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EB5AD9" w14:textId="77777777" w:rsidR="009441DA" w:rsidRDefault="00CD4389">
      <w:pPr>
        <w:pStyle w:val="BodyText"/>
        <w:ind w:left="953"/>
        <w:rPr>
          <w:rFonts w:ascii="Times New Roman"/>
          <w:sz w:val="20"/>
        </w:rPr>
      </w:pPr>
      <w:r>
        <w:rPr>
          <w:noProof/>
        </w:rPr>
        <w:drawing>
          <wp:anchor distT="0" distB="0" distL="0" distR="0" simplePos="0" relativeHeight="15728640" behindDoc="0" locked="0" layoutInCell="1" allowOverlap="1" wp14:anchorId="5AF28DDC" wp14:editId="263916FA">
            <wp:simplePos x="0" y="0"/>
            <wp:positionH relativeFrom="page">
              <wp:posOffset>3502445</wp:posOffset>
            </wp:positionH>
            <wp:positionV relativeFrom="page">
              <wp:posOffset>4629150</wp:posOffset>
            </wp:positionV>
            <wp:extent cx="4261699" cy="5421129"/>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4261699" cy="5421129"/>
                    </a:xfrm>
                    <a:prstGeom prst="rect">
                      <a:avLst/>
                    </a:prstGeom>
                  </pic:spPr>
                </pic:pic>
              </a:graphicData>
            </a:graphic>
          </wp:anchor>
        </w:drawing>
      </w:r>
      <w:r>
        <w:rPr>
          <w:rFonts w:ascii="Times New Roman"/>
          <w:noProof/>
          <w:sz w:val="20"/>
        </w:rPr>
        <w:drawing>
          <wp:inline distT="0" distB="0" distL="0" distR="0" wp14:anchorId="7733376E" wp14:editId="02E26329">
            <wp:extent cx="2270155" cy="536448"/>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2270155" cy="536448"/>
                    </a:xfrm>
                    <a:prstGeom prst="rect">
                      <a:avLst/>
                    </a:prstGeom>
                  </pic:spPr>
                </pic:pic>
              </a:graphicData>
            </a:graphic>
          </wp:inline>
        </w:drawing>
      </w:r>
    </w:p>
    <w:p w14:paraId="4909334A" w14:textId="77777777" w:rsidR="009441DA" w:rsidRDefault="009441DA">
      <w:pPr>
        <w:pStyle w:val="BodyText"/>
        <w:rPr>
          <w:rFonts w:ascii="Times New Roman"/>
          <w:sz w:val="20"/>
        </w:rPr>
      </w:pPr>
    </w:p>
    <w:p w14:paraId="01016C7D" w14:textId="77777777" w:rsidR="009441DA" w:rsidRDefault="009441DA">
      <w:pPr>
        <w:pStyle w:val="BodyText"/>
        <w:spacing w:before="4"/>
        <w:rPr>
          <w:rFonts w:ascii="Times New Roman"/>
          <w:sz w:val="28"/>
        </w:rPr>
      </w:pPr>
    </w:p>
    <w:p w14:paraId="2EAB9947" w14:textId="77777777" w:rsidR="009441DA" w:rsidRDefault="00CD4389">
      <w:pPr>
        <w:pStyle w:val="Title"/>
        <w:spacing w:before="81" w:line="276" w:lineRule="auto"/>
        <w:ind w:left="820" w:right="328"/>
      </w:pPr>
      <w:r>
        <w:rPr>
          <w:color w:val="3776C7"/>
        </w:rPr>
        <w:t>MED-Project</w:t>
      </w:r>
      <w:r>
        <w:rPr>
          <w:color w:val="3776C7"/>
          <w:spacing w:val="-19"/>
        </w:rPr>
        <w:t xml:space="preserve"> </w:t>
      </w:r>
      <w:r>
        <w:rPr>
          <w:color w:val="3776C7"/>
        </w:rPr>
        <w:t>2023</w:t>
      </w:r>
      <w:r>
        <w:rPr>
          <w:color w:val="3776C7"/>
          <w:spacing w:val="-19"/>
        </w:rPr>
        <w:t xml:space="preserve"> </w:t>
      </w:r>
      <w:r>
        <w:rPr>
          <w:color w:val="3776C7"/>
        </w:rPr>
        <w:t xml:space="preserve">Annual </w:t>
      </w:r>
      <w:r>
        <w:rPr>
          <w:color w:val="3776C7"/>
          <w:spacing w:val="-2"/>
        </w:rPr>
        <w:t>Report</w:t>
      </w:r>
    </w:p>
    <w:p w14:paraId="08241688" w14:textId="77777777" w:rsidR="009441DA" w:rsidRDefault="00CD4389">
      <w:pPr>
        <w:spacing w:before="121" w:line="350" w:lineRule="auto"/>
        <w:ind w:left="820" w:right="3115"/>
        <w:rPr>
          <w:sz w:val="36"/>
        </w:rPr>
      </w:pPr>
      <w:r>
        <w:rPr>
          <w:sz w:val="36"/>
        </w:rPr>
        <w:t>Commonwealth</w:t>
      </w:r>
      <w:r>
        <w:rPr>
          <w:spacing w:val="-20"/>
          <w:sz w:val="36"/>
        </w:rPr>
        <w:t xml:space="preserve"> </w:t>
      </w:r>
      <w:r>
        <w:rPr>
          <w:sz w:val="36"/>
        </w:rPr>
        <w:t>of</w:t>
      </w:r>
      <w:r>
        <w:rPr>
          <w:spacing w:val="-18"/>
          <w:sz w:val="36"/>
        </w:rPr>
        <w:t xml:space="preserve"> </w:t>
      </w:r>
      <w:r>
        <w:rPr>
          <w:sz w:val="36"/>
        </w:rPr>
        <w:t>Massachusetts March 1, 2024</w:t>
      </w:r>
    </w:p>
    <w:p w14:paraId="6B81274C" w14:textId="77777777" w:rsidR="009441DA" w:rsidRDefault="009441DA">
      <w:pPr>
        <w:pStyle w:val="BodyText"/>
        <w:spacing w:before="1"/>
        <w:rPr>
          <w:sz w:val="39"/>
        </w:rPr>
      </w:pPr>
    </w:p>
    <w:p w14:paraId="54CD8688" w14:textId="77777777" w:rsidR="009441DA" w:rsidRDefault="00CD4389">
      <w:pPr>
        <w:ind w:left="820"/>
        <w:rPr>
          <w:sz w:val="24"/>
        </w:rPr>
      </w:pPr>
      <w:r>
        <w:rPr>
          <w:b/>
          <w:sz w:val="24"/>
        </w:rPr>
        <w:t>Prepared</w:t>
      </w:r>
      <w:r>
        <w:rPr>
          <w:b/>
          <w:spacing w:val="-4"/>
          <w:sz w:val="24"/>
        </w:rPr>
        <w:t xml:space="preserve"> </w:t>
      </w:r>
      <w:r>
        <w:rPr>
          <w:b/>
          <w:sz w:val="24"/>
        </w:rPr>
        <w:t>By:</w:t>
      </w:r>
      <w:r>
        <w:rPr>
          <w:b/>
          <w:spacing w:val="-5"/>
          <w:sz w:val="24"/>
        </w:rPr>
        <w:t xml:space="preserve"> </w:t>
      </w:r>
      <w:r>
        <w:rPr>
          <w:sz w:val="24"/>
        </w:rPr>
        <w:t>MED-Project</w:t>
      </w:r>
      <w:r>
        <w:rPr>
          <w:spacing w:val="-2"/>
          <w:sz w:val="24"/>
        </w:rPr>
        <w:t xml:space="preserve"> </w:t>
      </w:r>
      <w:r>
        <w:rPr>
          <w:spacing w:val="-5"/>
          <w:sz w:val="24"/>
        </w:rPr>
        <w:t>LLC</w:t>
      </w:r>
    </w:p>
    <w:p w14:paraId="6BAEF1A3" w14:textId="77777777" w:rsidR="009441DA" w:rsidRDefault="00CD4389">
      <w:pPr>
        <w:spacing w:before="183"/>
        <w:ind w:left="820"/>
        <w:rPr>
          <w:sz w:val="24"/>
        </w:rPr>
      </w:pPr>
      <w:r>
        <w:rPr>
          <w:b/>
          <w:sz w:val="24"/>
        </w:rPr>
        <w:t>Submitted</w:t>
      </w:r>
      <w:r>
        <w:rPr>
          <w:b/>
          <w:spacing w:val="-6"/>
          <w:sz w:val="24"/>
        </w:rPr>
        <w:t xml:space="preserve"> </w:t>
      </w:r>
      <w:r>
        <w:rPr>
          <w:b/>
          <w:sz w:val="24"/>
        </w:rPr>
        <w:t>To:</w:t>
      </w:r>
      <w:r>
        <w:rPr>
          <w:b/>
          <w:spacing w:val="-4"/>
          <w:sz w:val="24"/>
        </w:rPr>
        <w:t xml:space="preserve"> </w:t>
      </w:r>
      <w:r>
        <w:rPr>
          <w:sz w:val="24"/>
        </w:rPr>
        <w:t>Massachusetts</w:t>
      </w:r>
      <w:r>
        <w:rPr>
          <w:spacing w:val="-3"/>
          <w:sz w:val="24"/>
        </w:rPr>
        <w:t xml:space="preserve"> </w:t>
      </w:r>
      <w:r>
        <w:rPr>
          <w:sz w:val="24"/>
        </w:rPr>
        <w:t>Department</w:t>
      </w:r>
      <w:r>
        <w:rPr>
          <w:spacing w:val="-5"/>
          <w:sz w:val="24"/>
        </w:rPr>
        <w:t xml:space="preserve"> </w:t>
      </w:r>
      <w:r>
        <w:rPr>
          <w:sz w:val="24"/>
        </w:rPr>
        <w:t>of</w:t>
      </w:r>
      <w:r>
        <w:rPr>
          <w:spacing w:val="-2"/>
          <w:sz w:val="24"/>
        </w:rPr>
        <w:t xml:space="preserve"> </w:t>
      </w:r>
      <w:r>
        <w:rPr>
          <w:sz w:val="24"/>
        </w:rPr>
        <w:t>Public</w:t>
      </w:r>
      <w:r>
        <w:rPr>
          <w:spacing w:val="-3"/>
          <w:sz w:val="24"/>
        </w:rPr>
        <w:t xml:space="preserve"> </w:t>
      </w:r>
      <w:r>
        <w:rPr>
          <w:spacing w:val="-2"/>
          <w:sz w:val="24"/>
        </w:rPr>
        <w:t>Health</w:t>
      </w:r>
    </w:p>
    <w:p w14:paraId="3178D913" w14:textId="77777777" w:rsidR="009441DA" w:rsidRDefault="009441DA">
      <w:pPr>
        <w:rPr>
          <w:sz w:val="24"/>
        </w:rPr>
        <w:sectPr w:rsidR="009441DA">
          <w:type w:val="continuous"/>
          <w:pgSz w:w="12240" w:h="15840"/>
          <w:pgMar w:top="1080" w:right="1340" w:bottom="0" w:left="620" w:header="720" w:footer="720" w:gutter="0"/>
          <w:cols w:space="720"/>
        </w:sectPr>
      </w:pPr>
    </w:p>
    <w:p w14:paraId="042C863F" w14:textId="77777777" w:rsidR="009441DA" w:rsidRDefault="00CD4389">
      <w:pPr>
        <w:pStyle w:val="Title"/>
      </w:pPr>
      <w:r>
        <w:rPr>
          <w:color w:val="3776C7"/>
        </w:rPr>
        <w:lastRenderedPageBreak/>
        <w:t>Table</w:t>
      </w:r>
      <w:r>
        <w:rPr>
          <w:color w:val="3776C7"/>
          <w:spacing w:val="-3"/>
        </w:rPr>
        <w:t xml:space="preserve"> </w:t>
      </w:r>
      <w:r>
        <w:rPr>
          <w:color w:val="3776C7"/>
        </w:rPr>
        <w:t>of</w:t>
      </w:r>
      <w:r>
        <w:rPr>
          <w:color w:val="3776C7"/>
          <w:spacing w:val="-3"/>
        </w:rPr>
        <w:t xml:space="preserve"> </w:t>
      </w:r>
      <w:r>
        <w:rPr>
          <w:color w:val="3776C7"/>
          <w:spacing w:val="-2"/>
        </w:rPr>
        <w:t>Contents</w:t>
      </w:r>
    </w:p>
    <w:p w14:paraId="3B26D848" w14:textId="77777777" w:rsidR="009441DA" w:rsidRDefault="009441DA">
      <w:pPr>
        <w:sectPr w:rsidR="009441DA">
          <w:footerReference w:type="default" r:id="rId9"/>
          <w:pgSz w:w="12240" w:h="15840"/>
          <w:pgMar w:top="940" w:right="1340" w:bottom="1301" w:left="620" w:header="0" w:footer="160" w:gutter="0"/>
          <w:cols w:space="720"/>
        </w:sectPr>
      </w:pPr>
    </w:p>
    <w:sdt>
      <w:sdtPr>
        <w:rPr>
          <w:b w:val="0"/>
          <w:bCs w:val="0"/>
        </w:rPr>
        <w:id w:val="1204060261"/>
        <w:docPartObj>
          <w:docPartGallery w:val="Table of Contents"/>
          <w:docPartUnique/>
        </w:docPartObj>
      </w:sdtPr>
      <w:sdtEndPr/>
      <w:sdtContent>
        <w:p w14:paraId="5C44213D" w14:textId="77777777" w:rsidR="009441DA" w:rsidRDefault="00CD4389">
          <w:pPr>
            <w:pStyle w:val="TOC1"/>
            <w:numPr>
              <w:ilvl w:val="0"/>
              <w:numId w:val="5"/>
            </w:numPr>
            <w:tabs>
              <w:tab w:val="left" w:pos="819"/>
              <w:tab w:val="left" w:pos="820"/>
              <w:tab w:val="right" w:pos="9434"/>
            </w:tabs>
            <w:spacing w:before="224"/>
          </w:pPr>
          <w:hyperlink w:anchor="_bookmark0" w:history="1">
            <w:r>
              <w:t>Executive</w:t>
            </w:r>
            <w:r>
              <w:rPr>
                <w:spacing w:val="-5"/>
              </w:rPr>
              <w:t xml:space="preserve"> </w:t>
            </w:r>
            <w:r>
              <w:rPr>
                <w:spacing w:val="-2"/>
              </w:rPr>
              <w:t>Summary</w:t>
            </w:r>
            <w:r>
              <w:tab/>
            </w:r>
            <w:r>
              <w:rPr>
                <w:spacing w:val="-10"/>
              </w:rPr>
              <w:t>1</w:t>
            </w:r>
          </w:hyperlink>
        </w:p>
        <w:p w14:paraId="3CBC0E42" w14:textId="77777777" w:rsidR="009441DA" w:rsidRDefault="00CD4389">
          <w:pPr>
            <w:pStyle w:val="TOC1"/>
            <w:numPr>
              <w:ilvl w:val="0"/>
              <w:numId w:val="5"/>
            </w:numPr>
            <w:tabs>
              <w:tab w:val="left" w:pos="819"/>
              <w:tab w:val="left" w:pos="820"/>
              <w:tab w:val="right" w:pos="9434"/>
            </w:tabs>
          </w:pPr>
          <w:hyperlink w:anchor="_bookmark1" w:history="1">
            <w:r>
              <w:t>Program</w:t>
            </w:r>
            <w:r>
              <w:rPr>
                <w:spacing w:val="-2"/>
              </w:rPr>
              <w:t xml:space="preserve"> </w:t>
            </w:r>
            <w:r>
              <w:rPr>
                <w:spacing w:val="-2"/>
                <w:w w:val="95"/>
              </w:rPr>
              <w:t>Effectiveness</w:t>
            </w:r>
            <w:r>
              <w:tab/>
            </w:r>
            <w:r>
              <w:rPr>
                <w:spacing w:val="-10"/>
              </w:rPr>
              <w:t>2</w:t>
            </w:r>
          </w:hyperlink>
        </w:p>
        <w:p w14:paraId="157BBF70" w14:textId="77777777" w:rsidR="009441DA" w:rsidRDefault="00CD4389">
          <w:pPr>
            <w:pStyle w:val="TOC2"/>
            <w:numPr>
              <w:ilvl w:val="1"/>
              <w:numId w:val="5"/>
            </w:numPr>
            <w:tabs>
              <w:tab w:val="left" w:pos="1271"/>
              <w:tab w:val="left" w:pos="1272"/>
              <w:tab w:val="right" w:pos="9434"/>
            </w:tabs>
          </w:pPr>
          <w:hyperlink w:anchor="_bookmark2" w:history="1">
            <w:r>
              <w:t>Effectiveness</w:t>
            </w:r>
            <w:r>
              <w:rPr>
                <w:spacing w:val="-7"/>
              </w:rPr>
              <w:t xml:space="preserve"> </w:t>
            </w:r>
            <w:r>
              <w:rPr>
                <w:spacing w:val="-2"/>
              </w:rPr>
              <w:t>Evaluation</w:t>
            </w:r>
            <w:r>
              <w:tab/>
            </w:r>
            <w:r>
              <w:rPr>
                <w:spacing w:val="-10"/>
              </w:rPr>
              <w:t>2</w:t>
            </w:r>
          </w:hyperlink>
        </w:p>
        <w:p w14:paraId="476BEDC6" w14:textId="77777777" w:rsidR="009441DA" w:rsidRDefault="00CD4389">
          <w:pPr>
            <w:pStyle w:val="TOC2"/>
            <w:tabs>
              <w:tab w:val="right" w:pos="9434"/>
            </w:tabs>
            <w:spacing w:before="123"/>
          </w:pPr>
          <w:hyperlink w:anchor="_bookmark3" w:history="1">
            <w:r>
              <w:t>Objective</w:t>
            </w:r>
            <w:r>
              <w:rPr>
                <w:spacing w:val="-4"/>
              </w:rPr>
              <w:t xml:space="preserve"> </w:t>
            </w:r>
            <w:r>
              <w:t>1:</w:t>
            </w:r>
            <w:r>
              <w:rPr>
                <w:spacing w:val="-5"/>
              </w:rPr>
              <w:t xml:space="preserve"> </w:t>
            </w:r>
            <w:r>
              <w:t>Website</w:t>
            </w:r>
            <w:r>
              <w:rPr>
                <w:spacing w:val="-2"/>
              </w:rPr>
              <w:t xml:space="preserve"> </w:t>
            </w:r>
            <w:r>
              <w:t>Education</w:t>
            </w:r>
            <w:r>
              <w:rPr>
                <w:spacing w:val="-2"/>
              </w:rPr>
              <w:t xml:space="preserve"> Materials</w:t>
            </w:r>
            <w:r>
              <w:tab/>
            </w:r>
            <w:r>
              <w:rPr>
                <w:spacing w:val="-10"/>
              </w:rPr>
              <w:t>2</w:t>
            </w:r>
          </w:hyperlink>
        </w:p>
        <w:p w14:paraId="128DA6B7" w14:textId="77777777" w:rsidR="009441DA" w:rsidRDefault="00CD4389">
          <w:pPr>
            <w:pStyle w:val="TOC2"/>
            <w:tabs>
              <w:tab w:val="right" w:pos="9434"/>
            </w:tabs>
          </w:pPr>
          <w:hyperlink w:anchor="_bookmark4" w:history="1">
            <w:r>
              <w:t>Objective</w:t>
            </w:r>
            <w:r>
              <w:rPr>
                <w:spacing w:val="-4"/>
              </w:rPr>
              <w:t xml:space="preserve"> </w:t>
            </w:r>
            <w:r>
              <w:t>2.</w:t>
            </w:r>
            <w:r>
              <w:rPr>
                <w:spacing w:val="-3"/>
              </w:rPr>
              <w:t xml:space="preserve"> </w:t>
            </w:r>
            <w:r>
              <w:t>Aggregated</w:t>
            </w:r>
            <w:r>
              <w:rPr>
                <w:spacing w:val="-3"/>
              </w:rPr>
              <w:t xml:space="preserve"> </w:t>
            </w:r>
            <w:r>
              <w:t>Services</w:t>
            </w:r>
            <w:r>
              <w:rPr>
                <w:spacing w:val="-5"/>
              </w:rPr>
              <w:t xml:space="preserve"> </w:t>
            </w:r>
            <w:r>
              <w:t>Search</w:t>
            </w:r>
            <w:r>
              <w:rPr>
                <w:spacing w:val="-3"/>
              </w:rPr>
              <w:t xml:space="preserve"> </w:t>
            </w:r>
            <w:r>
              <w:rPr>
                <w:spacing w:val="-4"/>
                <w:w w:val="95"/>
              </w:rPr>
              <w:t>Tool</w:t>
            </w:r>
            <w:r>
              <w:tab/>
            </w:r>
            <w:r>
              <w:rPr>
                <w:spacing w:val="-10"/>
              </w:rPr>
              <w:t>3</w:t>
            </w:r>
          </w:hyperlink>
        </w:p>
        <w:p w14:paraId="5F416F87" w14:textId="77777777" w:rsidR="009441DA" w:rsidRDefault="00CD4389">
          <w:pPr>
            <w:pStyle w:val="TOC2"/>
            <w:tabs>
              <w:tab w:val="right" w:pos="9434"/>
            </w:tabs>
            <w:spacing w:before="120"/>
          </w:pPr>
          <w:hyperlink w:anchor="_bookmark5" w:history="1">
            <w:r>
              <w:t>Objective</w:t>
            </w:r>
            <w:r>
              <w:rPr>
                <w:spacing w:val="-3"/>
              </w:rPr>
              <w:t xml:space="preserve"> </w:t>
            </w:r>
            <w:r>
              <w:t>3.</w:t>
            </w:r>
            <w:r>
              <w:rPr>
                <w:spacing w:val="-4"/>
              </w:rPr>
              <w:t xml:space="preserve"> </w:t>
            </w:r>
            <w:r>
              <w:t>Website</w:t>
            </w:r>
            <w:r>
              <w:rPr>
                <w:spacing w:val="-1"/>
              </w:rPr>
              <w:t xml:space="preserve"> </w:t>
            </w:r>
            <w:r>
              <w:rPr>
                <w:spacing w:val="-2"/>
              </w:rPr>
              <w:t>Optimization</w:t>
            </w:r>
            <w:r>
              <w:tab/>
            </w:r>
            <w:r>
              <w:rPr>
                <w:spacing w:val="-10"/>
              </w:rPr>
              <w:t>3</w:t>
            </w:r>
          </w:hyperlink>
        </w:p>
        <w:p w14:paraId="6C607EF5" w14:textId="77777777" w:rsidR="009441DA" w:rsidRDefault="00CD4389">
          <w:pPr>
            <w:pStyle w:val="TOC2"/>
            <w:tabs>
              <w:tab w:val="right" w:pos="9434"/>
            </w:tabs>
          </w:pPr>
          <w:hyperlink w:anchor="_bookmark6" w:history="1">
            <w:r>
              <w:t>Objective</w:t>
            </w:r>
            <w:r>
              <w:rPr>
                <w:spacing w:val="-4"/>
              </w:rPr>
              <w:t xml:space="preserve"> </w:t>
            </w:r>
            <w:r>
              <w:t>4.</w:t>
            </w:r>
            <w:r>
              <w:rPr>
                <w:spacing w:val="-2"/>
              </w:rPr>
              <w:t xml:space="preserve"> </w:t>
            </w:r>
            <w:r>
              <w:t>Media</w:t>
            </w:r>
            <w:r>
              <w:rPr>
                <w:spacing w:val="-1"/>
              </w:rPr>
              <w:t xml:space="preserve"> </w:t>
            </w:r>
            <w:r>
              <w:rPr>
                <w:spacing w:val="-2"/>
              </w:rPr>
              <w:t>Campaign</w:t>
            </w:r>
            <w:r>
              <w:tab/>
            </w:r>
            <w:r>
              <w:rPr>
                <w:spacing w:val="-10"/>
              </w:rPr>
              <w:t>3</w:t>
            </w:r>
          </w:hyperlink>
        </w:p>
        <w:p w14:paraId="4CF372F1" w14:textId="77777777" w:rsidR="009441DA" w:rsidRDefault="00CD4389">
          <w:pPr>
            <w:pStyle w:val="TOC2"/>
            <w:tabs>
              <w:tab w:val="right" w:pos="9434"/>
            </w:tabs>
            <w:spacing w:before="123"/>
          </w:pPr>
          <w:hyperlink w:anchor="_bookmark7" w:history="1">
            <w:r>
              <w:t>Objective</w:t>
            </w:r>
            <w:r>
              <w:rPr>
                <w:spacing w:val="-3"/>
              </w:rPr>
              <w:t xml:space="preserve"> </w:t>
            </w:r>
            <w:r>
              <w:t>5.</w:t>
            </w:r>
            <w:r>
              <w:rPr>
                <w:spacing w:val="-4"/>
              </w:rPr>
              <w:t xml:space="preserve"> </w:t>
            </w:r>
            <w:r>
              <w:t>LEA</w:t>
            </w:r>
            <w:r>
              <w:rPr>
                <w:spacing w:val="-3"/>
              </w:rPr>
              <w:t xml:space="preserve"> </w:t>
            </w:r>
            <w:r>
              <w:t>Grant</w:t>
            </w:r>
            <w:r>
              <w:rPr>
                <w:spacing w:val="-4"/>
              </w:rPr>
              <w:t xml:space="preserve"> </w:t>
            </w:r>
            <w:r>
              <w:t>Program</w:t>
            </w:r>
            <w:r>
              <w:rPr>
                <w:spacing w:val="1"/>
              </w:rPr>
              <w:t xml:space="preserve"> </w:t>
            </w:r>
            <w:r>
              <w:rPr>
                <w:spacing w:val="-2"/>
              </w:rPr>
              <w:t>Promotion</w:t>
            </w:r>
            <w:r>
              <w:tab/>
            </w:r>
            <w:r>
              <w:rPr>
                <w:spacing w:val="-10"/>
              </w:rPr>
              <w:t>3</w:t>
            </w:r>
          </w:hyperlink>
        </w:p>
        <w:p w14:paraId="328D5DCB" w14:textId="77777777" w:rsidR="009441DA" w:rsidRDefault="00CD4389">
          <w:pPr>
            <w:pStyle w:val="TOC2"/>
            <w:tabs>
              <w:tab w:val="right" w:pos="9434"/>
            </w:tabs>
          </w:pPr>
          <w:hyperlink w:anchor="_bookmark8" w:history="1">
            <w:r>
              <w:t>Objective</w:t>
            </w:r>
            <w:r>
              <w:rPr>
                <w:spacing w:val="-5"/>
              </w:rPr>
              <w:t xml:space="preserve"> </w:t>
            </w:r>
            <w:r>
              <w:t>6.</w:t>
            </w:r>
            <w:r>
              <w:rPr>
                <w:spacing w:val="-4"/>
              </w:rPr>
              <w:t xml:space="preserve"> </w:t>
            </w:r>
            <w:r>
              <w:t>LEA</w:t>
            </w:r>
            <w:r>
              <w:rPr>
                <w:spacing w:val="-3"/>
              </w:rPr>
              <w:t xml:space="preserve"> </w:t>
            </w:r>
            <w:r>
              <w:t>Grant</w:t>
            </w:r>
            <w:r>
              <w:rPr>
                <w:spacing w:val="-4"/>
              </w:rPr>
              <w:t xml:space="preserve"> </w:t>
            </w:r>
            <w:r>
              <w:t>Program</w:t>
            </w:r>
            <w:r>
              <w:rPr>
                <w:spacing w:val="1"/>
              </w:rPr>
              <w:t xml:space="preserve"> </w:t>
            </w:r>
            <w:r>
              <w:rPr>
                <w:spacing w:val="-2"/>
                <w:w w:val="95"/>
              </w:rPr>
              <w:t>Implementation</w:t>
            </w:r>
            <w:r>
              <w:tab/>
            </w:r>
            <w:r>
              <w:rPr>
                <w:spacing w:val="-10"/>
              </w:rPr>
              <w:t>4</w:t>
            </w:r>
          </w:hyperlink>
        </w:p>
        <w:p w14:paraId="74541134" w14:textId="77777777" w:rsidR="009441DA" w:rsidRDefault="00CD4389">
          <w:pPr>
            <w:pStyle w:val="TOC2"/>
            <w:tabs>
              <w:tab w:val="right" w:pos="9434"/>
            </w:tabs>
            <w:spacing w:before="120"/>
          </w:pPr>
          <w:hyperlink w:anchor="_bookmark9" w:history="1">
            <w:r>
              <w:t>Objective</w:t>
            </w:r>
            <w:r>
              <w:rPr>
                <w:spacing w:val="-4"/>
              </w:rPr>
              <w:t xml:space="preserve"> </w:t>
            </w:r>
            <w:r>
              <w:t>7.</w:t>
            </w:r>
            <w:r>
              <w:rPr>
                <w:spacing w:val="-3"/>
              </w:rPr>
              <w:t xml:space="preserve"> </w:t>
            </w:r>
            <w:r>
              <w:t>Increase</w:t>
            </w:r>
            <w:r>
              <w:rPr>
                <w:spacing w:val="-4"/>
              </w:rPr>
              <w:t xml:space="preserve"> </w:t>
            </w:r>
            <w:r>
              <w:t>Kiosk</w:t>
            </w:r>
            <w:r>
              <w:rPr>
                <w:spacing w:val="-3"/>
              </w:rPr>
              <w:t xml:space="preserve"> </w:t>
            </w:r>
            <w:r>
              <w:rPr>
                <w:spacing w:val="-2"/>
              </w:rPr>
              <w:t>Availability</w:t>
            </w:r>
            <w:r>
              <w:tab/>
            </w:r>
            <w:r>
              <w:rPr>
                <w:spacing w:val="-10"/>
              </w:rPr>
              <w:t>4</w:t>
            </w:r>
          </w:hyperlink>
        </w:p>
        <w:p w14:paraId="5824FDA3" w14:textId="77777777" w:rsidR="009441DA" w:rsidRDefault="00CD4389">
          <w:pPr>
            <w:pStyle w:val="TOC2"/>
            <w:tabs>
              <w:tab w:val="right" w:pos="9434"/>
            </w:tabs>
            <w:spacing w:before="123"/>
          </w:pPr>
          <w:hyperlink w:anchor="_bookmark10" w:history="1">
            <w:r>
              <w:t>Objective</w:t>
            </w:r>
            <w:r>
              <w:rPr>
                <w:spacing w:val="-5"/>
              </w:rPr>
              <w:t xml:space="preserve"> </w:t>
            </w:r>
            <w:r>
              <w:t>8.</w:t>
            </w:r>
            <w:r>
              <w:rPr>
                <w:spacing w:val="-3"/>
              </w:rPr>
              <w:t xml:space="preserve"> </w:t>
            </w:r>
            <w:r>
              <w:t>Provide</w:t>
            </w:r>
            <w:r>
              <w:rPr>
                <w:spacing w:val="-3"/>
              </w:rPr>
              <w:t xml:space="preserve"> </w:t>
            </w:r>
            <w:r>
              <w:t>In-Home</w:t>
            </w:r>
            <w:r>
              <w:rPr>
                <w:spacing w:val="-2"/>
              </w:rPr>
              <w:t xml:space="preserve"> Services</w:t>
            </w:r>
            <w:r>
              <w:tab/>
            </w:r>
            <w:r>
              <w:rPr>
                <w:spacing w:val="-10"/>
              </w:rPr>
              <w:t>4</w:t>
            </w:r>
          </w:hyperlink>
        </w:p>
        <w:p w14:paraId="1E2338E6" w14:textId="77777777" w:rsidR="009441DA" w:rsidRDefault="00CD4389">
          <w:pPr>
            <w:pStyle w:val="TOC1"/>
            <w:numPr>
              <w:ilvl w:val="0"/>
              <w:numId w:val="5"/>
            </w:numPr>
            <w:tabs>
              <w:tab w:val="left" w:pos="819"/>
              <w:tab w:val="left" w:pos="820"/>
              <w:tab w:val="right" w:pos="9434"/>
            </w:tabs>
            <w:spacing w:before="122"/>
          </w:pPr>
          <w:hyperlink w:anchor="_bookmark11" w:history="1">
            <w:r>
              <w:t>Participating</w:t>
            </w:r>
            <w:r>
              <w:rPr>
                <w:spacing w:val="-6"/>
              </w:rPr>
              <w:t xml:space="preserve"> </w:t>
            </w:r>
            <w:r>
              <w:rPr>
                <w:spacing w:val="-2"/>
              </w:rPr>
              <w:t>Producers</w:t>
            </w:r>
            <w:r>
              <w:tab/>
            </w:r>
            <w:r>
              <w:rPr>
                <w:spacing w:val="-10"/>
              </w:rPr>
              <w:t>6</w:t>
            </w:r>
          </w:hyperlink>
        </w:p>
        <w:p w14:paraId="484A8B7F" w14:textId="77777777" w:rsidR="009441DA" w:rsidRDefault="00CD4389">
          <w:pPr>
            <w:pStyle w:val="TOC1"/>
            <w:numPr>
              <w:ilvl w:val="0"/>
              <w:numId w:val="5"/>
            </w:numPr>
            <w:tabs>
              <w:tab w:val="left" w:pos="820"/>
              <w:tab w:val="right" w:pos="9434"/>
            </w:tabs>
            <w:spacing w:before="123"/>
          </w:pPr>
          <w:hyperlink w:anchor="_bookmark12" w:history="1">
            <w:r>
              <w:t>Collection</w:t>
            </w:r>
            <w:r>
              <w:rPr>
                <w:spacing w:val="-4"/>
              </w:rPr>
              <w:t xml:space="preserve"> </w:t>
            </w:r>
            <w:r>
              <w:t>Method</w:t>
            </w:r>
            <w:r>
              <w:rPr>
                <w:spacing w:val="-4"/>
              </w:rPr>
              <w:t xml:space="preserve"> </w:t>
            </w:r>
            <w:r>
              <w:t>and</w:t>
            </w:r>
            <w:r>
              <w:rPr>
                <w:spacing w:val="-3"/>
              </w:rPr>
              <w:t xml:space="preserve"> </w:t>
            </w:r>
            <w:r>
              <w:rPr>
                <w:spacing w:val="-2"/>
              </w:rPr>
              <w:t>Weight</w:t>
            </w:r>
            <w:r>
              <w:tab/>
            </w:r>
            <w:r>
              <w:rPr>
                <w:spacing w:val="-10"/>
              </w:rPr>
              <w:t>6</w:t>
            </w:r>
          </w:hyperlink>
        </w:p>
        <w:p w14:paraId="6ED66CF6" w14:textId="77777777" w:rsidR="009441DA" w:rsidRDefault="00CD4389">
          <w:pPr>
            <w:pStyle w:val="TOC2"/>
            <w:numPr>
              <w:ilvl w:val="1"/>
              <w:numId w:val="5"/>
            </w:numPr>
            <w:tabs>
              <w:tab w:val="left" w:pos="1271"/>
              <w:tab w:val="left" w:pos="1272"/>
              <w:tab w:val="right" w:pos="9434"/>
            </w:tabs>
            <w:spacing w:before="120"/>
          </w:pPr>
          <w:hyperlink w:anchor="_bookmark13" w:history="1">
            <w:r>
              <w:rPr>
                <w:spacing w:val="-2"/>
              </w:rPr>
              <w:t>Grants</w:t>
            </w:r>
            <w:r>
              <w:tab/>
            </w:r>
            <w:r>
              <w:rPr>
                <w:spacing w:val="-10"/>
              </w:rPr>
              <w:t>6</w:t>
            </w:r>
          </w:hyperlink>
        </w:p>
        <w:p w14:paraId="331F13CD" w14:textId="77777777" w:rsidR="009441DA" w:rsidRDefault="00CD4389">
          <w:pPr>
            <w:pStyle w:val="TOC2"/>
            <w:numPr>
              <w:ilvl w:val="1"/>
              <w:numId w:val="5"/>
            </w:numPr>
            <w:tabs>
              <w:tab w:val="left" w:pos="1271"/>
              <w:tab w:val="left" w:pos="1272"/>
              <w:tab w:val="right" w:pos="9434"/>
            </w:tabs>
          </w:pPr>
          <w:hyperlink w:anchor="_bookmark14" w:history="1">
            <w:r>
              <w:rPr>
                <w:spacing w:val="-2"/>
              </w:rPr>
              <w:t>Kiosks</w:t>
            </w:r>
            <w:r>
              <w:tab/>
            </w:r>
            <w:r>
              <w:rPr>
                <w:spacing w:val="-10"/>
              </w:rPr>
              <w:t>6</w:t>
            </w:r>
          </w:hyperlink>
        </w:p>
        <w:p w14:paraId="4A4771D2" w14:textId="77777777" w:rsidR="009441DA" w:rsidRDefault="00CD4389">
          <w:pPr>
            <w:pStyle w:val="TOC2"/>
            <w:numPr>
              <w:ilvl w:val="1"/>
              <w:numId w:val="5"/>
            </w:numPr>
            <w:tabs>
              <w:tab w:val="left" w:pos="1271"/>
              <w:tab w:val="left" w:pos="1272"/>
              <w:tab w:val="right" w:pos="9434"/>
            </w:tabs>
          </w:pPr>
          <w:hyperlink w:anchor="_bookmark15" w:history="1">
            <w:r>
              <w:t>In-Home</w:t>
            </w:r>
            <w:r>
              <w:rPr>
                <w:spacing w:val="-2"/>
              </w:rPr>
              <w:t xml:space="preserve"> Services</w:t>
            </w:r>
            <w:r>
              <w:tab/>
            </w:r>
            <w:r>
              <w:rPr>
                <w:spacing w:val="-10"/>
              </w:rPr>
              <w:t>6</w:t>
            </w:r>
          </w:hyperlink>
        </w:p>
        <w:p w14:paraId="31E650AB" w14:textId="77777777" w:rsidR="009441DA" w:rsidRDefault="00CD4389">
          <w:pPr>
            <w:pStyle w:val="TOC2"/>
            <w:numPr>
              <w:ilvl w:val="1"/>
              <w:numId w:val="5"/>
            </w:numPr>
            <w:tabs>
              <w:tab w:val="left" w:pos="1271"/>
              <w:tab w:val="left" w:pos="1272"/>
              <w:tab w:val="right" w:pos="9434"/>
            </w:tabs>
            <w:spacing w:before="123"/>
          </w:pPr>
          <w:hyperlink w:anchor="_bookmark17" w:history="1">
            <w:r>
              <w:t>Total</w:t>
            </w:r>
            <w:r>
              <w:rPr>
                <w:spacing w:val="-4"/>
              </w:rPr>
              <w:t xml:space="preserve"> </w:t>
            </w:r>
            <w:r>
              <w:t>Weight</w:t>
            </w:r>
            <w:r>
              <w:rPr>
                <w:spacing w:val="-2"/>
              </w:rPr>
              <w:t xml:space="preserve"> </w:t>
            </w:r>
            <w:r>
              <w:t>of</w:t>
            </w:r>
            <w:r>
              <w:rPr>
                <w:spacing w:val="-6"/>
              </w:rPr>
              <w:t xml:space="preserve"> </w:t>
            </w:r>
            <w:r>
              <w:t>Collected</w:t>
            </w:r>
            <w:r>
              <w:rPr>
                <w:spacing w:val="-2"/>
              </w:rPr>
              <w:t xml:space="preserve"> </w:t>
            </w:r>
            <w:r>
              <w:t>Unwanted</w:t>
            </w:r>
            <w:r>
              <w:rPr>
                <w:spacing w:val="-2"/>
              </w:rPr>
              <w:t xml:space="preserve"> Medicine</w:t>
            </w:r>
            <w:r>
              <w:tab/>
            </w:r>
            <w:r>
              <w:rPr>
                <w:spacing w:val="-10"/>
              </w:rPr>
              <w:t>7</w:t>
            </w:r>
          </w:hyperlink>
        </w:p>
        <w:p w14:paraId="6BB17F9E" w14:textId="77777777" w:rsidR="009441DA" w:rsidRDefault="00CD4389">
          <w:pPr>
            <w:pStyle w:val="TOC1"/>
            <w:numPr>
              <w:ilvl w:val="0"/>
              <w:numId w:val="5"/>
            </w:numPr>
            <w:tabs>
              <w:tab w:val="left" w:pos="819"/>
              <w:tab w:val="left" w:pos="820"/>
              <w:tab w:val="right" w:pos="9434"/>
            </w:tabs>
            <w:spacing w:before="122"/>
          </w:pPr>
          <w:hyperlink w:anchor="_bookmark18" w:history="1">
            <w:r>
              <w:t>Disposal</w:t>
            </w:r>
            <w:r>
              <w:rPr>
                <w:spacing w:val="-4"/>
              </w:rPr>
              <w:t xml:space="preserve"> </w:t>
            </w:r>
            <w:r>
              <w:rPr>
                <w:spacing w:val="-2"/>
              </w:rPr>
              <w:t>Information</w:t>
            </w:r>
            <w:r>
              <w:tab/>
            </w:r>
            <w:r>
              <w:rPr>
                <w:spacing w:val="-10"/>
              </w:rPr>
              <w:t>7</w:t>
            </w:r>
          </w:hyperlink>
        </w:p>
        <w:p w14:paraId="1379C5E4" w14:textId="77777777" w:rsidR="009441DA" w:rsidRDefault="00CD4389">
          <w:pPr>
            <w:pStyle w:val="TOC1"/>
            <w:numPr>
              <w:ilvl w:val="0"/>
              <w:numId w:val="5"/>
            </w:numPr>
            <w:tabs>
              <w:tab w:val="left" w:pos="820"/>
              <w:tab w:val="right" w:pos="9434"/>
            </w:tabs>
          </w:pPr>
          <w:hyperlink w:anchor="_bookmark19" w:history="1">
            <w:r>
              <w:t>Educational</w:t>
            </w:r>
            <w:r>
              <w:rPr>
                <w:spacing w:val="-5"/>
              </w:rPr>
              <w:t xml:space="preserve"> </w:t>
            </w:r>
            <w:r>
              <w:t>Efforts</w:t>
            </w:r>
            <w:r>
              <w:rPr>
                <w:spacing w:val="-2"/>
              </w:rPr>
              <w:t xml:space="preserve"> </w:t>
            </w:r>
            <w:r>
              <w:t>and</w:t>
            </w:r>
            <w:r>
              <w:rPr>
                <w:spacing w:val="-3"/>
              </w:rPr>
              <w:t xml:space="preserve"> </w:t>
            </w:r>
            <w:r>
              <w:t>Public</w:t>
            </w:r>
            <w:r>
              <w:rPr>
                <w:spacing w:val="-2"/>
              </w:rPr>
              <w:t xml:space="preserve"> Outreach</w:t>
            </w:r>
            <w:r>
              <w:tab/>
            </w:r>
            <w:r>
              <w:rPr>
                <w:spacing w:val="-10"/>
              </w:rPr>
              <w:t>7</w:t>
            </w:r>
          </w:hyperlink>
        </w:p>
        <w:p w14:paraId="41A9681C" w14:textId="77777777" w:rsidR="009441DA" w:rsidRDefault="00CD4389">
          <w:pPr>
            <w:pStyle w:val="TOC1"/>
            <w:numPr>
              <w:ilvl w:val="0"/>
              <w:numId w:val="5"/>
            </w:numPr>
            <w:tabs>
              <w:tab w:val="left" w:pos="820"/>
              <w:tab w:val="right" w:pos="9434"/>
            </w:tabs>
            <w:spacing w:before="123"/>
          </w:pPr>
          <w:hyperlink w:anchor="_bookmark20" w:history="1">
            <w:r>
              <w:t>Program</w:t>
            </w:r>
            <w:r>
              <w:rPr>
                <w:spacing w:val="-4"/>
              </w:rPr>
              <w:t xml:space="preserve"> </w:t>
            </w:r>
            <w:r>
              <w:rPr>
                <w:spacing w:val="-2"/>
                <w:w w:val="95"/>
              </w:rPr>
              <w:t>Costs</w:t>
            </w:r>
            <w:r>
              <w:tab/>
            </w:r>
            <w:r>
              <w:rPr>
                <w:spacing w:val="-10"/>
              </w:rPr>
              <w:t>8</w:t>
            </w:r>
          </w:hyperlink>
        </w:p>
        <w:p w14:paraId="1B0BE16D" w14:textId="77777777" w:rsidR="009441DA" w:rsidRDefault="00CD4389">
          <w:pPr>
            <w:pStyle w:val="TOC1"/>
            <w:tabs>
              <w:tab w:val="right" w:pos="9570"/>
            </w:tabs>
            <w:spacing w:before="122"/>
            <w:ind w:firstLine="0"/>
          </w:pPr>
          <w:hyperlink w:anchor="_bookmark22" w:history="1">
            <w:r>
              <w:t>Appendix</w:t>
            </w:r>
            <w:r>
              <w:rPr>
                <w:spacing w:val="-3"/>
              </w:rPr>
              <w:t xml:space="preserve"> </w:t>
            </w:r>
            <w:r>
              <w:rPr>
                <w:spacing w:val="-10"/>
              </w:rPr>
              <w:t>A</w:t>
            </w:r>
            <w:r>
              <w:tab/>
            </w:r>
            <w:r>
              <w:rPr>
                <w:spacing w:val="-5"/>
              </w:rPr>
              <w:t>11</w:t>
            </w:r>
          </w:hyperlink>
        </w:p>
        <w:p w14:paraId="31D3D19D" w14:textId="77777777" w:rsidR="009441DA" w:rsidRDefault="00CD4389">
          <w:pPr>
            <w:pStyle w:val="TOC2"/>
            <w:tabs>
              <w:tab w:val="right" w:pos="9570"/>
            </w:tabs>
            <w:spacing w:before="123"/>
          </w:pPr>
          <w:hyperlink w:anchor="_bookmark23" w:history="1">
            <w:r>
              <w:t>Media</w:t>
            </w:r>
            <w:r>
              <w:rPr>
                <w:spacing w:val="-3"/>
              </w:rPr>
              <w:t xml:space="preserve"> </w:t>
            </w:r>
            <w:r>
              <w:t>Outreach</w:t>
            </w:r>
            <w:r>
              <w:rPr>
                <w:spacing w:val="-3"/>
              </w:rPr>
              <w:t xml:space="preserve"> </w:t>
            </w:r>
            <w:r>
              <w:rPr>
                <w:spacing w:val="-2"/>
              </w:rPr>
              <w:t>Summary</w:t>
            </w:r>
            <w:r>
              <w:tab/>
            </w:r>
            <w:r>
              <w:rPr>
                <w:spacing w:val="-5"/>
              </w:rPr>
              <w:t>11</w:t>
            </w:r>
          </w:hyperlink>
        </w:p>
        <w:p w14:paraId="261D44A9" w14:textId="77777777" w:rsidR="009441DA" w:rsidRDefault="00CD4389">
          <w:pPr>
            <w:pStyle w:val="TOC1"/>
            <w:tabs>
              <w:tab w:val="right" w:pos="9570"/>
            </w:tabs>
            <w:ind w:firstLine="0"/>
          </w:pPr>
          <w:hyperlink w:anchor="_bookmark24" w:history="1">
            <w:r>
              <w:t>Appendix</w:t>
            </w:r>
            <w:r>
              <w:rPr>
                <w:spacing w:val="-3"/>
              </w:rPr>
              <w:t xml:space="preserve"> </w:t>
            </w:r>
            <w:r>
              <w:rPr>
                <w:spacing w:val="-10"/>
              </w:rPr>
              <w:t>B</w:t>
            </w:r>
            <w:r>
              <w:tab/>
            </w:r>
            <w:r>
              <w:rPr>
                <w:spacing w:val="-5"/>
              </w:rPr>
              <w:t>12</w:t>
            </w:r>
          </w:hyperlink>
        </w:p>
        <w:p w14:paraId="4BDFCBF4" w14:textId="77777777" w:rsidR="009441DA" w:rsidRDefault="00CD4389">
          <w:pPr>
            <w:pStyle w:val="TOC2"/>
            <w:tabs>
              <w:tab w:val="right" w:pos="9570"/>
            </w:tabs>
          </w:pPr>
          <w:hyperlink w:anchor="_bookmark25" w:history="1">
            <w:r>
              <w:t>List</w:t>
            </w:r>
            <w:r>
              <w:rPr>
                <w:spacing w:val="-1"/>
              </w:rPr>
              <w:t xml:space="preserve"> </w:t>
            </w:r>
            <w:r>
              <w:t>of</w:t>
            </w:r>
            <w:r>
              <w:rPr>
                <w:spacing w:val="-4"/>
              </w:rPr>
              <w:t xml:space="preserve"> </w:t>
            </w:r>
            <w:r>
              <w:t>Program</w:t>
            </w:r>
            <w:r>
              <w:rPr>
                <w:spacing w:val="1"/>
              </w:rPr>
              <w:t xml:space="preserve"> </w:t>
            </w:r>
            <w:r>
              <w:rPr>
                <w:spacing w:val="-2"/>
              </w:rPr>
              <w:t>Participants</w:t>
            </w:r>
            <w:r>
              <w:tab/>
            </w:r>
            <w:r>
              <w:rPr>
                <w:spacing w:val="-5"/>
              </w:rPr>
              <w:t>12</w:t>
            </w:r>
          </w:hyperlink>
        </w:p>
        <w:p w14:paraId="63A03132" w14:textId="77777777" w:rsidR="009441DA" w:rsidRDefault="00CD4389">
          <w:pPr>
            <w:pStyle w:val="TOC1"/>
            <w:tabs>
              <w:tab w:val="right" w:pos="9570"/>
            </w:tabs>
            <w:spacing w:before="122"/>
            <w:ind w:firstLine="0"/>
          </w:pPr>
          <w:hyperlink w:anchor="_bookmark26" w:history="1">
            <w:r>
              <w:t>Appendix</w:t>
            </w:r>
            <w:r>
              <w:rPr>
                <w:spacing w:val="-3"/>
              </w:rPr>
              <w:t xml:space="preserve"> </w:t>
            </w:r>
            <w:r>
              <w:rPr>
                <w:spacing w:val="-10"/>
              </w:rPr>
              <w:t>C</w:t>
            </w:r>
            <w:r>
              <w:tab/>
            </w:r>
            <w:r>
              <w:rPr>
                <w:spacing w:val="-5"/>
              </w:rPr>
              <w:t>23</w:t>
            </w:r>
          </w:hyperlink>
        </w:p>
        <w:p w14:paraId="138C380A" w14:textId="77777777" w:rsidR="009441DA" w:rsidRDefault="00CD4389">
          <w:pPr>
            <w:pStyle w:val="TOC2"/>
            <w:tabs>
              <w:tab w:val="right" w:pos="9570"/>
            </w:tabs>
            <w:spacing w:before="123"/>
          </w:pPr>
          <w:hyperlink w:anchor="_bookmark27" w:history="1">
            <w:r>
              <w:t>List</w:t>
            </w:r>
            <w:r>
              <w:rPr>
                <w:spacing w:val="-3"/>
              </w:rPr>
              <w:t xml:space="preserve"> </w:t>
            </w:r>
            <w:r>
              <w:t>of</w:t>
            </w:r>
            <w:r>
              <w:rPr>
                <w:spacing w:val="-5"/>
              </w:rPr>
              <w:t xml:space="preserve"> </w:t>
            </w:r>
            <w:r>
              <w:t>Participating</w:t>
            </w:r>
            <w:r>
              <w:rPr>
                <w:spacing w:val="-3"/>
              </w:rPr>
              <w:t xml:space="preserve"> </w:t>
            </w:r>
            <w:r>
              <w:t>Collection</w:t>
            </w:r>
            <w:r>
              <w:rPr>
                <w:spacing w:val="-2"/>
              </w:rPr>
              <w:t xml:space="preserve"> </w:t>
            </w:r>
            <w:r>
              <w:rPr>
                <w:spacing w:val="-4"/>
              </w:rPr>
              <w:t>Sites</w:t>
            </w:r>
            <w:r>
              <w:tab/>
            </w:r>
            <w:r>
              <w:rPr>
                <w:spacing w:val="-5"/>
              </w:rPr>
              <w:t>23</w:t>
            </w:r>
          </w:hyperlink>
        </w:p>
        <w:p w14:paraId="054E8831" w14:textId="77777777" w:rsidR="009441DA" w:rsidRDefault="00CD4389">
          <w:pPr>
            <w:pStyle w:val="TOC1"/>
            <w:tabs>
              <w:tab w:val="right" w:pos="9570"/>
            </w:tabs>
            <w:ind w:firstLine="0"/>
          </w:pPr>
          <w:hyperlink w:anchor="_bookmark28" w:history="1">
            <w:r>
              <w:t>Appendix</w:t>
            </w:r>
            <w:r>
              <w:rPr>
                <w:spacing w:val="-3"/>
              </w:rPr>
              <w:t xml:space="preserve"> </w:t>
            </w:r>
            <w:r>
              <w:rPr>
                <w:spacing w:val="-10"/>
              </w:rPr>
              <w:t>D</w:t>
            </w:r>
            <w:r>
              <w:tab/>
            </w:r>
            <w:r>
              <w:rPr>
                <w:spacing w:val="-5"/>
              </w:rPr>
              <w:t>29</w:t>
            </w:r>
          </w:hyperlink>
        </w:p>
        <w:p w14:paraId="30CB67E4" w14:textId="77777777" w:rsidR="009441DA" w:rsidRDefault="00CD4389">
          <w:pPr>
            <w:pStyle w:val="TOC2"/>
            <w:tabs>
              <w:tab w:val="right" w:pos="9570"/>
            </w:tabs>
          </w:pPr>
          <w:hyperlink w:anchor="_bookmark29" w:history="1">
            <w:r>
              <w:t>Disposal</w:t>
            </w:r>
            <w:r>
              <w:rPr>
                <w:spacing w:val="-4"/>
              </w:rPr>
              <w:t xml:space="preserve"> </w:t>
            </w:r>
            <w:r>
              <w:rPr>
                <w:spacing w:val="-2"/>
                <w:w w:val="95"/>
              </w:rPr>
              <w:t>Facilities</w:t>
            </w:r>
            <w:r>
              <w:tab/>
            </w:r>
            <w:r>
              <w:rPr>
                <w:spacing w:val="-5"/>
              </w:rPr>
              <w:t>29</w:t>
            </w:r>
          </w:hyperlink>
        </w:p>
        <w:p w14:paraId="065D5020" w14:textId="77777777" w:rsidR="009441DA" w:rsidRDefault="00CD4389">
          <w:pPr>
            <w:pStyle w:val="TOC1"/>
            <w:tabs>
              <w:tab w:val="right" w:pos="9570"/>
            </w:tabs>
            <w:spacing w:before="123"/>
            <w:ind w:firstLine="0"/>
          </w:pPr>
          <w:hyperlink w:anchor="_bookmark30" w:history="1">
            <w:r>
              <w:t>Appendix</w:t>
            </w:r>
            <w:r>
              <w:rPr>
                <w:spacing w:val="-3"/>
              </w:rPr>
              <w:t xml:space="preserve"> </w:t>
            </w:r>
            <w:r>
              <w:rPr>
                <w:spacing w:val="-10"/>
              </w:rPr>
              <w:t>E</w:t>
            </w:r>
            <w:r>
              <w:tab/>
            </w:r>
            <w:r>
              <w:rPr>
                <w:spacing w:val="-5"/>
              </w:rPr>
              <w:t>30</w:t>
            </w:r>
          </w:hyperlink>
        </w:p>
        <w:p w14:paraId="44D79B3D" w14:textId="77777777" w:rsidR="009441DA" w:rsidRDefault="00CD4389">
          <w:pPr>
            <w:pStyle w:val="TOC2"/>
            <w:tabs>
              <w:tab w:val="right" w:pos="9570"/>
            </w:tabs>
          </w:pPr>
          <w:hyperlink w:anchor="_bookmark31" w:history="1">
            <w:r>
              <w:t>Website</w:t>
            </w:r>
            <w:r>
              <w:rPr>
                <w:spacing w:val="-2"/>
              </w:rPr>
              <w:t xml:space="preserve"> </w:t>
            </w:r>
            <w:r>
              <w:rPr>
                <w:spacing w:val="-2"/>
                <w:w w:val="95"/>
              </w:rPr>
              <w:t>Statistics</w:t>
            </w:r>
            <w:r>
              <w:tab/>
            </w:r>
            <w:r>
              <w:rPr>
                <w:spacing w:val="-5"/>
              </w:rPr>
              <w:t>30</w:t>
            </w:r>
          </w:hyperlink>
        </w:p>
        <w:p w14:paraId="1E6B552B" w14:textId="77777777" w:rsidR="009441DA" w:rsidRDefault="00CD4389">
          <w:pPr>
            <w:pStyle w:val="TOC1"/>
            <w:tabs>
              <w:tab w:val="right" w:pos="9570"/>
            </w:tabs>
            <w:ind w:firstLine="0"/>
          </w:pPr>
          <w:hyperlink w:anchor="_bookmark32" w:history="1">
            <w:r>
              <w:t>Appendix</w:t>
            </w:r>
            <w:r>
              <w:rPr>
                <w:spacing w:val="-3"/>
              </w:rPr>
              <w:t xml:space="preserve"> </w:t>
            </w:r>
            <w:r>
              <w:rPr>
                <w:spacing w:val="-10"/>
              </w:rPr>
              <w:t>F</w:t>
            </w:r>
            <w:r>
              <w:tab/>
            </w:r>
            <w:r>
              <w:rPr>
                <w:spacing w:val="-5"/>
              </w:rPr>
              <w:t>31</w:t>
            </w:r>
          </w:hyperlink>
        </w:p>
        <w:p w14:paraId="16AF1C94" w14:textId="77777777" w:rsidR="009441DA" w:rsidRDefault="00CD4389">
          <w:pPr>
            <w:pStyle w:val="TOC2"/>
            <w:tabs>
              <w:tab w:val="right" w:pos="9570"/>
            </w:tabs>
            <w:spacing w:before="123" w:after="20"/>
          </w:pPr>
          <w:hyperlink w:anchor="_bookmark33" w:history="1">
            <w:r>
              <w:t>MED-Project</w:t>
            </w:r>
            <w:r>
              <w:rPr>
                <w:spacing w:val="-4"/>
              </w:rPr>
              <w:t xml:space="preserve"> </w:t>
            </w:r>
            <w:r>
              <w:t>Website</w:t>
            </w:r>
            <w:r>
              <w:rPr>
                <w:spacing w:val="-5"/>
              </w:rPr>
              <w:t xml:space="preserve"> </w:t>
            </w:r>
            <w:r>
              <w:rPr>
                <w:spacing w:val="-2"/>
              </w:rPr>
              <w:t>Pages</w:t>
            </w:r>
            <w:r>
              <w:tab/>
            </w:r>
            <w:r>
              <w:rPr>
                <w:spacing w:val="-5"/>
              </w:rPr>
              <w:t>31</w:t>
            </w:r>
          </w:hyperlink>
        </w:p>
        <w:p w14:paraId="56E817F4" w14:textId="77777777" w:rsidR="009441DA" w:rsidRDefault="00CD4389">
          <w:pPr>
            <w:pStyle w:val="TOC1"/>
            <w:tabs>
              <w:tab w:val="right" w:pos="9570"/>
            </w:tabs>
            <w:spacing w:before="76"/>
            <w:ind w:firstLine="0"/>
          </w:pPr>
          <w:hyperlink w:anchor="_bookmark34" w:history="1">
            <w:r>
              <w:t>Appendix</w:t>
            </w:r>
            <w:r>
              <w:rPr>
                <w:spacing w:val="-3"/>
              </w:rPr>
              <w:t xml:space="preserve"> </w:t>
            </w:r>
            <w:r>
              <w:rPr>
                <w:spacing w:val="-10"/>
              </w:rPr>
              <w:t>G</w:t>
            </w:r>
            <w:r>
              <w:tab/>
            </w:r>
            <w:r>
              <w:rPr>
                <w:spacing w:val="-5"/>
              </w:rPr>
              <w:t>45</w:t>
            </w:r>
          </w:hyperlink>
        </w:p>
        <w:p w14:paraId="20EBE2B4" w14:textId="77777777" w:rsidR="009441DA" w:rsidRDefault="00CD4389">
          <w:pPr>
            <w:pStyle w:val="TOC2"/>
            <w:tabs>
              <w:tab w:val="right" w:pos="9570"/>
            </w:tabs>
            <w:spacing w:before="123"/>
            <w:ind w:left="819"/>
          </w:pPr>
          <w:hyperlink w:anchor="_bookmark35" w:history="1">
            <w:r>
              <w:t>MED-Project</w:t>
            </w:r>
            <w:r>
              <w:rPr>
                <w:spacing w:val="-3"/>
              </w:rPr>
              <w:t xml:space="preserve"> </w:t>
            </w:r>
            <w:r>
              <w:t>Brochure</w:t>
            </w:r>
            <w:r>
              <w:rPr>
                <w:spacing w:val="-5"/>
              </w:rPr>
              <w:t xml:space="preserve"> </w:t>
            </w:r>
            <w:r>
              <w:t>and</w:t>
            </w:r>
            <w:r>
              <w:rPr>
                <w:spacing w:val="-4"/>
              </w:rPr>
              <w:t xml:space="preserve"> </w:t>
            </w:r>
            <w:r>
              <w:rPr>
                <w:spacing w:val="-2"/>
              </w:rPr>
              <w:t>Posters</w:t>
            </w:r>
            <w:r>
              <w:tab/>
            </w:r>
            <w:r>
              <w:rPr>
                <w:spacing w:val="-5"/>
              </w:rPr>
              <w:t>45</w:t>
            </w:r>
          </w:hyperlink>
        </w:p>
      </w:sdtContent>
    </w:sdt>
    <w:p w14:paraId="1464DEEC" w14:textId="77777777" w:rsidR="009441DA" w:rsidRDefault="009441DA">
      <w:pPr>
        <w:sectPr w:rsidR="009441DA">
          <w:type w:val="continuous"/>
          <w:pgSz w:w="12240" w:h="15840"/>
          <w:pgMar w:top="920" w:right="1340" w:bottom="1301" w:left="620" w:header="0" w:footer="160" w:gutter="0"/>
          <w:cols w:space="720"/>
        </w:sectPr>
      </w:pPr>
    </w:p>
    <w:p w14:paraId="7CC8BACE" w14:textId="77777777" w:rsidR="009441DA" w:rsidRDefault="00CD4389">
      <w:pPr>
        <w:pStyle w:val="Heading1"/>
        <w:numPr>
          <w:ilvl w:val="0"/>
          <w:numId w:val="4"/>
        </w:numPr>
        <w:tabs>
          <w:tab w:val="left" w:pos="819"/>
          <w:tab w:val="left" w:pos="820"/>
        </w:tabs>
      </w:pPr>
      <w:bookmarkStart w:id="0" w:name="I._Executive_Summary"/>
      <w:bookmarkStart w:id="1" w:name="_bookmark0"/>
      <w:bookmarkEnd w:id="0"/>
      <w:bookmarkEnd w:id="1"/>
      <w:r>
        <w:rPr>
          <w:color w:val="2E5395"/>
        </w:rPr>
        <w:lastRenderedPageBreak/>
        <w:t>Executive</w:t>
      </w:r>
      <w:r>
        <w:rPr>
          <w:color w:val="2E5395"/>
          <w:spacing w:val="-7"/>
        </w:rPr>
        <w:t xml:space="preserve"> </w:t>
      </w:r>
      <w:r>
        <w:rPr>
          <w:color w:val="2E5395"/>
          <w:spacing w:val="-2"/>
        </w:rPr>
        <w:t>Summary</w:t>
      </w:r>
    </w:p>
    <w:p w14:paraId="3BB35E15" w14:textId="77777777" w:rsidR="009441DA" w:rsidRDefault="00CD4389">
      <w:pPr>
        <w:pStyle w:val="BodyText"/>
        <w:spacing w:before="272" w:line="259" w:lineRule="auto"/>
        <w:ind w:left="820"/>
      </w:pPr>
      <w:r>
        <w:t>MED-Project</w:t>
      </w:r>
      <w:r>
        <w:rPr>
          <w:spacing w:val="-4"/>
        </w:rPr>
        <w:t xml:space="preserve"> </w:t>
      </w:r>
      <w:r>
        <w:t>LLC</w:t>
      </w:r>
      <w:r>
        <w:rPr>
          <w:spacing w:val="-5"/>
        </w:rPr>
        <w:t xml:space="preserve"> </w:t>
      </w:r>
      <w:r>
        <w:t>(“MED-Project”)</w:t>
      </w:r>
      <w:r>
        <w:rPr>
          <w:spacing w:val="-6"/>
        </w:rPr>
        <w:t xml:space="preserve"> </w:t>
      </w:r>
      <w:r>
        <w:t>operates</w:t>
      </w:r>
      <w:r>
        <w:rPr>
          <w:spacing w:val="-5"/>
        </w:rPr>
        <w:t xml:space="preserve"> </w:t>
      </w:r>
      <w:r>
        <w:t>a</w:t>
      </w:r>
      <w:r>
        <w:rPr>
          <w:spacing w:val="-6"/>
        </w:rPr>
        <w:t xml:space="preserve"> </w:t>
      </w:r>
      <w:r>
        <w:t>product</w:t>
      </w:r>
      <w:r>
        <w:rPr>
          <w:spacing w:val="-7"/>
        </w:rPr>
        <w:t xml:space="preserve"> </w:t>
      </w:r>
      <w:r>
        <w:t>stewardship</w:t>
      </w:r>
      <w:r>
        <w:rPr>
          <w:spacing w:val="-6"/>
        </w:rPr>
        <w:t xml:space="preserve"> </w:t>
      </w:r>
      <w:r>
        <w:t>program</w:t>
      </w:r>
      <w:r>
        <w:rPr>
          <w:spacing w:val="-3"/>
        </w:rPr>
        <w:t xml:space="preserve"> </w:t>
      </w:r>
      <w:r>
        <w:t>(“Program”) under its Product Stewardship Plan for Opioids and Benzodiazepines from Households (“Plan”) in the Commonwealth of Massachusetts, dated July 16, 2018, approved on November 26, 2018, in compliance with Massachusetts General Law c. 94H, the Drug Stewardship Program. This 2023 Commonwealth of Massachusetts Annual Report (“Report”) describes the activities of MED-Project between January 1, 2023, and December 31, 2023 (the “Reporting Period”</w:t>
      </w:r>
      <w:r>
        <w:t>). All capitalized terminology not defined in this Report is derived from the Plan.</w:t>
      </w:r>
    </w:p>
    <w:p w14:paraId="6B2D1F2C" w14:textId="77777777" w:rsidR="009441DA" w:rsidRDefault="00CD4389">
      <w:pPr>
        <w:pStyle w:val="BodyText"/>
        <w:spacing w:before="159" w:line="259" w:lineRule="auto"/>
        <w:ind w:left="820" w:right="328"/>
      </w:pPr>
      <w:r>
        <w:t>During the Reporting Period, MED-Project’s Program awarded a total of 171 Funding and Service Grants. MED-Project’s Program provided 120 Funding Grants (one of which was also provided a new Kiosk), and 51 Service Grants (two of which were provided new Kiosks) to Law Enforcement Agencies (“LEAs”) in 2023. During the Reporting</w:t>
      </w:r>
      <w:r>
        <w:rPr>
          <w:spacing w:val="-5"/>
        </w:rPr>
        <w:t xml:space="preserve"> </w:t>
      </w:r>
      <w:r>
        <w:t>Period,</w:t>
      </w:r>
      <w:r>
        <w:rPr>
          <w:spacing w:val="-4"/>
        </w:rPr>
        <w:t xml:space="preserve"> </w:t>
      </w:r>
      <w:r>
        <w:t>Residents</w:t>
      </w:r>
      <w:r>
        <w:rPr>
          <w:spacing w:val="-6"/>
        </w:rPr>
        <w:t xml:space="preserve"> </w:t>
      </w:r>
      <w:r>
        <w:t>received</w:t>
      </w:r>
      <w:r>
        <w:rPr>
          <w:spacing w:val="-3"/>
        </w:rPr>
        <w:t xml:space="preserve"> </w:t>
      </w:r>
      <w:r>
        <w:t>119</w:t>
      </w:r>
      <w:r>
        <w:rPr>
          <w:spacing w:val="-3"/>
        </w:rPr>
        <w:t xml:space="preserve"> </w:t>
      </w:r>
      <w:r>
        <w:t>Mail-Back</w:t>
      </w:r>
      <w:r>
        <w:rPr>
          <w:spacing w:val="-4"/>
        </w:rPr>
        <w:t xml:space="preserve"> </w:t>
      </w:r>
      <w:r>
        <w:t>Packages</w:t>
      </w:r>
      <w:r>
        <w:rPr>
          <w:spacing w:val="-4"/>
        </w:rPr>
        <w:t xml:space="preserve"> </w:t>
      </w:r>
      <w:r>
        <w:t>for</w:t>
      </w:r>
      <w:r>
        <w:rPr>
          <w:spacing w:val="-5"/>
        </w:rPr>
        <w:t xml:space="preserve"> </w:t>
      </w:r>
      <w:r>
        <w:t>In-Home</w:t>
      </w:r>
      <w:r>
        <w:rPr>
          <w:spacing w:val="-3"/>
        </w:rPr>
        <w:t xml:space="preserve"> </w:t>
      </w:r>
      <w:r>
        <w:t>Services.</w:t>
      </w:r>
    </w:p>
    <w:p w14:paraId="3D11C921" w14:textId="77777777" w:rsidR="009441DA" w:rsidRDefault="00CD4389">
      <w:pPr>
        <w:pStyle w:val="BodyText"/>
        <w:spacing w:before="159" w:line="259" w:lineRule="auto"/>
        <w:ind w:left="820"/>
      </w:pPr>
      <w:r>
        <w:t>As outlined in the approved Plan, the ultimate goal of the Program is to provide Commonwealth</w:t>
      </w:r>
      <w:r>
        <w:rPr>
          <w:spacing w:val="-3"/>
        </w:rPr>
        <w:t xml:space="preserve"> </w:t>
      </w:r>
      <w:r>
        <w:t>Residents</w:t>
      </w:r>
      <w:r>
        <w:rPr>
          <w:spacing w:val="-4"/>
        </w:rPr>
        <w:t xml:space="preserve"> </w:t>
      </w:r>
      <w:r>
        <w:t>with</w:t>
      </w:r>
      <w:r>
        <w:rPr>
          <w:spacing w:val="-4"/>
        </w:rPr>
        <w:t xml:space="preserve"> </w:t>
      </w:r>
      <w:r>
        <w:t>convenient,</w:t>
      </w:r>
      <w:r>
        <w:rPr>
          <w:spacing w:val="-3"/>
        </w:rPr>
        <w:t xml:space="preserve"> </w:t>
      </w:r>
      <w:r>
        <w:t>safe,</w:t>
      </w:r>
      <w:r>
        <w:rPr>
          <w:spacing w:val="-5"/>
        </w:rPr>
        <w:t xml:space="preserve"> </w:t>
      </w:r>
      <w:r>
        <w:t>and</w:t>
      </w:r>
      <w:r>
        <w:rPr>
          <w:spacing w:val="-3"/>
        </w:rPr>
        <w:t xml:space="preserve"> </w:t>
      </w:r>
      <w:r>
        <w:t>accessible</w:t>
      </w:r>
      <w:r>
        <w:rPr>
          <w:spacing w:val="-4"/>
        </w:rPr>
        <w:t xml:space="preserve"> </w:t>
      </w:r>
      <w:r>
        <w:t>methods</w:t>
      </w:r>
      <w:r>
        <w:rPr>
          <w:spacing w:val="-5"/>
        </w:rPr>
        <w:t xml:space="preserve"> </w:t>
      </w:r>
      <w:r>
        <w:t>to</w:t>
      </w:r>
      <w:r>
        <w:rPr>
          <w:spacing w:val="-4"/>
        </w:rPr>
        <w:t xml:space="preserve"> </w:t>
      </w:r>
      <w:r>
        <w:t>dispose</w:t>
      </w:r>
      <w:r>
        <w:rPr>
          <w:spacing w:val="-3"/>
        </w:rPr>
        <w:t xml:space="preserve"> </w:t>
      </w:r>
      <w:r>
        <w:t>of Covered Drugs.</w:t>
      </w:r>
    </w:p>
    <w:p w14:paraId="6E5DD16D" w14:textId="77777777" w:rsidR="009441DA" w:rsidRDefault="00CD4389">
      <w:pPr>
        <w:pStyle w:val="BodyText"/>
        <w:spacing w:before="159" w:line="259" w:lineRule="auto"/>
        <w:ind w:left="820" w:right="328"/>
      </w:pPr>
      <w:r>
        <w:t>The</w:t>
      </w:r>
      <w:r>
        <w:rPr>
          <w:spacing w:val="-2"/>
        </w:rPr>
        <w:t xml:space="preserve"> </w:t>
      </w:r>
      <w:r>
        <w:t>Plan</w:t>
      </w:r>
      <w:r>
        <w:rPr>
          <w:spacing w:val="-2"/>
        </w:rPr>
        <w:t xml:space="preserve"> </w:t>
      </w:r>
      <w:r>
        <w:t>identifies</w:t>
      </w:r>
      <w:r>
        <w:rPr>
          <w:spacing w:val="-5"/>
        </w:rPr>
        <w:t xml:space="preserve"> </w:t>
      </w:r>
      <w:r>
        <w:t>Program</w:t>
      </w:r>
      <w:r>
        <w:rPr>
          <w:spacing w:val="-4"/>
        </w:rPr>
        <w:t xml:space="preserve"> </w:t>
      </w:r>
      <w:r>
        <w:t>activities</w:t>
      </w:r>
      <w:r>
        <w:rPr>
          <w:spacing w:val="-3"/>
        </w:rPr>
        <w:t xml:space="preserve"> </w:t>
      </w:r>
      <w:r>
        <w:t>to</w:t>
      </w:r>
      <w:r>
        <w:rPr>
          <w:spacing w:val="-2"/>
        </w:rPr>
        <w:t xml:space="preserve"> </w:t>
      </w:r>
      <w:r>
        <w:t>be</w:t>
      </w:r>
      <w:r>
        <w:rPr>
          <w:spacing w:val="-2"/>
        </w:rPr>
        <w:t xml:space="preserve"> </w:t>
      </w:r>
      <w:r>
        <w:t>described</w:t>
      </w:r>
      <w:r>
        <w:rPr>
          <w:spacing w:val="-2"/>
        </w:rPr>
        <w:t xml:space="preserve"> </w:t>
      </w:r>
      <w:r>
        <w:t>in</w:t>
      </w:r>
      <w:r>
        <w:rPr>
          <w:spacing w:val="-4"/>
        </w:rPr>
        <w:t xml:space="preserve"> </w:t>
      </w:r>
      <w:r>
        <w:t>the</w:t>
      </w:r>
      <w:r>
        <w:rPr>
          <w:spacing w:val="-2"/>
        </w:rPr>
        <w:t xml:space="preserve"> </w:t>
      </w:r>
      <w:r>
        <w:t>annual</w:t>
      </w:r>
      <w:r>
        <w:rPr>
          <w:spacing w:val="-6"/>
        </w:rPr>
        <w:t xml:space="preserve"> </w:t>
      </w:r>
      <w:r>
        <w:t>report,</w:t>
      </w:r>
      <w:r>
        <w:rPr>
          <w:spacing w:val="-5"/>
        </w:rPr>
        <w:t xml:space="preserve"> </w:t>
      </w:r>
      <w:r>
        <w:t>and</w:t>
      </w:r>
      <w:r>
        <w:rPr>
          <w:spacing w:val="-4"/>
        </w:rPr>
        <w:t xml:space="preserve"> </w:t>
      </w:r>
      <w:r>
        <w:t>each section of the Report restates the corresponding Program activity and provides the relevant information.</w:t>
      </w:r>
    </w:p>
    <w:p w14:paraId="203825A8" w14:textId="77777777" w:rsidR="009441DA" w:rsidRDefault="009441DA">
      <w:pPr>
        <w:spacing w:line="259" w:lineRule="auto"/>
        <w:sectPr w:rsidR="009441DA">
          <w:footerReference w:type="default" r:id="rId10"/>
          <w:pgSz w:w="12240" w:h="15840"/>
          <w:pgMar w:top="1460" w:right="1340" w:bottom="980" w:left="620" w:header="0" w:footer="788" w:gutter="0"/>
          <w:pgNumType w:start="1"/>
          <w:cols w:space="720"/>
        </w:sectPr>
      </w:pPr>
    </w:p>
    <w:p w14:paraId="2509569B" w14:textId="77777777" w:rsidR="009441DA" w:rsidRDefault="00CD4389">
      <w:pPr>
        <w:pStyle w:val="Heading1"/>
        <w:numPr>
          <w:ilvl w:val="0"/>
          <w:numId w:val="4"/>
        </w:numPr>
        <w:tabs>
          <w:tab w:val="left" w:pos="819"/>
          <w:tab w:val="left" w:pos="820"/>
        </w:tabs>
      </w:pPr>
      <w:bookmarkStart w:id="2" w:name="II._Program_Effectiveness"/>
      <w:bookmarkStart w:id="3" w:name="_bookmark1"/>
      <w:bookmarkEnd w:id="2"/>
      <w:bookmarkEnd w:id="3"/>
      <w:r>
        <w:rPr>
          <w:color w:val="2E5395"/>
        </w:rPr>
        <w:lastRenderedPageBreak/>
        <w:t>Program</w:t>
      </w:r>
      <w:r>
        <w:rPr>
          <w:color w:val="2E5395"/>
          <w:spacing w:val="-6"/>
        </w:rPr>
        <w:t xml:space="preserve"> </w:t>
      </w:r>
      <w:r>
        <w:rPr>
          <w:color w:val="2E5395"/>
          <w:spacing w:val="-2"/>
        </w:rPr>
        <w:t>Effectiveness</w:t>
      </w:r>
    </w:p>
    <w:p w14:paraId="724C311A" w14:textId="77777777" w:rsidR="009441DA" w:rsidRDefault="00CD4389">
      <w:pPr>
        <w:spacing w:before="278"/>
        <w:ind w:left="820"/>
        <w:rPr>
          <w:rFonts w:ascii="Gill Sans MT" w:hAnsi="Gill Sans MT"/>
          <w:i/>
          <w:sz w:val="28"/>
        </w:rPr>
      </w:pPr>
      <w:r>
        <w:rPr>
          <w:rFonts w:ascii="Gill Sans MT" w:hAnsi="Gill Sans MT"/>
          <w:b/>
          <w:i/>
          <w:w w:val="105"/>
          <w:sz w:val="28"/>
        </w:rPr>
        <w:t>Plan</w:t>
      </w:r>
      <w:r>
        <w:rPr>
          <w:rFonts w:ascii="Gill Sans MT" w:hAnsi="Gill Sans MT"/>
          <w:b/>
          <w:i/>
          <w:spacing w:val="34"/>
          <w:w w:val="105"/>
          <w:sz w:val="28"/>
        </w:rPr>
        <w:t xml:space="preserve"> </w:t>
      </w:r>
      <w:r>
        <w:rPr>
          <w:rFonts w:ascii="Gill Sans MT" w:hAnsi="Gill Sans MT"/>
          <w:b/>
          <w:i/>
          <w:w w:val="105"/>
          <w:sz w:val="28"/>
        </w:rPr>
        <w:t>Sec.</w:t>
      </w:r>
      <w:r>
        <w:rPr>
          <w:rFonts w:ascii="Gill Sans MT" w:hAnsi="Gill Sans MT"/>
          <w:b/>
          <w:i/>
          <w:spacing w:val="33"/>
          <w:w w:val="105"/>
          <w:sz w:val="28"/>
        </w:rPr>
        <w:t xml:space="preserve"> </w:t>
      </w:r>
      <w:r>
        <w:rPr>
          <w:rFonts w:ascii="Gill Sans MT" w:hAnsi="Gill Sans MT"/>
          <w:b/>
          <w:i/>
          <w:w w:val="105"/>
          <w:sz w:val="28"/>
        </w:rPr>
        <w:t>XI</w:t>
      </w:r>
      <w:r>
        <w:rPr>
          <w:rFonts w:ascii="Gill Sans MT" w:hAnsi="Gill Sans MT"/>
          <w:b/>
          <w:i/>
          <w:spacing w:val="37"/>
          <w:w w:val="105"/>
          <w:sz w:val="28"/>
        </w:rPr>
        <w:t xml:space="preserve"> </w:t>
      </w:r>
      <w:r>
        <w:rPr>
          <w:rFonts w:ascii="Gill Sans MT" w:hAnsi="Gill Sans MT"/>
          <w:b/>
          <w:i/>
          <w:w w:val="105"/>
          <w:sz w:val="28"/>
        </w:rPr>
        <w:t>(1):</w:t>
      </w:r>
      <w:r>
        <w:rPr>
          <w:rFonts w:ascii="Gill Sans MT" w:hAnsi="Gill Sans MT"/>
          <w:b/>
          <w:i/>
          <w:spacing w:val="37"/>
          <w:w w:val="105"/>
          <w:sz w:val="28"/>
        </w:rPr>
        <w:t xml:space="preserve"> </w:t>
      </w:r>
      <w:r>
        <w:rPr>
          <w:rFonts w:ascii="Gill Sans MT" w:hAnsi="Gill Sans MT"/>
          <w:i/>
          <w:w w:val="105"/>
          <w:sz w:val="28"/>
        </w:rPr>
        <w:t>“Program</w:t>
      </w:r>
      <w:r>
        <w:rPr>
          <w:rFonts w:ascii="Gill Sans MT" w:hAnsi="Gill Sans MT"/>
          <w:i/>
          <w:spacing w:val="34"/>
          <w:w w:val="105"/>
          <w:sz w:val="28"/>
        </w:rPr>
        <w:t xml:space="preserve"> </w:t>
      </w:r>
      <w:r>
        <w:rPr>
          <w:rFonts w:ascii="Gill Sans MT" w:hAnsi="Gill Sans MT"/>
          <w:i/>
          <w:w w:val="105"/>
          <w:sz w:val="28"/>
        </w:rPr>
        <w:t>effectiveness</w:t>
      </w:r>
      <w:r>
        <w:rPr>
          <w:rFonts w:ascii="Gill Sans MT" w:hAnsi="Gill Sans MT"/>
          <w:i/>
          <w:spacing w:val="35"/>
          <w:w w:val="105"/>
          <w:sz w:val="28"/>
        </w:rPr>
        <w:t xml:space="preserve"> </w:t>
      </w:r>
      <w:r>
        <w:rPr>
          <w:rFonts w:ascii="Gill Sans MT" w:hAnsi="Gill Sans MT"/>
          <w:i/>
          <w:spacing w:val="-2"/>
          <w:w w:val="105"/>
          <w:sz w:val="28"/>
        </w:rPr>
        <w:t>summary”</w:t>
      </w:r>
    </w:p>
    <w:p w14:paraId="7004A682" w14:textId="77777777" w:rsidR="009441DA" w:rsidRDefault="00CD4389">
      <w:pPr>
        <w:pStyle w:val="Heading2"/>
        <w:numPr>
          <w:ilvl w:val="1"/>
          <w:numId w:val="4"/>
        </w:numPr>
        <w:tabs>
          <w:tab w:val="left" w:pos="821"/>
        </w:tabs>
        <w:spacing w:before="273"/>
        <w:ind w:hanging="448"/>
      </w:pPr>
      <w:bookmarkStart w:id="4" w:name="A._Effectiveness_Evaluation"/>
      <w:bookmarkStart w:id="5" w:name="_bookmark2"/>
      <w:bookmarkEnd w:id="4"/>
      <w:bookmarkEnd w:id="5"/>
      <w:r>
        <w:rPr>
          <w:color w:val="00A1AC"/>
          <w:spacing w:val="-2"/>
        </w:rPr>
        <w:t>Effectiveness</w:t>
      </w:r>
      <w:r>
        <w:rPr>
          <w:color w:val="00A1AC"/>
          <w:spacing w:val="1"/>
        </w:rPr>
        <w:t xml:space="preserve"> </w:t>
      </w:r>
      <w:r>
        <w:rPr>
          <w:color w:val="00A1AC"/>
          <w:spacing w:val="-2"/>
        </w:rPr>
        <w:t>Evaluation</w:t>
      </w:r>
    </w:p>
    <w:p w14:paraId="7D74B100" w14:textId="77777777" w:rsidR="009441DA" w:rsidRDefault="00CD4389">
      <w:pPr>
        <w:pStyle w:val="BodyText"/>
        <w:spacing w:before="269" w:line="259" w:lineRule="auto"/>
        <w:ind w:left="820" w:right="168"/>
      </w:pPr>
      <w:r>
        <w:t>The</w:t>
      </w:r>
      <w:r>
        <w:rPr>
          <w:spacing w:val="-2"/>
        </w:rPr>
        <w:t xml:space="preserve"> </w:t>
      </w:r>
      <w:r>
        <w:t>Plan</w:t>
      </w:r>
      <w:r>
        <w:rPr>
          <w:spacing w:val="-2"/>
        </w:rPr>
        <w:t xml:space="preserve"> </w:t>
      </w:r>
      <w:r>
        <w:t>identified</w:t>
      </w:r>
      <w:r>
        <w:rPr>
          <w:spacing w:val="-2"/>
        </w:rPr>
        <w:t xml:space="preserve"> </w:t>
      </w:r>
      <w:r>
        <w:t>eight</w:t>
      </w:r>
      <w:r>
        <w:rPr>
          <w:spacing w:val="-3"/>
        </w:rPr>
        <w:t xml:space="preserve"> </w:t>
      </w:r>
      <w:r>
        <w:t>objectives</w:t>
      </w:r>
      <w:r>
        <w:rPr>
          <w:spacing w:val="-5"/>
        </w:rPr>
        <w:t xml:space="preserve"> </w:t>
      </w:r>
      <w:r>
        <w:t>to</w:t>
      </w:r>
      <w:r>
        <w:rPr>
          <w:spacing w:val="-4"/>
        </w:rPr>
        <w:t xml:space="preserve"> </w:t>
      </w:r>
      <w:r>
        <w:t>help</w:t>
      </w:r>
      <w:r>
        <w:rPr>
          <w:spacing w:val="-4"/>
        </w:rPr>
        <w:t xml:space="preserve"> </w:t>
      </w:r>
      <w:r>
        <w:t>achieve</w:t>
      </w:r>
      <w:r>
        <w:rPr>
          <w:spacing w:val="-2"/>
        </w:rPr>
        <w:t xml:space="preserve"> </w:t>
      </w:r>
      <w:r>
        <w:t>successful</w:t>
      </w:r>
      <w:r>
        <w:rPr>
          <w:spacing w:val="-6"/>
        </w:rPr>
        <w:t xml:space="preserve"> </w:t>
      </w:r>
      <w:r>
        <w:t>Plan</w:t>
      </w:r>
      <w:r>
        <w:rPr>
          <w:spacing w:val="-4"/>
        </w:rPr>
        <w:t xml:space="preserve"> </w:t>
      </w:r>
      <w:r>
        <w:t>implementation.</w:t>
      </w:r>
      <w:r>
        <w:rPr>
          <w:spacing w:val="-5"/>
        </w:rPr>
        <w:t xml:space="preserve"> </w:t>
      </w:r>
      <w:r>
        <w:t>As an indication of the Program effectiveness, all eight objectives were achieved in the Reporting Period by MED-Project as further described in this section.</w:t>
      </w:r>
    </w:p>
    <w:p w14:paraId="00B73CDF" w14:textId="77777777" w:rsidR="009441DA" w:rsidRDefault="00CD4389">
      <w:pPr>
        <w:pStyle w:val="BodyText"/>
        <w:spacing w:before="159" w:line="259" w:lineRule="auto"/>
        <w:ind w:left="819" w:right="328"/>
      </w:pPr>
      <w:r>
        <w:t>In addition to implementing the eight Plan objectives, MED-Project implemented a resident</w:t>
      </w:r>
      <w:r>
        <w:rPr>
          <w:spacing w:val="-4"/>
        </w:rPr>
        <w:t xml:space="preserve"> </w:t>
      </w:r>
      <w:r>
        <w:t>survey</w:t>
      </w:r>
      <w:r>
        <w:rPr>
          <w:spacing w:val="-4"/>
        </w:rPr>
        <w:t xml:space="preserve"> </w:t>
      </w:r>
      <w:r>
        <w:t>designed</w:t>
      </w:r>
      <w:r>
        <w:rPr>
          <w:spacing w:val="-3"/>
        </w:rPr>
        <w:t xml:space="preserve"> </w:t>
      </w:r>
      <w:r>
        <w:t>to</w:t>
      </w:r>
      <w:r>
        <w:rPr>
          <w:spacing w:val="-3"/>
        </w:rPr>
        <w:t xml:space="preserve"> </w:t>
      </w:r>
      <w:r>
        <w:t>provide</w:t>
      </w:r>
      <w:r>
        <w:rPr>
          <w:spacing w:val="-3"/>
        </w:rPr>
        <w:t xml:space="preserve"> </w:t>
      </w:r>
      <w:r>
        <w:t>feedback</w:t>
      </w:r>
      <w:r>
        <w:rPr>
          <w:spacing w:val="-6"/>
        </w:rPr>
        <w:t xml:space="preserve"> </w:t>
      </w:r>
      <w:r>
        <w:t>on</w:t>
      </w:r>
      <w:r>
        <w:rPr>
          <w:spacing w:val="-3"/>
        </w:rPr>
        <w:t xml:space="preserve"> </w:t>
      </w:r>
      <w:r>
        <w:t>Program</w:t>
      </w:r>
      <w:r>
        <w:rPr>
          <w:spacing w:val="-2"/>
        </w:rPr>
        <w:t xml:space="preserve"> </w:t>
      </w:r>
      <w:r>
        <w:t>effectiveness.</w:t>
      </w:r>
      <w:r>
        <w:rPr>
          <w:spacing w:val="-3"/>
        </w:rPr>
        <w:t xml:space="preserve"> </w:t>
      </w:r>
      <w:r>
        <w:t>A</w:t>
      </w:r>
      <w:r>
        <w:rPr>
          <w:spacing w:val="-6"/>
        </w:rPr>
        <w:t xml:space="preserve"> </w:t>
      </w:r>
      <w:r>
        <w:t>discussion of the eight objectives and the resident survey is provided below.</w:t>
      </w:r>
    </w:p>
    <w:p w14:paraId="10A6F1D5" w14:textId="77777777" w:rsidR="009441DA" w:rsidRDefault="00CD4389">
      <w:pPr>
        <w:pStyle w:val="Heading4"/>
        <w:numPr>
          <w:ilvl w:val="2"/>
          <w:numId w:val="4"/>
        </w:numPr>
        <w:tabs>
          <w:tab w:val="left" w:pos="1180"/>
        </w:tabs>
        <w:ind w:hanging="361"/>
      </w:pPr>
      <w:bookmarkStart w:id="6" w:name="1._Plan_Objectives"/>
      <w:bookmarkEnd w:id="6"/>
      <w:r>
        <w:t xml:space="preserve">Plan </w:t>
      </w:r>
      <w:r>
        <w:rPr>
          <w:spacing w:val="-2"/>
        </w:rPr>
        <w:t>Objectives</w:t>
      </w:r>
    </w:p>
    <w:p w14:paraId="6F984268" w14:textId="77777777" w:rsidR="009441DA" w:rsidRDefault="00CD4389">
      <w:pPr>
        <w:pStyle w:val="BodyText"/>
        <w:spacing w:before="21"/>
        <w:ind w:left="819"/>
      </w:pPr>
      <w:r>
        <w:t>The</w:t>
      </w:r>
      <w:r>
        <w:rPr>
          <w:spacing w:val="-6"/>
        </w:rPr>
        <w:t xml:space="preserve"> </w:t>
      </w:r>
      <w:r>
        <w:t>Plan</w:t>
      </w:r>
      <w:r>
        <w:rPr>
          <w:spacing w:val="-3"/>
        </w:rPr>
        <w:t xml:space="preserve"> </w:t>
      </w:r>
      <w:r>
        <w:t>identified</w:t>
      </w:r>
      <w:r>
        <w:rPr>
          <w:spacing w:val="-3"/>
        </w:rPr>
        <w:t xml:space="preserve"> </w:t>
      </w:r>
      <w:r>
        <w:t>the</w:t>
      </w:r>
      <w:r>
        <w:rPr>
          <w:spacing w:val="-5"/>
        </w:rPr>
        <w:t xml:space="preserve"> </w:t>
      </w:r>
      <w:r>
        <w:t>following</w:t>
      </w:r>
      <w:r>
        <w:rPr>
          <w:spacing w:val="-3"/>
        </w:rPr>
        <w:t xml:space="preserve"> </w:t>
      </w:r>
      <w:r>
        <w:t>eight</w:t>
      </w:r>
      <w:r>
        <w:rPr>
          <w:spacing w:val="-4"/>
        </w:rPr>
        <w:t xml:space="preserve"> </w:t>
      </w:r>
      <w:r>
        <w:t>implementation</w:t>
      </w:r>
      <w:r>
        <w:rPr>
          <w:spacing w:val="-5"/>
        </w:rPr>
        <w:t xml:space="preserve"> </w:t>
      </w:r>
      <w:r>
        <w:rPr>
          <w:spacing w:val="-2"/>
        </w:rPr>
        <w:t>objectives:</w:t>
      </w:r>
    </w:p>
    <w:p w14:paraId="3F3886CE" w14:textId="77777777" w:rsidR="009441DA" w:rsidRDefault="00CD4389">
      <w:pPr>
        <w:pStyle w:val="ListParagraph"/>
        <w:numPr>
          <w:ilvl w:val="3"/>
          <w:numId w:val="4"/>
        </w:numPr>
        <w:tabs>
          <w:tab w:val="left" w:pos="1540"/>
        </w:tabs>
        <w:spacing w:before="183" w:line="249" w:lineRule="auto"/>
        <w:ind w:left="1539" w:right="610"/>
        <w:rPr>
          <w:sz w:val="24"/>
        </w:rPr>
      </w:pPr>
      <w:r>
        <w:rPr>
          <w:sz w:val="24"/>
        </w:rPr>
        <w:t>Provide Residents educational materials on the safe and secure storage of medicine,</w:t>
      </w:r>
      <w:r>
        <w:rPr>
          <w:spacing w:val="-6"/>
          <w:sz w:val="24"/>
        </w:rPr>
        <w:t xml:space="preserve"> </w:t>
      </w:r>
      <w:r>
        <w:rPr>
          <w:sz w:val="24"/>
        </w:rPr>
        <w:t>and</w:t>
      </w:r>
      <w:r>
        <w:rPr>
          <w:spacing w:val="-5"/>
          <w:sz w:val="24"/>
        </w:rPr>
        <w:t xml:space="preserve"> </w:t>
      </w:r>
      <w:r>
        <w:rPr>
          <w:sz w:val="24"/>
        </w:rPr>
        <w:t>on</w:t>
      </w:r>
      <w:r>
        <w:rPr>
          <w:spacing w:val="-5"/>
          <w:sz w:val="24"/>
        </w:rPr>
        <w:t xml:space="preserve"> </w:t>
      </w:r>
      <w:r>
        <w:rPr>
          <w:sz w:val="24"/>
        </w:rPr>
        <w:t>unwanted</w:t>
      </w:r>
      <w:r>
        <w:rPr>
          <w:spacing w:val="-5"/>
          <w:sz w:val="24"/>
        </w:rPr>
        <w:t xml:space="preserve"> </w:t>
      </w:r>
      <w:r>
        <w:rPr>
          <w:sz w:val="24"/>
        </w:rPr>
        <w:t>medicine</w:t>
      </w:r>
      <w:r>
        <w:rPr>
          <w:spacing w:val="-3"/>
          <w:sz w:val="24"/>
        </w:rPr>
        <w:t xml:space="preserve"> </w:t>
      </w:r>
      <w:r>
        <w:rPr>
          <w:sz w:val="24"/>
        </w:rPr>
        <w:t>disposal</w:t>
      </w:r>
      <w:r>
        <w:rPr>
          <w:spacing w:val="-4"/>
          <w:sz w:val="24"/>
        </w:rPr>
        <w:t xml:space="preserve"> </w:t>
      </w:r>
      <w:r>
        <w:rPr>
          <w:sz w:val="24"/>
        </w:rPr>
        <w:t>information</w:t>
      </w:r>
      <w:r>
        <w:rPr>
          <w:spacing w:val="-3"/>
          <w:sz w:val="24"/>
        </w:rPr>
        <w:t xml:space="preserve"> </w:t>
      </w:r>
      <w:r>
        <w:rPr>
          <w:sz w:val="24"/>
        </w:rPr>
        <w:t>through</w:t>
      </w:r>
      <w:r>
        <w:rPr>
          <w:spacing w:val="-3"/>
          <w:sz w:val="24"/>
        </w:rPr>
        <w:t xml:space="preserve"> </w:t>
      </w:r>
      <w:r>
        <w:rPr>
          <w:sz w:val="24"/>
        </w:rPr>
        <w:t>the</w:t>
      </w:r>
      <w:r>
        <w:rPr>
          <w:spacing w:val="-3"/>
          <w:sz w:val="24"/>
        </w:rPr>
        <w:t xml:space="preserve"> </w:t>
      </w:r>
      <w:r>
        <w:rPr>
          <w:sz w:val="24"/>
        </w:rPr>
        <w:t>MED- Project website;</w:t>
      </w:r>
    </w:p>
    <w:p w14:paraId="7698682C" w14:textId="77777777" w:rsidR="009441DA" w:rsidRDefault="00CD4389">
      <w:pPr>
        <w:pStyle w:val="ListParagraph"/>
        <w:numPr>
          <w:ilvl w:val="3"/>
          <w:numId w:val="4"/>
        </w:numPr>
        <w:tabs>
          <w:tab w:val="left" w:pos="1540"/>
        </w:tabs>
        <w:spacing w:before="10"/>
        <w:ind w:left="1539" w:right="409"/>
        <w:rPr>
          <w:sz w:val="24"/>
        </w:rPr>
      </w:pPr>
      <w:r>
        <w:rPr>
          <w:sz w:val="24"/>
        </w:rPr>
        <w:t>Provide</w:t>
      </w:r>
      <w:r>
        <w:rPr>
          <w:spacing w:val="-3"/>
          <w:sz w:val="24"/>
        </w:rPr>
        <w:t xml:space="preserve"> </w:t>
      </w:r>
      <w:r>
        <w:rPr>
          <w:sz w:val="24"/>
        </w:rPr>
        <w:t>Residents</w:t>
      </w:r>
      <w:r>
        <w:rPr>
          <w:spacing w:val="-6"/>
          <w:sz w:val="24"/>
        </w:rPr>
        <w:t xml:space="preserve"> </w:t>
      </w:r>
      <w:r>
        <w:rPr>
          <w:sz w:val="24"/>
        </w:rPr>
        <w:t>a</w:t>
      </w:r>
      <w:r>
        <w:rPr>
          <w:spacing w:val="-3"/>
          <w:sz w:val="24"/>
        </w:rPr>
        <w:t xml:space="preserve"> </w:t>
      </w:r>
      <w:r>
        <w:rPr>
          <w:sz w:val="24"/>
        </w:rPr>
        <w:t>convenient</w:t>
      </w:r>
      <w:r>
        <w:rPr>
          <w:spacing w:val="-4"/>
          <w:sz w:val="24"/>
        </w:rPr>
        <w:t xml:space="preserve"> </w:t>
      </w:r>
      <w:r>
        <w:rPr>
          <w:sz w:val="24"/>
        </w:rPr>
        <w:t>single</w:t>
      </w:r>
      <w:r>
        <w:rPr>
          <w:spacing w:val="-3"/>
          <w:sz w:val="24"/>
        </w:rPr>
        <w:t xml:space="preserve"> </w:t>
      </w:r>
      <w:r>
        <w:rPr>
          <w:sz w:val="24"/>
        </w:rPr>
        <w:t>resource</w:t>
      </w:r>
      <w:r>
        <w:rPr>
          <w:spacing w:val="-3"/>
          <w:sz w:val="24"/>
        </w:rPr>
        <w:t xml:space="preserve"> </w:t>
      </w:r>
      <w:r>
        <w:rPr>
          <w:sz w:val="24"/>
        </w:rPr>
        <w:t>for</w:t>
      </w:r>
      <w:r>
        <w:rPr>
          <w:spacing w:val="-5"/>
          <w:sz w:val="24"/>
        </w:rPr>
        <w:t xml:space="preserve"> </w:t>
      </w:r>
      <w:r>
        <w:rPr>
          <w:sz w:val="24"/>
        </w:rPr>
        <w:t>finding</w:t>
      </w:r>
      <w:r>
        <w:rPr>
          <w:spacing w:val="-5"/>
          <w:sz w:val="24"/>
        </w:rPr>
        <w:t xml:space="preserve"> </w:t>
      </w:r>
      <w:r>
        <w:rPr>
          <w:sz w:val="24"/>
        </w:rPr>
        <w:t>disposal</w:t>
      </w:r>
      <w:r>
        <w:rPr>
          <w:spacing w:val="-4"/>
          <w:sz w:val="24"/>
        </w:rPr>
        <w:t xml:space="preserve"> </w:t>
      </w:r>
      <w:r>
        <w:rPr>
          <w:sz w:val="24"/>
        </w:rPr>
        <w:t>options</w:t>
      </w:r>
      <w:r>
        <w:rPr>
          <w:spacing w:val="-4"/>
          <w:sz w:val="24"/>
        </w:rPr>
        <w:t xml:space="preserve"> </w:t>
      </w:r>
      <w:r>
        <w:rPr>
          <w:sz w:val="24"/>
        </w:rPr>
        <w:t>for unwanted medicine in their area through a web-based aggregation tool;</w:t>
      </w:r>
    </w:p>
    <w:p w14:paraId="4FE149EF" w14:textId="77777777" w:rsidR="009441DA" w:rsidRDefault="00CD4389">
      <w:pPr>
        <w:pStyle w:val="ListParagraph"/>
        <w:numPr>
          <w:ilvl w:val="3"/>
          <w:numId w:val="4"/>
        </w:numPr>
        <w:tabs>
          <w:tab w:val="left" w:pos="1540"/>
        </w:tabs>
        <w:spacing w:before="22"/>
        <w:ind w:left="1539" w:right="440"/>
        <w:rPr>
          <w:sz w:val="24"/>
        </w:rPr>
      </w:pPr>
      <w:r>
        <w:rPr>
          <w:sz w:val="24"/>
        </w:rPr>
        <w:t>Enhance</w:t>
      </w:r>
      <w:r>
        <w:rPr>
          <w:spacing w:val="-4"/>
          <w:sz w:val="24"/>
        </w:rPr>
        <w:t xml:space="preserve"> </w:t>
      </w:r>
      <w:r>
        <w:rPr>
          <w:sz w:val="24"/>
        </w:rPr>
        <w:t>MED-Project</w:t>
      </w:r>
      <w:r>
        <w:rPr>
          <w:spacing w:val="-7"/>
          <w:sz w:val="24"/>
        </w:rPr>
        <w:t xml:space="preserve"> </w:t>
      </w:r>
      <w:r>
        <w:rPr>
          <w:sz w:val="24"/>
        </w:rPr>
        <w:t>website</w:t>
      </w:r>
      <w:r>
        <w:rPr>
          <w:spacing w:val="-6"/>
          <w:sz w:val="24"/>
        </w:rPr>
        <w:t xml:space="preserve"> </w:t>
      </w:r>
      <w:r>
        <w:rPr>
          <w:sz w:val="24"/>
        </w:rPr>
        <w:t>awareness</w:t>
      </w:r>
      <w:r>
        <w:rPr>
          <w:spacing w:val="-5"/>
          <w:sz w:val="24"/>
        </w:rPr>
        <w:t xml:space="preserve"> </w:t>
      </w:r>
      <w:r>
        <w:rPr>
          <w:sz w:val="24"/>
        </w:rPr>
        <w:t>in</w:t>
      </w:r>
      <w:r>
        <w:rPr>
          <w:spacing w:val="-4"/>
          <w:sz w:val="24"/>
        </w:rPr>
        <w:t xml:space="preserve"> </w:t>
      </w:r>
      <w:r>
        <w:rPr>
          <w:sz w:val="24"/>
        </w:rPr>
        <w:t>the</w:t>
      </w:r>
      <w:r>
        <w:rPr>
          <w:spacing w:val="-4"/>
          <w:sz w:val="24"/>
        </w:rPr>
        <w:t xml:space="preserve"> </w:t>
      </w:r>
      <w:r>
        <w:rPr>
          <w:sz w:val="24"/>
        </w:rPr>
        <w:t>Commonwealth</w:t>
      </w:r>
      <w:r>
        <w:rPr>
          <w:spacing w:val="-6"/>
          <w:sz w:val="24"/>
        </w:rPr>
        <w:t xml:space="preserve"> </w:t>
      </w:r>
      <w:r>
        <w:rPr>
          <w:sz w:val="24"/>
        </w:rPr>
        <w:t>using</w:t>
      </w:r>
      <w:r>
        <w:rPr>
          <w:spacing w:val="-4"/>
          <w:sz w:val="24"/>
        </w:rPr>
        <w:t xml:space="preserve"> </w:t>
      </w:r>
      <w:r>
        <w:rPr>
          <w:sz w:val="24"/>
        </w:rPr>
        <w:t>search engine optimization;</w:t>
      </w:r>
    </w:p>
    <w:p w14:paraId="10DE29AC" w14:textId="77777777" w:rsidR="009441DA" w:rsidRDefault="00CD4389">
      <w:pPr>
        <w:pStyle w:val="ListParagraph"/>
        <w:numPr>
          <w:ilvl w:val="3"/>
          <w:numId w:val="4"/>
        </w:numPr>
        <w:tabs>
          <w:tab w:val="left" w:pos="1540"/>
        </w:tabs>
        <w:spacing w:before="22" w:line="242" w:lineRule="auto"/>
        <w:ind w:left="1539" w:right="600"/>
        <w:rPr>
          <w:sz w:val="24"/>
        </w:rPr>
      </w:pPr>
      <w:r>
        <w:rPr>
          <w:sz w:val="24"/>
        </w:rPr>
        <w:t>Perform</w:t>
      </w:r>
      <w:r>
        <w:rPr>
          <w:spacing w:val="-6"/>
          <w:sz w:val="24"/>
        </w:rPr>
        <w:t xml:space="preserve"> </w:t>
      </w:r>
      <w:r>
        <w:rPr>
          <w:sz w:val="24"/>
        </w:rPr>
        <w:t>outreach</w:t>
      </w:r>
      <w:r>
        <w:rPr>
          <w:spacing w:val="-6"/>
          <w:sz w:val="24"/>
        </w:rPr>
        <w:t xml:space="preserve"> </w:t>
      </w:r>
      <w:r>
        <w:rPr>
          <w:sz w:val="24"/>
        </w:rPr>
        <w:t>to</w:t>
      </w:r>
      <w:r>
        <w:rPr>
          <w:spacing w:val="-4"/>
          <w:sz w:val="24"/>
        </w:rPr>
        <w:t xml:space="preserve"> </w:t>
      </w:r>
      <w:r>
        <w:rPr>
          <w:sz w:val="24"/>
        </w:rPr>
        <w:t>Residents</w:t>
      </w:r>
      <w:r>
        <w:rPr>
          <w:spacing w:val="-5"/>
          <w:sz w:val="24"/>
        </w:rPr>
        <w:t xml:space="preserve"> </w:t>
      </w:r>
      <w:r>
        <w:rPr>
          <w:sz w:val="24"/>
        </w:rPr>
        <w:t>through</w:t>
      </w:r>
      <w:r>
        <w:rPr>
          <w:spacing w:val="-4"/>
          <w:sz w:val="24"/>
        </w:rPr>
        <w:t xml:space="preserve"> </w:t>
      </w:r>
      <w:r>
        <w:rPr>
          <w:sz w:val="24"/>
        </w:rPr>
        <w:t>various</w:t>
      </w:r>
      <w:r>
        <w:rPr>
          <w:spacing w:val="-5"/>
          <w:sz w:val="24"/>
        </w:rPr>
        <w:t xml:space="preserve"> </w:t>
      </w:r>
      <w:r>
        <w:rPr>
          <w:sz w:val="24"/>
        </w:rPr>
        <w:t>media</w:t>
      </w:r>
      <w:r>
        <w:rPr>
          <w:spacing w:val="-4"/>
          <w:sz w:val="24"/>
        </w:rPr>
        <w:t xml:space="preserve"> </w:t>
      </w:r>
      <w:r>
        <w:rPr>
          <w:sz w:val="24"/>
        </w:rPr>
        <w:t>including</w:t>
      </w:r>
      <w:r>
        <w:rPr>
          <w:spacing w:val="-4"/>
          <w:sz w:val="24"/>
        </w:rPr>
        <w:t xml:space="preserve"> </w:t>
      </w:r>
      <w:r>
        <w:rPr>
          <w:sz w:val="24"/>
        </w:rPr>
        <w:t>MED-Project social media postings;</w:t>
      </w:r>
    </w:p>
    <w:p w14:paraId="35F168C7" w14:textId="77777777" w:rsidR="009441DA" w:rsidRDefault="00CD4389">
      <w:pPr>
        <w:pStyle w:val="ListParagraph"/>
        <w:numPr>
          <w:ilvl w:val="3"/>
          <w:numId w:val="4"/>
        </w:numPr>
        <w:tabs>
          <w:tab w:val="left" w:pos="1540"/>
        </w:tabs>
        <w:spacing w:before="19"/>
        <w:ind w:left="1539" w:right="145"/>
        <w:rPr>
          <w:sz w:val="24"/>
        </w:rPr>
      </w:pPr>
      <w:r>
        <w:rPr>
          <w:sz w:val="24"/>
        </w:rPr>
        <w:t>Provide</w:t>
      </w:r>
      <w:r>
        <w:rPr>
          <w:spacing w:val="-4"/>
          <w:sz w:val="24"/>
        </w:rPr>
        <w:t xml:space="preserve"> </w:t>
      </w:r>
      <w:r>
        <w:rPr>
          <w:sz w:val="24"/>
        </w:rPr>
        <w:t>LEAs</w:t>
      </w:r>
      <w:r>
        <w:rPr>
          <w:spacing w:val="-3"/>
          <w:sz w:val="24"/>
        </w:rPr>
        <w:t xml:space="preserve"> </w:t>
      </w:r>
      <w:r>
        <w:rPr>
          <w:sz w:val="24"/>
        </w:rPr>
        <w:t>information</w:t>
      </w:r>
      <w:r>
        <w:rPr>
          <w:spacing w:val="-2"/>
          <w:sz w:val="24"/>
        </w:rPr>
        <w:t xml:space="preserve"> </w:t>
      </w:r>
      <w:r>
        <w:rPr>
          <w:sz w:val="24"/>
        </w:rPr>
        <w:t>about</w:t>
      </w:r>
      <w:r>
        <w:rPr>
          <w:spacing w:val="-2"/>
          <w:sz w:val="24"/>
        </w:rPr>
        <w:t xml:space="preserve"> </w:t>
      </w:r>
      <w:r>
        <w:rPr>
          <w:sz w:val="24"/>
        </w:rPr>
        <w:t>the</w:t>
      </w:r>
      <w:r>
        <w:rPr>
          <w:spacing w:val="-2"/>
          <w:sz w:val="24"/>
        </w:rPr>
        <w:t xml:space="preserve"> </w:t>
      </w:r>
      <w:r>
        <w:rPr>
          <w:sz w:val="24"/>
        </w:rPr>
        <w:t>Program</w:t>
      </w:r>
      <w:r>
        <w:rPr>
          <w:spacing w:val="-4"/>
          <w:sz w:val="24"/>
        </w:rPr>
        <w:t xml:space="preserve"> </w:t>
      </w:r>
      <w:r>
        <w:rPr>
          <w:sz w:val="24"/>
        </w:rPr>
        <w:t>and</w:t>
      </w:r>
      <w:r>
        <w:rPr>
          <w:spacing w:val="-4"/>
          <w:sz w:val="24"/>
        </w:rPr>
        <w:t xml:space="preserve"> </w:t>
      </w:r>
      <w:r>
        <w:rPr>
          <w:sz w:val="24"/>
        </w:rPr>
        <w:t>how</w:t>
      </w:r>
      <w:r>
        <w:rPr>
          <w:spacing w:val="-3"/>
          <w:sz w:val="24"/>
        </w:rPr>
        <w:t xml:space="preserve"> </w:t>
      </w:r>
      <w:r>
        <w:rPr>
          <w:sz w:val="24"/>
        </w:rPr>
        <w:t>to</w:t>
      </w:r>
      <w:r>
        <w:rPr>
          <w:spacing w:val="-2"/>
          <w:sz w:val="24"/>
        </w:rPr>
        <w:t xml:space="preserve"> </w:t>
      </w:r>
      <w:r>
        <w:rPr>
          <w:sz w:val="24"/>
        </w:rPr>
        <w:t>conveniently</w:t>
      </w:r>
      <w:r>
        <w:rPr>
          <w:spacing w:val="-3"/>
          <w:sz w:val="24"/>
        </w:rPr>
        <w:t xml:space="preserve"> </w:t>
      </w:r>
      <w:r>
        <w:rPr>
          <w:sz w:val="24"/>
        </w:rPr>
        <w:t>apply</w:t>
      </w:r>
      <w:r>
        <w:rPr>
          <w:spacing w:val="-5"/>
          <w:sz w:val="24"/>
        </w:rPr>
        <w:t xml:space="preserve"> </w:t>
      </w:r>
      <w:r>
        <w:rPr>
          <w:sz w:val="24"/>
        </w:rPr>
        <w:t>for</w:t>
      </w:r>
      <w:r>
        <w:rPr>
          <w:spacing w:val="-4"/>
          <w:sz w:val="24"/>
        </w:rPr>
        <w:t xml:space="preserve"> </w:t>
      </w:r>
      <w:r>
        <w:rPr>
          <w:sz w:val="24"/>
        </w:rPr>
        <w:t>a Service or Funding Grant through the MED-Project website;</w:t>
      </w:r>
    </w:p>
    <w:p w14:paraId="094D641A" w14:textId="77777777" w:rsidR="009441DA" w:rsidRDefault="00CD4389">
      <w:pPr>
        <w:pStyle w:val="ListParagraph"/>
        <w:numPr>
          <w:ilvl w:val="3"/>
          <w:numId w:val="4"/>
        </w:numPr>
        <w:tabs>
          <w:tab w:val="left" w:pos="1540"/>
        </w:tabs>
        <w:spacing w:before="22"/>
        <w:ind w:left="1539" w:right="413"/>
        <w:rPr>
          <w:sz w:val="24"/>
        </w:rPr>
      </w:pPr>
      <w:r>
        <w:rPr>
          <w:sz w:val="24"/>
        </w:rPr>
        <w:t>Support</w:t>
      </w:r>
      <w:r>
        <w:rPr>
          <w:spacing w:val="-3"/>
          <w:sz w:val="24"/>
        </w:rPr>
        <w:t xml:space="preserve"> </w:t>
      </w:r>
      <w:r>
        <w:rPr>
          <w:sz w:val="24"/>
        </w:rPr>
        <w:t>the</w:t>
      </w:r>
      <w:r>
        <w:rPr>
          <w:spacing w:val="-3"/>
          <w:sz w:val="24"/>
        </w:rPr>
        <w:t xml:space="preserve"> </w:t>
      </w:r>
      <w:r>
        <w:rPr>
          <w:sz w:val="24"/>
        </w:rPr>
        <w:t>collection,</w:t>
      </w:r>
      <w:r>
        <w:rPr>
          <w:spacing w:val="-8"/>
          <w:sz w:val="24"/>
        </w:rPr>
        <w:t xml:space="preserve"> </w:t>
      </w:r>
      <w:r>
        <w:rPr>
          <w:sz w:val="24"/>
        </w:rPr>
        <w:t>transportation</w:t>
      </w:r>
      <w:r>
        <w:rPr>
          <w:spacing w:val="-5"/>
          <w:sz w:val="24"/>
        </w:rPr>
        <w:t xml:space="preserve"> </w:t>
      </w:r>
      <w:r>
        <w:rPr>
          <w:sz w:val="24"/>
        </w:rPr>
        <w:t>and</w:t>
      </w:r>
      <w:r>
        <w:rPr>
          <w:spacing w:val="-3"/>
          <w:sz w:val="24"/>
        </w:rPr>
        <w:t xml:space="preserve"> </w:t>
      </w:r>
      <w:r>
        <w:rPr>
          <w:sz w:val="24"/>
        </w:rPr>
        <w:t>disposal</w:t>
      </w:r>
      <w:r>
        <w:rPr>
          <w:spacing w:val="-4"/>
          <w:sz w:val="24"/>
        </w:rPr>
        <w:t xml:space="preserve"> </w:t>
      </w:r>
      <w:r>
        <w:rPr>
          <w:sz w:val="24"/>
        </w:rPr>
        <w:t>of</w:t>
      </w:r>
      <w:r>
        <w:rPr>
          <w:spacing w:val="-6"/>
          <w:sz w:val="24"/>
        </w:rPr>
        <w:t xml:space="preserve"> </w:t>
      </w:r>
      <w:r>
        <w:rPr>
          <w:sz w:val="24"/>
        </w:rPr>
        <w:t>Unwanted</w:t>
      </w:r>
      <w:r>
        <w:rPr>
          <w:spacing w:val="-3"/>
          <w:sz w:val="24"/>
        </w:rPr>
        <w:t xml:space="preserve"> </w:t>
      </w:r>
      <w:r>
        <w:rPr>
          <w:sz w:val="24"/>
        </w:rPr>
        <w:t>Drugs</w:t>
      </w:r>
      <w:r>
        <w:rPr>
          <w:spacing w:val="-4"/>
          <w:sz w:val="24"/>
        </w:rPr>
        <w:t xml:space="preserve"> </w:t>
      </w:r>
      <w:r>
        <w:rPr>
          <w:sz w:val="24"/>
        </w:rPr>
        <w:t>through the administration of Service or Funding Grants;</w:t>
      </w:r>
    </w:p>
    <w:p w14:paraId="7905E9B2" w14:textId="77777777" w:rsidR="009441DA" w:rsidRDefault="00CD4389">
      <w:pPr>
        <w:pStyle w:val="ListParagraph"/>
        <w:numPr>
          <w:ilvl w:val="3"/>
          <w:numId w:val="4"/>
        </w:numPr>
        <w:tabs>
          <w:tab w:val="left" w:pos="1540"/>
        </w:tabs>
        <w:spacing w:before="22" w:line="249" w:lineRule="auto"/>
        <w:ind w:left="1539" w:right="908"/>
        <w:rPr>
          <w:sz w:val="24"/>
        </w:rPr>
      </w:pPr>
      <w:r>
        <w:rPr>
          <w:sz w:val="24"/>
        </w:rPr>
        <w:t>Expand</w:t>
      </w:r>
      <w:r>
        <w:rPr>
          <w:spacing w:val="-4"/>
          <w:sz w:val="24"/>
        </w:rPr>
        <w:t xml:space="preserve"> </w:t>
      </w:r>
      <w:r>
        <w:rPr>
          <w:sz w:val="24"/>
        </w:rPr>
        <w:t>kiosk</w:t>
      </w:r>
      <w:r>
        <w:rPr>
          <w:spacing w:val="-6"/>
          <w:sz w:val="24"/>
        </w:rPr>
        <w:t xml:space="preserve"> </w:t>
      </w:r>
      <w:r>
        <w:rPr>
          <w:sz w:val="24"/>
        </w:rPr>
        <w:t>availability</w:t>
      </w:r>
      <w:r>
        <w:rPr>
          <w:spacing w:val="-5"/>
          <w:sz w:val="24"/>
        </w:rPr>
        <w:t xml:space="preserve"> </w:t>
      </w:r>
      <w:r>
        <w:rPr>
          <w:sz w:val="24"/>
        </w:rPr>
        <w:t>in</w:t>
      </w:r>
      <w:r>
        <w:rPr>
          <w:spacing w:val="-4"/>
          <w:sz w:val="24"/>
        </w:rPr>
        <w:t xml:space="preserve"> </w:t>
      </w:r>
      <w:r>
        <w:rPr>
          <w:sz w:val="24"/>
        </w:rPr>
        <w:t>the</w:t>
      </w:r>
      <w:r>
        <w:rPr>
          <w:spacing w:val="-4"/>
          <w:sz w:val="24"/>
        </w:rPr>
        <w:t xml:space="preserve"> </w:t>
      </w:r>
      <w:r>
        <w:rPr>
          <w:sz w:val="24"/>
        </w:rPr>
        <w:t>Commonwealth</w:t>
      </w:r>
      <w:r>
        <w:rPr>
          <w:spacing w:val="-4"/>
          <w:sz w:val="24"/>
        </w:rPr>
        <w:t xml:space="preserve"> </w:t>
      </w:r>
      <w:r>
        <w:rPr>
          <w:sz w:val="24"/>
        </w:rPr>
        <w:t>through</w:t>
      </w:r>
      <w:r>
        <w:rPr>
          <w:spacing w:val="-5"/>
          <w:sz w:val="24"/>
        </w:rPr>
        <w:t xml:space="preserve"> </w:t>
      </w:r>
      <w:r>
        <w:rPr>
          <w:sz w:val="24"/>
        </w:rPr>
        <w:t>an</w:t>
      </w:r>
      <w:r>
        <w:rPr>
          <w:spacing w:val="-5"/>
          <w:sz w:val="24"/>
        </w:rPr>
        <w:t xml:space="preserve"> </w:t>
      </w:r>
      <w:r>
        <w:rPr>
          <w:sz w:val="24"/>
        </w:rPr>
        <w:t>increase</w:t>
      </w:r>
      <w:r>
        <w:rPr>
          <w:spacing w:val="-4"/>
          <w:sz w:val="24"/>
        </w:rPr>
        <w:t xml:space="preserve"> </w:t>
      </w:r>
      <w:r>
        <w:rPr>
          <w:sz w:val="24"/>
        </w:rPr>
        <w:t>in</w:t>
      </w:r>
      <w:r>
        <w:rPr>
          <w:spacing w:val="-4"/>
          <w:sz w:val="24"/>
        </w:rPr>
        <w:t xml:space="preserve"> </w:t>
      </w:r>
      <w:r>
        <w:rPr>
          <w:sz w:val="24"/>
        </w:rPr>
        <w:t>the number of unwanted medicine collection kiosk sites that meet potential underserved area needs; and</w:t>
      </w:r>
    </w:p>
    <w:p w14:paraId="72E350F7" w14:textId="77777777" w:rsidR="009441DA" w:rsidRDefault="00CD4389">
      <w:pPr>
        <w:pStyle w:val="ListParagraph"/>
        <w:numPr>
          <w:ilvl w:val="3"/>
          <w:numId w:val="4"/>
        </w:numPr>
        <w:tabs>
          <w:tab w:val="left" w:pos="1540"/>
        </w:tabs>
        <w:spacing w:before="11" w:line="249" w:lineRule="auto"/>
        <w:ind w:left="1539" w:right="702"/>
        <w:rPr>
          <w:sz w:val="24"/>
        </w:rPr>
      </w:pPr>
      <w:r>
        <w:rPr>
          <w:sz w:val="24"/>
        </w:rPr>
        <w:t>Provide</w:t>
      </w:r>
      <w:r>
        <w:rPr>
          <w:spacing w:val="-4"/>
          <w:sz w:val="24"/>
        </w:rPr>
        <w:t xml:space="preserve"> </w:t>
      </w:r>
      <w:r>
        <w:rPr>
          <w:sz w:val="24"/>
        </w:rPr>
        <w:t>In-Home</w:t>
      </w:r>
      <w:r>
        <w:rPr>
          <w:spacing w:val="-4"/>
          <w:sz w:val="24"/>
        </w:rPr>
        <w:t xml:space="preserve"> </w:t>
      </w:r>
      <w:r>
        <w:rPr>
          <w:sz w:val="24"/>
        </w:rPr>
        <w:t>Services</w:t>
      </w:r>
      <w:r>
        <w:rPr>
          <w:spacing w:val="-5"/>
          <w:sz w:val="24"/>
        </w:rPr>
        <w:t xml:space="preserve"> </w:t>
      </w:r>
      <w:r>
        <w:rPr>
          <w:sz w:val="24"/>
        </w:rPr>
        <w:t>to</w:t>
      </w:r>
      <w:r>
        <w:rPr>
          <w:spacing w:val="-4"/>
          <w:sz w:val="24"/>
        </w:rPr>
        <w:t xml:space="preserve"> </w:t>
      </w:r>
      <w:r>
        <w:rPr>
          <w:sz w:val="24"/>
        </w:rPr>
        <w:t>Residents</w:t>
      </w:r>
      <w:r>
        <w:rPr>
          <w:spacing w:val="-5"/>
          <w:sz w:val="24"/>
        </w:rPr>
        <w:t xml:space="preserve"> </w:t>
      </w:r>
      <w:r>
        <w:rPr>
          <w:sz w:val="24"/>
        </w:rPr>
        <w:t>including</w:t>
      </w:r>
      <w:r>
        <w:rPr>
          <w:spacing w:val="-6"/>
          <w:sz w:val="24"/>
        </w:rPr>
        <w:t xml:space="preserve"> </w:t>
      </w:r>
      <w:r>
        <w:rPr>
          <w:sz w:val="24"/>
        </w:rPr>
        <w:t>a</w:t>
      </w:r>
      <w:r>
        <w:rPr>
          <w:spacing w:val="-4"/>
          <w:sz w:val="24"/>
        </w:rPr>
        <w:t xml:space="preserve"> </w:t>
      </w:r>
      <w:r>
        <w:rPr>
          <w:sz w:val="24"/>
        </w:rPr>
        <w:t>pre-paid,</w:t>
      </w:r>
      <w:r>
        <w:rPr>
          <w:spacing w:val="-6"/>
          <w:sz w:val="24"/>
        </w:rPr>
        <w:t xml:space="preserve"> </w:t>
      </w:r>
      <w:r>
        <w:rPr>
          <w:sz w:val="24"/>
        </w:rPr>
        <w:t>pre-addressed return Mail-Back Package and/or Disposal Pouches/Kits through the MED- Project website.</w:t>
      </w:r>
    </w:p>
    <w:p w14:paraId="15A604F3" w14:textId="77777777" w:rsidR="009441DA" w:rsidRDefault="00CD4389">
      <w:pPr>
        <w:spacing w:before="170"/>
        <w:ind w:left="820"/>
      </w:pPr>
      <w:bookmarkStart w:id="7" w:name="Objective_1:_Website_Education_Materials"/>
      <w:bookmarkStart w:id="8" w:name="_bookmark3"/>
      <w:bookmarkEnd w:id="7"/>
      <w:bookmarkEnd w:id="8"/>
      <w:r>
        <w:rPr>
          <w:color w:val="2E5395"/>
          <w:sz w:val="28"/>
        </w:rPr>
        <w:t>O</w:t>
      </w:r>
      <w:r>
        <w:rPr>
          <w:color w:val="2E5395"/>
        </w:rPr>
        <w:t>BJECTIVE</w:t>
      </w:r>
      <w:r>
        <w:rPr>
          <w:color w:val="2E5395"/>
          <w:spacing w:val="-10"/>
        </w:rPr>
        <w:t xml:space="preserve"> </w:t>
      </w:r>
      <w:r>
        <w:rPr>
          <w:color w:val="2E5395"/>
          <w:sz w:val="28"/>
        </w:rPr>
        <w:t>1:</w:t>
      </w:r>
      <w:r>
        <w:rPr>
          <w:color w:val="2E5395"/>
          <w:spacing w:val="-20"/>
          <w:sz w:val="28"/>
        </w:rPr>
        <w:t xml:space="preserve"> </w:t>
      </w:r>
      <w:r>
        <w:rPr>
          <w:color w:val="2E5395"/>
          <w:sz w:val="28"/>
        </w:rPr>
        <w:t>W</w:t>
      </w:r>
      <w:r>
        <w:rPr>
          <w:color w:val="2E5395"/>
        </w:rPr>
        <w:t>EBSITE</w:t>
      </w:r>
      <w:r>
        <w:rPr>
          <w:color w:val="2E5395"/>
          <w:spacing w:val="-5"/>
        </w:rPr>
        <w:t xml:space="preserve"> </w:t>
      </w:r>
      <w:r>
        <w:rPr>
          <w:color w:val="2E5395"/>
          <w:sz w:val="28"/>
        </w:rPr>
        <w:t>E</w:t>
      </w:r>
      <w:r>
        <w:rPr>
          <w:color w:val="2E5395"/>
        </w:rPr>
        <w:t>DUCATION</w:t>
      </w:r>
      <w:r>
        <w:rPr>
          <w:color w:val="2E5395"/>
          <w:spacing w:val="-6"/>
        </w:rPr>
        <w:t xml:space="preserve"> </w:t>
      </w:r>
      <w:r>
        <w:rPr>
          <w:color w:val="2E5395"/>
          <w:spacing w:val="-2"/>
          <w:sz w:val="28"/>
        </w:rPr>
        <w:t>M</w:t>
      </w:r>
      <w:r>
        <w:rPr>
          <w:color w:val="2E5395"/>
          <w:spacing w:val="-2"/>
        </w:rPr>
        <w:t>ATERIALS</w:t>
      </w:r>
    </w:p>
    <w:p w14:paraId="1D18A370" w14:textId="77777777" w:rsidR="009441DA" w:rsidRDefault="00CD4389">
      <w:pPr>
        <w:pStyle w:val="BodyText"/>
        <w:spacing w:before="188" w:line="259" w:lineRule="auto"/>
        <w:ind w:left="820" w:right="328"/>
      </w:pPr>
      <w:r>
        <w:t>During the Reporting Period, MED-Project continued to operate the MED-Project Massachusetts Program website, which among other things provides education materials,</w:t>
      </w:r>
      <w:r>
        <w:rPr>
          <w:spacing w:val="-4"/>
        </w:rPr>
        <w:t xml:space="preserve"> </w:t>
      </w:r>
      <w:r>
        <w:t>including</w:t>
      </w:r>
      <w:r>
        <w:rPr>
          <w:spacing w:val="-6"/>
        </w:rPr>
        <w:t xml:space="preserve"> </w:t>
      </w:r>
      <w:r>
        <w:t>an</w:t>
      </w:r>
      <w:r>
        <w:rPr>
          <w:spacing w:val="-6"/>
        </w:rPr>
        <w:t xml:space="preserve"> </w:t>
      </w:r>
      <w:r>
        <w:t>animated</w:t>
      </w:r>
      <w:r>
        <w:rPr>
          <w:spacing w:val="-4"/>
        </w:rPr>
        <w:t xml:space="preserve"> </w:t>
      </w:r>
      <w:r>
        <w:t>Public</w:t>
      </w:r>
      <w:r>
        <w:rPr>
          <w:spacing w:val="-5"/>
        </w:rPr>
        <w:t xml:space="preserve"> </w:t>
      </w:r>
      <w:r>
        <w:t>Service</w:t>
      </w:r>
      <w:r>
        <w:rPr>
          <w:spacing w:val="-4"/>
        </w:rPr>
        <w:t xml:space="preserve"> </w:t>
      </w:r>
      <w:r>
        <w:t>Announcement</w:t>
      </w:r>
      <w:r>
        <w:rPr>
          <w:spacing w:val="-5"/>
        </w:rPr>
        <w:t xml:space="preserve"> </w:t>
      </w:r>
      <w:r>
        <w:t>video,</w:t>
      </w:r>
      <w:r>
        <w:rPr>
          <w:spacing w:val="-4"/>
        </w:rPr>
        <w:t xml:space="preserve"> </w:t>
      </w:r>
      <w:r>
        <w:t>informational brochures, posters, and frequently asked questions in English and Spanish. The</w:t>
      </w:r>
    </w:p>
    <w:p w14:paraId="5542CC43" w14:textId="77777777" w:rsidR="009441DA" w:rsidRDefault="009441DA">
      <w:pPr>
        <w:spacing w:line="259" w:lineRule="auto"/>
        <w:sectPr w:rsidR="009441DA">
          <w:pgSz w:w="12240" w:h="15840"/>
          <w:pgMar w:top="1460" w:right="1340" w:bottom="980" w:left="620" w:header="0" w:footer="788" w:gutter="0"/>
          <w:cols w:space="720"/>
        </w:sectPr>
      </w:pPr>
    </w:p>
    <w:p w14:paraId="7EA3189A" w14:textId="77777777" w:rsidR="009441DA" w:rsidRDefault="00CD4389">
      <w:pPr>
        <w:pStyle w:val="BodyText"/>
        <w:spacing w:before="80" w:line="259" w:lineRule="auto"/>
        <w:ind w:left="820" w:right="328"/>
      </w:pPr>
      <w:r>
        <w:lastRenderedPageBreak/>
        <w:t>materials</w:t>
      </w:r>
      <w:r>
        <w:rPr>
          <w:spacing w:val="-3"/>
        </w:rPr>
        <w:t xml:space="preserve"> </w:t>
      </w:r>
      <w:r>
        <w:t>cover</w:t>
      </w:r>
      <w:r>
        <w:rPr>
          <w:spacing w:val="-4"/>
        </w:rPr>
        <w:t xml:space="preserve"> </w:t>
      </w:r>
      <w:r>
        <w:t>the</w:t>
      </w:r>
      <w:r>
        <w:rPr>
          <w:spacing w:val="-2"/>
        </w:rPr>
        <w:t xml:space="preserve"> </w:t>
      </w:r>
      <w:r>
        <w:t>safe</w:t>
      </w:r>
      <w:r>
        <w:rPr>
          <w:spacing w:val="-2"/>
        </w:rPr>
        <w:t xml:space="preserve"> </w:t>
      </w:r>
      <w:r>
        <w:t>and</w:t>
      </w:r>
      <w:r>
        <w:rPr>
          <w:spacing w:val="-2"/>
        </w:rPr>
        <w:t xml:space="preserve"> </w:t>
      </w:r>
      <w:r>
        <w:t>secure</w:t>
      </w:r>
      <w:r>
        <w:rPr>
          <w:spacing w:val="-2"/>
        </w:rPr>
        <w:t xml:space="preserve"> </w:t>
      </w:r>
      <w:r>
        <w:t>storage</w:t>
      </w:r>
      <w:r>
        <w:rPr>
          <w:spacing w:val="-4"/>
        </w:rPr>
        <w:t xml:space="preserve"> </w:t>
      </w:r>
      <w:r>
        <w:t>of</w:t>
      </w:r>
      <w:r>
        <w:rPr>
          <w:spacing w:val="-2"/>
        </w:rPr>
        <w:t xml:space="preserve"> </w:t>
      </w:r>
      <w:r>
        <w:t>medicine</w:t>
      </w:r>
      <w:r>
        <w:rPr>
          <w:spacing w:val="-4"/>
        </w:rPr>
        <w:t xml:space="preserve"> </w:t>
      </w:r>
      <w:r>
        <w:t>as</w:t>
      </w:r>
      <w:r>
        <w:rPr>
          <w:spacing w:val="-3"/>
        </w:rPr>
        <w:t xml:space="preserve"> </w:t>
      </w:r>
      <w:r>
        <w:t>well</w:t>
      </w:r>
      <w:r>
        <w:rPr>
          <w:spacing w:val="-3"/>
        </w:rPr>
        <w:t xml:space="preserve"> </w:t>
      </w:r>
      <w:r>
        <w:t>as</w:t>
      </w:r>
      <w:r>
        <w:rPr>
          <w:spacing w:val="-5"/>
        </w:rPr>
        <w:t xml:space="preserve"> </w:t>
      </w:r>
      <w:r>
        <w:t>information</w:t>
      </w:r>
      <w:r>
        <w:rPr>
          <w:spacing w:val="-2"/>
        </w:rPr>
        <w:t xml:space="preserve"> </w:t>
      </w:r>
      <w:r>
        <w:t>about unwanted medicine disposal.</w:t>
      </w:r>
    </w:p>
    <w:p w14:paraId="51F3CC39" w14:textId="77777777" w:rsidR="009441DA" w:rsidRDefault="00CD4389">
      <w:pPr>
        <w:pStyle w:val="BodyText"/>
        <w:spacing w:before="160" w:line="259" w:lineRule="auto"/>
        <w:ind w:left="819" w:right="126"/>
        <w:jc w:val="both"/>
      </w:pPr>
      <w:r>
        <w:t>MED-Project performed an annual</w:t>
      </w:r>
      <w:r>
        <w:rPr>
          <w:spacing w:val="-2"/>
        </w:rPr>
        <w:t xml:space="preserve"> </w:t>
      </w:r>
      <w:r>
        <w:t>update of its website on August 2, 2023, to reflect all known</w:t>
      </w:r>
      <w:r>
        <w:rPr>
          <w:spacing w:val="-3"/>
        </w:rPr>
        <w:t xml:space="preserve"> </w:t>
      </w:r>
      <w:r>
        <w:t>kiosk</w:t>
      </w:r>
      <w:r>
        <w:rPr>
          <w:spacing w:val="-5"/>
        </w:rPr>
        <w:t xml:space="preserve"> </w:t>
      </w:r>
      <w:r>
        <w:t>drop-off</w:t>
      </w:r>
      <w:r>
        <w:rPr>
          <w:spacing w:val="-3"/>
        </w:rPr>
        <w:t xml:space="preserve"> </w:t>
      </w:r>
      <w:r>
        <w:t>locations</w:t>
      </w:r>
      <w:r>
        <w:rPr>
          <w:spacing w:val="-4"/>
        </w:rPr>
        <w:t xml:space="preserve"> </w:t>
      </w:r>
      <w:r>
        <w:t>(both</w:t>
      </w:r>
      <w:r>
        <w:rPr>
          <w:spacing w:val="-5"/>
        </w:rPr>
        <w:t xml:space="preserve"> </w:t>
      </w:r>
      <w:r>
        <w:t>MED-Project</w:t>
      </w:r>
      <w:r>
        <w:rPr>
          <w:spacing w:val="-3"/>
        </w:rPr>
        <w:t xml:space="preserve"> </w:t>
      </w:r>
      <w:r>
        <w:t>and</w:t>
      </w:r>
      <w:r>
        <w:rPr>
          <w:spacing w:val="-3"/>
        </w:rPr>
        <w:t xml:space="preserve"> </w:t>
      </w:r>
      <w:r>
        <w:t>non-MED-Project)</w:t>
      </w:r>
      <w:r>
        <w:rPr>
          <w:spacing w:val="-5"/>
        </w:rPr>
        <w:t xml:space="preserve"> </w:t>
      </w:r>
      <w:r>
        <w:t>throughout</w:t>
      </w:r>
      <w:r>
        <w:rPr>
          <w:spacing w:val="-5"/>
        </w:rPr>
        <w:t xml:space="preserve"> </w:t>
      </w:r>
      <w:r>
        <w:t xml:space="preserve">the </w:t>
      </w:r>
      <w:r>
        <w:rPr>
          <w:spacing w:val="-2"/>
        </w:rPr>
        <w:t>Commonwealth.</w:t>
      </w:r>
    </w:p>
    <w:p w14:paraId="10EE7F5A" w14:textId="77777777" w:rsidR="009441DA" w:rsidRDefault="00CD4389">
      <w:pPr>
        <w:spacing w:before="158"/>
        <w:ind w:left="820"/>
      </w:pPr>
      <w:bookmarkStart w:id="9" w:name="Objective_2._Aggregated_Services_Search_"/>
      <w:bookmarkStart w:id="10" w:name="_bookmark4"/>
      <w:bookmarkEnd w:id="9"/>
      <w:bookmarkEnd w:id="10"/>
      <w:r>
        <w:rPr>
          <w:color w:val="2E5395"/>
          <w:sz w:val="28"/>
        </w:rPr>
        <w:t>O</w:t>
      </w:r>
      <w:r>
        <w:rPr>
          <w:color w:val="2E5395"/>
        </w:rPr>
        <w:t>BJECTIVE</w:t>
      </w:r>
      <w:r>
        <w:rPr>
          <w:color w:val="2E5395"/>
          <w:spacing w:val="-10"/>
        </w:rPr>
        <w:t xml:space="preserve"> </w:t>
      </w:r>
      <w:r>
        <w:rPr>
          <w:color w:val="2E5395"/>
          <w:sz w:val="28"/>
        </w:rPr>
        <w:t>2.</w:t>
      </w:r>
      <w:r>
        <w:rPr>
          <w:color w:val="2E5395"/>
          <w:spacing w:val="-20"/>
          <w:sz w:val="28"/>
        </w:rPr>
        <w:t xml:space="preserve"> </w:t>
      </w:r>
      <w:r>
        <w:rPr>
          <w:color w:val="2E5395"/>
          <w:sz w:val="28"/>
        </w:rPr>
        <w:t>A</w:t>
      </w:r>
      <w:r>
        <w:rPr>
          <w:color w:val="2E5395"/>
        </w:rPr>
        <w:t>GGREGATED</w:t>
      </w:r>
      <w:r>
        <w:rPr>
          <w:color w:val="2E5395"/>
          <w:spacing w:val="-6"/>
        </w:rPr>
        <w:t xml:space="preserve"> </w:t>
      </w:r>
      <w:r>
        <w:rPr>
          <w:color w:val="2E5395"/>
          <w:sz w:val="28"/>
        </w:rPr>
        <w:t>S</w:t>
      </w:r>
      <w:r>
        <w:rPr>
          <w:color w:val="2E5395"/>
        </w:rPr>
        <w:t>ERVICES</w:t>
      </w:r>
      <w:r>
        <w:rPr>
          <w:color w:val="2E5395"/>
          <w:spacing w:val="-6"/>
        </w:rPr>
        <w:t xml:space="preserve"> </w:t>
      </w:r>
      <w:r>
        <w:rPr>
          <w:color w:val="2E5395"/>
          <w:sz w:val="28"/>
        </w:rPr>
        <w:t>S</w:t>
      </w:r>
      <w:r>
        <w:rPr>
          <w:color w:val="2E5395"/>
        </w:rPr>
        <w:t>EARCH</w:t>
      </w:r>
      <w:r>
        <w:rPr>
          <w:color w:val="2E5395"/>
          <w:spacing w:val="-6"/>
        </w:rPr>
        <w:t xml:space="preserve"> </w:t>
      </w:r>
      <w:r>
        <w:rPr>
          <w:color w:val="2E5395"/>
          <w:spacing w:val="-4"/>
          <w:sz w:val="28"/>
        </w:rPr>
        <w:t>T</w:t>
      </w:r>
      <w:r>
        <w:rPr>
          <w:color w:val="2E5395"/>
          <w:spacing w:val="-4"/>
        </w:rPr>
        <w:t>OOL</w:t>
      </w:r>
    </w:p>
    <w:p w14:paraId="28984E9A" w14:textId="77777777" w:rsidR="009441DA" w:rsidRDefault="00CD4389">
      <w:pPr>
        <w:pStyle w:val="BodyText"/>
        <w:spacing w:before="186" w:line="259" w:lineRule="auto"/>
        <w:ind w:left="820" w:right="168"/>
      </w:pPr>
      <w:r>
        <w:t>During the Reporting Period, MED-Project continued to operate the MED-Project Massachusetts website, which includes a take-back services aggregation tool that allows</w:t>
      </w:r>
      <w:r>
        <w:rPr>
          <w:spacing w:val="-4"/>
        </w:rPr>
        <w:t xml:space="preserve"> </w:t>
      </w:r>
      <w:r>
        <w:t>residents</w:t>
      </w:r>
      <w:r>
        <w:rPr>
          <w:spacing w:val="-4"/>
        </w:rPr>
        <w:t xml:space="preserve"> </w:t>
      </w:r>
      <w:r>
        <w:t>to</w:t>
      </w:r>
      <w:r>
        <w:rPr>
          <w:spacing w:val="-4"/>
        </w:rPr>
        <w:t xml:space="preserve"> </w:t>
      </w:r>
      <w:r>
        <w:t>find</w:t>
      </w:r>
      <w:r>
        <w:rPr>
          <w:spacing w:val="-4"/>
        </w:rPr>
        <w:t xml:space="preserve"> </w:t>
      </w:r>
      <w:r>
        <w:t>take-back</w:t>
      </w:r>
      <w:r>
        <w:rPr>
          <w:spacing w:val="-4"/>
        </w:rPr>
        <w:t xml:space="preserve"> </w:t>
      </w:r>
      <w:r>
        <w:t>resources</w:t>
      </w:r>
      <w:r>
        <w:rPr>
          <w:spacing w:val="-4"/>
        </w:rPr>
        <w:t xml:space="preserve"> </w:t>
      </w:r>
      <w:r>
        <w:t>in</w:t>
      </w:r>
      <w:r>
        <w:rPr>
          <w:spacing w:val="-3"/>
        </w:rPr>
        <w:t xml:space="preserve"> </w:t>
      </w:r>
      <w:r>
        <w:t>the</w:t>
      </w:r>
      <w:r>
        <w:rPr>
          <w:spacing w:val="-3"/>
        </w:rPr>
        <w:t xml:space="preserve"> </w:t>
      </w:r>
      <w:r>
        <w:t>Commonwealth</w:t>
      </w:r>
      <w:r>
        <w:rPr>
          <w:spacing w:val="-3"/>
        </w:rPr>
        <w:t xml:space="preserve"> </w:t>
      </w:r>
      <w:r>
        <w:t>in</w:t>
      </w:r>
      <w:r>
        <w:rPr>
          <w:spacing w:val="-3"/>
        </w:rPr>
        <w:t xml:space="preserve"> </w:t>
      </w:r>
      <w:r>
        <w:t>one</w:t>
      </w:r>
      <w:r>
        <w:rPr>
          <w:spacing w:val="-3"/>
        </w:rPr>
        <w:t xml:space="preserve"> </w:t>
      </w:r>
      <w:r>
        <w:t>place</w:t>
      </w:r>
      <w:r>
        <w:rPr>
          <w:spacing w:val="-3"/>
        </w:rPr>
        <w:t xml:space="preserve"> </w:t>
      </w:r>
      <w:r>
        <w:t>on</w:t>
      </w:r>
      <w:r>
        <w:rPr>
          <w:spacing w:val="-3"/>
        </w:rPr>
        <w:t xml:space="preserve"> </w:t>
      </w:r>
      <w:r>
        <w:t>the web. The MED-Project website experienced over 4,600 page views during the Reporting Period.</w:t>
      </w:r>
    </w:p>
    <w:p w14:paraId="760C388B" w14:textId="77777777" w:rsidR="009441DA" w:rsidRDefault="00CD4389">
      <w:pPr>
        <w:spacing w:before="157"/>
        <w:ind w:left="820"/>
      </w:pPr>
      <w:bookmarkStart w:id="11" w:name="Objective_3._Website_Optimization"/>
      <w:bookmarkStart w:id="12" w:name="_bookmark5"/>
      <w:bookmarkEnd w:id="11"/>
      <w:bookmarkEnd w:id="12"/>
      <w:r>
        <w:rPr>
          <w:color w:val="2E5395"/>
          <w:sz w:val="28"/>
        </w:rPr>
        <w:t>O</w:t>
      </w:r>
      <w:r>
        <w:rPr>
          <w:color w:val="2E5395"/>
        </w:rPr>
        <w:t>BJECTIVE</w:t>
      </w:r>
      <w:r>
        <w:rPr>
          <w:color w:val="2E5395"/>
          <w:spacing w:val="-8"/>
        </w:rPr>
        <w:t xml:space="preserve"> </w:t>
      </w:r>
      <w:r>
        <w:rPr>
          <w:color w:val="2E5395"/>
          <w:sz w:val="28"/>
        </w:rPr>
        <w:t>3.</w:t>
      </w:r>
      <w:r>
        <w:rPr>
          <w:color w:val="2E5395"/>
          <w:spacing w:val="-20"/>
          <w:sz w:val="28"/>
        </w:rPr>
        <w:t xml:space="preserve"> </w:t>
      </w:r>
      <w:r>
        <w:rPr>
          <w:color w:val="2E5395"/>
          <w:sz w:val="28"/>
        </w:rPr>
        <w:t>W</w:t>
      </w:r>
      <w:r>
        <w:rPr>
          <w:color w:val="2E5395"/>
        </w:rPr>
        <w:t>EBSITE</w:t>
      </w:r>
      <w:r>
        <w:rPr>
          <w:color w:val="2E5395"/>
          <w:spacing w:val="-4"/>
        </w:rPr>
        <w:t xml:space="preserve"> </w:t>
      </w:r>
      <w:r>
        <w:rPr>
          <w:color w:val="2E5395"/>
          <w:spacing w:val="-2"/>
          <w:sz w:val="28"/>
        </w:rPr>
        <w:t>O</w:t>
      </w:r>
      <w:r>
        <w:rPr>
          <w:color w:val="2E5395"/>
          <w:spacing w:val="-2"/>
        </w:rPr>
        <w:t>PTIMIZATION</w:t>
      </w:r>
    </w:p>
    <w:p w14:paraId="4DE21B17" w14:textId="77777777" w:rsidR="009441DA" w:rsidRDefault="00CD4389">
      <w:pPr>
        <w:pStyle w:val="BodyText"/>
        <w:spacing w:before="188" w:line="259" w:lineRule="auto"/>
        <w:ind w:left="819" w:right="328"/>
      </w:pPr>
      <w:r>
        <w:t>MED-Project</w:t>
      </w:r>
      <w:r>
        <w:rPr>
          <w:spacing w:val="-3"/>
        </w:rPr>
        <w:t xml:space="preserve"> </w:t>
      </w:r>
      <w:r>
        <w:t>utilizes</w:t>
      </w:r>
      <w:r>
        <w:rPr>
          <w:spacing w:val="-4"/>
        </w:rPr>
        <w:t xml:space="preserve"> </w:t>
      </w:r>
      <w:r>
        <w:t>search</w:t>
      </w:r>
      <w:r>
        <w:rPr>
          <w:spacing w:val="-3"/>
        </w:rPr>
        <w:t xml:space="preserve"> </w:t>
      </w:r>
      <w:r>
        <w:t>engine</w:t>
      </w:r>
      <w:r>
        <w:rPr>
          <w:spacing w:val="-3"/>
        </w:rPr>
        <w:t xml:space="preserve"> </w:t>
      </w:r>
      <w:r>
        <w:t>optimization</w:t>
      </w:r>
      <w:r>
        <w:rPr>
          <w:spacing w:val="-3"/>
        </w:rPr>
        <w:t xml:space="preserve"> </w:t>
      </w:r>
      <w:r>
        <w:t>tools</w:t>
      </w:r>
      <w:r>
        <w:rPr>
          <w:spacing w:val="-4"/>
        </w:rPr>
        <w:t xml:space="preserve"> </w:t>
      </w:r>
      <w:r>
        <w:t>to</w:t>
      </w:r>
      <w:r>
        <w:rPr>
          <w:spacing w:val="-5"/>
        </w:rPr>
        <w:t xml:space="preserve"> </w:t>
      </w:r>
      <w:r>
        <w:t>ensure</w:t>
      </w:r>
      <w:r>
        <w:rPr>
          <w:spacing w:val="-3"/>
        </w:rPr>
        <w:t xml:space="preserve"> </w:t>
      </w:r>
      <w:r>
        <w:t>that</w:t>
      </w:r>
      <w:r>
        <w:rPr>
          <w:spacing w:val="-6"/>
        </w:rPr>
        <w:t xml:space="preserve"> </w:t>
      </w:r>
      <w:r>
        <w:t>the</w:t>
      </w:r>
      <w:r>
        <w:rPr>
          <w:spacing w:val="-3"/>
        </w:rPr>
        <w:t xml:space="preserve"> </w:t>
      </w:r>
      <w:r>
        <w:t>MED-Project website is prominently displayed in search results related to unwanted medicine, Unwanted Drugs,</w:t>
      </w:r>
      <w:r>
        <w:rPr>
          <w:spacing w:val="-2"/>
        </w:rPr>
        <w:t xml:space="preserve"> </w:t>
      </w:r>
      <w:r>
        <w:t>and their</w:t>
      </w:r>
      <w:r>
        <w:rPr>
          <w:spacing w:val="-1"/>
        </w:rPr>
        <w:t xml:space="preserve"> </w:t>
      </w:r>
      <w:r>
        <w:t>storage or</w:t>
      </w:r>
      <w:r>
        <w:rPr>
          <w:spacing w:val="-3"/>
        </w:rPr>
        <w:t xml:space="preserve"> </w:t>
      </w:r>
      <w:r>
        <w:t>disposal in the</w:t>
      </w:r>
      <w:r>
        <w:rPr>
          <w:spacing w:val="-1"/>
        </w:rPr>
        <w:t xml:space="preserve"> </w:t>
      </w:r>
      <w:r>
        <w:t xml:space="preserve">Commonwealth. Links to MED- Project’s social media accounts are also placed prominently on the MED-Project </w:t>
      </w:r>
      <w:r>
        <w:rPr>
          <w:spacing w:val="-2"/>
        </w:rPr>
        <w:t>website.</w:t>
      </w:r>
    </w:p>
    <w:p w14:paraId="76361F16" w14:textId="77777777" w:rsidR="009441DA" w:rsidRDefault="00CD4389">
      <w:pPr>
        <w:spacing w:before="157"/>
        <w:ind w:left="820"/>
      </w:pPr>
      <w:bookmarkStart w:id="13" w:name="Objective_4._Media_Campaign"/>
      <w:bookmarkStart w:id="14" w:name="_bookmark6"/>
      <w:bookmarkEnd w:id="13"/>
      <w:bookmarkEnd w:id="14"/>
      <w:r>
        <w:rPr>
          <w:color w:val="2E5395"/>
          <w:sz w:val="28"/>
        </w:rPr>
        <w:t>O</w:t>
      </w:r>
      <w:r>
        <w:rPr>
          <w:color w:val="2E5395"/>
        </w:rPr>
        <w:t>BJECTIVE</w:t>
      </w:r>
      <w:r>
        <w:rPr>
          <w:color w:val="2E5395"/>
          <w:spacing w:val="-6"/>
        </w:rPr>
        <w:t xml:space="preserve"> </w:t>
      </w:r>
      <w:r>
        <w:rPr>
          <w:color w:val="2E5395"/>
          <w:sz w:val="28"/>
        </w:rPr>
        <w:t>4.</w:t>
      </w:r>
      <w:r>
        <w:rPr>
          <w:color w:val="2E5395"/>
          <w:spacing w:val="-20"/>
          <w:sz w:val="28"/>
        </w:rPr>
        <w:t xml:space="preserve"> </w:t>
      </w:r>
      <w:r>
        <w:rPr>
          <w:color w:val="2E5395"/>
          <w:sz w:val="28"/>
        </w:rPr>
        <w:t>M</w:t>
      </w:r>
      <w:r>
        <w:rPr>
          <w:color w:val="2E5395"/>
        </w:rPr>
        <w:t>EDIA</w:t>
      </w:r>
      <w:r>
        <w:rPr>
          <w:color w:val="2E5395"/>
          <w:spacing w:val="-5"/>
        </w:rPr>
        <w:t xml:space="preserve"> </w:t>
      </w:r>
      <w:r>
        <w:rPr>
          <w:color w:val="2E5395"/>
          <w:spacing w:val="-2"/>
          <w:sz w:val="28"/>
        </w:rPr>
        <w:t>C</w:t>
      </w:r>
      <w:r>
        <w:rPr>
          <w:color w:val="2E5395"/>
          <w:spacing w:val="-2"/>
        </w:rPr>
        <w:t>AMPAIGN</w:t>
      </w:r>
    </w:p>
    <w:p w14:paraId="1553981D" w14:textId="77777777" w:rsidR="009441DA" w:rsidRDefault="00CD4389">
      <w:pPr>
        <w:pStyle w:val="BodyText"/>
        <w:spacing w:before="186" w:line="259" w:lineRule="auto"/>
        <w:ind w:left="819"/>
      </w:pPr>
      <w:r>
        <w:t>During the Reporting Period, MED-Project performed print, digital, and social media campaigns that ran on various platforms. These outreach activities totaled over two million impressions over the two campaigns. MED-Project targeted one of the media campaigns</w:t>
      </w:r>
      <w:r>
        <w:rPr>
          <w:spacing w:val="-5"/>
        </w:rPr>
        <w:t xml:space="preserve"> </w:t>
      </w:r>
      <w:r>
        <w:t>specifically</w:t>
      </w:r>
      <w:r>
        <w:rPr>
          <w:spacing w:val="-5"/>
        </w:rPr>
        <w:t xml:space="preserve"> </w:t>
      </w:r>
      <w:r>
        <w:t>to</w:t>
      </w:r>
      <w:r>
        <w:rPr>
          <w:spacing w:val="-2"/>
        </w:rPr>
        <w:t xml:space="preserve"> </w:t>
      </w:r>
      <w:r>
        <w:t>reach</w:t>
      </w:r>
      <w:r>
        <w:rPr>
          <w:spacing w:val="-2"/>
        </w:rPr>
        <w:t xml:space="preserve"> </w:t>
      </w:r>
      <w:r>
        <w:t>the</w:t>
      </w:r>
      <w:r>
        <w:rPr>
          <w:spacing w:val="-2"/>
        </w:rPr>
        <w:t xml:space="preserve"> </w:t>
      </w:r>
      <w:r>
        <w:t>over</w:t>
      </w:r>
      <w:r>
        <w:rPr>
          <w:spacing w:val="-4"/>
        </w:rPr>
        <w:t xml:space="preserve"> </w:t>
      </w:r>
      <w:r>
        <w:t>age</w:t>
      </w:r>
      <w:r>
        <w:rPr>
          <w:spacing w:val="-4"/>
        </w:rPr>
        <w:t xml:space="preserve"> </w:t>
      </w:r>
      <w:r>
        <w:t>50</w:t>
      </w:r>
      <w:r>
        <w:rPr>
          <w:spacing w:val="-2"/>
        </w:rPr>
        <w:t xml:space="preserve"> </w:t>
      </w:r>
      <w:r>
        <w:t>population.</w:t>
      </w:r>
      <w:r>
        <w:rPr>
          <w:spacing w:val="-2"/>
        </w:rPr>
        <w:t xml:space="preserve"> </w:t>
      </w:r>
      <w:r>
        <w:t>For</w:t>
      </w:r>
      <w:r>
        <w:rPr>
          <w:spacing w:val="-6"/>
        </w:rPr>
        <w:t xml:space="preserve"> </w:t>
      </w:r>
      <w:r>
        <w:t>more</w:t>
      </w:r>
      <w:r>
        <w:rPr>
          <w:spacing w:val="-2"/>
        </w:rPr>
        <w:t xml:space="preserve"> </w:t>
      </w:r>
      <w:r>
        <w:t>information</w:t>
      </w:r>
      <w:r>
        <w:rPr>
          <w:spacing w:val="-2"/>
        </w:rPr>
        <w:t xml:space="preserve"> </w:t>
      </w:r>
      <w:r>
        <w:t>on</w:t>
      </w:r>
      <w:r>
        <w:rPr>
          <w:spacing w:val="-2"/>
        </w:rPr>
        <w:t xml:space="preserve"> </w:t>
      </w:r>
      <w:r>
        <w:t>the media campaigns conducted during the Reporting Period, see Appendix A; Media Outreach Summary.</w:t>
      </w:r>
    </w:p>
    <w:p w14:paraId="42FF5399" w14:textId="77777777" w:rsidR="009441DA" w:rsidRDefault="00CD4389">
      <w:pPr>
        <w:spacing w:before="159"/>
        <w:ind w:left="820"/>
      </w:pPr>
      <w:bookmarkStart w:id="15" w:name="Objective_5._LEA_Grant_Program_Promotion"/>
      <w:bookmarkStart w:id="16" w:name="_bookmark7"/>
      <w:bookmarkEnd w:id="15"/>
      <w:bookmarkEnd w:id="16"/>
      <w:r>
        <w:rPr>
          <w:color w:val="2E5395"/>
          <w:sz w:val="28"/>
        </w:rPr>
        <w:t>O</w:t>
      </w:r>
      <w:r>
        <w:rPr>
          <w:color w:val="2E5395"/>
        </w:rPr>
        <w:t>BJECTIVE</w:t>
      </w:r>
      <w:r>
        <w:rPr>
          <w:color w:val="2E5395"/>
          <w:spacing w:val="-13"/>
        </w:rPr>
        <w:t xml:space="preserve"> </w:t>
      </w:r>
      <w:r>
        <w:rPr>
          <w:color w:val="2E5395"/>
          <w:sz w:val="28"/>
        </w:rPr>
        <w:t>5.</w:t>
      </w:r>
      <w:r>
        <w:rPr>
          <w:color w:val="2E5395"/>
          <w:spacing w:val="-20"/>
          <w:sz w:val="28"/>
        </w:rPr>
        <w:t xml:space="preserve"> </w:t>
      </w:r>
      <w:r>
        <w:rPr>
          <w:color w:val="2E5395"/>
          <w:sz w:val="28"/>
        </w:rPr>
        <w:t>LEA</w:t>
      </w:r>
      <w:r>
        <w:rPr>
          <w:color w:val="2E5395"/>
          <w:spacing w:val="-19"/>
          <w:sz w:val="28"/>
        </w:rPr>
        <w:t xml:space="preserve"> </w:t>
      </w:r>
      <w:r>
        <w:rPr>
          <w:color w:val="2E5395"/>
          <w:sz w:val="28"/>
        </w:rPr>
        <w:t>G</w:t>
      </w:r>
      <w:r>
        <w:rPr>
          <w:color w:val="2E5395"/>
        </w:rPr>
        <w:t>RANT</w:t>
      </w:r>
      <w:r>
        <w:rPr>
          <w:color w:val="2E5395"/>
          <w:spacing w:val="-4"/>
        </w:rPr>
        <w:t xml:space="preserve"> </w:t>
      </w:r>
      <w:r>
        <w:rPr>
          <w:color w:val="2E5395"/>
          <w:sz w:val="28"/>
        </w:rPr>
        <w:t>P</w:t>
      </w:r>
      <w:r>
        <w:rPr>
          <w:color w:val="2E5395"/>
        </w:rPr>
        <w:t>ROGRAM</w:t>
      </w:r>
      <w:r>
        <w:rPr>
          <w:color w:val="2E5395"/>
          <w:spacing w:val="-3"/>
        </w:rPr>
        <w:t xml:space="preserve"> </w:t>
      </w:r>
      <w:r>
        <w:rPr>
          <w:color w:val="2E5395"/>
          <w:spacing w:val="-2"/>
          <w:sz w:val="28"/>
        </w:rPr>
        <w:t>P</w:t>
      </w:r>
      <w:r>
        <w:rPr>
          <w:color w:val="2E5395"/>
          <w:spacing w:val="-2"/>
        </w:rPr>
        <w:t>ROMOTION</w:t>
      </w:r>
    </w:p>
    <w:p w14:paraId="5836DDDC" w14:textId="77777777" w:rsidR="009441DA" w:rsidRDefault="00CD4389">
      <w:pPr>
        <w:pStyle w:val="BodyText"/>
        <w:spacing w:before="186" w:line="259" w:lineRule="auto"/>
        <w:ind w:left="820" w:right="328"/>
      </w:pPr>
      <w:r>
        <w:t>MED-Project</w:t>
      </w:r>
      <w:r>
        <w:rPr>
          <w:spacing w:val="-3"/>
        </w:rPr>
        <w:t xml:space="preserve"> </w:t>
      </w:r>
      <w:r>
        <w:t>contacted</w:t>
      </w:r>
      <w:r>
        <w:rPr>
          <w:spacing w:val="-3"/>
        </w:rPr>
        <w:t xml:space="preserve"> </w:t>
      </w:r>
      <w:r>
        <w:t>over</w:t>
      </w:r>
      <w:r>
        <w:rPr>
          <w:spacing w:val="-7"/>
        </w:rPr>
        <w:t xml:space="preserve"> </w:t>
      </w:r>
      <w:r>
        <w:t>450</w:t>
      </w:r>
      <w:r>
        <w:rPr>
          <w:spacing w:val="-5"/>
        </w:rPr>
        <w:t xml:space="preserve"> </w:t>
      </w:r>
      <w:r>
        <w:t>existing</w:t>
      </w:r>
      <w:r>
        <w:rPr>
          <w:spacing w:val="-3"/>
        </w:rPr>
        <w:t xml:space="preserve"> </w:t>
      </w:r>
      <w:r>
        <w:t>and</w:t>
      </w:r>
      <w:r>
        <w:rPr>
          <w:spacing w:val="-3"/>
        </w:rPr>
        <w:t xml:space="preserve"> </w:t>
      </w:r>
      <w:r>
        <w:t>potential</w:t>
      </w:r>
      <w:r>
        <w:rPr>
          <w:spacing w:val="-4"/>
        </w:rPr>
        <w:t xml:space="preserve"> </w:t>
      </w:r>
      <w:r>
        <w:t>LEA</w:t>
      </w:r>
      <w:r>
        <w:rPr>
          <w:spacing w:val="-3"/>
        </w:rPr>
        <w:t xml:space="preserve"> </w:t>
      </w:r>
      <w:r>
        <w:t>kiosk</w:t>
      </w:r>
      <w:r>
        <w:rPr>
          <w:spacing w:val="-4"/>
        </w:rPr>
        <w:t xml:space="preserve"> </w:t>
      </w:r>
      <w:r>
        <w:t>sites</w:t>
      </w:r>
      <w:r>
        <w:rPr>
          <w:spacing w:val="-4"/>
        </w:rPr>
        <w:t xml:space="preserve"> </w:t>
      </w:r>
      <w:r>
        <w:t>throughout</w:t>
      </w:r>
      <w:r>
        <w:rPr>
          <w:spacing w:val="-6"/>
        </w:rPr>
        <w:t xml:space="preserve"> </w:t>
      </w:r>
      <w:r>
        <w:t>the Commonwealth by:</w:t>
      </w:r>
    </w:p>
    <w:p w14:paraId="4BEA337D" w14:textId="77777777" w:rsidR="009441DA" w:rsidRDefault="00CD4389">
      <w:pPr>
        <w:pStyle w:val="ListParagraph"/>
        <w:numPr>
          <w:ilvl w:val="0"/>
          <w:numId w:val="3"/>
        </w:numPr>
        <w:tabs>
          <w:tab w:val="left" w:pos="1539"/>
          <w:tab w:val="left" w:pos="1540"/>
        </w:tabs>
        <w:spacing w:before="161" w:line="256" w:lineRule="auto"/>
        <w:ind w:right="436"/>
        <w:rPr>
          <w:sz w:val="24"/>
        </w:rPr>
      </w:pPr>
      <w:r>
        <w:rPr>
          <w:sz w:val="24"/>
        </w:rPr>
        <w:t>Providing</w:t>
      </w:r>
      <w:r>
        <w:rPr>
          <w:spacing w:val="-5"/>
          <w:sz w:val="24"/>
        </w:rPr>
        <w:t xml:space="preserve"> </w:t>
      </w:r>
      <w:r>
        <w:rPr>
          <w:sz w:val="24"/>
        </w:rPr>
        <w:t>Program</w:t>
      </w:r>
      <w:r>
        <w:rPr>
          <w:spacing w:val="-2"/>
          <w:sz w:val="24"/>
        </w:rPr>
        <w:t xml:space="preserve"> </w:t>
      </w:r>
      <w:r>
        <w:rPr>
          <w:sz w:val="24"/>
        </w:rPr>
        <w:t>annual</w:t>
      </w:r>
      <w:r>
        <w:rPr>
          <w:spacing w:val="-4"/>
          <w:sz w:val="24"/>
        </w:rPr>
        <w:t xml:space="preserve"> </w:t>
      </w:r>
      <w:r>
        <w:rPr>
          <w:sz w:val="24"/>
        </w:rPr>
        <w:t>Grant</w:t>
      </w:r>
      <w:r>
        <w:rPr>
          <w:spacing w:val="-3"/>
          <w:sz w:val="24"/>
        </w:rPr>
        <w:t xml:space="preserve"> </w:t>
      </w:r>
      <w:r>
        <w:rPr>
          <w:sz w:val="24"/>
        </w:rPr>
        <w:t>renewal</w:t>
      </w:r>
      <w:r>
        <w:rPr>
          <w:spacing w:val="-4"/>
          <w:sz w:val="24"/>
        </w:rPr>
        <w:t xml:space="preserve"> </w:t>
      </w:r>
      <w:r>
        <w:rPr>
          <w:sz w:val="24"/>
        </w:rPr>
        <w:t>emails</w:t>
      </w:r>
      <w:r>
        <w:rPr>
          <w:spacing w:val="-4"/>
          <w:sz w:val="24"/>
        </w:rPr>
        <w:t xml:space="preserve"> </w:t>
      </w:r>
      <w:r>
        <w:rPr>
          <w:sz w:val="24"/>
        </w:rPr>
        <w:t>or</w:t>
      </w:r>
      <w:r>
        <w:rPr>
          <w:spacing w:val="-5"/>
          <w:sz w:val="24"/>
        </w:rPr>
        <w:t xml:space="preserve"> </w:t>
      </w:r>
      <w:r>
        <w:rPr>
          <w:sz w:val="24"/>
        </w:rPr>
        <w:t>phone</w:t>
      </w:r>
      <w:r>
        <w:rPr>
          <w:spacing w:val="-3"/>
          <w:sz w:val="24"/>
        </w:rPr>
        <w:t xml:space="preserve"> </w:t>
      </w:r>
      <w:r>
        <w:rPr>
          <w:sz w:val="24"/>
        </w:rPr>
        <w:t>calls</w:t>
      </w:r>
      <w:r>
        <w:rPr>
          <w:spacing w:val="-4"/>
          <w:sz w:val="24"/>
        </w:rPr>
        <w:t xml:space="preserve"> </w:t>
      </w:r>
      <w:r>
        <w:rPr>
          <w:sz w:val="24"/>
        </w:rPr>
        <w:t>to</w:t>
      </w:r>
      <w:r>
        <w:rPr>
          <w:spacing w:val="-5"/>
          <w:sz w:val="24"/>
        </w:rPr>
        <w:t xml:space="preserve"> </w:t>
      </w:r>
      <w:r>
        <w:rPr>
          <w:sz w:val="24"/>
        </w:rPr>
        <w:t>participating LEAs to promote annual resubscription in the Grant Program during the Reporting Period.</w:t>
      </w:r>
    </w:p>
    <w:p w14:paraId="72C611D5" w14:textId="77777777" w:rsidR="009441DA" w:rsidRDefault="00CD4389">
      <w:pPr>
        <w:pStyle w:val="ListParagraph"/>
        <w:numPr>
          <w:ilvl w:val="0"/>
          <w:numId w:val="3"/>
        </w:numPr>
        <w:tabs>
          <w:tab w:val="left" w:pos="1539"/>
          <w:tab w:val="left" w:pos="1540"/>
        </w:tabs>
        <w:spacing w:before="4" w:line="256" w:lineRule="auto"/>
        <w:ind w:right="157"/>
        <w:rPr>
          <w:sz w:val="24"/>
        </w:rPr>
      </w:pPr>
      <w:r>
        <w:rPr>
          <w:sz w:val="24"/>
        </w:rPr>
        <w:t>Providing</w:t>
      </w:r>
      <w:r>
        <w:rPr>
          <w:spacing w:val="-4"/>
          <w:sz w:val="24"/>
        </w:rPr>
        <w:t xml:space="preserve"> </w:t>
      </w:r>
      <w:r>
        <w:rPr>
          <w:sz w:val="24"/>
        </w:rPr>
        <w:t>an</w:t>
      </w:r>
      <w:r>
        <w:rPr>
          <w:spacing w:val="-4"/>
          <w:sz w:val="24"/>
        </w:rPr>
        <w:t xml:space="preserve"> </w:t>
      </w:r>
      <w:r>
        <w:rPr>
          <w:sz w:val="24"/>
        </w:rPr>
        <w:t>opportunity</w:t>
      </w:r>
      <w:r>
        <w:rPr>
          <w:spacing w:val="-3"/>
          <w:sz w:val="24"/>
        </w:rPr>
        <w:t xml:space="preserve"> </w:t>
      </w:r>
      <w:r>
        <w:rPr>
          <w:sz w:val="24"/>
        </w:rPr>
        <w:t>to</w:t>
      </w:r>
      <w:r>
        <w:rPr>
          <w:spacing w:val="-4"/>
          <w:sz w:val="24"/>
        </w:rPr>
        <w:t xml:space="preserve"> </w:t>
      </w:r>
      <w:r>
        <w:rPr>
          <w:sz w:val="24"/>
        </w:rPr>
        <w:t>participate</w:t>
      </w:r>
      <w:r>
        <w:rPr>
          <w:spacing w:val="-2"/>
          <w:sz w:val="24"/>
        </w:rPr>
        <w:t xml:space="preserve"> </w:t>
      </w:r>
      <w:r>
        <w:rPr>
          <w:sz w:val="24"/>
        </w:rPr>
        <w:t>notification</w:t>
      </w:r>
      <w:r>
        <w:rPr>
          <w:spacing w:val="-2"/>
          <w:sz w:val="24"/>
        </w:rPr>
        <w:t xml:space="preserve"> </w:t>
      </w:r>
      <w:r>
        <w:rPr>
          <w:sz w:val="24"/>
        </w:rPr>
        <w:t>to</w:t>
      </w:r>
      <w:r>
        <w:rPr>
          <w:spacing w:val="-2"/>
          <w:sz w:val="24"/>
        </w:rPr>
        <w:t xml:space="preserve"> </w:t>
      </w:r>
      <w:r>
        <w:rPr>
          <w:sz w:val="24"/>
        </w:rPr>
        <w:t>LEAs</w:t>
      </w:r>
      <w:r>
        <w:rPr>
          <w:spacing w:val="-3"/>
          <w:sz w:val="24"/>
        </w:rPr>
        <w:t xml:space="preserve"> </w:t>
      </w:r>
      <w:r>
        <w:rPr>
          <w:sz w:val="24"/>
        </w:rPr>
        <w:t>that</w:t>
      </w:r>
      <w:r>
        <w:rPr>
          <w:spacing w:val="-5"/>
          <w:sz w:val="24"/>
        </w:rPr>
        <w:t xml:space="preserve"> </w:t>
      </w:r>
      <w:r>
        <w:rPr>
          <w:sz w:val="24"/>
        </w:rPr>
        <w:t>did</w:t>
      </w:r>
      <w:r>
        <w:rPr>
          <w:spacing w:val="-4"/>
          <w:sz w:val="24"/>
        </w:rPr>
        <w:t xml:space="preserve"> </w:t>
      </w:r>
      <w:r>
        <w:rPr>
          <w:sz w:val="24"/>
        </w:rPr>
        <w:t>not</w:t>
      </w:r>
      <w:r>
        <w:rPr>
          <w:spacing w:val="-3"/>
          <w:sz w:val="24"/>
        </w:rPr>
        <w:t xml:space="preserve"> </w:t>
      </w:r>
      <w:r>
        <w:rPr>
          <w:sz w:val="24"/>
        </w:rPr>
        <w:t>participate in the Grant Program in a prior year.</w:t>
      </w:r>
    </w:p>
    <w:p w14:paraId="33A706E6" w14:textId="77777777" w:rsidR="009441DA" w:rsidRDefault="00CD4389">
      <w:pPr>
        <w:pStyle w:val="ListParagraph"/>
        <w:numPr>
          <w:ilvl w:val="0"/>
          <w:numId w:val="3"/>
        </w:numPr>
        <w:tabs>
          <w:tab w:val="left" w:pos="1539"/>
          <w:tab w:val="left" w:pos="1540"/>
        </w:tabs>
        <w:spacing w:before="2" w:line="256" w:lineRule="auto"/>
        <w:ind w:right="262"/>
        <w:rPr>
          <w:sz w:val="24"/>
        </w:rPr>
      </w:pPr>
      <w:r>
        <w:rPr>
          <w:sz w:val="24"/>
        </w:rPr>
        <w:t>Providing</w:t>
      </w:r>
      <w:r>
        <w:rPr>
          <w:spacing w:val="-4"/>
          <w:sz w:val="24"/>
        </w:rPr>
        <w:t xml:space="preserve"> </w:t>
      </w:r>
      <w:r>
        <w:rPr>
          <w:sz w:val="24"/>
        </w:rPr>
        <w:t>an</w:t>
      </w:r>
      <w:r>
        <w:rPr>
          <w:spacing w:val="-4"/>
          <w:sz w:val="24"/>
        </w:rPr>
        <w:t xml:space="preserve"> </w:t>
      </w:r>
      <w:r>
        <w:rPr>
          <w:sz w:val="24"/>
        </w:rPr>
        <w:t>opportunity</w:t>
      </w:r>
      <w:r>
        <w:rPr>
          <w:spacing w:val="-3"/>
          <w:sz w:val="24"/>
        </w:rPr>
        <w:t xml:space="preserve"> </w:t>
      </w:r>
      <w:r>
        <w:rPr>
          <w:sz w:val="24"/>
        </w:rPr>
        <w:t>to</w:t>
      </w:r>
      <w:r>
        <w:rPr>
          <w:spacing w:val="-4"/>
          <w:sz w:val="24"/>
        </w:rPr>
        <w:t xml:space="preserve"> </w:t>
      </w:r>
      <w:r>
        <w:rPr>
          <w:sz w:val="24"/>
        </w:rPr>
        <w:t>participate</w:t>
      </w:r>
      <w:r>
        <w:rPr>
          <w:spacing w:val="-2"/>
          <w:sz w:val="24"/>
        </w:rPr>
        <w:t xml:space="preserve"> </w:t>
      </w:r>
      <w:r>
        <w:rPr>
          <w:sz w:val="24"/>
        </w:rPr>
        <w:t>notification</w:t>
      </w:r>
      <w:r>
        <w:rPr>
          <w:spacing w:val="-2"/>
          <w:sz w:val="24"/>
        </w:rPr>
        <w:t xml:space="preserve"> </w:t>
      </w:r>
      <w:r>
        <w:rPr>
          <w:sz w:val="24"/>
        </w:rPr>
        <w:t>to</w:t>
      </w:r>
      <w:r>
        <w:rPr>
          <w:spacing w:val="-2"/>
          <w:sz w:val="24"/>
        </w:rPr>
        <w:t xml:space="preserve"> </w:t>
      </w:r>
      <w:r>
        <w:rPr>
          <w:sz w:val="24"/>
        </w:rPr>
        <w:t>LEAs</w:t>
      </w:r>
      <w:r>
        <w:rPr>
          <w:spacing w:val="-3"/>
          <w:sz w:val="24"/>
        </w:rPr>
        <w:t xml:space="preserve"> </w:t>
      </w:r>
      <w:r>
        <w:rPr>
          <w:sz w:val="24"/>
        </w:rPr>
        <w:t>that</w:t>
      </w:r>
      <w:r>
        <w:rPr>
          <w:spacing w:val="-5"/>
          <w:sz w:val="24"/>
        </w:rPr>
        <w:t xml:space="preserve"> </w:t>
      </w:r>
      <w:r>
        <w:rPr>
          <w:sz w:val="24"/>
        </w:rPr>
        <w:t>had</w:t>
      </w:r>
      <w:r>
        <w:rPr>
          <w:spacing w:val="-2"/>
          <w:sz w:val="24"/>
        </w:rPr>
        <w:t xml:space="preserve"> </w:t>
      </w:r>
      <w:r>
        <w:rPr>
          <w:sz w:val="24"/>
        </w:rPr>
        <w:t>not</w:t>
      </w:r>
      <w:r>
        <w:rPr>
          <w:spacing w:val="-3"/>
          <w:sz w:val="24"/>
        </w:rPr>
        <w:t xml:space="preserve"> </w:t>
      </w:r>
      <w:r>
        <w:rPr>
          <w:sz w:val="24"/>
        </w:rPr>
        <w:t>renewed in the Grant Program at the time of the mailing on March 31, 2023.</w:t>
      </w:r>
    </w:p>
    <w:p w14:paraId="29C07C66" w14:textId="77777777" w:rsidR="009441DA" w:rsidRDefault="009441DA">
      <w:pPr>
        <w:spacing w:line="256" w:lineRule="auto"/>
        <w:rPr>
          <w:sz w:val="24"/>
        </w:rPr>
        <w:sectPr w:rsidR="009441DA">
          <w:pgSz w:w="12240" w:h="15840"/>
          <w:pgMar w:top="1360" w:right="1340" w:bottom="980" w:left="620" w:header="0" w:footer="788" w:gutter="0"/>
          <w:cols w:space="720"/>
        </w:sectPr>
      </w:pPr>
    </w:p>
    <w:p w14:paraId="58711C89" w14:textId="77777777" w:rsidR="009441DA" w:rsidRDefault="00CD4389">
      <w:pPr>
        <w:spacing w:before="79"/>
        <w:ind w:left="820"/>
      </w:pPr>
      <w:bookmarkStart w:id="17" w:name="Objective_6._LEA_Grant_Program_Implement"/>
      <w:bookmarkStart w:id="18" w:name="_bookmark8"/>
      <w:bookmarkEnd w:id="17"/>
      <w:bookmarkEnd w:id="18"/>
      <w:r>
        <w:rPr>
          <w:color w:val="2E5395"/>
          <w:sz w:val="28"/>
        </w:rPr>
        <w:lastRenderedPageBreak/>
        <w:t>O</w:t>
      </w:r>
      <w:r>
        <w:rPr>
          <w:color w:val="2E5395"/>
        </w:rPr>
        <w:t>BJECTIVE</w:t>
      </w:r>
      <w:r>
        <w:rPr>
          <w:color w:val="2E5395"/>
          <w:spacing w:val="-13"/>
        </w:rPr>
        <w:t xml:space="preserve"> </w:t>
      </w:r>
      <w:r>
        <w:rPr>
          <w:color w:val="2E5395"/>
          <w:sz w:val="28"/>
        </w:rPr>
        <w:t>6.</w:t>
      </w:r>
      <w:r>
        <w:rPr>
          <w:color w:val="2E5395"/>
          <w:spacing w:val="-20"/>
          <w:sz w:val="28"/>
        </w:rPr>
        <w:t xml:space="preserve"> </w:t>
      </w:r>
      <w:r>
        <w:rPr>
          <w:color w:val="2E5395"/>
          <w:sz w:val="28"/>
        </w:rPr>
        <w:t>LEA</w:t>
      </w:r>
      <w:r>
        <w:rPr>
          <w:color w:val="2E5395"/>
          <w:spacing w:val="-19"/>
          <w:sz w:val="28"/>
        </w:rPr>
        <w:t xml:space="preserve"> </w:t>
      </w:r>
      <w:r>
        <w:rPr>
          <w:color w:val="2E5395"/>
          <w:sz w:val="28"/>
        </w:rPr>
        <w:t>G</w:t>
      </w:r>
      <w:r>
        <w:rPr>
          <w:color w:val="2E5395"/>
        </w:rPr>
        <w:t>RANT</w:t>
      </w:r>
      <w:r>
        <w:rPr>
          <w:color w:val="2E5395"/>
          <w:spacing w:val="-4"/>
        </w:rPr>
        <w:t xml:space="preserve"> </w:t>
      </w:r>
      <w:r>
        <w:rPr>
          <w:color w:val="2E5395"/>
          <w:sz w:val="28"/>
        </w:rPr>
        <w:t>P</w:t>
      </w:r>
      <w:r>
        <w:rPr>
          <w:color w:val="2E5395"/>
        </w:rPr>
        <w:t>ROGRAM</w:t>
      </w:r>
      <w:r>
        <w:rPr>
          <w:color w:val="2E5395"/>
          <w:spacing w:val="-5"/>
        </w:rPr>
        <w:t xml:space="preserve"> </w:t>
      </w:r>
      <w:r>
        <w:rPr>
          <w:color w:val="2E5395"/>
          <w:spacing w:val="-2"/>
          <w:sz w:val="28"/>
        </w:rPr>
        <w:t>I</w:t>
      </w:r>
      <w:r>
        <w:rPr>
          <w:color w:val="2E5395"/>
          <w:spacing w:val="-2"/>
        </w:rPr>
        <w:t>MPLEMENTATION</w:t>
      </w:r>
    </w:p>
    <w:p w14:paraId="0660988D" w14:textId="77777777" w:rsidR="009441DA" w:rsidRDefault="00CD4389">
      <w:pPr>
        <w:pStyle w:val="BodyText"/>
        <w:spacing w:before="186" w:line="259" w:lineRule="auto"/>
        <w:ind w:left="820"/>
      </w:pPr>
      <w:r>
        <w:t>During the Reporting Period, MED-Project awarded 120 Funding Grants (one of which was</w:t>
      </w:r>
      <w:r>
        <w:rPr>
          <w:spacing w:val="-3"/>
        </w:rPr>
        <w:t xml:space="preserve"> </w:t>
      </w:r>
      <w:r>
        <w:t>also</w:t>
      </w:r>
      <w:r>
        <w:rPr>
          <w:spacing w:val="-4"/>
        </w:rPr>
        <w:t xml:space="preserve"> </w:t>
      </w:r>
      <w:r>
        <w:t>provided</w:t>
      </w:r>
      <w:r>
        <w:rPr>
          <w:spacing w:val="-4"/>
        </w:rPr>
        <w:t xml:space="preserve"> </w:t>
      </w:r>
      <w:r>
        <w:t>a</w:t>
      </w:r>
      <w:r>
        <w:rPr>
          <w:spacing w:val="-4"/>
        </w:rPr>
        <w:t xml:space="preserve"> </w:t>
      </w:r>
      <w:r>
        <w:t>new</w:t>
      </w:r>
      <w:r>
        <w:rPr>
          <w:spacing w:val="-3"/>
        </w:rPr>
        <w:t xml:space="preserve"> </w:t>
      </w:r>
      <w:r>
        <w:t>kiosk)</w:t>
      </w:r>
      <w:r>
        <w:rPr>
          <w:spacing w:val="-4"/>
        </w:rPr>
        <w:t xml:space="preserve"> </w:t>
      </w:r>
      <w:r>
        <w:t>and</w:t>
      </w:r>
      <w:r>
        <w:rPr>
          <w:spacing w:val="-4"/>
        </w:rPr>
        <w:t xml:space="preserve"> </w:t>
      </w:r>
      <w:r>
        <w:t>51</w:t>
      </w:r>
      <w:r>
        <w:rPr>
          <w:spacing w:val="-4"/>
        </w:rPr>
        <w:t xml:space="preserve"> </w:t>
      </w:r>
      <w:r>
        <w:t>Service</w:t>
      </w:r>
      <w:r>
        <w:rPr>
          <w:spacing w:val="-2"/>
        </w:rPr>
        <w:t xml:space="preserve"> </w:t>
      </w:r>
      <w:r>
        <w:t>Grants</w:t>
      </w:r>
      <w:r>
        <w:rPr>
          <w:spacing w:val="-4"/>
        </w:rPr>
        <w:t xml:space="preserve"> </w:t>
      </w:r>
      <w:r>
        <w:t>(two</w:t>
      </w:r>
      <w:r>
        <w:rPr>
          <w:spacing w:val="-2"/>
        </w:rPr>
        <w:t xml:space="preserve"> </w:t>
      </w:r>
      <w:r>
        <w:t>of</w:t>
      </w:r>
      <w:r>
        <w:rPr>
          <w:spacing w:val="-2"/>
        </w:rPr>
        <w:t xml:space="preserve"> </w:t>
      </w:r>
      <w:r>
        <w:t>which</w:t>
      </w:r>
      <w:r>
        <w:rPr>
          <w:spacing w:val="-4"/>
        </w:rPr>
        <w:t xml:space="preserve"> </w:t>
      </w:r>
      <w:r>
        <w:t>were</w:t>
      </w:r>
      <w:r>
        <w:rPr>
          <w:spacing w:val="-2"/>
        </w:rPr>
        <w:t xml:space="preserve"> </w:t>
      </w:r>
      <w:r>
        <w:t>also</w:t>
      </w:r>
      <w:r>
        <w:rPr>
          <w:spacing w:val="-4"/>
        </w:rPr>
        <w:t xml:space="preserve"> </w:t>
      </w:r>
      <w:r>
        <w:t>provided new kiosks).</w:t>
      </w:r>
    </w:p>
    <w:p w14:paraId="42C91876" w14:textId="77777777" w:rsidR="009441DA" w:rsidRDefault="00CD4389">
      <w:pPr>
        <w:pStyle w:val="BodyText"/>
        <w:spacing w:before="159" w:line="259" w:lineRule="auto"/>
        <w:ind w:left="820" w:right="168"/>
      </w:pPr>
      <w:r>
        <w:t>As</w:t>
      </w:r>
      <w:r>
        <w:rPr>
          <w:spacing w:val="-3"/>
        </w:rPr>
        <w:t xml:space="preserve"> </w:t>
      </w:r>
      <w:r>
        <w:t>part</w:t>
      </w:r>
      <w:r>
        <w:rPr>
          <w:spacing w:val="-4"/>
        </w:rPr>
        <w:t xml:space="preserve"> </w:t>
      </w:r>
      <w:r>
        <w:t>of</w:t>
      </w:r>
      <w:r>
        <w:rPr>
          <w:spacing w:val="-3"/>
        </w:rPr>
        <w:t xml:space="preserve"> </w:t>
      </w:r>
      <w:r>
        <w:t>the</w:t>
      </w:r>
      <w:r>
        <w:rPr>
          <w:spacing w:val="-4"/>
        </w:rPr>
        <w:t xml:space="preserve"> </w:t>
      </w:r>
      <w:r>
        <w:t>effort</w:t>
      </w:r>
      <w:r>
        <w:rPr>
          <w:spacing w:val="-2"/>
        </w:rPr>
        <w:t xml:space="preserve"> </w:t>
      </w:r>
      <w:r>
        <w:t>to</w:t>
      </w:r>
      <w:r>
        <w:rPr>
          <w:spacing w:val="-6"/>
        </w:rPr>
        <w:t xml:space="preserve"> </w:t>
      </w:r>
      <w:r>
        <w:t>award</w:t>
      </w:r>
      <w:r>
        <w:rPr>
          <w:spacing w:val="-2"/>
        </w:rPr>
        <w:t xml:space="preserve"> </w:t>
      </w:r>
      <w:r>
        <w:t>Service</w:t>
      </w:r>
      <w:r>
        <w:rPr>
          <w:spacing w:val="-2"/>
        </w:rPr>
        <w:t xml:space="preserve"> </w:t>
      </w:r>
      <w:r>
        <w:t>Grants,</w:t>
      </w:r>
      <w:r>
        <w:rPr>
          <w:spacing w:val="-4"/>
        </w:rPr>
        <w:t xml:space="preserve"> </w:t>
      </w:r>
      <w:r>
        <w:t>MED-Project</w:t>
      </w:r>
      <w:r>
        <w:rPr>
          <w:spacing w:val="-2"/>
        </w:rPr>
        <w:t xml:space="preserve"> </w:t>
      </w:r>
      <w:r>
        <w:t>submitted</w:t>
      </w:r>
      <w:r>
        <w:rPr>
          <w:spacing w:val="-2"/>
        </w:rPr>
        <w:t xml:space="preserve"> </w:t>
      </w:r>
      <w:r>
        <w:t>a</w:t>
      </w:r>
      <w:r>
        <w:rPr>
          <w:spacing w:val="-2"/>
        </w:rPr>
        <w:t xml:space="preserve"> </w:t>
      </w:r>
      <w:r>
        <w:t>request</w:t>
      </w:r>
      <w:r>
        <w:rPr>
          <w:spacing w:val="-2"/>
        </w:rPr>
        <w:t xml:space="preserve"> </w:t>
      </w:r>
      <w:r>
        <w:t>that</w:t>
      </w:r>
      <w:r>
        <w:rPr>
          <w:spacing w:val="-3"/>
        </w:rPr>
        <w:t xml:space="preserve"> </w:t>
      </w:r>
      <w:r>
        <w:t>the Massachusetts Department of Environmental Protection (“DEP”) waive any applicable hazardous waste requirements for LEAs to allow the LEAs to operate unwanted medicine</w:t>
      </w:r>
      <w:r>
        <w:rPr>
          <w:spacing w:val="-2"/>
        </w:rPr>
        <w:t xml:space="preserve"> </w:t>
      </w:r>
      <w:r>
        <w:t>collection</w:t>
      </w:r>
      <w:r>
        <w:rPr>
          <w:spacing w:val="-2"/>
        </w:rPr>
        <w:t xml:space="preserve"> </w:t>
      </w:r>
      <w:r>
        <w:t>kiosks</w:t>
      </w:r>
      <w:r>
        <w:rPr>
          <w:spacing w:val="-3"/>
        </w:rPr>
        <w:t xml:space="preserve"> </w:t>
      </w:r>
      <w:r>
        <w:t>as</w:t>
      </w:r>
      <w:r>
        <w:rPr>
          <w:spacing w:val="-3"/>
        </w:rPr>
        <w:t xml:space="preserve"> </w:t>
      </w:r>
      <w:r>
        <w:t>part</w:t>
      </w:r>
      <w:r>
        <w:rPr>
          <w:spacing w:val="-2"/>
        </w:rPr>
        <w:t xml:space="preserve"> </w:t>
      </w:r>
      <w:r>
        <w:t>of</w:t>
      </w:r>
      <w:r>
        <w:rPr>
          <w:spacing w:val="-5"/>
        </w:rPr>
        <w:t xml:space="preserve"> </w:t>
      </w:r>
      <w:r>
        <w:t>the</w:t>
      </w:r>
      <w:r>
        <w:rPr>
          <w:spacing w:val="-4"/>
        </w:rPr>
        <w:t xml:space="preserve"> </w:t>
      </w:r>
      <w:r>
        <w:t>Program.</w:t>
      </w:r>
      <w:r>
        <w:rPr>
          <w:spacing w:val="-2"/>
        </w:rPr>
        <w:t xml:space="preserve"> </w:t>
      </w:r>
      <w:r>
        <w:t>A</w:t>
      </w:r>
      <w:r>
        <w:rPr>
          <w:spacing w:val="-5"/>
        </w:rPr>
        <w:t xml:space="preserve"> </w:t>
      </w:r>
      <w:r>
        <w:t>DEP</w:t>
      </w:r>
      <w:r>
        <w:rPr>
          <w:spacing w:val="-2"/>
        </w:rPr>
        <w:t xml:space="preserve"> </w:t>
      </w:r>
      <w:r>
        <w:t>waiver</w:t>
      </w:r>
      <w:r>
        <w:rPr>
          <w:spacing w:val="-4"/>
        </w:rPr>
        <w:t xml:space="preserve"> </w:t>
      </w:r>
      <w:r>
        <w:t>has</w:t>
      </w:r>
      <w:r>
        <w:rPr>
          <w:spacing w:val="-3"/>
        </w:rPr>
        <w:t xml:space="preserve"> </w:t>
      </w:r>
      <w:r>
        <w:t>been</w:t>
      </w:r>
      <w:r>
        <w:rPr>
          <w:spacing w:val="-2"/>
        </w:rPr>
        <w:t xml:space="preserve"> </w:t>
      </w:r>
      <w:r>
        <w:t>obtained</w:t>
      </w:r>
      <w:r>
        <w:rPr>
          <w:spacing w:val="-4"/>
        </w:rPr>
        <w:t xml:space="preserve"> </w:t>
      </w:r>
      <w:r>
        <w:t>for all Service Grant sites.</w:t>
      </w:r>
    </w:p>
    <w:p w14:paraId="37BC4C65" w14:textId="77777777" w:rsidR="009441DA" w:rsidRDefault="00CD4389">
      <w:pPr>
        <w:pStyle w:val="BodyText"/>
        <w:spacing w:before="161" w:line="259" w:lineRule="auto"/>
        <w:ind w:left="820" w:right="328"/>
      </w:pPr>
      <w:r>
        <w:t>MED-Project notified prior year Grant Program applicants by email to submit a new application for the 2023 Program renewal period. The process for renewing was identical to the application process for a new LEA, taking only a few minutes to complete through the MED-Project website. The fast and simple MED-Project web application</w:t>
      </w:r>
      <w:r>
        <w:rPr>
          <w:spacing w:val="-3"/>
        </w:rPr>
        <w:t xml:space="preserve"> </w:t>
      </w:r>
      <w:r>
        <w:t>process</w:t>
      </w:r>
      <w:r>
        <w:rPr>
          <w:spacing w:val="-4"/>
        </w:rPr>
        <w:t xml:space="preserve"> </w:t>
      </w:r>
      <w:r>
        <w:t>resulted</w:t>
      </w:r>
      <w:r>
        <w:rPr>
          <w:spacing w:val="-3"/>
        </w:rPr>
        <w:t xml:space="preserve"> </w:t>
      </w:r>
      <w:r>
        <w:t>in</w:t>
      </w:r>
      <w:r>
        <w:rPr>
          <w:spacing w:val="-3"/>
        </w:rPr>
        <w:t xml:space="preserve"> </w:t>
      </w:r>
      <w:r>
        <w:t>a</w:t>
      </w:r>
      <w:r>
        <w:rPr>
          <w:spacing w:val="-3"/>
        </w:rPr>
        <w:t xml:space="preserve"> </w:t>
      </w:r>
      <w:r>
        <w:t>rapid</w:t>
      </w:r>
      <w:r>
        <w:rPr>
          <w:spacing w:val="-3"/>
        </w:rPr>
        <w:t xml:space="preserve"> </w:t>
      </w:r>
      <w:r>
        <w:t>renewal</w:t>
      </w:r>
      <w:r>
        <w:rPr>
          <w:spacing w:val="-4"/>
        </w:rPr>
        <w:t xml:space="preserve"> </w:t>
      </w:r>
      <w:r>
        <w:t>rate</w:t>
      </w:r>
      <w:r>
        <w:rPr>
          <w:spacing w:val="-3"/>
        </w:rPr>
        <w:t xml:space="preserve"> </w:t>
      </w:r>
      <w:r>
        <w:t>as</w:t>
      </w:r>
      <w:r>
        <w:rPr>
          <w:spacing w:val="-4"/>
        </w:rPr>
        <w:t xml:space="preserve"> </w:t>
      </w:r>
      <w:r>
        <w:t>well</w:t>
      </w:r>
      <w:r>
        <w:rPr>
          <w:spacing w:val="-4"/>
        </w:rPr>
        <w:t xml:space="preserve"> </w:t>
      </w:r>
      <w:r>
        <w:t>as</w:t>
      </w:r>
      <w:r>
        <w:rPr>
          <w:spacing w:val="-4"/>
        </w:rPr>
        <w:t xml:space="preserve"> </w:t>
      </w:r>
      <w:r>
        <w:t>positive</w:t>
      </w:r>
      <w:r>
        <w:rPr>
          <w:spacing w:val="-3"/>
        </w:rPr>
        <w:t xml:space="preserve"> </w:t>
      </w:r>
      <w:r>
        <w:t>feedback</w:t>
      </w:r>
      <w:r>
        <w:rPr>
          <w:spacing w:val="-4"/>
        </w:rPr>
        <w:t xml:space="preserve"> </w:t>
      </w:r>
      <w:r>
        <w:t>from participating LEAs. 164 LEAs that participated in the Grant Program in a prior year renewed their participation in the Grant Program in 2023.</w:t>
      </w:r>
    </w:p>
    <w:p w14:paraId="4DCB9D40" w14:textId="77777777" w:rsidR="009441DA" w:rsidRDefault="00CD4389">
      <w:pPr>
        <w:pStyle w:val="BodyText"/>
        <w:spacing w:before="158" w:line="259" w:lineRule="auto"/>
        <w:ind w:left="820" w:right="168"/>
      </w:pPr>
      <w:r>
        <w:t>MED-Project</w:t>
      </w:r>
      <w:r>
        <w:rPr>
          <w:spacing w:val="-2"/>
        </w:rPr>
        <w:t xml:space="preserve"> </w:t>
      </w:r>
      <w:r>
        <w:t>contacted</w:t>
      </w:r>
      <w:r>
        <w:rPr>
          <w:spacing w:val="-2"/>
        </w:rPr>
        <w:t xml:space="preserve"> </w:t>
      </w:r>
      <w:r>
        <w:t>over</w:t>
      </w:r>
      <w:r>
        <w:rPr>
          <w:spacing w:val="-6"/>
        </w:rPr>
        <w:t xml:space="preserve"> </w:t>
      </w:r>
      <w:r>
        <w:t>450</w:t>
      </w:r>
      <w:r>
        <w:rPr>
          <w:spacing w:val="-4"/>
        </w:rPr>
        <w:t xml:space="preserve"> </w:t>
      </w:r>
      <w:r>
        <w:t>LEAs</w:t>
      </w:r>
      <w:r>
        <w:rPr>
          <w:spacing w:val="-3"/>
        </w:rPr>
        <w:t xml:space="preserve"> </w:t>
      </w:r>
      <w:r>
        <w:t>during</w:t>
      </w:r>
      <w:r>
        <w:rPr>
          <w:spacing w:val="-2"/>
        </w:rPr>
        <w:t xml:space="preserve"> </w:t>
      </w:r>
      <w:r>
        <w:t>the</w:t>
      </w:r>
      <w:r>
        <w:rPr>
          <w:spacing w:val="-2"/>
        </w:rPr>
        <w:t xml:space="preserve"> </w:t>
      </w:r>
      <w:r>
        <w:t>Reporting</w:t>
      </w:r>
      <w:r>
        <w:rPr>
          <w:spacing w:val="-4"/>
        </w:rPr>
        <w:t xml:space="preserve"> </w:t>
      </w:r>
      <w:r>
        <w:t>Period</w:t>
      </w:r>
      <w:r>
        <w:rPr>
          <w:spacing w:val="-4"/>
        </w:rPr>
        <w:t xml:space="preserve"> </w:t>
      </w:r>
      <w:r>
        <w:t>and</w:t>
      </w:r>
      <w:r>
        <w:rPr>
          <w:spacing w:val="-4"/>
        </w:rPr>
        <w:t xml:space="preserve"> </w:t>
      </w:r>
      <w:r>
        <w:t>recruited</w:t>
      </w:r>
      <w:r>
        <w:rPr>
          <w:spacing w:val="-4"/>
        </w:rPr>
        <w:t xml:space="preserve"> </w:t>
      </w:r>
      <w:r>
        <w:t>seven new LEAs to participate in the Grant Program that had not participated in a prior year, for a total of 171 LEAs participating in the Grant Program during the Reporting Period.</w:t>
      </w:r>
    </w:p>
    <w:p w14:paraId="175C82EF" w14:textId="77777777" w:rsidR="009441DA" w:rsidRDefault="00CD4389">
      <w:pPr>
        <w:spacing w:before="158"/>
        <w:ind w:left="820"/>
      </w:pPr>
      <w:bookmarkStart w:id="19" w:name="Objective_7._Increase_Kiosk_Availability"/>
      <w:bookmarkStart w:id="20" w:name="_bookmark9"/>
      <w:bookmarkEnd w:id="19"/>
      <w:bookmarkEnd w:id="20"/>
      <w:r>
        <w:rPr>
          <w:color w:val="2E5395"/>
          <w:sz w:val="28"/>
        </w:rPr>
        <w:t>O</w:t>
      </w:r>
      <w:r>
        <w:rPr>
          <w:color w:val="2E5395"/>
        </w:rPr>
        <w:t>BJECTIVE</w:t>
      </w:r>
      <w:r>
        <w:rPr>
          <w:color w:val="2E5395"/>
          <w:spacing w:val="-9"/>
        </w:rPr>
        <w:t xml:space="preserve"> </w:t>
      </w:r>
      <w:r>
        <w:rPr>
          <w:color w:val="2E5395"/>
          <w:sz w:val="28"/>
        </w:rPr>
        <w:t>7.</w:t>
      </w:r>
      <w:r>
        <w:rPr>
          <w:color w:val="2E5395"/>
          <w:spacing w:val="-20"/>
          <w:sz w:val="28"/>
        </w:rPr>
        <w:t xml:space="preserve"> </w:t>
      </w:r>
      <w:r>
        <w:rPr>
          <w:color w:val="2E5395"/>
          <w:sz w:val="28"/>
        </w:rPr>
        <w:t>I</w:t>
      </w:r>
      <w:r>
        <w:rPr>
          <w:color w:val="2E5395"/>
        </w:rPr>
        <w:t>NCREASE</w:t>
      </w:r>
      <w:r>
        <w:rPr>
          <w:color w:val="2E5395"/>
          <w:spacing w:val="-4"/>
        </w:rPr>
        <w:t xml:space="preserve"> </w:t>
      </w:r>
      <w:r>
        <w:rPr>
          <w:color w:val="2E5395"/>
          <w:sz w:val="28"/>
        </w:rPr>
        <w:t>K</w:t>
      </w:r>
      <w:r>
        <w:rPr>
          <w:color w:val="2E5395"/>
        </w:rPr>
        <w:t>IOSK</w:t>
      </w:r>
      <w:r>
        <w:rPr>
          <w:color w:val="2E5395"/>
          <w:spacing w:val="-7"/>
        </w:rPr>
        <w:t xml:space="preserve"> </w:t>
      </w:r>
      <w:r>
        <w:rPr>
          <w:color w:val="2E5395"/>
          <w:spacing w:val="-2"/>
          <w:sz w:val="28"/>
        </w:rPr>
        <w:t>A</w:t>
      </w:r>
      <w:r>
        <w:rPr>
          <w:color w:val="2E5395"/>
          <w:spacing w:val="-2"/>
        </w:rPr>
        <w:t>VAILABILITY</w:t>
      </w:r>
    </w:p>
    <w:p w14:paraId="5317C6C4" w14:textId="77777777" w:rsidR="009441DA" w:rsidRDefault="00CD4389">
      <w:pPr>
        <w:pStyle w:val="BodyText"/>
        <w:spacing w:before="185"/>
        <w:ind w:left="820"/>
      </w:pPr>
      <w:r>
        <w:t>MED-Project</w:t>
      </w:r>
      <w:r>
        <w:rPr>
          <w:spacing w:val="-4"/>
        </w:rPr>
        <w:t xml:space="preserve"> </w:t>
      </w:r>
      <w:r>
        <w:t>approved</w:t>
      </w:r>
      <w:r>
        <w:rPr>
          <w:spacing w:val="-3"/>
        </w:rPr>
        <w:t xml:space="preserve"> </w:t>
      </w:r>
      <w:r>
        <w:t>seven</w:t>
      </w:r>
      <w:r>
        <w:rPr>
          <w:spacing w:val="-4"/>
        </w:rPr>
        <w:t xml:space="preserve"> </w:t>
      </w:r>
      <w:r>
        <w:t>new</w:t>
      </w:r>
      <w:r>
        <w:rPr>
          <w:spacing w:val="-5"/>
        </w:rPr>
        <w:t xml:space="preserve"> </w:t>
      </w:r>
      <w:r>
        <w:t>Grants</w:t>
      </w:r>
      <w:r>
        <w:rPr>
          <w:spacing w:val="-5"/>
        </w:rPr>
        <w:t xml:space="preserve"> </w:t>
      </w:r>
      <w:r>
        <w:t>and</w:t>
      </w:r>
      <w:r>
        <w:rPr>
          <w:spacing w:val="-1"/>
        </w:rPr>
        <w:t xml:space="preserve"> </w:t>
      </w:r>
      <w:r>
        <w:t>installed</w:t>
      </w:r>
      <w:r>
        <w:rPr>
          <w:spacing w:val="-2"/>
        </w:rPr>
        <w:t xml:space="preserve"> </w:t>
      </w:r>
      <w:r>
        <w:t>three</w:t>
      </w:r>
      <w:r>
        <w:rPr>
          <w:spacing w:val="-3"/>
        </w:rPr>
        <w:t xml:space="preserve"> </w:t>
      </w:r>
      <w:r>
        <w:t>new</w:t>
      </w:r>
      <w:r>
        <w:rPr>
          <w:spacing w:val="-3"/>
        </w:rPr>
        <w:t xml:space="preserve"> </w:t>
      </w:r>
      <w:r>
        <w:t>kiosks</w:t>
      </w:r>
      <w:r>
        <w:rPr>
          <w:spacing w:val="-2"/>
        </w:rPr>
        <w:t xml:space="preserve"> </w:t>
      </w:r>
      <w:r>
        <w:t>in</w:t>
      </w:r>
      <w:r>
        <w:rPr>
          <w:spacing w:val="-1"/>
        </w:rPr>
        <w:t xml:space="preserve"> </w:t>
      </w:r>
      <w:r>
        <w:rPr>
          <w:spacing w:val="-2"/>
        </w:rPr>
        <w:t>2023.</w:t>
      </w:r>
    </w:p>
    <w:p w14:paraId="52313308" w14:textId="77777777" w:rsidR="009441DA" w:rsidRDefault="00CD4389">
      <w:pPr>
        <w:pStyle w:val="BodyText"/>
        <w:spacing w:before="183" w:line="259" w:lineRule="auto"/>
        <w:ind w:left="820" w:right="328"/>
      </w:pPr>
      <w:r>
        <w:t>Of</w:t>
      </w:r>
      <w:r>
        <w:rPr>
          <w:spacing w:val="-2"/>
        </w:rPr>
        <w:t xml:space="preserve"> </w:t>
      </w:r>
      <w:r>
        <w:t>those</w:t>
      </w:r>
      <w:r>
        <w:rPr>
          <w:spacing w:val="-2"/>
        </w:rPr>
        <w:t xml:space="preserve"> </w:t>
      </w:r>
      <w:r>
        <w:t>three</w:t>
      </w:r>
      <w:r>
        <w:rPr>
          <w:spacing w:val="-2"/>
        </w:rPr>
        <w:t xml:space="preserve"> </w:t>
      </w:r>
      <w:r>
        <w:t>kiosks,</w:t>
      </w:r>
      <w:r>
        <w:rPr>
          <w:spacing w:val="-5"/>
        </w:rPr>
        <w:t xml:space="preserve"> </w:t>
      </w:r>
      <w:r>
        <w:t>one</w:t>
      </w:r>
      <w:r>
        <w:rPr>
          <w:spacing w:val="-2"/>
        </w:rPr>
        <w:t xml:space="preserve"> </w:t>
      </w:r>
      <w:r>
        <w:t>was</w:t>
      </w:r>
      <w:r>
        <w:rPr>
          <w:spacing w:val="-3"/>
        </w:rPr>
        <w:t xml:space="preserve"> </w:t>
      </w:r>
      <w:r>
        <w:t>provided</w:t>
      </w:r>
      <w:r>
        <w:rPr>
          <w:spacing w:val="-4"/>
        </w:rPr>
        <w:t xml:space="preserve"> </w:t>
      </w:r>
      <w:r>
        <w:t>through</w:t>
      </w:r>
      <w:r>
        <w:rPr>
          <w:spacing w:val="-4"/>
        </w:rPr>
        <w:t xml:space="preserve"> </w:t>
      </w:r>
      <w:r>
        <w:t>a</w:t>
      </w:r>
      <w:r>
        <w:rPr>
          <w:spacing w:val="-2"/>
        </w:rPr>
        <w:t xml:space="preserve"> </w:t>
      </w:r>
      <w:r>
        <w:t>Funding</w:t>
      </w:r>
      <w:r>
        <w:rPr>
          <w:spacing w:val="-2"/>
        </w:rPr>
        <w:t xml:space="preserve"> </w:t>
      </w:r>
      <w:r>
        <w:t>Grant</w:t>
      </w:r>
      <w:r>
        <w:rPr>
          <w:spacing w:val="-2"/>
        </w:rPr>
        <w:t xml:space="preserve"> </w:t>
      </w:r>
      <w:r>
        <w:t>and</w:t>
      </w:r>
      <w:r>
        <w:rPr>
          <w:spacing w:val="-2"/>
        </w:rPr>
        <w:t xml:space="preserve"> </w:t>
      </w:r>
      <w:r>
        <w:t>two</w:t>
      </w:r>
      <w:r>
        <w:rPr>
          <w:spacing w:val="-4"/>
        </w:rPr>
        <w:t xml:space="preserve"> </w:t>
      </w:r>
      <w:r>
        <w:t>were provided through Service Grants.</w:t>
      </w:r>
    </w:p>
    <w:p w14:paraId="447F8DFA" w14:textId="77777777" w:rsidR="009441DA" w:rsidRDefault="00CD4389">
      <w:pPr>
        <w:pStyle w:val="BodyText"/>
        <w:spacing w:before="160" w:line="259" w:lineRule="auto"/>
        <w:ind w:left="819" w:right="328"/>
      </w:pPr>
      <w:r>
        <w:t>Figure 1 is a visualization of statewide kiosk drop-off site locations known to MED- Project,</w:t>
      </w:r>
      <w:r>
        <w:rPr>
          <w:spacing w:val="-3"/>
        </w:rPr>
        <w:t xml:space="preserve"> </w:t>
      </w:r>
      <w:r>
        <w:t>which</w:t>
      </w:r>
      <w:r>
        <w:rPr>
          <w:spacing w:val="-5"/>
        </w:rPr>
        <w:t xml:space="preserve"> </w:t>
      </w:r>
      <w:r>
        <w:t>includes</w:t>
      </w:r>
      <w:r>
        <w:rPr>
          <w:spacing w:val="-6"/>
        </w:rPr>
        <w:t xml:space="preserve"> </w:t>
      </w:r>
      <w:r>
        <w:t>171</w:t>
      </w:r>
      <w:r>
        <w:rPr>
          <w:spacing w:val="-5"/>
        </w:rPr>
        <w:t xml:space="preserve"> </w:t>
      </w:r>
      <w:r>
        <w:t>active</w:t>
      </w:r>
      <w:r>
        <w:rPr>
          <w:spacing w:val="-5"/>
        </w:rPr>
        <w:t xml:space="preserve"> </w:t>
      </w:r>
      <w:r>
        <w:t>MED-Project</w:t>
      </w:r>
      <w:r>
        <w:rPr>
          <w:spacing w:val="-3"/>
        </w:rPr>
        <w:t xml:space="preserve"> </w:t>
      </w:r>
      <w:r>
        <w:t>locations</w:t>
      </w:r>
      <w:r>
        <w:rPr>
          <w:spacing w:val="-4"/>
        </w:rPr>
        <w:t xml:space="preserve"> </w:t>
      </w:r>
      <w:r>
        <w:t>and</w:t>
      </w:r>
      <w:r>
        <w:rPr>
          <w:spacing w:val="-5"/>
        </w:rPr>
        <w:t xml:space="preserve"> </w:t>
      </w:r>
      <w:r>
        <w:t>325</w:t>
      </w:r>
      <w:r>
        <w:rPr>
          <w:spacing w:val="-5"/>
        </w:rPr>
        <w:t xml:space="preserve"> </w:t>
      </w:r>
      <w:r>
        <w:t>non-MED-Project locations as of December 31, 2023. Figure 1 illustrates the extent of the kiosk availability and convenience across the Commonwealth.</w:t>
      </w:r>
    </w:p>
    <w:p w14:paraId="6C768204" w14:textId="77777777" w:rsidR="009441DA" w:rsidRDefault="00CD4389">
      <w:pPr>
        <w:spacing w:before="157"/>
        <w:ind w:left="820"/>
      </w:pPr>
      <w:bookmarkStart w:id="21" w:name="Objective_8._Provide_In-Home_Services"/>
      <w:bookmarkStart w:id="22" w:name="_bookmark10"/>
      <w:bookmarkEnd w:id="21"/>
      <w:bookmarkEnd w:id="22"/>
      <w:r>
        <w:rPr>
          <w:color w:val="2E5395"/>
          <w:sz w:val="28"/>
        </w:rPr>
        <w:t>O</w:t>
      </w:r>
      <w:r>
        <w:rPr>
          <w:color w:val="2E5395"/>
        </w:rPr>
        <w:t>BJECTIVE</w:t>
      </w:r>
      <w:r>
        <w:rPr>
          <w:color w:val="2E5395"/>
          <w:spacing w:val="-9"/>
        </w:rPr>
        <w:t xml:space="preserve"> </w:t>
      </w:r>
      <w:r>
        <w:rPr>
          <w:color w:val="2E5395"/>
          <w:sz w:val="28"/>
        </w:rPr>
        <w:t>8.</w:t>
      </w:r>
      <w:r>
        <w:rPr>
          <w:color w:val="2E5395"/>
          <w:spacing w:val="-19"/>
          <w:sz w:val="28"/>
        </w:rPr>
        <w:t xml:space="preserve"> </w:t>
      </w:r>
      <w:r>
        <w:rPr>
          <w:color w:val="2E5395"/>
          <w:sz w:val="28"/>
        </w:rPr>
        <w:t>P</w:t>
      </w:r>
      <w:r>
        <w:rPr>
          <w:color w:val="2E5395"/>
        </w:rPr>
        <w:t>ROVIDE</w:t>
      </w:r>
      <w:r>
        <w:rPr>
          <w:color w:val="2E5395"/>
          <w:spacing w:val="-5"/>
        </w:rPr>
        <w:t xml:space="preserve"> </w:t>
      </w:r>
      <w:r>
        <w:rPr>
          <w:color w:val="2E5395"/>
          <w:sz w:val="28"/>
        </w:rPr>
        <w:t>I</w:t>
      </w:r>
      <w:r>
        <w:rPr>
          <w:color w:val="2E5395"/>
        </w:rPr>
        <w:t>N</w:t>
      </w:r>
      <w:r>
        <w:rPr>
          <w:color w:val="2E5395"/>
          <w:sz w:val="28"/>
        </w:rPr>
        <w:t>-H</w:t>
      </w:r>
      <w:r>
        <w:rPr>
          <w:color w:val="2E5395"/>
        </w:rPr>
        <w:t>OME</w:t>
      </w:r>
      <w:r>
        <w:rPr>
          <w:color w:val="2E5395"/>
          <w:spacing w:val="-5"/>
        </w:rPr>
        <w:t xml:space="preserve"> </w:t>
      </w:r>
      <w:r>
        <w:rPr>
          <w:color w:val="2E5395"/>
          <w:spacing w:val="-2"/>
          <w:sz w:val="28"/>
        </w:rPr>
        <w:t>S</w:t>
      </w:r>
      <w:r>
        <w:rPr>
          <w:color w:val="2E5395"/>
          <w:spacing w:val="-2"/>
        </w:rPr>
        <w:t>ERVICES</w:t>
      </w:r>
    </w:p>
    <w:p w14:paraId="1966B743" w14:textId="77777777" w:rsidR="009441DA" w:rsidRDefault="00CD4389">
      <w:pPr>
        <w:pStyle w:val="BodyText"/>
        <w:spacing w:before="186" w:line="259" w:lineRule="auto"/>
        <w:ind w:left="820"/>
      </w:pPr>
      <w:r>
        <w:t>During the Reporting Period, MED-Project provided an In-Home Service Program, providing Residents with an additional option for disposing of Covered Drugs from the home. MED-Project previously updated the PSA with a focus on In-Home Service options,</w:t>
      </w:r>
      <w:r>
        <w:rPr>
          <w:spacing w:val="-2"/>
        </w:rPr>
        <w:t xml:space="preserve"> </w:t>
      </w:r>
      <w:r>
        <w:t>which</w:t>
      </w:r>
      <w:r>
        <w:rPr>
          <w:spacing w:val="-2"/>
        </w:rPr>
        <w:t xml:space="preserve"> </w:t>
      </w:r>
      <w:r>
        <w:t>was</w:t>
      </w:r>
      <w:r>
        <w:rPr>
          <w:spacing w:val="-3"/>
        </w:rPr>
        <w:t xml:space="preserve"> </w:t>
      </w:r>
      <w:r>
        <w:t>used</w:t>
      </w:r>
      <w:r>
        <w:rPr>
          <w:spacing w:val="-2"/>
        </w:rPr>
        <w:t xml:space="preserve"> </w:t>
      </w:r>
      <w:r>
        <w:t>in</w:t>
      </w:r>
      <w:r>
        <w:rPr>
          <w:spacing w:val="-4"/>
        </w:rPr>
        <w:t xml:space="preserve"> </w:t>
      </w:r>
      <w:r>
        <w:t>the</w:t>
      </w:r>
      <w:r>
        <w:rPr>
          <w:spacing w:val="-4"/>
        </w:rPr>
        <w:t xml:space="preserve"> </w:t>
      </w:r>
      <w:r>
        <w:t>multi-media</w:t>
      </w:r>
      <w:r>
        <w:rPr>
          <w:spacing w:val="-2"/>
        </w:rPr>
        <w:t xml:space="preserve"> </w:t>
      </w:r>
      <w:r>
        <w:t>campaigns</w:t>
      </w:r>
      <w:r>
        <w:rPr>
          <w:spacing w:val="-5"/>
        </w:rPr>
        <w:t xml:space="preserve"> </w:t>
      </w:r>
      <w:r>
        <w:t>that</w:t>
      </w:r>
      <w:r>
        <w:rPr>
          <w:spacing w:val="-3"/>
        </w:rPr>
        <w:t xml:space="preserve"> </w:t>
      </w:r>
      <w:r>
        <w:t>were</w:t>
      </w:r>
      <w:r>
        <w:rPr>
          <w:spacing w:val="-2"/>
        </w:rPr>
        <w:t xml:space="preserve"> </w:t>
      </w:r>
      <w:r>
        <w:t>conducted</w:t>
      </w:r>
      <w:r>
        <w:rPr>
          <w:spacing w:val="-2"/>
        </w:rPr>
        <w:t xml:space="preserve"> </w:t>
      </w:r>
      <w:r>
        <w:t>in</w:t>
      </w:r>
      <w:r>
        <w:rPr>
          <w:spacing w:val="-4"/>
        </w:rPr>
        <w:t xml:space="preserve"> </w:t>
      </w:r>
      <w:r>
        <w:t>June</w:t>
      </w:r>
      <w:r>
        <w:rPr>
          <w:spacing w:val="-2"/>
        </w:rPr>
        <w:t xml:space="preserve"> </w:t>
      </w:r>
      <w:r>
        <w:t>and November 2023. MED-Project distributed 119 Mail-Back Package orders to Commonwealth Residents during the Reporting Period.</w:t>
      </w:r>
    </w:p>
    <w:p w14:paraId="149136B8" w14:textId="77777777" w:rsidR="009441DA" w:rsidRDefault="00CD4389">
      <w:pPr>
        <w:pStyle w:val="Heading4"/>
        <w:numPr>
          <w:ilvl w:val="2"/>
          <w:numId w:val="4"/>
        </w:numPr>
        <w:tabs>
          <w:tab w:val="left" w:pos="1180"/>
        </w:tabs>
        <w:spacing w:before="161"/>
      </w:pPr>
      <w:bookmarkStart w:id="23" w:name="2._Outreach_and_Awareness_Survey"/>
      <w:bookmarkEnd w:id="23"/>
      <w:r>
        <w:t>Outreach</w:t>
      </w:r>
      <w:r>
        <w:rPr>
          <w:spacing w:val="-6"/>
        </w:rPr>
        <w:t xml:space="preserve"> </w:t>
      </w:r>
      <w:r>
        <w:t>and</w:t>
      </w:r>
      <w:r>
        <w:rPr>
          <w:spacing w:val="-2"/>
        </w:rPr>
        <w:t xml:space="preserve"> </w:t>
      </w:r>
      <w:r>
        <w:t>Awareness</w:t>
      </w:r>
      <w:r>
        <w:rPr>
          <w:spacing w:val="-3"/>
        </w:rPr>
        <w:t xml:space="preserve"> </w:t>
      </w:r>
      <w:r>
        <w:rPr>
          <w:spacing w:val="-2"/>
        </w:rPr>
        <w:t>Survey</w:t>
      </w:r>
    </w:p>
    <w:p w14:paraId="21ECFF39" w14:textId="77777777" w:rsidR="009441DA" w:rsidRDefault="00CD4389">
      <w:pPr>
        <w:pStyle w:val="BodyText"/>
        <w:spacing w:before="21" w:line="259" w:lineRule="auto"/>
        <w:ind w:left="820" w:right="328"/>
      </w:pPr>
      <w:r>
        <w:t>MED-Project conducted a representative annual survey of Residents' awareness of Unwanted</w:t>
      </w:r>
      <w:r>
        <w:rPr>
          <w:spacing w:val="-3"/>
        </w:rPr>
        <w:t xml:space="preserve"> </w:t>
      </w:r>
      <w:r>
        <w:t>Drug</w:t>
      </w:r>
      <w:r>
        <w:rPr>
          <w:spacing w:val="-3"/>
        </w:rPr>
        <w:t xml:space="preserve"> </w:t>
      </w:r>
      <w:r>
        <w:t>issues,</w:t>
      </w:r>
      <w:r>
        <w:rPr>
          <w:spacing w:val="-3"/>
        </w:rPr>
        <w:t xml:space="preserve"> </w:t>
      </w:r>
      <w:r>
        <w:t>including</w:t>
      </w:r>
      <w:r>
        <w:rPr>
          <w:spacing w:val="-3"/>
        </w:rPr>
        <w:t xml:space="preserve"> </w:t>
      </w:r>
      <w:r>
        <w:t>Unwanted</w:t>
      </w:r>
      <w:r>
        <w:rPr>
          <w:spacing w:val="-5"/>
        </w:rPr>
        <w:t xml:space="preserve"> </w:t>
      </w:r>
      <w:r>
        <w:t>Drug</w:t>
      </w:r>
      <w:r>
        <w:rPr>
          <w:spacing w:val="-3"/>
        </w:rPr>
        <w:t xml:space="preserve"> </w:t>
      </w:r>
      <w:r>
        <w:t>disposal</w:t>
      </w:r>
      <w:r>
        <w:rPr>
          <w:spacing w:val="-4"/>
        </w:rPr>
        <w:t xml:space="preserve"> </w:t>
      </w:r>
      <w:r>
        <w:t>options.</w:t>
      </w:r>
      <w:r>
        <w:rPr>
          <w:spacing w:val="-8"/>
        </w:rPr>
        <w:t xml:space="preserve"> </w:t>
      </w:r>
      <w:r>
        <w:t>The</w:t>
      </w:r>
      <w:r>
        <w:rPr>
          <w:spacing w:val="-3"/>
        </w:rPr>
        <w:t xml:space="preserve"> </w:t>
      </w:r>
      <w:r>
        <w:t>survey</w:t>
      </w:r>
      <w:r>
        <w:rPr>
          <w:spacing w:val="-6"/>
        </w:rPr>
        <w:t xml:space="preserve"> </w:t>
      </w:r>
      <w:r>
        <w:t>design</w:t>
      </w:r>
    </w:p>
    <w:p w14:paraId="1C07E109" w14:textId="77777777" w:rsidR="009441DA" w:rsidRDefault="009441DA">
      <w:pPr>
        <w:spacing w:line="259" w:lineRule="auto"/>
        <w:sectPr w:rsidR="009441DA">
          <w:pgSz w:w="12240" w:h="15840"/>
          <w:pgMar w:top="1360" w:right="1340" w:bottom="980" w:left="620" w:header="0" w:footer="788" w:gutter="0"/>
          <w:cols w:space="720"/>
        </w:sectPr>
      </w:pPr>
    </w:p>
    <w:p w14:paraId="7550DA00" w14:textId="77777777" w:rsidR="009441DA" w:rsidRDefault="00CD4389">
      <w:pPr>
        <w:pStyle w:val="BodyText"/>
        <w:spacing w:before="80" w:line="259" w:lineRule="auto"/>
        <w:ind w:left="820" w:right="608"/>
        <w:jc w:val="both"/>
      </w:pPr>
      <w:r>
        <w:lastRenderedPageBreak/>
        <w:t>was</w:t>
      </w:r>
      <w:r>
        <w:rPr>
          <w:spacing w:val="-2"/>
        </w:rPr>
        <w:t xml:space="preserve"> </w:t>
      </w:r>
      <w:r>
        <w:t>a</w:t>
      </w:r>
      <w:r>
        <w:rPr>
          <w:spacing w:val="-1"/>
        </w:rPr>
        <w:t xml:space="preserve"> </w:t>
      </w:r>
      <w:r>
        <w:t>random telephone</w:t>
      </w:r>
      <w:r>
        <w:rPr>
          <w:spacing w:val="-1"/>
        </w:rPr>
        <w:t xml:space="preserve"> </w:t>
      </w:r>
      <w:r>
        <w:t>and</w:t>
      </w:r>
      <w:r>
        <w:rPr>
          <w:spacing w:val="-1"/>
        </w:rPr>
        <w:t xml:space="preserve"> </w:t>
      </w:r>
      <w:r>
        <w:t>web</w:t>
      </w:r>
      <w:r>
        <w:rPr>
          <w:spacing w:val="-1"/>
        </w:rPr>
        <w:t xml:space="preserve"> </w:t>
      </w:r>
      <w:r>
        <w:t>survey</w:t>
      </w:r>
      <w:r>
        <w:rPr>
          <w:spacing w:val="-2"/>
        </w:rPr>
        <w:t xml:space="preserve"> </w:t>
      </w:r>
      <w:r>
        <w:t>for</w:t>
      </w:r>
      <w:r>
        <w:rPr>
          <w:spacing w:val="-5"/>
        </w:rPr>
        <w:t xml:space="preserve"> </w:t>
      </w:r>
      <w:r>
        <w:t>Residents.</w:t>
      </w:r>
      <w:r>
        <w:rPr>
          <w:spacing w:val="-1"/>
        </w:rPr>
        <w:t xml:space="preserve"> </w:t>
      </w:r>
      <w:r>
        <w:t>The</w:t>
      </w:r>
      <w:r>
        <w:rPr>
          <w:spacing w:val="-3"/>
        </w:rPr>
        <w:t xml:space="preserve"> </w:t>
      </w:r>
      <w:r>
        <w:t>survey</w:t>
      </w:r>
      <w:r>
        <w:rPr>
          <w:spacing w:val="-4"/>
        </w:rPr>
        <w:t xml:space="preserve"> </w:t>
      </w:r>
      <w:r>
        <w:t>was</w:t>
      </w:r>
      <w:r>
        <w:rPr>
          <w:spacing w:val="-2"/>
        </w:rPr>
        <w:t xml:space="preserve"> </w:t>
      </w:r>
      <w:r>
        <w:t>performed from</w:t>
      </w:r>
      <w:r>
        <w:rPr>
          <w:spacing w:val="-1"/>
        </w:rPr>
        <w:t xml:space="preserve"> </w:t>
      </w:r>
      <w:r>
        <w:t>January</w:t>
      </w:r>
      <w:r>
        <w:rPr>
          <w:spacing w:val="-3"/>
        </w:rPr>
        <w:t xml:space="preserve"> </w:t>
      </w:r>
      <w:r>
        <w:t>3,</w:t>
      </w:r>
      <w:r>
        <w:rPr>
          <w:spacing w:val="-4"/>
        </w:rPr>
        <w:t xml:space="preserve"> </w:t>
      </w:r>
      <w:r>
        <w:t>2023,</w:t>
      </w:r>
      <w:r>
        <w:rPr>
          <w:spacing w:val="-4"/>
        </w:rPr>
        <w:t xml:space="preserve"> </w:t>
      </w:r>
      <w:r>
        <w:t>to</w:t>
      </w:r>
      <w:r>
        <w:rPr>
          <w:spacing w:val="-2"/>
        </w:rPr>
        <w:t xml:space="preserve"> </w:t>
      </w:r>
      <w:r>
        <w:t>January</w:t>
      </w:r>
      <w:r>
        <w:rPr>
          <w:spacing w:val="-4"/>
        </w:rPr>
        <w:t xml:space="preserve"> </w:t>
      </w:r>
      <w:r>
        <w:t>28,</w:t>
      </w:r>
      <w:r>
        <w:rPr>
          <w:spacing w:val="-4"/>
        </w:rPr>
        <w:t xml:space="preserve"> </w:t>
      </w:r>
      <w:r>
        <w:t>2023,</w:t>
      </w:r>
      <w:r>
        <w:rPr>
          <w:spacing w:val="-4"/>
        </w:rPr>
        <w:t xml:space="preserve"> </w:t>
      </w:r>
      <w:r>
        <w:t>and</w:t>
      </w:r>
      <w:r>
        <w:rPr>
          <w:spacing w:val="-2"/>
        </w:rPr>
        <w:t xml:space="preserve"> </w:t>
      </w:r>
      <w:r>
        <w:t>the</w:t>
      </w:r>
      <w:r>
        <w:rPr>
          <w:spacing w:val="-2"/>
        </w:rPr>
        <w:t xml:space="preserve"> </w:t>
      </w:r>
      <w:r>
        <w:t>results</w:t>
      </w:r>
      <w:r>
        <w:rPr>
          <w:spacing w:val="-3"/>
        </w:rPr>
        <w:t xml:space="preserve"> </w:t>
      </w:r>
      <w:r>
        <w:t>are</w:t>
      </w:r>
      <w:r>
        <w:rPr>
          <w:spacing w:val="-3"/>
        </w:rPr>
        <w:t xml:space="preserve"> </w:t>
      </w:r>
      <w:r>
        <w:t>posted</w:t>
      </w:r>
      <w:r>
        <w:rPr>
          <w:spacing w:val="-2"/>
        </w:rPr>
        <w:t xml:space="preserve"> </w:t>
      </w:r>
      <w:r>
        <w:t>on</w:t>
      </w:r>
      <w:r>
        <w:rPr>
          <w:spacing w:val="-2"/>
        </w:rPr>
        <w:t xml:space="preserve"> </w:t>
      </w:r>
      <w:r>
        <w:t>the</w:t>
      </w:r>
      <w:r>
        <w:rPr>
          <w:spacing w:val="-2"/>
        </w:rPr>
        <w:t xml:space="preserve"> </w:t>
      </w:r>
      <w:r>
        <w:t>MED- Project website.</w:t>
      </w:r>
    </w:p>
    <w:p w14:paraId="39C839FF" w14:textId="77777777" w:rsidR="009441DA" w:rsidRDefault="00CD4389">
      <w:pPr>
        <w:pStyle w:val="BodyText"/>
        <w:spacing w:before="160"/>
        <w:ind w:left="820"/>
        <w:jc w:val="both"/>
      </w:pPr>
      <w:r>
        <w:t>The</w:t>
      </w:r>
      <w:r>
        <w:rPr>
          <w:spacing w:val="-3"/>
        </w:rPr>
        <w:t xml:space="preserve"> </w:t>
      </w:r>
      <w:r>
        <w:t>survey</w:t>
      </w:r>
      <w:r>
        <w:rPr>
          <w:spacing w:val="-4"/>
        </w:rPr>
        <w:t xml:space="preserve"> </w:t>
      </w:r>
      <w:r>
        <w:t>questions</w:t>
      </w:r>
      <w:r>
        <w:rPr>
          <w:spacing w:val="-7"/>
        </w:rPr>
        <w:t xml:space="preserve"> </w:t>
      </w:r>
      <w:r>
        <w:t>cover</w:t>
      </w:r>
      <w:r>
        <w:rPr>
          <w:spacing w:val="-3"/>
        </w:rPr>
        <w:t xml:space="preserve"> </w:t>
      </w:r>
      <w:r>
        <w:t>topics</w:t>
      </w:r>
      <w:r>
        <w:rPr>
          <w:spacing w:val="-2"/>
        </w:rPr>
        <w:t xml:space="preserve"> </w:t>
      </w:r>
      <w:r>
        <w:t>such</w:t>
      </w:r>
      <w:r>
        <w:rPr>
          <w:spacing w:val="-2"/>
        </w:rPr>
        <w:t xml:space="preserve"> </w:t>
      </w:r>
      <w:r>
        <w:rPr>
          <w:spacing w:val="-5"/>
        </w:rPr>
        <w:t>as:</w:t>
      </w:r>
    </w:p>
    <w:p w14:paraId="5165B930" w14:textId="77777777" w:rsidR="009441DA" w:rsidRDefault="00CD4389">
      <w:pPr>
        <w:pStyle w:val="ListParagraph"/>
        <w:numPr>
          <w:ilvl w:val="0"/>
          <w:numId w:val="2"/>
        </w:numPr>
        <w:tabs>
          <w:tab w:val="left" w:pos="1539"/>
          <w:tab w:val="left" w:pos="1540"/>
        </w:tabs>
        <w:spacing w:before="183"/>
        <w:rPr>
          <w:sz w:val="24"/>
        </w:rPr>
      </w:pPr>
      <w:r>
        <w:rPr>
          <w:sz w:val="24"/>
        </w:rPr>
        <w:t>Frequency</w:t>
      </w:r>
      <w:r>
        <w:rPr>
          <w:spacing w:val="-4"/>
          <w:sz w:val="24"/>
        </w:rPr>
        <w:t xml:space="preserve"> </w:t>
      </w:r>
      <w:r>
        <w:rPr>
          <w:sz w:val="24"/>
        </w:rPr>
        <w:t>of</w:t>
      </w:r>
      <w:r>
        <w:rPr>
          <w:spacing w:val="-4"/>
          <w:sz w:val="24"/>
        </w:rPr>
        <w:t xml:space="preserve"> </w:t>
      </w:r>
      <w:r>
        <w:rPr>
          <w:sz w:val="24"/>
        </w:rPr>
        <w:t>Covered</w:t>
      </w:r>
      <w:r>
        <w:rPr>
          <w:spacing w:val="-4"/>
          <w:sz w:val="24"/>
        </w:rPr>
        <w:t xml:space="preserve"> </w:t>
      </w:r>
      <w:r>
        <w:rPr>
          <w:sz w:val="24"/>
        </w:rPr>
        <w:t>Drug</w:t>
      </w:r>
      <w:r>
        <w:rPr>
          <w:spacing w:val="-2"/>
          <w:sz w:val="24"/>
        </w:rPr>
        <w:t xml:space="preserve"> </w:t>
      </w:r>
      <w:r>
        <w:rPr>
          <w:spacing w:val="-4"/>
          <w:sz w:val="24"/>
        </w:rPr>
        <w:t>use;</w:t>
      </w:r>
    </w:p>
    <w:p w14:paraId="467E4034" w14:textId="77777777" w:rsidR="009441DA" w:rsidRDefault="00CD4389">
      <w:pPr>
        <w:pStyle w:val="ListParagraph"/>
        <w:numPr>
          <w:ilvl w:val="0"/>
          <w:numId w:val="2"/>
        </w:numPr>
        <w:tabs>
          <w:tab w:val="left" w:pos="1539"/>
          <w:tab w:val="left" w:pos="1540"/>
        </w:tabs>
        <w:spacing w:before="20"/>
        <w:rPr>
          <w:sz w:val="24"/>
        </w:rPr>
      </w:pPr>
      <w:r>
        <w:rPr>
          <w:sz w:val="24"/>
        </w:rPr>
        <w:t>Knowledge</w:t>
      </w:r>
      <w:r>
        <w:rPr>
          <w:spacing w:val="-7"/>
          <w:sz w:val="24"/>
        </w:rPr>
        <w:t xml:space="preserve"> </w:t>
      </w:r>
      <w:r>
        <w:rPr>
          <w:sz w:val="24"/>
        </w:rPr>
        <w:t>of</w:t>
      </w:r>
      <w:r>
        <w:rPr>
          <w:spacing w:val="-3"/>
          <w:sz w:val="24"/>
        </w:rPr>
        <w:t xml:space="preserve"> </w:t>
      </w:r>
      <w:r>
        <w:rPr>
          <w:sz w:val="24"/>
        </w:rPr>
        <w:t>Unwanted</w:t>
      </w:r>
      <w:r>
        <w:rPr>
          <w:spacing w:val="-2"/>
          <w:sz w:val="24"/>
        </w:rPr>
        <w:t xml:space="preserve"> </w:t>
      </w:r>
      <w:r>
        <w:rPr>
          <w:sz w:val="24"/>
        </w:rPr>
        <w:t>Drug</w:t>
      </w:r>
      <w:r>
        <w:rPr>
          <w:spacing w:val="-2"/>
          <w:sz w:val="24"/>
        </w:rPr>
        <w:t xml:space="preserve"> </w:t>
      </w:r>
      <w:r>
        <w:rPr>
          <w:sz w:val="24"/>
        </w:rPr>
        <w:t>safe</w:t>
      </w:r>
      <w:r>
        <w:rPr>
          <w:spacing w:val="-4"/>
          <w:sz w:val="24"/>
        </w:rPr>
        <w:t xml:space="preserve"> </w:t>
      </w:r>
      <w:r>
        <w:rPr>
          <w:sz w:val="24"/>
        </w:rPr>
        <w:t>disposal</w:t>
      </w:r>
      <w:r>
        <w:rPr>
          <w:spacing w:val="-6"/>
          <w:sz w:val="24"/>
        </w:rPr>
        <w:t xml:space="preserve"> </w:t>
      </w:r>
      <w:r>
        <w:rPr>
          <w:spacing w:val="-2"/>
          <w:sz w:val="24"/>
        </w:rPr>
        <w:t>methods;</w:t>
      </w:r>
    </w:p>
    <w:p w14:paraId="7471D597" w14:textId="77777777" w:rsidR="009441DA" w:rsidRDefault="00CD4389">
      <w:pPr>
        <w:pStyle w:val="ListParagraph"/>
        <w:numPr>
          <w:ilvl w:val="0"/>
          <w:numId w:val="2"/>
        </w:numPr>
        <w:tabs>
          <w:tab w:val="left" w:pos="1539"/>
          <w:tab w:val="left" w:pos="1540"/>
        </w:tabs>
        <w:spacing w:before="18"/>
        <w:rPr>
          <w:sz w:val="24"/>
        </w:rPr>
      </w:pPr>
      <w:r>
        <w:rPr>
          <w:sz w:val="24"/>
        </w:rPr>
        <w:t>Types</w:t>
      </w:r>
      <w:r>
        <w:rPr>
          <w:spacing w:val="-5"/>
          <w:sz w:val="24"/>
        </w:rPr>
        <w:t xml:space="preserve"> </w:t>
      </w:r>
      <w:r>
        <w:rPr>
          <w:sz w:val="24"/>
        </w:rPr>
        <w:t>of</w:t>
      </w:r>
      <w:r>
        <w:rPr>
          <w:spacing w:val="-4"/>
          <w:sz w:val="24"/>
        </w:rPr>
        <w:t xml:space="preserve"> </w:t>
      </w:r>
      <w:r>
        <w:rPr>
          <w:sz w:val="24"/>
        </w:rPr>
        <w:t>Unwanted</w:t>
      </w:r>
      <w:r>
        <w:rPr>
          <w:spacing w:val="-3"/>
          <w:sz w:val="24"/>
        </w:rPr>
        <w:t xml:space="preserve"> </w:t>
      </w:r>
      <w:r>
        <w:rPr>
          <w:sz w:val="24"/>
        </w:rPr>
        <w:t>Drug</w:t>
      </w:r>
      <w:r>
        <w:rPr>
          <w:spacing w:val="-1"/>
          <w:sz w:val="24"/>
        </w:rPr>
        <w:t xml:space="preserve"> </w:t>
      </w:r>
      <w:r>
        <w:rPr>
          <w:sz w:val="24"/>
        </w:rPr>
        <w:t>disposal</w:t>
      </w:r>
      <w:r>
        <w:rPr>
          <w:spacing w:val="-5"/>
          <w:sz w:val="24"/>
        </w:rPr>
        <w:t xml:space="preserve"> </w:t>
      </w:r>
      <w:r>
        <w:rPr>
          <w:sz w:val="24"/>
        </w:rPr>
        <w:t>methods</w:t>
      </w:r>
      <w:r>
        <w:rPr>
          <w:spacing w:val="-2"/>
          <w:sz w:val="24"/>
        </w:rPr>
        <w:t xml:space="preserve"> </w:t>
      </w:r>
      <w:r>
        <w:rPr>
          <w:sz w:val="24"/>
        </w:rPr>
        <w:t>used</w:t>
      </w:r>
      <w:r>
        <w:rPr>
          <w:spacing w:val="-1"/>
          <w:sz w:val="24"/>
        </w:rPr>
        <w:t xml:space="preserve"> </w:t>
      </w:r>
      <w:r>
        <w:rPr>
          <w:sz w:val="24"/>
        </w:rPr>
        <w:t>by</w:t>
      </w:r>
      <w:r>
        <w:rPr>
          <w:spacing w:val="-4"/>
          <w:sz w:val="24"/>
        </w:rPr>
        <w:t xml:space="preserve"> </w:t>
      </w:r>
      <w:r>
        <w:rPr>
          <w:spacing w:val="-2"/>
          <w:sz w:val="24"/>
        </w:rPr>
        <w:t>Residents;</w:t>
      </w:r>
    </w:p>
    <w:p w14:paraId="4E1C05BB" w14:textId="77777777" w:rsidR="009441DA" w:rsidRDefault="00CD4389">
      <w:pPr>
        <w:pStyle w:val="ListParagraph"/>
        <w:numPr>
          <w:ilvl w:val="0"/>
          <w:numId w:val="2"/>
        </w:numPr>
        <w:tabs>
          <w:tab w:val="left" w:pos="1539"/>
          <w:tab w:val="left" w:pos="1540"/>
        </w:tabs>
        <w:spacing w:before="20"/>
        <w:rPr>
          <w:sz w:val="24"/>
        </w:rPr>
      </w:pPr>
      <w:r>
        <w:rPr>
          <w:sz w:val="24"/>
        </w:rPr>
        <w:t>Frequency</w:t>
      </w:r>
      <w:r>
        <w:rPr>
          <w:spacing w:val="-6"/>
          <w:sz w:val="24"/>
        </w:rPr>
        <w:t xml:space="preserve"> </w:t>
      </w:r>
      <w:r>
        <w:rPr>
          <w:sz w:val="24"/>
        </w:rPr>
        <w:t>of</w:t>
      </w:r>
      <w:r>
        <w:rPr>
          <w:spacing w:val="-4"/>
          <w:sz w:val="24"/>
        </w:rPr>
        <w:t xml:space="preserve"> </w:t>
      </w:r>
      <w:r>
        <w:rPr>
          <w:sz w:val="24"/>
        </w:rPr>
        <w:t>Unwanted</w:t>
      </w:r>
      <w:r>
        <w:rPr>
          <w:spacing w:val="-3"/>
          <w:sz w:val="24"/>
        </w:rPr>
        <w:t xml:space="preserve"> </w:t>
      </w:r>
      <w:r>
        <w:rPr>
          <w:sz w:val="24"/>
        </w:rPr>
        <w:t>Drug</w:t>
      </w:r>
      <w:r>
        <w:rPr>
          <w:spacing w:val="-2"/>
          <w:sz w:val="24"/>
        </w:rPr>
        <w:t xml:space="preserve"> </w:t>
      </w:r>
      <w:r>
        <w:rPr>
          <w:sz w:val="24"/>
        </w:rPr>
        <w:t>disposal</w:t>
      </w:r>
      <w:r>
        <w:rPr>
          <w:spacing w:val="-5"/>
          <w:sz w:val="24"/>
        </w:rPr>
        <w:t xml:space="preserve"> </w:t>
      </w:r>
      <w:r>
        <w:rPr>
          <w:sz w:val="24"/>
        </w:rPr>
        <w:t>methods</w:t>
      </w:r>
      <w:r>
        <w:rPr>
          <w:spacing w:val="-3"/>
          <w:sz w:val="24"/>
        </w:rPr>
        <w:t xml:space="preserve"> </w:t>
      </w:r>
      <w:r>
        <w:rPr>
          <w:sz w:val="24"/>
        </w:rPr>
        <w:t>used</w:t>
      </w:r>
      <w:r>
        <w:rPr>
          <w:spacing w:val="-3"/>
          <w:sz w:val="24"/>
        </w:rPr>
        <w:t xml:space="preserve"> </w:t>
      </w:r>
      <w:r>
        <w:rPr>
          <w:sz w:val="24"/>
        </w:rPr>
        <w:t>by</w:t>
      </w:r>
      <w:r>
        <w:rPr>
          <w:spacing w:val="-4"/>
          <w:sz w:val="24"/>
        </w:rPr>
        <w:t xml:space="preserve"> </w:t>
      </w:r>
      <w:r>
        <w:rPr>
          <w:spacing w:val="-2"/>
          <w:sz w:val="24"/>
        </w:rPr>
        <w:t>Residents;</w:t>
      </w:r>
    </w:p>
    <w:p w14:paraId="2414A4C9" w14:textId="77777777" w:rsidR="009441DA" w:rsidRDefault="00CD4389">
      <w:pPr>
        <w:pStyle w:val="ListParagraph"/>
        <w:numPr>
          <w:ilvl w:val="0"/>
          <w:numId w:val="2"/>
        </w:numPr>
        <w:tabs>
          <w:tab w:val="left" w:pos="1539"/>
          <w:tab w:val="left" w:pos="1540"/>
        </w:tabs>
        <w:spacing w:before="21"/>
        <w:rPr>
          <w:sz w:val="24"/>
        </w:rPr>
      </w:pPr>
      <w:r>
        <w:rPr>
          <w:sz w:val="24"/>
        </w:rPr>
        <w:t>How</w:t>
      </w:r>
      <w:r>
        <w:rPr>
          <w:spacing w:val="-6"/>
          <w:sz w:val="24"/>
        </w:rPr>
        <w:t xml:space="preserve"> </w:t>
      </w:r>
      <w:r>
        <w:rPr>
          <w:sz w:val="24"/>
        </w:rPr>
        <w:t>Residents</w:t>
      </w:r>
      <w:r>
        <w:rPr>
          <w:spacing w:val="-5"/>
          <w:sz w:val="24"/>
        </w:rPr>
        <w:t xml:space="preserve"> </w:t>
      </w:r>
      <w:r>
        <w:rPr>
          <w:sz w:val="24"/>
        </w:rPr>
        <w:t>learned</w:t>
      </w:r>
      <w:r>
        <w:rPr>
          <w:spacing w:val="-3"/>
          <w:sz w:val="24"/>
        </w:rPr>
        <w:t xml:space="preserve"> </w:t>
      </w:r>
      <w:r>
        <w:rPr>
          <w:sz w:val="24"/>
        </w:rPr>
        <w:t>of</w:t>
      </w:r>
      <w:r>
        <w:rPr>
          <w:spacing w:val="-3"/>
          <w:sz w:val="24"/>
        </w:rPr>
        <w:t xml:space="preserve"> </w:t>
      </w:r>
      <w:r>
        <w:rPr>
          <w:sz w:val="24"/>
        </w:rPr>
        <w:t>Unwanted</w:t>
      </w:r>
      <w:r>
        <w:rPr>
          <w:spacing w:val="-3"/>
          <w:sz w:val="24"/>
        </w:rPr>
        <w:t xml:space="preserve"> </w:t>
      </w:r>
      <w:r>
        <w:rPr>
          <w:sz w:val="24"/>
        </w:rPr>
        <w:t>Drug</w:t>
      </w:r>
      <w:r>
        <w:rPr>
          <w:spacing w:val="-2"/>
          <w:sz w:val="24"/>
        </w:rPr>
        <w:t xml:space="preserve"> </w:t>
      </w:r>
      <w:r>
        <w:rPr>
          <w:sz w:val="24"/>
        </w:rPr>
        <w:t>disposal</w:t>
      </w:r>
      <w:r>
        <w:rPr>
          <w:spacing w:val="-6"/>
          <w:sz w:val="24"/>
        </w:rPr>
        <w:t xml:space="preserve"> </w:t>
      </w:r>
      <w:r>
        <w:rPr>
          <w:spacing w:val="-2"/>
          <w:sz w:val="24"/>
        </w:rPr>
        <w:t>options;</w:t>
      </w:r>
    </w:p>
    <w:p w14:paraId="4702824B" w14:textId="77777777" w:rsidR="009441DA" w:rsidRDefault="00CD4389">
      <w:pPr>
        <w:pStyle w:val="ListParagraph"/>
        <w:numPr>
          <w:ilvl w:val="0"/>
          <w:numId w:val="2"/>
        </w:numPr>
        <w:tabs>
          <w:tab w:val="left" w:pos="1539"/>
          <w:tab w:val="left" w:pos="1540"/>
        </w:tabs>
        <w:spacing w:before="20"/>
        <w:rPr>
          <w:sz w:val="24"/>
        </w:rPr>
      </w:pPr>
      <w:r>
        <w:rPr>
          <w:sz w:val="24"/>
        </w:rPr>
        <w:t>Convenience</w:t>
      </w:r>
      <w:r>
        <w:rPr>
          <w:spacing w:val="-5"/>
          <w:sz w:val="24"/>
        </w:rPr>
        <w:t xml:space="preserve"> </w:t>
      </w:r>
      <w:r>
        <w:rPr>
          <w:sz w:val="24"/>
        </w:rPr>
        <w:t>of</w:t>
      </w:r>
      <w:r>
        <w:rPr>
          <w:spacing w:val="-6"/>
          <w:sz w:val="24"/>
        </w:rPr>
        <w:t xml:space="preserve"> </w:t>
      </w:r>
      <w:r>
        <w:rPr>
          <w:sz w:val="24"/>
        </w:rPr>
        <w:t>provided</w:t>
      </w:r>
      <w:r>
        <w:rPr>
          <w:spacing w:val="-2"/>
          <w:sz w:val="24"/>
        </w:rPr>
        <w:t xml:space="preserve"> </w:t>
      </w:r>
      <w:r>
        <w:rPr>
          <w:sz w:val="24"/>
        </w:rPr>
        <w:t>Unwanted</w:t>
      </w:r>
      <w:r>
        <w:rPr>
          <w:spacing w:val="-3"/>
          <w:sz w:val="24"/>
        </w:rPr>
        <w:t xml:space="preserve"> </w:t>
      </w:r>
      <w:r>
        <w:rPr>
          <w:sz w:val="24"/>
        </w:rPr>
        <w:t>Drug</w:t>
      </w:r>
      <w:r>
        <w:rPr>
          <w:spacing w:val="-4"/>
          <w:sz w:val="24"/>
        </w:rPr>
        <w:t xml:space="preserve"> </w:t>
      </w:r>
      <w:r>
        <w:rPr>
          <w:sz w:val="24"/>
        </w:rPr>
        <w:t>disposal</w:t>
      </w:r>
      <w:r>
        <w:rPr>
          <w:spacing w:val="-7"/>
          <w:sz w:val="24"/>
        </w:rPr>
        <w:t xml:space="preserve"> </w:t>
      </w:r>
      <w:r>
        <w:rPr>
          <w:sz w:val="24"/>
        </w:rPr>
        <w:t>options;</w:t>
      </w:r>
      <w:r>
        <w:rPr>
          <w:spacing w:val="-2"/>
          <w:sz w:val="24"/>
        </w:rPr>
        <w:t xml:space="preserve"> </w:t>
      </w:r>
      <w:r>
        <w:rPr>
          <w:spacing w:val="-5"/>
          <w:sz w:val="24"/>
        </w:rPr>
        <w:t>and</w:t>
      </w:r>
    </w:p>
    <w:p w14:paraId="464D57D4" w14:textId="77777777" w:rsidR="009441DA" w:rsidRDefault="00CD4389">
      <w:pPr>
        <w:pStyle w:val="ListParagraph"/>
        <w:numPr>
          <w:ilvl w:val="0"/>
          <w:numId w:val="2"/>
        </w:numPr>
        <w:tabs>
          <w:tab w:val="left" w:pos="1539"/>
          <w:tab w:val="left" w:pos="1540"/>
        </w:tabs>
        <w:spacing w:before="21"/>
        <w:rPr>
          <w:sz w:val="24"/>
        </w:rPr>
      </w:pPr>
      <w:r>
        <w:rPr>
          <w:sz w:val="24"/>
        </w:rPr>
        <w:t>Overall</w:t>
      </w:r>
      <w:r>
        <w:rPr>
          <w:spacing w:val="-6"/>
          <w:sz w:val="24"/>
        </w:rPr>
        <w:t xml:space="preserve"> </w:t>
      </w:r>
      <w:r>
        <w:rPr>
          <w:sz w:val="24"/>
        </w:rPr>
        <w:t>perception</w:t>
      </w:r>
      <w:r>
        <w:rPr>
          <w:spacing w:val="-4"/>
          <w:sz w:val="24"/>
        </w:rPr>
        <w:t xml:space="preserve"> </w:t>
      </w:r>
      <w:r>
        <w:rPr>
          <w:sz w:val="24"/>
        </w:rPr>
        <w:t>of</w:t>
      </w:r>
      <w:r>
        <w:rPr>
          <w:spacing w:val="-3"/>
          <w:sz w:val="24"/>
        </w:rPr>
        <w:t xml:space="preserve"> </w:t>
      </w:r>
      <w:r>
        <w:rPr>
          <w:sz w:val="24"/>
        </w:rPr>
        <w:t>Unwanted</w:t>
      </w:r>
      <w:r>
        <w:rPr>
          <w:spacing w:val="-2"/>
          <w:sz w:val="24"/>
        </w:rPr>
        <w:t xml:space="preserve"> </w:t>
      </w:r>
      <w:r>
        <w:rPr>
          <w:sz w:val="24"/>
        </w:rPr>
        <w:t>Drug</w:t>
      </w:r>
      <w:r>
        <w:rPr>
          <w:spacing w:val="-4"/>
          <w:sz w:val="24"/>
        </w:rPr>
        <w:t xml:space="preserve"> </w:t>
      </w:r>
      <w:r>
        <w:rPr>
          <w:sz w:val="24"/>
        </w:rPr>
        <w:t>disposal</w:t>
      </w:r>
      <w:r>
        <w:rPr>
          <w:spacing w:val="-5"/>
          <w:sz w:val="24"/>
        </w:rPr>
        <w:t xml:space="preserve"> </w:t>
      </w:r>
      <w:r>
        <w:rPr>
          <w:spacing w:val="-2"/>
          <w:sz w:val="24"/>
        </w:rPr>
        <w:t>programs.</w:t>
      </w:r>
    </w:p>
    <w:p w14:paraId="202F3F07" w14:textId="77777777" w:rsidR="009441DA" w:rsidRDefault="00CD4389">
      <w:pPr>
        <w:pStyle w:val="BodyText"/>
        <w:spacing w:before="178" w:line="259" w:lineRule="auto"/>
        <w:ind w:left="820" w:right="328"/>
      </w:pPr>
      <w:r>
        <w:t>Based</w:t>
      </w:r>
      <w:r>
        <w:rPr>
          <w:spacing w:val="-4"/>
        </w:rPr>
        <w:t xml:space="preserve"> </w:t>
      </w:r>
      <w:r>
        <w:t>on</w:t>
      </w:r>
      <w:r>
        <w:rPr>
          <w:spacing w:val="-4"/>
        </w:rPr>
        <w:t xml:space="preserve"> </w:t>
      </w:r>
      <w:r>
        <w:t>the</w:t>
      </w:r>
      <w:r>
        <w:rPr>
          <w:spacing w:val="-2"/>
        </w:rPr>
        <w:t xml:space="preserve"> </w:t>
      </w:r>
      <w:r>
        <w:t>survey</w:t>
      </w:r>
      <w:r>
        <w:rPr>
          <w:spacing w:val="-3"/>
        </w:rPr>
        <w:t xml:space="preserve"> </w:t>
      </w:r>
      <w:r>
        <w:t>results,</w:t>
      </w:r>
      <w:r>
        <w:rPr>
          <w:spacing w:val="-5"/>
        </w:rPr>
        <w:t xml:space="preserve"> </w:t>
      </w:r>
      <w:r>
        <w:t>58%</w:t>
      </w:r>
      <w:r>
        <w:rPr>
          <w:spacing w:val="-5"/>
        </w:rPr>
        <w:t xml:space="preserve"> </w:t>
      </w:r>
      <w:r>
        <w:t>of</w:t>
      </w:r>
      <w:r>
        <w:rPr>
          <w:spacing w:val="-3"/>
        </w:rPr>
        <w:t xml:space="preserve"> </w:t>
      </w:r>
      <w:r>
        <w:t>Residents</w:t>
      </w:r>
      <w:r>
        <w:rPr>
          <w:spacing w:val="-3"/>
        </w:rPr>
        <w:t xml:space="preserve"> </w:t>
      </w:r>
      <w:r>
        <w:t>are</w:t>
      </w:r>
      <w:r>
        <w:rPr>
          <w:spacing w:val="-2"/>
        </w:rPr>
        <w:t xml:space="preserve"> </w:t>
      </w:r>
      <w:r>
        <w:t>aware</w:t>
      </w:r>
      <w:r>
        <w:rPr>
          <w:spacing w:val="-2"/>
        </w:rPr>
        <w:t xml:space="preserve"> </w:t>
      </w:r>
      <w:r>
        <w:t>of</w:t>
      </w:r>
      <w:r>
        <w:rPr>
          <w:spacing w:val="-2"/>
        </w:rPr>
        <w:t xml:space="preserve"> </w:t>
      </w:r>
      <w:r>
        <w:t>the</w:t>
      </w:r>
      <w:r>
        <w:rPr>
          <w:spacing w:val="-2"/>
        </w:rPr>
        <w:t xml:space="preserve"> </w:t>
      </w:r>
      <w:r>
        <w:t>safe,</w:t>
      </w:r>
      <w:r>
        <w:rPr>
          <w:spacing w:val="-3"/>
        </w:rPr>
        <w:t xml:space="preserve"> </w:t>
      </w:r>
      <w:r>
        <w:t>convenient</w:t>
      </w:r>
      <w:r>
        <w:rPr>
          <w:spacing w:val="-5"/>
        </w:rPr>
        <w:t xml:space="preserve"> </w:t>
      </w:r>
      <w:r>
        <w:t>and free disposal program for expired and/or unwanted medicine in Massachusetts.</w:t>
      </w:r>
    </w:p>
    <w:p w14:paraId="4F91AF4E" w14:textId="77777777" w:rsidR="009441DA" w:rsidRDefault="00CD4389">
      <w:pPr>
        <w:pStyle w:val="BodyText"/>
        <w:spacing w:line="259" w:lineRule="auto"/>
        <w:ind w:left="820" w:right="226"/>
      </w:pPr>
      <w:r>
        <w:t>Additionally, 32% of those surveyed have used drop-off locations, mail-back services, take-back</w:t>
      </w:r>
      <w:r>
        <w:rPr>
          <w:spacing w:val="-1"/>
        </w:rPr>
        <w:t xml:space="preserve"> </w:t>
      </w:r>
      <w:r>
        <w:t>events,</w:t>
      </w:r>
      <w:r>
        <w:rPr>
          <w:spacing w:val="-1"/>
        </w:rPr>
        <w:t xml:space="preserve"> </w:t>
      </w:r>
      <w:r>
        <w:t>or in-home disposal</w:t>
      </w:r>
      <w:r>
        <w:rPr>
          <w:spacing w:val="-2"/>
        </w:rPr>
        <w:t xml:space="preserve"> </w:t>
      </w:r>
      <w:r>
        <w:t>methods to dispose of medicines. Of this</w:t>
      </w:r>
      <w:r>
        <w:rPr>
          <w:spacing w:val="-1"/>
        </w:rPr>
        <w:t xml:space="preserve"> </w:t>
      </w:r>
      <w:r>
        <w:t>group, 62%</w:t>
      </w:r>
      <w:r>
        <w:rPr>
          <w:spacing w:val="-3"/>
        </w:rPr>
        <w:t xml:space="preserve"> </w:t>
      </w:r>
      <w:r>
        <w:t>have</w:t>
      </w:r>
      <w:r>
        <w:rPr>
          <w:spacing w:val="-4"/>
        </w:rPr>
        <w:t xml:space="preserve"> </w:t>
      </w:r>
      <w:r>
        <w:t>used</w:t>
      </w:r>
      <w:r>
        <w:rPr>
          <w:spacing w:val="-2"/>
        </w:rPr>
        <w:t xml:space="preserve"> </w:t>
      </w:r>
      <w:r>
        <w:t>drop-off</w:t>
      </w:r>
      <w:r>
        <w:rPr>
          <w:spacing w:val="-2"/>
        </w:rPr>
        <w:t xml:space="preserve"> </w:t>
      </w:r>
      <w:r>
        <w:t>locations</w:t>
      </w:r>
      <w:r>
        <w:rPr>
          <w:spacing w:val="-5"/>
        </w:rPr>
        <w:t xml:space="preserve"> </w:t>
      </w:r>
      <w:r>
        <w:t>and</w:t>
      </w:r>
      <w:r>
        <w:rPr>
          <w:spacing w:val="-4"/>
        </w:rPr>
        <w:t xml:space="preserve"> </w:t>
      </w:r>
      <w:r>
        <w:t>54%</w:t>
      </w:r>
      <w:r>
        <w:rPr>
          <w:spacing w:val="-5"/>
        </w:rPr>
        <w:t xml:space="preserve"> </w:t>
      </w:r>
      <w:r>
        <w:t>report</w:t>
      </w:r>
      <w:r>
        <w:rPr>
          <w:spacing w:val="-2"/>
        </w:rPr>
        <w:t xml:space="preserve"> </w:t>
      </w:r>
      <w:r>
        <w:t>they</w:t>
      </w:r>
      <w:r>
        <w:rPr>
          <w:spacing w:val="-3"/>
        </w:rPr>
        <w:t xml:space="preserve"> </w:t>
      </w:r>
      <w:r>
        <w:t>use</w:t>
      </w:r>
      <w:r>
        <w:rPr>
          <w:spacing w:val="-2"/>
        </w:rPr>
        <w:t xml:space="preserve"> </w:t>
      </w:r>
      <w:r>
        <w:t>this</w:t>
      </w:r>
      <w:r>
        <w:rPr>
          <w:spacing w:val="-3"/>
        </w:rPr>
        <w:t xml:space="preserve"> </w:t>
      </w:r>
      <w:r>
        <w:t>method</w:t>
      </w:r>
      <w:r>
        <w:rPr>
          <w:spacing w:val="-2"/>
        </w:rPr>
        <w:t xml:space="preserve"> </w:t>
      </w:r>
      <w:r>
        <w:t>“most”</w:t>
      </w:r>
      <w:r>
        <w:rPr>
          <w:spacing w:val="-4"/>
        </w:rPr>
        <w:t xml:space="preserve"> </w:t>
      </w:r>
      <w:r>
        <w:t>or</w:t>
      </w:r>
      <w:r>
        <w:rPr>
          <w:spacing w:val="-4"/>
        </w:rPr>
        <w:t xml:space="preserve"> </w:t>
      </w:r>
      <w:r>
        <w:t>“all</w:t>
      </w:r>
      <w:r>
        <w:rPr>
          <w:spacing w:val="-3"/>
        </w:rPr>
        <w:t xml:space="preserve"> </w:t>
      </w:r>
      <w:r>
        <w:t>of the time” when disposing of unwanted and/or expired medicines.</w:t>
      </w:r>
    </w:p>
    <w:p w14:paraId="22FF3348" w14:textId="77777777" w:rsidR="009441DA" w:rsidRDefault="00CD4389">
      <w:pPr>
        <w:pStyle w:val="BodyText"/>
        <w:spacing w:before="158" w:line="259" w:lineRule="auto"/>
        <w:ind w:left="820" w:right="168"/>
      </w:pPr>
      <w:r>
        <w:t>As</w:t>
      </w:r>
      <w:r>
        <w:rPr>
          <w:spacing w:val="-3"/>
        </w:rPr>
        <w:t xml:space="preserve"> </w:t>
      </w:r>
      <w:r>
        <w:t>an</w:t>
      </w:r>
      <w:r>
        <w:rPr>
          <w:spacing w:val="-4"/>
        </w:rPr>
        <w:t xml:space="preserve"> </w:t>
      </w:r>
      <w:r>
        <w:t>overall</w:t>
      </w:r>
      <w:r>
        <w:rPr>
          <w:spacing w:val="-3"/>
        </w:rPr>
        <w:t xml:space="preserve"> </w:t>
      </w:r>
      <w:r>
        <w:t>indication</w:t>
      </w:r>
      <w:r>
        <w:rPr>
          <w:spacing w:val="-2"/>
        </w:rPr>
        <w:t xml:space="preserve"> </w:t>
      </w:r>
      <w:r>
        <w:t>of</w:t>
      </w:r>
      <w:r>
        <w:rPr>
          <w:spacing w:val="-5"/>
        </w:rPr>
        <w:t xml:space="preserve"> </w:t>
      </w:r>
      <w:r>
        <w:t>effectiveness</w:t>
      </w:r>
      <w:r>
        <w:rPr>
          <w:spacing w:val="-3"/>
        </w:rPr>
        <w:t xml:space="preserve"> </w:t>
      </w:r>
      <w:r>
        <w:t>and</w:t>
      </w:r>
      <w:r>
        <w:rPr>
          <w:spacing w:val="-4"/>
        </w:rPr>
        <w:t xml:space="preserve"> </w:t>
      </w:r>
      <w:r>
        <w:t>program</w:t>
      </w:r>
      <w:r>
        <w:rPr>
          <w:spacing w:val="-1"/>
        </w:rPr>
        <w:t xml:space="preserve"> </w:t>
      </w:r>
      <w:r>
        <w:t>convenience,</w:t>
      </w:r>
      <w:r>
        <w:rPr>
          <w:spacing w:val="-7"/>
        </w:rPr>
        <w:t xml:space="preserve"> </w:t>
      </w:r>
      <w:r>
        <w:t>the</w:t>
      </w:r>
      <w:r>
        <w:rPr>
          <w:spacing w:val="-2"/>
        </w:rPr>
        <w:t xml:space="preserve"> </w:t>
      </w:r>
      <w:r>
        <w:t>survey</w:t>
      </w:r>
      <w:r>
        <w:rPr>
          <w:spacing w:val="-3"/>
        </w:rPr>
        <w:t xml:space="preserve"> </w:t>
      </w:r>
      <w:r>
        <w:t>reported 84% of Residents who have used drop-box locations believe the program is easy to use, and 84% of the same group of Residents are satisfied with the current medicine disposal program.</w:t>
      </w:r>
    </w:p>
    <w:p w14:paraId="335F12DF" w14:textId="77777777" w:rsidR="009441DA" w:rsidRDefault="009441DA">
      <w:pPr>
        <w:spacing w:line="259" w:lineRule="auto"/>
        <w:sectPr w:rsidR="009441DA">
          <w:pgSz w:w="12240" w:h="15840"/>
          <w:pgMar w:top="1360" w:right="1340" w:bottom="980" w:left="620" w:header="0" w:footer="788" w:gutter="0"/>
          <w:cols w:space="720"/>
        </w:sectPr>
      </w:pPr>
    </w:p>
    <w:p w14:paraId="6163B3F3" w14:textId="77777777" w:rsidR="009441DA" w:rsidRDefault="00CD4389">
      <w:pPr>
        <w:pStyle w:val="Heading1"/>
        <w:numPr>
          <w:ilvl w:val="0"/>
          <w:numId w:val="4"/>
        </w:numPr>
        <w:tabs>
          <w:tab w:val="left" w:pos="819"/>
          <w:tab w:val="left" w:pos="820"/>
        </w:tabs>
      </w:pPr>
      <w:bookmarkStart w:id="24" w:name="III._Participating_Producers"/>
      <w:bookmarkStart w:id="25" w:name="_bookmark11"/>
      <w:bookmarkEnd w:id="24"/>
      <w:bookmarkEnd w:id="25"/>
      <w:r>
        <w:rPr>
          <w:color w:val="2E5395"/>
        </w:rPr>
        <w:lastRenderedPageBreak/>
        <w:t>Participating</w:t>
      </w:r>
      <w:r>
        <w:rPr>
          <w:color w:val="2E5395"/>
          <w:spacing w:val="-9"/>
        </w:rPr>
        <w:t xml:space="preserve"> </w:t>
      </w:r>
      <w:r>
        <w:rPr>
          <w:color w:val="2E5395"/>
          <w:spacing w:val="-2"/>
        </w:rPr>
        <w:t>Producers</w:t>
      </w:r>
    </w:p>
    <w:p w14:paraId="48FB614B" w14:textId="77777777" w:rsidR="009441DA" w:rsidRDefault="00CD4389">
      <w:pPr>
        <w:spacing w:before="270"/>
        <w:ind w:left="820"/>
        <w:rPr>
          <w:i/>
          <w:sz w:val="28"/>
        </w:rPr>
      </w:pPr>
      <w:r>
        <w:rPr>
          <w:b/>
          <w:i/>
          <w:sz w:val="28"/>
        </w:rPr>
        <w:t>Plan</w:t>
      </w:r>
      <w:r>
        <w:rPr>
          <w:b/>
          <w:i/>
          <w:spacing w:val="-5"/>
          <w:sz w:val="28"/>
        </w:rPr>
        <w:t xml:space="preserve"> </w:t>
      </w:r>
      <w:r>
        <w:rPr>
          <w:b/>
          <w:i/>
          <w:sz w:val="28"/>
        </w:rPr>
        <w:t>Sec.</w:t>
      </w:r>
      <w:r>
        <w:rPr>
          <w:b/>
          <w:i/>
          <w:spacing w:val="-4"/>
          <w:sz w:val="28"/>
        </w:rPr>
        <w:t xml:space="preserve"> </w:t>
      </w:r>
      <w:r>
        <w:rPr>
          <w:b/>
          <w:i/>
          <w:sz w:val="28"/>
        </w:rPr>
        <w:t>XI</w:t>
      </w:r>
      <w:r>
        <w:rPr>
          <w:b/>
          <w:i/>
          <w:spacing w:val="-2"/>
          <w:sz w:val="28"/>
        </w:rPr>
        <w:t xml:space="preserve"> </w:t>
      </w:r>
      <w:r>
        <w:rPr>
          <w:b/>
          <w:i/>
          <w:sz w:val="28"/>
        </w:rPr>
        <w:t>(2):</w:t>
      </w:r>
      <w:r>
        <w:rPr>
          <w:b/>
          <w:i/>
          <w:spacing w:val="-4"/>
          <w:sz w:val="28"/>
        </w:rPr>
        <w:t xml:space="preserve"> </w:t>
      </w:r>
      <w:r>
        <w:rPr>
          <w:i/>
          <w:sz w:val="28"/>
        </w:rPr>
        <w:t>“List</w:t>
      </w:r>
      <w:r>
        <w:rPr>
          <w:i/>
          <w:spacing w:val="-4"/>
          <w:sz w:val="28"/>
        </w:rPr>
        <w:t xml:space="preserve"> </w:t>
      </w:r>
      <w:r>
        <w:rPr>
          <w:i/>
          <w:sz w:val="28"/>
        </w:rPr>
        <w:t>of</w:t>
      </w:r>
      <w:r>
        <w:rPr>
          <w:i/>
          <w:spacing w:val="-2"/>
          <w:sz w:val="28"/>
        </w:rPr>
        <w:t xml:space="preserve"> </w:t>
      </w:r>
      <w:r>
        <w:rPr>
          <w:i/>
          <w:sz w:val="28"/>
        </w:rPr>
        <w:t>Participating</w:t>
      </w:r>
      <w:r>
        <w:rPr>
          <w:i/>
          <w:spacing w:val="-8"/>
          <w:sz w:val="28"/>
        </w:rPr>
        <w:t xml:space="preserve"> </w:t>
      </w:r>
      <w:r>
        <w:rPr>
          <w:i/>
          <w:spacing w:val="-2"/>
          <w:sz w:val="28"/>
        </w:rPr>
        <w:t>Producers”</w:t>
      </w:r>
    </w:p>
    <w:p w14:paraId="6ED0694A" w14:textId="77777777" w:rsidR="009441DA" w:rsidRDefault="00CD4389">
      <w:pPr>
        <w:pStyle w:val="BodyText"/>
        <w:spacing w:before="172"/>
        <w:ind w:left="820"/>
      </w:pPr>
      <w:r>
        <w:t>See</w:t>
      </w:r>
      <w:r>
        <w:rPr>
          <w:spacing w:val="-3"/>
        </w:rPr>
        <w:t xml:space="preserve"> </w:t>
      </w:r>
      <w:r>
        <w:t>Appendix</w:t>
      </w:r>
      <w:r>
        <w:rPr>
          <w:spacing w:val="-4"/>
        </w:rPr>
        <w:t xml:space="preserve"> </w:t>
      </w:r>
      <w:r>
        <w:t>B;</w:t>
      </w:r>
      <w:r>
        <w:rPr>
          <w:spacing w:val="-3"/>
        </w:rPr>
        <w:t xml:space="preserve"> </w:t>
      </w:r>
      <w:r>
        <w:t>List</w:t>
      </w:r>
      <w:r>
        <w:rPr>
          <w:spacing w:val="-1"/>
        </w:rPr>
        <w:t xml:space="preserve"> </w:t>
      </w:r>
      <w:r>
        <w:t>of</w:t>
      </w:r>
      <w:r>
        <w:rPr>
          <w:spacing w:val="-1"/>
        </w:rPr>
        <w:t xml:space="preserve"> </w:t>
      </w:r>
      <w:r>
        <w:t>Program</w:t>
      </w:r>
      <w:r>
        <w:rPr>
          <w:spacing w:val="1"/>
        </w:rPr>
        <w:t xml:space="preserve"> </w:t>
      </w:r>
      <w:r>
        <w:rPr>
          <w:spacing w:val="-2"/>
        </w:rPr>
        <w:t>Participants.</w:t>
      </w:r>
    </w:p>
    <w:p w14:paraId="4C641D10" w14:textId="77777777" w:rsidR="009441DA" w:rsidRDefault="009441DA">
      <w:pPr>
        <w:pStyle w:val="BodyText"/>
        <w:spacing w:before="9"/>
        <w:rPr>
          <w:sz w:val="22"/>
        </w:rPr>
      </w:pPr>
    </w:p>
    <w:p w14:paraId="37BBDF48" w14:textId="77777777" w:rsidR="009441DA" w:rsidRDefault="00CD4389">
      <w:pPr>
        <w:pStyle w:val="Heading1"/>
        <w:numPr>
          <w:ilvl w:val="0"/>
          <w:numId w:val="4"/>
        </w:numPr>
        <w:tabs>
          <w:tab w:val="left" w:pos="819"/>
          <w:tab w:val="left" w:pos="820"/>
        </w:tabs>
        <w:spacing w:before="0"/>
      </w:pPr>
      <w:bookmarkStart w:id="26" w:name="IV._Collection_Method_and_Weight"/>
      <w:bookmarkStart w:id="27" w:name="_bookmark12"/>
      <w:bookmarkEnd w:id="26"/>
      <w:bookmarkEnd w:id="27"/>
      <w:r>
        <w:rPr>
          <w:color w:val="2E5395"/>
        </w:rPr>
        <w:t>Collection</w:t>
      </w:r>
      <w:r>
        <w:rPr>
          <w:color w:val="2E5395"/>
          <w:spacing w:val="-3"/>
        </w:rPr>
        <w:t xml:space="preserve"> </w:t>
      </w:r>
      <w:r>
        <w:rPr>
          <w:color w:val="2E5395"/>
        </w:rPr>
        <w:t>Method</w:t>
      </w:r>
      <w:r>
        <w:rPr>
          <w:color w:val="2E5395"/>
          <w:spacing w:val="-3"/>
        </w:rPr>
        <w:t xml:space="preserve"> </w:t>
      </w:r>
      <w:r>
        <w:rPr>
          <w:color w:val="2E5395"/>
        </w:rPr>
        <w:t>and</w:t>
      </w:r>
      <w:r>
        <w:rPr>
          <w:color w:val="2E5395"/>
          <w:spacing w:val="-2"/>
        </w:rPr>
        <w:t xml:space="preserve"> Weight</w:t>
      </w:r>
    </w:p>
    <w:p w14:paraId="3D719949" w14:textId="77777777" w:rsidR="009441DA" w:rsidRDefault="00CD4389">
      <w:pPr>
        <w:pStyle w:val="Heading3"/>
        <w:spacing w:line="276" w:lineRule="auto"/>
      </w:pPr>
      <w:r>
        <w:rPr>
          <w:b/>
        </w:rPr>
        <w:t>Plan Sec. XI (3):</w:t>
      </w:r>
      <w:r>
        <w:t>“Collection methods provided” (4) “Number and type of</w:t>
      </w:r>
      <w:r>
        <w:t xml:space="preserve"> grants provided” (5) “Total weight of unwanted medicine collected where such information is available</w:t>
      </w:r>
      <w:r>
        <w:rPr>
          <w:spacing w:val="-2"/>
        </w:rPr>
        <w:t xml:space="preserve"> </w:t>
      </w:r>
      <w:r>
        <w:t>to MED-Project through Vendor</w:t>
      </w:r>
      <w:hyperlink w:anchor="_bookmark16" w:history="1">
        <w:r>
          <w:t>1</w:t>
        </w:r>
      </w:hyperlink>
      <w:r>
        <w:t xml:space="preserve"> ” (6) “Total weight</w:t>
      </w:r>
      <w:r>
        <w:rPr>
          <w:spacing w:val="-3"/>
        </w:rPr>
        <w:t xml:space="preserve"> </w:t>
      </w:r>
      <w:r>
        <w:t>of</w:t>
      </w:r>
      <w:r>
        <w:rPr>
          <w:spacing w:val="-5"/>
        </w:rPr>
        <w:t xml:space="preserve"> </w:t>
      </w:r>
      <w:r>
        <w:t>any</w:t>
      </w:r>
      <w:r>
        <w:rPr>
          <w:spacing w:val="-5"/>
        </w:rPr>
        <w:t xml:space="preserve"> </w:t>
      </w:r>
      <w:r>
        <w:t>Mail-Back</w:t>
      </w:r>
      <w:r>
        <w:rPr>
          <w:spacing w:val="-3"/>
        </w:rPr>
        <w:t xml:space="preserve"> </w:t>
      </w:r>
      <w:r>
        <w:t>Packages</w:t>
      </w:r>
      <w:r>
        <w:rPr>
          <w:spacing w:val="-5"/>
        </w:rPr>
        <w:t xml:space="preserve"> </w:t>
      </w:r>
      <w:r>
        <w:t>supplied</w:t>
      </w:r>
      <w:r>
        <w:rPr>
          <w:spacing w:val="-4"/>
        </w:rPr>
        <w:t xml:space="preserve"> </w:t>
      </w:r>
      <w:r>
        <w:t>by</w:t>
      </w:r>
      <w:r>
        <w:rPr>
          <w:spacing w:val="-5"/>
        </w:rPr>
        <w:t xml:space="preserve"> </w:t>
      </w:r>
      <w:r>
        <w:t>MED-Project</w:t>
      </w:r>
      <w:r>
        <w:rPr>
          <w:spacing w:val="-5"/>
        </w:rPr>
        <w:t xml:space="preserve"> </w:t>
      </w:r>
      <w:r>
        <w:t>and</w:t>
      </w:r>
      <w:r>
        <w:rPr>
          <w:spacing w:val="-7"/>
        </w:rPr>
        <w:t xml:space="preserve"> </w:t>
      </w:r>
      <w:r>
        <w:t>received by Vendor (as determined by average Mail-Back Package weight)” (7) “Number and type of In-Home Services provided by MED-Project”</w:t>
      </w:r>
    </w:p>
    <w:p w14:paraId="4A124DFA" w14:textId="77777777" w:rsidR="009441DA" w:rsidRDefault="00CD4389">
      <w:pPr>
        <w:pStyle w:val="Heading2"/>
        <w:numPr>
          <w:ilvl w:val="1"/>
          <w:numId w:val="4"/>
        </w:numPr>
        <w:tabs>
          <w:tab w:val="left" w:pos="821"/>
        </w:tabs>
        <w:spacing w:before="242"/>
        <w:ind w:hanging="448"/>
      </w:pPr>
      <w:bookmarkStart w:id="28" w:name="A._Grants"/>
      <w:bookmarkStart w:id="29" w:name="_bookmark13"/>
      <w:bookmarkEnd w:id="28"/>
      <w:bookmarkEnd w:id="29"/>
      <w:r>
        <w:rPr>
          <w:color w:val="00A1AC"/>
          <w:spacing w:val="-2"/>
        </w:rPr>
        <w:t>Grants</w:t>
      </w:r>
    </w:p>
    <w:p w14:paraId="3B463C19" w14:textId="77777777" w:rsidR="009441DA" w:rsidRDefault="00CD4389">
      <w:pPr>
        <w:pStyle w:val="ListParagraph"/>
        <w:numPr>
          <w:ilvl w:val="0"/>
          <w:numId w:val="1"/>
        </w:numPr>
        <w:tabs>
          <w:tab w:val="left" w:pos="1539"/>
          <w:tab w:val="left" w:pos="1540"/>
        </w:tabs>
        <w:spacing w:before="269" w:line="256" w:lineRule="auto"/>
        <w:ind w:right="489"/>
        <w:rPr>
          <w:sz w:val="24"/>
        </w:rPr>
      </w:pPr>
      <w:r>
        <w:rPr>
          <w:sz w:val="24"/>
        </w:rPr>
        <w:t>MED-Project</w:t>
      </w:r>
      <w:r>
        <w:rPr>
          <w:spacing w:val="-3"/>
          <w:sz w:val="24"/>
        </w:rPr>
        <w:t xml:space="preserve"> </w:t>
      </w:r>
      <w:r>
        <w:rPr>
          <w:sz w:val="24"/>
        </w:rPr>
        <w:t>provided</w:t>
      </w:r>
      <w:r>
        <w:rPr>
          <w:spacing w:val="-5"/>
          <w:sz w:val="24"/>
        </w:rPr>
        <w:t xml:space="preserve"> </w:t>
      </w:r>
      <w:r>
        <w:rPr>
          <w:sz w:val="24"/>
        </w:rPr>
        <w:t>119</w:t>
      </w:r>
      <w:r>
        <w:rPr>
          <w:spacing w:val="-3"/>
          <w:sz w:val="24"/>
        </w:rPr>
        <w:t xml:space="preserve"> </w:t>
      </w:r>
      <w:r>
        <w:rPr>
          <w:sz w:val="24"/>
        </w:rPr>
        <w:t>Funding</w:t>
      </w:r>
      <w:r>
        <w:rPr>
          <w:spacing w:val="-3"/>
          <w:sz w:val="24"/>
        </w:rPr>
        <w:t xml:space="preserve"> </w:t>
      </w:r>
      <w:r>
        <w:rPr>
          <w:sz w:val="24"/>
        </w:rPr>
        <w:t>Only</w:t>
      </w:r>
      <w:r>
        <w:rPr>
          <w:spacing w:val="-4"/>
          <w:sz w:val="24"/>
        </w:rPr>
        <w:t xml:space="preserve"> </w:t>
      </w:r>
      <w:r>
        <w:rPr>
          <w:sz w:val="24"/>
        </w:rPr>
        <w:t>Grants</w:t>
      </w:r>
      <w:r>
        <w:rPr>
          <w:spacing w:val="-4"/>
          <w:sz w:val="24"/>
        </w:rPr>
        <w:t xml:space="preserve"> </w:t>
      </w:r>
      <w:r>
        <w:rPr>
          <w:sz w:val="24"/>
        </w:rPr>
        <w:t>to</w:t>
      </w:r>
      <w:r>
        <w:rPr>
          <w:spacing w:val="-5"/>
          <w:sz w:val="24"/>
        </w:rPr>
        <w:t xml:space="preserve"> </w:t>
      </w:r>
      <w:r>
        <w:rPr>
          <w:sz w:val="24"/>
        </w:rPr>
        <w:t>LEAs</w:t>
      </w:r>
      <w:r>
        <w:rPr>
          <w:spacing w:val="-4"/>
          <w:sz w:val="24"/>
        </w:rPr>
        <w:t xml:space="preserve"> </w:t>
      </w:r>
      <w:r>
        <w:rPr>
          <w:sz w:val="24"/>
        </w:rPr>
        <w:t>during</w:t>
      </w:r>
      <w:r>
        <w:rPr>
          <w:spacing w:val="-3"/>
          <w:sz w:val="24"/>
        </w:rPr>
        <w:t xml:space="preserve"> </w:t>
      </w:r>
      <w:r>
        <w:rPr>
          <w:sz w:val="24"/>
        </w:rPr>
        <w:t>the</w:t>
      </w:r>
      <w:r>
        <w:rPr>
          <w:spacing w:val="-5"/>
          <w:sz w:val="24"/>
        </w:rPr>
        <w:t xml:space="preserve"> </w:t>
      </w:r>
      <w:r>
        <w:rPr>
          <w:sz w:val="24"/>
        </w:rPr>
        <w:t xml:space="preserve">Reporting </w:t>
      </w:r>
      <w:r>
        <w:rPr>
          <w:spacing w:val="-2"/>
          <w:sz w:val="24"/>
        </w:rPr>
        <w:t>Period.</w:t>
      </w:r>
    </w:p>
    <w:p w14:paraId="107C617A" w14:textId="77777777" w:rsidR="009441DA" w:rsidRDefault="00CD4389">
      <w:pPr>
        <w:pStyle w:val="ListParagraph"/>
        <w:numPr>
          <w:ilvl w:val="0"/>
          <w:numId w:val="1"/>
        </w:numPr>
        <w:tabs>
          <w:tab w:val="left" w:pos="1539"/>
          <w:tab w:val="left" w:pos="1540"/>
        </w:tabs>
        <w:spacing w:before="2" w:line="256" w:lineRule="auto"/>
        <w:ind w:right="1159"/>
        <w:rPr>
          <w:sz w:val="24"/>
        </w:rPr>
      </w:pPr>
      <w:r>
        <w:rPr>
          <w:sz w:val="24"/>
        </w:rPr>
        <w:t>MED-Project</w:t>
      </w:r>
      <w:r>
        <w:rPr>
          <w:spacing w:val="-2"/>
          <w:sz w:val="24"/>
        </w:rPr>
        <w:t xml:space="preserve"> </w:t>
      </w:r>
      <w:r>
        <w:rPr>
          <w:sz w:val="24"/>
        </w:rPr>
        <w:t>provided</w:t>
      </w:r>
      <w:r>
        <w:rPr>
          <w:spacing w:val="-4"/>
          <w:sz w:val="24"/>
        </w:rPr>
        <w:t xml:space="preserve"> </w:t>
      </w:r>
      <w:r>
        <w:rPr>
          <w:sz w:val="24"/>
        </w:rPr>
        <w:t>one</w:t>
      </w:r>
      <w:r>
        <w:rPr>
          <w:spacing w:val="-4"/>
          <w:sz w:val="24"/>
        </w:rPr>
        <w:t xml:space="preserve"> </w:t>
      </w:r>
      <w:r>
        <w:rPr>
          <w:sz w:val="24"/>
        </w:rPr>
        <w:t>Kiosk</w:t>
      </w:r>
      <w:r>
        <w:rPr>
          <w:spacing w:val="-3"/>
          <w:sz w:val="24"/>
        </w:rPr>
        <w:t xml:space="preserve"> </w:t>
      </w:r>
      <w:r>
        <w:rPr>
          <w:sz w:val="24"/>
        </w:rPr>
        <w:t>and</w:t>
      </w:r>
      <w:r>
        <w:rPr>
          <w:spacing w:val="-2"/>
          <w:sz w:val="24"/>
        </w:rPr>
        <w:t xml:space="preserve"> </w:t>
      </w:r>
      <w:r>
        <w:rPr>
          <w:sz w:val="24"/>
        </w:rPr>
        <w:t>Funding</w:t>
      </w:r>
      <w:r>
        <w:rPr>
          <w:spacing w:val="-4"/>
          <w:sz w:val="24"/>
        </w:rPr>
        <w:t xml:space="preserve"> </w:t>
      </w:r>
      <w:r>
        <w:rPr>
          <w:sz w:val="24"/>
        </w:rPr>
        <w:t>Grant</w:t>
      </w:r>
      <w:r>
        <w:rPr>
          <w:spacing w:val="-5"/>
          <w:sz w:val="24"/>
        </w:rPr>
        <w:t xml:space="preserve"> </w:t>
      </w:r>
      <w:r>
        <w:rPr>
          <w:sz w:val="24"/>
        </w:rPr>
        <w:t>to</w:t>
      </w:r>
      <w:r>
        <w:rPr>
          <w:spacing w:val="-4"/>
          <w:sz w:val="24"/>
        </w:rPr>
        <w:t xml:space="preserve"> </w:t>
      </w:r>
      <w:r>
        <w:rPr>
          <w:sz w:val="24"/>
        </w:rPr>
        <w:t>LEAs</w:t>
      </w:r>
      <w:r>
        <w:rPr>
          <w:spacing w:val="-5"/>
          <w:sz w:val="24"/>
        </w:rPr>
        <w:t xml:space="preserve"> </w:t>
      </w:r>
      <w:r>
        <w:rPr>
          <w:sz w:val="24"/>
        </w:rPr>
        <w:t>during</w:t>
      </w:r>
      <w:r>
        <w:rPr>
          <w:spacing w:val="-4"/>
          <w:sz w:val="24"/>
        </w:rPr>
        <w:t xml:space="preserve"> </w:t>
      </w:r>
      <w:r>
        <w:rPr>
          <w:sz w:val="24"/>
        </w:rPr>
        <w:t>the Reporting Period.</w:t>
      </w:r>
    </w:p>
    <w:p w14:paraId="0EB4495C" w14:textId="77777777" w:rsidR="009441DA" w:rsidRDefault="00CD4389">
      <w:pPr>
        <w:pStyle w:val="ListParagraph"/>
        <w:numPr>
          <w:ilvl w:val="0"/>
          <w:numId w:val="1"/>
        </w:numPr>
        <w:tabs>
          <w:tab w:val="left" w:pos="1539"/>
          <w:tab w:val="left" w:pos="1540"/>
        </w:tabs>
        <w:spacing w:before="3"/>
        <w:rPr>
          <w:sz w:val="24"/>
        </w:rPr>
      </w:pPr>
      <w:r>
        <w:rPr>
          <w:sz w:val="24"/>
        </w:rPr>
        <w:t>MED-Project</w:t>
      </w:r>
      <w:r>
        <w:rPr>
          <w:spacing w:val="-5"/>
          <w:sz w:val="24"/>
        </w:rPr>
        <w:t xml:space="preserve"> </w:t>
      </w:r>
      <w:r>
        <w:rPr>
          <w:sz w:val="24"/>
        </w:rPr>
        <w:t>provided</w:t>
      </w:r>
      <w:r>
        <w:rPr>
          <w:spacing w:val="-4"/>
          <w:sz w:val="24"/>
        </w:rPr>
        <w:t xml:space="preserve"> </w:t>
      </w:r>
      <w:r>
        <w:rPr>
          <w:sz w:val="24"/>
        </w:rPr>
        <w:t>51</w:t>
      </w:r>
      <w:r>
        <w:rPr>
          <w:spacing w:val="-2"/>
          <w:sz w:val="24"/>
        </w:rPr>
        <w:t xml:space="preserve"> </w:t>
      </w:r>
      <w:r>
        <w:rPr>
          <w:sz w:val="24"/>
        </w:rPr>
        <w:t>Service</w:t>
      </w:r>
      <w:r>
        <w:rPr>
          <w:spacing w:val="-3"/>
          <w:sz w:val="24"/>
        </w:rPr>
        <w:t xml:space="preserve"> </w:t>
      </w:r>
      <w:r>
        <w:rPr>
          <w:sz w:val="24"/>
        </w:rPr>
        <w:t>Grants</w:t>
      </w:r>
      <w:r>
        <w:rPr>
          <w:spacing w:val="-3"/>
          <w:sz w:val="24"/>
        </w:rPr>
        <w:t xml:space="preserve"> </w:t>
      </w:r>
      <w:r>
        <w:rPr>
          <w:sz w:val="24"/>
        </w:rPr>
        <w:t>to</w:t>
      </w:r>
      <w:r>
        <w:rPr>
          <w:spacing w:val="-4"/>
          <w:sz w:val="24"/>
        </w:rPr>
        <w:t xml:space="preserve"> </w:t>
      </w:r>
      <w:r>
        <w:rPr>
          <w:sz w:val="24"/>
        </w:rPr>
        <w:t>LEAs</w:t>
      </w:r>
      <w:r>
        <w:rPr>
          <w:spacing w:val="-4"/>
          <w:sz w:val="24"/>
        </w:rPr>
        <w:t xml:space="preserve"> </w:t>
      </w:r>
      <w:r>
        <w:rPr>
          <w:sz w:val="24"/>
        </w:rPr>
        <w:t>during</w:t>
      </w:r>
      <w:r>
        <w:rPr>
          <w:spacing w:val="-2"/>
          <w:sz w:val="24"/>
        </w:rPr>
        <w:t xml:space="preserve"> </w:t>
      </w:r>
      <w:r>
        <w:rPr>
          <w:sz w:val="24"/>
        </w:rPr>
        <w:t>the</w:t>
      </w:r>
      <w:r>
        <w:rPr>
          <w:spacing w:val="-2"/>
          <w:sz w:val="24"/>
        </w:rPr>
        <w:t xml:space="preserve"> </w:t>
      </w:r>
      <w:r>
        <w:rPr>
          <w:sz w:val="24"/>
        </w:rPr>
        <w:t>Reporting</w:t>
      </w:r>
      <w:r>
        <w:rPr>
          <w:spacing w:val="-2"/>
          <w:sz w:val="24"/>
        </w:rPr>
        <w:t xml:space="preserve"> Period.</w:t>
      </w:r>
    </w:p>
    <w:p w14:paraId="356EFF33" w14:textId="77777777" w:rsidR="009441DA" w:rsidRDefault="00CD4389">
      <w:pPr>
        <w:pStyle w:val="ListParagraph"/>
        <w:numPr>
          <w:ilvl w:val="0"/>
          <w:numId w:val="1"/>
        </w:numPr>
        <w:tabs>
          <w:tab w:val="left" w:pos="1539"/>
          <w:tab w:val="left" w:pos="1540"/>
        </w:tabs>
        <w:spacing w:before="20" w:line="256" w:lineRule="auto"/>
        <w:ind w:right="450"/>
        <w:rPr>
          <w:sz w:val="24"/>
        </w:rPr>
      </w:pPr>
      <w:r>
        <w:rPr>
          <w:sz w:val="24"/>
        </w:rPr>
        <w:t>MED-Project</w:t>
      </w:r>
      <w:r>
        <w:rPr>
          <w:spacing w:val="-2"/>
          <w:sz w:val="24"/>
        </w:rPr>
        <w:t xml:space="preserve"> </w:t>
      </w:r>
      <w:r>
        <w:rPr>
          <w:sz w:val="24"/>
        </w:rPr>
        <w:t>awarded</w:t>
      </w:r>
      <w:r>
        <w:rPr>
          <w:spacing w:val="-4"/>
          <w:sz w:val="24"/>
        </w:rPr>
        <w:t xml:space="preserve"> </w:t>
      </w:r>
      <w:r>
        <w:rPr>
          <w:sz w:val="24"/>
        </w:rPr>
        <w:t>a</w:t>
      </w:r>
      <w:r>
        <w:rPr>
          <w:spacing w:val="-2"/>
          <w:sz w:val="24"/>
        </w:rPr>
        <w:t xml:space="preserve"> </w:t>
      </w:r>
      <w:r>
        <w:rPr>
          <w:sz w:val="24"/>
        </w:rPr>
        <w:t>total</w:t>
      </w:r>
      <w:r>
        <w:rPr>
          <w:spacing w:val="-3"/>
          <w:sz w:val="24"/>
        </w:rPr>
        <w:t xml:space="preserve"> </w:t>
      </w:r>
      <w:r>
        <w:rPr>
          <w:sz w:val="24"/>
        </w:rPr>
        <w:t>of</w:t>
      </w:r>
      <w:r>
        <w:rPr>
          <w:spacing w:val="-5"/>
          <w:sz w:val="24"/>
        </w:rPr>
        <w:t xml:space="preserve"> </w:t>
      </w:r>
      <w:r>
        <w:rPr>
          <w:sz w:val="24"/>
        </w:rPr>
        <w:t>171</w:t>
      </w:r>
      <w:r>
        <w:rPr>
          <w:spacing w:val="-2"/>
          <w:sz w:val="24"/>
        </w:rPr>
        <w:t xml:space="preserve"> </w:t>
      </w:r>
      <w:r>
        <w:rPr>
          <w:sz w:val="24"/>
        </w:rPr>
        <w:t>Grants</w:t>
      </w:r>
      <w:r>
        <w:rPr>
          <w:spacing w:val="-3"/>
          <w:sz w:val="24"/>
        </w:rPr>
        <w:t xml:space="preserve"> </w:t>
      </w:r>
      <w:r>
        <w:rPr>
          <w:sz w:val="24"/>
        </w:rPr>
        <w:t>for</w:t>
      </w:r>
      <w:r>
        <w:rPr>
          <w:spacing w:val="-4"/>
          <w:sz w:val="24"/>
        </w:rPr>
        <w:t xml:space="preserve"> </w:t>
      </w:r>
      <w:r>
        <w:rPr>
          <w:sz w:val="24"/>
        </w:rPr>
        <w:t>all</w:t>
      </w:r>
      <w:r>
        <w:rPr>
          <w:spacing w:val="-3"/>
          <w:sz w:val="24"/>
        </w:rPr>
        <w:t xml:space="preserve"> </w:t>
      </w:r>
      <w:r>
        <w:rPr>
          <w:sz w:val="24"/>
        </w:rPr>
        <w:t>types</w:t>
      </w:r>
      <w:r>
        <w:rPr>
          <w:spacing w:val="-5"/>
          <w:sz w:val="24"/>
        </w:rPr>
        <w:t xml:space="preserve"> </w:t>
      </w:r>
      <w:r>
        <w:rPr>
          <w:sz w:val="24"/>
        </w:rPr>
        <w:t>of</w:t>
      </w:r>
      <w:r>
        <w:rPr>
          <w:spacing w:val="-3"/>
          <w:sz w:val="24"/>
        </w:rPr>
        <w:t xml:space="preserve"> </w:t>
      </w:r>
      <w:r>
        <w:rPr>
          <w:sz w:val="24"/>
        </w:rPr>
        <w:t>unwanted</w:t>
      </w:r>
      <w:r>
        <w:rPr>
          <w:spacing w:val="-4"/>
          <w:sz w:val="24"/>
        </w:rPr>
        <w:t xml:space="preserve"> </w:t>
      </w:r>
      <w:r>
        <w:rPr>
          <w:sz w:val="24"/>
        </w:rPr>
        <w:t xml:space="preserve">medicine </w:t>
      </w:r>
      <w:r>
        <w:rPr>
          <w:spacing w:val="-2"/>
          <w:sz w:val="24"/>
        </w:rPr>
        <w:t>collection.</w:t>
      </w:r>
    </w:p>
    <w:p w14:paraId="7E412AE1" w14:textId="77777777" w:rsidR="009441DA" w:rsidRDefault="00CD4389">
      <w:pPr>
        <w:pStyle w:val="BodyText"/>
        <w:spacing w:before="160"/>
        <w:ind w:left="820"/>
      </w:pPr>
      <w:r>
        <w:t>See</w:t>
      </w:r>
      <w:r>
        <w:rPr>
          <w:spacing w:val="-5"/>
        </w:rPr>
        <w:t xml:space="preserve"> </w:t>
      </w:r>
      <w:r>
        <w:t>Appendix</w:t>
      </w:r>
      <w:r>
        <w:rPr>
          <w:spacing w:val="-3"/>
        </w:rPr>
        <w:t xml:space="preserve"> </w:t>
      </w:r>
      <w:r>
        <w:t>C;</w:t>
      </w:r>
      <w:r>
        <w:rPr>
          <w:spacing w:val="-6"/>
        </w:rPr>
        <w:t xml:space="preserve"> </w:t>
      </w:r>
      <w:r>
        <w:t>List</w:t>
      </w:r>
      <w:r>
        <w:rPr>
          <w:spacing w:val="-5"/>
        </w:rPr>
        <w:t xml:space="preserve"> </w:t>
      </w:r>
      <w:r>
        <w:t>of</w:t>
      </w:r>
      <w:r>
        <w:rPr>
          <w:spacing w:val="-3"/>
        </w:rPr>
        <w:t xml:space="preserve"> </w:t>
      </w:r>
      <w:r>
        <w:t>Participating</w:t>
      </w:r>
      <w:r>
        <w:rPr>
          <w:spacing w:val="-2"/>
        </w:rPr>
        <w:t xml:space="preserve"> </w:t>
      </w:r>
      <w:r>
        <w:t>Collection</w:t>
      </w:r>
      <w:r>
        <w:rPr>
          <w:spacing w:val="-2"/>
        </w:rPr>
        <w:t xml:space="preserve"> Sites.</w:t>
      </w:r>
    </w:p>
    <w:p w14:paraId="2516F466" w14:textId="77777777" w:rsidR="009441DA" w:rsidRDefault="009441DA">
      <w:pPr>
        <w:pStyle w:val="BodyText"/>
        <w:spacing w:before="10"/>
        <w:rPr>
          <w:sz w:val="22"/>
        </w:rPr>
      </w:pPr>
    </w:p>
    <w:p w14:paraId="7CAAADDD" w14:textId="77777777" w:rsidR="009441DA" w:rsidRDefault="00CD4389">
      <w:pPr>
        <w:pStyle w:val="Heading2"/>
        <w:numPr>
          <w:ilvl w:val="1"/>
          <w:numId w:val="4"/>
        </w:numPr>
        <w:tabs>
          <w:tab w:val="left" w:pos="821"/>
        </w:tabs>
        <w:spacing w:before="0"/>
        <w:ind w:hanging="448"/>
      </w:pPr>
      <w:bookmarkStart w:id="30" w:name="B._Kiosks"/>
      <w:bookmarkStart w:id="31" w:name="_bookmark14"/>
      <w:bookmarkEnd w:id="30"/>
      <w:bookmarkEnd w:id="31"/>
      <w:r>
        <w:rPr>
          <w:color w:val="00A1AC"/>
          <w:spacing w:val="-2"/>
        </w:rPr>
        <w:t>Kiosks</w:t>
      </w:r>
    </w:p>
    <w:p w14:paraId="3ADCFC0F" w14:textId="77777777" w:rsidR="009441DA" w:rsidRDefault="00CD4389">
      <w:pPr>
        <w:pStyle w:val="BodyText"/>
        <w:spacing w:before="269" w:line="259" w:lineRule="auto"/>
        <w:ind w:left="820" w:right="328"/>
      </w:pPr>
      <w:r>
        <w:t>MED-Project</w:t>
      </w:r>
      <w:r>
        <w:rPr>
          <w:spacing w:val="-3"/>
        </w:rPr>
        <w:t xml:space="preserve"> </w:t>
      </w:r>
      <w:r>
        <w:t>collected</w:t>
      </w:r>
      <w:r>
        <w:rPr>
          <w:spacing w:val="-5"/>
        </w:rPr>
        <w:t xml:space="preserve"> </w:t>
      </w:r>
      <w:r>
        <w:t>8,601.0</w:t>
      </w:r>
      <w:r>
        <w:rPr>
          <w:spacing w:val="-5"/>
        </w:rPr>
        <w:t xml:space="preserve"> </w:t>
      </w:r>
      <w:r>
        <w:t>pounds</w:t>
      </w:r>
      <w:r>
        <w:rPr>
          <w:spacing w:val="-6"/>
        </w:rPr>
        <w:t xml:space="preserve"> </w:t>
      </w:r>
      <w:r>
        <w:t>of</w:t>
      </w:r>
      <w:r>
        <w:rPr>
          <w:spacing w:val="-6"/>
        </w:rPr>
        <w:t xml:space="preserve"> </w:t>
      </w:r>
      <w:r>
        <w:t>unwanted</w:t>
      </w:r>
      <w:r>
        <w:rPr>
          <w:spacing w:val="-5"/>
        </w:rPr>
        <w:t xml:space="preserve"> </w:t>
      </w:r>
      <w:r>
        <w:t>medicine</w:t>
      </w:r>
      <w:r>
        <w:rPr>
          <w:spacing w:val="-3"/>
        </w:rPr>
        <w:t xml:space="preserve"> </w:t>
      </w:r>
      <w:r>
        <w:t>through</w:t>
      </w:r>
      <w:r>
        <w:rPr>
          <w:spacing w:val="-3"/>
        </w:rPr>
        <w:t xml:space="preserve"> </w:t>
      </w:r>
      <w:r>
        <w:t>LEA</w:t>
      </w:r>
      <w:r>
        <w:rPr>
          <w:spacing w:val="-3"/>
        </w:rPr>
        <w:t xml:space="preserve"> </w:t>
      </w:r>
      <w:r>
        <w:t>kiosk</w:t>
      </w:r>
      <w:r>
        <w:rPr>
          <w:spacing w:val="-4"/>
        </w:rPr>
        <w:t xml:space="preserve"> </w:t>
      </w:r>
      <w:r>
        <w:t>sites with a Service Grant during the Reporting Period.</w:t>
      </w:r>
    </w:p>
    <w:p w14:paraId="4ABEA031" w14:textId="77777777" w:rsidR="009441DA" w:rsidRDefault="009441DA">
      <w:pPr>
        <w:pStyle w:val="BodyText"/>
        <w:spacing w:before="11"/>
        <w:rPr>
          <w:sz w:val="20"/>
        </w:rPr>
      </w:pPr>
    </w:p>
    <w:p w14:paraId="0E14625A" w14:textId="77777777" w:rsidR="009441DA" w:rsidRDefault="00CD4389">
      <w:pPr>
        <w:pStyle w:val="Heading2"/>
        <w:numPr>
          <w:ilvl w:val="1"/>
          <w:numId w:val="4"/>
        </w:numPr>
        <w:tabs>
          <w:tab w:val="left" w:pos="821"/>
        </w:tabs>
        <w:spacing w:before="0"/>
        <w:ind w:hanging="448"/>
      </w:pPr>
      <w:bookmarkStart w:id="32" w:name="C._In-Home_Services"/>
      <w:bookmarkStart w:id="33" w:name="_bookmark15"/>
      <w:bookmarkEnd w:id="32"/>
      <w:bookmarkEnd w:id="33"/>
      <w:r>
        <w:rPr>
          <w:color w:val="00A1AC"/>
        </w:rPr>
        <w:t>In-Home</w:t>
      </w:r>
      <w:r>
        <w:rPr>
          <w:color w:val="00A1AC"/>
          <w:spacing w:val="-16"/>
        </w:rPr>
        <w:t xml:space="preserve"> </w:t>
      </w:r>
      <w:r>
        <w:rPr>
          <w:color w:val="00A1AC"/>
          <w:spacing w:val="-2"/>
        </w:rPr>
        <w:t>Services</w:t>
      </w:r>
    </w:p>
    <w:p w14:paraId="3F0DD569" w14:textId="77777777" w:rsidR="009441DA" w:rsidRDefault="00CD4389">
      <w:pPr>
        <w:pStyle w:val="BodyText"/>
        <w:spacing w:before="268" w:line="259" w:lineRule="auto"/>
        <w:ind w:left="820" w:right="328"/>
      </w:pPr>
      <w:r>
        <w:t>MED-Project provided 119 Mail-Back Packages for In-Home Services during the Reporting</w:t>
      </w:r>
      <w:r>
        <w:rPr>
          <w:spacing w:val="-5"/>
        </w:rPr>
        <w:t xml:space="preserve"> </w:t>
      </w:r>
      <w:r>
        <w:t>Period.</w:t>
      </w:r>
      <w:r>
        <w:rPr>
          <w:spacing w:val="-4"/>
        </w:rPr>
        <w:t xml:space="preserve"> </w:t>
      </w:r>
      <w:r>
        <w:t>There</w:t>
      </w:r>
      <w:r>
        <w:rPr>
          <w:spacing w:val="-3"/>
        </w:rPr>
        <w:t xml:space="preserve"> </w:t>
      </w:r>
      <w:r>
        <w:t>were</w:t>
      </w:r>
      <w:r>
        <w:rPr>
          <w:spacing w:val="-3"/>
        </w:rPr>
        <w:t xml:space="preserve"> </w:t>
      </w:r>
      <w:r>
        <w:t>47</w:t>
      </w:r>
      <w:r>
        <w:rPr>
          <w:spacing w:val="-3"/>
        </w:rPr>
        <w:t xml:space="preserve"> </w:t>
      </w:r>
      <w:r>
        <w:t>Mail-Back</w:t>
      </w:r>
      <w:r>
        <w:rPr>
          <w:spacing w:val="-6"/>
        </w:rPr>
        <w:t xml:space="preserve"> </w:t>
      </w:r>
      <w:r>
        <w:t>Packages</w:t>
      </w:r>
      <w:r>
        <w:rPr>
          <w:spacing w:val="-4"/>
        </w:rPr>
        <w:t xml:space="preserve"> </w:t>
      </w:r>
      <w:r>
        <w:t>returned</w:t>
      </w:r>
      <w:r>
        <w:rPr>
          <w:spacing w:val="-5"/>
        </w:rPr>
        <w:t xml:space="preserve"> </w:t>
      </w:r>
      <w:r>
        <w:t>during</w:t>
      </w:r>
      <w:r>
        <w:rPr>
          <w:spacing w:val="-3"/>
        </w:rPr>
        <w:t xml:space="preserve"> </w:t>
      </w:r>
      <w:r>
        <w:t>the</w:t>
      </w:r>
      <w:r>
        <w:rPr>
          <w:spacing w:val="-3"/>
        </w:rPr>
        <w:t xml:space="preserve"> </w:t>
      </w:r>
      <w:r>
        <w:t>reporting</w:t>
      </w:r>
    </w:p>
    <w:p w14:paraId="10C0F843" w14:textId="77777777" w:rsidR="009441DA" w:rsidRDefault="009441DA">
      <w:pPr>
        <w:pStyle w:val="BodyText"/>
        <w:rPr>
          <w:sz w:val="20"/>
        </w:rPr>
      </w:pPr>
    </w:p>
    <w:p w14:paraId="5600D105" w14:textId="77777777" w:rsidR="009441DA" w:rsidRDefault="009441DA">
      <w:pPr>
        <w:pStyle w:val="BodyText"/>
        <w:rPr>
          <w:sz w:val="20"/>
        </w:rPr>
      </w:pPr>
    </w:p>
    <w:p w14:paraId="785F8CDF" w14:textId="2EB39B32" w:rsidR="009441DA" w:rsidRDefault="00E150CD">
      <w:pPr>
        <w:pStyle w:val="BodyText"/>
        <w:spacing w:before="2"/>
        <w:rPr>
          <w:sz w:val="15"/>
        </w:rPr>
      </w:pPr>
      <w:r>
        <w:rPr>
          <w:noProof/>
        </w:rPr>
        <mc:AlternateContent>
          <mc:Choice Requires="wps">
            <w:drawing>
              <wp:anchor distT="0" distB="0" distL="0" distR="0" simplePos="0" relativeHeight="487588352" behindDoc="1" locked="0" layoutInCell="1" allowOverlap="1" wp14:anchorId="4202DA76" wp14:editId="261FD824">
                <wp:simplePos x="0" y="0"/>
                <wp:positionH relativeFrom="page">
                  <wp:posOffset>914400</wp:posOffset>
                </wp:positionH>
                <wp:positionV relativeFrom="paragraph">
                  <wp:posOffset>126365</wp:posOffset>
                </wp:positionV>
                <wp:extent cx="1828800" cy="7620"/>
                <wp:effectExtent l="0" t="0" r="0" b="0"/>
                <wp:wrapTopAndBottom/>
                <wp:docPr id="115553571" name="docshape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B1C4FF" id="docshape4" o:spid="_x0000_s1026" style="position:absolute;margin-left:1in;margin-top:9.95pt;width:2in;height:.6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" fillcolor="black" stroked="f">
                <w10:wrap type="topAndBottom" anchorx="page"/>
              </v:rect>
            </w:pict>
          </mc:Fallback>
        </mc:AlternateContent>
      </w:r>
    </w:p>
    <w:p w14:paraId="04AC41F9" w14:textId="77777777" w:rsidR="009441DA" w:rsidRDefault="009441DA">
      <w:pPr>
        <w:pStyle w:val="BodyText"/>
        <w:rPr>
          <w:sz w:val="20"/>
        </w:rPr>
      </w:pPr>
    </w:p>
    <w:p w14:paraId="5F6BA3C7" w14:textId="77777777" w:rsidR="009441DA" w:rsidRDefault="009441DA">
      <w:pPr>
        <w:pStyle w:val="BodyText"/>
        <w:rPr>
          <w:sz w:val="20"/>
        </w:rPr>
      </w:pPr>
    </w:p>
    <w:p w14:paraId="3F76FD95" w14:textId="77777777" w:rsidR="009441DA" w:rsidRDefault="009441DA">
      <w:pPr>
        <w:pStyle w:val="BodyText"/>
        <w:spacing w:before="8"/>
        <w:rPr>
          <w:sz w:val="15"/>
        </w:rPr>
      </w:pPr>
    </w:p>
    <w:p w14:paraId="52EB135F" w14:textId="77777777" w:rsidR="009441DA" w:rsidRDefault="00CD4389">
      <w:pPr>
        <w:spacing w:before="96"/>
        <w:ind w:left="820" w:right="328" w:hanging="1"/>
        <w:rPr>
          <w:sz w:val="18"/>
        </w:rPr>
      </w:pPr>
      <w:bookmarkStart w:id="34" w:name="_bookmark16"/>
      <w:bookmarkEnd w:id="34"/>
      <w:r>
        <w:rPr>
          <w:position w:val="6"/>
          <w:sz w:val="12"/>
        </w:rPr>
        <w:t>1</w:t>
      </w:r>
      <w:r>
        <w:rPr>
          <w:spacing w:val="15"/>
          <w:position w:val="6"/>
          <w:sz w:val="12"/>
        </w:rPr>
        <w:t xml:space="preserve"> </w:t>
      </w:r>
      <w:r>
        <w:rPr>
          <w:sz w:val="18"/>
        </w:rPr>
        <w:t>MED-Project</w:t>
      </w:r>
      <w:r>
        <w:rPr>
          <w:spacing w:val="-2"/>
          <w:sz w:val="18"/>
        </w:rPr>
        <w:t xml:space="preserve"> </w:t>
      </w:r>
      <w:r>
        <w:rPr>
          <w:sz w:val="18"/>
        </w:rPr>
        <w:t>will</w:t>
      </w:r>
      <w:r>
        <w:rPr>
          <w:spacing w:val="-4"/>
          <w:sz w:val="18"/>
        </w:rPr>
        <w:t xml:space="preserve"> </w:t>
      </w:r>
      <w:r>
        <w:rPr>
          <w:sz w:val="18"/>
        </w:rPr>
        <w:t>not</w:t>
      </w:r>
      <w:r>
        <w:rPr>
          <w:spacing w:val="-2"/>
          <w:sz w:val="18"/>
        </w:rPr>
        <w:t xml:space="preserve"> </w:t>
      </w:r>
      <w:r>
        <w:rPr>
          <w:sz w:val="18"/>
        </w:rPr>
        <w:t>report</w:t>
      </w:r>
      <w:r>
        <w:rPr>
          <w:spacing w:val="-4"/>
          <w:sz w:val="18"/>
        </w:rPr>
        <w:t xml:space="preserve"> </w:t>
      </w:r>
      <w:r>
        <w:rPr>
          <w:sz w:val="18"/>
        </w:rPr>
        <w:t>types</w:t>
      </w:r>
      <w:r>
        <w:rPr>
          <w:spacing w:val="-3"/>
          <w:sz w:val="18"/>
        </w:rPr>
        <w:t xml:space="preserve"> </w:t>
      </w:r>
      <w:r>
        <w:rPr>
          <w:sz w:val="18"/>
        </w:rPr>
        <w:t>of</w:t>
      </w:r>
      <w:r>
        <w:rPr>
          <w:spacing w:val="-2"/>
          <w:sz w:val="18"/>
        </w:rPr>
        <w:t xml:space="preserve"> </w:t>
      </w:r>
      <w:r>
        <w:rPr>
          <w:sz w:val="18"/>
        </w:rPr>
        <w:t>Unwanted</w:t>
      </w:r>
      <w:r>
        <w:rPr>
          <w:spacing w:val="-1"/>
          <w:sz w:val="18"/>
        </w:rPr>
        <w:t xml:space="preserve"> </w:t>
      </w:r>
      <w:r>
        <w:rPr>
          <w:sz w:val="18"/>
        </w:rPr>
        <w:t>Drugs</w:t>
      </w:r>
      <w:r>
        <w:rPr>
          <w:spacing w:val="-3"/>
          <w:sz w:val="18"/>
        </w:rPr>
        <w:t xml:space="preserve"> </w:t>
      </w:r>
      <w:r>
        <w:rPr>
          <w:sz w:val="18"/>
        </w:rPr>
        <w:t>collected</w:t>
      </w:r>
      <w:r>
        <w:rPr>
          <w:spacing w:val="-1"/>
          <w:sz w:val="18"/>
        </w:rPr>
        <w:t xml:space="preserve"> </w:t>
      </w:r>
      <w:r>
        <w:rPr>
          <w:sz w:val="18"/>
        </w:rPr>
        <w:t>because</w:t>
      </w:r>
      <w:r>
        <w:rPr>
          <w:spacing w:val="-1"/>
          <w:sz w:val="18"/>
        </w:rPr>
        <w:t xml:space="preserve"> </w:t>
      </w:r>
      <w:r>
        <w:rPr>
          <w:sz w:val="18"/>
        </w:rPr>
        <w:t>DEA</w:t>
      </w:r>
      <w:r>
        <w:rPr>
          <w:spacing w:val="-2"/>
          <w:sz w:val="18"/>
        </w:rPr>
        <w:t xml:space="preserve"> </w:t>
      </w:r>
      <w:r>
        <w:rPr>
          <w:sz w:val="18"/>
        </w:rPr>
        <w:t>requirements</w:t>
      </w:r>
      <w:r>
        <w:rPr>
          <w:spacing w:val="-3"/>
          <w:sz w:val="18"/>
        </w:rPr>
        <w:t xml:space="preserve"> </w:t>
      </w:r>
      <w:r>
        <w:rPr>
          <w:sz w:val="18"/>
        </w:rPr>
        <w:t>prohibit</w:t>
      </w:r>
      <w:r>
        <w:rPr>
          <w:spacing w:val="-4"/>
          <w:sz w:val="18"/>
        </w:rPr>
        <w:t xml:space="preserve"> </w:t>
      </w:r>
      <w:r>
        <w:rPr>
          <w:sz w:val="18"/>
        </w:rPr>
        <w:t>sorting</w:t>
      </w:r>
      <w:r>
        <w:rPr>
          <w:spacing w:val="-4"/>
          <w:sz w:val="18"/>
        </w:rPr>
        <w:t xml:space="preserve"> </w:t>
      </w:r>
      <w:r>
        <w:rPr>
          <w:sz w:val="18"/>
        </w:rPr>
        <w:t>of materials which will not allow MED-Project to determine the type of Unwanted Drugs collected.</w:t>
      </w:r>
    </w:p>
    <w:p w14:paraId="1F52FFFA" w14:textId="77777777" w:rsidR="009441DA" w:rsidRDefault="009441DA">
      <w:pPr>
        <w:rPr>
          <w:sz w:val="18"/>
        </w:rPr>
        <w:sectPr w:rsidR="009441DA">
          <w:pgSz w:w="12240" w:h="15840"/>
          <w:pgMar w:top="1460" w:right="1340" w:bottom="980" w:left="620" w:header="0" w:footer="788" w:gutter="0"/>
          <w:cols w:space="720"/>
        </w:sectPr>
      </w:pPr>
    </w:p>
    <w:p w14:paraId="4E32D2D7" w14:textId="77777777" w:rsidR="009441DA" w:rsidRDefault="00CD4389">
      <w:pPr>
        <w:pStyle w:val="BodyText"/>
        <w:spacing w:before="80" w:line="259" w:lineRule="auto"/>
        <w:ind w:left="819" w:right="328"/>
      </w:pPr>
      <w:r>
        <w:lastRenderedPageBreak/>
        <w:t>period</w:t>
      </w:r>
      <w:r>
        <w:rPr>
          <w:spacing w:val="-2"/>
        </w:rPr>
        <w:t xml:space="preserve"> </w:t>
      </w:r>
      <w:r>
        <w:t>resulting</w:t>
      </w:r>
      <w:r>
        <w:rPr>
          <w:spacing w:val="-2"/>
        </w:rPr>
        <w:t xml:space="preserve"> </w:t>
      </w:r>
      <w:r>
        <w:t>in</w:t>
      </w:r>
      <w:r>
        <w:rPr>
          <w:spacing w:val="-2"/>
        </w:rPr>
        <w:t xml:space="preserve"> </w:t>
      </w:r>
      <w:r>
        <w:t>the</w:t>
      </w:r>
      <w:r>
        <w:rPr>
          <w:spacing w:val="-4"/>
        </w:rPr>
        <w:t xml:space="preserve"> </w:t>
      </w:r>
      <w:r>
        <w:t>collection</w:t>
      </w:r>
      <w:r>
        <w:rPr>
          <w:spacing w:val="-4"/>
        </w:rPr>
        <w:t xml:space="preserve"> </w:t>
      </w:r>
      <w:r>
        <w:t>of</w:t>
      </w:r>
      <w:r>
        <w:rPr>
          <w:spacing w:val="-3"/>
        </w:rPr>
        <w:t xml:space="preserve"> </w:t>
      </w:r>
      <w:r>
        <w:t>28.0</w:t>
      </w:r>
      <w:r>
        <w:rPr>
          <w:spacing w:val="-4"/>
        </w:rPr>
        <w:t xml:space="preserve"> </w:t>
      </w:r>
      <w:r>
        <w:t>pounds</w:t>
      </w:r>
      <w:r>
        <w:rPr>
          <w:spacing w:val="-3"/>
        </w:rPr>
        <w:t xml:space="preserve"> </w:t>
      </w:r>
      <w:r>
        <w:t>of</w:t>
      </w:r>
      <w:r>
        <w:rPr>
          <w:spacing w:val="-5"/>
        </w:rPr>
        <w:t xml:space="preserve"> </w:t>
      </w:r>
      <w:r>
        <w:t>unwanted</w:t>
      </w:r>
      <w:r>
        <w:rPr>
          <w:spacing w:val="-4"/>
        </w:rPr>
        <w:t xml:space="preserve"> </w:t>
      </w:r>
      <w:r>
        <w:t>medicine</w:t>
      </w:r>
      <w:r>
        <w:rPr>
          <w:spacing w:val="-2"/>
        </w:rPr>
        <w:t xml:space="preserve"> </w:t>
      </w:r>
      <w:r>
        <w:t>through</w:t>
      </w:r>
      <w:r>
        <w:rPr>
          <w:spacing w:val="-2"/>
        </w:rPr>
        <w:t xml:space="preserve"> </w:t>
      </w:r>
      <w:r>
        <w:t>Mail- Back Services.</w:t>
      </w:r>
    </w:p>
    <w:p w14:paraId="0ECF64B7" w14:textId="77777777" w:rsidR="009441DA" w:rsidRDefault="009441DA">
      <w:pPr>
        <w:pStyle w:val="BodyText"/>
        <w:spacing w:before="11"/>
        <w:rPr>
          <w:sz w:val="20"/>
        </w:rPr>
      </w:pPr>
    </w:p>
    <w:p w14:paraId="45577574" w14:textId="77777777" w:rsidR="009441DA" w:rsidRDefault="00CD4389">
      <w:pPr>
        <w:pStyle w:val="Heading2"/>
        <w:numPr>
          <w:ilvl w:val="1"/>
          <w:numId w:val="4"/>
        </w:numPr>
        <w:tabs>
          <w:tab w:val="left" w:pos="821"/>
        </w:tabs>
        <w:spacing w:before="0"/>
        <w:ind w:hanging="448"/>
      </w:pPr>
      <w:bookmarkStart w:id="35" w:name="D._Total_Weight_of_Collected_Unwanted_Me"/>
      <w:bookmarkStart w:id="36" w:name="_bookmark17"/>
      <w:bookmarkEnd w:id="35"/>
      <w:bookmarkEnd w:id="36"/>
      <w:r>
        <w:rPr>
          <w:color w:val="00A1AC"/>
        </w:rPr>
        <w:t>Total</w:t>
      </w:r>
      <w:r>
        <w:rPr>
          <w:color w:val="00A1AC"/>
          <w:spacing w:val="-13"/>
        </w:rPr>
        <w:t xml:space="preserve"> </w:t>
      </w:r>
      <w:r>
        <w:rPr>
          <w:color w:val="00A1AC"/>
        </w:rPr>
        <w:t>Weight</w:t>
      </w:r>
      <w:r>
        <w:rPr>
          <w:color w:val="00A1AC"/>
          <w:spacing w:val="-12"/>
        </w:rPr>
        <w:t xml:space="preserve"> </w:t>
      </w:r>
      <w:r>
        <w:rPr>
          <w:color w:val="00A1AC"/>
        </w:rPr>
        <w:t>of</w:t>
      </w:r>
      <w:r>
        <w:rPr>
          <w:color w:val="00A1AC"/>
          <w:spacing w:val="-11"/>
        </w:rPr>
        <w:t xml:space="preserve"> </w:t>
      </w:r>
      <w:r>
        <w:rPr>
          <w:color w:val="00A1AC"/>
        </w:rPr>
        <w:t>Collected</w:t>
      </w:r>
      <w:r>
        <w:rPr>
          <w:color w:val="00A1AC"/>
          <w:spacing w:val="-11"/>
        </w:rPr>
        <w:t xml:space="preserve"> </w:t>
      </w:r>
      <w:r>
        <w:rPr>
          <w:color w:val="00A1AC"/>
        </w:rPr>
        <w:t>Unwanted</w:t>
      </w:r>
      <w:r>
        <w:rPr>
          <w:color w:val="00A1AC"/>
          <w:spacing w:val="-11"/>
        </w:rPr>
        <w:t xml:space="preserve"> </w:t>
      </w:r>
      <w:r>
        <w:rPr>
          <w:color w:val="00A1AC"/>
          <w:spacing w:val="-2"/>
        </w:rPr>
        <w:t>Medicine</w:t>
      </w:r>
    </w:p>
    <w:p w14:paraId="4741CD17" w14:textId="77777777" w:rsidR="009441DA" w:rsidRDefault="00CD4389">
      <w:pPr>
        <w:pStyle w:val="BodyText"/>
        <w:spacing w:before="269" w:line="259" w:lineRule="auto"/>
        <w:ind w:left="820" w:right="328"/>
      </w:pPr>
      <w:r>
        <w:t>MED-Project</w:t>
      </w:r>
      <w:r>
        <w:rPr>
          <w:spacing w:val="-2"/>
        </w:rPr>
        <w:t xml:space="preserve"> </w:t>
      </w:r>
      <w:r>
        <w:t>collected</w:t>
      </w:r>
      <w:r>
        <w:rPr>
          <w:spacing w:val="-4"/>
        </w:rPr>
        <w:t xml:space="preserve"> </w:t>
      </w:r>
      <w:r>
        <w:t>a</w:t>
      </w:r>
      <w:r>
        <w:rPr>
          <w:spacing w:val="-2"/>
        </w:rPr>
        <w:t xml:space="preserve"> </w:t>
      </w:r>
      <w:r>
        <w:t>total</w:t>
      </w:r>
      <w:r>
        <w:rPr>
          <w:spacing w:val="-4"/>
        </w:rPr>
        <w:t xml:space="preserve"> </w:t>
      </w:r>
      <w:r>
        <w:t>of</w:t>
      </w:r>
      <w:r>
        <w:rPr>
          <w:spacing w:val="-5"/>
        </w:rPr>
        <w:t xml:space="preserve"> </w:t>
      </w:r>
      <w:r>
        <w:t>8,629.0</w:t>
      </w:r>
      <w:r>
        <w:rPr>
          <w:spacing w:val="-4"/>
        </w:rPr>
        <w:t xml:space="preserve"> </w:t>
      </w:r>
      <w:r>
        <w:t>pounds</w:t>
      </w:r>
      <w:r>
        <w:rPr>
          <w:spacing w:val="-3"/>
        </w:rPr>
        <w:t xml:space="preserve"> </w:t>
      </w:r>
      <w:r>
        <w:t>of</w:t>
      </w:r>
      <w:r>
        <w:rPr>
          <w:spacing w:val="-5"/>
        </w:rPr>
        <w:t xml:space="preserve"> </w:t>
      </w:r>
      <w:r>
        <w:t>unwanted</w:t>
      </w:r>
      <w:r>
        <w:rPr>
          <w:spacing w:val="-4"/>
        </w:rPr>
        <w:t xml:space="preserve"> </w:t>
      </w:r>
      <w:r>
        <w:t>medicine</w:t>
      </w:r>
      <w:r>
        <w:rPr>
          <w:spacing w:val="-2"/>
        </w:rPr>
        <w:t xml:space="preserve"> </w:t>
      </w:r>
      <w:r>
        <w:t>through</w:t>
      </w:r>
      <w:r>
        <w:rPr>
          <w:spacing w:val="-2"/>
        </w:rPr>
        <w:t xml:space="preserve"> </w:t>
      </w:r>
      <w:r>
        <w:t>all methods during the Reporting Period.</w:t>
      </w:r>
    </w:p>
    <w:p w14:paraId="4265BF0D" w14:textId="77777777" w:rsidR="009441DA" w:rsidRDefault="009441DA">
      <w:pPr>
        <w:pStyle w:val="BodyText"/>
        <w:spacing w:before="9"/>
        <w:rPr>
          <w:sz w:val="20"/>
        </w:rPr>
      </w:pPr>
    </w:p>
    <w:p w14:paraId="545F2B71" w14:textId="77777777" w:rsidR="009441DA" w:rsidRDefault="00CD4389">
      <w:pPr>
        <w:pStyle w:val="Heading1"/>
        <w:numPr>
          <w:ilvl w:val="0"/>
          <w:numId w:val="4"/>
        </w:numPr>
        <w:tabs>
          <w:tab w:val="left" w:pos="819"/>
          <w:tab w:val="left" w:pos="820"/>
        </w:tabs>
        <w:spacing w:before="0"/>
      </w:pPr>
      <w:bookmarkStart w:id="37" w:name="V._Disposal_Information"/>
      <w:bookmarkStart w:id="38" w:name="_bookmark18"/>
      <w:bookmarkEnd w:id="37"/>
      <w:bookmarkEnd w:id="38"/>
      <w:r>
        <w:rPr>
          <w:color w:val="2E5395"/>
        </w:rPr>
        <w:t>Disposal</w:t>
      </w:r>
      <w:r>
        <w:rPr>
          <w:color w:val="2E5395"/>
          <w:spacing w:val="-6"/>
        </w:rPr>
        <w:t xml:space="preserve"> </w:t>
      </w:r>
      <w:r>
        <w:rPr>
          <w:color w:val="2E5395"/>
          <w:spacing w:val="-2"/>
        </w:rPr>
        <w:t>Information</w:t>
      </w:r>
    </w:p>
    <w:p w14:paraId="62126018" w14:textId="77777777" w:rsidR="009441DA" w:rsidRDefault="00CD4389">
      <w:pPr>
        <w:spacing w:before="271"/>
        <w:ind w:left="820"/>
        <w:rPr>
          <w:i/>
          <w:sz w:val="28"/>
        </w:rPr>
      </w:pPr>
      <w:r>
        <w:rPr>
          <w:b/>
          <w:i/>
          <w:sz w:val="28"/>
        </w:rPr>
        <w:t>Plan</w:t>
      </w:r>
      <w:r>
        <w:rPr>
          <w:b/>
          <w:i/>
          <w:spacing w:val="-2"/>
          <w:sz w:val="28"/>
        </w:rPr>
        <w:t xml:space="preserve"> </w:t>
      </w:r>
      <w:r>
        <w:rPr>
          <w:b/>
          <w:i/>
          <w:sz w:val="28"/>
        </w:rPr>
        <w:t>Sec.</w:t>
      </w:r>
      <w:r>
        <w:rPr>
          <w:b/>
          <w:i/>
          <w:spacing w:val="-4"/>
          <w:sz w:val="28"/>
        </w:rPr>
        <w:t xml:space="preserve"> </w:t>
      </w:r>
      <w:r>
        <w:rPr>
          <w:b/>
          <w:i/>
          <w:sz w:val="28"/>
        </w:rPr>
        <w:t>XI</w:t>
      </w:r>
      <w:r>
        <w:rPr>
          <w:b/>
          <w:i/>
          <w:spacing w:val="-2"/>
          <w:sz w:val="28"/>
        </w:rPr>
        <w:t xml:space="preserve"> </w:t>
      </w:r>
      <w:r>
        <w:rPr>
          <w:b/>
          <w:i/>
          <w:sz w:val="28"/>
        </w:rPr>
        <w:t>(8):</w:t>
      </w:r>
      <w:r>
        <w:rPr>
          <w:b/>
          <w:i/>
          <w:spacing w:val="-3"/>
          <w:sz w:val="28"/>
        </w:rPr>
        <w:t xml:space="preserve"> </w:t>
      </w:r>
      <w:r>
        <w:rPr>
          <w:i/>
          <w:sz w:val="28"/>
        </w:rPr>
        <w:t>“List</w:t>
      </w:r>
      <w:r>
        <w:rPr>
          <w:i/>
          <w:spacing w:val="-3"/>
          <w:sz w:val="28"/>
        </w:rPr>
        <w:t xml:space="preserve"> </w:t>
      </w:r>
      <w:r>
        <w:rPr>
          <w:i/>
          <w:sz w:val="28"/>
        </w:rPr>
        <w:t>of</w:t>
      </w:r>
      <w:r>
        <w:rPr>
          <w:i/>
          <w:spacing w:val="-2"/>
          <w:sz w:val="28"/>
        </w:rPr>
        <w:t xml:space="preserve"> </w:t>
      </w:r>
      <w:r>
        <w:rPr>
          <w:i/>
          <w:sz w:val="28"/>
        </w:rPr>
        <w:t>disposal</w:t>
      </w:r>
      <w:r>
        <w:rPr>
          <w:i/>
          <w:spacing w:val="-5"/>
          <w:sz w:val="28"/>
        </w:rPr>
        <w:t xml:space="preserve"> </w:t>
      </w:r>
      <w:r>
        <w:rPr>
          <w:i/>
          <w:sz w:val="28"/>
        </w:rPr>
        <w:t>sites</w:t>
      </w:r>
      <w:r>
        <w:rPr>
          <w:i/>
          <w:spacing w:val="-3"/>
          <w:sz w:val="28"/>
        </w:rPr>
        <w:t xml:space="preserve"> </w:t>
      </w:r>
      <w:r>
        <w:rPr>
          <w:i/>
          <w:spacing w:val="-2"/>
          <w:sz w:val="28"/>
        </w:rPr>
        <w:t>used”</w:t>
      </w:r>
    </w:p>
    <w:p w14:paraId="75FD74F2" w14:textId="77777777" w:rsidR="009441DA" w:rsidRDefault="00CD4389">
      <w:pPr>
        <w:pStyle w:val="BodyText"/>
        <w:spacing w:before="169"/>
        <w:ind w:left="820"/>
      </w:pPr>
      <w:r>
        <w:t>See</w:t>
      </w:r>
      <w:r>
        <w:rPr>
          <w:spacing w:val="-4"/>
        </w:rPr>
        <w:t xml:space="preserve"> </w:t>
      </w:r>
      <w:r>
        <w:t>Appendix</w:t>
      </w:r>
      <w:r>
        <w:rPr>
          <w:spacing w:val="-2"/>
        </w:rPr>
        <w:t xml:space="preserve"> </w:t>
      </w:r>
      <w:r>
        <w:t>D;</w:t>
      </w:r>
      <w:r>
        <w:rPr>
          <w:spacing w:val="-4"/>
        </w:rPr>
        <w:t xml:space="preserve"> </w:t>
      </w:r>
      <w:r>
        <w:t>Disposal</w:t>
      </w:r>
      <w:r>
        <w:rPr>
          <w:spacing w:val="-3"/>
        </w:rPr>
        <w:t xml:space="preserve"> </w:t>
      </w:r>
      <w:r>
        <w:rPr>
          <w:spacing w:val="-2"/>
        </w:rPr>
        <w:t>Facilities.</w:t>
      </w:r>
    </w:p>
    <w:p w14:paraId="177C6E43" w14:textId="77777777" w:rsidR="009441DA" w:rsidRDefault="009441DA">
      <w:pPr>
        <w:pStyle w:val="BodyText"/>
        <w:spacing w:before="9"/>
        <w:rPr>
          <w:sz w:val="22"/>
        </w:rPr>
      </w:pPr>
    </w:p>
    <w:p w14:paraId="1B9ECE0B" w14:textId="77777777" w:rsidR="009441DA" w:rsidRDefault="00CD4389">
      <w:pPr>
        <w:pStyle w:val="Heading1"/>
        <w:numPr>
          <w:ilvl w:val="0"/>
          <w:numId w:val="4"/>
        </w:numPr>
        <w:tabs>
          <w:tab w:val="left" w:pos="819"/>
          <w:tab w:val="left" w:pos="820"/>
        </w:tabs>
        <w:spacing w:before="0"/>
      </w:pPr>
      <w:bookmarkStart w:id="39" w:name="VI._Educational_Efforts_and_Public_Outre"/>
      <w:bookmarkStart w:id="40" w:name="_bookmark19"/>
      <w:bookmarkEnd w:id="39"/>
      <w:bookmarkEnd w:id="40"/>
      <w:r>
        <w:rPr>
          <w:color w:val="2E5395"/>
        </w:rPr>
        <w:t>Educational</w:t>
      </w:r>
      <w:r>
        <w:rPr>
          <w:color w:val="2E5395"/>
          <w:spacing w:val="-6"/>
        </w:rPr>
        <w:t xml:space="preserve"> </w:t>
      </w:r>
      <w:r>
        <w:rPr>
          <w:color w:val="2E5395"/>
        </w:rPr>
        <w:t>Efforts</w:t>
      </w:r>
      <w:r>
        <w:rPr>
          <w:color w:val="2E5395"/>
          <w:spacing w:val="-4"/>
        </w:rPr>
        <w:t xml:space="preserve"> </w:t>
      </w:r>
      <w:r>
        <w:rPr>
          <w:color w:val="2E5395"/>
        </w:rPr>
        <w:t>and</w:t>
      </w:r>
      <w:r>
        <w:rPr>
          <w:color w:val="2E5395"/>
          <w:spacing w:val="-4"/>
        </w:rPr>
        <w:t xml:space="preserve"> </w:t>
      </w:r>
      <w:r>
        <w:rPr>
          <w:color w:val="2E5395"/>
        </w:rPr>
        <w:t>Public</w:t>
      </w:r>
      <w:r>
        <w:rPr>
          <w:color w:val="2E5395"/>
          <w:spacing w:val="-4"/>
        </w:rPr>
        <w:t xml:space="preserve"> </w:t>
      </w:r>
      <w:r>
        <w:rPr>
          <w:color w:val="2E5395"/>
          <w:spacing w:val="-2"/>
        </w:rPr>
        <w:t>Outreach</w:t>
      </w:r>
    </w:p>
    <w:p w14:paraId="36533D56" w14:textId="77777777" w:rsidR="009441DA" w:rsidRDefault="00CD4389">
      <w:pPr>
        <w:spacing w:before="270" w:line="278" w:lineRule="auto"/>
        <w:ind w:left="820" w:hanging="1"/>
        <w:rPr>
          <w:i/>
          <w:sz w:val="28"/>
        </w:rPr>
      </w:pPr>
      <w:r>
        <w:rPr>
          <w:b/>
          <w:i/>
          <w:sz w:val="28"/>
        </w:rPr>
        <w:t>Plan</w:t>
      </w:r>
      <w:r>
        <w:rPr>
          <w:b/>
          <w:i/>
          <w:spacing w:val="-2"/>
          <w:sz w:val="28"/>
        </w:rPr>
        <w:t xml:space="preserve"> </w:t>
      </w:r>
      <w:r>
        <w:rPr>
          <w:b/>
          <w:i/>
          <w:sz w:val="28"/>
        </w:rPr>
        <w:t>Sec.</w:t>
      </w:r>
      <w:r>
        <w:rPr>
          <w:b/>
          <w:i/>
          <w:spacing w:val="-4"/>
          <w:sz w:val="28"/>
        </w:rPr>
        <w:t xml:space="preserve"> </w:t>
      </w:r>
      <w:r>
        <w:rPr>
          <w:b/>
          <w:i/>
          <w:sz w:val="28"/>
        </w:rPr>
        <w:t>XI:</w:t>
      </w:r>
      <w:r>
        <w:rPr>
          <w:b/>
          <w:i/>
          <w:spacing w:val="-3"/>
          <w:sz w:val="28"/>
        </w:rPr>
        <w:t xml:space="preserve"> </w:t>
      </w:r>
      <w:r>
        <w:rPr>
          <w:b/>
          <w:i/>
          <w:sz w:val="28"/>
        </w:rPr>
        <w:t>(9)</w:t>
      </w:r>
      <w:r>
        <w:rPr>
          <w:b/>
          <w:i/>
          <w:spacing w:val="-3"/>
          <w:sz w:val="28"/>
        </w:rPr>
        <w:t xml:space="preserve"> </w:t>
      </w:r>
      <w:r>
        <w:rPr>
          <w:i/>
          <w:sz w:val="28"/>
        </w:rPr>
        <w:t>“Media</w:t>
      </w:r>
      <w:r>
        <w:rPr>
          <w:i/>
          <w:spacing w:val="-3"/>
          <w:sz w:val="28"/>
        </w:rPr>
        <w:t xml:space="preserve"> </w:t>
      </w:r>
      <w:r>
        <w:rPr>
          <w:i/>
          <w:sz w:val="28"/>
        </w:rPr>
        <w:t>summary”</w:t>
      </w:r>
      <w:r>
        <w:rPr>
          <w:i/>
          <w:spacing w:val="-5"/>
          <w:sz w:val="28"/>
        </w:rPr>
        <w:t xml:space="preserve"> </w:t>
      </w:r>
      <w:r>
        <w:rPr>
          <w:b/>
          <w:i/>
          <w:sz w:val="28"/>
        </w:rPr>
        <w:t>(10)</w:t>
      </w:r>
      <w:r>
        <w:rPr>
          <w:b/>
          <w:i/>
          <w:spacing w:val="-3"/>
          <w:sz w:val="28"/>
        </w:rPr>
        <w:t xml:space="preserve"> </w:t>
      </w:r>
      <w:r>
        <w:rPr>
          <w:i/>
          <w:sz w:val="28"/>
        </w:rPr>
        <w:t>“Website</w:t>
      </w:r>
      <w:r>
        <w:rPr>
          <w:i/>
          <w:spacing w:val="-6"/>
          <w:sz w:val="28"/>
        </w:rPr>
        <w:t xml:space="preserve"> </w:t>
      </w:r>
      <w:r>
        <w:rPr>
          <w:i/>
          <w:sz w:val="28"/>
        </w:rPr>
        <w:t>statistics”</w:t>
      </w:r>
      <w:r>
        <w:rPr>
          <w:i/>
          <w:spacing w:val="-5"/>
          <w:sz w:val="28"/>
        </w:rPr>
        <w:t xml:space="preserve"> </w:t>
      </w:r>
      <w:r>
        <w:rPr>
          <w:b/>
          <w:i/>
          <w:sz w:val="28"/>
        </w:rPr>
        <w:t>(11)</w:t>
      </w:r>
      <w:r>
        <w:rPr>
          <w:b/>
          <w:i/>
          <w:spacing w:val="-5"/>
          <w:sz w:val="28"/>
        </w:rPr>
        <w:t xml:space="preserve"> </w:t>
      </w:r>
      <w:r>
        <w:rPr>
          <w:i/>
          <w:sz w:val="28"/>
        </w:rPr>
        <w:t>“Examples of downloadable educational materials”</w:t>
      </w:r>
    </w:p>
    <w:p w14:paraId="3264CEB4" w14:textId="77777777" w:rsidR="009441DA" w:rsidRDefault="00CD4389">
      <w:pPr>
        <w:pStyle w:val="BodyText"/>
        <w:spacing w:before="117" w:line="259" w:lineRule="auto"/>
        <w:ind w:left="820" w:right="328"/>
      </w:pPr>
      <w:r>
        <w:t>MED-Project</w:t>
      </w:r>
      <w:r>
        <w:rPr>
          <w:spacing w:val="-4"/>
        </w:rPr>
        <w:t xml:space="preserve"> </w:t>
      </w:r>
      <w:r>
        <w:t>conducted</w:t>
      </w:r>
      <w:r>
        <w:rPr>
          <w:spacing w:val="-4"/>
        </w:rPr>
        <w:t xml:space="preserve"> </w:t>
      </w:r>
      <w:r>
        <w:t>the</w:t>
      </w:r>
      <w:r>
        <w:rPr>
          <w:spacing w:val="-4"/>
        </w:rPr>
        <w:t xml:space="preserve"> </w:t>
      </w:r>
      <w:r>
        <w:t>following</w:t>
      </w:r>
      <w:r>
        <w:rPr>
          <w:spacing w:val="-4"/>
        </w:rPr>
        <w:t xml:space="preserve"> </w:t>
      </w:r>
      <w:r>
        <w:t>outreach</w:t>
      </w:r>
      <w:r>
        <w:rPr>
          <w:spacing w:val="-4"/>
        </w:rPr>
        <w:t xml:space="preserve"> </w:t>
      </w:r>
      <w:r>
        <w:t>activities</w:t>
      </w:r>
      <w:r>
        <w:rPr>
          <w:spacing w:val="-6"/>
        </w:rPr>
        <w:t xml:space="preserve"> </w:t>
      </w:r>
      <w:r>
        <w:t>during</w:t>
      </w:r>
      <w:r>
        <w:rPr>
          <w:spacing w:val="-6"/>
        </w:rPr>
        <w:t xml:space="preserve"> </w:t>
      </w:r>
      <w:r>
        <w:t>the</w:t>
      </w:r>
      <w:r>
        <w:rPr>
          <w:spacing w:val="-6"/>
        </w:rPr>
        <w:t xml:space="preserve"> </w:t>
      </w:r>
      <w:r>
        <w:t>Reporting</w:t>
      </w:r>
      <w:r>
        <w:rPr>
          <w:spacing w:val="-6"/>
        </w:rPr>
        <w:t xml:space="preserve"> </w:t>
      </w:r>
      <w:r>
        <w:t>Period: provided print, social, and digital advertisement campaigns; distributed signage and brochures; and maintained the MED-Project website. The website and outreach materials, such as posters and brochures, were available in English and Spanish.</w:t>
      </w:r>
    </w:p>
    <w:p w14:paraId="605AADA6" w14:textId="77777777" w:rsidR="009441DA" w:rsidRDefault="00CD4389">
      <w:pPr>
        <w:pStyle w:val="BodyText"/>
        <w:spacing w:line="259" w:lineRule="auto"/>
        <w:ind w:left="820" w:right="328"/>
      </w:pPr>
      <w:r>
        <w:t>Additionally, an animated PSA was available on the MED-Project website. The PSA focuses</w:t>
      </w:r>
      <w:r>
        <w:rPr>
          <w:spacing w:val="-5"/>
        </w:rPr>
        <w:t xml:space="preserve"> </w:t>
      </w:r>
      <w:r>
        <w:t>on</w:t>
      </w:r>
      <w:r>
        <w:rPr>
          <w:spacing w:val="-4"/>
        </w:rPr>
        <w:t xml:space="preserve"> </w:t>
      </w:r>
      <w:r>
        <w:t>providing</w:t>
      </w:r>
      <w:r>
        <w:rPr>
          <w:spacing w:val="-2"/>
        </w:rPr>
        <w:t xml:space="preserve"> </w:t>
      </w:r>
      <w:r>
        <w:t>information</w:t>
      </w:r>
      <w:r>
        <w:rPr>
          <w:spacing w:val="-4"/>
        </w:rPr>
        <w:t xml:space="preserve"> </w:t>
      </w:r>
      <w:r>
        <w:t>about</w:t>
      </w:r>
      <w:r>
        <w:rPr>
          <w:spacing w:val="-3"/>
        </w:rPr>
        <w:t xml:space="preserve"> </w:t>
      </w:r>
      <w:r>
        <w:t>safe</w:t>
      </w:r>
      <w:r>
        <w:rPr>
          <w:spacing w:val="-2"/>
        </w:rPr>
        <w:t xml:space="preserve"> </w:t>
      </w:r>
      <w:r>
        <w:t>storage,</w:t>
      </w:r>
      <w:r>
        <w:rPr>
          <w:spacing w:val="-5"/>
        </w:rPr>
        <w:t xml:space="preserve"> </w:t>
      </w:r>
      <w:r>
        <w:t>usage,</w:t>
      </w:r>
      <w:r>
        <w:rPr>
          <w:spacing w:val="-5"/>
        </w:rPr>
        <w:t xml:space="preserve"> </w:t>
      </w:r>
      <w:r>
        <w:t>and</w:t>
      </w:r>
      <w:r>
        <w:rPr>
          <w:spacing w:val="-2"/>
        </w:rPr>
        <w:t xml:space="preserve"> </w:t>
      </w:r>
      <w:r>
        <w:t>disposal</w:t>
      </w:r>
      <w:r>
        <w:rPr>
          <w:spacing w:val="-3"/>
        </w:rPr>
        <w:t xml:space="preserve"> </w:t>
      </w:r>
      <w:r>
        <w:t>options</w:t>
      </w:r>
      <w:r>
        <w:rPr>
          <w:spacing w:val="-5"/>
        </w:rPr>
        <w:t xml:space="preserve"> </w:t>
      </w:r>
      <w:r>
        <w:t xml:space="preserve">for </w:t>
      </w:r>
      <w:r>
        <w:rPr>
          <w:spacing w:val="-2"/>
        </w:rPr>
        <w:t>Residents.</w:t>
      </w:r>
    </w:p>
    <w:p w14:paraId="11C4A67A" w14:textId="77777777" w:rsidR="009441DA" w:rsidRDefault="00CD4389">
      <w:pPr>
        <w:pStyle w:val="BodyText"/>
        <w:spacing w:before="157" w:line="259" w:lineRule="auto"/>
        <w:ind w:left="820" w:right="328"/>
      </w:pPr>
      <w:r>
        <w:t>As</w:t>
      </w:r>
      <w:r>
        <w:rPr>
          <w:spacing w:val="-3"/>
        </w:rPr>
        <w:t xml:space="preserve"> </w:t>
      </w:r>
      <w:r>
        <w:t>part</w:t>
      </w:r>
      <w:r>
        <w:rPr>
          <w:spacing w:val="-5"/>
        </w:rPr>
        <w:t xml:space="preserve"> </w:t>
      </w:r>
      <w:r>
        <w:t>of</w:t>
      </w:r>
      <w:r>
        <w:rPr>
          <w:spacing w:val="-5"/>
        </w:rPr>
        <w:t xml:space="preserve"> </w:t>
      </w:r>
      <w:r>
        <w:t>an</w:t>
      </w:r>
      <w:r>
        <w:rPr>
          <w:spacing w:val="-2"/>
        </w:rPr>
        <w:t xml:space="preserve"> </w:t>
      </w:r>
      <w:r>
        <w:t>initiative</w:t>
      </w:r>
      <w:r>
        <w:rPr>
          <w:spacing w:val="-2"/>
        </w:rPr>
        <w:t xml:space="preserve"> </w:t>
      </w:r>
      <w:r>
        <w:t>to</w:t>
      </w:r>
      <w:r>
        <w:rPr>
          <w:spacing w:val="-2"/>
        </w:rPr>
        <w:t xml:space="preserve"> </w:t>
      </w:r>
      <w:r>
        <w:t>target</w:t>
      </w:r>
      <w:r>
        <w:rPr>
          <w:spacing w:val="-3"/>
        </w:rPr>
        <w:t xml:space="preserve"> </w:t>
      </w:r>
      <w:r>
        <w:t>the</w:t>
      </w:r>
      <w:r>
        <w:rPr>
          <w:spacing w:val="-4"/>
        </w:rPr>
        <w:t xml:space="preserve"> </w:t>
      </w:r>
      <w:r>
        <w:t>over</w:t>
      </w:r>
      <w:r>
        <w:rPr>
          <w:spacing w:val="-4"/>
        </w:rPr>
        <w:t xml:space="preserve"> </w:t>
      </w:r>
      <w:r>
        <w:t>age</w:t>
      </w:r>
      <w:r>
        <w:rPr>
          <w:spacing w:val="-4"/>
        </w:rPr>
        <w:t xml:space="preserve"> </w:t>
      </w:r>
      <w:r>
        <w:t>50</w:t>
      </w:r>
      <w:r>
        <w:rPr>
          <w:spacing w:val="-2"/>
        </w:rPr>
        <w:t xml:space="preserve"> </w:t>
      </w:r>
      <w:r>
        <w:t>community,</w:t>
      </w:r>
      <w:r>
        <w:rPr>
          <w:spacing w:val="-4"/>
        </w:rPr>
        <w:t xml:space="preserve"> </w:t>
      </w:r>
      <w:r>
        <w:t>MED-Project</w:t>
      </w:r>
      <w:r>
        <w:rPr>
          <w:spacing w:val="-2"/>
        </w:rPr>
        <w:t xml:space="preserve"> </w:t>
      </w:r>
      <w:r>
        <w:t>conducted</w:t>
      </w:r>
      <w:r>
        <w:rPr>
          <w:spacing w:val="-4"/>
        </w:rPr>
        <w:t xml:space="preserve"> </w:t>
      </w:r>
      <w:r>
        <w:t>a print campaign in the Eldercare Review Magazine on November 16, 2023.</w:t>
      </w:r>
    </w:p>
    <w:p w14:paraId="403362BF" w14:textId="77777777" w:rsidR="009441DA" w:rsidRDefault="00CD4389">
      <w:pPr>
        <w:pStyle w:val="BodyText"/>
        <w:spacing w:before="160" w:line="259" w:lineRule="auto"/>
        <w:ind w:left="820" w:right="168"/>
      </w:pPr>
      <w:r>
        <w:t>MED-Project</w:t>
      </w:r>
      <w:r>
        <w:rPr>
          <w:spacing w:val="-2"/>
        </w:rPr>
        <w:t xml:space="preserve"> </w:t>
      </w:r>
      <w:r>
        <w:t>also</w:t>
      </w:r>
      <w:r>
        <w:rPr>
          <w:spacing w:val="-2"/>
        </w:rPr>
        <w:t xml:space="preserve"> </w:t>
      </w:r>
      <w:r>
        <w:t>conducted</w:t>
      </w:r>
      <w:r>
        <w:rPr>
          <w:spacing w:val="-4"/>
        </w:rPr>
        <w:t xml:space="preserve"> </w:t>
      </w:r>
      <w:r>
        <w:t>a</w:t>
      </w:r>
      <w:r>
        <w:rPr>
          <w:spacing w:val="-4"/>
        </w:rPr>
        <w:t xml:space="preserve"> </w:t>
      </w:r>
      <w:r>
        <w:t>multi-media</w:t>
      </w:r>
      <w:r>
        <w:rPr>
          <w:spacing w:val="-4"/>
        </w:rPr>
        <w:t xml:space="preserve"> </w:t>
      </w:r>
      <w:r>
        <w:t>campaign</w:t>
      </w:r>
      <w:r>
        <w:rPr>
          <w:spacing w:val="-2"/>
        </w:rPr>
        <w:t xml:space="preserve"> </w:t>
      </w:r>
      <w:r>
        <w:t>targeting</w:t>
      </w:r>
      <w:r>
        <w:rPr>
          <w:spacing w:val="-2"/>
        </w:rPr>
        <w:t xml:space="preserve"> </w:t>
      </w:r>
      <w:r>
        <w:t>the</w:t>
      </w:r>
      <w:r>
        <w:rPr>
          <w:spacing w:val="-4"/>
        </w:rPr>
        <w:t xml:space="preserve"> </w:t>
      </w:r>
      <w:r>
        <w:t>general</w:t>
      </w:r>
      <w:r>
        <w:rPr>
          <w:spacing w:val="-6"/>
        </w:rPr>
        <w:t xml:space="preserve"> </w:t>
      </w:r>
      <w:r>
        <w:t>over</w:t>
      </w:r>
      <w:r>
        <w:rPr>
          <w:spacing w:val="-4"/>
        </w:rPr>
        <w:t xml:space="preserve"> </w:t>
      </w:r>
      <w:r>
        <w:t>age</w:t>
      </w:r>
      <w:r>
        <w:rPr>
          <w:spacing w:val="-4"/>
        </w:rPr>
        <w:t xml:space="preserve"> </w:t>
      </w:r>
      <w:r>
        <w:t>18 population throughout the Commonwealth. See Appendix A for additional information about the media campaigns. MED-Project website statistics and information are provided in Appendices E and F, respectively. See Appendix G for examples of downloadable brochures and posters.</w:t>
      </w:r>
    </w:p>
    <w:p w14:paraId="0E601DB8" w14:textId="77777777" w:rsidR="009441DA" w:rsidRDefault="00CD4389">
      <w:pPr>
        <w:pStyle w:val="BodyText"/>
        <w:spacing w:before="159" w:line="259" w:lineRule="auto"/>
        <w:ind w:left="819" w:right="554"/>
      </w:pPr>
      <w:r>
        <w:t>Social</w:t>
      </w:r>
      <w:r>
        <w:rPr>
          <w:spacing w:val="-6"/>
        </w:rPr>
        <w:t xml:space="preserve"> </w:t>
      </w:r>
      <w:r>
        <w:t>media</w:t>
      </w:r>
      <w:r>
        <w:rPr>
          <w:spacing w:val="-4"/>
        </w:rPr>
        <w:t xml:space="preserve"> </w:t>
      </w:r>
      <w:r>
        <w:t>platforms</w:t>
      </w:r>
      <w:r>
        <w:rPr>
          <w:spacing w:val="-5"/>
        </w:rPr>
        <w:t xml:space="preserve"> </w:t>
      </w:r>
      <w:r>
        <w:t>were</w:t>
      </w:r>
      <w:r>
        <w:rPr>
          <w:spacing w:val="-2"/>
        </w:rPr>
        <w:t xml:space="preserve"> </w:t>
      </w:r>
      <w:r>
        <w:t>utilized</w:t>
      </w:r>
      <w:r>
        <w:rPr>
          <w:spacing w:val="-4"/>
        </w:rPr>
        <w:t xml:space="preserve"> </w:t>
      </w:r>
      <w:r>
        <w:t>as</w:t>
      </w:r>
      <w:r>
        <w:rPr>
          <w:spacing w:val="-5"/>
        </w:rPr>
        <w:t xml:space="preserve"> </w:t>
      </w:r>
      <w:r>
        <w:t>part</w:t>
      </w:r>
      <w:r>
        <w:rPr>
          <w:spacing w:val="-2"/>
        </w:rPr>
        <w:t xml:space="preserve"> </w:t>
      </w:r>
      <w:r>
        <w:t>of</w:t>
      </w:r>
      <w:r>
        <w:rPr>
          <w:spacing w:val="-2"/>
        </w:rPr>
        <w:t xml:space="preserve"> </w:t>
      </w:r>
      <w:r>
        <w:t>the</w:t>
      </w:r>
      <w:r>
        <w:rPr>
          <w:spacing w:val="-4"/>
        </w:rPr>
        <w:t xml:space="preserve"> </w:t>
      </w:r>
      <w:r>
        <w:t>education</w:t>
      </w:r>
      <w:r>
        <w:rPr>
          <w:spacing w:val="-2"/>
        </w:rPr>
        <w:t xml:space="preserve"> </w:t>
      </w:r>
      <w:r>
        <w:t>and</w:t>
      </w:r>
      <w:r>
        <w:rPr>
          <w:spacing w:val="-4"/>
        </w:rPr>
        <w:t xml:space="preserve"> </w:t>
      </w:r>
      <w:r>
        <w:t>outreach</w:t>
      </w:r>
      <w:r>
        <w:rPr>
          <w:spacing w:val="-2"/>
        </w:rPr>
        <w:t xml:space="preserve"> </w:t>
      </w:r>
      <w:r>
        <w:t>program. MED-Project utilized both paid advertising on Facebook and Instagram, as well as organic posts on Facebook and X (formerly known as Twitter) platforms to promote Program information.</w:t>
      </w:r>
    </w:p>
    <w:p w14:paraId="1860D7A4" w14:textId="77777777" w:rsidR="009441DA" w:rsidRDefault="00CD4389">
      <w:pPr>
        <w:pStyle w:val="BodyText"/>
        <w:spacing w:before="159" w:line="259" w:lineRule="auto"/>
        <w:ind w:left="819" w:right="328"/>
      </w:pPr>
      <w:r>
        <w:t>MED-Project ran a media campaign to increase Resident awareness of In-Home Service</w:t>
      </w:r>
      <w:r>
        <w:rPr>
          <w:spacing w:val="-2"/>
        </w:rPr>
        <w:t xml:space="preserve"> </w:t>
      </w:r>
      <w:r>
        <w:t>options</w:t>
      </w:r>
      <w:r>
        <w:rPr>
          <w:spacing w:val="-5"/>
        </w:rPr>
        <w:t xml:space="preserve"> </w:t>
      </w:r>
      <w:r>
        <w:t>available</w:t>
      </w:r>
      <w:r>
        <w:rPr>
          <w:spacing w:val="-2"/>
        </w:rPr>
        <w:t xml:space="preserve"> </w:t>
      </w:r>
      <w:r>
        <w:t>in</w:t>
      </w:r>
      <w:r>
        <w:rPr>
          <w:spacing w:val="-2"/>
        </w:rPr>
        <w:t xml:space="preserve"> </w:t>
      </w:r>
      <w:r>
        <w:t>Massachusetts.</w:t>
      </w:r>
      <w:r>
        <w:rPr>
          <w:spacing w:val="-7"/>
        </w:rPr>
        <w:t xml:space="preserve"> </w:t>
      </w:r>
      <w:r>
        <w:t>The</w:t>
      </w:r>
      <w:r>
        <w:rPr>
          <w:spacing w:val="-2"/>
        </w:rPr>
        <w:t xml:space="preserve"> </w:t>
      </w:r>
      <w:r>
        <w:t>PSA</w:t>
      </w:r>
      <w:r>
        <w:rPr>
          <w:spacing w:val="-2"/>
        </w:rPr>
        <w:t xml:space="preserve"> </w:t>
      </w:r>
      <w:r>
        <w:t>was</w:t>
      </w:r>
      <w:r>
        <w:rPr>
          <w:spacing w:val="-5"/>
        </w:rPr>
        <w:t xml:space="preserve"> </w:t>
      </w:r>
      <w:r>
        <w:t>previously</w:t>
      </w:r>
      <w:r>
        <w:rPr>
          <w:spacing w:val="-3"/>
        </w:rPr>
        <w:t xml:space="preserve"> </w:t>
      </w:r>
      <w:r>
        <w:t>updated</w:t>
      </w:r>
      <w:r>
        <w:rPr>
          <w:spacing w:val="-4"/>
        </w:rPr>
        <w:t xml:space="preserve"> </w:t>
      </w:r>
      <w:r>
        <w:t>with</w:t>
      </w:r>
      <w:r>
        <w:rPr>
          <w:spacing w:val="-2"/>
        </w:rPr>
        <w:t xml:space="preserve"> </w:t>
      </w:r>
      <w:r>
        <w:t>a focus on In-Home Service options, which was used in the multi-media campaigns.</w:t>
      </w:r>
    </w:p>
    <w:p w14:paraId="563D601B" w14:textId="77777777" w:rsidR="009441DA" w:rsidRDefault="009441DA">
      <w:pPr>
        <w:spacing w:line="259" w:lineRule="auto"/>
        <w:sectPr w:rsidR="009441DA">
          <w:pgSz w:w="12240" w:h="15840"/>
          <w:pgMar w:top="1360" w:right="1340" w:bottom="980" w:left="620" w:header="0" w:footer="788" w:gutter="0"/>
          <w:cols w:space="720"/>
        </w:sectPr>
      </w:pPr>
    </w:p>
    <w:p w14:paraId="0B9CC820" w14:textId="77777777" w:rsidR="009441DA" w:rsidRDefault="00CD4389">
      <w:pPr>
        <w:pStyle w:val="Heading1"/>
        <w:numPr>
          <w:ilvl w:val="0"/>
          <w:numId w:val="4"/>
        </w:numPr>
        <w:tabs>
          <w:tab w:val="left" w:pos="820"/>
        </w:tabs>
      </w:pPr>
      <w:bookmarkStart w:id="41" w:name="VII._Program_Costs"/>
      <w:bookmarkStart w:id="42" w:name="_bookmark20"/>
      <w:bookmarkEnd w:id="41"/>
      <w:bookmarkEnd w:id="42"/>
      <w:r>
        <w:rPr>
          <w:color w:val="2E5395"/>
        </w:rPr>
        <w:lastRenderedPageBreak/>
        <w:t>Program</w:t>
      </w:r>
      <w:r>
        <w:rPr>
          <w:color w:val="2E5395"/>
          <w:spacing w:val="-8"/>
        </w:rPr>
        <w:t xml:space="preserve"> </w:t>
      </w:r>
      <w:r>
        <w:rPr>
          <w:color w:val="2E5395"/>
          <w:spacing w:val="-4"/>
        </w:rPr>
        <w:t>Costs</w:t>
      </w:r>
    </w:p>
    <w:p w14:paraId="18B61EB6" w14:textId="77777777" w:rsidR="009441DA" w:rsidRDefault="00CD4389">
      <w:pPr>
        <w:spacing w:before="271"/>
        <w:ind w:left="820"/>
        <w:rPr>
          <w:i/>
          <w:sz w:val="28"/>
        </w:rPr>
      </w:pPr>
      <w:r>
        <w:rPr>
          <w:b/>
          <w:i/>
          <w:sz w:val="28"/>
        </w:rPr>
        <w:t>Plan</w:t>
      </w:r>
      <w:r>
        <w:rPr>
          <w:b/>
          <w:i/>
          <w:spacing w:val="-4"/>
          <w:sz w:val="28"/>
        </w:rPr>
        <w:t xml:space="preserve"> </w:t>
      </w:r>
      <w:r>
        <w:rPr>
          <w:b/>
          <w:i/>
          <w:sz w:val="28"/>
        </w:rPr>
        <w:t>Sec.</w:t>
      </w:r>
      <w:r>
        <w:rPr>
          <w:b/>
          <w:i/>
          <w:spacing w:val="-4"/>
          <w:sz w:val="28"/>
        </w:rPr>
        <w:t xml:space="preserve"> </w:t>
      </w:r>
      <w:r>
        <w:rPr>
          <w:b/>
          <w:i/>
          <w:sz w:val="28"/>
        </w:rPr>
        <w:t>XI</w:t>
      </w:r>
      <w:r>
        <w:rPr>
          <w:b/>
          <w:i/>
          <w:spacing w:val="-4"/>
          <w:sz w:val="28"/>
        </w:rPr>
        <w:t xml:space="preserve"> </w:t>
      </w:r>
      <w:r>
        <w:rPr>
          <w:b/>
          <w:i/>
          <w:sz w:val="28"/>
        </w:rPr>
        <w:t>(12):</w:t>
      </w:r>
      <w:r>
        <w:rPr>
          <w:b/>
          <w:i/>
          <w:spacing w:val="-4"/>
          <w:sz w:val="28"/>
        </w:rPr>
        <w:t xml:space="preserve"> </w:t>
      </w:r>
      <w:r>
        <w:rPr>
          <w:i/>
          <w:sz w:val="28"/>
        </w:rPr>
        <w:t>“Total</w:t>
      </w:r>
      <w:r>
        <w:rPr>
          <w:i/>
          <w:spacing w:val="-4"/>
          <w:sz w:val="28"/>
        </w:rPr>
        <w:t xml:space="preserve"> </w:t>
      </w:r>
      <w:r>
        <w:rPr>
          <w:i/>
          <w:sz w:val="28"/>
        </w:rPr>
        <w:t>program</w:t>
      </w:r>
      <w:r>
        <w:rPr>
          <w:i/>
          <w:spacing w:val="-4"/>
          <w:sz w:val="28"/>
        </w:rPr>
        <w:t xml:space="preserve"> </w:t>
      </w:r>
      <w:r>
        <w:rPr>
          <w:i/>
          <w:spacing w:val="-2"/>
          <w:sz w:val="28"/>
        </w:rPr>
        <w:t>cost”</w:t>
      </w:r>
    </w:p>
    <w:p w14:paraId="1DC4F09B" w14:textId="77777777" w:rsidR="009441DA" w:rsidRDefault="00CD4389">
      <w:pPr>
        <w:pStyle w:val="BodyText"/>
        <w:spacing w:before="164"/>
        <w:ind w:left="820"/>
      </w:pPr>
      <w:r>
        <w:t>The</w:t>
      </w:r>
      <w:r>
        <w:rPr>
          <w:spacing w:val="-4"/>
        </w:rPr>
        <w:t xml:space="preserve"> </w:t>
      </w:r>
      <w:r>
        <w:t>total</w:t>
      </w:r>
      <w:r>
        <w:rPr>
          <w:spacing w:val="-2"/>
        </w:rPr>
        <w:t xml:space="preserve"> </w:t>
      </w:r>
      <w:r>
        <w:t>Program</w:t>
      </w:r>
      <w:r>
        <w:rPr>
          <w:spacing w:val="-1"/>
        </w:rPr>
        <w:t xml:space="preserve"> </w:t>
      </w:r>
      <w:r>
        <w:t>cost</w:t>
      </w:r>
      <w:r>
        <w:rPr>
          <w:spacing w:val="-4"/>
        </w:rPr>
        <w:t xml:space="preserve"> </w:t>
      </w:r>
      <w:r>
        <w:t>for</w:t>
      </w:r>
      <w:r>
        <w:rPr>
          <w:spacing w:val="-4"/>
        </w:rPr>
        <w:t xml:space="preserve"> </w:t>
      </w:r>
      <w:r>
        <w:t>the</w:t>
      </w:r>
      <w:r>
        <w:rPr>
          <w:spacing w:val="-1"/>
        </w:rPr>
        <w:t xml:space="preserve"> </w:t>
      </w:r>
      <w:r>
        <w:t>Reporting</w:t>
      </w:r>
      <w:r>
        <w:rPr>
          <w:spacing w:val="-4"/>
        </w:rPr>
        <w:t xml:space="preserve"> </w:t>
      </w:r>
      <w:r>
        <w:t>Period</w:t>
      </w:r>
      <w:r>
        <w:rPr>
          <w:spacing w:val="-1"/>
        </w:rPr>
        <w:t xml:space="preserve"> </w:t>
      </w:r>
      <w:r>
        <w:t>was</w:t>
      </w:r>
      <w:r>
        <w:rPr>
          <w:spacing w:val="-4"/>
        </w:rPr>
        <w:t xml:space="preserve"> </w:t>
      </w:r>
      <w:r>
        <w:rPr>
          <w:spacing w:val="-2"/>
        </w:rPr>
        <w:t>$584,659.62</w:t>
      </w:r>
      <w:hyperlink w:anchor="_bookmark21" w:history="1">
        <w:r>
          <w:rPr>
            <w:spacing w:val="-2"/>
            <w:position w:val="8"/>
            <w:sz w:val="16"/>
          </w:rPr>
          <w:t>2</w:t>
        </w:r>
      </w:hyperlink>
      <w:r>
        <w:rPr>
          <w:spacing w:val="-2"/>
        </w:rPr>
        <w:t>.</w:t>
      </w:r>
    </w:p>
    <w:p w14:paraId="274F1E89" w14:textId="77777777" w:rsidR="009441DA" w:rsidRDefault="009441DA">
      <w:pPr>
        <w:pStyle w:val="BodyText"/>
        <w:rPr>
          <w:sz w:val="20"/>
        </w:rPr>
      </w:pPr>
    </w:p>
    <w:p w14:paraId="21533866" w14:textId="77777777" w:rsidR="009441DA" w:rsidRDefault="009441DA">
      <w:pPr>
        <w:pStyle w:val="BodyText"/>
        <w:rPr>
          <w:sz w:val="20"/>
        </w:rPr>
      </w:pPr>
    </w:p>
    <w:p w14:paraId="10A7779A" w14:textId="77777777" w:rsidR="009441DA" w:rsidRDefault="009441DA">
      <w:pPr>
        <w:pStyle w:val="BodyText"/>
        <w:rPr>
          <w:sz w:val="20"/>
        </w:rPr>
      </w:pPr>
    </w:p>
    <w:p w14:paraId="03A3FA8F" w14:textId="77777777" w:rsidR="009441DA" w:rsidRDefault="009441DA">
      <w:pPr>
        <w:pStyle w:val="BodyText"/>
        <w:rPr>
          <w:sz w:val="20"/>
        </w:rPr>
      </w:pPr>
    </w:p>
    <w:p w14:paraId="44CFE87C" w14:textId="77777777" w:rsidR="009441DA" w:rsidRDefault="009441DA">
      <w:pPr>
        <w:pStyle w:val="BodyText"/>
        <w:rPr>
          <w:sz w:val="20"/>
        </w:rPr>
      </w:pPr>
    </w:p>
    <w:p w14:paraId="7716C126" w14:textId="77777777" w:rsidR="009441DA" w:rsidRDefault="009441DA">
      <w:pPr>
        <w:pStyle w:val="BodyText"/>
        <w:rPr>
          <w:sz w:val="20"/>
        </w:rPr>
      </w:pPr>
    </w:p>
    <w:p w14:paraId="3EFCC26B" w14:textId="77777777" w:rsidR="009441DA" w:rsidRDefault="009441DA">
      <w:pPr>
        <w:pStyle w:val="BodyText"/>
        <w:rPr>
          <w:sz w:val="20"/>
        </w:rPr>
      </w:pPr>
    </w:p>
    <w:p w14:paraId="01BB6734" w14:textId="77777777" w:rsidR="009441DA" w:rsidRDefault="009441DA">
      <w:pPr>
        <w:pStyle w:val="BodyText"/>
        <w:rPr>
          <w:sz w:val="20"/>
        </w:rPr>
      </w:pPr>
    </w:p>
    <w:p w14:paraId="0D72F1B0" w14:textId="77777777" w:rsidR="009441DA" w:rsidRDefault="009441DA">
      <w:pPr>
        <w:pStyle w:val="BodyText"/>
        <w:rPr>
          <w:sz w:val="20"/>
        </w:rPr>
      </w:pPr>
    </w:p>
    <w:p w14:paraId="0DAE9E79" w14:textId="77777777" w:rsidR="009441DA" w:rsidRDefault="009441DA">
      <w:pPr>
        <w:pStyle w:val="BodyText"/>
        <w:rPr>
          <w:sz w:val="20"/>
        </w:rPr>
      </w:pPr>
    </w:p>
    <w:p w14:paraId="7F022E8B" w14:textId="77777777" w:rsidR="009441DA" w:rsidRDefault="009441DA">
      <w:pPr>
        <w:pStyle w:val="BodyText"/>
        <w:rPr>
          <w:sz w:val="20"/>
        </w:rPr>
      </w:pPr>
    </w:p>
    <w:p w14:paraId="11C0793E" w14:textId="77777777" w:rsidR="009441DA" w:rsidRDefault="009441DA">
      <w:pPr>
        <w:pStyle w:val="BodyText"/>
        <w:rPr>
          <w:sz w:val="20"/>
        </w:rPr>
      </w:pPr>
    </w:p>
    <w:p w14:paraId="1FF804FC" w14:textId="77777777" w:rsidR="009441DA" w:rsidRDefault="009441DA">
      <w:pPr>
        <w:pStyle w:val="BodyText"/>
        <w:rPr>
          <w:sz w:val="20"/>
        </w:rPr>
      </w:pPr>
    </w:p>
    <w:p w14:paraId="08E3F9A3" w14:textId="77777777" w:rsidR="009441DA" w:rsidRDefault="009441DA">
      <w:pPr>
        <w:pStyle w:val="BodyText"/>
        <w:rPr>
          <w:sz w:val="20"/>
        </w:rPr>
      </w:pPr>
    </w:p>
    <w:p w14:paraId="2CEC9DA2" w14:textId="77777777" w:rsidR="009441DA" w:rsidRDefault="009441DA">
      <w:pPr>
        <w:pStyle w:val="BodyText"/>
        <w:rPr>
          <w:sz w:val="20"/>
        </w:rPr>
      </w:pPr>
    </w:p>
    <w:p w14:paraId="0C682B44" w14:textId="77777777" w:rsidR="009441DA" w:rsidRDefault="009441DA">
      <w:pPr>
        <w:pStyle w:val="BodyText"/>
        <w:rPr>
          <w:sz w:val="20"/>
        </w:rPr>
      </w:pPr>
    </w:p>
    <w:p w14:paraId="13509A43" w14:textId="77777777" w:rsidR="009441DA" w:rsidRDefault="009441DA">
      <w:pPr>
        <w:pStyle w:val="BodyText"/>
        <w:rPr>
          <w:sz w:val="20"/>
        </w:rPr>
      </w:pPr>
    </w:p>
    <w:p w14:paraId="163AA58E" w14:textId="77777777" w:rsidR="009441DA" w:rsidRDefault="009441DA">
      <w:pPr>
        <w:pStyle w:val="BodyText"/>
        <w:rPr>
          <w:sz w:val="20"/>
        </w:rPr>
      </w:pPr>
    </w:p>
    <w:p w14:paraId="62EDE850" w14:textId="77777777" w:rsidR="009441DA" w:rsidRDefault="009441DA">
      <w:pPr>
        <w:pStyle w:val="BodyText"/>
        <w:rPr>
          <w:sz w:val="20"/>
        </w:rPr>
      </w:pPr>
    </w:p>
    <w:p w14:paraId="5BF639F3" w14:textId="77777777" w:rsidR="009441DA" w:rsidRDefault="009441DA">
      <w:pPr>
        <w:pStyle w:val="BodyText"/>
        <w:rPr>
          <w:sz w:val="20"/>
        </w:rPr>
      </w:pPr>
    </w:p>
    <w:p w14:paraId="101A06E8" w14:textId="77777777" w:rsidR="009441DA" w:rsidRDefault="009441DA">
      <w:pPr>
        <w:pStyle w:val="BodyText"/>
        <w:rPr>
          <w:sz w:val="20"/>
        </w:rPr>
      </w:pPr>
    </w:p>
    <w:p w14:paraId="5187ADC6" w14:textId="77777777" w:rsidR="009441DA" w:rsidRDefault="009441DA">
      <w:pPr>
        <w:pStyle w:val="BodyText"/>
        <w:rPr>
          <w:sz w:val="20"/>
        </w:rPr>
      </w:pPr>
    </w:p>
    <w:p w14:paraId="5D22674F" w14:textId="77777777" w:rsidR="009441DA" w:rsidRDefault="009441DA">
      <w:pPr>
        <w:pStyle w:val="BodyText"/>
        <w:rPr>
          <w:sz w:val="20"/>
        </w:rPr>
      </w:pPr>
    </w:p>
    <w:p w14:paraId="0BE22E80" w14:textId="77777777" w:rsidR="009441DA" w:rsidRDefault="009441DA">
      <w:pPr>
        <w:pStyle w:val="BodyText"/>
        <w:rPr>
          <w:sz w:val="20"/>
        </w:rPr>
      </w:pPr>
    </w:p>
    <w:p w14:paraId="7F1E8E15" w14:textId="77777777" w:rsidR="009441DA" w:rsidRDefault="009441DA">
      <w:pPr>
        <w:pStyle w:val="BodyText"/>
        <w:rPr>
          <w:sz w:val="20"/>
        </w:rPr>
      </w:pPr>
    </w:p>
    <w:p w14:paraId="523DB490" w14:textId="77777777" w:rsidR="009441DA" w:rsidRDefault="009441DA">
      <w:pPr>
        <w:pStyle w:val="BodyText"/>
        <w:rPr>
          <w:sz w:val="20"/>
        </w:rPr>
      </w:pPr>
    </w:p>
    <w:p w14:paraId="2444D8BF" w14:textId="77777777" w:rsidR="009441DA" w:rsidRDefault="009441DA">
      <w:pPr>
        <w:pStyle w:val="BodyText"/>
        <w:rPr>
          <w:sz w:val="20"/>
        </w:rPr>
      </w:pPr>
    </w:p>
    <w:p w14:paraId="003BE877" w14:textId="77777777" w:rsidR="009441DA" w:rsidRDefault="009441DA">
      <w:pPr>
        <w:pStyle w:val="BodyText"/>
        <w:rPr>
          <w:sz w:val="20"/>
        </w:rPr>
      </w:pPr>
    </w:p>
    <w:p w14:paraId="1551BEE0" w14:textId="77777777" w:rsidR="009441DA" w:rsidRDefault="009441DA">
      <w:pPr>
        <w:pStyle w:val="BodyText"/>
        <w:rPr>
          <w:sz w:val="20"/>
        </w:rPr>
      </w:pPr>
    </w:p>
    <w:p w14:paraId="7C146034" w14:textId="77777777" w:rsidR="009441DA" w:rsidRDefault="009441DA">
      <w:pPr>
        <w:pStyle w:val="BodyText"/>
        <w:rPr>
          <w:sz w:val="20"/>
        </w:rPr>
      </w:pPr>
    </w:p>
    <w:p w14:paraId="34BBA861" w14:textId="77777777" w:rsidR="009441DA" w:rsidRDefault="009441DA">
      <w:pPr>
        <w:pStyle w:val="BodyText"/>
        <w:rPr>
          <w:sz w:val="20"/>
        </w:rPr>
      </w:pPr>
    </w:p>
    <w:p w14:paraId="1E37561A" w14:textId="77777777" w:rsidR="009441DA" w:rsidRDefault="009441DA">
      <w:pPr>
        <w:pStyle w:val="BodyText"/>
        <w:rPr>
          <w:sz w:val="20"/>
        </w:rPr>
      </w:pPr>
    </w:p>
    <w:p w14:paraId="4BEED426" w14:textId="77777777" w:rsidR="009441DA" w:rsidRDefault="009441DA">
      <w:pPr>
        <w:pStyle w:val="BodyText"/>
        <w:rPr>
          <w:sz w:val="20"/>
        </w:rPr>
      </w:pPr>
    </w:p>
    <w:p w14:paraId="244D9231" w14:textId="77777777" w:rsidR="009441DA" w:rsidRDefault="009441DA">
      <w:pPr>
        <w:pStyle w:val="BodyText"/>
        <w:rPr>
          <w:sz w:val="20"/>
        </w:rPr>
      </w:pPr>
    </w:p>
    <w:p w14:paraId="4EEE3A37" w14:textId="77777777" w:rsidR="009441DA" w:rsidRDefault="009441DA">
      <w:pPr>
        <w:pStyle w:val="BodyText"/>
        <w:rPr>
          <w:sz w:val="20"/>
        </w:rPr>
      </w:pPr>
    </w:p>
    <w:p w14:paraId="243C36B6" w14:textId="77777777" w:rsidR="009441DA" w:rsidRDefault="009441DA">
      <w:pPr>
        <w:pStyle w:val="BodyText"/>
        <w:rPr>
          <w:sz w:val="20"/>
        </w:rPr>
      </w:pPr>
    </w:p>
    <w:p w14:paraId="350B98B8" w14:textId="77777777" w:rsidR="009441DA" w:rsidRDefault="009441DA">
      <w:pPr>
        <w:pStyle w:val="BodyText"/>
        <w:rPr>
          <w:sz w:val="20"/>
        </w:rPr>
      </w:pPr>
    </w:p>
    <w:p w14:paraId="18EE91F4" w14:textId="77777777" w:rsidR="009441DA" w:rsidRDefault="009441DA">
      <w:pPr>
        <w:pStyle w:val="BodyText"/>
        <w:rPr>
          <w:sz w:val="20"/>
        </w:rPr>
      </w:pPr>
    </w:p>
    <w:p w14:paraId="1361FF95" w14:textId="77777777" w:rsidR="009441DA" w:rsidRDefault="009441DA">
      <w:pPr>
        <w:pStyle w:val="BodyText"/>
        <w:rPr>
          <w:sz w:val="20"/>
        </w:rPr>
      </w:pPr>
    </w:p>
    <w:p w14:paraId="3196A49D" w14:textId="77777777" w:rsidR="009441DA" w:rsidRDefault="009441DA">
      <w:pPr>
        <w:pStyle w:val="BodyText"/>
        <w:rPr>
          <w:sz w:val="20"/>
        </w:rPr>
      </w:pPr>
    </w:p>
    <w:p w14:paraId="7B35D853" w14:textId="77777777" w:rsidR="009441DA" w:rsidRDefault="009441DA">
      <w:pPr>
        <w:pStyle w:val="BodyText"/>
        <w:rPr>
          <w:sz w:val="20"/>
        </w:rPr>
      </w:pPr>
    </w:p>
    <w:p w14:paraId="5BB8D852" w14:textId="77777777" w:rsidR="009441DA" w:rsidRDefault="009441DA">
      <w:pPr>
        <w:pStyle w:val="BodyText"/>
        <w:rPr>
          <w:sz w:val="20"/>
        </w:rPr>
      </w:pPr>
    </w:p>
    <w:p w14:paraId="5D4F987B" w14:textId="77777777" w:rsidR="009441DA" w:rsidRDefault="009441DA">
      <w:pPr>
        <w:pStyle w:val="BodyText"/>
        <w:rPr>
          <w:sz w:val="20"/>
        </w:rPr>
      </w:pPr>
    </w:p>
    <w:p w14:paraId="51998697" w14:textId="77777777" w:rsidR="009441DA" w:rsidRDefault="009441DA">
      <w:pPr>
        <w:pStyle w:val="BodyText"/>
        <w:rPr>
          <w:sz w:val="20"/>
        </w:rPr>
      </w:pPr>
    </w:p>
    <w:p w14:paraId="09CD3BE1" w14:textId="77777777" w:rsidR="009441DA" w:rsidRDefault="009441DA">
      <w:pPr>
        <w:pStyle w:val="BodyText"/>
        <w:rPr>
          <w:sz w:val="20"/>
        </w:rPr>
      </w:pPr>
    </w:p>
    <w:p w14:paraId="217EE53B" w14:textId="0E83CF55" w:rsidR="009441DA" w:rsidRDefault="00E150CD">
      <w:pPr>
        <w:pStyle w:val="BodyText"/>
        <w:spacing w:before="2"/>
        <w:rPr>
          <w:sz w:val="15"/>
        </w:rPr>
      </w:pPr>
      <w:r>
        <w:rPr>
          <w:noProof/>
        </w:rPr>
        <mc:AlternateContent>
          <mc:Choice Requires="wps">
            <w:drawing>
              <wp:anchor distT="0" distB="0" distL="0" distR="0" simplePos="0" relativeHeight="487588864" behindDoc="1" locked="0" layoutInCell="1" allowOverlap="1" wp14:anchorId="0283AE0D" wp14:editId="457E049D">
                <wp:simplePos x="0" y="0"/>
                <wp:positionH relativeFrom="page">
                  <wp:posOffset>914400</wp:posOffset>
                </wp:positionH>
                <wp:positionV relativeFrom="paragraph">
                  <wp:posOffset>126365</wp:posOffset>
                </wp:positionV>
                <wp:extent cx="1828800" cy="7620"/>
                <wp:effectExtent l="0" t="0" r="0" b="0"/>
                <wp:wrapTopAndBottom/>
                <wp:docPr id="1947315328" name="docshape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FE2D9A" id="docshape5" o:spid="_x0000_s1026" style="position:absolute;margin-left:1in;margin-top:9.95pt;width:2in;height:.6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" fillcolor="black" stroked="f">
                <w10:wrap type="topAndBottom" anchorx="page"/>
              </v:rect>
            </w:pict>
          </mc:Fallback>
        </mc:AlternateContent>
      </w:r>
    </w:p>
    <w:p w14:paraId="1C2CCEA5" w14:textId="77777777" w:rsidR="009441DA" w:rsidRDefault="009441DA">
      <w:pPr>
        <w:pStyle w:val="BodyText"/>
        <w:rPr>
          <w:sz w:val="20"/>
        </w:rPr>
      </w:pPr>
    </w:p>
    <w:p w14:paraId="7E004AFB" w14:textId="77777777" w:rsidR="009441DA" w:rsidRDefault="009441DA">
      <w:pPr>
        <w:pStyle w:val="BodyText"/>
        <w:rPr>
          <w:sz w:val="20"/>
        </w:rPr>
      </w:pPr>
    </w:p>
    <w:p w14:paraId="6C49847B" w14:textId="77777777" w:rsidR="009441DA" w:rsidRDefault="009441DA">
      <w:pPr>
        <w:pStyle w:val="BodyText"/>
        <w:spacing w:before="8"/>
        <w:rPr>
          <w:sz w:val="15"/>
        </w:rPr>
      </w:pPr>
    </w:p>
    <w:p w14:paraId="5B6C41EB" w14:textId="77777777" w:rsidR="009441DA" w:rsidRDefault="00CD4389">
      <w:pPr>
        <w:spacing w:before="96"/>
        <w:ind w:left="820"/>
        <w:rPr>
          <w:sz w:val="18"/>
        </w:rPr>
      </w:pPr>
      <w:bookmarkStart w:id="43" w:name="_bookmark21"/>
      <w:bookmarkEnd w:id="43"/>
      <w:r>
        <w:rPr>
          <w:position w:val="6"/>
          <w:sz w:val="12"/>
        </w:rPr>
        <w:t>2</w:t>
      </w:r>
      <w:r>
        <w:rPr>
          <w:spacing w:val="15"/>
          <w:position w:val="6"/>
          <w:sz w:val="12"/>
        </w:rPr>
        <w:t xml:space="preserve"> </w:t>
      </w:r>
      <w:r>
        <w:rPr>
          <w:sz w:val="18"/>
        </w:rPr>
        <w:t>Final</w:t>
      </w:r>
      <w:r>
        <w:rPr>
          <w:spacing w:val="-1"/>
          <w:sz w:val="18"/>
        </w:rPr>
        <w:t xml:space="preserve"> </w:t>
      </w:r>
      <w:r>
        <w:rPr>
          <w:sz w:val="18"/>
        </w:rPr>
        <w:t>total</w:t>
      </w:r>
      <w:r>
        <w:rPr>
          <w:spacing w:val="-1"/>
          <w:sz w:val="18"/>
        </w:rPr>
        <w:t xml:space="preserve"> </w:t>
      </w:r>
      <w:r>
        <w:rPr>
          <w:sz w:val="18"/>
        </w:rPr>
        <w:t>Program</w:t>
      </w:r>
      <w:r>
        <w:rPr>
          <w:spacing w:val="-1"/>
          <w:sz w:val="18"/>
        </w:rPr>
        <w:t xml:space="preserve"> </w:t>
      </w:r>
      <w:r>
        <w:rPr>
          <w:sz w:val="18"/>
        </w:rPr>
        <w:t>costs</w:t>
      </w:r>
      <w:r>
        <w:rPr>
          <w:spacing w:val="-1"/>
          <w:sz w:val="18"/>
        </w:rPr>
        <w:t xml:space="preserve"> </w:t>
      </w:r>
      <w:r>
        <w:rPr>
          <w:sz w:val="18"/>
        </w:rPr>
        <w:t>are</w:t>
      </w:r>
      <w:r>
        <w:rPr>
          <w:spacing w:val="-6"/>
          <w:sz w:val="18"/>
        </w:rPr>
        <w:t xml:space="preserve"> </w:t>
      </w:r>
      <w:r>
        <w:rPr>
          <w:sz w:val="18"/>
        </w:rPr>
        <w:t>pending</w:t>
      </w:r>
      <w:r>
        <w:rPr>
          <w:spacing w:val="-1"/>
          <w:sz w:val="18"/>
        </w:rPr>
        <w:t xml:space="preserve"> </w:t>
      </w:r>
      <w:r>
        <w:rPr>
          <w:sz w:val="18"/>
        </w:rPr>
        <w:t>2023</w:t>
      </w:r>
      <w:r>
        <w:rPr>
          <w:spacing w:val="-4"/>
          <w:sz w:val="18"/>
        </w:rPr>
        <w:t xml:space="preserve"> </w:t>
      </w:r>
      <w:r>
        <w:rPr>
          <w:sz w:val="18"/>
        </w:rPr>
        <w:t>tax</w:t>
      </w:r>
      <w:r>
        <w:rPr>
          <w:spacing w:val="-3"/>
          <w:sz w:val="18"/>
        </w:rPr>
        <w:t xml:space="preserve"> </w:t>
      </w:r>
      <w:r>
        <w:rPr>
          <w:sz w:val="18"/>
        </w:rPr>
        <w:t xml:space="preserve">accrual </w:t>
      </w:r>
      <w:r>
        <w:rPr>
          <w:spacing w:val="-2"/>
          <w:sz w:val="18"/>
        </w:rPr>
        <w:t>confirmation.</w:t>
      </w:r>
    </w:p>
    <w:p w14:paraId="6329A91D" w14:textId="77777777" w:rsidR="009441DA" w:rsidRDefault="009441DA">
      <w:pPr>
        <w:rPr>
          <w:sz w:val="18"/>
        </w:rPr>
        <w:sectPr w:rsidR="009441DA">
          <w:pgSz w:w="12240" w:h="15840"/>
          <w:pgMar w:top="1380" w:right="1340" w:bottom="980" w:left="620" w:header="0" w:footer="788" w:gutter="0"/>
          <w:cols w:space="720"/>
        </w:sectPr>
      </w:pPr>
    </w:p>
    <w:p w14:paraId="5049A815" w14:textId="670113E3" w:rsidR="009441DA" w:rsidRDefault="00E150CD">
      <w:pPr>
        <w:pStyle w:val="BodyText"/>
        <w:rPr>
          <w:sz w:val="20"/>
        </w:rPr>
      </w:pPr>
      <w:r>
        <w:rPr>
          <w:noProof/>
        </w:rPr>
        <w:lastRenderedPageBreak/>
        <mc:AlternateContent>
          <mc:Choice Requires="wpg">
            <w:drawing>
              <wp:anchor distT="0" distB="0" distL="114300" distR="114300" simplePos="0" relativeHeight="482345984" behindDoc="1" locked="0" layoutInCell="1" allowOverlap="1" wp14:anchorId="10B8D04A" wp14:editId="5D8A9ED7">
                <wp:simplePos x="0" y="0"/>
                <wp:positionH relativeFrom="page">
                  <wp:posOffset>1752600</wp:posOffset>
                </wp:positionH>
                <wp:positionV relativeFrom="page">
                  <wp:posOffset>196850</wp:posOffset>
                </wp:positionV>
                <wp:extent cx="12033885" cy="7791450"/>
                <wp:effectExtent l="0" t="0" r="0" b="0"/>
                <wp:wrapNone/>
                <wp:docPr id="558665003" name="docshapegroup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33885" cy="7791450"/>
                          <a:chOff x="2760" y="310"/>
                          <a:chExt cx="18951" cy="12270"/>
                        </a:xfrm>
                      </wpg:grpSpPr>
                      <pic:pic xmlns:pic="http://schemas.openxmlformats.org/drawingml/2006/picture">
                        <pic:nvPicPr>
                          <pic:cNvPr id="2084401847" name="docshape9" descr="A map of the state of massachusetts  Description automatically generated "/>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309" y="414"/>
                            <a:ext cx="18120" cy="12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0056967" name="docshape10"/>
                        <wps:cNvSpPr>
                          <a:spLocks noChangeArrowheads="1"/>
                        </wps:cNvSpPr>
                        <wps:spPr bwMode="auto">
                          <a:xfrm>
                            <a:off x="2767" y="317"/>
                            <a:ext cx="18936" cy="12255"/>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CFF2D5" id="docshapegroup8" o:spid="_x0000_s1026" style="position:absolute;margin-left:138pt;margin-top:15.5pt;width:947.55pt;height:613.5pt;z-index:-20970496;mso-position-horizontal-relative:page;mso-position-vertical-relative:page" coordorigin="2760,310" coordsize="18951,12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C/w15P8YI7b+2tI/wCfnyf/ACD5n7v/ANq16x/D&#10;Xj/xd/5Giz/68o//AEZJXLV+A2gZ0fw71m/0U63Baf8AEtEMlxjz4/4N/wD8bFWfh34s/sHW/sl/&#10;ef8AEsn/AOfj/VW9e4fCP/knmkf9tf8A0ZJXgvxN8OW3hnxNdWthn7N+6+z/AL7zPv15tGZ0zge4&#10;0VkeD9Q/tTwtpN3/ANMf+Xj/AGPkrXr20cIUUUUx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9" o:spid="_x0000_s1027" type="#_x0000_t75" alt="A map of the state of massachusetts  Description automatically generated " style="position:absolute;left:3309;top:414;width:18120;height:12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">
                  <v:imagedata r:id="rId12" o:title="A map of the state of massachusetts  Description automatically generated "/>
                </v:shape>
                <v:rect id="docshape10" o:spid="_x0000_s1028" style="position:absolute;left:2767;top:317;width:18936;height:12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" filled="f" strokecolor="#00a1ac"/>
                <w10:wrap anchorx="page" anchory="page"/>
              </v:group>
            </w:pict>
          </mc:Fallback>
        </mc:AlternateContent>
      </w:r>
    </w:p>
    <w:p w14:paraId="34C212B5" w14:textId="77777777" w:rsidR="009441DA" w:rsidRDefault="009441DA">
      <w:pPr>
        <w:pStyle w:val="BodyText"/>
        <w:rPr>
          <w:sz w:val="20"/>
        </w:rPr>
      </w:pPr>
    </w:p>
    <w:p w14:paraId="145484DF" w14:textId="77777777" w:rsidR="009441DA" w:rsidRDefault="009441DA">
      <w:pPr>
        <w:pStyle w:val="BodyText"/>
        <w:rPr>
          <w:sz w:val="20"/>
        </w:rPr>
      </w:pPr>
    </w:p>
    <w:p w14:paraId="097A0DB2" w14:textId="77777777" w:rsidR="009441DA" w:rsidRDefault="009441DA">
      <w:pPr>
        <w:pStyle w:val="BodyText"/>
        <w:rPr>
          <w:sz w:val="20"/>
        </w:rPr>
      </w:pPr>
    </w:p>
    <w:p w14:paraId="2A6C1F5C" w14:textId="77777777" w:rsidR="009441DA" w:rsidRDefault="009441DA">
      <w:pPr>
        <w:pStyle w:val="BodyText"/>
        <w:rPr>
          <w:sz w:val="20"/>
        </w:rPr>
      </w:pPr>
    </w:p>
    <w:p w14:paraId="10FBE105" w14:textId="77777777" w:rsidR="009441DA" w:rsidRDefault="009441DA">
      <w:pPr>
        <w:pStyle w:val="BodyText"/>
        <w:rPr>
          <w:sz w:val="20"/>
        </w:rPr>
      </w:pPr>
    </w:p>
    <w:p w14:paraId="29F43311" w14:textId="77777777" w:rsidR="009441DA" w:rsidRDefault="009441DA">
      <w:pPr>
        <w:pStyle w:val="BodyText"/>
        <w:rPr>
          <w:sz w:val="20"/>
        </w:rPr>
      </w:pPr>
    </w:p>
    <w:p w14:paraId="1857DA23" w14:textId="77777777" w:rsidR="009441DA" w:rsidRDefault="009441DA">
      <w:pPr>
        <w:pStyle w:val="BodyText"/>
        <w:rPr>
          <w:sz w:val="20"/>
        </w:rPr>
      </w:pPr>
    </w:p>
    <w:p w14:paraId="7D5824B6" w14:textId="77777777" w:rsidR="009441DA" w:rsidRDefault="009441DA">
      <w:pPr>
        <w:pStyle w:val="BodyText"/>
        <w:rPr>
          <w:sz w:val="20"/>
        </w:rPr>
      </w:pPr>
    </w:p>
    <w:p w14:paraId="39855C91" w14:textId="77777777" w:rsidR="009441DA" w:rsidRDefault="009441DA">
      <w:pPr>
        <w:pStyle w:val="BodyText"/>
        <w:rPr>
          <w:sz w:val="20"/>
        </w:rPr>
      </w:pPr>
    </w:p>
    <w:p w14:paraId="4C3D09A8" w14:textId="77777777" w:rsidR="009441DA" w:rsidRDefault="009441DA">
      <w:pPr>
        <w:pStyle w:val="BodyText"/>
        <w:rPr>
          <w:sz w:val="20"/>
        </w:rPr>
      </w:pPr>
    </w:p>
    <w:p w14:paraId="5CA849D9" w14:textId="77777777" w:rsidR="009441DA" w:rsidRDefault="009441DA">
      <w:pPr>
        <w:pStyle w:val="BodyText"/>
        <w:rPr>
          <w:sz w:val="20"/>
        </w:rPr>
      </w:pPr>
    </w:p>
    <w:p w14:paraId="3F25DF2D" w14:textId="77777777" w:rsidR="009441DA" w:rsidRDefault="009441DA">
      <w:pPr>
        <w:pStyle w:val="BodyText"/>
        <w:rPr>
          <w:sz w:val="20"/>
        </w:rPr>
      </w:pPr>
    </w:p>
    <w:p w14:paraId="2AEF96EB" w14:textId="77777777" w:rsidR="009441DA" w:rsidRDefault="009441DA">
      <w:pPr>
        <w:pStyle w:val="BodyText"/>
        <w:rPr>
          <w:sz w:val="20"/>
        </w:rPr>
      </w:pPr>
    </w:p>
    <w:p w14:paraId="447D797B" w14:textId="77777777" w:rsidR="009441DA" w:rsidRDefault="009441DA">
      <w:pPr>
        <w:pStyle w:val="BodyText"/>
        <w:rPr>
          <w:sz w:val="20"/>
        </w:rPr>
      </w:pPr>
    </w:p>
    <w:p w14:paraId="1CAA41CC" w14:textId="77777777" w:rsidR="009441DA" w:rsidRDefault="009441DA">
      <w:pPr>
        <w:pStyle w:val="BodyText"/>
        <w:rPr>
          <w:sz w:val="20"/>
        </w:rPr>
      </w:pPr>
    </w:p>
    <w:p w14:paraId="4AAAE7FB" w14:textId="77777777" w:rsidR="009441DA" w:rsidRDefault="009441DA">
      <w:pPr>
        <w:pStyle w:val="BodyText"/>
        <w:rPr>
          <w:sz w:val="20"/>
        </w:rPr>
      </w:pPr>
    </w:p>
    <w:p w14:paraId="19925CDB" w14:textId="77777777" w:rsidR="009441DA" w:rsidRDefault="009441DA">
      <w:pPr>
        <w:pStyle w:val="BodyText"/>
        <w:rPr>
          <w:sz w:val="20"/>
        </w:rPr>
      </w:pPr>
    </w:p>
    <w:p w14:paraId="1F00FAC7" w14:textId="77777777" w:rsidR="009441DA" w:rsidRDefault="009441DA">
      <w:pPr>
        <w:pStyle w:val="BodyText"/>
        <w:rPr>
          <w:sz w:val="20"/>
        </w:rPr>
      </w:pPr>
    </w:p>
    <w:p w14:paraId="03A16722" w14:textId="77777777" w:rsidR="009441DA" w:rsidRDefault="009441DA">
      <w:pPr>
        <w:pStyle w:val="BodyText"/>
        <w:rPr>
          <w:sz w:val="20"/>
        </w:rPr>
      </w:pPr>
    </w:p>
    <w:p w14:paraId="61FE37BA" w14:textId="77777777" w:rsidR="009441DA" w:rsidRDefault="009441DA">
      <w:pPr>
        <w:pStyle w:val="BodyText"/>
        <w:rPr>
          <w:sz w:val="20"/>
        </w:rPr>
      </w:pPr>
    </w:p>
    <w:p w14:paraId="70ACB322" w14:textId="77777777" w:rsidR="009441DA" w:rsidRDefault="009441DA">
      <w:pPr>
        <w:pStyle w:val="BodyText"/>
        <w:rPr>
          <w:sz w:val="20"/>
        </w:rPr>
      </w:pPr>
    </w:p>
    <w:p w14:paraId="2C611404" w14:textId="77777777" w:rsidR="009441DA" w:rsidRDefault="009441DA">
      <w:pPr>
        <w:pStyle w:val="BodyText"/>
        <w:rPr>
          <w:sz w:val="20"/>
        </w:rPr>
      </w:pPr>
    </w:p>
    <w:p w14:paraId="2349B040" w14:textId="77777777" w:rsidR="009441DA" w:rsidRDefault="009441DA">
      <w:pPr>
        <w:pStyle w:val="BodyText"/>
        <w:rPr>
          <w:sz w:val="20"/>
        </w:rPr>
      </w:pPr>
    </w:p>
    <w:p w14:paraId="5CFB5613" w14:textId="77777777" w:rsidR="009441DA" w:rsidRDefault="009441DA">
      <w:pPr>
        <w:pStyle w:val="BodyText"/>
        <w:rPr>
          <w:sz w:val="20"/>
        </w:rPr>
      </w:pPr>
    </w:p>
    <w:p w14:paraId="3121F40A" w14:textId="77777777" w:rsidR="009441DA" w:rsidRDefault="009441DA">
      <w:pPr>
        <w:pStyle w:val="BodyText"/>
        <w:rPr>
          <w:sz w:val="20"/>
        </w:rPr>
      </w:pPr>
    </w:p>
    <w:p w14:paraId="7E9BF500" w14:textId="77777777" w:rsidR="009441DA" w:rsidRDefault="009441DA">
      <w:pPr>
        <w:pStyle w:val="BodyText"/>
        <w:rPr>
          <w:sz w:val="20"/>
        </w:rPr>
      </w:pPr>
    </w:p>
    <w:p w14:paraId="40130B3E" w14:textId="77777777" w:rsidR="009441DA" w:rsidRDefault="009441DA">
      <w:pPr>
        <w:pStyle w:val="BodyText"/>
        <w:rPr>
          <w:sz w:val="20"/>
        </w:rPr>
      </w:pPr>
    </w:p>
    <w:p w14:paraId="35A3284F" w14:textId="77777777" w:rsidR="009441DA" w:rsidRDefault="009441DA">
      <w:pPr>
        <w:pStyle w:val="BodyText"/>
        <w:rPr>
          <w:sz w:val="20"/>
        </w:rPr>
      </w:pPr>
    </w:p>
    <w:p w14:paraId="4F4E2FEC" w14:textId="77777777" w:rsidR="009441DA" w:rsidRDefault="009441DA">
      <w:pPr>
        <w:pStyle w:val="BodyText"/>
        <w:rPr>
          <w:sz w:val="20"/>
        </w:rPr>
      </w:pPr>
    </w:p>
    <w:p w14:paraId="059146AE" w14:textId="77777777" w:rsidR="009441DA" w:rsidRDefault="009441DA">
      <w:pPr>
        <w:pStyle w:val="BodyText"/>
        <w:rPr>
          <w:sz w:val="20"/>
        </w:rPr>
      </w:pPr>
    </w:p>
    <w:p w14:paraId="315141CD" w14:textId="77777777" w:rsidR="009441DA" w:rsidRDefault="009441DA">
      <w:pPr>
        <w:pStyle w:val="BodyText"/>
        <w:rPr>
          <w:sz w:val="20"/>
        </w:rPr>
      </w:pPr>
    </w:p>
    <w:p w14:paraId="15561EFB" w14:textId="77777777" w:rsidR="009441DA" w:rsidRDefault="009441DA">
      <w:pPr>
        <w:pStyle w:val="BodyText"/>
        <w:rPr>
          <w:sz w:val="20"/>
        </w:rPr>
      </w:pPr>
    </w:p>
    <w:p w14:paraId="23EF3DEE" w14:textId="77777777" w:rsidR="009441DA" w:rsidRDefault="009441DA">
      <w:pPr>
        <w:pStyle w:val="BodyText"/>
        <w:rPr>
          <w:sz w:val="20"/>
        </w:rPr>
      </w:pPr>
    </w:p>
    <w:p w14:paraId="2C279686" w14:textId="77777777" w:rsidR="009441DA" w:rsidRDefault="009441DA">
      <w:pPr>
        <w:pStyle w:val="BodyText"/>
        <w:rPr>
          <w:sz w:val="20"/>
        </w:rPr>
      </w:pPr>
    </w:p>
    <w:p w14:paraId="05C65BF7" w14:textId="77777777" w:rsidR="009441DA" w:rsidRDefault="009441DA">
      <w:pPr>
        <w:pStyle w:val="BodyText"/>
        <w:rPr>
          <w:sz w:val="20"/>
        </w:rPr>
      </w:pPr>
    </w:p>
    <w:p w14:paraId="25C2B892" w14:textId="77777777" w:rsidR="009441DA" w:rsidRDefault="009441DA">
      <w:pPr>
        <w:pStyle w:val="BodyText"/>
        <w:rPr>
          <w:sz w:val="20"/>
        </w:rPr>
      </w:pPr>
    </w:p>
    <w:p w14:paraId="3A2F8877" w14:textId="77777777" w:rsidR="009441DA" w:rsidRDefault="009441DA">
      <w:pPr>
        <w:pStyle w:val="BodyText"/>
        <w:rPr>
          <w:sz w:val="20"/>
        </w:rPr>
      </w:pPr>
    </w:p>
    <w:p w14:paraId="4C930563" w14:textId="77777777" w:rsidR="009441DA" w:rsidRDefault="009441DA">
      <w:pPr>
        <w:pStyle w:val="BodyText"/>
        <w:rPr>
          <w:sz w:val="20"/>
        </w:rPr>
      </w:pPr>
    </w:p>
    <w:p w14:paraId="3F427DBB" w14:textId="77777777" w:rsidR="009441DA" w:rsidRDefault="009441DA">
      <w:pPr>
        <w:pStyle w:val="BodyText"/>
        <w:rPr>
          <w:sz w:val="20"/>
        </w:rPr>
      </w:pPr>
    </w:p>
    <w:p w14:paraId="74DE55CF" w14:textId="77777777" w:rsidR="009441DA" w:rsidRDefault="009441DA">
      <w:pPr>
        <w:pStyle w:val="BodyText"/>
        <w:rPr>
          <w:sz w:val="20"/>
        </w:rPr>
      </w:pPr>
    </w:p>
    <w:p w14:paraId="108ECF1A" w14:textId="77777777" w:rsidR="009441DA" w:rsidRDefault="009441DA">
      <w:pPr>
        <w:pStyle w:val="BodyText"/>
        <w:rPr>
          <w:sz w:val="20"/>
        </w:rPr>
      </w:pPr>
    </w:p>
    <w:p w14:paraId="51ABD74F" w14:textId="77777777" w:rsidR="009441DA" w:rsidRDefault="009441DA">
      <w:pPr>
        <w:pStyle w:val="BodyText"/>
        <w:rPr>
          <w:sz w:val="20"/>
        </w:rPr>
      </w:pPr>
    </w:p>
    <w:p w14:paraId="486FDAC0" w14:textId="77777777" w:rsidR="009441DA" w:rsidRDefault="009441DA">
      <w:pPr>
        <w:pStyle w:val="BodyText"/>
        <w:rPr>
          <w:sz w:val="20"/>
        </w:rPr>
      </w:pPr>
    </w:p>
    <w:p w14:paraId="0627C48E" w14:textId="77777777" w:rsidR="009441DA" w:rsidRDefault="009441DA">
      <w:pPr>
        <w:pStyle w:val="BodyText"/>
        <w:rPr>
          <w:sz w:val="20"/>
        </w:rPr>
      </w:pPr>
    </w:p>
    <w:p w14:paraId="3EAC3608" w14:textId="77777777" w:rsidR="009441DA" w:rsidRDefault="009441DA">
      <w:pPr>
        <w:pStyle w:val="BodyText"/>
        <w:rPr>
          <w:sz w:val="20"/>
        </w:rPr>
      </w:pPr>
    </w:p>
    <w:p w14:paraId="6FA19E74" w14:textId="77777777" w:rsidR="009441DA" w:rsidRDefault="009441DA">
      <w:pPr>
        <w:pStyle w:val="BodyText"/>
        <w:rPr>
          <w:sz w:val="20"/>
        </w:rPr>
      </w:pPr>
    </w:p>
    <w:p w14:paraId="2648C845" w14:textId="77777777" w:rsidR="009441DA" w:rsidRDefault="009441DA">
      <w:pPr>
        <w:pStyle w:val="BodyText"/>
        <w:rPr>
          <w:sz w:val="20"/>
        </w:rPr>
      </w:pPr>
    </w:p>
    <w:p w14:paraId="5137C9EB" w14:textId="77777777" w:rsidR="009441DA" w:rsidRDefault="009441DA">
      <w:pPr>
        <w:pStyle w:val="BodyText"/>
        <w:rPr>
          <w:sz w:val="20"/>
        </w:rPr>
      </w:pPr>
    </w:p>
    <w:p w14:paraId="644A27D1" w14:textId="77777777" w:rsidR="009441DA" w:rsidRDefault="009441DA">
      <w:pPr>
        <w:pStyle w:val="BodyText"/>
        <w:rPr>
          <w:sz w:val="20"/>
        </w:rPr>
      </w:pPr>
    </w:p>
    <w:p w14:paraId="0BE668E7" w14:textId="77777777" w:rsidR="009441DA" w:rsidRDefault="009441DA">
      <w:pPr>
        <w:pStyle w:val="BodyText"/>
        <w:rPr>
          <w:sz w:val="20"/>
        </w:rPr>
      </w:pPr>
    </w:p>
    <w:p w14:paraId="21530F95" w14:textId="77777777" w:rsidR="009441DA" w:rsidRDefault="009441DA">
      <w:pPr>
        <w:pStyle w:val="BodyText"/>
        <w:rPr>
          <w:sz w:val="20"/>
        </w:rPr>
      </w:pPr>
    </w:p>
    <w:p w14:paraId="0A897A4F" w14:textId="77777777" w:rsidR="009441DA" w:rsidRDefault="009441DA">
      <w:pPr>
        <w:pStyle w:val="BodyText"/>
        <w:spacing w:before="3"/>
        <w:rPr>
          <w:sz w:val="21"/>
        </w:rPr>
      </w:pPr>
    </w:p>
    <w:p w14:paraId="5725DE7F" w14:textId="77777777" w:rsidR="009441DA" w:rsidRDefault="00CD4389">
      <w:pPr>
        <w:spacing w:before="92"/>
        <w:ind w:left="5939" w:right="7374"/>
        <w:jc w:val="center"/>
        <w:rPr>
          <w:i/>
          <w:sz w:val="24"/>
        </w:rPr>
      </w:pPr>
      <w:r>
        <w:rPr>
          <w:i/>
          <w:sz w:val="24"/>
        </w:rPr>
        <w:t>Figure</w:t>
      </w:r>
      <w:r>
        <w:rPr>
          <w:i/>
          <w:spacing w:val="-1"/>
          <w:sz w:val="24"/>
        </w:rPr>
        <w:t xml:space="preserve"> </w:t>
      </w:r>
      <w:r>
        <w:rPr>
          <w:i/>
          <w:sz w:val="24"/>
        </w:rPr>
        <w:t>1:</w:t>
      </w:r>
      <w:r>
        <w:rPr>
          <w:i/>
          <w:spacing w:val="-3"/>
          <w:sz w:val="24"/>
        </w:rPr>
        <w:t xml:space="preserve"> </w:t>
      </w:r>
      <w:r>
        <w:rPr>
          <w:i/>
          <w:sz w:val="24"/>
        </w:rPr>
        <w:t>Map</w:t>
      </w:r>
      <w:r>
        <w:rPr>
          <w:i/>
          <w:spacing w:val="-3"/>
          <w:sz w:val="24"/>
        </w:rPr>
        <w:t xml:space="preserve"> </w:t>
      </w:r>
      <w:r>
        <w:rPr>
          <w:i/>
          <w:sz w:val="24"/>
        </w:rPr>
        <w:t>of</w:t>
      </w:r>
      <w:r>
        <w:rPr>
          <w:i/>
          <w:spacing w:val="-1"/>
          <w:sz w:val="24"/>
        </w:rPr>
        <w:t xml:space="preserve"> </w:t>
      </w:r>
      <w:r>
        <w:rPr>
          <w:i/>
          <w:sz w:val="24"/>
        </w:rPr>
        <w:t>Kiosk</w:t>
      </w:r>
      <w:r>
        <w:rPr>
          <w:i/>
          <w:spacing w:val="-4"/>
          <w:sz w:val="24"/>
        </w:rPr>
        <w:t xml:space="preserve"> </w:t>
      </w:r>
      <w:r>
        <w:rPr>
          <w:i/>
          <w:sz w:val="24"/>
        </w:rPr>
        <w:t xml:space="preserve">Drop-Off </w:t>
      </w:r>
      <w:r>
        <w:rPr>
          <w:i/>
          <w:spacing w:val="-4"/>
          <w:sz w:val="24"/>
        </w:rPr>
        <w:t>Sites</w:t>
      </w:r>
    </w:p>
    <w:p w14:paraId="62D59802" w14:textId="77777777" w:rsidR="009441DA" w:rsidRDefault="009441DA">
      <w:pPr>
        <w:jc w:val="center"/>
        <w:rPr>
          <w:sz w:val="24"/>
        </w:rPr>
        <w:sectPr w:rsidR="009441DA">
          <w:footerReference w:type="default" r:id="rId13"/>
          <w:pgSz w:w="24480" w:h="15840" w:orient="landscape"/>
          <w:pgMar w:top="300" w:right="3560" w:bottom="980" w:left="3560" w:header="0" w:footer="788" w:gutter="0"/>
          <w:cols w:space="720"/>
        </w:sectPr>
      </w:pPr>
    </w:p>
    <w:p w14:paraId="373577D1" w14:textId="77777777" w:rsidR="009441DA" w:rsidRDefault="009441DA">
      <w:pPr>
        <w:pStyle w:val="BodyText"/>
        <w:rPr>
          <w:i/>
          <w:sz w:val="20"/>
        </w:rPr>
      </w:pPr>
    </w:p>
    <w:p w14:paraId="194266C4" w14:textId="77777777" w:rsidR="009441DA" w:rsidRDefault="009441DA">
      <w:pPr>
        <w:pStyle w:val="BodyText"/>
        <w:spacing w:before="2"/>
        <w:rPr>
          <w:i/>
          <w:sz w:val="25"/>
        </w:rPr>
      </w:pPr>
    </w:p>
    <w:p w14:paraId="236D3EE1" w14:textId="77777777" w:rsidR="009441DA" w:rsidRDefault="00CD4389">
      <w:pPr>
        <w:pStyle w:val="BodyText"/>
        <w:spacing w:before="92"/>
        <w:ind w:left="5964" w:right="7088"/>
        <w:jc w:val="center"/>
      </w:pPr>
      <w:r>
        <w:t>This</w:t>
      </w:r>
      <w:r>
        <w:rPr>
          <w:spacing w:val="-4"/>
        </w:rPr>
        <w:t xml:space="preserve"> </w:t>
      </w:r>
      <w:r>
        <w:t>page</w:t>
      </w:r>
      <w:r>
        <w:rPr>
          <w:spacing w:val="-3"/>
        </w:rPr>
        <w:t xml:space="preserve"> </w:t>
      </w:r>
      <w:r>
        <w:t>is</w:t>
      </w:r>
      <w:r>
        <w:rPr>
          <w:spacing w:val="-3"/>
        </w:rPr>
        <w:t xml:space="preserve"> </w:t>
      </w:r>
      <w:r>
        <w:t>intentionally</w:t>
      </w:r>
      <w:r>
        <w:rPr>
          <w:spacing w:val="-4"/>
        </w:rPr>
        <w:t xml:space="preserve"> </w:t>
      </w:r>
      <w:r>
        <w:t>left</w:t>
      </w:r>
      <w:r>
        <w:rPr>
          <w:spacing w:val="-2"/>
        </w:rPr>
        <w:t xml:space="preserve"> blank.</w:t>
      </w:r>
    </w:p>
    <w:p w14:paraId="3111F0C4" w14:textId="77777777" w:rsidR="009441DA" w:rsidRDefault="009441DA">
      <w:pPr>
        <w:jc w:val="center"/>
        <w:sectPr w:rsidR="009441DA">
          <w:pgSz w:w="24480" w:h="15840" w:orient="landscape"/>
          <w:pgMar w:top="1820" w:right="3560" w:bottom="980" w:left="3560" w:header="0" w:footer="788" w:gutter="0"/>
          <w:cols w:space="720"/>
        </w:sectPr>
      </w:pPr>
    </w:p>
    <w:p w14:paraId="184E5D6E" w14:textId="328462D0" w:rsidR="009441DA" w:rsidRDefault="00E150CD">
      <w:pPr>
        <w:pStyle w:val="Heading1"/>
        <w:ind w:left="2825" w:right="2825" w:firstLine="0"/>
        <w:jc w:val="center"/>
      </w:pPr>
      <w:r>
        <w:rPr>
          <w:noProof/>
        </w:rPr>
        <w:lastRenderedPageBreak/>
        <mc:AlternateContent>
          <mc:Choice Requires="wps">
            <w:drawing>
              <wp:anchor distT="0" distB="0" distL="114300" distR="114300" simplePos="0" relativeHeight="15730688" behindDoc="0" locked="0" layoutInCell="1" allowOverlap="1" wp14:anchorId="1D1B56C4" wp14:editId="309A8245">
                <wp:simplePos x="0" y="0"/>
                <wp:positionH relativeFrom="page">
                  <wp:posOffset>0</wp:posOffset>
                </wp:positionH>
                <wp:positionV relativeFrom="page">
                  <wp:posOffset>9829800</wp:posOffset>
                </wp:positionV>
                <wp:extent cx="7772400" cy="219075"/>
                <wp:effectExtent l="0" t="0" r="0" b="0"/>
                <wp:wrapNone/>
                <wp:docPr id="2101665965" name="docshape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19075"/>
                        </a:xfrm>
                        <a:prstGeom prst="rect">
                          <a:avLst/>
                        </a:prstGeom>
                        <a:solidFill>
                          <a:srgbClr val="3776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BB11AA" id="docshape12" o:spid="_x0000_s1026" style="position:absolute;margin-left:0;margin-top:774pt;width:612pt;height:17.25pt;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" fillcolor="#3776c7" stroked="f">
                <w10:wrap anchorx="page" anchory="page"/>
              </v:rect>
            </w:pict>
          </mc:Fallback>
        </mc:AlternateContent>
      </w:r>
      <w:bookmarkStart w:id="44" w:name="Appendix_A"/>
      <w:bookmarkStart w:id="45" w:name="_bookmark22"/>
      <w:bookmarkEnd w:id="44"/>
      <w:bookmarkEnd w:id="45"/>
      <w:r w:rsidR="00CD4389">
        <w:rPr>
          <w:color w:val="2E5395"/>
        </w:rPr>
        <w:t>Appendix</w:t>
      </w:r>
      <w:r w:rsidR="00CD4389">
        <w:rPr>
          <w:color w:val="2E5395"/>
          <w:spacing w:val="-3"/>
        </w:rPr>
        <w:t xml:space="preserve"> </w:t>
      </w:r>
      <w:r w:rsidR="00CD4389">
        <w:rPr>
          <w:color w:val="2E5395"/>
          <w:spacing w:val="-10"/>
        </w:rPr>
        <w:t>A</w:t>
      </w:r>
    </w:p>
    <w:p w14:paraId="116310B7" w14:textId="77777777" w:rsidR="009441DA" w:rsidRDefault="00CD4389">
      <w:pPr>
        <w:pStyle w:val="Heading2"/>
        <w:ind w:left="2825" w:right="2828"/>
      </w:pPr>
      <w:bookmarkStart w:id="46" w:name="Media_Outreach_Summary"/>
      <w:bookmarkStart w:id="47" w:name="_bookmark23"/>
      <w:bookmarkEnd w:id="46"/>
      <w:bookmarkEnd w:id="47"/>
      <w:r>
        <w:rPr>
          <w:color w:val="00A1AC"/>
        </w:rPr>
        <w:t>Media</w:t>
      </w:r>
      <w:r>
        <w:rPr>
          <w:color w:val="00A1AC"/>
          <w:spacing w:val="-14"/>
        </w:rPr>
        <w:t xml:space="preserve"> </w:t>
      </w:r>
      <w:r>
        <w:rPr>
          <w:color w:val="00A1AC"/>
        </w:rPr>
        <w:t>Outreach</w:t>
      </w:r>
      <w:r>
        <w:rPr>
          <w:color w:val="00A1AC"/>
          <w:spacing w:val="-14"/>
        </w:rPr>
        <w:t xml:space="preserve"> </w:t>
      </w:r>
      <w:r>
        <w:rPr>
          <w:color w:val="00A1AC"/>
          <w:spacing w:val="-2"/>
        </w:rPr>
        <w:t>Summary</w:t>
      </w:r>
    </w:p>
    <w:p w14:paraId="20850876" w14:textId="77777777" w:rsidR="009441DA" w:rsidRDefault="009441DA">
      <w:pPr>
        <w:pStyle w:val="BodyText"/>
        <w:rPr>
          <w:b/>
          <w:sz w:val="20"/>
        </w:rPr>
      </w:pPr>
    </w:p>
    <w:p w14:paraId="2AA25163" w14:textId="77777777" w:rsidR="009441DA" w:rsidRDefault="009441DA">
      <w:pPr>
        <w:pStyle w:val="BodyText"/>
        <w:rPr>
          <w:b/>
          <w:sz w:val="20"/>
        </w:rPr>
      </w:pPr>
    </w:p>
    <w:p w14:paraId="3019177C" w14:textId="77777777" w:rsidR="009441DA" w:rsidRDefault="009441DA">
      <w:pPr>
        <w:pStyle w:val="BodyText"/>
        <w:spacing w:before="6"/>
        <w:rPr>
          <w:b/>
          <w:sz w:val="16"/>
        </w:rPr>
      </w:pPr>
    </w:p>
    <w:tbl>
      <w:tblPr>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78"/>
        <w:gridCol w:w="1484"/>
        <w:gridCol w:w="1419"/>
        <w:gridCol w:w="2852"/>
        <w:gridCol w:w="1630"/>
      </w:tblGrid>
      <w:tr w:rsidR="009441DA" w14:paraId="1F8D06A3" w14:textId="77777777">
        <w:trPr>
          <w:trHeight w:val="275"/>
        </w:trPr>
        <w:tc>
          <w:tcPr>
            <w:tcW w:w="1978" w:type="dxa"/>
            <w:vMerge w:val="restart"/>
            <w:tcBorders>
              <w:top w:val="nil"/>
              <w:left w:val="nil"/>
              <w:right w:val="nil"/>
            </w:tcBorders>
            <w:shd w:val="clear" w:color="auto" w:fill="4471C4"/>
          </w:tcPr>
          <w:p w14:paraId="4DA6C5B0" w14:textId="77777777" w:rsidR="009441DA" w:rsidRDefault="00CD4389">
            <w:pPr>
              <w:pStyle w:val="TableParagraph"/>
              <w:ind w:left="112"/>
              <w:rPr>
                <w:b/>
                <w:sz w:val="24"/>
              </w:rPr>
            </w:pPr>
            <w:r>
              <w:rPr>
                <w:b/>
                <w:color w:val="FFFFFF"/>
                <w:sz w:val="24"/>
              </w:rPr>
              <w:t>Media</w:t>
            </w:r>
            <w:r>
              <w:rPr>
                <w:b/>
                <w:color w:val="FFFFFF"/>
                <w:spacing w:val="-1"/>
                <w:sz w:val="24"/>
              </w:rPr>
              <w:t xml:space="preserve"> </w:t>
            </w:r>
            <w:r>
              <w:rPr>
                <w:b/>
                <w:color w:val="FFFFFF"/>
                <w:spacing w:val="-2"/>
                <w:sz w:val="24"/>
              </w:rPr>
              <w:t>Channel</w:t>
            </w:r>
          </w:p>
          <w:p w14:paraId="11FAE262" w14:textId="77777777" w:rsidR="009441DA" w:rsidRDefault="00CD4389">
            <w:pPr>
              <w:pStyle w:val="TableParagraph"/>
              <w:spacing w:before="183" w:line="255" w:lineRule="exact"/>
              <w:ind w:left="112"/>
              <w:rPr>
                <w:b/>
                <w:sz w:val="24"/>
              </w:rPr>
            </w:pPr>
            <w:r>
              <w:rPr>
                <w:b/>
                <w:color w:val="FFFFFF"/>
                <w:sz w:val="24"/>
              </w:rPr>
              <w:t>(Type of</w:t>
            </w:r>
            <w:r>
              <w:rPr>
                <w:b/>
                <w:color w:val="FFFFFF"/>
                <w:spacing w:val="-1"/>
                <w:sz w:val="24"/>
              </w:rPr>
              <w:t xml:space="preserve"> </w:t>
            </w:r>
            <w:r>
              <w:rPr>
                <w:b/>
                <w:color w:val="FFFFFF"/>
                <w:spacing w:val="-2"/>
                <w:sz w:val="24"/>
              </w:rPr>
              <w:t>Media)</w:t>
            </w:r>
          </w:p>
        </w:tc>
        <w:tc>
          <w:tcPr>
            <w:tcW w:w="1484" w:type="dxa"/>
            <w:tcBorders>
              <w:top w:val="nil"/>
              <w:left w:val="nil"/>
              <w:bottom w:val="nil"/>
              <w:right w:val="nil"/>
            </w:tcBorders>
            <w:shd w:val="clear" w:color="auto" w:fill="4471C4"/>
          </w:tcPr>
          <w:p w14:paraId="60CB7D3A" w14:textId="77777777" w:rsidR="009441DA" w:rsidRDefault="00CD4389">
            <w:pPr>
              <w:pStyle w:val="TableParagraph"/>
              <w:spacing w:line="255" w:lineRule="exact"/>
              <w:ind w:left="112"/>
              <w:rPr>
                <w:b/>
                <w:sz w:val="24"/>
              </w:rPr>
            </w:pPr>
            <w:r>
              <w:rPr>
                <w:b/>
                <w:color w:val="FFFFFF"/>
                <w:sz w:val="24"/>
              </w:rPr>
              <w:t>Start</w:t>
            </w:r>
            <w:r>
              <w:rPr>
                <w:b/>
                <w:color w:val="FFFFFF"/>
                <w:spacing w:val="-2"/>
                <w:sz w:val="24"/>
              </w:rPr>
              <w:t xml:space="preserve"> Dates</w:t>
            </w:r>
          </w:p>
        </w:tc>
        <w:tc>
          <w:tcPr>
            <w:tcW w:w="1419" w:type="dxa"/>
            <w:tcBorders>
              <w:top w:val="nil"/>
              <w:left w:val="nil"/>
              <w:bottom w:val="nil"/>
              <w:right w:val="nil"/>
            </w:tcBorders>
            <w:shd w:val="clear" w:color="auto" w:fill="4471C4"/>
          </w:tcPr>
          <w:p w14:paraId="798FF9AD" w14:textId="77777777" w:rsidR="009441DA" w:rsidRDefault="00CD4389">
            <w:pPr>
              <w:pStyle w:val="TableParagraph"/>
              <w:spacing w:line="255" w:lineRule="exact"/>
              <w:ind w:left="99" w:right="117"/>
              <w:jc w:val="center"/>
              <w:rPr>
                <w:b/>
                <w:sz w:val="24"/>
              </w:rPr>
            </w:pPr>
            <w:r>
              <w:rPr>
                <w:b/>
                <w:color w:val="FFFFFF"/>
                <w:sz w:val="24"/>
              </w:rPr>
              <w:t>End</w:t>
            </w:r>
            <w:r>
              <w:rPr>
                <w:b/>
                <w:color w:val="FFFFFF"/>
                <w:spacing w:val="-1"/>
                <w:sz w:val="24"/>
              </w:rPr>
              <w:t xml:space="preserve"> </w:t>
            </w:r>
            <w:r>
              <w:rPr>
                <w:b/>
                <w:color w:val="FFFFFF"/>
                <w:spacing w:val="-2"/>
                <w:sz w:val="24"/>
              </w:rPr>
              <w:t>Dates</w:t>
            </w:r>
          </w:p>
        </w:tc>
        <w:tc>
          <w:tcPr>
            <w:tcW w:w="2852" w:type="dxa"/>
            <w:vMerge w:val="restart"/>
            <w:tcBorders>
              <w:top w:val="nil"/>
              <w:left w:val="nil"/>
              <w:right w:val="nil"/>
            </w:tcBorders>
            <w:shd w:val="clear" w:color="auto" w:fill="4471C4"/>
          </w:tcPr>
          <w:p w14:paraId="236A595C" w14:textId="77777777" w:rsidR="009441DA" w:rsidRDefault="00CD4389">
            <w:pPr>
              <w:pStyle w:val="TableParagraph"/>
              <w:ind w:left="111"/>
              <w:rPr>
                <w:b/>
                <w:sz w:val="24"/>
              </w:rPr>
            </w:pPr>
            <w:r>
              <w:rPr>
                <w:b/>
                <w:color w:val="FFFFFF"/>
                <w:sz w:val="24"/>
              </w:rPr>
              <w:t>Name</w:t>
            </w:r>
            <w:r>
              <w:rPr>
                <w:b/>
                <w:color w:val="FFFFFF"/>
                <w:spacing w:val="-12"/>
                <w:sz w:val="24"/>
              </w:rPr>
              <w:t xml:space="preserve"> </w:t>
            </w:r>
            <w:r>
              <w:rPr>
                <w:b/>
                <w:color w:val="FFFFFF"/>
                <w:sz w:val="24"/>
              </w:rPr>
              <w:t>of</w:t>
            </w:r>
            <w:r>
              <w:rPr>
                <w:b/>
                <w:color w:val="FFFFFF"/>
                <w:spacing w:val="-13"/>
                <w:sz w:val="24"/>
              </w:rPr>
              <w:t xml:space="preserve"> </w:t>
            </w:r>
            <w:r>
              <w:rPr>
                <w:b/>
                <w:color w:val="FFFFFF"/>
                <w:sz w:val="24"/>
              </w:rPr>
              <w:t>Publication</w:t>
            </w:r>
            <w:r>
              <w:rPr>
                <w:b/>
                <w:color w:val="FFFFFF"/>
                <w:spacing w:val="-12"/>
                <w:sz w:val="24"/>
              </w:rPr>
              <w:t xml:space="preserve"> </w:t>
            </w:r>
            <w:r>
              <w:rPr>
                <w:b/>
                <w:color w:val="FFFFFF"/>
                <w:sz w:val="24"/>
              </w:rPr>
              <w:t>/ Network or Station</w:t>
            </w:r>
          </w:p>
        </w:tc>
        <w:tc>
          <w:tcPr>
            <w:tcW w:w="1630" w:type="dxa"/>
            <w:tcBorders>
              <w:top w:val="nil"/>
              <w:left w:val="nil"/>
              <w:bottom w:val="nil"/>
              <w:right w:val="nil"/>
            </w:tcBorders>
            <w:shd w:val="clear" w:color="auto" w:fill="4471C4"/>
          </w:tcPr>
          <w:p w14:paraId="41F2ED79" w14:textId="77777777" w:rsidR="009441DA" w:rsidRDefault="009441DA">
            <w:pPr>
              <w:pStyle w:val="TableParagraph"/>
              <w:ind w:left="0"/>
              <w:rPr>
                <w:rFonts w:ascii="Times New Roman"/>
                <w:sz w:val="20"/>
              </w:rPr>
            </w:pPr>
          </w:p>
        </w:tc>
      </w:tr>
      <w:tr w:rsidR="009441DA" w14:paraId="15FF1DBA" w14:textId="77777777">
        <w:trPr>
          <w:trHeight w:val="448"/>
        </w:trPr>
        <w:tc>
          <w:tcPr>
            <w:tcW w:w="1978" w:type="dxa"/>
            <w:vMerge/>
            <w:tcBorders>
              <w:top w:val="nil"/>
              <w:left w:val="nil"/>
              <w:right w:val="nil"/>
            </w:tcBorders>
            <w:shd w:val="clear" w:color="auto" w:fill="4471C4"/>
          </w:tcPr>
          <w:p w14:paraId="0044603A" w14:textId="77777777" w:rsidR="009441DA" w:rsidRDefault="009441DA">
            <w:pPr>
              <w:rPr>
                <w:sz w:val="2"/>
                <w:szCs w:val="2"/>
              </w:rPr>
            </w:pPr>
          </w:p>
        </w:tc>
        <w:tc>
          <w:tcPr>
            <w:tcW w:w="1484" w:type="dxa"/>
            <w:tcBorders>
              <w:top w:val="nil"/>
              <w:left w:val="nil"/>
              <w:right w:val="nil"/>
            </w:tcBorders>
            <w:shd w:val="clear" w:color="auto" w:fill="4471C4"/>
          </w:tcPr>
          <w:p w14:paraId="5A2C4FB6" w14:textId="77777777" w:rsidR="009441DA" w:rsidRDefault="009441DA">
            <w:pPr>
              <w:pStyle w:val="TableParagraph"/>
              <w:ind w:left="0"/>
              <w:rPr>
                <w:rFonts w:ascii="Times New Roman"/>
                <w:sz w:val="24"/>
              </w:rPr>
            </w:pPr>
          </w:p>
        </w:tc>
        <w:tc>
          <w:tcPr>
            <w:tcW w:w="1419" w:type="dxa"/>
            <w:tcBorders>
              <w:top w:val="nil"/>
              <w:left w:val="nil"/>
              <w:right w:val="nil"/>
            </w:tcBorders>
            <w:shd w:val="clear" w:color="auto" w:fill="4471C4"/>
          </w:tcPr>
          <w:p w14:paraId="70FACD43" w14:textId="77777777" w:rsidR="009441DA" w:rsidRDefault="009441DA">
            <w:pPr>
              <w:pStyle w:val="TableParagraph"/>
              <w:ind w:left="0"/>
              <w:rPr>
                <w:rFonts w:ascii="Times New Roman"/>
                <w:sz w:val="24"/>
              </w:rPr>
            </w:pPr>
          </w:p>
        </w:tc>
        <w:tc>
          <w:tcPr>
            <w:tcW w:w="2852" w:type="dxa"/>
            <w:vMerge/>
            <w:tcBorders>
              <w:top w:val="nil"/>
              <w:left w:val="nil"/>
              <w:right w:val="nil"/>
            </w:tcBorders>
            <w:shd w:val="clear" w:color="auto" w:fill="4471C4"/>
          </w:tcPr>
          <w:p w14:paraId="60A16AE4" w14:textId="77777777" w:rsidR="009441DA" w:rsidRDefault="009441DA">
            <w:pPr>
              <w:rPr>
                <w:sz w:val="2"/>
                <w:szCs w:val="2"/>
              </w:rPr>
            </w:pPr>
          </w:p>
        </w:tc>
        <w:tc>
          <w:tcPr>
            <w:tcW w:w="1630" w:type="dxa"/>
            <w:tcBorders>
              <w:top w:val="nil"/>
              <w:left w:val="nil"/>
              <w:right w:val="nil"/>
            </w:tcBorders>
            <w:shd w:val="clear" w:color="auto" w:fill="4471C4"/>
          </w:tcPr>
          <w:p w14:paraId="2B8E87DE" w14:textId="77777777" w:rsidR="009441DA" w:rsidRDefault="00CD4389">
            <w:pPr>
              <w:pStyle w:val="TableParagraph"/>
              <w:spacing w:line="267" w:lineRule="exact"/>
              <w:ind w:left="110"/>
              <w:rPr>
                <w:b/>
                <w:sz w:val="24"/>
              </w:rPr>
            </w:pPr>
            <w:r>
              <w:rPr>
                <w:b/>
                <w:color w:val="FFFFFF"/>
                <w:spacing w:val="-2"/>
                <w:sz w:val="24"/>
              </w:rPr>
              <w:t>Impressions</w:t>
            </w:r>
          </w:p>
        </w:tc>
      </w:tr>
      <w:tr w:rsidR="009441DA" w14:paraId="51AACD34" w14:textId="77777777">
        <w:trPr>
          <w:trHeight w:val="313"/>
        </w:trPr>
        <w:tc>
          <w:tcPr>
            <w:tcW w:w="1978" w:type="dxa"/>
          </w:tcPr>
          <w:p w14:paraId="77242662" w14:textId="77777777" w:rsidR="009441DA" w:rsidRDefault="00CD4389">
            <w:pPr>
              <w:pStyle w:val="TableParagraph"/>
              <w:rPr>
                <w:sz w:val="24"/>
              </w:rPr>
            </w:pPr>
            <w:r>
              <w:rPr>
                <w:spacing w:val="-2"/>
                <w:sz w:val="24"/>
              </w:rPr>
              <w:t>Digital</w:t>
            </w:r>
          </w:p>
        </w:tc>
        <w:tc>
          <w:tcPr>
            <w:tcW w:w="1484" w:type="dxa"/>
          </w:tcPr>
          <w:p w14:paraId="40E1782F" w14:textId="77777777" w:rsidR="009441DA" w:rsidRDefault="00CD4389">
            <w:pPr>
              <w:pStyle w:val="TableParagraph"/>
              <w:rPr>
                <w:sz w:val="24"/>
              </w:rPr>
            </w:pPr>
            <w:r>
              <w:rPr>
                <w:spacing w:val="-2"/>
                <w:sz w:val="24"/>
              </w:rPr>
              <w:t>06/02/2023</w:t>
            </w:r>
          </w:p>
        </w:tc>
        <w:tc>
          <w:tcPr>
            <w:tcW w:w="1419" w:type="dxa"/>
          </w:tcPr>
          <w:p w14:paraId="24CC8336" w14:textId="77777777" w:rsidR="009441DA" w:rsidRDefault="00CD4389">
            <w:pPr>
              <w:pStyle w:val="TableParagraph"/>
              <w:ind w:left="97" w:right="89"/>
              <w:jc w:val="center"/>
              <w:rPr>
                <w:sz w:val="24"/>
              </w:rPr>
            </w:pPr>
            <w:r>
              <w:rPr>
                <w:spacing w:val="-2"/>
                <w:sz w:val="24"/>
              </w:rPr>
              <w:t>06/30/2023</w:t>
            </w:r>
          </w:p>
        </w:tc>
        <w:tc>
          <w:tcPr>
            <w:tcW w:w="2852" w:type="dxa"/>
          </w:tcPr>
          <w:p w14:paraId="54D263D1" w14:textId="77777777" w:rsidR="009441DA" w:rsidRDefault="00CD4389">
            <w:pPr>
              <w:pStyle w:val="TableParagraph"/>
              <w:ind w:left="106"/>
              <w:rPr>
                <w:sz w:val="24"/>
              </w:rPr>
            </w:pPr>
            <w:r>
              <w:rPr>
                <w:spacing w:val="-2"/>
                <w:sz w:val="24"/>
              </w:rPr>
              <w:t>Simplifi</w:t>
            </w:r>
          </w:p>
        </w:tc>
        <w:tc>
          <w:tcPr>
            <w:tcW w:w="1630" w:type="dxa"/>
          </w:tcPr>
          <w:p w14:paraId="264C216B" w14:textId="77777777" w:rsidR="009441DA" w:rsidRDefault="00CD4389">
            <w:pPr>
              <w:pStyle w:val="TableParagraph"/>
              <w:ind w:left="105"/>
              <w:rPr>
                <w:sz w:val="24"/>
              </w:rPr>
            </w:pPr>
            <w:r>
              <w:rPr>
                <w:spacing w:val="-2"/>
                <w:sz w:val="24"/>
              </w:rPr>
              <w:t>514,096</w:t>
            </w:r>
          </w:p>
        </w:tc>
      </w:tr>
      <w:tr w:rsidR="009441DA" w14:paraId="7BCF5ADD" w14:textId="77777777">
        <w:trPr>
          <w:trHeight w:val="316"/>
        </w:trPr>
        <w:tc>
          <w:tcPr>
            <w:tcW w:w="1978" w:type="dxa"/>
          </w:tcPr>
          <w:p w14:paraId="208F1ABC" w14:textId="77777777" w:rsidR="009441DA" w:rsidRDefault="00CD4389">
            <w:pPr>
              <w:pStyle w:val="TableParagraph"/>
              <w:rPr>
                <w:sz w:val="24"/>
              </w:rPr>
            </w:pPr>
            <w:r>
              <w:rPr>
                <w:spacing w:val="-2"/>
                <w:sz w:val="24"/>
              </w:rPr>
              <w:t>Social</w:t>
            </w:r>
          </w:p>
        </w:tc>
        <w:tc>
          <w:tcPr>
            <w:tcW w:w="1484" w:type="dxa"/>
          </w:tcPr>
          <w:p w14:paraId="2D0165C8" w14:textId="77777777" w:rsidR="009441DA" w:rsidRDefault="00CD4389">
            <w:pPr>
              <w:pStyle w:val="TableParagraph"/>
              <w:rPr>
                <w:sz w:val="24"/>
              </w:rPr>
            </w:pPr>
            <w:r>
              <w:rPr>
                <w:spacing w:val="-2"/>
                <w:sz w:val="24"/>
              </w:rPr>
              <w:t>06/02/2023</w:t>
            </w:r>
          </w:p>
        </w:tc>
        <w:tc>
          <w:tcPr>
            <w:tcW w:w="1419" w:type="dxa"/>
          </w:tcPr>
          <w:p w14:paraId="29AA6813" w14:textId="77777777" w:rsidR="009441DA" w:rsidRDefault="00CD4389">
            <w:pPr>
              <w:pStyle w:val="TableParagraph"/>
              <w:ind w:left="97" w:right="89"/>
              <w:jc w:val="center"/>
              <w:rPr>
                <w:sz w:val="24"/>
              </w:rPr>
            </w:pPr>
            <w:r>
              <w:rPr>
                <w:spacing w:val="-2"/>
                <w:sz w:val="24"/>
              </w:rPr>
              <w:t>06/30/2023</w:t>
            </w:r>
          </w:p>
        </w:tc>
        <w:tc>
          <w:tcPr>
            <w:tcW w:w="2852" w:type="dxa"/>
          </w:tcPr>
          <w:p w14:paraId="09676025" w14:textId="77777777" w:rsidR="009441DA" w:rsidRDefault="00CD4389">
            <w:pPr>
              <w:pStyle w:val="TableParagraph"/>
              <w:ind w:left="106"/>
              <w:rPr>
                <w:sz w:val="24"/>
              </w:rPr>
            </w:pPr>
            <w:r>
              <w:rPr>
                <w:spacing w:val="-2"/>
                <w:sz w:val="24"/>
              </w:rPr>
              <w:t>Facebook/Instagram</w:t>
            </w:r>
          </w:p>
        </w:tc>
        <w:tc>
          <w:tcPr>
            <w:tcW w:w="1630" w:type="dxa"/>
          </w:tcPr>
          <w:p w14:paraId="5DE02A9B" w14:textId="77777777" w:rsidR="009441DA" w:rsidRDefault="00CD4389">
            <w:pPr>
              <w:pStyle w:val="TableParagraph"/>
              <w:ind w:left="105"/>
              <w:rPr>
                <w:sz w:val="24"/>
              </w:rPr>
            </w:pPr>
            <w:r>
              <w:rPr>
                <w:spacing w:val="-2"/>
                <w:sz w:val="24"/>
              </w:rPr>
              <w:t>1,657,651</w:t>
            </w:r>
          </w:p>
        </w:tc>
      </w:tr>
      <w:tr w:rsidR="009441DA" w14:paraId="138B730F" w14:textId="77777777">
        <w:trPr>
          <w:trHeight w:val="551"/>
        </w:trPr>
        <w:tc>
          <w:tcPr>
            <w:tcW w:w="1978" w:type="dxa"/>
          </w:tcPr>
          <w:p w14:paraId="5CDDD954" w14:textId="77777777" w:rsidR="009441DA" w:rsidRDefault="00CD4389">
            <w:pPr>
              <w:pStyle w:val="TableParagraph"/>
              <w:rPr>
                <w:sz w:val="24"/>
              </w:rPr>
            </w:pPr>
            <w:r>
              <w:rPr>
                <w:spacing w:val="-2"/>
                <w:sz w:val="24"/>
              </w:rPr>
              <w:t>Print</w:t>
            </w:r>
          </w:p>
        </w:tc>
        <w:tc>
          <w:tcPr>
            <w:tcW w:w="1484" w:type="dxa"/>
          </w:tcPr>
          <w:p w14:paraId="45E74DE5" w14:textId="77777777" w:rsidR="009441DA" w:rsidRDefault="00CD4389">
            <w:pPr>
              <w:pStyle w:val="TableParagraph"/>
              <w:rPr>
                <w:sz w:val="24"/>
              </w:rPr>
            </w:pPr>
            <w:r>
              <w:rPr>
                <w:spacing w:val="-2"/>
                <w:sz w:val="24"/>
              </w:rPr>
              <w:t>11/16/2023</w:t>
            </w:r>
          </w:p>
        </w:tc>
        <w:tc>
          <w:tcPr>
            <w:tcW w:w="1419" w:type="dxa"/>
          </w:tcPr>
          <w:p w14:paraId="55A436FC" w14:textId="77777777" w:rsidR="009441DA" w:rsidRDefault="00CD4389">
            <w:pPr>
              <w:pStyle w:val="TableParagraph"/>
              <w:ind w:left="97" w:right="89"/>
              <w:jc w:val="center"/>
              <w:rPr>
                <w:sz w:val="24"/>
              </w:rPr>
            </w:pPr>
            <w:r>
              <w:rPr>
                <w:spacing w:val="-2"/>
                <w:sz w:val="24"/>
              </w:rPr>
              <w:t>11/16/2023</w:t>
            </w:r>
          </w:p>
        </w:tc>
        <w:tc>
          <w:tcPr>
            <w:tcW w:w="2852" w:type="dxa"/>
          </w:tcPr>
          <w:p w14:paraId="17DE57DD" w14:textId="77777777" w:rsidR="009441DA" w:rsidRDefault="00CD4389">
            <w:pPr>
              <w:pStyle w:val="TableParagraph"/>
              <w:spacing w:line="270" w:lineRule="atLeast"/>
              <w:ind w:left="106"/>
              <w:rPr>
                <w:sz w:val="24"/>
              </w:rPr>
            </w:pPr>
            <w:r>
              <w:rPr>
                <w:sz w:val="24"/>
              </w:rPr>
              <w:t>Eldercare</w:t>
            </w:r>
            <w:r>
              <w:rPr>
                <w:spacing w:val="-17"/>
                <w:sz w:val="24"/>
              </w:rPr>
              <w:t xml:space="preserve"> </w:t>
            </w:r>
            <w:r>
              <w:rPr>
                <w:sz w:val="24"/>
              </w:rPr>
              <w:t xml:space="preserve">Review </w:t>
            </w:r>
            <w:r>
              <w:rPr>
                <w:spacing w:val="-2"/>
                <w:sz w:val="24"/>
              </w:rPr>
              <w:t>Magazine</w:t>
            </w:r>
          </w:p>
        </w:tc>
        <w:tc>
          <w:tcPr>
            <w:tcW w:w="1630" w:type="dxa"/>
          </w:tcPr>
          <w:p w14:paraId="47DD657E" w14:textId="77777777" w:rsidR="009441DA" w:rsidRDefault="00CD4389">
            <w:pPr>
              <w:pStyle w:val="TableParagraph"/>
              <w:ind w:left="105"/>
              <w:rPr>
                <w:sz w:val="24"/>
              </w:rPr>
            </w:pPr>
            <w:r>
              <w:rPr>
                <w:spacing w:val="-2"/>
                <w:sz w:val="24"/>
              </w:rPr>
              <w:t>110,000</w:t>
            </w:r>
          </w:p>
        </w:tc>
      </w:tr>
      <w:tr w:rsidR="009441DA" w14:paraId="21CAF41B" w14:textId="77777777">
        <w:trPr>
          <w:trHeight w:val="313"/>
        </w:trPr>
        <w:tc>
          <w:tcPr>
            <w:tcW w:w="7733" w:type="dxa"/>
            <w:gridSpan w:val="4"/>
          </w:tcPr>
          <w:p w14:paraId="67C9C995" w14:textId="77777777" w:rsidR="009441DA" w:rsidRDefault="00CD4389">
            <w:pPr>
              <w:pStyle w:val="TableParagraph"/>
              <w:rPr>
                <w:sz w:val="24"/>
              </w:rPr>
            </w:pPr>
            <w:r>
              <w:rPr>
                <w:spacing w:val="-2"/>
                <w:sz w:val="24"/>
              </w:rPr>
              <w:t>Total</w:t>
            </w:r>
          </w:p>
        </w:tc>
        <w:tc>
          <w:tcPr>
            <w:tcW w:w="1630" w:type="dxa"/>
          </w:tcPr>
          <w:p w14:paraId="43474FBE" w14:textId="77777777" w:rsidR="009441DA" w:rsidRDefault="00CD4389">
            <w:pPr>
              <w:pStyle w:val="TableParagraph"/>
              <w:ind w:left="105"/>
              <w:rPr>
                <w:sz w:val="24"/>
              </w:rPr>
            </w:pPr>
            <w:r>
              <w:rPr>
                <w:spacing w:val="-2"/>
                <w:sz w:val="24"/>
              </w:rPr>
              <w:t>2,281,747</w:t>
            </w:r>
          </w:p>
        </w:tc>
      </w:tr>
    </w:tbl>
    <w:p w14:paraId="02037F9D" w14:textId="77777777" w:rsidR="009441DA" w:rsidRDefault="00CD4389">
      <w:pPr>
        <w:spacing w:before="9"/>
        <w:ind w:left="2825" w:right="2823"/>
        <w:jc w:val="center"/>
        <w:rPr>
          <w:i/>
          <w:sz w:val="24"/>
        </w:rPr>
      </w:pPr>
      <w:r>
        <w:rPr>
          <w:i/>
          <w:sz w:val="24"/>
        </w:rPr>
        <w:t>Table</w:t>
      </w:r>
      <w:r>
        <w:rPr>
          <w:i/>
          <w:spacing w:val="-3"/>
          <w:sz w:val="24"/>
        </w:rPr>
        <w:t xml:space="preserve"> </w:t>
      </w:r>
      <w:r>
        <w:rPr>
          <w:i/>
          <w:sz w:val="24"/>
        </w:rPr>
        <w:t>1:</w:t>
      </w:r>
      <w:r>
        <w:rPr>
          <w:i/>
          <w:spacing w:val="-2"/>
          <w:sz w:val="24"/>
        </w:rPr>
        <w:t xml:space="preserve"> </w:t>
      </w:r>
      <w:r>
        <w:rPr>
          <w:i/>
          <w:sz w:val="24"/>
        </w:rPr>
        <w:t>Media</w:t>
      </w:r>
      <w:r>
        <w:rPr>
          <w:i/>
          <w:spacing w:val="-3"/>
          <w:sz w:val="24"/>
        </w:rPr>
        <w:t xml:space="preserve"> </w:t>
      </w:r>
      <w:r>
        <w:rPr>
          <w:i/>
          <w:sz w:val="24"/>
        </w:rPr>
        <w:t>Outreach</w:t>
      </w:r>
      <w:r>
        <w:rPr>
          <w:i/>
          <w:spacing w:val="-2"/>
          <w:sz w:val="24"/>
        </w:rPr>
        <w:t xml:space="preserve"> Summary</w:t>
      </w:r>
    </w:p>
    <w:p w14:paraId="5B43484E" w14:textId="77777777" w:rsidR="009441DA" w:rsidRDefault="009441DA">
      <w:pPr>
        <w:jc w:val="center"/>
        <w:rPr>
          <w:sz w:val="24"/>
        </w:rPr>
        <w:sectPr w:rsidR="009441DA">
          <w:footerReference w:type="default" r:id="rId14"/>
          <w:pgSz w:w="12240" w:h="15840"/>
          <w:pgMar w:top="1460" w:right="1320" w:bottom="980" w:left="1320" w:header="0" w:footer="788" w:gutter="0"/>
          <w:cols w:space="720"/>
        </w:sectPr>
      </w:pPr>
    </w:p>
    <w:p w14:paraId="3F39C0DD" w14:textId="77777777" w:rsidR="009441DA" w:rsidRDefault="00CD4389">
      <w:pPr>
        <w:pStyle w:val="Heading1"/>
        <w:spacing w:before="76"/>
        <w:ind w:left="3261" w:right="3278" w:firstLine="0"/>
        <w:jc w:val="center"/>
      </w:pPr>
      <w:bookmarkStart w:id="48" w:name="Appendix_B"/>
      <w:bookmarkStart w:id="49" w:name="_bookmark24"/>
      <w:bookmarkEnd w:id="48"/>
      <w:bookmarkEnd w:id="49"/>
      <w:r>
        <w:rPr>
          <w:color w:val="2E5395"/>
        </w:rPr>
        <w:lastRenderedPageBreak/>
        <w:t>Appendix</w:t>
      </w:r>
      <w:r>
        <w:rPr>
          <w:color w:val="2E5395"/>
          <w:spacing w:val="-3"/>
        </w:rPr>
        <w:t xml:space="preserve"> </w:t>
      </w:r>
      <w:r>
        <w:rPr>
          <w:color w:val="2E5395"/>
          <w:spacing w:val="-10"/>
        </w:rPr>
        <w:t>B</w:t>
      </w:r>
    </w:p>
    <w:p w14:paraId="25A8B7AD" w14:textId="77777777" w:rsidR="009441DA" w:rsidRDefault="00CD4389">
      <w:pPr>
        <w:pStyle w:val="Heading2"/>
        <w:spacing w:before="272"/>
        <w:ind w:left="3256" w:right="3279"/>
      </w:pPr>
      <w:bookmarkStart w:id="50" w:name="List_of_Program_Participants"/>
      <w:bookmarkStart w:id="51" w:name="_bookmark25"/>
      <w:bookmarkEnd w:id="50"/>
      <w:bookmarkEnd w:id="51"/>
      <w:r>
        <w:rPr>
          <w:color w:val="00A1AC"/>
        </w:rPr>
        <w:t>List</w:t>
      </w:r>
      <w:r>
        <w:rPr>
          <w:color w:val="00A1AC"/>
          <w:spacing w:val="-8"/>
        </w:rPr>
        <w:t xml:space="preserve"> </w:t>
      </w:r>
      <w:r>
        <w:rPr>
          <w:color w:val="00A1AC"/>
        </w:rPr>
        <w:t>of</w:t>
      </w:r>
      <w:r>
        <w:rPr>
          <w:color w:val="00A1AC"/>
          <w:spacing w:val="-8"/>
        </w:rPr>
        <w:t xml:space="preserve"> </w:t>
      </w:r>
      <w:r>
        <w:rPr>
          <w:color w:val="00A1AC"/>
        </w:rPr>
        <w:t>Program</w:t>
      </w:r>
      <w:r>
        <w:rPr>
          <w:color w:val="00A1AC"/>
          <w:spacing w:val="-7"/>
        </w:rPr>
        <w:t xml:space="preserve"> </w:t>
      </w:r>
      <w:r>
        <w:rPr>
          <w:color w:val="00A1AC"/>
          <w:spacing w:val="-2"/>
        </w:rPr>
        <w:t>Participants</w:t>
      </w:r>
    </w:p>
    <w:p w14:paraId="549B3612" w14:textId="77777777" w:rsidR="009441DA" w:rsidRDefault="00CD4389">
      <w:pPr>
        <w:pStyle w:val="BodyText"/>
        <w:spacing w:before="271"/>
        <w:ind w:left="3261" w:right="3279"/>
        <w:jc w:val="center"/>
      </w:pPr>
      <w:r>
        <w:t>The</w:t>
      </w:r>
      <w:r>
        <w:rPr>
          <w:spacing w:val="-5"/>
        </w:rPr>
        <w:t xml:space="preserve"> </w:t>
      </w:r>
      <w:r>
        <w:t>list</w:t>
      </w:r>
      <w:r>
        <w:rPr>
          <w:spacing w:val="-3"/>
        </w:rPr>
        <w:t xml:space="preserve"> </w:t>
      </w:r>
      <w:r>
        <w:t>below</w:t>
      </w:r>
      <w:r>
        <w:rPr>
          <w:spacing w:val="-4"/>
        </w:rPr>
        <w:t xml:space="preserve"> </w:t>
      </w:r>
      <w:r>
        <w:t>includes</w:t>
      </w:r>
      <w:r>
        <w:rPr>
          <w:spacing w:val="-5"/>
        </w:rPr>
        <w:t xml:space="preserve"> </w:t>
      </w:r>
      <w:r>
        <w:t>Program</w:t>
      </w:r>
      <w:r>
        <w:rPr>
          <w:spacing w:val="-2"/>
        </w:rPr>
        <w:t xml:space="preserve"> </w:t>
      </w:r>
      <w:r>
        <w:t>participants</w:t>
      </w:r>
      <w:r>
        <w:rPr>
          <w:spacing w:val="-5"/>
        </w:rPr>
        <w:t xml:space="preserve"> </w:t>
      </w:r>
      <w:r>
        <w:t>during</w:t>
      </w:r>
      <w:r>
        <w:rPr>
          <w:spacing w:val="-3"/>
        </w:rPr>
        <w:t xml:space="preserve"> </w:t>
      </w:r>
      <w:r>
        <w:t>the</w:t>
      </w:r>
      <w:r>
        <w:rPr>
          <w:spacing w:val="-3"/>
        </w:rPr>
        <w:t xml:space="preserve"> </w:t>
      </w:r>
      <w:r>
        <w:t>Reporting</w:t>
      </w:r>
      <w:r>
        <w:rPr>
          <w:spacing w:val="-2"/>
        </w:rPr>
        <w:t xml:space="preserve"> Period.</w:t>
      </w:r>
    </w:p>
    <w:p w14:paraId="617642A7" w14:textId="77777777" w:rsidR="009441DA" w:rsidRDefault="009441DA">
      <w:pPr>
        <w:pStyle w:val="BodyText"/>
        <w:spacing w:before="2"/>
        <w:rPr>
          <w:sz w:val="15"/>
        </w:rPr>
      </w:pP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3"/>
        <w:gridCol w:w="1488"/>
        <w:gridCol w:w="1308"/>
        <w:gridCol w:w="1356"/>
        <w:gridCol w:w="1363"/>
        <w:gridCol w:w="1003"/>
        <w:gridCol w:w="1073"/>
        <w:gridCol w:w="929"/>
        <w:gridCol w:w="1015"/>
        <w:gridCol w:w="626"/>
        <w:gridCol w:w="688"/>
        <w:gridCol w:w="1727"/>
      </w:tblGrid>
      <w:tr w:rsidR="009441DA" w14:paraId="1BCC4C12" w14:textId="77777777">
        <w:trPr>
          <w:trHeight w:val="585"/>
        </w:trPr>
        <w:tc>
          <w:tcPr>
            <w:tcW w:w="1493" w:type="dxa"/>
            <w:tcBorders>
              <w:top w:val="nil"/>
              <w:left w:val="nil"/>
              <w:right w:val="nil"/>
            </w:tcBorders>
            <w:shd w:val="clear" w:color="auto" w:fill="4471C4"/>
          </w:tcPr>
          <w:p w14:paraId="10E7F303" w14:textId="77777777" w:rsidR="009441DA" w:rsidRDefault="00CD4389">
            <w:pPr>
              <w:pStyle w:val="TableParagraph"/>
              <w:spacing w:before="1"/>
              <w:ind w:left="112" w:right="101"/>
              <w:rPr>
                <w:b/>
                <w:sz w:val="16"/>
              </w:rPr>
            </w:pPr>
            <w:r>
              <w:rPr>
                <w:b/>
                <w:color w:val="FFFFFF"/>
                <w:sz w:val="16"/>
              </w:rPr>
              <w:t>Parent</w:t>
            </w:r>
            <w:r>
              <w:rPr>
                <w:b/>
                <w:color w:val="FFFFFF"/>
                <w:spacing w:val="-12"/>
                <w:sz w:val="16"/>
              </w:rPr>
              <w:t xml:space="preserve"> </w:t>
            </w:r>
            <w:r>
              <w:rPr>
                <w:b/>
                <w:color w:val="FFFFFF"/>
                <w:sz w:val="16"/>
              </w:rPr>
              <w:t xml:space="preserve">Company </w:t>
            </w:r>
            <w:r>
              <w:rPr>
                <w:b/>
                <w:color w:val="FFFFFF"/>
                <w:spacing w:val="-4"/>
                <w:sz w:val="16"/>
              </w:rPr>
              <w:t>Name</w:t>
            </w:r>
          </w:p>
        </w:tc>
        <w:tc>
          <w:tcPr>
            <w:tcW w:w="1488" w:type="dxa"/>
            <w:tcBorders>
              <w:top w:val="nil"/>
              <w:left w:val="nil"/>
              <w:right w:val="nil"/>
            </w:tcBorders>
            <w:shd w:val="clear" w:color="auto" w:fill="4471C4"/>
          </w:tcPr>
          <w:p w14:paraId="2D62749C" w14:textId="77777777" w:rsidR="009441DA" w:rsidRDefault="00CD4389">
            <w:pPr>
              <w:pStyle w:val="TableParagraph"/>
              <w:spacing w:before="1"/>
              <w:ind w:left="112"/>
              <w:rPr>
                <w:b/>
                <w:sz w:val="16"/>
              </w:rPr>
            </w:pPr>
            <w:r>
              <w:rPr>
                <w:b/>
                <w:color w:val="FFFFFF"/>
                <w:sz w:val="16"/>
              </w:rPr>
              <w:t>Company</w:t>
            </w:r>
            <w:r>
              <w:rPr>
                <w:b/>
                <w:color w:val="FFFFFF"/>
                <w:spacing w:val="-3"/>
                <w:sz w:val="16"/>
              </w:rPr>
              <w:t xml:space="preserve"> </w:t>
            </w:r>
            <w:r>
              <w:rPr>
                <w:b/>
                <w:color w:val="FFFFFF"/>
                <w:spacing w:val="-4"/>
                <w:sz w:val="16"/>
              </w:rPr>
              <w:t>Name</w:t>
            </w:r>
          </w:p>
        </w:tc>
        <w:tc>
          <w:tcPr>
            <w:tcW w:w="1308" w:type="dxa"/>
            <w:tcBorders>
              <w:top w:val="nil"/>
              <w:left w:val="nil"/>
              <w:right w:val="nil"/>
            </w:tcBorders>
            <w:shd w:val="clear" w:color="auto" w:fill="4471C4"/>
          </w:tcPr>
          <w:p w14:paraId="35205931" w14:textId="77777777" w:rsidR="009441DA" w:rsidRDefault="00CD4389">
            <w:pPr>
              <w:pStyle w:val="TableParagraph"/>
              <w:spacing w:before="1"/>
              <w:ind w:left="112" w:right="549"/>
              <w:rPr>
                <w:b/>
                <w:sz w:val="16"/>
              </w:rPr>
            </w:pPr>
            <w:r>
              <w:rPr>
                <w:b/>
                <w:color w:val="FFFFFF"/>
                <w:spacing w:val="-2"/>
                <w:sz w:val="16"/>
              </w:rPr>
              <w:t>Street Address</w:t>
            </w:r>
          </w:p>
        </w:tc>
        <w:tc>
          <w:tcPr>
            <w:tcW w:w="1356" w:type="dxa"/>
            <w:tcBorders>
              <w:top w:val="nil"/>
              <w:left w:val="nil"/>
              <w:right w:val="nil"/>
            </w:tcBorders>
            <w:shd w:val="clear" w:color="auto" w:fill="4471C4"/>
          </w:tcPr>
          <w:p w14:paraId="350A8272" w14:textId="77777777" w:rsidR="009441DA" w:rsidRDefault="00CD4389">
            <w:pPr>
              <w:pStyle w:val="TableParagraph"/>
              <w:spacing w:before="1"/>
              <w:ind w:left="112"/>
              <w:rPr>
                <w:b/>
                <w:sz w:val="16"/>
              </w:rPr>
            </w:pPr>
            <w:r>
              <w:rPr>
                <w:b/>
                <w:color w:val="FFFFFF"/>
                <w:spacing w:val="-4"/>
                <w:sz w:val="16"/>
              </w:rPr>
              <w:t>City</w:t>
            </w:r>
          </w:p>
        </w:tc>
        <w:tc>
          <w:tcPr>
            <w:tcW w:w="1363" w:type="dxa"/>
            <w:tcBorders>
              <w:top w:val="nil"/>
              <w:left w:val="nil"/>
              <w:right w:val="nil"/>
            </w:tcBorders>
            <w:shd w:val="clear" w:color="auto" w:fill="4471C4"/>
          </w:tcPr>
          <w:p w14:paraId="6F3B1A7D" w14:textId="77777777" w:rsidR="009441DA" w:rsidRDefault="00CD4389">
            <w:pPr>
              <w:pStyle w:val="TableParagraph"/>
              <w:spacing w:before="1"/>
              <w:ind w:left="110"/>
              <w:rPr>
                <w:b/>
                <w:sz w:val="16"/>
              </w:rPr>
            </w:pPr>
            <w:r>
              <w:rPr>
                <w:b/>
                <w:color w:val="FFFFFF"/>
                <w:spacing w:val="-2"/>
                <w:sz w:val="16"/>
              </w:rPr>
              <w:t>State/Province</w:t>
            </w:r>
          </w:p>
        </w:tc>
        <w:tc>
          <w:tcPr>
            <w:tcW w:w="1003" w:type="dxa"/>
            <w:tcBorders>
              <w:top w:val="nil"/>
              <w:left w:val="nil"/>
              <w:right w:val="nil"/>
            </w:tcBorders>
            <w:shd w:val="clear" w:color="auto" w:fill="4471C4"/>
          </w:tcPr>
          <w:p w14:paraId="49742DC3" w14:textId="77777777" w:rsidR="009441DA" w:rsidRDefault="00CD4389">
            <w:pPr>
              <w:pStyle w:val="TableParagraph"/>
              <w:spacing w:before="1"/>
              <w:ind w:left="110"/>
              <w:rPr>
                <w:b/>
                <w:sz w:val="16"/>
              </w:rPr>
            </w:pPr>
            <w:r>
              <w:rPr>
                <w:b/>
                <w:color w:val="FFFFFF"/>
                <w:spacing w:val="-2"/>
                <w:sz w:val="16"/>
              </w:rPr>
              <w:t xml:space="preserve">Zip/Postal </w:t>
            </w:r>
            <w:r>
              <w:rPr>
                <w:b/>
                <w:color w:val="FFFFFF"/>
                <w:spacing w:val="-4"/>
                <w:sz w:val="16"/>
              </w:rPr>
              <w:t>Code</w:t>
            </w:r>
          </w:p>
        </w:tc>
        <w:tc>
          <w:tcPr>
            <w:tcW w:w="1073" w:type="dxa"/>
            <w:tcBorders>
              <w:top w:val="nil"/>
              <w:left w:val="nil"/>
              <w:right w:val="nil"/>
            </w:tcBorders>
            <w:shd w:val="clear" w:color="auto" w:fill="4471C4"/>
          </w:tcPr>
          <w:p w14:paraId="090C7187" w14:textId="77777777" w:rsidR="009441DA" w:rsidRDefault="00CD4389">
            <w:pPr>
              <w:pStyle w:val="TableParagraph"/>
              <w:spacing w:before="1"/>
              <w:ind w:left="112"/>
              <w:rPr>
                <w:b/>
                <w:sz w:val="16"/>
              </w:rPr>
            </w:pPr>
            <w:r>
              <w:rPr>
                <w:b/>
                <w:color w:val="FFFFFF"/>
                <w:spacing w:val="-2"/>
                <w:sz w:val="16"/>
              </w:rPr>
              <w:t>Country</w:t>
            </w:r>
          </w:p>
        </w:tc>
        <w:tc>
          <w:tcPr>
            <w:tcW w:w="929" w:type="dxa"/>
            <w:tcBorders>
              <w:top w:val="nil"/>
              <w:left w:val="nil"/>
              <w:right w:val="nil"/>
            </w:tcBorders>
            <w:shd w:val="clear" w:color="auto" w:fill="4471C4"/>
          </w:tcPr>
          <w:p w14:paraId="3D6BF9CC" w14:textId="77777777" w:rsidR="009441DA" w:rsidRDefault="00CD4389">
            <w:pPr>
              <w:pStyle w:val="TableParagraph"/>
              <w:spacing w:before="1"/>
              <w:ind w:left="112" w:right="442"/>
              <w:rPr>
                <w:b/>
                <w:sz w:val="16"/>
              </w:rPr>
            </w:pPr>
            <w:r>
              <w:rPr>
                <w:b/>
                <w:color w:val="FFFFFF"/>
                <w:spacing w:val="-2"/>
                <w:sz w:val="16"/>
              </w:rPr>
              <w:t xml:space="preserve">Start </w:t>
            </w:r>
            <w:r>
              <w:rPr>
                <w:b/>
                <w:color w:val="FFFFFF"/>
                <w:spacing w:val="-4"/>
                <w:sz w:val="16"/>
              </w:rPr>
              <w:t>Date</w:t>
            </w:r>
          </w:p>
        </w:tc>
        <w:tc>
          <w:tcPr>
            <w:tcW w:w="1015" w:type="dxa"/>
            <w:tcBorders>
              <w:top w:val="nil"/>
              <w:left w:val="nil"/>
              <w:right w:val="nil"/>
            </w:tcBorders>
            <w:shd w:val="clear" w:color="auto" w:fill="4471C4"/>
          </w:tcPr>
          <w:p w14:paraId="725AD1F6" w14:textId="77777777" w:rsidR="009441DA" w:rsidRDefault="00CD4389">
            <w:pPr>
              <w:pStyle w:val="TableParagraph"/>
              <w:spacing w:before="1"/>
              <w:ind w:left="110"/>
              <w:rPr>
                <w:b/>
                <w:sz w:val="16"/>
              </w:rPr>
            </w:pPr>
            <w:r>
              <w:rPr>
                <w:b/>
                <w:color w:val="FFFFFF"/>
                <w:sz w:val="16"/>
              </w:rPr>
              <w:t>End</w:t>
            </w:r>
            <w:r>
              <w:rPr>
                <w:b/>
                <w:color w:val="FFFFFF"/>
                <w:spacing w:val="-3"/>
                <w:sz w:val="16"/>
              </w:rPr>
              <w:t xml:space="preserve"> </w:t>
            </w:r>
            <w:r>
              <w:rPr>
                <w:b/>
                <w:color w:val="FFFFFF"/>
                <w:spacing w:val="-4"/>
                <w:sz w:val="16"/>
              </w:rPr>
              <w:t>Date</w:t>
            </w:r>
          </w:p>
        </w:tc>
        <w:tc>
          <w:tcPr>
            <w:tcW w:w="626" w:type="dxa"/>
            <w:tcBorders>
              <w:top w:val="nil"/>
              <w:left w:val="nil"/>
              <w:right w:val="nil"/>
            </w:tcBorders>
            <w:shd w:val="clear" w:color="auto" w:fill="4471C4"/>
          </w:tcPr>
          <w:p w14:paraId="2135B5D1" w14:textId="77777777" w:rsidR="009441DA" w:rsidRDefault="00CD4389">
            <w:pPr>
              <w:pStyle w:val="TableParagraph"/>
              <w:spacing w:before="1"/>
              <w:ind w:left="112"/>
              <w:rPr>
                <w:b/>
                <w:sz w:val="16"/>
              </w:rPr>
            </w:pPr>
            <w:r>
              <w:rPr>
                <w:b/>
                <w:color w:val="FFFFFF"/>
                <w:spacing w:val="-4"/>
                <w:sz w:val="16"/>
              </w:rPr>
              <w:t>Add?</w:t>
            </w:r>
          </w:p>
        </w:tc>
        <w:tc>
          <w:tcPr>
            <w:tcW w:w="688" w:type="dxa"/>
            <w:tcBorders>
              <w:top w:val="nil"/>
              <w:left w:val="nil"/>
              <w:right w:val="nil"/>
            </w:tcBorders>
            <w:shd w:val="clear" w:color="auto" w:fill="4471C4"/>
          </w:tcPr>
          <w:p w14:paraId="248CD8B0" w14:textId="77777777" w:rsidR="009441DA" w:rsidRDefault="00CD4389">
            <w:pPr>
              <w:pStyle w:val="TableParagraph"/>
              <w:spacing w:before="1"/>
              <w:ind w:left="113"/>
              <w:rPr>
                <w:b/>
                <w:sz w:val="16"/>
              </w:rPr>
            </w:pPr>
            <w:r>
              <w:rPr>
                <w:b/>
                <w:color w:val="FFFFFF"/>
                <w:spacing w:val="-2"/>
                <w:sz w:val="16"/>
              </w:rPr>
              <w:t>Drop?</w:t>
            </w:r>
          </w:p>
        </w:tc>
        <w:tc>
          <w:tcPr>
            <w:tcW w:w="1727" w:type="dxa"/>
            <w:tcBorders>
              <w:top w:val="nil"/>
              <w:left w:val="nil"/>
              <w:right w:val="nil"/>
            </w:tcBorders>
            <w:shd w:val="clear" w:color="auto" w:fill="4471C4"/>
          </w:tcPr>
          <w:p w14:paraId="4A618F89" w14:textId="77777777" w:rsidR="009441DA" w:rsidRDefault="00CD4389">
            <w:pPr>
              <w:pStyle w:val="TableParagraph"/>
              <w:spacing w:before="1"/>
              <w:ind w:left="111"/>
              <w:rPr>
                <w:b/>
                <w:sz w:val="16"/>
              </w:rPr>
            </w:pPr>
            <w:r>
              <w:rPr>
                <w:b/>
                <w:color w:val="FFFFFF"/>
                <w:spacing w:val="-2"/>
                <w:sz w:val="16"/>
              </w:rPr>
              <w:t>Producer</w:t>
            </w:r>
          </w:p>
        </w:tc>
      </w:tr>
      <w:tr w:rsidR="009441DA" w14:paraId="74ED2830" w14:textId="77777777">
        <w:trPr>
          <w:trHeight w:val="551"/>
        </w:trPr>
        <w:tc>
          <w:tcPr>
            <w:tcW w:w="1493" w:type="dxa"/>
          </w:tcPr>
          <w:p w14:paraId="078F0517" w14:textId="77777777" w:rsidR="009441DA" w:rsidRDefault="00CD4389">
            <w:pPr>
              <w:pStyle w:val="TableParagraph"/>
              <w:spacing w:before="1"/>
              <w:rPr>
                <w:sz w:val="16"/>
              </w:rPr>
            </w:pPr>
            <w:r>
              <w:rPr>
                <w:spacing w:val="-2"/>
                <w:sz w:val="16"/>
              </w:rPr>
              <w:t>ACADIA</w:t>
            </w:r>
          </w:p>
          <w:p w14:paraId="14C2FFD3" w14:textId="77777777" w:rsidR="009441DA" w:rsidRDefault="00CD4389">
            <w:pPr>
              <w:pStyle w:val="TableParagraph"/>
              <w:spacing w:line="182" w:lineRule="exact"/>
              <w:ind w:right="185"/>
              <w:rPr>
                <w:sz w:val="16"/>
              </w:rPr>
            </w:pPr>
            <w:r>
              <w:rPr>
                <w:spacing w:val="-2"/>
                <w:sz w:val="16"/>
              </w:rPr>
              <w:t xml:space="preserve">Pharmaceuticals </w:t>
            </w:r>
            <w:r>
              <w:rPr>
                <w:spacing w:val="-4"/>
                <w:sz w:val="16"/>
              </w:rPr>
              <w:t>Inc.</w:t>
            </w:r>
          </w:p>
        </w:tc>
        <w:tc>
          <w:tcPr>
            <w:tcW w:w="1488" w:type="dxa"/>
          </w:tcPr>
          <w:p w14:paraId="17DD0B89" w14:textId="77777777" w:rsidR="009441DA" w:rsidRDefault="00CD4389">
            <w:pPr>
              <w:pStyle w:val="TableParagraph"/>
              <w:spacing w:before="1"/>
              <w:rPr>
                <w:sz w:val="16"/>
              </w:rPr>
            </w:pPr>
            <w:r>
              <w:rPr>
                <w:spacing w:val="-2"/>
                <w:sz w:val="16"/>
              </w:rPr>
              <w:t>ACADIA</w:t>
            </w:r>
          </w:p>
          <w:p w14:paraId="16103DFF" w14:textId="77777777" w:rsidR="009441DA" w:rsidRDefault="00CD4389">
            <w:pPr>
              <w:pStyle w:val="TableParagraph"/>
              <w:spacing w:line="182" w:lineRule="exact"/>
              <w:rPr>
                <w:sz w:val="16"/>
              </w:rPr>
            </w:pPr>
            <w:r>
              <w:rPr>
                <w:spacing w:val="-2"/>
                <w:sz w:val="16"/>
              </w:rPr>
              <w:t xml:space="preserve">Pharmaceuticals </w:t>
            </w:r>
            <w:r>
              <w:rPr>
                <w:spacing w:val="-4"/>
                <w:sz w:val="16"/>
              </w:rPr>
              <w:t>Inc.</w:t>
            </w:r>
          </w:p>
        </w:tc>
        <w:tc>
          <w:tcPr>
            <w:tcW w:w="1308" w:type="dxa"/>
          </w:tcPr>
          <w:p w14:paraId="08270E19" w14:textId="77777777" w:rsidR="009441DA" w:rsidRDefault="00CD4389">
            <w:pPr>
              <w:pStyle w:val="TableParagraph"/>
              <w:spacing w:before="1"/>
              <w:rPr>
                <w:sz w:val="16"/>
              </w:rPr>
            </w:pPr>
            <w:r>
              <w:rPr>
                <w:sz w:val="16"/>
              </w:rPr>
              <w:t>12830</w:t>
            </w:r>
            <w:r>
              <w:rPr>
                <w:spacing w:val="-4"/>
                <w:sz w:val="16"/>
              </w:rPr>
              <w:t xml:space="preserve"> </w:t>
            </w:r>
            <w:r>
              <w:rPr>
                <w:spacing w:val="-5"/>
                <w:sz w:val="16"/>
              </w:rPr>
              <w:t>El</w:t>
            </w:r>
          </w:p>
          <w:p w14:paraId="5D5479DF" w14:textId="77777777" w:rsidR="009441DA" w:rsidRDefault="00CD4389">
            <w:pPr>
              <w:pStyle w:val="TableParagraph"/>
              <w:spacing w:line="182" w:lineRule="exact"/>
              <w:ind w:right="213"/>
              <w:rPr>
                <w:sz w:val="16"/>
              </w:rPr>
            </w:pPr>
            <w:r>
              <w:rPr>
                <w:sz w:val="16"/>
              </w:rPr>
              <w:t>Camino</w:t>
            </w:r>
            <w:r>
              <w:rPr>
                <w:spacing w:val="-12"/>
                <w:sz w:val="16"/>
              </w:rPr>
              <w:t xml:space="preserve"> </w:t>
            </w:r>
            <w:r>
              <w:rPr>
                <w:sz w:val="16"/>
              </w:rPr>
              <w:t>Real, Suite 400</w:t>
            </w:r>
          </w:p>
        </w:tc>
        <w:tc>
          <w:tcPr>
            <w:tcW w:w="1356" w:type="dxa"/>
          </w:tcPr>
          <w:p w14:paraId="0CD440F9" w14:textId="77777777" w:rsidR="009441DA" w:rsidRDefault="00CD4389">
            <w:pPr>
              <w:pStyle w:val="TableParagraph"/>
              <w:spacing w:before="1"/>
              <w:rPr>
                <w:sz w:val="16"/>
              </w:rPr>
            </w:pPr>
            <w:r>
              <w:rPr>
                <w:sz w:val="16"/>
              </w:rPr>
              <w:t>San</w:t>
            </w:r>
            <w:r>
              <w:rPr>
                <w:spacing w:val="-1"/>
                <w:sz w:val="16"/>
              </w:rPr>
              <w:t xml:space="preserve"> </w:t>
            </w:r>
            <w:r>
              <w:rPr>
                <w:spacing w:val="-2"/>
                <w:sz w:val="16"/>
              </w:rPr>
              <w:t>Diego</w:t>
            </w:r>
          </w:p>
        </w:tc>
        <w:tc>
          <w:tcPr>
            <w:tcW w:w="1363" w:type="dxa"/>
          </w:tcPr>
          <w:p w14:paraId="45CD4595" w14:textId="77777777" w:rsidR="009441DA" w:rsidRDefault="00CD4389">
            <w:pPr>
              <w:pStyle w:val="TableParagraph"/>
              <w:spacing w:before="1"/>
              <w:ind w:left="105"/>
              <w:rPr>
                <w:sz w:val="16"/>
              </w:rPr>
            </w:pPr>
            <w:r>
              <w:rPr>
                <w:spacing w:val="-2"/>
                <w:sz w:val="16"/>
              </w:rPr>
              <w:t>California</w:t>
            </w:r>
          </w:p>
        </w:tc>
        <w:tc>
          <w:tcPr>
            <w:tcW w:w="1003" w:type="dxa"/>
          </w:tcPr>
          <w:p w14:paraId="6EF336A6" w14:textId="77777777" w:rsidR="009441DA" w:rsidRDefault="00CD4389">
            <w:pPr>
              <w:pStyle w:val="TableParagraph"/>
              <w:spacing w:before="1"/>
              <w:ind w:left="105"/>
              <w:rPr>
                <w:sz w:val="16"/>
              </w:rPr>
            </w:pPr>
            <w:r>
              <w:rPr>
                <w:spacing w:val="-2"/>
                <w:sz w:val="16"/>
              </w:rPr>
              <w:t>92130</w:t>
            </w:r>
          </w:p>
        </w:tc>
        <w:tc>
          <w:tcPr>
            <w:tcW w:w="1073" w:type="dxa"/>
          </w:tcPr>
          <w:p w14:paraId="03847020" w14:textId="77777777" w:rsidR="009441DA" w:rsidRDefault="00CD4389">
            <w:pPr>
              <w:pStyle w:val="TableParagraph"/>
              <w:spacing w:before="1"/>
              <w:ind w:right="485"/>
              <w:rPr>
                <w:sz w:val="16"/>
              </w:rPr>
            </w:pPr>
            <w:r>
              <w:rPr>
                <w:spacing w:val="-2"/>
                <w:sz w:val="16"/>
              </w:rPr>
              <w:t>United States</w:t>
            </w:r>
          </w:p>
        </w:tc>
        <w:tc>
          <w:tcPr>
            <w:tcW w:w="929" w:type="dxa"/>
          </w:tcPr>
          <w:p w14:paraId="0ACE2BCF" w14:textId="77777777" w:rsidR="009441DA" w:rsidRDefault="00CD4389">
            <w:pPr>
              <w:pStyle w:val="TableParagraph"/>
              <w:spacing w:before="1"/>
              <w:rPr>
                <w:sz w:val="16"/>
              </w:rPr>
            </w:pPr>
            <w:r>
              <w:rPr>
                <w:spacing w:val="-2"/>
                <w:sz w:val="16"/>
              </w:rPr>
              <w:t>1/1/2023</w:t>
            </w:r>
          </w:p>
        </w:tc>
        <w:tc>
          <w:tcPr>
            <w:tcW w:w="1015" w:type="dxa"/>
          </w:tcPr>
          <w:p w14:paraId="22734FCF" w14:textId="77777777" w:rsidR="009441DA" w:rsidRDefault="00CD4389">
            <w:pPr>
              <w:pStyle w:val="TableParagraph"/>
              <w:spacing w:before="1"/>
              <w:ind w:left="105"/>
              <w:rPr>
                <w:sz w:val="16"/>
              </w:rPr>
            </w:pPr>
            <w:r>
              <w:rPr>
                <w:spacing w:val="-2"/>
                <w:sz w:val="16"/>
              </w:rPr>
              <w:t>12/31/2023</w:t>
            </w:r>
          </w:p>
        </w:tc>
        <w:tc>
          <w:tcPr>
            <w:tcW w:w="626" w:type="dxa"/>
          </w:tcPr>
          <w:p w14:paraId="3CC98719" w14:textId="77777777" w:rsidR="009441DA" w:rsidRDefault="00CD4389">
            <w:pPr>
              <w:pStyle w:val="TableParagraph"/>
              <w:spacing w:before="1"/>
              <w:rPr>
                <w:sz w:val="16"/>
              </w:rPr>
            </w:pPr>
            <w:r>
              <w:rPr>
                <w:spacing w:val="-5"/>
                <w:sz w:val="16"/>
              </w:rPr>
              <w:t>N/A</w:t>
            </w:r>
          </w:p>
        </w:tc>
        <w:tc>
          <w:tcPr>
            <w:tcW w:w="688" w:type="dxa"/>
          </w:tcPr>
          <w:p w14:paraId="1A50AE30" w14:textId="77777777" w:rsidR="009441DA" w:rsidRDefault="00CD4389">
            <w:pPr>
              <w:pStyle w:val="TableParagraph"/>
              <w:spacing w:before="1"/>
              <w:ind w:left="108"/>
              <w:rPr>
                <w:sz w:val="16"/>
              </w:rPr>
            </w:pPr>
            <w:r>
              <w:rPr>
                <w:spacing w:val="-5"/>
                <w:sz w:val="16"/>
              </w:rPr>
              <w:t>N/A</w:t>
            </w:r>
          </w:p>
        </w:tc>
        <w:tc>
          <w:tcPr>
            <w:tcW w:w="1727" w:type="dxa"/>
          </w:tcPr>
          <w:p w14:paraId="243734B1"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6EF0B95F" w14:textId="77777777">
        <w:trPr>
          <w:trHeight w:val="551"/>
        </w:trPr>
        <w:tc>
          <w:tcPr>
            <w:tcW w:w="1493" w:type="dxa"/>
          </w:tcPr>
          <w:p w14:paraId="492BBAFD" w14:textId="77777777" w:rsidR="009441DA" w:rsidRDefault="00CD4389">
            <w:pPr>
              <w:pStyle w:val="TableParagraph"/>
              <w:spacing w:before="1"/>
              <w:ind w:right="291"/>
              <w:rPr>
                <w:sz w:val="16"/>
              </w:rPr>
            </w:pPr>
            <w:r>
              <w:rPr>
                <w:spacing w:val="-2"/>
                <w:sz w:val="16"/>
              </w:rPr>
              <w:t xml:space="preserve">Accord </w:t>
            </w:r>
            <w:r>
              <w:rPr>
                <w:sz w:val="16"/>
              </w:rPr>
              <w:t>Healthcare</w:t>
            </w:r>
            <w:r>
              <w:rPr>
                <w:spacing w:val="-12"/>
                <w:sz w:val="16"/>
              </w:rPr>
              <w:t xml:space="preserve"> </w:t>
            </w:r>
            <w:r>
              <w:rPr>
                <w:sz w:val="16"/>
              </w:rPr>
              <w:t>Inc.</w:t>
            </w:r>
          </w:p>
        </w:tc>
        <w:tc>
          <w:tcPr>
            <w:tcW w:w="1488" w:type="dxa"/>
          </w:tcPr>
          <w:p w14:paraId="2DB15800" w14:textId="77777777" w:rsidR="009441DA" w:rsidRDefault="00CD4389">
            <w:pPr>
              <w:pStyle w:val="TableParagraph"/>
              <w:spacing w:before="1"/>
              <w:ind w:right="286"/>
              <w:rPr>
                <w:sz w:val="16"/>
              </w:rPr>
            </w:pPr>
            <w:r>
              <w:rPr>
                <w:spacing w:val="-2"/>
                <w:sz w:val="16"/>
              </w:rPr>
              <w:t xml:space="preserve">Accord </w:t>
            </w:r>
            <w:r>
              <w:rPr>
                <w:sz w:val="16"/>
              </w:rPr>
              <w:t>Healthcare</w:t>
            </w:r>
            <w:r>
              <w:rPr>
                <w:spacing w:val="-12"/>
                <w:sz w:val="16"/>
              </w:rPr>
              <w:t xml:space="preserve"> </w:t>
            </w:r>
            <w:r>
              <w:rPr>
                <w:sz w:val="16"/>
              </w:rPr>
              <w:t>Inc.</w:t>
            </w:r>
          </w:p>
        </w:tc>
        <w:tc>
          <w:tcPr>
            <w:tcW w:w="1308" w:type="dxa"/>
          </w:tcPr>
          <w:p w14:paraId="0789B48C" w14:textId="77777777" w:rsidR="009441DA" w:rsidRDefault="00CD4389">
            <w:pPr>
              <w:pStyle w:val="TableParagraph"/>
              <w:spacing w:before="1"/>
              <w:rPr>
                <w:sz w:val="16"/>
              </w:rPr>
            </w:pPr>
            <w:r>
              <w:rPr>
                <w:sz w:val="16"/>
              </w:rPr>
              <w:t>8041</w:t>
            </w:r>
            <w:r>
              <w:rPr>
                <w:spacing w:val="-3"/>
                <w:sz w:val="16"/>
              </w:rPr>
              <w:t xml:space="preserve"> </w:t>
            </w:r>
            <w:r>
              <w:rPr>
                <w:spacing w:val="-4"/>
                <w:sz w:val="16"/>
              </w:rPr>
              <w:t>Arco</w:t>
            </w:r>
          </w:p>
          <w:p w14:paraId="48E00958" w14:textId="77777777" w:rsidR="009441DA" w:rsidRDefault="00CD4389">
            <w:pPr>
              <w:pStyle w:val="TableParagraph"/>
              <w:spacing w:line="182" w:lineRule="exact"/>
              <w:ind w:right="213"/>
              <w:rPr>
                <w:sz w:val="16"/>
              </w:rPr>
            </w:pPr>
            <w:r>
              <w:rPr>
                <w:spacing w:val="-2"/>
                <w:sz w:val="16"/>
              </w:rPr>
              <w:t>Corporate Drive</w:t>
            </w:r>
          </w:p>
        </w:tc>
        <w:tc>
          <w:tcPr>
            <w:tcW w:w="1356" w:type="dxa"/>
          </w:tcPr>
          <w:p w14:paraId="55D34E6F" w14:textId="77777777" w:rsidR="009441DA" w:rsidRDefault="00CD4389">
            <w:pPr>
              <w:pStyle w:val="TableParagraph"/>
              <w:spacing w:before="1"/>
              <w:rPr>
                <w:sz w:val="16"/>
              </w:rPr>
            </w:pPr>
            <w:r>
              <w:rPr>
                <w:spacing w:val="-2"/>
                <w:sz w:val="16"/>
              </w:rPr>
              <w:t>Raleigh</w:t>
            </w:r>
          </w:p>
        </w:tc>
        <w:tc>
          <w:tcPr>
            <w:tcW w:w="1363" w:type="dxa"/>
          </w:tcPr>
          <w:p w14:paraId="2674CD85" w14:textId="77777777" w:rsidR="009441DA" w:rsidRDefault="00CD4389">
            <w:pPr>
              <w:pStyle w:val="TableParagraph"/>
              <w:spacing w:before="1"/>
              <w:ind w:left="105"/>
              <w:rPr>
                <w:sz w:val="16"/>
              </w:rPr>
            </w:pPr>
            <w:r>
              <w:rPr>
                <w:sz w:val="16"/>
              </w:rPr>
              <w:t>North</w:t>
            </w:r>
            <w:r>
              <w:rPr>
                <w:spacing w:val="-3"/>
                <w:sz w:val="16"/>
              </w:rPr>
              <w:t xml:space="preserve"> </w:t>
            </w:r>
            <w:r>
              <w:rPr>
                <w:spacing w:val="-2"/>
                <w:sz w:val="16"/>
              </w:rPr>
              <w:t>Carolina</w:t>
            </w:r>
          </w:p>
        </w:tc>
        <w:tc>
          <w:tcPr>
            <w:tcW w:w="1003" w:type="dxa"/>
          </w:tcPr>
          <w:p w14:paraId="69FD2EF2" w14:textId="77777777" w:rsidR="009441DA" w:rsidRDefault="00CD4389">
            <w:pPr>
              <w:pStyle w:val="TableParagraph"/>
              <w:spacing w:before="1"/>
              <w:ind w:left="105"/>
              <w:rPr>
                <w:sz w:val="16"/>
              </w:rPr>
            </w:pPr>
            <w:r>
              <w:rPr>
                <w:spacing w:val="-2"/>
                <w:sz w:val="16"/>
              </w:rPr>
              <w:t>27617</w:t>
            </w:r>
          </w:p>
        </w:tc>
        <w:tc>
          <w:tcPr>
            <w:tcW w:w="1073" w:type="dxa"/>
          </w:tcPr>
          <w:p w14:paraId="30FEECA1" w14:textId="77777777" w:rsidR="009441DA" w:rsidRDefault="00CD4389">
            <w:pPr>
              <w:pStyle w:val="TableParagraph"/>
              <w:spacing w:before="1"/>
              <w:ind w:right="485"/>
              <w:rPr>
                <w:sz w:val="16"/>
              </w:rPr>
            </w:pPr>
            <w:r>
              <w:rPr>
                <w:spacing w:val="-2"/>
                <w:sz w:val="16"/>
              </w:rPr>
              <w:t>United States</w:t>
            </w:r>
          </w:p>
        </w:tc>
        <w:tc>
          <w:tcPr>
            <w:tcW w:w="929" w:type="dxa"/>
          </w:tcPr>
          <w:p w14:paraId="3EC8B9D9" w14:textId="77777777" w:rsidR="009441DA" w:rsidRDefault="00CD4389">
            <w:pPr>
              <w:pStyle w:val="TableParagraph"/>
              <w:spacing w:before="1"/>
              <w:rPr>
                <w:sz w:val="16"/>
              </w:rPr>
            </w:pPr>
            <w:r>
              <w:rPr>
                <w:spacing w:val="-2"/>
                <w:sz w:val="16"/>
              </w:rPr>
              <w:t>1/1/2023</w:t>
            </w:r>
          </w:p>
        </w:tc>
        <w:tc>
          <w:tcPr>
            <w:tcW w:w="1015" w:type="dxa"/>
          </w:tcPr>
          <w:p w14:paraId="358EA01C" w14:textId="77777777" w:rsidR="009441DA" w:rsidRDefault="00CD4389">
            <w:pPr>
              <w:pStyle w:val="TableParagraph"/>
              <w:spacing w:before="1"/>
              <w:ind w:left="105"/>
              <w:rPr>
                <w:sz w:val="16"/>
              </w:rPr>
            </w:pPr>
            <w:r>
              <w:rPr>
                <w:spacing w:val="-2"/>
                <w:sz w:val="16"/>
              </w:rPr>
              <w:t>12/31/2023</w:t>
            </w:r>
          </w:p>
        </w:tc>
        <w:tc>
          <w:tcPr>
            <w:tcW w:w="626" w:type="dxa"/>
          </w:tcPr>
          <w:p w14:paraId="3BA129B0" w14:textId="77777777" w:rsidR="009441DA" w:rsidRDefault="00CD4389">
            <w:pPr>
              <w:pStyle w:val="TableParagraph"/>
              <w:spacing w:before="1"/>
              <w:rPr>
                <w:sz w:val="16"/>
              </w:rPr>
            </w:pPr>
            <w:r>
              <w:rPr>
                <w:spacing w:val="-5"/>
                <w:sz w:val="16"/>
              </w:rPr>
              <w:t>N/A</w:t>
            </w:r>
          </w:p>
        </w:tc>
        <w:tc>
          <w:tcPr>
            <w:tcW w:w="688" w:type="dxa"/>
          </w:tcPr>
          <w:p w14:paraId="30C924C6" w14:textId="77777777" w:rsidR="009441DA" w:rsidRDefault="00CD4389">
            <w:pPr>
              <w:pStyle w:val="TableParagraph"/>
              <w:spacing w:before="1"/>
              <w:ind w:left="108"/>
              <w:rPr>
                <w:sz w:val="16"/>
              </w:rPr>
            </w:pPr>
            <w:r>
              <w:rPr>
                <w:spacing w:val="-5"/>
                <w:sz w:val="16"/>
              </w:rPr>
              <w:t>N/A</w:t>
            </w:r>
          </w:p>
        </w:tc>
        <w:tc>
          <w:tcPr>
            <w:tcW w:w="1727" w:type="dxa"/>
          </w:tcPr>
          <w:p w14:paraId="2F947F9F"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32C37E05" w14:textId="77777777">
        <w:trPr>
          <w:trHeight w:val="553"/>
        </w:trPr>
        <w:tc>
          <w:tcPr>
            <w:tcW w:w="1493" w:type="dxa"/>
          </w:tcPr>
          <w:p w14:paraId="24045DB6" w14:textId="77777777" w:rsidR="009441DA" w:rsidRDefault="00CD4389">
            <w:pPr>
              <w:pStyle w:val="TableParagraph"/>
              <w:spacing w:before="1"/>
              <w:ind w:right="291"/>
              <w:rPr>
                <w:sz w:val="16"/>
              </w:rPr>
            </w:pPr>
            <w:r>
              <w:rPr>
                <w:spacing w:val="-2"/>
                <w:sz w:val="16"/>
              </w:rPr>
              <w:t xml:space="preserve">Accord </w:t>
            </w:r>
            <w:r>
              <w:rPr>
                <w:sz w:val="16"/>
              </w:rPr>
              <w:t>Healthcare</w:t>
            </w:r>
            <w:r>
              <w:rPr>
                <w:spacing w:val="-12"/>
                <w:sz w:val="16"/>
              </w:rPr>
              <w:t xml:space="preserve"> </w:t>
            </w:r>
            <w:r>
              <w:rPr>
                <w:sz w:val="16"/>
              </w:rPr>
              <w:t>Inc.</w:t>
            </w:r>
          </w:p>
        </w:tc>
        <w:tc>
          <w:tcPr>
            <w:tcW w:w="1488" w:type="dxa"/>
          </w:tcPr>
          <w:p w14:paraId="568BCDAE" w14:textId="77777777" w:rsidR="009441DA" w:rsidRDefault="00CD4389">
            <w:pPr>
              <w:pStyle w:val="TableParagraph"/>
              <w:spacing w:before="1"/>
              <w:ind w:right="286"/>
              <w:rPr>
                <w:sz w:val="16"/>
              </w:rPr>
            </w:pPr>
            <w:r>
              <w:rPr>
                <w:spacing w:val="-2"/>
                <w:sz w:val="16"/>
              </w:rPr>
              <w:t>Accord Biopharma</w:t>
            </w:r>
          </w:p>
        </w:tc>
        <w:tc>
          <w:tcPr>
            <w:tcW w:w="1308" w:type="dxa"/>
          </w:tcPr>
          <w:p w14:paraId="4C5E7FC0" w14:textId="77777777" w:rsidR="009441DA" w:rsidRDefault="00CD4389">
            <w:pPr>
              <w:pStyle w:val="TableParagraph"/>
              <w:spacing w:line="180" w:lineRule="atLeast"/>
              <w:ind w:right="455"/>
              <w:jc w:val="both"/>
              <w:rPr>
                <w:sz w:val="16"/>
              </w:rPr>
            </w:pPr>
            <w:r>
              <w:rPr>
                <w:sz w:val="16"/>
              </w:rPr>
              <w:t>8041</w:t>
            </w:r>
            <w:r>
              <w:rPr>
                <w:spacing w:val="-12"/>
                <w:sz w:val="16"/>
              </w:rPr>
              <w:t xml:space="preserve"> </w:t>
            </w:r>
            <w:r>
              <w:rPr>
                <w:sz w:val="16"/>
              </w:rPr>
              <w:t xml:space="preserve">Arco </w:t>
            </w:r>
            <w:r>
              <w:rPr>
                <w:spacing w:val="-2"/>
                <w:sz w:val="16"/>
              </w:rPr>
              <w:t>Corporate Drive</w:t>
            </w:r>
          </w:p>
        </w:tc>
        <w:tc>
          <w:tcPr>
            <w:tcW w:w="1356" w:type="dxa"/>
          </w:tcPr>
          <w:p w14:paraId="6057C609" w14:textId="77777777" w:rsidR="009441DA" w:rsidRDefault="00CD4389">
            <w:pPr>
              <w:pStyle w:val="TableParagraph"/>
              <w:spacing w:before="1"/>
              <w:rPr>
                <w:sz w:val="16"/>
              </w:rPr>
            </w:pPr>
            <w:r>
              <w:rPr>
                <w:spacing w:val="-2"/>
                <w:sz w:val="16"/>
              </w:rPr>
              <w:t>Raleigh</w:t>
            </w:r>
          </w:p>
        </w:tc>
        <w:tc>
          <w:tcPr>
            <w:tcW w:w="1363" w:type="dxa"/>
          </w:tcPr>
          <w:p w14:paraId="22552695" w14:textId="77777777" w:rsidR="009441DA" w:rsidRDefault="00CD4389">
            <w:pPr>
              <w:pStyle w:val="TableParagraph"/>
              <w:spacing w:before="1"/>
              <w:ind w:left="105"/>
              <w:rPr>
                <w:sz w:val="16"/>
              </w:rPr>
            </w:pPr>
            <w:r>
              <w:rPr>
                <w:sz w:val="16"/>
              </w:rPr>
              <w:t>North</w:t>
            </w:r>
            <w:r>
              <w:rPr>
                <w:spacing w:val="-3"/>
                <w:sz w:val="16"/>
              </w:rPr>
              <w:t xml:space="preserve"> </w:t>
            </w:r>
            <w:r>
              <w:rPr>
                <w:spacing w:val="-2"/>
                <w:sz w:val="16"/>
              </w:rPr>
              <w:t>Carolina</w:t>
            </w:r>
          </w:p>
        </w:tc>
        <w:tc>
          <w:tcPr>
            <w:tcW w:w="1003" w:type="dxa"/>
          </w:tcPr>
          <w:p w14:paraId="37B5D767" w14:textId="77777777" w:rsidR="009441DA" w:rsidRDefault="00CD4389">
            <w:pPr>
              <w:pStyle w:val="TableParagraph"/>
              <w:spacing w:before="1"/>
              <w:ind w:left="105"/>
              <w:rPr>
                <w:sz w:val="16"/>
              </w:rPr>
            </w:pPr>
            <w:r>
              <w:rPr>
                <w:spacing w:val="-2"/>
                <w:sz w:val="16"/>
              </w:rPr>
              <w:t>27617</w:t>
            </w:r>
          </w:p>
        </w:tc>
        <w:tc>
          <w:tcPr>
            <w:tcW w:w="1073" w:type="dxa"/>
          </w:tcPr>
          <w:p w14:paraId="561569E0" w14:textId="77777777" w:rsidR="009441DA" w:rsidRDefault="00CD4389">
            <w:pPr>
              <w:pStyle w:val="TableParagraph"/>
              <w:spacing w:before="1"/>
              <w:ind w:right="485"/>
              <w:rPr>
                <w:sz w:val="16"/>
              </w:rPr>
            </w:pPr>
            <w:r>
              <w:rPr>
                <w:spacing w:val="-2"/>
                <w:sz w:val="16"/>
              </w:rPr>
              <w:t>United States</w:t>
            </w:r>
          </w:p>
        </w:tc>
        <w:tc>
          <w:tcPr>
            <w:tcW w:w="929" w:type="dxa"/>
          </w:tcPr>
          <w:p w14:paraId="0E8B9FF4" w14:textId="77777777" w:rsidR="009441DA" w:rsidRDefault="00CD4389">
            <w:pPr>
              <w:pStyle w:val="TableParagraph"/>
              <w:spacing w:before="1"/>
              <w:rPr>
                <w:sz w:val="16"/>
              </w:rPr>
            </w:pPr>
            <w:r>
              <w:rPr>
                <w:spacing w:val="-2"/>
                <w:sz w:val="16"/>
              </w:rPr>
              <w:t>1/1/2023</w:t>
            </w:r>
          </w:p>
        </w:tc>
        <w:tc>
          <w:tcPr>
            <w:tcW w:w="1015" w:type="dxa"/>
          </w:tcPr>
          <w:p w14:paraId="1D84047F" w14:textId="77777777" w:rsidR="009441DA" w:rsidRDefault="00CD4389">
            <w:pPr>
              <w:pStyle w:val="TableParagraph"/>
              <w:spacing w:before="1"/>
              <w:ind w:left="105"/>
              <w:rPr>
                <w:sz w:val="16"/>
              </w:rPr>
            </w:pPr>
            <w:r>
              <w:rPr>
                <w:spacing w:val="-2"/>
                <w:sz w:val="16"/>
              </w:rPr>
              <w:t>12/31/2023</w:t>
            </w:r>
          </w:p>
        </w:tc>
        <w:tc>
          <w:tcPr>
            <w:tcW w:w="626" w:type="dxa"/>
          </w:tcPr>
          <w:p w14:paraId="6CAD4018" w14:textId="77777777" w:rsidR="009441DA" w:rsidRDefault="00CD4389">
            <w:pPr>
              <w:pStyle w:val="TableParagraph"/>
              <w:spacing w:before="1"/>
              <w:rPr>
                <w:sz w:val="16"/>
              </w:rPr>
            </w:pPr>
            <w:r>
              <w:rPr>
                <w:spacing w:val="-5"/>
                <w:sz w:val="16"/>
              </w:rPr>
              <w:t>N/A</w:t>
            </w:r>
          </w:p>
        </w:tc>
        <w:tc>
          <w:tcPr>
            <w:tcW w:w="688" w:type="dxa"/>
          </w:tcPr>
          <w:p w14:paraId="4D80CF41" w14:textId="77777777" w:rsidR="009441DA" w:rsidRDefault="00CD4389">
            <w:pPr>
              <w:pStyle w:val="TableParagraph"/>
              <w:spacing w:before="1"/>
              <w:ind w:left="108"/>
              <w:rPr>
                <w:sz w:val="16"/>
              </w:rPr>
            </w:pPr>
            <w:r>
              <w:rPr>
                <w:spacing w:val="-5"/>
                <w:sz w:val="16"/>
              </w:rPr>
              <w:t>N/A</w:t>
            </w:r>
          </w:p>
        </w:tc>
        <w:tc>
          <w:tcPr>
            <w:tcW w:w="1727" w:type="dxa"/>
          </w:tcPr>
          <w:p w14:paraId="619BD83D" w14:textId="77777777" w:rsidR="009441DA" w:rsidRDefault="00CD4389">
            <w:pPr>
              <w:pStyle w:val="TableParagraph"/>
              <w:spacing w:line="180" w:lineRule="atLeas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2D1C9AFE" w14:textId="77777777">
        <w:trPr>
          <w:trHeight w:val="366"/>
        </w:trPr>
        <w:tc>
          <w:tcPr>
            <w:tcW w:w="1493" w:type="dxa"/>
          </w:tcPr>
          <w:p w14:paraId="10C641D6" w14:textId="77777777" w:rsidR="009441DA" w:rsidRDefault="00CD4389">
            <w:pPr>
              <w:pStyle w:val="TableParagraph"/>
              <w:spacing w:line="184" w:lineRule="exact"/>
              <w:ind w:right="229"/>
              <w:rPr>
                <w:sz w:val="16"/>
              </w:rPr>
            </w:pPr>
            <w:r>
              <w:rPr>
                <w:sz w:val="16"/>
              </w:rPr>
              <w:t>Advanz</w:t>
            </w:r>
            <w:r>
              <w:rPr>
                <w:spacing w:val="-12"/>
                <w:sz w:val="16"/>
              </w:rPr>
              <w:t xml:space="preserve"> </w:t>
            </w:r>
            <w:r>
              <w:rPr>
                <w:sz w:val="16"/>
              </w:rPr>
              <w:t xml:space="preserve">Pharma </w:t>
            </w:r>
            <w:r>
              <w:rPr>
                <w:spacing w:val="-2"/>
                <w:sz w:val="16"/>
              </w:rPr>
              <w:t>Group</w:t>
            </w:r>
          </w:p>
        </w:tc>
        <w:tc>
          <w:tcPr>
            <w:tcW w:w="1488" w:type="dxa"/>
          </w:tcPr>
          <w:p w14:paraId="20D8752D" w14:textId="77777777" w:rsidR="009441DA" w:rsidRDefault="00CD4389">
            <w:pPr>
              <w:pStyle w:val="TableParagraph"/>
              <w:spacing w:line="184" w:lineRule="exact"/>
              <w:ind w:right="224"/>
              <w:rPr>
                <w:sz w:val="16"/>
              </w:rPr>
            </w:pPr>
            <w:r>
              <w:rPr>
                <w:sz w:val="16"/>
              </w:rPr>
              <w:t>Advanz</w:t>
            </w:r>
            <w:r>
              <w:rPr>
                <w:spacing w:val="-12"/>
                <w:sz w:val="16"/>
              </w:rPr>
              <w:t xml:space="preserve"> </w:t>
            </w:r>
            <w:r>
              <w:rPr>
                <w:sz w:val="16"/>
              </w:rPr>
              <w:t xml:space="preserve">Pharma </w:t>
            </w:r>
            <w:r>
              <w:rPr>
                <w:spacing w:val="-2"/>
                <w:sz w:val="16"/>
              </w:rPr>
              <w:t>Group</w:t>
            </w:r>
          </w:p>
        </w:tc>
        <w:tc>
          <w:tcPr>
            <w:tcW w:w="1308" w:type="dxa"/>
          </w:tcPr>
          <w:p w14:paraId="2B140F4C" w14:textId="77777777" w:rsidR="009441DA" w:rsidRDefault="00CD4389">
            <w:pPr>
              <w:pStyle w:val="TableParagraph"/>
              <w:spacing w:line="184" w:lineRule="exact"/>
              <w:ind w:right="160"/>
              <w:rPr>
                <w:sz w:val="16"/>
              </w:rPr>
            </w:pPr>
            <w:r>
              <w:rPr>
                <w:sz w:val="16"/>
              </w:rPr>
              <w:t>5 Canewood Industrial</w:t>
            </w:r>
            <w:r>
              <w:rPr>
                <w:spacing w:val="-12"/>
                <w:sz w:val="16"/>
              </w:rPr>
              <w:t xml:space="preserve"> </w:t>
            </w:r>
            <w:r>
              <w:rPr>
                <w:sz w:val="16"/>
              </w:rPr>
              <w:t>Park</w:t>
            </w:r>
          </w:p>
        </w:tc>
        <w:tc>
          <w:tcPr>
            <w:tcW w:w="1356" w:type="dxa"/>
          </w:tcPr>
          <w:p w14:paraId="3B9BA92E" w14:textId="77777777" w:rsidR="009441DA" w:rsidRDefault="00CD4389">
            <w:pPr>
              <w:pStyle w:val="TableParagraph"/>
              <w:spacing w:line="183" w:lineRule="exact"/>
              <w:rPr>
                <w:sz w:val="16"/>
              </w:rPr>
            </w:pPr>
            <w:r>
              <w:rPr>
                <w:spacing w:val="-2"/>
                <w:sz w:val="16"/>
              </w:rPr>
              <w:t>Canewood</w:t>
            </w:r>
          </w:p>
        </w:tc>
        <w:tc>
          <w:tcPr>
            <w:tcW w:w="1363" w:type="dxa"/>
          </w:tcPr>
          <w:p w14:paraId="5DB629FE" w14:textId="77777777" w:rsidR="009441DA" w:rsidRDefault="00CD4389">
            <w:pPr>
              <w:pStyle w:val="TableParagraph"/>
              <w:spacing w:line="183" w:lineRule="exact"/>
              <w:ind w:left="105"/>
              <w:rPr>
                <w:sz w:val="16"/>
              </w:rPr>
            </w:pPr>
            <w:r>
              <w:rPr>
                <w:spacing w:val="-5"/>
                <w:sz w:val="16"/>
              </w:rPr>
              <w:t>N/A</w:t>
            </w:r>
          </w:p>
        </w:tc>
        <w:tc>
          <w:tcPr>
            <w:tcW w:w="1003" w:type="dxa"/>
          </w:tcPr>
          <w:p w14:paraId="3075DEC6" w14:textId="77777777" w:rsidR="009441DA" w:rsidRDefault="00CD4389">
            <w:pPr>
              <w:pStyle w:val="TableParagraph"/>
              <w:spacing w:line="183" w:lineRule="exact"/>
              <w:ind w:left="105"/>
              <w:rPr>
                <w:sz w:val="16"/>
              </w:rPr>
            </w:pPr>
            <w:r>
              <w:rPr>
                <w:spacing w:val="-2"/>
                <w:sz w:val="16"/>
              </w:rPr>
              <w:t>BB11005</w:t>
            </w:r>
          </w:p>
        </w:tc>
        <w:tc>
          <w:tcPr>
            <w:tcW w:w="1073" w:type="dxa"/>
          </w:tcPr>
          <w:p w14:paraId="34F0222E" w14:textId="77777777" w:rsidR="009441DA" w:rsidRDefault="00CD4389">
            <w:pPr>
              <w:pStyle w:val="TableParagraph"/>
              <w:spacing w:line="183" w:lineRule="exact"/>
              <w:rPr>
                <w:sz w:val="16"/>
              </w:rPr>
            </w:pPr>
            <w:r>
              <w:rPr>
                <w:spacing w:val="-2"/>
                <w:sz w:val="16"/>
              </w:rPr>
              <w:t>Barbados</w:t>
            </w:r>
          </w:p>
        </w:tc>
        <w:tc>
          <w:tcPr>
            <w:tcW w:w="929" w:type="dxa"/>
          </w:tcPr>
          <w:p w14:paraId="7B5C06CA" w14:textId="77777777" w:rsidR="009441DA" w:rsidRDefault="00CD4389">
            <w:pPr>
              <w:pStyle w:val="TableParagraph"/>
              <w:spacing w:line="183" w:lineRule="exact"/>
              <w:rPr>
                <w:sz w:val="16"/>
              </w:rPr>
            </w:pPr>
            <w:r>
              <w:rPr>
                <w:spacing w:val="-2"/>
                <w:sz w:val="16"/>
              </w:rPr>
              <w:t>1/1/2023</w:t>
            </w:r>
          </w:p>
        </w:tc>
        <w:tc>
          <w:tcPr>
            <w:tcW w:w="1015" w:type="dxa"/>
          </w:tcPr>
          <w:p w14:paraId="147D698C" w14:textId="77777777" w:rsidR="009441DA" w:rsidRDefault="00CD4389">
            <w:pPr>
              <w:pStyle w:val="TableParagraph"/>
              <w:spacing w:line="183" w:lineRule="exact"/>
              <w:ind w:left="105"/>
              <w:rPr>
                <w:sz w:val="16"/>
              </w:rPr>
            </w:pPr>
            <w:r>
              <w:rPr>
                <w:spacing w:val="-2"/>
                <w:sz w:val="16"/>
              </w:rPr>
              <w:t>12/31/2023</w:t>
            </w:r>
          </w:p>
        </w:tc>
        <w:tc>
          <w:tcPr>
            <w:tcW w:w="626" w:type="dxa"/>
          </w:tcPr>
          <w:p w14:paraId="2A46E492" w14:textId="77777777" w:rsidR="009441DA" w:rsidRDefault="00CD4389">
            <w:pPr>
              <w:pStyle w:val="TableParagraph"/>
              <w:spacing w:line="183" w:lineRule="exact"/>
              <w:rPr>
                <w:sz w:val="16"/>
              </w:rPr>
            </w:pPr>
            <w:r>
              <w:rPr>
                <w:spacing w:val="-5"/>
                <w:sz w:val="16"/>
              </w:rPr>
              <w:t>N/A</w:t>
            </w:r>
          </w:p>
        </w:tc>
        <w:tc>
          <w:tcPr>
            <w:tcW w:w="688" w:type="dxa"/>
          </w:tcPr>
          <w:p w14:paraId="7CBB7E2A" w14:textId="77777777" w:rsidR="009441DA" w:rsidRDefault="00CD4389">
            <w:pPr>
              <w:pStyle w:val="TableParagraph"/>
              <w:spacing w:line="183" w:lineRule="exact"/>
              <w:ind w:left="108"/>
              <w:rPr>
                <w:sz w:val="16"/>
              </w:rPr>
            </w:pPr>
            <w:r>
              <w:rPr>
                <w:spacing w:val="-5"/>
                <w:sz w:val="16"/>
              </w:rPr>
              <w:t>N/A</w:t>
            </w:r>
          </w:p>
        </w:tc>
        <w:tc>
          <w:tcPr>
            <w:tcW w:w="1727" w:type="dxa"/>
          </w:tcPr>
          <w:p w14:paraId="3FE41C40" w14:textId="77777777" w:rsidR="009441DA" w:rsidRDefault="00CD4389">
            <w:pPr>
              <w:pStyle w:val="TableParagraph"/>
              <w:spacing w:line="184" w:lineRule="exac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06FF217D" w14:textId="77777777">
        <w:trPr>
          <w:trHeight w:val="368"/>
        </w:trPr>
        <w:tc>
          <w:tcPr>
            <w:tcW w:w="1493" w:type="dxa"/>
          </w:tcPr>
          <w:p w14:paraId="3D72D0A6" w14:textId="77777777" w:rsidR="009441DA" w:rsidRDefault="00CD4389">
            <w:pPr>
              <w:pStyle w:val="TableParagraph"/>
              <w:spacing w:line="184" w:lineRule="exact"/>
              <w:ind w:right="202"/>
              <w:rPr>
                <w:sz w:val="16"/>
              </w:rPr>
            </w:pPr>
            <w:r>
              <w:rPr>
                <w:sz w:val="16"/>
              </w:rPr>
              <w:t>Akorn</w:t>
            </w:r>
            <w:r>
              <w:rPr>
                <w:spacing w:val="-12"/>
                <w:sz w:val="16"/>
              </w:rPr>
              <w:t xml:space="preserve"> </w:t>
            </w:r>
            <w:r>
              <w:rPr>
                <w:sz w:val="16"/>
              </w:rPr>
              <w:t>Operating Company, LLC</w:t>
            </w:r>
          </w:p>
        </w:tc>
        <w:tc>
          <w:tcPr>
            <w:tcW w:w="1488" w:type="dxa"/>
          </w:tcPr>
          <w:p w14:paraId="78BB49FE" w14:textId="77777777" w:rsidR="009441DA" w:rsidRDefault="00CD4389">
            <w:pPr>
              <w:pStyle w:val="TableParagraph"/>
              <w:spacing w:line="184" w:lineRule="exact"/>
              <w:ind w:right="197"/>
              <w:rPr>
                <w:sz w:val="16"/>
              </w:rPr>
            </w:pPr>
            <w:r>
              <w:rPr>
                <w:sz w:val="16"/>
              </w:rPr>
              <w:t>Akorn</w:t>
            </w:r>
            <w:r>
              <w:rPr>
                <w:spacing w:val="-12"/>
                <w:sz w:val="16"/>
              </w:rPr>
              <w:t xml:space="preserve"> </w:t>
            </w:r>
            <w:r>
              <w:rPr>
                <w:sz w:val="16"/>
              </w:rPr>
              <w:t>Operating Company, LLC</w:t>
            </w:r>
          </w:p>
        </w:tc>
        <w:tc>
          <w:tcPr>
            <w:tcW w:w="1308" w:type="dxa"/>
          </w:tcPr>
          <w:p w14:paraId="44127F5F" w14:textId="77777777" w:rsidR="009441DA" w:rsidRDefault="00CD4389">
            <w:pPr>
              <w:pStyle w:val="TableParagraph"/>
              <w:spacing w:line="184" w:lineRule="exact"/>
              <w:rPr>
                <w:sz w:val="16"/>
              </w:rPr>
            </w:pPr>
            <w:r>
              <w:rPr>
                <w:sz w:val="16"/>
              </w:rPr>
              <w:t>50</w:t>
            </w:r>
            <w:r>
              <w:rPr>
                <w:spacing w:val="-1"/>
                <w:sz w:val="16"/>
              </w:rPr>
              <w:t xml:space="preserve"> </w:t>
            </w:r>
            <w:r>
              <w:rPr>
                <w:spacing w:val="-2"/>
                <w:sz w:val="16"/>
              </w:rPr>
              <w:t>Lakeview</w:t>
            </w:r>
          </w:p>
          <w:p w14:paraId="14AD4125" w14:textId="77777777" w:rsidR="009441DA" w:rsidRDefault="00CD4389">
            <w:pPr>
              <w:pStyle w:val="TableParagraph"/>
              <w:spacing w:before="1" w:line="163" w:lineRule="exact"/>
              <w:rPr>
                <w:sz w:val="16"/>
              </w:rPr>
            </w:pPr>
            <w:r>
              <w:rPr>
                <w:sz w:val="16"/>
              </w:rPr>
              <w:t>Pkwy</w:t>
            </w:r>
            <w:r>
              <w:rPr>
                <w:spacing w:val="-1"/>
                <w:sz w:val="16"/>
              </w:rPr>
              <w:t xml:space="preserve"> </w:t>
            </w:r>
            <w:r>
              <w:rPr>
                <w:spacing w:val="-4"/>
                <w:sz w:val="16"/>
              </w:rPr>
              <w:t>#112</w:t>
            </w:r>
          </w:p>
        </w:tc>
        <w:tc>
          <w:tcPr>
            <w:tcW w:w="1356" w:type="dxa"/>
          </w:tcPr>
          <w:p w14:paraId="55A8F5EB" w14:textId="77777777" w:rsidR="009441DA" w:rsidRDefault="00CD4389">
            <w:pPr>
              <w:pStyle w:val="TableParagraph"/>
              <w:spacing w:line="184" w:lineRule="exact"/>
              <w:rPr>
                <w:sz w:val="16"/>
              </w:rPr>
            </w:pPr>
            <w:r>
              <w:rPr>
                <w:sz w:val="16"/>
              </w:rPr>
              <w:t>Vernon</w:t>
            </w:r>
            <w:r>
              <w:rPr>
                <w:spacing w:val="-4"/>
                <w:sz w:val="16"/>
              </w:rPr>
              <w:t xml:space="preserve"> </w:t>
            </w:r>
            <w:r>
              <w:rPr>
                <w:spacing w:val="-2"/>
                <w:sz w:val="16"/>
              </w:rPr>
              <w:t>Hills</w:t>
            </w:r>
          </w:p>
        </w:tc>
        <w:tc>
          <w:tcPr>
            <w:tcW w:w="1363" w:type="dxa"/>
          </w:tcPr>
          <w:p w14:paraId="4DEF0B2B" w14:textId="77777777" w:rsidR="009441DA" w:rsidRDefault="00CD4389">
            <w:pPr>
              <w:pStyle w:val="TableParagraph"/>
              <w:spacing w:line="184" w:lineRule="exact"/>
              <w:ind w:left="105"/>
              <w:rPr>
                <w:sz w:val="16"/>
              </w:rPr>
            </w:pPr>
            <w:r>
              <w:rPr>
                <w:spacing w:val="-2"/>
                <w:sz w:val="16"/>
              </w:rPr>
              <w:t>Illinois</w:t>
            </w:r>
          </w:p>
        </w:tc>
        <w:tc>
          <w:tcPr>
            <w:tcW w:w="1003" w:type="dxa"/>
          </w:tcPr>
          <w:p w14:paraId="668C3F72" w14:textId="77777777" w:rsidR="009441DA" w:rsidRDefault="00CD4389">
            <w:pPr>
              <w:pStyle w:val="TableParagraph"/>
              <w:spacing w:line="184" w:lineRule="exact"/>
              <w:ind w:left="105"/>
              <w:rPr>
                <w:sz w:val="16"/>
              </w:rPr>
            </w:pPr>
            <w:r>
              <w:rPr>
                <w:spacing w:val="-2"/>
                <w:sz w:val="16"/>
              </w:rPr>
              <w:t>60061</w:t>
            </w:r>
          </w:p>
        </w:tc>
        <w:tc>
          <w:tcPr>
            <w:tcW w:w="1073" w:type="dxa"/>
          </w:tcPr>
          <w:p w14:paraId="2D6AD58D" w14:textId="77777777" w:rsidR="009441DA" w:rsidRDefault="00CD4389">
            <w:pPr>
              <w:pStyle w:val="TableParagraph"/>
              <w:spacing w:line="184" w:lineRule="exact"/>
              <w:ind w:right="485"/>
              <w:rPr>
                <w:sz w:val="16"/>
              </w:rPr>
            </w:pPr>
            <w:r>
              <w:rPr>
                <w:spacing w:val="-2"/>
                <w:sz w:val="16"/>
              </w:rPr>
              <w:t>United States</w:t>
            </w:r>
          </w:p>
        </w:tc>
        <w:tc>
          <w:tcPr>
            <w:tcW w:w="929" w:type="dxa"/>
          </w:tcPr>
          <w:p w14:paraId="768F5397" w14:textId="77777777" w:rsidR="009441DA" w:rsidRDefault="00CD4389">
            <w:pPr>
              <w:pStyle w:val="TableParagraph"/>
              <w:spacing w:line="184" w:lineRule="exact"/>
              <w:rPr>
                <w:sz w:val="16"/>
              </w:rPr>
            </w:pPr>
            <w:r>
              <w:rPr>
                <w:spacing w:val="-2"/>
                <w:sz w:val="16"/>
              </w:rPr>
              <w:t>1/1/2023</w:t>
            </w:r>
          </w:p>
        </w:tc>
        <w:tc>
          <w:tcPr>
            <w:tcW w:w="1015" w:type="dxa"/>
          </w:tcPr>
          <w:p w14:paraId="7386D218" w14:textId="77777777" w:rsidR="009441DA" w:rsidRDefault="00CD4389">
            <w:pPr>
              <w:pStyle w:val="TableParagraph"/>
              <w:spacing w:line="184" w:lineRule="exact"/>
              <w:ind w:left="105"/>
              <w:rPr>
                <w:sz w:val="16"/>
              </w:rPr>
            </w:pPr>
            <w:r>
              <w:rPr>
                <w:spacing w:val="-2"/>
                <w:sz w:val="16"/>
              </w:rPr>
              <w:t>3/31/2023</w:t>
            </w:r>
          </w:p>
        </w:tc>
        <w:tc>
          <w:tcPr>
            <w:tcW w:w="626" w:type="dxa"/>
          </w:tcPr>
          <w:p w14:paraId="1636E7DF" w14:textId="77777777" w:rsidR="009441DA" w:rsidRDefault="00CD4389">
            <w:pPr>
              <w:pStyle w:val="TableParagraph"/>
              <w:spacing w:line="184" w:lineRule="exact"/>
              <w:rPr>
                <w:sz w:val="16"/>
              </w:rPr>
            </w:pPr>
            <w:r>
              <w:rPr>
                <w:spacing w:val="-5"/>
                <w:sz w:val="16"/>
              </w:rPr>
              <w:t>N/A</w:t>
            </w:r>
          </w:p>
        </w:tc>
        <w:tc>
          <w:tcPr>
            <w:tcW w:w="688" w:type="dxa"/>
          </w:tcPr>
          <w:p w14:paraId="536A00F2" w14:textId="77777777" w:rsidR="009441DA" w:rsidRDefault="00CD4389">
            <w:pPr>
              <w:pStyle w:val="TableParagraph"/>
              <w:spacing w:line="184" w:lineRule="exact"/>
              <w:ind w:left="108"/>
              <w:rPr>
                <w:sz w:val="16"/>
              </w:rPr>
            </w:pPr>
            <w:r>
              <w:rPr>
                <w:spacing w:val="-4"/>
                <w:sz w:val="16"/>
              </w:rPr>
              <w:t>Drop</w:t>
            </w:r>
          </w:p>
        </w:tc>
        <w:tc>
          <w:tcPr>
            <w:tcW w:w="1727" w:type="dxa"/>
          </w:tcPr>
          <w:p w14:paraId="24B320D4" w14:textId="77777777" w:rsidR="009441DA" w:rsidRDefault="00CD4389">
            <w:pPr>
              <w:pStyle w:val="TableParagraph"/>
              <w:spacing w:line="184" w:lineRule="exac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12484691" w14:textId="77777777">
        <w:trPr>
          <w:trHeight w:val="551"/>
        </w:trPr>
        <w:tc>
          <w:tcPr>
            <w:tcW w:w="1493" w:type="dxa"/>
          </w:tcPr>
          <w:p w14:paraId="04B45BEE" w14:textId="77777777" w:rsidR="009441DA" w:rsidRDefault="00CD4389">
            <w:pPr>
              <w:pStyle w:val="TableParagraph"/>
              <w:spacing w:line="184" w:lineRule="exact"/>
              <w:rPr>
                <w:sz w:val="16"/>
              </w:rPr>
            </w:pPr>
            <w:r>
              <w:rPr>
                <w:spacing w:val="-2"/>
                <w:sz w:val="16"/>
              </w:rPr>
              <w:t xml:space="preserve">Alora Pharmaceuticals, </w:t>
            </w:r>
            <w:r>
              <w:rPr>
                <w:spacing w:val="-4"/>
                <w:sz w:val="16"/>
              </w:rPr>
              <w:t>LLC</w:t>
            </w:r>
          </w:p>
        </w:tc>
        <w:tc>
          <w:tcPr>
            <w:tcW w:w="1488" w:type="dxa"/>
          </w:tcPr>
          <w:p w14:paraId="163770B0" w14:textId="77777777" w:rsidR="009441DA" w:rsidRDefault="00CD4389">
            <w:pPr>
              <w:pStyle w:val="TableParagraph"/>
              <w:spacing w:line="184" w:lineRule="exact"/>
              <w:rPr>
                <w:sz w:val="16"/>
              </w:rPr>
            </w:pPr>
            <w:r>
              <w:rPr>
                <w:spacing w:val="-2"/>
                <w:sz w:val="16"/>
              </w:rPr>
              <w:t xml:space="preserve">Alora Pharmaceuticals, </w:t>
            </w:r>
            <w:r>
              <w:rPr>
                <w:spacing w:val="-4"/>
                <w:sz w:val="16"/>
              </w:rPr>
              <w:t>LLC</w:t>
            </w:r>
          </w:p>
        </w:tc>
        <w:tc>
          <w:tcPr>
            <w:tcW w:w="1308" w:type="dxa"/>
          </w:tcPr>
          <w:p w14:paraId="67EABE64" w14:textId="77777777" w:rsidR="009441DA" w:rsidRDefault="00CD4389">
            <w:pPr>
              <w:pStyle w:val="TableParagraph"/>
              <w:spacing w:line="183" w:lineRule="exact"/>
              <w:rPr>
                <w:sz w:val="16"/>
              </w:rPr>
            </w:pPr>
            <w:r>
              <w:rPr>
                <w:spacing w:val="-4"/>
                <w:sz w:val="16"/>
              </w:rPr>
              <w:t>1880</w:t>
            </w:r>
          </w:p>
          <w:p w14:paraId="3396F3D8" w14:textId="77777777" w:rsidR="009441DA" w:rsidRDefault="00CD4389">
            <w:pPr>
              <w:pStyle w:val="TableParagraph"/>
              <w:spacing w:line="180" w:lineRule="atLeast"/>
              <w:ind w:right="160"/>
              <w:rPr>
                <w:sz w:val="16"/>
              </w:rPr>
            </w:pPr>
            <w:r>
              <w:rPr>
                <w:spacing w:val="-2"/>
                <w:sz w:val="16"/>
              </w:rPr>
              <w:t xml:space="preserve">McFarland </w:t>
            </w:r>
            <w:r>
              <w:rPr>
                <w:sz w:val="16"/>
              </w:rPr>
              <w:t>Pkwy</w:t>
            </w:r>
            <w:r>
              <w:rPr>
                <w:spacing w:val="-12"/>
                <w:sz w:val="16"/>
              </w:rPr>
              <w:t xml:space="preserve"> </w:t>
            </w:r>
            <w:r>
              <w:rPr>
                <w:sz w:val="16"/>
              </w:rPr>
              <w:t>Ste</w:t>
            </w:r>
            <w:r>
              <w:rPr>
                <w:spacing w:val="-11"/>
                <w:sz w:val="16"/>
              </w:rPr>
              <w:t xml:space="preserve"> </w:t>
            </w:r>
            <w:r>
              <w:rPr>
                <w:sz w:val="16"/>
              </w:rPr>
              <w:t>110</w:t>
            </w:r>
          </w:p>
        </w:tc>
        <w:tc>
          <w:tcPr>
            <w:tcW w:w="1356" w:type="dxa"/>
          </w:tcPr>
          <w:p w14:paraId="4115866D" w14:textId="77777777" w:rsidR="009441DA" w:rsidRDefault="00CD4389">
            <w:pPr>
              <w:pStyle w:val="TableParagraph"/>
              <w:spacing w:line="183" w:lineRule="exact"/>
              <w:rPr>
                <w:sz w:val="16"/>
              </w:rPr>
            </w:pPr>
            <w:r>
              <w:rPr>
                <w:spacing w:val="-2"/>
                <w:sz w:val="16"/>
              </w:rPr>
              <w:t>Alpharetta</w:t>
            </w:r>
          </w:p>
        </w:tc>
        <w:tc>
          <w:tcPr>
            <w:tcW w:w="1363" w:type="dxa"/>
          </w:tcPr>
          <w:p w14:paraId="71D2DF15" w14:textId="77777777" w:rsidR="009441DA" w:rsidRDefault="00CD4389">
            <w:pPr>
              <w:pStyle w:val="TableParagraph"/>
              <w:spacing w:line="183" w:lineRule="exact"/>
              <w:ind w:left="105"/>
              <w:rPr>
                <w:sz w:val="16"/>
              </w:rPr>
            </w:pPr>
            <w:r>
              <w:rPr>
                <w:spacing w:val="-2"/>
                <w:sz w:val="16"/>
              </w:rPr>
              <w:t>Georgia</w:t>
            </w:r>
          </w:p>
        </w:tc>
        <w:tc>
          <w:tcPr>
            <w:tcW w:w="1003" w:type="dxa"/>
          </w:tcPr>
          <w:p w14:paraId="41C52084" w14:textId="77777777" w:rsidR="009441DA" w:rsidRDefault="00CD4389">
            <w:pPr>
              <w:pStyle w:val="TableParagraph"/>
              <w:spacing w:line="183" w:lineRule="exact"/>
              <w:ind w:left="105"/>
              <w:rPr>
                <w:sz w:val="16"/>
              </w:rPr>
            </w:pPr>
            <w:r>
              <w:rPr>
                <w:spacing w:val="-2"/>
                <w:sz w:val="16"/>
              </w:rPr>
              <w:t>30005-</w:t>
            </w:r>
          </w:p>
          <w:p w14:paraId="427D3368" w14:textId="77777777" w:rsidR="009441DA" w:rsidRDefault="00CD4389">
            <w:pPr>
              <w:pStyle w:val="TableParagraph"/>
              <w:spacing w:before="1"/>
              <w:ind w:left="105"/>
              <w:rPr>
                <w:sz w:val="16"/>
              </w:rPr>
            </w:pPr>
            <w:r>
              <w:rPr>
                <w:spacing w:val="-4"/>
                <w:sz w:val="16"/>
              </w:rPr>
              <w:t>1795</w:t>
            </w:r>
          </w:p>
        </w:tc>
        <w:tc>
          <w:tcPr>
            <w:tcW w:w="1073" w:type="dxa"/>
          </w:tcPr>
          <w:p w14:paraId="5829F33F" w14:textId="77777777" w:rsidR="009441DA" w:rsidRDefault="00CD4389">
            <w:pPr>
              <w:pStyle w:val="TableParagraph"/>
              <w:ind w:right="485"/>
              <w:rPr>
                <w:sz w:val="16"/>
              </w:rPr>
            </w:pPr>
            <w:r>
              <w:rPr>
                <w:spacing w:val="-2"/>
                <w:sz w:val="16"/>
              </w:rPr>
              <w:t>United States</w:t>
            </w:r>
          </w:p>
        </w:tc>
        <w:tc>
          <w:tcPr>
            <w:tcW w:w="929" w:type="dxa"/>
          </w:tcPr>
          <w:p w14:paraId="5C65A940" w14:textId="77777777" w:rsidR="009441DA" w:rsidRDefault="00CD4389">
            <w:pPr>
              <w:pStyle w:val="TableParagraph"/>
              <w:spacing w:line="183" w:lineRule="exact"/>
              <w:rPr>
                <w:sz w:val="16"/>
              </w:rPr>
            </w:pPr>
            <w:r>
              <w:rPr>
                <w:spacing w:val="-5"/>
                <w:sz w:val="16"/>
              </w:rPr>
              <w:t>N/A</w:t>
            </w:r>
          </w:p>
        </w:tc>
        <w:tc>
          <w:tcPr>
            <w:tcW w:w="1015" w:type="dxa"/>
          </w:tcPr>
          <w:p w14:paraId="431AF5A2" w14:textId="77777777" w:rsidR="009441DA" w:rsidRDefault="00CD4389">
            <w:pPr>
              <w:pStyle w:val="TableParagraph"/>
              <w:spacing w:line="183" w:lineRule="exact"/>
              <w:ind w:left="105"/>
              <w:rPr>
                <w:sz w:val="16"/>
              </w:rPr>
            </w:pPr>
            <w:r>
              <w:rPr>
                <w:spacing w:val="-5"/>
                <w:sz w:val="16"/>
              </w:rPr>
              <w:t>N/A</w:t>
            </w:r>
          </w:p>
        </w:tc>
        <w:tc>
          <w:tcPr>
            <w:tcW w:w="626" w:type="dxa"/>
          </w:tcPr>
          <w:p w14:paraId="7C4E2B94" w14:textId="77777777" w:rsidR="009441DA" w:rsidRDefault="00CD4389">
            <w:pPr>
              <w:pStyle w:val="TableParagraph"/>
              <w:spacing w:line="183" w:lineRule="exact"/>
              <w:rPr>
                <w:sz w:val="16"/>
              </w:rPr>
            </w:pPr>
            <w:r>
              <w:rPr>
                <w:spacing w:val="-5"/>
                <w:sz w:val="16"/>
              </w:rPr>
              <w:t>N/A</w:t>
            </w:r>
          </w:p>
        </w:tc>
        <w:tc>
          <w:tcPr>
            <w:tcW w:w="688" w:type="dxa"/>
          </w:tcPr>
          <w:p w14:paraId="5DEAC3E6" w14:textId="77777777" w:rsidR="009441DA" w:rsidRDefault="00CD4389">
            <w:pPr>
              <w:pStyle w:val="TableParagraph"/>
              <w:spacing w:line="183" w:lineRule="exact"/>
              <w:ind w:left="108"/>
              <w:rPr>
                <w:sz w:val="16"/>
              </w:rPr>
            </w:pPr>
            <w:r>
              <w:rPr>
                <w:spacing w:val="-5"/>
                <w:sz w:val="16"/>
              </w:rPr>
              <w:t>N/A</w:t>
            </w:r>
          </w:p>
        </w:tc>
        <w:tc>
          <w:tcPr>
            <w:tcW w:w="1727" w:type="dxa"/>
          </w:tcPr>
          <w:p w14:paraId="126A4791" w14:textId="77777777" w:rsidR="009441DA" w:rsidRDefault="00CD4389">
            <w:pPr>
              <w:pStyle w:val="TableParagraph"/>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Not a Producer</w:t>
            </w:r>
          </w:p>
        </w:tc>
      </w:tr>
      <w:tr w:rsidR="009441DA" w14:paraId="369DB402" w14:textId="77777777">
        <w:trPr>
          <w:trHeight w:val="551"/>
        </w:trPr>
        <w:tc>
          <w:tcPr>
            <w:tcW w:w="1493" w:type="dxa"/>
          </w:tcPr>
          <w:p w14:paraId="79C7E7B0" w14:textId="77777777" w:rsidR="009441DA" w:rsidRDefault="00CD4389">
            <w:pPr>
              <w:pStyle w:val="TableParagraph"/>
              <w:spacing w:line="184" w:lineRule="exact"/>
              <w:rPr>
                <w:sz w:val="16"/>
              </w:rPr>
            </w:pPr>
            <w:r>
              <w:rPr>
                <w:spacing w:val="-2"/>
                <w:sz w:val="16"/>
              </w:rPr>
              <w:t xml:space="preserve">Alora Pharmaceuticals, </w:t>
            </w:r>
            <w:r>
              <w:rPr>
                <w:spacing w:val="-4"/>
                <w:sz w:val="16"/>
              </w:rPr>
              <w:t>LLC</w:t>
            </w:r>
          </w:p>
        </w:tc>
        <w:tc>
          <w:tcPr>
            <w:tcW w:w="1488" w:type="dxa"/>
          </w:tcPr>
          <w:p w14:paraId="051041ED" w14:textId="77777777" w:rsidR="009441DA" w:rsidRDefault="00CD4389">
            <w:pPr>
              <w:pStyle w:val="TableParagraph"/>
              <w:spacing w:line="184" w:lineRule="exact"/>
              <w:rPr>
                <w:sz w:val="16"/>
              </w:rPr>
            </w:pPr>
            <w:r>
              <w:rPr>
                <w:spacing w:val="-2"/>
                <w:sz w:val="16"/>
              </w:rPr>
              <w:t xml:space="preserve">Sovereign Pharmaceuticals, </w:t>
            </w:r>
            <w:r>
              <w:rPr>
                <w:spacing w:val="-4"/>
                <w:sz w:val="16"/>
              </w:rPr>
              <w:t>LLC</w:t>
            </w:r>
          </w:p>
        </w:tc>
        <w:tc>
          <w:tcPr>
            <w:tcW w:w="1308" w:type="dxa"/>
          </w:tcPr>
          <w:p w14:paraId="5BBDE5A8" w14:textId="77777777" w:rsidR="009441DA" w:rsidRDefault="00CD4389">
            <w:pPr>
              <w:pStyle w:val="TableParagraph"/>
              <w:spacing w:line="182" w:lineRule="exact"/>
              <w:rPr>
                <w:sz w:val="16"/>
              </w:rPr>
            </w:pPr>
            <w:r>
              <w:rPr>
                <w:sz w:val="16"/>
              </w:rPr>
              <w:t>7590</w:t>
            </w:r>
            <w:r>
              <w:rPr>
                <w:spacing w:val="-3"/>
                <w:sz w:val="16"/>
              </w:rPr>
              <w:t xml:space="preserve"> </w:t>
            </w:r>
            <w:r>
              <w:rPr>
                <w:sz w:val="16"/>
              </w:rPr>
              <w:t>Sand</w:t>
            </w:r>
            <w:r>
              <w:rPr>
                <w:spacing w:val="-2"/>
                <w:sz w:val="16"/>
              </w:rPr>
              <w:t xml:space="preserve"> </w:t>
            </w:r>
            <w:r>
              <w:rPr>
                <w:spacing w:val="-5"/>
                <w:sz w:val="16"/>
              </w:rPr>
              <w:t>St</w:t>
            </w:r>
          </w:p>
        </w:tc>
        <w:tc>
          <w:tcPr>
            <w:tcW w:w="1356" w:type="dxa"/>
          </w:tcPr>
          <w:p w14:paraId="1F203F97" w14:textId="77777777" w:rsidR="009441DA" w:rsidRDefault="00CD4389">
            <w:pPr>
              <w:pStyle w:val="TableParagraph"/>
              <w:spacing w:line="182" w:lineRule="exact"/>
              <w:rPr>
                <w:sz w:val="16"/>
              </w:rPr>
            </w:pPr>
            <w:r>
              <w:rPr>
                <w:sz w:val="16"/>
              </w:rPr>
              <w:t xml:space="preserve">Ft. </w:t>
            </w:r>
            <w:r>
              <w:rPr>
                <w:spacing w:val="-2"/>
                <w:sz w:val="16"/>
              </w:rPr>
              <w:t>Worth</w:t>
            </w:r>
          </w:p>
        </w:tc>
        <w:tc>
          <w:tcPr>
            <w:tcW w:w="1363" w:type="dxa"/>
          </w:tcPr>
          <w:p w14:paraId="33344A5D" w14:textId="77777777" w:rsidR="009441DA" w:rsidRDefault="00CD4389">
            <w:pPr>
              <w:pStyle w:val="TableParagraph"/>
              <w:spacing w:line="182" w:lineRule="exact"/>
              <w:ind w:left="105"/>
              <w:rPr>
                <w:sz w:val="16"/>
              </w:rPr>
            </w:pPr>
            <w:r>
              <w:rPr>
                <w:spacing w:val="-2"/>
                <w:sz w:val="16"/>
              </w:rPr>
              <w:t>Texas</w:t>
            </w:r>
          </w:p>
        </w:tc>
        <w:tc>
          <w:tcPr>
            <w:tcW w:w="1003" w:type="dxa"/>
          </w:tcPr>
          <w:p w14:paraId="7815A8B3" w14:textId="77777777" w:rsidR="009441DA" w:rsidRDefault="00CD4389">
            <w:pPr>
              <w:pStyle w:val="TableParagraph"/>
              <w:spacing w:line="182" w:lineRule="exact"/>
              <w:ind w:left="105"/>
              <w:rPr>
                <w:sz w:val="16"/>
              </w:rPr>
            </w:pPr>
            <w:r>
              <w:rPr>
                <w:spacing w:val="-2"/>
                <w:sz w:val="16"/>
              </w:rPr>
              <w:t>76118</w:t>
            </w:r>
          </w:p>
        </w:tc>
        <w:tc>
          <w:tcPr>
            <w:tcW w:w="1073" w:type="dxa"/>
          </w:tcPr>
          <w:p w14:paraId="71F5CFD6" w14:textId="77777777" w:rsidR="009441DA" w:rsidRDefault="00CD4389">
            <w:pPr>
              <w:pStyle w:val="TableParagraph"/>
              <w:ind w:right="485"/>
              <w:rPr>
                <w:sz w:val="16"/>
              </w:rPr>
            </w:pPr>
            <w:r>
              <w:rPr>
                <w:spacing w:val="-2"/>
                <w:sz w:val="16"/>
              </w:rPr>
              <w:t>United States</w:t>
            </w:r>
          </w:p>
        </w:tc>
        <w:tc>
          <w:tcPr>
            <w:tcW w:w="929" w:type="dxa"/>
          </w:tcPr>
          <w:p w14:paraId="7E334BD6" w14:textId="77777777" w:rsidR="009441DA" w:rsidRDefault="00CD4389">
            <w:pPr>
              <w:pStyle w:val="TableParagraph"/>
              <w:spacing w:line="182" w:lineRule="exact"/>
              <w:rPr>
                <w:sz w:val="16"/>
              </w:rPr>
            </w:pPr>
            <w:r>
              <w:rPr>
                <w:spacing w:val="-2"/>
                <w:sz w:val="16"/>
              </w:rPr>
              <w:t>1/1/2023</w:t>
            </w:r>
          </w:p>
        </w:tc>
        <w:tc>
          <w:tcPr>
            <w:tcW w:w="1015" w:type="dxa"/>
          </w:tcPr>
          <w:p w14:paraId="10F13DC4" w14:textId="77777777" w:rsidR="009441DA" w:rsidRDefault="00CD4389">
            <w:pPr>
              <w:pStyle w:val="TableParagraph"/>
              <w:spacing w:line="182" w:lineRule="exact"/>
              <w:ind w:left="105"/>
              <w:rPr>
                <w:sz w:val="16"/>
              </w:rPr>
            </w:pPr>
            <w:r>
              <w:rPr>
                <w:spacing w:val="-2"/>
                <w:sz w:val="16"/>
              </w:rPr>
              <w:t>12/31/2023</w:t>
            </w:r>
          </w:p>
        </w:tc>
        <w:tc>
          <w:tcPr>
            <w:tcW w:w="626" w:type="dxa"/>
          </w:tcPr>
          <w:p w14:paraId="11DB46C5" w14:textId="77777777" w:rsidR="009441DA" w:rsidRDefault="00CD4389">
            <w:pPr>
              <w:pStyle w:val="TableParagraph"/>
              <w:spacing w:line="182" w:lineRule="exact"/>
              <w:rPr>
                <w:sz w:val="16"/>
              </w:rPr>
            </w:pPr>
            <w:r>
              <w:rPr>
                <w:spacing w:val="-5"/>
                <w:sz w:val="16"/>
              </w:rPr>
              <w:t>N/A</w:t>
            </w:r>
          </w:p>
        </w:tc>
        <w:tc>
          <w:tcPr>
            <w:tcW w:w="688" w:type="dxa"/>
          </w:tcPr>
          <w:p w14:paraId="2436C0BF" w14:textId="77777777" w:rsidR="009441DA" w:rsidRDefault="00CD4389">
            <w:pPr>
              <w:pStyle w:val="TableParagraph"/>
              <w:spacing w:line="182" w:lineRule="exact"/>
              <w:ind w:left="108"/>
              <w:rPr>
                <w:sz w:val="16"/>
              </w:rPr>
            </w:pPr>
            <w:r>
              <w:rPr>
                <w:spacing w:val="-5"/>
                <w:sz w:val="16"/>
              </w:rPr>
              <w:t>N/A</w:t>
            </w:r>
          </w:p>
        </w:tc>
        <w:tc>
          <w:tcPr>
            <w:tcW w:w="1727" w:type="dxa"/>
          </w:tcPr>
          <w:p w14:paraId="638D164F" w14:textId="77777777" w:rsidR="009441DA" w:rsidRDefault="00CD4389">
            <w:pPr>
              <w:pStyle w:val="TableParagraph"/>
              <w:spacing w:line="184" w:lineRule="exac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71158EFA" w14:textId="77777777">
        <w:trPr>
          <w:trHeight w:val="550"/>
        </w:trPr>
        <w:tc>
          <w:tcPr>
            <w:tcW w:w="1493" w:type="dxa"/>
          </w:tcPr>
          <w:p w14:paraId="5B0F8C5D" w14:textId="77777777" w:rsidR="009441DA" w:rsidRDefault="00CD4389">
            <w:pPr>
              <w:pStyle w:val="TableParagraph"/>
              <w:rPr>
                <w:sz w:val="16"/>
              </w:rPr>
            </w:pPr>
            <w:r>
              <w:rPr>
                <w:spacing w:val="-2"/>
                <w:sz w:val="16"/>
              </w:rPr>
              <w:t>Alora Pharmaceuticals,</w:t>
            </w:r>
          </w:p>
          <w:p w14:paraId="7E88AB3E" w14:textId="77777777" w:rsidR="009441DA" w:rsidRDefault="00CD4389">
            <w:pPr>
              <w:pStyle w:val="TableParagraph"/>
              <w:spacing w:line="163" w:lineRule="exact"/>
              <w:rPr>
                <w:sz w:val="16"/>
              </w:rPr>
            </w:pPr>
            <w:r>
              <w:rPr>
                <w:spacing w:val="-5"/>
                <w:sz w:val="16"/>
              </w:rPr>
              <w:t>LLC</w:t>
            </w:r>
          </w:p>
        </w:tc>
        <w:tc>
          <w:tcPr>
            <w:tcW w:w="1488" w:type="dxa"/>
          </w:tcPr>
          <w:p w14:paraId="5C1E5319" w14:textId="77777777" w:rsidR="009441DA" w:rsidRDefault="00CD4389">
            <w:pPr>
              <w:pStyle w:val="TableParagraph"/>
              <w:ind w:right="135"/>
              <w:rPr>
                <w:sz w:val="16"/>
              </w:rPr>
            </w:pPr>
            <w:r>
              <w:rPr>
                <w:spacing w:val="-2"/>
                <w:sz w:val="16"/>
              </w:rPr>
              <w:t xml:space="preserve">Trigen </w:t>
            </w:r>
            <w:r>
              <w:rPr>
                <w:sz w:val="16"/>
              </w:rPr>
              <w:t>Laboratories</w:t>
            </w:r>
            <w:r>
              <w:rPr>
                <w:spacing w:val="-12"/>
                <w:sz w:val="16"/>
              </w:rPr>
              <w:t xml:space="preserve"> </w:t>
            </w:r>
            <w:r>
              <w:rPr>
                <w:sz w:val="16"/>
              </w:rPr>
              <w:t>LLC</w:t>
            </w:r>
          </w:p>
        </w:tc>
        <w:tc>
          <w:tcPr>
            <w:tcW w:w="1308" w:type="dxa"/>
          </w:tcPr>
          <w:p w14:paraId="1266BD60" w14:textId="77777777" w:rsidR="009441DA" w:rsidRDefault="00CD4389">
            <w:pPr>
              <w:pStyle w:val="TableParagraph"/>
              <w:spacing w:line="183" w:lineRule="exact"/>
              <w:rPr>
                <w:sz w:val="16"/>
              </w:rPr>
            </w:pPr>
            <w:r>
              <w:rPr>
                <w:spacing w:val="-4"/>
                <w:sz w:val="16"/>
              </w:rPr>
              <w:t>1880</w:t>
            </w:r>
          </w:p>
          <w:p w14:paraId="0A7BD6CF" w14:textId="77777777" w:rsidR="009441DA" w:rsidRDefault="00CD4389">
            <w:pPr>
              <w:pStyle w:val="TableParagraph"/>
              <w:spacing w:line="184" w:lineRule="exact"/>
              <w:ind w:right="160"/>
              <w:rPr>
                <w:sz w:val="16"/>
              </w:rPr>
            </w:pPr>
            <w:r>
              <w:rPr>
                <w:spacing w:val="-2"/>
                <w:sz w:val="16"/>
              </w:rPr>
              <w:t xml:space="preserve">McFarland </w:t>
            </w:r>
            <w:r>
              <w:rPr>
                <w:sz w:val="16"/>
              </w:rPr>
              <w:t>Pkwy</w:t>
            </w:r>
            <w:r>
              <w:rPr>
                <w:spacing w:val="-12"/>
                <w:sz w:val="16"/>
              </w:rPr>
              <w:t xml:space="preserve"> </w:t>
            </w:r>
            <w:r>
              <w:rPr>
                <w:sz w:val="16"/>
              </w:rPr>
              <w:t>Ste</w:t>
            </w:r>
            <w:r>
              <w:rPr>
                <w:spacing w:val="-11"/>
                <w:sz w:val="16"/>
              </w:rPr>
              <w:t xml:space="preserve"> </w:t>
            </w:r>
            <w:r>
              <w:rPr>
                <w:sz w:val="16"/>
              </w:rPr>
              <w:t>110</w:t>
            </w:r>
          </w:p>
        </w:tc>
        <w:tc>
          <w:tcPr>
            <w:tcW w:w="1356" w:type="dxa"/>
          </w:tcPr>
          <w:p w14:paraId="4BEC68E3" w14:textId="77777777" w:rsidR="009441DA" w:rsidRDefault="00CD4389">
            <w:pPr>
              <w:pStyle w:val="TableParagraph"/>
              <w:rPr>
                <w:sz w:val="16"/>
              </w:rPr>
            </w:pPr>
            <w:r>
              <w:rPr>
                <w:spacing w:val="-2"/>
                <w:sz w:val="16"/>
              </w:rPr>
              <w:t>Alpharetta</w:t>
            </w:r>
          </w:p>
        </w:tc>
        <w:tc>
          <w:tcPr>
            <w:tcW w:w="1363" w:type="dxa"/>
          </w:tcPr>
          <w:p w14:paraId="4780B451" w14:textId="77777777" w:rsidR="009441DA" w:rsidRDefault="00CD4389">
            <w:pPr>
              <w:pStyle w:val="TableParagraph"/>
              <w:ind w:left="105"/>
              <w:rPr>
                <w:sz w:val="16"/>
              </w:rPr>
            </w:pPr>
            <w:r>
              <w:rPr>
                <w:spacing w:val="-2"/>
                <w:sz w:val="16"/>
              </w:rPr>
              <w:t>Georgia</w:t>
            </w:r>
          </w:p>
        </w:tc>
        <w:tc>
          <w:tcPr>
            <w:tcW w:w="1003" w:type="dxa"/>
          </w:tcPr>
          <w:p w14:paraId="2F9257D3" w14:textId="77777777" w:rsidR="009441DA" w:rsidRDefault="00CD4389">
            <w:pPr>
              <w:pStyle w:val="TableParagraph"/>
              <w:spacing w:line="183" w:lineRule="exact"/>
              <w:ind w:left="105"/>
              <w:rPr>
                <w:sz w:val="16"/>
              </w:rPr>
            </w:pPr>
            <w:r>
              <w:rPr>
                <w:spacing w:val="-2"/>
                <w:sz w:val="16"/>
              </w:rPr>
              <w:t>30005-</w:t>
            </w:r>
          </w:p>
          <w:p w14:paraId="1C400FAC" w14:textId="77777777" w:rsidR="009441DA" w:rsidRDefault="00CD4389">
            <w:pPr>
              <w:pStyle w:val="TableParagraph"/>
              <w:spacing w:line="183" w:lineRule="exact"/>
              <w:ind w:left="105"/>
              <w:rPr>
                <w:sz w:val="16"/>
              </w:rPr>
            </w:pPr>
            <w:r>
              <w:rPr>
                <w:spacing w:val="-4"/>
                <w:sz w:val="16"/>
              </w:rPr>
              <w:t>1795</w:t>
            </w:r>
          </w:p>
        </w:tc>
        <w:tc>
          <w:tcPr>
            <w:tcW w:w="1073" w:type="dxa"/>
          </w:tcPr>
          <w:p w14:paraId="60A6010A" w14:textId="77777777" w:rsidR="009441DA" w:rsidRDefault="00CD4389">
            <w:pPr>
              <w:pStyle w:val="TableParagraph"/>
              <w:ind w:right="485"/>
              <w:rPr>
                <w:sz w:val="16"/>
              </w:rPr>
            </w:pPr>
            <w:r>
              <w:rPr>
                <w:spacing w:val="-2"/>
                <w:sz w:val="16"/>
              </w:rPr>
              <w:t>United States</w:t>
            </w:r>
          </w:p>
        </w:tc>
        <w:tc>
          <w:tcPr>
            <w:tcW w:w="929" w:type="dxa"/>
          </w:tcPr>
          <w:p w14:paraId="5B82C861" w14:textId="77777777" w:rsidR="009441DA" w:rsidRDefault="00CD4389">
            <w:pPr>
              <w:pStyle w:val="TableParagraph"/>
              <w:rPr>
                <w:sz w:val="16"/>
              </w:rPr>
            </w:pPr>
            <w:r>
              <w:rPr>
                <w:spacing w:val="-2"/>
                <w:sz w:val="16"/>
              </w:rPr>
              <w:t>1/1/2023</w:t>
            </w:r>
          </w:p>
        </w:tc>
        <w:tc>
          <w:tcPr>
            <w:tcW w:w="1015" w:type="dxa"/>
          </w:tcPr>
          <w:p w14:paraId="434E12B8" w14:textId="77777777" w:rsidR="009441DA" w:rsidRDefault="00CD4389">
            <w:pPr>
              <w:pStyle w:val="TableParagraph"/>
              <w:ind w:left="105"/>
              <w:rPr>
                <w:sz w:val="16"/>
              </w:rPr>
            </w:pPr>
            <w:r>
              <w:rPr>
                <w:spacing w:val="-2"/>
                <w:sz w:val="16"/>
              </w:rPr>
              <w:t>12/31/2023</w:t>
            </w:r>
          </w:p>
        </w:tc>
        <w:tc>
          <w:tcPr>
            <w:tcW w:w="626" w:type="dxa"/>
          </w:tcPr>
          <w:p w14:paraId="253102C0" w14:textId="77777777" w:rsidR="009441DA" w:rsidRDefault="00CD4389">
            <w:pPr>
              <w:pStyle w:val="TableParagraph"/>
              <w:rPr>
                <w:sz w:val="16"/>
              </w:rPr>
            </w:pPr>
            <w:r>
              <w:rPr>
                <w:spacing w:val="-5"/>
                <w:sz w:val="16"/>
              </w:rPr>
              <w:t>N/A</w:t>
            </w:r>
          </w:p>
        </w:tc>
        <w:tc>
          <w:tcPr>
            <w:tcW w:w="688" w:type="dxa"/>
          </w:tcPr>
          <w:p w14:paraId="6443346C" w14:textId="77777777" w:rsidR="009441DA" w:rsidRDefault="00CD4389">
            <w:pPr>
              <w:pStyle w:val="TableParagraph"/>
              <w:ind w:left="108"/>
              <w:rPr>
                <w:sz w:val="16"/>
              </w:rPr>
            </w:pPr>
            <w:r>
              <w:rPr>
                <w:spacing w:val="-5"/>
                <w:sz w:val="16"/>
              </w:rPr>
              <w:t>N/A</w:t>
            </w:r>
          </w:p>
        </w:tc>
        <w:tc>
          <w:tcPr>
            <w:tcW w:w="1727" w:type="dxa"/>
          </w:tcPr>
          <w:p w14:paraId="013F07AD" w14:textId="77777777" w:rsidR="009441DA" w:rsidRDefault="00CD4389">
            <w:pPr>
              <w:pStyle w:val="TableParagraph"/>
              <w:ind w:left="106" w:right="70"/>
              <w:rPr>
                <w:sz w:val="16"/>
              </w:rPr>
            </w:pPr>
            <w:r>
              <w:rPr>
                <w:spacing w:val="-2"/>
                <w:sz w:val="16"/>
              </w:rPr>
              <w:t xml:space="preserve">Affiliate/Subsidiary </w:t>
            </w:r>
            <w:r>
              <w:rPr>
                <w:sz w:val="16"/>
              </w:rPr>
              <w:t>Company is a</w:t>
            </w:r>
          </w:p>
          <w:p w14:paraId="6A1635A9" w14:textId="77777777" w:rsidR="009441DA" w:rsidRDefault="00CD4389">
            <w:pPr>
              <w:pStyle w:val="TableParagraph"/>
              <w:spacing w:line="163" w:lineRule="exact"/>
              <w:ind w:left="106"/>
              <w:rPr>
                <w:sz w:val="16"/>
              </w:rPr>
            </w:pPr>
            <w:r>
              <w:rPr>
                <w:spacing w:val="-2"/>
                <w:sz w:val="16"/>
              </w:rPr>
              <w:t>Producer</w:t>
            </w:r>
          </w:p>
        </w:tc>
      </w:tr>
      <w:tr w:rsidR="009441DA" w14:paraId="1AB61468" w14:textId="77777777">
        <w:trPr>
          <w:trHeight w:val="551"/>
        </w:trPr>
        <w:tc>
          <w:tcPr>
            <w:tcW w:w="1493" w:type="dxa"/>
          </w:tcPr>
          <w:p w14:paraId="631AF86A" w14:textId="77777777" w:rsidR="009441DA" w:rsidRDefault="00CD4389">
            <w:pPr>
              <w:pStyle w:val="TableParagraph"/>
              <w:rPr>
                <w:sz w:val="16"/>
              </w:rPr>
            </w:pPr>
            <w:r>
              <w:rPr>
                <w:spacing w:val="-2"/>
                <w:sz w:val="16"/>
              </w:rPr>
              <w:t>Alora Pharmaceuticals,</w:t>
            </w:r>
          </w:p>
          <w:p w14:paraId="1CB8F46B" w14:textId="77777777" w:rsidR="009441DA" w:rsidRDefault="00CD4389">
            <w:pPr>
              <w:pStyle w:val="TableParagraph"/>
              <w:spacing w:line="163" w:lineRule="exact"/>
              <w:rPr>
                <w:sz w:val="16"/>
              </w:rPr>
            </w:pPr>
            <w:r>
              <w:rPr>
                <w:spacing w:val="-5"/>
                <w:sz w:val="16"/>
              </w:rPr>
              <w:t>LLC</w:t>
            </w:r>
          </w:p>
        </w:tc>
        <w:tc>
          <w:tcPr>
            <w:tcW w:w="1488" w:type="dxa"/>
          </w:tcPr>
          <w:p w14:paraId="7E8574A6" w14:textId="77777777" w:rsidR="009441DA" w:rsidRDefault="00CD4389">
            <w:pPr>
              <w:pStyle w:val="TableParagraph"/>
              <w:rPr>
                <w:sz w:val="16"/>
              </w:rPr>
            </w:pPr>
            <w:r>
              <w:rPr>
                <w:spacing w:val="-2"/>
                <w:sz w:val="16"/>
              </w:rPr>
              <w:t>Vertical Pharmaceuticals,</w:t>
            </w:r>
          </w:p>
          <w:p w14:paraId="60D904F4" w14:textId="77777777" w:rsidR="009441DA" w:rsidRDefault="00CD4389">
            <w:pPr>
              <w:pStyle w:val="TableParagraph"/>
              <w:spacing w:line="163" w:lineRule="exact"/>
              <w:rPr>
                <w:sz w:val="16"/>
              </w:rPr>
            </w:pPr>
            <w:r>
              <w:rPr>
                <w:spacing w:val="-5"/>
                <w:sz w:val="16"/>
              </w:rPr>
              <w:t>LLC</w:t>
            </w:r>
          </w:p>
        </w:tc>
        <w:tc>
          <w:tcPr>
            <w:tcW w:w="1308" w:type="dxa"/>
          </w:tcPr>
          <w:p w14:paraId="00A00034" w14:textId="77777777" w:rsidR="009441DA" w:rsidRDefault="00CD4389">
            <w:pPr>
              <w:pStyle w:val="TableParagraph"/>
              <w:spacing w:line="183" w:lineRule="exact"/>
              <w:rPr>
                <w:sz w:val="16"/>
              </w:rPr>
            </w:pPr>
            <w:r>
              <w:rPr>
                <w:spacing w:val="-4"/>
                <w:sz w:val="16"/>
              </w:rPr>
              <w:t>1880</w:t>
            </w:r>
          </w:p>
          <w:p w14:paraId="15346C29" w14:textId="77777777" w:rsidR="009441DA" w:rsidRDefault="00CD4389">
            <w:pPr>
              <w:pStyle w:val="TableParagraph"/>
              <w:spacing w:line="184" w:lineRule="exact"/>
              <w:ind w:right="160"/>
              <w:rPr>
                <w:sz w:val="16"/>
              </w:rPr>
            </w:pPr>
            <w:r>
              <w:rPr>
                <w:spacing w:val="-2"/>
                <w:sz w:val="16"/>
              </w:rPr>
              <w:t xml:space="preserve">McFarland </w:t>
            </w:r>
            <w:r>
              <w:rPr>
                <w:sz w:val="16"/>
              </w:rPr>
              <w:t>Pkwy</w:t>
            </w:r>
            <w:r>
              <w:rPr>
                <w:spacing w:val="-12"/>
                <w:sz w:val="16"/>
              </w:rPr>
              <w:t xml:space="preserve"> </w:t>
            </w:r>
            <w:r>
              <w:rPr>
                <w:sz w:val="16"/>
              </w:rPr>
              <w:t>Ste</w:t>
            </w:r>
            <w:r>
              <w:rPr>
                <w:spacing w:val="-11"/>
                <w:sz w:val="16"/>
              </w:rPr>
              <w:t xml:space="preserve"> </w:t>
            </w:r>
            <w:r>
              <w:rPr>
                <w:sz w:val="16"/>
              </w:rPr>
              <w:t>110</w:t>
            </w:r>
          </w:p>
        </w:tc>
        <w:tc>
          <w:tcPr>
            <w:tcW w:w="1356" w:type="dxa"/>
          </w:tcPr>
          <w:p w14:paraId="17262D40" w14:textId="77777777" w:rsidR="009441DA" w:rsidRDefault="00CD4389">
            <w:pPr>
              <w:pStyle w:val="TableParagraph"/>
              <w:rPr>
                <w:sz w:val="16"/>
              </w:rPr>
            </w:pPr>
            <w:r>
              <w:rPr>
                <w:spacing w:val="-2"/>
                <w:sz w:val="16"/>
              </w:rPr>
              <w:t>Alpharetta</w:t>
            </w:r>
          </w:p>
        </w:tc>
        <w:tc>
          <w:tcPr>
            <w:tcW w:w="1363" w:type="dxa"/>
          </w:tcPr>
          <w:p w14:paraId="2EA2B2C0" w14:textId="77777777" w:rsidR="009441DA" w:rsidRDefault="00CD4389">
            <w:pPr>
              <w:pStyle w:val="TableParagraph"/>
              <w:ind w:left="105"/>
              <w:rPr>
                <w:sz w:val="16"/>
              </w:rPr>
            </w:pPr>
            <w:r>
              <w:rPr>
                <w:spacing w:val="-2"/>
                <w:sz w:val="16"/>
              </w:rPr>
              <w:t>Georgia</w:t>
            </w:r>
          </w:p>
        </w:tc>
        <w:tc>
          <w:tcPr>
            <w:tcW w:w="1003" w:type="dxa"/>
          </w:tcPr>
          <w:p w14:paraId="32B03E50" w14:textId="77777777" w:rsidR="009441DA" w:rsidRDefault="00CD4389">
            <w:pPr>
              <w:pStyle w:val="TableParagraph"/>
              <w:spacing w:line="183" w:lineRule="exact"/>
              <w:ind w:left="105"/>
              <w:rPr>
                <w:sz w:val="16"/>
              </w:rPr>
            </w:pPr>
            <w:r>
              <w:rPr>
                <w:spacing w:val="-2"/>
                <w:sz w:val="16"/>
              </w:rPr>
              <w:t>30005-</w:t>
            </w:r>
          </w:p>
          <w:p w14:paraId="2E535AFE" w14:textId="77777777" w:rsidR="009441DA" w:rsidRDefault="00CD4389">
            <w:pPr>
              <w:pStyle w:val="TableParagraph"/>
              <w:spacing w:line="183" w:lineRule="exact"/>
              <w:ind w:left="105"/>
              <w:rPr>
                <w:sz w:val="16"/>
              </w:rPr>
            </w:pPr>
            <w:r>
              <w:rPr>
                <w:spacing w:val="-4"/>
                <w:sz w:val="16"/>
              </w:rPr>
              <w:t>1795</w:t>
            </w:r>
          </w:p>
        </w:tc>
        <w:tc>
          <w:tcPr>
            <w:tcW w:w="1073" w:type="dxa"/>
          </w:tcPr>
          <w:p w14:paraId="4ED68EE3" w14:textId="77777777" w:rsidR="009441DA" w:rsidRDefault="00CD4389">
            <w:pPr>
              <w:pStyle w:val="TableParagraph"/>
              <w:ind w:right="485"/>
              <w:rPr>
                <w:sz w:val="16"/>
              </w:rPr>
            </w:pPr>
            <w:r>
              <w:rPr>
                <w:spacing w:val="-2"/>
                <w:sz w:val="16"/>
              </w:rPr>
              <w:t>United States</w:t>
            </w:r>
          </w:p>
        </w:tc>
        <w:tc>
          <w:tcPr>
            <w:tcW w:w="929" w:type="dxa"/>
          </w:tcPr>
          <w:p w14:paraId="18347D09" w14:textId="77777777" w:rsidR="009441DA" w:rsidRDefault="00CD4389">
            <w:pPr>
              <w:pStyle w:val="TableParagraph"/>
              <w:rPr>
                <w:sz w:val="16"/>
              </w:rPr>
            </w:pPr>
            <w:r>
              <w:rPr>
                <w:spacing w:val="-2"/>
                <w:sz w:val="16"/>
              </w:rPr>
              <w:t>1/1/2023</w:t>
            </w:r>
          </w:p>
        </w:tc>
        <w:tc>
          <w:tcPr>
            <w:tcW w:w="1015" w:type="dxa"/>
          </w:tcPr>
          <w:p w14:paraId="30AD86E8" w14:textId="77777777" w:rsidR="009441DA" w:rsidRDefault="00CD4389">
            <w:pPr>
              <w:pStyle w:val="TableParagraph"/>
              <w:ind w:left="105"/>
              <w:rPr>
                <w:sz w:val="16"/>
              </w:rPr>
            </w:pPr>
            <w:r>
              <w:rPr>
                <w:spacing w:val="-2"/>
                <w:sz w:val="16"/>
              </w:rPr>
              <w:t>12/31/2023</w:t>
            </w:r>
          </w:p>
        </w:tc>
        <w:tc>
          <w:tcPr>
            <w:tcW w:w="626" w:type="dxa"/>
          </w:tcPr>
          <w:p w14:paraId="0C1D3472" w14:textId="77777777" w:rsidR="009441DA" w:rsidRDefault="00CD4389">
            <w:pPr>
              <w:pStyle w:val="TableParagraph"/>
              <w:rPr>
                <w:sz w:val="16"/>
              </w:rPr>
            </w:pPr>
            <w:r>
              <w:rPr>
                <w:spacing w:val="-5"/>
                <w:sz w:val="16"/>
              </w:rPr>
              <w:t>N/A</w:t>
            </w:r>
          </w:p>
        </w:tc>
        <w:tc>
          <w:tcPr>
            <w:tcW w:w="688" w:type="dxa"/>
          </w:tcPr>
          <w:p w14:paraId="5771BBCD" w14:textId="77777777" w:rsidR="009441DA" w:rsidRDefault="00CD4389">
            <w:pPr>
              <w:pStyle w:val="TableParagraph"/>
              <w:ind w:left="108"/>
              <w:rPr>
                <w:sz w:val="16"/>
              </w:rPr>
            </w:pPr>
            <w:r>
              <w:rPr>
                <w:spacing w:val="-5"/>
                <w:sz w:val="16"/>
              </w:rPr>
              <w:t>N/A</w:t>
            </w:r>
          </w:p>
        </w:tc>
        <w:tc>
          <w:tcPr>
            <w:tcW w:w="1727" w:type="dxa"/>
          </w:tcPr>
          <w:p w14:paraId="413E7EC4" w14:textId="77777777" w:rsidR="009441DA" w:rsidRDefault="00CD4389">
            <w:pPr>
              <w:pStyle w:val="TableParagraph"/>
              <w:ind w:left="106" w:right="70"/>
              <w:rPr>
                <w:sz w:val="16"/>
              </w:rPr>
            </w:pPr>
            <w:r>
              <w:rPr>
                <w:spacing w:val="-2"/>
                <w:sz w:val="16"/>
              </w:rPr>
              <w:t xml:space="preserve">Affiliate/Subsidiary </w:t>
            </w:r>
            <w:r>
              <w:rPr>
                <w:sz w:val="16"/>
              </w:rPr>
              <w:t>Company is a</w:t>
            </w:r>
          </w:p>
          <w:p w14:paraId="1591F022" w14:textId="77777777" w:rsidR="009441DA" w:rsidRDefault="00CD4389">
            <w:pPr>
              <w:pStyle w:val="TableParagraph"/>
              <w:spacing w:line="163" w:lineRule="exact"/>
              <w:ind w:left="106"/>
              <w:rPr>
                <w:sz w:val="16"/>
              </w:rPr>
            </w:pPr>
            <w:r>
              <w:rPr>
                <w:spacing w:val="-2"/>
                <w:sz w:val="16"/>
              </w:rPr>
              <w:t>Producer</w:t>
            </w:r>
          </w:p>
        </w:tc>
      </w:tr>
      <w:tr w:rsidR="009441DA" w14:paraId="00424211" w14:textId="77777777">
        <w:trPr>
          <w:trHeight w:val="369"/>
        </w:trPr>
        <w:tc>
          <w:tcPr>
            <w:tcW w:w="1493" w:type="dxa"/>
          </w:tcPr>
          <w:p w14:paraId="56399B44" w14:textId="77777777" w:rsidR="009441DA" w:rsidRDefault="00CD4389">
            <w:pPr>
              <w:pStyle w:val="TableParagraph"/>
              <w:spacing w:line="180" w:lineRule="atLeast"/>
              <w:ind w:right="185"/>
              <w:rPr>
                <w:sz w:val="16"/>
              </w:rPr>
            </w:pPr>
            <w:r>
              <w:rPr>
                <w:sz w:val="16"/>
              </w:rPr>
              <w:t>Alvogen</w:t>
            </w:r>
            <w:r>
              <w:rPr>
                <w:spacing w:val="-12"/>
                <w:sz w:val="16"/>
              </w:rPr>
              <w:t xml:space="preserve"> </w:t>
            </w:r>
            <w:r>
              <w:rPr>
                <w:sz w:val="16"/>
              </w:rPr>
              <w:t>Pharma US, Inc.</w:t>
            </w:r>
          </w:p>
        </w:tc>
        <w:tc>
          <w:tcPr>
            <w:tcW w:w="1488" w:type="dxa"/>
          </w:tcPr>
          <w:p w14:paraId="7B067676" w14:textId="77777777" w:rsidR="009441DA" w:rsidRDefault="00CD4389">
            <w:pPr>
              <w:pStyle w:val="TableParagraph"/>
              <w:spacing w:line="180" w:lineRule="atLeast"/>
              <w:ind w:right="180"/>
              <w:rPr>
                <w:sz w:val="16"/>
              </w:rPr>
            </w:pPr>
            <w:r>
              <w:rPr>
                <w:sz w:val="16"/>
              </w:rPr>
              <w:t>Alvogen</w:t>
            </w:r>
            <w:r>
              <w:rPr>
                <w:spacing w:val="-12"/>
                <w:sz w:val="16"/>
              </w:rPr>
              <w:t xml:space="preserve"> </w:t>
            </w:r>
            <w:r>
              <w:rPr>
                <w:sz w:val="16"/>
              </w:rPr>
              <w:t>Pharma US, Inc.</w:t>
            </w:r>
          </w:p>
        </w:tc>
        <w:tc>
          <w:tcPr>
            <w:tcW w:w="1308" w:type="dxa"/>
          </w:tcPr>
          <w:p w14:paraId="41FB8940" w14:textId="77777777" w:rsidR="009441DA" w:rsidRDefault="00CD4389">
            <w:pPr>
              <w:pStyle w:val="TableParagraph"/>
              <w:spacing w:line="180" w:lineRule="atLeast"/>
              <w:ind w:right="249"/>
              <w:rPr>
                <w:sz w:val="16"/>
              </w:rPr>
            </w:pPr>
            <w:r>
              <w:rPr>
                <w:sz w:val="16"/>
              </w:rPr>
              <w:t>44</w:t>
            </w:r>
            <w:r>
              <w:rPr>
                <w:spacing w:val="-12"/>
                <w:sz w:val="16"/>
              </w:rPr>
              <w:t xml:space="preserve"> </w:t>
            </w:r>
            <w:r>
              <w:rPr>
                <w:sz w:val="16"/>
              </w:rPr>
              <w:t xml:space="preserve">Whippany </w:t>
            </w:r>
            <w:r>
              <w:rPr>
                <w:spacing w:val="-4"/>
                <w:sz w:val="16"/>
              </w:rPr>
              <w:t>Road</w:t>
            </w:r>
          </w:p>
        </w:tc>
        <w:tc>
          <w:tcPr>
            <w:tcW w:w="1356" w:type="dxa"/>
          </w:tcPr>
          <w:p w14:paraId="69CD23CE" w14:textId="77777777" w:rsidR="009441DA" w:rsidRDefault="00CD4389">
            <w:pPr>
              <w:pStyle w:val="TableParagraph"/>
              <w:spacing w:before="1"/>
              <w:rPr>
                <w:sz w:val="16"/>
              </w:rPr>
            </w:pPr>
            <w:r>
              <w:rPr>
                <w:spacing w:val="-2"/>
                <w:sz w:val="16"/>
              </w:rPr>
              <w:t>Morristown</w:t>
            </w:r>
          </w:p>
        </w:tc>
        <w:tc>
          <w:tcPr>
            <w:tcW w:w="1363" w:type="dxa"/>
          </w:tcPr>
          <w:p w14:paraId="7DE38194"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1BEF129D" w14:textId="77777777" w:rsidR="009441DA" w:rsidRDefault="00CD4389">
            <w:pPr>
              <w:pStyle w:val="TableParagraph"/>
              <w:spacing w:before="1"/>
              <w:ind w:left="105"/>
              <w:rPr>
                <w:sz w:val="16"/>
              </w:rPr>
            </w:pPr>
            <w:r>
              <w:rPr>
                <w:spacing w:val="-2"/>
                <w:sz w:val="16"/>
              </w:rPr>
              <w:t>07960</w:t>
            </w:r>
          </w:p>
        </w:tc>
        <w:tc>
          <w:tcPr>
            <w:tcW w:w="1073" w:type="dxa"/>
          </w:tcPr>
          <w:p w14:paraId="3DA9D0A6" w14:textId="77777777" w:rsidR="009441DA" w:rsidRDefault="00CD4389">
            <w:pPr>
              <w:pStyle w:val="TableParagraph"/>
              <w:spacing w:line="180" w:lineRule="atLeast"/>
              <w:ind w:right="485"/>
              <w:rPr>
                <w:sz w:val="16"/>
              </w:rPr>
            </w:pPr>
            <w:r>
              <w:rPr>
                <w:spacing w:val="-2"/>
                <w:sz w:val="16"/>
              </w:rPr>
              <w:t>United States</w:t>
            </w:r>
          </w:p>
        </w:tc>
        <w:tc>
          <w:tcPr>
            <w:tcW w:w="929" w:type="dxa"/>
          </w:tcPr>
          <w:p w14:paraId="36B65250" w14:textId="77777777" w:rsidR="009441DA" w:rsidRDefault="00CD4389">
            <w:pPr>
              <w:pStyle w:val="TableParagraph"/>
              <w:spacing w:before="1"/>
              <w:rPr>
                <w:sz w:val="16"/>
              </w:rPr>
            </w:pPr>
            <w:r>
              <w:rPr>
                <w:spacing w:val="-5"/>
                <w:sz w:val="16"/>
              </w:rPr>
              <w:t>N/A</w:t>
            </w:r>
          </w:p>
        </w:tc>
        <w:tc>
          <w:tcPr>
            <w:tcW w:w="1015" w:type="dxa"/>
          </w:tcPr>
          <w:p w14:paraId="0B809105" w14:textId="77777777" w:rsidR="009441DA" w:rsidRDefault="00CD4389">
            <w:pPr>
              <w:pStyle w:val="TableParagraph"/>
              <w:spacing w:before="1"/>
              <w:ind w:left="105"/>
              <w:rPr>
                <w:sz w:val="16"/>
              </w:rPr>
            </w:pPr>
            <w:r>
              <w:rPr>
                <w:spacing w:val="-5"/>
                <w:sz w:val="16"/>
              </w:rPr>
              <w:t>N/A</w:t>
            </w:r>
          </w:p>
        </w:tc>
        <w:tc>
          <w:tcPr>
            <w:tcW w:w="626" w:type="dxa"/>
          </w:tcPr>
          <w:p w14:paraId="5E482B01" w14:textId="77777777" w:rsidR="009441DA" w:rsidRDefault="00CD4389">
            <w:pPr>
              <w:pStyle w:val="TableParagraph"/>
              <w:spacing w:before="1"/>
              <w:rPr>
                <w:sz w:val="16"/>
              </w:rPr>
            </w:pPr>
            <w:r>
              <w:rPr>
                <w:spacing w:val="-5"/>
                <w:sz w:val="16"/>
              </w:rPr>
              <w:t>N/A</w:t>
            </w:r>
          </w:p>
        </w:tc>
        <w:tc>
          <w:tcPr>
            <w:tcW w:w="688" w:type="dxa"/>
          </w:tcPr>
          <w:p w14:paraId="11A6BC6D" w14:textId="77777777" w:rsidR="009441DA" w:rsidRDefault="00CD4389">
            <w:pPr>
              <w:pStyle w:val="TableParagraph"/>
              <w:spacing w:before="1"/>
              <w:ind w:left="108"/>
              <w:rPr>
                <w:sz w:val="16"/>
              </w:rPr>
            </w:pPr>
            <w:r>
              <w:rPr>
                <w:spacing w:val="-5"/>
                <w:sz w:val="16"/>
              </w:rPr>
              <w:t>N/A</w:t>
            </w:r>
          </w:p>
        </w:tc>
        <w:tc>
          <w:tcPr>
            <w:tcW w:w="1727" w:type="dxa"/>
          </w:tcPr>
          <w:p w14:paraId="44976D20" w14:textId="77777777" w:rsidR="009441DA" w:rsidRDefault="00CD4389">
            <w:pPr>
              <w:pStyle w:val="TableParagraph"/>
              <w:spacing w:line="180" w:lineRule="atLeas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Not a Producer</w:t>
            </w:r>
          </w:p>
        </w:tc>
      </w:tr>
      <w:tr w:rsidR="009441DA" w14:paraId="5A795B69" w14:textId="77777777">
        <w:trPr>
          <w:trHeight w:val="551"/>
        </w:trPr>
        <w:tc>
          <w:tcPr>
            <w:tcW w:w="1493" w:type="dxa"/>
          </w:tcPr>
          <w:p w14:paraId="08ED26B3" w14:textId="77777777" w:rsidR="009441DA" w:rsidRDefault="00CD4389">
            <w:pPr>
              <w:pStyle w:val="TableParagraph"/>
              <w:ind w:right="185"/>
              <w:rPr>
                <w:sz w:val="16"/>
              </w:rPr>
            </w:pPr>
            <w:r>
              <w:rPr>
                <w:sz w:val="16"/>
              </w:rPr>
              <w:t>Alvogen</w:t>
            </w:r>
            <w:r>
              <w:rPr>
                <w:spacing w:val="-12"/>
                <w:sz w:val="16"/>
              </w:rPr>
              <w:t xml:space="preserve"> </w:t>
            </w:r>
            <w:r>
              <w:rPr>
                <w:sz w:val="16"/>
              </w:rPr>
              <w:t>Pharma US, Inc.</w:t>
            </w:r>
          </w:p>
        </w:tc>
        <w:tc>
          <w:tcPr>
            <w:tcW w:w="1488" w:type="dxa"/>
          </w:tcPr>
          <w:p w14:paraId="0CF24E10" w14:textId="77777777" w:rsidR="009441DA" w:rsidRDefault="00CD4389">
            <w:pPr>
              <w:pStyle w:val="TableParagraph"/>
              <w:spacing w:line="183" w:lineRule="exact"/>
              <w:rPr>
                <w:sz w:val="16"/>
              </w:rPr>
            </w:pPr>
            <w:r>
              <w:rPr>
                <w:sz w:val="16"/>
              </w:rPr>
              <w:t>Almaject,</w:t>
            </w:r>
            <w:r>
              <w:rPr>
                <w:spacing w:val="-7"/>
                <w:sz w:val="16"/>
              </w:rPr>
              <w:t xml:space="preserve"> </w:t>
            </w:r>
            <w:r>
              <w:rPr>
                <w:spacing w:val="-4"/>
                <w:sz w:val="16"/>
              </w:rPr>
              <w:t>Inc.</w:t>
            </w:r>
          </w:p>
        </w:tc>
        <w:tc>
          <w:tcPr>
            <w:tcW w:w="1308" w:type="dxa"/>
          </w:tcPr>
          <w:p w14:paraId="46A98409" w14:textId="77777777" w:rsidR="009441DA" w:rsidRDefault="00CD4389">
            <w:pPr>
              <w:pStyle w:val="TableParagraph"/>
              <w:ind w:right="249"/>
              <w:rPr>
                <w:sz w:val="16"/>
              </w:rPr>
            </w:pPr>
            <w:r>
              <w:rPr>
                <w:sz w:val="16"/>
              </w:rPr>
              <w:t>44</w:t>
            </w:r>
            <w:r>
              <w:rPr>
                <w:spacing w:val="-12"/>
                <w:sz w:val="16"/>
              </w:rPr>
              <w:t xml:space="preserve"> </w:t>
            </w:r>
            <w:r>
              <w:rPr>
                <w:sz w:val="16"/>
              </w:rPr>
              <w:t xml:space="preserve">Whippany </w:t>
            </w:r>
            <w:r>
              <w:rPr>
                <w:spacing w:val="-4"/>
                <w:sz w:val="16"/>
              </w:rPr>
              <w:t>Road</w:t>
            </w:r>
          </w:p>
        </w:tc>
        <w:tc>
          <w:tcPr>
            <w:tcW w:w="1356" w:type="dxa"/>
          </w:tcPr>
          <w:p w14:paraId="703B1BBF" w14:textId="77777777" w:rsidR="009441DA" w:rsidRDefault="00CD4389">
            <w:pPr>
              <w:pStyle w:val="TableParagraph"/>
              <w:spacing w:line="183" w:lineRule="exact"/>
              <w:rPr>
                <w:sz w:val="16"/>
              </w:rPr>
            </w:pPr>
            <w:r>
              <w:rPr>
                <w:spacing w:val="-2"/>
                <w:sz w:val="16"/>
              </w:rPr>
              <w:t>Morristown</w:t>
            </w:r>
          </w:p>
        </w:tc>
        <w:tc>
          <w:tcPr>
            <w:tcW w:w="1363" w:type="dxa"/>
          </w:tcPr>
          <w:p w14:paraId="26A45677" w14:textId="77777777" w:rsidR="009441DA" w:rsidRDefault="00CD4389">
            <w:pPr>
              <w:pStyle w:val="TableParagraph"/>
              <w:spacing w:line="183" w:lineRule="exact"/>
              <w:ind w:left="105"/>
              <w:rPr>
                <w:sz w:val="16"/>
              </w:rPr>
            </w:pPr>
            <w:r>
              <w:rPr>
                <w:sz w:val="16"/>
              </w:rPr>
              <w:t>New</w:t>
            </w:r>
            <w:r>
              <w:rPr>
                <w:spacing w:val="-2"/>
                <w:sz w:val="16"/>
              </w:rPr>
              <w:t xml:space="preserve"> Jersey</w:t>
            </w:r>
          </w:p>
        </w:tc>
        <w:tc>
          <w:tcPr>
            <w:tcW w:w="1003" w:type="dxa"/>
          </w:tcPr>
          <w:p w14:paraId="0995D240" w14:textId="77777777" w:rsidR="009441DA" w:rsidRDefault="00CD4389">
            <w:pPr>
              <w:pStyle w:val="TableParagraph"/>
              <w:spacing w:line="183" w:lineRule="exact"/>
              <w:ind w:left="105"/>
              <w:rPr>
                <w:sz w:val="16"/>
              </w:rPr>
            </w:pPr>
            <w:r>
              <w:rPr>
                <w:spacing w:val="-2"/>
                <w:sz w:val="16"/>
              </w:rPr>
              <w:t>07960</w:t>
            </w:r>
          </w:p>
        </w:tc>
        <w:tc>
          <w:tcPr>
            <w:tcW w:w="1073" w:type="dxa"/>
          </w:tcPr>
          <w:p w14:paraId="53AF8B82" w14:textId="77777777" w:rsidR="009441DA" w:rsidRDefault="00CD4389">
            <w:pPr>
              <w:pStyle w:val="TableParagraph"/>
              <w:ind w:right="485"/>
              <w:rPr>
                <w:sz w:val="16"/>
              </w:rPr>
            </w:pPr>
            <w:r>
              <w:rPr>
                <w:spacing w:val="-2"/>
                <w:sz w:val="16"/>
              </w:rPr>
              <w:t>United States</w:t>
            </w:r>
          </w:p>
        </w:tc>
        <w:tc>
          <w:tcPr>
            <w:tcW w:w="929" w:type="dxa"/>
          </w:tcPr>
          <w:p w14:paraId="1087E527" w14:textId="77777777" w:rsidR="009441DA" w:rsidRDefault="00CD4389">
            <w:pPr>
              <w:pStyle w:val="TableParagraph"/>
              <w:spacing w:line="183" w:lineRule="exact"/>
              <w:rPr>
                <w:sz w:val="16"/>
              </w:rPr>
            </w:pPr>
            <w:r>
              <w:rPr>
                <w:spacing w:val="-2"/>
                <w:sz w:val="16"/>
              </w:rPr>
              <w:t>1/1/2023</w:t>
            </w:r>
          </w:p>
        </w:tc>
        <w:tc>
          <w:tcPr>
            <w:tcW w:w="1015" w:type="dxa"/>
          </w:tcPr>
          <w:p w14:paraId="486EC45C" w14:textId="77777777" w:rsidR="009441DA" w:rsidRDefault="00CD4389">
            <w:pPr>
              <w:pStyle w:val="TableParagraph"/>
              <w:spacing w:line="183" w:lineRule="exact"/>
              <w:ind w:left="105"/>
              <w:rPr>
                <w:sz w:val="16"/>
              </w:rPr>
            </w:pPr>
            <w:r>
              <w:rPr>
                <w:spacing w:val="-2"/>
                <w:sz w:val="16"/>
              </w:rPr>
              <w:t>12/31/2023</w:t>
            </w:r>
          </w:p>
        </w:tc>
        <w:tc>
          <w:tcPr>
            <w:tcW w:w="626" w:type="dxa"/>
          </w:tcPr>
          <w:p w14:paraId="5C6FEA4B" w14:textId="77777777" w:rsidR="009441DA" w:rsidRDefault="00CD4389">
            <w:pPr>
              <w:pStyle w:val="TableParagraph"/>
              <w:spacing w:line="183" w:lineRule="exact"/>
              <w:rPr>
                <w:sz w:val="16"/>
              </w:rPr>
            </w:pPr>
            <w:r>
              <w:rPr>
                <w:spacing w:val="-5"/>
                <w:sz w:val="16"/>
              </w:rPr>
              <w:t>N/A</w:t>
            </w:r>
          </w:p>
        </w:tc>
        <w:tc>
          <w:tcPr>
            <w:tcW w:w="688" w:type="dxa"/>
          </w:tcPr>
          <w:p w14:paraId="4C7C162A" w14:textId="77777777" w:rsidR="009441DA" w:rsidRDefault="00CD4389">
            <w:pPr>
              <w:pStyle w:val="TableParagraph"/>
              <w:spacing w:line="183" w:lineRule="exact"/>
              <w:ind w:left="108"/>
              <w:rPr>
                <w:sz w:val="16"/>
              </w:rPr>
            </w:pPr>
            <w:r>
              <w:rPr>
                <w:spacing w:val="-5"/>
                <w:sz w:val="16"/>
              </w:rPr>
              <w:t>N/A</w:t>
            </w:r>
          </w:p>
        </w:tc>
        <w:tc>
          <w:tcPr>
            <w:tcW w:w="1727" w:type="dxa"/>
          </w:tcPr>
          <w:p w14:paraId="4F6B17B5" w14:textId="77777777" w:rsidR="009441DA" w:rsidRDefault="00CD4389">
            <w:pPr>
              <w:pStyle w:val="TableParagraph"/>
              <w:spacing w:line="184" w:lineRule="exac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34D24383" w14:textId="77777777">
        <w:trPr>
          <w:trHeight w:val="551"/>
        </w:trPr>
        <w:tc>
          <w:tcPr>
            <w:tcW w:w="1493" w:type="dxa"/>
          </w:tcPr>
          <w:p w14:paraId="7CB4B11E" w14:textId="77777777" w:rsidR="009441DA" w:rsidRDefault="00CD4389">
            <w:pPr>
              <w:pStyle w:val="TableParagraph"/>
              <w:ind w:right="185"/>
              <w:rPr>
                <w:sz w:val="16"/>
              </w:rPr>
            </w:pPr>
            <w:r>
              <w:rPr>
                <w:sz w:val="16"/>
              </w:rPr>
              <w:t>Alvogen</w:t>
            </w:r>
            <w:r>
              <w:rPr>
                <w:spacing w:val="-12"/>
                <w:sz w:val="16"/>
              </w:rPr>
              <w:t xml:space="preserve"> </w:t>
            </w:r>
            <w:r>
              <w:rPr>
                <w:sz w:val="16"/>
              </w:rPr>
              <w:t>Pharma US, Inc.</w:t>
            </w:r>
          </w:p>
        </w:tc>
        <w:tc>
          <w:tcPr>
            <w:tcW w:w="1488" w:type="dxa"/>
          </w:tcPr>
          <w:p w14:paraId="3AFBD445" w14:textId="77777777" w:rsidR="009441DA" w:rsidRDefault="00CD4389">
            <w:pPr>
              <w:pStyle w:val="TableParagraph"/>
              <w:ind w:right="100"/>
              <w:rPr>
                <w:sz w:val="16"/>
              </w:rPr>
            </w:pPr>
            <w:r>
              <w:rPr>
                <w:sz w:val="16"/>
              </w:rPr>
              <w:t>Almatica</w:t>
            </w:r>
            <w:r>
              <w:rPr>
                <w:spacing w:val="-12"/>
                <w:sz w:val="16"/>
              </w:rPr>
              <w:t xml:space="preserve"> </w:t>
            </w:r>
            <w:r>
              <w:rPr>
                <w:sz w:val="16"/>
              </w:rPr>
              <w:t xml:space="preserve">Pharma, </w:t>
            </w:r>
            <w:r>
              <w:rPr>
                <w:spacing w:val="-4"/>
                <w:sz w:val="16"/>
              </w:rPr>
              <w:t>LLC</w:t>
            </w:r>
          </w:p>
        </w:tc>
        <w:tc>
          <w:tcPr>
            <w:tcW w:w="1308" w:type="dxa"/>
          </w:tcPr>
          <w:p w14:paraId="6A0B2505" w14:textId="77777777" w:rsidR="009441DA" w:rsidRDefault="00CD4389">
            <w:pPr>
              <w:pStyle w:val="TableParagraph"/>
              <w:ind w:right="249"/>
              <w:rPr>
                <w:sz w:val="16"/>
              </w:rPr>
            </w:pPr>
            <w:r>
              <w:rPr>
                <w:sz w:val="16"/>
              </w:rPr>
              <w:t>44</w:t>
            </w:r>
            <w:r>
              <w:rPr>
                <w:spacing w:val="-12"/>
                <w:sz w:val="16"/>
              </w:rPr>
              <w:t xml:space="preserve"> </w:t>
            </w:r>
            <w:r>
              <w:rPr>
                <w:sz w:val="16"/>
              </w:rPr>
              <w:t xml:space="preserve">Whippany </w:t>
            </w:r>
            <w:r>
              <w:rPr>
                <w:spacing w:val="-4"/>
                <w:sz w:val="16"/>
              </w:rPr>
              <w:t>Road</w:t>
            </w:r>
          </w:p>
        </w:tc>
        <w:tc>
          <w:tcPr>
            <w:tcW w:w="1356" w:type="dxa"/>
          </w:tcPr>
          <w:p w14:paraId="4898155F" w14:textId="77777777" w:rsidR="009441DA" w:rsidRDefault="00CD4389">
            <w:pPr>
              <w:pStyle w:val="TableParagraph"/>
              <w:rPr>
                <w:sz w:val="16"/>
              </w:rPr>
            </w:pPr>
            <w:r>
              <w:rPr>
                <w:spacing w:val="-2"/>
                <w:sz w:val="16"/>
              </w:rPr>
              <w:t>Morristown</w:t>
            </w:r>
          </w:p>
        </w:tc>
        <w:tc>
          <w:tcPr>
            <w:tcW w:w="1363" w:type="dxa"/>
          </w:tcPr>
          <w:p w14:paraId="0D78AE37" w14:textId="77777777" w:rsidR="009441DA" w:rsidRDefault="00CD4389">
            <w:pPr>
              <w:pStyle w:val="TableParagraph"/>
              <w:ind w:left="105"/>
              <w:rPr>
                <w:sz w:val="16"/>
              </w:rPr>
            </w:pPr>
            <w:r>
              <w:rPr>
                <w:sz w:val="16"/>
              </w:rPr>
              <w:t>New</w:t>
            </w:r>
            <w:r>
              <w:rPr>
                <w:spacing w:val="-2"/>
                <w:sz w:val="16"/>
              </w:rPr>
              <w:t xml:space="preserve"> Jersey</w:t>
            </w:r>
          </w:p>
        </w:tc>
        <w:tc>
          <w:tcPr>
            <w:tcW w:w="1003" w:type="dxa"/>
          </w:tcPr>
          <w:p w14:paraId="69C01925" w14:textId="77777777" w:rsidR="009441DA" w:rsidRDefault="00CD4389">
            <w:pPr>
              <w:pStyle w:val="TableParagraph"/>
              <w:ind w:left="105"/>
              <w:rPr>
                <w:sz w:val="16"/>
              </w:rPr>
            </w:pPr>
            <w:r>
              <w:rPr>
                <w:spacing w:val="-2"/>
                <w:sz w:val="16"/>
              </w:rPr>
              <w:t>07960</w:t>
            </w:r>
          </w:p>
        </w:tc>
        <w:tc>
          <w:tcPr>
            <w:tcW w:w="1073" w:type="dxa"/>
          </w:tcPr>
          <w:p w14:paraId="09917DE1" w14:textId="77777777" w:rsidR="009441DA" w:rsidRDefault="00CD4389">
            <w:pPr>
              <w:pStyle w:val="TableParagraph"/>
              <w:ind w:right="485"/>
              <w:rPr>
                <w:sz w:val="16"/>
              </w:rPr>
            </w:pPr>
            <w:r>
              <w:rPr>
                <w:spacing w:val="-2"/>
                <w:sz w:val="16"/>
              </w:rPr>
              <w:t>United States</w:t>
            </w:r>
          </w:p>
        </w:tc>
        <w:tc>
          <w:tcPr>
            <w:tcW w:w="929" w:type="dxa"/>
          </w:tcPr>
          <w:p w14:paraId="2D96E79F" w14:textId="77777777" w:rsidR="009441DA" w:rsidRDefault="00CD4389">
            <w:pPr>
              <w:pStyle w:val="TableParagraph"/>
              <w:rPr>
                <w:sz w:val="16"/>
              </w:rPr>
            </w:pPr>
            <w:r>
              <w:rPr>
                <w:spacing w:val="-2"/>
                <w:sz w:val="16"/>
              </w:rPr>
              <w:t>1/1/2023</w:t>
            </w:r>
          </w:p>
        </w:tc>
        <w:tc>
          <w:tcPr>
            <w:tcW w:w="1015" w:type="dxa"/>
          </w:tcPr>
          <w:p w14:paraId="11409229" w14:textId="77777777" w:rsidR="009441DA" w:rsidRDefault="00CD4389">
            <w:pPr>
              <w:pStyle w:val="TableParagraph"/>
              <w:ind w:left="105"/>
              <w:rPr>
                <w:sz w:val="16"/>
              </w:rPr>
            </w:pPr>
            <w:r>
              <w:rPr>
                <w:spacing w:val="-2"/>
                <w:sz w:val="16"/>
              </w:rPr>
              <w:t>12/31/2023</w:t>
            </w:r>
          </w:p>
        </w:tc>
        <w:tc>
          <w:tcPr>
            <w:tcW w:w="626" w:type="dxa"/>
          </w:tcPr>
          <w:p w14:paraId="7533E8BC" w14:textId="77777777" w:rsidR="009441DA" w:rsidRDefault="00CD4389">
            <w:pPr>
              <w:pStyle w:val="TableParagraph"/>
              <w:rPr>
                <w:sz w:val="16"/>
              </w:rPr>
            </w:pPr>
            <w:r>
              <w:rPr>
                <w:spacing w:val="-5"/>
                <w:sz w:val="16"/>
              </w:rPr>
              <w:t>N/A</w:t>
            </w:r>
          </w:p>
        </w:tc>
        <w:tc>
          <w:tcPr>
            <w:tcW w:w="688" w:type="dxa"/>
          </w:tcPr>
          <w:p w14:paraId="63747D30" w14:textId="77777777" w:rsidR="009441DA" w:rsidRDefault="00CD4389">
            <w:pPr>
              <w:pStyle w:val="TableParagraph"/>
              <w:ind w:left="108"/>
              <w:rPr>
                <w:sz w:val="16"/>
              </w:rPr>
            </w:pPr>
            <w:r>
              <w:rPr>
                <w:spacing w:val="-5"/>
                <w:sz w:val="16"/>
              </w:rPr>
              <w:t>N/A</w:t>
            </w:r>
          </w:p>
        </w:tc>
        <w:tc>
          <w:tcPr>
            <w:tcW w:w="1727" w:type="dxa"/>
          </w:tcPr>
          <w:p w14:paraId="06F39540" w14:textId="77777777" w:rsidR="009441DA" w:rsidRDefault="00CD4389">
            <w:pPr>
              <w:pStyle w:val="TableParagraph"/>
              <w:ind w:left="106" w:right="70"/>
              <w:rPr>
                <w:sz w:val="16"/>
              </w:rPr>
            </w:pPr>
            <w:r>
              <w:rPr>
                <w:spacing w:val="-2"/>
                <w:sz w:val="16"/>
              </w:rPr>
              <w:t xml:space="preserve">Affiliate/Subsidiary </w:t>
            </w:r>
            <w:r>
              <w:rPr>
                <w:sz w:val="16"/>
              </w:rPr>
              <w:t>Company is a</w:t>
            </w:r>
          </w:p>
          <w:p w14:paraId="49B16090" w14:textId="77777777" w:rsidR="009441DA" w:rsidRDefault="00CD4389">
            <w:pPr>
              <w:pStyle w:val="TableParagraph"/>
              <w:spacing w:line="163" w:lineRule="exact"/>
              <w:ind w:left="106"/>
              <w:rPr>
                <w:sz w:val="16"/>
              </w:rPr>
            </w:pPr>
            <w:r>
              <w:rPr>
                <w:spacing w:val="-2"/>
                <w:sz w:val="16"/>
              </w:rPr>
              <w:t>Producer</w:t>
            </w:r>
          </w:p>
        </w:tc>
      </w:tr>
      <w:tr w:rsidR="009441DA" w14:paraId="4BDEF3C3" w14:textId="77777777">
        <w:trPr>
          <w:trHeight w:val="551"/>
        </w:trPr>
        <w:tc>
          <w:tcPr>
            <w:tcW w:w="1493" w:type="dxa"/>
          </w:tcPr>
          <w:p w14:paraId="0174D235" w14:textId="77777777" w:rsidR="009441DA" w:rsidRDefault="00CD4389">
            <w:pPr>
              <w:pStyle w:val="TableParagraph"/>
              <w:spacing w:before="1"/>
              <w:ind w:right="185"/>
              <w:rPr>
                <w:sz w:val="16"/>
              </w:rPr>
            </w:pPr>
            <w:r>
              <w:rPr>
                <w:sz w:val="16"/>
              </w:rPr>
              <w:t>Alvogen</w:t>
            </w:r>
            <w:r>
              <w:rPr>
                <w:spacing w:val="-12"/>
                <w:sz w:val="16"/>
              </w:rPr>
              <w:t xml:space="preserve"> </w:t>
            </w:r>
            <w:r>
              <w:rPr>
                <w:sz w:val="16"/>
              </w:rPr>
              <w:t>Pharma US, Inc.</w:t>
            </w:r>
          </w:p>
        </w:tc>
        <w:tc>
          <w:tcPr>
            <w:tcW w:w="1488" w:type="dxa"/>
          </w:tcPr>
          <w:p w14:paraId="79B0F804" w14:textId="77777777" w:rsidR="009441DA" w:rsidRDefault="00CD4389">
            <w:pPr>
              <w:pStyle w:val="TableParagraph"/>
              <w:spacing w:before="1"/>
              <w:rPr>
                <w:sz w:val="16"/>
              </w:rPr>
            </w:pPr>
            <w:r>
              <w:rPr>
                <w:sz w:val="16"/>
              </w:rPr>
              <w:t>Alvogen,</w:t>
            </w:r>
            <w:r>
              <w:rPr>
                <w:spacing w:val="-6"/>
                <w:sz w:val="16"/>
              </w:rPr>
              <w:t xml:space="preserve"> </w:t>
            </w:r>
            <w:r>
              <w:rPr>
                <w:spacing w:val="-4"/>
                <w:sz w:val="16"/>
              </w:rPr>
              <w:t>Inc.</w:t>
            </w:r>
          </w:p>
        </w:tc>
        <w:tc>
          <w:tcPr>
            <w:tcW w:w="1308" w:type="dxa"/>
          </w:tcPr>
          <w:p w14:paraId="1527BD93" w14:textId="77777777" w:rsidR="009441DA" w:rsidRDefault="00CD4389">
            <w:pPr>
              <w:pStyle w:val="TableParagraph"/>
              <w:spacing w:before="1"/>
              <w:ind w:right="249"/>
              <w:rPr>
                <w:sz w:val="16"/>
              </w:rPr>
            </w:pPr>
            <w:r>
              <w:rPr>
                <w:sz w:val="16"/>
              </w:rPr>
              <w:t>44</w:t>
            </w:r>
            <w:r>
              <w:rPr>
                <w:spacing w:val="-12"/>
                <w:sz w:val="16"/>
              </w:rPr>
              <w:t xml:space="preserve"> </w:t>
            </w:r>
            <w:r>
              <w:rPr>
                <w:sz w:val="16"/>
              </w:rPr>
              <w:t xml:space="preserve">Whippany </w:t>
            </w:r>
            <w:r>
              <w:rPr>
                <w:spacing w:val="-4"/>
                <w:sz w:val="16"/>
              </w:rPr>
              <w:t>Road</w:t>
            </w:r>
          </w:p>
        </w:tc>
        <w:tc>
          <w:tcPr>
            <w:tcW w:w="1356" w:type="dxa"/>
          </w:tcPr>
          <w:p w14:paraId="30A062AE" w14:textId="77777777" w:rsidR="009441DA" w:rsidRDefault="00CD4389">
            <w:pPr>
              <w:pStyle w:val="TableParagraph"/>
              <w:spacing w:before="1"/>
              <w:rPr>
                <w:sz w:val="16"/>
              </w:rPr>
            </w:pPr>
            <w:r>
              <w:rPr>
                <w:spacing w:val="-2"/>
                <w:sz w:val="16"/>
              </w:rPr>
              <w:t>Morristown</w:t>
            </w:r>
          </w:p>
        </w:tc>
        <w:tc>
          <w:tcPr>
            <w:tcW w:w="1363" w:type="dxa"/>
          </w:tcPr>
          <w:p w14:paraId="13F6827B"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72F87748" w14:textId="77777777" w:rsidR="009441DA" w:rsidRDefault="00CD4389">
            <w:pPr>
              <w:pStyle w:val="TableParagraph"/>
              <w:spacing w:before="1"/>
              <w:ind w:left="105"/>
              <w:rPr>
                <w:sz w:val="16"/>
              </w:rPr>
            </w:pPr>
            <w:r>
              <w:rPr>
                <w:spacing w:val="-2"/>
                <w:sz w:val="16"/>
              </w:rPr>
              <w:t>07960</w:t>
            </w:r>
          </w:p>
        </w:tc>
        <w:tc>
          <w:tcPr>
            <w:tcW w:w="1073" w:type="dxa"/>
          </w:tcPr>
          <w:p w14:paraId="4104F3C0" w14:textId="77777777" w:rsidR="009441DA" w:rsidRDefault="00CD4389">
            <w:pPr>
              <w:pStyle w:val="TableParagraph"/>
              <w:spacing w:before="1"/>
              <w:ind w:right="485"/>
              <w:rPr>
                <w:sz w:val="16"/>
              </w:rPr>
            </w:pPr>
            <w:r>
              <w:rPr>
                <w:spacing w:val="-2"/>
                <w:sz w:val="16"/>
              </w:rPr>
              <w:t>United States</w:t>
            </w:r>
          </w:p>
        </w:tc>
        <w:tc>
          <w:tcPr>
            <w:tcW w:w="929" w:type="dxa"/>
          </w:tcPr>
          <w:p w14:paraId="7607EA7B" w14:textId="77777777" w:rsidR="009441DA" w:rsidRDefault="00CD4389">
            <w:pPr>
              <w:pStyle w:val="TableParagraph"/>
              <w:spacing w:before="1"/>
              <w:rPr>
                <w:sz w:val="16"/>
              </w:rPr>
            </w:pPr>
            <w:r>
              <w:rPr>
                <w:spacing w:val="-2"/>
                <w:sz w:val="16"/>
              </w:rPr>
              <w:t>1/1/2023</w:t>
            </w:r>
          </w:p>
        </w:tc>
        <w:tc>
          <w:tcPr>
            <w:tcW w:w="1015" w:type="dxa"/>
          </w:tcPr>
          <w:p w14:paraId="28BB79CE" w14:textId="77777777" w:rsidR="009441DA" w:rsidRDefault="00CD4389">
            <w:pPr>
              <w:pStyle w:val="TableParagraph"/>
              <w:spacing w:before="1"/>
              <w:ind w:left="105"/>
              <w:rPr>
                <w:sz w:val="16"/>
              </w:rPr>
            </w:pPr>
            <w:r>
              <w:rPr>
                <w:spacing w:val="-2"/>
                <w:sz w:val="16"/>
              </w:rPr>
              <w:t>12/31/2023</w:t>
            </w:r>
          </w:p>
        </w:tc>
        <w:tc>
          <w:tcPr>
            <w:tcW w:w="626" w:type="dxa"/>
          </w:tcPr>
          <w:p w14:paraId="3B3C96E6" w14:textId="77777777" w:rsidR="009441DA" w:rsidRDefault="00CD4389">
            <w:pPr>
              <w:pStyle w:val="TableParagraph"/>
              <w:spacing w:before="1"/>
              <w:rPr>
                <w:sz w:val="16"/>
              </w:rPr>
            </w:pPr>
            <w:r>
              <w:rPr>
                <w:spacing w:val="-5"/>
                <w:sz w:val="16"/>
              </w:rPr>
              <w:t>N/A</w:t>
            </w:r>
          </w:p>
        </w:tc>
        <w:tc>
          <w:tcPr>
            <w:tcW w:w="688" w:type="dxa"/>
          </w:tcPr>
          <w:p w14:paraId="1E75BED6" w14:textId="77777777" w:rsidR="009441DA" w:rsidRDefault="00CD4389">
            <w:pPr>
              <w:pStyle w:val="TableParagraph"/>
              <w:spacing w:before="1"/>
              <w:ind w:left="108"/>
              <w:rPr>
                <w:sz w:val="16"/>
              </w:rPr>
            </w:pPr>
            <w:r>
              <w:rPr>
                <w:spacing w:val="-5"/>
                <w:sz w:val="16"/>
              </w:rPr>
              <w:t>N/A</w:t>
            </w:r>
          </w:p>
        </w:tc>
        <w:tc>
          <w:tcPr>
            <w:tcW w:w="1727" w:type="dxa"/>
          </w:tcPr>
          <w:p w14:paraId="2626E3F2"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3D038A57" w14:textId="77777777" w:rsidR="009441DA" w:rsidRDefault="00CD4389">
            <w:pPr>
              <w:pStyle w:val="TableParagraph"/>
              <w:spacing w:line="163" w:lineRule="exact"/>
              <w:ind w:left="106"/>
              <w:rPr>
                <w:sz w:val="16"/>
              </w:rPr>
            </w:pPr>
            <w:r>
              <w:rPr>
                <w:spacing w:val="-2"/>
                <w:sz w:val="16"/>
              </w:rPr>
              <w:t>Producer</w:t>
            </w:r>
          </w:p>
        </w:tc>
      </w:tr>
      <w:tr w:rsidR="009441DA" w14:paraId="4E417E13" w14:textId="77777777">
        <w:trPr>
          <w:trHeight w:val="551"/>
        </w:trPr>
        <w:tc>
          <w:tcPr>
            <w:tcW w:w="1493" w:type="dxa"/>
          </w:tcPr>
          <w:p w14:paraId="433A569B" w14:textId="77777777" w:rsidR="009441DA" w:rsidRDefault="00CD4389">
            <w:pPr>
              <w:pStyle w:val="TableParagraph"/>
              <w:spacing w:before="1"/>
              <w:ind w:right="185"/>
              <w:rPr>
                <w:sz w:val="16"/>
              </w:rPr>
            </w:pPr>
            <w:r>
              <w:rPr>
                <w:sz w:val="16"/>
              </w:rPr>
              <w:t>Alvogen</w:t>
            </w:r>
            <w:r>
              <w:rPr>
                <w:spacing w:val="-12"/>
                <w:sz w:val="16"/>
              </w:rPr>
              <w:t xml:space="preserve"> </w:t>
            </w:r>
            <w:r>
              <w:rPr>
                <w:sz w:val="16"/>
              </w:rPr>
              <w:t>Pharma US, Inc.</w:t>
            </w:r>
          </w:p>
        </w:tc>
        <w:tc>
          <w:tcPr>
            <w:tcW w:w="1488" w:type="dxa"/>
          </w:tcPr>
          <w:p w14:paraId="30195F30" w14:textId="77777777" w:rsidR="009441DA" w:rsidRDefault="00CD4389">
            <w:pPr>
              <w:pStyle w:val="TableParagraph"/>
              <w:spacing w:before="1"/>
              <w:rPr>
                <w:sz w:val="16"/>
              </w:rPr>
            </w:pPr>
            <w:r>
              <w:rPr>
                <w:spacing w:val="-2"/>
                <w:sz w:val="16"/>
              </w:rPr>
              <w:t>Norwich</w:t>
            </w:r>
          </w:p>
          <w:p w14:paraId="586576F9" w14:textId="77777777" w:rsidR="009441DA" w:rsidRDefault="00CD4389">
            <w:pPr>
              <w:pStyle w:val="TableParagraph"/>
              <w:spacing w:line="182" w:lineRule="exact"/>
              <w:rPr>
                <w:sz w:val="16"/>
              </w:rPr>
            </w:pPr>
            <w:r>
              <w:rPr>
                <w:spacing w:val="-2"/>
                <w:sz w:val="16"/>
              </w:rPr>
              <w:t xml:space="preserve">Pharmaceuticals, </w:t>
            </w:r>
            <w:r>
              <w:rPr>
                <w:spacing w:val="-4"/>
                <w:sz w:val="16"/>
              </w:rPr>
              <w:t>Inc.</w:t>
            </w:r>
          </w:p>
        </w:tc>
        <w:tc>
          <w:tcPr>
            <w:tcW w:w="1308" w:type="dxa"/>
          </w:tcPr>
          <w:p w14:paraId="479213AF" w14:textId="77777777" w:rsidR="009441DA" w:rsidRDefault="00CD4389">
            <w:pPr>
              <w:pStyle w:val="TableParagraph"/>
              <w:spacing w:before="1"/>
              <w:rPr>
                <w:sz w:val="16"/>
              </w:rPr>
            </w:pPr>
            <w:r>
              <w:rPr>
                <w:sz w:val="16"/>
              </w:rPr>
              <w:t>6829</w:t>
            </w:r>
            <w:r>
              <w:rPr>
                <w:spacing w:val="-3"/>
                <w:sz w:val="16"/>
              </w:rPr>
              <w:t xml:space="preserve"> </w:t>
            </w:r>
            <w:r>
              <w:rPr>
                <w:spacing w:val="-2"/>
                <w:sz w:val="16"/>
              </w:rPr>
              <w:t>State</w:t>
            </w:r>
          </w:p>
          <w:p w14:paraId="4A0A09A0" w14:textId="77777777" w:rsidR="009441DA" w:rsidRDefault="00CD4389">
            <w:pPr>
              <w:pStyle w:val="TableParagraph"/>
              <w:rPr>
                <w:sz w:val="16"/>
              </w:rPr>
            </w:pPr>
            <w:r>
              <w:rPr>
                <w:sz w:val="16"/>
              </w:rPr>
              <w:t>Highway</w:t>
            </w:r>
            <w:r>
              <w:rPr>
                <w:spacing w:val="-3"/>
                <w:sz w:val="16"/>
              </w:rPr>
              <w:t xml:space="preserve"> </w:t>
            </w:r>
            <w:r>
              <w:rPr>
                <w:spacing w:val="-5"/>
                <w:sz w:val="16"/>
              </w:rPr>
              <w:t>12</w:t>
            </w:r>
          </w:p>
        </w:tc>
        <w:tc>
          <w:tcPr>
            <w:tcW w:w="1356" w:type="dxa"/>
          </w:tcPr>
          <w:p w14:paraId="7E200BEC" w14:textId="77777777" w:rsidR="009441DA" w:rsidRDefault="00CD4389">
            <w:pPr>
              <w:pStyle w:val="TableParagraph"/>
              <w:spacing w:before="1"/>
              <w:rPr>
                <w:sz w:val="16"/>
              </w:rPr>
            </w:pPr>
            <w:r>
              <w:rPr>
                <w:spacing w:val="-2"/>
                <w:sz w:val="16"/>
              </w:rPr>
              <w:t>Norwich</w:t>
            </w:r>
          </w:p>
        </w:tc>
        <w:tc>
          <w:tcPr>
            <w:tcW w:w="1363" w:type="dxa"/>
          </w:tcPr>
          <w:p w14:paraId="2E7663E8" w14:textId="77777777" w:rsidR="009441DA" w:rsidRDefault="00CD4389">
            <w:pPr>
              <w:pStyle w:val="TableParagraph"/>
              <w:spacing w:before="1"/>
              <w:ind w:left="105"/>
              <w:rPr>
                <w:sz w:val="16"/>
              </w:rPr>
            </w:pPr>
            <w:r>
              <w:rPr>
                <w:sz w:val="16"/>
              </w:rPr>
              <w:t>New</w:t>
            </w:r>
            <w:r>
              <w:rPr>
                <w:spacing w:val="-2"/>
                <w:sz w:val="16"/>
              </w:rPr>
              <w:t xml:space="preserve"> </w:t>
            </w:r>
            <w:r>
              <w:rPr>
                <w:spacing w:val="-4"/>
                <w:sz w:val="16"/>
              </w:rPr>
              <w:t>York</w:t>
            </w:r>
          </w:p>
        </w:tc>
        <w:tc>
          <w:tcPr>
            <w:tcW w:w="1003" w:type="dxa"/>
          </w:tcPr>
          <w:p w14:paraId="0EE388D6" w14:textId="77777777" w:rsidR="009441DA" w:rsidRDefault="00CD4389">
            <w:pPr>
              <w:pStyle w:val="TableParagraph"/>
              <w:spacing w:before="1"/>
              <w:ind w:left="105"/>
              <w:rPr>
                <w:sz w:val="16"/>
              </w:rPr>
            </w:pPr>
            <w:r>
              <w:rPr>
                <w:spacing w:val="-2"/>
                <w:sz w:val="16"/>
              </w:rPr>
              <w:t>13815</w:t>
            </w:r>
          </w:p>
        </w:tc>
        <w:tc>
          <w:tcPr>
            <w:tcW w:w="1073" w:type="dxa"/>
          </w:tcPr>
          <w:p w14:paraId="4A052D25" w14:textId="77777777" w:rsidR="009441DA" w:rsidRDefault="00CD4389">
            <w:pPr>
              <w:pStyle w:val="TableParagraph"/>
              <w:spacing w:before="1"/>
              <w:ind w:right="485"/>
              <w:rPr>
                <w:sz w:val="16"/>
              </w:rPr>
            </w:pPr>
            <w:r>
              <w:rPr>
                <w:spacing w:val="-2"/>
                <w:sz w:val="16"/>
              </w:rPr>
              <w:t>United States</w:t>
            </w:r>
          </w:p>
        </w:tc>
        <w:tc>
          <w:tcPr>
            <w:tcW w:w="929" w:type="dxa"/>
          </w:tcPr>
          <w:p w14:paraId="43A1AF25" w14:textId="77777777" w:rsidR="009441DA" w:rsidRDefault="00CD4389">
            <w:pPr>
              <w:pStyle w:val="TableParagraph"/>
              <w:spacing w:before="1"/>
              <w:rPr>
                <w:sz w:val="16"/>
              </w:rPr>
            </w:pPr>
            <w:r>
              <w:rPr>
                <w:spacing w:val="-2"/>
                <w:sz w:val="16"/>
              </w:rPr>
              <w:t>1/1/2023</w:t>
            </w:r>
          </w:p>
        </w:tc>
        <w:tc>
          <w:tcPr>
            <w:tcW w:w="1015" w:type="dxa"/>
          </w:tcPr>
          <w:p w14:paraId="2CC8FBF4" w14:textId="77777777" w:rsidR="009441DA" w:rsidRDefault="00CD4389">
            <w:pPr>
              <w:pStyle w:val="TableParagraph"/>
              <w:spacing w:before="1"/>
              <w:ind w:left="105"/>
              <w:rPr>
                <w:sz w:val="16"/>
              </w:rPr>
            </w:pPr>
            <w:r>
              <w:rPr>
                <w:spacing w:val="-2"/>
                <w:sz w:val="16"/>
              </w:rPr>
              <w:t>12/31/2023</w:t>
            </w:r>
          </w:p>
        </w:tc>
        <w:tc>
          <w:tcPr>
            <w:tcW w:w="626" w:type="dxa"/>
          </w:tcPr>
          <w:p w14:paraId="35768D7E" w14:textId="77777777" w:rsidR="009441DA" w:rsidRDefault="00CD4389">
            <w:pPr>
              <w:pStyle w:val="TableParagraph"/>
              <w:spacing w:before="1"/>
              <w:rPr>
                <w:sz w:val="16"/>
              </w:rPr>
            </w:pPr>
            <w:r>
              <w:rPr>
                <w:spacing w:val="-5"/>
                <w:sz w:val="16"/>
              </w:rPr>
              <w:t>N/A</w:t>
            </w:r>
          </w:p>
        </w:tc>
        <w:tc>
          <w:tcPr>
            <w:tcW w:w="688" w:type="dxa"/>
          </w:tcPr>
          <w:p w14:paraId="201EEA0D" w14:textId="77777777" w:rsidR="009441DA" w:rsidRDefault="00CD4389">
            <w:pPr>
              <w:pStyle w:val="TableParagraph"/>
              <w:spacing w:before="1"/>
              <w:ind w:left="108"/>
              <w:rPr>
                <w:sz w:val="16"/>
              </w:rPr>
            </w:pPr>
            <w:r>
              <w:rPr>
                <w:spacing w:val="-5"/>
                <w:sz w:val="16"/>
              </w:rPr>
              <w:t>N/A</w:t>
            </w:r>
          </w:p>
        </w:tc>
        <w:tc>
          <w:tcPr>
            <w:tcW w:w="1727" w:type="dxa"/>
          </w:tcPr>
          <w:p w14:paraId="5D05AEF1" w14:textId="77777777" w:rsidR="009441DA" w:rsidRDefault="00CD4389">
            <w:pPr>
              <w:pStyle w:val="TableParagraph"/>
              <w:spacing w:before="1"/>
              <w:ind w:left="106"/>
              <w:rPr>
                <w:sz w:val="16"/>
              </w:rPr>
            </w:pPr>
            <w:r>
              <w:rPr>
                <w:spacing w:val="-2"/>
                <w:sz w:val="16"/>
              </w:rPr>
              <w:t>Affiliate/Subsidiary</w:t>
            </w:r>
          </w:p>
          <w:p w14:paraId="3E15328F"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bl>
    <w:p w14:paraId="418E8ED8" w14:textId="77777777" w:rsidR="009441DA" w:rsidRDefault="009441DA">
      <w:pPr>
        <w:spacing w:line="182" w:lineRule="exact"/>
        <w:rPr>
          <w:sz w:val="16"/>
        </w:rPr>
        <w:sectPr w:rsidR="009441DA">
          <w:footerReference w:type="default" r:id="rId15"/>
          <w:pgSz w:w="15840" w:h="12240" w:orient="landscape"/>
          <w:pgMar w:top="920" w:right="760" w:bottom="1273" w:left="780" w:header="0" w:footer="788" w:gutter="0"/>
          <w:pgNumType w:start="12"/>
          <w:cols w:space="720"/>
        </w:sectPr>
      </w:pP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3"/>
        <w:gridCol w:w="1488"/>
        <w:gridCol w:w="1308"/>
        <w:gridCol w:w="1356"/>
        <w:gridCol w:w="1363"/>
        <w:gridCol w:w="1003"/>
        <w:gridCol w:w="1073"/>
        <w:gridCol w:w="929"/>
        <w:gridCol w:w="1015"/>
        <w:gridCol w:w="626"/>
        <w:gridCol w:w="688"/>
        <w:gridCol w:w="1727"/>
      </w:tblGrid>
      <w:tr w:rsidR="009441DA" w14:paraId="3E2CFC43" w14:textId="77777777">
        <w:trPr>
          <w:trHeight w:val="585"/>
        </w:trPr>
        <w:tc>
          <w:tcPr>
            <w:tcW w:w="1493" w:type="dxa"/>
            <w:tcBorders>
              <w:top w:val="nil"/>
              <w:left w:val="nil"/>
              <w:right w:val="nil"/>
            </w:tcBorders>
            <w:shd w:val="clear" w:color="auto" w:fill="4471C4"/>
          </w:tcPr>
          <w:p w14:paraId="150ADC8C" w14:textId="77777777" w:rsidR="009441DA" w:rsidRDefault="00CD4389">
            <w:pPr>
              <w:pStyle w:val="TableParagraph"/>
              <w:spacing w:before="1"/>
              <w:ind w:left="112" w:right="101"/>
              <w:rPr>
                <w:b/>
                <w:sz w:val="16"/>
              </w:rPr>
            </w:pPr>
            <w:r>
              <w:rPr>
                <w:b/>
                <w:color w:val="FFFFFF"/>
                <w:sz w:val="16"/>
              </w:rPr>
              <w:lastRenderedPageBreak/>
              <w:t>Parent</w:t>
            </w:r>
            <w:r>
              <w:rPr>
                <w:b/>
                <w:color w:val="FFFFFF"/>
                <w:spacing w:val="-12"/>
                <w:sz w:val="16"/>
              </w:rPr>
              <w:t xml:space="preserve"> </w:t>
            </w:r>
            <w:r>
              <w:rPr>
                <w:b/>
                <w:color w:val="FFFFFF"/>
                <w:sz w:val="16"/>
              </w:rPr>
              <w:t xml:space="preserve">Company </w:t>
            </w:r>
            <w:r>
              <w:rPr>
                <w:b/>
                <w:color w:val="FFFFFF"/>
                <w:spacing w:val="-4"/>
                <w:sz w:val="16"/>
              </w:rPr>
              <w:t>Name</w:t>
            </w:r>
          </w:p>
        </w:tc>
        <w:tc>
          <w:tcPr>
            <w:tcW w:w="1488" w:type="dxa"/>
            <w:tcBorders>
              <w:top w:val="nil"/>
              <w:left w:val="nil"/>
              <w:right w:val="nil"/>
            </w:tcBorders>
            <w:shd w:val="clear" w:color="auto" w:fill="4471C4"/>
          </w:tcPr>
          <w:p w14:paraId="5CBBA5CC" w14:textId="77777777" w:rsidR="009441DA" w:rsidRDefault="00CD4389">
            <w:pPr>
              <w:pStyle w:val="TableParagraph"/>
              <w:spacing w:before="1"/>
              <w:ind w:left="112"/>
              <w:rPr>
                <w:b/>
                <w:sz w:val="16"/>
              </w:rPr>
            </w:pPr>
            <w:r>
              <w:rPr>
                <w:b/>
                <w:color w:val="FFFFFF"/>
                <w:sz w:val="16"/>
              </w:rPr>
              <w:t>Company</w:t>
            </w:r>
            <w:r>
              <w:rPr>
                <w:b/>
                <w:color w:val="FFFFFF"/>
                <w:spacing w:val="-3"/>
                <w:sz w:val="16"/>
              </w:rPr>
              <w:t xml:space="preserve"> </w:t>
            </w:r>
            <w:r>
              <w:rPr>
                <w:b/>
                <w:color w:val="FFFFFF"/>
                <w:spacing w:val="-4"/>
                <w:sz w:val="16"/>
              </w:rPr>
              <w:t>Name</w:t>
            </w:r>
          </w:p>
        </w:tc>
        <w:tc>
          <w:tcPr>
            <w:tcW w:w="1308" w:type="dxa"/>
            <w:tcBorders>
              <w:top w:val="nil"/>
              <w:left w:val="nil"/>
              <w:right w:val="nil"/>
            </w:tcBorders>
            <w:shd w:val="clear" w:color="auto" w:fill="4471C4"/>
          </w:tcPr>
          <w:p w14:paraId="25D47321" w14:textId="77777777" w:rsidR="009441DA" w:rsidRDefault="00CD4389">
            <w:pPr>
              <w:pStyle w:val="TableParagraph"/>
              <w:spacing w:before="1"/>
              <w:ind w:left="112" w:right="549"/>
              <w:rPr>
                <w:b/>
                <w:sz w:val="16"/>
              </w:rPr>
            </w:pPr>
            <w:r>
              <w:rPr>
                <w:b/>
                <w:color w:val="FFFFFF"/>
                <w:spacing w:val="-2"/>
                <w:sz w:val="16"/>
              </w:rPr>
              <w:t>Street Address</w:t>
            </w:r>
          </w:p>
        </w:tc>
        <w:tc>
          <w:tcPr>
            <w:tcW w:w="1356" w:type="dxa"/>
            <w:tcBorders>
              <w:top w:val="nil"/>
              <w:left w:val="nil"/>
              <w:right w:val="nil"/>
            </w:tcBorders>
            <w:shd w:val="clear" w:color="auto" w:fill="4471C4"/>
          </w:tcPr>
          <w:p w14:paraId="625181AB" w14:textId="77777777" w:rsidR="009441DA" w:rsidRDefault="00CD4389">
            <w:pPr>
              <w:pStyle w:val="TableParagraph"/>
              <w:spacing w:before="1"/>
              <w:ind w:left="112"/>
              <w:rPr>
                <w:b/>
                <w:sz w:val="16"/>
              </w:rPr>
            </w:pPr>
            <w:r>
              <w:rPr>
                <w:b/>
                <w:color w:val="FFFFFF"/>
                <w:spacing w:val="-4"/>
                <w:sz w:val="16"/>
              </w:rPr>
              <w:t>City</w:t>
            </w:r>
          </w:p>
        </w:tc>
        <w:tc>
          <w:tcPr>
            <w:tcW w:w="1363" w:type="dxa"/>
            <w:tcBorders>
              <w:top w:val="nil"/>
              <w:left w:val="nil"/>
              <w:right w:val="nil"/>
            </w:tcBorders>
            <w:shd w:val="clear" w:color="auto" w:fill="4471C4"/>
          </w:tcPr>
          <w:p w14:paraId="6BE85E4D" w14:textId="77777777" w:rsidR="009441DA" w:rsidRDefault="00CD4389">
            <w:pPr>
              <w:pStyle w:val="TableParagraph"/>
              <w:spacing w:before="1"/>
              <w:ind w:left="110"/>
              <w:rPr>
                <w:b/>
                <w:sz w:val="16"/>
              </w:rPr>
            </w:pPr>
            <w:r>
              <w:rPr>
                <w:b/>
                <w:color w:val="FFFFFF"/>
                <w:spacing w:val="-2"/>
                <w:sz w:val="16"/>
              </w:rPr>
              <w:t>State/Province</w:t>
            </w:r>
          </w:p>
        </w:tc>
        <w:tc>
          <w:tcPr>
            <w:tcW w:w="1003" w:type="dxa"/>
            <w:tcBorders>
              <w:top w:val="nil"/>
              <w:left w:val="nil"/>
              <w:right w:val="nil"/>
            </w:tcBorders>
            <w:shd w:val="clear" w:color="auto" w:fill="4471C4"/>
          </w:tcPr>
          <w:p w14:paraId="4C76A05D" w14:textId="77777777" w:rsidR="009441DA" w:rsidRDefault="00CD4389">
            <w:pPr>
              <w:pStyle w:val="TableParagraph"/>
              <w:spacing w:before="1"/>
              <w:ind w:left="110"/>
              <w:rPr>
                <w:b/>
                <w:sz w:val="16"/>
              </w:rPr>
            </w:pPr>
            <w:r>
              <w:rPr>
                <w:b/>
                <w:color w:val="FFFFFF"/>
                <w:spacing w:val="-2"/>
                <w:sz w:val="16"/>
              </w:rPr>
              <w:t xml:space="preserve">Zip/Postal </w:t>
            </w:r>
            <w:r>
              <w:rPr>
                <w:b/>
                <w:color w:val="FFFFFF"/>
                <w:spacing w:val="-4"/>
                <w:sz w:val="16"/>
              </w:rPr>
              <w:t>Code</w:t>
            </w:r>
          </w:p>
        </w:tc>
        <w:tc>
          <w:tcPr>
            <w:tcW w:w="1073" w:type="dxa"/>
            <w:tcBorders>
              <w:top w:val="nil"/>
              <w:left w:val="nil"/>
              <w:right w:val="nil"/>
            </w:tcBorders>
            <w:shd w:val="clear" w:color="auto" w:fill="4471C4"/>
          </w:tcPr>
          <w:p w14:paraId="7DF2FB4E" w14:textId="77777777" w:rsidR="009441DA" w:rsidRDefault="00CD4389">
            <w:pPr>
              <w:pStyle w:val="TableParagraph"/>
              <w:spacing w:before="1"/>
              <w:ind w:left="112"/>
              <w:rPr>
                <w:b/>
                <w:sz w:val="16"/>
              </w:rPr>
            </w:pPr>
            <w:r>
              <w:rPr>
                <w:b/>
                <w:color w:val="FFFFFF"/>
                <w:spacing w:val="-2"/>
                <w:sz w:val="16"/>
              </w:rPr>
              <w:t>Country</w:t>
            </w:r>
          </w:p>
        </w:tc>
        <w:tc>
          <w:tcPr>
            <w:tcW w:w="929" w:type="dxa"/>
            <w:tcBorders>
              <w:top w:val="nil"/>
              <w:left w:val="nil"/>
              <w:right w:val="nil"/>
            </w:tcBorders>
            <w:shd w:val="clear" w:color="auto" w:fill="4471C4"/>
          </w:tcPr>
          <w:p w14:paraId="6D9FD246" w14:textId="77777777" w:rsidR="009441DA" w:rsidRDefault="00CD4389">
            <w:pPr>
              <w:pStyle w:val="TableParagraph"/>
              <w:spacing w:before="1"/>
              <w:ind w:left="112" w:right="442"/>
              <w:rPr>
                <w:b/>
                <w:sz w:val="16"/>
              </w:rPr>
            </w:pPr>
            <w:r>
              <w:rPr>
                <w:b/>
                <w:color w:val="FFFFFF"/>
                <w:spacing w:val="-2"/>
                <w:sz w:val="16"/>
              </w:rPr>
              <w:t xml:space="preserve">Start </w:t>
            </w:r>
            <w:r>
              <w:rPr>
                <w:b/>
                <w:color w:val="FFFFFF"/>
                <w:spacing w:val="-4"/>
                <w:sz w:val="16"/>
              </w:rPr>
              <w:t>Date</w:t>
            </w:r>
          </w:p>
        </w:tc>
        <w:tc>
          <w:tcPr>
            <w:tcW w:w="1015" w:type="dxa"/>
            <w:tcBorders>
              <w:top w:val="nil"/>
              <w:left w:val="nil"/>
              <w:right w:val="nil"/>
            </w:tcBorders>
            <w:shd w:val="clear" w:color="auto" w:fill="4471C4"/>
          </w:tcPr>
          <w:p w14:paraId="2752B9D9" w14:textId="77777777" w:rsidR="009441DA" w:rsidRDefault="00CD4389">
            <w:pPr>
              <w:pStyle w:val="TableParagraph"/>
              <w:spacing w:before="1"/>
              <w:ind w:left="110"/>
              <w:rPr>
                <w:b/>
                <w:sz w:val="16"/>
              </w:rPr>
            </w:pPr>
            <w:r>
              <w:rPr>
                <w:b/>
                <w:color w:val="FFFFFF"/>
                <w:sz w:val="16"/>
              </w:rPr>
              <w:t>End</w:t>
            </w:r>
            <w:r>
              <w:rPr>
                <w:b/>
                <w:color w:val="FFFFFF"/>
                <w:spacing w:val="-3"/>
                <w:sz w:val="16"/>
              </w:rPr>
              <w:t xml:space="preserve"> </w:t>
            </w:r>
            <w:r>
              <w:rPr>
                <w:b/>
                <w:color w:val="FFFFFF"/>
                <w:spacing w:val="-4"/>
                <w:sz w:val="16"/>
              </w:rPr>
              <w:t>Date</w:t>
            </w:r>
          </w:p>
        </w:tc>
        <w:tc>
          <w:tcPr>
            <w:tcW w:w="626" w:type="dxa"/>
            <w:tcBorders>
              <w:top w:val="nil"/>
              <w:left w:val="nil"/>
              <w:right w:val="nil"/>
            </w:tcBorders>
            <w:shd w:val="clear" w:color="auto" w:fill="4471C4"/>
          </w:tcPr>
          <w:p w14:paraId="2BB07B65" w14:textId="77777777" w:rsidR="009441DA" w:rsidRDefault="00CD4389">
            <w:pPr>
              <w:pStyle w:val="TableParagraph"/>
              <w:spacing w:before="1"/>
              <w:ind w:left="112"/>
              <w:rPr>
                <w:b/>
                <w:sz w:val="16"/>
              </w:rPr>
            </w:pPr>
            <w:r>
              <w:rPr>
                <w:b/>
                <w:color w:val="FFFFFF"/>
                <w:spacing w:val="-4"/>
                <w:sz w:val="16"/>
              </w:rPr>
              <w:t>Add?</w:t>
            </w:r>
          </w:p>
        </w:tc>
        <w:tc>
          <w:tcPr>
            <w:tcW w:w="688" w:type="dxa"/>
            <w:tcBorders>
              <w:top w:val="nil"/>
              <w:left w:val="nil"/>
              <w:right w:val="nil"/>
            </w:tcBorders>
            <w:shd w:val="clear" w:color="auto" w:fill="4471C4"/>
          </w:tcPr>
          <w:p w14:paraId="2C7AA90F" w14:textId="77777777" w:rsidR="009441DA" w:rsidRDefault="00CD4389">
            <w:pPr>
              <w:pStyle w:val="TableParagraph"/>
              <w:spacing w:before="1"/>
              <w:ind w:left="113"/>
              <w:rPr>
                <w:b/>
                <w:sz w:val="16"/>
              </w:rPr>
            </w:pPr>
            <w:r>
              <w:rPr>
                <w:b/>
                <w:color w:val="FFFFFF"/>
                <w:spacing w:val="-2"/>
                <w:sz w:val="16"/>
              </w:rPr>
              <w:t>Drop?</w:t>
            </w:r>
          </w:p>
        </w:tc>
        <w:tc>
          <w:tcPr>
            <w:tcW w:w="1727" w:type="dxa"/>
            <w:tcBorders>
              <w:top w:val="nil"/>
              <w:left w:val="nil"/>
              <w:right w:val="nil"/>
            </w:tcBorders>
            <w:shd w:val="clear" w:color="auto" w:fill="4471C4"/>
          </w:tcPr>
          <w:p w14:paraId="78B47658" w14:textId="77777777" w:rsidR="009441DA" w:rsidRDefault="00CD4389">
            <w:pPr>
              <w:pStyle w:val="TableParagraph"/>
              <w:spacing w:before="1"/>
              <w:ind w:left="111"/>
              <w:rPr>
                <w:b/>
                <w:sz w:val="16"/>
              </w:rPr>
            </w:pPr>
            <w:r>
              <w:rPr>
                <w:b/>
                <w:color w:val="FFFFFF"/>
                <w:spacing w:val="-2"/>
                <w:sz w:val="16"/>
              </w:rPr>
              <w:t>Producer</w:t>
            </w:r>
          </w:p>
        </w:tc>
      </w:tr>
      <w:tr w:rsidR="009441DA" w14:paraId="6AE165F1" w14:textId="77777777">
        <w:trPr>
          <w:trHeight w:val="918"/>
        </w:trPr>
        <w:tc>
          <w:tcPr>
            <w:tcW w:w="1493" w:type="dxa"/>
          </w:tcPr>
          <w:p w14:paraId="5ED67E90" w14:textId="77777777" w:rsidR="009441DA" w:rsidRDefault="00CD4389">
            <w:pPr>
              <w:pStyle w:val="TableParagraph"/>
              <w:spacing w:before="1"/>
              <w:ind w:right="203"/>
              <w:rPr>
                <w:sz w:val="16"/>
              </w:rPr>
            </w:pPr>
            <w:r>
              <w:rPr>
                <w:spacing w:val="-2"/>
                <w:sz w:val="16"/>
              </w:rPr>
              <w:t xml:space="preserve">Amerisource </w:t>
            </w:r>
            <w:r>
              <w:rPr>
                <w:sz w:val="16"/>
              </w:rPr>
              <w:t>Health</w:t>
            </w:r>
            <w:r>
              <w:rPr>
                <w:spacing w:val="-12"/>
                <w:sz w:val="16"/>
              </w:rPr>
              <w:t xml:space="preserve"> </w:t>
            </w:r>
            <w:r>
              <w:rPr>
                <w:sz w:val="16"/>
              </w:rPr>
              <w:t>Services, LLC DBA:</w:t>
            </w:r>
          </w:p>
          <w:p w14:paraId="65C24D8D" w14:textId="77777777" w:rsidR="009441DA" w:rsidRDefault="00CD4389">
            <w:pPr>
              <w:pStyle w:val="TableParagraph"/>
              <w:spacing w:line="182" w:lineRule="exact"/>
              <w:ind w:right="185"/>
              <w:rPr>
                <w:sz w:val="16"/>
              </w:rPr>
            </w:pPr>
            <w:r>
              <w:rPr>
                <w:sz w:val="16"/>
              </w:rPr>
              <w:t>American</w:t>
            </w:r>
            <w:r>
              <w:rPr>
                <w:spacing w:val="-12"/>
                <w:sz w:val="16"/>
              </w:rPr>
              <w:t xml:space="preserve"> </w:t>
            </w:r>
            <w:r>
              <w:rPr>
                <w:sz w:val="16"/>
              </w:rPr>
              <w:t xml:space="preserve">Health </w:t>
            </w:r>
            <w:r>
              <w:rPr>
                <w:spacing w:val="-2"/>
                <w:sz w:val="16"/>
              </w:rPr>
              <w:t>Packaging</w:t>
            </w:r>
          </w:p>
        </w:tc>
        <w:tc>
          <w:tcPr>
            <w:tcW w:w="1488" w:type="dxa"/>
          </w:tcPr>
          <w:p w14:paraId="6A2601FF" w14:textId="77777777" w:rsidR="009441DA" w:rsidRDefault="00CD4389">
            <w:pPr>
              <w:pStyle w:val="TableParagraph"/>
              <w:spacing w:before="1"/>
              <w:ind w:right="198"/>
              <w:rPr>
                <w:sz w:val="16"/>
              </w:rPr>
            </w:pPr>
            <w:r>
              <w:rPr>
                <w:spacing w:val="-2"/>
                <w:sz w:val="16"/>
              </w:rPr>
              <w:t xml:space="preserve">Amerisource </w:t>
            </w:r>
            <w:r>
              <w:rPr>
                <w:sz w:val="16"/>
              </w:rPr>
              <w:t>Health</w:t>
            </w:r>
            <w:r>
              <w:rPr>
                <w:spacing w:val="-12"/>
                <w:sz w:val="16"/>
              </w:rPr>
              <w:t xml:space="preserve"> </w:t>
            </w:r>
            <w:r>
              <w:rPr>
                <w:sz w:val="16"/>
              </w:rPr>
              <w:t>Services, LLC DBA:</w:t>
            </w:r>
          </w:p>
          <w:p w14:paraId="4F27836E" w14:textId="77777777" w:rsidR="009441DA" w:rsidRDefault="00CD4389">
            <w:pPr>
              <w:pStyle w:val="TableParagraph"/>
              <w:spacing w:line="182" w:lineRule="exact"/>
              <w:ind w:right="180"/>
              <w:rPr>
                <w:sz w:val="16"/>
              </w:rPr>
            </w:pPr>
            <w:r>
              <w:rPr>
                <w:sz w:val="16"/>
              </w:rPr>
              <w:t>American</w:t>
            </w:r>
            <w:r>
              <w:rPr>
                <w:spacing w:val="-12"/>
                <w:sz w:val="16"/>
              </w:rPr>
              <w:t xml:space="preserve"> </w:t>
            </w:r>
            <w:r>
              <w:rPr>
                <w:sz w:val="16"/>
              </w:rPr>
              <w:t xml:space="preserve">Health </w:t>
            </w:r>
            <w:r>
              <w:rPr>
                <w:spacing w:val="-2"/>
                <w:sz w:val="16"/>
              </w:rPr>
              <w:t>Packaging</w:t>
            </w:r>
          </w:p>
        </w:tc>
        <w:tc>
          <w:tcPr>
            <w:tcW w:w="1308" w:type="dxa"/>
          </w:tcPr>
          <w:p w14:paraId="39E9ED1A" w14:textId="77777777" w:rsidR="009441DA" w:rsidRDefault="00CD4389">
            <w:pPr>
              <w:pStyle w:val="TableParagraph"/>
              <w:spacing w:before="1"/>
              <w:ind w:right="168"/>
              <w:rPr>
                <w:sz w:val="16"/>
              </w:rPr>
            </w:pPr>
            <w:r>
              <w:rPr>
                <w:sz w:val="16"/>
              </w:rPr>
              <w:t>2550-A John Glenn</w:t>
            </w:r>
            <w:r>
              <w:rPr>
                <w:spacing w:val="-12"/>
                <w:sz w:val="16"/>
              </w:rPr>
              <w:t xml:space="preserve"> </w:t>
            </w:r>
            <w:r>
              <w:rPr>
                <w:sz w:val="16"/>
              </w:rPr>
              <w:t>Avenue</w:t>
            </w:r>
          </w:p>
        </w:tc>
        <w:tc>
          <w:tcPr>
            <w:tcW w:w="1356" w:type="dxa"/>
          </w:tcPr>
          <w:p w14:paraId="5E39C5A0" w14:textId="77777777" w:rsidR="009441DA" w:rsidRDefault="00CD4389">
            <w:pPr>
              <w:pStyle w:val="TableParagraph"/>
              <w:spacing w:before="1"/>
              <w:rPr>
                <w:sz w:val="16"/>
              </w:rPr>
            </w:pPr>
            <w:r>
              <w:rPr>
                <w:spacing w:val="-2"/>
                <w:sz w:val="16"/>
              </w:rPr>
              <w:t>Columbus</w:t>
            </w:r>
          </w:p>
        </w:tc>
        <w:tc>
          <w:tcPr>
            <w:tcW w:w="1363" w:type="dxa"/>
          </w:tcPr>
          <w:p w14:paraId="695F7A64" w14:textId="77777777" w:rsidR="009441DA" w:rsidRDefault="00CD4389">
            <w:pPr>
              <w:pStyle w:val="TableParagraph"/>
              <w:spacing w:before="1"/>
              <w:ind w:left="105"/>
              <w:rPr>
                <w:sz w:val="16"/>
              </w:rPr>
            </w:pPr>
            <w:r>
              <w:rPr>
                <w:spacing w:val="-4"/>
                <w:sz w:val="16"/>
              </w:rPr>
              <w:t>Ohio</w:t>
            </w:r>
          </w:p>
        </w:tc>
        <w:tc>
          <w:tcPr>
            <w:tcW w:w="1003" w:type="dxa"/>
          </w:tcPr>
          <w:p w14:paraId="0EE7446B" w14:textId="77777777" w:rsidR="009441DA" w:rsidRDefault="00CD4389">
            <w:pPr>
              <w:pStyle w:val="TableParagraph"/>
              <w:spacing w:before="1"/>
              <w:ind w:left="105"/>
              <w:rPr>
                <w:sz w:val="16"/>
              </w:rPr>
            </w:pPr>
            <w:r>
              <w:rPr>
                <w:spacing w:val="-2"/>
                <w:sz w:val="16"/>
              </w:rPr>
              <w:t>43217</w:t>
            </w:r>
          </w:p>
        </w:tc>
        <w:tc>
          <w:tcPr>
            <w:tcW w:w="1073" w:type="dxa"/>
          </w:tcPr>
          <w:p w14:paraId="59387A89" w14:textId="77777777" w:rsidR="009441DA" w:rsidRDefault="00CD4389">
            <w:pPr>
              <w:pStyle w:val="TableParagraph"/>
              <w:spacing w:before="1"/>
              <w:ind w:right="485"/>
              <w:rPr>
                <w:sz w:val="16"/>
              </w:rPr>
            </w:pPr>
            <w:r>
              <w:rPr>
                <w:spacing w:val="-2"/>
                <w:sz w:val="16"/>
              </w:rPr>
              <w:t>United States</w:t>
            </w:r>
          </w:p>
        </w:tc>
        <w:tc>
          <w:tcPr>
            <w:tcW w:w="929" w:type="dxa"/>
          </w:tcPr>
          <w:p w14:paraId="66C1C66A" w14:textId="77777777" w:rsidR="009441DA" w:rsidRDefault="00CD4389">
            <w:pPr>
              <w:pStyle w:val="TableParagraph"/>
              <w:spacing w:before="1"/>
              <w:rPr>
                <w:sz w:val="16"/>
              </w:rPr>
            </w:pPr>
            <w:r>
              <w:rPr>
                <w:spacing w:val="-2"/>
                <w:sz w:val="16"/>
              </w:rPr>
              <w:t>1/1/2023</w:t>
            </w:r>
          </w:p>
        </w:tc>
        <w:tc>
          <w:tcPr>
            <w:tcW w:w="1015" w:type="dxa"/>
          </w:tcPr>
          <w:p w14:paraId="32E5B8E2" w14:textId="77777777" w:rsidR="009441DA" w:rsidRDefault="00CD4389">
            <w:pPr>
              <w:pStyle w:val="TableParagraph"/>
              <w:spacing w:before="1"/>
              <w:ind w:left="105"/>
              <w:rPr>
                <w:sz w:val="16"/>
              </w:rPr>
            </w:pPr>
            <w:r>
              <w:rPr>
                <w:spacing w:val="-2"/>
                <w:sz w:val="16"/>
              </w:rPr>
              <w:t>12/31/2023</w:t>
            </w:r>
          </w:p>
        </w:tc>
        <w:tc>
          <w:tcPr>
            <w:tcW w:w="626" w:type="dxa"/>
          </w:tcPr>
          <w:p w14:paraId="31F290EA" w14:textId="77777777" w:rsidR="009441DA" w:rsidRDefault="00CD4389">
            <w:pPr>
              <w:pStyle w:val="TableParagraph"/>
              <w:spacing w:before="1"/>
              <w:rPr>
                <w:sz w:val="16"/>
              </w:rPr>
            </w:pPr>
            <w:r>
              <w:rPr>
                <w:spacing w:val="-5"/>
                <w:sz w:val="16"/>
              </w:rPr>
              <w:t>N/A</w:t>
            </w:r>
          </w:p>
        </w:tc>
        <w:tc>
          <w:tcPr>
            <w:tcW w:w="688" w:type="dxa"/>
          </w:tcPr>
          <w:p w14:paraId="41AE408B" w14:textId="77777777" w:rsidR="009441DA" w:rsidRDefault="00CD4389">
            <w:pPr>
              <w:pStyle w:val="TableParagraph"/>
              <w:spacing w:before="1"/>
              <w:ind w:left="108"/>
              <w:rPr>
                <w:sz w:val="16"/>
              </w:rPr>
            </w:pPr>
            <w:r>
              <w:rPr>
                <w:spacing w:val="-5"/>
                <w:sz w:val="16"/>
              </w:rPr>
              <w:t>N/A</w:t>
            </w:r>
          </w:p>
        </w:tc>
        <w:tc>
          <w:tcPr>
            <w:tcW w:w="1727" w:type="dxa"/>
          </w:tcPr>
          <w:p w14:paraId="54EEDEAD"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41DC181F" w14:textId="77777777">
        <w:trPr>
          <w:trHeight w:val="551"/>
        </w:trPr>
        <w:tc>
          <w:tcPr>
            <w:tcW w:w="1493" w:type="dxa"/>
          </w:tcPr>
          <w:p w14:paraId="6410B93F" w14:textId="77777777" w:rsidR="009441DA" w:rsidRDefault="00CD4389">
            <w:pPr>
              <w:pStyle w:val="TableParagraph"/>
              <w:spacing w:before="1"/>
              <w:rPr>
                <w:sz w:val="16"/>
              </w:rPr>
            </w:pPr>
            <w:r>
              <w:rPr>
                <w:spacing w:val="-2"/>
                <w:sz w:val="16"/>
              </w:rPr>
              <w:t>Amneal</w:t>
            </w:r>
          </w:p>
          <w:p w14:paraId="709F98E6" w14:textId="77777777" w:rsidR="009441DA" w:rsidRDefault="00CD4389">
            <w:pPr>
              <w:pStyle w:val="TableParagraph"/>
              <w:spacing w:line="182" w:lineRule="exact"/>
              <w:rPr>
                <w:sz w:val="16"/>
              </w:rPr>
            </w:pPr>
            <w:r>
              <w:rPr>
                <w:spacing w:val="-2"/>
                <w:sz w:val="16"/>
              </w:rPr>
              <w:t xml:space="preserve">Pharmaceuticals </w:t>
            </w:r>
            <w:r>
              <w:rPr>
                <w:spacing w:val="-4"/>
                <w:sz w:val="16"/>
              </w:rPr>
              <w:t>LLC</w:t>
            </w:r>
          </w:p>
        </w:tc>
        <w:tc>
          <w:tcPr>
            <w:tcW w:w="1488" w:type="dxa"/>
          </w:tcPr>
          <w:p w14:paraId="35B9A8CA" w14:textId="77777777" w:rsidR="009441DA" w:rsidRDefault="00CD4389">
            <w:pPr>
              <w:pStyle w:val="TableParagraph"/>
              <w:spacing w:before="1"/>
              <w:rPr>
                <w:sz w:val="16"/>
              </w:rPr>
            </w:pPr>
            <w:r>
              <w:rPr>
                <w:spacing w:val="-2"/>
                <w:sz w:val="16"/>
              </w:rPr>
              <w:t>Amneal</w:t>
            </w:r>
          </w:p>
          <w:p w14:paraId="2E8D2354" w14:textId="77777777" w:rsidR="009441DA" w:rsidRDefault="00CD4389">
            <w:pPr>
              <w:pStyle w:val="TableParagraph"/>
              <w:spacing w:line="182" w:lineRule="exact"/>
              <w:rPr>
                <w:sz w:val="16"/>
              </w:rPr>
            </w:pPr>
            <w:r>
              <w:rPr>
                <w:spacing w:val="-2"/>
                <w:sz w:val="16"/>
              </w:rPr>
              <w:t xml:space="preserve">Pharmaceuticals </w:t>
            </w:r>
            <w:r>
              <w:rPr>
                <w:spacing w:val="-4"/>
                <w:sz w:val="16"/>
              </w:rPr>
              <w:t>LLC</w:t>
            </w:r>
          </w:p>
        </w:tc>
        <w:tc>
          <w:tcPr>
            <w:tcW w:w="1308" w:type="dxa"/>
          </w:tcPr>
          <w:p w14:paraId="77910E1A" w14:textId="77777777" w:rsidR="009441DA" w:rsidRDefault="00CD4389">
            <w:pPr>
              <w:pStyle w:val="TableParagraph"/>
              <w:spacing w:before="1"/>
              <w:rPr>
                <w:sz w:val="16"/>
              </w:rPr>
            </w:pPr>
            <w:r>
              <w:rPr>
                <w:sz w:val="16"/>
              </w:rPr>
              <w:t>400</w:t>
            </w:r>
            <w:r>
              <w:rPr>
                <w:spacing w:val="-2"/>
                <w:sz w:val="16"/>
              </w:rPr>
              <w:t xml:space="preserve"> Crossing</w:t>
            </w:r>
          </w:p>
          <w:p w14:paraId="12D6EB51" w14:textId="77777777" w:rsidR="009441DA" w:rsidRDefault="00CD4389">
            <w:pPr>
              <w:pStyle w:val="TableParagraph"/>
              <w:spacing w:line="182" w:lineRule="exact"/>
              <w:ind w:right="462"/>
              <w:rPr>
                <w:sz w:val="16"/>
              </w:rPr>
            </w:pPr>
            <w:r>
              <w:rPr>
                <w:sz w:val="16"/>
              </w:rPr>
              <w:t>Blvd</w:t>
            </w:r>
            <w:r>
              <w:rPr>
                <w:spacing w:val="-12"/>
                <w:sz w:val="16"/>
              </w:rPr>
              <w:t xml:space="preserve"> </w:t>
            </w:r>
            <w:r>
              <w:rPr>
                <w:sz w:val="16"/>
              </w:rPr>
              <w:t xml:space="preserve">Third </w:t>
            </w:r>
            <w:r>
              <w:rPr>
                <w:spacing w:val="-2"/>
                <w:sz w:val="16"/>
              </w:rPr>
              <w:t>Floor</w:t>
            </w:r>
          </w:p>
        </w:tc>
        <w:tc>
          <w:tcPr>
            <w:tcW w:w="1356" w:type="dxa"/>
          </w:tcPr>
          <w:p w14:paraId="5A0E3D3E" w14:textId="77777777" w:rsidR="009441DA" w:rsidRDefault="00CD4389">
            <w:pPr>
              <w:pStyle w:val="TableParagraph"/>
              <w:spacing w:before="1"/>
              <w:rPr>
                <w:sz w:val="16"/>
              </w:rPr>
            </w:pPr>
            <w:r>
              <w:rPr>
                <w:spacing w:val="-2"/>
                <w:sz w:val="16"/>
              </w:rPr>
              <w:t>Bridgewater</w:t>
            </w:r>
          </w:p>
        </w:tc>
        <w:tc>
          <w:tcPr>
            <w:tcW w:w="1363" w:type="dxa"/>
          </w:tcPr>
          <w:p w14:paraId="6F5063EA"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7A15F387" w14:textId="77777777" w:rsidR="009441DA" w:rsidRDefault="00CD4389">
            <w:pPr>
              <w:pStyle w:val="TableParagraph"/>
              <w:spacing w:before="1"/>
              <w:ind w:left="105"/>
              <w:rPr>
                <w:sz w:val="16"/>
              </w:rPr>
            </w:pPr>
            <w:r>
              <w:rPr>
                <w:spacing w:val="-2"/>
                <w:sz w:val="16"/>
              </w:rPr>
              <w:t>08807</w:t>
            </w:r>
          </w:p>
        </w:tc>
        <w:tc>
          <w:tcPr>
            <w:tcW w:w="1073" w:type="dxa"/>
          </w:tcPr>
          <w:p w14:paraId="372C750F" w14:textId="77777777" w:rsidR="009441DA" w:rsidRDefault="00CD4389">
            <w:pPr>
              <w:pStyle w:val="TableParagraph"/>
              <w:spacing w:before="1"/>
              <w:ind w:right="485"/>
              <w:rPr>
                <w:sz w:val="16"/>
              </w:rPr>
            </w:pPr>
            <w:r>
              <w:rPr>
                <w:spacing w:val="-2"/>
                <w:sz w:val="16"/>
              </w:rPr>
              <w:t>United States</w:t>
            </w:r>
          </w:p>
        </w:tc>
        <w:tc>
          <w:tcPr>
            <w:tcW w:w="929" w:type="dxa"/>
          </w:tcPr>
          <w:p w14:paraId="3F939365" w14:textId="77777777" w:rsidR="009441DA" w:rsidRDefault="00CD4389">
            <w:pPr>
              <w:pStyle w:val="TableParagraph"/>
              <w:spacing w:before="1"/>
              <w:rPr>
                <w:sz w:val="16"/>
              </w:rPr>
            </w:pPr>
            <w:r>
              <w:rPr>
                <w:spacing w:val="-2"/>
                <w:sz w:val="16"/>
              </w:rPr>
              <w:t>1/1/2023</w:t>
            </w:r>
          </w:p>
        </w:tc>
        <w:tc>
          <w:tcPr>
            <w:tcW w:w="1015" w:type="dxa"/>
          </w:tcPr>
          <w:p w14:paraId="1B8A6675" w14:textId="77777777" w:rsidR="009441DA" w:rsidRDefault="00CD4389">
            <w:pPr>
              <w:pStyle w:val="TableParagraph"/>
              <w:spacing w:before="1"/>
              <w:ind w:left="105"/>
              <w:rPr>
                <w:sz w:val="16"/>
              </w:rPr>
            </w:pPr>
            <w:r>
              <w:rPr>
                <w:spacing w:val="-2"/>
                <w:sz w:val="16"/>
              </w:rPr>
              <w:t>12/31/2023</w:t>
            </w:r>
          </w:p>
        </w:tc>
        <w:tc>
          <w:tcPr>
            <w:tcW w:w="626" w:type="dxa"/>
          </w:tcPr>
          <w:p w14:paraId="27894509" w14:textId="77777777" w:rsidR="009441DA" w:rsidRDefault="00CD4389">
            <w:pPr>
              <w:pStyle w:val="TableParagraph"/>
              <w:spacing w:before="1"/>
              <w:rPr>
                <w:sz w:val="16"/>
              </w:rPr>
            </w:pPr>
            <w:r>
              <w:rPr>
                <w:spacing w:val="-5"/>
                <w:sz w:val="16"/>
              </w:rPr>
              <w:t>N/A</w:t>
            </w:r>
          </w:p>
        </w:tc>
        <w:tc>
          <w:tcPr>
            <w:tcW w:w="688" w:type="dxa"/>
          </w:tcPr>
          <w:p w14:paraId="582A3C64" w14:textId="77777777" w:rsidR="009441DA" w:rsidRDefault="00CD4389">
            <w:pPr>
              <w:pStyle w:val="TableParagraph"/>
              <w:spacing w:before="1"/>
              <w:ind w:left="108"/>
              <w:rPr>
                <w:sz w:val="16"/>
              </w:rPr>
            </w:pPr>
            <w:r>
              <w:rPr>
                <w:spacing w:val="-5"/>
                <w:sz w:val="16"/>
              </w:rPr>
              <w:t>N/A</w:t>
            </w:r>
          </w:p>
        </w:tc>
        <w:tc>
          <w:tcPr>
            <w:tcW w:w="1727" w:type="dxa"/>
          </w:tcPr>
          <w:p w14:paraId="675BA52A"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7FE3DE46" w14:textId="77777777">
        <w:trPr>
          <w:trHeight w:val="553"/>
        </w:trPr>
        <w:tc>
          <w:tcPr>
            <w:tcW w:w="1493" w:type="dxa"/>
          </w:tcPr>
          <w:p w14:paraId="33962B43" w14:textId="77777777" w:rsidR="009441DA" w:rsidRDefault="00CD4389">
            <w:pPr>
              <w:pStyle w:val="TableParagraph"/>
              <w:spacing w:line="180" w:lineRule="atLeast"/>
              <w:rPr>
                <w:sz w:val="16"/>
              </w:rPr>
            </w:pPr>
            <w:r>
              <w:rPr>
                <w:spacing w:val="-2"/>
                <w:sz w:val="16"/>
              </w:rPr>
              <w:t xml:space="preserve">Amphastar Pharmaceuticals, </w:t>
            </w:r>
            <w:r>
              <w:rPr>
                <w:spacing w:val="-4"/>
                <w:sz w:val="16"/>
              </w:rPr>
              <w:t>Inc.</w:t>
            </w:r>
          </w:p>
        </w:tc>
        <w:tc>
          <w:tcPr>
            <w:tcW w:w="1488" w:type="dxa"/>
          </w:tcPr>
          <w:p w14:paraId="2306868D" w14:textId="77777777" w:rsidR="009441DA" w:rsidRDefault="00CD4389">
            <w:pPr>
              <w:pStyle w:val="TableParagraph"/>
              <w:spacing w:line="180" w:lineRule="atLeast"/>
              <w:rPr>
                <w:sz w:val="16"/>
              </w:rPr>
            </w:pPr>
            <w:r>
              <w:rPr>
                <w:spacing w:val="-2"/>
                <w:sz w:val="16"/>
              </w:rPr>
              <w:t xml:space="preserve">Amphastar Pharmaceuticals, </w:t>
            </w:r>
            <w:r>
              <w:rPr>
                <w:spacing w:val="-4"/>
                <w:sz w:val="16"/>
              </w:rPr>
              <w:t>Inc.</w:t>
            </w:r>
          </w:p>
        </w:tc>
        <w:tc>
          <w:tcPr>
            <w:tcW w:w="1308" w:type="dxa"/>
          </w:tcPr>
          <w:p w14:paraId="4C64A790" w14:textId="77777777" w:rsidR="009441DA" w:rsidRDefault="00CD4389">
            <w:pPr>
              <w:pStyle w:val="TableParagraph"/>
              <w:spacing w:before="1"/>
              <w:ind w:right="337"/>
              <w:rPr>
                <w:sz w:val="16"/>
              </w:rPr>
            </w:pPr>
            <w:r>
              <w:rPr>
                <w:sz w:val="16"/>
              </w:rPr>
              <w:t>11570</w:t>
            </w:r>
            <w:r>
              <w:rPr>
                <w:spacing w:val="-12"/>
                <w:sz w:val="16"/>
              </w:rPr>
              <w:t xml:space="preserve"> </w:t>
            </w:r>
            <w:r>
              <w:rPr>
                <w:sz w:val="16"/>
              </w:rPr>
              <w:t xml:space="preserve">Sixth </w:t>
            </w:r>
            <w:r>
              <w:rPr>
                <w:spacing w:val="-2"/>
                <w:sz w:val="16"/>
              </w:rPr>
              <w:t>Street</w:t>
            </w:r>
          </w:p>
        </w:tc>
        <w:tc>
          <w:tcPr>
            <w:tcW w:w="1356" w:type="dxa"/>
          </w:tcPr>
          <w:p w14:paraId="4C7D1F12" w14:textId="77777777" w:rsidR="009441DA" w:rsidRDefault="00CD4389">
            <w:pPr>
              <w:pStyle w:val="TableParagraph"/>
              <w:spacing w:before="1"/>
              <w:rPr>
                <w:sz w:val="16"/>
              </w:rPr>
            </w:pPr>
            <w:r>
              <w:rPr>
                <w:spacing w:val="-2"/>
                <w:sz w:val="16"/>
              </w:rPr>
              <w:t>Rancho Cucamonga</w:t>
            </w:r>
          </w:p>
        </w:tc>
        <w:tc>
          <w:tcPr>
            <w:tcW w:w="1363" w:type="dxa"/>
          </w:tcPr>
          <w:p w14:paraId="771DD49F" w14:textId="77777777" w:rsidR="009441DA" w:rsidRDefault="00CD4389">
            <w:pPr>
              <w:pStyle w:val="TableParagraph"/>
              <w:spacing w:before="1"/>
              <w:ind w:left="105"/>
              <w:rPr>
                <w:sz w:val="16"/>
              </w:rPr>
            </w:pPr>
            <w:r>
              <w:rPr>
                <w:spacing w:val="-2"/>
                <w:sz w:val="16"/>
              </w:rPr>
              <w:t>California</w:t>
            </w:r>
          </w:p>
        </w:tc>
        <w:tc>
          <w:tcPr>
            <w:tcW w:w="1003" w:type="dxa"/>
          </w:tcPr>
          <w:p w14:paraId="4E72C4DB" w14:textId="77777777" w:rsidR="009441DA" w:rsidRDefault="00CD4389">
            <w:pPr>
              <w:pStyle w:val="TableParagraph"/>
              <w:spacing w:before="1"/>
              <w:ind w:left="105"/>
              <w:rPr>
                <w:sz w:val="16"/>
              </w:rPr>
            </w:pPr>
            <w:r>
              <w:rPr>
                <w:spacing w:val="-2"/>
                <w:sz w:val="16"/>
              </w:rPr>
              <w:t>91730</w:t>
            </w:r>
          </w:p>
        </w:tc>
        <w:tc>
          <w:tcPr>
            <w:tcW w:w="1073" w:type="dxa"/>
          </w:tcPr>
          <w:p w14:paraId="23F6F162" w14:textId="77777777" w:rsidR="009441DA" w:rsidRDefault="00CD4389">
            <w:pPr>
              <w:pStyle w:val="TableParagraph"/>
              <w:spacing w:before="1"/>
              <w:ind w:right="485"/>
              <w:rPr>
                <w:sz w:val="16"/>
              </w:rPr>
            </w:pPr>
            <w:r>
              <w:rPr>
                <w:spacing w:val="-2"/>
                <w:sz w:val="16"/>
              </w:rPr>
              <w:t>United States</w:t>
            </w:r>
          </w:p>
        </w:tc>
        <w:tc>
          <w:tcPr>
            <w:tcW w:w="929" w:type="dxa"/>
          </w:tcPr>
          <w:p w14:paraId="5396FEB0" w14:textId="77777777" w:rsidR="009441DA" w:rsidRDefault="00CD4389">
            <w:pPr>
              <w:pStyle w:val="TableParagraph"/>
              <w:spacing w:before="1"/>
              <w:rPr>
                <w:sz w:val="16"/>
              </w:rPr>
            </w:pPr>
            <w:r>
              <w:rPr>
                <w:spacing w:val="-2"/>
                <w:sz w:val="16"/>
              </w:rPr>
              <w:t>1/1/2023</w:t>
            </w:r>
          </w:p>
        </w:tc>
        <w:tc>
          <w:tcPr>
            <w:tcW w:w="1015" w:type="dxa"/>
          </w:tcPr>
          <w:p w14:paraId="62B587B8" w14:textId="77777777" w:rsidR="009441DA" w:rsidRDefault="00CD4389">
            <w:pPr>
              <w:pStyle w:val="TableParagraph"/>
              <w:spacing w:before="1"/>
              <w:ind w:left="105"/>
              <w:rPr>
                <w:sz w:val="16"/>
              </w:rPr>
            </w:pPr>
            <w:r>
              <w:rPr>
                <w:spacing w:val="-2"/>
                <w:sz w:val="16"/>
              </w:rPr>
              <w:t>12/31/2023</w:t>
            </w:r>
          </w:p>
        </w:tc>
        <w:tc>
          <w:tcPr>
            <w:tcW w:w="626" w:type="dxa"/>
          </w:tcPr>
          <w:p w14:paraId="69247941" w14:textId="77777777" w:rsidR="009441DA" w:rsidRDefault="00CD4389">
            <w:pPr>
              <w:pStyle w:val="TableParagraph"/>
              <w:spacing w:before="1"/>
              <w:rPr>
                <w:sz w:val="16"/>
              </w:rPr>
            </w:pPr>
            <w:r>
              <w:rPr>
                <w:spacing w:val="-5"/>
                <w:sz w:val="16"/>
              </w:rPr>
              <w:t>N/A</w:t>
            </w:r>
          </w:p>
        </w:tc>
        <w:tc>
          <w:tcPr>
            <w:tcW w:w="688" w:type="dxa"/>
          </w:tcPr>
          <w:p w14:paraId="374CA388" w14:textId="77777777" w:rsidR="009441DA" w:rsidRDefault="00CD4389">
            <w:pPr>
              <w:pStyle w:val="TableParagraph"/>
              <w:spacing w:before="1"/>
              <w:ind w:left="108"/>
              <w:rPr>
                <w:sz w:val="16"/>
              </w:rPr>
            </w:pPr>
            <w:r>
              <w:rPr>
                <w:spacing w:val="-5"/>
                <w:sz w:val="16"/>
              </w:rPr>
              <w:t>N/A</w:t>
            </w:r>
          </w:p>
        </w:tc>
        <w:tc>
          <w:tcPr>
            <w:tcW w:w="1727" w:type="dxa"/>
          </w:tcPr>
          <w:p w14:paraId="122A67FC"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6EEF7584" w14:textId="77777777">
        <w:trPr>
          <w:trHeight w:val="551"/>
        </w:trPr>
        <w:tc>
          <w:tcPr>
            <w:tcW w:w="1493" w:type="dxa"/>
          </w:tcPr>
          <w:p w14:paraId="63D31851" w14:textId="77777777" w:rsidR="009441DA" w:rsidRDefault="00CD4389">
            <w:pPr>
              <w:pStyle w:val="TableParagraph"/>
              <w:spacing w:line="184" w:lineRule="exact"/>
              <w:rPr>
                <w:sz w:val="16"/>
              </w:rPr>
            </w:pPr>
            <w:r>
              <w:rPr>
                <w:spacing w:val="-2"/>
                <w:sz w:val="16"/>
              </w:rPr>
              <w:t xml:space="preserve">Amphastar Pharmaceuticals, </w:t>
            </w:r>
            <w:r>
              <w:rPr>
                <w:spacing w:val="-4"/>
                <w:sz w:val="16"/>
              </w:rPr>
              <w:t>Inc.</w:t>
            </w:r>
          </w:p>
        </w:tc>
        <w:tc>
          <w:tcPr>
            <w:tcW w:w="1488" w:type="dxa"/>
          </w:tcPr>
          <w:p w14:paraId="3458C30D" w14:textId="77777777" w:rsidR="009441DA" w:rsidRDefault="00CD4389">
            <w:pPr>
              <w:pStyle w:val="TableParagraph"/>
              <w:spacing w:line="184" w:lineRule="exact"/>
              <w:ind w:right="358"/>
              <w:rPr>
                <w:sz w:val="16"/>
              </w:rPr>
            </w:pPr>
            <w:r>
              <w:rPr>
                <w:spacing w:val="-2"/>
                <w:sz w:val="16"/>
              </w:rPr>
              <w:t xml:space="preserve">International Medication </w:t>
            </w:r>
            <w:r>
              <w:rPr>
                <w:sz w:val="16"/>
              </w:rPr>
              <w:t>Systems,</w:t>
            </w:r>
            <w:r>
              <w:rPr>
                <w:spacing w:val="-12"/>
                <w:sz w:val="16"/>
              </w:rPr>
              <w:t xml:space="preserve"> </w:t>
            </w:r>
            <w:r>
              <w:rPr>
                <w:sz w:val="16"/>
              </w:rPr>
              <w:t>LTD</w:t>
            </w:r>
          </w:p>
        </w:tc>
        <w:tc>
          <w:tcPr>
            <w:tcW w:w="1308" w:type="dxa"/>
          </w:tcPr>
          <w:p w14:paraId="4C3FAB94" w14:textId="77777777" w:rsidR="009441DA" w:rsidRDefault="00CD4389">
            <w:pPr>
              <w:pStyle w:val="TableParagraph"/>
              <w:ind w:right="364"/>
              <w:rPr>
                <w:sz w:val="16"/>
              </w:rPr>
            </w:pPr>
            <w:r>
              <w:rPr>
                <w:sz w:val="16"/>
              </w:rPr>
              <w:t>1886</w:t>
            </w:r>
            <w:r>
              <w:rPr>
                <w:spacing w:val="-12"/>
                <w:sz w:val="16"/>
              </w:rPr>
              <w:t xml:space="preserve"> </w:t>
            </w:r>
            <w:r>
              <w:rPr>
                <w:sz w:val="16"/>
              </w:rPr>
              <w:t>Santa Anita Ave</w:t>
            </w:r>
          </w:p>
        </w:tc>
        <w:tc>
          <w:tcPr>
            <w:tcW w:w="1356" w:type="dxa"/>
          </w:tcPr>
          <w:p w14:paraId="41A62F26" w14:textId="77777777" w:rsidR="009441DA" w:rsidRDefault="00CD4389">
            <w:pPr>
              <w:pStyle w:val="TableParagraph"/>
              <w:spacing w:line="183" w:lineRule="exact"/>
              <w:rPr>
                <w:sz w:val="16"/>
              </w:rPr>
            </w:pPr>
            <w:r>
              <w:rPr>
                <w:sz w:val="16"/>
              </w:rPr>
              <w:t>South</w:t>
            </w:r>
            <w:r>
              <w:rPr>
                <w:spacing w:val="-3"/>
                <w:sz w:val="16"/>
              </w:rPr>
              <w:t xml:space="preserve"> </w:t>
            </w:r>
            <w:r>
              <w:rPr>
                <w:sz w:val="16"/>
              </w:rPr>
              <w:t>El</w:t>
            </w:r>
            <w:r>
              <w:rPr>
                <w:spacing w:val="-2"/>
                <w:sz w:val="16"/>
              </w:rPr>
              <w:t xml:space="preserve"> Monte</w:t>
            </w:r>
          </w:p>
        </w:tc>
        <w:tc>
          <w:tcPr>
            <w:tcW w:w="1363" w:type="dxa"/>
          </w:tcPr>
          <w:p w14:paraId="1F6B8B3D" w14:textId="77777777" w:rsidR="009441DA" w:rsidRDefault="00CD4389">
            <w:pPr>
              <w:pStyle w:val="TableParagraph"/>
              <w:spacing w:line="183" w:lineRule="exact"/>
              <w:ind w:left="105"/>
              <w:rPr>
                <w:sz w:val="16"/>
              </w:rPr>
            </w:pPr>
            <w:r>
              <w:rPr>
                <w:spacing w:val="-2"/>
                <w:sz w:val="16"/>
              </w:rPr>
              <w:t>California</w:t>
            </w:r>
          </w:p>
        </w:tc>
        <w:tc>
          <w:tcPr>
            <w:tcW w:w="1003" w:type="dxa"/>
          </w:tcPr>
          <w:p w14:paraId="7BC9731B" w14:textId="77777777" w:rsidR="009441DA" w:rsidRDefault="00CD4389">
            <w:pPr>
              <w:pStyle w:val="TableParagraph"/>
              <w:spacing w:line="183" w:lineRule="exact"/>
              <w:ind w:left="105"/>
              <w:rPr>
                <w:sz w:val="16"/>
              </w:rPr>
            </w:pPr>
            <w:r>
              <w:rPr>
                <w:spacing w:val="-2"/>
                <w:sz w:val="16"/>
              </w:rPr>
              <w:t>91733</w:t>
            </w:r>
          </w:p>
        </w:tc>
        <w:tc>
          <w:tcPr>
            <w:tcW w:w="1073" w:type="dxa"/>
          </w:tcPr>
          <w:p w14:paraId="7A51CBBD" w14:textId="77777777" w:rsidR="009441DA" w:rsidRDefault="00CD4389">
            <w:pPr>
              <w:pStyle w:val="TableParagraph"/>
              <w:ind w:right="485"/>
              <w:rPr>
                <w:sz w:val="16"/>
              </w:rPr>
            </w:pPr>
            <w:r>
              <w:rPr>
                <w:spacing w:val="-2"/>
                <w:sz w:val="16"/>
              </w:rPr>
              <w:t>United States</w:t>
            </w:r>
          </w:p>
        </w:tc>
        <w:tc>
          <w:tcPr>
            <w:tcW w:w="929" w:type="dxa"/>
          </w:tcPr>
          <w:p w14:paraId="2F021875" w14:textId="77777777" w:rsidR="009441DA" w:rsidRDefault="00CD4389">
            <w:pPr>
              <w:pStyle w:val="TableParagraph"/>
              <w:spacing w:line="183" w:lineRule="exact"/>
              <w:rPr>
                <w:sz w:val="16"/>
              </w:rPr>
            </w:pPr>
            <w:r>
              <w:rPr>
                <w:spacing w:val="-2"/>
                <w:sz w:val="16"/>
              </w:rPr>
              <w:t>1/1/2023</w:t>
            </w:r>
          </w:p>
        </w:tc>
        <w:tc>
          <w:tcPr>
            <w:tcW w:w="1015" w:type="dxa"/>
          </w:tcPr>
          <w:p w14:paraId="7E7111A6" w14:textId="77777777" w:rsidR="009441DA" w:rsidRDefault="00CD4389">
            <w:pPr>
              <w:pStyle w:val="TableParagraph"/>
              <w:spacing w:line="183" w:lineRule="exact"/>
              <w:ind w:left="105"/>
              <w:rPr>
                <w:sz w:val="16"/>
              </w:rPr>
            </w:pPr>
            <w:r>
              <w:rPr>
                <w:spacing w:val="-2"/>
                <w:sz w:val="16"/>
              </w:rPr>
              <w:t>12/31/2023</w:t>
            </w:r>
          </w:p>
        </w:tc>
        <w:tc>
          <w:tcPr>
            <w:tcW w:w="626" w:type="dxa"/>
          </w:tcPr>
          <w:p w14:paraId="52BF02A4" w14:textId="77777777" w:rsidR="009441DA" w:rsidRDefault="00CD4389">
            <w:pPr>
              <w:pStyle w:val="TableParagraph"/>
              <w:spacing w:line="183" w:lineRule="exact"/>
              <w:rPr>
                <w:sz w:val="16"/>
              </w:rPr>
            </w:pPr>
            <w:r>
              <w:rPr>
                <w:spacing w:val="-5"/>
                <w:sz w:val="16"/>
              </w:rPr>
              <w:t>N/A</w:t>
            </w:r>
          </w:p>
        </w:tc>
        <w:tc>
          <w:tcPr>
            <w:tcW w:w="688" w:type="dxa"/>
          </w:tcPr>
          <w:p w14:paraId="04D538CE" w14:textId="77777777" w:rsidR="009441DA" w:rsidRDefault="00CD4389">
            <w:pPr>
              <w:pStyle w:val="TableParagraph"/>
              <w:spacing w:line="183" w:lineRule="exact"/>
              <w:ind w:left="108"/>
              <w:rPr>
                <w:sz w:val="16"/>
              </w:rPr>
            </w:pPr>
            <w:r>
              <w:rPr>
                <w:spacing w:val="-5"/>
                <w:sz w:val="16"/>
              </w:rPr>
              <w:t>N/A</w:t>
            </w:r>
          </w:p>
        </w:tc>
        <w:tc>
          <w:tcPr>
            <w:tcW w:w="1727" w:type="dxa"/>
          </w:tcPr>
          <w:p w14:paraId="02F0E78B" w14:textId="77777777" w:rsidR="009441DA" w:rsidRDefault="00CD4389">
            <w:pPr>
              <w:pStyle w:val="TableParagraph"/>
              <w:spacing w:line="184" w:lineRule="exac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4372F9E3" w14:textId="77777777">
        <w:trPr>
          <w:trHeight w:val="551"/>
        </w:trPr>
        <w:tc>
          <w:tcPr>
            <w:tcW w:w="1493" w:type="dxa"/>
          </w:tcPr>
          <w:p w14:paraId="737C47BB" w14:textId="77777777" w:rsidR="009441DA" w:rsidRDefault="00CD4389">
            <w:pPr>
              <w:pStyle w:val="TableParagraph"/>
              <w:spacing w:line="182" w:lineRule="exact"/>
              <w:rPr>
                <w:sz w:val="16"/>
              </w:rPr>
            </w:pPr>
            <w:r>
              <w:rPr>
                <w:spacing w:val="-5"/>
                <w:sz w:val="16"/>
              </w:rPr>
              <w:t>ANI</w:t>
            </w:r>
          </w:p>
          <w:p w14:paraId="01D8CEBE" w14:textId="77777777" w:rsidR="009441DA" w:rsidRDefault="00CD4389">
            <w:pPr>
              <w:pStyle w:val="TableParagraph"/>
              <w:spacing w:line="180" w:lineRule="atLeast"/>
              <w:rPr>
                <w:sz w:val="16"/>
              </w:rPr>
            </w:pPr>
            <w:r>
              <w:rPr>
                <w:spacing w:val="-2"/>
                <w:sz w:val="16"/>
              </w:rPr>
              <w:t xml:space="preserve">Pharmaceuticals, </w:t>
            </w:r>
            <w:r>
              <w:rPr>
                <w:spacing w:val="-4"/>
                <w:sz w:val="16"/>
              </w:rPr>
              <w:t>Inc.</w:t>
            </w:r>
          </w:p>
        </w:tc>
        <w:tc>
          <w:tcPr>
            <w:tcW w:w="1488" w:type="dxa"/>
          </w:tcPr>
          <w:p w14:paraId="75800199" w14:textId="77777777" w:rsidR="009441DA" w:rsidRDefault="00CD4389">
            <w:pPr>
              <w:pStyle w:val="TableParagraph"/>
              <w:spacing w:line="182" w:lineRule="exact"/>
              <w:rPr>
                <w:sz w:val="16"/>
              </w:rPr>
            </w:pPr>
            <w:r>
              <w:rPr>
                <w:spacing w:val="-5"/>
                <w:sz w:val="16"/>
              </w:rPr>
              <w:t>ANI</w:t>
            </w:r>
          </w:p>
          <w:p w14:paraId="4ACA3BBA" w14:textId="77777777" w:rsidR="009441DA" w:rsidRDefault="00CD4389">
            <w:pPr>
              <w:pStyle w:val="TableParagraph"/>
              <w:spacing w:line="180" w:lineRule="atLeast"/>
              <w:rPr>
                <w:sz w:val="16"/>
              </w:rPr>
            </w:pPr>
            <w:r>
              <w:rPr>
                <w:spacing w:val="-2"/>
                <w:sz w:val="16"/>
              </w:rPr>
              <w:t xml:space="preserve">Pharmaceuticals, </w:t>
            </w:r>
            <w:r>
              <w:rPr>
                <w:spacing w:val="-4"/>
                <w:sz w:val="16"/>
              </w:rPr>
              <w:t>Inc.</w:t>
            </w:r>
          </w:p>
        </w:tc>
        <w:tc>
          <w:tcPr>
            <w:tcW w:w="1308" w:type="dxa"/>
          </w:tcPr>
          <w:p w14:paraId="4B6223C3" w14:textId="77777777" w:rsidR="009441DA" w:rsidRDefault="00CD4389">
            <w:pPr>
              <w:pStyle w:val="TableParagraph"/>
              <w:rPr>
                <w:sz w:val="16"/>
              </w:rPr>
            </w:pPr>
            <w:r>
              <w:rPr>
                <w:sz w:val="16"/>
              </w:rPr>
              <w:t>210</w:t>
            </w:r>
            <w:r>
              <w:rPr>
                <w:spacing w:val="-12"/>
                <w:sz w:val="16"/>
              </w:rPr>
              <w:t xml:space="preserve"> </w:t>
            </w:r>
            <w:r>
              <w:rPr>
                <w:sz w:val="16"/>
              </w:rPr>
              <w:t>West</w:t>
            </w:r>
            <w:r>
              <w:rPr>
                <w:spacing w:val="-11"/>
                <w:sz w:val="16"/>
              </w:rPr>
              <w:t xml:space="preserve"> </w:t>
            </w:r>
            <w:r>
              <w:rPr>
                <w:sz w:val="16"/>
              </w:rPr>
              <w:t xml:space="preserve">Main </w:t>
            </w:r>
            <w:r>
              <w:rPr>
                <w:spacing w:val="-2"/>
                <w:sz w:val="16"/>
              </w:rPr>
              <w:t>Street</w:t>
            </w:r>
          </w:p>
        </w:tc>
        <w:tc>
          <w:tcPr>
            <w:tcW w:w="1356" w:type="dxa"/>
          </w:tcPr>
          <w:p w14:paraId="0F02DDD6" w14:textId="77777777" w:rsidR="009441DA" w:rsidRDefault="00CD4389">
            <w:pPr>
              <w:pStyle w:val="TableParagraph"/>
              <w:spacing w:line="182" w:lineRule="exact"/>
              <w:rPr>
                <w:sz w:val="16"/>
              </w:rPr>
            </w:pPr>
            <w:r>
              <w:rPr>
                <w:spacing w:val="-2"/>
                <w:sz w:val="16"/>
              </w:rPr>
              <w:t>Baudette</w:t>
            </w:r>
          </w:p>
        </w:tc>
        <w:tc>
          <w:tcPr>
            <w:tcW w:w="1363" w:type="dxa"/>
          </w:tcPr>
          <w:p w14:paraId="7C052717" w14:textId="77777777" w:rsidR="009441DA" w:rsidRDefault="00CD4389">
            <w:pPr>
              <w:pStyle w:val="TableParagraph"/>
              <w:spacing w:line="182" w:lineRule="exact"/>
              <w:ind w:left="105"/>
              <w:rPr>
                <w:sz w:val="16"/>
              </w:rPr>
            </w:pPr>
            <w:r>
              <w:rPr>
                <w:spacing w:val="-2"/>
                <w:sz w:val="16"/>
              </w:rPr>
              <w:t>Minnesota</w:t>
            </w:r>
          </w:p>
        </w:tc>
        <w:tc>
          <w:tcPr>
            <w:tcW w:w="1003" w:type="dxa"/>
          </w:tcPr>
          <w:p w14:paraId="6CB9A114" w14:textId="77777777" w:rsidR="009441DA" w:rsidRDefault="00CD4389">
            <w:pPr>
              <w:pStyle w:val="TableParagraph"/>
              <w:spacing w:line="182" w:lineRule="exact"/>
              <w:ind w:left="105"/>
              <w:rPr>
                <w:sz w:val="16"/>
              </w:rPr>
            </w:pPr>
            <w:r>
              <w:rPr>
                <w:spacing w:val="-2"/>
                <w:sz w:val="16"/>
              </w:rPr>
              <w:t>56623</w:t>
            </w:r>
          </w:p>
        </w:tc>
        <w:tc>
          <w:tcPr>
            <w:tcW w:w="1073" w:type="dxa"/>
          </w:tcPr>
          <w:p w14:paraId="286562B2" w14:textId="77777777" w:rsidR="009441DA" w:rsidRDefault="00CD4389">
            <w:pPr>
              <w:pStyle w:val="TableParagraph"/>
              <w:ind w:right="485"/>
              <w:rPr>
                <w:sz w:val="16"/>
              </w:rPr>
            </w:pPr>
            <w:r>
              <w:rPr>
                <w:spacing w:val="-2"/>
                <w:sz w:val="16"/>
              </w:rPr>
              <w:t>United States</w:t>
            </w:r>
          </w:p>
        </w:tc>
        <w:tc>
          <w:tcPr>
            <w:tcW w:w="929" w:type="dxa"/>
          </w:tcPr>
          <w:p w14:paraId="548805D4" w14:textId="77777777" w:rsidR="009441DA" w:rsidRDefault="00CD4389">
            <w:pPr>
              <w:pStyle w:val="TableParagraph"/>
              <w:spacing w:line="182" w:lineRule="exact"/>
              <w:rPr>
                <w:sz w:val="16"/>
              </w:rPr>
            </w:pPr>
            <w:r>
              <w:rPr>
                <w:spacing w:val="-2"/>
                <w:sz w:val="16"/>
              </w:rPr>
              <w:t>1/1/2023</w:t>
            </w:r>
          </w:p>
        </w:tc>
        <w:tc>
          <w:tcPr>
            <w:tcW w:w="1015" w:type="dxa"/>
          </w:tcPr>
          <w:p w14:paraId="01547494" w14:textId="77777777" w:rsidR="009441DA" w:rsidRDefault="00CD4389">
            <w:pPr>
              <w:pStyle w:val="TableParagraph"/>
              <w:spacing w:line="182" w:lineRule="exact"/>
              <w:ind w:left="105"/>
              <w:rPr>
                <w:sz w:val="16"/>
              </w:rPr>
            </w:pPr>
            <w:r>
              <w:rPr>
                <w:spacing w:val="-2"/>
                <w:sz w:val="16"/>
              </w:rPr>
              <w:t>12/31/2023</w:t>
            </w:r>
          </w:p>
        </w:tc>
        <w:tc>
          <w:tcPr>
            <w:tcW w:w="626" w:type="dxa"/>
          </w:tcPr>
          <w:p w14:paraId="20090E16" w14:textId="77777777" w:rsidR="009441DA" w:rsidRDefault="00CD4389">
            <w:pPr>
              <w:pStyle w:val="TableParagraph"/>
              <w:spacing w:line="182" w:lineRule="exact"/>
              <w:rPr>
                <w:sz w:val="16"/>
              </w:rPr>
            </w:pPr>
            <w:r>
              <w:rPr>
                <w:spacing w:val="-5"/>
                <w:sz w:val="16"/>
              </w:rPr>
              <w:t>N/A</w:t>
            </w:r>
          </w:p>
        </w:tc>
        <w:tc>
          <w:tcPr>
            <w:tcW w:w="688" w:type="dxa"/>
          </w:tcPr>
          <w:p w14:paraId="166E1DF0" w14:textId="77777777" w:rsidR="009441DA" w:rsidRDefault="00CD4389">
            <w:pPr>
              <w:pStyle w:val="TableParagraph"/>
              <w:spacing w:line="182" w:lineRule="exact"/>
              <w:ind w:left="108"/>
              <w:rPr>
                <w:sz w:val="16"/>
              </w:rPr>
            </w:pPr>
            <w:r>
              <w:rPr>
                <w:spacing w:val="-5"/>
                <w:sz w:val="16"/>
              </w:rPr>
              <w:t>N/A</w:t>
            </w:r>
          </w:p>
        </w:tc>
        <w:tc>
          <w:tcPr>
            <w:tcW w:w="1727" w:type="dxa"/>
          </w:tcPr>
          <w:p w14:paraId="197F4B28" w14:textId="77777777" w:rsidR="009441DA" w:rsidRDefault="00CD4389">
            <w:pPr>
              <w:pStyle w:val="TableParagraph"/>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7BB1AB5C" w14:textId="77777777">
        <w:trPr>
          <w:trHeight w:val="366"/>
        </w:trPr>
        <w:tc>
          <w:tcPr>
            <w:tcW w:w="1493" w:type="dxa"/>
          </w:tcPr>
          <w:p w14:paraId="2CE94C13" w14:textId="77777777" w:rsidR="009441DA" w:rsidRDefault="00CD4389">
            <w:pPr>
              <w:pStyle w:val="TableParagraph"/>
              <w:spacing w:line="182" w:lineRule="exact"/>
              <w:ind w:right="158"/>
              <w:rPr>
                <w:sz w:val="16"/>
              </w:rPr>
            </w:pPr>
            <w:r>
              <w:rPr>
                <w:sz w:val="16"/>
              </w:rPr>
              <w:t>Apotex</w:t>
            </w:r>
            <w:r>
              <w:rPr>
                <w:spacing w:val="-12"/>
                <w:sz w:val="16"/>
              </w:rPr>
              <w:t xml:space="preserve"> </w:t>
            </w:r>
            <w:r>
              <w:rPr>
                <w:sz w:val="16"/>
              </w:rPr>
              <w:t xml:space="preserve">Holdings, </w:t>
            </w:r>
            <w:r>
              <w:rPr>
                <w:spacing w:val="-4"/>
                <w:sz w:val="16"/>
              </w:rPr>
              <w:t>Inc.</w:t>
            </w:r>
          </w:p>
        </w:tc>
        <w:tc>
          <w:tcPr>
            <w:tcW w:w="1488" w:type="dxa"/>
          </w:tcPr>
          <w:p w14:paraId="0D184587" w14:textId="77777777" w:rsidR="009441DA" w:rsidRDefault="00CD4389">
            <w:pPr>
              <w:pStyle w:val="TableParagraph"/>
              <w:spacing w:line="182" w:lineRule="exact"/>
              <w:ind w:right="153"/>
              <w:rPr>
                <w:sz w:val="16"/>
              </w:rPr>
            </w:pPr>
            <w:r>
              <w:rPr>
                <w:sz w:val="16"/>
              </w:rPr>
              <w:t>Apotex</w:t>
            </w:r>
            <w:r>
              <w:rPr>
                <w:spacing w:val="-12"/>
                <w:sz w:val="16"/>
              </w:rPr>
              <w:t xml:space="preserve"> </w:t>
            </w:r>
            <w:r>
              <w:rPr>
                <w:sz w:val="16"/>
              </w:rPr>
              <w:t xml:space="preserve">Holdings, </w:t>
            </w:r>
            <w:r>
              <w:rPr>
                <w:spacing w:val="-4"/>
                <w:sz w:val="16"/>
              </w:rPr>
              <w:t>Inc.</w:t>
            </w:r>
          </w:p>
        </w:tc>
        <w:tc>
          <w:tcPr>
            <w:tcW w:w="1308" w:type="dxa"/>
          </w:tcPr>
          <w:p w14:paraId="77301099" w14:textId="77777777" w:rsidR="009441DA" w:rsidRDefault="00CD4389">
            <w:pPr>
              <w:pStyle w:val="TableParagraph"/>
              <w:spacing w:line="182" w:lineRule="exact"/>
              <w:ind w:right="417"/>
              <w:rPr>
                <w:sz w:val="16"/>
              </w:rPr>
            </w:pPr>
            <w:r>
              <w:rPr>
                <w:sz w:val="16"/>
              </w:rPr>
              <w:t>150</w:t>
            </w:r>
            <w:r>
              <w:rPr>
                <w:spacing w:val="-12"/>
                <w:sz w:val="16"/>
              </w:rPr>
              <w:t xml:space="preserve"> </w:t>
            </w:r>
            <w:r>
              <w:rPr>
                <w:sz w:val="16"/>
              </w:rPr>
              <w:t xml:space="preserve">Signet </w:t>
            </w:r>
            <w:r>
              <w:rPr>
                <w:spacing w:val="-2"/>
                <w:sz w:val="16"/>
              </w:rPr>
              <w:t>Drive</w:t>
            </w:r>
          </w:p>
        </w:tc>
        <w:tc>
          <w:tcPr>
            <w:tcW w:w="1356" w:type="dxa"/>
          </w:tcPr>
          <w:p w14:paraId="09F9C581" w14:textId="77777777" w:rsidR="009441DA" w:rsidRDefault="00CD4389">
            <w:pPr>
              <w:pStyle w:val="TableParagraph"/>
              <w:spacing w:before="1"/>
              <w:rPr>
                <w:sz w:val="16"/>
              </w:rPr>
            </w:pPr>
            <w:r>
              <w:rPr>
                <w:spacing w:val="-2"/>
                <w:sz w:val="16"/>
              </w:rPr>
              <w:t>Toronto</w:t>
            </w:r>
          </w:p>
        </w:tc>
        <w:tc>
          <w:tcPr>
            <w:tcW w:w="1363" w:type="dxa"/>
          </w:tcPr>
          <w:p w14:paraId="4E1AAC85" w14:textId="77777777" w:rsidR="009441DA" w:rsidRDefault="00CD4389">
            <w:pPr>
              <w:pStyle w:val="TableParagraph"/>
              <w:spacing w:before="1"/>
              <w:ind w:left="105"/>
              <w:rPr>
                <w:sz w:val="16"/>
              </w:rPr>
            </w:pPr>
            <w:r>
              <w:rPr>
                <w:spacing w:val="-2"/>
                <w:sz w:val="16"/>
              </w:rPr>
              <w:t>Ontario</w:t>
            </w:r>
          </w:p>
        </w:tc>
        <w:tc>
          <w:tcPr>
            <w:tcW w:w="1003" w:type="dxa"/>
          </w:tcPr>
          <w:p w14:paraId="70594F2B" w14:textId="77777777" w:rsidR="009441DA" w:rsidRDefault="00CD4389">
            <w:pPr>
              <w:pStyle w:val="TableParagraph"/>
              <w:spacing w:before="1"/>
              <w:ind w:left="105"/>
              <w:rPr>
                <w:sz w:val="16"/>
              </w:rPr>
            </w:pPr>
            <w:r>
              <w:rPr>
                <w:sz w:val="16"/>
              </w:rPr>
              <w:t>M9L</w:t>
            </w:r>
            <w:r>
              <w:rPr>
                <w:spacing w:val="-1"/>
                <w:sz w:val="16"/>
              </w:rPr>
              <w:t xml:space="preserve"> </w:t>
            </w:r>
            <w:r>
              <w:rPr>
                <w:spacing w:val="-5"/>
                <w:sz w:val="16"/>
              </w:rPr>
              <w:t>1T9</w:t>
            </w:r>
          </w:p>
        </w:tc>
        <w:tc>
          <w:tcPr>
            <w:tcW w:w="1073" w:type="dxa"/>
          </w:tcPr>
          <w:p w14:paraId="2D3F1132" w14:textId="77777777" w:rsidR="009441DA" w:rsidRDefault="00CD4389">
            <w:pPr>
              <w:pStyle w:val="TableParagraph"/>
              <w:spacing w:before="1"/>
              <w:rPr>
                <w:sz w:val="16"/>
              </w:rPr>
            </w:pPr>
            <w:r>
              <w:rPr>
                <w:spacing w:val="-2"/>
                <w:sz w:val="16"/>
              </w:rPr>
              <w:t>Canada</w:t>
            </w:r>
          </w:p>
        </w:tc>
        <w:tc>
          <w:tcPr>
            <w:tcW w:w="929" w:type="dxa"/>
          </w:tcPr>
          <w:p w14:paraId="67836648" w14:textId="77777777" w:rsidR="009441DA" w:rsidRDefault="00CD4389">
            <w:pPr>
              <w:pStyle w:val="TableParagraph"/>
              <w:spacing w:before="1"/>
              <w:rPr>
                <w:sz w:val="16"/>
              </w:rPr>
            </w:pPr>
            <w:r>
              <w:rPr>
                <w:spacing w:val="-5"/>
                <w:sz w:val="16"/>
              </w:rPr>
              <w:t>N/A</w:t>
            </w:r>
          </w:p>
        </w:tc>
        <w:tc>
          <w:tcPr>
            <w:tcW w:w="1015" w:type="dxa"/>
          </w:tcPr>
          <w:p w14:paraId="36F7BE0F" w14:textId="77777777" w:rsidR="009441DA" w:rsidRDefault="00CD4389">
            <w:pPr>
              <w:pStyle w:val="TableParagraph"/>
              <w:spacing w:before="1"/>
              <w:ind w:left="105"/>
              <w:rPr>
                <w:sz w:val="16"/>
              </w:rPr>
            </w:pPr>
            <w:r>
              <w:rPr>
                <w:spacing w:val="-5"/>
                <w:sz w:val="16"/>
              </w:rPr>
              <w:t>N/A</w:t>
            </w:r>
          </w:p>
        </w:tc>
        <w:tc>
          <w:tcPr>
            <w:tcW w:w="626" w:type="dxa"/>
          </w:tcPr>
          <w:p w14:paraId="5943207C" w14:textId="77777777" w:rsidR="009441DA" w:rsidRDefault="00CD4389">
            <w:pPr>
              <w:pStyle w:val="TableParagraph"/>
              <w:spacing w:before="1"/>
              <w:rPr>
                <w:sz w:val="16"/>
              </w:rPr>
            </w:pPr>
            <w:r>
              <w:rPr>
                <w:spacing w:val="-5"/>
                <w:sz w:val="16"/>
              </w:rPr>
              <w:t>N/A</w:t>
            </w:r>
          </w:p>
        </w:tc>
        <w:tc>
          <w:tcPr>
            <w:tcW w:w="688" w:type="dxa"/>
          </w:tcPr>
          <w:p w14:paraId="7F42297B" w14:textId="77777777" w:rsidR="009441DA" w:rsidRDefault="00CD4389">
            <w:pPr>
              <w:pStyle w:val="TableParagraph"/>
              <w:spacing w:before="1"/>
              <w:ind w:left="108"/>
              <w:rPr>
                <w:sz w:val="16"/>
              </w:rPr>
            </w:pPr>
            <w:r>
              <w:rPr>
                <w:spacing w:val="-5"/>
                <w:sz w:val="16"/>
              </w:rPr>
              <w:t>N/A</w:t>
            </w:r>
          </w:p>
        </w:tc>
        <w:tc>
          <w:tcPr>
            <w:tcW w:w="1727" w:type="dxa"/>
          </w:tcPr>
          <w:p w14:paraId="283E5E3A" w14:textId="77777777" w:rsidR="009441DA" w:rsidRDefault="00CD4389">
            <w:pPr>
              <w:pStyle w:val="TableParagraph"/>
              <w:spacing w:line="182" w:lineRule="exac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Not a Producer</w:t>
            </w:r>
          </w:p>
        </w:tc>
      </w:tr>
      <w:tr w:rsidR="009441DA" w14:paraId="6F2CF0CF" w14:textId="77777777">
        <w:trPr>
          <w:trHeight w:val="736"/>
        </w:trPr>
        <w:tc>
          <w:tcPr>
            <w:tcW w:w="1493" w:type="dxa"/>
          </w:tcPr>
          <w:p w14:paraId="6A07F5E2" w14:textId="77777777" w:rsidR="009441DA" w:rsidRDefault="00CD4389">
            <w:pPr>
              <w:pStyle w:val="TableParagraph"/>
              <w:spacing w:before="1"/>
              <w:ind w:right="158"/>
              <w:rPr>
                <w:sz w:val="16"/>
              </w:rPr>
            </w:pPr>
            <w:r>
              <w:rPr>
                <w:sz w:val="16"/>
              </w:rPr>
              <w:t>Apotex</w:t>
            </w:r>
            <w:r>
              <w:rPr>
                <w:spacing w:val="-12"/>
                <w:sz w:val="16"/>
              </w:rPr>
              <w:t xml:space="preserve"> </w:t>
            </w:r>
            <w:r>
              <w:rPr>
                <w:sz w:val="16"/>
              </w:rPr>
              <w:t xml:space="preserve">Holdings, </w:t>
            </w:r>
            <w:r>
              <w:rPr>
                <w:spacing w:val="-4"/>
                <w:sz w:val="16"/>
              </w:rPr>
              <w:t>Inc.</w:t>
            </w:r>
          </w:p>
        </w:tc>
        <w:tc>
          <w:tcPr>
            <w:tcW w:w="1488" w:type="dxa"/>
          </w:tcPr>
          <w:p w14:paraId="4E70DCE8" w14:textId="77777777" w:rsidR="009441DA" w:rsidRDefault="00CD4389">
            <w:pPr>
              <w:pStyle w:val="TableParagraph"/>
              <w:spacing w:before="1"/>
              <w:rPr>
                <w:sz w:val="16"/>
              </w:rPr>
            </w:pPr>
            <w:r>
              <w:rPr>
                <w:sz w:val="16"/>
              </w:rPr>
              <w:t>Apotex</w:t>
            </w:r>
            <w:r>
              <w:rPr>
                <w:spacing w:val="-4"/>
                <w:sz w:val="16"/>
              </w:rPr>
              <w:t xml:space="preserve"> </w:t>
            </w:r>
            <w:r>
              <w:rPr>
                <w:spacing w:val="-2"/>
                <w:sz w:val="16"/>
              </w:rPr>
              <w:t>Corp.</w:t>
            </w:r>
          </w:p>
        </w:tc>
        <w:tc>
          <w:tcPr>
            <w:tcW w:w="1308" w:type="dxa"/>
          </w:tcPr>
          <w:p w14:paraId="5AD78925" w14:textId="77777777" w:rsidR="009441DA" w:rsidRDefault="00CD4389">
            <w:pPr>
              <w:pStyle w:val="TableParagraph"/>
              <w:spacing w:before="1"/>
              <w:rPr>
                <w:sz w:val="16"/>
              </w:rPr>
            </w:pPr>
            <w:r>
              <w:rPr>
                <w:sz w:val="16"/>
              </w:rPr>
              <w:t>2400</w:t>
            </w:r>
            <w:r>
              <w:rPr>
                <w:spacing w:val="-3"/>
                <w:sz w:val="16"/>
              </w:rPr>
              <w:t xml:space="preserve"> </w:t>
            </w:r>
            <w:r>
              <w:rPr>
                <w:spacing w:val="-5"/>
                <w:sz w:val="16"/>
              </w:rPr>
              <w:t>N.</w:t>
            </w:r>
          </w:p>
          <w:p w14:paraId="19B53A9E" w14:textId="77777777" w:rsidR="009441DA" w:rsidRDefault="00CD4389">
            <w:pPr>
              <w:pStyle w:val="TableParagraph"/>
              <w:ind w:right="160"/>
              <w:rPr>
                <w:sz w:val="16"/>
              </w:rPr>
            </w:pPr>
            <w:r>
              <w:rPr>
                <w:spacing w:val="-2"/>
                <w:sz w:val="16"/>
              </w:rPr>
              <w:t xml:space="preserve">Commerce </w:t>
            </w:r>
            <w:r>
              <w:rPr>
                <w:sz w:val="16"/>
              </w:rPr>
              <w:t>Parkway</w:t>
            </w:r>
            <w:r>
              <w:rPr>
                <w:spacing w:val="-12"/>
                <w:sz w:val="16"/>
              </w:rPr>
              <w:t xml:space="preserve"> </w:t>
            </w:r>
            <w:r>
              <w:rPr>
                <w:sz w:val="16"/>
              </w:rPr>
              <w:t>Suite</w:t>
            </w:r>
          </w:p>
          <w:p w14:paraId="589681A2" w14:textId="77777777" w:rsidR="009441DA" w:rsidRDefault="00CD4389">
            <w:pPr>
              <w:pStyle w:val="TableParagraph"/>
              <w:spacing w:line="163" w:lineRule="exact"/>
              <w:rPr>
                <w:sz w:val="16"/>
              </w:rPr>
            </w:pPr>
            <w:r>
              <w:rPr>
                <w:spacing w:val="-5"/>
                <w:sz w:val="16"/>
              </w:rPr>
              <w:t>400</w:t>
            </w:r>
          </w:p>
        </w:tc>
        <w:tc>
          <w:tcPr>
            <w:tcW w:w="1356" w:type="dxa"/>
          </w:tcPr>
          <w:p w14:paraId="20F81392" w14:textId="77777777" w:rsidR="009441DA" w:rsidRDefault="00CD4389">
            <w:pPr>
              <w:pStyle w:val="TableParagraph"/>
              <w:spacing w:before="1"/>
              <w:rPr>
                <w:sz w:val="16"/>
              </w:rPr>
            </w:pPr>
            <w:r>
              <w:rPr>
                <w:spacing w:val="-2"/>
                <w:sz w:val="16"/>
              </w:rPr>
              <w:t>Weston</w:t>
            </w:r>
          </w:p>
        </w:tc>
        <w:tc>
          <w:tcPr>
            <w:tcW w:w="1363" w:type="dxa"/>
          </w:tcPr>
          <w:p w14:paraId="68139B35" w14:textId="77777777" w:rsidR="009441DA" w:rsidRDefault="00CD4389">
            <w:pPr>
              <w:pStyle w:val="TableParagraph"/>
              <w:spacing w:before="1"/>
              <w:ind w:left="105"/>
              <w:rPr>
                <w:sz w:val="16"/>
              </w:rPr>
            </w:pPr>
            <w:r>
              <w:rPr>
                <w:spacing w:val="-2"/>
                <w:sz w:val="16"/>
              </w:rPr>
              <w:t>Florida</w:t>
            </w:r>
          </w:p>
        </w:tc>
        <w:tc>
          <w:tcPr>
            <w:tcW w:w="1003" w:type="dxa"/>
          </w:tcPr>
          <w:p w14:paraId="533631EB" w14:textId="77777777" w:rsidR="009441DA" w:rsidRDefault="00CD4389">
            <w:pPr>
              <w:pStyle w:val="TableParagraph"/>
              <w:spacing w:before="1"/>
              <w:ind w:left="105"/>
              <w:rPr>
                <w:sz w:val="16"/>
              </w:rPr>
            </w:pPr>
            <w:r>
              <w:rPr>
                <w:spacing w:val="-2"/>
                <w:sz w:val="16"/>
              </w:rPr>
              <w:t>33326</w:t>
            </w:r>
          </w:p>
        </w:tc>
        <w:tc>
          <w:tcPr>
            <w:tcW w:w="1073" w:type="dxa"/>
          </w:tcPr>
          <w:p w14:paraId="6125F343" w14:textId="77777777" w:rsidR="009441DA" w:rsidRDefault="00CD4389">
            <w:pPr>
              <w:pStyle w:val="TableParagraph"/>
              <w:spacing w:before="1"/>
              <w:ind w:right="485"/>
              <w:rPr>
                <w:sz w:val="16"/>
              </w:rPr>
            </w:pPr>
            <w:r>
              <w:rPr>
                <w:spacing w:val="-2"/>
                <w:sz w:val="16"/>
              </w:rPr>
              <w:t>United States</w:t>
            </w:r>
          </w:p>
        </w:tc>
        <w:tc>
          <w:tcPr>
            <w:tcW w:w="929" w:type="dxa"/>
          </w:tcPr>
          <w:p w14:paraId="07F24AF4" w14:textId="77777777" w:rsidR="009441DA" w:rsidRDefault="00CD4389">
            <w:pPr>
              <w:pStyle w:val="TableParagraph"/>
              <w:spacing w:before="1"/>
              <w:rPr>
                <w:sz w:val="16"/>
              </w:rPr>
            </w:pPr>
            <w:r>
              <w:rPr>
                <w:spacing w:val="-2"/>
                <w:sz w:val="16"/>
              </w:rPr>
              <w:t>1/1/2023</w:t>
            </w:r>
          </w:p>
        </w:tc>
        <w:tc>
          <w:tcPr>
            <w:tcW w:w="1015" w:type="dxa"/>
          </w:tcPr>
          <w:p w14:paraId="75321E8C" w14:textId="77777777" w:rsidR="009441DA" w:rsidRDefault="00CD4389">
            <w:pPr>
              <w:pStyle w:val="TableParagraph"/>
              <w:spacing w:before="1"/>
              <w:ind w:left="105"/>
              <w:rPr>
                <w:sz w:val="16"/>
              </w:rPr>
            </w:pPr>
            <w:r>
              <w:rPr>
                <w:spacing w:val="-2"/>
                <w:sz w:val="16"/>
              </w:rPr>
              <w:t>12/31/2023</w:t>
            </w:r>
          </w:p>
        </w:tc>
        <w:tc>
          <w:tcPr>
            <w:tcW w:w="626" w:type="dxa"/>
          </w:tcPr>
          <w:p w14:paraId="1ECACBA2" w14:textId="77777777" w:rsidR="009441DA" w:rsidRDefault="00CD4389">
            <w:pPr>
              <w:pStyle w:val="TableParagraph"/>
              <w:spacing w:before="1"/>
              <w:rPr>
                <w:sz w:val="16"/>
              </w:rPr>
            </w:pPr>
            <w:r>
              <w:rPr>
                <w:spacing w:val="-5"/>
                <w:sz w:val="16"/>
              </w:rPr>
              <w:t>N/A</w:t>
            </w:r>
          </w:p>
        </w:tc>
        <w:tc>
          <w:tcPr>
            <w:tcW w:w="688" w:type="dxa"/>
          </w:tcPr>
          <w:p w14:paraId="64F2D98B" w14:textId="77777777" w:rsidR="009441DA" w:rsidRDefault="00CD4389">
            <w:pPr>
              <w:pStyle w:val="TableParagraph"/>
              <w:spacing w:before="1"/>
              <w:ind w:left="108"/>
              <w:rPr>
                <w:sz w:val="16"/>
              </w:rPr>
            </w:pPr>
            <w:r>
              <w:rPr>
                <w:spacing w:val="-5"/>
                <w:sz w:val="16"/>
              </w:rPr>
              <w:t>N/A</w:t>
            </w:r>
          </w:p>
        </w:tc>
        <w:tc>
          <w:tcPr>
            <w:tcW w:w="1727" w:type="dxa"/>
          </w:tcPr>
          <w:p w14:paraId="5390A594" w14:textId="77777777" w:rsidR="009441DA" w:rsidRDefault="00CD4389">
            <w:pPr>
              <w:pStyle w:val="TableParagraph"/>
              <w:spacing w:before="1"/>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1B1E6ED0" w14:textId="77777777">
        <w:trPr>
          <w:trHeight w:val="736"/>
        </w:trPr>
        <w:tc>
          <w:tcPr>
            <w:tcW w:w="1493" w:type="dxa"/>
          </w:tcPr>
          <w:p w14:paraId="2A1F316F" w14:textId="77777777" w:rsidR="009441DA" w:rsidRDefault="00CD4389">
            <w:pPr>
              <w:pStyle w:val="TableParagraph"/>
              <w:spacing w:before="1"/>
              <w:ind w:right="158"/>
              <w:rPr>
                <w:sz w:val="16"/>
              </w:rPr>
            </w:pPr>
            <w:r>
              <w:rPr>
                <w:sz w:val="16"/>
              </w:rPr>
              <w:t>Apotex</w:t>
            </w:r>
            <w:r>
              <w:rPr>
                <w:spacing w:val="-12"/>
                <w:sz w:val="16"/>
              </w:rPr>
              <w:t xml:space="preserve"> </w:t>
            </w:r>
            <w:r>
              <w:rPr>
                <w:sz w:val="16"/>
              </w:rPr>
              <w:t xml:space="preserve">Holdings, </w:t>
            </w:r>
            <w:r>
              <w:rPr>
                <w:spacing w:val="-4"/>
                <w:sz w:val="16"/>
              </w:rPr>
              <w:t>Inc.</w:t>
            </w:r>
          </w:p>
        </w:tc>
        <w:tc>
          <w:tcPr>
            <w:tcW w:w="1488" w:type="dxa"/>
          </w:tcPr>
          <w:p w14:paraId="09B82919" w14:textId="77777777" w:rsidR="009441DA" w:rsidRDefault="00CD4389">
            <w:pPr>
              <w:pStyle w:val="TableParagraph"/>
              <w:spacing w:before="1"/>
              <w:ind w:right="402"/>
              <w:rPr>
                <w:sz w:val="16"/>
              </w:rPr>
            </w:pPr>
            <w:r>
              <w:rPr>
                <w:sz w:val="16"/>
              </w:rPr>
              <w:t xml:space="preserve">Aveva Drug </w:t>
            </w:r>
            <w:r>
              <w:rPr>
                <w:spacing w:val="-2"/>
                <w:sz w:val="16"/>
              </w:rPr>
              <w:t xml:space="preserve">Delivery </w:t>
            </w:r>
            <w:r>
              <w:rPr>
                <w:sz w:val="16"/>
              </w:rPr>
              <w:t>Systems,</w:t>
            </w:r>
            <w:r>
              <w:rPr>
                <w:spacing w:val="-12"/>
                <w:sz w:val="16"/>
              </w:rPr>
              <w:t xml:space="preserve"> </w:t>
            </w:r>
            <w:r>
              <w:rPr>
                <w:sz w:val="16"/>
              </w:rPr>
              <w:t>Inc.</w:t>
            </w:r>
          </w:p>
        </w:tc>
        <w:tc>
          <w:tcPr>
            <w:tcW w:w="1308" w:type="dxa"/>
          </w:tcPr>
          <w:p w14:paraId="790D5947" w14:textId="77777777" w:rsidR="009441DA" w:rsidRDefault="00CD4389">
            <w:pPr>
              <w:pStyle w:val="TableParagraph"/>
              <w:spacing w:before="1"/>
              <w:rPr>
                <w:sz w:val="16"/>
              </w:rPr>
            </w:pPr>
            <w:r>
              <w:rPr>
                <w:sz w:val="16"/>
              </w:rPr>
              <w:t>2400</w:t>
            </w:r>
            <w:r>
              <w:rPr>
                <w:spacing w:val="-3"/>
                <w:sz w:val="16"/>
              </w:rPr>
              <w:t xml:space="preserve"> </w:t>
            </w:r>
            <w:r>
              <w:rPr>
                <w:spacing w:val="-5"/>
                <w:sz w:val="16"/>
              </w:rPr>
              <w:t>N.</w:t>
            </w:r>
          </w:p>
          <w:p w14:paraId="1026F7A6" w14:textId="77777777" w:rsidR="009441DA" w:rsidRDefault="00CD4389">
            <w:pPr>
              <w:pStyle w:val="TableParagraph"/>
              <w:ind w:right="160"/>
              <w:rPr>
                <w:sz w:val="16"/>
              </w:rPr>
            </w:pPr>
            <w:r>
              <w:rPr>
                <w:spacing w:val="-2"/>
                <w:sz w:val="16"/>
              </w:rPr>
              <w:t xml:space="preserve">Commerce </w:t>
            </w:r>
            <w:r>
              <w:rPr>
                <w:sz w:val="16"/>
              </w:rPr>
              <w:t>Parkway</w:t>
            </w:r>
            <w:r>
              <w:rPr>
                <w:spacing w:val="-12"/>
                <w:sz w:val="16"/>
              </w:rPr>
              <w:t xml:space="preserve"> </w:t>
            </w:r>
            <w:r>
              <w:rPr>
                <w:sz w:val="16"/>
              </w:rPr>
              <w:t>Suite</w:t>
            </w:r>
          </w:p>
          <w:p w14:paraId="41F762B6" w14:textId="77777777" w:rsidR="009441DA" w:rsidRDefault="00CD4389">
            <w:pPr>
              <w:pStyle w:val="TableParagraph"/>
              <w:spacing w:line="163" w:lineRule="exact"/>
              <w:rPr>
                <w:sz w:val="16"/>
              </w:rPr>
            </w:pPr>
            <w:r>
              <w:rPr>
                <w:spacing w:val="-5"/>
                <w:sz w:val="16"/>
              </w:rPr>
              <w:t>400</w:t>
            </w:r>
          </w:p>
        </w:tc>
        <w:tc>
          <w:tcPr>
            <w:tcW w:w="1356" w:type="dxa"/>
          </w:tcPr>
          <w:p w14:paraId="4A92BDED" w14:textId="77777777" w:rsidR="009441DA" w:rsidRDefault="00CD4389">
            <w:pPr>
              <w:pStyle w:val="TableParagraph"/>
              <w:spacing w:before="1"/>
              <w:rPr>
                <w:sz w:val="16"/>
              </w:rPr>
            </w:pPr>
            <w:r>
              <w:rPr>
                <w:spacing w:val="-2"/>
                <w:sz w:val="16"/>
              </w:rPr>
              <w:t>Weston</w:t>
            </w:r>
          </w:p>
        </w:tc>
        <w:tc>
          <w:tcPr>
            <w:tcW w:w="1363" w:type="dxa"/>
          </w:tcPr>
          <w:p w14:paraId="7A8D16D1" w14:textId="77777777" w:rsidR="009441DA" w:rsidRDefault="00CD4389">
            <w:pPr>
              <w:pStyle w:val="TableParagraph"/>
              <w:spacing w:before="1"/>
              <w:ind w:left="105"/>
              <w:rPr>
                <w:sz w:val="16"/>
              </w:rPr>
            </w:pPr>
            <w:r>
              <w:rPr>
                <w:spacing w:val="-2"/>
                <w:sz w:val="16"/>
              </w:rPr>
              <w:t>Florida</w:t>
            </w:r>
          </w:p>
        </w:tc>
        <w:tc>
          <w:tcPr>
            <w:tcW w:w="1003" w:type="dxa"/>
          </w:tcPr>
          <w:p w14:paraId="11B15B72" w14:textId="77777777" w:rsidR="009441DA" w:rsidRDefault="00CD4389">
            <w:pPr>
              <w:pStyle w:val="TableParagraph"/>
              <w:spacing w:before="1"/>
              <w:ind w:left="105"/>
              <w:rPr>
                <w:sz w:val="16"/>
              </w:rPr>
            </w:pPr>
            <w:r>
              <w:rPr>
                <w:spacing w:val="-2"/>
                <w:sz w:val="16"/>
              </w:rPr>
              <w:t>33326</w:t>
            </w:r>
          </w:p>
        </w:tc>
        <w:tc>
          <w:tcPr>
            <w:tcW w:w="1073" w:type="dxa"/>
          </w:tcPr>
          <w:p w14:paraId="5C0DE048" w14:textId="77777777" w:rsidR="009441DA" w:rsidRDefault="00CD4389">
            <w:pPr>
              <w:pStyle w:val="TableParagraph"/>
              <w:spacing w:before="1"/>
              <w:ind w:right="485"/>
              <w:rPr>
                <w:sz w:val="16"/>
              </w:rPr>
            </w:pPr>
            <w:r>
              <w:rPr>
                <w:spacing w:val="-2"/>
                <w:sz w:val="16"/>
              </w:rPr>
              <w:t>United States</w:t>
            </w:r>
          </w:p>
        </w:tc>
        <w:tc>
          <w:tcPr>
            <w:tcW w:w="929" w:type="dxa"/>
          </w:tcPr>
          <w:p w14:paraId="1B620905" w14:textId="77777777" w:rsidR="009441DA" w:rsidRDefault="00CD4389">
            <w:pPr>
              <w:pStyle w:val="TableParagraph"/>
              <w:spacing w:before="1"/>
              <w:rPr>
                <w:sz w:val="16"/>
              </w:rPr>
            </w:pPr>
            <w:r>
              <w:rPr>
                <w:spacing w:val="-2"/>
                <w:sz w:val="16"/>
              </w:rPr>
              <w:t>1/1/2023</w:t>
            </w:r>
          </w:p>
        </w:tc>
        <w:tc>
          <w:tcPr>
            <w:tcW w:w="1015" w:type="dxa"/>
          </w:tcPr>
          <w:p w14:paraId="1B00B6A5" w14:textId="77777777" w:rsidR="009441DA" w:rsidRDefault="00CD4389">
            <w:pPr>
              <w:pStyle w:val="TableParagraph"/>
              <w:spacing w:before="1"/>
              <w:ind w:left="105"/>
              <w:rPr>
                <w:sz w:val="16"/>
              </w:rPr>
            </w:pPr>
            <w:r>
              <w:rPr>
                <w:spacing w:val="-2"/>
                <w:sz w:val="16"/>
              </w:rPr>
              <w:t>12/31/2023</w:t>
            </w:r>
          </w:p>
        </w:tc>
        <w:tc>
          <w:tcPr>
            <w:tcW w:w="626" w:type="dxa"/>
          </w:tcPr>
          <w:p w14:paraId="056BA9C4" w14:textId="77777777" w:rsidR="009441DA" w:rsidRDefault="00CD4389">
            <w:pPr>
              <w:pStyle w:val="TableParagraph"/>
              <w:spacing w:before="1"/>
              <w:rPr>
                <w:sz w:val="16"/>
              </w:rPr>
            </w:pPr>
            <w:r>
              <w:rPr>
                <w:spacing w:val="-5"/>
                <w:sz w:val="16"/>
              </w:rPr>
              <w:t>N/A</w:t>
            </w:r>
          </w:p>
        </w:tc>
        <w:tc>
          <w:tcPr>
            <w:tcW w:w="688" w:type="dxa"/>
          </w:tcPr>
          <w:p w14:paraId="0E5C852B" w14:textId="77777777" w:rsidR="009441DA" w:rsidRDefault="00CD4389">
            <w:pPr>
              <w:pStyle w:val="TableParagraph"/>
              <w:spacing w:before="1"/>
              <w:ind w:left="108"/>
              <w:rPr>
                <w:sz w:val="16"/>
              </w:rPr>
            </w:pPr>
            <w:r>
              <w:rPr>
                <w:spacing w:val="-5"/>
                <w:sz w:val="16"/>
              </w:rPr>
              <w:t>N/A</w:t>
            </w:r>
          </w:p>
        </w:tc>
        <w:tc>
          <w:tcPr>
            <w:tcW w:w="1727" w:type="dxa"/>
          </w:tcPr>
          <w:p w14:paraId="0E6D889C" w14:textId="77777777" w:rsidR="009441DA" w:rsidRDefault="00CD4389">
            <w:pPr>
              <w:pStyle w:val="TableParagraph"/>
              <w:spacing w:before="1"/>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358EF631" w14:textId="77777777">
        <w:trPr>
          <w:trHeight w:val="551"/>
        </w:trPr>
        <w:tc>
          <w:tcPr>
            <w:tcW w:w="1493" w:type="dxa"/>
          </w:tcPr>
          <w:p w14:paraId="798DE67E" w14:textId="77777777" w:rsidR="009441DA" w:rsidRDefault="00CD4389">
            <w:pPr>
              <w:pStyle w:val="TableParagraph"/>
              <w:spacing w:before="1"/>
              <w:rPr>
                <w:sz w:val="16"/>
              </w:rPr>
            </w:pPr>
            <w:r>
              <w:rPr>
                <w:spacing w:val="-2"/>
                <w:sz w:val="16"/>
              </w:rPr>
              <w:t>Ardelyx</w:t>
            </w:r>
          </w:p>
        </w:tc>
        <w:tc>
          <w:tcPr>
            <w:tcW w:w="1488" w:type="dxa"/>
          </w:tcPr>
          <w:p w14:paraId="53D0742C" w14:textId="77777777" w:rsidR="009441DA" w:rsidRDefault="00CD4389">
            <w:pPr>
              <w:pStyle w:val="TableParagraph"/>
              <w:spacing w:before="1"/>
              <w:rPr>
                <w:sz w:val="16"/>
              </w:rPr>
            </w:pPr>
            <w:r>
              <w:rPr>
                <w:spacing w:val="-2"/>
                <w:sz w:val="16"/>
              </w:rPr>
              <w:t>Ardelyx</w:t>
            </w:r>
          </w:p>
        </w:tc>
        <w:tc>
          <w:tcPr>
            <w:tcW w:w="1308" w:type="dxa"/>
          </w:tcPr>
          <w:p w14:paraId="7F059452" w14:textId="77777777" w:rsidR="009441DA" w:rsidRDefault="00CD4389">
            <w:pPr>
              <w:pStyle w:val="TableParagraph"/>
              <w:spacing w:before="1"/>
              <w:ind w:right="231"/>
              <w:rPr>
                <w:sz w:val="16"/>
              </w:rPr>
            </w:pPr>
            <w:r>
              <w:rPr>
                <w:sz w:val="16"/>
              </w:rPr>
              <w:t>400 Fifth Avenue</w:t>
            </w:r>
            <w:r>
              <w:rPr>
                <w:spacing w:val="-12"/>
                <w:sz w:val="16"/>
              </w:rPr>
              <w:t xml:space="preserve"> </w:t>
            </w:r>
            <w:r>
              <w:rPr>
                <w:sz w:val="16"/>
              </w:rPr>
              <w:t>Suite</w:t>
            </w:r>
          </w:p>
          <w:p w14:paraId="141813EA" w14:textId="77777777" w:rsidR="009441DA" w:rsidRDefault="00CD4389">
            <w:pPr>
              <w:pStyle w:val="TableParagraph"/>
              <w:spacing w:line="163" w:lineRule="exact"/>
              <w:rPr>
                <w:sz w:val="16"/>
              </w:rPr>
            </w:pPr>
            <w:r>
              <w:rPr>
                <w:spacing w:val="-5"/>
                <w:sz w:val="16"/>
              </w:rPr>
              <w:t>210</w:t>
            </w:r>
          </w:p>
        </w:tc>
        <w:tc>
          <w:tcPr>
            <w:tcW w:w="1356" w:type="dxa"/>
          </w:tcPr>
          <w:p w14:paraId="7AC0B0E0" w14:textId="77777777" w:rsidR="009441DA" w:rsidRDefault="00CD4389">
            <w:pPr>
              <w:pStyle w:val="TableParagraph"/>
              <w:spacing w:before="1"/>
              <w:rPr>
                <w:sz w:val="16"/>
              </w:rPr>
            </w:pPr>
            <w:r>
              <w:rPr>
                <w:spacing w:val="-2"/>
                <w:sz w:val="16"/>
              </w:rPr>
              <w:t>Waltham</w:t>
            </w:r>
          </w:p>
        </w:tc>
        <w:tc>
          <w:tcPr>
            <w:tcW w:w="1363" w:type="dxa"/>
          </w:tcPr>
          <w:p w14:paraId="4D4E7C68" w14:textId="77777777" w:rsidR="009441DA" w:rsidRDefault="00CD4389">
            <w:pPr>
              <w:pStyle w:val="TableParagraph"/>
              <w:spacing w:before="1"/>
              <w:ind w:left="105"/>
              <w:rPr>
                <w:sz w:val="16"/>
              </w:rPr>
            </w:pPr>
            <w:r>
              <w:rPr>
                <w:spacing w:val="-2"/>
                <w:sz w:val="16"/>
              </w:rPr>
              <w:t>Massachusetts</w:t>
            </w:r>
          </w:p>
        </w:tc>
        <w:tc>
          <w:tcPr>
            <w:tcW w:w="1003" w:type="dxa"/>
          </w:tcPr>
          <w:p w14:paraId="57078582" w14:textId="77777777" w:rsidR="009441DA" w:rsidRDefault="00CD4389">
            <w:pPr>
              <w:pStyle w:val="TableParagraph"/>
              <w:spacing w:before="1"/>
              <w:ind w:left="105"/>
              <w:rPr>
                <w:sz w:val="16"/>
              </w:rPr>
            </w:pPr>
            <w:r>
              <w:rPr>
                <w:spacing w:val="-2"/>
                <w:sz w:val="16"/>
              </w:rPr>
              <w:t>02451</w:t>
            </w:r>
          </w:p>
        </w:tc>
        <w:tc>
          <w:tcPr>
            <w:tcW w:w="1073" w:type="dxa"/>
          </w:tcPr>
          <w:p w14:paraId="5699C35D" w14:textId="77777777" w:rsidR="009441DA" w:rsidRDefault="00CD4389">
            <w:pPr>
              <w:pStyle w:val="TableParagraph"/>
              <w:spacing w:before="1"/>
              <w:ind w:right="485"/>
              <w:rPr>
                <w:sz w:val="16"/>
              </w:rPr>
            </w:pPr>
            <w:r>
              <w:rPr>
                <w:spacing w:val="-2"/>
                <w:sz w:val="16"/>
              </w:rPr>
              <w:t>United States</w:t>
            </w:r>
          </w:p>
        </w:tc>
        <w:tc>
          <w:tcPr>
            <w:tcW w:w="929" w:type="dxa"/>
          </w:tcPr>
          <w:p w14:paraId="63E89948" w14:textId="77777777" w:rsidR="009441DA" w:rsidRDefault="00CD4389">
            <w:pPr>
              <w:pStyle w:val="TableParagraph"/>
              <w:spacing w:before="1"/>
              <w:rPr>
                <w:sz w:val="16"/>
              </w:rPr>
            </w:pPr>
            <w:r>
              <w:rPr>
                <w:spacing w:val="-2"/>
                <w:sz w:val="16"/>
              </w:rPr>
              <w:t>1/1/2023</w:t>
            </w:r>
          </w:p>
        </w:tc>
        <w:tc>
          <w:tcPr>
            <w:tcW w:w="1015" w:type="dxa"/>
          </w:tcPr>
          <w:p w14:paraId="6D4D3878" w14:textId="77777777" w:rsidR="009441DA" w:rsidRDefault="00CD4389">
            <w:pPr>
              <w:pStyle w:val="TableParagraph"/>
              <w:spacing w:before="1"/>
              <w:ind w:left="105"/>
              <w:rPr>
                <w:sz w:val="16"/>
              </w:rPr>
            </w:pPr>
            <w:r>
              <w:rPr>
                <w:spacing w:val="-2"/>
                <w:sz w:val="16"/>
              </w:rPr>
              <w:t>12/31/2023</w:t>
            </w:r>
          </w:p>
        </w:tc>
        <w:tc>
          <w:tcPr>
            <w:tcW w:w="626" w:type="dxa"/>
          </w:tcPr>
          <w:p w14:paraId="467C4137" w14:textId="77777777" w:rsidR="009441DA" w:rsidRDefault="00CD4389">
            <w:pPr>
              <w:pStyle w:val="TableParagraph"/>
              <w:spacing w:before="1"/>
              <w:rPr>
                <w:sz w:val="16"/>
              </w:rPr>
            </w:pPr>
            <w:r>
              <w:rPr>
                <w:spacing w:val="-5"/>
                <w:sz w:val="16"/>
              </w:rPr>
              <w:t>N/A</w:t>
            </w:r>
          </w:p>
        </w:tc>
        <w:tc>
          <w:tcPr>
            <w:tcW w:w="688" w:type="dxa"/>
          </w:tcPr>
          <w:p w14:paraId="27DEAAEE" w14:textId="77777777" w:rsidR="009441DA" w:rsidRDefault="00CD4389">
            <w:pPr>
              <w:pStyle w:val="TableParagraph"/>
              <w:spacing w:before="1"/>
              <w:ind w:left="108"/>
              <w:rPr>
                <w:sz w:val="16"/>
              </w:rPr>
            </w:pPr>
            <w:r>
              <w:rPr>
                <w:spacing w:val="-5"/>
                <w:sz w:val="16"/>
              </w:rPr>
              <w:t>N/A</w:t>
            </w:r>
          </w:p>
        </w:tc>
        <w:tc>
          <w:tcPr>
            <w:tcW w:w="1727" w:type="dxa"/>
          </w:tcPr>
          <w:p w14:paraId="24503F09"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0DE05122" w14:textId="77777777">
        <w:trPr>
          <w:trHeight w:val="551"/>
        </w:trPr>
        <w:tc>
          <w:tcPr>
            <w:tcW w:w="1493" w:type="dxa"/>
          </w:tcPr>
          <w:p w14:paraId="488778F0" w14:textId="77777777" w:rsidR="009441DA" w:rsidRDefault="00CD4389">
            <w:pPr>
              <w:pStyle w:val="TableParagraph"/>
              <w:spacing w:before="1"/>
              <w:rPr>
                <w:sz w:val="16"/>
              </w:rPr>
            </w:pPr>
            <w:r>
              <w:rPr>
                <w:spacing w:val="-2"/>
                <w:sz w:val="16"/>
              </w:rPr>
              <w:t>Ascend</w:t>
            </w:r>
          </w:p>
          <w:p w14:paraId="10375F70" w14:textId="77777777" w:rsidR="009441DA" w:rsidRDefault="00CD4389">
            <w:pPr>
              <w:pStyle w:val="TableParagraph"/>
              <w:spacing w:line="182" w:lineRule="exact"/>
              <w:ind w:right="131"/>
              <w:rPr>
                <w:sz w:val="16"/>
              </w:rPr>
            </w:pPr>
            <w:r>
              <w:rPr>
                <w:sz w:val="16"/>
              </w:rPr>
              <w:t>Therapeutics</w:t>
            </w:r>
            <w:r>
              <w:rPr>
                <w:spacing w:val="-12"/>
                <w:sz w:val="16"/>
              </w:rPr>
              <w:t xml:space="preserve"> </w:t>
            </w:r>
            <w:r>
              <w:rPr>
                <w:sz w:val="16"/>
              </w:rPr>
              <w:t xml:space="preserve">US, </w:t>
            </w:r>
            <w:r>
              <w:rPr>
                <w:spacing w:val="-4"/>
                <w:sz w:val="16"/>
              </w:rPr>
              <w:t>LLC</w:t>
            </w:r>
          </w:p>
        </w:tc>
        <w:tc>
          <w:tcPr>
            <w:tcW w:w="1488" w:type="dxa"/>
          </w:tcPr>
          <w:p w14:paraId="375513C5" w14:textId="77777777" w:rsidR="009441DA" w:rsidRDefault="00CD4389">
            <w:pPr>
              <w:pStyle w:val="TableParagraph"/>
              <w:spacing w:before="1"/>
              <w:rPr>
                <w:sz w:val="16"/>
              </w:rPr>
            </w:pPr>
            <w:r>
              <w:rPr>
                <w:spacing w:val="-2"/>
                <w:sz w:val="16"/>
              </w:rPr>
              <w:t>Ascend</w:t>
            </w:r>
          </w:p>
          <w:p w14:paraId="55E43C5D" w14:textId="77777777" w:rsidR="009441DA" w:rsidRDefault="00CD4389">
            <w:pPr>
              <w:pStyle w:val="TableParagraph"/>
              <w:spacing w:line="182" w:lineRule="exact"/>
              <w:ind w:right="126"/>
              <w:rPr>
                <w:sz w:val="16"/>
              </w:rPr>
            </w:pPr>
            <w:r>
              <w:rPr>
                <w:sz w:val="16"/>
              </w:rPr>
              <w:t>Therapeutics</w:t>
            </w:r>
            <w:r>
              <w:rPr>
                <w:spacing w:val="-12"/>
                <w:sz w:val="16"/>
              </w:rPr>
              <w:t xml:space="preserve"> </w:t>
            </w:r>
            <w:r>
              <w:rPr>
                <w:sz w:val="16"/>
              </w:rPr>
              <w:t xml:space="preserve">US, </w:t>
            </w:r>
            <w:r>
              <w:rPr>
                <w:spacing w:val="-4"/>
                <w:sz w:val="16"/>
              </w:rPr>
              <w:t>LLC</w:t>
            </w:r>
          </w:p>
        </w:tc>
        <w:tc>
          <w:tcPr>
            <w:tcW w:w="1308" w:type="dxa"/>
          </w:tcPr>
          <w:p w14:paraId="2FECA6C9" w14:textId="77777777" w:rsidR="009441DA" w:rsidRDefault="00CD4389">
            <w:pPr>
              <w:pStyle w:val="TableParagraph"/>
              <w:spacing w:before="1"/>
              <w:rPr>
                <w:sz w:val="16"/>
              </w:rPr>
            </w:pPr>
            <w:r>
              <w:rPr>
                <w:sz w:val="16"/>
              </w:rPr>
              <w:t>15</w:t>
            </w:r>
            <w:r>
              <w:rPr>
                <w:spacing w:val="-1"/>
                <w:sz w:val="16"/>
              </w:rPr>
              <w:t xml:space="preserve"> </w:t>
            </w:r>
            <w:r>
              <w:rPr>
                <w:spacing w:val="-2"/>
                <w:sz w:val="16"/>
              </w:rPr>
              <w:t>Mount</w:t>
            </w:r>
          </w:p>
          <w:p w14:paraId="24C72F2F" w14:textId="77777777" w:rsidR="009441DA" w:rsidRDefault="00CD4389">
            <w:pPr>
              <w:pStyle w:val="TableParagraph"/>
              <w:spacing w:line="182" w:lineRule="exact"/>
              <w:ind w:right="640"/>
              <w:rPr>
                <w:sz w:val="16"/>
              </w:rPr>
            </w:pPr>
            <w:r>
              <w:rPr>
                <w:spacing w:val="-2"/>
                <w:sz w:val="16"/>
              </w:rPr>
              <w:t>Kemble Avenue</w:t>
            </w:r>
          </w:p>
        </w:tc>
        <w:tc>
          <w:tcPr>
            <w:tcW w:w="1356" w:type="dxa"/>
          </w:tcPr>
          <w:p w14:paraId="0869E077" w14:textId="77777777" w:rsidR="009441DA" w:rsidRDefault="00CD4389">
            <w:pPr>
              <w:pStyle w:val="TableParagraph"/>
              <w:spacing w:before="1"/>
              <w:rPr>
                <w:sz w:val="16"/>
              </w:rPr>
            </w:pPr>
            <w:r>
              <w:rPr>
                <w:spacing w:val="-2"/>
                <w:sz w:val="16"/>
              </w:rPr>
              <w:t>Morristown</w:t>
            </w:r>
          </w:p>
        </w:tc>
        <w:tc>
          <w:tcPr>
            <w:tcW w:w="1363" w:type="dxa"/>
          </w:tcPr>
          <w:p w14:paraId="60D4E628"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628E7DD2" w14:textId="77777777" w:rsidR="009441DA" w:rsidRDefault="00CD4389">
            <w:pPr>
              <w:pStyle w:val="TableParagraph"/>
              <w:spacing w:before="1"/>
              <w:ind w:left="105"/>
              <w:rPr>
                <w:sz w:val="16"/>
              </w:rPr>
            </w:pPr>
            <w:r>
              <w:rPr>
                <w:spacing w:val="-2"/>
                <w:sz w:val="16"/>
              </w:rPr>
              <w:t>07960</w:t>
            </w:r>
          </w:p>
        </w:tc>
        <w:tc>
          <w:tcPr>
            <w:tcW w:w="1073" w:type="dxa"/>
          </w:tcPr>
          <w:p w14:paraId="0F7DD3B5" w14:textId="77777777" w:rsidR="009441DA" w:rsidRDefault="00CD4389">
            <w:pPr>
              <w:pStyle w:val="TableParagraph"/>
              <w:spacing w:before="1"/>
              <w:ind w:right="485"/>
              <w:rPr>
                <w:sz w:val="16"/>
              </w:rPr>
            </w:pPr>
            <w:r>
              <w:rPr>
                <w:spacing w:val="-2"/>
                <w:sz w:val="16"/>
              </w:rPr>
              <w:t>United States</w:t>
            </w:r>
          </w:p>
        </w:tc>
        <w:tc>
          <w:tcPr>
            <w:tcW w:w="929" w:type="dxa"/>
          </w:tcPr>
          <w:p w14:paraId="692F883D" w14:textId="77777777" w:rsidR="009441DA" w:rsidRDefault="00CD4389">
            <w:pPr>
              <w:pStyle w:val="TableParagraph"/>
              <w:spacing w:before="1"/>
              <w:rPr>
                <w:sz w:val="16"/>
              </w:rPr>
            </w:pPr>
            <w:r>
              <w:rPr>
                <w:spacing w:val="-2"/>
                <w:sz w:val="16"/>
              </w:rPr>
              <w:t>1/1/2023</w:t>
            </w:r>
          </w:p>
        </w:tc>
        <w:tc>
          <w:tcPr>
            <w:tcW w:w="1015" w:type="dxa"/>
          </w:tcPr>
          <w:p w14:paraId="5F8A82EB" w14:textId="77777777" w:rsidR="009441DA" w:rsidRDefault="00CD4389">
            <w:pPr>
              <w:pStyle w:val="TableParagraph"/>
              <w:spacing w:before="1"/>
              <w:ind w:left="105"/>
              <w:rPr>
                <w:sz w:val="16"/>
              </w:rPr>
            </w:pPr>
            <w:r>
              <w:rPr>
                <w:spacing w:val="-2"/>
                <w:sz w:val="16"/>
              </w:rPr>
              <w:t>12/31/2023</w:t>
            </w:r>
          </w:p>
        </w:tc>
        <w:tc>
          <w:tcPr>
            <w:tcW w:w="626" w:type="dxa"/>
          </w:tcPr>
          <w:p w14:paraId="5FCD6DC0" w14:textId="77777777" w:rsidR="009441DA" w:rsidRDefault="00CD4389">
            <w:pPr>
              <w:pStyle w:val="TableParagraph"/>
              <w:spacing w:before="1"/>
              <w:rPr>
                <w:sz w:val="16"/>
              </w:rPr>
            </w:pPr>
            <w:r>
              <w:rPr>
                <w:spacing w:val="-5"/>
                <w:sz w:val="16"/>
              </w:rPr>
              <w:t>N/A</w:t>
            </w:r>
          </w:p>
        </w:tc>
        <w:tc>
          <w:tcPr>
            <w:tcW w:w="688" w:type="dxa"/>
          </w:tcPr>
          <w:p w14:paraId="66F84CAB" w14:textId="77777777" w:rsidR="009441DA" w:rsidRDefault="00CD4389">
            <w:pPr>
              <w:pStyle w:val="TableParagraph"/>
              <w:spacing w:before="1"/>
              <w:ind w:left="108"/>
              <w:rPr>
                <w:sz w:val="16"/>
              </w:rPr>
            </w:pPr>
            <w:r>
              <w:rPr>
                <w:spacing w:val="-5"/>
                <w:sz w:val="16"/>
              </w:rPr>
              <w:t>N/A</w:t>
            </w:r>
          </w:p>
        </w:tc>
        <w:tc>
          <w:tcPr>
            <w:tcW w:w="1727" w:type="dxa"/>
          </w:tcPr>
          <w:p w14:paraId="5EA227DE"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53969DA1" w14:textId="77777777">
        <w:trPr>
          <w:trHeight w:val="369"/>
        </w:trPr>
        <w:tc>
          <w:tcPr>
            <w:tcW w:w="1493" w:type="dxa"/>
          </w:tcPr>
          <w:p w14:paraId="719544E3" w14:textId="77777777" w:rsidR="009441DA" w:rsidRDefault="00CD4389">
            <w:pPr>
              <w:pStyle w:val="TableParagraph"/>
              <w:spacing w:line="180" w:lineRule="atLeast"/>
              <w:ind w:right="114"/>
              <w:rPr>
                <w:sz w:val="16"/>
              </w:rPr>
            </w:pPr>
            <w:r>
              <w:rPr>
                <w:sz w:val="16"/>
              </w:rPr>
              <w:t>Ascendis</w:t>
            </w:r>
            <w:r>
              <w:rPr>
                <w:spacing w:val="-12"/>
                <w:sz w:val="16"/>
              </w:rPr>
              <w:t xml:space="preserve"> </w:t>
            </w:r>
            <w:r>
              <w:rPr>
                <w:sz w:val="16"/>
              </w:rPr>
              <w:t xml:space="preserve">Pharma </w:t>
            </w:r>
            <w:r>
              <w:rPr>
                <w:spacing w:val="-4"/>
                <w:sz w:val="16"/>
              </w:rPr>
              <w:t>A/S</w:t>
            </w:r>
          </w:p>
        </w:tc>
        <w:tc>
          <w:tcPr>
            <w:tcW w:w="1488" w:type="dxa"/>
          </w:tcPr>
          <w:p w14:paraId="0680B9DF" w14:textId="77777777" w:rsidR="009441DA" w:rsidRDefault="00CD4389">
            <w:pPr>
              <w:pStyle w:val="TableParagraph"/>
              <w:spacing w:line="180" w:lineRule="atLeast"/>
              <w:ind w:right="109"/>
              <w:rPr>
                <w:sz w:val="16"/>
              </w:rPr>
            </w:pPr>
            <w:r>
              <w:rPr>
                <w:sz w:val="16"/>
              </w:rPr>
              <w:t>Ascendis</w:t>
            </w:r>
            <w:r>
              <w:rPr>
                <w:spacing w:val="-12"/>
                <w:sz w:val="16"/>
              </w:rPr>
              <w:t xml:space="preserve"> </w:t>
            </w:r>
            <w:r>
              <w:rPr>
                <w:sz w:val="16"/>
              </w:rPr>
              <w:t xml:space="preserve">Pharma </w:t>
            </w:r>
            <w:r>
              <w:rPr>
                <w:spacing w:val="-4"/>
                <w:sz w:val="16"/>
              </w:rPr>
              <w:t>A/S</w:t>
            </w:r>
          </w:p>
        </w:tc>
        <w:tc>
          <w:tcPr>
            <w:tcW w:w="1308" w:type="dxa"/>
          </w:tcPr>
          <w:p w14:paraId="136747CD" w14:textId="77777777" w:rsidR="009441DA" w:rsidRDefault="00CD4389">
            <w:pPr>
              <w:pStyle w:val="TableParagraph"/>
              <w:spacing w:line="180" w:lineRule="atLeast"/>
              <w:ind w:right="240"/>
              <w:rPr>
                <w:sz w:val="16"/>
              </w:rPr>
            </w:pPr>
            <w:r>
              <w:rPr>
                <w:spacing w:val="-2"/>
                <w:sz w:val="16"/>
              </w:rPr>
              <w:t xml:space="preserve">Tuborg </w:t>
            </w:r>
            <w:r>
              <w:rPr>
                <w:sz w:val="16"/>
              </w:rPr>
              <w:t>Boulevard</w:t>
            </w:r>
            <w:r>
              <w:rPr>
                <w:spacing w:val="-12"/>
                <w:sz w:val="16"/>
              </w:rPr>
              <w:t xml:space="preserve"> </w:t>
            </w:r>
            <w:r>
              <w:rPr>
                <w:sz w:val="16"/>
              </w:rPr>
              <w:t>12</w:t>
            </w:r>
          </w:p>
        </w:tc>
        <w:tc>
          <w:tcPr>
            <w:tcW w:w="1356" w:type="dxa"/>
          </w:tcPr>
          <w:p w14:paraId="7C3A4841" w14:textId="77777777" w:rsidR="009441DA" w:rsidRDefault="00CD4389">
            <w:pPr>
              <w:pStyle w:val="TableParagraph"/>
              <w:spacing w:before="1"/>
              <w:rPr>
                <w:sz w:val="16"/>
              </w:rPr>
            </w:pPr>
            <w:r>
              <w:rPr>
                <w:spacing w:val="-2"/>
                <w:sz w:val="16"/>
              </w:rPr>
              <w:t>Hellerup</w:t>
            </w:r>
          </w:p>
        </w:tc>
        <w:tc>
          <w:tcPr>
            <w:tcW w:w="1363" w:type="dxa"/>
          </w:tcPr>
          <w:p w14:paraId="62F2DC13" w14:textId="77777777" w:rsidR="009441DA" w:rsidRDefault="00CD4389">
            <w:pPr>
              <w:pStyle w:val="TableParagraph"/>
              <w:spacing w:before="1"/>
              <w:ind w:left="105"/>
              <w:rPr>
                <w:sz w:val="16"/>
              </w:rPr>
            </w:pPr>
            <w:r>
              <w:rPr>
                <w:spacing w:val="-5"/>
                <w:sz w:val="16"/>
              </w:rPr>
              <w:t>N/A</w:t>
            </w:r>
          </w:p>
        </w:tc>
        <w:tc>
          <w:tcPr>
            <w:tcW w:w="1003" w:type="dxa"/>
          </w:tcPr>
          <w:p w14:paraId="19F1A57D" w14:textId="77777777" w:rsidR="009441DA" w:rsidRDefault="00CD4389">
            <w:pPr>
              <w:pStyle w:val="TableParagraph"/>
              <w:spacing w:before="1"/>
              <w:ind w:left="105"/>
              <w:rPr>
                <w:sz w:val="16"/>
              </w:rPr>
            </w:pPr>
            <w:r>
              <w:rPr>
                <w:spacing w:val="-4"/>
                <w:sz w:val="16"/>
              </w:rPr>
              <w:t>2900</w:t>
            </w:r>
          </w:p>
        </w:tc>
        <w:tc>
          <w:tcPr>
            <w:tcW w:w="1073" w:type="dxa"/>
          </w:tcPr>
          <w:p w14:paraId="6666650E" w14:textId="77777777" w:rsidR="009441DA" w:rsidRDefault="00CD4389">
            <w:pPr>
              <w:pStyle w:val="TableParagraph"/>
              <w:spacing w:before="1"/>
              <w:rPr>
                <w:sz w:val="16"/>
              </w:rPr>
            </w:pPr>
            <w:r>
              <w:rPr>
                <w:spacing w:val="-2"/>
                <w:sz w:val="16"/>
              </w:rPr>
              <w:t>Denmark</w:t>
            </w:r>
          </w:p>
        </w:tc>
        <w:tc>
          <w:tcPr>
            <w:tcW w:w="929" w:type="dxa"/>
          </w:tcPr>
          <w:p w14:paraId="013FB038" w14:textId="77777777" w:rsidR="009441DA" w:rsidRDefault="00CD4389">
            <w:pPr>
              <w:pStyle w:val="TableParagraph"/>
              <w:spacing w:before="1"/>
              <w:rPr>
                <w:sz w:val="16"/>
              </w:rPr>
            </w:pPr>
            <w:r>
              <w:rPr>
                <w:spacing w:val="-2"/>
                <w:sz w:val="16"/>
              </w:rPr>
              <w:t>1/1/2023</w:t>
            </w:r>
          </w:p>
        </w:tc>
        <w:tc>
          <w:tcPr>
            <w:tcW w:w="1015" w:type="dxa"/>
          </w:tcPr>
          <w:p w14:paraId="0357F790" w14:textId="77777777" w:rsidR="009441DA" w:rsidRDefault="00CD4389">
            <w:pPr>
              <w:pStyle w:val="TableParagraph"/>
              <w:spacing w:before="1"/>
              <w:ind w:left="105"/>
              <w:rPr>
                <w:sz w:val="16"/>
              </w:rPr>
            </w:pPr>
            <w:r>
              <w:rPr>
                <w:spacing w:val="-2"/>
                <w:sz w:val="16"/>
              </w:rPr>
              <w:t>5/31/2023</w:t>
            </w:r>
          </w:p>
        </w:tc>
        <w:tc>
          <w:tcPr>
            <w:tcW w:w="626" w:type="dxa"/>
          </w:tcPr>
          <w:p w14:paraId="60C11106" w14:textId="77777777" w:rsidR="009441DA" w:rsidRDefault="00CD4389">
            <w:pPr>
              <w:pStyle w:val="TableParagraph"/>
              <w:spacing w:before="1"/>
              <w:rPr>
                <w:sz w:val="16"/>
              </w:rPr>
            </w:pPr>
            <w:r>
              <w:rPr>
                <w:spacing w:val="-5"/>
                <w:sz w:val="16"/>
              </w:rPr>
              <w:t>N/A</w:t>
            </w:r>
          </w:p>
        </w:tc>
        <w:tc>
          <w:tcPr>
            <w:tcW w:w="688" w:type="dxa"/>
          </w:tcPr>
          <w:p w14:paraId="69B703FA" w14:textId="77777777" w:rsidR="009441DA" w:rsidRDefault="00CD4389">
            <w:pPr>
              <w:pStyle w:val="TableParagraph"/>
              <w:spacing w:before="1"/>
              <w:ind w:left="108"/>
              <w:rPr>
                <w:sz w:val="16"/>
              </w:rPr>
            </w:pPr>
            <w:r>
              <w:rPr>
                <w:spacing w:val="-4"/>
                <w:sz w:val="16"/>
              </w:rPr>
              <w:t>Drop</w:t>
            </w:r>
          </w:p>
        </w:tc>
        <w:tc>
          <w:tcPr>
            <w:tcW w:w="1727" w:type="dxa"/>
          </w:tcPr>
          <w:p w14:paraId="2D2084E2" w14:textId="77777777" w:rsidR="009441DA" w:rsidRDefault="00CD4389">
            <w:pPr>
              <w:pStyle w:val="TableParagraph"/>
              <w:spacing w:line="180" w:lineRule="atLeas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2814171D" w14:textId="77777777">
        <w:trPr>
          <w:trHeight w:val="551"/>
        </w:trPr>
        <w:tc>
          <w:tcPr>
            <w:tcW w:w="1493" w:type="dxa"/>
          </w:tcPr>
          <w:p w14:paraId="542A06EC" w14:textId="77777777" w:rsidR="009441DA" w:rsidRDefault="00CD4389">
            <w:pPr>
              <w:pStyle w:val="TableParagraph"/>
              <w:spacing w:before="1"/>
              <w:ind w:right="96"/>
              <w:rPr>
                <w:sz w:val="16"/>
              </w:rPr>
            </w:pPr>
            <w:r>
              <w:rPr>
                <w:spacing w:val="-2"/>
                <w:sz w:val="16"/>
              </w:rPr>
              <w:t xml:space="preserve">Assertio </w:t>
            </w:r>
            <w:r>
              <w:rPr>
                <w:sz w:val="16"/>
              </w:rPr>
              <w:t>Therapeutics,</w:t>
            </w:r>
            <w:r>
              <w:rPr>
                <w:spacing w:val="-12"/>
                <w:sz w:val="16"/>
              </w:rPr>
              <w:t xml:space="preserve"> </w:t>
            </w:r>
            <w:r>
              <w:rPr>
                <w:sz w:val="16"/>
              </w:rPr>
              <w:t>Inc.</w:t>
            </w:r>
          </w:p>
        </w:tc>
        <w:tc>
          <w:tcPr>
            <w:tcW w:w="1488" w:type="dxa"/>
          </w:tcPr>
          <w:p w14:paraId="6B5878FA" w14:textId="77777777" w:rsidR="009441DA" w:rsidRDefault="00CD4389">
            <w:pPr>
              <w:pStyle w:val="TableParagraph"/>
              <w:spacing w:before="1"/>
              <w:ind w:right="91"/>
              <w:rPr>
                <w:sz w:val="16"/>
              </w:rPr>
            </w:pPr>
            <w:r>
              <w:rPr>
                <w:spacing w:val="-2"/>
                <w:sz w:val="16"/>
              </w:rPr>
              <w:t xml:space="preserve">Assertio </w:t>
            </w:r>
            <w:r>
              <w:rPr>
                <w:sz w:val="16"/>
              </w:rPr>
              <w:t>Therapeutics,</w:t>
            </w:r>
            <w:r>
              <w:rPr>
                <w:spacing w:val="-12"/>
                <w:sz w:val="16"/>
              </w:rPr>
              <w:t xml:space="preserve"> </w:t>
            </w:r>
            <w:r>
              <w:rPr>
                <w:sz w:val="16"/>
              </w:rPr>
              <w:t>Inc.</w:t>
            </w:r>
          </w:p>
        </w:tc>
        <w:tc>
          <w:tcPr>
            <w:tcW w:w="1308" w:type="dxa"/>
          </w:tcPr>
          <w:p w14:paraId="3C260894" w14:textId="77777777" w:rsidR="009441DA" w:rsidRDefault="00CD4389">
            <w:pPr>
              <w:pStyle w:val="TableParagraph"/>
              <w:spacing w:before="1"/>
              <w:ind w:right="249"/>
              <w:rPr>
                <w:sz w:val="16"/>
              </w:rPr>
            </w:pPr>
            <w:r>
              <w:rPr>
                <w:sz w:val="16"/>
              </w:rPr>
              <w:t>100 South Saunders</w:t>
            </w:r>
            <w:r>
              <w:rPr>
                <w:spacing w:val="-12"/>
                <w:sz w:val="16"/>
              </w:rPr>
              <w:t xml:space="preserve"> </w:t>
            </w:r>
            <w:r>
              <w:rPr>
                <w:sz w:val="16"/>
              </w:rPr>
              <w:t>Rd</w:t>
            </w:r>
          </w:p>
          <w:p w14:paraId="1A23F60D" w14:textId="77777777" w:rsidR="009441DA" w:rsidRDefault="00CD4389">
            <w:pPr>
              <w:pStyle w:val="TableParagraph"/>
              <w:spacing w:line="163" w:lineRule="exact"/>
              <w:rPr>
                <w:sz w:val="16"/>
              </w:rPr>
            </w:pPr>
            <w:r>
              <w:rPr>
                <w:sz w:val="16"/>
              </w:rPr>
              <w:t>Suite</w:t>
            </w:r>
            <w:r>
              <w:rPr>
                <w:spacing w:val="-5"/>
                <w:sz w:val="16"/>
              </w:rPr>
              <w:t xml:space="preserve"> 300</w:t>
            </w:r>
          </w:p>
        </w:tc>
        <w:tc>
          <w:tcPr>
            <w:tcW w:w="1356" w:type="dxa"/>
          </w:tcPr>
          <w:p w14:paraId="70A313DB" w14:textId="77777777" w:rsidR="009441DA" w:rsidRDefault="00CD4389">
            <w:pPr>
              <w:pStyle w:val="TableParagraph"/>
              <w:spacing w:before="1"/>
              <w:rPr>
                <w:sz w:val="16"/>
              </w:rPr>
            </w:pPr>
            <w:r>
              <w:rPr>
                <w:sz w:val="16"/>
              </w:rPr>
              <w:t>Lake</w:t>
            </w:r>
            <w:r>
              <w:rPr>
                <w:spacing w:val="-1"/>
                <w:sz w:val="16"/>
              </w:rPr>
              <w:t xml:space="preserve"> </w:t>
            </w:r>
            <w:r>
              <w:rPr>
                <w:spacing w:val="-2"/>
                <w:sz w:val="16"/>
              </w:rPr>
              <w:t>Forest</w:t>
            </w:r>
          </w:p>
        </w:tc>
        <w:tc>
          <w:tcPr>
            <w:tcW w:w="1363" w:type="dxa"/>
          </w:tcPr>
          <w:p w14:paraId="3B3DAF2C" w14:textId="77777777" w:rsidR="009441DA" w:rsidRDefault="00CD4389">
            <w:pPr>
              <w:pStyle w:val="TableParagraph"/>
              <w:spacing w:before="1"/>
              <w:ind w:left="105"/>
              <w:rPr>
                <w:sz w:val="16"/>
              </w:rPr>
            </w:pPr>
            <w:r>
              <w:rPr>
                <w:spacing w:val="-2"/>
                <w:sz w:val="16"/>
              </w:rPr>
              <w:t>Illinois</w:t>
            </w:r>
          </w:p>
        </w:tc>
        <w:tc>
          <w:tcPr>
            <w:tcW w:w="1003" w:type="dxa"/>
          </w:tcPr>
          <w:p w14:paraId="4875F324" w14:textId="77777777" w:rsidR="009441DA" w:rsidRDefault="00CD4389">
            <w:pPr>
              <w:pStyle w:val="TableParagraph"/>
              <w:spacing w:before="1" w:line="183" w:lineRule="exact"/>
              <w:ind w:left="105"/>
              <w:rPr>
                <w:sz w:val="16"/>
              </w:rPr>
            </w:pPr>
            <w:r>
              <w:rPr>
                <w:spacing w:val="-2"/>
                <w:sz w:val="16"/>
              </w:rPr>
              <w:t>60045-</w:t>
            </w:r>
          </w:p>
          <w:p w14:paraId="6FFD82D8" w14:textId="77777777" w:rsidR="009441DA" w:rsidRDefault="00CD4389">
            <w:pPr>
              <w:pStyle w:val="TableParagraph"/>
              <w:spacing w:line="183" w:lineRule="exact"/>
              <w:ind w:left="105"/>
              <w:rPr>
                <w:sz w:val="16"/>
              </w:rPr>
            </w:pPr>
            <w:r>
              <w:rPr>
                <w:spacing w:val="-4"/>
                <w:sz w:val="16"/>
              </w:rPr>
              <w:t>2508</w:t>
            </w:r>
          </w:p>
        </w:tc>
        <w:tc>
          <w:tcPr>
            <w:tcW w:w="1073" w:type="dxa"/>
          </w:tcPr>
          <w:p w14:paraId="6B917F58" w14:textId="77777777" w:rsidR="009441DA" w:rsidRDefault="00CD4389">
            <w:pPr>
              <w:pStyle w:val="TableParagraph"/>
              <w:spacing w:before="1"/>
              <w:ind w:right="485"/>
              <w:rPr>
                <w:sz w:val="16"/>
              </w:rPr>
            </w:pPr>
            <w:r>
              <w:rPr>
                <w:spacing w:val="-2"/>
                <w:sz w:val="16"/>
              </w:rPr>
              <w:t>United States</w:t>
            </w:r>
          </w:p>
        </w:tc>
        <w:tc>
          <w:tcPr>
            <w:tcW w:w="929" w:type="dxa"/>
          </w:tcPr>
          <w:p w14:paraId="47CF3BF1" w14:textId="77777777" w:rsidR="009441DA" w:rsidRDefault="00CD4389">
            <w:pPr>
              <w:pStyle w:val="TableParagraph"/>
              <w:spacing w:before="1"/>
              <w:rPr>
                <w:sz w:val="16"/>
              </w:rPr>
            </w:pPr>
            <w:r>
              <w:rPr>
                <w:spacing w:val="-2"/>
                <w:sz w:val="16"/>
              </w:rPr>
              <w:t>1/1/2023</w:t>
            </w:r>
          </w:p>
        </w:tc>
        <w:tc>
          <w:tcPr>
            <w:tcW w:w="1015" w:type="dxa"/>
          </w:tcPr>
          <w:p w14:paraId="743B78D2" w14:textId="77777777" w:rsidR="009441DA" w:rsidRDefault="00CD4389">
            <w:pPr>
              <w:pStyle w:val="TableParagraph"/>
              <w:spacing w:before="1"/>
              <w:ind w:left="105"/>
              <w:rPr>
                <w:sz w:val="16"/>
              </w:rPr>
            </w:pPr>
            <w:r>
              <w:rPr>
                <w:spacing w:val="-2"/>
                <w:sz w:val="16"/>
              </w:rPr>
              <w:t>12/31/2023</w:t>
            </w:r>
          </w:p>
        </w:tc>
        <w:tc>
          <w:tcPr>
            <w:tcW w:w="626" w:type="dxa"/>
          </w:tcPr>
          <w:p w14:paraId="2896FC30" w14:textId="77777777" w:rsidR="009441DA" w:rsidRDefault="00CD4389">
            <w:pPr>
              <w:pStyle w:val="TableParagraph"/>
              <w:spacing w:before="1"/>
              <w:rPr>
                <w:sz w:val="16"/>
              </w:rPr>
            </w:pPr>
            <w:r>
              <w:rPr>
                <w:spacing w:val="-5"/>
                <w:sz w:val="16"/>
              </w:rPr>
              <w:t>N/A</w:t>
            </w:r>
          </w:p>
        </w:tc>
        <w:tc>
          <w:tcPr>
            <w:tcW w:w="688" w:type="dxa"/>
          </w:tcPr>
          <w:p w14:paraId="4355867E" w14:textId="77777777" w:rsidR="009441DA" w:rsidRDefault="00CD4389">
            <w:pPr>
              <w:pStyle w:val="TableParagraph"/>
              <w:spacing w:before="1"/>
              <w:ind w:left="108"/>
              <w:rPr>
                <w:sz w:val="16"/>
              </w:rPr>
            </w:pPr>
            <w:r>
              <w:rPr>
                <w:spacing w:val="-5"/>
                <w:sz w:val="16"/>
              </w:rPr>
              <w:t>N/A</w:t>
            </w:r>
          </w:p>
        </w:tc>
        <w:tc>
          <w:tcPr>
            <w:tcW w:w="1727" w:type="dxa"/>
          </w:tcPr>
          <w:p w14:paraId="43156D6F"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191610EE" w14:textId="77777777">
        <w:trPr>
          <w:trHeight w:val="551"/>
        </w:trPr>
        <w:tc>
          <w:tcPr>
            <w:tcW w:w="1493" w:type="dxa"/>
          </w:tcPr>
          <w:p w14:paraId="25C77A92" w14:textId="77777777" w:rsidR="009441DA" w:rsidRDefault="00CD4389">
            <w:pPr>
              <w:pStyle w:val="TableParagraph"/>
              <w:spacing w:before="1"/>
              <w:ind w:right="451"/>
              <w:rPr>
                <w:sz w:val="16"/>
              </w:rPr>
            </w:pPr>
            <w:r>
              <w:rPr>
                <w:spacing w:val="-2"/>
                <w:sz w:val="16"/>
              </w:rPr>
              <w:t xml:space="preserve">Aurobindo </w:t>
            </w:r>
            <w:r>
              <w:rPr>
                <w:sz w:val="16"/>
              </w:rPr>
              <w:t>Pharma,</w:t>
            </w:r>
            <w:r>
              <w:rPr>
                <w:spacing w:val="-12"/>
                <w:sz w:val="16"/>
              </w:rPr>
              <w:t xml:space="preserve"> </w:t>
            </w:r>
            <w:r>
              <w:rPr>
                <w:sz w:val="16"/>
              </w:rPr>
              <w:t>Ltd.</w:t>
            </w:r>
          </w:p>
        </w:tc>
        <w:tc>
          <w:tcPr>
            <w:tcW w:w="1488" w:type="dxa"/>
          </w:tcPr>
          <w:p w14:paraId="70B5EE01" w14:textId="77777777" w:rsidR="009441DA" w:rsidRDefault="00CD4389">
            <w:pPr>
              <w:pStyle w:val="TableParagraph"/>
              <w:spacing w:before="1"/>
              <w:ind w:right="446"/>
              <w:rPr>
                <w:sz w:val="16"/>
              </w:rPr>
            </w:pPr>
            <w:r>
              <w:rPr>
                <w:spacing w:val="-2"/>
                <w:sz w:val="16"/>
              </w:rPr>
              <w:t xml:space="preserve">Aurobindo </w:t>
            </w:r>
            <w:r>
              <w:rPr>
                <w:sz w:val="16"/>
              </w:rPr>
              <w:t>Pharma,</w:t>
            </w:r>
            <w:r>
              <w:rPr>
                <w:spacing w:val="-12"/>
                <w:sz w:val="16"/>
              </w:rPr>
              <w:t xml:space="preserve"> </w:t>
            </w:r>
            <w:r>
              <w:rPr>
                <w:sz w:val="16"/>
              </w:rPr>
              <w:t>Ltd.</w:t>
            </w:r>
          </w:p>
        </w:tc>
        <w:tc>
          <w:tcPr>
            <w:tcW w:w="1308" w:type="dxa"/>
          </w:tcPr>
          <w:p w14:paraId="0E789AB2" w14:textId="77777777" w:rsidR="009441DA" w:rsidRDefault="00CD4389">
            <w:pPr>
              <w:pStyle w:val="TableParagraph"/>
              <w:spacing w:before="1"/>
              <w:ind w:right="195"/>
              <w:rPr>
                <w:sz w:val="16"/>
              </w:rPr>
            </w:pPr>
            <w:r>
              <w:rPr>
                <w:sz w:val="16"/>
              </w:rPr>
              <w:t>279</w:t>
            </w:r>
            <w:r>
              <w:rPr>
                <w:spacing w:val="-12"/>
                <w:sz w:val="16"/>
              </w:rPr>
              <w:t xml:space="preserve"> </w:t>
            </w:r>
            <w:r>
              <w:rPr>
                <w:sz w:val="16"/>
              </w:rPr>
              <w:t xml:space="preserve">Princeton </w:t>
            </w:r>
            <w:r>
              <w:rPr>
                <w:spacing w:val="-2"/>
                <w:sz w:val="16"/>
              </w:rPr>
              <w:t>Hightstown</w:t>
            </w:r>
          </w:p>
          <w:p w14:paraId="43D35BBB" w14:textId="77777777" w:rsidR="009441DA" w:rsidRDefault="00CD4389">
            <w:pPr>
              <w:pStyle w:val="TableParagraph"/>
              <w:spacing w:line="163" w:lineRule="exact"/>
              <w:rPr>
                <w:sz w:val="16"/>
              </w:rPr>
            </w:pPr>
            <w:r>
              <w:rPr>
                <w:spacing w:val="-4"/>
                <w:sz w:val="16"/>
              </w:rPr>
              <w:t>Road</w:t>
            </w:r>
          </w:p>
        </w:tc>
        <w:tc>
          <w:tcPr>
            <w:tcW w:w="1356" w:type="dxa"/>
          </w:tcPr>
          <w:p w14:paraId="1E72F033" w14:textId="77777777" w:rsidR="009441DA" w:rsidRDefault="00CD4389">
            <w:pPr>
              <w:pStyle w:val="TableParagraph"/>
              <w:spacing w:before="1"/>
              <w:rPr>
                <w:sz w:val="16"/>
              </w:rPr>
            </w:pPr>
            <w:r>
              <w:rPr>
                <w:sz w:val="16"/>
              </w:rPr>
              <w:t>East</w:t>
            </w:r>
            <w:r>
              <w:rPr>
                <w:spacing w:val="-1"/>
                <w:sz w:val="16"/>
              </w:rPr>
              <w:t xml:space="preserve"> </w:t>
            </w:r>
            <w:r>
              <w:rPr>
                <w:spacing w:val="-2"/>
                <w:sz w:val="16"/>
              </w:rPr>
              <w:t>Windsor</w:t>
            </w:r>
          </w:p>
        </w:tc>
        <w:tc>
          <w:tcPr>
            <w:tcW w:w="1363" w:type="dxa"/>
          </w:tcPr>
          <w:p w14:paraId="3A759125"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4B4E1042" w14:textId="77777777" w:rsidR="009441DA" w:rsidRDefault="00CD4389">
            <w:pPr>
              <w:pStyle w:val="TableParagraph"/>
              <w:spacing w:before="1" w:line="183" w:lineRule="exact"/>
              <w:ind w:left="105"/>
              <w:rPr>
                <w:sz w:val="16"/>
              </w:rPr>
            </w:pPr>
            <w:r>
              <w:rPr>
                <w:spacing w:val="-2"/>
                <w:sz w:val="16"/>
              </w:rPr>
              <w:t>08520-</w:t>
            </w:r>
          </w:p>
          <w:p w14:paraId="0CD28953" w14:textId="77777777" w:rsidR="009441DA" w:rsidRDefault="00CD4389">
            <w:pPr>
              <w:pStyle w:val="TableParagraph"/>
              <w:spacing w:line="183" w:lineRule="exact"/>
              <w:ind w:left="105"/>
              <w:rPr>
                <w:sz w:val="16"/>
              </w:rPr>
            </w:pPr>
            <w:r>
              <w:rPr>
                <w:spacing w:val="-4"/>
                <w:sz w:val="16"/>
              </w:rPr>
              <w:t>1401</w:t>
            </w:r>
          </w:p>
        </w:tc>
        <w:tc>
          <w:tcPr>
            <w:tcW w:w="1073" w:type="dxa"/>
          </w:tcPr>
          <w:p w14:paraId="03EAE45C" w14:textId="77777777" w:rsidR="009441DA" w:rsidRDefault="00CD4389">
            <w:pPr>
              <w:pStyle w:val="TableParagraph"/>
              <w:spacing w:before="1"/>
              <w:ind w:right="485"/>
              <w:rPr>
                <w:sz w:val="16"/>
              </w:rPr>
            </w:pPr>
            <w:r>
              <w:rPr>
                <w:spacing w:val="-2"/>
                <w:sz w:val="16"/>
              </w:rPr>
              <w:t>United States</w:t>
            </w:r>
          </w:p>
        </w:tc>
        <w:tc>
          <w:tcPr>
            <w:tcW w:w="929" w:type="dxa"/>
          </w:tcPr>
          <w:p w14:paraId="65476188" w14:textId="77777777" w:rsidR="009441DA" w:rsidRDefault="00CD4389">
            <w:pPr>
              <w:pStyle w:val="TableParagraph"/>
              <w:spacing w:before="1"/>
              <w:rPr>
                <w:sz w:val="16"/>
              </w:rPr>
            </w:pPr>
            <w:r>
              <w:rPr>
                <w:spacing w:val="-2"/>
                <w:sz w:val="16"/>
              </w:rPr>
              <w:t>10/7/2023</w:t>
            </w:r>
          </w:p>
        </w:tc>
        <w:tc>
          <w:tcPr>
            <w:tcW w:w="1015" w:type="dxa"/>
          </w:tcPr>
          <w:p w14:paraId="7E757C83" w14:textId="77777777" w:rsidR="009441DA" w:rsidRDefault="00CD4389">
            <w:pPr>
              <w:pStyle w:val="TableParagraph"/>
              <w:spacing w:before="1"/>
              <w:ind w:left="105"/>
              <w:rPr>
                <w:sz w:val="16"/>
              </w:rPr>
            </w:pPr>
            <w:r>
              <w:rPr>
                <w:spacing w:val="-2"/>
                <w:sz w:val="16"/>
              </w:rPr>
              <w:t>12/31/2023</w:t>
            </w:r>
          </w:p>
        </w:tc>
        <w:tc>
          <w:tcPr>
            <w:tcW w:w="626" w:type="dxa"/>
          </w:tcPr>
          <w:p w14:paraId="7C36B32F" w14:textId="77777777" w:rsidR="009441DA" w:rsidRDefault="00CD4389">
            <w:pPr>
              <w:pStyle w:val="TableParagraph"/>
              <w:spacing w:before="1"/>
              <w:rPr>
                <w:sz w:val="16"/>
              </w:rPr>
            </w:pPr>
            <w:r>
              <w:rPr>
                <w:spacing w:val="-5"/>
                <w:sz w:val="16"/>
              </w:rPr>
              <w:t>Add</w:t>
            </w:r>
          </w:p>
        </w:tc>
        <w:tc>
          <w:tcPr>
            <w:tcW w:w="688" w:type="dxa"/>
          </w:tcPr>
          <w:p w14:paraId="59850D2E" w14:textId="77777777" w:rsidR="009441DA" w:rsidRDefault="00CD4389">
            <w:pPr>
              <w:pStyle w:val="TableParagraph"/>
              <w:spacing w:before="1"/>
              <w:ind w:left="108"/>
              <w:rPr>
                <w:sz w:val="16"/>
              </w:rPr>
            </w:pPr>
            <w:r>
              <w:rPr>
                <w:spacing w:val="-5"/>
                <w:sz w:val="16"/>
              </w:rPr>
              <w:t>N/A</w:t>
            </w:r>
          </w:p>
        </w:tc>
        <w:tc>
          <w:tcPr>
            <w:tcW w:w="1727" w:type="dxa"/>
          </w:tcPr>
          <w:p w14:paraId="60578855"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26FA394F" w14:textId="77777777">
        <w:trPr>
          <w:trHeight w:val="551"/>
        </w:trPr>
        <w:tc>
          <w:tcPr>
            <w:tcW w:w="1493" w:type="dxa"/>
          </w:tcPr>
          <w:p w14:paraId="7E942B16" w14:textId="77777777" w:rsidR="009441DA" w:rsidRDefault="00CD4389">
            <w:pPr>
              <w:pStyle w:val="TableParagraph"/>
              <w:spacing w:before="1"/>
              <w:ind w:right="451"/>
              <w:rPr>
                <w:sz w:val="16"/>
              </w:rPr>
            </w:pPr>
            <w:r>
              <w:rPr>
                <w:spacing w:val="-2"/>
                <w:sz w:val="16"/>
              </w:rPr>
              <w:t xml:space="preserve">Aurobindo </w:t>
            </w:r>
            <w:r>
              <w:rPr>
                <w:sz w:val="16"/>
              </w:rPr>
              <w:t>Pharma,</w:t>
            </w:r>
            <w:r>
              <w:rPr>
                <w:spacing w:val="-12"/>
                <w:sz w:val="16"/>
              </w:rPr>
              <w:t xml:space="preserve"> </w:t>
            </w:r>
            <w:r>
              <w:rPr>
                <w:sz w:val="16"/>
              </w:rPr>
              <w:t>Ltd.</w:t>
            </w:r>
          </w:p>
        </w:tc>
        <w:tc>
          <w:tcPr>
            <w:tcW w:w="1488" w:type="dxa"/>
          </w:tcPr>
          <w:p w14:paraId="1545E6C7" w14:textId="77777777" w:rsidR="009441DA" w:rsidRDefault="00CD4389">
            <w:pPr>
              <w:pStyle w:val="TableParagraph"/>
              <w:spacing w:before="1"/>
              <w:ind w:right="384"/>
              <w:rPr>
                <w:sz w:val="16"/>
              </w:rPr>
            </w:pPr>
            <w:r>
              <w:rPr>
                <w:spacing w:val="-2"/>
                <w:sz w:val="16"/>
              </w:rPr>
              <w:t xml:space="preserve">Aurobindo </w:t>
            </w:r>
            <w:r>
              <w:rPr>
                <w:sz w:val="16"/>
              </w:rPr>
              <w:t>Pharma</w:t>
            </w:r>
            <w:r>
              <w:rPr>
                <w:spacing w:val="-12"/>
                <w:sz w:val="16"/>
              </w:rPr>
              <w:t xml:space="preserve"> </w:t>
            </w:r>
            <w:r>
              <w:rPr>
                <w:sz w:val="16"/>
              </w:rPr>
              <w:t>USA,</w:t>
            </w:r>
          </w:p>
          <w:p w14:paraId="35B31678" w14:textId="77777777" w:rsidR="009441DA" w:rsidRDefault="00CD4389">
            <w:pPr>
              <w:pStyle w:val="TableParagraph"/>
              <w:spacing w:line="163" w:lineRule="exact"/>
              <w:rPr>
                <w:sz w:val="16"/>
              </w:rPr>
            </w:pPr>
            <w:r>
              <w:rPr>
                <w:spacing w:val="-4"/>
                <w:sz w:val="16"/>
              </w:rPr>
              <w:t>Inc.</w:t>
            </w:r>
          </w:p>
        </w:tc>
        <w:tc>
          <w:tcPr>
            <w:tcW w:w="1308" w:type="dxa"/>
          </w:tcPr>
          <w:p w14:paraId="3271B995" w14:textId="77777777" w:rsidR="009441DA" w:rsidRDefault="00CD4389">
            <w:pPr>
              <w:pStyle w:val="TableParagraph"/>
              <w:spacing w:before="1"/>
              <w:ind w:right="195"/>
              <w:rPr>
                <w:sz w:val="16"/>
              </w:rPr>
            </w:pPr>
            <w:r>
              <w:rPr>
                <w:sz w:val="16"/>
              </w:rPr>
              <w:t>279</w:t>
            </w:r>
            <w:r>
              <w:rPr>
                <w:spacing w:val="-12"/>
                <w:sz w:val="16"/>
              </w:rPr>
              <w:t xml:space="preserve"> </w:t>
            </w:r>
            <w:r>
              <w:rPr>
                <w:sz w:val="16"/>
              </w:rPr>
              <w:t xml:space="preserve">Princeton </w:t>
            </w:r>
            <w:r>
              <w:rPr>
                <w:spacing w:val="-2"/>
                <w:sz w:val="16"/>
              </w:rPr>
              <w:t>Hightstown</w:t>
            </w:r>
          </w:p>
          <w:p w14:paraId="4FE9679D" w14:textId="77777777" w:rsidR="009441DA" w:rsidRDefault="00CD4389">
            <w:pPr>
              <w:pStyle w:val="TableParagraph"/>
              <w:spacing w:line="163" w:lineRule="exact"/>
              <w:rPr>
                <w:sz w:val="16"/>
              </w:rPr>
            </w:pPr>
            <w:r>
              <w:rPr>
                <w:spacing w:val="-4"/>
                <w:sz w:val="16"/>
              </w:rPr>
              <w:t>Road</w:t>
            </w:r>
          </w:p>
        </w:tc>
        <w:tc>
          <w:tcPr>
            <w:tcW w:w="1356" w:type="dxa"/>
          </w:tcPr>
          <w:p w14:paraId="4838CDBF" w14:textId="77777777" w:rsidR="009441DA" w:rsidRDefault="00CD4389">
            <w:pPr>
              <w:pStyle w:val="TableParagraph"/>
              <w:spacing w:before="1"/>
              <w:rPr>
                <w:sz w:val="16"/>
              </w:rPr>
            </w:pPr>
            <w:r>
              <w:rPr>
                <w:sz w:val="16"/>
              </w:rPr>
              <w:t>East</w:t>
            </w:r>
            <w:r>
              <w:rPr>
                <w:spacing w:val="-1"/>
                <w:sz w:val="16"/>
              </w:rPr>
              <w:t xml:space="preserve"> </w:t>
            </w:r>
            <w:r>
              <w:rPr>
                <w:spacing w:val="-2"/>
                <w:sz w:val="16"/>
              </w:rPr>
              <w:t>Windsor</w:t>
            </w:r>
          </w:p>
        </w:tc>
        <w:tc>
          <w:tcPr>
            <w:tcW w:w="1363" w:type="dxa"/>
          </w:tcPr>
          <w:p w14:paraId="4639FED0"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39F15704" w14:textId="77777777" w:rsidR="009441DA" w:rsidRDefault="00CD4389">
            <w:pPr>
              <w:pStyle w:val="TableParagraph"/>
              <w:spacing w:before="1" w:line="183" w:lineRule="exact"/>
              <w:ind w:left="105"/>
              <w:rPr>
                <w:sz w:val="16"/>
              </w:rPr>
            </w:pPr>
            <w:r>
              <w:rPr>
                <w:spacing w:val="-2"/>
                <w:sz w:val="16"/>
              </w:rPr>
              <w:t>08520-</w:t>
            </w:r>
          </w:p>
          <w:p w14:paraId="7AA40C0B" w14:textId="77777777" w:rsidR="009441DA" w:rsidRDefault="00CD4389">
            <w:pPr>
              <w:pStyle w:val="TableParagraph"/>
              <w:spacing w:line="183" w:lineRule="exact"/>
              <w:ind w:left="105"/>
              <w:rPr>
                <w:sz w:val="16"/>
              </w:rPr>
            </w:pPr>
            <w:r>
              <w:rPr>
                <w:spacing w:val="-4"/>
                <w:sz w:val="16"/>
              </w:rPr>
              <w:t>1401</w:t>
            </w:r>
          </w:p>
        </w:tc>
        <w:tc>
          <w:tcPr>
            <w:tcW w:w="1073" w:type="dxa"/>
          </w:tcPr>
          <w:p w14:paraId="026EE8CD" w14:textId="77777777" w:rsidR="009441DA" w:rsidRDefault="00CD4389">
            <w:pPr>
              <w:pStyle w:val="TableParagraph"/>
              <w:spacing w:before="1"/>
              <w:ind w:right="485"/>
              <w:rPr>
                <w:sz w:val="16"/>
              </w:rPr>
            </w:pPr>
            <w:r>
              <w:rPr>
                <w:spacing w:val="-2"/>
                <w:sz w:val="16"/>
              </w:rPr>
              <w:t>United States</w:t>
            </w:r>
          </w:p>
        </w:tc>
        <w:tc>
          <w:tcPr>
            <w:tcW w:w="929" w:type="dxa"/>
          </w:tcPr>
          <w:p w14:paraId="73E5BC0A" w14:textId="77777777" w:rsidR="009441DA" w:rsidRDefault="00CD4389">
            <w:pPr>
              <w:pStyle w:val="TableParagraph"/>
              <w:spacing w:before="1"/>
              <w:rPr>
                <w:sz w:val="16"/>
              </w:rPr>
            </w:pPr>
            <w:r>
              <w:rPr>
                <w:spacing w:val="-2"/>
                <w:sz w:val="16"/>
              </w:rPr>
              <w:t>1/1/2023</w:t>
            </w:r>
          </w:p>
        </w:tc>
        <w:tc>
          <w:tcPr>
            <w:tcW w:w="1015" w:type="dxa"/>
          </w:tcPr>
          <w:p w14:paraId="4F6BB4FC" w14:textId="77777777" w:rsidR="009441DA" w:rsidRDefault="00CD4389">
            <w:pPr>
              <w:pStyle w:val="TableParagraph"/>
              <w:spacing w:before="1"/>
              <w:ind w:left="105"/>
              <w:rPr>
                <w:sz w:val="16"/>
              </w:rPr>
            </w:pPr>
            <w:r>
              <w:rPr>
                <w:spacing w:val="-2"/>
                <w:sz w:val="16"/>
              </w:rPr>
              <w:t>12/31/2023</w:t>
            </w:r>
          </w:p>
        </w:tc>
        <w:tc>
          <w:tcPr>
            <w:tcW w:w="626" w:type="dxa"/>
          </w:tcPr>
          <w:p w14:paraId="720B00EF" w14:textId="77777777" w:rsidR="009441DA" w:rsidRDefault="00CD4389">
            <w:pPr>
              <w:pStyle w:val="TableParagraph"/>
              <w:spacing w:before="1"/>
              <w:rPr>
                <w:sz w:val="16"/>
              </w:rPr>
            </w:pPr>
            <w:r>
              <w:rPr>
                <w:spacing w:val="-5"/>
                <w:sz w:val="16"/>
              </w:rPr>
              <w:t>N/A</w:t>
            </w:r>
          </w:p>
        </w:tc>
        <w:tc>
          <w:tcPr>
            <w:tcW w:w="688" w:type="dxa"/>
          </w:tcPr>
          <w:p w14:paraId="2B2FC56A" w14:textId="77777777" w:rsidR="009441DA" w:rsidRDefault="00CD4389">
            <w:pPr>
              <w:pStyle w:val="TableParagraph"/>
              <w:spacing w:before="1"/>
              <w:ind w:left="108"/>
              <w:rPr>
                <w:sz w:val="16"/>
              </w:rPr>
            </w:pPr>
            <w:r>
              <w:rPr>
                <w:spacing w:val="-5"/>
                <w:sz w:val="16"/>
              </w:rPr>
              <w:t>N/A</w:t>
            </w:r>
          </w:p>
        </w:tc>
        <w:tc>
          <w:tcPr>
            <w:tcW w:w="1727" w:type="dxa"/>
          </w:tcPr>
          <w:p w14:paraId="62B53F42"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5E48B951" w14:textId="77777777" w:rsidR="009441DA" w:rsidRDefault="00CD4389">
            <w:pPr>
              <w:pStyle w:val="TableParagraph"/>
              <w:spacing w:line="163" w:lineRule="exact"/>
              <w:ind w:left="106"/>
              <w:rPr>
                <w:sz w:val="16"/>
              </w:rPr>
            </w:pPr>
            <w:r>
              <w:rPr>
                <w:spacing w:val="-2"/>
                <w:sz w:val="16"/>
              </w:rPr>
              <w:t>Producer</w:t>
            </w:r>
          </w:p>
        </w:tc>
      </w:tr>
      <w:tr w:rsidR="009441DA" w14:paraId="2A47139C" w14:textId="77777777">
        <w:trPr>
          <w:trHeight w:val="551"/>
        </w:trPr>
        <w:tc>
          <w:tcPr>
            <w:tcW w:w="1493" w:type="dxa"/>
          </w:tcPr>
          <w:p w14:paraId="68756037" w14:textId="77777777" w:rsidR="009441DA" w:rsidRDefault="00CD4389">
            <w:pPr>
              <w:pStyle w:val="TableParagraph"/>
              <w:spacing w:before="1"/>
              <w:ind w:right="451"/>
              <w:rPr>
                <w:sz w:val="16"/>
              </w:rPr>
            </w:pPr>
            <w:r>
              <w:rPr>
                <w:spacing w:val="-2"/>
                <w:sz w:val="16"/>
              </w:rPr>
              <w:t xml:space="preserve">Aurobindo </w:t>
            </w:r>
            <w:r>
              <w:rPr>
                <w:sz w:val="16"/>
              </w:rPr>
              <w:t>Pharma,</w:t>
            </w:r>
            <w:r>
              <w:rPr>
                <w:spacing w:val="-12"/>
                <w:sz w:val="16"/>
              </w:rPr>
              <w:t xml:space="preserve"> </w:t>
            </w:r>
            <w:r>
              <w:rPr>
                <w:sz w:val="16"/>
              </w:rPr>
              <w:t>Ltd.</w:t>
            </w:r>
          </w:p>
        </w:tc>
        <w:tc>
          <w:tcPr>
            <w:tcW w:w="1488" w:type="dxa"/>
          </w:tcPr>
          <w:p w14:paraId="79F919FC" w14:textId="77777777" w:rsidR="009441DA" w:rsidRDefault="00CD4389">
            <w:pPr>
              <w:pStyle w:val="TableParagraph"/>
              <w:spacing w:before="1"/>
              <w:rPr>
                <w:sz w:val="16"/>
              </w:rPr>
            </w:pPr>
            <w:r>
              <w:rPr>
                <w:sz w:val="16"/>
              </w:rPr>
              <w:t>AuroHealth,</w:t>
            </w:r>
            <w:r>
              <w:rPr>
                <w:spacing w:val="-5"/>
                <w:sz w:val="16"/>
              </w:rPr>
              <w:t xml:space="preserve"> LLC</w:t>
            </w:r>
          </w:p>
        </w:tc>
        <w:tc>
          <w:tcPr>
            <w:tcW w:w="1308" w:type="dxa"/>
          </w:tcPr>
          <w:p w14:paraId="6466C9FD" w14:textId="77777777" w:rsidR="009441DA" w:rsidRDefault="00CD4389">
            <w:pPr>
              <w:pStyle w:val="TableParagraph"/>
              <w:spacing w:before="1"/>
              <w:rPr>
                <w:sz w:val="16"/>
              </w:rPr>
            </w:pPr>
            <w:r>
              <w:rPr>
                <w:sz w:val="16"/>
              </w:rPr>
              <w:t>279</w:t>
            </w:r>
            <w:r>
              <w:rPr>
                <w:spacing w:val="-2"/>
                <w:sz w:val="16"/>
              </w:rPr>
              <w:t xml:space="preserve"> Princeton</w:t>
            </w:r>
          </w:p>
          <w:p w14:paraId="565FC90C" w14:textId="77777777" w:rsidR="009441DA" w:rsidRDefault="00CD4389">
            <w:pPr>
              <w:pStyle w:val="TableParagraph"/>
              <w:spacing w:line="182" w:lineRule="exact"/>
              <w:ind w:right="213"/>
              <w:rPr>
                <w:sz w:val="16"/>
              </w:rPr>
            </w:pPr>
            <w:r>
              <w:rPr>
                <w:spacing w:val="-2"/>
                <w:sz w:val="16"/>
              </w:rPr>
              <w:t xml:space="preserve">Hightstown </w:t>
            </w:r>
            <w:r>
              <w:rPr>
                <w:spacing w:val="-4"/>
                <w:sz w:val="16"/>
              </w:rPr>
              <w:t>Road</w:t>
            </w:r>
          </w:p>
        </w:tc>
        <w:tc>
          <w:tcPr>
            <w:tcW w:w="1356" w:type="dxa"/>
          </w:tcPr>
          <w:p w14:paraId="33B0BEE8" w14:textId="77777777" w:rsidR="009441DA" w:rsidRDefault="00CD4389">
            <w:pPr>
              <w:pStyle w:val="TableParagraph"/>
              <w:spacing w:before="1"/>
              <w:rPr>
                <w:sz w:val="16"/>
              </w:rPr>
            </w:pPr>
            <w:r>
              <w:rPr>
                <w:sz w:val="16"/>
              </w:rPr>
              <w:t>East</w:t>
            </w:r>
            <w:r>
              <w:rPr>
                <w:spacing w:val="-1"/>
                <w:sz w:val="16"/>
              </w:rPr>
              <w:t xml:space="preserve"> </w:t>
            </w:r>
            <w:r>
              <w:rPr>
                <w:spacing w:val="-2"/>
                <w:sz w:val="16"/>
              </w:rPr>
              <w:t>Windsor</w:t>
            </w:r>
          </w:p>
        </w:tc>
        <w:tc>
          <w:tcPr>
            <w:tcW w:w="1363" w:type="dxa"/>
          </w:tcPr>
          <w:p w14:paraId="1E989330"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5E536829" w14:textId="77777777" w:rsidR="009441DA" w:rsidRDefault="00CD4389">
            <w:pPr>
              <w:pStyle w:val="TableParagraph"/>
              <w:spacing w:before="1"/>
              <w:ind w:left="105"/>
              <w:rPr>
                <w:sz w:val="16"/>
              </w:rPr>
            </w:pPr>
            <w:r>
              <w:rPr>
                <w:spacing w:val="-2"/>
                <w:sz w:val="16"/>
              </w:rPr>
              <w:t>08520</w:t>
            </w:r>
          </w:p>
        </w:tc>
        <w:tc>
          <w:tcPr>
            <w:tcW w:w="1073" w:type="dxa"/>
          </w:tcPr>
          <w:p w14:paraId="40CFD0ED" w14:textId="77777777" w:rsidR="009441DA" w:rsidRDefault="00CD4389">
            <w:pPr>
              <w:pStyle w:val="TableParagraph"/>
              <w:spacing w:before="1"/>
              <w:ind w:right="485"/>
              <w:rPr>
                <w:sz w:val="16"/>
              </w:rPr>
            </w:pPr>
            <w:r>
              <w:rPr>
                <w:spacing w:val="-2"/>
                <w:sz w:val="16"/>
              </w:rPr>
              <w:t>United States</w:t>
            </w:r>
          </w:p>
        </w:tc>
        <w:tc>
          <w:tcPr>
            <w:tcW w:w="929" w:type="dxa"/>
          </w:tcPr>
          <w:p w14:paraId="7F8EDA60" w14:textId="77777777" w:rsidR="009441DA" w:rsidRDefault="00CD4389">
            <w:pPr>
              <w:pStyle w:val="TableParagraph"/>
              <w:spacing w:before="1"/>
              <w:rPr>
                <w:sz w:val="16"/>
              </w:rPr>
            </w:pPr>
            <w:r>
              <w:rPr>
                <w:spacing w:val="-2"/>
                <w:sz w:val="16"/>
              </w:rPr>
              <w:t>1/1/2023</w:t>
            </w:r>
          </w:p>
        </w:tc>
        <w:tc>
          <w:tcPr>
            <w:tcW w:w="1015" w:type="dxa"/>
          </w:tcPr>
          <w:p w14:paraId="265CA39E" w14:textId="77777777" w:rsidR="009441DA" w:rsidRDefault="00CD4389">
            <w:pPr>
              <w:pStyle w:val="TableParagraph"/>
              <w:spacing w:before="1"/>
              <w:ind w:left="105"/>
              <w:rPr>
                <w:sz w:val="16"/>
              </w:rPr>
            </w:pPr>
            <w:r>
              <w:rPr>
                <w:spacing w:val="-2"/>
                <w:sz w:val="16"/>
              </w:rPr>
              <w:t>12/31/2023</w:t>
            </w:r>
          </w:p>
        </w:tc>
        <w:tc>
          <w:tcPr>
            <w:tcW w:w="626" w:type="dxa"/>
          </w:tcPr>
          <w:p w14:paraId="4AFD98EC" w14:textId="77777777" w:rsidR="009441DA" w:rsidRDefault="00CD4389">
            <w:pPr>
              <w:pStyle w:val="TableParagraph"/>
              <w:spacing w:before="1"/>
              <w:rPr>
                <w:sz w:val="16"/>
              </w:rPr>
            </w:pPr>
            <w:r>
              <w:rPr>
                <w:spacing w:val="-5"/>
                <w:sz w:val="16"/>
              </w:rPr>
              <w:t>N/A</w:t>
            </w:r>
          </w:p>
        </w:tc>
        <w:tc>
          <w:tcPr>
            <w:tcW w:w="688" w:type="dxa"/>
          </w:tcPr>
          <w:p w14:paraId="7DE07C3C" w14:textId="77777777" w:rsidR="009441DA" w:rsidRDefault="00CD4389">
            <w:pPr>
              <w:pStyle w:val="TableParagraph"/>
              <w:spacing w:before="1"/>
              <w:ind w:left="108"/>
              <w:rPr>
                <w:sz w:val="16"/>
              </w:rPr>
            </w:pPr>
            <w:r>
              <w:rPr>
                <w:spacing w:val="-5"/>
                <w:sz w:val="16"/>
              </w:rPr>
              <w:t>N/A</w:t>
            </w:r>
          </w:p>
        </w:tc>
        <w:tc>
          <w:tcPr>
            <w:tcW w:w="1727" w:type="dxa"/>
          </w:tcPr>
          <w:p w14:paraId="280AF638" w14:textId="77777777" w:rsidR="009441DA" w:rsidRDefault="00CD4389">
            <w:pPr>
              <w:pStyle w:val="TableParagraph"/>
              <w:spacing w:before="1"/>
              <w:ind w:left="106"/>
              <w:rPr>
                <w:sz w:val="16"/>
              </w:rPr>
            </w:pPr>
            <w:r>
              <w:rPr>
                <w:spacing w:val="-2"/>
                <w:sz w:val="16"/>
              </w:rPr>
              <w:t>Affiliate/Subsidiary</w:t>
            </w:r>
          </w:p>
          <w:p w14:paraId="479495E3"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5534C97E" w14:textId="77777777">
        <w:trPr>
          <w:trHeight w:val="554"/>
        </w:trPr>
        <w:tc>
          <w:tcPr>
            <w:tcW w:w="1493" w:type="dxa"/>
          </w:tcPr>
          <w:p w14:paraId="03C821F7" w14:textId="77777777" w:rsidR="009441DA" w:rsidRDefault="00CD4389">
            <w:pPr>
              <w:pStyle w:val="TableParagraph"/>
              <w:spacing w:before="1"/>
              <w:ind w:right="451"/>
              <w:rPr>
                <w:sz w:val="16"/>
              </w:rPr>
            </w:pPr>
            <w:r>
              <w:rPr>
                <w:spacing w:val="-2"/>
                <w:sz w:val="16"/>
              </w:rPr>
              <w:t xml:space="preserve">Aurobindo </w:t>
            </w:r>
            <w:r>
              <w:rPr>
                <w:sz w:val="16"/>
              </w:rPr>
              <w:t>Pharma,</w:t>
            </w:r>
            <w:r>
              <w:rPr>
                <w:spacing w:val="-12"/>
                <w:sz w:val="16"/>
              </w:rPr>
              <w:t xml:space="preserve"> </w:t>
            </w:r>
            <w:r>
              <w:rPr>
                <w:sz w:val="16"/>
              </w:rPr>
              <w:t>Ltd.</w:t>
            </w:r>
          </w:p>
        </w:tc>
        <w:tc>
          <w:tcPr>
            <w:tcW w:w="1488" w:type="dxa"/>
          </w:tcPr>
          <w:p w14:paraId="2FCBAF7D" w14:textId="77777777" w:rsidR="009441DA" w:rsidRDefault="00CD4389">
            <w:pPr>
              <w:pStyle w:val="TableParagraph"/>
              <w:spacing w:before="1"/>
              <w:ind w:right="313"/>
              <w:rPr>
                <w:sz w:val="16"/>
              </w:rPr>
            </w:pPr>
            <w:r>
              <w:rPr>
                <w:sz w:val="16"/>
              </w:rPr>
              <w:t>Vespyr</w:t>
            </w:r>
            <w:r>
              <w:rPr>
                <w:spacing w:val="-12"/>
                <w:sz w:val="16"/>
              </w:rPr>
              <w:t xml:space="preserve"> </w:t>
            </w:r>
            <w:r>
              <w:rPr>
                <w:sz w:val="16"/>
              </w:rPr>
              <w:t xml:space="preserve">Brands </w:t>
            </w:r>
            <w:r>
              <w:rPr>
                <w:spacing w:val="-4"/>
                <w:sz w:val="16"/>
              </w:rPr>
              <w:t>Inc.</w:t>
            </w:r>
          </w:p>
        </w:tc>
        <w:tc>
          <w:tcPr>
            <w:tcW w:w="1308" w:type="dxa"/>
          </w:tcPr>
          <w:p w14:paraId="34180F13" w14:textId="77777777" w:rsidR="009441DA" w:rsidRDefault="00CD4389">
            <w:pPr>
              <w:pStyle w:val="TableParagraph"/>
              <w:spacing w:before="1"/>
              <w:rPr>
                <w:sz w:val="16"/>
              </w:rPr>
            </w:pPr>
            <w:r>
              <w:rPr>
                <w:sz w:val="16"/>
              </w:rPr>
              <w:t>279</w:t>
            </w:r>
            <w:r>
              <w:rPr>
                <w:spacing w:val="-2"/>
                <w:sz w:val="16"/>
              </w:rPr>
              <w:t xml:space="preserve"> Princeton</w:t>
            </w:r>
          </w:p>
          <w:p w14:paraId="1A071C61" w14:textId="77777777" w:rsidR="009441DA" w:rsidRDefault="00CD4389">
            <w:pPr>
              <w:pStyle w:val="TableParagraph"/>
              <w:spacing w:line="182" w:lineRule="exact"/>
              <w:ind w:right="213"/>
              <w:rPr>
                <w:sz w:val="16"/>
              </w:rPr>
            </w:pPr>
            <w:r>
              <w:rPr>
                <w:spacing w:val="-2"/>
                <w:sz w:val="16"/>
              </w:rPr>
              <w:t xml:space="preserve">Hightstown </w:t>
            </w:r>
            <w:r>
              <w:rPr>
                <w:spacing w:val="-4"/>
                <w:sz w:val="16"/>
              </w:rPr>
              <w:t>Road</w:t>
            </w:r>
          </w:p>
        </w:tc>
        <w:tc>
          <w:tcPr>
            <w:tcW w:w="1356" w:type="dxa"/>
          </w:tcPr>
          <w:p w14:paraId="1DD86BDD" w14:textId="77777777" w:rsidR="009441DA" w:rsidRDefault="00CD4389">
            <w:pPr>
              <w:pStyle w:val="TableParagraph"/>
              <w:spacing w:before="1"/>
              <w:rPr>
                <w:sz w:val="16"/>
              </w:rPr>
            </w:pPr>
            <w:r>
              <w:rPr>
                <w:sz w:val="16"/>
              </w:rPr>
              <w:t>East</w:t>
            </w:r>
            <w:r>
              <w:rPr>
                <w:spacing w:val="-1"/>
                <w:sz w:val="16"/>
              </w:rPr>
              <w:t xml:space="preserve"> </w:t>
            </w:r>
            <w:r>
              <w:rPr>
                <w:spacing w:val="-2"/>
                <w:sz w:val="16"/>
              </w:rPr>
              <w:t>Windsor</w:t>
            </w:r>
          </w:p>
        </w:tc>
        <w:tc>
          <w:tcPr>
            <w:tcW w:w="1363" w:type="dxa"/>
          </w:tcPr>
          <w:p w14:paraId="12AEC0B9"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55243EF7" w14:textId="77777777" w:rsidR="009441DA" w:rsidRDefault="00CD4389">
            <w:pPr>
              <w:pStyle w:val="TableParagraph"/>
              <w:spacing w:before="1"/>
              <w:ind w:left="105"/>
              <w:rPr>
                <w:sz w:val="16"/>
              </w:rPr>
            </w:pPr>
            <w:r>
              <w:rPr>
                <w:spacing w:val="-2"/>
                <w:sz w:val="16"/>
              </w:rPr>
              <w:t>08520-</w:t>
            </w:r>
          </w:p>
          <w:p w14:paraId="6A9067B0" w14:textId="77777777" w:rsidR="009441DA" w:rsidRDefault="00CD4389">
            <w:pPr>
              <w:pStyle w:val="TableParagraph"/>
              <w:ind w:left="105"/>
              <w:rPr>
                <w:sz w:val="16"/>
              </w:rPr>
            </w:pPr>
            <w:r>
              <w:rPr>
                <w:spacing w:val="-4"/>
                <w:sz w:val="16"/>
              </w:rPr>
              <w:t>1401</w:t>
            </w:r>
          </w:p>
        </w:tc>
        <w:tc>
          <w:tcPr>
            <w:tcW w:w="1073" w:type="dxa"/>
          </w:tcPr>
          <w:p w14:paraId="40E6C299" w14:textId="77777777" w:rsidR="009441DA" w:rsidRDefault="00CD4389">
            <w:pPr>
              <w:pStyle w:val="TableParagraph"/>
              <w:spacing w:before="1"/>
              <w:ind w:right="485"/>
              <w:rPr>
                <w:sz w:val="16"/>
              </w:rPr>
            </w:pPr>
            <w:r>
              <w:rPr>
                <w:spacing w:val="-2"/>
                <w:sz w:val="16"/>
              </w:rPr>
              <w:t>United States</w:t>
            </w:r>
          </w:p>
        </w:tc>
        <w:tc>
          <w:tcPr>
            <w:tcW w:w="929" w:type="dxa"/>
          </w:tcPr>
          <w:p w14:paraId="6FC4447E" w14:textId="77777777" w:rsidR="009441DA" w:rsidRDefault="00CD4389">
            <w:pPr>
              <w:pStyle w:val="TableParagraph"/>
              <w:spacing w:before="1"/>
              <w:rPr>
                <w:sz w:val="16"/>
              </w:rPr>
            </w:pPr>
            <w:r>
              <w:rPr>
                <w:spacing w:val="-2"/>
                <w:sz w:val="16"/>
              </w:rPr>
              <w:t>1/1/2023</w:t>
            </w:r>
          </w:p>
        </w:tc>
        <w:tc>
          <w:tcPr>
            <w:tcW w:w="1015" w:type="dxa"/>
          </w:tcPr>
          <w:p w14:paraId="5784789A" w14:textId="77777777" w:rsidR="009441DA" w:rsidRDefault="00CD4389">
            <w:pPr>
              <w:pStyle w:val="TableParagraph"/>
              <w:spacing w:before="1"/>
              <w:ind w:left="105"/>
              <w:rPr>
                <w:sz w:val="16"/>
              </w:rPr>
            </w:pPr>
            <w:r>
              <w:rPr>
                <w:spacing w:val="-2"/>
                <w:sz w:val="16"/>
              </w:rPr>
              <w:t>8/25/2023</w:t>
            </w:r>
          </w:p>
        </w:tc>
        <w:tc>
          <w:tcPr>
            <w:tcW w:w="626" w:type="dxa"/>
          </w:tcPr>
          <w:p w14:paraId="10139C44" w14:textId="77777777" w:rsidR="009441DA" w:rsidRDefault="00CD4389">
            <w:pPr>
              <w:pStyle w:val="TableParagraph"/>
              <w:spacing w:before="1"/>
              <w:rPr>
                <w:sz w:val="16"/>
              </w:rPr>
            </w:pPr>
            <w:r>
              <w:rPr>
                <w:spacing w:val="-5"/>
                <w:sz w:val="16"/>
              </w:rPr>
              <w:t>N/A</w:t>
            </w:r>
          </w:p>
        </w:tc>
        <w:tc>
          <w:tcPr>
            <w:tcW w:w="688" w:type="dxa"/>
          </w:tcPr>
          <w:p w14:paraId="5B5E9AE4" w14:textId="77777777" w:rsidR="009441DA" w:rsidRDefault="00CD4389">
            <w:pPr>
              <w:pStyle w:val="TableParagraph"/>
              <w:spacing w:before="1"/>
              <w:ind w:left="108"/>
              <w:rPr>
                <w:sz w:val="16"/>
              </w:rPr>
            </w:pPr>
            <w:r>
              <w:rPr>
                <w:spacing w:val="-4"/>
                <w:sz w:val="16"/>
              </w:rPr>
              <w:t>Drop</w:t>
            </w:r>
          </w:p>
        </w:tc>
        <w:tc>
          <w:tcPr>
            <w:tcW w:w="1727" w:type="dxa"/>
          </w:tcPr>
          <w:p w14:paraId="576913E3" w14:textId="77777777" w:rsidR="009441DA" w:rsidRDefault="00CD4389">
            <w:pPr>
              <w:pStyle w:val="TableParagraph"/>
              <w:spacing w:before="1"/>
              <w:ind w:left="106"/>
              <w:rPr>
                <w:sz w:val="16"/>
              </w:rPr>
            </w:pPr>
            <w:r>
              <w:rPr>
                <w:spacing w:val="-2"/>
                <w:sz w:val="16"/>
              </w:rPr>
              <w:t>Affiliate/Subsidiary</w:t>
            </w:r>
          </w:p>
          <w:p w14:paraId="752CDD5A"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bl>
    <w:p w14:paraId="6522D418" w14:textId="77777777" w:rsidR="009441DA" w:rsidRDefault="009441DA">
      <w:pPr>
        <w:spacing w:line="182" w:lineRule="exact"/>
        <w:rPr>
          <w:sz w:val="16"/>
        </w:rPr>
        <w:sectPr w:rsidR="009441DA">
          <w:type w:val="continuous"/>
          <w:pgSz w:w="15840" w:h="12240" w:orient="landscape"/>
          <w:pgMar w:top="980" w:right="760" w:bottom="980" w:left="780" w:header="0" w:footer="788" w:gutter="0"/>
          <w:cols w:space="720"/>
        </w:sectPr>
      </w:pP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3"/>
        <w:gridCol w:w="1488"/>
        <w:gridCol w:w="1308"/>
        <w:gridCol w:w="1356"/>
        <w:gridCol w:w="1363"/>
        <w:gridCol w:w="1003"/>
        <w:gridCol w:w="1073"/>
        <w:gridCol w:w="929"/>
        <w:gridCol w:w="1015"/>
        <w:gridCol w:w="626"/>
        <w:gridCol w:w="688"/>
        <w:gridCol w:w="1727"/>
      </w:tblGrid>
      <w:tr w:rsidR="009441DA" w14:paraId="5554C2AB" w14:textId="77777777">
        <w:trPr>
          <w:trHeight w:val="585"/>
        </w:trPr>
        <w:tc>
          <w:tcPr>
            <w:tcW w:w="1493" w:type="dxa"/>
            <w:tcBorders>
              <w:top w:val="nil"/>
              <w:left w:val="nil"/>
              <w:right w:val="nil"/>
            </w:tcBorders>
            <w:shd w:val="clear" w:color="auto" w:fill="4471C4"/>
          </w:tcPr>
          <w:p w14:paraId="042F7716" w14:textId="77777777" w:rsidR="009441DA" w:rsidRDefault="00CD4389">
            <w:pPr>
              <w:pStyle w:val="TableParagraph"/>
              <w:spacing w:before="1"/>
              <w:ind w:left="112" w:right="101"/>
              <w:rPr>
                <w:b/>
                <w:sz w:val="16"/>
              </w:rPr>
            </w:pPr>
            <w:r>
              <w:rPr>
                <w:b/>
                <w:color w:val="FFFFFF"/>
                <w:sz w:val="16"/>
              </w:rPr>
              <w:lastRenderedPageBreak/>
              <w:t>Parent</w:t>
            </w:r>
            <w:r>
              <w:rPr>
                <w:b/>
                <w:color w:val="FFFFFF"/>
                <w:spacing w:val="-12"/>
                <w:sz w:val="16"/>
              </w:rPr>
              <w:t xml:space="preserve"> </w:t>
            </w:r>
            <w:r>
              <w:rPr>
                <w:b/>
                <w:color w:val="FFFFFF"/>
                <w:sz w:val="16"/>
              </w:rPr>
              <w:t xml:space="preserve">Company </w:t>
            </w:r>
            <w:r>
              <w:rPr>
                <w:b/>
                <w:color w:val="FFFFFF"/>
                <w:spacing w:val="-4"/>
                <w:sz w:val="16"/>
              </w:rPr>
              <w:t>Name</w:t>
            </w:r>
          </w:p>
        </w:tc>
        <w:tc>
          <w:tcPr>
            <w:tcW w:w="1488" w:type="dxa"/>
            <w:tcBorders>
              <w:top w:val="nil"/>
              <w:left w:val="nil"/>
              <w:right w:val="nil"/>
            </w:tcBorders>
            <w:shd w:val="clear" w:color="auto" w:fill="4471C4"/>
          </w:tcPr>
          <w:p w14:paraId="2BF83CB8" w14:textId="77777777" w:rsidR="009441DA" w:rsidRDefault="00CD4389">
            <w:pPr>
              <w:pStyle w:val="TableParagraph"/>
              <w:spacing w:before="1"/>
              <w:ind w:left="112"/>
              <w:rPr>
                <w:b/>
                <w:sz w:val="16"/>
              </w:rPr>
            </w:pPr>
            <w:r>
              <w:rPr>
                <w:b/>
                <w:color w:val="FFFFFF"/>
                <w:sz w:val="16"/>
              </w:rPr>
              <w:t>Company</w:t>
            </w:r>
            <w:r>
              <w:rPr>
                <w:b/>
                <w:color w:val="FFFFFF"/>
                <w:spacing w:val="-3"/>
                <w:sz w:val="16"/>
              </w:rPr>
              <w:t xml:space="preserve"> </w:t>
            </w:r>
            <w:r>
              <w:rPr>
                <w:b/>
                <w:color w:val="FFFFFF"/>
                <w:spacing w:val="-4"/>
                <w:sz w:val="16"/>
              </w:rPr>
              <w:t>Name</w:t>
            </w:r>
          </w:p>
        </w:tc>
        <w:tc>
          <w:tcPr>
            <w:tcW w:w="1308" w:type="dxa"/>
            <w:tcBorders>
              <w:top w:val="nil"/>
              <w:left w:val="nil"/>
              <w:right w:val="nil"/>
            </w:tcBorders>
            <w:shd w:val="clear" w:color="auto" w:fill="4471C4"/>
          </w:tcPr>
          <w:p w14:paraId="6D3E1B62" w14:textId="77777777" w:rsidR="009441DA" w:rsidRDefault="00CD4389">
            <w:pPr>
              <w:pStyle w:val="TableParagraph"/>
              <w:spacing w:before="1"/>
              <w:ind w:left="112" w:right="549"/>
              <w:rPr>
                <w:b/>
                <w:sz w:val="16"/>
              </w:rPr>
            </w:pPr>
            <w:r>
              <w:rPr>
                <w:b/>
                <w:color w:val="FFFFFF"/>
                <w:spacing w:val="-2"/>
                <w:sz w:val="16"/>
              </w:rPr>
              <w:t>Street Address</w:t>
            </w:r>
          </w:p>
        </w:tc>
        <w:tc>
          <w:tcPr>
            <w:tcW w:w="1356" w:type="dxa"/>
            <w:tcBorders>
              <w:top w:val="nil"/>
              <w:left w:val="nil"/>
              <w:right w:val="nil"/>
            </w:tcBorders>
            <w:shd w:val="clear" w:color="auto" w:fill="4471C4"/>
          </w:tcPr>
          <w:p w14:paraId="02AD75D1" w14:textId="77777777" w:rsidR="009441DA" w:rsidRDefault="00CD4389">
            <w:pPr>
              <w:pStyle w:val="TableParagraph"/>
              <w:spacing w:before="1"/>
              <w:ind w:left="112"/>
              <w:rPr>
                <w:b/>
                <w:sz w:val="16"/>
              </w:rPr>
            </w:pPr>
            <w:r>
              <w:rPr>
                <w:b/>
                <w:color w:val="FFFFFF"/>
                <w:spacing w:val="-4"/>
                <w:sz w:val="16"/>
              </w:rPr>
              <w:t>City</w:t>
            </w:r>
          </w:p>
        </w:tc>
        <w:tc>
          <w:tcPr>
            <w:tcW w:w="1363" w:type="dxa"/>
            <w:tcBorders>
              <w:top w:val="nil"/>
              <w:left w:val="nil"/>
              <w:right w:val="nil"/>
            </w:tcBorders>
            <w:shd w:val="clear" w:color="auto" w:fill="4471C4"/>
          </w:tcPr>
          <w:p w14:paraId="538D861A" w14:textId="77777777" w:rsidR="009441DA" w:rsidRDefault="00CD4389">
            <w:pPr>
              <w:pStyle w:val="TableParagraph"/>
              <w:spacing w:before="1"/>
              <w:ind w:left="110"/>
              <w:rPr>
                <w:b/>
                <w:sz w:val="16"/>
              </w:rPr>
            </w:pPr>
            <w:r>
              <w:rPr>
                <w:b/>
                <w:color w:val="FFFFFF"/>
                <w:spacing w:val="-2"/>
                <w:sz w:val="16"/>
              </w:rPr>
              <w:t>State/Province</w:t>
            </w:r>
          </w:p>
        </w:tc>
        <w:tc>
          <w:tcPr>
            <w:tcW w:w="1003" w:type="dxa"/>
            <w:tcBorders>
              <w:top w:val="nil"/>
              <w:left w:val="nil"/>
              <w:right w:val="nil"/>
            </w:tcBorders>
            <w:shd w:val="clear" w:color="auto" w:fill="4471C4"/>
          </w:tcPr>
          <w:p w14:paraId="775E6F9B" w14:textId="77777777" w:rsidR="009441DA" w:rsidRDefault="00CD4389">
            <w:pPr>
              <w:pStyle w:val="TableParagraph"/>
              <w:spacing w:before="1"/>
              <w:ind w:left="110"/>
              <w:rPr>
                <w:b/>
                <w:sz w:val="16"/>
              </w:rPr>
            </w:pPr>
            <w:r>
              <w:rPr>
                <w:b/>
                <w:color w:val="FFFFFF"/>
                <w:spacing w:val="-2"/>
                <w:sz w:val="16"/>
              </w:rPr>
              <w:t xml:space="preserve">Zip/Postal </w:t>
            </w:r>
            <w:r>
              <w:rPr>
                <w:b/>
                <w:color w:val="FFFFFF"/>
                <w:spacing w:val="-4"/>
                <w:sz w:val="16"/>
              </w:rPr>
              <w:t>Code</w:t>
            </w:r>
          </w:p>
        </w:tc>
        <w:tc>
          <w:tcPr>
            <w:tcW w:w="1073" w:type="dxa"/>
            <w:tcBorders>
              <w:top w:val="nil"/>
              <w:left w:val="nil"/>
              <w:right w:val="nil"/>
            </w:tcBorders>
            <w:shd w:val="clear" w:color="auto" w:fill="4471C4"/>
          </w:tcPr>
          <w:p w14:paraId="7CEC8E2F" w14:textId="77777777" w:rsidR="009441DA" w:rsidRDefault="00CD4389">
            <w:pPr>
              <w:pStyle w:val="TableParagraph"/>
              <w:spacing w:before="1"/>
              <w:ind w:left="112"/>
              <w:rPr>
                <w:b/>
                <w:sz w:val="16"/>
              </w:rPr>
            </w:pPr>
            <w:r>
              <w:rPr>
                <w:b/>
                <w:color w:val="FFFFFF"/>
                <w:spacing w:val="-2"/>
                <w:sz w:val="16"/>
              </w:rPr>
              <w:t>Country</w:t>
            </w:r>
          </w:p>
        </w:tc>
        <w:tc>
          <w:tcPr>
            <w:tcW w:w="929" w:type="dxa"/>
            <w:tcBorders>
              <w:top w:val="nil"/>
              <w:left w:val="nil"/>
              <w:right w:val="nil"/>
            </w:tcBorders>
            <w:shd w:val="clear" w:color="auto" w:fill="4471C4"/>
          </w:tcPr>
          <w:p w14:paraId="1A178B1A" w14:textId="77777777" w:rsidR="009441DA" w:rsidRDefault="00CD4389">
            <w:pPr>
              <w:pStyle w:val="TableParagraph"/>
              <w:spacing w:before="1"/>
              <w:ind w:left="112" w:right="442"/>
              <w:rPr>
                <w:b/>
                <w:sz w:val="16"/>
              </w:rPr>
            </w:pPr>
            <w:r>
              <w:rPr>
                <w:b/>
                <w:color w:val="FFFFFF"/>
                <w:spacing w:val="-2"/>
                <w:sz w:val="16"/>
              </w:rPr>
              <w:t xml:space="preserve">Start </w:t>
            </w:r>
            <w:r>
              <w:rPr>
                <w:b/>
                <w:color w:val="FFFFFF"/>
                <w:spacing w:val="-4"/>
                <w:sz w:val="16"/>
              </w:rPr>
              <w:t>Date</w:t>
            </w:r>
          </w:p>
        </w:tc>
        <w:tc>
          <w:tcPr>
            <w:tcW w:w="1015" w:type="dxa"/>
            <w:tcBorders>
              <w:top w:val="nil"/>
              <w:left w:val="nil"/>
              <w:right w:val="nil"/>
            </w:tcBorders>
            <w:shd w:val="clear" w:color="auto" w:fill="4471C4"/>
          </w:tcPr>
          <w:p w14:paraId="144018D3" w14:textId="77777777" w:rsidR="009441DA" w:rsidRDefault="00CD4389">
            <w:pPr>
              <w:pStyle w:val="TableParagraph"/>
              <w:spacing w:before="1"/>
              <w:ind w:left="110"/>
              <w:rPr>
                <w:b/>
                <w:sz w:val="16"/>
              </w:rPr>
            </w:pPr>
            <w:r>
              <w:rPr>
                <w:b/>
                <w:color w:val="FFFFFF"/>
                <w:sz w:val="16"/>
              </w:rPr>
              <w:t>End</w:t>
            </w:r>
            <w:r>
              <w:rPr>
                <w:b/>
                <w:color w:val="FFFFFF"/>
                <w:spacing w:val="-3"/>
                <w:sz w:val="16"/>
              </w:rPr>
              <w:t xml:space="preserve"> </w:t>
            </w:r>
            <w:r>
              <w:rPr>
                <w:b/>
                <w:color w:val="FFFFFF"/>
                <w:spacing w:val="-4"/>
                <w:sz w:val="16"/>
              </w:rPr>
              <w:t>Date</w:t>
            </w:r>
          </w:p>
        </w:tc>
        <w:tc>
          <w:tcPr>
            <w:tcW w:w="626" w:type="dxa"/>
            <w:tcBorders>
              <w:top w:val="nil"/>
              <w:left w:val="nil"/>
              <w:right w:val="nil"/>
            </w:tcBorders>
            <w:shd w:val="clear" w:color="auto" w:fill="4471C4"/>
          </w:tcPr>
          <w:p w14:paraId="7A0508DA" w14:textId="77777777" w:rsidR="009441DA" w:rsidRDefault="00CD4389">
            <w:pPr>
              <w:pStyle w:val="TableParagraph"/>
              <w:spacing w:before="1"/>
              <w:ind w:left="112"/>
              <w:rPr>
                <w:b/>
                <w:sz w:val="16"/>
              </w:rPr>
            </w:pPr>
            <w:r>
              <w:rPr>
                <w:b/>
                <w:color w:val="FFFFFF"/>
                <w:spacing w:val="-4"/>
                <w:sz w:val="16"/>
              </w:rPr>
              <w:t>Add?</w:t>
            </w:r>
          </w:p>
        </w:tc>
        <w:tc>
          <w:tcPr>
            <w:tcW w:w="688" w:type="dxa"/>
            <w:tcBorders>
              <w:top w:val="nil"/>
              <w:left w:val="nil"/>
              <w:right w:val="nil"/>
            </w:tcBorders>
            <w:shd w:val="clear" w:color="auto" w:fill="4471C4"/>
          </w:tcPr>
          <w:p w14:paraId="2E3187DC" w14:textId="77777777" w:rsidR="009441DA" w:rsidRDefault="00CD4389">
            <w:pPr>
              <w:pStyle w:val="TableParagraph"/>
              <w:spacing w:before="1"/>
              <w:ind w:left="113"/>
              <w:rPr>
                <w:b/>
                <w:sz w:val="16"/>
              </w:rPr>
            </w:pPr>
            <w:r>
              <w:rPr>
                <w:b/>
                <w:color w:val="FFFFFF"/>
                <w:spacing w:val="-2"/>
                <w:sz w:val="16"/>
              </w:rPr>
              <w:t>Drop?</w:t>
            </w:r>
          </w:p>
        </w:tc>
        <w:tc>
          <w:tcPr>
            <w:tcW w:w="1727" w:type="dxa"/>
            <w:tcBorders>
              <w:top w:val="nil"/>
              <w:left w:val="nil"/>
              <w:right w:val="nil"/>
            </w:tcBorders>
            <w:shd w:val="clear" w:color="auto" w:fill="4471C4"/>
          </w:tcPr>
          <w:p w14:paraId="3D35D5B8" w14:textId="77777777" w:rsidR="009441DA" w:rsidRDefault="00CD4389">
            <w:pPr>
              <w:pStyle w:val="TableParagraph"/>
              <w:spacing w:before="1"/>
              <w:ind w:left="111"/>
              <w:rPr>
                <w:b/>
                <w:sz w:val="16"/>
              </w:rPr>
            </w:pPr>
            <w:r>
              <w:rPr>
                <w:b/>
                <w:color w:val="FFFFFF"/>
                <w:spacing w:val="-2"/>
                <w:sz w:val="16"/>
              </w:rPr>
              <w:t>Producer</w:t>
            </w:r>
          </w:p>
        </w:tc>
      </w:tr>
      <w:tr w:rsidR="009441DA" w14:paraId="6B26F7BD" w14:textId="77777777">
        <w:trPr>
          <w:trHeight w:val="551"/>
        </w:trPr>
        <w:tc>
          <w:tcPr>
            <w:tcW w:w="1493" w:type="dxa"/>
          </w:tcPr>
          <w:p w14:paraId="2FBCF742" w14:textId="77777777" w:rsidR="009441DA" w:rsidRDefault="00CD4389">
            <w:pPr>
              <w:pStyle w:val="TableParagraph"/>
              <w:spacing w:before="1"/>
              <w:ind w:right="327"/>
              <w:rPr>
                <w:sz w:val="16"/>
              </w:rPr>
            </w:pPr>
            <w:r>
              <w:rPr>
                <w:sz w:val="16"/>
              </w:rPr>
              <w:t>Bausch</w:t>
            </w:r>
            <w:r>
              <w:rPr>
                <w:spacing w:val="-12"/>
                <w:sz w:val="16"/>
              </w:rPr>
              <w:t xml:space="preserve"> </w:t>
            </w:r>
            <w:r>
              <w:rPr>
                <w:sz w:val="16"/>
              </w:rPr>
              <w:t xml:space="preserve">Health </w:t>
            </w:r>
            <w:r>
              <w:rPr>
                <w:spacing w:val="-2"/>
                <w:sz w:val="16"/>
              </w:rPr>
              <w:t>Companies</w:t>
            </w:r>
          </w:p>
        </w:tc>
        <w:tc>
          <w:tcPr>
            <w:tcW w:w="1488" w:type="dxa"/>
          </w:tcPr>
          <w:p w14:paraId="7F667058" w14:textId="77777777" w:rsidR="009441DA" w:rsidRDefault="00CD4389">
            <w:pPr>
              <w:pStyle w:val="TableParagraph"/>
              <w:spacing w:before="1"/>
              <w:ind w:right="322"/>
              <w:rPr>
                <w:sz w:val="16"/>
              </w:rPr>
            </w:pPr>
            <w:r>
              <w:rPr>
                <w:sz w:val="16"/>
              </w:rPr>
              <w:t>Bausch</w:t>
            </w:r>
            <w:r>
              <w:rPr>
                <w:spacing w:val="-12"/>
                <w:sz w:val="16"/>
              </w:rPr>
              <w:t xml:space="preserve"> </w:t>
            </w:r>
            <w:r>
              <w:rPr>
                <w:sz w:val="16"/>
              </w:rPr>
              <w:t xml:space="preserve">Health </w:t>
            </w:r>
            <w:r>
              <w:rPr>
                <w:spacing w:val="-2"/>
                <w:sz w:val="16"/>
              </w:rPr>
              <w:t>Companies</w:t>
            </w:r>
          </w:p>
        </w:tc>
        <w:tc>
          <w:tcPr>
            <w:tcW w:w="1308" w:type="dxa"/>
          </w:tcPr>
          <w:p w14:paraId="17F0EA37" w14:textId="77777777" w:rsidR="009441DA" w:rsidRDefault="00CD4389">
            <w:pPr>
              <w:pStyle w:val="TableParagraph"/>
              <w:spacing w:before="1"/>
              <w:ind w:right="186"/>
              <w:rPr>
                <w:sz w:val="16"/>
              </w:rPr>
            </w:pPr>
            <w:r>
              <w:rPr>
                <w:sz w:val="16"/>
              </w:rPr>
              <w:t>400</w:t>
            </w:r>
            <w:r>
              <w:rPr>
                <w:spacing w:val="-12"/>
                <w:sz w:val="16"/>
              </w:rPr>
              <w:t xml:space="preserve"> </w:t>
            </w:r>
            <w:r>
              <w:rPr>
                <w:sz w:val="16"/>
              </w:rPr>
              <w:t xml:space="preserve">Somerset </w:t>
            </w:r>
            <w:r>
              <w:rPr>
                <w:spacing w:val="-2"/>
                <w:sz w:val="16"/>
              </w:rPr>
              <w:t>Corporate</w:t>
            </w:r>
          </w:p>
          <w:p w14:paraId="1055F868" w14:textId="77777777" w:rsidR="009441DA" w:rsidRDefault="00CD4389">
            <w:pPr>
              <w:pStyle w:val="TableParagraph"/>
              <w:spacing w:line="163" w:lineRule="exact"/>
              <w:rPr>
                <w:sz w:val="16"/>
              </w:rPr>
            </w:pPr>
            <w:r>
              <w:rPr>
                <w:spacing w:val="-2"/>
                <w:sz w:val="16"/>
              </w:rPr>
              <w:t>Boulevard</w:t>
            </w:r>
          </w:p>
        </w:tc>
        <w:tc>
          <w:tcPr>
            <w:tcW w:w="1356" w:type="dxa"/>
          </w:tcPr>
          <w:p w14:paraId="4D2758A4" w14:textId="77777777" w:rsidR="009441DA" w:rsidRDefault="00CD4389">
            <w:pPr>
              <w:pStyle w:val="TableParagraph"/>
              <w:spacing w:before="1"/>
              <w:rPr>
                <w:sz w:val="16"/>
              </w:rPr>
            </w:pPr>
            <w:r>
              <w:rPr>
                <w:spacing w:val="-2"/>
                <w:sz w:val="16"/>
              </w:rPr>
              <w:t>Bridgewater</w:t>
            </w:r>
          </w:p>
        </w:tc>
        <w:tc>
          <w:tcPr>
            <w:tcW w:w="1363" w:type="dxa"/>
          </w:tcPr>
          <w:p w14:paraId="79806185"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4D2A1244" w14:textId="77777777" w:rsidR="009441DA" w:rsidRDefault="00CD4389">
            <w:pPr>
              <w:pStyle w:val="TableParagraph"/>
              <w:spacing w:before="1"/>
              <w:ind w:left="105"/>
              <w:rPr>
                <w:sz w:val="16"/>
              </w:rPr>
            </w:pPr>
            <w:r>
              <w:rPr>
                <w:spacing w:val="-2"/>
                <w:sz w:val="16"/>
              </w:rPr>
              <w:t>08807</w:t>
            </w:r>
          </w:p>
        </w:tc>
        <w:tc>
          <w:tcPr>
            <w:tcW w:w="1073" w:type="dxa"/>
          </w:tcPr>
          <w:p w14:paraId="620BAAB8" w14:textId="77777777" w:rsidR="009441DA" w:rsidRDefault="00CD4389">
            <w:pPr>
              <w:pStyle w:val="TableParagraph"/>
              <w:spacing w:before="1"/>
              <w:ind w:right="485"/>
              <w:rPr>
                <w:sz w:val="16"/>
              </w:rPr>
            </w:pPr>
            <w:r>
              <w:rPr>
                <w:spacing w:val="-2"/>
                <w:sz w:val="16"/>
              </w:rPr>
              <w:t>United States</w:t>
            </w:r>
          </w:p>
        </w:tc>
        <w:tc>
          <w:tcPr>
            <w:tcW w:w="929" w:type="dxa"/>
          </w:tcPr>
          <w:p w14:paraId="74A143E2" w14:textId="77777777" w:rsidR="009441DA" w:rsidRDefault="00CD4389">
            <w:pPr>
              <w:pStyle w:val="TableParagraph"/>
              <w:spacing w:before="1"/>
              <w:rPr>
                <w:sz w:val="16"/>
              </w:rPr>
            </w:pPr>
            <w:r>
              <w:rPr>
                <w:spacing w:val="-2"/>
                <w:sz w:val="16"/>
              </w:rPr>
              <w:t>1/1/2023</w:t>
            </w:r>
          </w:p>
        </w:tc>
        <w:tc>
          <w:tcPr>
            <w:tcW w:w="1015" w:type="dxa"/>
          </w:tcPr>
          <w:p w14:paraId="69B63CA5" w14:textId="77777777" w:rsidR="009441DA" w:rsidRDefault="00CD4389">
            <w:pPr>
              <w:pStyle w:val="TableParagraph"/>
              <w:spacing w:before="1"/>
              <w:ind w:left="105"/>
              <w:rPr>
                <w:sz w:val="16"/>
              </w:rPr>
            </w:pPr>
            <w:r>
              <w:rPr>
                <w:spacing w:val="-2"/>
                <w:sz w:val="16"/>
              </w:rPr>
              <w:t>12/31/2023</w:t>
            </w:r>
          </w:p>
        </w:tc>
        <w:tc>
          <w:tcPr>
            <w:tcW w:w="626" w:type="dxa"/>
          </w:tcPr>
          <w:p w14:paraId="0F417669" w14:textId="77777777" w:rsidR="009441DA" w:rsidRDefault="00CD4389">
            <w:pPr>
              <w:pStyle w:val="TableParagraph"/>
              <w:spacing w:before="1"/>
              <w:rPr>
                <w:sz w:val="16"/>
              </w:rPr>
            </w:pPr>
            <w:r>
              <w:rPr>
                <w:spacing w:val="-5"/>
                <w:sz w:val="16"/>
              </w:rPr>
              <w:t>N/A</w:t>
            </w:r>
          </w:p>
        </w:tc>
        <w:tc>
          <w:tcPr>
            <w:tcW w:w="688" w:type="dxa"/>
          </w:tcPr>
          <w:p w14:paraId="5D686645" w14:textId="77777777" w:rsidR="009441DA" w:rsidRDefault="00CD4389">
            <w:pPr>
              <w:pStyle w:val="TableParagraph"/>
              <w:spacing w:before="1"/>
              <w:ind w:left="108"/>
              <w:rPr>
                <w:sz w:val="16"/>
              </w:rPr>
            </w:pPr>
            <w:r>
              <w:rPr>
                <w:spacing w:val="-5"/>
                <w:sz w:val="16"/>
              </w:rPr>
              <w:t>N/A</w:t>
            </w:r>
          </w:p>
        </w:tc>
        <w:tc>
          <w:tcPr>
            <w:tcW w:w="1727" w:type="dxa"/>
          </w:tcPr>
          <w:p w14:paraId="092853E4"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0E23AF3B" w14:textId="77777777">
        <w:trPr>
          <w:trHeight w:val="551"/>
        </w:trPr>
        <w:tc>
          <w:tcPr>
            <w:tcW w:w="1493" w:type="dxa"/>
          </w:tcPr>
          <w:p w14:paraId="50FB0A6A" w14:textId="77777777" w:rsidR="009441DA" w:rsidRDefault="00CD4389">
            <w:pPr>
              <w:pStyle w:val="TableParagraph"/>
              <w:spacing w:before="1"/>
              <w:ind w:right="327"/>
              <w:rPr>
                <w:sz w:val="16"/>
              </w:rPr>
            </w:pPr>
            <w:r>
              <w:rPr>
                <w:sz w:val="16"/>
              </w:rPr>
              <w:t>Bausch</w:t>
            </w:r>
            <w:r>
              <w:rPr>
                <w:spacing w:val="-12"/>
                <w:sz w:val="16"/>
              </w:rPr>
              <w:t xml:space="preserve"> </w:t>
            </w:r>
            <w:r>
              <w:rPr>
                <w:sz w:val="16"/>
              </w:rPr>
              <w:t xml:space="preserve">Health </w:t>
            </w:r>
            <w:r>
              <w:rPr>
                <w:spacing w:val="-2"/>
                <w:sz w:val="16"/>
              </w:rPr>
              <w:t>Companies</w:t>
            </w:r>
          </w:p>
        </w:tc>
        <w:tc>
          <w:tcPr>
            <w:tcW w:w="1488" w:type="dxa"/>
          </w:tcPr>
          <w:p w14:paraId="49CB6EFB" w14:textId="77777777" w:rsidR="009441DA" w:rsidRDefault="00CD4389">
            <w:pPr>
              <w:pStyle w:val="TableParagraph"/>
              <w:spacing w:before="1"/>
              <w:rPr>
                <w:sz w:val="16"/>
              </w:rPr>
            </w:pPr>
            <w:r>
              <w:rPr>
                <w:spacing w:val="-2"/>
                <w:sz w:val="16"/>
              </w:rPr>
              <w:t>Salix</w:t>
            </w:r>
          </w:p>
        </w:tc>
        <w:tc>
          <w:tcPr>
            <w:tcW w:w="1308" w:type="dxa"/>
          </w:tcPr>
          <w:p w14:paraId="1C6D714C" w14:textId="77777777" w:rsidR="009441DA" w:rsidRDefault="00CD4389">
            <w:pPr>
              <w:pStyle w:val="TableParagraph"/>
              <w:spacing w:before="1"/>
              <w:rPr>
                <w:sz w:val="16"/>
              </w:rPr>
            </w:pPr>
            <w:r>
              <w:rPr>
                <w:sz w:val="16"/>
              </w:rPr>
              <w:t>400 Somerset Corporate</w:t>
            </w:r>
            <w:r>
              <w:rPr>
                <w:spacing w:val="-7"/>
                <w:sz w:val="16"/>
              </w:rPr>
              <w:t xml:space="preserve"> </w:t>
            </w:r>
            <w:r>
              <w:rPr>
                <w:spacing w:val="-4"/>
                <w:sz w:val="16"/>
              </w:rPr>
              <w:t>Blvd</w:t>
            </w:r>
          </w:p>
        </w:tc>
        <w:tc>
          <w:tcPr>
            <w:tcW w:w="1356" w:type="dxa"/>
          </w:tcPr>
          <w:p w14:paraId="2DA0297B" w14:textId="77777777" w:rsidR="009441DA" w:rsidRDefault="00CD4389">
            <w:pPr>
              <w:pStyle w:val="TableParagraph"/>
              <w:spacing w:before="1"/>
              <w:rPr>
                <w:sz w:val="16"/>
              </w:rPr>
            </w:pPr>
            <w:r>
              <w:rPr>
                <w:spacing w:val="-2"/>
                <w:sz w:val="16"/>
              </w:rPr>
              <w:t>Bridgewater</w:t>
            </w:r>
          </w:p>
        </w:tc>
        <w:tc>
          <w:tcPr>
            <w:tcW w:w="1363" w:type="dxa"/>
          </w:tcPr>
          <w:p w14:paraId="7464285A"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416CE846" w14:textId="77777777" w:rsidR="009441DA" w:rsidRDefault="00CD4389">
            <w:pPr>
              <w:pStyle w:val="TableParagraph"/>
              <w:spacing w:before="1"/>
              <w:ind w:left="105"/>
              <w:rPr>
                <w:sz w:val="16"/>
              </w:rPr>
            </w:pPr>
            <w:r>
              <w:rPr>
                <w:spacing w:val="-2"/>
                <w:sz w:val="16"/>
              </w:rPr>
              <w:t>08807</w:t>
            </w:r>
          </w:p>
        </w:tc>
        <w:tc>
          <w:tcPr>
            <w:tcW w:w="1073" w:type="dxa"/>
          </w:tcPr>
          <w:p w14:paraId="0A17AEB5" w14:textId="77777777" w:rsidR="009441DA" w:rsidRDefault="00CD4389">
            <w:pPr>
              <w:pStyle w:val="TableParagraph"/>
              <w:spacing w:before="1"/>
              <w:ind w:right="485"/>
              <w:rPr>
                <w:sz w:val="16"/>
              </w:rPr>
            </w:pPr>
            <w:r>
              <w:rPr>
                <w:spacing w:val="-2"/>
                <w:sz w:val="16"/>
              </w:rPr>
              <w:t>United States</w:t>
            </w:r>
          </w:p>
        </w:tc>
        <w:tc>
          <w:tcPr>
            <w:tcW w:w="929" w:type="dxa"/>
          </w:tcPr>
          <w:p w14:paraId="49961119" w14:textId="77777777" w:rsidR="009441DA" w:rsidRDefault="00CD4389">
            <w:pPr>
              <w:pStyle w:val="TableParagraph"/>
              <w:spacing w:before="1"/>
              <w:rPr>
                <w:sz w:val="16"/>
              </w:rPr>
            </w:pPr>
            <w:r>
              <w:rPr>
                <w:spacing w:val="-2"/>
                <w:sz w:val="16"/>
              </w:rPr>
              <w:t>1/1/2023</w:t>
            </w:r>
          </w:p>
        </w:tc>
        <w:tc>
          <w:tcPr>
            <w:tcW w:w="1015" w:type="dxa"/>
          </w:tcPr>
          <w:p w14:paraId="1D1AC087" w14:textId="77777777" w:rsidR="009441DA" w:rsidRDefault="00CD4389">
            <w:pPr>
              <w:pStyle w:val="TableParagraph"/>
              <w:spacing w:before="1"/>
              <w:ind w:left="105"/>
              <w:rPr>
                <w:sz w:val="16"/>
              </w:rPr>
            </w:pPr>
            <w:r>
              <w:rPr>
                <w:spacing w:val="-2"/>
                <w:sz w:val="16"/>
              </w:rPr>
              <w:t>12/31/2023</w:t>
            </w:r>
          </w:p>
        </w:tc>
        <w:tc>
          <w:tcPr>
            <w:tcW w:w="626" w:type="dxa"/>
          </w:tcPr>
          <w:p w14:paraId="2658C9B8" w14:textId="77777777" w:rsidR="009441DA" w:rsidRDefault="00CD4389">
            <w:pPr>
              <w:pStyle w:val="TableParagraph"/>
              <w:spacing w:before="1"/>
              <w:rPr>
                <w:sz w:val="16"/>
              </w:rPr>
            </w:pPr>
            <w:r>
              <w:rPr>
                <w:spacing w:val="-5"/>
                <w:sz w:val="16"/>
              </w:rPr>
              <w:t>N/A</w:t>
            </w:r>
          </w:p>
        </w:tc>
        <w:tc>
          <w:tcPr>
            <w:tcW w:w="688" w:type="dxa"/>
          </w:tcPr>
          <w:p w14:paraId="373F670B" w14:textId="77777777" w:rsidR="009441DA" w:rsidRDefault="00CD4389">
            <w:pPr>
              <w:pStyle w:val="TableParagraph"/>
              <w:spacing w:before="1"/>
              <w:ind w:left="108"/>
              <w:rPr>
                <w:sz w:val="16"/>
              </w:rPr>
            </w:pPr>
            <w:r>
              <w:rPr>
                <w:spacing w:val="-5"/>
                <w:sz w:val="16"/>
              </w:rPr>
              <w:t>N/A</w:t>
            </w:r>
          </w:p>
        </w:tc>
        <w:tc>
          <w:tcPr>
            <w:tcW w:w="1727" w:type="dxa"/>
          </w:tcPr>
          <w:p w14:paraId="1660EA9D"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1F1545CE" w14:textId="77777777" w:rsidR="009441DA" w:rsidRDefault="00CD4389">
            <w:pPr>
              <w:pStyle w:val="TableParagraph"/>
              <w:spacing w:line="163" w:lineRule="exact"/>
              <w:ind w:left="106"/>
              <w:rPr>
                <w:sz w:val="16"/>
              </w:rPr>
            </w:pPr>
            <w:r>
              <w:rPr>
                <w:spacing w:val="-2"/>
                <w:sz w:val="16"/>
              </w:rPr>
              <w:t>Producer</w:t>
            </w:r>
          </w:p>
        </w:tc>
      </w:tr>
      <w:tr w:rsidR="009441DA" w14:paraId="5663E323" w14:textId="77777777">
        <w:trPr>
          <w:trHeight w:val="369"/>
        </w:trPr>
        <w:tc>
          <w:tcPr>
            <w:tcW w:w="1493" w:type="dxa"/>
          </w:tcPr>
          <w:p w14:paraId="0A06112D" w14:textId="77777777" w:rsidR="009441DA" w:rsidRDefault="00CD4389">
            <w:pPr>
              <w:pStyle w:val="TableParagraph"/>
              <w:spacing w:line="180" w:lineRule="atLeast"/>
              <w:ind w:right="389"/>
              <w:rPr>
                <w:sz w:val="16"/>
              </w:rPr>
            </w:pPr>
            <w:r>
              <w:rPr>
                <w:sz w:val="16"/>
              </w:rPr>
              <w:t>Chartwell</w:t>
            </w:r>
            <w:r>
              <w:rPr>
                <w:spacing w:val="-12"/>
                <w:sz w:val="16"/>
              </w:rPr>
              <w:t xml:space="preserve"> </w:t>
            </w:r>
            <w:r>
              <w:rPr>
                <w:sz w:val="16"/>
              </w:rPr>
              <w:t xml:space="preserve">RX, </w:t>
            </w:r>
            <w:r>
              <w:rPr>
                <w:spacing w:val="-4"/>
                <w:sz w:val="16"/>
              </w:rPr>
              <w:t>LLC</w:t>
            </w:r>
          </w:p>
        </w:tc>
        <w:tc>
          <w:tcPr>
            <w:tcW w:w="1488" w:type="dxa"/>
          </w:tcPr>
          <w:p w14:paraId="25CD9B4E" w14:textId="77777777" w:rsidR="009441DA" w:rsidRDefault="00CD4389">
            <w:pPr>
              <w:pStyle w:val="TableParagraph"/>
              <w:spacing w:line="180" w:lineRule="atLeast"/>
              <w:ind w:right="384"/>
              <w:rPr>
                <w:sz w:val="16"/>
              </w:rPr>
            </w:pPr>
            <w:r>
              <w:rPr>
                <w:sz w:val="16"/>
              </w:rPr>
              <w:t>Chartwell</w:t>
            </w:r>
            <w:r>
              <w:rPr>
                <w:spacing w:val="-12"/>
                <w:sz w:val="16"/>
              </w:rPr>
              <w:t xml:space="preserve"> </w:t>
            </w:r>
            <w:r>
              <w:rPr>
                <w:sz w:val="16"/>
              </w:rPr>
              <w:t xml:space="preserve">RX, </w:t>
            </w:r>
            <w:r>
              <w:rPr>
                <w:spacing w:val="-4"/>
                <w:sz w:val="16"/>
              </w:rPr>
              <w:t>LLC</w:t>
            </w:r>
          </w:p>
        </w:tc>
        <w:tc>
          <w:tcPr>
            <w:tcW w:w="1308" w:type="dxa"/>
          </w:tcPr>
          <w:p w14:paraId="5BCBBC67" w14:textId="77777777" w:rsidR="009441DA" w:rsidRDefault="00CD4389">
            <w:pPr>
              <w:pStyle w:val="TableParagraph"/>
              <w:spacing w:line="180" w:lineRule="atLeast"/>
              <w:ind w:right="391"/>
              <w:rPr>
                <w:sz w:val="16"/>
              </w:rPr>
            </w:pPr>
            <w:r>
              <w:rPr>
                <w:sz w:val="16"/>
              </w:rPr>
              <w:t>77</w:t>
            </w:r>
            <w:r>
              <w:rPr>
                <w:spacing w:val="-12"/>
                <w:sz w:val="16"/>
              </w:rPr>
              <w:t xml:space="preserve"> </w:t>
            </w:r>
            <w:r>
              <w:rPr>
                <w:sz w:val="16"/>
              </w:rPr>
              <w:t xml:space="preserve">Brenner </w:t>
            </w:r>
            <w:r>
              <w:rPr>
                <w:spacing w:val="-2"/>
                <w:sz w:val="16"/>
              </w:rPr>
              <w:t>Drive</w:t>
            </w:r>
          </w:p>
        </w:tc>
        <w:tc>
          <w:tcPr>
            <w:tcW w:w="1356" w:type="dxa"/>
          </w:tcPr>
          <w:p w14:paraId="320796AF" w14:textId="77777777" w:rsidR="009441DA" w:rsidRDefault="00CD4389">
            <w:pPr>
              <w:pStyle w:val="TableParagraph"/>
              <w:spacing w:before="1"/>
              <w:rPr>
                <w:sz w:val="16"/>
              </w:rPr>
            </w:pPr>
            <w:r>
              <w:rPr>
                <w:spacing w:val="-2"/>
                <w:sz w:val="16"/>
              </w:rPr>
              <w:t>Congers</w:t>
            </w:r>
          </w:p>
        </w:tc>
        <w:tc>
          <w:tcPr>
            <w:tcW w:w="1363" w:type="dxa"/>
          </w:tcPr>
          <w:p w14:paraId="682C7430" w14:textId="77777777" w:rsidR="009441DA" w:rsidRDefault="00CD4389">
            <w:pPr>
              <w:pStyle w:val="TableParagraph"/>
              <w:spacing w:before="1"/>
              <w:ind w:left="105"/>
              <w:rPr>
                <w:sz w:val="16"/>
              </w:rPr>
            </w:pPr>
            <w:r>
              <w:rPr>
                <w:sz w:val="16"/>
              </w:rPr>
              <w:t>New</w:t>
            </w:r>
            <w:r>
              <w:rPr>
                <w:spacing w:val="-2"/>
                <w:sz w:val="16"/>
              </w:rPr>
              <w:t xml:space="preserve"> </w:t>
            </w:r>
            <w:r>
              <w:rPr>
                <w:spacing w:val="-4"/>
                <w:sz w:val="16"/>
              </w:rPr>
              <w:t>York</w:t>
            </w:r>
          </w:p>
        </w:tc>
        <w:tc>
          <w:tcPr>
            <w:tcW w:w="1003" w:type="dxa"/>
          </w:tcPr>
          <w:p w14:paraId="0C72539F" w14:textId="77777777" w:rsidR="009441DA" w:rsidRDefault="00CD4389">
            <w:pPr>
              <w:pStyle w:val="TableParagraph"/>
              <w:spacing w:before="1"/>
              <w:ind w:left="105"/>
              <w:rPr>
                <w:sz w:val="16"/>
              </w:rPr>
            </w:pPr>
            <w:r>
              <w:rPr>
                <w:spacing w:val="-2"/>
                <w:sz w:val="16"/>
              </w:rPr>
              <w:t>10920</w:t>
            </w:r>
          </w:p>
        </w:tc>
        <w:tc>
          <w:tcPr>
            <w:tcW w:w="1073" w:type="dxa"/>
          </w:tcPr>
          <w:p w14:paraId="18FEA9BF" w14:textId="77777777" w:rsidR="009441DA" w:rsidRDefault="00CD4389">
            <w:pPr>
              <w:pStyle w:val="TableParagraph"/>
              <w:spacing w:line="180" w:lineRule="atLeast"/>
              <w:ind w:right="485"/>
              <w:rPr>
                <w:sz w:val="16"/>
              </w:rPr>
            </w:pPr>
            <w:r>
              <w:rPr>
                <w:spacing w:val="-2"/>
                <w:sz w:val="16"/>
              </w:rPr>
              <w:t>United States</w:t>
            </w:r>
          </w:p>
        </w:tc>
        <w:tc>
          <w:tcPr>
            <w:tcW w:w="929" w:type="dxa"/>
          </w:tcPr>
          <w:p w14:paraId="7CC2B397" w14:textId="77777777" w:rsidR="009441DA" w:rsidRDefault="00CD4389">
            <w:pPr>
              <w:pStyle w:val="TableParagraph"/>
              <w:spacing w:before="1"/>
              <w:rPr>
                <w:sz w:val="16"/>
              </w:rPr>
            </w:pPr>
            <w:r>
              <w:rPr>
                <w:spacing w:val="-2"/>
                <w:sz w:val="16"/>
              </w:rPr>
              <w:t>1/1/2023</w:t>
            </w:r>
          </w:p>
        </w:tc>
        <w:tc>
          <w:tcPr>
            <w:tcW w:w="1015" w:type="dxa"/>
          </w:tcPr>
          <w:p w14:paraId="54709254" w14:textId="77777777" w:rsidR="009441DA" w:rsidRDefault="00CD4389">
            <w:pPr>
              <w:pStyle w:val="TableParagraph"/>
              <w:spacing w:before="1"/>
              <w:ind w:left="105"/>
              <w:rPr>
                <w:sz w:val="16"/>
              </w:rPr>
            </w:pPr>
            <w:r>
              <w:rPr>
                <w:spacing w:val="-2"/>
                <w:sz w:val="16"/>
              </w:rPr>
              <w:t>12/31/2023</w:t>
            </w:r>
          </w:p>
        </w:tc>
        <w:tc>
          <w:tcPr>
            <w:tcW w:w="626" w:type="dxa"/>
          </w:tcPr>
          <w:p w14:paraId="7DAA7EB2" w14:textId="77777777" w:rsidR="009441DA" w:rsidRDefault="00CD4389">
            <w:pPr>
              <w:pStyle w:val="TableParagraph"/>
              <w:spacing w:before="1"/>
              <w:rPr>
                <w:sz w:val="16"/>
              </w:rPr>
            </w:pPr>
            <w:r>
              <w:rPr>
                <w:spacing w:val="-5"/>
                <w:sz w:val="16"/>
              </w:rPr>
              <w:t>N/A</w:t>
            </w:r>
          </w:p>
        </w:tc>
        <w:tc>
          <w:tcPr>
            <w:tcW w:w="688" w:type="dxa"/>
          </w:tcPr>
          <w:p w14:paraId="10CB7F3C" w14:textId="77777777" w:rsidR="009441DA" w:rsidRDefault="00CD4389">
            <w:pPr>
              <w:pStyle w:val="TableParagraph"/>
              <w:spacing w:before="1"/>
              <w:ind w:left="108"/>
              <w:rPr>
                <w:sz w:val="16"/>
              </w:rPr>
            </w:pPr>
            <w:r>
              <w:rPr>
                <w:spacing w:val="-5"/>
                <w:sz w:val="16"/>
              </w:rPr>
              <w:t>N/A</w:t>
            </w:r>
          </w:p>
        </w:tc>
        <w:tc>
          <w:tcPr>
            <w:tcW w:w="1727" w:type="dxa"/>
          </w:tcPr>
          <w:p w14:paraId="69DCCAFB" w14:textId="77777777" w:rsidR="009441DA" w:rsidRDefault="00CD4389">
            <w:pPr>
              <w:pStyle w:val="TableParagraph"/>
              <w:spacing w:line="180" w:lineRule="atLeas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09CE74D2" w14:textId="77777777">
        <w:trPr>
          <w:trHeight w:val="734"/>
        </w:trPr>
        <w:tc>
          <w:tcPr>
            <w:tcW w:w="1493" w:type="dxa"/>
          </w:tcPr>
          <w:p w14:paraId="510D9B64" w14:textId="77777777" w:rsidR="009441DA" w:rsidRDefault="00CD4389">
            <w:pPr>
              <w:pStyle w:val="TableParagraph"/>
              <w:ind w:right="185"/>
              <w:rPr>
                <w:sz w:val="16"/>
              </w:rPr>
            </w:pPr>
            <w:r>
              <w:rPr>
                <w:spacing w:val="-2"/>
                <w:sz w:val="16"/>
              </w:rPr>
              <w:t xml:space="preserve">Collegium Pharmaceutical, </w:t>
            </w:r>
            <w:r>
              <w:rPr>
                <w:spacing w:val="-4"/>
                <w:sz w:val="16"/>
              </w:rPr>
              <w:t>Inc.</w:t>
            </w:r>
          </w:p>
        </w:tc>
        <w:tc>
          <w:tcPr>
            <w:tcW w:w="1488" w:type="dxa"/>
          </w:tcPr>
          <w:p w14:paraId="120F37D4" w14:textId="77777777" w:rsidR="009441DA" w:rsidRDefault="00CD4389">
            <w:pPr>
              <w:pStyle w:val="TableParagraph"/>
              <w:ind w:right="197"/>
              <w:rPr>
                <w:sz w:val="16"/>
              </w:rPr>
            </w:pPr>
            <w:r>
              <w:rPr>
                <w:spacing w:val="-2"/>
                <w:sz w:val="16"/>
              </w:rPr>
              <w:t xml:space="preserve">Collegium Pharmaceutical, </w:t>
            </w:r>
            <w:r>
              <w:rPr>
                <w:spacing w:val="-4"/>
                <w:sz w:val="16"/>
              </w:rPr>
              <w:t>Inc.</w:t>
            </w:r>
          </w:p>
        </w:tc>
        <w:tc>
          <w:tcPr>
            <w:tcW w:w="1308" w:type="dxa"/>
          </w:tcPr>
          <w:p w14:paraId="6CDD7417" w14:textId="77777777" w:rsidR="009441DA" w:rsidRDefault="00CD4389">
            <w:pPr>
              <w:pStyle w:val="TableParagraph"/>
              <w:spacing w:line="183" w:lineRule="exact"/>
              <w:rPr>
                <w:sz w:val="16"/>
              </w:rPr>
            </w:pPr>
            <w:r>
              <w:rPr>
                <w:spacing w:val="-5"/>
                <w:sz w:val="16"/>
              </w:rPr>
              <w:t>100</w:t>
            </w:r>
          </w:p>
          <w:p w14:paraId="06BB796A" w14:textId="77777777" w:rsidR="009441DA" w:rsidRDefault="00CD4389">
            <w:pPr>
              <w:pStyle w:val="TableParagraph"/>
              <w:spacing w:before="1"/>
              <w:rPr>
                <w:sz w:val="16"/>
              </w:rPr>
            </w:pPr>
            <w:r>
              <w:rPr>
                <w:spacing w:val="-2"/>
                <w:sz w:val="16"/>
              </w:rPr>
              <w:t>Technology</w:t>
            </w:r>
          </w:p>
          <w:p w14:paraId="612D9014" w14:textId="77777777" w:rsidR="009441DA" w:rsidRDefault="00CD4389">
            <w:pPr>
              <w:pStyle w:val="TableParagraph"/>
              <w:spacing w:line="182" w:lineRule="exact"/>
              <w:ind w:right="240"/>
              <w:rPr>
                <w:sz w:val="16"/>
              </w:rPr>
            </w:pPr>
            <w:r>
              <w:rPr>
                <w:sz w:val="16"/>
              </w:rPr>
              <w:t>Center</w:t>
            </w:r>
            <w:r>
              <w:rPr>
                <w:spacing w:val="-12"/>
                <w:sz w:val="16"/>
              </w:rPr>
              <w:t xml:space="preserve"> </w:t>
            </w:r>
            <w:r>
              <w:rPr>
                <w:sz w:val="16"/>
              </w:rPr>
              <w:t>Drive, Suite 300</w:t>
            </w:r>
          </w:p>
        </w:tc>
        <w:tc>
          <w:tcPr>
            <w:tcW w:w="1356" w:type="dxa"/>
          </w:tcPr>
          <w:p w14:paraId="2BFD2E6D" w14:textId="77777777" w:rsidR="009441DA" w:rsidRDefault="00CD4389">
            <w:pPr>
              <w:pStyle w:val="TableParagraph"/>
              <w:spacing w:line="183" w:lineRule="exact"/>
              <w:rPr>
                <w:sz w:val="16"/>
              </w:rPr>
            </w:pPr>
            <w:r>
              <w:rPr>
                <w:spacing w:val="-2"/>
                <w:sz w:val="16"/>
              </w:rPr>
              <w:t>Stoughton</w:t>
            </w:r>
          </w:p>
        </w:tc>
        <w:tc>
          <w:tcPr>
            <w:tcW w:w="1363" w:type="dxa"/>
          </w:tcPr>
          <w:p w14:paraId="2AEAD94D" w14:textId="77777777" w:rsidR="009441DA" w:rsidRDefault="00CD4389">
            <w:pPr>
              <w:pStyle w:val="TableParagraph"/>
              <w:spacing w:line="183" w:lineRule="exact"/>
              <w:ind w:left="105"/>
              <w:rPr>
                <w:sz w:val="16"/>
              </w:rPr>
            </w:pPr>
            <w:r>
              <w:rPr>
                <w:spacing w:val="-2"/>
                <w:sz w:val="16"/>
              </w:rPr>
              <w:t>Massachusetts</w:t>
            </w:r>
          </w:p>
        </w:tc>
        <w:tc>
          <w:tcPr>
            <w:tcW w:w="1003" w:type="dxa"/>
          </w:tcPr>
          <w:p w14:paraId="0E9F2050" w14:textId="77777777" w:rsidR="009441DA" w:rsidRDefault="00CD4389">
            <w:pPr>
              <w:pStyle w:val="TableParagraph"/>
              <w:spacing w:line="183" w:lineRule="exact"/>
              <w:ind w:left="105"/>
              <w:rPr>
                <w:sz w:val="16"/>
              </w:rPr>
            </w:pPr>
            <w:r>
              <w:rPr>
                <w:spacing w:val="-2"/>
                <w:sz w:val="16"/>
              </w:rPr>
              <w:t>02072</w:t>
            </w:r>
          </w:p>
        </w:tc>
        <w:tc>
          <w:tcPr>
            <w:tcW w:w="1073" w:type="dxa"/>
          </w:tcPr>
          <w:p w14:paraId="09A75F87" w14:textId="77777777" w:rsidR="009441DA" w:rsidRDefault="00CD4389">
            <w:pPr>
              <w:pStyle w:val="TableParagraph"/>
              <w:ind w:right="485"/>
              <w:rPr>
                <w:sz w:val="16"/>
              </w:rPr>
            </w:pPr>
            <w:r>
              <w:rPr>
                <w:spacing w:val="-2"/>
                <w:sz w:val="16"/>
              </w:rPr>
              <w:t>United States</w:t>
            </w:r>
          </w:p>
        </w:tc>
        <w:tc>
          <w:tcPr>
            <w:tcW w:w="929" w:type="dxa"/>
          </w:tcPr>
          <w:p w14:paraId="750875F0" w14:textId="77777777" w:rsidR="009441DA" w:rsidRDefault="00CD4389">
            <w:pPr>
              <w:pStyle w:val="TableParagraph"/>
              <w:spacing w:line="183" w:lineRule="exact"/>
              <w:rPr>
                <w:sz w:val="16"/>
              </w:rPr>
            </w:pPr>
            <w:r>
              <w:rPr>
                <w:spacing w:val="-2"/>
                <w:sz w:val="16"/>
              </w:rPr>
              <w:t>1/1/2023</w:t>
            </w:r>
          </w:p>
        </w:tc>
        <w:tc>
          <w:tcPr>
            <w:tcW w:w="1015" w:type="dxa"/>
          </w:tcPr>
          <w:p w14:paraId="60A1655B" w14:textId="77777777" w:rsidR="009441DA" w:rsidRDefault="00CD4389">
            <w:pPr>
              <w:pStyle w:val="TableParagraph"/>
              <w:spacing w:line="183" w:lineRule="exact"/>
              <w:ind w:left="105"/>
              <w:rPr>
                <w:sz w:val="16"/>
              </w:rPr>
            </w:pPr>
            <w:r>
              <w:rPr>
                <w:spacing w:val="-2"/>
                <w:sz w:val="16"/>
              </w:rPr>
              <w:t>12/31/2023</w:t>
            </w:r>
          </w:p>
        </w:tc>
        <w:tc>
          <w:tcPr>
            <w:tcW w:w="626" w:type="dxa"/>
          </w:tcPr>
          <w:p w14:paraId="2ABA46ED" w14:textId="77777777" w:rsidR="009441DA" w:rsidRDefault="00CD4389">
            <w:pPr>
              <w:pStyle w:val="TableParagraph"/>
              <w:spacing w:line="183" w:lineRule="exact"/>
              <w:rPr>
                <w:sz w:val="16"/>
              </w:rPr>
            </w:pPr>
            <w:r>
              <w:rPr>
                <w:spacing w:val="-5"/>
                <w:sz w:val="16"/>
              </w:rPr>
              <w:t>N/A</w:t>
            </w:r>
          </w:p>
        </w:tc>
        <w:tc>
          <w:tcPr>
            <w:tcW w:w="688" w:type="dxa"/>
          </w:tcPr>
          <w:p w14:paraId="473FB708" w14:textId="77777777" w:rsidR="009441DA" w:rsidRDefault="00CD4389">
            <w:pPr>
              <w:pStyle w:val="TableParagraph"/>
              <w:spacing w:line="183" w:lineRule="exact"/>
              <w:ind w:left="108"/>
              <w:rPr>
                <w:sz w:val="16"/>
              </w:rPr>
            </w:pPr>
            <w:r>
              <w:rPr>
                <w:spacing w:val="-5"/>
                <w:sz w:val="16"/>
              </w:rPr>
              <w:t>N/A</w:t>
            </w:r>
          </w:p>
        </w:tc>
        <w:tc>
          <w:tcPr>
            <w:tcW w:w="1727" w:type="dxa"/>
          </w:tcPr>
          <w:p w14:paraId="725D8BF0" w14:textId="77777777" w:rsidR="009441DA" w:rsidRDefault="00CD4389">
            <w:pPr>
              <w:pStyle w:val="TableParagraph"/>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4CAA968A" w14:textId="77777777">
        <w:trPr>
          <w:trHeight w:val="551"/>
        </w:trPr>
        <w:tc>
          <w:tcPr>
            <w:tcW w:w="1493" w:type="dxa"/>
          </w:tcPr>
          <w:p w14:paraId="50644EDD" w14:textId="77777777" w:rsidR="009441DA" w:rsidRDefault="00CD4389">
            <w:pPr>
              <w:pStyle w:val="TableParagraph"/>
              <w:spacing w:before="1"/>
              <w:rPr>
                <w:sz w:val="16"/>
              </w:rPr>
            </w:pPr>
            <w:r>
              <w:rPr>
                <w:spacing w:val="-2"/>
                <w:sz w:val="16"/>
              </w:rPr>
              <w:t>Collegium</w:t>
            </w:r>
          </w:p>
          <w:p w14:paraId="3332656E" w14:textId="77777777" w:rsidR="009441DA" w:rsidRDefault="00CD4389">
            <w:pPr>
              <w:pStyle w:val="TableParagraph"/>
              <w:spacing w:line="182" w:lineRule="exact"/>
              <w:ind w:right="185"/>
              <w:rPr>
                <w:sz w:val="16"/>
              </w:rPr>
            </w:pPr>
            <w:r>
              <w:rPr>
                <w:spacing w:val="-2"/>
                <w:sz w:val="16"/>
              </w:rPr>
              <w:t xml:space="preserve">Pharmaceutical, </w:t>
            </w:r>
            <w:r>
              <w:rPr>
                <w:spacing w:val="-4"/>
                <w:sz w:val="16"/>
              </w:rPr>
              <w:t>Inc.</w:t>
            </w:r>
          </w:p>
        </w:tc>
        <w:tc>
          <w:tcPr>
            <w:tcW w:w="1488" w:type="dxa"/>
          </w:tcPr>
          <w:p w14:paraId="2F69EB14" w14:textId="77777777" w:rsidR="009441DA" w:rsidRDefault="00CD4389">
            <w:pPr>
              <w:pStyle w:val="TableParagraph"/>
              <w:spacing w:before="1"/>
              <w:ind w:right="366"/>
              <w:rPr>
                <w:sz w:val="16"/>
              </w:rPr>
            </w:pPr>
            <w:r>
              <w:rPr>
                <w:spacing w:val="-2"/>
                <w:sz w:val="16"/>
              </w:rPr>
              <w:t xml:space="preserve">BioDelivery </w:t>
            </w:r>
            <w:r>
              <w:rPr>
                <w:sz w:val="16"/>
              </w:rPr>
              <w:t>Sciences,</w:t>
            </w:r>
            <w:r>
              <w:rPr>
                <w:spacing w:val="-12"/>
                <w:sz w:val="16"/>
              </w:rPr>
              <w:t xml:space="preserve"> </w:t>
            </w:r>
            <w:r>
              <w:rPr>
                <w:sz w:val="16"/>
              </w:rPr>
              <w:t>Inc.</w:t>
            </w:r>
          </w:p>
        </w:tc>
        <w:tc>
          <w:tcPr>
            <w:tcW w:w="1308" w:type="dxa"/>
          </w:tcPr>
          <w:p w14:paraId="0D6C2800" w14:textId="77777777" w:rsidR="009441DA" w:rsidRDefault="00CD4389">
            <w:pPr>
              <w:pStyle w:val="TableParagraph"/>
              <w:spacing w:before="1"/>
              <w:rPr>
                <w:sz w:val="16"/>
              </w:rPr>
            </w:pPr>
            <w:r>
              <w:rPr>
                <w:sz w:val="16"/>
              </w:rPr>
              <w:t>4131</w:t>
            </w:r>
            <w:r>
              <w:rPr>
                <w:spacing w:val="-3"/>
                <w:sz w:val="16"/>
              </w:rPr>
              <w:t xml:space="preserve"> </w:t>
            </w:r>
            <w:r>
              <w:rPr>
                <w:spacing w:val="-2"/>
                <w:sz w:val="16"/>
              </w:rPr>
              <w:t>ParkLake</w:t>
            </w:r>
          </w:p>
          <w:p w14:paraId="0947314A" w14:textId="77777777" w:rsidR="009441DA" w:rsidRDefault="00CD4389">
            <w:pPr>
              <w:pStyle w:val="TableParagraph"/>
              <w:spacing w:line="182" w:lineRule="exact"/>
              <w:ind w:right="186"/>
              <w:rPr>
                <w:sz w:val="16"/>
              </w:rPr>
            </w:pPr>
            <w:r>
              <w:rPr>
                <w:sz w:val="16"/>
              </w:rPr>
              <w:t>Avenue,</w:t>
            </w:r>
            <w:r>
              <w:rPr>
                <w:spacing w:val="-12"/>
                <w:sz w:val="16"/>
              </w:rPr>
              <w:t xml:space="preserve"> </w:t>
            </w:r>
            <w:r>
              <w:rPr>
                <w:sz w:val="16"/>
              </w:rPr>
              <w:t xml:space="preserve">Suite </w:t>
            </w:r>
            <w:r>
              <w:rPr>
                <w:spacing w:val="-4"/>
                <w:sz w:val="16"/>
              </w:rPr>
              <w:t>225</w:t>
            </w:r>
          </w:p>
        </w:tc>
        <w:tc>
          <w:tcPr>
            <w:tcW w:w="1356" w:type="dxa"/>
          </w:tcPr>
          <w:p w14:paraId="0B3A9A96" w14:textId="77777777" w:rsidR="009441DA" w:rsidRDefault="00CD4389">
            <w:pPr>
              <w:pStyle w:val="TableParagraph"/>
              <w:spacing w:before="1"/>
              <w:rPr>
                <w:sz w:val="16"/>
              </w:rPr>
            </w:pPr>
            <w:r>
              <w:rPr>
                <w:spacing w:val="-2"/>
                <w:sz w:val="16"/>
              </w:rPr>
              <w:t>Raleigh</w:t>
            </w:r>
          </w:p>
        </w:tc>
        <w:tc>
          <w:tcPr>
            <w:tcW w:w="1363" w:type="dxa"/>
          </w:tcPr>
          <w:p w14:paraId="62491088" w14:textId="77777777" w:rsidR="009441DA" w:rsidRDefault="00CD4389">
            <w:pPr>
              <w:pStyle w:val="TableParagraph"/>
              <w:spacing w:before="1"/>
              <w:ind w:left="105"/>
              <w:rPr>
                <w:sz w:val="16"/>
              </w:rPr>
            </w:pPr>
            <w:r>
              <w:rPr>
                <w:sz w:val="16"/>
              </w:rPr>
              <w:t>North</w:t>
            </w:r>
            <w:r>
              <w:rPr>
                <w:spacing w:val="-3"/>
                <w:sz w:val="16"/>
              </w:rPr>
              <w:t xml:space="preserve"> </w:t>
            </w:r>
            <w:r>
              <w:rPr>
                <w:spacing w:val="-2"/>
                <w:sz w:val="16"/>
              </w:rPr>
              <w:t>Carolina</w:t>
            </w:r>
          </w:p>
        </w:tc>
        <w:tc>
          <w:tcPr>
            <w:tcW w:w="1003" w:type="dxa"/>
          </w:tcPr>
          <w:p w14:paraId="280C1969" w14:textId="77777777" w:rsidR="009441DA" w:rsidRDefault="00CD4389">
            <w:pPr>
              <w:pStyle w:val="TableParagraph"/>
              <w:spacing w:before="1"/>
              <w:ind w:left="105"/>
              <w:rPr>
                <w:sz w:val="16"/>
              </w:rPr>
            </w:pPr>
            <w:r>
              <w:rPr>
                <w:spacing w:val="-2"/>
                <w:sz w:val="16"/>
              </w:rPr>
              <w:t>27612</w:t>
            </w:r>
          </w:p>
        </w:tc>
        <w:tc>
          <w:tcPr>
            <w:tcW w:w="1073" w:type="dxa"/>
          </w:tcPr>
          <w:p w14:paraId="7337891D" w14:textId="77777777" w:rsidR="009441DA" w:rsidRDefault="00CD4389">
            <w:pPr>
              <w:pStyle w:val="TableParagraph"/>
              <w:spacing w:before="1"/>
              <w:ind w:right="485"/>
              <w:rPr>
                <w:sz w:val="16"/>
              </w:rPr>
            </w:pPr>
            <w:r>
              <w:rPr>
                <w:spacing w:val="-2"/>
                <w:sz w:val="16"/>
              </w:rPr>
              <w:t>United States</w:t>
            </w:r>
          </w:p>
        </w:tc>
        <w:tc>
          <w:tcPr>
            <w:tcW w:w="929" w:type="dxa"/>
          </w:tcPr>
          <w:p w14:paraId="349411AD" w14:textId="77777777" w:rsidR="009441DA" w:rsidRDefault="00CD4389">
            <w:pPr>
              <w:pStyle w:val="TableParagraph"/>
              <w:spacing w:before="1"/>
              <w:rPr>
                <w:sz w:val="16"/>
              </w:rPr>
            </w:pPr>
            <w:r>
              <w:rPr>
                <w:spacing w:val="-2"/>
                <w:sz w:val="16"/>
              </w:rPr>
              <w:t>1/1/2023</w:t>
            </w:r>
          </w:p>
        </w:tc>
        <w:tc>
          <w:tcPr>
            <w:tcW w:w="1015" w:type="dxa"/>
          </w:tcPr>
          <w:p w14:paraId="2F76E24E" w14:textId="77777777" w:rsidR="009441DA" w:rsidRDefault="00CD4389">
            <w:pPr>
              <w:pStyle w:val="TableParagraph"/>
              <w:spacing w:before="1"/>
              <w:ind w:left="105"/>
              <w:rPr>
                <w:sz w:val="16"/>
              </w:rPr>
            </w:pPr>
            <w:r>
              <w:rPr>
                <w:spacing w:val="-2"/>
                <w:sz w:val="16"/>
              </w:rPr>
              <w:t>12/31/2023</w:t>
            </w:r>
          </w:p>
        </w:tc>
        <w:tc>
          <w:tcPr>
            <w:tcW w:w="626" w:type="dxa"/>
          </w:tcPr>
          <w:p w14:paraId="7ED4969C" w14:textId="77777777" w:rsidR="009441DA" w:rsidRDefault="00CD4389">
            <w:pPr>
              <w:pStyle w:val="TableParagraph"/>
              <w:spacing w:before="1"/>
              <w:rPr>
                <w:sz w:val="16"/>
              </w:rPr>
            </w:pPr>
            <w:r>
              <w:rPr>
                <w:spacing w:val="-5"/>
                <w:sz w:val="16"/>
              </w:rPr>
              <w:t>N/A</w:t>
            </w:r>
          </w:p>
        </w:tc>
        <w:tc>
          <w:tcPr>
            <w:tcW w:w="688" w:type="dxa"/>
          </w:tcPr>
          <w:p w14:paraId="3CA2DB6E" w14:textId="77777777" w:rsidR="009441DA" w:rsidRDefault="00CD4389">
            <w:pPr>
              <w:pStyle w:val="TableParagraph"/>
              <w:spacing w:before="1"/>
              <w:ind w:left="108"/>
              <w:rPr>
                <w:sz w:val="16"/>
              </w:rPr>
            </w:pPr>
            <w:r>
              <w:rPr>
                <w:spacing w:val="-5"/>
                <w:sz w:val="16"/>
              </w:rPr>
              <w:t>N/A</w:t>
            </w:r>
          </w:p>
        </w:tc>
        <w:tc>
          <w:tcPr>
            <w:tcW w:w="1727" w:type="dxa"/>
          </w:tcPr>
          <w:p w14:paraId="4EC8CF12" w14:textId="77777777" w:rsidR="009441DA" w:rsidRDefault="00CD4389">
            <w:pPr>
              <w:pStyle w:val="TableParagraph"/>
              <w:spacing w:before="1"/>
              <w:ind w:left="106"/>
              <w:rPr>
                <w:sz w:val="16"/>
              </w:rPr>
            </w:pPr>
            <w:r>
              <w:rPr>
                <w:spacing w:val="-2"/>
                <w:sz w:val="16"/>
              </w:rPr>
              <w:t>Affiliate/Subsidiary</w:t>
            </w:r>
          </w:p>
          <w:p w14:paraId="08BCC3A7"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6531BD9F" w14:textId="77777777">
        <w:trPr>
          <w:trHeight w:val="369"/>
        </w:trPr>
        <w:tc>
          <w:tcPr>
            <w:tcW w:w="1493" w:type="dxa"/>
          </w:tcPr>
          <w:p w14:paraId="475E00CD" w14:textId="77777777" w:rsidR="009441DA" w:rsidRDefault="00CD4389">
            <w:pPr>
              <w:pStyle w:val="TableParagraph"/>
              <w:spacing w:before="1"/>
              <w:rPr>
                <w:sz w:val="16"/>
              </w:rPr>
            </w:pPr>
            <w:r>
              <w:rPr>
                <w:sz w:val="16"/>
              </w:rPr>
              <w:t>CSL</w:t>
            </w:r>
            <w:r>
              <w:rPr>
                <w:spacing w:val="-1"/>
                <w:sz w:val="16"/>
              </w:rPr>
              <w:t xml:space="preserve"> </w:t>
            </w:r>
            <w:r>
              <w:rPr>
                <w:spacing w:val="-4"/>
                <w:sz w:val="16"/>
              </w:rPr>
              <w:t>Ltd.</w:t>
            </w:r>
          </w:p>
        </w:tc>
        <w:tc>
          <w:tcPr>
            <w:tcW w:w="1488" w:type="dxa"/>
          </w:tcPr>
          <w:p w14:paraId="7C519C0D" w14:textId="77777777" w:rsidR="009441DA" w:rsidRDefault="00CD4389">
            <w:pPr>
              <w:pStyle w:val="TableParagraph"/>
              <w:spacing w:before="1"/>
              <w:rPr>
                <w:sz w:val="16"/>
              </w:rPr>
            </w:pPr>
            <w:r>
              <w:rPr>
                <w:sz w:val="16"/>
              </w:rPr>
              <w:t>CSL</w:t>
            </w:r>
            <w:r>
              <w:rPr>
                <w:spacing w:val="-1"/>
                <w:sz w:val="16"/>
              </w:rPr>
              <w:t xml:space="preserve"> </w:t>
            </w:r>
            <w:r>
              <w:rPr>
                <w:spacing w:val="-4"/>
                <w:sz w:val="16"/>
              </w:rPr>
              <w:t>Ltd.</w:t>
            </w:r>
          </w:p>
        </w:tc>
        <w:tc>
          <w:tcPr>
            <w:tcW w:w="1308" w:type="dxa"/>
          </w:tcPr>
          <w:p w14:paraId="61DC87EC" w14:textId="77777777" w:rsidR="009441DA" w:rsidRDefault="00CD4389">
            <w:pPr>
              <w:pStyle w:val="TableParagraph"/>
              <w:spacing w:before="1"/>
              <w:rPr>
                <w:sz w:val="16"/>
              </w:rPr>
            </w:pPr>
            <w:r>
              <w:rPr>
                <w:sz w:val="16"/>
              </w:rPr>
              <w:t>1020</w:t>
            </w:r>
            <w:r>
              <w:rPr>
                <w:spacing w:val="-3"/>
                <w:sz w:val="16"/>
              </w:rPr>
              <w:t xml:space="preserve"> </w:t>
            </w:r>
            <w:r>
              <w:rPr>
                <w:spacing w:val="-5"/>
                <w:sz w:val="16"/>
              </w:rPr>
              <w:t>1st</w:t>
            </w:r>
          </w:p>
          <w:p w14:paraId="64574378" w14:textId="77777777" w:rsidR="009441DA" w:rsidRDefault="00CD4389">
            <w:pPr>
              <w:pStyle w:val="TableParagraph"/>
              <w:spacing w:line="163" w:lineRule="exact"/>
              <w:rPr>
                <w:sz w:val="16"/>
              </w:rPr>
            </w:pPr>
            <w:r>
              <w:rPr>
                <w:spacing w:val="-2"/>
                <w:sz w:val="16"/>
              </w:rPr>
              <w:t>Avenue</w:t>
            </w:r>
          </w:p>
        </w:tc>
        <w:tc>
          <w:tcPr>
            <w:tcW w:w="1356" w:type="dxa"/>
          </w:tcPr>
          <w:p w14:paraId="02C45187" w14:textId="77777777" w:rsidR="009441DA" w:rsidRDefault="00CD4389">
            <w:pPr>
              <w:pStyle w:val="TableParagraph"/>
              <w:spacing w:before="1"/>
              <w:rPr>
                <w:sz w:val="16"/>
              </w:rPr>
            </w:pPr>
            <w:r>
              <w:rPr>
                <w:sz w:val="16"/>
              </w:rPr>
              <w:t>King</w:t>
            </w:r>
            <w:r>
              <w:rPr>
                <w:spacing w:val="-4"/>
                <w:sz w:val="16"/>
              </w:rPr>
              <w:t xml:space="preserve"> </w:t>
            </w:r>
            <w:r>
              <w:rPr>
                <w:sz w:val="16"/>
              </w:rPr>
              <w:t>of</w:t>
            </w:r>
            <w:r>
              <w:rPr>
                <w:spacing w:val="-1"/>
                <w:sz w:val="16"/>
              </w:rPr>
              <w:t xml:space="preserve"> </w:t>
            </w:r>
            <w:r>
              <w:rPr>
                <w:spacing w:val="-2"/>
                <w:sz w:val="16"/>
              </w:rPr>
              <w:t>Prussia</w:t>
            </w:r>
          </w:p>
        </w:tc>
        <w:tc>
          <w:tcPr>
            <w:tcW w:w="1363" w:type="dxa"/>
          </w:tcPr>
          <w:p w14:paraId="40784FFB" w14:textId="77777777" w:rsidR="009441DA" w:rsidRDefault="00CD4389">
            <w:pPr>
              <w:pStyle w:val="TableParagraph"/>
              <w:spacing w:before="1"/>
              <w:ind w:left="105"/>
              <w:rPr>
                <w:sz w:val="16"/>
              </w:rPr>
            </w:pPr>
            <w:r>
              <w:rPr>
                <w:spacing w:val="-2"/>
                <w:sz w:val="16"/>
              </w:rPr>
              <w:t>Pennsylvania</w:t>
            </w:r>
          </w:p>
        </w:tc>
        <w:tc>
          <w:tcPr>
            <w:tcW w:w="1003" w:type="dxa"/>
          </w:tcPr>
          <w:p w14:paraId="62A122E8" w14:textId="77777777" w:rsidR="009441DA" w:rsidRDefault="00CD4389">
            <w:pPr>
              <w:pStyle w:val="TableParagraph"/>
              <w:spacing w:before="1"/>
              <w:ind w:left="105"/>
              <w:rPr>
                <w:sz w:val="16"/>
              </w:rPr>
            </w:pPr>
            <w:r>
              <w:rPr>
                <w:spacing w:val="-2"/>
                <w:sz w:val="16"/>
              </w:rPr>
              <w:t>19406</w:t>
            </w:r>
          </w:p>
        </w:tc>
        <w:tc>
          <w:tcPr>
            <w:tcW w:w="1073" w:type="dxa"/>
          </w:tcPr>
          <w:p w14:paraId="5AC4FD24" w14:textId="77777777" w:rsidR="009441DA" w:rsidRDefault="00CD4389">
            <w:pPr>
              <w:pStyle w:val="TableParagraph"/>
              <w:spacing w:line="180" w:lineRule="atLeast"/>
              <w:ind w:right="485"/>
              <w:rPr>
                <w:sz w:val="16"/>
              </w:rPr>
            </w:pPr>
            <w:r>
              <w:rPr>
                <w:spacing w:val="-2"/>
                <w:sz w:val="16"/>
              </w:rPr>
              <w:t>United States</w:t>
            </w:r>
          </w:p>
        </w:tc>
        <w:tc>
          <w:tcPr>
            <w:tcW w:w="929" w:type="dxa"/>
          </w:tcPr>
          <w:p w14:paraId="52302645" w14:textId="77777777" w:rsidR="009441DA" w:rsidRDefault="00CD4389">
            <w:pPr>
              <w:pStyle w:val="TableParagraph"/>
              <w:spacing w:before="1"/>
              <w:rPr>
                <w:sz w:val="16"/>
              </w:rPr>
            </w:pPr>
            <w:r>
              <w:rPr>
                <w:spacing w:val="-2"/>
                <w:sz w:val="16"/>
              </w:rPr>
              <w:t>1/1/2023</w:t>
            </w:r>
          </w:p>
        </w:tc>
        <w:tc>
          <w:tcPr>
            <w:tcW w:w="1015" w:type="dxa"/>
          </w:tcPr>
          <w:p w14:paraId="1C38F6E4" w14:textId="77777777" w:rsidR="009441DA" w:rsidRDefault="00CD4389">
            <w:pPr>
              <w:pStyle w:val="TableParagraph"/>
              <w:spacing w:before="1"/>
              <w:ind w:left="105"/>
              <w:rPr>
                <w:sz w:val="16"/>
              </w:rPr>
            </w:pPr>
            <w:r>
              <w:rPr>
                <w:spacing w:val="-2"/>
                <w:sz w:val="16"/>
              </w:rPr>
              <w:t>10/24/2023</w:t>
            </w:r>
          </w:p>
        </w:tc>
        <w:tc>
          <w:tcPr>
            <w:tcW w:w="626" w:type="dxa"/>
          </w:tcPr>
          <w:p w14:paraId="506449CA" w14:textId="77777777" w:rsidR="009441DA" w:rsidRDefault="00CD4389">
            <w:pPr>
              <w:pStyle w:val="TableParagraph"/>
              <w:spacing w:before="1"/>
              <w:rPr>
                <w:sz w:val="16"/>
              </w:rPr>
            </w:pPr>
            <w:r>
              <w:rPr>
                <w:spacing w:val="-5"/>
                <w:sz w:val="16"/>
              </w:rPr>
              <w:t>N/A</w:t>
            </w:r>
          </w:p>
        </w:tc>
        <w:tc>
          <w:tcPr>
            <w:tcW w:w="688" w:type="dxa"/>
          </w:tcPr>
          <w:p w14:paraId="326FB6BB" w14:textId="77777777" w:rsidR="009441DA" w:rsidRDefault="00CD4389">
            <w:pPr>
              <w:pStyle w:val="TableParagraph"/>
              <w:spacing w:before="1"/>
              <w:ind w:left="108"/>
              <w:rPr>
                <w:sz w:val="16"/>
              </w:rPr>
            </w:pPr>
            <w:r>
              <w:rPr>
                <w:spacing w:val="-4"/>
                <w:sz w:val="16"/>
              </w:rPr>
              <w:t>Drop</w:t>
            </w:r>
          </w:p>
        </w:tc>
        <w:tc>
          <w:tcPr>
            <w:tcW w:w="1727" w:type="dxa"/>
          </w:tcPr>
          <w:p w14:paraId="02C1F070" w14:textId="77777777" w:rsidR="009441DA" w:rsidRDefault="00CD4389">
            <w:pPr>
              <w:pStyle w:val="TableParagraph"/>
              <w:spacing w:line="180" w:lineRule="atLeas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3C121631" w14:textId="77777777">
        <w:trPr>
          <w:trHeight w:val="551"/>
        </w:trPr>
        <w:tc>
          <w:tcPr>
            <w:tcW w:w="1493" w:type="dxa"/>
          </w:tcPr>
          <w:p w14:paraId="40445ACD" w14:textId="77777777" w:rsidR="009441DA" w:rsidRDefault="00CD4389">
            <w:pPr>
              <w:pStyle w:val="TableParagraph"/>
              <w:spacing w:before="1"/>
              <w:rPr>
                <w:sz w:val="16"/>
              </w:rPr>
            </w:pPr>
            <w:r>
              <w:rPr>
                <w:sz w:val="16"/>
              </w:rPr>
              <w:t>CSL</w:t>
            </w:r>
            <w:r>
              <w:rPr>
                <w:spacing w:val="-1"/>
                <w:sz w:val="16"/>
              </w:rPr>
              <w:t xml:space="preserve"> </w:t>
            </w:r>
            <w:r>
              <w:rPr>
                <w:spacing w:val="-4"/>
                <w:sz w:val="16"/>
              </w:rPr>
              <w:t>Ltd.</w:t>
            </w:r>
          </w:p>
        </w:tc>
        <w:tc>
          <w:tcPr>
            <w:tcW w:w="1488" w:type="dxa"/>
          </w:tcPr>
          <w:p w14:paraId="195C3361" w14:textId="77777777" w:rsidR="009441DA" w:rsidRDefault="00CD4389">
            <w:pPr>
              <w:pStyle w:val="TableParagraph"/>
              <w:spacing w:before="1"/>
              <w:ind w:right="384"/>
              <w:rPr>
                <w:sz w:val="16"/>
              </w:rPr>
            </w:pPr>
            <w:r>
              <w:rPr>
                <w:sz w:val="16"/>
              </w:rPr>
              <w:t>Vifor</w:t>
            </w:r>
            <w:r>
              <w:rPr>
                <w:spacing w:val="-12"/>
                <w:sz w:val="16"/>
              </w:rPr>
              <w:t xml:space="preserve"> </w:t>
            </w:r>
            <w:r>
              <w:rPr>
                <w:sz w:val="16"/>
              </w:rPr>
              <w:t xml:space="preserve">Pharma, </w:t>
            </w:r>
            <w:r>
              <w:rPr>
                <w:spacing w:val="-4"/>
                <w:sz w:val="16"/>
              </w:rPr>
              <w:t>Inc.</w:t>
            </w:r>
          </w:p>
        </w:tc>
        <w:tc>
          <w:tcPr>
            <w:tcW w:w="1308" w:type="dxa"/>
          </w:tcPr>
          <w:p w14:paraId="012BDFF7" w14:textId="77777777" w:rsidR="009441DA" w:rsidRDefault="00CD4389">
            <w:pPr>
              <w:pStyle w:val="TableParagraph"/>
              <w:spacing w:before="1"/>
              <w:ind w:right="275"/>
              <w:rPr>
                <w:sz w:val="16"/>
              </w:rPr>
            </w:pPr>
            <w:r>
              <w:rPr>
                <w:sz w:val="16"/>
              </w:rPr>
              <w:t>100</w:t>
            </w:r>
            <w:r>
              <w:rPr>
                <w:spacing w:val="-12"/>
                <w:sz w:val="16"/>
              </w:rPr>
              <w:t xml:space="preserve"> </w:t>
            </w:r>
            <w:r>
              <w:rPr>
                <w:sz w:val="16"/>
              </w:rPr>
              <w:t xml:space="preserve">Cardinal </w:t>
            </w:r>
            <w:r>
              <w:rPr>
                <w:spacing w:val="-4"/>
                <w:sz w:val="16"/>
              </w:rPr>
              <w:t>Way</w:t>
            </w:r>
          </w:p>
        </w:tc>
        <w:tc>
          <w:tcPr>
            <w:tcW w:w="1356" w:type="dxa"/>
          </w:tcPr>
          <w:p w14:paraId="0B3BC466" w14:textId="77777777" w:rsidR="009441DA" w:rsidRDefault="00CD4389">
            <w:pPr>
              <w:pStyle w:val="TableParagraph"/>
              <w:spacing w:before="1"/>
              <w:rPr>
                <w:sz w:val="16"/>
              </w:rPr>
            </w:pPr>
            <w:r>
              <w:rPr>
                <w:sz w:val="16"/>
              </w:rPr>
              <w:t>Redwood</w:t>
            </w:r>
            <w:r>
              <w:rPr>
                <w:spacing w:val="-8"/>
                <w:sz w:val="16"/>
              </w:rPr>
              <w:t xml:space="preserve"> </w:t>
            </w:r>
            <w:r>
              <w:rPr>
                <w:spacing w:val="-4"/>
                <w:sz w:val="16"/>
              </w:rPr>
              <w:t>City</w:t>
            </w:r>
          </w:p>
        </w:tc>
        <w:tc>
          <w:tcPr>
            <w:tcW w:w="1363" w:type="dxa"/>
          </w:tcPr>
          <w:p w14:paraId="0EEA4358" w14:textId="77777777" w:rsidR="009441DA" w:rsidRDefault="00CD4389">
            <w:pPr>
              <w:pStyle w:val="TableParagraph"/>
              <w:spacing w:before="1"/>
              <w:ind w:left="105"/>
              <w:rPr>
                <w:sz w:val="16"/>
              </w:rPr>
            </w:pPr>
            <w:r>
              <w:rPr>
                <w:spacing w:val="-2"/>
                <w:sz w:val="16"/>
              </w:rPr>
              <w:t>California</w:t>
            </w:r>
          </w:p>
        </w:tc>
        <w:tc>
          <w:tcPr>
            <w:tcW w:w="1003" w:type="dxa"/>
          </w:tcPr>
          <w:p w14:paraId="4C262E1E" w14:textId="77777777" w:rsidR="009441DA" w:rsidRDefault="00CD4389">
            <w:pPr>
              <w:pStyle w:val="TableParagraph"/>
              <w:spacing w:before="1"/>
              <w:ind w:left="105"/>
              <w:rPr>
                <w:sz w:val="16"/>
              </w:rPr>
            </w:pPr>
            <w:r>
              <w:rPr>
                <w:spacing w:val="-2"/>
                <w:sz w:val="16"/>
              </w:rPr>
              <w:t>94063</w:t>
            </w:r>
          </w:p>
        </w:tc>
        <w:tc>
          <w:tcPr>
            <w:tcW w:w="1073" w:type="dxa"/>
          </w:tcPr>
          <w:p w14:paraId="6FC41E5B" w14:textId="77777777" w:rsidR="009441DA" w:rsidRDefault="00CD4389">
            <w:pPr>
              <w:pStyle w:val="TableParagraph"/>
              <w:spacing w:before="1"/>
              <w:ind w:right="485"/>
              <w:rPr>
                <w:sz w:val="16"/>
              </w:rPr>
            </w:pPr>
            <w:r>
              <w:rPr>
                <w:spacing w:val="-2"/>
                <w:sz w:val="16"/>
              </w:rPr>
              <w:t>United States</w:t>
            </w:r>
          </w:p>
        </w:tc>
        <w:tc>
          <w:tcPr>
            <w:tcW w:w="929" w:type="dxa"/>
          </w:tcPr>
          <w:p w14:paraId="51CD8F54" w14:textId="77777777" w:rsidR="009441DA" w:rsidRDefault="00CD4389">
            <w:pPr>
              <w:pStyle w:val="TableParagraph"/>
              <w:spacing w:before="1"/>
              <w:rPr>
                <w:sz w:val="16"/>
              </w:rPr>
            </w:pPr>
            <w:r>
              <w:rPr>
                <w:spacing w:val="-2"/>
                <w:sz w:val="16"/>
              </w:rPr>
              <w:t>1/1/2023</w:t>
            </w:r>
          </w:p>
        </w:tc>
        <w:tc>
          <w:tcPr>
            <w:tcW w:w="1015" w:type="dxa"/>
          </w:tcPr>
          <w:p w14:paraId="56007689" w14:textId="77777777" w:rsidR="009441DA" w:rsidRDefault="00CD4389">
            <w:pPr>
              <w:pStyle w:val="TableParagraph"/>
              <w:spacing w:before="1"/>
              <w:ind w:left="105"/>
              <w:rPr>
                <w:sz w:val="16"/>
              </w:rPr>
            </w:pPr>
            <w:r>
              <w:rPr>
                <w:spacing w:val="-2"/>
                <w:sz w:val="16"/>
              </w:rPr>
              <w:t>8/31/2023</w:t>
            </w:r>
          </w:p>
        </w:tc>
        <w:tc>
          <w:tcPr>
            <w:tcW w:w="626" w:type="dxa"/>
          </w:tcPr>
          <w:p w14:paraId="6AD04A9F" w14:textId="77777777" w:rsidR="009441DA" w:rsidRDefault="00CD4389">
            <w:pPr>
              <w:pStyle w:val="TableParagraph"/>
              <w:spacing w:before="1"/>
              <w:rPr>
                <w:sz w:val="16"/>
              </w:rPr>
            </w:pPr>
            <w:r>
              <w:rPr>
                <w:spacing w:val="-5"/>
                <w:sz w:val="16"/>
              </w:rPr>
              <w:t>N/A</w:t>
            </w:r>
          </w:p>
        </w:tc>
        <w:tc>
          <w:tcPr>
            <w:tcW w:w="688" w:type="dxa"/>
          </w:tcPr>
          <w:p w14:paraId="53CBA255" w14:textId="77777777" w:rsidR="009441DA" w:rsidRDefault="00CD4389">
            <w:pPr>
              <w:pStyle w:val="TableParagraph"/>
              <w:spacing w:before="1"/>
              <w:ind w:left="108"/>
              <w:rPr>
                <w:sz w:val="16"/>
              </w:rPr>
            </w:pPr>
            <w:r>
              <w:rPr>
                <w:spacing w:val="-4"/>
                <w:sz w:val="16"/>
              </w:rPr>
              <w:t>Drop</w:t>
            </w:r>
          </w:p>
        </w:tc>
        <w:tc>
          <w:tcPr>
            <w:tcW w:w="1727" w:type="dxa"/>
          </w:tcPr>
          <w:p w14:paraId="461F785C"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40594753" w14:textId="77777777" w:rsidR="009441DA" w:rsidRDefault="00CD4389">
            <w:pPr>
              <w:pStyle w:val="TableParagraph"/>
              <w:spacing w:line="163" w:lineRule="exact"/>
              <w:ind w:left="106"/>
              <w:rPr>
                <w:sz w:val="16"/>
              </w:rPr>
            </w:pPr>
            <w:r>
              <w:rPr>
                <w:spacing w:val="-2"/>
                <w:sz w:val="16"/>
              </w:rPr>
              <w:t>Producer</w:t>
            </w:r>
          </w:p>
        </w:tc>
      </w:tr>
      <w:tr w:rsidR="009441DA" w14:paraId="389BA841" w14:textId="77777777">
        <w:trPr>
          <w:trHeight w:val="551"/>
        </w:trPr>
        <w:tc>
          <w:tcPr>
            <w:tcW w:w="1493" w:type="dxa"/>
          </w:tcPr>
          <w:p w14:paraId="1CEA23E1" w14:textId="77777777" w:rsidR="009441DA" w:rsidRDefault="00CD4389">
            <w:pPr>
              <w:pStyle w:val="TableParagraph"/>
              <w:spacing w:before="1"/>
              <w:rPr>
                <w:sz w:val="16"/>
              </w:rPr>
            </w:pPr>
            <w:r>
              <w:rPr>
                <w:sz w:val="16"/>
              </w:rPr>
              <w:t>e5</w:t>
            </w:r>
            <w:r>
              <w:rPr>
                <w:spacing w:val="-3"/>
                <w:sz w:val="16"/>
              </w:rPr>
              <w:t xml:space="preserve"> </w:t>
            </w:r>
            <w:r>
              <w:rPr>
                <w:sz w:val="16"/>
              </w:rPr>
              <w:t>Pharma,</w:t>
            </w:r>
            <w:r>
              <w:rPr>
                <w:spacing w:val="-3"/>
                <w:sz w:val="16"/>
              </w:rPr>
              <w:t xml:space="preserve"> </w:t>
            </w:r>
            <w:r>
              <w:rPr>
                <w:spacing w:val="-5"/>
                <w:sz w:val="16"/>
              </w:rPr>
              <w:t>LLC</w:t>
            </w:r>
          </w:p>
        </w:tc>
        <w:tc>
          <w:tcPr>
            <w:tcW w:w="1488" w:type="dxa"/>
          </w:tcPr>
          <w:p w14:paraId="5D6F2C8D" w14:textId="77777777" w:rsidR="009441DA" w:rsidRDefault="00CD4389">
            <w:pPr>
              <w:pStyle w:val="TableParagraph"/>
              <w:spacing w:before="1"/>
              <w:rPr>
                <w:sz w:val="16"/>
              </w:rPr>
            </w:pPr>
            <w:r>
              <w:rPr>
                <w:sz w:val="16"/>
              </w:rPr>
              <w:t>e5</w:t>
            </w:r>
            <w:r>
              <w:rPr>
                <w:spacing w:val="-3"/>
                <w:sz w:val="16"/>
              </w:rPr>
              <w:t xml:space="preserve"> </w:t>
            </w:r>
            <w:r>
              <w:rPr>
                <w:sz w:val="16"/>
              </w:rPr>
              <w:t>Pharma,</w:t>
            </w:r>
            <w:r>
              <w:rPr>
                <w:spacing w:val="-3"/>
                <w:sz w:val="16"/>
              </w:rPr>
              <w:t xml:space="preserve"> </w:t>
            </w:r>
            <w:r>
              <w:rPr>
                <w:spacing w:val="-5"/>
                <w:sz w:val="16"/>
              </w:rPr>
              <w:t>LLC</w:t>
            </w:r>
          </w:p>
        </w:tc>
        <w:tc>
          <w:tcPr>
            <w:tcW w:w="1308" w:type="dxa"/>
          </w:tcPr>
          <w:p w14:paraId="0D0D17CF" w14:textId="77777777" w:rsidR="009441DA" w:rsidRDefault="00CD4389">
            <w:pPr>
              <w:pStyle w:val="TableParagraph"/>
              <w:spacing w:before="1"/>
              <w:rPr>
                <w:sz w:val="16"/>
              </w:rPr>
            </w:pPr>
            <w:r>
              <w:rPr>
                <w:sz w:val="16"/>
              </w:rPr>
              <w:t>225</w:t>
            </w:r>
            <w:r>
              <w:rPr>
                <w:spacing w:val="-4"/>
                <w:sz w:val="16"/>
              </w:rPr>
              <w:t xml:space="preserve"> </w:t>
            </w:r>
            <w:r>
              <w:rPr>
                <w:spacing w:val="-2"/>
                <w:sz w:val="16"/>
              </w:rPr>
              <w:t>Mizner</w:t>
            </w:r>
          </w:p>
          <w:p w14:paraId="4A5719F8" w14:textId="77777777" w:rsidR="009441DA" w:rsidRDefault="00CD4389">
            <w:pPr>
              <w:pStyle w:val="TableParagraph"/>
              <w:spacing w:line="182" w:lineRule="exact"/>
              <w:ind w:right="177"/>
              <w:rPr>
                <w:sz w:val="16"/>
              </w:rPr>
            </w:pPr>
            <w:r>
              <w:rPr>
                <w:sz w:val="16"/>
              </w:rPr>
              <w:t>Boulevard</w:t>
            </w:r>
            <w:r>
              <w:rPr>
                <w:spacing w:val="-12"/>
                <w:sz w:val="16"/>
              </w:rPr>
              <w:t xml:space="preserve"> </w:t>
            </w:r>
            <w:r>
              <w:rPr>
                <w:sz w:val="16"/>
              </w:rPr>
              <w:t xml:space="preserve">Ste </w:t>
            </w:r>
            <w:r>
              <w:rPr>
                <w:spacing w:val="-4"/>
                <w:sz w:val="16"/>
              </w:rPr>
              <w:t>770</w:t>
            </w:r>
          </w:p>
        </w:tc>
        <w:tc>
          <w:tcPr>
            <w:tcW w:w="1356" w:type="dxa"/>
          </w:tcPr>
          <w:p w14:paraId="0A8C1AA9" w14:textId="77777777" w:rsidR="009441DA" w:rsidRDefault="00CD4389">
            <w:pPr>
              <w:pStyle w:val="TableParagraph"/>
              <w:spacing w:before="1"/>
              <w:rPr>
                <w:sz w:val="16"/>
              </w:rPr>
            </w:pPr>
            <w:r>
              <w:rPr>
                <w:sz w:val="16"/>
              </w:rPr>
              <w:t>Boca</w:t>
            </w:r>
            <w:r>
              <w:rPr>
                <w:spacing w:val="-2"/>
                <w:sz w:val="16"/>
              </w:rPr>
              <w:t xml:space="preserve"> </w:t>
            </w:r>
            <w:r>
              <w:rPr>
                <w:spacing w:val="-4"/>
                <w:sz w:val="16"/>
              </w:rPr>
              <w:t>Raton</w:t>
            </w:r>
          </w:p>
        </w:tc>
        <w:tc>
          <w:tcPr>
            <w:tcW w:w="1363" w:type="dxa"/>
          </w:tcPr>
          <w:p w14:paraId="3BE77786" w14:textId="77777777" w:rsidR="009441DA" w:rsidRDefault="00CD4389">
            <w:pPr>
              <w:pStyle w:val="TableParagraph"/>
              <w:spacing w:before="1"/>
              <w:ind w:left="105"/>
              <w:rPr>
                <w:sz w:val="16"/>
              </w:rPr>
            </w:pPr>
            <w:r>
              <w:rPr>
                <w:spacing w:val="-2"/>
                <w:sz w:val="16"/>
              </w:rPr>
              <w:t>Florida</w:t>
            </w:r>
          </w:p>
        </w:tc>
        <w:tc>
          <w:tcPr>
            <w:tcW w:w="1003" w:type="dxa"/>
          </w:tcPr>
          <w:p w14:paraId="39E11703" w14:textId="77777777" w:rsidR="009441DA" w:rsidRDefault="00CD4389">
            <w:pPr>
              <w:pStyle w:val="TableParagraph"/>
              <w:spacing w:before="1"/>
              <w:ind w:left="105"/>
              <w:rPr>
                <w:sz w:val="16"/>
              </w:rPr>
            </w:pPr>
            <w:r>
              <w:rPr>
                <w:spacing w:val="-2"/>
                <w:sz w:val="16"/>
              </w:rPr>
              <w:t>33432</w:t>
            </w:r>
          </w:p>
        </w:tc>
        <w:tc>
          <w:tcPr>
            <w:tcW w:w="1073" w:type="dxa"/>
          </w:tcPr>
          <w:p w14:paraId="0B3CA4EF" w14:textId="77777777" w:rsidR="009441DA" w:rsidRDefault="00CD4389">
            <w:pPr>
              <w:pStyle w:val="TableParagraph"/>
              <w:spacing w:before="1"/>
              <w:ind w:right="485"/>
              <w:rPr>
                <w:sz w:val="16"/>
              </w:rPr>
            </w:pPr>
            <w:r>
              <w:rPr>
                <w:spacing w:val="-2"/>
                <w:sz w:val="16"/>
              </w:rPr>
              <w:t>United States</w:t>
            </w:r>
          </w:p>
        </w:tc>
        <w:tc>
          <w:tcPr>
            <w:tcW w:w="929" w:type="dxa"/>
          </w:tcPr>
          <w:p w14:paraId="30902C4F" w14:textId="77777777" w:rsidR="009441DA" w:rsidRDefault="00CD4389">
            <w:pPr>
              <w:pStyle w:val="TableParagraph"/>
              <w:spacing w:before="1"/>
              <w:rPr>
                <w:sz w:val="16"/>
              </w:rPr>
            </w:pPr>
            <w:r>
              <w:rPr>
                <w:spacing w:val="-2"/>
                <w:sz w:val="16"/>
              </w:rPr>
              <w:t>8/23/2023</w:t>
            </w:r>
          </w:p>
        </w:tc>
        <w:tc>
          <w:tcPr>
            <w:tcW w:w="1015" w:type="dxa"/>
          </w:tcPr>
          <w:p w14:paraId="2600911E" w14:textId="77777777" w:rsidR="009441DA" w:rsidRDefault="00CD4389">
            <w:pPr>
              <w:pStyle w:val="TableParagraph"/>
              <w:spacing w:before="1"/>
              <w:ind w:left="105"/>
              <w:rPr>
                <w:sz w:val="16"/>
              </w:rPr>
            </w:pPr>
            <w:r>
              <w:rPr>
                <w:spacing w:val="-2"/>
                <w:sz w:val="16"/>
              </w:rPr>
              <w:t>12/31/2023</w:t>
            </w:r>
          </w:p>
        </w:tc>
        <w:tc>
          <w:tcPr>
            <w:tcW w:w="626" w:type="dxa"/>
          </w:tcPr>
          <w:p w14:paraId="7ECBEB22" w14:textId="77777777" w:rsidR="009441DA" w:rsidRDefault="00CD4389">
            <w:pPr>
              <w:pStyle w:val="TableParagraph"/>
              <w:spacing w:before="1"/>
              <w:rPr>
                <w:sz w:val="16"/>
              </w:rPr>
            </w:pPr>
            <w:r>
              <w:rPr>
                <w:spacing w:val="-5"/>
                <w:sz w:val="16"/>
              </w:rPr>
              <w:t>Add</w:t>
            </w:r>
          </w:p>
        </w:tc>
        <w:tc>
          <w:tcPr>
            <w:tcW w:w="688" w:type="dxa"/>
          </w:tcPr>
          <w:p w14:paraId="7008833D" w14:textId="77777777" w:rsidR="009441DA" w:rsidRDefault="00CD4389">
            <w:pPr>
              <w:pStyle w:val="TableParagraph"/>
              <w:spacing w:before="1"/>
              <w:ind w:left="108"/>
              <w:rPr>
                <w:sz w:val="16"/>
              </w:rPr>
            </w:pPr>
            <w:r>
              <w:rPr>
                <w:spacing w:val="-5"/>
                <w:sz w:val="16"/>
              </w:rPr>
              <w:t>N/A</w:t>
            </w:r>
          </w:p>
        </w:tc>
        <w:tc>
          <w:tcPr>
            <w:tcW w:w="1727" w:type="dxa"/>
          </w:tcPr>
          <w:p w14:paraId="119FC029"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4A715A1C" w14:textId="77777777">
        <w:trPr>
          <w:trHeight w:val="551"/>
        </w:trPr>
        <w:tc>
          <w:tcPr>
            <w:tcW w:w="1493" w:type="dxa"/>
          </w:tcPr>
          <w:p w14:paraId="4692AAC4" w14:textId="77777777" w:rsidR="009441DA" w:rsidRDefault="00CD4389">
            <w:pPr>
              <w:pStyle w:val="TableParagraph"/>
              <w:spacing w:before="1"/>
              <w:rPr>
                <w:sz w:val="16"/>
              </w:rPr>
            </w:pPr>
            <w:r>
              <w:rPr>
                <w:sz w:val="16"/>
              </w:rPr>
              <w:t>e5</w:t>
            </w:r>
            <w:r>
              <w:rPr>
                <w:spacing w:val="-3"/>
                <w:sz w:val="16"/>
              </w:rPr>
              <w:t xml:space="preserve"> </w:t>
            </w:r>
            <w:r>
              <w:rPr>
                <w:sz w:val="16"/>
              </w:rPr>
              <w:t>Pharma,</w:t>
            </w:r>
            <w:r>
              <w:rPr>
                <w:spacing w:val="-3"/>
                <w:sz w:val="16"/>
              </w:rPr>
              <w:t xml:space="preserve"> </w:t>
            </w:r>
            <w:r>
              <w:rPr>
                <w:spacing w:val="-5"/>
                <w:sz w:val="16"/>
              </w:rPr>
              <w:t>LLC</w:t>
            </w:r>
          </w:p>
        </w:tc>
        <w:tc>
          <w:tcPr>
            <w:tcW w:w="1488" w:type="dxa"/>
          </w:tcPr>
          <w:p w14:paraId="03AE034A" w14:textId="77777777" w:rsidR="009441DA" w:rsidRDefault="00CD4389">
            <w:pPr>
              <w:pStyle w:val="TableParagraph"/>
              <w:spacing w:before="1"/>
              <w:ind w:right="206"/>
              <w:rPr>
                <w:sz w:val="16"/>
              </w:rPr>
            </w:pPr>
            <w:r>
              <w:rPr>
                <w:spacing w:val="-2"/>
                <w:sz w:val="16"/>
              </w:rPr>
              <w:t xml:space="preserve">Mizner </w:t>
            </w:r>
            <w:r>
              <w:rPr>
                <w:sz w:val="16"/>
              </w:rPr>
              <w:t>Bioscience,</w:t>
            </w:r>
            <w:r>
              <w:rPr>
                <w:spacing w:val="-12"/>
                <w:sz w:val="16"/>
              </w:rPr>
              <w:t xml:space="preserve"> </w:t>
            </w:r>
            <w:r>
              <w:rPr>
                <w:sz w:val="16"/>
              </w:rPr>
              <w:t>LLC</w:t>
            </w:r>
          </w:p>
        </w:tc>
        <w:tc>
          <w:tcPr>
            <w:tcW w:w="1308" w:type="dxa"/>
          </w:tcPr>
          <w:p w14:paraId="45C0D871" w14:textId="77777777" w:rsidR="009441DA" w:rsidRDefault="00CD4389">
            <w:pPr>
              <w:pStyle w:val="TableParagraph"/>
              <w:spacing w:before="1"/>
              <w:rPr>
                <w:sz w:val="16"/>
              </w:rPr>
            </w:pPr>
            <w:r>
              <w:rPr>
                <w:sz w:val="16"/>
              </w:rPr>
              <w:t>225</w:t>
            </w:r>
            <w:r>
              <w:rPr>
                <w:spacing w:val="-2"/>
                <w:sz w:val="16"/>
              </w:rPr>
              <w:t xml:space="preserve"> </w:t>
            </w:r>
            <w:r>
              <w:rPr>
                <w:sz w:val="16"/>
              </w:rPr>
              <w:t>ME</w:t>
            </w:r>
            <w:r>
              <w:rPr>
                <w:spacing w:val="-1"/>
                <w:sz w:val="16"/>
              </w:rPr>
              <w:t xml:space="preserve"> </w:t>
            </w:r>
            <w:r>
              <w:rPr>
                <w:spacing w:val="-2"/>
                <w:sz w:val="16"/>
              </w:rPr>
              <w:t>Mizner</w:t>
            </w:r>
          </w:p>
          <w:p w14:paraId="123C477D" w14:textId="77777777" w:rsidR="009441DA" w:rsidRDefault="00CD4389">
            <w:pPr>
              <w:pStyle w:val="TableParagraph"/>
              <w:spacing w:line="182" w:lineRule="exact"/>
              <w:ind w:right="213"/>
              <w:rPr>
                <w:sz w:val="16"/>
              </w:rPr>
            </w:pPr>
            <w:r>
              <w:rPr>
                <w:spacing w:val="-2"/>
                <w:sz w:val="16"/>
              </w:rPr>
              <w:t xml:space="preserve">Boulevard </w:t>
            </w:r>
            <w:r>
              <w:rPr>
                <w:sz w:val="16"/>
              </w:rPr>
              <w:t>Suite 760</w:t>
            </w:r>
          </w:p>
        </w:tc>
        <w:tc>
          <w:tcPr>
            <w:tcW w:w="1356" w:type="dxa"/>
          </w:tcPr>
          <w:p w14:paraId="2D8F311F" w14:textId="77777777" w:rsidR="009441DA" w:rsidRDefault="00CD4389">
            <w:pPr>
              <w:pStyle w:val="TableParagraph"/>
              <w:spacing w:before="1"/>
              <w:rPr>
                <w:sz w:val="16"/>
              </w:rPr>
            </w:pPr>
            <w:r>
              <w:rPr>
                <w:sz w:val="16"/>
              </w:rPr>
              <w:t>Boca</w:t>
            </w:r>
            <w:r>
              <w:rPr>
                <w:spacing w:val="-2"/>
                <w:sz w:val="16"/>
              </w:rPr>
              <w:t xml:space="preserve"> </w:t>
            </w:r>
            <w:r>
              <w:rPr>
                <w:spacing w:val="-4"/>
                <w:sz w:val="16"/>
              </w:rPr>
              <w:t>Raton</w:t>
            </w:r>
          </w:p>
        </w:tc>
        <w:tc>
          <w:tcPr>
            <w:tcW w:w="1363" w:type="dxa"/>
          </w:tcPr>
          <w:p w14:paraId="695C3A44" w14:textId="77777777" w:rsidR="009441DA" w:rsidRDefault="00CD4389">
            <w:pPr>
              <w:pStyle w:val="TableParagraph"/>
              <w:spacing w:before="1"/>
              <w:ind w:left="105"/>
              <w:rPr>
                <w:sz w:val="16"/>
              </w:rPr>
            </w:pPr>
            <w:r>
              <w:rPr>
                <w:spacing w:val="-2"/>
                <w:sz w:val="16"/>
              </w:rPr>
              <w:t>Florida</w:t>
            </w:r>
          </w:p>
        </w:tc>
        <w:tc>
          <w:tcPr>
            <w:tcW w:w="1003" w:type="dxa"/>
          </w:tcPr>
          <w:p w14:paraId="123431E6" w14:textId="77777777" w:rsidR="009441DA" w:rsidRDefault="00CD4389">
            <w:pPr>
              <w:pStyle w:val="TableParagraph"/>
              <w:spacing w:before="1"/>
              <w:ind w:left="105"/>
              <w:rPr>
                <w:sz w:val="16"/>
              </w:rPr>
            </w:pPr>
            <w:r>
              <w:rPr>
                <w:spacing w:val="-2"/>
                <w:sz w:val="16"/>
              </w:rPr>
              <w:t>33432</w:t>
            </w:r>
          </w:p>
        </w:tc>
        <w:tc>
          <w:tcPr>
            <w:tcW w:w="1073" w:type="dxa"/>
          </w:tcPr>
          <w:p w14:paraId="776B0D4F" w14:textId="77777777" w:rsidR="009441DA" w:rsidRDefault="00CD4389">
            <w:pPr>
              <w:pStyle w:val="TableParagraph"/>
              <w:spacing w:before="1"/>
              <w:ind w:right="485"/>
              <w:rPr>
                <w:sz w:val="16"/>
              </w:rPr>
            </w:pPr>
            <w:r>
              <w:rPr>
                <w:spacing w:val="-2"/>
                <w:sz w:val="16"/>
              </w:rPr>
              <w:t>United States</w:t>
            </w:r>
          </w:p>
        </w:tc>
        <w:tc>
          <w:tcPr>
            <w:tcW w:w="929" w:type="dxa"/>
          </w:tcPr>
          <w:p w14:paraId="60EA77D9" w14:textId="77777777" w:rsidR="009441DA" w:rsidRDefault="00CD4389">
            <w:pPr>
              <w:pStyle w:val="TableParagraph"/>
              <w:spacing w:before="1"/>
              <w:rPr>
                <w:sz w:val="16"/>
              </w:rPr>
            </w:pPr>
            <w:r>
              <w:rPr>
                <w:spacing w:val="-2"/>
                <w:sz w:val="16"/>
              </w:rPr>
              <w:t>8/23/2023</w:t>
            </w:r>
          </w:p>
        </w:tc>
        <w:tc>
          <w:tcPr>
            <w:tcW w:w="1015" w:type="dxa"/>
          </w:tcPr>
          <w:p w14:paraId="1E04AC41" w14:textId="77777777" w:rsidR="009441DA" w:rsidRDefault="00CD4389">
            <w:pPr>
              <w:pStyle w:val="TableParagraph"/>
              <w:spacing w:before="1"/>
              <w:ind w:left="105"/>
              <w:rPr>
                <w:sz w:val="16"/>
              </w:rPr>
            </w:pPr>
            <w:r>
              <w:rPr>
                <w:spacing w:val="-2"/>
                <w:sz w:val="16"/>
              </w:rPr>
              <w:t>12/31/2023</w:t>
            </w:r>
          </w:p>
        </w:tc>
        <w:tc>
          <w:tcPr>
            <w:tcW w:w="626" w:type="dxa"/>
          </w:tcPr>
          <w:p w14:paraId="34510D16" w14:textId="77777777" w:rsidR="009441DA" w:rsidRDefault="00CD4389">
            <w:pPr>
              <w:pStyle w:val="TableParagraph"/>
              <w:spacing w:before="1"/>
              <w:rPr>
                <w:sz w:val="16"/>
              </w:rPr>
            </w:pPr>
            <w:r>
              <w:rPr>
                <w:spacing w:val="-5"/>
                <w:sz w:val="16"/>
              </w:rPr>
              <w:t>Add</w:t>
            </w:r>
          </w:p>
        </w:tc>
        <w:tc>
          <w:tcPr>
            <w:tcW w:w="688" w:type="dxa"/>
          </w:tcPr>
          <w:p w14:paraId="246FC5CF" w14:textId="77777777" w:rsidR="009441DA" w:rsidRDefault="00CD4389">
            <w:pPr>
              <w:pStyle w:val="TableParagraph"/>
              <w:spacing w:before="1"/>
              <w:ind w:left="108"/>
              <w:rPr>
                <w:sz w:val="16"/>
              </w:rPr>
            </w:pPr>
            <w:r>
              <w:rPr>
                <w:spacing w:val="-5"/>
                <w:sz w:val="16"/>
              </w:rPr>
              <w:t>N/A</w:t>
            </w:r>
          </w:p>
        </w:tc>
        <w:tc>
          <w:tcPr>
            <w:tcW w:w="1727" w:type="dxa"/>
          </w:tcPr>
          <w:p w14:paraId="6F044E3E" w14:textId="77777777" w:rsidR="009441DA" w:rsidRDefault="00CD4389">
            <w:pPr>
              <w:pStyle w:val="TableParagraph"/>
              <w:spacing w:before="1"/>
              <w:ind w:left="106"/>
              <w:rPr>
                <w:sz w:val="16"/>
              </w:rPr>
            </w:pPr>
            <w:r>
              <w:rPr>
                <w:spacing w:val="-2"/>
                <w:sz w:val="16"/>
              </w:rPr>
              <w:t>Affiliate/Subsidiary</w:t>
            </w:r>
          </w:p>
          <w:p w14:paraId="133A9BA2"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095F612D" w14:textId="77777777">
        <w:trPr>
          <w:trHeight w:val="554"/>
        </w:trPr>
        <w:tc>
          <w:tcPr>
            <w:tcW w:w="1493" w:type="dxa"/>
          </w:tcPr>
          <w:p w14:paraId="799AD037" w14:textId="77777777" w:rsidR="009441DA" w:rsidRDefault="00CD4389">
            <w:pPr>
              <w:pStyle w:val="TableParagraph"/>
              <w:spacing w:line="180" w:lineRule="atLeast"/>
              <w:rPr>
                <w:sz w:val="16"/>
              </w:rPr>
            </w:pPr>
            <w:r>
              <w:rPr>
                <w:spacing w:val="-2"/>
                <w:sz w:val="16"/>
              </w:rPr>
              <w:t xml:space="preserve">Edenbridge Pharmaceuticals, </w:t>
            </w:r>
            <w:r>
              <w:rPr>
                <w:spacing w:val="-4"/>
                <w:sz w:val="16"/>
              </w:rPr>
              <w:t>LLC</w:t>
            </w:r>
          </w:p>
        </w:tc>
        <w:tc>
          <w:tcPr>
            <w:tcW w:w="1488" w:type="dxa"/>
          </w:tcPr>
          <w:p w14:paraId="4332CB56" w14:textId="77777777" w:rsidR="009441DA" w:rsidRDefault="00CD4389">
            <w:pPr>
              <w:pStyle w:val="TableParagraph"/>
              <w:spacing w:line="180" w:lineRule="atLeast"/>
              <w:rPr>
                <w:sz w:val="16"/>
              </w:rPr>
            </w:pPr>
            <w:r>
              <w:rPr>
                <w:spacing w:val="-2"/>
                <w:sz w:val="16"/>
              </w:rPr>
              <w:t xml:space="preserve">Edenbridge Pharmaceuticals, </w:t>
            </w:r>
            <w:r>
              <w:rPr>
                <w:spacing w:val="-4"/>
                <w:sz w:val="16"/>
              </w:rPr>
              <w:t>LLC</w:t>
            </w:r>
          </w:p>
        </w:tc>
        <w:tc>
          <w:tcPr>
            <w:tcW w:w="1308" w:type="dxa"/>
          </w:tcPr>
          <w:p w14:paraId="0EAF77BD" w14:textId="77777777" w:rsidR="009441DA" w:rsidRDefault="00CD4389">
            <w:pPr>
              <w:pStyle w:val="TableParagraph"/>
              <w:spacing w:line="180" w:lineRule="atLeast"/>
              <w:ind w:right="160"/>
              <w:rPr>
                <w:sz w:val="16"/>
              </w:rPr>
            </w:pPr>
            <w:r>
              <w:rPr>
                <w:sz w:val="16"/>
              </w:rPr>
              <w:t>1</w:t>
            </w:r>
            <w:r>
              <w:rPr>
                <w:spacing w:val="-12"/>
                <w:sz w:val="16"/>
              </w:rPr>
              <w:t xml:space="preserve"> </w:t>
            </w:r>
            <w:r>
              <w:rPr>
                <w:sz w:val="16"/>
              </w:rPr>
              <w:t>Upper</w:t>
            </w:r>
            <w:r>
              <w:rPr>
                <w:spacing w:val="-11"/>
                <w:sz w:val="16"/>
              </w:rPr>
              <w:t xml:space="preserve"> </w:t>
            </w:r>
            <w:r>
              <w:rPr>
                <w:sz w:val="16"/>
              </w:rPr>
              <w:t xml:space="preserve">Pond Road Suite </w:t>
            </w:r>
            <w:r>
              <w:rPr>
                <w:spacing w:val="-4"/>
                <w:sz w:val="16"/>
              </w:rPr>
              <w:t>D250</w:t>
            </w:r>
          </w:p>
        </w:tc>
        <w:tc>
          <w:tcPr>
            <w:tcW w:w="1356" w:type="dxa"/>
          </w:tcPr>
          <w:p w14:paraId="7C914ACC" w14:textId="77777777" w:rsidR="009441DA" w:rsidRDefault="00CD4389">
            <w:pPr>
              <w:pStyle w:val="TableParagraph"/>
              <w:spacing w:before="1"/>
              <w:rPr>
                <w:sz w:val="16"/>
              </w:rPr>
            </w:pPr>
            <w:r>
              <w:rPr>
                <w:spacing w:val="-2"/>
                <w:sz w:val="16"/>
              </w:rPr>
              <w:t>Parsippany</w:t>
            </w:r>
          </w:p>
        </w:tc>
        <w:tc>
          <w:tcPr>
            <w:tcW w:w="1363" w:type="dxa"/>
          </w:tcPr>
          <w:p w14:paraId="6CEF7CB4"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3A8FE453" w14:textId="77777777" w:rsidR="009441DA" w:rsidRDefault="00CD4389">
            <w:pPr>
              <w:pStyle w:val="TableParagraph"/>
              <w:spacing w:before="1"/>
              <w:ind w:left="105"/>
              <w:rPr>
                <w:sz w:val="16"/>
              </w:rPr>
            </w:pPr>
            <w:r>
              <w:rPr>
                <w:spacing w:val="-2"/>
                <w:sz w:val="16"/>
              </w:rPr>
              <w:t>07054</w:t>
            </w:r>
          </w:p>
        </w:tc>
        <w:tc>
          <w:tcPr>
            <w:tcW w:w="1073" w:type="dxa"/>
          </w:tcPr>
          <w:p w14:paraId="3D372363" w14:textId="77777777" w:rsidR="009441DA" w:rsidRDefault="00CD4389">
            <w:pPr>
              <w:pStyle w:val="TableParagraph"/>
              <w:spacing w:before="1"/>
              <w:ind w:right="485"/>
              <w:rPr>
                <w:sz w:val="16"/>
              </w:rPr>
            </w:pPr>
            <w:r>
              <w:rPr>
                <w:spacing w:val="-2"/>
                <w:sz w:val="16"/>
              </w:rPr>
              <w:t>United States</w:t>
            </w:r>
          </w:p>
        </w:tc>
        <w:tc>
          <w:tcPr>
            <w:tcW w:w="929" w:type="dxa"/>
          </w:tcPr>
          <w:p w14:paraId="075561A3" w14:textId="77777777" w:rsidR="009441DA" w:rsidRDefault="00CD4389">
            <w:pPr>
              <w:pStyle w:val="TableParagraph"/>
              <w:spacing w:before="1"/>
              <w:rPr>
                <w:sz w:val="16"/>
              </w:rPr>
            </w:pPr>
            <w:r>
              <w:rPr>
                <w:spacing w:val="-2"/>
                <w:sz w:val="16"/>
              </w:rPr>
              <w:t>1/1/2023</w:t>
            </w:r>
          </w:p>
        </w:tc>
        <w:tc>
          <w:tcPr>
            <w:tcW w:w="1015" w:type="dxa"/>
          </w:tcPr>
          <w:p w14:paraId="718F676E" w14:textId="77777777" w:rsidR="009441DA" w:rsidRDefault="00CD4389">
            <w:pPr>
              <w:pStyle w:val="TableParagraph"/>
              <w:spacing w:before="1"/>
              <w:ind w:left="105"/>
              <w:rPr>
                <w:sz w:val="16"/>
              </w:rPr>
            </w:pPr>
            <w:r>
              <w:rPr>
                <w:spacing w:val="-2"/>
                <w:sz w:val="16"/>
              </w:rPr>
              <w:t>12/31/2023</w:t>
            </w:r>
          </w:p>
        </w:tc>
        <w:tc>
          <w:tcPr>
            <w:tcW w:w="626" w:type="dxa"/>
          </w:tcPr>
          <w:p w14:paraId="257FD02A" w14:textId="77777777" w:rsidR="009441DA" w:rsidRDefault="00CD4389">
            <w:pPr>
              <w:pStyle w:val="TableParagraph"/>
              <w:spacing w:before="1"/>
              <w:rPr>
                <w:sz w:val="16"/>
              </w:rPr>
            </w:pPr>
            <w:r>
              <w:rPr>
                <w:spacing w:val="-5"/>
                <w:sz w:val="16"/>
              </w:rPr>
              <w:t>N/A</w:t>
            </w:r>
          </w:p>
        </w:tc>
        <w:tc>
          <w:tcPr>
            <w:tcW w:w="688" w:type="dxa"/>
          </w:tcPr>
          <w:p w14:paraId="33618FA2" w14:textId="77777777" w:rsidR="009441DA" w:rsidRDefault="00CD4389">
            <w:pPr>
              <w:pStyle w:val="TableParagraph"/>
              <w:spacing w:before="1"/>
              <w:ind w:left="108"/>
              <w:rPr>
                <w:sz w:val="16"/>
              </w:rPr>
            </w:pPr>
            <w:r>
              <w:rPr>
                <w:spacing w:val="-5"/>
                <w:sz w:val="16"/>
              </w:rPr>
              <w:t>N/A</w:t>
            </w:r>
          </w:p>
        </w:tc>
        <w:tc>
          <w:tcPr>
            <w:tcW w:w="1727" w:type="dxa"/>
          </w:tcPr>
          <w:p w14:paraId="40D0126B"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7D25997E" w14:textId="77777777">
        <w:trPr>
          <w:trHeight w:val="551"/>
        </w:trPr>
        <w:tc>
          <w:tcPr>
            <w:tcW w:w="1493" w:type="dxa"/>
          </w:tcPr>
          <w:p w14:paraId="2B1FA7B5" w14:textId="77777777" w:rsidR="009441DA" w:rsidRDefault="00CD4389">
            <w:pPr>
              <w:pStyle w:val="TableParagraph"/>
              <w:spacing w:line="184" w:lineRule="exact"/>
              <w:ind w:right="185"/>
              <w:rPr>
                <w:sz w:val="16"/>
              </w:rPr>
            </w:pPr>
            <w:r>
              <w:rPr>
                <w:spacing w:val="-4"/>
                <w:sz w:val="16"/>
              </w:rPr>
              <w:t xml:space="preserve">Endo </w:t>
            </w:r>
            <w:r>
              <w:rPr>
                <w:spacing w:val="-2"/>
                <w:sz w:val="16"/>
              </w:rPr>
              <w:t xml:space="preserve">Pharmaceuticals </w:t>
            </w:r>
            <w:r>
              <w:rPr>
                <w:spacing w:val="-4"/>
                <w:sz w:val="16"/>
              </w:rPr>
              <w:t>Inc.</w:t>
            </w:r>
          </w:p>
        </w:tc>
        <w:tc>
          <w:tcPr>
            <w:tcW w:w="1488" w:type="dxa"/>
          </w:tcPr>
          <w:p w14:paraId="7871929B" w14:textId="77777777" w:rsidR="009441DA" w:rsidRDefault="00CD4389">
            <w:pPr>
              <w:pStyle w:val="TableParagraph"/>
              <w:spacing w:line="184" w:lineRule="exact"/>
              <w:rPr>
                <w:sz w:val="16"/>
              </w:rPr>
            </w:pPr>
            <w:r>
              <w:rPr>
                <w:spacing w:val="-4"/>
                <w:sz w:val="16"/>
              </w:rPr>
              <w:t xml:space="preserve">Endo </w:t>
            </w:r>
            <w:r>
              <w:rPr>
                <w:spacing w:val="-2"/>
                <w:sz w:val="16"/>
              </w:rPr>
              <w:t xml:space="preserve">Pharmaceuticals </w:t>
            </w:r>
            <w:r>
              <w:rPr>
                <w:spacing w:val="-4"/>
                <w:sz w:val="16"/>
              </w:rPr>
              <w:t>Inc.</w:t>
            </w:r>
          </w:p>
        </w:tc>
        <w:tc>
          <w:tcPr>
            <w:tcW w:w="1308" w:type="dxa"/>
          </w:tcPr>
          <w:p w14:paraId="38124BEE" w14:textId="77777777" w:rsidR="009441DA" w:rsidRDefault="00CD4389">
            <w:pPr>
              <w:pStyle w:val="TableParagraph"/>
              <w:ind w:right="240"/>
              <w:rPr>
                <w:sz w:val="16"/>
              </w:rPr>
            </w:pPr>
            <w:r>
              <w:rPr>
                <w:sz w:val="16"/>
              </w:rPr>
              <w:t>1400</w:t>
            </w:r>
            <w:r>
              <w:rPr>
                <w:spacing w:val="-12"/>
                <w:sz w:val="16"/>
              </w:rPr>
              <w:t xml:space="preserve"> </w:t>
            </w:r>
            <w:r>
              <w:rPr>
                <w:sz w:val="16"/>
              </w:rPr>
              <w:t xml:space="preserve">Atwater </w:t>
            </w:r>
            <w:r>
              <w:rPr>
                <w:spacing w:val="-2"/>
                <w:sz w:val="16"/>
              </w:rPr>
              <w:t>Drive</w:t>
            </w:r>
          </w:p>
        </w:tc>
        <w:tc>
          <w:tcPr>
            <w:tcW w:w="1356" w:type="dxa"/>
          </w:tcPr>
          <w:p w14:paraId="30F7BA9C" w14:textId="77777777" w:rsidR="009441DA" w:rsidRDefault="00CD4389">
            <w:pPr>
              <w:pStyle w:val="TableParagraph"/>
              <w:spacing w:line="183" w:lineRule="exact"/>
              <w:rPr>
                <w:sz w:val="16"/>
              </w:rPr>
            </w:pPr>
            <w:r>
              <w:rPr>
                <w:spacing w:val="-2"/>
                <w:sz w:val="16"/>
              </w:rPr>
              <w:t>Malvern</w:t>
            </w:r>
          </w:p>
        </w:tc>
        <w:tc>
          <w:tcPr>
            <w:tcW w:w="1363" w:type="dxa"/>
          </w:tcPr>
          <w:p w14:paraId="2ABEC1A6" w14:textId="77777777" w:rsidR="009441DA" w:rsidRDefault="00CD4389">
            <w:pPr>
              <w:pStyle w:val="TableParagraph"/>
              <w:spacing w:line="183" w:lineRule="exact"/>
              <w:ind w:left="105"/>
              <w:rPr>
                <w:sz w:val="16"/>
              </w:rPr>
            </w:pPr>
            <w:r>
              <w:rPr>
                <w:spacing w:val="-2"/>
                <w:sz w:val="16"/>
              </w:rPr>
              <w:t>Pennsylvania</w:t>
            </w:r>
          </w:p>
        </w:tc>
        <w:tc>
          <w:tcPr>
            <w:tcW w:w="1003" w:type="dxa"/>
          </w:tcPr>
          <w:p w14:paraId="7317C203" w14:textId="77777777" w:rsidR="009441DA" w:rsidRDefault="00CD4389">
            <w:pPr>
              <w:pStyle w:val="TableParagraph"/>
              <w:spacing w:line="183" w:lineRule="exact"/>
              <w:ind w:left="105"/>
              <w:rPr>
                <w:sz w:val="16"/>
              </w:rPr>
            </w:pPr>
            <w:r>
              <w:rPr>
                <w:spacing w:val="-2"/>
                <w:sz w:val="16"/>
              </w:rPr>
              <w:t>19355</w:t>
            </w:r>
          </w:p>
        </w:tc>
        <w:tc>
          <w:tcPr>
            <w:tcW w:w="1073" w:type="dxa"/>
          </w:tcPr>
          <w:p w14:paraId="717ADC95" w14:textId="77777777" w:rsidR="009441DA" w:rsidRDefault="00CD4389">
            <w:pPr>
              <w:pStyle w:val="TableParagraph"/>
              <w:ind w:right="485"/>
              <w:rPr>
                <w:sz w:val="16"/>
              </w:rPr>
            </w:pPr>
            <w:r>
              <w:rPr>
                <w:spacing w:val="-2"/>
                <w:sz w:val="16"/>
              </w:rPr>
              <w:t>United States</w:t>
            </w:r>
          </w:p>
        </w:tc>
        <w:tc>
          <w:tcPr>
            <w:tcW w:w="929" w:type="dxa"/>
          </w:tcPr>
          <w:p w14:paraId="116D24C3" w14:textId="77777777" w:rsidR="009441DA" w:rsidRDefault="00CD4389">
            <w:pPr>
              <w:pStyle w:val="TableParagraph"/>
              <w:spacing w:line="183" w:lineRule="exact"/>
              <w:rPr>
                <w:sz w:val="16"/>
              </w:rPr>
            </w:pPr>
            <w:r>
              <w:rPr>
                <w:spacing w:val="-2"/>
                <w:sz w:val="16"/>
              </w:rPr>
              <w:t>1/1/2023</w:t>
            </w:r>
          </w:p>
        </w:tc>
        <w:tc>
          <w:tcPr>
            <w:tcW w:w="1015" w:type="dxa"/>
          </w:tcPr>
          <w:p w14:paraId="2327FE38" w14:textId="77777777" w:rsidR="009441DA" w:rsidRDefault="00CD4389">
            <w:pPr>
              <w:pStyle w:val="TableParagraph"/>
              <w:spacing w:line="183" w:lineRule="exact"/>
              <w:ind w:left="105"/>
              <w:rPr>
                <w:sz w:val="16"/>
              </w:rPr>
            </w:pPr>
            <w:r>
              <w:rPr>
                <w:spacing w:val="-2"/>
                <w:sz w:val="16"/>
              </w:rPr>
              <w:t>12/31/2023</w:t>
            </w:r>
          </w:p>
        </w:tc>
        <w:tc>
          <w:tcPr>
            <w:tcW w:w="626" w:type="dxa"/>
          </w:tcPr>
          <w:p w14:paraId="505078B8" w14:textId="77777777" w:rsidR="009441DA" w:rsidRDefault="00CD4389">
            <w:pPr>
              <w:pStyle w:val="TableParagraph"/>
              <w:spacing w:line="183" w:lineRule="exact"/>
              <w:rPr>
                <w:sz w:val="16"/>
              </w:rPr>
            </w:pPr>
            <w:r>
              <w:rPr>
                <w:spacing w:val="-5"/>
                <w:sz w:val="16"/>
              </w:rPr>
              <w:t>N/A</w:t>
            </w:r>
          </w:p>
        </w:tc>
        <w:tc>
          <w:tcPr>
            <w:tcW w:w="688" w:type="dxa"/>
          </w:tcPr>
          <w:p w14:paraId="3A340489" w14:textId="77777777" w:rsidR="009441DA" w:rsidRDefault="00CD4389">
            <w:pPr>
              <w:pStyle w:val="TableParagraph"/>
              <w:spacing w:line="183" w:lineRule="exact"/>
              <w:ind w:left="108"/>
              <w:rPr>
                <w:sz w:val="16"/>
              </w:rPr>
            </w:pPr>
            <w:r>
              <w:rPr>
                <w:spacing w:val="-5"/>
                <w:sz w:val="16"/>
              </w:rPr>
              <w:t>N/A</w:t>
            </w:r>
          </w:p>
        </w:tc>
        <w:tc>
          <w:tcPr>
            <w:tcW w:w="1727" w:type="dxa"/>
          </w:tcPr>
          <w:p w14:paraId="789EBF80" w14:textId="77777777" w:rsidR="009441DA" w:rsidRDefault="00CD4389">
            <w:pPr>
              <w:pStyle w:val="TableParagraph"/>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6AE631BA" w14:textId="77777777">
        <w:trPr>
          <w:trHeight w:val="551"/>
        </w:trPr>
        <w:tc>
          <w:tcPr>
            <w:tcW w:w="1493" w:type="dxa"/>
          </w:tcPr>
          <w:p w14:paraId="267E6AB0" w14:textId="77777777" w:rsidR="009441DA" w:rsidRDefault="00CD4389">
            <w:pPr>
              <w:pStyle w:val="TableParagraph"/>
              <w:rPr>
                <w:sz w:val="16"/>
              </w:rPr>
            </w:pPr>
            <w:r>
              <w:rPr>
                <w:spacing w:val="-4"/>
                <w:sz w:val="16"/>
              </w:rPr>
              <w:t xml:space="preserve">Endo </w:t>
            </w:r>
            <w:r>
              <w:rPr>
                <w:spacing w:val="-2"/>
                <w:sz w:val="16"/>
              </w:rPr>
              <w:t>Pharmaceuticals</w:t>
            </w:r>
          </w:p>
          <w:p w14:paraId="5ACFBBC6" w14:textId="77777777" w:rsidR="009441DA" w:rsidRDefault="00CD4389">
            <w:pPr>
              <w:pStyle w:val="TableParagraph"/>
              <w:spacing w:line="163" w:lineRule="exact"/>
              <w:rPr>
                <w:sz w:val="16"/>
              </w:rPr>
            </w:pPr>
            <w:r>
              <w:rPr>
                <w:spacing w:val="-4"/>
                <w:sz w:val="16"/>
              </w:rPr>
              <w:t>Inc.</w:t>
            </w:r>
          </w:p>
        </w:tc>
        <w:tc>
          <w:tcPr>
            <w:tcW w:w="1488" w:type="dxa"/>
          </w:tcPr>
          <w:p w14:paraId="6E6392F6" w14:textId="77777777" w:rsidR="009441DA" w:rsidRDefault="00CD4389">
            <w:pPr>
              <w:pStyle w:val="TableParagraph"/>
              <w:ind w:right="224"/>
              <w:rPr>
                <w:sz w:val="16"/>
              </w:rPr>
            </w:pPr>
            <w:r>
              <w:rPr>
                <w:spacing w:val="-4"/>
                <w:sz w:val="16"/>
              </w:rPr>
              <w:t xml:space="preserve">Par </w:t>
            </w:r>
            <w:r>
              <w:rPr>
                <w:spacing w:val="-2"/>
                <w:sz w:val="16"/>
              </w:rPr>
              <w:t>Pharmaceutical</w:t>
            </w:r>
          </w:p>
          <w:p w14:paraId="7D09E71E" w14:textId="77777777" w:rsidR="009441DA" w:rsidRDefault="00CD4389">
            <w:pPr>
              <w:pStyle w:val="TableParagraph"/>
              <w:spacing w:line="163" w:lineRule="exact"/>
              <w:rPr>
                <w:sz w:val="16"/>
              </w:rPr>
            </w:pPr>
            <w:r>
              <w:rPr>
                <w:sz w:val="16"/>
              </w:rPr>
              <w:t>Companies,</w:t>
            </w:r>
            <w:r>
              <w:rPr>
                <w:spacing w:val="-8"/>
                <w:sz w:val="16"/>
              </w:rPr>
              <w:t xml:space="preserve"> </w:t>
            </w:r>
            <w:r>
              <w:rPr>
                <w:spacing w:val="-4"/>
                <w:sz w:val="16"/>
              </w:rPr>
              <w:t>Inc.</w:t>
            </w:r>
          </w:p>
        </w:tc>
        <w:tc>
          <w:tcPr>
            <w:tcW w:w="1308" w:type="dxa"/>
          </w:tcPr>
          <w:p w14:paraId="7FF45E8F" w14:textId="77777777" w:rsidR="009441DA" w:rsidRDefault="00CD4389">
            <w:pPr>
              <w:pStyle w:val="TableParagraph"/>
              <w:ind w:right="213"/>
              <w:rPr>
                <w:sz w:val="16"/>
              </w:rPr>
            </w:pPr>
            <w:r>
              <w:rPr>
                <w:sz w:val="16"/>
              </w:rPr>
              <w:t>6</w:t>
            </w:r>
            <w:r>
              <w:rPr>
                <w:spacing w:val="-12"/>
                <w:sz w:val="16"/>
              </w:rPr>
              <w:t xml:space="preserve"> </w:t>
            </w:r>
            <w:r>
              <w:rPr>
                <w:sz w:val="16"/>
              </w:rPr>
              <w:t>Ram</w:t>
            </w:r>
            <w:r>
              <w:rPr>
                <w:spacing w:val="-11"/>
                <w:sz w:val="16"/>
              </w:rPr>
              <w:t xml:space="preserve"> </w:t>
            </w:r>
            <w:r>
              <w:rPr>
                <w:sz w:val="16"/>
              </w:rPr>
              <w:t xml:space="preserve">Ridge </w:t>
            </w:r>
            <w:r>
              <w:rPr>
                <w:spacing w:val="-6"/>
                <w:sz w:val="16"/>
              </w:rPr>
              <w:t>Rd</w:t>
            </w:r>
          </w:p>
        </w:tc>
        <w:tc>
          <w:tcPr>
            <w:tcW w:w="1356" w:type="dxa"/>
          </w:tcPr>
          <w:p w14:paraId="5CDC8D1B" w14:textId="77777777" w:rsidR="009441DA" w:rsidRDefault="00CD4389">
            <w:pPr>
              <w:pStyle w:val="TableParagraph"/>
              <w:rPr>
                <w:sz w:val="16"/>
              </w:rPr>
            </w:pPr>
            <w:r>
              <w:rPr>
                <w:sz w:val="16"/>
              </w:rPr>
              <w:t>Chestnut</w:t>
            </w:r>
            <w:r>
              <w:rPr>
                <w:spacing w:val="-5"/>
                <w:sz w:val="16"/>
              </w:rPr>
              <w:t xml:space="preserve"> </w:t>
            </w:r>
            <w:r>
              <w:rPr>
                <w:spacing w:val="-2"/>
                <w:sz w:val="16"/>
              </w:rPr>
              <w:t>Ridge</w:t>
            </w:r>
          </w:p>
        </w:tc>
        <w:tc>
          <w:tcPr>
            <w:tcW w:w="1363" w:type="dxa"/>
          </w:tcPr>
          <w:p w14:paraId="141E3A13" w14:textId="77777777" w:rsidR="009441DA" w:rsidRDefault="00CD4389">
            <w:pPr>
              <w:pStyle w:val="TableParagraph"/>
              <w:ind w:left="105"/>
              <w:rPr>
                <w:sz w:val="16"/>
              </w:rPr>
            </w:pPr>
            <w:r>
              <w:rPr>
                <w:sz w:val="16"/>
              </w:rPr>
              <w:t>New</w:t>
            </w:r>
            <w:r>
              <w:rPr>
                <w:spacing w:val="-2"/>
                <w:sz w:val="16"/>
              </w:rPr>
              <w:t xml:space="preserve"> </w:t>
            </w:r>
            <w:r>
              <w:rPr>
                <w:spacing w:val="-4"/>
                <w:sz w:val="16"/>
              </w:rPr>
              <w:t>York</w:t>
            </w:r>
          </w:p>
        </w:tc>
        <w:tc>
          <w:tcPr>
            <w:tcW w:w="1003" w:type="dxa"/>
          </w:tcPr>
          <w:p w14:paraId="66A6A8A4" w14:textId="77777777" w:rsidR="009441DA" w:rsidRDefault="00CD4389">
            <w:pPr>
              <w:pStyle w:val="TableParagraph"/>
              <w:ind w:left="105"/>
              <w:rPr>
                <w:sz w:val="16"/>
              </w:rPr>
            </w:pPr>
            <w:r>
              <w:rPr>
                <w:spacing w:val="-2"/>
                <w:sz w:val="16"/>
              </w:rPr>
              <w:t>10977</w:t>
            </w:r>
          </w:p>
        </w:tc>
        <w:tc>
          <w:tcPr>
            <w:tcW w:w="1073" w:type="dxa"/>
          </w:tcPr>
          <w:p w14:paraId="22A08F32" w14:textId="77777777" w:rsidR="009441DA" w:rsidRDefault="00CD4389">
            <w:pPr>
              <w:pStyle w:val="TableParagraph"/>
              <w:ind w:right="485"/>
              <w:rPr>
                <w:sz w:val="16"/>
              </w:rPr>
            </w:pPr>
            <w:r>
              <w:rPr>
                <w:spacing w:val="-2"/>
                <w:sz w:val="16"/>
              </w:rPr>
              <w:t>United States</w:t>
            </w:r>
          </w:p>
        </w:tc>
        <w:tc>
          <w:tcPr>
            <w:tcW w:w="929" w:type="dxa"/>
          </w:tcPr>
          <w:p w14:paraId="04A22F0F" w14:textId="77777777" w:rsidR="009441DA" w:rsidRDefault="00CD4389">
            <w:pPr>
              <w:pStyle w:val="TableParagraph"/>
              <w:rPr>
                <w:sz w:val="16"/>
              </w:rPr>
            </w:pPr>
            <w:r>
              <w:rPr>
                <w:spacing w:val="-2"/>
                <w:sz w:val="16"/>
              </w:rPr>
              <w:t>1/1/2023</w:t>
            </w:r>
          </w:p>
        </w:tc>
        <w:tc>
          <w:tcPr>
            <w:tcW w:w="1015" w:type="dxa"/>
          </w:tcPr>
          <w:p w14:paraId="5CF40746" w14:textId="77777777" w:rsidR="009441DA" w:rsidRDefault="00CD4389">
            <w:pPr>
              <w:pStyle w:val="TableParagraph"/>
              <w:ind w:left="105"/>
              <w:rPr>
                <w:sz w:val="16"/>
              </w:rPr>
            </w:pPr>
            <w:r>
              <w:rPr>
                <w:spacing w:val="-2"/>
                <w:sz w:val="16"/>
              </w:rPr>
              <w:t>12/31/2023</w:t>
            </w:r>
          </w:p>
        </w:tc>
        <w:tc>
          <w:tcPr>
            <w:tcW w:w="626" w:type="dxa"/>
          </w:tcPr>
          <w:p w14:paraId="18C7E472" w14:textId="77777777" w:rsidR="009441DA" w:rsidRDefault="00CD4389">
            <w:pPr>
              <w:pStyle w:val="TableParagraph"/>
              <w:rPr>
                <w:sz w:val="16"/>
              </w:rPr>
            </w:pPr>
            <w:r>
              <w:rPr>
                <w:spacing w:val="-5"/>
                <w:sz w:val="16"/>
              </w:rPr>
              <w:t>N/A</w:t>
            </w:r>
          </w:p>
        </w:tc>
        <w:tc>
          <w:tcPr>
            <w:tcW w:w="688" w:type="dxa"/>
          </w:tcPr>
          <w:p w14:paraId="47939EFD" w14:textId="77777777" w:rsidR="009441DA" w:rsidRDefault="00CD4389">
            <w:pPr>
              <w:pStyle w:val="TableParagraph"/>
              <w:ind w:left="108"/>
              <w:rPr>
                <w:sz w:val="16"/>
              </w:rPr>
            </w:pPr>
            <w:r>
              <w:rPr>
                <w:spacing w:val="-5"/>
                <w:sz w:val="16"/>
              </w:rPr>
              <w:t>N/A</w:t>
            </w:r>
          </w:p>
        </w:tc>
        <w:tc>
          <w:tcPr>
            <w:tcW w:w="1727" w:type="dxa"/>
          </w:tcPr>
          <w:p w14:paraId="054724E2" w14:textId="77777777" w:rsidR="009441DA" w:rsidRDefault="00CD4389">
            <w:pPr>
              <w:pStyle w:val="TableParagraph"/>
              <w:ind w:left="106" w:right="70"/>
              <w:rPr>
                <w:sz w:val="16"/>
              </w:rPr>
            </w:pPr>
            <w:r>
              <w:rPr>
                <w:spacing w:val="-2"/>
                <w:sz w:val="16"/>
              </w:rPr>
              <w:t xml:space="preserve">Affiliate/Subsidiary </w:t>
            </w:r>
            <w:r>
              <w:rPr>
                <w:sz w:val="16"/>
              </w:rPr>
              <w:t>Company is a</w:t>
            </w:r>
          </w:p>
          <w:p w14:paraId="155EA4D5" w14:textId="77777777" w:rsidR="009441DA" w:rsidRDefault="00CD4389">
            <w:pPr>
              <w:pStyle w:val="TableParagraph"/>
              <w:spacing w:line="163" w:lineRule="exact"/>
              <w:ind w:left="106"/>
              <w:rPr>
                <w:sz w:val="16"/>
              </w:rPr>
            </w:pPr>
            <w:r>
              <w:rPr>
                <w:spacing w:val="-2"/>
                <w:sz w:val="16"/>
              </w:rPr>
              <w:t>Producer</w:t>
            </w:r>
          </w:p>
        </w:tc>
      </w:tr>
      <w:tr w:rsidR="009441DA" w14:paraId="6F980C16" w14:textId="77777777">
        <w:trPr>
          <w:trHeight w:val="551"/>
        </w:trPr>
        <w:tc>
          <w:tcPr>
            <w:tcW w:w="1493" w:type="dxa"/>
          </w:tcPr>
          <w:p w14:paraId="1C0EAF2C" w14:textId="77777777" w:rsidR="009441DA" w:rsidRDefault="00CD4389">
            <w:pPr>
              <w:pStyle w:val="TableParagraph"/>
              <w:spacing w:before="1"/>
              <w:rPr>
                <w:sz w:val="16"/>
              </w:rPr>
            </w:pPr>
            <w:r>
              <w:rPr>
                <w:spacing w:val="-4"/>
                <w:sz w:val="16"/>
              </w:rPr>
              <w:t xml:space="preserve">Endo </w:t>
            </w:r>
            <w:r>
              <w:rPr>
                <w:spacing w:val="-2"/>
                <w:sz w:val="16"/>
              </w:rPr>
              <w:t>Pharmaceuticals</w:t>
            </w:r>
          </w:p>
          <w:p w14:paraId="7A62F589" w14:textId="77777777" w:rsidR="009441DA" w:rsidRDefault="00CD4389">
            <w:pPr>
              <w:pStyle w:val="TableParagraph"/>
              <w:spacing w:line="163" w:lineRule="exact"/>
              <w:rPr>
                <w:sz w:val="16"/>
              </w:rPr>
            </w:pPr>
            <w:r>
              <w:rPr>
                <w:spacing w:val="-4"/>
                <w:sz w:val="16"/>
              </w:rPr>
              <w:t>Inc.</w:t>
            </w:r>
          </w:p>
        </w:tc>
        <w:tc>
          <w:tcPr>
            <w:tcW w:w="1488" w:type="dxa"/>
          </w:tcPr>
          <w:p w14:paraId="41727EB5" w14:textId="77777777" w:rsidR="009441DA" w:rsidRDefault="00CD4389">
            <w:pPr>
              <w:pStyle w:val="TableParagraph"/>
              <w:spacing w:before="1"/>
              <w:ind w:right="197"/>
              <w:rPr>
                <w:sz w:val="16"/>
              </w:rPr>
            </w:pPr>
            <w:r>
              <w:rPr>
                <w:spacing w:val="-4"/>
                <w:sz w:val="16"/>
              </w:rPr>
              <w:t xml:space="preserve">Par </w:t>
            </w:r>
            <w:r>
              <w:rPr>
                <w:spacing w:val="-2"/>
                <w:sz w:val="16"/>
              </w:rPr>
              <w:t>Pharmaceutical,</w:t>
            </w:r>
          </w:p>
          <w:p w14:paraId="6073BBFF" w14:textId="77777777" w:rsidR="009441DA" w:rsidRDefault="00CD4389">
            <w:pPr>
              <w:pStyle w:val="TableParagraph"/>
              <w:spacing w:line="163" w:lineRule="exact"/>
              <w:rPr>
                <w:sz w:val="16"/>
              </w:rPr>
            </w:pPr>
            <w:r>
              <w:rPr>
                <w:spacing w:val="-4"/>
                <w:sz w:val="16"/>
              </w:rPr>
              <w:t>Inc.</w:t>
            </w:r>
          </w:p>
        </w:tc>
        <w:tc>
          <w:tcPr>
            <w:tcW w:w="1308" w:type="dxa"/>
          </w:tcPr>
          <w:p w14:paraId="53000219" w14:textId="77777777" w:rsidR="009441DA" w:rsidRDefault="00CD4389">
            <w:pPr>
              <w:pStyle w:val="TableParagraph"/>
              <w:spacing w:before="1"/>
              <w:rPr>
                <w:sz w:val="16"/>
              </w:rPr>
            </w:pPr>
            <w:r>
              <w:rPr>
                <w:sz w:val="16"/>
              </w:rPr>
              <w:t>6</w:t>
            </w:r>
            <w:r>
              <w:rPr>
                <w:spacing w:val="-12"/>
                <w:sz w:val="16"/>
              </w:rPr>
              <w:t xml:space="preserve"> </w:t>
            </w:r>
            <w:r>
              <w:rPr>
                <w:sz w:val="16"/>
              </w:rPr>
              <w:t>Ram</w:t>
            </w:r>
            <w:r>
              <w:rPr>
                <w:spacing w:val="-11"/>
                <w:sz w:val="16"/>
              </w:rPr>
              <w:t xml:space="preserve"> </w:t>
            </w:r>
            <w:r>
              <w:rPr>
                <w:sz w:val="16"/>
              </w:rPr>
              <w:t xml:space="preserve">Ridge </w:t>
            </w:r>
            <w:r>
              <w:rPr>
                <w:spacing w:val="-4"/>
                <w:sz w:val="16"/>
              </w:rPr>
              <w:t>Road</w:t>
            </w:r>
          </w:p>
        </w:tc>
        <w:tc>
          <w:tcPr>
            <w:tcW w:w="1356" w:type="dxa"/>
          </w:tcPr>
          <w:p w14:paraId="425D5877" w14:textId="77777777" w:rsidR="009441DA" w:rsidRDefault="00CD4389">
            <w:pPr>
              <w:pStyle w:val="TableParagraph"/>
              <w:spacing w:before="1"/>
              <w:rPr>
                <w:sz w:val="16"/>
              </w:rPr>
            </w:pPr>
            <w:r>
              <w:rPr>
                <w:sz w:val="16"/>
              </w:rPr>
              <w:t>Chestnut</w:t>
            </w:r>
            <w:r>
              <w:rPr>
                <w:spacing w:val="-5"/>
                <w:sz w:val="16"/>
              </w:rPr>
              <w:t xml:space="preserve"> </w:t>
            </w:r>
            <w:r>
              <w:rPr>
                <w:spacing w:val="-2"/>
                <w:sz w:val="16"/>
              </w:rPr>
              <w:t>Ridge</w:t>
            </w:r>
          </w:p>
        </w:tc>
        <w:tc>
          <w:tcPr>
            <w:tcW w:w="1363" w:type="dxa"/>
          </w:tcPr>
          <w:p w14:paraId="1217AFD7" w14:textId="77777777" w:rsidR="009441DA" w:rsidRDefault="00CD4389">
            <w:pPr>
              <w:pStyle w:val="TableParagraph"/>
              <w:spacing w:before="1"/>
              <w:ind w:left="105"/>
              <w:rPr>
                <w:sz w:val="16"/>
              </w:rPr>
            </w:pPr>
            <w:r>
              <w:rPr>
                <w:sz w:val="16"/>
              </w:rPr>
              <w:t>New</w:t>
            </w:r>
            <w:r>
              <w:rPr>
                <w:spacing w:val="-2"/>
                <w:sz w:val="16"/>
              </w:rPr>
              <w:t xml:space="preserve"> </w:t>
            </w:r>
            <w:r>
              <w:rPr>
                <w:spacing w:val="-4"/>
                <w:sz w:val="16"/>
              </w:rPr>
              <w:t>York</w:t>
            </w:r>
          </w:p>
        </w:tc>
        <w:tc>
          <w:tcPr>
            <w:tcW w:w="1003" w:type="dxa"/>
          </w:tcPr>
          <w:p w14:paraId="31C18015" w14:textId="77777777" w:rsidR="009441DA" w:rsidRDefault="00CD4389">
            <w:pPr>
              <w:pStyle w:val="TableParagraph"/>
              <w:spacing w:before="1"/>
              <w:ind w:left="105"/>
              <w:rPr>
                <w:sz w:val="16"/>
              </w:rPr>
            </w:pPr>
            <w:r>
              <w:rPr>
                <w:spacing w:val="-2"/>
                <w:sz w:val="16"/>
              </w:rPr>
              <w:t>10977</w:t>
            </w:r>
          </w:p>
        </w:tc>
        <w:tc>
          <w:tcPr>
            <w:tcW w:w="1073" w:type="dxa"/>
          </w:tcPr>
          <w:p w14:paraId="675B6936" w14:textId="77777777" w:rsidR="009441DA" w:rsidRDefault="00CD4389">
            <w:pPr>
              <w:pStyle w:val="TableParagraph"/>
              <w:spacing w:before="1"/>
              <w:ind w:right="485"/>
              <w:rPr>
                <w:sz w:val="16"/>
              </w:rPr>
            </w:pPr>
            <w:r>
              <w:rPr>
                <w:spacing w:val="-2"/>
                <w:sz w:val="16"/>
              </w:rPr>
              <w:t>United States</w:t>
            </w:r>
          </w:p>
        </w:tc>
        <w:tc>
          <w:tcPr>
            <w:tcW w:w="929" w:type="dxa"/>
          </w:tcPr>
          <w:p w14:paraId="38E036AD" w14:textId="77777777" w:rsidR="009441DA" w:rsidRDefault="00CD4389">
            <w:pPr>
              <w:pStyle w:val="TableParagraph"/>
              <w:spacing w:before="1"/>
              <w:rPr>
                <w:sz w:val="16"/>
              </w:rPr>
            </w:pPr>
            <w:r>
              <w:rPr>
                <w:spacing w:val="-2"/>
                <w:sz w:val="16"/>
              </w:rPr>
              <w:t>1/1/2023</w:t>
            </w:r>
          </w:p>
        </w:tc>
        <w:tc>
          <w:tcPr>
            <w:tcW w:w="1015" w:type="dxa"/>
          </w:tcPr>
          <w:p w14:paraId="0C9E6092" w14:textId="77777777" w:rsidR="009441DA" w:rsidRDefault="00CD4389">
            <w:pPr>
              <w:pStyle w:val="TableParagraph"/>
              <w:spacing w:before="1"/>
              <w:ind w:left="105"/>
              <w:rPr>
                <w:sz w:val="16"/>
              </w:rPr>
            </w:pPr>
            <w:r>
              <w:rPr>
                <w:spacing w:val="-2"/>
                <w:sz w:val="16"/>
              </w:rPr>
              <w:t>12/31/2023</w:t>
            </w:r>
          </w:p>
        </w:tc>
        <w:tc>
          <w:tcPr>
            <w:tcW w:w="626" w:type="dxa"/>
          </w:tcPr>
          <w:p w14:paraId="32EB6CB9" w14:textId="77777777" w:rsidR="009441DA" w:rsidRDefault="00CD4389">
            <w:pPr>
              <w:pStyle w:val="TableParagraph"/>
              <w:spacing w:before="1"/>
              <w:rPr>
                <w:sz w:val="16"/>
              </w:rPr>
            </w:pPr>
            <w:r>
              <w:rPr>
                <w:spacing w:val="-5"/>
                <w:sz w:val="16"/>
              </w:rPr>
              <w:t>N/A</w:t>
            </w:r>
          </w:p>
        </w:tc>
        <w:tc>
          <w:tcPr>
            <w:tcW w:w="688" w:type="dxa"/>
          </w:tcPr>
          <w:p w14:paraId="0CB6CB14" w14:textId="77777777" w:rsidR="009441DA" w:rsidRDefault="00CD4389">
            <w:pPr>
              <w:pStyle w:val="TableParagraph"/>
              <w:spacing w:before="1"/>
              <w:ind w:left="108"/>
              <w:rPr>
                <w:sz w:val="16"/>
              </w:rPr>
            </w:pPr>
            <w:r>
              <w:rPr>
                <w:spacing w:val="-5"/>
                <w:sz w:val="16"/>
              </w:rPr>
              <w:t>N/A</w:t>
            </w:r>
          </w:p>
        </w:tc>
        <w:tc>
          <w:tcPr>
            <w:tcW w:w="1727" w:type="dxa"/>
          </w:tcPr>
          <w:p w14:paraId="5B9977E2"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29990D18" w14:textId="77777777" w:rsidR="009441DA" w:rsidRDefault="00CD4389">
            <w:pPr>
              <w:pStyle w:val="TableParagraph"/>
              <w:spacing w:line="163" w:lineRule="exact"/>
              <w:ind w:left="106"/>
              <w:rPr>
                <w:sz w:val="16"/>
              </w:rPr>
            </w:pPr>
            <w:r>
              <w:rPr>
                <w:spacing w:val="-2"/>
                <w:sz w:val="16"/>
              </w:rPr>
              <w:t>Producer</w:t>
            </w:r>
          </w:p>
        </w:tc>
      </w:tr>
      <w:tr w:rsidR="009441DA" w14:paraId="36829CEC" w14:textId="77777777">
        <w:trPr>
          <w:trHeight w:val="736"/>
        </w:trPr>
        <w:tc>
          <w:tcPr>
            <w:tcW w:w="1493" w:type="dxa"/>
          </w:tcPr>
          <w:p w14:paraId="371494F0" w14:textId="77777777" w:rsidR="009441DA" w:rsidRDefault="00CD4389">
            <w:pPr>
              <w:pStyle w:val="TableParagraph"/>
              <w:spacing w:before="1"/>
              <w:ind w:right="185"/>
              <w:rPr>
                <w:sz w:val="16"/>
              </w:rPr>
            </w:pPr>
            <w:r>
              <w:rPr>
                <w:spacing w:val="-4"/>
                <w:sz w:val="16"/>
              </w:rPr>
              <w:t xml:space="preserve">Endo </w:t>
            </w:r>
            <w:r>
              <w:rPr>
                <w:spacing w:val="-2"/>
                <w:sz w:val="16"/>
              </w:rPr>
              <w:t xml:space="preserve">Pharmaceuticals </w:t>
            </w:r>
            <w:r>
              <w:rPr>
                <w:spacing w:val="-4"/>
                <w:sz w:val="16"/>
              </w:rPr>
              <w:t>Inc.</w:t>
            </w:r>
          </w:p>
        </w:tc>
        <w:tc>
          <w:tcPr>
            <w:tcW w:w="1488" w:type="dxa"/>
          </w:tcPr>
          <w:p w14:paraId="2BA29939" w14:textId="77777777" w:rsidR="009441DA" w:rsidRDefault="00CD4389">
            <w:pPr>
              <w:pStyle w:val="TableParagraph"/>
              <w:spacing w:before="1"/>
              <w:rPr>
                <w:sz w:val="16"/>
              </w:rPr>
            </w:pPr>
            <w:r>
              <w:rPr>
                <w:spacing w:val="-4"/>
                <w:sz w:val="16"/>
              </w:rPr>
              <w:t xml:space="preserve">Par </w:t>
            </w:r>
            <w:r>
              <w:rPr>
                <w:spacing w:val="-2"/>
                <w:sz w:val="16"/>
              </w:rPr>
              <w:t xml:space="preserve">Pharmaceuticals, </w:t>
            </w:r>
            <w:r>
              <w:rPr>
                <w:sz w:val="16"/>
              </w:rPr>
              <w:t>Inc. (d/b/a Par</w:t>
            </w:r>
          </w:p>
          <w:p w14:paraId="17DCF7FA" w14:textId="77777777" w:rsidR="009441DA" w:rsidRDefault="00CD4389">
            <w:pPr>
              <w:pStyle w:val="TableParagraph"/>
              <w:spacing w:line="163" w:lineRule="exact"/>
              <w:rPr>
                <w:sz w:val="16"/>
              </w:rPr>
            </w:pPr>
            <w:r>
              <w:rPr>
                <w:spacing w:val="-2"/>
                <w:sz w:val="16"/>
              </w:rPr>
              <w:t>Pharmaceutical)</w:t>
            </w:r>
          </w:p>
        </w:tc>
        <w:tc>
          <w:tcPr>
            <w:tcW w:w="1308" w:type="dxa"/>
          </w:tcPr>
          <w:p w14:paraId="1321E440" w14:textId="77777777" w:rsidR="009441DA" w:rsidRDefault="00CD4389">
            <w:pPr>
              <w:pStyle w:val="TableParagraph"/>
              <w:spacing w:before="1"/>
              <w:ind w:right="213"/>
              <w:rPr>
                <w:sz w:val="16"/>
              </w:rPr>
            </w:pPr>
            <w:r>
              <w:rPr>
                <w:sz w:val="16"/>
              </w:rPr>
              <w:t>6</w:t>
            </w:r>
            <w:r>
              <w:rPr>
                <w:spacing w:val="-12"/>
                <w:sz w:val="16"/>
              </w:rPr>
              <w:t xml:space="preserve"> </w:t>
            </w:r>
            <w:r>
              <w:rPr>
                <w:sz w:val="16"/>
              </w:rPr>
              <w:t>Ram</w:t>
            </w:r>
            <w:r>
              <w:rPr>
                <w:spacing w:val="-11"/>
                <w:sz w:val="16"/>
              </w:rPr>
              <w:t xml:space="preserve"> </w:t>
            </w:r>
            <w:r>
              <w:rPr>
                <w:sz w:val="16"/>
              </w:rPr>
              <w:t xml:space="preserve">Ridge </w:t>
            </w:r>
            <w:r>
              <w:rPr>
                <w:spacing w:val="-6"/>
                <w:sz w:val="16"/>
              </w:rPr>
              <w:t>Rd</w:t>
            </w:r>
          </w:p>
        </w:tc>
        <w:tc>
          <w:tcPr>
            <w:tcW w:w="1356" w:type="dxa"/>
          </w:tcPr>
          <w:p w14:paraId="163E2818" w14:textId="77777777" w:rsidR="009441DA" w:rsidRDefault="00CD4389">
            <w:pPr>
              <w:pStyle w:val="TableParagraph"/>
              <w:spacing w:before="1"/>
              <w:rPr>
                <w:sz w:val="16"/>
              </w:rPr>
            </w:pPr>
            <w:r>
              <w:rPr>
                <w:sz w:val="16"/>
              </w:rPr>
              <w:t>Chestnut</w:t>
            </w:r>
            <w:r>
              <w:rPr>
                <w:spacing w:val="-5"/>
                <w:sz w:val="16"/>
              </w:rPr>
              <w:t xml:space="preserve"> </w:t>
            </w:r>
            <w:r>
              <w:rPr>
                <w:spacing w:val="-2"/>
                <w:sz w:val="16"/>
              </w:rPr>
              <w:t>Ridge</w:t>
            </w:r>
          </w:p>
        </w:tc>
        <w:tc>
          <w:tcPr>
            <w:tcW w:w="1363" w:type="dxa"/>
          </w:tcPr>
          <w:p w14:paraId="6994E713" w14:textId="77777777" w:rsidR="009441DA" w:rsidRDefault="00CD4389">
            <w:pPr>
              <w:pStyle w:val="TableParagraph"/>
              <w:spacing w:before="1"/>
              <w:ind w:left="105"/>
              <w:rPr>
                <w:sz w:val="16"/>
              </w:rPr>
            </w:pPr>
            <w:r>
              <w:rPr>
                <w:sz w:val="16"/>
              </w:rPr>
              <w:t>New</w:t>
            </w:r>
            <w:r>
              <w:rPr>
                <w:spacing w:val="-2"/>
                <w:sz w:val="16"/>
              </w:rPr>
              <w:t xml:space="preserve"> </w:t>
            </w:r>
            <w:r>
              <w:rPr>
                <w:spacing w:val="-4"/>
                <w:sz w:val="16"/>
              </w:rPr>
              <w:t>York</w:t>
            </w:r>
          </w:p>
        </w:tc>
        <w:tc>
          <w:tcPr>
            <w:tcW w:w="1003" w:type="dxa"/>
          </w:tcPr>
          <w:p w14:paraId="1071B340" w14:textId="77777777" w:rsidR="009441DA" w:rsidRDefault="00CD4389">
            <w:pPr>
              <w:pStyle w:val="TableParagraph"/>
              <w:spacing w:before="1"/>
              <w:ind w:left="105"/>
              <w:rPr>
                <w:sz w:val="16"/>
              </w:rPr>
            </w:pPr>
            <w:r>
              <w:rPr>
                <w:spacing w:val="-2"/>
                <w:sz w:val="16"/>
              </w:rPr>
              <w:t>10977</w:t>
            </w:r>
          </w:p>
        </w:tc>
        <w:tc>
          <w:tcPr>
            <w:tcW w:w="1073" w:type="dxa"/>
          </w:tcPr>
          <w:p w14:paraId="74F64E93" w14:textId="77777777" w:rsidR="009441DA" w:rsidRDefault="00CD4389">
            <w:pPr>
              <w:pStyle w:val="TableParagraph"/>
              <w:spacing w:before="1"/>
              <w:ind w:right="485"/>
              <w:rPr>
                <w:sz w:val="16"/>
              </w:rPr>
            </w:pPr>
            <w:r>
              <w:rPr>
                <w:spacing w:val="-2"/>
                <w:sz w:val="16"/>
              </w:rPr>
              <w:t>United States</w:t>
            </w:r>
          </w:p>
        </w:tc>
        <w:tc>
          <w:tcPr>
            <w:tcW w:w="929" w:type="dxa"/>
          </w:tcPr>
          <w:p w14:paraId="283163AD" w14:textId="77777777" w:rsidR="009441DA" w:rsidRDefault="00CD4389">
            <w:pPr>
              <w:pStyle w:val="TableParagraph"/>
              <w:spacing w:before="1"/>
              <w:rPr>
                <w:sz w:val="16"/>
              </w:rPr>
            </w:pPr>
            <w:r>
              <w:rPr>
                <w:spacing w:val="-2"/>
                <w:sz w:val="16"/>
              </w:rPr>
              <w:t>1/1/2023</w:t>
            </w:r>
          </w:p>
        </w:tc>
        <w:tc>
          <w:tcPr>
            <w:tcW w:w="1015" w:type="dxa"/>
          </w:tcPr>
          <w:p w14:paraId="09C9AA82" w14:textId="77777777" w:rsidR="009441DA" w:rsidRDefault="00CD4389">
            <w:pPr>
              <w:pStyle w:val="TableParagraph"/>
              <w:spacing w:before="1"/>
              <w:ind w:left="105"/>
              <w:rPr>
                <w:sz w:val="16"/>
              </w:rPr>
            </w:pPr>
            <w:r>
              <w:rPr>
                <w:spacing w:val="-2"/>
                <w:sz w:val="16"/>
              </w:rPr>
              <w:t>12/31/2023</w:t>
            </w:r>
          </w:p>
        </w:tc>
        <w:tc>
          <w:tcPr>
            <w:tcW w:w="626" w:type="dxa"/>
          </w:tcPr>
          <w:p w14:paraId="189EFBB8" w14:textId="77777777" w:rsidR="009441DA" w:rsidRDefault="00CD4389">
            <w:pPr>
              <w:pStyle w:val="TableParagraph"/>
              <w:spacing w:before="1"/>
              <w:rPr>
                <w:sz w:val="16"/>
              </w:rPr>
            </w:pPr>
            <w:r>
              <w:rPr>
                <w:spacing w:val="-5"/>
                <w:sz w:val="16"/>
              </w:rPr>
              <w:t>N/A</w:t>
            </w:r>
          </w:p>
        </w:tc>
        <w:tc>
          <w:tcPr>
            <w:tcW w:w="688" w:type="dxa"/>
          </w:tcPr>
          <w:p w14:paraId="262B880E" w14:textId="77777777" w:rsidR="009441DA" w:rsidRDefault="00CD4389">
            <w:pPr>
              <w:pStyle w:val="TableParagraph"/>
              <w:spacing w:before="1"/>
              <w:ind w:left="108"/>
              <w:rPr>
                <w:sz w:val="16"/>
              </w:rPr>
            </w:pPr>
            <w:r>
              <w:rPr>
                <w:spacing w:val="-5"/>
                <w:sz w:val="16"/>
              </w:rPr>
              <w:t>N/A</w:t>
            </w:r>
          </w:p>
        </w:tc>
        <w:tc>
          <w:tcPr>
            <w:tcW w:w="1727" w:type="dxa"/>
          </w:tcPr>
          <w:p w14:paraId="6F0F3C20" w14:textId="77777777" w:rsidR="009441DA" w:rsidRDefault="00CD4389">
            <w:pPr>
              <w:pStyle w:val="TableParagraph"/>
              <w:spacing w:before="1"/>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43D0ABA3" w14:textId="77777777">
        <w:trPr>
          <w:trHeight w:val="736"/>
        </w:trPr>
        <w:tc>
          <w:tcPr>
            <w:tcW w:w="1493" w:type="dxa"/>
          </w:tcPr>
          <w:p w14:paraId="4BCAE8F8" w14:textId="77777777" w:rsidR="009441DA" w:rsidRDefault="00CD4389">
            <w:pPr>
              <w:pStyle w:val="TableParagraph"/>
              <w:spacing w:before="1"/>
              <w:ind w:right="185"/>
              <w:rPr>
                <w:sz w:val="16"/>
              </w:rPr>
            </w:pPr>
            <w:r>
              <w:rPr>
                <w:spacing w:val="-4"/>
                <w:sz w:val="16"/>
              </w:rPr>
              <w:t xml:space="preserve">Endo </w:t>
            </w:r>
            <w:r>
              <w:rPr>
                <w:spacing w:val="-2"/>
                <w:sz w:val="16"/>
              </w:rPr>
              <w:t xml:space="preserve">Pharmaceuticals </w:t>
            </w:r>
            <w:r>
              <w:rPr>
                <w:spacing w:val="-4"/>
                <w:sz w:val="16"/>
              </w:rPr>
              <w:t>Inc.</w:t>
            </w:r>
          </w:p>
        </w:tc>
        <w:tc>
          <w:tcPr>
            <w:tcW w:w="1488" w:type="dxa"/>
          </w:tcPr>
          <w:p w14:paraId="425846C3" w14:textId="77777777" w:rsidR="009441DA" w:rsidRDefault="00CD4389">
            <w:pPr>
              <w:pStyle w:val="TableParagraph"/>
              <w:spacing w:before="1"/>
              <w:ind w:right="349"/>
              <w:rPr>
                <w:sz w:val="16"/>
              </w:rPr>
            </w:pPr>
            <w:r>
              <w:rPr>
                <w:sz w:val="16"/>
              </w:rPr>
              <w:t>Par Sterile Products,</w:t>
            </w:r>
            <w:r>
              <w:rPr>
                <w:spacing w:val="-12"/>
                <w:sz w:val="16"/>
              </w:rPr>
              <w:t xml:space="preserve"> </w:t>
            </w:r>
            <w:r>
              <w:rPr>
                <w:sz w:val="16"/>
              </w:rPr>
              <w:t>LLC (d/b/a Par</w:t>
            </w:r>
          </w:p>
          <w:p w14:paraId="4F9F8A6B" w14:textId="77777777" w:rsidR="009441DA" w:rsidRDefault="00CD4389">
            <w:pPr>
              <w:pStyle w:val="TableParagraph"/>
              <w:spacing w:line="163" w:lineRule="exact"/>
              <w:rPr>
                <w:sz w:val="16"/>
              </w:rPr>
            </w:pPr>
            <w:r>
              <w:rPr>
                <w:spacing w:val="-2"/>
                <w:sz w:val="16"/>
              </w:rPr>
              <w:t>Pharmaceutical)</w:t>
            </w:r>
          </w:p>
        </w:tc>
        <w:tc>
          <w:tcPr>
            <w:tcW w:w="1308" w:type="dxa"/>
          </w:tcPr>
          <w:p w14:paraId="368E1412" w14:textId="77777777" w:rsidR="009441DA" w:rsidRDefault="00CD4389">
            <w:pPr>
              <w:pStyle w:val="TableParagraph"/>
              <w:spacing w:before="1"/>
              <w:rPr>
                <w:sz w:val="16"/>
              </w:rPr>
            </w:pPr>
            <w:r>
              <w:rPr>
                <w:sz w:val="16"/>
              </w:rPr>
              <w:t>6</w:t>
            </w:r>
            <w:r>
              <w:rPr>
                <w:spacing w:val="-12"/>
                <w:sz w:val="16"/>
              </w:rPr>
              <w:t xml:space="preserve"> </w:t>
            </w:r>
            <w:r>
              <w:rPr>
                <w:sz w:val="16"/>
              </w:rPr>
              <w:t>Ram</w:t>
            </w:r>
            <w:r>
              <w:rPr>
                <w:spacing w:val="-11"/>
                <w:sz w:val="16"/>
              </w:rPr>
              <w:t xml:space="preserve"> </w:t>
            </w:r>
            <w:r>
              <w:rPr>
                <w:sz w:val="16"/>
              </w:rPr>
              <w:t xml:space="preserve">Ridge </w:t>
            </w:r>
            <w:r>
              <w:rPr>
                <w:spacing w:val="-4"/>
                <w:sz w:val="16"/>
              </w:rPr>
              <w:t>Road</w:t>
            </w:r>
          </w:p>
        </w:tc>
        <w:tc>
          <w:tcPr>
            <w:tcW w:w="1356" w:type="dxa"/>
          </w:tcPr>
          <w:p w14:paraId="03A4D148" w14:textId="77777777" w:rsidR="009441DA" w:rsidRDefault="00CD4389">
            <w:pPr>
              <w:pStyle w:val="TableParagraph"/>
              <w:spacing w:before="1"/>
              <w:rPr>
                <w:sz w:val="16"/>
              </w:rPr>
            </w:pPr>
            <w:r>
              <w:rPr>
                <w:sz w:val="16"/>
              </w:rPr>
              <w:t>Chestnut</w:t>
            </w:r>
            <w:r>
              <w:rPr>
                <w:spacing w:val="-5"/>
                <w:sz w:val="16"/>
              </w:rPr>
              <w:t xml:space="preserve"> </w:t>
            </w:r>
            <w:r>
              <w:rPr>
                <w:spacing w:val="-2"/>
                <w:sz w:val="16"/>
              </w:rPr>
              <w:t>Ridge</w:t>
            </w:r>
          </w:p>
        </w:tc>
        <w:tc>
          <w:tcPr>
            <w:tcW w:w="1363" w:type="dxa"/>
          </w:tcPr>
          <w:p w14:paraId="64FD695B" w14:textId="77777777" w:rsidR="009441DA" w:rsidRDefault="00CD4389">
            <w:pPr>
              <w:pStyle w:val="TableParagraph"/>
              <w:spacing w:before="1"/>
              <w:ind w:left="105"/>
              <w:rPr>
                <w:sz w:val="16"/>
              </w:rPr>
            </w:pPr>
            <w:r>
              <w:rPr>
                <w:sz w:val="16"/>
              </w:rPr>
              <w:t>New</w:t>
            </w:r>
            <w:r>
              <w:rPr>
                <w:spacing w:val="-2"/>
                <w:sz w:val="16"/>
              </w:rPr>
              <w:t xml:space="preserve"> </w:t>
            </w:r>
            <w:r>
              <w:rPr>
                <w:spacing w:val="-4"/>
                <w:sz w:val="16"/>
              </w:rPr>
              <w:t>York</w:t>
            </w:r>
          </w:p>
        </w:tc>
        <w:tc>
          <w:tcPr>
            <w:tcW w:w="1003" w:type="dxa"/>
          </w:tcPr>
          <w:p w14:paraId="68BFBCB8" w14:textId="77777777" w:rsidR="009441DA" w:rsidRDefault="00CD4389">
            <w:pPr>
              <w:pStyle w:val="TableParagraph"/>
              <w:spacing w:before="1"/>
              <w:ind w:left="105"/>
              <w:rPr>
                <w:sz w:val="16"/>
              </w:rPr>
            </w:pPr>
            <w:r>
              <w:rPr>
                <w:spacing w:val="-2"/>
                <w:sz w:val="16"/>
              </w:rPr>
              <w:t>10977</w:t>
            </w:r>
          </w:p>
        </w:tc>
        <w:tc>
          <w:tcPr>
            <w:tcW w:w="1073" w:type="dxa"/>
          </w:tcPr>
          <w:p w14:paraId="1EB7D7EE" w14:textId="77777777" w:rsidR="009441DA" w:rsidRDefault="00CD4389">
            <w:pPr>
              <w:pStyle w:val="TableParagraph"/>
              <w:spacing w:before="1"/>
              <w:ind w:right="485"/>
              <w:rPr>
                <w:sz w:val="16"/>
              </w:rPr>
            </w:pPr>
            <w:r>
              <w:rPr>
                <w:spacing w:val="-2"/>
                <w:sz w:val="16"/>
              </w:rPr>
              <w:t>United States</w:t>
            </w:r>
          </w:p>
        </w:tc>
        <w:tc>
          <w:tcPr>
            <w:tcW w:w="929" w:type="dxa"/>
          </w:tcPr>
          <w:p w14:paraId="0DE38D52" w14:textId="77777777" w:rsidR="009441DA" w:rsidRDefault="00CD4389">
            <w:pPr>
              <w:pStyle w:val="TableParagraph"/>
              <w:spacing w:before="1"/>
              <w:rPr>
                <w:sz w:val="16"/>
              </w:rPr>
            </w:pPr>
            <w:r>
              <w:rPr>
                <w:spacing w:val="-2"/>
                <w:sz w:val="16"/>
              </w:rPr>
              <w:t>1/1/2023</w:t>
            </w:r>
          </w:p>
        </w:tc>
        <w:tc>
          <w:tcPr>
            <w:tcW w:w="1015" w:type="dxa"/>
          </w:tcPr>
          <w:p w14:paraId="6DB13DAE" w14:textId="77777777" w:rsidR="009441DA" w:rsidRDefault="00CD4389">
            <w:pPr>
              <w:pStyle w:val="TableParagraph"/>
              <w:spacing w:before="1"/>
              <w:ind w:left="105"/>
              <w:rPr>
                <w:sz w:val="16"/>
              </w:rPr>
            </w:pPr>
            <w:r>
              <w:rPr>
                <w:spacing w:val="-2"/>
                <w:sz w:val="16"/>
              </w:rPr>
              <w:t>12/31/2023</w:t>
            </w:r>
          </w:p>
        </w:tc>
        <w:tc>
          <w:tcPr>
            <w:tcW w:w="626" w:type="dxa"/>
          </w:tcPr>
          <w:p w14:paraId="43983392" w14:textId="77777777" w:rsidR="009441DA" w:rsidRDefault="00CD4389">
            <w:pPr>
              <w:pStyle w:val="TableParagraph"/>
              <w:spacing w:before="1"/>
              <w:rPr>
                <w:sz w:val="16"/>
              </w:rPr>
            </w:pPr>
            <w:r>
              <w:rPr>
                <w:spacing w:val="-5"/>
                <w:sz w:val="16"/>
              </w:rPr>
              <w:t>N/A</w:t>
            </w:r>
          </w:p>
        </w:tc>
        <w:tc>
          <w:tcPr>
            <w:tcW w:w="688" w:type="dxa"/>
          </w:tcPr>
          <w:p w14:paraId="40FF4F84" w14:textId="77777777" w:rsidR="009441DA" w:rsidRDefault="00CD4389">
            <w:pPr>
              <w:pStyle w:val="TableParagraph"/>
              <w:spacing w:before="1"/>
              <w:ind w:left="108"/>
              <w:rPr>
                <w:sz w:val="16"/>
              </w:rPr>
            </w:pPr>
            <w:r>
              <w:rPr>
                <w:spacing w:val="-5"/>
                <w:sz w:val="16"/>
              </w:rPr>
              <w:t>N/A</w:t>
            </w:r>
          </w:p>
        </w:tc>
        <w:tc>
          <w:tcPr>
            <w:tcW w:w="1727" w:type="dxa"/>
          </w:tcPr>
          <w:p w14:paraId="1D9A4EE0" w14:textId="77777777" w:rsidR="009441DA" w:rsidRDefault="00CD4389">
            <w:pPr>
              <w:pStyle w:val="TableParagraph"/>
              <w:spacing w:before="1"/>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61C37232" w14:textId="77777777">
        <w:trPr>
          <w:trHeight w:val="366"/>
        </w:trPr>
        <w:tc>
          <w:tcPr>
            <w:tcW w:w="1493" w:type="dxa"/>
          </w:tcPr>
          <w:p w14:paraId="375551E6" w14:textId="77777777" w:rsidR="009441DA" w:rsidRDefault="00CD4389">
            <w:pPr>
              <w:pStyle w:val="TableParagraph"/>
              <w:spacing w:line="184" w:lineRule="exact"/>
              <w:ind w:right="372"/>
              <w:rPr>
                <w:sz w:val="16"/>
              </w:rPr>
            </w:pPr>
            <w:r>
              <w:rPr>
                <w:sz w:val="16"/>
              </w:rPr>
              <w:t>Eywa</w:t>
            </w:r>
            <w:r>
              <w:rPr>
                <w:spacing w:val="-12"/>
                <w:sz w:val="16"/>
              </w:rPr>
              <w:t xml:space="preserve"> </w:t>
            </w:r>
            <w:r>
              <w:rPr>
                <w:sz w:val="16"/>
              </w:rPr>
              <w:t xml:space="preserve">Pharma </w:t>
            </w:r>
            <w:r>
              <w:rPr>
                <w:spacing w:val="-4"/>
                <w:sz w:val="16"/>
              </w:rPr>
              <w:t>Inc.</w:t>
            </w:r>
          </w:p>
        </w:tc>
        <w:tc>
          <w:tcPr>
            <w:tcW w:w="1488" w:type="dxa"/>
          </w:tcPr>
          <w:p w14:paraId="5F33BB8B" w14:textId="77777777" w:rsidR="009441DA" w:rsidRDefault="00CD4389">
            <w:pPr>
              <w:pStyle w:val="TableParagraph"/>
              <w:spacing w:line="184" w:lineRule="exact"/>
              <w:ind w:right="367"/>
              <w:rPr>
                <w:sz w:val="16"/>
              </w:rPr>
            </w:pPr>
            <w:r>
              <w:rPr>
                <w:sz w:val="16"/>
              </w:rPr>
              <w:t>Eywa</w:t>
            </w:r>
            <w:r>
              <w:rPr>
                <w:spacing w:val="-12"/>
                <w:sz w:val="16"/>
              </w:rPr>
              <w:t xml:space="preserve"> </w:t>
            </w:r>
            <w:r>
              <w:rPr>
                <w:sz w:val="16"/>
              </w:rPr>
              <w:t xml:space="preserve">Pharma </w:t>
            </w:r>
            <w:r>
              <w:rPr>
                <w:spacing w:val="-4"/>
                <w:sz w:val="16"/>
              </w:rPr>
              <w:t>Inc.</w:t>
            </w:r>
          </w:p>
        </w:tc>
        <w:tc>
          <w:tcPr>
            <w:tcW w:w="1308" w:type="dxa"/>
          </w:tcPr>
          <w:p w14:paraId="5EAEBF47" w14:textId="77777777" w:rsidR="009441DA" w:rsidRDefault="00CD4389">
            <w:pPr>
              <w:pStyle w:val="TableParagraph"/>
              <w:spacing w:line="183" w:lineRule="exact"/>
              <w:rPr>
                <w:sz w:val="16"/>
              </w:rPr>
            </w:pPr>
            <w:r>
              <w:rPr>
                <w:sz w:val="16"/>
              </w:rPr>
              <w:t>2</w:t>
            </w:r>
            <w:r>
              <w:rPr>
                <w:spacing w:val="-2"/>
                <w:sz w:val="16"/>
              </w:rPr>
              <w:t xml:space="preserve"> Research</w:t>
            </w:r>
          </w:p>
          <w:p w14:paraId="70ECE354" w14:textId="77777777" w:rsidR="009441DA" w:rsidRDefault="00CD4389">
            <w:pPr>
              <w:pStyle w:val="TableParagraph"/>
              <w:spacing w:before="1" w:line="163" w:lineRule="exact"/>
              <w:rPr>
                <w:sz w:val="16"/>
              </w:rPr>
            </w:pPr>
            <w:r>
              <w:rPr>
                <w:sz w:val="16"/>
              </w:rPr>
              <w:t>Way,</w:t>
            </w:r>
            <w:r>
              <w:rPr>
                <w:spacing w:val="-5"/>
                <w:sz w:val="16"/>
              </w:rPr>
              <w:t xml:space="preserve"> </w:t>
            </w:r>
            <w:r>
              <w:rPr>
                <w:sz w:val="16"/>
              </w:rPr>
              <w:t>Floor</w:t>
            </w:r>
            <w:r>
              <w:rPr>
                <w:spacing w:val="-1"/>
                <w:sz w:val="16"/>
              </w:rPr>
              <w:t xml:space="preserve"> </w:t>
            </w:r>
            <w:r>
              <w:rPr>
                <w:spacing w:val="-5"/>
                <w:sz w:val="16"/>
              </w:rPr>
              <w:t>#3</w:t>
            </w:r>
          </w:p>
        </w:tc>
        <w:tc>
          <w:tcPr>
            <w:tcW w:w="1356" w:type="dxa"/>
          </w:tcPr>
          <w:p w14:paraId="4AD9F3DE" w14:textId="77777777" w:rsidR="009441DA" w:rsidRDefault="00CD4389">
            <w:pPr>
              <w:pStyle w:val="TableParagraph"/>
              <w:spacing w:line="183" w:lineRule="exact"/>
              <w:rPr>
                <w:sz w:val="16"/>
              </w:rPr>
            </w:pPr>
            <w:r>
              <w:rPr>
                <w:spacing w:val="-2"/>
                <w:sz w:val="16"/>
              </w:rPr>
              <w:t>Princeton</w:t>
            </w:r>
          </w:p>
        </w:tc>
        <w:tc>
          <w:tcPr>
            <w:tcW w:w="1363" w:type="dxa"/>
          </w:tcPr>
          <w:p w14:paraId="266D6A49" w14:textId="77777777" w:rsidR="009441DA" w:rsidRDefault="00CD4389">
            <w:pPr>
              <w:pStyle w:val="TableParagraph"/>
              <w:spacing w:line="183" w:lineRule="exact"/>
              <w:ind w:left="105"/>
              <w:rPr>
                <w:sz w:val="16"/>
              </w:rPr>
            </w:pPr>
            <w:r>
              <w:rPr>
                <w:sz w:val="16"/>
              </w:rPr>
              <w:t>New</w:t>
            </w:r>
            <w:r>
              <w:rPr>
                <w:spacing w:val="-2"/>
                <w:sz w:val="16"/>
              </w:rPr>
              <w:t xml:space="preserve"> Jersey</w:t>
            </w:r>
          </w:p>
        </w:tc>
        <w:tc>
          <w:tcPr>
            <w:tcW w:w="1003" w:type="dxa"/>
          </w:tcPr>
          <w:p w14:paraId="4E9335CE" w14:textId="77777777" w:rsidR="009441DA" w:rsidRDefault="00CD4389">
            <w:pPr>
              <w:pStyle w:val="TableParagraph"/>
              <w:spacing w:line="183" w:lineRule="exact"/>
              <w:ind w:left="105"/>
              <w:rPr>
                <w:sz w:val="16"/>
              </w:rPr>
            </w:pPr>
            <w:r>
              <w:rPr>
                <w:spacing w:val="-2"/>
                <w:sz w:val="16"/>
              </w:rPr>
              <w:t>08540</w:t>
            </w:r>
          </w:p>
        </w:tc>
        <w:tc>
          <w:tcPr>
            <w:tcW w:w="1073" w:type="dxa"/>
          </w:tcPr>
          <w:p w14:paraId="0083FE06" w14:textId="77777777" w:rsidR="009441DA" w:rsidRDefault="00CD4389">
            <w:pPr>
              <w:pStyle w:val="TableParagraph"/>
              <w:spacing w:line="184" w:lineRule="exact"/>
              <w:ind w:right="485"/>
              <w:rPr>
                <w:sz w:val="16"/>
              </w:rPr>
            </w:pPr>
            <w:r>
              <w:rPr>
                <w:spacing w:val="-2"/>
                <w:sz w:val="16"/>
              </w:rPr>
              <w:t>United States</w:t>
            </w:r>
          </w:p>
        </w:tc>
        <w:tc>
          <w:tcPr>
            <w:tcW w:w="929" w:type="dxa"/>
          </w:tcPr>
          <w:p w14:paraId="62B4EC04" w14:textId="77777777" w:rsidR="009441DA" w:rsidRDefault="00CD4389">
            <w:pPr>
              <w:pStyle w:val="TableParagraph"/>
              <w:spacing w:line="183" w:lineRule="exact"/>
              <w:rPr>
                <w:sz w:val="16"/>
              </w:rPr>
            </w:pPr>
            <w:r>
              <w:rPr>
                <w:spacing w:val="-2"/>
                <w:sz w:val="16"/>
              </w:rPr>
              <w:t>1/1/2023</w:t>
            </w:r>
          </w:p>
        </w:tc>
        <w:tc>
          <w:tcPr>
            <w:tcW w:w="1015" w:type="dxa"/>
          </w:tcPr>
          <w:p w14:paraId="51CF4C5D" w14:textId="77777777" w:rsidR="009441DA" w:rsidRDefault="00CD4389">
            <w:pPr>
              <w:pStyle w:val="TableParagraph"/>
              <w:spacing w:line="183" w:lineRule="exact"/>
              <w:ind w:left="105"/>
              <w:rPr>
                <w:sz w:val="16"/>
              </w:rPr>
            </w:pPr>
            <w:r>
              <w:rPr>
                <w:spacing w:val="-2"/>
                <w:sz w:val="16"/>
              </w:rPr>
              <w:t>7/28/2023</w:t>
            </w:r>
          </w:p>
        </w:tc>
        <w:tc>
          <w:tcPr>
            <w:tcW w:w="626" w:type="dxa"/>
          </w:tcPr>
          <w:p w14:paraId="18B17B35" w14:textId="77777777" w:rsidR="009441DA" w:rsidRDefault="00CD4389">
            <w:pPr>
              <w:pStyle w:val="TableParagraph"/>
              <w:spacing w:line="183" w:lineRule="exact"/>
              <w:rPr>
                <w:sz w:val="16"/>
              </w:rPr>
            </w:pPr>
            <w:r>
              <w:rPr>
                <w:spacing w:val="-5"/>
                <w:sz w:val="16"/>
              </w:rPr>
              <w:t>N/A</w:t>
            </w:r>
          </w:p>
        </w:tc>
        <w:tc>
          <w:tcPr>
            <w:tcW w:w="688" w:type="dxa"/>
          </w:tcPr>
          <w:p w14:paraId="6BD0578C" w14:textId="77777777" w:rsidR="009441DA" w:rsidRDefault="00CD4389">
            <w:pPr>
              <w:pStyle w:val="TableParagraph"/>
              <w:spacing w:line="183" w:lineRule="exact"/>
              <w:ind w:left="108"/>
              <w:rPr>
                <w:sz w:val="16"/>
              </w:rPr>
            </w:pPr>
            <w:r>
              <w:rPr>
                <w:spacing w:val="-4"/>
                <w:sz w:val="16"/>
              </w:rPr>
              <w:t>Drop</w:t>
            </w:r>
          </w:p>
        </w:tc>
        <w:tc>
          <w:tcPr>
            <w:tcW w:w="1727" w:type="dxa"/>
          </w:tcPr>
          <w:p w14:paraId="32BB9803" w14:textId="77777777" w:rsidR="009441DA" w:rsidRDefault="00CD4389">
            <w:pPr>
              <w:pStyle w:val="TableParagraph"/>
              <w:spacing w:line="184" w:lineRule="exac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4CD2BAA9" w14:textId="77777777">
        <w:trPr>
          <w:trHeight w:val="550"/>
        </w:trPr>
        <w:tc>
          <w:tcPr>
            <w:tcW w:w="1493" w:type="dxa"/>
          </w:tcPr>
          <w:p w14:paraId="2200D077" w14:textId="77777777" w:rsidR="009441DA" w:rsidRDefault="00CD4389">
            <w:pPr>
              <w:pStyle w:val="TableParagraph"/>
              <w:ind w:right="105"/>
              <w:rPr>
                <w:sz w:val="16"/>
              </w:rPr>
            </w:pPr>
            <w:r>
              <w:rPr>
                <w:sz w:val="16"/>
              </w:rPr>
              <w:t>Forte</w:t>
            </w:r>
            <w:r>
              <w:rPr>
                <w:spacing w:val="-12"/>
                <w:sz w:val="16"/>
              </w:rPr>
              <w:t xml:space="preserve"> </w:t>
            </w:r>
            <w:r>
              <w:rPr>
                <w:sz w:val="16"/>
              </w:rPr>
              <w:t xml:space="preserve">Bio-Pharma </w:t>
            </w:r>
            <w:r>
              <w:rPr>
                <w:spacing w:val="-4"/>
                <w:sz w:val="16"/>
              </w:rPr>
              <w:t>LLC</w:t>
            </w:r>
          </w:p>
        </w:tc>
        <w:tc>
          <w:tcPr>
            <w:tcW w:w="1488" w:type="dxa"/>
          </w:tcPr>
          <w:p w14:paraId="144A3914" w14:textId="77777777" w:rsidR="009441DA" w:rsidRDefault="00CD4389">
            <w:pPr>
              <w:pStyle w:val="TableParagraph"/>
              <w:ind w:right="100"/>
              <w:rPr>
                <w:sz w:val="16"/>
              </w:rPr>
            </w:pPr>
            <w:r>
              <w:rPr>
                <w:sz w:val="16"/>
              </w:rPr>
              <w:t>Forte</w:t>
            </w:r>
            <w:r>
              <w:rPr>
                <w:spacing w:val="-12"/>
                <w:sz w:val="16"/>
              </w:rPr>
              <w:t xml:space="preserve"> </w:t>
            </w:r>
            <w:r>
              <w:rPr>
                <w:sz w:val="16"/>
              </w:rPr>
              <w:t xml:space="preserve">Bio-Pharma </w:t>
            </w:r>
            <w:r>
              <w:rPr>
                <w:spacing w:val="-4"/>
                <w:sz w:val="16"/>
              </w:rPr>
              <w:t>LLC</w:t>
            </w:r>
          </w:p>
        </w:tc>
        <w:tc>
          <w:tcPr>
            <w:tcW w:w="1308" w:type="dxa"/>
          </w:tcPr>
          <w:p w14:paraId="7E7C718E" w14:textId="77777777" w:rsidR="009441DA" w:rsidRDefault="00CD4389">
            <w:pPr>
              <w:pStyle w:val="TableParagraph"/>
              <w:spacing w:line="184" w:lineRule="exact"/>
              <w:rPr>
                <w:sz w:val="16"/>
              </w:rPr>
            </w:pPr>
            <w:r>
              <w:rPr>
                <w:sz w:val="16"/>
              </w:rPr>
              <w:t>8311</w:t>
            </w:r>
            <w:r>
              <w:rPr>
                <w:spacing w:val="-3"/>
                <w:sz w:val="16"/>
              </w:rPr>
              <w:t xml:space="preserve"> </w:t>
            </w:r>
            <w:r>
              <w:rPr>
                <w:spacing w:val="-5"/>
                <w:sz w:val="16"/>
              </w:rPr>
              <w:t>W.</w:t>
            </w:r>
          </w:p>
          <w:p w14:paraId="071D44C2" w14:textId="77777777" w:rsidR="009441DA" w:rsidRDefault="00CD4389">
            <w:pPr>
              <w:pStyle w:val="TableParagraph"/>
              <w:spacing w:line="182" w:lineRule="exact"/>
              <w:ind w:right="391"/>
              <w:rPr>
                <w:sz w:val="16"/>
              </w:rPr>
            </w:pPr>
            <w:r>
              <w:rPr>
                <w:sz w:val="16"/>
              </w:rPr>
              <w:t>Sunset</w:t>
            </w:r>
            <w:r>
              <w:rPr>
                <w:spacing w:val="-12"/>
                <w:sz w:val="16"/>
              </w:rPr>
              <w:t xml:space="preserve"> </w:t>
            </w:r>
            <w:r>
              <w:rPr>
                <w:sz w:val="16"/>
              </w:rPr>
              <w:t xml:space="preserve">Rd. </w:t>
            </w:r>
            <w:r>
              <w:rPr>
                <w:spacing w:val="-4"/>
                <w:sz w:val="16"/>
              </w:rPr>
              <w:t>#150</w:t>
            </w:r>
          </w:p>
        </w:tc>
        <w:tc>
          <w:tcPr>
            <w:tcW w:w="1356" w:type="dxa"/>
          </w:tcPr>
          <w:p w14:paraId="08E376CF" w14:textId="77777777" w:rsidR="009441DA" w:rsidRDefault="00CD4389">
            <w:pPr>
              <w:pStyle w:val="TableParagraph"/>
              <w:spacing w:line="184" w:lineRule="exact"/>
              <w:rPr>
                <w:sz w:val="16"/>
              </w:rPr>
            </w:pPr>
            <w:r>
              <w:rPr>
                <w:sz w:val="16"/>
              </w:rPr>
              <w:t>Las</w:t>
            </w:r>
            <w:r>
              <w:rPr>
                <w:spacing w:val="-3"/>
                <w:sz w:val="16"/>
              </w:rPr>
              <w:t xml:space="preserve"> </w:t>
            </w:r>
            <w:r>
              <w:rPr>
                <w:spacing w:val="-2"/>
                <w:sz w:val="16"/>
              </w:rPr>
              <w:t>Vegas</w:t>
            </w:r>
          </w:p>
        </w:tc>
        <w:tc>
          <w:tcPr>
            <w:tcW w:w="1363" w:type="dxa"/>
          </w:tcPr>
          <w:p w14:paraId="19519CBF" w14:textId="77777777" w:rsidR="009441DA" w:rsidRDefault="00CD4389">
            <w:pPr>
              <w:pStyle w:val="TableParagraph"/>
              <w:spacing w:line="184" w:lineRule="exact"/>
              <w:ind w:left="105"/>
              <w:rPr>
                <w:sz w:val="16"/>
              </w:rPr>
            </w:pPr>
            <w:r>
              <w:rPr>
                <w:spacing w:val="-2"/>
                <w:sz w:val="16"/>
              </w:rPr>
              <w:t>Nevada</w:t>
            </w:r>
          </w:p>
        </w:tc>
        <w:tc>
          <w:tcPr>
            <w:tcW w:w="1003" w:type="dxa"/>
          </w:tcPr>
          <w:p w14:paraId="6AF7120B" w14:textId="77777777" w:rsidR="009441DA" w:rsidRDefault="00CD4389">
            <w:pPr>
              <w:pStyle w:val="TableParagraph"/>
              <w:spacing w:line="184" w:lineRule="exact"/>
              <w:ind w:left="105"/>
              <w:rPr>
                <w:sz w:val="16"/>
              </w:rPr>
            </w:pPr>
            <w:r>
              <w:rPr>
                <w:spacing w:val="-2"/>
                <w:sz w:val="16"/>
              </w:rPr>
              <w:t>89113</w:t>
            </w:r>
          </w:p>
        </w:tc>
        <w:tc>
          <w:tcPr>
            <w:tcW w:w="1073" w:type="dxa"/>
          </w:tcPr>
          <w:p w14:paraId="237C14DA" w14:textId="77777777" w:rsidR="009441DA" w:rsidRDefault="00CD4389">
            <w:pPr>
              <w:pStyle w:val="TableParagraph"/>
              <w:ind w:right="485"/>
              <w:rPr>
                <w:sz w:val="16"/>
              </w:rPr>
            </w:pPr>
            <w:r>
              <w:rPr>
                <w:spacing w:val="-2"/>
                <w:sz w:val="16"/>
              </w:rPr>
              <w:t>United States</w:t>
            </w:r>
          </w:p>
        </w:tc>
        <w:tc>
          <w:tcPr>
            <w:tcW w:w="929" w:type="dxa"/>
          </w:tcPr>
          <w:p w14:paraId="6A38B58D" w14:textId="77777777" w:rsidR="009441DA" w:rsidRDefault="00CD4389">
            <w:pPr>
              <w:pStyle w:val="TableParagraph"/>
              <w:spacing w:line="184" w:lineRule="exact"/>
              <w:rPr>
                <w:sz w:val="16"/>
              </w:rPr>
            </w:pPr>
            <w:r>
              <w:rPr>
                <w:spacing w:val="-5"/>
                <w:sz w:val="16"/>
              </w:rPr>
              <w:t>N/A</w:t>
            </w:r>
          </w:p>
        </w:tc>
        <w:tc>
          <w:tcPr>
            <w:tcW w:w="1015" w:type="dxa"/>
          </w:tcPr>
          <w:p w14:paraId="1C99D192" w14:textId="77777777" w:rsidR="009441DA" w:rsidRDefault="00CD4389">
            <w:pPr>
              <w:pStyle w:val="TableParagraph"/>
              <w:spacing w:line="184" w:lineRule="exact"/>
              <w:ind w:left="105"/>
              <w:rPr>
                <w:sz w:val="16"/>
              </w:rPr>
            </w:pPr>
            <w:r>
              <w:rPr>
                <w:spacing w:val="-5"/>
                <w:sz w:val="16"/>
              </w:rPr>
              <w:t>N/A</w:t>
            </w:r>
          </w:p>
        </w:tc>
        <w:tc>
          <w:tcPr>
            <w:tcW w:w="626" w:type="dxa"/>
          </w:tcPr>
          <w:p w14:paraId="54097E5E" w14:textId="77777777" w:rsidR="009441DA" w:rsidRDefault="00CD4389">
            <w:pPr>
              <w:pStyle w:val="TableParagraph"/>
              <w:spacing w:line="184" w:lineRule="exact"/>
              <w:rPr>
                <w:sz w:val="16"/>
              </w:rPr>
            </w:pPr>
            <w:r>
              <w:rPr>
                <w:spacing w:val="-5"/>
                <w:sz w:val="16"/>
              </w:rPr>
              <w:t>N/A</w:t>
            </w:r>
          </w:p>
        </w:tc>
        <w:tc>
          <w:tcPr>
            <w:tcW w:w="688" w:type="dxa"/>
          </w:tcPr>
          <w:p w14:paraId="0B41BC0F" w14:textId="77777777" w:rsidR="009441DA" w:rsidRDefault="00CD4389">
            <w:pPr>
              <w:pStyle w:val="TableParagraph"/>
              <w:spacing w:line="184" w:lineRule="exact"/>
              <w:ind w:left="108"/>
              <w:rPr>
                <w:sz w:val="16"/>
              </w:rPr>
            </w:pPr>
            <w:r>
              <w:rPr>
                <w:spacing w:val="-5"/>
                <w:sz w:val="16"/>
              </w:rPr>
              <w:t>N/A</w:t>
            </w:r>
          </w:p>
        </w:tc>
        <w:tc>
          <w:tcPr>
            <w:tcW w:w="1727" w:type="dxa"/>
          </w:tcPr>
          <w:p w14:paraId="73D8521B" w14:textId="77777777" w:rsidR="009441DA" w:rsidRDefault="00CD4389">
            <w:pPr>
              <w:pStyle w:val="TableParagraph"/>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Not a Producer</w:t>
            </w:r>
          </w:p>
        </w:tc>
      </w:tr>
    </w:tbl>
    <w:p w14:paraId="4B4FD21D" w14:textId="77777777" w:rsidR="009441DA" w:rsidRDefault="009441DA">
      <w:pPr>
        <w:rPr>
          <w:sz w:val="16"/>
        </w:rPr>
        <w:sectPr w:rsidR="009441DA">
          <w:type w:val="continuous"/>
          <w:pgSz w:w="15840" w:h="12240" w:orient="landscape"/>
          <w:pgMar w:top="980" w:right="760" w:bottom="980" w:left="780" w:header="0" w:footer="788" w:gutter="0"/>
          <w:cols w:space="720"/>
        </w:sectPr>
      </w:pP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3"/>
        <w:gridCol w:w="1488"/>
        <w:gridCol w:w="1308"/>
        <w:gridCol w:w="1356"/>
        <w:gridCol w:w="1363"/>
        <w:gridCol w:w="1003"/>
        <w:gridCol w:w="1073"/>
        <w:gridCol w:w="929"/>
        <w:gridCol w:w="1015"/>
        <w:gridCol w:w="626"/>
        <w:gridCol w:w="688"/>
        <w:gridCol w:w="1727"/>
      </w:tblGrid>
      <w:tr w:rsidR="009441DA" w14:paraId="6DF6C36A" w14:textId="77777777">
        <w:trPr>
          <w:trHeight w:val="585"/>
        </w:trPr>
        <w:tc>
          <w:tcPr>
            <w:tcW w:w="1493" w:type="dxa"/>
            <w:tcBorders>
              <w:top w:val="nil"/>
              <w:left w:val="nil"/>
              <w:right w:val="nil"/>
            </w:tcBorders>
            <w:shd w:val="clear" w:color="auto" w:fill="4471C4"/>
          </w:tcPr>
          <w:p w14:paraId="503C91E1" w14:textId="77777777" w:rsidR="009441DA" w:rsidRDefault="00CD4389">
            <w:pPr>
              <w:pStyle w:val="TableParagraph"/>
              <w:spacing w:before="1"/>
              <w:ind w:left="112" w:right="101"/>
              <w:rPr>
                <w:b/>
                <w:sz w:val="16"/>
              </w:rPr>
            </w:pPr>
            <w:r>
              <w:rPr>
                <w:b/>
                <w:color w:val="FFFFFF"/>
                <w:sz w:val="16"/>
              </w:rPr>
              <w:lastRenderedPageBreak/>
              <w:t>Parent</w:t>
            </w:r>
            <w:r>
              <w:rPr>
                <w:b/>
                <w:color w:val="FFFFFF"/>
                <w:spacing w:val="-12"/>
                <w:sz w:val="16"/>
              </w:rPr>
              <w:t xml:space="preserve"> </w:t>
            </w:r>
            <w:r>
              <w:rPr>
                <w:b/>
                <w:color w:val="FFFFFF"/>
                <w:sz w:val="16"/>
              </w:rPr>
              <w:t xml:space="preserve">Company </w:t>
            </w:r>
            <w:r>
              <w:rPr>
                <w:b/>
                <w:color w:val="FFFFFF"/>
                <w:spacing w:val="-4"/>
                <w:sz w:val="16"/>
              </w:rPr>
              <w:t>Name</w:t>
            </w:r>
          </w:p>
        </w:tc>
        <w:tc>
          <w:tcPr>
            <w:tcW w:w="1488" w:type="dxa"/>
            <w:tcBorders>
              <w:top w:val="nil"/>
              <w:left w:val="nil"/>
              <w:right w:val="nil"/>
            </w:tcBorders>
            <w:shd w:val="clear" w:color="auto" w:fill="4471C4"/>
          </w:tcPr>
          <w:p w14:paraId="3EB53B6E" w14:textId="77777777" w:rsidR="009441DA" w:rsidRDefault="00CD4389">
            <w:pPr>
              <w:pStyle w:val="TableParagraph"/>
              <w:spacing w:before="1"/>
              <w:ind w:left="112"/>
              <w:rPr>
                <w:b/>
                <w:sz w:val="16"/>
              </w:rPr>
            </w:pPr>
            <w:r>
              <w:rPr>
                <w:b/>
                <w:color w:val="FFFFFF"/>
                <w:sz w:val="16"/>
              </w:rPr>
              <w:t>Company</w:t>
            </w:r>
            <w:r>
              <w:rPr>
                <w:b/>
                <w:color w:val="FFFFFF"/>
                <w:spacing w:val="-3"/>
                <w:sz w:val="16"/>
              </w:rPr>
              <w:t xml:space="preserve"> </w:t>
            </w:r>
            <w:r>
              <w:rPr>
                <w:b/>
                <w:color w:val="FFFFFF"/>
                <w:spacing w:val="-4"/>
                <w:sz w:val="16"/>
              </w:rPr>
              <w:t>Name</w:t>
            </w:r>
          </w:p>
        </w:tc>
        <w:tc>
          <w:tcPr>
            <w:tcW w:w="1308" w:type="dxa"/>
            <w:tcBorders>
              <w:top w:val="nil"/>
              <w:left w:val="nil"/>
              <w:right w:val="nil"/>
            </w:tcBorders>
            <w:shd w:val="clear" w:color="auto" w:fill="4471C4"/>
          </w:tcPr>
          <w:p w14:paraId="49B5CADE" w14:textId="77777777" w:rsidR="009441DA" w:rsidRDefault="00CD4389">
            <w:pPr>
              <w:pStyle w:val="TableParagraph"/>
              <w:spacing w:before="1"/>
              <w:ind w:left="112" w:right="549"/>
              <w:rPr>
                <w:b/>
                <w:sz w:val="16"/>
              </w:rPr>
            </w:pPr>
            <w:r>
              <w:rPr>
                <w:b/>
                <w:color w:val="FFFFFF"/>
                <w:spacing w:val="-2"/>
                <w:sz w:val="16"/>
              </w:rPr>
              <w:t>Street Address</w:t>
            </w:r>
          </w:p>
        </w:tc>
        <w:tc>
          <w:tcPr>
            <w:tcW w:w="1356" w:type="dxa"/>
            <w:tcBorders>
              <w:top w:val="nil"/>
              <w:left w:val="nil"/>
              <w:right w:val="nil"/>
            </w:tcBorders>
            <w:shd w:val="clear" w:color="auto" w:fill="4471C4"/>
          </w:tcPr>
          <w:p w14:paraId="5E3493AB" w14:textId="77777777" w:rsidR="009441DA" w:rsidRDefault="00CD4389">
            <w:pPr>
              <w:pStyle w:val="TableParagraph"/>
              <w:spacing w:before="1"/>
              <w:ind w:left="112"/>
              <w:rPr>
                <w:b/>
                <w:sz w:val="16"/>
              </w:rPr>
            </w:pPr>
            <w:r>
              <w:rPr>
                <w:b/>
                <w:color w:val="FFFFFF"/>
                <w:spacing w:val="-4"/>
                <w:sz w:val="16"/>
              </w:rPr>
              <w:t>City</w:t>
            </w:r>
          </w:p>
        </w:tc>
        <w:tc>
          <w:tcPr>
            <w:tcW w:w="1363" w:type="dxa"/>
            <w:tcBorders>
              <w:top w:val="nil"/>
              <w:left w:val="nil"/>
              <w:right w:val="nil"/>
            </w:tcBorders>
            <w:shd w:val="clear" w:color="auto" w:fill="4471C4"/>
          </w:tcPr>
          <w:p w14:paraId="2211EBFA" w14:textId="77777777" w:rsidR="009441DA" w:rsidRDefault="00CD4389">
            <w:pPr>
              <w:pStyle w:val="TableParagraph"/>
              <w:spacing w:before="1"/>
              <w:ind w:left="110"/>
              <w:rPr>
                <w:b/>
                <w:sz w:val="16"/>
              </w:rPr>
            </w:pPr>
            <w:r>
              <w:rPr>
                <w:b/>
                <w:color w:val="FFFFFF"/>
                <w:spacing w:val="-2"/>
                <w:sz w:val="16"/>
              </w:rPr>
              <w:t>State/Province</w:t>
            </w:r>
          </w:p>
        </w:tc>
        <w:tc>
          <w:tcPr>
            <w:tcW w:w="1003" w:type="dxa"/>
            <w:tcBorders>
              <w:top w:val="nil"/>
              <w:left w:val="nil"/>
              <w:right w:val="nil"/>
            </w:tcBorders>
            <w:shd w:val="clear" w:color="auto" w:fill="4471C4"/>
          </w:tcPr>
          <w:p w14:paraId="24969C08" w14:textId="77777777" w:rsidR="009441DA" w:rsidRDefault="00CD4389">
            <w:pPr>
              <w:pStyle w:val="TableParagraph"/>
              <w:spacing w:before="1"/>
              <w:ind w:left="110"/>
              <w:rPr>
                <w:b/>
                <w:sz w:val="16"/>
              </w:rPr>
            </w:pPr>
            <w:r>
              <w:rPr>
                <w:b/>
                <w:color w:val="FFFFFF"/>
                <w:spacing w:val="-2"/>
                <w:sz w:val="16"/>
              </w:rPr>
              <w:t xml:space="preserve">Zip/Postal </w:t>
            </w:r>
            <w:r>
              <w:rPr>
                <w:b/>
                <w:color w:val="FFFFFF"/>
                <w:spacing w:val="-4"/>
                <w:sz w:val="16"/>
              </w:rPr>
              <w:t>Code</w:t>
            </w:r>
          </w:p>
        </w:tc>
        <w:tc>
          <w:tcPr>
            <w:tcW w:w="1073" w:type="dxa"/>
            <w:tcBorders>
              <w:top w:val="nil"/>
              <w:left w:val="nil"/>
              <w:right w:val="nil"/>
            </w:tcBorders>
            <w:shd w:val="clear" w:color="auto" w:fill="4471C4"/>
          </w:tcPr>
          <w:p w14:paraId="40EC99F3" w14:textId="77777777" w:rsidR="009441DA" w:rsidRDefault="00CD4389">
            <w:pPr>
              <w:pStyle w:val="TableParagraph"/>
              <w:spacing w:before="1"/>
              <w:ind w:left="112"/>
              <w:rPr>
                <w:b/>
                <w:sz w:val="16"/>
              </w:rPr>
            </w:pPr>
            <w:r>
              <w:rPr>
                <w:b/>
                <w:color w:val="FFFFFF"/>
                <w:spacing w:val="-2"/>
                <w:sz w:val="16"/>
              </w:rPr>
              <w:t>Country</w:t>
            </w:r>
          </w:p>
        </w:tc>
        <w:tc>
          <w:tcPr>
            <w:tcW w:w="929" w:type="dxa"/>
            <w:tcBorders>
              <w:top w:val="nil"/>
              <w:left w:val="nil"/>
              <w:right w:val="nil"/>
            </w:tcBorders>
            <w:shd w:val="clear" w:color="auto" w:fill="4471C4"/>
          </w:tcPr>
          <w:p w14:paraId="4FDADE36" w14:textId="77777777" w:rsidR="009441DA" w:rsidRDefault="00CD4389">
            <w:pPr>
              <w:pStyle w:val="TableParagraph"/>
              <w:spacing w:before="1"/>
              <w:ind w:left="112" w:right="442"/>
              <w:rPr>
                <w:b/>
                <w:sz w:val="16"/>
              </w:rPr>
            </w:pPr>
            <w:r>
              <w:rPr>
                <w:b/>
                <w:color w:val="FFFFFF"/>
                <w:spacing w:val="-2"/>
                <w:sz w:val="16"/>
              </w:rPr>
              <w:t xml:space="preserve">Start </w:t>
            </w:r>
            <w:r>
              <w:rPr>
                <w:b/>
                <w:color w:val="FFFFFF"/>
                <w:spacing w:val="-4"/>
                <w:sz w:val="16"/>
              </w:rPr>
              <w:t>Date</w:t>
            </w:r>
          </w:p>
        </w:tc>
        <w:tc>
          <w:tcPr>
            <w:tcW w:w="1015" w:type="dxa"/>
            <w:tcBorders>
              <w:top w:val="nil"/>
              <w:left w:val="nil"/>
              <w:right w:val="nil"/>
            </w:tcBorders>
            <w:shd w:val="clear" w:color="auto" w:fill="4471C4"/>
          </w:tcPr>
          <w:p w14:paraId="1A8B9CC7" w14:textId="77777777" w:rsidR="009441DA" w:rsidRDefault="00CD4389">
            <w:pPr>
              <w:pStyle w:val="TableParagraph"/>
              <w:spacing w:before="1"/>
              <w:ind w:left="110"/>
              <w:rPr>
                <w:b/>
                <w:sz w:val="16"/>
              </w:rPr>
            </w:pPr>
            <w:r>
              <w:rPr>
                <w:b/>
                <w:color w:val="FFFFFF"/>
                <w:sz w:val="16"/>
              </w:rPr>
              <w:t>End</w:t>
            </w:r>
            <w:r>
              <w:rPr>
                <w:b/>
                <w:color w:val="FFFFFF"/>
                <w:spacing w:val="-3"/>
                <w:sz w:val="16"/>
              </w:rPr>
              <w:t xml:space="preserve"> </w:t>
            </w:r>
            <w:r>
              <w:rPr>
                <w:b/>
                <w:color w:val="FFFFFF"/>
                <w:spacing w:val="-4"/>
                <w:sz w:val="16"/>
              </w:rPr>
              <w:t>Date</w:t>
            </w:r>
          </w:p>
        </w:tc>
        <w:tc>
          <w:tcPr>
            <w:tcW w:w="626" w:type="dxa"/>
            <w:tcBorders>
              <w:top w:val="nil"/>
              <w:left w:val="nil"/>
              <w:right w:val="nil"/>
            </w:tcBorders>
            <w:shd w:val="clear" w:color="auto" w:fill="4471C4"/>
          </w:tcPr>
          <w:p w14:paraId="790A4BFE" w14:textId="77777777" w:rsidR="009441DA" w:rsidRDefault="00CD4389">
            <w:pPr>
              <w:pStyle w:val="TableParagraph"/>
              <w:spacing w:before="1"/>
              <w:ind w:left="112"/>
              <w:rPr>
                <w:b/>
                <w:sz w:val="16"/>
              </w:rPr>
            </w:pPr>
            <w:r>
              <w:rPr>
                <w:b/>
                <w:color w:val="FFFFFF"/>
                <w:spacing w:val="-4"/>
                <w:sz w:val="16"/>
              </w:rPr>
              <w:t>Add?</w:t>
            </w:r>
          </w:p>
        </w:tc>
        <w:tc>
          <w:tcPr>
            <w:tcW w:w="688" w:type="dxa"/>
            <w:tcBorders>
              <w:top w:val="nil"/>
              <w:left w:val="nil"/>
              <w:right w:val="nil"/>
            </w:tcBorders>
            <w:shd w:val="clear" w:color="auto" w:fill="4471C4"/>
          </w:tcPr>
          <w:p w14:paraId="1B1236FA" w14:textId="77777777" w:rsidR="009441DA" w:rsidRDefault="00CD4389">
            <w:pPr>
              <w:pStyle w:val="TableParagraph"/>
              <w:spacing w:before="1"/>
              <w:ind w:left="113"/>
              <w:rPr>
                <w:b/>
                <w:sz w:val="16"/>
              </w:rPr>
            </w:pPr>
            <w:r>
              <w:rPr>
                <w:b/>
                <w:color w:val="FFFFFF"/>
                <w:spacing w:val="-2"/>
                <w:sz w:val="16"/>
              </w:rPr>
              <w:t>Drop?</w:t>
            </w:r>
          </w:p>
        </w:tc>
        <w:tc>
          <w:tcPr>
            <w:tcW w:w="1727" w:type="dxa"/>
            <w:tcBorders>
              <w:top w:val="nil"/>
              <w:left w:val="nil"/>
              <w:right w:val="nil"/>
            </w:tcBorders>
            <w:shd w:val="clear" w:color="auto" w:fill="4471C4"/>
          </w:tcPr>
          <w:p w14:paraId="24D3D749" w14:textId="77777777" w:rsidR="009441DA" w:rsidRDefault="00CD4389">
            <w:pPr>
              <w:pStyle w:val="TableParagraph"/>
              <w:spacing w:before="1"/>
              <w:ind w:left="111"/>
              <w:rPr>
                <w:b/>
                <w:sz w:val="16"/>
              </w:rPr>
            </w:pPr>
            <w:r>
              <w:rPr>
                <w:b/>
                <w:color w:val="FFFFFF"/>
                <w:spacing w:val="-2"/>
                <w:sz w:val="16"/>
              </w:rPr>
              <w:t>Producer</w:t>
            </w:r>
          </w:p>
        </w:tc>
      </w:tr>
      <w:tr w:rsidR="009441DA" w14:paraId="415EDB57" w14:textId="77777777">
        <w:trPr>
          <w:trHeight w:val="551"/>
        </w:trPr>
        <w:tc>
          <w:tcPr>
            <w:tcW w:w="1493" w:type="dxa"/>
          </w:tcPr>
          <w:p w14:paraId="2EB3A6AE" w14:textId="77777777" w:rsidR="009441DA" w:rsidRDefault="00CD4389">
            <w:pPr>
              <w:pStyle w:val="TableParagraph"/>
              <w:spacing w:before="1"/>
              <w:ind w:right="105"/>
              <w:rPr>
                <w:sz w:val="16"/>
              </w:rPr>
            </w:pPr>
            <w:r>
              <w:rPr>
                <w:sz w:val="16"/>
              </w:rPr>
              <w:t>Forte</w:t>
            </w:r>
            <w:r>
              <w:rPr>
                <w:spacing w:val="-12"/>
                <w:sz w:val="16"/>
              </w:rPr>
              <w:t xml:space="preserve"> </w:t>
            </w:r>
            <w:r>
              <w:rPr>
                <w:sz w:val="16"/>
              </w:rPr>
              <w:t xml:space="preserve">Bio-Pharma </w:t>
            </w:r>
            <w:r>
              <w:rPr>
                <w:spacing w:val="-4"/>
                <w:sz w:val="16"/>
              </w:rPr>
              <w:t>LLC</w:t>
            </w:r>
          </w:p>
        </w:tc>
        <w:tc>
          <w:tcPr>
            <w:tcW w:w="1488" w:type="dxa"/>
          </w:tcPr>
          <w:p w14:paraId="3D0E2DB7" w14:textId="77777777" w:rsidR="009441DA" w:rsidRDefault="00CD4389">
            <w:pPr>
              <w:pStyle w:val="TableParagraph"/>
              <w:spacing w:before="1"/>
              <w:rPr>
                <w:sz w:val="16"/>
              </w:rPr>
            </w:pPr>
            <w:r>
              <w:rPr>
                <w:sz w:val="16"/>
              </w:rPr>
              <w:t>FH2</w:t>
            </w:r>
            <w:r>
              <w:rPr>
                <w:spacing w:val="-5"/>
                <w:sz w:val="16"/>
              </w:rPr>
              <w:t xml:space="preserve"> </w:t>
            </w:r>
            <w:r>
              <w:rPr>
                <w:sz w:val="16"/>
              </w:rPr>
              <w:t>Pharma</w:t>
            </w:r>
            <w:r>
              <w:rPr>
                <w:spacing w:val="-3"/>
                <w:sz w:val="16"/>
              </w:rPr>
              <w:t xml:space="preserve"> </w:t>
            </w:r>
            <w:r>
              <w:rPr>
                <w:spacing w:val="-5"/>
                <w:sz w:val="16"/>
              </w:rPr>
              <w:t>LLC</w:t>
            </w:r>
          </w:p>
        </w:tc>
        <w:tc>
          <w:tcPr>
            <w:tcW w:w="1308" w:type="dxa"/>
          </w:tcPr>
          <w:p w14:paraId="63FC8A6A" w14:textId="77777777" w:rsidR="009441DA" w:rsidRDefault="00CD4389">
            <w:pPr>
              <w:pStyle w:val="TableParagraph"/>
              <w:spacing w:before="1" w:line="183" w:lineRule="exact"/>
              <w:rPr>
                <w:sz w:val="16"/>
              </w:rPr>
            </w:pPr>
            <w:r>
              <w:rPr>
                <w:sz w:val="16"/>
              </w:rPr>
              <w:t>9205</w:t>
            </w:r>
            <w:r>
              <w:rPr>
                <w:spacing w:val="-3"/>
                <w:sz w:val="16"/>
              </w:rPr>
              <w:t xml:space="preserve"> </w:t>
            </w:r>
            <w:r>
              <w:rPr>
                <w:spacing w:val="-5"/>
                <w:sz w:val="16"/>
              </w:rPr>
              <w:t>W.</w:t>
            </w:r>
          </w:p>
          <w:p w14:paraId="6A56E28A" w14:textId="77777777" w:rsidR="009441DA" w:rsidRDefault="00CD4389">
            <w:pPr>
              <w:pStyle w:val="TableParagraph"/>
              <w:spacing w:line="184" w:lineRule="exact"/>
              <w:rPr>
                <w:sz w:val="16"/>
              </w:rPr>
            </w:pPr>
            <w:r>
              <w:rPr>
                <w:sz w:val="16"/>
              </w:rPr>
              <w:t>Russell</w:t>
            </w:r>
            <w:r>
              <w:rPr>
                <w:spacing w:val="-12"/>
                <w:sz w:val="16"/>
              </w:rPr>
              <w:t xml:space="preserve"> </w:t>
            </w:r>
            <w:r>
              <w:rPr>
                <w:sz w:val="16"/>
              </w:rPr>
              <w:t>Rd</w:t>
            </w:r>
            <w:r>
              <w:rPr>
                <w:spacing w:val="-11"/>
                <w:sz w:val="16"/>
              </w:rPr>
              <w:t xml:space="preserve"> </w:t>
            </w:r>
            <w:r>
              <w:rPr>
                <w:sz w:val="16"/>
              </w:rPr>
              <w:t xml:space="preserve">Ste </w:t>
            </w:r>
            <w:r>
              <w:rPr>
                <w:spacing w:val="-4"/>
                <w:sz w:val="16"/>
              </w:rPr>
              <w:t>240</w:t>
            </w:r>
          </w:p>
        </w:tc>
        <w:tc>
          <w:tcPr>
            <w:tcW w:w="1356" w:type="dxa"/>
          </w:tcPr>
          <w:p w14:paraId="223DC6C4" w14:textId="77777777" w:rsidR="009441DA" w:rsidRDefault="00CD4389">
            <w:pPr>
              <w:pStyle w:val="TableParagraph"/>
              <w:spacing w:before="1"/>
              <w:rPr>
                <w:sz w:val="16"/>
              </w:rPr>
            </w:pPr>
            <w:r>
              <w:rPr>
                <w:sz w:val="16"/>
              </w:rPr>
              <w:t>Las</w:t>
            </w:r>
            <w:r>
              <w:rPr>
                <w:spacing w:val="-3"/>
                <w:sz w:val="16"/>
              </w:rPr>
              <w:t xml:space="preserve"> </w:t>
            </w:r>
            <w:r>
              <w:rPr>
                <w:spacing w:val="-2"/>
                <w:sz w:val="16"/>
              </w:rPr>
              <w:t>Vegas</w:t>
            </w:r>
          </w:p>
        </w:tc>
        <w:tc>
          <w:tcPr>
            <w:tcW w:w="1363" w:type="dxa"/>
          </w:tcPr>
          <w:p w14:paraId="36FEFFA1" w14:textId="77777777" w:rsidR="009441DA" w:rsidRDefault="00CD4389">
            <w:pPr>
              <w:pStyle w:val="TableParagraph"/>
              <w:spacing w:before="1"/>
              <w:ind w:left="105"/>
              <w:rPr>
                <w:sz w:val="16"/>
              </w:rPr>
            </w:pPr>
            <w:r>
              <w:rPr>
                <w:spacing w:val="-2"/>
                <w:sz w:val="16"/>
              </w:rPr>
              <w:t>Nevada</w:t>
            </w:r>
          </w:p>
        </w:tc>
        <w:tc>
          <w:tcPr>
            <w:tcW w:w="1003" w:type="dxa"/>
          </w:tcPr>
          <w:p w14:paraId="6FA1A6B1" w14:textId="77777777" w:rsidR="009441DA" w:rsidRDefault="00CD4389">
            <w:pPr>
              <w:pStyle w:val="TableParagraph"/>
              <w:spacing w:before="1"/>
              <w:ind w:left="105"/>
              <w:rPr>
                <w:sz w:val="16"/>
              </w:rPr>
            </w:pPr>
            <w:r>
              <w:rPr>
                <w:spacing w:val="-2"/>
                <w:sz w:val="16"/>
              </w:rPr>
              <w:t>89148</w:t>
            </w:r>
          </w:p>
        </w:tc>
        <w:tc>
          <w:tcPr>
            <w:tcW w:w="1073" w:type="dxa"/>
          </w:tcPr>
          <w:p w14:paraId="2784C106" w14:textId="77777777" w:rsidR="009441DA" w:rsidRDefault="00CD4389">
            <w:pPr>
              <w:pStyle w:val="TableParagraph"/>
              <w:spacing w:before="1"/>
              <w:ind w:right="485"/>
              <w:rPr>
                <w:sz w:val="16"/>
              </w:rPr>
            </w:pPr>
            <w:r>
              <w:rPr>
                <w:spacing w:val="-2"/>
                <w:sz w:val="16"/>
              </w:rPr>
              <w:t>United States</w:t>
            </w:r>
          </w:p>
        </w:tc>
        <w:tc>
          <w:tcPr>
            <w:tcW w:w="929" w:type="dxa"/>
          </w:tcPr>
          <w:p w14:paraId="2AEDCC3D" w14:textId="77777777" w:rsidR="009441DA" w:rsidRDefault="00CD4389">
            <w:pPr>
              <w:pStyle w:val="TableParagraph"/>
              <w:spacing w:before="1"/>
              <w:rPr>
                <w:sz w:val="16"/>
              </w:rPr>
            </w:pPr>
            <w:r>
              <w:rPr>
                <w:spacing w:val="-2"/>
                <w:sz w:val="16"/>
              </w:rPr>
              <w:t>1/1/2023</w:t>
            </w:r>
          </w:p>
        </w:tc>
        <w:tc>
          <w:tcPr>
            <w:tcW w:w="1015" w:type="dxa"/>
          </w:tcPr>
          <w:p w14:paraId="7FC0F774" w14:textId="77777777" w:rsidR="009441DA" w:rsidRDefault="00CD4389">
            <w:pPr>
              <w:pStyle w:val="TableParagraph"/>
              <w:spacing w:before="1"/>
              <w:ind w:left="105"/>
              <w:rPr>
                <w:sz w:val="16"/>
              </w:rPr>
            </w:pPr>
            <w:r>
              <w:rPr>
                <w:spacing w:val="-2"/>
                <w:sz w:val="16"/>
              </w:rPr>
              <w:t>12/31/2023</w:t>
            </w:r>
          </w:p>
        </w:tc>
        <w:tc>
          <w:tcPr>
            <w:tcW w:w="626" w:type="dxa"/>
          </w:tcPr>
          <w:p w14:paraId="28E21F4B" w14:textId="77777777" w:rsidR="009441DA" w:rsidRDefault="00CD4389">
            <w:pPr>
              <w:pStyle w:val="TableParagraph"/>
              <w:spacing w:before="1"/>
              <w:rPr>
                <w:sz w:val="16"/>
              </w:rPr>
            </w:pPr>
            <w:r>
              <w:rPr>
                <w:spacing w:val="-5"/>
                <w:sz w:val="16"/>
              </w:rPr>
              <w:t>N/A</w:t>
            </w:r>
          </w:p>
        </w:tc>
        <w:tc>
          <w:tcPr>
            <w:tcW w:w="688" w:type="dxa"/>
          </w:tcPr>
          <w:p w14:paraId="05D7475B" w14:textId="77777777" w:rsidR="009441DA" w:rsidRDefault="00CD4389">
            <w:pPr>
              <w:pStyle w:val="TableParagraph"/>
              <w:spacing w:before="1"/>
              <w:ind w:left="108"/>
              <w:rPr>
                <w:sz w:val="16"/>
              </w:rPr>
            </w:pPr>
            <w:r>
              <w:rPr>
                <w:spacing w:val="-5"/>
                <w:sz w:val="16"/>
              </w:rPr>
              <w:t>N/A</w:t>
            </w:r>
          </w:p>
        </w:tc>
        <w:tc>
          <w:tcPr>
            <w:tcW w:w="1727" w:type="dxa"/>
          </w:tcPr>
          <w:p w14:paraId="2ED92FFF"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5D131D7B" w14:textId="77777777" w:rsidR="009441DA" w:rsidRDefault="00CD4389">
            <w:pPr>
              <w:pStyle w:val="TableParagraph"/>
              <w:spacing w:line="163" w:lineRule="exact"/>
              <w:ind w:left="106"/>
              <w:rPr>
                <w:sz w:val="16"/>
              </w:rPr>
            </w:pPr>
            <w:r>
              <w:rPr>
                <w:spacing w:val="-2"/>
                <w:sz w:val="16"/>
              </w:rPr>
              <w:t>Producer</w:t>
            </w:r>
          </w:p>
        </w:tc>
      </w:tr>
      <w:tr w:rsidR="009441DA" w14:paraId="4B7B9695" w14:textId="77777777">
        <w:trPr>
          <w:trHeight w:val="550"/>
        </w:trPr>
        <w:tc>
          <w:tcPr>
            <w:tcW w:w="1493" w:type="dxa"/>
          </w:tcPr>
          <w:p w14:paraId="6F116268" w14:textId="77777777" w:rsidR="009441DA" w:rsidRDefault="00CD4389">
            <w:pPr>
              <w:pStyle w:val="TableParagraph"/>
              <w:ind w:right="300"/>
              <w:rPr>
                <w:sz w:val="16"/>
              </w:rPr>
            </w:pPr>
            <w:r>
              <w:rPr>
                <w:sz w:val="16"/>
              </w:rPr>
              <w:t>Fresenius</w:t>
            </w:r>
            <w:r>
              <w:rPr>
                <w:spacing w:val="-12"/>
                <w:sz w:val="16"/>
              </w:rPr>
              <w:t xml:space="preserve"> </w:t>
            </w:r>
            <w:r>
              <w:rPr>
                <w:sz w:val="16"/>
              </w:rPr>
              <w:t>Kabi USA, LLC</w:t>
            </w:r>
          </w:p>
        </w:tc>
        <w:tc>
          <w:tcPr>
            <w:tcW w:w="1488" w:type="dxa"/>
          </w:tcPr>
          <w:p w14:paraId="08F92CC4" w14:textId="77777777" w:rsidR="009441DA" w:rsidRDefault="00CD4389">
            <w:pPr>
              <w:pStyle w:val="TableParagraph"/>
              <w:ind w:right="295"/>
              <w:rPr>
                <w:sz w:val="16"/>
              </w:rPr>
            </w:pPr>
            <w:r>
              <w:rPr>
                <w:sz w:val="16"/>
              </w:rPr>
              <w:t>Fresenius</w:t>
            </w:r>
            <w:r>
              <w:rPr>
                <w:spacing w:val="-12"/>
                <w:sz w:val="16"/>
              </w:rPr>
              <w:t xml:space="preserve"> </w:t>
            </w:r>
            <w:r>
              <w:rPr>
                <w:sz w:val="16"/>
              </w:rPr>
              <w:t>Kabi USA, LLC</w:t>
            </w:r>
          </w:p>
        </w:tc>
        <w:tc>
          <w:tcPr>
            <w:tcW w:w="1308" w:type="dxa"/>
          </w:tcPr>
          <w:p w14:paraId="5A370DC7" w14:textId="77777777" w:rsidR="009441DA" w:rsidRDefault="00CD4389">
            <w:pPr>
              <w:pStyle w:val="TableParagraph"/>
              <w:ind w:right="213"/>
              <w:rPr>
                <w:sz w:val="16"/>
              </w:rPr>
            </w:pPr>
            <w:r>
              <w:rPr>
                <w:spacing w:val="-2"/>
                <w:sz w:val="16"/>
              </w:rPr>
              <w:t>Three Corporate</w:t>
            </w:r>
          </w:p>
          <w:p w14:paraId="0D187C70" w14:textId="77777777" w:rsidR="009441DA" w:rsidRDefault="00CD4389">
            <w:pPr>
              <w:pStyle w:val="TableParagraph"/>
              <w:spacing w:line="163" w:lineRule="exact"/>
              <w:rPr>
                <w:sz w:val="16"/>
              </w:rPr>
            </w:pPr>
            <w:r>
              <w:rPr>
                <w:spacing w:val="-2"/>
                <w:sz w:val="16"/>
              </w:rPr>
              <w:t>Drive</w:t>
            </w:r>
          </w:p>
        </w:tc>
        <w:tc>
          <w:tcPr>
            <w:tcW w:w="1356" w:type="dxa"/>
          </w:tcPr>
          <w:p w14:paraId="7F6A92CD" w14:textId="77777777" w:rsidR="009441DA" w:rsidRDefault="00CD4389">
            <w:pPr>
              <w:pStyle w:val="TableParagraph"/>
              <w:rPr>
                <w:sz w:val="16"/>
              </w:rPr>
            </w:pPr>
            <w:r>
              <w:rPr>
                <w:sz w:val="16"/>
              </w:rPr>
              <w:t>Lake</w:t>
            </w:r>
            <w:r>
              <w:rPr>
                <w:spacing w:val="-1"/>
                <w:sz w:val="16"/>
              </w:rPr>
              <w:t xml:space="preserve"> </w:t>
            </w:r>
            <w:r>
              <w:rPr>
                <w:spacing w:val="-2"/>
                <w:sz w:val="16"/>
              </w:rPr>
              <w:t>Zurich</w:t>
            </w:r>
          </w:p>
        </w:tc>
        <w:tc>
          <w:tcPr>
            <w:tcW w:w="1363" w:type="dxa"/>
          </w:tcPr>
          <w:p w14:paraId="368EB291" w14:textId="77777777" w:rsidR="009441DA" w:rsidRDefault="00CD4389">
            <w:pPr>
              <w:pStyle w:val="TableParagraph"/>
              <w:ind w:left="105"/>
              <w:rPr>
                <w:sz w:val="16"/>
              </w:rPr>
            </w:pPr>
            <w:r>
              <w:rPr>
                <w:spacing w:val="-2"/>
                <w:sz w:val="16"/>
              </w:rPr>
              <w:t>Illinois</w:t>
            </w:r>
          </w:p>
        </w:tc>
        <w:tc>
          <w:tcPr>
            <w:tcW w:w="1003" w:type="dxa"/>
          </w:tcPr>
          <w:p w14:paraId="1B653454" w14:textId="77777777" w:rsidR="009441DA" w:rsidRDefault="00CD4389">
            <w:pPr>
              <w:pStyle w:val="TableParagraph"/>
              <w:ind w:left="105"/>
              <w:rPr>
                <w:sz w:val="16"/>
              </w:rPr>
            </w:pPr>
            <w:r>
              <w:rPr>
                <w:spacing w:val="-2"/>
                <w:sz w:val="16"/>
              </w:rPr>
              <w:t>60047</w:t>
            </w:r>
          </w:p>
        </w:tc>
        <w:tc>
          <w:tcPr>
            <w:tcW w:w="1073" w:type="dxa"/>
          </w:tcPr>
          <w:p w14:paraId="14953137" w14:textId="77777777" w:rsidR="009441DA" w:rsidRDefault="00CD4389">
            <w:pPr>
              <w:pStyle w:val="TableParagraph"/>
              <w:ind w:right="485"/>
              <w:rPr>
                <w:sz w:val="16"/>
              </w:rPr>
            </w:pPr>
            <w:r>
              <w:rPr>
                <w:spacing w:val="-2"/>
                <w:sz w:val="16"/>
              </w:rPr>
              <w:t>United States</w:t>
            </w:r>
          </w:p>
        </w:tc>
        <w:tc>
          <w:tcPr>
            <w:tcW w:w="929" w:type="dxa"/>
          </w:tcPr>
          <w:p w14:paraId="3A8DD563" w14:textId="77777777" w:rsidR="009441DA" w:rsidRDefault="00CD4389">
            <w:pPr>
              <w:pStyle w:val="TableParagraph"/>
              <w:rPr>
                <w:sz w:val="16"/>
              </w:rPr>
            </w:pPr>
            <w:r>
              <w:rPr>
                <w:spacing w:val="-2"/>
                <w:sz w:val="16"/>
              </w:rPr>
              <w:t>1/1/2023</w:t>
            </w:r>
          </w:p>
        </w:tc>
        <w:tc>
          <w:tcPr>
            <w:tcW w:w="1015" w:type="dxa"/>
          </w:tcPr>
          <w:p w14:paraId="6E3FF899" w14:textId="77777777" w:rsidR="009441DA" w:rsidRDefault="00CD4389">
            <w:pPr>
              <w:pStyle w:val="TableParagraph"/>
              <w:ind w:left="105"/>
              <w:rPr>
                <w:sz w:val="16"/>
              </w:rPr>
            </w:pPr>
            <w:r>
              <w:rPr>
                <w:spacing w:val="-2"/>
                <w:sz w:val="16"/>
              </w:rPr>
              <w:t>12/31/2023</w:t>
            </w:r>
          </w:p>
        </w:tc>
        <w:tc>
          <w:tcPr>
            <w:tcW w:w="626" w:type="dxa"/>
          </w:tcPr>
          <w:p w14:paraId="27310A48" w14:textId="77777777" w:rsidR="009441DA" w:rsidRDefault="00CD4389">
            <w:pPr>
              <w:pStyle w:val="TableParagraph"/>
              <w:rPr>
                <w:sz w:val="16"/>
              </w:rPr>
            </w:pPr>
            <w:r>
              <w:rPr>
                <w:spacing w:val="-5"/>
                <w:sz w:val="16"/>
              </w:rPr>
              <w:t>N/A</w:t>
            </w:r>
          </w:p>
        </w:tc>
        <w:tc>
          <w:tcPr>
            <w:tcW w:w="688" w:type="dxa"/>
          </w:tcPr>
          <w:p w14:paraId="1F643A02" w14:textId="77777777" w:rsidR="009441DA" w:rsidRDefault="00CD4389">
            <w:pPr>
              <w:pStyle w:val="TableParagraph"/>
              <w:ind w:left="108"/>
              <w:rPr>
                <w:sz w:val="16"/>
              </w:rPr>
            </w:pPr>
            <w:r>
              <w:rPr>
                <w:spacing w:val="-5"/>
                <w:sz w:val="16"/>
              </w:rPr>
              <w:t>N/A</w:t>
            </w:r>
          </w:p>
        </w:tc>
        <w:tc>
          <w:tcPr>
            <w:tcW w:w="1727" w:type="dxa"/>
          </w:tcPr>
          <w:p w14:paraId="63122E00" w14:textId="77777777" w:rsidR="009441DA" w:rsidRDefault="00CD4389">
            <w:pPr>
              <w:pStyle w:val="TableParagraph"/>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4D348CAB" w14:textId="77777777">
        <w:trPr>
          <w:trHeight w:val="369"/>
        </w:trPr>
        <w:tc>
          <w:tcPr>
            <w:tcW w:w="1493" w:type="dxa"/>
          </w:tcPr>
          <w:p w14:paraId="5F4CB123" w14:textId="77777777" w:rsidR="009441DA" w:rsidRDefault="00CD4389">
            <w:pPr>
              <w:pStyle w:val="TableParagraph"/>
              <w:spacing w:line="180" w:lineRule="atLeast"/>
              <w:ind w:right="185"/>
              <w:rPr>
                <w:sz w:val="16"/>
              </w:rPr>
            </w:pPr>
            <w:r>
              <w:rPr>
                <w:spacing w:val="-2"/>
                <w:sz w:val="16"/>
              </w:rPr>
              <w:t xml:space="preserve">Genus </w:t>
            </w:r>
            <w:r>
              <w:rPr>
                <w:sz w:val="16"/>
              </w:rPr>
              <w:t>Lifesciences</w:t>
            </w:r>
            <w:r>
              <w:rPr>
                <w:spacing w:val="-12"/>
                <w:sz w:val="16"/>
              </w:rPr>
              <w:t xml:space="preserve"> </w:t>
            </w:r>
            <w:r>
              <w:rPr>
                <w:sz w:val="16"/>
              </w:rPr>
              <w:t>Inc.</w:t>
            </w:r>
          </w:p>
        </w:tc>
        <w:tc>
          <w:tcPr>
            <w:tcW w:w="1488" w:type="dxa"/>
          </w:tcPr>
          <w:p w14:paraId="1C3471D8" w14:textId="77777777" w:rsidR="009441DA" w:rsidRDefault="00CD4389">
            <w:pPr>
              <w:pStyle w:val="TableParagraph"/>
              <w:spacing w:line="180" w:lineRule="atLeast"/>
              <w:ind w:right="180"/>
              <w:rPr>
                <w:sz w:val="16"/>
              </w:rPr>
            </w:pPr>
            <w:r>
              <w:rPr>
                <w:spacing w:val="-2"/>
                <w:sz w:val="16"/>
              </w:rPr>
              <w:t xml:space="preserve">Genus </w:t>
            </w:r>
            <w:r>
              <w:rPr>
                <w:sz w:val="16"/>
              </w:rPr>
              <w:t>Lifesciences</w:t>
            </w:r>
            <w:r>
              <w:rPr>
                <w:spacing w:val="-12"/>
                <w:sz w:val="16"/>
              </w:rPr>
              <w:t xml:space="preserve"> </w:t>
            </w:r>
            <w:r>
              <w:rPr>
                <w:sz w:val="16"/>
              </w:rPr>
              <w:t>Inc.</w:t>
            </w:r>
          </w:p>
        </w:tc>
        <w:tc>
          <w:tcPr>
            <w:tcW w:w="1308" w:type="dxa"/>
          </w:tcPr>
          <w:p w14:paraId="2300350D" w14:textId="77777777" w:rsidR="009441DA" w:rsidRDefault="00CD4389">
            <w:pPr>
              <w:pStyle w:val="TableParagraph"/>
              <w:spacing w:line="180" w:lineRule="atLeast"/>
              <w:rPr>
                <w:sz w:val="16"/>
              </w:rPr>
            </w:pPr>
            <w:r>
              <w:rPr>
                <w:sz w:val="16"/>
              </w:rPr>
              <w:t>514</w:t>
            </w:r>
            <w:r>
              <w:rPr>
                <w:spacing w:val="-12"/>
                <w:sz w:val="16"/>
              </w:rPr>
              <w:t xml:space="preserve"> </w:t>
            </w:r>
            <w:r>
              <w:rPr>
                <w:sz w:val="16"/>
              </w:rPr>
              <w:t>North</w:t>
            </w:r>
            <w:r>
              <w:rPr>
                <w:spacing w:val="-11"/>
                <w:sz w:val="16"/>
              </w:rPr>
              <w:t xml:space="preserve"> </w:t>
            </w:r>
            <w:r>
              <w:rPr>
                <w:sz w:val="16"/>
              </w:rPr>
              <w:t xml:space="preserve">12th </w:t>
            </w:r>
            <w:r>
              <w:rPr>
                <w:spacing w:val="-2"/>
                <w:sz w:val="16"/>
              </w:rPr>
              <w:t>Street</w:t>
            </w:r>
          </w:p>
        </w:tc>
        <w:tc>
          <w:tcPr>
            <w:tcW w:w="1356" w:type="dxa"/>
          </w:tcPr>
          <w:p w14:paraId="59FFF56F" w14:textId="77777777" w:rsidR="009441DA" w:rsidRDefault="00CD4389">
            <w:pPr>
              <w:pStyle w:val="TableParagraph"/>
              <w:spacing w:before="1"/>
              <w:rPr>
                <w:sz w:val="16"/>
              </w:rPr>
            </w:pPr>
            <w:r>
              <w:rPr>
                <w:spacing w:val="-2"/>
                <w:sz w:val="16"/>
              </w:rPr>
              <w:t>Allentown</w:t>
            </w:r>
          </w:p>
        </w:tc>
        <w:tc>
          <w:tcPr>
            <w:tcW w:w="1363" w:type="dxa"/>
          </w:tcPr>
          <w:p w14:paraId="4B7788A0" w14:textId="77777777" w:rsidR="009441DA" w:rsidRDefault="00CD4389">
            <w:pPr>
              <w:pStyle w:val="TableParagraph"/>
              <w:spacing w:before="1"/>
              <w:ind w:left="105"/>
              <w:rPr>
                <w:sz w:val="16"/>
              </w:rPr>
            </w:pPr>
            <w:r>
              <w:rPr>
                <w:spacing w:val="-2"/>
                <w:sz w:val="16"/>
              </w:rPr>
              <w:t>Pennsylvania</w:t>
            </w:r>
          </w:p>
        </w:tc>
        <w:tc>
          <w:tcPr>
            <w:tcW w:w="1003" w:type="dxa"/>
          </w:tcPr>
          <w:p w14:paraId="43C15225" w14:textId="77777777" w:rsidR="009441DA" w:rsidRDefault="00CD4389">
            <w:pPr>
              <w:pStyle w:val="TableParagraph"/>
              <w:spacing w:before="1"/>
              <w:ind w:left="105"/>
              <w:rPr>
                <w:sz w:val="16"/>
              </w:rPr>
            </w:pPr>
            <w:r>
              <w:rPr>
                <w:spacing w:val="-2"/>
                <w:sz w:val="16"/>
              </w:rPr>
              <w:t>18102</w:t>
            </w:r>
          </w:p>
        </w:tc>
        <w:tc>
          <w:tcPr>
            <w:tcW w:w="1073" w:type="dxa"/>
          </w:tcPr>
          <w:p w14:paraId="6A791E1F" w14:textId="77777777" w:rsidR="009441DA" w:rsidRDefault="00CD4389">
            <w:pPr>
              <w:pStyle w:val="TableParagraph"/>
              <w:spacing w:line="180" w:lineRule="atLeast"/>
              <w:ind w:right="485"/>
              <w:rPr>
                <w:sz w:val="16"/>
              </w:rPr>
            </w:pPr>
            <w:r>
              <w:rPr>
                <w:spacing w:val="-2"/>
                <w:sz w:val="16"/>
              </w:rPr>
              <w:t>United States</w:t>
            </w:r>
          </w:p>
        </w:tc>
        <w:tc>
          <w:tcPr>
            <w:tcW w:w="929" w:type="dxa"/>
          </w:tcPr>
          <w:p w14:paraId="43856C72" w14:textId="77777777" w:rsidR="009441DA" w:rsidRDefault="00CD4389">
            <w:pPr>
              <w:pStyle w:val="TableParagraph"/>
              <w:spacing w:before="1"/>
              <w:rPr>
                <w:sz w:val="16"/>
              </w:rPr>
            </w:pPr>
            <w:r>
              <w:rPr>
                <w:spacing w:val="-2"/>
                <w:sz w:val="16"/>
              </w:rPr>
              <w:t>1/1/2023</w:t>
            </w:r>
          </w:p>
        </w:tc>
        <w:tc>
          <w:tcPr>
            <w:tcW w:w="1015" w:type="dxa"/>
          </w:tcPr>
          <w:p w14:paraId="709E1B71" w14:textId="77777777" w:rsidR="009441DA" w:rsidRDefault="00CD4389">
            <w:pPr>
              <w:pStyle w:val="TableParagraph"/>
              <w:spacing w:before="1"/>
              <w:ind w:left="105"/>
              <w:rPr>
                <w:sz w:val="16"/>
              </w:rPr>
            </w:pPr>
            <w:r>
              <w:rPr>
                <w:spacing w:val="-2"/>
                <w:sz w:val="16"/>
              </w:rPr>
              <w:t>12/31/2023</w:t>
            </w:r>
          </w:p>
        </w:tc>
        <w:tc>
          <w:tcPr>
            <w:tcW w:w="626" w:type="dxa"/>
          </w:tcPr>
          <w:p w14:paraId="7C8FA992" w14:textId="77777777" w:rsidR="009441DA" w:rsidRDefault="00CD4389">
            <w:pPr>
              <w:pStyle w:val="TableParagraph"/>
              <w:spacing w:before="1"/>
              <w:rPr>
                <w:sz w:val="16"/>
              </w:rPr>
            </w:pPr>
            <w:r>
              <w:rPr>
                <w:spacing w:val="-5"/>
                <w:sz w:val="16"/>
              </w:rPr>
              <w:t>N/A</w:t>
            </w:r>
          </w:p>
        </w:tc>
        <w:tc>
          <w:tcPr>
            <w:tcW w:w="688" w:type="dxa"/>
          </w:tcPr>
          <w:p w14:paraId="2E69390E" w14:textId="77777777" w:rsidR="009441DA" w:rsidRDefault="00CD4389">
            <w:pPr>
              <w:pStyle w:val="TableParagraph"/>
              <w:spacing w:before="1"/>
              <w:ind w:left="108"/>
              <w:rPr>
                <w:sz w:val="16"/>
              </w:rPr>
            </w:pPr>
            <w:r>
              <w:rPr>
                <w:spacing w:val="-5"/>
                <w:sz w:val="16"/>
              </w:rPr>
              <w:t>N/A</w:t>
            </w:r>
          </w:p>
        </w:tc>
        <w:tc>
          <w:tcPr>
            <w:tcW w:w="1727" w:type="dxa"/>
          </w:tcPr>
          <w:p w14:paraId="15BEA109" w14:textId="77777777" w:rsidR="009441DA" w:rsidRDefault="00CD4389">
            <w:pPr>
              <w:pStyle w:val="TableParagraph"/>
              <w:spacing w:line="180" w:lineRule="atLeas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1561A784" w14:textId="77777777">
        <w:trPr>
          <w:trHeight w:val="551"/>
        </w:trPr>
        <w:tc>
          <w:tcPr>
            <w:tcW w:w="1493" w:type="dxa"/>
          </w:tcPr>
          <w:p w14:paraId="74055103" w14:textId="77777777" w:rsidR="009441DA" w:rsidRDefault="00CD4389">
            <w:pPr>
              <w:pStyle w:val="TableParagraph"/>
              <w:ind w:right="167"/>
              <w:rPr>
                <w:sz w:val="16"/>
              </w:rPr>
            </w:pPr>
            <w:r>
              <w:rPr>
                <w:sz w:val="16"/>
              </w:rPr>
              <w:t>Gilead</w:t>
            </w:r>
            <w:r>
              <w:rPr>
                <w:spacing w:val="-12"/>
                <w:sz w:val="16"/>
              </w:rPr>
              <w:t xml:space="preserve"> </w:t>
            </w:r>
            <w:r>
              <w:rPr>
                <w:sz w:val="16"/>
              </w:rPr>
              <w:t xml:space="preserve">Sciences, </w:t>
            </w:r>
            <w:r>
              <w:rPr>
                <w:spacing w:val="-4"/>
                <w:sz w:val="16"/>
              </w:rPr>
              <w:t>Inc.</w:t>
            </w:r>
          </w:p>
        </w:tc>
        <w:tc>
          <w:tcPr>
            <w:tcW w:w="1488" w:type="dxa"/>
          </w:tcPr>
          <w:p w14:paraId="0B01D894" w14:textId="77777777" w:rsidR="009441DA" w:rsidRDefault="00CD4389">
            <w:pPr>
              <w:pStyle w:val="TableParagraph"/>
              <w:ind w:right="162"/>
              <w:rPr>
                <w:sz w:val="16"/>
              </w:rPr>
            </w:pPr>
            <w:r>
              <w:rPr>
                <w:sz w:val="16"/>
              </w:rPr>
              <w:t>Gilead</w:t>
            </w:r>
            <w:r>
              <w:rPr>
                <w:spacing w:val="-12"/>
                <w:sz w:val="16"/>
              </w:rPr>
              <w:t xml:space="preserve"> </w:t>
            </w:r>
            <w:r>
              <w:rPr>
                <w:sz w:val="16"/>
              </w:rPr>
              <w:t xml:space="preserve">Sciences, </w:t>
            </w:r>
            <w:r>
              <w:rPr>
                <w:spacing w:val="-4"/>
                <w:sz w:val="16"/>
              </w:rPr>
              <w:t>LLC</w:t>
            </w:r>
          </w:p>
        </w:tc>
        <w:tc>
          <w:tcPr>
            <w:tcW w:w="1308" w:type="dxa"/>
          </w:tcPr>
          <w:p w14:paraId="60DE5C3D" w14:textId="77777777" w:rsidR="009441DA" w:rsidRDefault="00CD4389">
            <w:pPr>
              <w:pStyle w:val="TableParagraph"/>
              <w:ind w:right="231"/>
              <w:rPr>
                <w:sz w:val="16"/>
              </w:rPr>
            </w:pPr>
            <w:r>
              <w:rPr>
                <w:sz w:val="16"/>
              </w:rPr>
              <w:t>333</w:t>
            </w:r>
            <w:r>
              <w:rPr>
                <w:spacing w:val="-12"/>
                <w:sz w:val="16"/>
              </w:rPr>
              <w:t xml:space="preserve"> </w:t>
            </w:r>
            <w:r>
              <w:rPr>
                <w:sz w:val="16"/>
              </w:rPr>
              <w:t xml:space="preserve">Lakeside </w:t>
            </w:r>
            <w:r>
              <w:rPr>
                <w:spacing w:val="-2"/>
                <w:sz w:val="16"/>
              </w:rPr>
              <w:t>Drive</w:t>
            </w:r>
          </w:p>
        </w:tc>
        <w:tc>
          <w:tcPr>
            <w:tcW w:w="1356" w:type="dxa"/>
          </w:tcPr>
          <w:p w14:paraId="4D856C06" w14:textId="77777777" w:rsidR="009441DA" w:rsidRDefault="00CD4389">
            <w:pPr>
              <w:pStyle w:val="TableParagraph"/>
              <w:spacing w:line="183" w:lineRule="exact"/>
              <w:rPr>
                <w:sz w:val="16"/>
              </w:rPr>
            </w:pPr>
            <w:r>
              <w:rPr>
                <w:sz w:val="16"/>
              </w:rPr>
              <w:t>Foster</w:t>
            </w:r>
            <w:r>
              <w:rPr>
                <w:spacing w:val="-3"/>
                <w:sz w:val="16"/>
              </w:rPr>
              <w:t xml:space="preserve"> </w:t>
            </w:r>
            <w:r>
              <w:rPr>
                <w:spacing w:val="-4"/>
                <w:sz w:val="16"/>
              </w:rPr>
              <w:t>City</w:t>
            </w:r>
          </w:p>
        </w:tc>
        <w:tc>
          <w:tcPr>
            <w:tcW w:w="1363" w:type="dxa"/>
          </w:tcPr>
          <w:p w14:paraId="128DF02F" w14:textId="77777777" w:rsidR="009441DA" w:rsidRDefault="00CD4389">
            <w:pPr>
              <w:pStyle w:val="TableParagraph"/>
              <w:spacing w:line="183" w:lineRule="exact"/>
              <w:ind w:left="105"/>
              <w:rPr>
                <w:sz w:val="16"/>
              </w:rPr>
            </w:pPr>
            <w:r>
              <w:rPr>
                <w:spacing w:val="-2"/>
                <w:sz w:val="16"/>
              </w:rPr>
              <w:t>California</w:t>
            </w:r>
          </w:p>
        </w:tc>
        <w:tc>
          <w:tcPr>
            <w:tcW w:w="1003" w:type="dxa"/>
          </w:tcPr>
          <w:p w14:paraId="6A43F1EB" w14:textId="77777777" w:rsidR="009441DA" w:rsidRDefault="00CD4389">
            <w:pPr>
              <w:pStyle w:val="TableParagraph"/>
              <w:spacing w:line="183" w:lineRule="exact"/>
              <w:ind w:left="105"/>
              <w:rPr>
                <w:sz w:val="16"/>
              </w:rPr>
            </w:pPr>
            <w:r>
              <w:rPr>
                <w:spacing w:val="-2"/>
                <w:sz w:val="16"/>
              </w:rPr>
              <w:t>94404</w:t>
            </w:r>
          </w:p>
        </w:tc>
        <w:tc>
          <w:tcPr>
            <w:tcW w:w="1073" w:type="dxa"/>
          </w:tcPr>
          <w:p w14:paraId="4BA4C313" w14:textId="77777777" w:rsidR="009441DA" w:rsidRDefault="00CD4389">
            <w:pPr>
              <w:pStyle w:val="TableParagraph"/>
              <w:ind w:right="485"/>
              <w:rPr>
                <w:sz w:val="16"/>
              </w:rPr>
            </w:pPr>
            <w:r>
              <w:rPr>
                <w:spacing w:val="-2"/>
                <w:sz w:val="16"/>
              </w:rPr>
              <w:t>United States</w:t>
            </w:r>
          </w:p>
        </w:tc>
        <w:tc>
          <w:tcPr>
            <w:tcW w:w="929" w:type="dxa"/>
          </w:tcPr>
          <w:p w14:paraId="0ADC8FAA" w14:textId="77777777" w:rsidR="009441DA" w:rsidRDefault="00CD4389">
            <w:pPr>
              <w:pStyle w:val="TableParagraph"/>
              <w:spacing w:line="183" w:lineRule="exact"/>
              <w:rPr>
                <w:sz w:val="16"/>
              </w:rPr>
            </w:pPr>
            <w:r>
              <w:rPr>
                <w:spacing w:val="-2"/>
                <w:sz w:val="16"/>
              </w:rPr>
              <w:t>1/1/2023</w:t>
            </w:r>
          </w:p>
        </w:tc>
        <w:tc>
          <w:tcPr>
            <w:tcW w:w="1015" w:type="dxa"/>
          </w:tcPr>
          <w:p w14:paraId="4A80257A" w14:textId="77777777" w:rsidR="009441DA" w:rsidRDefault="00CD4389">
            <w:pPr>
              <w:pStyle w:val="TableParagraph"/>
              <w:spacing w:line="183" w:lineRule="exact"/>
              <w:ind w:left="105"/>
              <w:rPr>
                <w:sz w:val="16"/>
              </w:rPr>
            </w:pPr>
            <w:r>
              <w:rPr>
                <w:spacing w:val="-2"/>
                <w:sz w:val="16"/>
              </w:rPr>
              <w:t>8/20/2023</w:t>
            </w:r>
          </w:p>
        </w:tc>
        <w:tc>
          <w:tcPr>
            <w:tcW w:w="626" w:type="dxa"/>
          </w:tcPr>
          <w:p w14:paraId="312AA66B" w14:textId="77777777" w:rsidR="009441DA" w:rsidRDefault="00CD4389">
            <w:pPr>
              <w:pStyle w:val="TableParagraph"/>
              <w:spacing w:line="183" w:lineRule="exact"/>
              <w:rPr>
                <w:sz w:val="16"/>
              </w:rPr>
            </w:pPr>
            <w:r>
              <w:rPr>
                <w:spacing w:val="-5"/>
                <w:sz w:val="16"/>
              </w:rPr>
              <w:t>N/A</w:t>
            </w:r>
          </w:p>
        </w:tc>
        <w:tc>
          <w:tcPr>
            <w:tcW w:w="688" w:type="dxa"/>
          </w:tcPr>
          <w:p w14:paraId="4C3F1C54" w14:textId="77777777" w:rsidR="009441DA" w:rsidRDefault="00CD4389">
            <w:pPr>
              <w:pStyle w:val="TableParagraph"/>
              <w:spacing w:line="183" w:lineRule="exact"/>
              <w:ind w:left="108"/>
              <w:rPr>
                <w:sz w:val="16"/>
              </w:rPr>
            </w:pPr>
            <w:r>
              <w:rPr>
                <w:spacing w:val="-4"/>
                <w:sz w:val="16"/>
              </w:rPr>
              <w:t>Drop</w:t>
            </w:r>
          </w:p>
        </w:tc>
        <w:tc>
          <w:tcPr>
            <w:tcW w:w="1727" w:type="dxa"/>
          </w:tcPr>
          <w:p w14:paraId="2C2EAAF8" w14:textId="77777777" w:rsidR="009441DA" w:rsidRDefault="00CD4389">
            <w:pPr>
              <w:pStyle w:val="TableParagraph"/>
              <w:spacing w:line="184" w:lineRule="exac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3EADE39B" w14:textId="77777777">
        <w:trPr>
          <w:trHeight w:val="366"/>
        </w:trPr>
        <w:tc>
          <w:tcPr>
            <w:tcW w:w="1493" w:type="dxa"/>
          </w:tcPr>
          <w:p w14:paraId="5E642800" w14:textId="77777777" w:rsidR="009441DA" w:rsidRDefault="00CD4389">
            <w:pPr>
              <w:pStyle w:val="TableParagraph"/>
              <w:spacing w:line="184" w:lineRule="exact"/>
              <w:ind w:right="167"/>
              <w:rPr>
                <w:sz w:val="16"/>
              </w:rPr>
            </w:pPr>
            <w:r>
              <w:rPr>
                <w:sz w:val="16"/>
              </w:rPr>
              <w:t>Gilead</w:t>
            </w:r>
            <w:r>
              <w:rPr>
                <w:spacing w:val="-12"/>
                <w:sz w:val="16"/>
              </w:rPr>
              <w:t xml:space="preserve"> </w:t>
            </w:r>
            <w:r>
              <w:rPr>
                <w:sz w:val="16"/>
              </w:rPr>
              <w:t xml:space="preserve">Sciences, </w:t>
            </w:r>
            <w:r>
              <w:rPr>
                <w:spacing w:val="-4"/>
                <w:sz w:val="16"/>
              </w:rPr>
              <w:t>Inc.</w:t>
            </w:r>
          </w:p>
        </w:tc>
        <w:tc>
          <w:tcPr>
            <w:tcW w:w="1488" w:type="dxa"/>
          </w:tcPr>
          <w:p w14:paraId="435F78EB" w14:textId="77777777" w:rsidR="009441DA" w:rsidRDefault="00CD4389">
            <w:pPr>
              <w:pStyle w:val="TableParagraph"/>
              <w:spacing w:line="184" w:lineRule="exact"/>
              <w:ind w:right="162"/>
              <w:rPr>
                <w:sz w:val="16"/>
              </w:rPr>
            </w:pPr>
            <w:r>
              <w:rPr>
                <w:sz w:val="16"/>
              </w:rPr>
              <w:t>Gilead</w:t>
            </w:r>
            <w:r>
              <w:rPr>
                <w:spacing w:val="-12"/>
                <w:sz w:val="16"/>
              </w:rPr>
              <w:t xml:space="preserve"> </w:t>
            </w:r>
            <w:r>
              <w:rPr>
                <w:sz w:val="16"/>
              </w:rPr>
              <w:t xml:space="preserve">Sciences, </w:t>
            </w:r>
            <w:r>
              <w:rPr>
                <w:spacing w:val="-4"/>
                <w:sz w:val="16"/>
              </w:rPr>
              <w:t>Inc.</w:t>
            </w:r>
          </w:p>
        </w:tc>
        <w:tc>
          <w:tcPr>
            <w:tcW w:w="1308" w:type="dxa"/>
          </w:tcPr>
          <w:p w14:paraId="40AE9EF2" w14:textId="77777777" w:rsidR="009441DA" w:rsidRDefault="00CD4389">
            <w:pPr>
              <w:pStyle w:val="TableParagraph"/>
              <w:spacing w:line="184" w:lineRule="exact"/>
              <w:ind w:right="231"/>
              <w:rPr>
                <w:sz w:val="16"/>
              </w:rPr>
            </w:pPr>
            <w:r>
              <w:rPr>
                <w:sz w:val="16"/>
              </w:rPr>
              <w:t>333</w:t>
            </w:r>
            <w:r>
              <w:rPr>
                <w:spacing w:val="-12"/>
                <w:sz w:val="16"/>
              </w:rPr>
              <w:t xml:space="preserve"> </w:t>
            </w:r>
            <w:r>
              <w:rPr>
                <w:sz w:val="16"/>
              </w:rPr>
              <w:t xml:space="preserve">Lakeside </w:t>
            </w:r>
            <w:r>
              <w:rPr>
                <w:spacing w:val="-2"/>
                <w:sz w:val="16"/>
              </w:rPr>
              <w:t>Drive</w:t>
            </w:r>
          </w:p>
        </w:tc>
        <w:tc>
          <w:tcPr>
            <w:tcW w:w="1356" w:type="dxa"/>
          </w:tcPr>
          <w:p w14:paraId="06148003" w14:textId="77777777" w:rsidR="009441DA" w:rsidRDefault="00CD4389">
            <w:pPr>
              <w:pStyle w:val="TableParagraph"/>
              <w:spacing w:line="182" w:lineRule="exact"/>
              <w:rPr>
                <w:sz w:val="16"/>
              </w:rPr>
            </w:pPr>
            <w:r>
              <w:rPr>
                <w:sz w:val="16"/>
              </w:rPr>
              <w:t>Foster</w:t>
            </w:r>
            <w:r>
              <w:rPr>
                <w:spacing w:val="-3"/>
                <w:sz w:val="16"/>
              </w:rPr>
              <w:t xml:space="preserve"> </w:t>
            </w:r>
            <w:r>
              <w:rPr>
                <w:spacing w:val="-4"/>
                <w:sz w:val="16"/>
              </w:rPr>
              <w:t>City</w:t>
            </w:r>
          </w:p>
        </w:tc>
        <w:tc>
          <w:tcPr>
            <w:tcW w:w="1363" w:type="dxa"/>
          </w:tcPr>
          <w:p w14:paraId="5B7F9B40" w14:textId="77777777" w:rsidR="009441DA" w:rsidRDefault="00CD4389">
            <w:pPr>
              <w:pStyle w:val="TableParagraph"/>
              <w:spacing w:line="182" w:lineRule="exact"/>
              <w:ind w:left="105"/>
              <w:rPr>
                <w:sz w:val="16"/>
              </w:rPr>
            </w:pPr>
            <w:r>
              <w:rPr>
                <w:spacing w:val="-2"/>
                <w:sz w:val="16"/>
              </w:rPr>
              <w:t>California</w:t>
            </w:r>
          </w:p>
        </w:tc>
        <w:tc>
          <w:tcPr>
            <w:tcW w:w="1003" w:type="dxa"/>
          </w:tcPr>
          <w:p w14:paraId="4973CDE0" w14:textId="77777777" w:rsidR="009441DA" w:rsidRDefault="00CD4389">
            <w:pPr>
              <w:pStyle w:val="TableParagraph"/>
              <w:spacing w:line="182" w:lineRule="exact"/>
              <w:ind w:left="105"/>
              <w:rPr>
                <w:sz w:val="16"/>
              </w:rPr>
            </w:pPr>
            <w:r>
              <w:rPr>
                <w:spacing w:val="-2"/>
                <w:sz w:val="16"/>
              </w:rPr>
              <w:t>94404</w:t>
            </w:r>
          </w:p>
        </w:tc>
        <w:tc>
          <w:tcPr>
            <w:tcW w:w="1073" w:type="dxa"/>
          </w:tcPr>
          <w:p w14:paraId="7AADEC3A" w14:textId="77777777" w:rsidR="009441DA" w:rsidRDefault="00CD4389">
            <w:pPr>
              <w:pStyle w:val="TableParagraph"/>
              <w:spacing w:line="184" w:lineRule="exact"/>
              <w:ind w:right="485"/>
              <w:rPr>
                <w:sz w:val="16"/>
              </w:rPr>
            </w:pPr>
            <w:r>
              <w:rPr>
                <w:spacing w:val="-2"/>
                <w:sz w:val="16"/>
              </w:rPr>
              <w:t>United States</w:t>
            </w:r>
          </w:p>
        </w:tc>
        <w:tc>
          <w:tcPr>
            <w:tcW w:w="929" w:type="dxa"/>
          </w:tcPr>
          <w:p w14:paraId="7D4C75D0" w14:textId="77777777" w:rsidR="009441DA" w:rsidRDefault="00CD4389">
            <w:pPr>
              <w:pStyle w:val="TableParagraph"/>
              <w:spacing w:line="182" w:lineRule="exact"/>
              <w:rPr>
                <w:sz w:val="16"/>
              </w:rPr>
            </w:pPr>
            <w:r>
              <w:rPr>
                <w:spacing w:val="-5"/>
                <w:sz w:val="16"/>
              </w:rPr>
              <w:t>N/A</w:t>
            </w:r>
          </w:p>
        </w:tc>
        <w:tc>
          <w:tcPr>
            <w:tcW w:w="1015" w:type="dxa"/>
          </w:tcPr>
          <w:p w14:paraId="7950996E" w14:textId="77777777" w:rsidR="009441DA" w:rsidRDefault="00CD4389">
            <w:pPr>
              <w:pStyle w:val="TableParagraph"/>
              <w:spacing w:line="182" w:lineRule="exact"/>
              <w:ind w:left="105"/>
              <w:rPr>
                <w:sz w:val="16"/>
              </w:rPr>
            </w:pPr>
            <w:r>
              <w:rPr>
                <w:spacing w:val="-5"/>
                <w:sz w:val="16"/>
              </w:rPr>
              <w:t>N/A</w:t>
            </w:r>
          </w:p>
        </w:tc>
        <w:tc>
          <w:tcPr>
            <w:tcW w:w="626" w:type="dxa"/>
          </w:tcPr>
          <w:p w14:paraId="241B0E51" w14:textId="77777777" w:rsidR="009441DA" w:rsidRDefault="00CD4389">
            <w:pPr>
              <w:pStyle w:val="TableParagraph"/>
              <w:spacing w:line="182" w:lineRule="exact"/>
              <w:rPr>
                <w:sz w:val="16"/>
              </w:rPr>
            </w:pPr>
            <w:r>
              <w:rPr>
                <w:spacing w:val="-5"/>
                <w:sz w:val="16"/>
              </w:rPr>
              <w:t>N/A</w:t>
            </w:r>
          </w:p>
        </w:tc>
        <w:tc>
          <w:tcPr>
            <w:tcW w:w="688" w:type="dxa"/>
          </w:tcPr>
          <w:p w14:paraId="3D010EEB" w14:textId="77777777" w:rsidR="009441DA" w:rsidRDefault="00CD4389">
            <w:pPr>
              <w:pStyle w:val="TableParagraph"/>
              <w:spacing w:line="182" w:lineRule="exact"/>
              <w:ind w:left="108"/>
              <w:rPr>
                <w:sz w:val="16"/>
              </w:rPr>
            </w:pPr>
            <w:r>
              <w:rPr>
                <w:spacing w:val="-5"/>
                <w:sz w:val="16"/>
              </w:rPr>
              <w:t>N/A</w:t>
            </w:r>
          </w:p>
        </w:tc>
        <w:tc>
          <w:tcPr>
            <w:tcW w:w="1727" w:type="dxa"/>
          </w:tcPr>
          <w:p w14:paraId="6CA630E0" w14:textId="77777777" w:rsidR="009441DA" w:rsidRDefault="00CD4389">
            <w:pPr>
              <w:pStyle w:val="TableParagraph"/>
              <w:spacing w:line="184" w:lineRule="exac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Not a Producer</w:t>
            </w:r>
          </w:p>
        </w:tc>
      </w:tr>
      <w:tr w:rsidR="009441DA" w14:paraId="37027F05" w14:textId="77777777">
        <w:trPr>
          <w:trHeight w:val="549"/>
        </w:trPr>
        <w:tc>
          <w:tcPr>
            <w:tcW w:w="1493" w:type="dxa"/>
          </w:tcPr>
          <w:p w14:paraId="3001903E" w14:textId="77777777" w:rsidR="009441DA" w:rsidRDefault="00CD4389">
            <w:pPr>
              <w:pStyle w:val="TableParagraph"/>
              <w:spacing w:line="183" w:lineRule="exact"/>
              <w:rPr>
                <w:sz w:val="16"/>
              </w:rPr>
            </w:pPr>
            <w:r>
              <w:rPr>
                <w:sz w:val="16"/>
              </w:rPr>
              <w:t>Golden</w:t>
            </w:r>
            <w:r>
              <w:rPr>
                <w:spacing w:val="-4"/>
                <w:sz w:val="16"/>
              </w:rPr>
              <w:t xml:space="preserve"> </w:t>
            </w:r>
            <w:r>
              <w:rPr>
                <w:spacing w:val="-2"/>
                <w:sz w:val="16"/>
              </w:rPr>
              <w:t>State</w:t>
            </w:r>
          </w:p>
          <w:p w14:paraId="470779AF" w14:textId="77777777" w:rsidR="009441DA" w:rsidRDefault="00CD4389">
            <w:pPr>
              <w:pStyle w:val="TableParagraph"/>
              <w:spacing w:line="182" w:lineRule="exact"/>
              <w:ind w:right="238"/>
              <w:rPr>
                <w:sz w:val="16"/>
              </w:rPr>
            </w:pPr>
            <w:r>
              <w:rPr>
                <w:sz w:val="16"/>
              </w:rPr>
              <w:t>Medical</w:t>
            </w:r>
            <w:r>
              <w:rPr>
                <w:spacing w:val="-12"/>
                <w:sz w:val="16"/>
              </w:rPr>
              <w:t xml:space="preserve"> </w:t>
            </w:r>
            <w:r>
              <w:rPr>
                <w:sz w:val="16"/>
              </w:rPr>
              <w:t xml:space="preserve">Supply, </w:t>
            </w:r>
            <w:r>
              <w:rPr>
                <w:spacing w:val="-4"/>
                <w:sz w:val="16"/>
              </w:rPr>
              <w:t>Inc.</w:t>
            </w:r>
          </w:p>
        </w:tc>
        <w:tc>
          <w:tcPr>
            <w:tcW w:w="1488" w:type="dxa"/>
          </w:tcPr>
          <w:p w14:paraId="04D3FC47" w14:textId="77777777" w:rsidR="009441DA" w:rsidRDefault="00CD4389">
            <w:pPr>
              <w:pStyle w:val="TableParagraph"/>
              <w:spacing w:line="183" w:lineRule="exact"/>
              <w:rPr>
                <w:sz w:val="16"/>
              </w:rPr>
            </w:pPr>
            <w:r>
              <w:rPr>
                <w:sz w:val="16"/>
              </w:rPr>
              <w:t>Golden</w:t>
            </w:r>
            <w:r>
              <w:rPr>
                <w:spacing w:val="-4"/>
                <w:sz w:val="16"/>
              </w:rPr>
              <w:t xml:space="preserve"> </w:t>
            </w:r>
            <w:r>
              <w:rPr>
                <w:spacing w:val="-2"/>
                <w:sz w:val="16"/>
              </w:rPr>
              <w:t>State</w:t>
            </w:r>
          </w:p>
          <w:p w14:paraId="5381F121" w14:textId="77777777" w:rsidR="009441DA" w:rsidRDefault="00CD4389">
            <w:pPr>
              <w:pStyle w:val="TableParagraph"/>
              <w:spacing w:line="182" w:lineRule="exact"/>
              <w:ind w:right="233"/>
              <w:rPr>
                <w:sz w:val="16"/>
              </w:rPr>
            </w:pPr>
            <w:r>
              <w:rPr>
                <w:sz w:val="16"/>
              </w:rPr>
              <w:t>Medical</w:t>
            </w:r>
            <w:r>
              <w:rPr>
                <w:spacing w:val="-12"/>
                <w:sz w:val="16"/>
              </w:rPr>
              <w:t xml:space="preserve"> </w:t>
            </w:r>
            <w:r>
              <w:rPr>
                <w:sz w:val="16"/>
              </w:rPr>
              <w:t xml:space="preserve">Supply, </w:t>
            </w:r>
            <w:r>
              <w:rPr>
                <w:spacing w:val="-4"/>
                <w:sz w:val="16"/>
              </w:rPr>
              <w:t>Inc.</w:t>
            </w:r>
          </w:p>
        </w:tc>
        <w:tc>
          <w:tcPr>
            <w:tcW w:w="1308" w:type="dxa"/>
          </w:tcPr>
          <w:p w14:paraId="3B0C67D0" w14:textId="77777777" w:rsidR="009441DA" w:rsidRDefault="00CD4389">
            <w:pPr>
              <w:pStyle w:val="TableParagraph"/>
              <w:ind w:right="231"/>
              <w:rPr>
                <w:sz w:val="16"/>
              </w:rPr>
            </w:pPr>
            <w:r>
              <w:rPr>
                <w:sz w:val="16"/>
              </w:rPr>
              <w:t>5187</w:t>
            </w:r>
            <w:r>
              <w:rPr>
                <w:spacing w:val="-12"/>
                <w:sz w:val="16"/>
              </w:rPr>
              <w:t xml:space="preserve"> </w:t>
            </w:r>
            <w:r>
              <w:rPr>
                <w:sz w:val="16"/>
              </w:rPr>
              <w:t xml:space="preserve">Camino </w:t>
            </w:r>
            <w:r>
              <w:rPr>
                <w:spacing w:val="-4"/>
                <w:sz w:val="16"/>
              </w:rPr>
              <w:t>Ruiz</w:t>
            </w:r>
          </w:p>
        </w:tc>
        <w:tc>
          <w:tcPr>
            <w:tcW w:w="1356" w:type="dxa"/>
          </w:tcPr>
          <w:p w14:paraId="65F774D2" w14:textId="77777777" w:rsidR="009441DA" w:rsidRDefault="00CD4389">
            <w:pPr>
              <w:pStyle w:val="TableParagraph"/>
              <w:spacing w:line="183" w:lineRule="exact"/>
              <w:rPr>
                <w:sz w:val="16"/>
              </w:rPr>
            </w:pPr>
            <w:r>
              <w:rPr>
                <w:spacing w:val="-2"/>
                <w:sz w:val="16"/>
              </w:rPr>
              <w:t>Camarillo</w:t>
            </w:r>
          </w:p>
        </w:tc>
        <w:tc>
          <w:tcPr>
            <w:tcW w:w="1363" w:type="dxa"/>
          </w:tcPr>
          <w:p w14:paraId="61498975" w14:textId="77777777" w:rsidR="009441DA" w:rsidRDefault="00CD4389">
            <w:pPr>
              <w:pStyle w:val="TableParagraph"/>
              <w:spacing w:line="183" w:lineRule="exact"/>
              <w:ind w:left="105"/>
              <w:rPr>
                <w:sz w:val="16"/>
              </w:rPr>
            </w:pPr>
            <w:r>
              <w:rPr>
                <w:spacing w:val="-2"/>
                <w:sz w:val="16"/>
              </w:rPr>
              <w:t>California</w:t>
            </w:r>
          </w:p>
        </w:tc>
        <w:tc>
          <w:tcPr>
            <w:tcW w:w="1003" w:type="dxa"/>
          </w:tcPr>
          <w:p w14:paraId="5D2B404B" w14:textId="77777777" w:rsidR="009441DA" w:rsidRDefault="00CD4389">
            <w:pPr>
              <w:pStyle w:val="TableParagraph"/>
              <w:spacing w:line="183" w:lineRule="exact"/>
              <w:ind w:left="105"/>
              <w:rPr>
                <w:sz w:val="16"/>
              </w:rPr>
            </w:pPr>
            <w:r>
              <w:rPr>
                <w:spacing w:val="-2"/>
                <w:sz w:val="16"/>
              </w:rPr>
              <w:t>93012</w:t>
            </w:r>
          </w:p>
        </w:tc>
        <w:tc>
          <w:tcPr>
            <w:tcW w:w="1073" w:type="dxa"/>
          </w:tcPr>
          <w:p w14:paraId="5F4E6193" w14:textId="77777777" w:rsidR="009441DA" w:rsidRDefault="00CD4389">
            <w:pPr>
              <w:pStyle w:val="TableParagraph"/>
              <w:ind w:right="485"/>
              <w:rPr>
                <w:sz w:val="16"/>
              </w:rPr>
            </w:pPr>
            <w:r>
              <w:rPr>
                <w:spacing w:val="-2"/>
                <w:sz w:val="16"/>
              </w:rPr>
              <w:t>United States</w:t>
            </w:r>
          </w:p>
        </w:tc>
        <w:tc>
          <w:tcPr>
            <w:tcW w:w="929" w:type="dxa"/>
          </w:tcPr>
          <w:p w14:paraId="5D02268F" w14:textId="77777777" w:rsidR="009441DA" w:rsidRDefault="00CD4389">
            <w:pPr>
              <w:pStyle w:val="TableParagraph"/>
              <w:spacing w:line="183" w:lineRule="exact"/>
              <w:rPr>
                <w:sz w:val="16"/>
              </w:rPr>
            </w:pPr>
            <w:r>
              <w:rPr>
                <w:spacing w:val="-2"/>
                <w:sz w:val="16"/>
              </w:rPr>
              <w:t>1/1/2023</w:t>
            </w:r>
          </w:p>
        </w:tc>
        <w:tc>
          <w:tcPr>
            <w:tcW w:w="1015" w:type="dxa"/>
          </w:tcPr>
          <w:p w14:paraId="368E13D7" w14:textId="77777777" w:rsidR="009441DA" w:rsidRDefault="00CD4389">
            <w:pPr>
              <w:pStyle w:val="TableParagraph"/>
              <w:spacing w:line="183" w:lineRule="exact"/>
              <w:ind w:left="105"/>
              <w:rPr>
                <w:sz w:val="16"/>
              </w:rPr>
            </w:pPr>
            <w:r>
              <w:rPr>
                <w:spacing w:val="-2"/>
                <w:sz w:val="16"/>
              </w:rPr>
              <w:t>12/31/2023</w:t>
            </w:r>
          </w:p>
        </w:tc>
        <w:tc>
          <w:tcPr>
            <w:tcW w:w="626" w:type="dxa"/>
          </w:tcPr>
          <w:p w14:paraId="039BFB6C" w14:textId="77777777" w:rsidR="009441DA" w:rsidRDefault="00CD4389">
            <w:pPr>
              <w:pStyle w:val="TableParagraph"/>
              <w:spacing w:line="183" w:lineRule="exact"/>
              <w:rPr>
                <w:sz w:val="16"/>
              </w:rPr>
            </w:pPr>
            <w:r>
              <w:rPr>
                <w:spacing w:val="-5"/>
                <w:sz w:val="16"/>
              </w:rPr>
              <w:t>N/A</w:t>
            </w:r>
          </w:p>
        </w:tc>
        <w:tc>
          <w:tcPr>
            <w:tcW w:w="688" w:type="dxa"/>
          </w:tcPr>
          <w:p w14:paraId="12090952" w14:textId="77777777" w:rsidR="009441DA" w:rsidRDefault="00CD4389">
            <w:pPr>
              <w:pStyle w:val="TableParagraph"/>
              <w:spacing w:line="183" w:lineRule="exact"/>
              <w:ind w:left="108"/>
              <w:rPr>
                <w:sz w:val="16"/>
              </w:rPr>
            </w:pPr>
            <w:r>
              <w:rPr>
                <w:spacing w:val="-5"/>
                <w:sz w:val="16"/>
              </w:rPr>
              <w:t>N/A</w:t>
            </w:r>
          </w:p>
        </w:tc>
        <w:tc>
          <w:tcPr>
            <w:tcW w:w="1727" w:type="dxa"/>
          </w:tcPr>
          <w:p w14:paraId="7FB75345" w14:textId="77777777" w:rsidR="009441DA" w:rsidRDefault="00CD4389">
            <w:pPr>
              <w:pStyle w:val="TableParagraph"/>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1960DEFA" w14:textId="77777777">
        <w:trPr>
          <w:trHeight w:val="369"/>
        </w:trPr>
        <w:tc>
          <w:tcPr>
            <w:tcW w:w="1493" w:type="dxa"/>
          </w:tcPr>
          <w:p w14:paraId="75CFAD84" w14:textId="77777777" w:rsidR="009441DA" w:rsidRDefault="00CD4389">
            <w:pPr>
              <w:pStyle w:val="TableParagraph"/>
              <w:spacing w:before="1"/>
              <w:rPr>
                <w:sz w:val="16"/>
              </w:rPr>
            </w:pPr>
            <w:r>
              <w:rPr>
                <w:sz w:val="16"/>
              </w:rPr>
              <w:t>H2-Pharma,</w:t>
            </w:r>
            <w:r>
              <w:rPr>
                <w:spacing w:val="-5"/>
                <w:sz w:val="16"/>
              </w:rPr>
              <w:t xml:space="preserve"> LLC</w:t>
            </w:r>
          </w:p>
        </w:tc>
        <w:tc>
          <w:tcPr>
            <w:tcW w:w="1488" w:type="dxa"/>
          </w:tcPr>
          <w:p w14:paraId="3B40A4D4" w14:textId="77777777" w:rsidR="009441DA" w:rsidRDefault="00CD4389">
            <w:pPr>
              <w:pStyle w:val="TableParagraph"/>
              <w:spacing w:before="1"/>
              <w:rPr>
                <w:sz w:val="16"/>
              </w:rPr>
            </w:pPr>
            <w:r>
              <w:rPr>
                <w:sz w:val="16"/>
              </w:rPr>
              <w:t>H2-Pharma,</w:t>
            </w:r>
            <w:r>
              <w:rPr>
                <w:spacing w:val="-5"/>
                <w:sz w:val="16"/>
              </w:rPr>
              <w:t xml:space="preserve"> LLC</w:t>
            </w:r>
          </w:p>
        </w:tc>
        <w:tc>
          <w:tcPr>
            <w:tcW w:w="1308" w:type="dxa"/>
          </w:tcPr>
          <w:p w14:paraId="3A0026DE" w14:textId="77777777" w:rsidR="009441DA" w:rsidRDefault="00CD4389">
            <w:pPr>
              <w:pStyle w:val="TableParagraph"/>
              <w:spacing w:line="180" w:lineRule="atLeast"/>
              <w:ind w:right="275"/>
              <w:rPr>
                <w:sz w:val="16"/>
              </w:rPr>
            </w:pPr>
            <w:r>
              <w:rPr>
                <w:sz w:val="16"/>
              </w:rPr>
              <w:t>2021 Berry Chase</w:t>
            </w:r>
            <w:r>
              <w:rPr>
                <w:spacing w:val="-12"/>
                <w:sz w:val="16"/>
              </w:rPr>
              <w:t xml:space="preserve"> </w:t>
            </w:r>
            <w:r>
              <w:rPr>
                <w:sz w:val="16"/>
              </w:rPr>
              <w:t>Place</w:t>
            </w:r>
          </w:p>
        </w:tc>
        <w:tc>
          <w:tcPr>
            <w:tcW w:w="1356" w:type="dxa"/>
          </w:tcPr>
          <w:p w14:paraId="32DFE1EC" w14:textId="77777777" w:rsidR="009441DA" w:rsidRDefault="00CD4389">
            <w:pPr>
              <w:pStyle w:val="TableParagraph"/>
              <w:spacing w:before="1"/>
              <w:rPr>
                <w:sz w:val="16"/>
              </w:rPr>
            </w:pPr>
            <w:r>
              <w:rPr>
                <w:spacing w:val="-2"/>
                <w:sz w:val="16"/>
              </w:rPr>
              <w:t>Montogomery</w:t>
            </w:r>
          </w:p>
        </w:tc>
        <w:tc>
          <w:tcPr>
            <w:tcW w:w="1363" w:type="dxa"/>
          </w:tcPr>
          <w:p w14:paraId="51EAFB51" w14:textId="77777777" w:rsidR="009441DA" w:rsidRDefault="00CD4389">
            <w:pPr>
              <w:pStyle w:val="TableParagraph"/>
              <w:spacing w:before="1"/>
              <w:ind w:left="105"/>
              <w:rPr>
                <w:sz w:val="16"/>
              </w:rPr>
            </w:pPr>
            <w:r>
              <w:rPr>
                <w:spacing w:val="-2"/>
                <w:sz w:val="16"/>
              </w:rPr>
              <w:t>Alabama</w:t>
            </w:r>
          </w:p>
        </w:tc>
        <w:tc>
          <w:tcPr>
            <w:tcW w:w="1003" w:type="dxa"/>
          </w:tcPr>
          <w:p w14:paraId="3EB8316F" w14:textId="77777777" w:rsidR="009441DA" w:rsidRDefault="00CD4389">
            <w:pPr>
              <w:pStyle w:val="TableParagraph"/>
              <w:spacing w:before="1"/>
              <w:ind w:left="105"/>
              <w:rPr>
                <w:sz w:val="16"/>
              </w:rPr>
            </w:pPr>
            <w:r>
              <w:rPr>
                <w:spacing w:val="-2"/>
                <w:sz w:val="16"/>
              </w:rPr>
              <w:t>36117</w:t>
            </w:r>
          </w:p>
        </w:tc>
        <w:tc>
          <w:tcPr>
            <w:tcW w:w="1073" w:type="dxa"/>
          </w:tcPr>
          <w:p w14:paraId="3B4D5574" w14:textId="77777777" w:rsidR="009441DA" w:rsidRDefault="00CD4389">
            <w:pPr>
              <w:pStyle w:val="TableParagraph"/>
              <w:spacing w:line="180" w:lineRule="atLeast"/>
              <w:ind w:right="485"/>
              <w:rPr>
                <w:sz w:val="16"/>
              </w:rPr>
            </w:pPr>
            <w:r>
              <w:rPr>
                <w:spacing w:val="-2"/>
                <w:sz w:val="16"/>
              </w:rPr>
              <w:t>United States</w:t>
            </w:r>
          </w:p>
        </w:tc>
        <w:tc>
          <w:tcPr>
            <w:tcW w:w="929" w:type="dxa"/>
          </w:tcPr>
          <w:p w14:paraId="20D40CB9" w14:textId="77777777" w:rsidR="009441DA" w:rsidRDefault="00CD4389">
            <w:pPr>
              <w:pStyle w:val="TableParagraph"/>
              <w:spacing w:before="1"/>
              <w:rPr>
                <w:sz w:val="16"/>
              </w:rPr>
            </w:pPr>
            <w:r>
              <w:rPr>
                <w:spacing w:val="-2"/>
                <w:sz w:val="16"/>
              </w:rPr>
              <w:t>1/1/2023</w:t>
            </w:r>
          </w:p>
        </w:tc>
        <w:tc>
          <w:tcPr>
            <w:tcW w:w="1015" w:type="dxa"/>
          </w:tcPr>
          <w:p w14:paraId="01F8D6EC" w14:textId="77777777" w:rsidR="009441DA" w:rsidRDefault="00CD4389">
            <w:pPr>
              <w:pStyle w:val="TableParagraph"/>
              <w:spacing w:before="1"/>
              <w:ind w:left="105"/>
              <w:rPr>
                <w:sz w:val="16"/>
              </w:rPr>
            </w:pPr>
            <w:r>
              <w:rPr>
                <w:spacing w:val="-2"/>
                <w:sz w:val="16"/>
              </w:rPr>
              <w:t>12/31/2023</w:t>
            </w:r>
          </w:p>
        </w:tc>
        <w:tc>
          <w:tcPr>
            <w:tcW w:w="626" w:type="dxa"/>
          </w:tcPr>
          <w:p w14:paraId="4259DAAD" w14:textId="77777777" w:rsidR="009441DA" w:rsidRDefault="00CD4389">
            <w:pPr>
              <w:pStyle w:val="TableParagraph"/>
              <w:spacing w:before="1"/>
              <w:rPr>
                <w:sz w:val="16"/>
              </w:rPr>
            </w:pPr>
            <w:r>
              <w:rPr>
                <w:spacing w:val="-5"/>
                <w:sz w:val="16"/>
              </w:rPr>
              <w:t>N/A</w:t>
            </w:r>
          </w:p>
        </w:tc>
        <w:tc>
          <w:tcPr>
            <w:tcW w:w="688" w:type="dxa"/>
          </w:tcPr>
          <w:p w14:paraId="0C26E882" w14:textId="77777777" w:rsidR="009441DA" w:rsidRDefault="00CD4389">
            <w:pPr>
              <w:pStyle w:val="TableParagraph"/>
              <w:spacing w:before="1"/>
              <w:ind w:left="108"/>
              <w:rPr>
                <w:sz w:val="16"/>
              </w:rPr>
            </w:pPr>
            <w:r>
              <w:rPr>
                <w:spacing w:val="-5"/>
                <w:sz w:val="16"/>
              </w:rPr>
              <w:t>N/A</w:t>
            </w:r>
          </w:p>
        </w:tc>
        <w:tc>
          <w:tcPr>
            <w:tcW w:w="1727" w:type="dxa"/>
          </w:tcPr>
          <w:p w14:paraId="4BB27C8C" w14:textId="77777777" w:rsidR="009441DA" w:rsidRDefault="00CD4389">
            <w:pPr>
              <w:pStyle w:val="TableParagraph"/>
              <w:spacing w:line="180" w:lineRule="atLeas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24904A43" w14:textId="77777777">
        <w:trPr>
          <w:trHeight w:val="1103"/>
        </w:trPr>
        <w:tc>
          <w:tcPr>
            <w:tcW w:w="1493" w:type="dxa"/>
          </w:tcPr>
          <w:p w14:paraId="3456E7AD" w14:textId="77777777" w:rsidR="009441DA" w:rsidRDefault="00CD4389">
            <w:pPr>
              <w:pStyle w:val="TableParagraph"/>
              <w:spacing w:before="1"/>
              <w:ind w:right="185"/>
              <w:rPr>
                <w:sz w:val="16"/>
              </w:rPr>
            </w:pPr>
            <w:r>
              <w:rPr>
                <w:spacing w:val="-2"/>
                <w:sz w:val="16"/>
              </w:rPr>
              <w:t xml:space="preserve">Idorsia Pharmaceuticals </w:t>
            </w:r>
            <w:r>
              <w:rPr>
                <w:sz w:val="16"/>
              </w:rPr>
              <w:t>US Inc.</w:t>
            </w:r>
          </w:p>
        </w:tc>
        <w:tc>
          <w:tcPr>
            <w:tcW w:w="1488" w:type="dxa"/>
          </w:tcPr>
          <w:p w14:paraId="05029CEF" w14:textId="77777777" w:rsidR="009441DA" w:rsidRDefault="00CD4389">
            <w:pPr>
              <w:pStyle w:val="TableParagraph"/>
              <w:spacing w:before="1"/>
              <w:ind w:right="135"/>
              <w:rPr>
                <w:sz w:val="16"/>
              </w:rPr>
            </w:pPr>
            <w:r>
              <w:rPr>
                <w:spacing w:val="-2"/>
                <w:sz w:val="16"/>
              </w:rPr>
              <w:t xml:space="preserve">Idorsia Pharmaceuticals </w:t>
            </w:r>
            <w:r>
              <w:rPr>
                <w:sz w:val="16"/>
              </w:rPr>
              <w:t>US Inc.</w:t>
            </w:r>
          </w:p>
        </w:tc>
        <w:tc>
          <w:tcPr>
            <w:tcW w:w="1308" w:type="dxa"/>
          </w:tcPr>
          <w:p w14:paraId="504B426F" w14:textId="77777777" w:rsidR="009441DA" w:rsidRDefault="00CD4389">
            <w:pPr>
              <w:pStyle w:val="TableParagraph"/>
              <w:spacing w:before="1"/>
              <w:ind w:right="249"/>
              <w:rPr>
                <w:sz w:val="16"/>
              </w:rPr>
            </w:pPr>
            <w:r>
              <w:rPr>
                <w:sz w:val="16"/>
              </w:rPr>
              <w:t xml:space="preserve">One Radnor </w:t>
            </w:r>
            <w:r>
              <w:rPr>
                <w:spacing w:val="-2"/>
                <w:sz w:val="16"/>
              </w:rPr>
              <w:t xml:space="preserve">Corporate </w:t>
            </w:r>
            <w:r>
              <w:rPr>
                <w:sz w:val="16"/>
              </w:rPr>
              <w:t>Center,</w:t>
            </w:r>
            <w:r>
              <w:rPr>
                <w:spacing w:val="-12"/>
                <w:sz w:val="16"/>
              </w:rPr>
              <w:t xml:space="preserve"> </w:t>
            </w:r>
            <w:r>
              <w:rPr>
                <w:sz w:val="16"/>
              </w:rPr>
              <w:t>Suite 101 100</w:t>
            </w:r>
          </w:p>
          <w:p w14:paraId="72406C58" w14:textId="77777777" w:rsidR="009441DA" w:rsidRDefault="00CD4389">
            <w:pPr>
              <w:pStyle w:val="TableParagraph"/>
              <w:spacing w:line="184" w:lineRule="exact"/>
              <w:ind w:right="213"/>
              <w:rPr>
                <w:sz w:val="16"/>
              </w:rPr>
            </w:pPr>
            <w:r>
              <w:rPr>
                <w:spacing w:val="-2"/>
                <w:sz w:val="16"/>
              </w:rPr>
              <w:t xml:space="preserve">Matsonford </w:t>
            </w:r>
            <w:r>
              <w:rPr>
                <w:spacing w:val="-4"/>
                <w:sz w:val="16"/>
              </w:rPr>
              <w:t>Rd.</w:t>
            </w:r>
          </w:p>
        </w:tc>
        <w:tc>
          <w:tcPr>
            <w:tcW w:w="1356" w:type="dxa"/>
          </w:tcPr>
          <w:p w14:paraId="2C896BDF" w14:textId="77777777" w:rsidR="009441DA" w:rsidRDefault="00CD4389">
            <w:pPr>
              <w:pStyle w:val="TableParagraph"/>
              <w:spacing w:before="1"/>
              <w:rPr>
                <w:sz w:val="16"/>
              </w:rPr>
            </w:pPr>
            <w:r>
              <w:rPr>
                <w:spacing w:val="-2"/>
                <w:sz w:val="16"/>
              </w:rPr>
              <w:t>Radnor</w:t>
            </w:r>
          </w:p>
        </w:tc>
        <w:tc>
          <w:tcPr>
            <w:tcW w:w="1363" w:type="dxa"/>
          </w:tcPr>
          <w:p w14:paraId="2EFC2640" w14:textId="77777777" w:rsidR="009441DA" w:rsidRDefault="00CD4389">
            <w:pPr>
              <w:pStyle w:val="TableParagraph"/>
              <w:spacing w:before="1"/>
              <w:ind w:left="105"/>
              <w:rPr>
                <w:sz w:val="16"/>
              </w:rPr>
            </w:pPr>
            <w:r>
              <w:rPr>
                <w:spacing w:val="-2"/>
                <w:sz w:val="16"/>
              </w:rPr>
              <w:t>Pennsylvania</w:t>
            </w:r>
          </w:p>
        </w:tc>
        <w:tc>
          <w:tcPr>
            <w:tcW w:w="1003" w:type="dxa"/>
          </w:tcPr>
          <w:p w14:paraId="1A542FBB" w14:textId="77777777" w:rsidR="009441DA" w:rsidRDefault="00CD4389">
            <w:pPr>
              <w:pStyle w:val="TableParagraph"/>
              <w:spacing w:before="1"/>
              <w:ind w:left="105"/>
              <w:rPr>
                <w:sz w:val="16"/>
              </w:rPr>
            </w:pPr>
            <w:r>
              <w:rPr>
                <w:spacing w:val="-2"/>
                <w:sz w:val="16"/>
              </w:rPr>
              <w:t>19087</w:t>
            </w:r>
          </w:p>
        </w:tc>
        <w:tc>
          <w:tcPr>
            <w:tcW w:w="1073" w:type="dxa"/>
          </w:tcPr>
          <w:p w14:paraId="2AB7E18A" w14:textId="77777777" w:rsidR="009441DA" w:rsidRDefault="00CD4389">
            <w:pPr>
              <w:pStyle w:val="TableParagraph"/>
              <w:spacing w:before="1"/>
              <w:ind w:right="485"/>
              <w:rPr>
                <w:sz w:val="16"/>
              </w:rPr>
            </w:pPr>
            <w:r>
              <w:rPr>
                <w:spacing w:val="-2"/>
                <w:sz w:val="16"/>
              </w:rPr>
              <w:t>United States</w:t>
            </w:r>
          </w:p>
        </w:tc>
        <w:tc>
          <w:tcPr>
            <w:tcW w:w="929" w:type="dxa"/>
          </w:tcPr>
          <w:p w14:paraId="6B544558" w14:textId="77777777" w:rsidR="009441DA" w:rsidRDefault="00CD4389">
            <w:pPr>
              <w:pStyle w:val="TableParagraph"/>
              <w:spacing w:before="1"/>
              <w:rPr>
                <w:sz w:val="16"/>
              </w:rPr>
            </w:pPr>
            <w:r>
              <w:rPr>
                <w:spacing w:val="-2"/>
                <w:sz w:val="16"/>
              </w:rPr>
              <w:t>1/1/2023</w:t>
            </w:r>
          </w:p>
        </w:tc>
        <w:tc>
          <w:tcPr>
            <w:tcW w:w="1015" w:type="dxa"/>
          </w:tcPr>
          <w:p w14:paraId="1AF5357C" w14:textId="77777777" w:rsidR="009441DA" w:rsidRDefault="00CD4389">
            <w:pPr>
              <w:pStyle w:val="TableParagraph"/>
              <w:spacing w:before="1"/>
              <w:ind w:left="105"/>
              <w:rPr>
                <w:sz w:val="16"/>
              </w:rPr>
            </w:pPr>
            <w:r>
              <w:rPr>
                <w:spacing w:val="-2"/>
                <w:sz w:val="16"/>
              </w:rPr>
              <w:t>12/31/2023</w:t>
            </w:r>
          </w:p>
        </w:tc>
        <w:tc>
          <w:tcPr>
            <w:tcW w:w="626" w:type="dxa"/>
          </w:tcPr>
          <w:p w14:paraId="4C119AE8" w14:textId="77777777" w:rsidR="009441DA" w:rsidRDefault="00CD4389">
            <w:pPr>
              <w:pStyle w:val="TableParagraph"/>
              <w:spacing w:before="1"/>
              <w:rPr>
                <w:sz w:val="16"/>
              </w:rPr>
            </w:pPr>
            <w:r>
              <w:rPr>
                <w:spacing w:val="-5"/>
                <w:sz w:val="16"/>
              </w:rPr>
              <w:t>N/A</w:t>
            </w:r>
          </w:p>
        </w:tc>
        <w:tc>
          <w:tcPr>
            <w:tcW w:w="688" w:type="dxa"/>
          </w:tcPr>
          <w:p w14:paraId="5A708D59" w14:textId="77777777" w:rsidR="009441DA" w:rsidRDefault="00CD4389">
            <w:pPr>
              <w:pStyle w:val="TableParagraph"/>
              <w:spacing w:before="1"/>
              <w:ind w:left="108"/>
              <w:rPr>
                <w:sz w:val="16"/>
              </w:rPr>
            </w:pPr>
            <w:r>
              <w:rPr>
                <w:spacing w:val="-5"/>
                <w:sz w:val="16"/>
              </w:rPr>
              <w:t>N/A</w:t>
            </w:r>
          </w:p>
        </w:tc>
        <w:tc>
          <w:tcPr>
            <w:tcW w:w="1727" w:type="dxa"/>
          </w:tcPr>
          <w:p w14:paraId="2AEB6BB8"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60C54309" w14:textId="77777777">
        <w:trPr>
          <w:trHeight w:val="735"/>
        </w:trPr>
        <w:tc>
          <w:tcPr>
            <w:tcW w:w="1493" w:type="dxa"/>
          </w:tcPr>
          <w:p w14:paraId="4E7DACB4" w14:textId="77777777" w:rsidR="009441DA" w:rsidRDefault="00CD4389">
            <w:pPr>
              <w:pStyle w:val="TableParagraph"/>
              <w:spacing w:line="184" w:lineRule="exact"/>
              <w:rPr>
                <w:sz w:val="16"/>
              </w:rPr>
            </w:pPr>
            <w:r>
              <w:rPr>
                <w:sz w:val="16"/>
              </w:rPr>
              <w:t>Indivior</w:t>
            </w:r>
            <w:r>
              <w:rPr>
                <w:spacing w:val="-4"/>
                <w:sz w:val="16"/>
              </w:rPr>
              <w:t xml:space="preserve"> </w:t>
            </w:r>
            <w:r>
              <w:rPr>
                <w:spacing w:val="-5"/>
                <w:sz w:val="16"/>
              </w:rPr>
              <w:t>Inc</w:t>
            </w:r>
          </w:p>
        </w:tc>
        <w:tc>
          <w:tcPr>
            <w:tcW w:w="1488" w:type="dxa"/>
          </w:tcPr>
          <w:p w14:paraId="4657505A" w14:textId="77777777" w:rsidR="009441DA" w:rsidRDefault="00CD4389">
            <w:pPr>
              <w:pStyle w:val="TableParagraph"/>
              <w:spacing w:line="184" w:lineRule="exact"/>
              <w:rPr>
                <w:sz w:val="16"/>
              </w:rPr>
            </w:pPr>
            <w:r>
              <w:rPr>
                <w:sz w:val="16"/>
              </w:rPr>
              <w:t>Indivior</w:t>
            </w:r>
            <w:r>
              <w:rPr>
                <w:spacing w:val="-4"/>
                <w:sz w:val="16"/>
              </w:rPr>
              <w:t xml:space="preserve"> </w:t>
            </w:r>
            <w:r>
              <w:rPr>
                <w:spacing w:val="-5"/>
                <w:sz w:val="16"/>
              </w:rPr>
              <w:t>Inc</w:t>
            </w:r>
          </w:p>
        </w:tc>
        <w:tc>
          <w:tcPr>
            <w:tcW w:w="1308" w:type="dxa"/>
          </w:tcPr>
          <w:p w14:paraId="1EB27A2B" w14:textId="77777777" w:rsidR="009441DA" w:rsidRDefault="00CD4389">
            <w:pPr>
              <w:pStyle w:val="TableParagraph"/>
              <w:spacing w:line="183" w:lineRule="exact"/>
              <w:rPr>
                <w:sz w:val="16"/>
              </w:rPr>
            </w:pPr>
            <w:r>
              <w:rPr>
                <w:spacing w:val="-2"/>
                <w:sz w:val="16"/>
              </w:rPr>
              <w:t>10710</w:t>
            </w:r>
          </w:p>
          <w:p w14:paraId="4005858F" w14:textId="77777777" w:rsidR="009441DA" w:rsidRDefault="00CD4389">
            <w:pPr>
              <w:pStyle w:val="TableParagraph"/>
              <w:spacing w:line="184" w:lineRule="exact"/>
              <w:ind w:right="151"/>
              <w:rPr>
                <w:sz w:val="16"/>
              </w:rPr>
            </w:pPr>
            <w:r>
              <w:rPr>
                <w:spacing w:val="-2"/>
                <w:sz w:val="16"/>
              </w:rPr>
              <w:t xml:space="preserve">Midlothian </w:t>
            </w:r>
            <w:r>
              <w:rPr>
                <w:sz w:val="16"/>
              </w:rPr>
              <w:t>Turnpike</w:t>
            </w:r>
            <w:r>
              <w:rPr>
                <w:spacing w:val="-12"/>
                <w:sz w:val="16"/>
              </w:rPr>
              <w:t xml:space="preserve"> </w:t>
            </w:r>
            <w:r>
              <w:rPr>
                <w:sz w:val="16"/>
              </w:rPr>
              <w:t xml:space="preserve">Suite </w:t>
            </w:r>
            <w:r>
              <w:rPr>
                <w:spacing w:val="-4"/>
                <w:sz w:val="16"/>
              </w:rPr>
              <w:t>125</w:t>
            </w:r>
          </w:p>
        </w:tc>
        <w:tc>
          <w:tcPr>
            <w:tcW w:w="1356" w:type="dxa"/>
          </w:tcPr>
          <w:p w14:paraId="2EE192CC" w14:textId="77777777" w:rsidR="009441DA" w:rsidRDefault="00CD4389">
            <w:pPr>
              <w:pStyle w:val="TableParagraph"/>
              <w:spacing w:line="184" w:lineRule="exact"/>
              <w:rPr>
                <w:sz w:val="16"/>
              </w:rPr>
            </w:pPr>
            <w:r>
              <w:rPr>
                <w:spacing w:val="-2"/>
                <w:sz w:val="16"/>
              </w:rPr>
              <w:t>Richmond</w:t>
            </w:r>
          </w:p>
        </w:tc>
        <w:tc>
          <w:tcPr>
            <w:tcW w:w="1363" w:type="dxa"/>
          </w:tcPr>
          <w:p w14:paraId="1EC95967" w14:textId="77777777" w:rsidR="009441DA" w:rsidRDefault="00CD4389">
            <w:pPr>
              <w:pStyle w:val="TableParagraph"/>
              <w:spacing w:line="184" w:lineRule="exact"/>
              <w:ind w:left="105"/>
              <w:rPr>
                <w:sz w:val="16"/>
              </w:rPr>
            </w:pPr>
            <w:r>
              <w:rPr>
                <w:spacing w:val="-2"/>
                <w:sz w:val="16"/>
              </w:rPr>
              <w:t>Virginia</w:t>
            </w:r>
          </w:p>
        </w:tc>
        <w:tc>
          <w:tcPr>
            <w:tcW w:w="1003" w:type="dxa"/>
          </w:tcPr>
          <w:p w14:paraId="2D778E39" w14:textId="77777777" w:rsidR="009441DA" w:rsidRDefault="00CD4389">
            <w:pPr>
              <w:pStyle w:val="TableParagraph"/>
              <w:spacing w:line="184" w:lineRule="exact"/>
              <w:ind w:left="105"/>
              <w:rPr>
                <w:sz w:val="16"/>
              </w:rPr>
            </w:pPr>
            <w:r>
              <w:rPr>
                <w:spacing w:val="-2"/>
                <w:sz w:val="16"/>
              </w:rPr>
              <w:t>23235</w:t>
            </w:r>
          </w:p>
        </w:tc>
        <w:tc>
          <w:tcPr>
            <w:tcW w:w="1073" w:type="dxa"/>
          </w:tcPr>
          <w:p w14:paraId="5E97F753" w14:textId="77777777" w:rsidR="009441DA" w:rsidRDefault="00CD4389">
            <w:pPr>
              <w:pStyle w:val="TableParagraph"/>
              <w:ind w:right="485"/>
              <w:rPr>
                <w:sz w:val="16"/>
              </w:rPr>
            </w:pPr>
            <w:r>
              <w:rPr>
                <w:spacing w:val="-2"/>
                <w:sz w:val="16"/>
              </w:rPr>
              <w:t>United States</w:t>
            </w:r>
          </w:p>
        </w:tc>
        <w:tc>
          <w:tcPr>
            <w:tcW w:w="929" w:type="dxa"/>
          </w:tcPr>
          <w:p w14:paraId="06F80419" w14:textId="77777777" w:rsidR="009441DA" w:rsidRDefault="00CD4389">
            <w:pPr>
              <w:pStyle w:val="TableParagraph"/>
              <w:spacing w:line="184" w:lineRule="exact"/>
              <w:rPr>
                <w:sz w:val="16"/>
              </w:rPr>
            </w:pPr>
            <w:r>
              <w:rPr>
                <w:spacing w:val="-2"/>
                <w:sz w:val="16"/>
              </w:rPr>
              <w:t>1/1/2023</w:t>
            </w:r>
          </w:p>
        </w:tc>
        <w:tc>
          <w:tcPr>
            <w:tcW w:w="1015" w:type="dxa"/>
          </w:tcPr>
          <w:p w14:paraId="73C1D77F" w14:textId="77777777" w:rsidR="009441DA" w:rsidRDefault="00CD4389">
            <w:pPr>
              <w:pStyle w:val="TableParagraph"/>
              <w:spacing w:line="184" w:lineRule="exact"/>
              <w:ind w:left="105"/>
              <w:rPr>
                <w:sz w:val="16"/>
              </w:rPr>
            </w:pPr>
            <w:r>
              <w:rPr>
                <w:spacing w:val="-2"/>
                <w:sz w:val="16"/>
              </w:rPr>
              <w:t>12/31/2023</w:t>
            </w:r>
          </w:p>
        </w:tc>
        <w:tc>
          <w:tcPr>
            <w:tcW w:w="626" w:type="dxa"/>
          </w:tcPr>
          <w:p w14:paraId="6E75079D" w14:textId="77777777" w:rsidR="009441DA" w:rsidRDefault="00CD4389">
            <w:pPr>
              <w:pStyle w:val="TableParagraph"/>
              <w:spacing w:line="184" w:lineRule="exact"/>
              <w:rPr>
                <w:sz w:val="16"/>
              </w:rPr>
            </w:pPr>
            <w:r>
              <w:rPr>
                <w:spacing w:val="-5"/>
                <w:sz w:val="16"/>
              </w:rPr>
              <w:t>N/A</w:t>
            </w:r>
          </w:p>
        </w:tc>
        <w:tc>
          <w:tcPr>
            <w:tcW w:w="688" w:type="dxa"/>
          </w:tcPr>
          <w:p w14:paraId="1AB20235" w14:textId="77777777" w:rsidR="009441DA" w:rsidRDefault="00CD4389">
            <w:pPr>
              <w:pStyle w:val="TableParagraph"/>
              <w:spacing w:line="184" w:lineRule="exact"/>
              <w:ind w:left="108"/>
              <w:rPr>
                <w:sz w:val="16"/>
              </w:rPr>
            </w:pPr>
            <w:r>
              <w:rPr>
                <w:spacing w:val="-5"/>
                <w:sz w:val="16"/>
              </w:rPr>
              <w:t>N/A</w:t>
            </w:r>
          </w:p>
        </w:tc>
        <w:tc>
          <w:tcPr>
            <w:tcW w:w="1727" w:type="dxa"/>
          </w:tcPr>
          <w:p w14:paraId="3A0B5B95" w14:textId="77777777" w:rsidR="009441DA" w:rsidRDefault="00CD4389">
            <w:pPr>
              <w:pStyle w:val="TableParagraph"/>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01D6CE18" w14:textId="77777777">
        <w:trPr>
          <w:trHeight w:val="551"/>
        </w:trPr>
        <w:tc>
          <w:tcPr>
            <w:tcW w:w="1493" w:type="dxa"/>
          </w:tcPr>
          <w:p w14:paraId="0AA99D4B" w14:textId="77777777" w:rsidR="009441DA" w:rsidRDefault="00CD4389">
            <w:pPr>
              <w:pStyle w:val="TableParagraph"/>
              <w:spacing w:before="1"/>
              <w:rPr>
                <w:sz w:val="16"/>
              </w:rPr>
            </w:pPr>
            <w:r>
              <w:rPr>
                <w:spacing w:val="-2"/>
                <w:sz w:val="16"/>
              </w:rPr>
              <w:t>Ingenus Pharmaceuticals,</w:t>
            </w:r>
          </w:p>
          <w:p w14:paraId="280404BD" w14:textId="77777777" w:rsidR="009441DA" w:rsidRDefault="00CD4389">
            <w:pPr>
              <w:pStyle w:val="TableParagraph"/>
              <w:spacing w:line="163" w:lineRule="exact"/>
              <w:rPr>
                <w:sz w:val="16"/>
              </w:rPr>
            </w:pPr>
            <w:r>
              <w:rPr>
                <w:spacing w:val="-5"/>
                <w:sz w:val="16"/>
              </w:rPr>
              <w:t>LLC</w:t>
            </w:r>
          </w:p>
        </w:tc>
        <w:tc>
          <w:tcPr>
            <w:tcW w:w="1488" w:type="dxa"/>
          </w:tcPr>
          <w:p w14:paraId="3D368CDE" w14:textId="77777777" w:rsidR="009441DA" w:rsidRDefault="00CD4389">
            <w:pPr>
              <w:pStyle w:val="TableParagraph"/>
              <w:spacing w:before="1"/>
              <w:rPr>
                <w:sz w:val="16"/>
              </w:rPr>
            </w:pPr>
            <w:r>
              <w:rPr>
                <w:spacing w:val="-2"/>
                <w:sz w:val="16"/>
              </w:rPr>
              <w:t>Ingenus Pharmaceuticals,</w:t>
            </w:r>
          </w:p>
          <w:p w14:paraId="70C7020D" w14:textId="77777777" w:rsidR="009441DA" w:rsidRDefault="00CD4389">
            <w:pPr>
              <w:pStyle w:val="TableParagraph"/>
              <w:spacing w:line="163" w:lineRule="exact"/>
              <w:rPr>
                <w:sz w:val="16"/>
              </w:rPr>
            </w:pPr>
            <w:r>
              <w:rPr>
                <w:spacing w:val="-5"/>
                <w:sz w:val="16"/>
              </w:rPr>
              <w:t>LLC</w:t>
            </w:r>
          </w:p>
        </w:tc>
        <w:tc>
          <w:tcPr>
            <w:tcW w:w="1308" w:type="dxa"/>
          </w:tcPr>
          <w:p w14:paraId="1DA6B206" w14:textId="77777777" w:rsidR="009441DA" w:rsidRDefault="00CD4389">
            <w:pPr>
              <w:pStyle w:val="TableParagraph"/>
              <w:spacing w:before="1"/>
              <w:ind w:right="159"/>
              <w:rPr>
                <w:sz w:val="16"/>
              </w:rPr>
            </w:pPr>
            <w:r>
              <w:rPr>
                <w:sz w:val="16"/>
              </w:rPr>
              <w:t>4901</w:t>
            </w:r>
            <w:r>
              <w:rPr>
                <w:spacing w:val="-12"/>
                <w:sz w:val="16"/>
              </w:rPr>
              <w:t xml:space="preserve"> </w:t>
            </w:r>
            <w:r>
              <w:rPr>
                <w:sz w:val="16"/>
              </w:rPr>
              <w:t>Vineland Road Suite</w:t>
            </w:r>
          </w:p>
          <w:p w14:paraId="1F08490D" w14:textId="77777777" w:rsidR="009441DA" w:rsidRDefault="00CD4389">
            <w:pPr>
              <w:pStyle w:val="TableParagraph"/>
              <w:spacing w:line="163" w:lineRule="exact"/>
              <w:rPr>
                <w:sz w:val="16"/>
              </w:rPr>
            </w:pPr>
            <w:r>
              <w:rPr>
                <w:spacing w:val="-5"/>
                <w:sz w:val="16"/>
              </w:rPr>
              <w:t>260</w:t>
            </w:r>
          </w:p>
        </w:tc>
        <w:tc>
          <w:tcPr>
            <w:tcW w:w="1356" w:type="dxa"/>
          </w:tcPr>
          <w:p w14:paraId="1BE74C65" w14:textId="77777777" w:rsidR="009441DA" w:rsidRDefault="00CD4389">
            <w:pPr>
              <w:pStyle w:val="TableParagraph"/>
              <w:spacing w:before="1"/>
              <w:rPr>
                <w:sz w:val="16"/>
              </w:rPr>
            </w:pPr>
            <w:r>
              <w:rPr>
                <w:spacing w:val="-2"/>
                <w:sz w:val="16"/>
              </w:rPr>
              <w:t>Orlando</w:t>
            </w:r>
          </w:p>
        </w:tc>
        <w:tc>
          <w:tcPr>
            <w:tcW w:w="1363" w:type="dxa"/>
          </w:tcPr>
          <w:p w14:paraId="136A7BE9" w14:textId="77777777" w:rsidR="009441DA" w:rsidRDefault="00CD4389">
            <w:pPr>
              <w:pStyle w:val="TableParagraph"/>
              <w:spacing w:before="1"/>
              <w:ind w:left="105"/>
              <w:rPr>
                <w:sz w:val="16"/>
              </w:rPr>
            </w:pPr>
            <w:r>
              <w:rPr>
                <w:spacing w:val="-2"/>
                <w:sz w:val="16"/>
              </w:rPr>
              <w:t>Florida</w:t>
            </w:r>
          </w:p>
        </w:tc>
        <w:tc>
          <w:tcPr>
            <w:tcW w:w="1003" w:type="dxa"/>
          </w:tcPr>
          <w:p w14:paraId="77205C7A" w14:textId="77777777" w:rsidR="009441DA" w:rsidRDefault="00CD4389">
            <w:pPr>
              <w:pStyle w:val="TableParagraph"/>
              <w:spacing w:before="1"/>
              <w:ind w:left="105"/>
              <w:rPr>
                <w:sz w:val="16"/>
              </w:rPr>
            </w:pPr>
            <w:r>
              <w:rPr>
                <w:spacing w:val="-2"/>
                <w:sz w:val="16"/>
              </w:rPr>
              <w:t>32811</w:t>
            </w:r>
          </w:p>
        </w:tc>
        <w:tc>
          <w:tcPr>
            <w:tcW w:w="1073" w:type="dxa"/>
          </w:tcPr>
          <w:p w14:paraId="2F88B56C" w14:textId="77777777" w:rsidR="009441DA" w:rsidRDefault="00CD4389">
            <w:pPr>
              <w:pStyle w:val="TableParagraph"/>
              <w:spacing w:before="1"/>
              <w:ind w:right="485"/>
              <w:rPr>
                <w:sz w:val="16"/>
              </w:rPr>
            </w:pPr>
            <w:r>
              <w:rPr>
                <w:spacing w:val="-2"/>
                <w:sz w:val="16"/>
              </w:rPr>
              <w:t>United States</w:t>
            </w:r>
          </w:p>
        </w:tc>
        <w:tc>
          <w:tcPr>
            <w:tcW w:w="929" w:type="dxa"/>
          </w:tcPr>
          <w:p w14:paraId="2AA4C8E0" w14:textId="77777777" w:rsidR="009441DA" w:rsidRDefault="00CD4389">
            <w:pPr>
              <w:pStyle w:val="TableParagraph"/>
              <w:spacing w:before="1"/>
              <w:rPr>
                <w:sz w:val="16"/>
              </w:rPr>
            </w:pPr>
            <w:r>
              <w:rPr>
                <w:spacing w:val="-2"/>
                <w:sz w:val="16"/>
              </w:rPr>
              <w:t>1/1/2023</w:t>
            </w:r>
          </w:p>
        </w:tc>
        <w:tc>
          <w:tcPr>
            <w:tcW w:w="1015" w:type="dxa"/>
          </w:tcPr>
          <w:p w14:paraId="0EBB0EA6" w14:textId="77777777" w:rsidR="009441DA" w:rsidRDefault="00CD4389">
            <w:pPr>
              <w:pStyle w:val="TableParagraph"/>
              <w:spacing w:before="1"/>
              <w:ind w:left="105"/>
              <w:rPr>
                <w:sz w:val="16"/>
              </w:rPr>
            </w:pPr>
            <w:r>
              <w:rPr>
                <w:spacing w:val="-2"/>
                <w:sz w:val="16"/>
              </w:rPr>
              <w:t>12/31/2023</w:t>
            </w:r>
          </w:p>
        </w:tc>
        <w:tc>
          <w:tcPr>
            <w:tcW w:w="626" w:type="dxa"/>
          </w:tcPr>
          <w:p w14:paraId="392D9E8B" w14:textId="77777777" w:rsidR="009441DA" w:rsidRDefault="00CD4389">
            <w:pPr>
              <w:pStyle w:val="TableParagraph"/>
              <w:spacing w:before="1"/>
              <w:rPr>
                <w:sz w:val="16"/>
              </w:rPr>
            </w:pPr>
            <w:r>
              <w:rPr>
                <w:spacing w:val="-5"/>
                <w:sz w:val="16"/>
              </w:rPr>
              <w:t>N/A</w:t>
            </w:r>
          </w:p>
        </w:tc>
        <w:tc>
          <w:tcPr>
            <w:tcW w:w="688" w:type="dxa"/>
          </w:tcPr>
          <w:p w14:paraId="262802BB" w14:textId="77777777" w:rsidR="009441DA" w:rsidRDefault="00CD4389">
            <w:pPr>
              <w:pStyle w:val="TableParagraph"/>
              <w:spacing w:before="1"/>
              <w:ind w:left="108"/>
              <w:rPr>
                <w:sz w:val="16"/>
              </w:rPr>
            </w:pPr>
            <w:r>
              <w:rPr>
                <w:spacing w:val="-5"/>
                <w:sz w:val="16"/>
              </w:rPr>
              <w:t>N/A</w:t>
            </w:r>
          </w:p>
        </w:tc>
        <w:tc>
          <w:tcPr>
            <w:tcW w:w="1727" w:type="dxa"/>
          </w:tcPr>
          <w:p w14:paraId="67FD774E"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07DFAC79" w14:textId="77777777">
        <w:trPr>
          <w:trHeight w:val="551"/>
        </w:trPr>
        <w:tc>
          <w:tcPr>
            <w:tcW w:w="1493" w:type="dxa"/>
          </w:tcPr>
          <w:p w14:paraId="28AD31A2" w14:textId="77777777" w:rsidR="009441DA" w:rsidRDefault="00CD4389">
            <w:pPr>
              <w:pStyle w:val="TableParagraph"/>
              <w:spacing w:before="1"/>
              <w:rPr>
                <w:sz w:val="16"/>
              </w:rPr>
            </w:pPr>
            <w:r>
              <w:rPr>
                <w:spacing w:val="-2"/>
                <w:sz w:val="16"/>
              </w:rPr>
              <w:t>Invagen Pharmaceuticals,</w:t>
            </w:r>
          </w:p>
          <w:p w14:paraId="1755CF33" w14:textId="77777777" w:rsidR="009441DA" w:rsidRDefault="00CD4389">
            <w:pPr>
              <w:pStyle w:val="TableParagraph"/>
              <w:spacing w:line="163" w:lineRule="exact"/>
              <w:rPr>
                <w:sz w:val="16"/>
              </w:rPr>
            </w:pPr>
            <w:r>
              <w:rPr>
                <w:spacing w:val="-4"/>
                <w:sz w:val="16"/>
              </w:rPr>
              <w:t>Inc.</w:t>
            </w:r>
          </w:p>
        </w:tc>
        <w:tc>
          <w:tcPr>
            <w:tcW w:w="1488" w:type="dxa"/>
          </w:tcPr>
          <w:p w14:paraId="51FA9C9C" w14:textId="77777777" w:rsidR="009441DA" w:rsidRDefault="00CD4389">
            <w:pPr>
              <w:pStyle w:val="TableParagraph"/>
              <w:spacing w:before="1"/>
              <w:rPr>
                <w:sz w:val="16"/>
              </w:rPr>
            </w:pPr>
            <w:r>
              <w:rPr>
                <w:spacing w:val="-2"/>
                <w:sz w:val="16"/>
              </w:rPr>
              <w:t>Invagen Pharmaceuticals,</w:t>
            </w:r>
          </w:p>
          <w:p w14:paraId="1656F8A5" w14:textId="77777777" w:rsidR="009441DA" w:rsidRDefault="00CD4389">
            <w:pPr>
              <w:pStyle w:val="TableParagraph"/>
              <w:spacing w:line="163" w:lineRule="exact"/>
              <w:rPr>
                <w:sz w:val="16"/>
              </w:rPr>
            </w:pPr>
            <w:r>
              <w:rPr>
                <w:spacing w:val="-4"/>
                <w:sz w:val="16"/>
              </w:rPr>
              <w:t>Inc.</w:t>
            </w:r>
          </w:p>
        </w:tc>
        <w:tc>
          <w:tcPr>
            <w:tcW w:w="1308" w:type="dxa"/>
          </w:tcPr>
          <w:p w14:paraId="218DA1F8" w14:textId="77777777" w:rsidR="009441DA" w:rsidRDefault="00CD4389">
            <w:pPr>
              <w:pStyle w:val="TableParagraph"/>
              <w:spacing w:before="1"/>
              <w:rPr>
                <w:sz w:val="16"/>
              </w:rPr>
            </w:pPr>
            <w:r>
              <w:rPr>
                <w:sz w:val="16"/>
              </w:rPr>
              <w:t>7</w:t>
            </w:r>
            <w:r>
              <w:rPr>
                <w:spacing w:val="-1"/>
                <w:sz w:val="16"/>
              </w:rPr>
              <w:t xml:space="preserve"> </w:t>
            </w:r>
            <w:r>
              <w:rPr>
                <w:sz w:val="16"/>
              </w:rPr>
              <w:t>Osar</w:t>
            </w:r>
            <w:r>
              <w:rPr>
                <w:spacing w:val="-2"/>
                <w:sz w:val="16"/>
              </w:rPr>
              <w:t xml:space="preserve"> Avenue</w:t>
            </w:r>
          </w:p>
        </w:tc>
        <w:tc>
          <w:tcPr>
            <w:tcW w:w="1356" w:type="dxa"/>
          </w:tcPr>
          <w:p w14:paraId="518B5A45" w14:textId="77777777" w:rsidR="009441DA" w:rsidRDefault="00CD4389">
            <w:pPr>
              <w:pStyle w:val="TableParagraph"/>
              <w:spacing w:before="1"/>
              <w:rPr>
                <w:sz w:val="16"/>
              </w:rPr>
            </w:pPr>
            <w:r>
              <w:rPr>
                <w:spacing w:val="-2"/>
                <w:sz w:val="16"/>
              </w:rPr>
              <w:t>Hauppauge</w:t>
            </w:r>
          </w:p>
        </w:tc>
        <w:tc>
          <w:tcPr>
            <w:tcW w:w="1363" w:type="dxa"/>
          </w:tcPr>
          <w:p w14:paraId="6A12E53A" w14:textId="77777777" w:rsidR="009441DA" w:rsidRDefault="00CD4389">
            <w:pPr>
              <w:pStyle w:val="TableParagraph"/>
              <w:spacing w:before="1"/>
              <w:ind w:left="105"/>
              <w:rPr>
                <w:sz w:val="16"/>
              </w:rPr>
            </w:pPr>
            <w:r>
              <w:rPr>
                <w:sz w:val="16"/>
              </w:rPr>
              <w:t>New</w:t>
            </w:r>
            <w:r>
              <w:rPr>
                <w:spacing w:val="-2"/>
                <w:sz w:val="16"/>
              </w:rPr>
              <w:t xml:space="preserve"> </w:t>
            </w:r>
            <w:r>
              <w:rPr>
                <w:spacing w:val="-4"/>
                <w:sz w:val="16"/>
              </w:rPr>
              <w:t>York</w:t>
            </w:r>
          </w:p>
        </w:tc>
        <w:tc>
          <w:tcPr>
            <w:tcW w:w="1003" w:type="dxa"/>
          </w:tcPr>
          <w:p w14:paraId="71F0CBF1" w14:textId="77777777" w:rsidR="009441DA" w:rsidRDefault="00CD4389">
            <w:pPr>
              <w:pStyle w:val="TableParagraph"/>
              <w:spacing w:before="1"/>
              <w:ind w:left="105"/>
              <w:rPr>
                <w:sz w:val="16"/>
              </w:rPr>
            </w:pPr>
            <w:r>
              <w:rPr>
                <w:spacing w:val="-2"/>
                <w:sz w:val="16"/>
              </w:rPr>
              <w:t>11788</w:t>
            </w:r>
          </w:p>
        </w:tc>
        <w:tc>
          <w:tcPr>
            <w:tcW w:w="1073" w:type="dxa"/>
          </w:tcPr>
          <w:p w14:paraId="3DCCCFA4" w14:textId="77777777" w:rsidR="009441DA" w:rsidRDefault="00CD4389">
            <w:pPr>
              <w:pStyle w:val="TableParagraph"/>
              <w:spacing w:before="1"/>
              <w:ind w:right="485"/>
              <w:rPr>
                <w:sz w:val="16"/>
              </w:rPr>
            </w:pPr>
            <w:r>
              <w:rPr>
                <w:spacing w:val="-2"/>
                <w:sz w:val="16"/>
              </w:rPr>
              <w:t>United States</w:t>
            </w:r>
          </w:p>
        </w:tc>
        <w:tc>
          <w:tcPr>
            <w:tcW w:w="929" w:type="dxa"/>
          </w:tcPr>
          <w:p w14:paraId="7546A06A" w14:textId="77777777" w:rsidR="009441DA" w:rsidRDefault="00CD4389">
            <w:pPr>
              <w:pStyle w:val="TableParagraph"/>
              <w:spacing w:before="1"/>
              <w:rPr>
                <w:sz w:val="16"/>
              </w:rPr>
            </w:pPr>
            <w:r>
              <w:rPr>
                <w:spacing w:val="-5"/>
                <w:sz w:val="16"/>
              </w:rPr>
              <w:t>N/A</w:t>
            </w:r>
          </w:p>
        </w:tc>
        <w:tc>
          <w:tcPr>
            <w:tcW w:w="1015" w:type="dxa"/>
          </w:tcPr>
          <w:p w14:paraId="3184FA8B" w14:textId="77777777" w:rsidR="009441DA" w:rsidRDefault="00CD4389">
            <w:pPr>
              <w:pStyle w:val="TableParagraph"/>
              <w:spacing w:before="1"/>
              <w:ind w:left="105"/>
              <w:rPr>
                <w:sz w:val="16"/>
              </w:rPr>
            </w:pPr>
            <w:r>
              <w:rPr>
                <w:spacing w:val="-5"/>
                <w:sz w:val="16"/>
              </w:rPr>
              <w:t>N/A</w:t>
            </w:r>
          </w:p>
        </w:tc>
        <w:tc>
          <w:tcPr>
            <w:tcW w:w="626" w:type="dxa"/>
          </w:tcPr>
          <w:p w14:paraId="558C8009" w14:textId="77777777" w:rsidR="009441DA" w:rsidRDefault="00CD4389">
            <w:pPr>
              <w:pStyle w:val="TableParagraph"/>
              <w:spacing w:before="1"/>
              <w:rPr>
                <w:sz w:val="16"/>
              </w:rPr>
            </w:pPr>
            <w:r>
              <w:rPr>
                <w:spacing w:val="-5"/>
                <w:sz w:val="16"/>
              </w:rPr>
              <w:t>N/A</w:t>
            </w:r>
          </w:p>
        </w:tc>
        <w:tc>
          <w:tcPr>
            <w:tcW w:w="688" w:type="dxa"/>
          </w:tcPr>
          <w:p w14:paraId="0A18B56F" w14:textId="77777777" w:rsidR="009441DA" w:rsidRDefault="00CD4389">
            <w:pPr>
              <w:pStyle w:val="TableParagraph"/>
              <w:spacing w:before="1"/>
              <w:ind w:left="108"/>
              <w:rPr>
                <w:sz w:val="16"/>
              </w:rPr>
            </w:pPr>
            <w:r>
              <w:rPr>
                <w:spacing w:val="-5"/>
                <w:sz w:val="16"/>
              </w:rPr>
              <w:t>N/A</w:t>
            </w:r>
          </w:p>
        </w:tc>
        <w:tc>
          <w:tcPr>
            <w:tcW w:w="1727" w:type="dxa"/>
          </w:tcPr>
          <w:p w14:paraId="70F526D5"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Not a Producer</w:t>
            </w:r>
          </w:p>
        </w:tc>
      </w:tr>
      <w:tr w:rsidR="009441DA" w14:paraId="414BA777" w14:textId="77777777">
        <w:trPr>
          <w:trHeight w:val="551"/>
        </w:trPr>
        <w:tc>
          <w:tcPr>
            <w:tcW w:w="1493" w:type="dxa"/>
          </w:tcPr>
          <w:p w14:paraId="2AE8516F" w14:textId="77777777" w:rsidR="009441DA" w:rsidRDefault="00CD4389">
            <w:pPr>
              <w:pStyle w:val="TableParagraph"/>
              <w:spacing w:before="1"/>
              <w:rPr>
                <w:sz w:val="16"/>
              </w:rPr>
            </w:pPr>
            <w:r>
              <w:rPr>
                <w:spacing w:val="-2"/>
                <w:sz w:val="16"/>
              </w:rPr>
              <w:t>Invagen</w:t>
            </w:r>
          </w:p>
          <w:p w14:paraId="2D88E0FF" w14:textId="77777777" w:rsidR="009441DA" w:rsidRDefault="00CD4389">
            <w:pPr>
              <w:pStyle w:val="TableParagraph"/>
              <w:spacing w:line="182" w:lineRule="exact"/>
              <w:rPr>
                <w:sz w:val="16"/>
              </w:rPr>
            </w:pPr>
            <w:r>
              <w:rPr>
                <w:spacing w:val="-2"/>
                <w:sz w:val="16"/>
              </w:rPr>
              <w:t xml:space="preserve">Pharmaceuticals, </w:t>
            </w:r>
            <w:r>
              <w:rPr>
                <w:spacing w:val="-4"/>
                <w:sz w:val="16"/>
              </w:rPr>
              <w:t>Inc.</w:t>
            </w:r>
          </w:p>
        </w:tc>
        <w:tc>
          <w:tcPr>
            <w:tcW w:w="1488" w:type="dxa"/>
          </w:tcPr>
          <w:p w14:paraId="772C7006" w14:textId="77777777" w:rsidR="009441DA" w:rsidRDefault="00CD4389">
            <w:pPr>
              <w:pStyle w:val="TableParagraph"/>
              <w:spacing w:before="1"/>
              <w:ind w:right="91"/>
              <w:rPr>
                <w:sz w:val="16"/>
              </w:rPr>
            </w:pPr>
            <w:r>
              <w:rPr>
                <w:spacing w:val="-2"/>
                <w:sz w:val="16"/>
              </w:rPr>
              <w:t xml:space="preserve">Cipla </w:t>
            </w:r>
            <w:r>
              <w:rPr>
                <w:sz w:val="16"/>
              </w:rPr>
              <w:t>Therapeutics,</w:t>
            </w:r>
            <w:r>
              <w:rPr>
                <w:spacing w:val="-12"/>
                <w:sz w:val="16"/>
              </w:rPr>
              <w:t xml:space="preserve"> </w:t>
            </w:r>
            <w:r>
              <w:rPr>
                <w:sz w:val="16"/>
              </w:rPr>
              <w:t>Inc.</w:t>
            </w:r>
          </w:p>
        </w:tc>
        <w:tc>
          <w:tcPr>
            <w:tcW w:w="1308" w:type="dxa"/>
          </w:tcPr>
          <w:p w14:paraId="7ED28AC4" w14:textId="77777777" w:rsidR="009441DA" w:rsidRDefault="00CD4389">
            <w:pPr>
              <w:pStyle w:val="TableParagraph"/>
              <w:spacing w:before="1"/>
              <w:rPr>
                <w:sz w:val="16"/>
              </w:rPr>
            </w:pPr>
            <w:r>
              <w:rPr>
                <w:spacing w:val="-5"/>
                <w:sz w:val="16"/>
              </w:rPr>
              <w:t>10</w:t>
            </w:r>
          </w:p>
          <w:p w14:paraId="6E227351" w14:textId="77777777" w:rsidR="009441DA" w:rsidRDefault="00CD4389">
            <w:pPr>
              <w:pStyle w:val="TableParagraph"/>
              <w:spacing w:line="182" w:lineRule="exact"/>
              <w:rPr>
                <w:sz w:val="16"/>
              </w:rPr>
            </w:pPr>
            <w:r>
              <w:rPr>
                <w:spacing w:val="-2"/>
                <w:sz w:val="16"/>
              </w:rPr>
              <w:t xml:space="preserve">Independence </w:t>
            </w:r>
            <w:r>
              <w:rPr>
                <w:sz w:val="16"/>
              </w:rPr>
              <w:t>Blvd.</w:t>
            </w:r>
            <w:r>
              <w:rPr>
                <w:spacing w:val="-4"/>
                <w:sz w:val="16"/>
              </w:rPr>
              <w:t xml:space="preserve"> </w:t>
            </w:r>
            <w:r>
              <w:rPr>
                <w:sz w:val="16"/>
              </w:rPr>
              <w:t>Suite</w:t>
            </w:r>
            <w:r>
              <w:rPr>
                <w:spacing w:val="-3"/>
                <w:sz w:val="16"/>
              </w:rPr>
              <w:t xml:space="preserve"> </w:t>
            </w:r>
            <w:r>
              <w:rPr>
                <w:spacing w:val="-5"/>
                <w:sz w:val="16"/>
              </w:rPr>
              <w:t>400</w:t>
            </w:r>
          </w:p>
        </w:tc>
        <w:tc>
          <w:tcPr>
            <w:tcW w:w="1356" w:type="dxa"/>
          </w:tcPr>
          <w:p w14:paraId="3AAEDCD8" w14:textId="77777777" w:rsidR="009441DA" w:rsidRDefault="00CD4389">
            <w:pPr>
              <w:pStyle w:val="TableParagraph"/>
              <w:spacing w:before="1"/>
              <w:rPr>
                <w:sz w:val="16"/>
              </w:rPr>
            </w:pPr>
            <w:r>
              <w:rPr>
                <w:spacing w:val="-2"/>
                <w:sz w:val="16"/>
              </w:rPr>
              <w:t>Warren</w:t>
            </w:r>
          </w:p>
        </w:tc>
        <w:tc>
          <w:tcPr>
            <w:tcW w:w="1363" w:type="dxa"/>
          </w:tcPr>
          <w:p w14:paraId="615B0C08"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7CE96645" w14:textId="77777777" w:rsidR="009441DA" w:rsidRDefault="00CD4389">
            <w:pPr>
              <w:pStyle w:val="TableParagraph"/>
              <w:spacing w:before="1"/>
              <w:ind w:left="105"/>
              <w:rPr>
                <w:sz w:val="16"/>
              </w:rPr>
            </w:pPr>
            <w:r>
              <w:rPr>
                <w:spacing w:val="-2"/>
                <w:sz w:val="16"/>
              </w:rPr>
              <w:t>07059</w:t>
            </w:r>
          </w:p>
        </w:tc>
        <w:tc>
          <w:tcPr>
            <w:tcW w:w="1073" w:type="dxa"/>
          </w:tcPr>
          <w:p w14:paraId="21055D54" w14:textId="77777777" w:rsidR="009441DA" w:rsidRDefault="00CD4389">
            <w:pPr>
              <w:pStyle w:val="TableParagraph"/>
              <w:spacing w:before="1"/>
              <w:ind w:right="485"/>
              <w:rPr>
                <w:sz w:val="16"/>
              </w:rPr>
            </w:pPr>
            <w:r>
              <w:rPr>
                <w:spacing w:val="-2"/>
                <w:sz w:val="16"/>
              </w:rPr>
              <w:t>United States</w:t>
            </w:r>
          </w:p>
        </w:tc>
        <w:tc>
          <w:tcPr>
            <w:tcW w:w="929" w:type="dxa"/>
          </w:tcPr>
          <w:p w14:paraId="65DA2785" w14:textId="77777777" w:rsidR="009441DA" w:rsidRDefault="00CD4389">
            <w:pPr>
              <w:pStyle w:val="TableParagraph"/>
              <w:spacing w:before="1"/>
              <w:rPr>
                <w:sz w:val="16"/>
              </w:rPr>
            </w:pPr>
            <w:r>
              <w:rPr>
                <w:spacing w:val="-2"/>
                <w:sz w:val="16"/>
              </w:rPr>
              <w:t>1/1/2023</w:t>
            </w:r>
          </w:p>
        </w:tc>
        <w:tc>
          <w:tcPr>
            <w:tcW w:w="1015" w:type="dxa"/>
          </w:tcPr>
          <w:p w14:paraId="7D2B0882" w14:textId="77777777" w:rsidR="009441DA" w:rsidRDefault="00CD4389">
            <w:pPr>
              <w:pStyle w:val="TableParagraph"/>
              <w:spacing w:before="1"/>
              <w:ind w:left="105"/>
              <w:rPr>
                <w:sz w:val="16"/>
              </w:rPr>
            </w:pPr>
            <w:r>
              <w:rPr>
                <w:spacing w:val="-2"/>
                <w:sz w:val="16"/>
              </w:rPr>
              <w:t>12/31/2023</w:t>
            </w:r>
          </w:p>
        </w:tc>
        <w:tc>
          <w:tcPr>
            <w:tcW w:w="626" w:type="dxa"/>
          </w:tcPr>
          <w:p w14:paraId="76F25258" w14:textId="77777777" w:rsidR="009441DA" w:rsidRDefault="00CD4389">
            <w:pPr>
              <w:pStyle w:val="TableParagraph"/>
              <w:spacing w:before="1"/>
              <w:rPr>
                <w:sz w:val="16"/>
              </w:rPr>
            </w:pPr>
            <w:r>
              <w:rPr>
                <w:spacing w:val="-5"/>
                <w:sz w:val="16"/>
              </w:rPr>
              <w:t>N/A</w:t>
            </w:r>
          </w:p>
        </w:tc>
        <w:tc>
          <w:tcPr>
            <w:tcW w:w="688" w:type="dxa"/>
          </w:tcPr>
          <w:p w14:paraId="494DE232" w14:textId="77777777" w:rsidR="009441DA" w:rsidRDefault="00CD4389">
            <w:pPr>
              <w:pStyle w:val="TableParagraph"/>
              <w:spacing w:before="1"/>
              <w:ind w:left="108"/>
              <w:rPr>
                <w:sz w:val="16"/>
              </w:rPr>
            </w:pPr>
            <w:r>
              <w:rPr>
                <w:spacing w:val="-5"/>
                <w:sz w:val="16"/>
              </w:rPr>
              <w:t>N/A</w:t>
            </w:r>
          </w:p>
        </w:tc>
        <w:tc>
          <w:tcPr>
            <w:tcW w:w="1727" w:type="dxa"/>
          </w:tcPr>
          <w:p w14:paraId="4BEB651D" w14:textId="77777777" w:rsidR="009441DA" w:rsidRDefault="00CD4389">
            <w:pPr>
              <w:pStyle w:val="TableParagraph"/>
              <w:spacing w:before="1"/>
              <w:ind w:left="106"/>
              <w:rPr>
                <w:sz w:val="16"/>
              </w:rPr>
            </w:pPr>
            <w:r>
              <w:rPr>
                <w:spacing w:val="-2"/>
                <w:sz w:val="16"/>
              </w:rPr>
              <w:t>Affiliate/Subsidiary</w:t>
            </w:r>
          </w:p>
          <w:p w14:paraId="2092F848"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0AFC302E" w14:textId="77777777">
        <w:trPr>
          <w:trHeight w:val="736"/>
        </w:trPr>
        <w:tc>
          <w:tcPr>
            <w:tcW w:w="1493" w:type="dxa"/>
          </w:tcPr>
          <w:p w14:paraId="0E645ABF" w14:textId="77777777" w:rsidR="009441DA" w:rsidRDefault="00CD4389">
            <w:pPr>
              <w:pStyle w:val="TableParagraph"/>
              <w:spacing w:before="1"/>
              <w:rPr>
                <w:sz w:val="16"/>
              </w:rPr>
            </w:pPr>
            <w:r>
              <w:rPr>
                <w:spacing w:val="-2"/>
                <w:sz w:val="16"/>
              </w:rPr>
              <w:t xml:space="preserve">Invagen Pharmaceuticals, </w:t>
            </w:r>
            <w:r>
              <w:rPr>
                <w:spacing w:val="-4"/>
                <w:sz w:val="16"/>
              </w:rPr>
              <w:t>Inc.</w:t>
            </w:r>
          </w:p>
        </w:tc>
        <w:tc>
          <w:tcPr>
            <w:tcW w:w="1488" w:type="dxa"/>
          </w:tcPr>
          <w:p w14:paraId="3AFA150C" w14:textId="77777777" w:rsidR="009441DA" w:rsidRDefault="00CD4389">
            <w:pPr>
              <w:pStyle w:val="TableParagraph"/>
              <w:spacing w:before="1"/>
              <w:rPr>
                <w:sz w:val="16"/>
              </w:rPr>
            </w:pPr>
            <w:r>
              <w:rPr>
                <w:sz w:val="16"/>
              </w:rPr>
              <w:t>Cipla</w:t>
            </w:r>
            <w:r>
              <w:rPr>
                <w:spacing w:val="-5"/>
                <w:sz w:val="16"/>
              </w:rPr>
              <w:t xml:space="preserve"> </w:t>
            </w:r>
            <w:r>
              <w:rPr>
                <w:sz w:val="16"/>
              </w:rPr>
              <w:t>USA,</w:t>
            </w:r>
            <w:r>
              <w:rPr>
                <w:spacing w:val="-3"/>
                <w:sz w:val="16"/>
              </w:rPr>
              <w:t xml:space="preserve"> </w:t>
            </w:r>
            <w:r>
              <w:rPr>
                <w:spacing w:val="-4"/>
                <w:sz w:val="16"/>
              </w:rPr>
              <w:t>Inc.</w:t>
            </w:r>
          </w:p>
        </w:tc>
        <w:tc>
          <w:tcPr>
            <w:tcW w:w="1308" w:type="dxa"/>
          </w:tcPr>
          <w:p w14:paraId="27064806" w14:textId="77777777" w:rsidR="009441DA" w:rsidRDefault="00CD4389">
            <w:pPr>
              <w:pStyle w:val="TableParagraph"/>
              <w:spacing w:before="1"/>
              <w:rPr>
                <w:sz w:val="16"/>
              </w:rPr>
            </w:pPr>
            <w:r>
              <w:rPr>
                <w:spacing w:val="-5"/>
                <w:sz w:val="16"/>
              </w:rPr>
              <w:t>10</w:t>
            </w:r>
          </w:p>
          <w:p w14:paraId="3705DFC7" w14:textId="77777777" w:rsidR="009441DA" w:rsidRDefault="00CD4389">
            <w:pPr>
              <w:pStyle w:val="TableParagraph"/>
              <w:rPr>
                <w:sz w:val="16"/>
              </w:rPr>
            </w:pPr>
            <w:r>
              <w:rPr>
                <w:spacing w:val="-2"/>
                <w:sz w:val="16"/>
              </w:rPr>
              <w:t xml:space="preserve">Independence </w:t>
            </w:r>
            <w:r>
              <w:rPr>
                <w:sz w:val="16"/>
              </w:rPr>
              <w:t>Blvd., Suite</w:t>
            </w:r>
          </w:p>
          <w:p w14:paraId="7766A7B6" w14:textId="77777777" w:rsidR="009441DA" w:rsidRDefault="00CD4389">
            <w:pPr>
              <w:pStyle w:val="TableParagraph"/>
              <w:spacing w:line="163" w:lineRule="exact"/>
              <w:rPr>
                <w:sz w:val="16"/>
              </w:rPr>
            </w:pPr>
            <w:r>
              <w:rPr>
                <w:spacing w:val="-5"/>
                <w:sz w:val="16"/>
              </w:rPr>
              <w:t>300</w:t>
            </w:r>
          </w:p>
        </w:tc>
        <w:tc>
          <w:tcPr>
            <w:tcW w:w="1356" w:type="dxa"/>
          </w:tcPr>
          <w:p w14:paraId="383CE9D4" w14:textId="77777777" w:rsidR="009441DA" w:rsidRDefault="00CD4389">
            <w:pPr>
              <w:pStyle w:val="TableParagraph"/>
              <w:spacing w:before="1"/>
              <w:rPr>
                <w:sz w:val="16"/>
              </w:rPr>
            </w:pPr>
            <w:r>
              <w:rPr>
                <w:spacing w:val="-2"/>
                <w:sz w:val="16"/>
              </w:rPr>
              <w:t>Warren</w:t>
            </w:r>
          </w:p>
        </w:tc>
        <w:tc>
          <w:tcPr>
            <w:tcW w:w="1363" w:type="dxa"/>
          </w:tcPr>
          <w:p w14:paraId="13E33579"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0E871310" w14:textId="77777777" w:rsidR="009441DA" w:rsidRDefault="00CD4389">
            <w:pPr>
              <w:pStyle w:val="TableParagraph"/>
              <w:spacing w:before="1"/>
              <w:ind w:left="105"/>
              <w:rPr>
                <w:sz w:val="16"/>
              </w:rPr>
            </w:pPr>
            <w:r>
              <w:rPr>
                <w:spacing w:val="-2"/>
                <w:sz w:val="16"/>
              </w:rPr>
              <w:t>07059</w:t>
            </w:r>
          </w:p>
        </w:tc>
        <w:tc>
          <w:tcPr>
            <w:tcW w:w="1073" w:type="dxa"/>
          </w:tcPr>
          <w:p w14:paraId="6EF317D0" w14:textId="77777777" w:rsidR="009441DA" w:rsidRDefault="00CD4389">
            <w:pPr>
              <w:pStyle w:val="TableParagraph"/>
              <w:spacing w:before="1"/>
              <w:ind w:right="485"/>
              <w:rPr>
                <w:sz w:val="16"/>
              </w:rPr>
            </w:pPr>
            <w:r>
              <w:rPr>
                <w:spacing w:val="-2"/>
                <w:sz w:val="16"/>
              </w:rPr>
              <w:t>United States</w:t>
            </w:r>
          </w:p>
        </w:tc>
        <w:tc>
          <w:tcPr>
            <w:tcW w:w="929" w:type="dxa"/>
          </w:tcPr>
          <w:p w14:paraId="7EE57FF1" w14:textId="77777777" w:rsidR="009441DA" w:rsidRDefault="00CD4389">
            <w:pPr>
              <w:pStyle w:val="TableParagraph"/>
              <w:spacing w:before="1"/>
              <w:rPr>
                <w:sz w:val="16"/>
              </w:rPr>
            </w:pPr>
            <w:r>
              <w:rPr>
                <w:spacing w:val="-2"/>
                <w:sz w:val="16"/>
              </w:rPr>
              <w:t>1/1/2023</w:t>
            </w:r>
          </w:p>
        </w:tc>
        <w:tc>
          <w:tcPr>
            <w:tcW w:w="1015" w:type="dxa"/>
          </w:tcPr>
          <w:p w14:paraId="456A4AA5" w14:textId="77777777" w:rsidR="009441DA" w:rsidRDefault="00CD4389">
            <w:pPr>
              <w:pStyle w:val="TableParagraph"/>
              <w:spacing w:before="1"/>
              <w:ind w:left="105"/>
              <w:rPr>
                <w:sz w:val="16"/>
              </w:rPr>
            </w:pPr>
            <w:r>
              <w:rPr>
                <w:spacing w:val="-2"/>
                <w:sz w:val="16"/>
              </w:rPr>
              <w:t>12/31/2023</w:t>
            </w:r>
          </w:p>
        </w:tc>
        <w:tc>
          <w:tcPr>
            <w:tcW w:w="626" w:type="dxa"/>
          </w:tcPr>
          <w:p w14:paraId="19BE6CCB" w14:textId="77777777" w:rsidR="009441DA" w:rsidRDefault="00CD4389">
            <w:pPr>
              <w:pStyle w:val="TableParagraph"/>
              <w:spacing w:before="1"/>
              <w:rPr>
                <w:sz w:val="16"/>
              </w:rPr>
            </w:pPr>
            <w:r>
              <w:rPr>
                <w:spacing w:val="-5"/>
                <w:sz w:val="16"/>
              </w:rPr>
              <w:t>N/A</w:t>
            </w:r>
          </w:p>
        </w:tc>
        <w:tc>
          <w:tcPr>
            <w:tcW w:w="688" w:type="dxa"/>
          </w:tcPr>
          <w:p w14:paraId="39605AD9" w14:textId="77777777" w:rsidR="009441DA" w:rsidRDefault="00CD4389">
            <w:pPr>
              <w:pStyle w:val="TableParagraph"/>
              <w:spacing w:before="1"/>
              <w:ind w:left="108"/>
              <w:rPr>
                <w:sz w:val="16"/>
              </w:rPr>
            </w:pPr>
            <w:r>
              <w:rPr>
                <w:spacing w:val="-5"/>
                <w:sz w:val="16"/>
              </w:rPr>
              <w:t>N/A</w:t>
            </w:r>
          </w:p>
        </w:tc>
        <w:tc>
          <w:tcPr>
            <w:tcW w:w="1727" w:type="dxa"/>
          </w:tcPr>
          <w:p w14:paraId="408A0C07" w14:textId="77777777" w:rsidR="009441DA" w:rsidRDefault="00CD4389">
            <w:pPr>
              <w:pStyle w:val="TableParagraph"/>
              <w:spacing w:before="1"/>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4DC203A6" w14:textId="77777777">
        <w:trPr>
          <w:trHeight w:val="551"/>
        </w:trPr>
        <w:tc>
          <w:tcPr>
            <w:tcW w:w="1493" w:type="dxa"/>
          </w:tcPr>
          <w:p w14:paraId="07D0FAB4" w14:textId="77777777" w:rsidR="009441DA" w:rsidRDefault="00CD4389">
            <w:pPr>
              <w:pStyle w:val="TableParagraph"/>
              <w:spacing w:before="1"/>
              <w:rPr>
                <w:sz w:val="16"/>
              </w:rPr>
            </w:pPr>
            <w:r>
              <w:rPr>
                <w:spacing w:val="-2"/>
                <w:sz w:val="16"/>
              </w:rPr>
              <w:t>Invagen Pharmaceuticals,</w:t>
            </w:r>
          </w:p>
          <w:p w14:paraId="772E8263" w14:textId="77777777" w:rsidR="009441DA" w:rsidRDefault="00CD4389">
            <w:pPr>
              <w:pStyle w:val="TableParagraph"/>
              <w:spacing w:line="163" w:lineRule="exact"/>
              <w:rPr>
                <w:sz w:val="16"/>
              </w:rPr>
            </w:pPr>
            <w:r>
              <w:rPr>
                <w:spacing w:val="-4"/>
                <w:sz w:val="16"/>
              </w:rPr>
              <w:t>Inc.</w:t>
            </w:r>
          </w:p>
        </w:tc>
        <w:tc>
          <w:tcPr>
            <w:tcW w:w="1488" w:type="dxa"/>
          </w:tcPr>
          <w:p w14:paraId="4E4CF63E" w14:textId="77777777" w:rsidR="009441DA" w:rsidRDefault="00CD4389">
            <w:pPr>
              <w:pStyle w:val="TableParagraph"/>
              <w:spacing w:before="1"/>
              <w:rPr>
                <w:sz w:val="16"/>
              </w:rPr>
            </w:pPr>
            <w:r>
              <w:rPr>
                <w:spacing w:val="-2"/>
                <w:sz w:val="16"/>
              </w:rPr>
              <w:t>Exelan Pharmaceuticals,</w:t>
            </w:r>
          </w:p>
          <w:p w14:paraId="798F801D" w14:textId="77777777" w:rsidR="009441DA" w:rsidRDefault="00CD4389">
            <w:pPr>
              <w:pStyle w:val="TableParagraph"/>
              <w:spacing w:line="163" w:lineRule="exact"/>
              <w:rPr>
                <w:sz w:val="16"/>
              </w:rPr>
            </w:pPr>
            <w:r>
              <w:rPr>
                <w:spacing w:val="-4"/>
                <w:sz w:val="16"/>
              </w:rPr>
              <w:t>Inc.</w:t>
            </w:r>
          </w:p>
        </w:tc>
        <w:tc>
          <w:tcPr>
            <w:tcW w:w="1308" w:type="dxa"/>
          </w:tcPr>
          <w:p w14:paraId="1132BF57" w14:textId="77777777" w:rsidR="009441DA" w:rsidRDefault="00CD4389">
            <w:pPr>
              <w:pStyle w:val="TableParagraph"/>
              <w:spacing w:before="1"/>
              <w:ind w:right="169"/>
              <w:rPr>
                <w:sz w:val="16"/>
              </w:rPr>
            </w:pPr>
            <w:r>
              <w:rPr>
                <w:sz w:val="16"/>
              </w:rPr>
              <w:t>370 Camino Gardens</w:t>
            </w:r>
            <w:r>
              <w:rPr>
                <w:spacing w:val="-12"/>
                <w:sz w:val="16"/>
              </w:rPr>
              <w:t xml:space="preserve"> </w:t>
            </w:r>
            <w:r>
              <w:rPr>
                <w:sz w:val="16"/>
              </w:rPr>
              <w:t>Blvd.</w:t>
            </w:r>
          </w:p>
          <w:p w14:paraId="62E3282C" w14:textId="77777777" w:rsidR="009441DA" w:rsidRDefault="00CD4389">
            <w:pPr>
              <w:pStyle w:val="TableParagraph"/>
              <w:spacing w:line="163" w:lineRule="exact"/>
              <w:rPr>
                <w:sz w:val="16"/>
              </w:rPr>
            </w:pPr>
            <w:r>
              <w:rPr>
                <w:sz w:val="16"/>
              </w:rPr>
              <w:t>Suite</w:t>
            </w:r>
            <w:r>
              <w:rPr>
                <w:spacing w:val="-5"/>
                <w:sz w:val="16"/>
              </w:rPr>
              <w:t xml:space="preserve"> 204</w:t>
            </w:r>
          </w:p>
        </w:tc>
        <w:tc>
          <w:tcPr>
            <w:tcW w:w="1356" w:type="dxa"/>
          </w:tcPr>
          <w:p w14:paraId="3F890955" w14:textId="77777777" w:rsidR="009441DA" w:rsidRDefault="00CD4389">
            <w:pPr>
              <w:pStyle w:val="TableParagraph"/>
              <w:spacing w:before="1"/>
              <w:rPr>
                <w:sz w:val="16"/>
              </w:rPr>
            </w:pPr>
            <w:r>
              <w:rPr>
                <w:sz w:val="16"/>
              </w:rPr>
              <w:t>Boca</w:t>
            </w:r>
            <w:r>
              <w:rPr>
                <w:spacing w:val="-2"/>
                <w:sz w:val="16"/>
              </w:rPr>
              <w:t xml:space="preserve"> </w:t>
            </w:r>
            <w:r>
              <w:rPr>
                <w:spacing w:val="-4"/>
                <w:sz w:val="16"/>
              </w:rPr>
              <w:t>Raton</w:t>
            </w:r>
          </w:p>
        </w:tc>
        <w:tc>
          <w:tcPr>
            <w:tcW w:w="1363" w:type="dxa"/>
          </w:tcPr>
          <w:p w14:paraId="0737EA8F" w14:textId="77777777" w:rsidR="009441DA" w:rsidRDefault="00CD4389">
            <w:pPr>
              <w:pStyle w:val="TableParagraph"/>
              <w:spacing w:before="1"/>
              <w:ind w:left="105"/>
              <w:rPr>
                <w:sz w:val="16"/>
              </w:rPr>
            </w:pPr>
            <w:r>
              <w:rPr>
                <w:spacing w:val="-2"/>
                <w:sz w:val="16"/>
              </w:rPr>
              <w:t>Florida</w:t>
            </w:r>
          </w:p>
        </w:tc>
        <w:tc>
          <w:tcPr>
            <w:tcW w:w="1003" w:type="dxa"/>
          </w:tcPr>
          <w:p w14:paraId="072E19EA" w14:textId="77777777" w:rsidR="009441DA" w:rsidRDefault="00CD4389">
            <w:pPr>
              <w:pStyle w:val="TableParagraph"/>
              <w:spacing w:before="1"/>
              <w:ind w:left="105"/>
              <w:rPr>
                <w:sz w:val="16"/>
              </w:rPr>
            </w:pPr>
            <w:r>
              <w:rPr>
                <w:spacing w:val="-2"/>
                <w:sz w:val="16"/>
              </w:rPr>
              <w:t>30046</w:t>
            </w:r>
          </w:p>
        </w:tc>
        <w:tc>
          <w:tcPr>
            <w:tcW w:w="1073" w:type="dxa"/>
          </w:tcPr>
          <w:p w14:paraId="0EA4CEB2" w14:textId="77777777" w:rsidR="009441DA" w:rsidRDefault="00CD4389">
            <w:pPr>
              <w:pStyle w:val="TableParagraph"/>
              <w:spacing w:before="1"/>
              <w:ind w:right="485"/>
              <w:rPr>
                <w:sz w:val="16"/>
              </w:rPr>
            </w:pPr>
            <w:r>
              <w:rPr>
                <w:spacing w:val="-2"/>
                <w:sz w:val="16"/>
              </w:rPr>
              <w:t>United States</w:t>
            </w:r>
          </w:p>
        </w:tc>
        <w:tc>
          <w:tcPr>
            <w:tcW w:w="929" w:type="dxa"/>
          </w:tcPr>
          <w:p w14:paraId="639A4E57" w14:textId="77777777" w:rsidR="009441DA" w:rsidRDefault="00CD4389">
            <w:pPr>
              <w:pStyle w:val="TableParagraph"/>
              <w:spacing w:before="1"/>
              <w:rPr>
                <w:sz w:val="16"/>
              </w:rPr>
            </w:pPr>
            <w:r>
              <w:rPr>
                <w:spacing w:val="-2"/>
                <w:sz w:val="16"/>
              </w:rPr>
              <w:t>1/1/2023</w:t>
            </w:r>
          </w:p>
        </w:tc>
        <w:tc>
          <w:tcPr>
            <w:tcW w:w="1015" w:type="dxa"/>
          </w:tcPr>
          <w:p w14:paraId="31BC4AFB" w14:textId="77777777" w:rsidR="009441DA" w:rsidRDefault="00CD4389">
            <w:pPr>
              <w:pStyle w:val="TableParagraph"/>
              <w:spacing w:before="1"/>
              <w:ind w:left="105"/>
              <w:rPr>
                <w:sz w:val="16"/>
              </w:rPr>
            </w:pPr>
            <w:r>
              <w:rPr>
                <w:spacing w:val="-2"/>
                <w:sz w:val="16"/>
              </w:rPr>
              <w:t>12/31/2023</w:t>
            </w:r>
          </w:p>
        </w:tc>
        <w:tc>
          <w:tcPr>
            <w:tcW w:w="626" w:type="dxa"/>
          </w:tcPr>
          <w:p w14:paraId="1F953DD3" w14:textId="77777777" w:rsidR="009441DA" w:rsidRDefault="00CD4389">
            <w:pPr>
              <w:pStyle w:val="TableParagraph"/>
              <w:spacing w:before="1"/>
              <w:rPr>
                <w:sz w:val="16"/>
              </w:rPr>
            </w:pPr>
            <w:r>
              <w:rPr>
                <w:spacing w:val="-5"/>
                <w:sz w:val="16"/>
              </w:rPr>
              <w:t>N/A</w:t>
            </w:r>
          </w:p>
        </w:tc>
        <w:tc>
          <w:tcPr>
            <w:tcW w:w="688" w:type="dxa"/>
          </w:tcPr>
          <w:p w14:paraId="3B719BCC" w14:textId="77777777" w:rsidR="009441DA" w:rsidRDefault="00CD4389">
            <w:pPr>
              <w:pStyle w:val="TableParagraph"/>
              <w:spacing w:before="1"/>
              <w:ind w:left="108"/>
              <w:rPr>
                <w:sz w:val="16"/>
              </w:rPr>
            </w:pPr>
            <w:r>
              <w:rPr>
                <w:spacing w:val="-5"/>
                <w:sz w:val="16"/>
              </w:rPr>
              <w:t>N/A</w:t>
            </w:r>
          </w:p>
        </w:tc>
        <w:tc>
          <w:tcPr>
            <w:tcW w:w="1727" w:type="dxa"/>
          </w:tcPr>
          <w:p w14:paraId="1072BA47"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1C60EF1E" w14:textId="77777777" w:rsidR="009441DA" w:rsidRDefault="00CD4389">
            <w:pPr>
              <w:pStyle w:val="TableParagraph"/>
              <w:spacing w:line="163" w:lineRule="exact"/>
              <w:ind w:left="106"/>
              <w:rPr>
                <w:sz w:val="16"/>
              </w:rPr>
            </w:pPr>
            <w:r>
              <w:rPr>
                <w:spacing w:val="-2"/>
                <w:sz w:val="16"/>
              </w:rPr>
              <w:t>Producer</w:t>
            </w:r>
          </w:p>
        </w:tc>
      </w:tr>
      <w:tr w:rsidR="009441DA" w14:paraId="009D8AFC" w14:textId="77777777">
        <w:trPr>
          <w:trHeight w:val="369"/>
        </w:trPr>
        <w:tc>
          <w:tcPr>
            <w:tcW w:w="1493" w:type="dxa"/>
          </w:tcPr>
          <w:p w14:paraId="2712E886" w14:textId="77777777" w:rsidR="009441DA" w:rsidRDefault="00CD4389">
            <w:pPr>
              <w:pStyle w:val="TableParagraph"/>
              <w:spacing w:line="180" w:lineRule="atLeast"/>
              <w:ind w:right="611"/>
              <w:rPr>
                <w:sz w:val="16"/>
              </w:rPr>
            </w:pPr>
            <w:r>
              <w:rPr>
                <w:sz w:val="16"/>
              </w:rPr>
              <w:t>Johnson</w:t>
            </w:r>
            <w:r>
              <w:rPr>
                <w:spacing w:val="-12"/>
                <w:sz w:val="16"/>
              </w:rPr>
              <w:t xml:space="preserve"> </w:t>
            </w:r>
            <w:r>
              <w:rPr>
                <w:sz w:val="16"/>
              </w:rPr>
              <w:t xml:space="preserve">&amp; </w:t>
            </w:r>
            <w:r>
              <w:rPr>
                <w:spacing w:val="-2"/>
                <w:sz w:val="16"/>
              </w:rPr>
              <w:t>Johnson</w:t>
            </w:r>
          </w:p>
        </w:tc>
        <w:tc>
          <w:tcPr>
            <w:tcW w:w="1488" w:type="dxa"/>
          </w:tcPr>
          <w:p w14:paraId="1B6F21C4" w14:textId="77777777" w:rsidR="009441DA" w:rsidRDefault="00CD4389">
            <w:pPr>
              <w:pStyle w:val="TableParagraph"/>
              <w:spacing w:line="180" w:lineRule="atLeast"/>
              <w:ind w:right="606"/>
              <w:rPr>
                <w:sz w:val="16"/>
              </w:rPr>
            </w:pPr>
            <w:r>
              <w:rPr>
                <w:sz w:val="16"/>
              </w:rPr>
              <w:t>Johnson</w:t>
            </w:r>
            <w:r>
              <w:rPr>
                <w:spacing w:val="-12"/>
                <w:sz w:val="16"/>
              </w:rPr>
              <w:t xml:space="preserve"> </w:t>
            </w:r>
            <w:r>
              <w:rPr>
                <w:sz w:val="16"/>
              </w:rPr>
              <w:t xml:space="preserve">&amp; </w:t>
            </w:r>
            <w:r>
              <w:rPr>
                <w:spacing w:val="-2"/>
                <w:sz w:val="16"/>
              </w:rPr>
              <w:t>Johnson</w:t>
            </w:r>
          </w:p>
        </w:tc>
        <w:tc>
          <w:tcPr>
            <w:tcW w:w="1308" w:type="dxa"/>
          </w:tcPr>
          <w:p w14:paraId="116F21D1" w14:textId="77777777" w:rsidR="009441DA" w:rsidRDefault="00CD4389">
            <w:pPr>
              <w:pStyle w:val="TableParagraph"/>
              <w:spacing w:line="180" w:lineRule="atLeast"/>
              <w:ind w:right="337"/>
              <w:rPr>
                <w:sz w:val="16"/>
              </w:rPr>
            </w:pPr>
            <w:r>
              <w:rPr>
                <w:sz w:val="16"/>
              </w:rPr>
              <w:t>410</w:t>
            </w:r>
            <w:r>
              <w:rPr>
                <w:spacing w:val="-12"/>
                <w:sz w:val="16"/>
              </w:rPr>
              <w:t xml:space="preserve"> </w:t>
            </w:r>
            <w:r>
              <w:rPr>
                <w:sz w:val="16"/>
              </w:rPr>
              <w:t xml:space="preserve">George </w:t>
            </w:r>
            <w:r>
              <w:rPr>
                <w:spacing w:val="-2"/>
                <w:sz w:val="16"/>
              </w:rPr>
              <w:t>Street</w:t>
            </w:r>
          </w:p>
        </w:tc>
        <w:tc>
          <w:tcPr>
            <w:tcW w:w="1356" w:type="dxa"/>
          </w:tcPr>
          <w:p w14:paraId="6F70F895" w14:textId="77777777" w:rsidR="009441DA" w:rsidRDefault="00CD4389">
            <w:pPr>
              <w:pStyle w:val="TableParagraph"/>
              <w:spacing w:before="1"/>
              <w:rPr>
                <w:sz w:val="16"/>
              </w:rPr>
            </w:pPr>
            <w:r>
              <w:rPr>
                <w:sz w:val="16"/>
              </w:rPr>
              <w:t>New</w:t>
            </w:r>
            <w:r>
              <w:rPr>
                <w:spacing w:val="-2"/>
                <w:sz w:val="16"/>
              </w:rPr>
              <w:t xml:space="preserve"> Brunswick</w:t>
            </w:r>
          </w:p>
        </w:tc>
        <w:tc>
          <w:tcPr>
            <w:tcW w:w="1363" w:type="dxa"/>
          </w:tcPr>
          <w:p w14:paraId="5BFD6C08"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24264B25" w14:textId="77777777" w:rsidR="009441DA" w:rsidRDefault="00CD4389">
            <w:pPr>
              <w:pStyle w:val="TableParagraph"/>
              <w:spacing w:before="1"/>
              <w:ind w:left="105"/>
              <w:rPr>
                <w:sz w:val="16"/>
              </w:rPr>
            </w:pPr>
            <w:r>
              <w:rPr>
                <w:spacing w:val="-2"/>
                <w:sz w:val="16"/>
              </w:rPr>
              <w:t>08901</w:t>
            </w:r>
          </w:p>
        </w:tc>
        <w:tc>
          <w:tcPr>
            <w:tcW w:w="1073" w:type="dxa"/>
          </w:tcPr>
          <w:p w14:paraId="6C1D94EB" w14:textId="77777777" w:rsidR="009441DA" w:rsidRDefault="00CD4389">
            <w:pPr>
              <w:pStyle w:val="TableParagraph"/>
              <w:spacing w:line="180" w:lineRule="atLeast"/>
              <w:ind w:right="485"/>
              <w:rPr>
                <w:sz w:val="16"/>
              </w:rPr>
            </w:pPr>
            <w:r>
              <w:rPr>
                <w:spacing w:val="-2"/>
                <w:sz w:val="16"/>
              </w:rPr>
              <w:t>United States</w:t>
            </w:r>
          </w:p>
        </w:tc>
        <w:tc>
          <w:tcPr>
            <w:tcW w:w="929" w:type="dxa"/>
          </w:tcPr>
          <w:p w14:paraId="45E6EA57" w14:textId="77777777" w:rsidR="009441DA" w:rsidRDefault="00CD4389">
            <w:pPr>
              <w:pStyle w:val="TableParagraph"/>
              <w:spacing w:before="1"/>
              <w:rPr>
                <w:sz w:val="16"/>
              </w:rPr>
            </w:pPr>
            <w:r>
              <w:rPr>
                <w:spacing w:val="-2"/>
                <w:sz w:val="16"/>
              </w:rPr>
              <w:t>1/1/2023</w:t>
            </w:r>
          </w:p>
        </w:tc>
        <w:tc>
          <w:tcPr>
            <w:tcW w:w="1015" w:type="dxa"/>
          </w:tcPr>
          <w:p w14:paraId="46B8E5E5" w14:textId="77777777" w:rsidR="009441DA" w:rsidRDefault="00CD4389">
            <w:pPr>
              <w:pStyle w:val="TableParagraph"/>
              <w:spacing w:before="1"/>
              <w:ind w:left="105"/>
              <w:rPr>
                <w:sz w:val="16"/>
              </w:rPr>
            </w:pPr>
            <w:r>
              <w:rPr>
                <w:spacing w:val="-2"/>
                <w:sz w:val="16"/>
              </w:rPr>
              <w:t>12/31/2023</w:t>
            </w:r>
          </w:p>
        </w:tc>
        <w:tc>
          <w:tcPr>
            <w:tcW w:w="626" w:type="dxa"/>
          </w:tcPr>
          <w:p w14:paraId="3E58574F" w14:textId="77777777" w:rsidR="009441DA" w:rsidRDefault="00CD4389">
            <w:pPr>
              <w:pStyle w:val="TableParagraph"/>
              <w:spacing w:before="1"/>
              <w:rPr>
                <w:sz w:val="16"/>
              </w:rPr>
            </w:pPr>
            <w:r>
              <w:rPr>
                <w:spacing w:val="-5"/>
                <w:sz w:val="16"/>
              </w:rPr>
              <w:t>N/A</w:t>
            </w:r>
          </w:p>
        </w:tc>
        <w:tc>
          <w:tcPr>
            <w:tcW w:w="688" w:type="dxa"/>
          </w:tcPr>
          <w:p w14:paraId="5E1A58B9" w14:textId="77777777" w:rsidR="009441DA" w:rsidRDefault="00CD4389">
            <w:pPr>
              <w:pStyle w:val="TableParagraph"/>
              <w:spacing w:before="1"/>
              <w:ind w:left="108"/>
              <w:rPr>
                <w:sz w:val="16"/>
              </w:rPr>
            </w:pPr>
            <w:r>
              <w:rPr>
                <w:spacing w:val="-5"/>
                <w:sz w:val="16"/>
              </w:rPr>
              <w:t>N/A</w:t>
            </w:r>
          </w:p>
        </w:tc>
        <w:tc>
          <w:tcPr>
            <w:tcW w:w="1727" w:type="dxa"/>
          </w:tcPr>
          <w:p w14:paraId="33CAA80B" w14:textId="77777777" w:rsidR="009441DA" w:rsidRDefault="00CD4389">
            <w:pPr>
              <w:pStyle w:val="TableParagraph"/>
              <w:spacing w:line="180" w:lineRule="atLeas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7EC90325" w14:textId="77777777">
        <w:trPr>
          <w:trHeight w:val="551"/>
        </w:trPr>
        <w:tc>
          <w:tcPr>
            <w:tcW w:w="1493" w:type="dxa"/>
          </w:tcPr>
          <w:p w14:paraId="36E9A8FC" w14:textId="77777777" w:rsidR="009441DA" w:rsidRDefault="00CD4389">
            <w:pPr>
              <w:pStyle w:val="TableParagraph"/>
              <w:ind w:right="611"/>
              <w:rPr>
                <w:sz w:val="16"/>
              </w:rPr>
            </w:pPr>
            <w:r>
              <w:rPr>
                <w:sz w:val="16"/>
              </w:rPr>
              <w:t>Johnson</w:t>
            </w:r>
            <w:r>
              <w:rPr>
                <w:spacing w:val="-12"/>
                <w:sz w:val="16"/>
              </w:rPr>
              <w:t xml:space="preserve"> </w:t>
            </w:r>
            <w:r>
              <w:rPr>
                <w:sz w:val="16"/>
              </w:rPr>
              <w:t xml:space="preserve">&amp; </w:t>
            </w:r>
            <w:r>
              <w:rPr>
                <w:spacing w:val="-2"/>
                <w:sz w:val="16"/>
              </w:rPr>
              <w:t>Johnson</w:t>
            </w:r>
          </w:p>
        </w:tc>
        <w:tc>
          <w:tcPr>
            <w:tcW w:w="1488" w:type="dxa"/>
          </w:tcPr>
          <w:p w14:paraId="3D04914F" w14:textId="77777777" w:rsidR="009441DA" w:rsidRDefault="00CD4389">
            <w:pPr>
              <w:pStyle w:val="TableParagraph"/>
              <w:spacing w:line="184" w:lineRule="exact"/>
              <w:rPr>
                <w:sz w:val="16"/>
              </w:rPr>
            </w:pPr>
            <w:r>
              <w:rPr>
                <w:spacing w:val="-2"/>
                <w:sz w:val="16"/>
              </w:rPr>
              <w:t xml:space="preserve">Janssen Pharmaceuticals, </w:t>
            </w:r>
            <w:r>
              <w:rPr>
                <w:spacing w:val="-4"/>
                <w:sz w:val="16"/>
              </w:rPr>
              <w:t>Inc.</w:t>
            </w:r>
          </w:p>
        </w:tc>
        <w:tc>
          <w:tcPr>
            <w:tcW w:w="1308" w:type="dxa"/>
          </w:tcPr>
          <w:p w14:paraId="734746C2" w14:textId="77777777" w:rsidR="009441DA" w:rsidRDefault="00CD4389">
            <w:pPr>
              <w:pStyle w:val="TableParagraph"/>
              <w:spacing w:line="184" w:lineRule="exact"/>
              <w:ind w:right="177"/>
              <w:rPr>
                <w:sz w:val="16"/>
              </w:rPr>
            </w:pPr>
            <w:r>
              <w:rPr>
                <w:sz w:val="16"/>
              </w:rPr>
              <w:t>1125</w:t>
            </w:r>
            <w:r>
              <w:rPr>
                <w:spacing w:val="-12"/>
                <w:sz w:val="16"/>
              </w:rPr>
              <w:t xml:space="preserve"> </w:t>
            </w:r>
            <w:r>
              <w:rPr>
                <w:sz w:val="16"/>
              </w:rPr>
              <w:t xml:space="preserve">Trenton- </w:t>
            </w:r>
            <w:r>
              <w:rPr>
                <w:spacing w:val="-2"/>
                <w:sz w:val="16"/>
              </w:rPr>
              <w:t xml:space="preserve">Harbourton </w:t>
            </w:r>
            <w:r>
              <w:rPr>
                <w:spacing w:val="-4"/>
                <w:sz w:val="16"/>
              </w:rPr>
              <w:t>Road</w:t>
            </w:r>
          </w:p>
        </w:tc>
        <w:tc>
          <w:tcPr>
            <w:tcW w:w="1356" w:type="dxa"/>
          </w:tcPr>
          <w:p w14:paraId="1072701F" w14:textId="77777777" w:rsidR="009441DA" w:rsidRDefault="00CD4389">
            <w:pPr>
              <w:pStyle w:val="TableParagraph"/>
              <w:spacing w:line="183" w:lineRule="exact"/>
              <w:rPr>
                <w:sz w:val="16"/>
              </w:rPr>
            </w:pPr>
            <w:r>
              <w:rPr>
                <w:spacing w:val="-2"/>
                <w:sz w:val="16"/>
              </w:rPr>
              <w:t>Titusville</w:t>
            </w:r>
          </w:p>
        </w:tc>
        <w:tc>
          <w:tcPr>
            <w:tcW w:w="1363" w:type="dxa"/>
          </w:tcPr>
          <w:p w14:paraId="1144219E" w14:textId="77777777" w:rsidR="009441DA" w:rsidRDefault="00CD4389">
            <w:pPr>
              <w:pStyle w:val="TableParagraph"/>
              <w:spacing w:line="183" w:lineRule="exact"/>
              <w:ind w:left="105"/>
              <w:rPr>
                <w:sz w:val="16"/>
              </w:rPr>
            </w:pPr>
            <w:r>
              <w:rPr>
                <w:sz w:val="16"/>
              </w:rPr>
              <w:t>New</w:t>
            </w:r>
            <w:r>
              <w:rPr>
                <w:spacing w:val="-2"/>
                <w:sz w:val="16"/>
              </w:rPr>
              <w:t xml:space="preserve"> Jersey</w:t>
            </w:r>
          </w:p>
        </w:tc>
        <w:tc>
          <w:tcPr>
            <w:tcW w:w="1003" w:type="dxa"/>
          </w:tcPr>
          <w:p w14:paraId="7DCA6164" w14:textId="77777777" w:rsidR="009441DA" w:rsidRDefault="00CD4389">
            <w:pPr>
              <w:pStyle w:val="TableParagraph"/>
              <w:spacing w:line="183" w:lineRule="exact"/>
              <w:ind w:left="105"/>
              <w:rPr>
                <w:sz w:val="16"/>
              </w:rPr>
            </w:pPr>
            <w:r>
              <w:rPr>
                <w:spacing w:val="-2"/>
                <w:sz w:val="16"/>
              </w:rPr>
              <w:t>08560</w:t>
            </w:r>
          </w:p>
        </w:tc>
        <w:tc>
          <w:tcPr>
            <w:tcW w:w="1073" w:type="dxa"/>
          </w:tcPr>
          <w:p w14:paraId="580745F8" w14:textId="77777777" w:rsidR="009441DA" w:rsidRDefault="00CD4389">
            <w:pPr>
              <w:pStyle w:val="TableParagraph"/>
              <w:ind w:right="485"/>
              <w:rPr>
                <w:sz w:val="16"/>
              </w:rPr>
            </w:pPr>
            <w:r>
              <w:rPr>
                <w:spacing w:val="-2"/>
                <w:sz w:val="16"/>
              </w:rPr>
              <w:t>United States</w:t>
            </w:r>
          </w:p>
        </w:tc>
        <w:tc>
          <w:tcPr>
            <w:tcW w:w="929" w:type="dxa"/>
          </w:tcPr>
          <w:p w14:paraId="2A1412B0" w14:textId="77777777" w:rsidR="009441DA" w:rsidRDefault="00CD4389">
            <w:pPr>
              <w:pStyle w:val="TableParagraph"/>
              <w:spacing w:line="183" w:lineRule="exact"/>
              <w:rPr>
                <w:sz w:val="16"/>
              </w:rPr>
            </w:pPr>
            <w:r>
              <w:rPr>
                <w:spacing w:val="-2"/>
                <w:sz w:val="16"/>
              </w:rPr>
              <w:t>1/1/2023</w:t>
            </w:r>
          </w:p>
        </w:tc>
        <w:tc>
          <w:tcPr>
            <w:tcW w:w="1015" w:type="dxa"/>
          </w:tcPr>
          <w:p w14:paraId="5F1DAA60" w14:textId="77777777" w:rsidR="009441DA" w:rsidRDefault="00CD4389">
            <w:pPr>
              <w:pStyle w:val="TableParagraph"/>
              <w:spacing w:line="183" w:lineRule="exact"/>
              <w:ind w:left="105"/>
              <w:rPr>
                <w:sz w:val="16"/>
              </w:rPr>
            </w:pPr>
            <w:r>
              <w:rPr>
                <w:spacing w:val="-2"/>
                <w:sz w:val="16"/>
              </w:rPr>
              <w:t>12/31/2023</w:t>
            </w:r>
          </w:p>
        </w:tc>
        <w:tc>
          <w:tcPr>
            <w:tcW w:w="626" w:type="dxa"/>
          </w:tcPr>
          <w:p w14:paraId="101E06CF" w14:textId="77777777" w:rsidR="009441DA" w:rsidRDefault="00CD4389">
            <w:pPr>
              <w:pStyle w:val="TableParagraph"/>
              <w:spacing w:line="183" w:lineRule="exact"/>
              <w:rPr>
                <w:sz w:val="16"/>
              </w:rPr>
            </w:pPr>
            <w:r>
              <w:rPr>
                <w:spacing w:val="-5"/>
                <w:sz w:val="16"/>
              </w:rPr>
              <w:t>N/A</w:t>
            </w:r>
          </w:p>
        </w:tc>
        <w:tc>
          <w:tcPr>
            <w:tcW w:w="688" w:type="dxa"/>
          </w:tcPr>
          <w:p w14:paraId="6AF7F62F" w14:textId="77777777" w:rsidR="009441DA" w:rsidRDefault="00CD4389">
            <w:pPr>
              <w:pStyle w:val="TableParagraph"/>
              <w:spacing w:line="183" w:lineRule="exact"/>
              <w:ind w:left="108"/>
              <w:rPr>
                <w:sz w:val="16"/>
              </w:rPr>
            </w:pPr>
            <w:r>
              <w:rPr>
                <w:spacing w:val="-5"/>
                <w:sz w:val="16"/>
              </w:rPr>
              <w:t>N/A</w:t>
            </w:r>
          </w:p>
        </w:tc>
        <w:tc>
          <w:tcPr>
            <w:tcW w:w="1727" w:type="dxa"/>
          </w:tcPr>
          <w:p w14:paraId="45AC51C0" w14:textId="77777777" w:rsidR="009441DA" w:rsidRDefault="00CD4389">
            <w:pPr>
              <w:pStyle w:val="TableParagraph"/>
              <w:spacing w:line="184" w:lineRule="exact"/>
              <w:ind w:left="106" w:right="70"/>
              <w:rPr>
                <w:sz w:val="16"/>
              </w:rPr>
            </w:pPr>
            <w:r>
              <w:rPr>
                <w:spacing w:val="-2"/>
                <w:sz w:val="16"/>
              </w:rPr>
              <w:t xml:space="preserve">Affiliate/Subsidiary </w:t>
            </w:r>
            <w:r>
              <w:rPr>
                <w:sz w:val="16"/>
              </w:rPr>
              <w:t xml:space="preserve">Company is a </w:t>
            </w:r>
            <w:r>
              <w:rPr>
                <w:spacing w:val="-2"/>
                <w:sz w:val="16"/>
              </w:rPr>
              <w:t>Producer</w:t>
            </w:r>
          </w:p>
        </w:tc>
      </w:tr>
    </w:tbl>
    <w:p w14:paraId="008A9ED4" w14:textId="77777777" w:rsidR="009441DA" w:rsidRDefault="009441DA">
      <w:pPr>
        <w:spacing w:line="184" w:lineRule="exact"/>
        <w:rPr>
          <w:sz w:val="16"/>
        </w:rPr>
        <w:sectPr w:rsidR="009441DA">
          <w:type w:val="continuous"/>
          <w:pgSz w:w="15840" w:h="12240" w:orient="landscape"/>
          <w:pgMar w:top="980" w:right="760" w:bottom="1205" w:left="780" w:header="0" w:footer="788" w:gutter="0"/>
          <w:cols w:space="720"/>
        </w:sectPr>
      </w:pP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3"/>
        <w:gridCol w:w="1488"/>
        <w:gridCol w:w="1308"/>
        <w:gridCol w:w="1356"/>
        <w:gridCol w:w="1363"/>
        <w:gridCol w:w="1003"/>
        <w:gridCol w:w="1073"/>
        <w:gridCol w:w="929"/>
        <w:gridCol w:w="1015"/>
        <w:gridCol w:w="626"/>
        <w:gridCol w:w="688"/>
        <w:gridCol w:w="1727"/>
      </w:tblGrid>
      <w:tr w:rsidR="009441DA" w14:paraId="53F635F4" w14:textId="77777777">
        <w:trPr>
          <w:trHeight w:val="585"/>
        </w:trPr>
        <w:tc>
          <w:tcPr>
            <w:tcW w:w="1493" w:type="dxa"/>
            <w:tcBorders>
              <w:top w:val="nil"/>
              <w:left w:val="nil"/>
              <w:right w:val="nil"/>
            </w:tcBorders>
            <w:shd w:val="clear" w:color="auto" w:fill="4471C4"/>
          </w:tcPr>
          <w:p w14:paraId="60FBCC35" w14:textId="77777777" w:rsidR="009441DA" w:rsidRDefault="00CD4389">
            <w:pPr>
              <w:pStyle w:val="TableParagraph"/>
              <w:spacing w:before="1"/>
              <w:ind w:left="112" w:right="101"/>
              <w:rPr>
                <w:b/>
                <w:sz w:val="16"/>
              </w:rPr>
            </w:pPr>
            <w:r>
              <w:rPr>
                <w:b/>
                <w:color w:val="FFFFFF"/>
                <w:sz w:val="16"/>
              </w:rPr>
              <w:lastRenderedPageBreak/>
              <w:t>Parent</w:t>
            </w:r>
            <w:r>
              <w:rPr>
                <w:b/>
                <w:color w:val="FFFFFF"/>
                <w:spacing w:val="-12"/>
                <w:sz w:val="16"/>
              </w:rPr>
              <w:t xml:space="preserve"> </w:t>
            </w:r>
            <w:r>
              <w:rPr>
                <w:b/>
                <w:color w:val="FFFFFF"/>
                <w:sz w:val="16"/>
              </w:rPr>
              <w:t xml:space="preserve">Company </w:t>
            </w:r>
            <w:r>
              <w:rPr>
                <w:b/>
                <w:color w:val="FFFFFF"/>
                <w:spacing w:val="-4"/>
                <w:sz w:val="16"/>
              </w:rPr>
              <w:t>Name</w:t>
            </w:r>
          </w:p>
        </w:tc>
        <w:tc>
          <w:tcPr>
            <w:tcW w:w="1488" w:type="dxa"/>
            <w:tcBorders>
              <w:top w:val="nil"/>
              <w:left w:val="nil"/>
              <w:right w:val="nil"/>
            </w:tcBorders>
            <w:shd w:val="clear" w:color="auto" w:fill="4471C4"/>
          </w:tcPr>
          <w:p w14:paraId="36D5F901" w14:textId="77777777" w:rsidR="009441DA" w:rsidRDefault="00CD4389">
            <w:pPr>
              <w:pStyle w:val="TableParagraph"/>
              <w:spacing w:before="1"/>
              <w:ind w:left="112"/>
              <w:rPr>
                <w:b/>
                <w:sz w:val="16"/>
              </w:rPr>
            </w:pPr>
            <w:r>
              <w:rPr>
                <w:b/>
                <w:color w:val="FFFFFF"/>
                <w:sz w:val="16"/>
              </w:rPr>
              <w:t>Company</w:t>
            </w:r>
            <w:r>
              <w:rPr>
                <w:b/>
                <w:color w:val="FFFFFF"/>
                <w:spacing w:val="-3"/>
                <w:sz w:val="16"/>
              </w:rPr>
              <w:t xml:space="preserve"> </w:t>
            </w:r>
            <w:r>
              <w:rPr>
                <w:b/>
                <w:color w:val="FFFFFF"/>
                <w:spacing w:val="-4"/>
                <w:sz w:val="16"/>
              </w:rPr>
              <w:t>Name</w:t>
            </w:r>
          </w:p>
        </w:tc>
        <w:tc>
          <w:tcPr>
            <w:tcW w:w="1308" w:type="dxa"/>
            <w:tcBorders>
              <w:top w:val="nil"/>
              <w:left w:val="nil"/>
              <w:right w:val="nil"/>
            </w:tcBorders>
            <w:shd w:val="clear" w:color="auto" w:fill="4471C4"/>
          </w:tcPr>
          <w:p w14:paraId="49BE61F2" w14:textId="77777777" w:rsidR="009441DA" w:rsidRDefault="00CD4389">
            <w:pPr>
              <w:pStyle w:val="TableParagraph"/>
              <w:spacing w:before="1"/>
              <w:ind w:left="112" w:right="549"/>
              <w:rPr>
                <w:b/>
                <w:sz w:val="16"/>
              </w:rPr>
            </w:pPr>
            <w:r>
              <w:rPr>
                <w:b/>
                <w:color w:val="FFFFFF"/>
                <w:spacing w:val="-2"/>
                <w:sz w:val="16"/>
              </w:rPr>
              <w:t>Street Address</w:t>
            </w:r>
          </w:p>
        </w:tc>
        <w:tc>
          <w:tcPr>
            <w:tcW w:w="1356" w:type="dxa"/>
            <w:tcBorders>
              <w:top w:val="nil"/>
              <w:left w:val="nil"/>
              <w:right w:val="nil"/>
            </w:tcBorders>
            <w:shd w:val="clear" w:color="auto" w:fill="4471C4"/>
          </w:tcPr>
          <w:p w14:paraId="27C05ECD" w14:textId="77777777" w:rsidR="009441DA" w:rsidRDefault="00CD4389">
            <w:pPr>
              <w:pStyle w:val="TableParagraph"/>
              <w:spacing w:before="1"/>
              <w:ind w:left="112"/>
              <w:rPr>
                <w:b/>
                <w:sz w:val="16"/>
              </w:rPr>
            </w:pPr>
            <w:r>
              <w:rPr>
                <w:b/>
                <w:color w:val="FFFFFF"/>
                <w:spacing w:val="-4"/>
                <w:sz w:val="16"/>
              </w:rPr>
              <w:t>City</w:t>
            </w:r>
          </w:p>
        </w:tc>
        <w:tc>
          <w:tcPr>
            <w:tcW w:w="1363" w:type="dxa"/>
            <w:tcBorders>
              <w:top w:val="nil"/>
              <w:left w:val="nil"/>
              <w:right w:val="nil"/>
            </w:tcBorders>
            <w:shd w:val="clear" w:color="auto" w:fill="4471C4"/>
          </w:tcPr>
          <w:p w14:paraId="1A01A8CE" w14:textId="77777777" w:rsidR="009441DA" w:rsidRDefault="00CD4389">
            <w:pPr>
              <w:pStyle w:val="TableParagraph"/>
              <w:spacing w:before="1"/>
              <w:ind w:left="110"/>
              <w:rPr>
                <w:b/>
                <w:sz w:val="16"/>
              </w:rPr>
            </w:pPr>
            <w:r>
              <w:rPr>
                <w:b/>
                <w:color w:val="FFFFFF"/>
                <w:spacing w:val="-2"/>
                <w:sz w:val="16"/>
              </w:rPr>
              <w:t>State/Province</w:t>
            </w:r>
          </w:p>
        </w:tc>
        <w:tc>
          <w:tcPr>
            <w:tcW w:w="1003" w:type="dxa"/>
            <w:tcBorders>
              <w:top w:val="nil"/>
              <w:left w:val="nil"/>
              <w:right w:val="nil"/>
            </w:tcBorders>
            <w:shd w:val="clear" w:color="auto" w:fill="4471C4"/>
          </w:tcPr>
          <w:p w14:paraId="4CB5A181" w14:textId="77777777" w:rsidR="009441DA" w:rsidRDefault="00CD4389">
            <w:pPr>
              <w:pStyle w:val="TableParagraph"/>
              <w:spacing w:before="1"/>
              <w:ind w:left="110"/>
              <w:rPr>
                <w:b/>
                <w:sz w:val="16"/>
              </w:rPr>
            </w:pPr>
            <w:r>
              <w:rPr>
                <w:b/>
                <w:color w:val="FFFFFF"/>
                <w:spacing w:val="-2"/>
                <w:sz w:val="16"/>
              </w:rPr>
              <w:t xml:space="preserve">Zip/Postal </w:t>
            </w:r>
            <w:r>
              <w:rPr>
                <w:b/>
                <w:color w:val="FFFFFF"/>
                <w:spacing w:val="-4"/>
                <w:sz w:val="16"/>
              </w:rPr>
              <w:t>Code</w:t>
            </w:r>
          </w:p>
        </w:tc>
        <w:tc>
          <w:tcPr>
            <w:tcW w:w="1073" w:type="dxa"/>
            <w:tcBorders>
              <w:top w:val="nil"/>
              <w:left w:val="nil"/>
              <w:right w:val="nil"/>
            </w:tcBorders>
            <w:shd w:val="clear" w:color="auto" w:fill="4471C4"/>
          </w:tcPr>
          <w:p w14:paraId="6F01B451" w14:textId="77777777" w:rsidR="009441DA" w:rsidRDefault="00CD4389">
            <w:pPr>
              <w:pStyle w:val="TableParagraph"/>
              <w:spacing w:before="1"/>
              <w:ind w:left="112"/>
              <w:rPr>
                <w:b/>
                <w:sz w:val="16"/>
              </w:rPr>
            </w:pPr>
            <w:r>
              <w:rPr>
                <w:b/>
                <w:color w:val="FFFFFF"/>
                <w:spacing w:val="-2"/>
                <w:sz w:val="16"/>
              </w:rPr>
              <w:t>Country</w:t>
            </w:r>
          </w:p>
        </w:tc>
        <w:tc>
          <w:tcPr>
            <w:tcW w:w="929" w:type="dxa"/>
            <w:tcBorders>
              <w:top w:val="nil"/>
              <w:left w:val="nil"/>
              <w:right w:val="nil"/>
            </w:tcBorders>
            <w:shd w:val="clear" w:color="auto" w:fill="4471C4"/>
          </w:tcPr>
          <w:p w14:paraId="2F6F7B31" w14:textId="77777777" w:rsidR="009441DA" w:rsidRDefault="00CD4389">
            <w:pPr>
              <w:pStyle w:val="TableParagraph"/>
              <w:spacing w:before="1"/>
              <w:ind w:left="112" w:right="442"/>
              <w:rPr>
                <w:b/>
                <w:sz w:val="16"/>
              </w:rPr>
            </w:pPr>
            <w:r>
              <w:rPr>
                <w:b/>
                <w:color w:val="FFFFFF"/>
                <w:spacing w:val="-2"/>
                <w:sz w:val="16"/>
              </w:rPr>
              <w:t xml:space="preserve">Start </w:t>
            </w:r>
            <w:r>
              <w:rPr>
                <w:b/>
                <w:color w:val="FFFFFF"/>
                <w:spacing w:val="-4"/>
                <w:sz w:val="16"/>
              </w:rPr>
              <w:t>Date</w:t>
            </w:r>
          </w:p>
        </w:tc>
        <w:tc>
          <w:tcPr>
            <w:tcW w:w="1015" w:type="dxa"/>
            <w:tcBorders>
              <w:top w:val="nil"/>
              <w:left w:val="nil"/>
              <w:right w:val="nil"/>
            </w:tcBorders>
            <w:shd w:val="clear" w:color="auto" w:fill="4471C4"/>
          </w:tcPr>
          <w:p w14:paraId="62D5D2B4" w14:textId="77777777" w:rsidR="009441DA" w:rsidRDefault="00CD4389">
            <w:pPr>
              <w:pStyle w:val="TableParagraph"/>
              <w:spacing w:before="1"/>
              <w:ind w:left="110"/>
              <w:rPr>
                <w:b/>
                <w:sz w:val="16"/>
              </w:rPr>
            </w:pPr>
            <w:r>
              <w:rPr>
                <w:b/>
                <w:color w:val="FFFFFF"/>
                <w:sz w:val="16"/>
              </w:rPr>
              <w:t>End</w:t>
            </w:r>
            <w:r>
              <w:rPr>
                <w:b/>
                <w:color w:val="FFFFFF"/>
                <w:spacing w:val="-3"/>
                <w:sz w:val="16"/>
              </w:rPr>
              <w:t xml:space="preserve"> </w:t>
            </w:r>
            <w:r>
              <w:rPr>
                <w:b/>
                <w:color w:val="FFFFFF"/>
                <w:spacing w:val="-4"/>
                <w:sz w:val="16"/>
              </w:rPr>
              <w:t>Date</w:t>
            </w:r>
          </w:p>
        </w:tc>
        <w:tc>
          <w:tcPr>
            <w:tcW w:w="626" w:type="dxa"/>
            <w:tcBorders>
              <w:top w:val="nil"/>
              <w:left w:val="nil"/>
              <w:right w:val="nil"/>
            </w:tcBorders>
            <w:shd w:val="clear" w:color="auto" w:fill="4471C4"/>
          </w:tcPr>
          <w:p w14:paraId="40011D4E" w14:textId="77777777" w:rsidR="009441DA" w:rsidRDefault="00CD4389">
            <w:pPr>
              <w:pStyle w:val="TableParagraph"/>
              <w:spacing w:before="1"/>
              <w:ind w:left="112"/>
              <w:rPr>
                <w:b/>
                <w:sz w:val="16"/>
              </w:rPr>
            </w:pPr>
            <w:r>
              <w:rPr>
                <w:b/>
                <w:color w:val="FFFFFF"/>
                <w:spacing w:val="-4"/>
                <w:sz w:val="16"/>
              </w:rPr>
              <w:t>Add?</w:t>
            </w:r>
          </w:p>
        </w:tc>
        <w:tc>
          <w:tcPr>
            <w:tcW w:w="688" w:type="dxa"/>
            <w:tcBorders>
              <w:top w:val="nil"/>
              <w:left w:val="nil"/>
              <w:right w:val="nil"/>
            </w:tcBorders>
            <w:shd w:val="clear" w:color="auto" w:fill="4471C4"/>
          </w:tcPr>
          <w:p w14:paraId="05CE11FB" w14:textId="77777777" w:rsidR="009441DA" w:rsidRDefault="00CD4389">
            <w:pPr>
              <w:pStyle w:val="TableParagraph"/>
              <w:spacing w:before="1"/>
              <w:ind w:left="113"/>
              <w:rPr>
                <w:b/>
                <w:sz w:val="16"/>
              </w:rPr>
            </w:pPr>
            <w:r>
              <w:rPr>
                <w:b/>
                <w:color w:val="FFFFFF"/>
                <w:spacing w:val="-2"/>
                <w:sz w:val="16"/>
              </w:rPr>
              <w:t>Drop?</w:t>
            </w:r>
          </w:p>
        </w:tc>
        <w:tc>
          <w:tcPr>
            <w:tcW w:w="1727" w:type="dxa"/>
            <w:tcBorders>
              <w:top w:val="nil"/>
              <w:left w:val="nil"/>
              <w:right w:val="nil"/>
            </w:tcBorders>
            <w:shd w:val="clear" w:color="auto" w:fill="4471C4"/>
          </w:tcPr>
          <w:p w14:paraId="4D947917" w14:textId="77777777" w:rsidR="009441DA" w:rsidRDefault="00CD4389">
            <w:pPr>
              <w:pStyle w:val="TableParagraph"/>
              <w:spacing w:before="1"/>
              <w:ind w:left="111"/>
              <w:rPr>
                <w:b/>
                <w:sz w:val="16"/>
              </w:rPr>
            </w:pPr>
            <w:r>
              <w:rPr>
                <w:b/>
                <w:color w:val="FFFFFF"/>
                <w:spacing w:val="-2"/>
                <w:sz w:val="16"/>
              </w:rPr>
              <w:t>Producer</w:t>
            </w:r>
          </w:p>
        </w:tc>
      </w:tr>
      <w:tr w:rsidR="009441DA" w14:paraId="6F2C3108" w14:textId="77777777">
        <w:trPr>
          <w:trHeight w:val="551"/>
        </w:trPr>
        <w:tc>
          <w:tcPr>
            <w:tcW w:w="1493" w:type="dxa"/>
          </w:tcPr>
          <w:p w14:paraId="2780C03D" w14:textId="77777777" w:rsidR="009441DA" w:rsidRDefault="00CD4389">
            <w:pPr>
              <w:pStyle w:val="TableParagraph"/>
              <w:spacing w:before="1"/>
              <w:rPr>
                <w:sz w:val="16"/>
              </w:rPr>
            </w:pPr>
            <w:r>
              <w:rPr>
                <w:sz w:val="16"/>
              </w:rPr>
              <w:t xml:space="preserve">Jubilant Cadista </w:t>
            </w:r>
            <w:r>
              <w:rPr>
                <w:spacing w:val="-2"/>
                <w:sz w:val="16"/>
              </w:rPr>
              <w:t>Pharmaceuticals</w:t>
            </w:r>
          </w:p>
          <w:p w14:paraId="115B9B89" w14:textId="77777777" w:rsidR="009441DA" w:rsidRDefault="00CD4389">
            <w:pPr>
              <w:pStyle w:val="TableParagraph"/>
              <w:spacing w:line="163" w:lineRule="exact"/>
              <w:rPr>
                <w:sz w:val="16"/>
              </w:rPr>
            </w:pPr>
            <w:r>
              <w:rPr>
                <w:spacing w:val="-4"/>
                <w:sz w:val="16"/>
              </w:rPr>
              <w:t>Inc.</w:t>
            </w:r>
          </w:p>
        </w:tc>
        <w:tc>
          <w:tcPr>
            <w:tcW w:w="1488" w:type="dxa"/>
          </w:tcPr>
          <w:p w14:paraId="026A932A" w14:textId="77777777" w:rsidR="009441DA" w:rsidRDefault="00CD4389">
            <w:pPr>
              <w:pStyle w:val="TableParagraph"/>
              <w:spacing w:before="1"/>
              <w:rPr>
                <w:sz w:val="16"/>
              </w:rPr>
            </w:pPr>
            <w:r>
              <w:rPr>
                <w:sz w:val="16"/>
              </w:rPr>
              <w:t xml:space="preserve">Jubilant Cadista </w:t>
            </w:r>
            <w:r>
              <w:rPr>
                <w:spacing w:val="-2"/>
                <w:sz w:val="16"/>
              </w:rPr>
              <w:t>Pharmaceuticals</w:t>
            </w:r>
          </w:p>
          <w:p w14:paraId="4D9C752B" w14:textId="77777777" w:rsidR="009441DA" w:rsidRDefault="00CD4389">
            <w:pPr>
              <w:pStyle w:val="TableParagraph"/>
              <w:spacing w:line="163" w:lineRule="exact"/>
              <w:rPr>
                <w:sz w:val="16"/>
              </w:rPr>
            </w:pPr>
            <w:r>
              <w:rPr>
                <w:spacing w:val="-4"/>
                <w:sz w:val="16"/>
              </w:rPr>
              <w:t>Inc.</w:t>
            </w:r>
          </w:p>
        </w:tc>
        <w:tc>
          <w:tcPr>
            <w:tcW w:w="1308" w:type="dxa"/>
          </w:tcPr>
          <w:p w14:paraId="0647D455" w14:textId="77777777" w:rsidR="009441DA" w:rsidRDefault="00CD4389">
            <w:pPr>
              <w:pStyle w:val="TableParagraph"/>
              <w:spacing w:before="1"/>
              <w:rPr>
                <w:sz w:val="16"/>
              </w:rPr>
            </w:pPr>
            <w:r>
              <w:rPr>
                <w:sz w:val="16"/>
              </w:rPr>
              <w:t>207</w:t>
            </w:r>
            <w:r>
              <w:rPr>
                <w:spacing w:val="-5"/>
                <w:sz w:val="16"/>
              </w:rPr>
              <w:t xml:space="preserve"> </w:t>
            </w:r>
            <w:r>
              <w:rPr>
                <w:sz w:val="16"/>
              </w:rPr>
              <w:t>Kiley</w:t>
            </w:r>
            <w:r>
              <w:rPr>
                <w:spacing w:val="-1"/>
                <w:sz w:val="16"/>
              </w:rPr>
              <w:t xml:space="preserve"> </w:t>
            </w:r>
            <w:r>
              <w:rPr>
                <w:spacing w:val="-2"/>
                <w:sz w:val="16"/>
              </w:rPr>
              <w:t>Drive</w:t>
            </w:r>
          </w:p>
        </w:tc>
        <w:tc>
          <w:tcPr>
            <w:tcW w:w="1356" w:type="dxa"/>
          </w:tcPr>
          <w:p w14:paraId="0CA985F7" w14:textId="77777777" w:rsidR="009441DA" w:rsidRDefault="00CD4389">
            <w:pPr>
              <w:pStyle w:val="TableParagraph"/>
              <w:spacing w:before="1"/>
              <w:rPr>
                <w:sz w:val="16"/>
              </w:rPr>
            </w:pPr>
            <w:r>
              <w:rPr>
                <w:spacing w:val="-2"/>
                <w:sz w:val="16"/>
              </w:rPr>
              <w:t>Salisbury</w:t>
            </w:r>
          </w:p>
        </w:tc>
        <w:tc>
          <w:tcPr>
            <w:tcW w:w="1363" w:type="dxa"/>
          </w:tcPr>
          <w:p w14:paraId="5E851A56" w14:textId="77777777" w:rsidR="009441DA" w:rsidRDefault="00CD4389">
            <w:pPr>
              <w:pStyle w:val="TableParagraph"/>
              <w:spacing w:before="1"/>
              <w:ind w:left="105"/>
              <w:rPr>
                <w:sz w:val="16"/>
              </w:rPr>
            </w:pPr>
            <w:r>
              <w:rPr>
                <w:spacing w:val="-2"/>
                <w:sz w:val="16"/>
              </w:rPr>
              <w:t>Maryland</w:t>
            </w:r>
          </w:p>
        </w:tc>
        <w:tc>
          <w:tcPr>
            <w:tcW w:w="1003" w:type="dxa"/>
          </w:tcPr>
          <w:p w14:paraId="33504BA1" w14:textId="77777777" w:rsidR="009441DA" w:rsidRDefault="00CD4389">
            <w:pPr>
              <w:pStyle w:val="TableParagraph"/>
              <w:spacing w:before="1"/>
              <w:ind w:left="105"/>
              <w:rPr>
                <w:sz w:val="16"/>
              </w:rPr>
            </w:pPr>
            <w:r>
              <w:rPr>
                <w:spacing w:val="-2"/>
                <w:sz w:val="16"/>
              </w:rPr>
              <w:t>21801</w:t>
            </w:r>
          </w:p>
        </w:tc>
        <w:tc>
          <w:tcPr>
            <w:tcW w:w="1073" w:type="dxa"/>
          </w:tcPr>
          <w:p w14:paraId="2A723907" w14:textId="77777777" w:rsidR="009441DA" w:rsidRDefault="00CD4389">
            <w:pPr>
              <w:pStyle w:val="TableParagraph"/>
              <w:spacing w:before="1"/>
              <w:ind w:right="485"/>
              <w:rPr>
                <w:sz w:val="16"/>
              </w:rPr>
            </w:pPr>
            <w:r>
              <w:rPr>
                <w:spacing w:val="-2"/>
                <w:sz w:val="16"/>
              </w:rPr>
              <w:t>United States</w:t>
            </w:r>
          </w:p>
        </w:tc>
        <w:tc>
          <w:tcPr>
            <w:tcW w:w="929" w:type="dxa"/>
          </w:tcPr>
          <w:p w14:paraId="7B029DB4" w14:textId="77777777" w:rsidR="009441DA" w:rsidRDefault="00CD4389">
            <w:pPr>
              <w:pStyle w:val="TableParagraph"/>
              <w:spacing w:before="1"/>
              <w:rPr>
                <w:sz w:val="16"/>
              </w:rPr>
            </w:pPr>
            <w:r>
              <w:rPr>
                <w:spacing w:val="-2"/>
                <w:sz w:val="16"/>
              </w:rPr>
              <w:t>1/1/2023</w:t>
            </w:r>
          </w:p>
        </w:tc>
        <w:tc>
          <w:tcPr>
            <w:tcW w:w="1015" w:type="dxa"/>
          </w:tcPr>
          <w:p w14:paraId="2E68EC44" w14:textId="77777777" w:rsidR="009441DA" w:rsidRDefault="00CD4389">
            <w:pPr>
              <w:pStyle w:val="TableParagraph"/>
              <w:spacing w:before="1"/>
              <w:ind w:left="105"/>
              <w:rPr>
                <w:sz w:val="16"/>
              </w:rPr>
            </w:pPr>
            <w:r>
              <w:rPr>
                <w:spacing w:val="-2"/>
                <w:sz w:val="16"/>
              </w:rPr>
              <w:t>8/29/2023</w:t>
            </w:r>
          </w:p>
        </w:tc>
        <w:tc>
          <w:tcPr>
            <w:tcW w:w="626" w:type="dxa"/>
          </w:tcPr>
          <w:p w14:paraId="0A3CB982" w14:textId="77777777" w:rsidR="009441DA" w:rsidRDefault="00CD4389">
            <w:pPr>
              <w:pStyle w:val="TableParagraph"/>
              <w:spacing w:before="1"/>
              <w:rPr>
                <w:sz w:val="16"/>
              </w:rPr>
            </w:pPr>
            <w:r>
              <w:rPr>
                <w:spacing w:val="-5"/>
                <w:sz w:val="16"/>
              </w:rPr>
              <w:t>N/A</w:t>
            </w:r>
          </w:p>
        </w:tc>
        <w:tc>
          <w:tcPr>
            <w:tcW w:w="688" w:type="dxa"/>
          </w:tcPr>
          <w:p w14:paraId="56A56AAB" w14:textId="77777777" w:rsidR="009441DA" w:rsidRDefault="00CD4389">
            <w:pPr>
              <w:pStyle w:val="TableParagraph"/>
              <w:spacing w:before="1"/>
              <w:ind w:left="108"/>
              <w:rPr>
                <w:sz w:val="16"/>
              </w:rPr>
            </w:pPr>
            <w:r>
              <w:rPr>
                <w:spacing w:val="-4"/>
                <w:sz w:val="16"/>
              </w:rPr>
              <w:t>Drop</w:t>
            </w:r>
          </w:p>
        </w:tc>
        <w:tc>
          <w:tcPr>
            <w:tcW w:w="1727" w:type="dxa"/>
          </w:tcPr>
          <w:p w14:paraId="22FA160A"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036E10F1" w14:textId="77777777">
        <w:trPr>
          <w:trHeight w:val="551"/>
        </w:trPr>
        <w:tc>
          <w:tcPr>
            <w:tcW w:w="1493" w:type="dxa"/>
          </w:tcPr>
          <w:p w14:paraId="0D61F0FA" w14:textId="77777777" w:rsidR="009441DA" w:rsidRDefault="00CD4389">
            <w:pPr>
              <w:pStyle w:val="TableParagraph"/>
              <w:spacing w:before="1"/>
              <w:rPr>
                <w:sz w:val="16"/>
              </w:rPr>
            </w:pPr>
            <w:r>
              <w:rPr>
                <w:spacing w:val="-4"/>
                <w:sz w:val="16"/>
              </w:rPr>
              <w:t xml:space="preserve">Kowa </w:t>
            </w:r>
            <w:r>
              <w:rPr>
                <w:spacing w:val="-2"/>
                <w:sz w:val="16"/>
              </w:rPr>
              <w:t>Pharmaceuticals</w:t>
            </w:r>
          </w:p>
          <w:p w14:paraId="01665E0C" w14:textId="77777777" w:rsidR="009441DA" w:rsidRDefault="00CD4389">
            <w:pPr>
              <w:pStyle w:val="TableParagraph"/>
              <w:spacing w:line="163" w:lineRule="exact"/>
              <w:rPr>
                <w:sz w:val="16"/>
              </w:rPr>
            </w:pPr>
            <w:r>
              <w:rPr>
                <w:sz w:val="16"/>
              </w:rPr>
              <w:t>America,</w:t>
            </w:r>
            <w:r>
              <w:rPr>
                <w:spacing w:val="-8"/>
                <w:sz w:val="16"/>
              </w:rPr>
              <w:t xml:space="preserve"> </w:t>
            </w:r>
            <w:r>
              <w:rPr>
                <w:spacing w:val="-4"/>
                <w:sz w:val="16"/>
              </w:rPr>
              <w:t>Inc.</w:t>
            </w:r>
          </w:p>
        </w:tc>
        <w:tc>
          <w:tcPr>
            <w:tcW w:w="1488" w:type="dxa"/>
          </w:tcPr>
          <w:p w14:paraId="4F32A0D0" w14:textId="77777777" w:rsidR="009441DA" w:rsidRDefault="00CD4389">
            <w:pPr>
              <w:pStyle w:val="TableParagraph"/>
              <w:spacing w:before="1"/>
              <w:rPr>
                <w:sz w:val="16"/>
              </w:rPr>
            </w:pPr>
            <w:r>
              <w:rPr>
                <w:spacing w:val="-4"/>
                <w:sz w:val="16"/>
              </w:rPr>
              <w:t xml:space="preserve">Kowa </w:t>
            </w:r>
            <w:r>
              <w:rPr>
                <w:spacing w:val="-2"/>
                <w:sz w:val="16"/>
              </w:rPr>
              <w:t>Pharmaceuticals</w:t>
            </w:r>
          </w:p>
          <w:p w14:paraId="64503D14" w14:textId="77777777" w:rsidR="009441DA" w:rsidRDefault="00CD4389">
            <w:pPr>
              <w:pStyle w:val="TableParagraph"/>
              <w:spacing w:line="163" w:lineRule="exact"/>
              <w:rPr>
                <w:sz w:val="16"/>
              </w:rPr>
            </w:pPr>
            <w:r>
              <w:rPr>
                <w:sz w:val="16"/>
              </w:rPr>
              <w:t>America,</w:t>
            </w:r>
            <w:r>
              <w:rPr>
                <w:spacing w:val="-8"/>
                <w:sz w:val="16"/>
              </w:rPr>
              <w:t xml:space="preserve"> </w:t>
            </w:r>
            <w:r>
              <w:rPr>
                <w:spacing w:val="-4"/>
                <w:sz w:val="16"/>
              </w:rPr>
              <w:t>Inc.</w:t>
            </w:r>
          </w:p>
        </w:tc>
        <w:tc>
          <w:tcPr>
            <w:tcW w:w="1308" w:type="dxa"/>
          </w:tcPr>
          <w:p w14:paraId="754414AF" w14:textId="77777777" w:rsidR="009441DA" w:rsidRDefault="00CD4389">
            <w:pPr>
              <w:pStyle w:val="TableParagraph"/>
              <w:spacing w:before="1"/>
              <w:ind w:right="222"/>
              <w:rPr>
                <w:sz w:val="16"/>
              </w:rPr>
            </w:pPr>
            <w:r>
              <w:rPr>
                <w:sz w:val="16"/>
              </w:rPr>
              <w:t>530</w:t>
            </w:r>
            <w:r>
              <w:rPr>
                <w:spacing w:val="-12"/>
                <w:sz w:val="16"/>
              </w:rPr>
              <w:t xml:space="preserve"> </w:t>
            </w:r>
            <w:r>
              <w:rPr>
                <w:sz w:val="16"/>
              </w:rPr>
              <w:t>Industrial Park Blvd.</w:t>
            </w:r>
          </w:p>
        </w:tc>
        <w:tc>
          <w:tcPr>
            <w:tcW w:w="1356" w:type="dxa"/>
          </w:tcPr>
          <w:p w14:paraId="4FDA7768" w14:textId="77777777" w:rsidR="009441DA" w:rsidRDefault="00CD4389">
            <w:pPr>
              <w:pStyle w:val="TableParagraph"/>
              <w:spacing w:before="1"/>
              <w:rPr>
                <w:sz w:val="16"/>
              </w:rPr>
            </w:pPr>
            <w:r>
              <w:rPr>
                <w:spacing w:val="-2"/>
                <w:sz w:val="16"/>
              </w:rPr>
              <w:t>Montgomery</w:t>
            </w:r>
          </w:p>
        </w:tc>
        <w:tc>
          <w:tcPr>
            <w:tcW w:w="1363" w:type="dxa"/>
          </w:tcPr>
          <w:p w14:paraId="0B23B81C" w14:textId="77777777" w:rsidR="009441DA" w:rsidRDefault="00CD4389">
            <w:pPr>
              <w:pStyle w:val="TableParagraph"/>
              <w:spacing w:before="1"/>
              <w:ind w:left="105"/>
              <w:rPr>
                <w:sz w:val="16"/>
              </w:rPr>
            </w:pPr>
            <w:r>
              <w:rPr>
                <w:spacing w:val="-2"/>
                <w:sz w:val="16"/>
              </w:rPr>
              <w:t>Alabama</w:t>
            </w:r>
          </w:p>
        </w:tc>
        <w:tc>
          <w:tcPr>
            <w:tcW w:w="1003" w:type="dxa"/>
          </w:tcPr>
          <w:p w14:paraId="745AD027" w14:textId="77777777" w:rsidR="009441DA" w:rsidRDefault="00CD4389">
            <w:pPr>
              <w:pStyle w:val="TableParagraph"/>
              <w:spacing w:before="1"/>
              <w:ind w:left="105"/>
              <w:rPr>
                <w:sz w:val="16"/>
              </w:rPr>
            </w:pPr>
            <w:r>
              <w:rPr>
                <w:spacing w:val="-2"/>
                <w:sz w:val="16"/>
              </w:rPr>
              <w:t>36117</w:t>
            </w:r>
          </w:p>
        </w:tc>
        <w:tc>
          <w:tcPr>
            <w:tcW w:w="1073" w:type="dxa"/>
          </w:tcPr>
          <w:p w14:paraId="5AF05B08" w14:textId="77777777" w:rsidR="009441DA" w:rsidRDefault="00CD4389">
            <w:pPr>
              <w:pStyle w:val="TableParagraph"/>
              <w:spacing w:before="1"/>
              <w:ind w:right="485"/>
              <w:rPr>
                <w:sz w:val="16"/>
              </w:rPr>
            </w:pPr>
            <w:r>
              <w:rPr>
                <w:spacing w:val="-2"/>
                <w:sz w:val="16"/>
              </w:rPr>
              <w:t>United States</w:t>
            </w:r>
          </w:p>
        </w:tc>
        <w:tc>
          <w:tcPr>
            <w:tcW w:w="929" w:type="dxa"/>
          </w:tcPr>
          <w:p w14:paraId="51E12D47" w14:textId="77777777" w:rsidR="009441DA" w:rsidRDefault="00CD4389">
            <w:pPr>
              <w:pStyle w:val="TableParagraph"/>
              <w:spacing w:before="1"/>
              <w:rPr>
                <w:sz w:val="16"/>
              </w:rPr>
            </w:pPr>
            <w:r>
              <w:rPr>
                <w:spacing w:val="-2"/>
                <w:sz w:val="16"/>
              </w:rPr>
              <w:t>1/1/2023</w:t>
            </w:r>
          </w:p>
        </w:tc>
        <w:tc>
          <w:tcPr>
            <w:tcW w:w="1015" w:type="dxa"/>
          </w:tcPr>
          <w:p w14:paraId="4692E1CC" w14:textId="77777777" w:rsidR="009441DA" w:rsidRDefault="00CD4389">
            <w:pPr>
              <w:pStyle w:val="TableParagraph"/>
              <w:spacing w:before="1"/>
              <w:ind w:left="105"/>
              <w:rPr>
                <w:sz w:val="16"/>
              </w:rPr>
            </w:pPr>
            <w:r>
              <w:rPr>
                <w:spacing w:val="-2"/>
                <w:sz w:val="16"/>
              </w:rPr>
              <w:t>7/6/2023</w:t>
            </w:r>
          </w:p>
        </w:tc>
        <w:tc>
          <w:tcPr>
            <w:tcW w:w="626" w:type="dxa"/>
          </w:tcPr>
          <w:p w14:paraId="0BED2342" w14:textId="77777777" w:rsidR="009441DA" w:rsidRDefault="00CD4389">
            <w:pPr>
              <w:pStyle w:val="TableParagraph"/>
              <w:spacing w:before="1"/>
              <w:rPr>
                <w:sz w:val="16"/>
              </w:rPr>
            </w:pPr>
            <w:r>
              <w:rPr>
                <w:spacing w:val="-5"/>
                <w:sz w:val="16"/>
              </w:rPr>
              <w:t>N/A</w:t>
            </w:r>
          </w:p>
        </w:tc>
        <w:tc>
          <w:tcPr>
            <w:tcW w:w="688" w:type="dxa"/>
          </w:tcPr>
          <w:p w14:paraId="236E4DC8" w14:textId="77777777" w:rsidR="009441DA" w:rsidRDefault="00CD4389">
            <w:pPr>
              <w:pStyle w:val="TableParagraph"/>
              <w:spacing w:before="1"/>
              <w:ind w:left="108"/>
              <w:rPr>
                <w:sz w:val="16"/>
              </w:rPr>
            </w:pPr>
            <w:r>
              <w:rPr>
                <w:spacing w:val="-4"/>
                <w:sz w:val="16"/>
              </w:rPr>
              <w:t>Drop</w:t>
            </w:r>
          </w:p>
        </w:tc>
        <w:tc>
          <w:tcPr>
            <w:tcW w:w="1727" w:type="dxa"/>
          </w:tcPr>
          <w:p w14:paraId="59AAAAFA"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3AEC8455" w14:textId="77777777">
        <w:trPr>
          <w:trHeight w:val="551"/>
        </w:trPr>
        <w:tc>
          <w:tcPr>
            <w:tcW w:w="1493" w:type="dxa"/>
          </w:tcPr>
          <w:p w14:paraId="308C920B" w14:textId="77777777" w:rsidR="009441DA" w:rsidRDefault="00CD4389">
            <w:pPr>
              <w:pStyle w:val="TableParagraph"/>
              <w:spacing w:before="1"/>
              <w:rPr>
                <w:sz w:val="16"/>
              </w:rPr>
            </w:pPr>
            <w:r>
              <w:rPr>
                <w:spacing w:val="-2"/>
                <w:sz w:val="16"/>
              </w:rPr>
              <w:t>Lupin</w:t>
            </w:r>
          </w:p>
          <w:p w14:paraId="1BCB7515" w14:textId="77777777" w:rsidR="009441DA" w:rsidRDefault="00CD4389">
            <w:pPr>
              <w:pStyle w:val="TableParagraph"/>
              <w:spacing w:line="182" w:lineRule="exact"/>
              <w:rPr>
                <w:sz w:val="16"/>
              </w:rPr>
            </w:pPr>
            <w:r>
              <w:rPr>
                <w:spacing w:val="-2"/>
                <w:sz w:val="16"/>
              </w:rPr>
              <w:t xml:space="preserve">Pharmaceuticals, </w:t>
            </w:r>
            <w:r>
              <w:rPr>
                <w:sz w:val="16"/>
              </w:rPr>
              <w:t>Inc. (LPI)</w:t>
            </w:r>
          </w:p>
        </w:tc>
        <w:tc>
          <w:tcPr>
            <w:tcW w:w="1488" w:type="dxa"/>
          </w:tcPr>
          <w:p w14:paraId="67576C3C" w14:textId="77777777" w:rsidR="009441DA" w:rsidRDefault="00CD4389">
            <w:pPr>
              <w:pStyle w:val="TableParagraph"/>
              <w:spacing w:before="1"/>
              <w:rPr>
                <w:sz w:val="16"/>
              </w:rPr>
            </w:pPr>
            <w:r>
              <w:rPr>
                <w:spacing w:val="-2"/>
                <w:sz w:val="16"/>
              </w:rPr>
              <w:t>Lupin</w:t>
            </w:r>
          </w:p>
          <w:p w14:paraId="1FE03030" w14:textId="77777777" w:rsidR="009441DA" w:rsidRDefault="00CD4389">
            <w:pPr>
              <w:pStyle w:val="TableParagraph"/>
              <w:spacing w:line="182" w:lineRule="exact"/>
              <w:rPr>
                <w:sz w:val="16"/>
              </w:rPr>
            </w:pPr>
            <w:r>
              <w:rPr>
                <w:spacing w:val="-2"/>
                <w:sz w:val="16"/>
              </w:rPr>
              <w:t xml:space="preserve">Pharmaceuticals, </w:t>
            </w:r>
            <w:r>
              <w:rPr>
                <w:sz w:val="16"/>
              </w:rPr>
              <w:t>Inc. (LPI)</w:t>
            </w:r>
          </w:p>
        </w:tc>
        <w:tc>
          <w:tcPr>
            <w:tcW w:w="1308" w:type="dxa"/>
          </w:tcPr>
          <w:p w14:paraId="76A5549C" w14:textId="77777777" w:rsidR="009441DA" w:rsidRDefault="00CD4389">
            <w:pPr>
              <w:pStyle w:val="TableParagraph"/>
              <w:spacing w:before="1"/>
              <w:ind w:right="160"/>
              <w:rPr>
                <w:sz w:val="16"/>
              </w:rPr>
            </w:pPr>
            <w:r>
              <w:rPr>
                <w:sz w:val="16"/>
              </w:rPr>
              <w:t>111</w:t>
            </w:r>
            <w:r>
              <w:rPr>
                <w:spacing w:val="-12"/>
                <w:sz w:val="16"/>
              </w:rPr>
              <w:t xml:space="preserve"> </w:t>
            </w:r>
            <w:r>
              <w:rPr>
                <w:sz w:val="16"/>
              </w:rPr>
              <w:t>S.</w:t>
            </w:r>
            <w:r>
              <w:rPr>
                <w:spacing w:val="-11"/>
                <w:sz w:val="16"/>
              </w:rPr>
              <w:t xml:space="preserve"> </w:t>
            </w:r>
            <w:r>
              <w:rPr>
                <w:sz w:val="16"/>
              </w:rPr>
              <w:t xml:space="preserve">Calvert </w:t>
            </w:r>
            <w:r>
              <w:rPr>
                <w:spacing w:val="-4"/>
                <w:sz w:val="16"/>
              </w:rPr>
              <w:t>St.</w:t>
            </w:r>
          </w:p>
        </w:tc>
        <w:tc>
          <w:tcPr>
            <w:tcW w:w="1356" w:type="dxa"/>
          </w:tcPr>
          <w:p w14:paraId="3FABE733" w14:textId="77777777" w:rsidR="009441DA" w:rsidRDefault="00CD4389">
            <w:pPr>
              <w:pStyle w:val="TableParagraph"/>
              <w:spacing w:before="1"/>
              <w:rPr>
                <w:sz w:val="16"/>
              </w:rPr>
            </w:pPr>
            <w:r>
              <w:rPr>
                <w:spacing w:val="-2"/>
                <w:sz w:val="16"/>
              </w:rPr>
              <w:t>Baltimore</w:t>
            </w:r>
          </w:p>
        </w:tc>
        <w:tc>
          <w:tcPr>
            <w:tcW w:w="1363" w:type="dxa"/>
          </w:tcPr>
          <w:p w14:paraId="40D15330" w14:textId="77777777" w:rsidR="009441DA" w:rsidRDefault="00CD4389">
            <w:pPr>
              <w:pStyle w:val="TableParagraph"/>
              <w:spacing w:before="1"/>
              <w:ind w:left="105"/>
              <w:rPr>
                <w:sz w:val="16"/>
              </w:rPr>
            </w:pPr>
            <w:r>
              <w:rPr>
                <w:spacing w:val="-2"/>
                <w:sz w:val="16"/>
              </w:rPr>
              <w:t>Maryland</w:t>
            </w:r>
          </w:p>
        </w:tc>
        <w:tc>
          <w:tcPr>
            <w:tcW w:w="1003" w:type="dxa"/>
          </w:tcPr>
          <w:p w14:paraId="3971331A" w14:textId="77777777" w:rsidR="009441DA" w:rsidRDefault="00CD4389">
            <w:pPr>
              <w:pStyle w:val="TableParagraph"/>
              <w:spacing w:before="1"/>
              <w:ind w:left="105"/>
              <w:rPr>
                <w:sz w:val="16"/>
              </w:rPr>
            </w:pPr>
            <w:r>
              <w:rPr>
                <w:spacing w:val="-2"/>
                <w:sz w:val="16"/>
              </w:rPr>
              <w:t>21202</w:t>
            </w:r>
          </w:p>
        </w:tc>
        <w:tc>
          <w:tcPr>
            <w:tcW w:w="1073" w:type="dxa"/>
          </w:tcPr>
          <w:p w14:paraId="46C23E0B" w14:textId="77777777" w:rsidR="009441DA" w:rsidRDefault="00CD4389">
            <w:pPr>
              <w:pStyle w:val="TableParagraph"/>
              <w:spacing w:before="1"/>
              <w:ind w:right="485"/>
              <w:rPr>
                <w:sz w:val="16"/>
              </w:rPr>
            </w:pPr>
            <w:r>
              <w:rPr>
                <w:spacing w:val="-2"/>
                <w:sz w:val="16"/>
              </w:rPr>
              <w:t>United States</w:t>
            </w:r>
          </w:p>
        </w:tc>
        <w:tc>
          <w:tcPr>
            <w:tcW w:w="929" w:type="dxa"/>
          </w:tcPr>
          <w:p w14:paraId="24D2FE6B" w14:textId="77777777" w:rsidR="009441DA" w:rsidRDefault="00CD4389">
            <w:pPr>
              <w:pStyle w:val="TableParagraph"/>
              <w:spacing w:before="1"/>
              <w:rPr>
                <w:sz w:val="16"/>
              </w:rPr>
            </w:pPr>
            <w:r>
              <w:rPr>
                <w:spacing w:val="-2"/>
                <w:sz w:val="16"/>
              </w:rPr>
              <w:t>1/1/2023</w:t>
            </w:r>
          </w:p>
        </w:tc>
        <w:tc>
          <w:tcPr>
            <w:tcW w:w="1015" w:type="dxa"/>
          </w:tcPr>
          <w:p w14:paraId="4D772137" w14:textId="77777777" w:rsidR="009441DA" w:rsidRDefault="00CD4389">
            <w:pPr>
              <w:pStyle w:val="TableParagraph"/>
              <w:spacing w:before="1"/>
              <w:ind w:left="105"/>
              <w:rPr>
                <w:sz w:val="16"/>
              </w:rPr>
            </w:pPr>
            <w:r>
              <w:rPr>
                <w:spacing w:val="-2"/>
                <w:sz w:val="16"/>
              </w:rPr>
              <w:t>12/31/2023</w:t>
            </w:r>
          </w:p>
        </w:tc>
        <w:tc>
          <w:tcPr>
            <w:tcW w:w="626" w:type="dxa"/>
          </w:tcPr>
          <w:p w14:paraId="6E422CB8" w14:textId="77777777" w:rsidR="009441DA" w:rsidRDefault="00CD4389">
            <w:pPr>
              <w:pStyle w:val="TableParagraph"/>
              <w:spacing w:before="1"/>
              <w:rPr>
                <w:sz w:val="16"/>
              </w:rPr>
            </w:pPr>
            <w:r>
              <w:rPr>
                <w:spacing w:val="-5"/>
                <w:sz w:val="16"/>
              </w:rPr>
              <w:t>N/A</w:t>
            </w:r>
          </w:p>
        </w:tc>
        <w:tc>
          <w:tcPr>
            <w:tcW w:w="688" w:type="dxa"/>
          </w:tcPr>
          <w:p w14:paraId="7BBA84B4" w14:textId="77777777" w:rsidR="009441DA" w:rsidRDefault="00CD4389">
            <w:pPr>
              <w:pStyle w:val="TableParagraph"/>
              <w:spacing w:before="1"/>
              <w:ind w:left="108"/>
              <w:rPr>
                <w:sz w:val="16"/>
              </w:rPr>
            </w:pPr>
            <w:r>
              <w:rPr>
                <w:spacing w:val="-5"/>
                <w:sz w:val="16"/>
              </w:rPr>
              <w:t>N/A</w:t>
            </w:r>
          </w:p>
        </w:tc>
        <w:tc>
          <w:tcPr>
            <w:tcW w:w="1727" w:type="dxa"/>
          </w:tcPr>
          <w:p w14:paraId="3D81E2F4"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02D3F8DE" w14:textId="77777777">
        <w:trPr>
          <w:trHeight w:val="921"/>
        </w:trPr>
        <w:tc>
          <w:tcPr>
            <w:tcW w:w="1493" w:type="dxa"/>
          </w:tcPr>
          <w:p w14:paraId="1E9D749E" w14:textId="77777777" w:rsidR="009441DA" w:rsidRDefault="00CD4389">
            <w:pPr>
              <w:pStyle w:val="TableParagraph"/>
              <w:spacing w:before="1"/>
              <w:rPr>
                <w:sz w:val="16"/>
              </w:rPr>
            </w:pPr>
            <w:r>
              <w:rPr>
                <w:sz w:val="16"/>
              </w:rPr>
              <w:t>Mallinckrodt</w:t>
            </w:r>
            <w:r>
              <w:rPr>
                <w:spacing w:val="-7"/>
                <w:sz w:val="16"/>
              </w:rPr>
              <w:t xml:space="preserve"> </w:t>
            </w:r>
            <w:r>
              <w:rPr>
                <w:spacing w:val="-5"/>
                <w:sz w:val="16"/>
              </w:rPr>
              <w:t>PLC</w:t>
            </w:r>
          </w:p>
        </w:tc>
        <w:tc>
          <w:tcPr>
            <w:tcW w:w="1488" w:type="dxa"/>
          </w:tcPr>
          <w:p w14:paraId="198F8CAB" w14:textId="77777777" w:rsidR="009441DA" w:rsidRDefault="00CD4389">
            <w:pPr>
              <w:pStyle w:val="TableParagraph"/>
              <w:spacing w:before="1"/>
              <w:rPr>
                <w:sz w:val="16"/>
              </w:rPr>
            </w:pPr>
            <w:r>
              <w:rPr>
                <w:sz w:val="16"/>
              </w:rPr>
              <w:t>Mallinckrodt</w:t>
            </w:r>
            <w:r>
              <w:rPr>
                <w:spacing w:val="-7"/>
                <w:sz w:val="16"/>
              </w:rPr>
              <w:t xml:space="preserve"> </w:t>
            </w:r>
            <w:r>
              <w:rPr>
                <w:spacing w:val="-5"/>
                <w:sz w:val="16"/>
              </w:rPr>
              <w:t>PLC</w:t>
            </w:r>
          </w:p>
        </w:tc>
        <w:tc>
          <w:tcPr>
            <w:tcW w:w="1308" w:type="dxa"/>
          </w:tcPr>
          <w:p w14:paraId="33144999" w14:textId="77777777" w:rsidR="009441DA" w:rsidRDefault="00CD4389">
            <w:pPr>
              <w:pStyle w:val="TableParagraph"/>
              <w:spacing w:before="1"/>
              <w:ind w:right="213"/>
              <w:rPr>
                <w:sz w:val="16"/>
              </w:rPr>
            </w:pPr>
            <w:r>
              <w:rPr>
                <w:spacing w:val="-2"/>
                <w:sz w:val="16"/>
              </w:rPr>
              <w:t xml:space="preserve">College </w:t>
            </w:r>
            <w:r>
              <w:rPr>
                <w:sz w:val="16"/>
              </w:rPr>
              <w:t>Business</w:t>
            </w:r>
            <w:r>
              <w:rPr>
                <w:spacing w:val="-10"/>
                <w:sz w:val="16"/>
              </w:rPr>
              <w:t xml:space="preserve"> </w:t>
            </w:r>
            <w:r>
              <w:rPr>
                <w:sz w:val="16"/>
              </w:rPr>
              <w:t xml:space="preserve">&amp; </w:t>
            </w:r>
            <w:r>
              <w:rPr>
                <w:spacing w:val="-2"/>
                <w:sz w:val="16"/>
              </w:rPr>
              <w:t xml:space="preserve">Technology </w:t>
            </w:r>
            <w:r>
              <w:rPr>
                <w:spacing w:val="-4"/>
                <w:sz w:val="16"/>
              </w:rPr>
              <w:t>Park</w:t>
            </w:r>
          </w:p>
          <w:p w14:paraId="2C584561" w14:textId="77777777" w:rsidR="009441DA" w:rsidRDefault="00CD4389">
            <w:pPr>
              <w:pStyle w:val="TableParagraph"/>
              <w:spacing w:line="163" w:lineRule="exact"/>
              <w:rPr>
                <w:sz w:val="16"/>
              </w:rPr>
            </w:pPr>
            <w:r>
              <w:rPr>
                <w:spacing w:val="-2"/>
                <w:sz w:val="16"/>
              </w:rPr>
              <w:t>Cruiserath</w:t>
            </w:r>
          </w:p>
        </w:tc>
        <w:tc>
          <w:tcPr>
            <w:tcW w:w="1356" w:type="dxa"/>
          </w:tcPr>
          <w:p w14:paraId="516A6910" w14:textId="77777777" w:rsidR="009441DA" w:rsidRDefault="00CD4389">
            <w:pPr>
              <w:pStyle w:val="TableParagraph"/>
              <w:spacing w:before="1"/>
              <w:rPr>
                <w:sz w:val="16"/>
              </w:rPr>
            </w:pPr>
            <w:r>
              <w:rPr>
                <w:spacing w:val="-2"/>
                <w:sz w:val="16"/>
              </w:rPr>
              <w:t>Blanchardstown</w:t>
            </w:r>
          </w:p>
        </w:tc>
        <w:tc>
          <w:tcPr>
            <w:tcW w:w="1363" w:type="dxa"/>
          </w:tcPr>
          <w:p w14:paraId="7A4D67F2" w14:textId="77777777" w:rsidR="009441DA" w:rsidRDefault="00CD4389">
            <w:pPr>
              <w:pStyle w:val="TableParagraph"/>
              <w:spacing w:before="1"/>
              <w:ind w:left="105"/>
              <w:rPr>
                <w:sz w:val="16"/>
              </w:rPr>
            </w:pPr>
            <w:r>
              <w:rPr>
                <w:spacing w:val="-2"/>
                <w:sz w:val="16"/>
              </w:rPr>
              <w:t>Dublin</w:t>
            </w:r>
          </w:p>
        </w:tc>
        <w:tc>
          <w:tcPr>
            <w:tcW w:w="1003" w:type="dxa"/>
          </w:tcPr>
          <w:p w14:paraId="0699A6A7" w14:textId="77777777" w:rsidR="009441DA" w:rsidRDefault="00CD4389">
            <w:pPr>
              <w:pStyle w:val="TableParagraph"/>
              <w:spacing w:before="1"/>
              <w:ind w:left="105"/>
              <w:rPr>
                <w:sz w:val="16"/>
              </w:rPr>
            </w:pPr>
            <w:r>
              <w:rPr>
                <w:spacing w:val="-5"/>
                <w:sz w:val="16"/>
              </w:rPr>
              <w:t>15</w:t>
            </w:r>
          </w:p>
        </w:tc>
        <w:tc>
          <w:tcPr>
            <w:tcW w:w="1073" w:type="dxa"/>
          </w:tcPr>
          <w:p w14:paraId="4F9B1255" w14:textId="77777777" w:rsidR="009441DA" w:rsidRDefault="00CD4389">
            <w:pPr>
              <w:pStyle w:val="TableParagraph"/>
              <w:spacing w:before="1"/>
              <w:rPr>
                <w:sz w:val="16"/>
              </w:rPr>
            </w:pPr>
            <w:r>
              <w:rPr>
                <w:spacing w:val="-2"/>
                <w:sz w:val="16"/>
              </w:rPr>
              <w:t>Ireland</w:t>
            </w:r>
          </w:p>
        </w:tc>
        <w:tc>
          <w:tcPr>
            <w:tcW w:w="929" w:type="dxa"/>
          </w:tcPr>
          <w:p w14:paraId="0B1B3387" w14:textId="77777777" w:rsidR="009441DA" w:rsidRDefault="00CD4389">
            <w:pPr>
              <w:pStyle w:val="TableParagraph"/>
              <w:spacing w:before="1"/>
              <w:rPr>
                <w:sz w:val="16"/>
              </w:rPr>
            </w:pPr>
            <w:r>
              <w:rPr>
                <w:spacing w:val="-5"/>
                <w:sz w:val="16"/>
              </w:rPr>
              <w:t>N/A</w:t>
            </w:r>
          </w:p>
        </w:tc>
        <w:tc>
          <w:tcPr>
            <w:tcW w:w="1015" w:type="dxa"/>
          </w:tcPr>
          <w:p w14:paraId="2D94840E" w14:textId="77777777" w:rsidR="009441DA" w:rsidRDefault="00CD4389">
            <w:pPr>
              <w:pStyle w:val="TableParagraph"/>
              <w:spacing w:before="1"/>
              <w:ind w:left="105"/>
              <w:rPr>
                <w:sz w:val="16"/>
              </w:rPr>
            </w:pPr>
            <w:r>
              <w:rPr>
                <w:spacing w:val="-5"/>
                <w:sz w:val="16"/>
              </w:rPr>
              <w:t>N/A</w:t>
            </w:r>
          </w:p>
        </w:tc>
        <w:tc>
          <w:tcPr>
            <w:tcW w:w="626" w:type="dxa"/>
          </w:tcPr>
          <w:p w14:paraId="359AE7E6" w14:textId="77777777" w:rsidR="009441DA" w:rsidRDefault="00CD4389">
            <w:pPr>
              <w:pStyle w:val="TableParagraph"/>
              <w:spacing w:before="1"/>
              <w:rPr>
                <w:sz w:val="16"/>
              </w:rPr>
            </w:pPr>
            <w:r>
              <w:rPr>
                <w:spacing w:val="-5"/>
                <w:sz w:val="16"/>
              </w:rPr>
              <w:t>N/A</w:t>
            </w:r>
          </w:p>
        </w:tc>
        <w:tc>
          <w:tcPr>
            <w:tcW w:w="688" w:type="dxa"/>
          </w:tcPr>
          <w:p w14:paraId="12BF4217" w14:textId="77777777" w:rsidR="009441DA" w:rsidRDefault="00CD4389">
            <w:pPr>
              <w:pStyle w:val="TableParagraph"/>
              <w:spacing w:before="1"/>
              <w:ind w:left="108"/>
              <w:rPr>
                <w:sz w:val="16"/>
              </w:rPr>
            </w:pPr>
            <w:r>
              <w:rPr>
                <w:spacing w:val="-5"/>
                <w:sz w:val="16"/>
              </w:rPr>
              <w:t>N/A</w:t>
            </w:r>
          </w:p>
        </w:tc>
        <w:tc>
          <w:tcPr>
            <w:tcW w:w="1727" w:type="dxa"/>
          </w:tcPr>
          <w:p w14:paraId="4E573689"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Not a Producer</w:t>
            </w:r>
          </w:p>
        </w:tc>
      </w:tr>
      <w:tr w:rsidR="009441DA" w14:paraId="13FCF39D" w14:textId="77777777">
        <w:trPr>
          <w:trHeight w:val="551"/>
        </w:trPr>
        <w:tc>
          <w:tcPr>
            <w:tcW w:w="1493" w:type="dxa"/>
          </w:tcPr>
          <w:p w14:paraId="18FF20FC" w14:textId="77777777" w:rsidR="009441DA" w:rsidRDefault="00CD4389">
            <w:pPr>
              <w:pStyle w:val="TableParagraph"/>
              <w:spacing w:line="183" w:lineRule="exact"/>
              <w:rPr>
                <w:sz w:val="16"/>
              </w:rPr>
            </w:pPr>
            <w:r>
              <w:rPr>
                <w:sz w:val="16"/>
              </w:rPr>
              <w:t>Mallinckrodt</w:t>
            </w:r>
            <w:r>
              <w:rPr>
                <w:spacing w:val="-7"/>
                <w:sz w:val="16"/>
              </w:rPr>
              <w:t xml:space="preserve"> </w:t>
            </w:r>
            <w:r>
              <w:rPr>
                <w:spacing w:val="-5"/>
                <w:sz w:val="16"/>
              </w:rPr>
              <w:t>PLC</w:t>
            </w:r>
          </w:p>
        </w:tc>
        <w:tc>
          <w:tcPr>
            <w:tcW w:w="1488" w:type="dxa"/>
          </w:tcPr>
          <w:p w14:paraId="0EA13034" w14:textId="77777777" w:rsidR="009441DA" w:rsidRDefault="00CD4389">
            <w:pPr>
              <w:pStyle w:val="TableParagraph"/>
              <w:spacing w:line="183" w:lineRule="exact"/>
              <w:rPr>
                <w:sz w:val="16"/>
              </w:rPr>
            </w:pPr>
            <w:r>
              <w:rPr>
                <w:sz w:val="16"/>
              </w:rPr>
              <w:t>SpecGx</w:t>
            </w:r>
            <w:r>
              <w:rPr>
                <w:spacing w:val="-2"/>
                <w:sz w:val="16"/>
              </w:rPr>
              <w:t xml:space="preserve"> </w:t>
            </w:r>
            <w:r>
              <w:rPr>
                <w:spacing w:val="-5"/>
                <w:sz w:val="16"/>
              </w:rPr>
              <w:t>LLC</w:t>
            </w:r>
          </w:p>
        </w:tc>
        <w:tc>
          <w:tcPr>
            <w:tcW w:w="1308" w:type="dxa"/>
          </w:tcPr>
          <w:p w14:paraId="58C2FE66" w14:textId="77777777" w:rsidR="009441DA" w:rsidRDefault="00CD4389">
            <w:pPr>
              <w:pStyle w:val="TableParagraph"/>
              <w:ind w:right="266"/>
              <w:rPr>
                <w:sz w:val="16"/>
              </w:rPr>
            </w:pPr>
            <w:r>
              <w:rPr>
                <w:sz w:val="16"/>
              </w:rPr>
              <w:t>385</w:t>
            </w:r>
            <w:r>
              <w:rPr>
                <w:spacing w:val="-12"/>
                <w:sz w:val="16"/>
              </w:rPr>
              <w:t xml:space="preserve"> </w:t>
            </w:r>
            <w:r>
              <w:rPr>
                <w:sz w:val="16"/>
              </w:rPr>
              <w:t xml:space="preserve">Marshall </w:t>
            </w:r>
            <w:r>
              <w:rPr>
                <w:spacing w:val="-4"/>
                <w:sz w:val="16"/>
              </w:rPr>
              <w:t>Ave.</w:t>
            </w:r>
          </w:p>
        </w:tc>
        <w:tc>
          <w:tcPr>
            <w:tcW w:w="1356" w:type="dxa"/>
          </w:tcPr>
          <w:p w14:paraId="4BA68225" w14:textId="77777777" w:rsidR="009441DA" w:rsidRDefault="00CD4389">
            <w:pPr>
              <w:pStyle w:val="TableParagraph"/>
              <w:ind w:right="637"/>
              <w:rPr>
                <w:sz w:val="16"/>
              </w:rPr>
            </w:pPr>
            <w:r>
              <w:rPr>
                <w:spacing w:val="-2"/>
                <w:sz w:val="16"/>
              </w:rPr>
              <w:t>Webster Groves</w:t>
            </w:r>
          </w:p>
        </w:tc>
        <w:tc>
          <w:tcPr>
            <w:tcW w:w="1363" w:type="dxa"/>
          </w:tcPr>
          <w:p w14:paraId="4DDB9F48" w14:textId="77777777" w:rsidR="009441DA" w:rsidRDefault="00CD4389">
            <w:pPr>
              <w:pStyle w:val="TableParagraph"/>
              <w:spacing w:line="183" w:lineRule="exact"/>
              <w:ind w:left="105"/>
              <w:rPr>
                <w:sz w:val="16"/>
              </w:rPr>
            </w:pPr>
            <w:r>
              <w:rPr>
                <w:spacing w:val="-2"/>
                <w:sz w:val="16"/>
              </w:rPr>
              <w:t>Missouri</w:t>
            </w:r>
          </w:p>
        </w:tc>
        <w:tc>
          <w:tcPr>
            <w:tcW w:w="1003" w:type="dxa"/>
          </w:tcPr>
          <w:p w14:paraId="7D7A5ED3" w14:textId="77777777" w:rsidR="009441DA" w:rsidRDefault="00CD4389">
            <w:pPr>
              <w:pStyle w:val="TableParagraph"/>
              <w:spacing w:line="183" w:lineRule="exact"/>
              <w:ind w:left="105"/>
              <w:rPr>
                <w:sz w:val="16"/>
              </w:rPr>
            </w:pPr>
            <w:r>
              <w:rPr>
                <w:spacing w:val="-2"/>
                <w:sz w:val="16"/>
              </w:rPr>
              <w:t>63119</w:t>
            </w:r>
          </w:p>
        </w:tc>
        <w:tc>
          <w:tcPr>
            <w:tcW w:w="1073" w:type="dxa"/>
          </w:tcPr>
          <w:p w14:paraId="5A94C467" w14:textId="77777777" w:rsidR="009441DA" w:rsidRDefault="00CD4389">
            <w:pPr>
              <w:pStyle w:val="TableParagraph"/>
              <w:ind w:right="485"/>
              <w:rPr>
                <w:sz w:val="16"/>
              </w:rPr>
            </w:pPr>
            <w:r>
              <w:rPr>
                <w:spacing w:val="-2"/>
                <w:sz w:val="16"/>
              </w:rPr>
              <w:t>United States</w:t>
            </w:r>
          </w:p>
        </w:tc>
        <w:tc>
          <w:tcPr>
            <w:tcW w:w="929" w:type="dxa"/>
          </w:tcPr>
          <w:p w14:paraId="183F9816" w14:textId="77777777" w:rsidR="009441DA" w:rsidRDefault="00CD4389">
            <w:pPr>
              <w:pStyle w:val="TableParagraph"/>
              <w:spacing w:line="183" w:lineRule="exact"/>
              <w:rPr>
                <w:sz w:val="16"/>
              </w:rPr>
            </w:pPr>
            <w:r>
              <w:rPr>
                <w:spacing w:val="-2"/>
                <w:sz w:val="16"/>
              </w:rPr>
              <w:t>1/1/2023</w:t>
            </w:r>
          </w:p>
        </w:tc>
        <w:tc>
          <w:tcPr>
            <w:tcW w:w="1015" w:type="dxa"/>
          </w:tcPr>
          <w:p w14:paraId="5ABA3059" w14:textId="77777777" w:rsidR="009441DA" w:rsidRDefault="00CD4389">
            <w:pPr>
              <w:pStyle w:val="TableParagraph"/>
              <w:spacing w:line="183" w:lineRule="exact"/>
              <w:ind w:left="105"/>
              <w:rPr>
                <w:sz w:val="16"/>
              </w:rPr>
            </w:pPr>
            <w:r>
              <w:rPr>
                <w:spacing w:val="-2"/>
                <w:sz w:val="16"/>
              </w:rPr>
              <w:t>12/31/2023</w:t>
            </w:r>
          </w:p>
        </w:tc>
        <w:tc>
          <w:tcPr>
            <w:tcW w:w="626" w:type="dxa"/>
          </w:tcPr>
          <w:p w14:paraId="33DDB48D" w14:textId="77777777" w:rsidR="009441DA" w:rsidRDefault="00CD4389">
            <w:pPr>
              <w:pStyle w:val="TableParagraph"/>
              <w:spacing w:line="183" w:lineRule="exact"/>
              <w:rPr>
                <w:sz w:val="16"/>
              </w:rPr>
            </w:pPr>
            <w:r>
              <w:rPr>
                <w:spacing w:val="-5"/>
                <w:sz w:val="16"/>
              </w:rPr>
              <w:t>N/A</w:t>
            </w:r>
          </w:p>
        </w:tc>
        <w:tc>
          <w:tcPr>
            <w:tcW w:w="688" w:type="dxa"/>
          </w:tcPr>
          <w:p w14:paraId="5B64667A" w14:textId="77777777" w:rsidR="009441DA" w:rsidRDefault="00CD4389">
            <w:pPr>
              <w:pStyle w:val="TableParagraph"/>
              <w:spacing w:line="183" w:lineRule="exact"/>
              <w:ind w:left="108"/>
              <w:rPr>
                <w:sz w:val="16"/>
              </w:rPr>
            </w:pPr>
            <w:r>
              <w:rPr>
                <w:spacing w:val="-5"/>
                <w:sz w:val="16"/>
              </w:rPr>
              <w:t>N/A</w:t>
            </w:r>
          </w:p>
        </w:tc>
        <w:tc>
          <w:tcPr>
            <w:tcW w:w="1727" w:type="dxa"/>
          </w:tcPr>
          <w:p w14:paraId="35BC4DAF" w14:textId="77777777" w:rsidR="009441DA" w:rsidRDefault="00CD4389">
            <w:pPr>
              <w:pStyle w:val="TableParagraph"/>
              <w:spacing w:line="184" w:lineRule="exac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73E79D21" w14:textId="77777777">
        <w:trPr>
          <w:trHeight w:val="366"/>
        </w:trPr>
        <w:tc>
          <w:tcPr>
            <w:tcW w:w="1493" w:type="dxa"/>
          </w:tcPr>
          <w:p w14:paraId="6A1A9AFC" w14:textId="77777777" w:rsidR="009441DA" w:rsidRDefault="00CD4389">
            <w:pPr>
              <w:pStyle w:val="TableParagraph"/>
              <w:spacing w:line="182" w:lineRule="exact"/>
              <w:ind w:right="176"/>
              <w:rPr>
                <w:sz w:val="16"/>
              </w:rPr>
            </w:pPr>
            <w:r>
              <w:rPr>
                <w:sz w:val="16"/>
              </w:rPr>
              <w:t>Mayne Pharma Commercial</w:t>
            </w:r>
            <w:r>
              <w:rPr>
                <w:spacing w:val="-12"/>
                <w:sz w:val="16"/>
              </w:rPr>
              <w:t xml:space="preserve"> </w:t>
            </w:r>
            <w:r>
              <w:rPr>
                <w:sz w:val="16"/>
              </w:rPr>
              <w:t>LLC</w:t>
            </w:r>
          </w:p>
        </w:tc>
        <w:tc>
          <w:tcPr>
            <w:tcW w:w="1488" w:type="dxa"/>
          </w:tcPr>
          <w:p w14:paraId="19B8A44B" w14:textId="77777777" w:rsidR="009441DA" w:rsidRDefault="00CD4389">
            <w:pPr>
              <w:pStyle w:val="TableParagraph"/>
              <w:spacing w:line="182" w:lineRule="exact"/>
              <w:ind w:right="171"/>
              <w:rPr>
                <w:sz w:val="16"/>
              </w:rPr>
            </w:pPr>
            <w:r>
              <w:rPr>
                <w:sz w:val="16"/>
              </w:rPr>
              <w:t>Mayne Pharma Commercial</w:t>
            </w:r>
            <w:r>
              <w:rPr>
                <w:spacing w:val="-12"/>
                <w:sz w:val="16"/>
              </w:rPr>
              <w:t xml:space="preserve"> </w:t>
            </w:r>
            <w:r>
              <w:rPr>
                <w:sz w:val="16"/>
              </w:rPr>
              <w:t>LLC</w:t>
            </w:r>
          </w:p>
        </w:tc>
        <w:tc>
          <w:tcPr>
            <w:tcW w:w="1308" w:type="dxa"/>
          </w:tcPr>
          <w:p w14:paraId="5B83968E" w14:textId="77777777" w:rsidR="009441DA" w:rsidRDefault="00CD4389">
            <w:pPr>
              <w:pStyle w:val="TableParagraph"/>
              <w:spacing w:line="183" w:lineRule="exact"/>
              <w:rPr>
                <w:sz w:val="16"/>
              </w:rPr>
            </w:pPr>
            <w:r>
              <w:rPr>
                <w:sz w:val="16"/>
              </w:rPr>
              <w:t>3310</w:t>
            </w:r>
            <w:r>
              <w:rPr>
                <w:spacing w:val="-3"/>
                <w:sz w:val="16"/>
              </w:rPr>
              <w:t xml:space="preserve"> </w:t>
            </w:r>
            <w:r>
              <w:rPr>
                <w:spacing w:val="-2"/>
                <w:sz w:val="16"/>
              </w:rPr>
              <w:t>Benson</w:t>
            </w:r>
          </w:p>
          <w:p w14:paraId="6233A019" w14:textId="77777777" w:rsidR="009441DA" w:rsidRDefault="00CD4389">
            <w:pPr>
              <w:pStyle w:val="TableParagraph"/>
              <w:spacing w:line="163" w:lineRule="exact"/>
              <w:rPr>
                <w:sz w:val="16"/>
              </w:rPr>
            </w:pPr>
            <w:r>
              <w:rPr>
                <w:sz w:val="16"/>
              </w:rPr>
              <w:t>Dr.</w:t>
            </w:r>
            <w:r>
              <w:rPr>
                <w:spacing w:val="-2"/>
                <w:sz w:val="16"/>
              </w:rPr>
              <w:t xml:space="preserve"> </w:t>
            </w:r>
            <w:r>
              <w:rPr>
                <w:sz w:val="16"/>
              </w:rPr>
              <w:t>Suite</w:t>
            </w:r>
            <w:r>
              <w:rPr>
                <w:spacing w:val="-2"/>
                <w:sz w:val="16"/>
              </w:rPr>
              <w:t xml:space="preserve"> </w:t>
            </w:r>
            <w:r>
              <w:rPr>
                <w:spacing w:val="-5"/>
                <w:sz w:val="16"/>
              </w:rPr>
              <w:t>401</w:t>
            </w:r>
          </w:p>
        </w:tc>
        <w:tc>
          <w:tcPr>
            <w:tcW w:w="1356" w:type="dxa"/>
          </w:tcPr>
          <w:p w14:paraId="7191C91A" w14:textId="77777777" w:rsidR="009441DA" w:rsidRDefault="00CD4389">
            <w:pPr>
              <w:pStyle w:val="TableParagraph"/>
              <w:rPr>
                <w:sz w:val="16"/>
              </w:rPr>
            </w:pPr>
            <w:r>
              <w:rPr>
                <w:spacing w:val="-2"/>
                <w:sz w:val="16"/>
              </w:rPr>
              <w:t>Raleigh</w:t>
            </w:r>
          </w:p>
        </w:tc>
        <w:tc>
          <w:tcPr>
            <w:tcW w:w="1363" w:type="dxa"/>
          </w:tcPr>
          <w:p w14:paraId="00DCEB7A" w14:textId="77777777" w:rsidR="009441DA" w:rsidRDefault="00CD4389">
            <w:pPr>
              <w:pStyle w:val="TableParagraph"/>
              <w:ind w:left="105"/>
              <w:rPr>
                <w:sz w:val="16"/>
              </w:rPr>
            </w:pPr>
            <w:r>
              <w:rPr>
                <w:sz w:val="16"/>
              </w:rPr>
              <w:t>North</w:t>
            </w:r>
            <w:r>
              <w:rPr>
                <w:spacing w:val="-3"/>
                <w:sz w:val="16"/>
              </w:rPr>
              <w:t xml:space="preserve"> </w:t>
            </w:r>
            <w:r>
              <w:rPr>
                <w:spacing w:val="-2"/>
                <w:sz w:val="16"/>
              </w:rPr>
              <w:t>Carolina</w:t>
            </w:r>
          </w:p>
        </w:tc>
        <w:tc>
          <w:tcPr>
            <w:tcW w:w="1003" w:type="dxa"/>
          </w:tcPr>
          <w:p w14:paraId="364252B4" w14:textId="77777777" w:rsidR="009441DA" w:rsidRDefault="00CD4389">
            <w:pPr>
              <w:pStyle w:val="TableParagraph"/>
              <w:ind w:left="105"/>
              <w:rPr>
                <w:sz w:val="16"/>
              </w:rPr>
            </w:pPr>
            <w:r>
              <w:rPr>
                <w:spacing w:val="-2"/>
                <w:sz w:val="16"/>
              </w:rPr>
              <w:t>27609</w:t>
            </w:r>
          </w:p>
        </w:tc>
        <w:tc>
          <w:tcPr>
            <w:tcW w:w="1073" w:type="dxa"/>
          </w:tcPr>
          <w:p w14:paraId="296BA3C0" w14:textId="77777777" w:rsidR="009441DA" w:rsidRDefault="00CD4389">
            <w:pPr>
              <w:pStyle w:val="TableParagraph"/>
              <w:spacing w:line="182" w:lineRule="exact"/>
              <w:ind w:right="485"/>
              <w:rPr>
                <w:sz w:val="16"/>
              </w:rPr>
            </w:pPr>
            <w:r>
              <w:rPr>
                <w:spacing w:val="-2"/>
                <w:sz w:val="16"/>
              </w:rPr>
              <w:t>United States</w:t>
            </w:r>
          </w:p>
        </w:tc>
        <w:tc>
          <w:tcPr>
            <w:tcW w:w="929" w:type="dxa"/>
          </w:tcPr>
          <w:p w14:paraId="2175D252" w14:textId="77777777" w:rsidR="009441DA" w:rsidRDefault="00CD4389">
            <w:pPr>
              <w:pStyle w:val="TableParagraph"/>
              <w:rPr>
                <w:sz w:val="16"/>
              </w:rPr>
            </w:pPr>
            <w:r>
              <w:rPr>
                <w:spacing w:val="-2"/>
                <w:sz w:val="16"/>
              </w:rPr>
              <w:t>1/1/2023</w:t>
            </w:r>
          </w:p>
        </w:tc>
        <w:tc>
          <w:tcPr>
            <w:tcW w:w="1015" w:type="dxa"/>
          </w:tcPr>
          <w:p w14:paraId="401257E6" w14:textId="77777777" w:rsidR="009441DA" w:rsidRDefault="00CD4389">
            <w:pPr>
              <w:pStyle w:val="TableParagraph"/>
              <w:ind w:left="105"/>
              <w:rPr>
                <w:sz w:val="16"/>
              </w:rPr>
            </w:pPr>
            <w:r>
              <w:rPr>
                <w:spacing w:val="-2"/>
                <w:sz w:val="16"/>
              </w:rPr>
              <w:t>12/31/2023</w:t>
            </w:r>
          </w:p>
        </w:tc>
        <w:tc>
          <w:tcPr>
            <w:tcW w:w="626" w:type="dxa"/>
          </w:tcPr>
          <w:p w14:paraId="1AC2F0AB" w14:textId="77777777" w:rsidR="009441DA" w:rsidRDefault="00CD4389">
            <w:pPr>
              <w:pStyle w:val="TableParagraph"/>
              <w:rPr>
                <w:sz w:val="16"/>
              </w:rPr>
            </w:pPr>
            <w:r>
              <w:rPr>
                <w:spacing w:val="-5"/>
                <w:sz w:val="16"/>
              </w:rPr>
              <w:t>N/A</w:t>
            </w:r>
          </w:p>
        </w:tc>
        <w:tc>
          <w:tcPr>
            <w:tcW w:w="688" w:type="dxa"/>
          </w:tcPr>
          <w:p w14:paraId="439788FE" w14:textId="77777777" w:rsidR="009441DA" w:rsidRDefault="00CD4389">
            <w:pPr>
              <w:pStyle w:val="TableParagraph"/>
              <w:ind w:left="108"/>
              <w:rPr>
                <w:sz w:val="16"/>
              </w:rPr>
            </w:pPr>
            <w:r>
              <w:rPr>
                <w:spacing w:val="-5"/>
                <w:sz w:val="16"/>
              </w:rPr>
              <w:t>N/A</w:t>
            </w:r>
          </w:p>
        </w:tc>
        <w:tc>
          <w:tcPr>
            <w:tcW w:w="1727" w:type="dxa"/>
          </w:tcPr>
          <w:p w14:paraId="276F4CF2" w14:textId="77777777" w:rsidR="009441DA" w:rsidRDefault="00CD4389">
            <w:pPr>
              <w:pStyle w:val="TableParagraph"/>
              <w:spacing w:line="182" w:lineRule="exac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5054E4BF" w14:textId="77777777">
        <w:trPr>
          <w:trHeight w:val="551"/>
        </w:trPr>
        <w:tc>
          <w:tcPr>
            <w:tcW w:w="1493" w:type="dxa"/>
          </w:tcPr>
          <w:p w14:paraId="1783E431" w14:textId="77777777" w:rsidR="009441DA" w:rsidRDefault="00CD4389">
            <w:pPr>
              <w:pStyle w:val="TableParagraph"/>
              <w:spacing w:before="1"/>
              <w:rPr>
                <w:sz w:val="16"/>
              </w:rPr>
            </w:pPr>
            <w:r>
              <w:rPr>
                <w:sz w:val="16"/>
              </w:rPr>
              <w:t>Morton</w:t>
            </w:r>
            <w:r>
              <w:rPr>
                <w:spacing w:val="-3"/>
                <w:sz w:val="16"/>
              </w:rPr>
              <w:t xml:space="preserve"> </w:t>
            </w:r>
            <w:r>
              <w:rPr>
                <w:spacing w:val="-2"/>
                <w:sz w:val="16"/>
              </w:rPr>
              <w:t>Grove</w:t>
            </w:r>
          </w:p>
          <w:p w14:paraId="39D5E02D" w14:textId="77777777" w:rsidR="009441DA" w:rsidRDefault="00CD4389">
            <w:pPr>
              <w:pStyle w:val="TableParagraph"/>
              <w:spacing w:line="182" w:lineRule="exact"/>
              <w:rPr>
                <w:sz w:val="16"/>
              </w:rPr>
            </w:pPr>
            <w:r>
              <w:rPr>
                <w:spacing w:val="-2"/>
                <w:sz w:val="16"/>
              </w:rPr>
              <w:t xml:space="preserve">Pharmaceuticals, </w:t>
            </w:r>
            <w:r>
              <w:rPr>
                <w:spacing w:val="-4"/>
                <w:sz w:val="16"/>
              </w:rPr>
              <w:t>Inc.</w:t>
            </w:r>
          </w:p>
        </w:tc>
        <w:tc>
          <w:tcPr>
            <w:tcW w:w="1488" w:type="dxa"/>
          </w:tcPr>
          <w:p w14:paraId="5D05F6E9" w14:textId="77777777" w:rsidR="009441DA" w:rsidRDefault="00CD4389">
            <w:pPr>
              <w:pStyle w:val="TableParagraph"/>
              <w:spacing w:before="1"/>
              <w:rPr>
                <w:sz w:val="16"/>
              </w:rPr>
            </w:pPr>
            <w:r>
              <w:rPr>
                <w:sz w:val="16"/>
              </w:rPr>
              <w:t>Morton</w:t>
            </w:r>
            <w:r>
              <w:rPr>
                <w:spacing w:val="-3"/>
                <w:sz w:val="16"/>
              </w:rPr>
              <w:t xml:space="preserve"> </w:t>
            </w:r>
            <w:r>
              <w:rPr>
                <w:spacing w:val="-2"/>
                <w:sz w:val="16"/>
              </w:rPr>
              <w:t>Grove</w:t>
            </w:r>
          </w:p>
          <w:p w14:paraId="48DE3D4F" w14:textId="77777777" w:rsidR="009441DA" w:rsidRDefault="00CD4389">
            <w:pPr>
              <w:pStyle w:val="TableParagraph"/>
              <w:spacing w:line="182" w:lineRule="exact"/>
              <w:rPr>
                <w:sz w:val="16"/>
              </w:rPr>
            </w:pPr>
            <w:r>
              <w:rPr>
                <w:spacing w:val="-2"/>
                <w:sz w:val="16"/>
              </w:rPr>
              <w:t xml:space="preserve">Pharmaceuticals, </w:t>
            </w:r>
            <w:r>
              <w:rPr>
                <w:spacing w:val="-4"/>
                <w:sz w:val="16"/>
              </w:rPr>
              <w:t>Inc.</w:t>
            </w:r>
          </w:p>
        </w:tc>
        <w:tc>
          <w:tcPr>
            <w:tcW w:w="1308" w:type="dxa"/>
          </w:tcPr>
          <w:p w14:paraId="10E2D26C" w14:textId="77777777" w:rsidR="009441DA" w:rsidRDefault="00CD4389">
            <w:pPr>
              <w:pStyle w:val="TableParagraph"/>
              <w:spacing w:before="1"/>
              <w:ind w:right="435"/>
              <w:rPr>
                <w:sz w:val="16"/>
              </w:rPr>
            </w:pPr>
            <w:r>
              <w:rPr>
                <w:sz w:val="16"/>
              </w:rPr>
              <w:t>6451</w:t>
            </w:r>
            <w:r>
              <w:rPr>
                <w:spacing w:val="-12"/>
                <w:sz w:val="16"/>
              </w:rPr>
              <w:t xml:space="preserve"> </w:t>
            </w:r>
            <w:r>
              <w:rPr>
                <w:sz w:val="16"/>
              </w:rPr>
              <w:t xml:space="preserve">Main </w:t>
            </w:r>
            <w:r>
              <w:rPr>
                <w:spacing w:val="-2"/>
                <w:sz w:val="16"/>
              </w:rPr>
              <w:t>Street</w:t>
            </w:r>
          </w:p>
        </w:tc>
        <w:tc>
          <w:tcPr>
            <w:tcW w:w="1356" w:type="dxa"/>
          </w:tcPr>
          <w:p w14:paraId="68AF4117" w14:textId="77777777" w:rsidR="009441DA" w:rsidRDefault="00CD4389">
            <w:pPr>
              <w:pStyle w:val="TableParagraph"/>
              <w:spacing w:before="1"/>
              <w:rPr>
                <w:sz w:val="16"/>
              </w:rPr>
            </w:pPr>
            <w:r>
              <w:rPr>
                <w:sz w:val="16"/>
              </w:rPr>
              <w:t>Morton</w:t>
            </w:r>
            <w:r>
              <w:rPr>
                <w:spacing w:val="-3"/>
                <w:sz w:val="16"/>
              </w:rPr>
              <w:t xml:space="preserve"> </w:t>
            </w:r>
            <w:r>
              <w:rPr>
                <w:spacing w:val="-2"/>
                <w:sz w:val="16"/>
              </w:rPr>
              <w:t>Grove</w:t>
            </w:r>
          </w:p>
        </w:tc>
        <w:tc>
          <w:tcPr>
            <w:tcW w:w="1363" w:type="dxa"/>
          </w:tcPr>
          <w:p w14:paraId="2660F09D" w14:textId="77777777" w:rsidR="009441DA" w:rsidRDefault="00CD4389">
            <w:pPr>
              <w:pStyle w:val="TableParagraph"/>
              <w:spacing w:before="1"/>
              <w:ind w:left="105"/>
              <w:rPr>
                <w:sz w:val="16"/>
              </w:rPr>
            </w:pPr>
            <w:r>
              <w:rPr>
                <w:spacing w:val="-2"/>
                <w:sz w:val="16"/>
              </w:rPr>
              <w:t>Illinois</w:t>
            </w:r>
          </w:p>
        </w:tc>
        <w:tc>
          <w:tcPr>
            <w:tcW w:w="1003" w:type="dxa"/>
          </w:tcPr>
          <w:p w14:paraId="6FFB8808" w14:textId="77777777" w:rsidR="009441DA" w:rsidRDefault="00CD4389">
            <w:pPr>
              <w:pStyle w:val="TableParagraph"/>
              <w:spacing w:before="1"/>
              <w:ind w:left="105"/>
              <w:rPr>
                <w:sz w:val="16"/>
              </w:rPr>
            </w:pPr>
            <w:r>
              <w:rPr>
                <w:spacing w:val="-2"/>
                <w:sz w:val="16"/>
              </w:rPr>
              <w:t>60053</w:t>
            </w:r>
          </w:p>
        </w:tc>
        <w:tc>
          <w:tcPr>
            <w:tcW w:w="1073" w:type="dxa"/>
          </w:tcPr>
          <w:p w14:paraId="1F9E824F" w14:textId="77777777" w:rsidR="009441DA" w:rsidRDefault="00CD4389">
            <w:pPr>
              <w:pStyle w:val="TableParagraph"/>
              <w:spacing w:before="1"/>
              <w:ind w:right="485"/>
              <w:rPr>
                <w:sz w:val="16"/>
              </w:rPr>
            </w:pPr>
            <w:r>
              <w:rPr>
                <w:spacing w:val="-2"/>
                <w:sz w:val="16"/>
              </w:rPr>
              <w:t>United States</w:t>
            </w:r>
          </w:p>
        </w:tc>
        <w:tc>
          <w:tcPr>
            <w:tcW w:w="929" w:type="dxa"/>
          </w:tcPr>
          <w:p w14:paraId="1EF9DDA7" w14:textId="77777777" w:rsidR="009441DA" w:rsidRDefault="00CD4389">
            <w:pPr>
              <w:pStyle w:val="TableParagraph"/>
              <w:spacing w:before="1"/>
              <w:rPr>
                <w:sz w:val="16"/>
              </w:rPr>
            </w:pPr>
            <w:r>
              <w:rPr>
                <w:spacing w:val="-2"/>
                <w:sz w:val="16"/>
              </w:rPr>
              <w:t>1/1/2023</w:t>
            </w:r>
          </w:p>
        </w:tc>
        <w:tc>
          <w:tcPr>
            <w:tcW w:w="1015" w:type="dxa"/>
          </w:tcPr>
          <w:p w14:paraId="72B9180C" w14:textId="77777777" w:rsidR="009441DA" w:rsidRDefault="00CD4389">
            <w:pPr>
              <w:pStyle w:val="TableParagraph"/>
              <w:spacing w:before="1"/>
              <w:ind w:left="105"/>
              <w:rPr>
                <w:sz w:val="16"/>
              </w:rPr>
            </w:pPr>
            <w:r>
              <w:rPr>
                <w:spacing w:val="-2"/>
                <w:sz w:val="16"/>
              </w:rPr>
              <w:t>5/1/2023</w:t>
            </w:r>
          </w:p>
        </w:tc>
        <w:tc>
          <w:tcPr>
            <w:tcW w:w="626" w:type="dxa"/>
          </w:tcPr>
          <w:p w14:paraId="41DC7008" w14:textId="77777777" w:rsidR="009441DA" w:rsidRDefault="00CD4389">
            <w:pPr>
              <w:pStyle w:val="TableParagraph"/>
              <w:spacing w:before="1"/>
              <w:rPr>
                <w:sz w:val="16"/>
              </w:rPr>
            </w:pPr>
            <w:r>
              <w:rPr>
                <w:spacing w:val="-5"/>
                <w:sz w:val="16"/>
              </w:rPr>
              <w:t>N/A</w:t>
            </w:r>
          </w:p>
        </w:tc>
        <w:tc>
          <w:tcPr>
            <w:tcW w:w="688" w:type="dxa"/>
          </w:tcPr>
          <w:p w14:paraId="40C2BD7F" w14:textId="77777777" w:rsidR="009441DA" w:rsidRDefault="00CD4389">
            <w:pPr>
              <w:pStyle w:val="TableParagraph"/>
              <w:spacing w:before="1"/>
              <w:ind w:left="108"/>
              <w:rPr>
                <w:sz w:val="16"/>
              </w:rPr>
            </w:pPr>
            <w:r>
              <w:rPr>
                <w:spacing w:val="-4"/>
                <w:sz w:val="16"/>
              </w:rPr>
              <w:t>Drop</w:t>
            </w:r>
          </w:p>
        </w:tc>
        <w:tc>
          <w:tcPr>
            <w:tcW w:w="1727" w:type="dxa"/>
          </w:tcPr>
          <w:p w14:paraId="09EC7BC5"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2E40FFB7" w14:textId="77777777">
        <w:trPr>
          <w:trHeight w:val="369"/>
        </w:trPr>
        <w:tc>
          <w:tcPr>
            <w:tcW w:w="1493" w:type="dxa"/>
          </w:tcPr>
          <w:p w14:paraId="63D8455B"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488" w:type="dxa"/>
          </w:tcPr>
          <w:p w14:paraId="7AE9A951"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308" w:type="dxa"/>
          </w:tcPr>
          <w:p w14:paraId="711192E4" w14:textId="77777777" w:rsidR="009441DA" w:rsidRDefault="00CD4389">
            <w:pPr>
              <w:pStyle w:val="TableParagraph"/>
              <w:spacing w:line="180" w:lineRule="atLeast"/>
              <w:ind w:right="355"/>
              <w:rPr>
                <w:sz w:val="16"/>
              </w:rPr>
            </w:pPr>
            <w:r>
              <w:rPr>
                <w:sz w:val="16"/>
              </w:rPr>
              <w:t>1000</w:t>
            </w:r>
            <w:r>
              <w:rPr>
                <w:spacing w:val="-12"/>
                <w:sz w:val="16"/>
              </w:rPr>
              <w:t xml:space="preserve"> </w:t>
            </w:r>
            <w:r>
              <w:rPr>
                <w:sz w:val="16"/>
              </w:rPr>
              <w:t xml:space="preserve">Mylan </w:t>
            </w:r>
            <w:r>
              <w:rPr>
                <w:spacing w:val="-2"/>
                <w:sz w:val="16"/>
              </w:rPr>
              <w:t>Boulevard</w:t>
            </w:r>
          </w:p>
        </w:tc>
        <w:tc>
          <w:tcPr>
            <w:tcW w:w="1356" w:type="dxa"/>
          </w:tcPr>
          <w:p w14:paraId="4A3D2871" w14:textId="77777777" w:rsidR="009441DA" w:rsidRDefault="00CD4389">
            <w:pPr>
              <w:pStyle w:val="TableParagraph"/>
              <w:spacing w:before="1"/>
              <w:rPr>
                <w:sz w:val="16"/>
              </w:rPr>
            </w:pPr>
            <w:r>
              <w:rPr>
                <w:spacing w:val="-2"/>
                <w:sz w:val="16"/>
              </w:rPr>
              <w:t>Canonsburg</w:t>
            </w:r>
          </w:p>
        </w:tc>
        <w:tc>
          <w:tcPr>
            <w:tcW w:w="1363" w:type="dxa"/>
          </w:tcPr>
          <w:p w14:paraId="27455B62" w14:textId="77777777" w:rsidR="009441DA" w:rsidRDefault="00CD4389">
            <w:pPr>
              <w:pStyle w:val="TableParagraph"/>
              <w:spacing w:before="1"/>
              <w:ind w:left="105"/>
              <w:rPr>
                <w:sz w:val="16"/>
              </w:rPr>
            </w:pPr>
            <w:r>
              <w:rPr>
                <w:spacing w:val="-2"/>
                <w:sz w:val="16"/>
              </w:rPr>
              <w:t>Pennsylvania</w:t>
            </w:r>
          </w:p>
        </w:tc>
        <w:tc>
          <w:tcPr>
            <w:tcW w:w="1003" w:type="dxa"/>
          </w:tcPr>
          <w:p w14:paraId="2ACF7A65" w14:textId="77777777" w:rsidR="009441DA" w:rsidRDefault="00CD4389">
            <w:pPr>
              <w:pStyle w:val="TableParagraph"/>
              <w:spacing w:before="1"/>
              <w:ind w:left="105"/>
              <w:rPr>
                <w:sz w:val="16"/>
              </w:rPr>
            </w:pPr>
            <w:r>
              <w:rPr>
                <w:spacing w:val="-2"/>
                <w:sz w:val="16"/>
              </w:rPr>
              <w:t>15317</w:t>
            </w:r>
          </w:p>
        </w:tc>
        <w:tc>
          <w:tcPr>
            <w:tcW w:w="1073" w:type="dxa"/>
          </w:tcPr>
          <w:p w14:paraId="74974C94" w14:textId="77777777" w:rsidR="009441DA" w:rsidRDefault="00CD4389">
            <w:pPr>
              <w:pStyle w:val="TableParagraph"/>
              <w:spacing w:line="180" w:lineRule="atLeast"/>
              <w:ind w:right="485"/>
              <w:rPr>
                <w:sz w:val="16"/>
              </w:rPr>
            </w:pPr>
            <w:r>
              <w:rPr>
                <w:spacing w:val="-2"/>
                <w:sz w:val="16"/>
              </w:rPr>
              <w:t>United States</w:t>
            </w:r>
          </w:p>
        </w:tc>
        <w:tc>
          <w:tcPr>
            <w:tcW w:w="929" w:type="dxa"/>
          </w:tcPr>
          <w:p w14:paraId="6B61CC70" w14:textId="77777777" w:rsidR="009441DA" w:rsidRDefault="00CD4389">
            <w:pPr>
              <w:pStyle w:val="TableParagraph"/>
              <w:spacing w:before="1"/>
              <w:rPr>
                <w:sz w:val="16"/>
              </w:rPr>
            </w:pPr>
            <w:r>
              <w:rPr>
                <w:spacing w:val="-5"/>
                <w:sz w:val="16"/>
              </w:rPr>
              <w:t>N/A</w:t>
            </w:r>
          </w:p>
        </w:tc>
        <w:tc>
          <w:tcPr>
            <w:tcW w:w="1015" w:type="dxa"/>
          </w:tcPr>
          <w:p w14:paraId="21ECDC80" w14:textId="77777777" w:rsidR="009441DA" w:rsidRDefault="00CD4389">
            <w:pPr>
              <w:pStyle w:val="TableParagraph"/>
              <w:spacing w:before="1"/>
              <w:ind w:left="105"/>
              <w:rPr>
                <w:sz w:val="16"/>
              </w:rPr>
            </w:pPr>
            <w:r>
              <w:rPr>
                <w:spacing w:val="-5"/>
                <w:sz w:val="16"/>
              </w:rPr>
              <w:t>N/A</w:t>
            </w:r>
          </w:p>
        </w:tc>
        <w:tc>
          <w:tcPr>
            <w:tcW w:w="626" w:type="dxa"/>
          </w:tcPr>
          <w:p w14:paraId="16D3DF10" w14:textId="77777777" w:rsidR="009441DA" w:rsidRDefault="00CD4389">
            <w:pPr>
              <w:pStyle w:val="TableParagraph"/>
              <w:spacing w:before="1"/>
              <w:rPr>
                <w:sz w:val="16"/>
              </w:rPr>
            </w:pPr>
            <w:r>
              <w:rPr>
                <w:spacing w:val="-5"/>
                <w:sz w:val="16"/>
              </w:rPr>
              <w:t>N/A</w:t>
            </w:r>
          </w:p>
        </w:tc>
        <w:tc>
          <w:tcPr>
            <w:tcW w:w="688" w:type="dxa"/>
          </w:tcPr>
          <w:p w14:paraId="59212401" w14:textId="77777777" w:rsidR="009441DA" w:rsidRDefault="00CD4389">
            <w:pPr>
              <w:pStyle w:val="TableParagraph"/>
              <w:spacing w:before="1"/>
              <w:ind w:left="108"/>
              <w:rPr>
                <w:sz w:val="16"/>
              </w:rPr>
            </w:pPr>
            <w:r>
              <w:rPr>
                <w:spacing w:val="-5"/>
                <w:sz w:val="16"/>
              </w:rPr>
              <w:t>N/A</w:t>
            </w:r>
          </w:p>
        </w:tc>
        <w:tc>
          <w:tcPr>
            <w:tcW w:w="1727" w:type="dxa"/>
          </w:tcPr>
          <w:p w14:paraId="676F273B" w14:textId="77777777" w:rsidR="009441DA" w:rsidRDefault="00CD4389">
            <w:pPr>
              <w:pStyle w:val="TableParagraph"/>
              <w:spacing w:line="180" w:lineRule="atLeas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Not a Producer</w:t>
            </w:r>
          </w:p>
        </w:tc>
      </w:tr>
      <w:tr w:rsidR="009441DA" w14:paraId="329BAA0C" w14:textId="77777777">
        <w:trPr>
          <w:trHeight w:val="551"/>
        </w:trPr>
        <w:tc>
          <w:tcPr>
            <w:tcW w:w="1493" w:type="dxa"/>
          </w:tcPr>
          <w:p w14:paraId="0E9EDDEF"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488" w:type="dxa"/>
          </w:tcPr>
          <w:p w14:paraId="7FB4D41D" w14:textId="77777777" w:rsidR="009441DA" w:rsidRDefault="00CD4389">
            <w:pPr>
              <w:pStyle w:val="TableParagraph"/>
              <w:spacing w:before="1"/>
              <w:ind w:right="224"/>
              <w:rPr>
                <w:sz w:val="16"/>
              </w:rPr>
            </w:pPr>
            <w:r>
              <w:rPr>
                <w:sz w:val="16"/>
              </w:rPr>
              <w:t>Alphapharm</w:t>
            </w:r>
            <w:r>
              <w:rPr>
                <w:spacing w:val="-12"/>
                <w:sz w:val="16"/>
              </w:rPr>
              <w:t xml:space="preserve"> </w:t>
            </w:r>
            <w:r>
              <w:rPr>
                <w:sz w:val="16"/>
              </w:rPr>
              <w:t xml:space="preserve">Pty </w:t>
            </w:r>
            <w:r>
              <w:rPr>
                <w:spacing w:val="-4"/>
                <w:sz w:val="16"/>
              </w:rPr>
              <w:t>Ltd</w:t>
            </w:r>
          </w:p>
        </w:tc>
        <w:tc>
          <w:tcPr>
            <w:tcW w:w="1308" w:type="dxa"/>
          </w:tcPr>
          <w:p w14:paraId="573A68E0" w14:textId="77777777" w:rsidR="009441DA" w:rsidRDefault="00CD4389">
            <w:pPr>
              <w:pStyle w:val="TableParagraph"/>
              <w:spacing w:before="1"/>
              <w:ind w:right="302"/>
              <w:rPr>
                <w:sz w:val="16"/>
              </w:rPr>
            </w:pPr>
            <w:r>
              <w:rPr>
                <w:sz w:val="16"/>
              </w:rPr>
              <w:t>3711</w:t>
            </w:r>
            <w:r>
              <w:rPr>
                <w:spacing w:val="-12"/>
                <w:sz w:val="16"/>
              </w:rPr>
              <w:t xml:space="preserve"> </w:t>
            </w:r>
            <w:r>
              <w:rPr>
                <w:sz w:val="16"/>
              </w:rPr>
              <w:t>Collins Ferry Road</w:t>
            </w:r>
          </w:p>
          <w:p w14:paraId="76D63B74" w14:textId="77777777" w:rsidR="009441DA" w:rsidRDefault="00CD4389">
            <w:pPr>
              <w:pStyle w:val="TableParagraph"/>
              <w:spacing w:line="163" w:lineRule="exact"/>
              <w:rPr>
                <w:sz w:val="16"/>
              </w:rPr>
            </w:pPr>
            <w:r>
              <w:rPr>
                <w:sz w:val="16"/>
              </w:rPr>
              <w:t>Reg</w:t>
            </w:r>
            <w:r>
              <w:rPr>
                <w:spacing w:val="-2"/>
                <w:sz w:val="16"/>
              </w:rPr>
              <w:t xml:space="preserve"> </w:t>
            </w:r>
            <w:r>
              <w:rPr>
                <w:spacing w:val="-4"/>
                <w:sz w:val="16"/>
              </w:rPr>
              <w:t>Affs</w:t>
            </w:r>
          </w:p>
        </w:tc>
        <w:tc>
          <w:tcPr>
            <w:tcW w:w="1356" w:type="dxa"/>
          </w:tcPr>
          <w:p w14:paraId="13B3C86E" w14:textId="77777777" w:rsidR="009441DA" w:rsidRDefault="00CD4389">
            <w:pPr>
              <w:pStyle w:val="TableParagraph"/>
              <w:spacing w:before="1"/>
              <w:rPr>
                <w:sz w:val="16"/>
              </w:rPr>
            </w:pPr>
            <w:r>
              <w:rPr>
                <w:spacing w:val="-2"/>
                <w:sz w:val="16"/>
              </w:rPr>
              <w:t>Morgantown</w:t>
            </w:r>
          </w:p>
        </w:tc>
        <w:tc>
          <w:tcPr>
            <w:tcW w:w="1363" w:type="dxa"/>
          </w:tcPr>
          <w:p w14:paraId="731CDE07" w14:textId="77777777" w:rsidR="009441DA" w:rsidRDefault="00CD4389">
            <w:pPr>
              <w:pStyle w:val="TableParagraph"/>
              <w:spacing w:before="1"/>
              <w:ind w:left="105"/>
              <w:rPr>
                <w:sz w:val="16"/>
              </w:rPr>
            </w:pPr>
            <w:r>
              <w:rPr>
                <w:sz w:val="16"/>
              </w:rPr>
              <w:t>West</w:t>
            </w:r>
            <w:r>
              <w:rPr>
                <w:spacing w:val="-2"/>
                <w:sz w:val="16"/>
              </w:rPr>
              <w:t xml:space="preserve"> Virginia</w:t>
            </w:r>
          </w:p>
        </w:tc>
        <w:tc>
          <w:tcPr>
            <w:tcW w:w="1003" w:type="dxa"/>
          </w:tcPr>
          <w:p w14:paraId="357EA9FB" w14:textId="77777777" w:rsidR="009441DA" w:rsidRDefault="00CD4389">
            <w:pPr>
              <w:pStyle w:val="TableParagraph"/>
              <w:spacing w:before="1"/>
              <w:ind w:left="105"/>
              <w:rPr>
                <w:sz w:val="16"/>
              </w:rPr>
            </w:pPr>
            <w:r>
              <w:rPr>
                <w:spacing w:val="-2"/>
                <w:sz w:val="16"/>
              </w:rPr>
              <w:t>26505</w:t>
            </w:r>
          </w:p>
        </w:tc>
        <w:tc>
          <w:tcPr>
            <w:tcW w:w="1073" w:type="dxa"/>
          </w:tcPr>
          <w:p w14:paraId="574BCA57" w14:textId="77777777" w:rsidR="009441DA" w:rsidRDefault="00CD4389">
            <w:pPr>
              <w:pStyle w:val="TableParagraph"/>
              <w:spacing w:before="1"/>
              <w:ind w:right="485"/>
              <w:rPr>
                <w:sz w:val="16"/>
              </w:rPr>
            </w:pPr>
            <w:r>
              <w:rPr>
                <w:spacing w:val="-2"/>
                <w:sz w:val="16"/>
              </w:rPr>
              <w:t>United States</w:t>
            </w:r>
          </w:p>
        </w:tc>
        <w:tc>
          <w:tcPr>
            <w:tcW w:w="929" w:type="dxa"/>
          </w:tcPr>
          <w:p w14:paraId="119E4260" w14:textId="77777777" w:rsidR="009441DA" w:rsidRDefault="00CD4389">
            <w:pPr>
              <w:pStyle w:val="TableParagraph"/>
              <w:spacing w:before="1"/>
              <w:rPr>
                <w:sz w:val="16"/>
              </w:rPr>
            </w:pPr>
            <w:r>
              <w:rPr>
                <w:spacing w:val="-2"/>
                <w:sz w:val="16"/>
              </w:rPr>
              <w:t>1/1/2023</w:t>
            </w:r>
          </w:p>
        </w:tc>
        <w:tc>
          <w:tcPr>
            <w:tcW w:w="1015" w:type="dxa"/>
          </w:tcPr>
          <w:p w14:paraId="7F651D62" w14:textId="77777777" w:rsidR="009441DA" w:rsidRDefault="00CD4389">
            <w:pPr>
              <w:pStyle w:val="TableParagraph"/>
              <w:spacing w:before="1"/>
              <w:ind w:left="105"/>
              <w:rPr>
                <w:sz w:val="16"/>
              </w:rPr>
            </w:pPr>
            <w:r>
              <w:rPr>
                <w:spacing w:val="-2"/>
                <w:sz w:val="16"/>
              </w:rPr>
              <w:t>12/31/2023</w:t>
            </w:r>
          </w:p>
        </w:tc>
        <w:tc>
          <w:tcPr>
            <w:tcW w:w="626" w:type="dxa"/>
          </w:tcPr>
          <w:p w14:paraId="652547DD" w14:textId="77777777" w:rsidR="009441DA" w:rsidRDefault="00CD4389">
            <w:pPr>
              <w:pStyle w:val="TableParagraph"/>
              <w:spacing w:before="1"/>
              <w:rPr>
                <w:sz w:val="16"/>
              </w:rPr>
            </w:pPr>
            <w:r>
              <w:rPr>
                <w:spacing w:val="-5"/>
                <w:sz w:val="16"/>
              </w:rPr>
              <w:t>N/A</w:t>
            </w:r>
          </w:p>
        </w:tc>
        <w:tc>
          <w:tcPr>
            <w:tcW w:w="688" w:type="dxa"/>
          </w:tcPr>
          <w:p w14:paraId="6242CE83" w14:textId="77777777" w:rsidR="009441DA" w:rsidRDefault="00CD4389">
            <w:pPr>
              <w:pStyle w:val="TableParagraph"/>
              <w:spacing w:before="1"/>
              <w:ind w:left="108"/>
              <w:rPr>
                <w:sz w:val="16"/>
              </w:rPr>
            </w:pPr>
            <w:r>
              <w:rPr>
                <w:spacing w:val="-5"/>
                <w:sz w:val="16"/>
              </w:rPr>
              <w:t>N/A</w:t>
            </w:r>
          </w:p>
        </w:tc>
        <w:tc>
          <w:tcPr>
            <w:tcW w:w="1727" w:type="dxa"/>
          </w:tcPr>
          <w:p w14:paraId="37F960A4"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74FD4060" w14:textId="77777777" w:rsidR="009441DA" w:rsidRDefault="00CD4389">
            <w:pPr>
              <w:pStyle w:val="TableParagraph"/>
              <w:spacing w:line="163" w:lineRule="exact"/>
              <w:ind w:left="106"/>
              <w:rPr>
                <w:sz w:val="16"/>
              </w:rPr>
            </w:pPr>
            <w:r>
              <w:rPr>
                <w:spacing w:val="-2"/>
                <w:sz w:val="16"/>
              </w:rPr>
              <w:t>Producer</w:t>
            </w:r>
          </w:p>
        </w:tc>
      </w:tr>
      <w:tr w:rsidR="009441DA" w14:paraId="1457E0AF" w14:textId="77777777">
        <w:trPr>
          <w:trHeight w:val="551"/>
        </w:trPr>
        <w:tc>
          <w:tcPr>
            <w:tcW w:w="1493" w:type="dxa"/>
          </w:tcPr>
          <w:p w14:paraId="18D75BEA"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488" w:type="dxa"/>
          </w:tcPr>
          <w:p w14:paraId="18EDD369" w14:textId="77777777" w:rsidR="009441DA" w:rsidRDefault="00CD4389">
            <w:pPr>
              <w:pStyle w:val="TableParagraph"/>
              <w:spacing w:before="1"/>
              <w:ind w:right="109"/>
              <w:rPr>
                <w:sz w:val="16"/>
              </w:rPr>
            </w:pPr>
            <w:r>
              <w:rPr>
                <w:sz w:val="16"/>
              </w:rPr>
              <w:t>DPT</w:t>
            </w:r>
            <w:r>
              <w:rPr>
                <w:spacing w:val="-12"/>
                <w:sz w:val="16"/>
              </w:rPr>
              <w:t xml:space="preserve"> </w:t>
            </w:r>
            <w:r>
              <w:rPr>
                <w:sz w:val="16"/>
              </w:rPr>
              <w:t>Laboratories LTD (DD)</w:t>
            </w:r>
          </w:p>
        </w:tc>
        <w:tc>
          <w:tcPr>
            <w:tcW w:w="1308" w:type="dxa"/>
          </w:tcPr>
          <w:p w14:paraId="76D42DD8" w14:textId="77777777" w:rsidR="009441DA" w:rsidRDefault="00CD4389">
            <w:pPr>
              <w:pStyle w:val="TableParagraph"/>
              <w:spacing w:before="1"/>
              <w:rPr>
                <w:sz w:val="16"/>
              </w:rPr>
            </w:pPr>
            <w:r>
              <w:rPr>
                <w:sz w:val="16"/>
              </w:rPr>
              <w:t>3711</w:t>
            </w:r>
            <w:r>
              <w:rPr>
                <w:spacing w:val="-5"/>
                <w:sz w:val="16"/>
              </w:rPr>
              <w:t xml:space="preserve"> </w:t>
            </w:r>
            <w:r>
              <w:rPr>
                <w:spacing w:val="-2"/>
                <w:sz w:val="16"/>
              </w:rPr>
              <w:t>Collins</w:t>
            </w:r>
          </w:p>
          <w:p w14:paraId="44EFBB58" w14:textId="77777777" w:rsidR="009441DA" w:rsidRDefault="00CD4389">
            <w:pPr>
              <w:pStyle w:val="TableParagraph"/>
              <w:spacing w:line="182" w:lineRule="exact"/>
              <w:ind w:right="382"/>
              <w:rPr>
                <w:sz w:val="16"/>
              </w:rPr>
            </w:pPr>
            <w:r>
              <w:rPr>
                <w:sz w:val="16"/>
              </w:rPr>
              <w:t>Ferry</w:t>
            </w:r>
            <w:r>
              <w:rPr>
                <w:spacing w:val="-12"/>
                <w:sz w:val="16"/>
              </w:rPr>
              <w:t xml:space="preserve"> </w:t>
            </w:r>
            <w:r>
              <w:rPr>
                <w:sz w:val="16"/>
              </w:rPr>
              <w:t>Road Reg Affs</w:t>
            </w:r>
          </w:p>
        </w:tc>
        <w:tc>
          <w:tcPr>
            <w:tcW w:w="1356" w:type="dxa"/>
          </w:tcPr>
          <w:p w14:paraId="3BF2ECD2" w14:textId="77777777" w:rsidR="009441DA" w:rsidRDefault="00CD4389">
            <w:pPr>
              <w:pStyle w:val="TableParagraph"/>
              <w:spacing w:before="1"/>
              <w:rPr>
                <w:sz w:val="16"/>
              </w:rPr>
            </w:pPr>
            <w:r>
              <w:rPr>
                <w:spacing w:val="-2"/>
                <w:sz w:val="16"/>
              </w:rPr>
              <w:t>Morgantown</w:t>
            </w:r>
          </w:p>
        </w:tc>
        <w:tc>
          <w:tcPr>
            <w:tcW w:w="1363" w:type="dxa"/>
          </w:tcPr>
          <w:p w14:paraId="7174038F" w14:textId="77777777" w:rsidR="009441DA" w:rsidRDefault="00CD4389">
            <w:pPr>
              <w:pStyle w:val="TableParagraph"/>
              <w:spacing w:before="1"/>
              <w:ind w:left="105"/>
              <w:rPr>
                <w:sz w:val="16"/>
              </w:rPr>
            </w:pPr>
            <w:r>
              <w:rPr>
                <w:sz w:val="16"/>
              </w:rPr>
              <w:t>West</w:t>
            </w:r>
            <w:r>
              <w:rPr>
                <w:spacing w:val="-2"/>
                <w:sz w:val="16"/>
              </w:rPr>
              <w:t xml:space="preserve"> Virginia</w:t>
            </w:r>
          </w:p>
        </w:tc>
        <w:tc>
          <w:tcPr>
            <w:tcW w:w="1003" w:type="dxa"/>
          </w:tcPr>
          <w:p w14:paraId="0AB98BE6" w14:textId="77777777" w:rsidR="009441DA" w:rsidRDefault="00CD4389">
            <w:pPr>
              <w:pStyle w:val="TableParagraph"/>
              <w:spacing w:before="1"/>
              <w:ind w:left="105"/>
              <w:rPr>
                <w:sz w:val="16"/>
              </w:rPr>
            </w:pPr>
            <w:r>
              <w:rPr>
                <w:spacing w:val="-2"/>
                <w:sz w:val="16"/>
              </w:rPr>
              <w:t>26505</w:t>
            </w:r>
          </w:p>
        </w:tc>
        <w:tc>
          <w:tcPr>
            <w:tcW w:w="1073" w:type="dxa"/>
          </w:tcPr>
          <w:p w14:paraId="0B38AF47" w14:textId="77777777" w:rsidR="009441DA" w:rsidRDefault="00CD4389">
            <w:pPr>
              <w:pStyle w:val="TableParagraph"/>
              <w:spacing w:before="1"/>
              <w:ind w:right="485"/>
              <w:rPr>
                <w:sz w:val="16"/>
              </w:rPr>
            </w:pPr>
            <w:r>
              <w:rPr>
                <w:spacing w:val="-2"/>
                <w:sz w:val="16"/>
              </w:rPr>
              <w:t>United States</w:t>
            </w:r>
          </w:p>
        </w:tc>
        <w:tc>
          <w:tcPr>
            <w:tcW w:w="929" w:type="dxa"/>
          </w:tcPr>
          <w:p w14:paraId="18A8FD87" w14:textId="77777777" w:rsidR="009441DA" w:rsidRDefault="00CD4389">
            <w:pPr>
              <w:pStyle w:val="TableParagraph"/>
              <w:spacing w:before="1"/>
              <w:rPr>
                <w:sz w:val="16"/>
              </w:rPr>
            </w:pPr>
            <w:r>
              <w:rPr>
                <w:spacing w:val="-2"/>
                <w:sz w:val="16"/>
              </w:rPr>
              <w:t>1/1/2023</w:t>
            </w:r>
          </w:p>
        </w:tc>
        <w:tc>
          <w:tcPr>
            <w:tcW w:w="1015" w:type="dxa"/>
          </w:tcPr>
          <w:p w14:paraId="2612E981" w14:textId="77777777" w:rsidR="009441DA" w:rsidRDefault="00CD4389">
            <w:pPr>
              <w:pStyle w:val="TableParagraph"/>
              <w:spacing w:before="1"/>
              <w:ind w:left="105"/>
              <w:rPr>
                <w:sz w:val="16"/>
              </w:rPr>
            </w:pPr>
            <w:r>
              <w:rPr>
                <w:spacing w:val="-2"/>
                <w:sz w:val="16"/>
              </w:rPr>
              <w:t>12/31/2023</w:t>
            </w:r>
          </w:p>
        </w:tc>
        <w:tc>
          <w:tcPr>
            <w:tcW w:w="626" w:type="dxa"/>
          </w:tcPr>
          <w:p w14:paraId="3E94BBF3" w14:textId="77777777" w:rsidR="009441DA" w:rsidRDefault="00CD4389">
            <w:pPr>
              <w:pStyle w:val="TableParagraph"/>
              <w:spacing w:before="1"/>
              <w:rPr>
                <w:sz w:val="16"/>
              </w:rPr>
            </w:pPr>
            <w:r>
              <w:rPr>
                <w:spacing w:val="-5"/>
                <w:sz w:val="16"/>
              </w:rPr>
              <w:t>N/A</w:t>
            </w:r>
          </w:p>
        </w:tc>
        <w:tc>
          <w:tcPr>
            <w:tcW w:w="688" w:type="dxa"/>
          </w:tcPr>
          <w:p w14:paraId="6AFB3B0E" w14:textId="77777777" w:rsidR="009441DA" w:rsidRDefault="00CD4389">
            <w:pPr>
              <w:pStyle w:val="TableParagraph"/>
              <w:spacing w:before="1"/>
              <w:ind w:left="108"/>
              <w:rPr>
                <w:sz w:val="16"/>
              </w:rPr>
            </w:pPr>
            <w:r>
              <w:rPr>
                <w:spacing w:val="-5"/>
                <w:sz w:val="16"/>
              </w:rPr>
              <w:t>N/A</w:t>
            </w:r>
          </w:p>
        </w:tc>
        <w:tc>
          <w:tcPr>
            <w:tcW w:w="1727" w:type="dxa"/>
          </w:tcPr>
          <w:p w14:paraId="431589DD" w14:textId="77777777" w:rsidR="009441DA" w:rsidRDefault="00CD4389">
            <w:pPr>
              <w:pStyle w:val="TableParagraph"/>
              <w:spacing w:before="1"/>
              <w:ind w:left="106"/>
              <w:rPr>
                <w:sz w:val="16"/>
              </w:rPr>
            </w:pPr>
            <w:r>
              <w:rPr>
                <w:spacing w:val="-2"/>
                <w:sz w:val="16"/>
              </w:rPr>
              <w:t>Affiliate/Subsidiary</w:t>
            </w:r>
          </w:p>
          <w:p w14:paraId="2C56ADD7"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1C16FD2C" w14:textId="77777777">
        <w:trPr>
          <w:trHeight w:val="551"/>
        </w:trPr>
        <w:tc>
          <w:tcPr>
            <w:tcW w:w="1493" w:type="dxa"/>
          </w:tcPr>
          <w:p w14:paraId="0A53494F"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488" w:type="dxa"/>
          </w:tcPr>
          <w:p w14:paraId="383003DD" w14:textId="77777777" w:rsidR="009441DA" w:rsidRDefault="00CD4389">
            <w:pPr>
              <w:pStyle w:val="TableParagraph"/>
              <w:spacing w:before="1"/>
              <w:ind w:right="109"/>
              <w:rPr>
                <w:sz w:val="16"/>
              </w:rPr>
            </w:pPr>
            <w:r>
              <w:rPr>
                <w:sz w:val="16"/>
              </w:rPr>
              <w:t>DPT</w:t>
            </w:r>
            <w:r>
              <w:rPr>
                <w:spacing w:val="-12"/>
                <w:sz w:val="16"/>
              </w:rPr>
              <w:t xml:space="preserve"> </w:t>
            </w:r>
            <w:r>
              <w:rPr>
                <w:sz w:val="16"/>
              </w:rPr>
              <w:t>Laboratories LTD (JS)</w:t>
            </w:r>
          </w:p>
        </w:tc>
        <w:tc>
          <w:tcPr>
            <w:tcW w:w="1308" w:type="dxa"/>
          </w:tcPr>
          <w:p w14:paraId="2510F68D" w14:textId="77777777" w:rsidR="009441DA" w:rsidRDefault="00CD4389">
            <w:pPr>
              <w:pStyle w:val="TableParagraph"/>
              <w:spacing w:before="1"/>
              <w:rPr>
                <w:sz w:val="16"/>
              </w:rPr>
            </w:pPr>
            <w:r>
              <w:rPr>
                <w:sz w:val="16"/>
              </w:rPr>
              <w:t>3711</w:t>
            </w:r>
            <w:r>
              <w:rPr>
                <w:spacing w:val="-5"/>
                <w:sz w:val="16"/>
              </w:rPr>
              <w:t xml:space="preserve"> </w:t>
            </w:r>
            <w:r>
              <w:rPr>
                <w:spacing w:val="-2"/>
                <w:sz w:val="16"/>
              </w:rPr>
              <w:t>Collins</w:t>
            </w:r>
          </w:p>
          <w:p w14:paraId="16CF3AB8" w14:textId="77777777" w:rsidR="009441DA" w:rsidRDefault="00CD4389">
            <w:pPr>
              <w:pStyle w:val="TableParagraph"/>
              <w:spacing w:line="182" w:lineRule="exact"/>
              <w:ind w:right="382"/>
              <w:rPr>
                <w:sz w:val="16"/>
              </w:rPr>
            </w:pPr>
            <w:r>
              <w:rPr>
                <w:sz w:val="16"/>
              </w:rPr>
              <w:t>Ferry</w:t>
            </w:r>
            <w:r>
              <w:rPr>
                <w:spacing w:val="-12"/>
                <w:sz w:val="16"/>
              </w:rPr>
              <w:t xml:space="preserve"> </w:t>
            </w:r>
            <w:r>
              <w:rPr>
                <w:sz w:val="16"/>
              </w:rPr>
              <w:t>Road Reg Affs</w:t>
            </w:r>
          </w:p>
        </w:tc>
        <w:tc>
          <w:tcPr>
            <w:tcW w:w="1356" w:type="dxa"/>
          </w:tcPr>
          <w:p w14:paraId="270C60DD" w14:textId="77777777" w:rsidR="009441DA" w:rsidRDefault="00CD4389">
            <w:pPr>
              <w:pStyle w:val="TableParagraph"/>
              <w:spacing w:before="1"/>
              <w:rPr>
                <w:sz w:val="16"/>
              </w:rPr>
            </w:pPr>
            <w:r>
              <w:rPr>
                <w:spacing w:val="-2"/>
                <w:sz w:val="16"/>
              </w:rPr>
              <w:t>Morgantown</w:t>
            </w:r>
          </w:p>
        </w:tc>
        <w:tc>
          <w:tcPr>
            <w:tcW w:w="1363" w:type="dxa"/>
          </w:tcPr>
          <w:p w14:paraId="20ECC4B8" w14:textId="77777777" w:rsidR="009441DA" w:rsidRDefault="00CD4389">
            <w:pPr>
              <w:pStyle w:val="TableParagraph"/>
              <w:spacing w:before="1"/>
              <w:ind w:left="105"/>
              <w:rPr>
                <w:sz w:val="16"/>
              </w:rPr>
            </w:pPr>
            <w:r>
              <w:rPr>
                <w:sz w:val="16"/>
              </w:rPr>
              <w:t>West</w:t>
            </w:r>
            <w:r>
              <w:rPr>
                <w:spacing w:val="-2"/>
                <w:sz w:val="16"/>
              </w:rPr>
              <w:t xml:space="preserve"> Virginia</w:t>
            </w:r>
          </w:p>
        </w:tc>
        <w:tc>
          <w:tcPr>
            <w:tcW w:w="1003" w:type="dxa"/>
          </w:tcPr>
          <w:p w14:paraId="364396CB" w14:textId="77777777" w:rsidR="009441DA" w:rsidRDefault="00CD4389">
            <w:pPr>
              <w:pStyle w:val="TableParagraph"/>
              <w:spacing w:before="1"/>
              <w:ind w:left="105"/>
              <w:rPr>
                <w:sz w:val="16"/>
              </w:rPr>
            </w:pPr>
            <w:r>
              <w:rPr>
                <w:spacing w:val="-2"/>
                <w:sz w:val="16"/>
              </w:rPr>
              <w:t>26505</w:t>
            </w:r>
          </w:p>
        </w:tc>
        <w:tc>
          <w:tcPr>
            <w:tcW w:w="1073" w:type="dxa"/>
          </w:tcPr>
          <w:p w14:paraId="59FCBC51" w14:textId="77777777" w:rsidR="009441DA" w:rsidRDefault="00CD4389">
            <w:pPr>
              <w:pStyle w:val="TableParagraph"/>
              <w:spacing w:before="1"/>
              <w:ind w:right="485"/>
              <w:rPr>
                <w:sz w:val="16"/>
              </w:rPr>
            </w:pPr>
            <w:r>
              <w:rPr>
                <w:spacing w:val="-2"/>
                <w:sz w:val="16"/>
              </w:rPr>
              <w:t>United States</w:t>
            </w:r>
          </w:p>
        </w:tc>
        <w:tc>
          <w:tcPr>
            <w:tcW w:w="929" w:type="dxa"/>
          </w:tcPr>
          <w:p w14:paraId="4FD14FB5" w14:textId="77777777" w:rsidR="009441DA" w:rsidRDefault="00CD4389">
            <w:pPr>
              <w:pStyle w:val="TableParagraph"/>
              <w:spacing w:before="1"/>
              <w:rPr>
                <w:sz w:val="16"/>
              </w:rPr>
            </w:pPr>
            <w:r>
              <w:rPr>
                <w:spacing w:val="-2"/>
                <w:sz w:val="16"/>
              </w:rPr>
              <w:t>1/1/2023</w:t>
            </w:r>
          </w:p>
        </w:tc>
        <w:tc>
          <w:tcPr>
            <w:tcW w:w="1015" w:type="dxa"/>
          </w:tcPr>
          <w:p w14:paraId="2BEBBC41" w14:textId="77777777" w:rsidR="009441DA" w:rsidRDefault="00CD4389">
            <w:pPr>
              <w:pStyle w:val="TableParagraph"/>
              <w:spacing w:before="1"/>
              <w:ind w:left="105"/>
              <w:rPr>
                <w:sz w:val="16"/>
              </w:rPr>
            </w:pPr>
            <w:r>
              <w:rPr>
                <w:spacing w:val="-2"/>
                <w:sz w:val="16"/>
              </w:rPr>
              <w:t>12/31/2023</w:t>
            </w:r>
          </w:p>
        </w:tc>
        <w:tc>
          <w:tcPr>
            <w:tcW w:w="626" w:type="dxa"/>
          </w:tcPr>
          <w:p w14:paraId="0DA1D9DD" w14:textId="77777777" w:rsidR="009441DA" w:rsidRDefault="00CD4389">
            <w:pPr>
              <w:pStyle w:val="TableParagraph"/>
              <w:spacing w:before="1"/>
              <w:rPr>
                <w:sz w:val="16"/>
              </w:rPr>
            </w:pPr>
            <w:r>
              <w:rPr>
                <w:spacing w:val="-5"/>
                <w:sz w:val="16"/>
              </w:rPr>
              <w:t>N/A</w:t>
            </w:r>
          </w:p>
        </w:tc>
        <w:tc>
          <w:tcPr>
            <w:tcW w:w="688" w:type="dxa"/>
          </w:tcPr>
          <w:p w14:paraId="152FBB5E" w14:textId="77777777" w:rsidR="009441DA" w:rsidRDefault="00CD4389">
            <w:pPr>
              <w:pStyle w:val="TableParagraph"/>
              <w:spacing w:before="1"/>
              <w:ind w:left="108"/>
              <w:rPr>
                <w:sz w:val="16"/>
              </w:rPr>
            </w:pPr>
            <w:r>
              <w:rPr>
                <w:spacing w:val="-5"/>
                <w:sz w:val="16"/>
              </w:rPr>
              <w:t>N/A</w:t>
            </w:r>
          </w:p>
        </w:tc>
        <w:tc>
          <w:tcPr>
            <w:tcW w:w="1727" w:type="dxa"/>
          </w:tcPr>
          <w:p w14:paraId="6333D4F2" w14:textId="77777777" w:rsidR="009441DA" w:rsidRDefault="00CD4389">
            <w:pPr>
              <w:pStyle w:val="TableParagraph"/>
              <w:spacing w:before="1"/>
              <w:ind w:left="106"/>
              <w:rPr>
                <w:sz w:val="16"/>
              </w:rPr>
            </w:pPr>
            <w:r>
              <w:rPr>
                <w:spacing w:val="-2"/>
                <w:sz w:val="16"/>
              </w:rPr>
              <w:t>Affiliate/Subsidiary</w:t>
            </w:r>
          </w:p>
          <w:p w14:paraId="567D32E9"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5A1D6292" w14:textId="77777777">
        <w:trPr>
          <w:trHeight w:val="553"/>
        </w:trPr>
        <w:tc>
          <w:tcPr>
            <w:tcW w:w="1493" w:type="dxa"/>
          </w:tcPr>
          <w:p w14:paraId="38FB435F"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488" w:type="dxa"/>
          </w:tcPr>
          <w:p w14:paraId="1A546ACE" w14:textId="77777777" w:rsidR="009441DA" w:rsidRDefault="00CD4389">
            <w:pPr>
              <w:pStyle w:val="TableParagraph"/>
              <w:spacing w:before="1"/>
              <w:rPr>
                <w:sz w:val="16"/>
              </w:rPr>
            </w:pPr>
            <w:r>
              <w:rPr>
                <w:sz w:val="16"/>
              </w:rPr>
              <w:t>Greenstone</w:t>
            </w:r>
            <w:r>
              <w:rPr>
                <w:spacing w:val="-6"/>
                <w:sz w:val="16"/>
              </w:rPr>
              <w:t xml:space="preserve"> </w:t>
            </w:r>
            <w:r>
              <w:rPr>
                <w:spacing w:val="-5"/>
                <w:sz w:val="16"/>
              </w:rPr>
              <w:t>LLC</w:t>
            </w:r>
          </w:p>
        </w:tc>
        <w:tc>
          <w:tcPr>
            <w:tcW w:w="1308" w:type="dxa"/>
          </w:tcPr>
          <w:p w14:paraId="33922BC4" w14:textId="77777777" w:rsidR="009441DA" w:rsidRDefault="00CD4389">
            <w:pPr>
              <w:pStyle w:val="TableParagraph"/>
              <w:spacing w:line="180" w:lineRule="atLeast"/>
              <w:ind w:right="302"/>
              <w:rPr>
                <w:sz w:val="16"/>
              </w:rPr>
            </w:pPr>
            <w:r>
              <w:rPr>
                <w:sz w:val="16"/>
              </w:rPr>
              <w:t>3711</w:t>
            </w:r>
            <w:r>
              <w:rPr>
                <w:spacing w:val="-12"/>
                <w:sz w:val="16"/>
              </w:rPr>
              <w:t xml:space="preserve"> </w:t>
            </w:r>
            <w:r>
              <w:rPr>
                <w:sz w:val="16"/>
              </w:rPr>
              <w:t>Collins Ferry Road Reg Affs</w:t>
            </w:r>
          </w:p>
        </w:tc>
        <w:tc>
          <w:tcPr>
            <w:tcW w:w="1356" w:type="dxa"/>
          </w:tcPr>
          <w:p w14:paraId="09A5CA42" w14:textId="77777777" w:rsidR="009441DA" w:rsidRDefault="00CD4389">
            <w:pPr>
              <w:pStyle w:val="TableParagraph"/>
              <w:spacing w:before="1"/>
              <w:rPr>
                <w:sz w:val="16"/>
              </w:rPr>
            </w:pPr>
            <w:r>
              <w:rPr>
                <w:spacing w:val="-2"/>
                <w:sz w:val="16"/>
              </w:rPr>
              <w:t>Morgantown</w:t>
            </w:r>
          </w:p>
        </w:tc>
        <w:tc>
          <w:tcPr>
            <w:tcW w:w="1363" w:type="dxa"/>
          </w:tcPr>
          <w:p w14:paraId="384D0777" w14:textId="77777777" w:rsidR="009441DA" w:rsidRDefault="00CD4389">
            <w:pPr>
              <w:pStyle w:val="TableParagraph"/>
              <w:spacing w:before="1"/>
              <w:ind w:left="105"/>
              <w:rPr>
                <w:sz w:val="16"/>
              </w:rPr>
            </w:pPr>
            <w:r>
              <w:rPr>
                <w:sz w:val="16"/>
              </w:rPr>
              <w:t>West</w:t>
            </w:r>
            <w:r>
              <w:rPr>
                <w:spacing w:val="-2"/>
                <w:sz w:val="16"/>
              </w:rPr>
              <w:t xml:space="preserve"> Virginia</w:t>
            </w:r>
          </w:p>
        </w:tc>
        <w:tc>
          <w:tcPr>
            <w:tcW w:w="1003" w:type="dxa"/>
          </w:tcPr>
          <w:p w14:paraId="7E2430A0" w14:textId="77777777" w:rsidR="009441DA" w:rsidRDefault="00CD4389">
            <w:pPr>
              <w:pStyle w:val="TableParagraph"/>
              <w:spacing w:before="1"/>
              <w:ind w:left="105"/>
              <w:rPr>
                <w:sz w:val="16"/>
              </w:rPr>
            </w:pPr>
            <w:r>
              <w:rPr>
                <w:spacing w:val="-2"/>
                <w:sz w:val="16"/>
              </w:rPr>
              <w:t>26505</w:t>
            </w:r>
          </w:p>
        </w:tc>
        <w:tc>
          <w:tcPr>
            <w:tcW w:w="1073" w:type="dxa"/>
          </w:tcPr>
          <w:p w14:paraId="4D6A6681" w14:textId="77777777" w:rsidR="009441DA" w:rsidRDefault="00CD4389">
            <w:pPr>
              <w:pStyle w:val="TableParagraph"/>
              <w:spacing w:before="1"/>
              <w:ind w:right="485"/>
              <w:rPr>
                <w:sz w:val="16"/>
              </w:rPr>
            </w:pPr>
            <w:r>
              <w:rPr>
                <w:spacing w:val="-2"/>
                <w:sz w:val="16"/>
              </w:rPr>
              <w:t>United States</w:t>
            </w:r>
          </w:p>
        </w:tc>
        <w:tc>
          <w:tcPr>
            <w:tcW w:w="929" w:type="dxa"/>
          </w:tcPr>
          <w:p w14:paraId="05EB50C9" w14:textId="77777777" w:rsidR="009441DA" w:rsidRDefault="00CD4389">
            <w:pPr>
              <w:pStyle w:val="TableParagraph"/>
              <w:spacing w:before="1"/>
              <w:rPr>
                <w:sz w:val="16"/>
              </w:rPr>
            </w:pPr>
            <w:r>
              <w:rPr>
                <w:spacing w:val="-2"/>
                <w:sz w:val="16"/>
              </w:rPr>
              <w:t>1/1/2023</w:t>
            </w:r>
          </w:p>
        </w:tc>
        <w:tc>
          <w:tcPr>
            <w:tcW w:w="1015" w:type="dxa"/>
          </w:tcPr>
          <w:p w14:paraId="2F86F468" w14:textId="77777777" w:rsidR="009441DA" w:rsidRDefault="00CD4389">
            <w:pPr>
              <w:pStyle w:val="TableParagraph"/>
              <w:spacing w:before="1"/>
              <w:ind w:left="105"/>
              <w:rPr>
                <w:sz w:val="16"/>
              </w:rPr>
            </w:pPr>
            <w:r>
              <w:rPr>
                <w:spacing w:val="-2"/>
                <w:sz w:val="16"/>
              </w:rPr>
              <w:t>12/31/2023</w:t>
            </w:r>
          </w:p>
        </w:tc>
        <w:tc>
          <w:tcPr>
            <w:tcW w:w="626" w:type="dxa"/>
          </w:tcPr>
          <w:p w14:paraId="675AF4E6" w14:textId="77777777" w:rsidR="009441DA" w:rsidRDefault="00CD4389">
            <w:pPr>
              <w:pStyle w:val="TableParagraph"/>
              <w:spacing w:before="1"/>
              <w:rPr>
                <w:sz w:val="16"/>
              </w:rPr>
            </w:pPr>
            <w:r>
              <w:rPr>
                <w:spacing w:val="-5"/>
                <w:sz w:val="16"/>
              </w:rPr>
              <w:t>N/A</w:t>
            </w:r>
          </w:p>
        </w:tc>
        <w:tc>
          <w:tcPr>
            <w:tcW w:w="688" w:type="dxa"/>
          </w:tcPr>
          <w:p w14:paraId="27720176" w14:textId="77777777" w:rsidR="009441DA" w:rsidRDefault="00CD4389">
            <w:pPr>
              <w:pStyle w:val="TableParagraph"/>
              <w:spacing w:before="1"/>
              <w:ind w:left="108"/>
              <w:rPr>
                <w:sz w:val="16"/>
              </w:rPr>
            </w:pPr>
            <w:r>
              <w:rPr>
                <w:spacing w:val="-5"/>
                <w:sz w:val="16"/>
              </w:rPr>
              <w:t>N/A</w:t>
            </w:r>
          </w:p>
        </w:tc>
        <w:tc>
          <w:tcPr>
            <w:tcW w:w="1727" w:type="dxa"/>
          </w:tcPr>
          <w:p w14:paraId="5BAEC08A" w14:textId="77777777" w:rsidR="009441DA" w:rsidRDefault="00CD4389">
            <w:pPr>
              <w:pStyle w:val="TableParagraph"/>
              <w:spacing w:line="180" w:lineRule="atLeas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428E6646" w14:textId="77777777">
        <w:trPr>
          <w:trHeight w:val="551"/>
        </w:trPr>
        <w:tc>
          <w:tcPr>
            <w:tcW w:w="1493" w:type="dxa"/>
          </w:tcPr>
          <w:p w14:paraId="345B5F38" w14:textId="77777777" w:rsidR="009441DA" w:rsidRDefault="00CD4389">
            <w:pPr>
              <w:pStyle w:val="TableParagraph"/>
              <w:spacing w:line="183" w:lineRule="exact"/>
              <w:rPr>
                <w:sz w:val="16"/>
              </w:rPr>
            </w:pPr>
            <w:r>
              <w:rPr>
                <w:sz w:val="16"/>
              </w:rPr>
              <w:t>Mylan</w:t>
            </w:r>
            <w:r>
              <w:rPr>
                <w:spacing w:val="-2"/>
                <w:sz w:val="16"/>
              </w:rPr>
              <w:t xml:space="preserve"> </w:t>
            </w:r>
            <w:r>
              <w:rPr>
                <w:spacing w:val="-4"/>
                <w:sz w:val="16"/>
              </w:rPr>
              <w:t>Inc.</w:t>
            </w:r>
          </w:p>
        </w:tc>
        <w:tc>
          <w:tcPr>
            <w:tcW w:w="1488" w:type="dxa"/>
          </w:tcPr>
          <w:p w14:paraId="3060BB90" w14:textId="77777777" w:rsidR="009441DA" w:rsidRDefault="00CD4389">
            <w:pPr>
              <w:pStyle w:val="TableParagraph"/>
              <w:spacing w:line="184" w:lineRule="exact"/>
              <w:ind w:right="286"/>
              <w:rPr>
                <w:sz w:val="16"/>
              </w:rPr>
            </w:pPr>
            <w:r>
              <w:rPr>
                <w:spacing w:val="-2"/>
                <w:sz w:val="16"/>
              </w:rPr>
              <w:t>Mylan Institutional Galway</w:t>
            </w:r>
          </w:p>
        </w:tc>
        <w:tc>
          <w:tcPr>
            <w:tcW w:w="1308" w:type="dxa"/>
          </w:tcPr>
          <w:p w14:paraId="0A086373" w14:textId="77777777" w:rsidR="009441DA" w:rsidRDefault="00CD4389">
            <w:pPr>
              <w:pStyle w:val="TableParagraph"/>
              <w:spacing w:line="184" w:lineRule="exact"/>
              <w:ind w:right="302"/>
              <w:rPr>
                <w:sz w:val="16"/>
              </w:rPr>
            </w:pPr>
            <w:r>
              <w:rPr>
                <w:sz w:val="16"/>
              </w:rPr>
              <w:t>3711</w:t>
            </w:r>
            <w:r>
              <w:rPr>
                <w:spacing w:val="-12"/>
                <w:sz w:val="16"/>
              </w:rPr>
              <w:t xml:space="preserve"> </w:t>
            </w:r>
            <w:r>
              <w:rPr>
                <w:sz w:val="16"/>
              </w:rPr>
              <w:t>Collins Ferry Road Reg Affs</w:t>
            </w:r>
          </w:p>
        </w:tc>
        <w:tc>
          <w:tcPr>
            <w:tcW w:w="1356" w:type="dxa"/>
          </w:tcPr>
          <w:p w14:paraId="7EDBE7F9" w14:textId="77777777" w:rsidR="009441DA" w:rsidRDefault="00CD4389">
            <w:pPr>
              <w:pStyle w:val="TableParagraph"/>
              <w:spacing w:line="183" w:lineRule="exact"/>
              <w:rPr>
                <w:sz w:val="16"/>
              </w:rPr>
            </w:pPr>
            <w:r>
              <w:rPr>
                <w:spacing w:val="-2"/>
                <w:sz w:val="16"/>
              </w:rPr>
              <w:t>Morgantown</w:t>
            </w:r>
          </w:p>
        </w:tc>
        <w:tc>
          <w:tcPr>
            <w:tcW w:w="1363" w:type="dxa"/>
          </w:tcPr>
          <w:p w14:paraId="555F3A4F" w14:textId="77777777" w:rsidR="009441DA" w:rsidRDefault="00CD4389">
            <w:pPr>
              <w:pStyle w:val="TableParagraph"/>
              <w:spacing w:line="183" w:lineRule="exact"/>
              <w:ind w:left="105"/>
              <w:rPr>
                <w:sz w:val="16"/>
              </w:rPr>
            </w:pPr>
            <w:r>
              <w:rPr>
                <w:sz w:val="16"/>
              </w:rPr>
              <w:t>West</w:t>
            </w:r>
            <w:r>
              <w:rPr>
                <w:spacing w:val="-2"/>
                <w:sz w:val="16"/>
              </w:rPr>
              <w:t xml:space="preserve"> Virginia</w:t>
            </w:r>
          </w:p>
        </w:tc>
        <w:tc>
          <w:tcPr>
            <w:tcW w:w="1003" w:type="dxa"/>
          </w:tcPr>
          <w:p w14:paraId="414CD678" w14:textId="77777777" w:rsidR="009441DA" w:rsidRDefault="00CD4389">
            <w:pPr>
              <w:pStyle w:val="TableParagraph"/>
              <w:spacing w:line="183" w:lineRule="exact"/>
              <w:ind w:left="105"/>
              <w:rPr>
                <w:sz w:val="16"/>
              </w:rPr>
            </w:pPr>
            <w:r>
              <w:rPr>
                <w:spacing w:val="-2"/>
                <w:sz w:val="16"/>
              </w:rPr>
              <w:t>26505</w:t>
            </w:r>
          </w:p>
        </w:tc>
        <w:tc>
          <w:tcPr>
            <w:tcW w:w="1073" w:type="dxa"/>
          </w:tcPr>
          <w:p w14:paraId="3BCC9768" w14:textId="77777777" w:rsidR="009441DA" w:rsidRDefault="00CD4389">
            <w:pPr>
              <w:pStyle w:val="TableParagraph"/>
              <w:ind w:right="485"/>
              <w:rPr>
                <w:sz w:val="16"/>
              </w:rPr>
            </w:pPr>
            <w:r>
              <w:rPr>
                <w:spacing w:val="-2"/>
                <w:sz w:val="16"/>
              </w:rPr>
              <w:t>United States</w:t>
            </w:r>
          </w:p>
        </w:tc>
        <w:tc>
          <w:tcPr>
            <w:tcW w:w="929" w:type="dxa"/>
          </w:tcPr>
          <w:p w14:paraId="32D93425" w14:textId="77777777" w:rsidR="009441DA" w:rsidRDefault="00CD4389">
            <w:pPr>
              <w:pStyle w:val="TableParagraph"/>
              <w:spacing w:line="183" w:lineRule="exact"/>
              <w:rPr>
                <w:sz w:val="16"/>
              </w:rPr>
            </w:pPr>
            <w:r>
              <w:rPr>
                <w:spacing w:val="-2"/>
                <w:sz w:val="16"/>
              </w:rPr>
              <w:t>1/1/2023</w:t>
            </w:r>
          </w:p>
        </w:tc>
        <w:tc>
          <w:tcPr>
            <w:tcW w:w="1015" w:type="dxa"/>
          </w:tcPr>
          <w:p w14:paraId="51B22E3B" w14:textId="77777777" w:rsidR="009441DA" w:rsidRDefault="00CD4389">
            <w:pPr>
              <w:pStyle w:val="TableParagraph"/>
              <w:spacing w:line="183" w:lineRule="exact"/>
              <w:ind w:left="105"/>
              <w:rPr>
                <w:sz w:val="16"/>
              </w:rPr>
            </w:pPr>
            <w:r>
              <w:rPr>
                <w:spacing w:val="-2"/>
                <w:sz w:val="16"/>
              </w:rPr>
              <w:t>12/31/2023</w:t>
            </w:r>
          </w:p>
        </w:tc>
        <w:tc>
          <w:tcPr>
            <w:tcW w:w="626" w:type="dxa"/>
          </w:tcPr>
          <w:p w14:paraId="3BA46F84" w14:textId="77777777" w:rsidR="009441DA" w:rsidRDefault="00CD4389">
            <w:pPr>
              <w:pStyle w:val="TableParagraph"/>
              <w:spacing w:line="183" w:lineRule="exact"/>
              <w:rPr>
                <w:sz w:val="16"/>
              </w:rPr>
            </w:pPr>
            <w:r>
              <w:rPr>
                <w:spacing w:val="-5"/>
                <w:sz w:val="16"/>
              </w:rPr>
              <w:t>N/A</w:t>
            </w:r>
          </w:p>
        </w:tc>
        <w:tc>
          <w:tcPr>
            <w:tcW w:w="688" w:type="dxa"/>
          </w:tcPr>
          <w:p w14:paraId="2E56EBE1" w14:textId="77777777" w:rsidR="009441DA" w:rsidRDefault="00CD4389">
            <w:pPr>
              <w:pStyle w:val="TableParagraph"/>
              <w:spacing w:line="183" w:lineRule="exact"/>
              <w:ind w:left="108"/>
              <w:rPr>
                <w:sz w:val="16"/>
              </w:rPr>
            </w:pPr>
            <w:r>
              <w:rPr>
                <w:spacing w:val="-5"/>
                <w:sz w:val="16"/>
              </w:rPr>
              <w:t>N/A</w:t>
            </w:r>
          </w:p>
        </w:tc>
        <w:tc>
          <w:tcPr>
            <w:tcW w:w="1727" w:type="dxa"/>
          </w:tcPr>
          <w:p w14:paraId="57A3D0CE" w14:textId="77777777" w:rsidR="009441DA" w:rsidRDefault="00CD4389">
            <w:pPr>
              <w:pStyle w:val="TableParagraph"/>
              <w:spacing w:line="184" w:lineRule="exac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0A6FAA89" w14:textId="77777777">
        <w:trPr>
          <w:trHeight w:val="551"/>
        </w:trPr>
        <w:tc>
          <w:tcPr>
            <w:tcW w:w="1493" w:type="dxa"/>
          </w:tcPr>
          <w:p w14:paraId="6BF6536F" w14:textId="77777777" w:rsidR="009441DA" w:rsidRDefault="00CD4389">
            <w:pPr>
              <w:pStyle w:val="TableParagraph"/>
              <w:spacing w:line="182" w:lineRule="exact"/>
              <w:rPr>
                <w:sz w:val="16"/>
              </w:rPr>
            </w:pPr>
            <w:r>
              <w:rPr>
                <w:sz w:val="16"/>
              </w:rPr>
              <w:t>Mylan</w:t>
            </w:r>
            <w:r>
              <w:rPr>
                <w:spacing w:val="-2"/>
                <w:sz w:val="16"/>
              </w:rPr>
              <w:t xml:space="preserve"> </w:t>
            </w:r>
            <w:r>
              <w:rPr>
                <w:spacing w:val="-4"/>
                <w:sz w:val="16"/>
              </w:rPr>
              <w:t>Inc.</w:t>
            </w:r>
          </w:p>
        </w:tc>
        <w:tc>
          <w:tcPr>
            <w:tcW w:w="1488" w:type="dxa"/>
          </w:tcPr>
          <w:p w14:paraId="63EBB884" w14:textId="77777777" w:rsidR="009441DA" w:rsidRDefault="00CD4389">
            <w:pPr>
              <w:pStyle w:val="TableParagraph"/>
              <w:spacing w:line="184" w:lineRule="exact"/>
              <w:ind w:right="251"/>
              <w:rPr>
                <w:sz w:val="16"/>
              </w:rPr>
            </w:pPr>
            <w:r>
              <w:rPr>
                <w:spacing w:val="-2"/>
                <w:sz w:val="16"/>
              </w:rPr>
              <w:t xml:space="preserve">Mylan </w:t>
            </w:r>
            <w:r>
              <w:rPr>
                <w:sz w:val="16"/>
              </w:rPr>
              <w:t>Institutional</w:t>
            </w:r>
            <w:r>
              <w:rPr>
                <w:spacing w:val="-12"/>
                <w:sz w:val="16"/>
              </w:rPr>
              <w:t xml:space="preserve"> </w:t>
            </w:r>
            <w:r>
              <w:rPr>
                <w:sz w:val="16"/>
              </w:rPr>
              <w:t xml:space="preserve">Inc. </w:t>
            </w:r>
            <w:r>
              <w:rPr>
                <w:spacing w:val="-4"/>
                <w:sz w:val="16"/>
              </w:rPr>
              <w:t>(IL)</w:t>
            </w:r>
          </w:p>
        </w:tc>
        <w:tc>
          <w:tcPr>
            <w:tcW w:w="1308" w:type="dxa"/>
          </w:tcPr>
          <w:p w14:paraId="65128F12" w14:textId="77777777" w:rsidR="009441DA" w:rsidRDefault="00CD4389">
            <w:pPr>
              <w:pStyle w:val="TableParagraph"/>
              <w:spacing w:line="184" w:lineRule="exact"/>
              <w:ind w:right="302"/>
              <w:rPr>
                <w:sz w:val="16"/>
              </w:rPr>
            </w:pPr>
            <w:r>
              <w:rPr>
                <w:sz w:val="16"/>
              </w:rPr>
              <w:t>3711</w:t>
            </w:r>
            <w:r>
              <w:rPr>
                <w:spacing w:val="-12"/>
                <w:sz w:val="16"/>
              </w:rPr>
              <w:t xml:space="preserve"> </w:t>
            </w:r>
            <w:r>
              <w:rPr>
                <w:sz w:val="16"/>
              </w:rPr>
              <w:t>Collins Ferry Road Reg Affs</w:t>
            </w:r>
          </w:p>
        </w:tc>
        <w:tc>
          <w:tcPr>
            <w:tcW w:w="1356" w:type="dxa"/>
          </w:tcPr>
          <w:p w14:paraId="14078DB1" w14:textId="77777777" w:rsidR="009441DA" w:rsidRDefault="00CD4389">
            <w:pPr>
              <w:pStyle w:val="TableParagraph"/>
              <w:spacing w:line="182" w:lineRule="exact"/>
              <w:rPr>
                <w:sz w:val="16"/>
              </w:rPr>
            </w:pPr>
            <w:r>
              <w:rPr>
                <w:spacing w:val="-2"/>
                <w:sz w:val="16"/>
              </w:rPr>
              <w:t>Morgantown</w:t>
            </w:r>
          </w:p>
        </w:tc>
        <w:tc>
          <w:tcPr>
            <w:tcW w:w="1363" w:type="dxa"/>
          </w:tcPr>
          <w:p w14:paraId="00D38537" w14:textId="77777777" w:rsidR="009441DA" w:rsidRDefault="00CD4389">
            <w:pPr>
              <w:pStyle w:val="TableParagraph"/>
              <w:spacing w:line="182" w:lineRule="exact"/>
              <w:ind w:left="105"/>
              <w:rPr>
                <w:sz w:val="16"/>
              </w:rPr>
            </w:pPr>
            <w:r>
              <w:rPr>
                <w:sz w:val="16"/>
              </w:rPr>
              <w:t>West</w:t>
            </w:r>
            <w:r>
              <w:rPr>
                <w:spacing w:val="-2"/>
                <w:sz w:val="16"/>
              </w:rPr>
              <w:t xml:space="preserve"> Virginia</w:t>
            </w:r>
          </w:p>
        </w:tc>
        <w:tc>
          <w:tcPr>
            <w:tcW w:w="1003" w:type="dxa"/>
          </w:tcPr>
          <w:p w14:paraId="4DAA2E26" w14:textId="77777777" w:rsidR="009441DA" w:rsidRDefault="00CD4389">
            <w:pPr>
              <w:pStyle w:val="TableParagraph"/>
              <w:spacing w:line="182" w:lineRule="exact"/>
              <w:ind w:left="105"/>
              <w:rPr>
                <w:sz w:val="16"/>
              </w:rPr>
            </w:pPr>
            <w:r>
              <w:rPr>
                <w:spacing w:val="-2"/>
                <w:sz w:val="16"/>
              </w:rPr>
              <w:t>26505</w:t>
            </w:r>
          </w:p>
        </w:tc>
        <w:tc>
          <w:tcPr>
            <w:tcW w:w="1073" w:type="dxa"/>
          </w:tcPr>
          <w:p w14:paraId="14B9573A" w14:textId="77777777" w:rsidR="009441DA" w:rsidRDefault="00CD4389">
            <w:pPr>
              <w:pStyle w:val="TableParagraph"/>
              <w:ind w:right="485"/>
              <w:rPr>
                <w:sz w:val="16"/>
              </w:rPr>
            </w:pPr>
            <w:r>
              <w:rPr>
                <w:spacing w:val="-2"/>
                <w:sz w:val="16"/>
              </w:rPr>
              <w:t>United States</w:t>
            </w:r>
          </w:p>
        </w:tc>
        <w:tc>
          <w:tcPr>
            <w:tcW w:w="929" w:type="dxa"/>
          </w:tcPr>
          <w:p w14:paraId="25540ED5" w14:textId="77777777" w:rsidR="009441DA" w:rsidRDefault="00CD4389">
            <w:pPr>
              <w:pStyle w:val="TableParagraph"/>
              <w:spacing w:line="182" w:lineRule="exact"/>
              <w:rPr>
                <w:sz w:val="16"/>
              </w:rPr>
            </w:pPr>
            <w:r>
              <w:rPr>
                <w:spacing w:val="-2"/>
                <w:sz w:val="16"/>
              </w:rPr>
              <w:t>1/1/2023</w:t>
            </w:r>
          </w:p>
        </w:tc>
        <w:tc>
          <w:tcPr>
            <w:tcW w:w="1015" w:type="dxa"/>
          </w:tcPr>
          <w:p w14:paraId="24C9D527" w14:textId="77777777" w:rsidR="009441DA" w:rsidRDefault="00CD4389">
            <w:pPr>
              <w:pStyle w:val="TableParagraph"/>
              <w:spacing w:line="182" w:lineRule="exact"/>
              <w:ind w:left="105"/>
              <w:rPr>
                <w:sz w:val="16"/>
              </w:rPr>
            </w:pPr>
            <w:r>
              <w:rPr>
                <w:spacing w:val="-2"/>
                <w:sz w:val="16"/>
              </w:rPr>
              <w:t>12/31/2023</w:t>
            </w:r>
          </w:p>
        </w:tc>
        <w:tc>
          <w:tcPr>
            <w:tcW w:w="626" w:type="dxa"/>
          </w:tcPr>
          <w:p w14:paraId="6E02EF7D" w14:textId="77777777" w:rsidR="009441DA" w:rsidRDefault="00CD4389">
            <w:pPr>
              <w:pStyle w:val="TableParagraph"/>
              <w:spacing w:line="182" w:lineRule="exact"/>
              <w:rPr>
                <w:sz w:val="16"/>
              </w:rPr>
            </w:pPr>
            <w:r>
              <w:rPr>
                <w:spacing w:val="-5"/>
                <w:sz w:val="16"/>
              </w:rPr>
              <w:t>N/A</w:t>
            </w:r>
          </w:p>
        </w:tc>
        <w:tc>
          <w:tcPr>
            <w:tcW w:w="688" w:type="dxa"/>
          </w:tcPr>
          <w:p w14:paraId="01AA82B4" w14:textId="77777777" w:rsidR="009441DA" w:rsidRDefault="00CD4389">
            <w:pPr>
              <w:pStyle w:val="TableParagraph"/>
              <w:spacing w:line="182" w:lineRule="exact"/>
              <w:ind w:left="108"/>
              <w:rPr>
                <w:sz w:val="16"/>
              </w:rPr>
            </w:pPr>
            <w:r>
              <w:rPr>
                <w:spacing w:val="-5"/>
                <w:sz w:val="16"/>
              </w:rPr>
              <w:t>N/A</w:t>
            </w:r>
          </w:p>
        </w:tc>
        <w:tc>
          <w:tcPr>
            <w:tcW w:w="1727" w:type="dxa"/>
          </w:tcPr>
          <w:p w14:paraId="0564E346" w14:textId="77777777" w:rsidR="009441DA" w:rsidRDefault="00CD4389">
            <w:pPr>
              <w:pStyle w:val="TableParagraph"/>
              <w:spacing w:line="184" w:lineRule="exac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0F14941B" w14:textId="77777777">
        <w:trPr>
          <w:trHeight w:val="550"/>
        </w:trPr>
        <w:tc>
          <w:tcPr>
            <w:tcW w:w="1493" w:type="dxa"/>
          </w:tcPr>
          <w:p w14:paraId="78EDF36B" w14:textId="77777777" w:rsidR="009441DA" w:rsidRDefault="00CD4389">
            <w:pPr>
              <w:pStyle w:val="TableParagraph"/>
              <w:rPr>
                <w:sz w:val="16"/>
              </w:rPr>
            </w:pPr>
            <w:r>
              <w:rPr>
                <w:sz w:val="16"/>
              </w:rPr>
              <w:t>Mylan</w:t>
            </w:r>
            <w:r>
              <w:rPr>
                <w:spacing w:val="-2"/>
                <w:sz w:val="16"/>
              </w:rPr>
              <w:t xml:space="preserve"> </w:t>
            </w:r>
            <w:r>
              <w:rPr>
                <w:spacing w:val="-4"/>
                <w:sz w:val="16"/>
              </w:rPr>
              <w:t>Inc.</w:t>
            </w:r>
          </w:p>
        </w:tc>
        <w:tc>
          <w:tcPr>
            <w:tcW w:w="1488" w:type="dxa"/>
          </w:tcPr>
          <w:p w14:paraId="5BA04084" w14:textId="77777777" w:rsidR="009441DA" w:rsidRDefault="00CD4389">
            <w:pPr>
              <w:pStyle w:val="TableParagraph"/>
              <w:ind w:right="251"/>
              <w:rPr>
                <w:sz w:val="16"/>
              </w:rPr>
            </w:pPr>
            <w:r>
              <w:rPr>
                <w:spacing w:val="-2"/>
                <w:sz w:val="16"/>
              </w:rPr>
              <w:t xml:space="preserve">Mylan </w:t>
            </w:r>
            <w:r>
              <w:rPr>
                <w:sz w:val="16"/>
              </w:rPr>
              <w:t>Institutional</w:t>
            </w:r>
            <w:r>
              <w:rPr>
                <w:spacing w:val="-12"/>
                <w:sz w:val="16"/>
              </w:rPr>
              <w:t xml:space="preserve"> </w:t>
            </w:r>
            <w:r>
              <w:rPr>
                <w:sz w:val="16"/>
              </w:rPr>
              <w:t>Inc.</w:t>
            </w:r>
          </w:p>
          <w:p w14:paraId="2DD7E970" w14:textId="77777777" w:rsidR="009441DA" w:rsidRDefault="00CD4389">
            <w:pPr>
              <w:pStyle w:val="TableParagraph"/>
              <w:spacing w:line="163" w:lineRule="exact"/>
              <w:rPr>
                <w:sz w:val="16"/>
              </w:rPr>
            </w:pPr>
            <w:r>
              <w:rPr>
                <w:spacing w:val="-4"/>
                <w:sz w:val="16"/>
              </w:rPr>
              <w:t>(TX)</w:t>
            </w:r>
          </w:p>
        </w:tc>
        <w:tc>
          <w:tcPr>
            <w:tcW w:w="1308" w:type="dxa"/>
          </w:tcPr>
          <w:p w14:paraId="4F232D3A" w14:textId="77777777" w:rsidR="009441DA" w:rsidRDefault="00CD4389">
            <w:pPr>
              <w:pStyle w:val="TableParagraph"/>
              <w:ind w:right="302"/>
              <w:rPr>
                <w:sz w:val="16"/>
              </w:rPr>
            </w:pPr>
            <w:r>
              <w:rPr>
                <w:sz w:val="16"/>
              </w:rPr>
              <w:t>3711</w:t>
            </w:r>
            <w:r>
              <w:rPr>
                <w:spacing w:val="-12"/>
                <w:sz w:val="16"/>
              </w:rPr>
              <w:t xml:space="preserve"> </w:t>
            </w:r>
            <w:r>
              <w:rPr>
                <w:sz w:val="16"/>
              </w:rPr>
              <w:t>Collins Ferry Road</w:t>
            </w:r>
          </w:p>
          <w:p w14:paraId="138AE51C" w14:textId="77777777" w:rsidR="009441DA" w:rsidRDefault="00CD4389">
            <w:pPr>
              <w:pStyle w:val="TableParagraph"/>
              <w:spacing w:line="163" w:lineRule="exact"/>
              <w:rPr>
                <w:sz w:val="16"/>
              </w:rPr>
            </w:pPr>
            <w:r>
              <w:rPr>
                <w:sz w:val="16"/>
              </w:rPr>
              <w:t>Reg</w:t>
            </w:r>
            <w:r>
              <w:rPr>
                <w:spacing w:val="-2"/>
                <w:sz w:val="16"/>
              </w:rPr>
              <w:t xml:space="preserve"> </w:t>
            </w:r>
            <w:r>
              <w:rPr>
                <w:spacing w:val="-4"/>
                <w:sz w:val="16"/>
              </w:rPr>
              <w:t>Affs</w:t>
            </w:r>
          </w:p>
        </w:tc>
        <w:tc>
          <w:tcPr>
            <w:tcW w:w="1356" w:type="dxa"/>
          </w:tcPr>
          <w:p w14:paraId="5284313F" w14:textId="77777777" w:rsidR="009441DA" w:rsidRDefault="00CD4389">
            <w:pPr>
              <w:pStyle w:val="TableParagraph"/>
              <w:rPr>
                <w:sz w:val="16"/>
              </w:rPr>
            </w:pPr>
            <w:r>
              <w:rPr>
                <w:spacing w:val="-2"/>
                <w:sz w:val="16"/>
              </w:rPr>
              <w:t>Morgantown</w:t>
            </w:r>
          </w:p>
        </w:tc>
        <w:tc>
          <w:tcPr>
            <w:tcW w:w="1363" w:type="dxa"/>
          </w:tcPr>
          <w:p w14:paraId="34622211" w14:textId="77777777" w:rsidR="009441DA" w:rsidRDefault="00CD4389">
            <w:pPr>
              <w:pStyle w:val="TableParagraph"/>
              <w:ind w:left="105"/>
              <w:rPr>
                <w:sz w:val="16"/>
              </w:rPr>
            </w:pPr>
            <w:r>
              <w:rPr>
                <w:sz w:val="16"/>
              </w:rPr>
              <w:t>West</w:t>
            </w:r>
            <w:r>
              <w:rPr>
                <w:spacing w:val="-2"/>
                <w:sz w:val="16"/>
              </w:rPr>
              <w:t xml:space="preserve"> Virginia</w:t>
            </w:r>
          </w:p>
        </w:tc>
        <w:tc>
          <w:tcPr>
            <w:tcW w:w="1003" w:type="dxa"/>
          </w:tcPr>
          <w:p w14:paraId="33C1BA65" w14:textId="77777777" w:rsidR="009441DA" w:rsidRDefault="00CD4389">
            <w:pPr>
              <w:pStyle w:val="TableParagraph"/>
              <w:ind w:left="105"/>
              <w:rPr>
                <w:sz w:val="16"/>
              </w:rPr>
            </w:pPr>
            <w:r>
              <w:rPr>
                <w:spacing w:val="-2"/>
                <w:sz w:val="16"/>
              </w:rPr>
              <w:t>26505</w:t>
            </w:r>
          </w:p>
        </w:tc>
        <w:tc>
          <w:tcPr>
            <w:tcW w:w="1073" w:type="dxa"/>
          </w:tcPr>
          <w:p w14:paraId="2A1894D3" w14:textId="77777777" w:rsidR="009441DA" w:rsidRDefault="00CD4389">
            <w:pPr>
              <w:pStyle w:val="TableParagraph"/>
              <w:ind w:right="485"/>
              <w:rPr>
                <w:sz w:val="16"/>
              </w:rPr>
            </w:pPr>
            <w:r>
              <w:rPr>
                <w:spacing w:val="-2"/>
                <w:sz w:val="16"/>
              </w:rPr>
              <w:t>United States</w:t>
            </w:r>
          </w:p>
        </w:tc>
        <w:tc>
          <w:tcPr>
            <w:tcW w:w="929" w:type="dxa"/>
          </w:tcPr>
          <w:p w14:paraId="0C123E38" w14:textId="77777777" w:rsidR="009441DA" w:rsidRDefault="00CD4389">
            <w:pPr>
              <w:pStyle w:val="TableParagraph"/>
              <w:rPr>
                <w:sz w:val="16"/>
              </w:rPr>
            </w:pPr>
            <w:r>
              <w:rPr>
                <w:spacing w:val="-2"/>
                <w:sz w:val="16"/>
              </w:rPr>
              <w:t>1/1/2023</w:t>
            </w:r>
          </w:p>
        </w:tc>
        <w:tc>
          <w:tcPr>
            <w:tcW w:w="1015" w:type="dxa"/>
          </w:tcPr>
          <w:p w14:paraId="32E99C79" w14:textId="77777777" w:rsidR="009441DA" w:rsidRDefault="00CD4389">
            <w:pPr>
              <w:pStyle w:val="TableParagraph"/>
              <w:ind w:left="105"/>
              <w:rPr>
                <w:sz w:val="16"/>
              </w:rPr>
            </w:pPr>
            <w:r>
              <w:rPr>
                <w:spacing w:val="-2"/>
                <w:sz w:val="16"/>
              </w:rPr>
              <w:t>12/31/2023</w:t>
            </w:r>
          </w:p>
        </w:tc>
        <w:tc>
          <w:tcPr>
            <w:tcW w:w="626" w:type="dxa"/>
          </w:tcPr>
          <w:p w14:paraId="4724954A" w14:textId="77777777" w:rsidR="009441DA" w:rsidRDefault="00CD4389">
            <w:pPr>
              <w:pStyle w:val="TableParagraph"/>
              <w:rPr>
                <w:sz w:val="16"/>
              </w:rPr>
            </w:pPr>
            <w:r>
              <w:rPr>
                <w:spacing w:val="-5"/>
                <w:sz w:val="16"/>
              </w:rPr>
              <w:t>N/A</w:t>
            </w:r>
          </w:p>
        </w:tc>
        <w:tc>
          <w:tcPr>
            <w:tcW w:w="688" w:type="dxa"/>
          </w:tcPr>
          <w:p w14:paraId="61800EB9" w14:textId="77777777" w:rsidR="009441DA" w:rsidRDefault="00CD4389">
            <w:pPr>
              <w:pStyle w:val="TableParagraph"/>
              <w:ind w:left="108"/>
              <w:rPr>
                <w:sz w:val="16"/>
              </w:rPr>
            </w:pPr>
            <w:r>
              <w:rPr>
                <w:spacing w:val="-5"/>
                <w:sz w:val="16"/>
              </w:rPr>
              <w:t>N/A</w:t>
            </w:r>
          </w:p>
        </w:tc>
        <w:tc>
          <w:tcPr>
            <w:tcW w:w="1727" w:type="dxa"/>
          </w:tcPr>
          <w:p w14:paraId="08C1BD0E" w14:textId="77777777" w:rsidR="009441DA" w:rsidRDefault="00CD4389">
            <w:pPr>
              <w:pStyle w:val="TableParagraph"/>
              <w:ind w:left="106" w:right="70"/>
              <w:rPr>
                <w:sz w:val="16"/>
              </w:rPr>
            </w:pPr>
            <w:r>
              <w:rPr>
                <w:spacing w:val="-2"/>
                <w:sz w:val="16"/>
              </w:rPr>
              <w:t xml:space="preserve">Affiliate/Subsidiary </w:t>
            </w:r>
            <w:r>
              <w:rPr>
                <w:sz w:val="16"/>
              </w:rPr>
              <w:t>Company is a</w:t>
            </w:r>
          </w:p>
          <w:p w14:paraId="0B7E8081" w14:textId="77777777" w:rsidR="009441DA" w:rsidRDefault="00CD4389">
            <w:pPr>
              <w:pStyle w:val="TableParagraph"/>
              <w:spacing w:line="163" w:lineRule="exact"/>
              <w:ind w:left="106"/>
              <w:rPr>
                <w:sz w:val="16"/>
              </w:rPr>
            </w:pPr>
            <w:r>
              <w:rPr>
                <w:spacing w:val="-2"/>
                <w:sz w:val="16"/>
              </w:rPr>
              <w:t>Producer</w:t>
            </w:r>
          </w:p>
        </w:tc>
      </w:tr>
      <w:tr w:rsidR="009441DA" w14:paraId="2311F649" w14:textId="77777777">
        <w:trPr>
          <w:trHeight w:val="551"/>
        </w:trPr>
        <w:tc>
          <w:tcPr>
            <w:tcW w:w="1493" w:type="dxa"/>
          </w:tcPr>
          <w:p w14:paraId="23828EFA"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488" w:type="dxa"/>
          </w:tcPr>
          <w:p w14:paraId="62B3C504" w14:textId="77777777" w:rsidR="009441DA" w:rsidRDefault="00CD4389">
            <w:pPr>
              <w:pStyle w:val="TableParagraph"/>
              <w:spacing w:before="1"/>
              <w:ind w:right="215"/>
              <w:rPr>
                <w:sz w:val="16"/>
              </w:rPr>
            </w:pPr>
            <w:r>
              <w:rPr>
                <w:spacing w:val="-2"/>
                <w:sz w:val="16"/>
              </w:rPr>
              <w:t xml:space="preserve">Mylan </w:t>
            </w:r>
            <w:r>
              <w:rPr>
                <w:sz w:val="16"/>
              </w:rPr>
              <w:t>Institutional</w:t>
            </w:r>
            <w:r>
              <w:rPr>
                <w:spacing w:val="-12"/>
                <w:sz w:val="16"/>
              </w:rPr>
              <w:t xml:space="preserve"> </w:t>
            </w:r>
            <w:r>
              <w:rPr>
                <w:sz w:val="16"/>
              </w:rPr>
              <w:t>LLC</w:t>
            </w:r>
          </w:p>
        </w:tc>
        <w:tc>
          <w:tcPr>
            <w:tcW w:w="1308" w:type="dxa"/>
          </w:tcPr>
          <w:p w14:paraId="259A0D23" w14:textId="77777777" w:rsidR="009441DA" w:rsidRDefault="00CD4389">
            <w:pPr>
              <w:pStyle w:val="TableParagraph"/>
              <w:spacing w:before="1"/>
              <w:ind w:right="302"/>
              <w:rPr>
                <w:sz w:val="16"/>
              </w:rPr>
            </w:pPr>
            <w:r>
              <w:rPr>
                <w:sz w:val="16"/>
              </w:rPr>
              <w:t>3711</w:t>
            </w:r>
            <w:r>
              <w:rPr>
                <w:spacing w:val="-12"/>
                <w:sz w:val="16"/>
              </w:rPr>
              <w:t xml:space="preserve"> </w:t>
            </w:r>
            <w:r>
              <w:rPr>
                <w:sz w:val="16"/>
              </w:rPr>
              <w:t>Collins Ferry Road</w:t>
            </w:r>
          </w:p>
          <w:p w14:paraId="21F6B3A9" w14:textId="77777777" w:rsidR="009441DA" w:rsidRDefault="00CD4389">
            <w:pPr>
              <w:pStyle w:val="TableParagraph"/>
              <w:spacing w:line="163" w:lineRule="exact"/>
              <w:rPr>
                <w:sz w:val="16"/>
              </w:rPr>
            </w:pPr>
            <w:r>
              <w:rPr>
                <w:sz w:val="16"/>
              </w:rPr>
              <w:t>Reg</w:t>
            </w:r>
            <w:r>
              <w:rPr>
                <w:spacing w:val="-2"/>
                <w:sz w:val="16"/>
              </w:rPr>
              <w:t xml:space="preserve"> </w:t>
            </w:r>
            <w:r>
              <w:rPr>
                <w:spacing w:val="-4"/>
                <w:sz w:val="16"/>
              </w:rPr>
              <w:t>Affs</w:t>
            </w:r>
          </w:p>
        </w:tc>
        <w:tc>
          <w:tcPr>
            <w:tcW w:w="1356" w:type="dxa"/>
          </w:tcPr>
          <w:p w14:paraId="105719DD" w14:textId="77777777" w:rsidR="009441DA" w:rsidRDefault="00CD4389">
            <w:pPr>
              <w:pStyle w:val="TableParagraph"/>
              <w:spacing w:before="1"/>
              <w:rPr>
                <w:sz w:val="16"/>
              </w:rPr>
            </w:pPr>
            <w:r>
              <w:rPr>
                <w:spacing w:val="-2"/>
                <w:sz w:val="16"/>
              </w:rPr>
              <w:t>Morgantown</w:t>
            </w:r>
          </w:p>
        </w:tc>
        <w:tc>
          <w:tcPr>
            <w:tcW w:w="1363" w:type="dxa"/>
          </w:tcPr>
          <w:p w14:paraId="7887E0FD" w14:textId="77777777" w:rsidR="009441DA" w:rsidRDefault="00CD4389">
            <w:pPr>
              <w:pStyle w:val="TableParagraph"/>
              <w:spacing w:before="1"/>
              <w:ind w:left="105"/>
              <w:rPr>
                <w:sz w:val="16"/>
              </w:rPr>
            </w:pPr>
            <w:r>
              <w:rPr>
                <w:sz w:val="16"/>
              </w:rPr>
              <w:t>West</w:t>
            </w:r>
            <w:r>
              <w:rPr>
                <w:spacing w:val="-2"/>
                <w:sz w:val="16"/>
              </w:rPr>
              <w:t xml:space="preserve"> Virginia</w:t>
            </w:r>
          </w:p>
        </w:tc>
        <w:tc>
          <w:tcPr>
            <w:tcW w:w="1003" w:type="dxa"/>
          </w:tcPr>
          <w:p w14:paraId="0FCF4279" w14:textId="77777777" w:rsidR="009441DA" w:rsidRDefault="00CD4389">
            <w:pPr>
              <w:pStyle w:val="TableParagraph"/>
              <w:spacing w:before="1"/>
              <w:ind w:left="105"/>
              <w:rPr>
                <w:sz w:val="16"/>
              </w:rPr>
            </w:pPr>
            <w:r>
              <w:rPr>
                <w:spacing w:val="-2"/>
                <w:sz w:val="16"/>
              </w:rPr>
              <w:t>26505</w:t>
            </w:r>
          </w:p>
        </w:tc>
        <w:tc>
          <w:tcPr>
            <w:tcW w:w="1073" w:type="dxa"/>
          </w:tcPr>
          <w:p w14:paraId="1D35D97A" w14:textId="77777777" w:rsidR="009441DA" w:rsidRDefault="00CD4389">
            <w:pPr>
              <w:pStyle w:val="TableParagraph"/>
              <w:spacing w:before="1"/>
              <w:ind w:right="485"/>
              <w:rPr>
                <w:sz w:val="16"/>
              </w:rPr>
            </w:pPr>
            <w:r>
              <w:rPr>
                <w:spacing w:val="-2"/>
                <w:sz w:val="16"/>
              </w:rPr>
              <w:t>United States</w:t>
            </w:r>
          </w:p>
        </w:tc>
        <w:tc>
          <w:tcPr>
            <w:tcW w:w="929" w:type="dxa"/>
          </w:tcPr>
          <w:p w14:paraId="35E4D5AB" w14:textId="77777777" w:rsidR="009441DA" w:rsidRDefault="00CD4389">
            <w:pPr>
              <w:pStyle w:val="TableParagraph"/>
              <w:spacing w:before="1"/>
              <w:rPr>
                <w:sz w:val="16"/>
              </w:rPr>
            </w:pPr>
            <w:r>
              <w:rPr>
                <w:spacing w:val="-2"/>
                <w:sz w:val="16"/>
              </w:rPr>
              <w:t>1/1/2023</w:t>
            </w:r>
          </w:p>
        </w:tc>
        <w:tc>
          <w:tcPr>
            <w:tcW w:w="1015" w:type="dxa"/>
          </w:tcPr>
          <w:p w14:paraId="26E5CB60" w14:textId="77777777" w:rsidR="009441DA" w:rsidRDefault="00CD4389">
            <w:pPr>
              <w:pStyle w:val="TableParagraph"/>
              <w:spacing w:before="1"/>
              <w:ind w:left="105"/>
              <w:rPr>
                <w:sz w:val="16"/>
              </w:rPr>
            </w:pPr>
            <w:r>
              <w:rPr>
                <w:spacing w:val="-2"/>
                <w:sz w:val="16"/>
              </w:rPr>
              <w:t>12/31/2023</w:t>
            </w:r>
          </w:p>
        </w:tc>
        <w:tc>
          <w:tcPr>
            <w:tcW w:w="626" w:type="dxa"/>
          </w:tcPr>
          <w:p w14:paraId="58B7FBF0" w14:textId="77777777" w:rsidR="009441DA" w:rsidRDefault="00CD4389">
            <w:pPr>
              <w:pStyle w:val="TableParagraph"/>
              <w:spacing w:before="1"/>
              <w:rPr>
                <w:sz w:val="16"/>
              </w:rPr>
            </w:pPr>
            <w:r>
              <w:rPr>
                <w:spacing w:val="-5"/>
                <w:sz w:val="16"/>
              </w:rPr>
              <w:t>N/A</w:t>
            </w:r>
          </w:p>
        </w:tc>
        <w:tc>
          <w:tcPr>
            <w:tcW w:w="688" w:type="dxa"/>
          </w:tcPr>
          <w:p w14:paraId="25490CC4" w14:textId="77777777" w:rsidR="009441DA" w:rsidRDefault="00CD4389">
            <w:pPr>
              <w:pStyle w:val="TableParagraph"/>
              <w:spacing w:before="1"/>
              <w:ind w:left="108"/>
              <w:rPr>
                <w:sz w:val="16"/>
              </w:rPr>
            </w:pPr>
            <w:r>
              <w:rPr>
                <w:spacing w:val="-5"/>
                <w:sz w:val="16"/>
              </w:rPr>
              <w:t>N/A</w:t>
            </w:r>
          </w:p>
        </w:tc>
        <w:tc>
          <w:tcPr>
            <w:tcW w:w="1727" w:type="dxa"/>
          </w:tcPr>
          <w:p w14:paraId="7E7B883A"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64260EC8" w14:textId="77777777" w:rsidR="009441DA" w:rsidRDefault="00CD4389">
            <w:pPr>
              <w:pStyle w:val="TableParagraph"/>
              <w:spacing w:line="163" w:lineRule="exact"/>
              <w:ind w:left="106"/>
              <w:rPr>
                <w:sz w:val="16"/>
              </w:rPr>
            </w:pPr>
            <w:r>
              <w:rPr>
                <w:spacing w:val="-2"/>
                <w:sz w:val="16"/>
              </w:rPr>
              <w:t>Producer</w:t>
            </w:r>
          </w:p>
        </w:tc>
      </w:tr>
    </w:tbl>
    <w:p w14:paraId="03220A04" w14:textId="77777777" w:rsidR="009441DA" w:rsidRDefault="009441DA">
      <w:pPr>
        <w:spacing w:line="163" w:lineRule="exact"/>
        <w:rPr>
          <w:sz w:val="16"/>
        </w:rPr>
        <w:sectPr w:rsidR="009441DA">
          <w:type w:val="continuous"/>
          <w:pgSz w:w="15840" w:h="12240" w:orient="landscape"/>
          <w:pgMar w:top="980" w:right="760" w:bottom="1391" w:left="780" w:header="0" w:footer="788" w:gutter="0"/>
          <w:cols w:space="720"/>
        </w:sectPr>
      </w:pP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3"/>
        <w:gridCol w:w="1488"/>
        <w:gridCol w:w="1308"/>
        <w:gridCol w:w="1356"/>
        <w:gridCol w:w="1363"/>
        <w:gridCol w:w="1003"/>
        <w:gridCol w:w="1073"/>
        <w:gridCol w:w="929"/>
        <w:gridCol w:w="1015"/>
        <w:gridCol w:w="626"/>
        <w:gridCol w:w="688"/>
        <w:gridCol w:w="1727"/>
      </w:tblGrid>
      <w:tr w:rsidR="009441DA" w14:paraId="660CAD3A" w14:textId="77777777">
        <w:trPr>
          <w:trHeight w:val="585"/>
        </w:trPr>
        <w:tc>
          <w:tcPr>
            <w:tcW w:w="1493" w:type="dxa"/>
            <w:tcBorders>
              <w:top w:val="nil"/>
              <w:left w:val="nil"/>
              <w:right w:val="nil"/>
            </w:tcBorders>
            <w:shd w:val="clear" w:color="auto" w:fill="4471C4"/>
          </w:tcPr>
          <w:p w14:paraId="4BE6F778" w14:textId="77777777" w:rsidR="009441DA" w:rsidRDefault="00CD4389">
            <w:pPr>
              <w:pStyle w:val="TableParagraph"/>
              <w:spacing w:before="1"/>
              <w:ind w:left="112" w:right="101"/>
              <w:rPr>
                <w:b/>
                <w:sz w:val="16"/>
              </w:rPr>
            </w:pPr>
            <w:r>
              <w:rPr>
                <w:b/>
                <w:color w:val="FFFFFF"/>
                <w:sz w:val="16"/>
              </w:rPr>
              <w:lastRenderedPageBreak/>
              <w:t>Parent</w:t>
            </w:r>
            <w:r>
              <w:rPr>
                <w:b/>
                <w:color w:val="FFFFFF"/>
                <w:spacing w:val="-12"/>
                <w:sz w:val="16"/>
              </w:rPr>
              <w:t xml:space="preserve"> </w:t>
            </w:r>
            <w:r>
              <w:rPr>
                <w:b/>
                <w:color w:val="FFFFFF"/>
                <w:sz w:val="16"/>
              </w:rPr>
              <w:t xml:space="preserve">Company </w:t>
            </w:r>
            <w:r>
              <w:rPr>
                <w:b/>
                <w:color w:val="FFFFFF"/>
                <w:spacing w:val="-4"/>
                <w:sz w:val="16"/>
              </w:rPr>
              <w:t>Name</w:t>
            </w:r>
          </w:p>
        </w:tc>
        <w:tc>
          <w:tcPr>
            <w:tcW w:w="1488" w:type="dxa"/>
            <w:tcBorders>
              <w:top w:val="nil"/>
              <w:left w:val="nil"/>
              <w:right w:val="nil"/>
            </w:tcBorders>
            <w:shd w:val="clear" w:color="auto" w:fill="4471C4"/>
          </w:tcPr>
          <w:p w14:paraId="76B0A364" w14:textId="77777777" w:rsidR="009441DA" w:rsidRDefault="00CD4389">
            <w:pPr>
              <w:pStyle w:val="TableParagraph"/>
              <w:spacing w:before="1"/>
              <w:ind w:left="112"/>
              <w:rPr>
                <w:b/>
                <w:sz w:val="16"/>
              </w:rPr>
            </w:pPr>
            <w:r>
              <w:rPr>
                <w:b/>
                <w:color w:val="FFFFFF"/>
                <w:sz w:val="16"/>
              </w:rPr>
              <w:t>Company</w:t>
            </w:r>
            <w:r>
              <w:rPr>
                <w:b/>
                <w:color w:val="FFFFFF"/>
                <w:spacing w:val="-3"/>
                <w:sz w:val="16"/>
              </w:rPr>
              <w:t xml:space="preserve"> </w:t>
            </w:r>
            <w:r>
              <w:rPr>
                <w:b/>
                <w:color w:val="FFFFFF"/>
                <w:spacing w:val="-4"/>
                <w:sz w:val="16"/>
              </w:rPr>
              <w:t>Name</w:t>
            </w:r>
          </w:p>
        </w:tc>
        <w:tc>
          <w:tcPr>
            <w:tcW w:w="1308" w:type="dxa"/>
            <w:tcBorders>
              <w:top w:val="nil"/>
              <w:left w:val="nil"/>
              <w:right w:val="nil"/>
            </w:tcBorders>
            <w:shd w:val="clear" w:color="auto" w:fill="4471C4"/>
          </w:tcPr>
          <w:p w14:paraId="71791A47" w14:textId="77777777" w:rsidR="009441DA" w:rsidRDefault="00CD4389">
            <w:pPr>
              <w:pStyle w:val="TableParagraph"/>
              <w:spacing w:before="1"/>
              <w:ind w:left="112" w:right="549"/>
              <w:rPr>
                <w:b/>
                <w:sz w:val="16"/>
              </w:rPr>
            </w:pPr>
            <w:r>
              <w:rPr>
                <w:b/>
                <w:color w:val="FFFFFF"/>
                <w:spacing w:val="-2"/>
                <w:sz w:val="16"/>
              </w:rPr>
              <w:t>Street Address</w:t>
            </w:r>
          </w:p>
        </w:tc>
        <w:tc>
          <w:tcPr>
            <w:tcW w:w="1356" w:type="dxa"/>
            <w:tcBorders>
              <w:top w:val="nil"/>
              <w:left w:val="nil"/>
              <w:right w:val="nil"/>
            </w:tcBorders>
            <w:shd w:val="clear" w:color="auto" w:fill="4471C4"/>
          </w:tcPr>
          <w:p w14:paraId="4DF205CF" w14:textId="77777777" w:rsidR="009441DA" w:rsidRDefault="00CD4389">
            <w:pPr>
              <w:pStyle w:val="TableParagraph"/>
              <w:spacing w:before="1"/>
              <w:ind w:left="112"/>
              <w:rPr>
                <w:b/>
                <w:sz w:val="16"/>
              </w:rPr>
            </w:pPr>
            <w:r>
              <w:rPr>
                <w:b/>
                <w:color w:val="FFFFFF"/>
                <w:spacing w:val="-4"/>
                <w:sz w:val="16"/>
              </w:rPr>
              <w:t>City</w:t>
            </w:r>
          </w:p>
        </w:tc>
        <w:tc>
          <w:tcPr>
            <w:tcW w:w="1363" w:type="dxa"/>
            <w:tcBorders>
              <w:top w:val="nil"/>
              <w:left w:val="nil"/>
              <w:right w:val="nil"/>
            </w:tcBorders>
            <w:shd w:val="clear" w:color="auto" w:fill="4471C4"/>
          </w:tcPr>
          <w:p w14:paraId="58D5C551" w14:textId="77777777" w:rsidR="009441DA" w:rsidRDefault="00CD4389">
            <w:pPr>
              <w:pStyle w:val="TableParagraph"/>
              <w:spacing w:before="1"/>
              <w:ind w:left="110"/>
              <w:rPr>
                <w:b/>
                <w:sz w:val="16"/>
              </w:rPr>
            </w:pPr>
            <w:r>
              <w:rPr>
                <w:b/>
                <w:color w:val="FFFFFF"/>
                <w:spacing w:val="-2"/>
                <w:sz w:val="16"/>
              </w:rPr>
              <w:t>State/Province</w:t>
            </w:r>
          </w:p>
        </w:tc>
        <w:tc>
          <w:tcPr>
            <w:tcW w:w="1003" w:type="dxa"/>
            <w:tcBorders>
              <w:top w:val="nil"/>
              <w:left w:val="nil"/>
              <w:right w:val="nil"/>
            </w:tcBorders>
            <w:shd w:val="clear" w:color="auto" w:fill="4471C4"/>
          </w:tcPr>
          <w:p w14:paraId="1BFF9C94" w14:textId="77777777" w:rsidR="009441DA" w:rsidRDefault="00CD4389">
            <w:pPr>
              <w:pStyle w:val="TableParagraph"/>
              <w:spacing w:before="1"/>
              <w:ind w:left="110"/>
              <w:rPr>
                <w:b/>
                <w:sz w:val="16"/>
              </w:rPr>
            </w:pPr>
            <w:r>
              <w:rPr>
                <w:b/>
                <w:color w:val="FFFFFF"/>
                <w:spacing w:val="-2"/>
                <w:sz w:val="16"/>
              </w:rPr>
              <w:t xml:space="preserve">Zip/Postal </w:t>
            </w:r>
            <w:r>
              <w:rPr>
                <w:b/>
                <w:color w:val="FFFFFF"/>
                <w:spacing w:val="-4"/>
                <w:sz w:val="16"/>
              </w:rPr>
              <w:t>Code</w:t>
            </w:r>
          </w:p>
        </w:tc>
        <w:tc>
          <w:tcPr>
            <w:tcW w:w="1073" w:type="dxa"/>
            <w:tcBorders>
              <w:top w:val="nil"/>
              <w:left w:val="nil"/>
              <w:right w:val="nil"/>
            </w:tcBorders>
            <w:shd w:val="clear" w:color="auto" w:fill="4471C4"/>
          </w:tcPr>
          <w:p w14:paraId="38269FAD" w14:textId="77777777" w:rsidR="009441DA" w:rsidRDefault="00CD4389">
            <w:pPr>
              <w:pStyle w:val="TableParagraph"/>
              <w:spacing w:before="1"/>
              <w:ind w:left="112"/>
              <w:rPr>
                <w:b/>
                <w:sz w:val="16"/>
              </w:rPr>
            </w:pPr>
            <w:r>
              <w:rPr>
                <w:b/>
                <w:color w:val="FFFFFF"/>
                <w:spacing w:val="-2"/>
                <w:sz w:val="16"/>
              </w:rPr>
              <w:t>Country</w:t>
            </w:r>
          </w:p>
        </w:tc>
        <w:tc>
          <w:tcPr>
            <w:tcW w:w="929" w:type="dxa"/>
            <w:tcBorders>
              <w:top w:val="nil"/>
              <w:left w:val="nil"/>
              <w:right w:val="nil"/>
            </w:tcBorders>
            <w:shd w:val="clear" w:color="auto" w:fill="4471C4"/>
          </w:tcPr>
          <w:p w14:paraId="3CC87562" w14:textId="77777777" w:rsidR="009441DA" w:rsidRDefault="00CD4389">
            <w:pPr>
              <w:pStyle w:val="TableParagraph"/>
              <w:spacing w:before="1"/>
              <w:ind w:left="112" w:right="442"/>
              <w:rPr>
                <w:b/>
                <w:sz w:val="16"/>
              </w:rPr>
            </w:pPr>
            <w:r>
              <w:rPr>
                <w:b/>
                <w:color w:val="FFFFFF"/>
                <w:spacing w:val="-2"/>
                <w:sz w:val="16"/>
              </w:rPr>
              <w:t xml:space="preserve">Start </w:t>
            </w:r>
            <w:r>
              <w:rPr>
                <w:b/>
                <w:color w:val="FFFFFF"/>
                <w:spacing w:val="-4"/>
                <w:sz w:val="16"/>
              </w:rPr>
              <w:t>Date</w:t>
            </w:r>
          </w:p>
        </w:tc>
        <w:tc>
          <w:tcPr>
            <w:tcW w:w="1015" w:type="dxa"/>
            <w:tcBorders>
              <w:top w:val="nil"/>
              <w:left w:val="nil"/>
              <w:right w:val="nil"/>
            </w:tcBorders>
            <w:shd w:val="clear" w:color="auto" w:fill="4471C4"/>
          </w:tcPr>
          <w:p w14:paraId="714BF9A7" w14:textId="77777777" w:rsidR="009441DA" w:rsidRDefault="00CD4389">
            <w:pPr>
              <w:pStyle w:val="TableParagraph"/>
              <w:spacing w:before="1"/>
              <w:ind w:left="110"/>
              <w:rPr>
                <w:b/>
                <w:sz w:val="16"/>
              </w:rPr>
            </w:pPr>
            <w:r>
              <w:rPr>
                <w:b/>
                <w:color w:val="FFFFFF"/>
                <w:sz w:val="16"/>
              </w:rPr>
              <w:t>End</w:t>
            </w:r>
            <w:r>
              <w:rPr>
                <w:b/>
                <w:color w:val="FFFFFF"/>
                <w:spacing w:val="-3"/>
                <w:sz w:val="16"/>
              </w:rPr>
              <w:t xml:space="preserve"> </w:t>
            </w:r>
            <w:r>
              <w:rPr>
                <w:b/>
                <w:color w:val="FFFFFF"/>
                <w:spacing w:val="-4"/>
                <w:sz w:val="16"/>
              </w:rPr>
              <w:t>Date</w:t>
            </w:r>
          </w:p>
        </w:tc>
        <w:tc>
          <w:tcPr>
            <w:tcW w:w="626" w:type="dxa"/>
            <w:tcBorders>
              <w:top w:val="nil"/>
              <w:left w:val="nil"/>
              <w:right w:val="nil"/>
            </w:tcBorders>
            <w:shd w:val="clear" w:color="auto" w:fill="4471C4"/>
          </w:tcPr>
          <w:p w14:paraId="0AB57FB2" w14:textId="77777777" w:rsidR="009441DA" w:rsidRDefault="00CD4389">
            <w:pPr>
              <w:pStyle w:val="TableParagraph"/>
              <w:spacing w:before="1"/>
              <w:ind w:left="112"/>
              <w:rPr>
                <w:b/>
                <w:sz w:val="16"/>
              </w:rPr>
            </w:pPr>
            <w:r>
              <w:rPr>
                <w:b/>
                <w:color w:val="FFFFFF"/>
                <w:spacing w:val="-4"/>
                <w:sz w:val="16"/>
              </w:rPr>
              <w:t>Add?</w:t>
            </w:r>
          </w:p>
        </w:tc>
        <w:tc>
          <w:tcPr>
            <w:tcW w:w="688" w:type="dxa"/>
            <w:tcBorders>
              <w:top w:val="nil"/>
              <w:left w:val="nil"/>
              <w:right w:val="nil"/>
            </w:tcBorders>
            <w:shd w:val="clear" w:color="auto" w:fill="4471C4"/>
          </w:tcPr>
          <w:p w14:paraId="6FF0853C" w14:textId="77777777" w:rsidR="009441DA" w:rsidRDefault="00CD4389">
            <w:pPr>
              <w:pStyle w:val="TableParagraph"/>
              <w:spacing w:before="1"/>
              <w:ind w:left="113"/>
              <w:rPr>
                <w:b/>
                <w:sz w:val="16"/>
              </w:rPr>
            </w:pPr>
            <w:r>
              <w:rPr>
                <w:b/>
                <w:color w:val="FFFFFF"/>
                <w:spacing w:val="-2"/>
                <w:sz w:val="16"/>
              </w:rPr>
              <w:t>Drop?</w:t>
            </w:r>
          </w:p>
        </w:tc>
        <w:tc>
          <w:tcPr>
            <w:tcW w:w="1727" w:type="dxa"/>
            <w:tcBorders>
              <w:top w:val="nil"/>
              <w:left w:val="nil"/>
              <w:right w:val="nil"/>
            </w:tcBorders>
            <w:shd w:val="clear" w:color="auto" w:fill="4471C4"/>
          </w:tcPr>
          <w:p w14:paraId="79344A20" w14:textId="77777777" w:rsidR="009441DA" w:rsidRDefault="00CD4389">
            <w:pPr>
              <w:pStyle w:val="TableParagraph"/>
              <w:spacing w:before="1"/>
              <w:ind w:left="111"/>
              <w:rPr>
                <w:b/>
                <w:sz w:val="16"/>
              </w:rPr>
            </w:pPr>
            <w:r>
              <w:rPr>
                <w:b/>
                <w:color w:val="FFFFFF"/>
                <w:spacing w:val="-2"/>
                <w:sz w:val="16"/>
              </w:rPr>
              <w:t>Producer</w:t>
            </w:r>
          </w:p>
        </w:tc>
      </w:tr>
      <w:tr w:rsidR="009441DA" w14:paraId="17A55198" w14:textId="77777777">
        <w:trPr>
          <w:trHeight w:val="736"/>
        </w:trPr>
        <w:tc>
          <w:tcPr>
            <w:tcW w:w="1493" w:type="dxa"/>
          </w:tcPr>
          <w:p w14:paraId="0F5E70CD"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488" w:type="dxa"/>
          </w:tcPr>
          <w:p w14:paraId="351A1D13" w14:textId="77777777" w:rsidR="009441DA" w:rsidRDefault="00CD4389">
            <w:pPr>
              <w:pStyle w:val="TableParagraph"/>
              <w:spacing w:before="1"/>
              <w:ind w:right="340"/>
              <w:rPr>
                <w:sz w:val="16"/>
              </w:rPr>
            </w:pPr>
            <w:r>
              <w:rPr>
                <w:spacing w:val="-2"/>
                <w:sz w:val="16"/>
              </w:rPr>
              <w:t xml:space="preserve">Mylan Laboratories </w:t>
            </w:r>
            <w:r>
              <w:rPr>
                <w:sz w:val="16"/>
              </w:rPr>
              <w:t>Limited</w:t>
            </w:r>
            <w:r>
              <w:rPr>
                <w:spacing w:val="-12"/>
                <w:sz w:val="16"/>
              </w:rPr>
              <w:t xml:space="preserve"> </w:t>
            </w:r>
            <w:r>
              <w:rPr>
                <w:sz w:val="16"/>
              </w:rPr>
              <w:t>(1606-</w:t>
            </w:r>
          </w:p>
          <w:p w14:paraId="45DA2902" w14:textId="77777777" w:rsidR="009441DA" w:rsidRDefault="00CD4389">
            <w:pPr>
              <w:pStyle w:val="TableParagraph"/>
              <w:spacing w:line="163" w:lineRule="exact"/>
              <w:rPr>
                <w:sz w:val="16"/>
              </w:rPr>
            </w:pPr>
            <w:r>
              <w:rPr>
                <w:spacing w:val="-2"/>
                <w:sz w:val="16"/>
              </w:rPr>
              <w:t>1609JP)</w:t>
            </w:r>
          </w:p>
        </w:tc>
        <w:tc>
          <w:tcPr>
            <w:tcW w:w="1308" w:type="dxa"/>
          </w:tcPr>
          <w:p w14:paraId="5D641A06" w14:textId="77777777" w:rsidR="009441DA" w:rsidRDefault="00CD4389">
            <w:pPr>
              <w:pStyle w:val="TableParagraph"/>
              <w:spacing w:before="1"/>
              <w:ind w:right="302"/>
              <w:rPr>
                <w:sz w:val="16"/>
              </w:rPr>
            </w:pPr>
            <w:r>
              <w:rPr>
                <w:sz w:val="16"/>
              </w:rPr>
              <w:t>3711</w:t>
            </w:r>
            <w:r>
              <w:rPr>
                <w:spacing w:val="-12"/>
                <w:sz w:val="16"/>
              </w:rPr>
              <w:t xml:space="preserve"> </w:t>
            </w:r>
            <w:r>
              <w:rPr>
                <w:sz w:val="16"/>
              </w:rPr>
              <w:t>Collins Ferry Road Reg Affs</w:t>
            </w:r>
          </w:p>
        </w:tc>
        <w:tc>
          <w:tcPr>
            <w:tcW w:w="1356" w:type="dxa"/>
          </w:tcPr>
          <w:p w14:paraId="64475263" w14:textId="77777777" w:rsidR="009441DA" w:rsidRDefault="00CD4389">
            <w:pPr>
              <w:pStyle w:val="TableParagraph"/>
              <w:spacing w:before="1"/>
              <w:rPr>
                <w:sz w:val="16"/>
              </w:rPr>
            </w:pPr>
            <w:r>
              <w:rPr>
                <w:spacing w:val="-2"/>
                <w:sz w:val="16"/>
              </w:rPr>
              <w:t>Morgantown</w:t>
            </w:r>
          </w:p>
        </w:tc>
        <w:tc>
          <w:tcPr>
            <w:tcW w:w="1363" w:type="dxa"/>
          </w:tcPr>
          <w:p w14:paraId="1F30839F" w14:textId="77777777" w:rsidR="009441DA" w:rsidRDefault="00CD4389">
            <w:pPr>
              <w:pStyle w:val="TableParagraph"/>
              <w:spacing w:before="1"/>
              <w:ind w:left="105"/>
              <w:rPr>
                <w:sz w:val="16"/>
              </w:rPr>
            </w:pPr>
            <w:r>
              <w:rPr>
                <w:sz w:val="16"/>
              </w:rPr>
              <w:t>West</w:t>
            </w:r>
            <w:r>
              <w:rPr>
                <w:spacing w:val="-2"/>
                <w:sz w:val="16"/>
              </w:rPr>
              <w:t xml:space="preserve"> Virginia</w:t>
            </w:r>
          </w:p>
        </w:tc>
        <w:tc>
          <w:tcPr>
            <w:tcW w:w="1003" w:type="dxa"/>
          </w:tcPr>
          <w:p w14:paraId="23363491" w14:textId="77777777" w:rsidR="009441DA" w:rsidRDefault="00CD4389">
            <w:pPr>
              <w:pStyle w:val="TableParagraph"/>
              <w:spacing w:before="1"/>
              <w:ind w:left="105"/>
              <w:rPr>
                <w:sz w:val="16"/>
              </w:rPr>
            </w:pPr>
            <w:r>
              <w:rPr>
                <w:spacing w:val="-2"/>
                <w:sz w:val="16"/>
              </w:rPr>
              <w:t>26505</w:t>
            </w:r>
          </w:p>
        </w:tc>
        <w:tc>
          <w:tcPr>
            <w:tcW w:w="1073" w:type="dxa"/>
          </w:tcPr>
          <w:p w14:paraId="718B754A" w14:textId="77777777" w:rsidR="009441DA" w:rsidRDefault="00CD4389">
            <w:pPr>
              <w:pStyle w:val="TableParagraph"/>
              <w:spacing w:before="1"/>
              <w:ind w:right="485"/>
              <w:rPr>
                <w:sz w:val="16"/>
              </w:rPr>
            </w:pPr>
            <w:r>
              <w:rPr>
                <w:spacing w:val="-2"/>
                <w:sz w:val="16"/>
              </w:rPr>
              <w:t>United States</w:t>
            </w:r>
          </w:p>
        </w:tc>
        <w:tc>
          <w:tcPr>
            <w:tcW w:w="929" w:type="dxa"/>
          </w:tcPr>
          <w:p w14:paraId="0E1F9730" w14:textId="77777777" w:rsidR="009441DA" w:rsidRDefault="00CD4389">
            <w:pPr>
              <w:pStyle w:val="TableParagraph"/>
              <w:spacing w:before="1"/>
              <w:rPr>
                <w:sz w:val="16"/>
              </w:rPr>
            </w:pPr>
            <w:r>
              <w:rPr>
                <w:spacing w:val="-2"/>
                <w:sz w:val="16"/>
              </w:rPr>
              <w:t>1/1/2023</w:t>
            </w:r>
          </w:p>
        </w:tc>
        <w:tc>
          <w:tcPr>
            <w:tcW w:w="1015" w:type="dxa"/>
          </w:tcPr>
          <w:p w14:paraId="6CF7D74A" w14:textId="77777777" w:rsidR="009441DA" w:rsidRDefault="00CD4389">
            <w:pPr>
              <w:pStyle w:val="TableParagraph"/>
              <w:spacing w:before="1"/>
              <w:ind w:left="105"/>
              <w:rPr>
                <w:sz w:val="16"/>
              </w:rPr>
            </w:pPr>
            <w:r>
              <w:rPr>
                <w:spacing w:val="-2"/>
                <w:sz w:val="16"/>
              </w:rPr>
              <w:t>12/31/2023</w:t>
            </w:r>
          </w:p>
        </w:tc>
        <w:tc>
          <w:tcPr>
            <w:tcW w:w="626" w:type="dxa"/>
          </w:tcPr>
          <w:p w14:paraId="7B0B1D54" w14:textId="77777777" w:rsidR="009441DA" w:rsidRDefault="00CD4389">
            <w:pPr>
              <w:pStyle w:val="TableParagraph"/>
              <w:spacing w:before="1"/>
              <w:rPr>
                <w:sz w:val="16"/>
              </w:rPr>
            </w:pPr>
            <w:r>
              <w:rPr>
                <w:spacing w:val="-5"/>
                <w:sz w:val="16"/>
              </w:rPr>
              <w:t>N/A</w:t>
            </w:r>
          </w:p>
        </w:tc>
        <w:tc>
          <w:tcPr>
            <w:tcW w:w="688" w:type="dxa"/>
          </w:tcPr>
          <w:p w14:paraId="74710BA2" w14:textId="77777777" w:rsidR="009441DA" w:rsidRDefault="00CD4389">
            <w:pPr>
              <w:pStyle w:val="TableParagraph"/>
              <w:spacing w:before="1"/>
              <w:ind w:left="108"/>
              <w:rPr>
                <w:sz w:val="16"/>
              </w:rPr>
            </w:pPr>
            <w:r>
              <w:rPr>
                <w:spacing w:val="-5"/>
                <w:sz w:val="16"/>
              </w:rPr>
              <w:t>N/A</w:t>
            </w:r>
          </w:p>
        </w:tc>
        <w:tc>
          <w:tcPr>
            <w:tcW w:w="1727" w:type="dxa"/>
          </w:tcPr>
          <w:p w14:paraId="2FD84A40" w14:textId="77777777" w:rsidR="009441DA" w:rsidRDefault="00CD4389">
            <w:pPr>
              <w:pStyle w:val="TableParagraph"/>
              <w:spacing w:before="1"/>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4BDECCEF" w14:textId="77777777">
        <w:trPr>
          <w:trHeight w:val="551"/>
        </w:trPr>
        <w:tc>
          <w:tcPr>
            <w:tcW w:w="1493" w:type="dxa"/>
          </w:tcPr>
          <w:p w14:paraId="3C37ED9D" w14:textId="77777777" w:rsidR="009441DA" w:rsidRDefault="00CD4389">
            <w:pPr>
              <w:pStyle w:val="TableParagraph"/>
              <w:spacing w:line="183" w:lineRule="exact"/>
              <w:rPr>
                <w:sz w:val="16"/>
              </w:rPr>
            </w:pPr>
            <w:r>
              <w:rPr>
                <w:sz w:val="16"/>
              </w:rPr>
              <w:t>Mylan</w:t>
            </w:r>
            <w:r>
              <w:rPr>
                <w:spacing w:val="-2"/>
                <w:sz w:val="16"/>
              </w:rPr>
              <w:t xml:space="preserve"> </w:t>
            </w:r>
            <w:r>
              <w:rPr>
                <w:spacing w:val="-4"/>
                <w:sz w:val="16"/>
              </w:rPr>
              <w:t>Inc.</w:t>
            </w:r>
          </w:p>
        </w:tc>
        <w:tc>
          <w:tcPr>
            <w:tcW w:w="1488" w:type="dxa"/>
          </w:tcPr>
          <w:p w14:paraId="48A37F1E" w14:textId="77777777" w:rsidR="009441DA" w:rsidRDefault="00CD4389">
            <w:pPr>
              <w:pStyle w:val="TableParagraph"/>
              <w:spacing w:line="184" w:lineRule="exact"/>
              <w:ind w:right="109"/>
              <w:rPr>
                <w:sz w:val="16"/>
              </w:rPr>
            </w:pPr>
            <w:r>
              <w:rPr>
                <w:spacing w:val="-2"/>
                <w:sz w:val="16"/>
              </w:rPr>
              <w:t xml:space="preserve">Mylan Laboratories </w:t>
            </w:r>
            <w:r>
              <w:rPr>
                <w:sz w:val="16"/>
              </w:rPr>
              <w:t>Limited</w:t>
            </w:r>
            <w:r>
              <w:rPr>
                <w:spacing w:val="-12"/>
                <w:sz w:val="16"/>
              </w:rPr>
              <w:t xml:space="preserve"> </w:t>
            </w:r>
            <w:r>
              <w:rPr>
                <w:sz w:val="16"/>
              </w:rPr>
              <w:t>(20/21JP)</w:t>
            </w:r>
          </w:p>
        </w:tc>
        <w:tc>
          <w:tcPr>
            <w:tcW w:w="1308" w:type="dxa"/>
          </w:tcPr>
          <w:p w14:paraId="43508EFF" w14:textId="77777777" w:rsidR="009441DA" w:rsidRDefault="00CD4389">
            <w:pPr>
              <w:pStyle w:val="TableParagraph"/>
              <w:spacing w:line="184" w:lineRule="exact"/>
              <w:ind w:right="302"/>
              <w:rPr>
                <w:sz w:val="16"/>
              </w:rPr>
            </w:pPr>
            <w:r>
              <w:rPr>
                <w:sz w:val="16"/>
              </w:rPr>
              <w:t>3711</w:t>
            </w:r>
            <w:r>
              <w:rPr>
                <w:spacing w:val="-12"/>
                <w:sz w:val="16"/>
              </w:rPr>
              <w:t xml:space="preserve"> </w:t>
            </w:r>
            <w:r>
              <w:rPr>
                <w:sz w:val="16"/>
              </w:rPr>
              <w:t>Collins Ferry Road Reg Affs</w:t>
            </w:r>
          </w:p>
        </w:tc>
        <w:tc>
          <w:tcPr>
            <w:tcW w:w="1356" w:type="dxa"/>
          </w:tcPr>
          <w:p w14:paraId="048A9219" w14:textId="77777777" w:rsidR="009441DA" w:rsidRDefault="00CD4389">
            <w:pPr>
              <w:pStyle w:val="TableParagraph"/>
              <w:spacing w:line="183" w:lineRule="exact"/>
              <w:rPr>
                <w:sz w:val="16"/>
              </w:rPr>
            </w:pPr>
            <w:r>
              <w:rPr>
                <w:spacing w:val="-2"/>
                <w:sz w:val="16"/>
              </w:rPr>
              <w:t>Morgantown</w:t>
            </w:r>
          </w:p>
        </w:tc>
        <w:tc>
          <w:tcPr>
            <w:tcW w:w="1363" w:type="dxa"/>
          </w:tcPr>
          <w:p w14:paraId="53138B2B" w14:textId="77777777" w:rsidR="009441DA" w:rsidRDefault="00CD4389">
            <w:pPr>
              <w:pStyle w:val="TableParagraph"/>
              <w:spacing w:line="183" w:lineRule="exact"/>
              <w:ind w:left="105"/>
              <w:rPr>
                <w:sz w:val="16"/>
              </w:rPr>
            </w:pPr>
            <w:r>
              <w:rPr>
                <w:sz w:val="16"/>
              </w:rPr>
              <w:t>West</w:t>
            </w:r>
            <w:r>
              <w:rPr>
                <w:spacing w:val="-2"/>
                <w:sz w:val="16"/>
              </w:rPr>
              <w:t xml:space="preserve"> Virginia</w:t>
            </w:r>
          </w:p>
        </w:tc>
        <w:tc>
          <w:tcPr>
            <w:tcW w:w="1003" w:type="dxa"/>
          </w:tcPr>
          <w:p w14:paraId="2FCED267" w14:textId="77777777" w:rsidR="009441DA" w:rsidRDefault="00CD4389">
            <w:pPr>
              <w:pStyle w:val="TableParagraph"/>
              <w:spacing w:line="183" w:lineRule="exact"/>
              <w:ind w:left="105"/>
              <w:rPr>
                <w:sz w:val="16"/>
              </w:rPr>
            </w:pPr>
            <w:r>
              <w:rPr>
                <w:spacing w:val="-2"/>
                <w:sz w:val="16"/>
              </w:rPr>
              <w:t>26505</w:t>
            </w:r>
          </w:p>
        </w:tc>
        <w:tc>
          <w:tcPr>
            <w:tcW w:w="1073" w:type="dxa"/>
          </w:tcPr>
          <w:p w14:paraId="2C6A94D5" w14:textId="77777777" w:rsidR="009441DA" w:rsidRDefault="00CD4389">
            <w:pPr>
              <w:pStyle w:val="TableParagraph"/>
              <w:ind w:right="485"/>
              <w:rPr>
                <w:sz w:val="16"/>
              </w:rPr>
            </w:pPr>
            <w:r>
              <w:rPr>
                <w:spacing w:val="-2"/>
                <w:sz w:val="16"/>
              </w:rPr>
              <w:t>United States</w:t>
            </w:r>
          </w:p>
        </w:tc>
        <w:tc>
          <w:tcPr>
            <w:tcW w:w="929" w:type="dxa"/>
          </w:tcPr>
          <w:p w14:paraId="0FDC79F0" w14:textId="77777777" w:rsidR="009441DA" w:rsidRDefault="00CD4389">
            <w:pPr>
              <w:pStyle w:val="TableParagraph"/>
              <w:spacing w:line="183" w:lineRule="exact"/>
              <w:rPr>
                <w:sz w:val="16"/>
              </w:rPr>
            </w:pPr>
            <w:r>
              <w:rPr>
                <w:spacing w:val="-2"/>
                <w:sz w:val="16"/>
              </w:rPr>
              <w:t>1/1/2023</w:t>
            </w:r>
          </w:p>
        </w:tc>
        <w:tc>
          <w:tcPr>
            <w:tcW w:w="1015" w:type="dxa"/>
          </w:tcPr>
          <w:p w14:paraId="183E9567" w14:textId="77777777" w:rsidR="009441DA" w:rsidRDefault="00CD4389">
            <w:pPr>
              <w:pStyle w:val="TableParagraph"/>
              <w:spacing w:line="183" w:lineRule="exact"/>
              <w:ind w:left="105"/>
              <w:rPr>
                <w:sz w:val="16"/>
              </w:rPr>
            </w:pPr>
            <w:r>
              <w:rPr>
                <w:spacing w:val="-2"/>
                <w:sz w:val="16"/>
              </w:rPr>
              <w:t>12/31/2023</w:t>
            </w:r>
          </w:p>
        </w:tc>
        <w:tc>
          <w:tcPr>
            <w:tcW w:w="626" w:type="dxa"/>
          </w:tcPr>
          <w:p w14:paraId="33F64026" w14:textId="77777777" w:rsidR="009441DA" w:rsidRDefault="00CD4389">
            <w:pPr>
              <w:pStyle w:val="TableParagraph"/>
              <w:spacing w:line="183" w:lineRule="exact"/>
              <w:rPr>
                <w:sz w:val="16"/>
              </w:rPr>
            </w:pPr>
            <w:r>
              <w:rPr>
                <w:spacing w:val="-5"/>
                <w:sz w:val="16"/>
              </w:rPr>
              <w:t>N/A</w:t>
            </w:r>
          </w:p>
        </w:tc>
        <w:tc>
          <w:tcPr>
            <w:tcW w:w="688" w:type="dxa"/>
          </w:tcPr>
          <w:p w14:paraId="0907C055" w14:textId="77777777" w:rsidR="009441DA" w:rsidRDefault="00CD4389">
            <w:pPr>
              <w:pStyle w:val="TableParagraph"/>
              <w:spacing w:line="183" w:lineRule="exact"/>
              <w:ind w:left="108"/>
              <w:rPr>
                <w:sz w:val="16"/>
              </w:rPr>
            </w:pPr>
            <w:r>
              <w:rPr>
                <w:spacing w:val="-5"/>
                <w:sz w:val="16"/>
              </w:rPr>
              <w:t>N/A</w:t>
            </w:r>
          </w:p>
        </w:tc>
        <w:tc>
          <w:tcPr>
            <w:tcW w:w="1727" w:type="dxa"/>
          </w:tcPr>
          <w:p w14:paraId="096A3E25" w14:textId="77777777" w:rsidR="009441DA" w:rsidRDefault="00CD4389">
            <w:pPr>
              <w:pStyle w:val="TableParagraph"/>
              <w:spacing w:line="184" w:lineRule="exac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069B650E" w14:textId="77777777">
        <w:trPr>
          <w:trHeight w:val="551"/>
        </w:trPr>
        <w:tc>
          <w:tcPr>
            <w:tcW w:w="1493" w:type="dxa"/>
          </w:tcPr>
          <w:p w14:paraId="3D68CF35" w14:textId="77777777" w:rsidR="009441DA" w:rsidRDefault="00CD4389">
            <w:pPr>
              <w:pStyle w:val="TableParagraph"/>
              <w:rPr>
                <w:sz w:val="16"/>
              </w:rPr>
            </w:pPr>
            <w:r>
              <w:rPr>
                <w:sz w:val="16"/>
              </w:rPr>
              <w:t>Mylan</w:t>
            </w:r>
            <w:r>
              <w:rPr>
                <w:spacing w:val="-2"/>
                <w:sz w:val="16"/>
              </w:rPr>
              <w:t xml:space="preserve"> </w:t>
            </w:r>
            <w:r>
              <w:rPr>
                <w:spacing w:val="-4"/>
                <w:sz w:val="16"/>
              </w:rPr>
              <w:t>Inc.</w:t>
            </w:r>
          </w:p>
        </w:tc>
        <w:tc>
          <w:tcPr>
            <w:tcW w:w="1488" w:type="dxa"/>
          </w:tcPr>
          <w:p w14:paraId="78E1EAAF" w14:textId="77777777" w:rsidR="009441DA" w:rsidRDefault="00CD4389">
            <w:pPr>
              <w:pStyle w:val="TableParagraph"/>
              <w:ind w:right="286"/>
              <w:rPr>
                <w:sz w:val="16"/>
              </w:rPr>
            </w:pPr>
            <w:r>
              <w:rPr>
                <w:spacing w:val="-2"/>
                <w:sz w:val="16"/>
              </w:rPr>
              <w:t>Mylan Laboratories</w:t>
            </w:r>
          </w:p>
          <w:p w14:paraId="0DF531E4" w14:textId="77777777" w:rsidR="009441DA" w:rsidRDefault="00CD4389">
            <w:pPr>
              <w:pStyle w:val="TableParagraph"/>
              <w:spacing w:line="163" w:lineRule="exact"/>
              <w:rPr>
                <w:sz w:val="16"/>
              </w:rPr>
            </w:pPr>
            <w:r>
              <w:rPr>
                <w:sz w:val="16"/>
              </w:rPr>
              <w:t>Limited</w:t>
            </w:r>
            <w:r>
              <w:rPr>
                <w:spacing w:val="-4"/>
                <w:sz w:val="16"/>
              </w:rPr>
              <w:t xml:space="preserve"> (BL)</w:t>
            </w:r>
          </w:p>
        </w:tc>
        <w:tc>
          <w:tcPr>
            <w:tcW w:w="1308" w:type="dxa"/>
          </w:tcPr>
          <w:p w14:paraId="1287A41D" w14:textId="77777777" w:rsidR="009441DA" w:rsidRDefault="00CD4389">
            <w:pPr>
              <w:pStyle w:val="TableParagraph"/>
              <w:ind w:right="302"/>
              <w:rPr>
                <w:sz w:val="16"/>
              </w:rPr>
            </w:pPr>
            <w:r>
              <w:rPr>
                <w:sz w:val="16"/>
              </w:rPr>
              <w:t>3711</w:t>
            </w:r>
            <w:r>
              <w:rPr>
                <w:spacing w:val="-12"/>
                <w:sz w:val="16"/>
              </w:rPr>
              <w:t xml:space="preserve"> </w:t>
            </w:r>
            <w:r>
              <w:rPr>
                <w:sz w:val="16"/>
              </w:rPr>
              <w:t>Collins Ferry Road</w:t>
            </w:r>
          </w:p>
          <w:p w14:paraId="78AFAD6C" w14:textId="77777777" w:rsidR="009441DA" w:rsidRDefault="00CD4389">
            <w:pPr>
              <w:pStyle w:val="TableParagraph"/>
              <w:spacing w:line="163" w:lineRule="exact"/>
              <w:rPr>
                <w:sz w:val="16"/>
              </w:rPr>
            </w:pPr>
            <w:r>
              <w:rPr>
                <w:sz w:val="16"/>
              </w:rPr>
              <w:t>Reg</w:t>
            </w:r>
            <w:r>
              <w:rPr>
                <w:spacing w:val="-2"/>
                <w:sz w:val="16"/>
              </w:rPr>
              <w:t xml:space="preserve"> </w:t>
            </w:r>
            <w:r>
              <w:rPr>
                <w:spacing w:val="-4"/>
                <w:sz w:val="16"/>
              </w:rPr>
              <w:t>Affs</w:t>
            </w:r>
          </w:p>
        </w:tc>
        <w:tc>
          <w:tcPr>
            <w:tcW w:w="1356" w:type="dxa"/>
          </w:tcPr>
          <w:p w14:paraId="069CED9E" w14:textId="77777777" w:rsidR="009441DA" w:rsidRDefault="00CD4389">
            <w:pPr>
              <w:pStyle w:val="TableParagraph"/>
              <w:rPr>
                <w:sz w:val="16"/>
              </w:rPr>
            </w:pPr>
            <w:r>
              <w:rPr>
                <w:spacing w:val="-2"/>
                <w:sz w:val="16"/>
              </w:rPr>
              <w:t>Morgantown</w:t>
            </w:r>
          </w:p>
        </w:tc>
        <w:tc>
          <w:tcPr>
            <w:tcW w:w="1363" w:type="dxa"/>
          </w:tcPr>
          <w:p w14:paraId="4D5470BC" w14:textId="77777777" w:rsidR="009441DA" w:rsidRDefault="00CD4389">
            <w:pPr>
              <w:pStyle w:val="TableParagraph"/>
              <w:ind w:left="105"/>
              <w:rPr>
                <w:sz w:val="16"/>
              </w:rPr>
            </w:pPr>
            <w:r>
              <w:rPr>
                <w:sz w:val="16"/>
              </w:rPr>
              <w:t>West</w:t>
            </w:r>
            <w:r>
              <w:rPr>
                <w:spacing w:val="-2"/>
                <w:sz w:val="16"/>
              </w:rPr>
              <w:t xml:space="preserve"> Virginia</w:t>
            </w:r>
          </w:p>
        </w:tc>
        <w:tc>
          <w:tcPr>
            <w:tcW w:w="1003" w:type="dxa"/>
          </w:tcPr>
          <w:p w14:paraId="3B75A7D3" w14:textId="77777777" w:rsidR="009441DA" w:rsidRDefault="00CD4389">
            <w:pPr>
              <w:pStyle w:val="TableParagraph"/>
              <w:ind w:left="105"/>
              <w:rPr>
                <w:sz w:val="16"/>
              </w:rPr>
            </w:pPr>
            <w:r>
              <w:rPr>
                <w:spacing w:val="-2"/>
                <w:sz w:val="16"/>
              </w:rPr>
              <w:t>26505</w:t>
            </w:r>
          </w:p>
        </w:tc>
        <w:tc>
          <w:tcPr>
            <w:tcW w:w="1073" w:type="dxa"/>
          </w:tcPr>
          <w:p w14:paraId="2BB42717" w14:textId="77777777" w:rsidR="009441DA" w:rsidRDefault="00CD4389">
            <w:pPr>
              <w:pStyle w:val="TableParagraph"/>
              <w:ind w:right="485"/>
              <w:rPr>
                <w:sz w:val="16"/>
              </w:rPr>
            </w:pPr>
            <w:r>
              <w:rPr>
                <w:spacing w:val="-2"/>
                <w:sz w:val="16"/>
              </w:rPr>
              <w:t>United States</w:t>
            </w:r>
          </w:p>
        </w:tc>
        <w:tc>
          <w:tcPr>
            <w:tcW w:w="929" w:type="dxa"/>
          </w:tcPr>
          <w:p w14:paraId="394C643D" w14:textId="77777777" w:rsidR="009441DA" w:rsidRDefault="00CD4389">
            <w:pPr>
              <w:pStyle w:val="TableParagraph"/>
              <w:rPr>
                <w:sz w:val="16"/>
              </w:rPr>
            </w:pPr>
            <w:r>
              <w:rPr>
                <w:spacing w:val="-2"/>
                <w:sz w:val="16"/>
              </w:rPr>
              <w:t>1/1/2023</w:t>
            </w:r>
          </w:p>
        </w:tc>
        <w:tc>
          <w:tcPr>
            <w:tcW w:w="1015" w:type="dxa"/>
          </w:tcPr>
          <w:p w14:paraId="42AE4B8E" w14:textId="77777777" w:rsidR="009441DA" w:rsidRDefault="00CD4389">
            <w:pPr>
              <w:pStyle w:val="TableParagraph"/>
              <w:ind w:left="105"/>
              <w:rPr>
                <w:sz w:val="16"/>
              </w:rPr>
            </w:pPr>
            <w:r>
              <w:rPr>
                <w:spacing w:val="-2"/>
                <w:sz w:val="16"/>
              </w:rPr>
              <w:t>12/31/2023</w:t>
            </w:r>
          </w:p>
        </w:tc>
        <w:tc>
          <w:tcPr>
            <w:tcW w:w="626" w:type="dxa"/>
          </w:tcPr>
          <w:p w14:paraId="339566CC" w14:textId="77777777" w:rsidR="009441DA" w:rsidRDefault="00CD4389">
            <w:pPr>
              <w:pStyle w:val="TableParagraph"/>
              <w:rPr>
                <w:sz w:val="16"/>
              </w:rPr>
            </w:pPr>
            <w:r>
              <w:rPr>
                <w:spacing w:val="-5"/>
                <w:sz w:val="16"/>
              </w:rPr>
              <w:t>N/A</w:t>
            </w:r>
          </w:p>
        </w:tc>
        <w:tc>
          <w:tcPr>
            <w:tcW w:w="688" w:type="dxa"/>
          </w:tcPr>
          <w:p w14:paraId="05955C48" w14:textId="77777777" w:rsidR="009441DA" w:rsidRDefault="00CD4389">
            <w:pPr>
              <w:pStyle w:val="TableParagraph"/>
              <w:ind w:left="108"/>
              <w:rPr>
                <w:sz w:val="16"/>
              </w:rPr>
            </w:pPr>
            <w:r>
              <w:rPr>
                <w:spacing w:val="-5"/>
                <w:sz w:val="16"/>
              </w:rPr>
              <w:t>N/A</w:t>
            </w:r>
          </w:p>
        </w:tc>
        <w:tc>
          <w:tcPr>
            <w:tcW w:w="1727" w:type="dxa"/>
          </w:tcPr>
          <w:p w14:paraId="4E01E429" w14:textId="77777777" w:rsidR="009441DA" w:rsidRDefault="00CD4389">
            <w:pPr>
              <w:pStyle w:val="TableParagraph"/>
              <w:ind w:left="106" w:right="70"/>
              <w:rPr>
                <w:sz w:val="16"/>
              </w:rPr>
            </w:pPr>
            <w:r>
              <w:rPr>
                <w:spacing w:val="-2"/>
                <w:sz w:val="16"/>
              </w:rPr>
              <w:t xml:space="preserve">Affiliate/Subsidiary </w:t>
            </w:r>
            <w:r>
              <w:rPr>
                <w:sz w:val="16"/>
              </w:rPr>
              <w:t>Company is a</w:t>
            </w:r>
          </w:p>
          <w:p w14:paraId="399AE6F7" w14:textId="77777777" w:rsidR="009441DA" w:rsidRDefault="00CD4389">
            <w:pPr>
              <w:pStyle w:val="TableParagraph"/>
              <w:spacing w:line="163" w:lineRule="exact"/>
              <w:ind w:left="106"/>
              <w:rPr>
                <w:sz w:val="16"/>
              </w:rPr>
            </w:pPr>
            <w:r>
              <w:rPr>
                <w:spacing w:val="-2"/>
                <w:sz w:val="16"/>
              </w:rPr>
              <w:t>Producer</w:t>
            </w:r>
          </w:p>
        </w:tc>
      </w:tr>
      <w:tr w:rsidR="009441DA" w14:paraId="79101DF8" w14:textId="77777777">
        <w:trPr>
          <w:trHeight w:val="736"/>
        </w:trPr>
        <w:tc>
          <w:tcPr>
            <w:tcW w:w="1493" w:type="dxa"/>
          </w:tcPr>
          <w:p w14:paraId="12807CF7"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488" w:type="dxa"/>
          </w:tcPr>
          <w:p w14:paraId="6646D004" w14:textId="77777777" w:rsidR="009441DA" w:rsidRDefault="00CD4389">
            <w:pPr>
              <w:pStyle w:val="TableParagraph"/>
              <w:spacing w:before="1"/>
              <w:ind w:right="286"/>
              <w:rPr>
                <w:sz w:val="16"/>
              </w:rPr>
            </w:pPr>
            <w:r>
              <w:rPr>
                <w:spacing w:val="-2"/>
                <w:sz w:val="16"/>
              </w:rPr>
              <w:t>Mylan Laboratories Limited</w:t>
            </w:r>
          </w:p>
          <w:p w14:paraId="45A723D0" w14:textId="77777777" w:rsidR="009441DA" w:rsidRDefault="00CD4389">
            <w:pPr>
              <w:pStyle w:val="TableParagraph"/>
              <w:spacing w:line="163" w:lineRule="exact"/>
              <w:rPr>
                <w:sz w:val="16"/>
              </w:rPr>
            </w:pPr>
            <w:r>
              <w:rPr>
                <w:spacing w:val="-2"/>
                <w:sz w:val="16"/>
              </w:rPr>
              <w:t>(F4/F12OSD)</w:t>
            </w:r>
          </w:p>
        </w:tc>
        <w:tc>
          <w:tcPr>
            <w:tcW w:w="1308" w:type="dxa"/>
          </w:tcPr>
          <w:p w14:paraId="3815ADCB" w14:textId="77777777" w:rsidR="009441DA" w:rsidRDefault="00CD4389">
            <w:pPr>
              <w:pStyle w:val="TableParagraph"/>
              <w:spacing w:before="1"/>
              <w:ind w:right="302"/>
              <w:rPr>
                <w:sz w:val="16"/>
              </w:rPr>
            </w:pPr>
            <w:r>
              <w:rPr>
                <w:sz w:val="16"/>
              </w:rPr>
              <w:t>3711</w:t>
            </w:r>
            <w:r>
              <w:rPr>
                <w:spacing w:val="-12"/>
                <w:sz w:val="16"/>
              </w:rPr>
              <w:t xml:space="preserve"> </w:t>
            </w:r>
            <w:r>
              <w:rPr>
                <w:sz w:val="16"/>
              </w:rPr>
              <w:t>Collins Ferry Road Reg Affs</w:t>
            </w:r>
          </w:p>
        </w:tc>
        <w:tc>
          <w:tcPr>
            <w:tcW w:w="1356" w:type="dxa"/>
          </w:tcPr>
          <w:p w14:paraId="32B9064F" w14:textId="77777777" w:rsidR="009441DA" w:rsidRDefault="00CD4389">
            <w:pPr>
              <w:pStyle w:val="TableParagraph"/>
              <w:spacing w:before="1"/>
              <w:rPr>
                <w:sz w:val="16"/>
              </w:rPr>
            </w:pPr>
            <w:r>
              <w:rPr>
                <w:spacing w:val="-2"/>
                <w:sz w:val="16"/>
              </w:rPr>
              <w:t>Morgantown</w:t>
            </w:r>
          </w:p>
        </w:tc>
        <w:tc>
          <w:tcPr>
            <w:tcW w:w="1363" w:type="dxa"/>
          </w:tcPr>
          <w:p w14:paraId="7F33DC10" w14:textId="77777777" w:rsidR="009441DA" w:rsidRDefault="00CD4389">
            <w:pPr>
              <w:pStyle w:val="TableParagraph"/>
              <w:spacing w:before="1"/>
              <w:ind w:left="105"/>
              <w:rPr>
                <w:sz w:val="16"/>
              </w:rPr>
            </w:pPr>
            <w:r>
              <w:rPr>
                <w:sz w:val="16"/>
              </w:rPr>
              <w:t>West</w:t>
            </w:r>
            <w:r>
              <w:rPr>
                <w:spacing w:val="-2"/>
                <w:sz w:val="16"/>
              </w:rPr>
              <w:t xml:space="preserve"> Virginia</w:t>
            </w:r>
          </w:p>
        </w:tc>
        <w:tc>
          <w:tcPr>
            <w:tcW w:w="1003" w:type="dxa"/>
          </w:tcPr>
          <w:p w14:paraId="038E4A14" w14:textId="77777777" w:rsidR="009441DA" w:rsidRDefault="00CD4389">
            <w:pPr>
              <w:pStyle w:val="TableParagraph"/>
              <w:spacing w:before="1"/>
              <w:ind w:left="105"/>
              <w:rPr>
                <w:sz w:val="16"/>
              </w:rPr>
            </w:pPr>
            <w:r>
              <w:rPr>
                <w:spacing w:val="-2"/>
                <w:sz w:val="16"/>
              </w:rPr>
              <w:t>26505</w:t>
            </w:r>
          </w:p>
        </w:tc>
        <w:tc>
          <w:tcPr>
            <w:tcW w:w="1073" w:type="dxa"/>
          </w:tcPr>
          <w:p w14:paraId="04BC82EA" w14:textId="77777777" w:rsidR="009441DA" w:rsidRDefault="00CD4389">
            <w:pPr>
              <w:pStyle w:val="TableParagraph"/>
              <w:spacing w:before="1"/>
              <w:ind w:right="485"/>
              <w:rPr>
                <w:sz w:val="16"/>
              </w:rPr>
            </w:pPr>
            <w:r>
              <w:rPr>
                <w:spacing w:val="-2"/>
                <w:sz w:val="16"/>
              </w:rPr>
              <w:t>United States</w:t>
            </w:r>
          </w:p>
        </w:tc>
        <w:tc>
          <w:tcPr>
            <w:tcW w:w="929" w:type="dxa"/>
          </w:tcPr>
          <w:p w14:paraId="4EF6ED79" w14:textId="77777777" w:rsidR="009441DA" w:rsidRDefault="00CD4389">
            <w:pPr>
              <w:pStyle w:val="TableParagraph"/>
              <w:spacing w:before="1"/>
              <w:rPr>
                <w:sz w:val="16"/>
              </w:rPr>
            </w:pPr>
            <w:r>
              <w:rPr>
                <w:spacing w:val="-2"/>
                <w:sz w:val="16"/>
              </w:rPr>
              <w:t>1/1/2023</w:t>
            </w:r>
          </w:p>
        </w:tc>
        <w:tc>
          <w:tcPr>
            <w:tcW w:w="1015" w:type="dxa"/>
          </w:tcPr>
          <w:p w14:paraId="72012A13" w14:textId="77777777" w:rsidR="009441DA" w:rsidRDefault="00CD4389">
            <w:pPr>
              <w:pStyle w:val="TableParagraph"/>
              <w:spacing w:before="1"/>
              <w:ind w:left="105"/>
              <w:rPr>
                <w:sz w:val="16"/>
              </w:rPr>
            </w:pPr>
            <w:r>
              <w:rPr>
                <w:spacing w:val="-2"/>
                <w:sz w:val="16"/>
              </w:rPr>
              <w:t>12/31/2023</w:t>
            </w:r>
          </w:p>
        </w:tc>
        <w:tc>
          <w:tcPr>
            <w:tcW w:w="626" w:type="dxa"/>
          </w:tcPr>
          <w:p w14:paraId="31B8030E" w14:textId="77777777" w:rsidR="009441DA" w:rsidRDefault="00CD4389">
            <w:pPr>
              <w:pStyle w:val="TableParagraph"/>
              <w:spacing w:before="1"/>
              <w:rPr>
                <w:sz w:val="16"/>
              </w:rPr>
            </w:pPr>
            <w:r>
              <w:rPr>
                <w:spacing w:val="-5"/>
                <w:sz w:val="16"/>
              </w:rPr>
              <w:t>N/A</w:t>
            </w:r>
          </w:p>
        </w:tc>
        <w:tc>
          <w:tcPr>
            <w:tcW w:w="688" w:type="dxa"/>
          </w:tcPr>
          <w:p w14:paraId="7B59F624" w14:textId="77777777" w:rsidR="009441DA" w:rsidRDefault="00CD4389">
            <w:pPr>
              <w:pStyle w:val="TableParagraph"/>
              <w:spacing w:before="1"/>
              <w:ind w:left="108"/>
              <w:rPr>
                <w:sz w:val="16"/>
              </w:rPr>
            </w:pPr>
            <w:r>
              <w:rPr>
                <w:spacing w:val="-5"/>
                <w:sz w:val="16"/>
              </w:rPr>
              <w:t>N/A</w:t>
            </w:r>
          </w:p>
        </w:tc>
        <w:tc>
          <w:tcPr>
            <w:tcW w:w="1727" w:type="dxa"/>
          </w:tcPr>
          <w:p w14:paraId="4544BCE9" w14:textId="77777777" w:rsidR="009441DA" w:rsidRDefault="00CD4389">
            <w:pPr>
              <w:pStyle w:val="TableParagraph"/>
              <w:spacing w:before="1"/>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623B71E7" w14:textId="77777777">
        <w:trPr>
          <w:trHeight w:val="733"/>
        </w:trPr>
        <w:tc>
          <w:tcPr>
            <w:tcW w:w="1493" w:type="dxa"/>
          </w:tcPr>
          <w:p w14:paraId="7A5A9F70" w14:textId="77777777" w:rsidR="009441DA" w:rsidRDefault="00CD4389">
            <w:pPr>
              <w:pStyle w:val="TableParagraph"/>
              <w:spacing w:line="183" w:lineRule="exact"/>
              <w:rPr>
                <w:sz w:val="16"/>
              </w:rPr>
            </w:pPr>
            <w:r>
              <w:rPr>
                <w:sz w:val="16"/>
              </w:rPr>
              <w:t>Mylan</w:t>
            </w:r>
            <w:r>
              <w:rPr>
                <w:spacing w:val="-2"/>
                <w:sz w:val="16"/>
              </w:rPr>
              <w:t xml:space="preserve"> </w:t>
            </w:r>
            <w:r>
              <w:rPr>
                <w:spacing w:val="-4"/>
                <w:sz w:val="16"/>
              </w:rPr>
              <w:t>Inc.</w:t>
            </w:r>
          </w:p>
        </w:tc>
        <w:tc>
          <w:tcPr>
            <w:tcW w:w="1488" w:type="dxa"/>
          </w:tcPr>
          <w:p w14:paraId="01A37EB5" w14:textId="77777777" w:rsidR="009441DA" w:rsidRDefault="00CD4389">
            <w:pPr>
              <w:pStyle w:val="TableParagraph"/>
              <w:ind w:right="286"/>
              <w:rPr>
                <w:sz w:val="16"/>
              </w:rPr>
            </w:pPr>
            <w:r>
              <w:rPr>
                <w:spacing w:val="-2"/>
                <w:sz w:val="16"/>
              </w:rPr>
              <w:t>Mylan Laboratories</w:t>
            </w:r>
          </w:p>
          <w:p w14:paraId="78409255" w14:textId="77777777" w:rsidR="009441DA" w:rsidRDefault="00CD4389">
            <w:pPr>
              <w:pStyle w:val="TableParagraph"/>
              <w:spacing w:line="182" w:lineRule="exact"/>
              <w:rPr>
                <w:sz w:val="16"/>
              </w:rPr>
            </w:pPr>
            <w:r>
              <w:rPr>
                <w:spacing w:val="-2"/>
                <w:sz w:val="16"/>
              </w:rPr>
              <w:t>Limited (H12/H13OSD)</w:t>
            </w:r>
          </w:p>
        </w:tc>
        <w:tc>
          <w:tcPr>
            <w:tcW w:w="1308" w:type="dxa"/>
          </w:tcPr>
          <w:p w14:paraId="603ACA01" w14:textId="77777777" w:rsidR="009441DA" w:rsidRDefault="00CD4389">
            <w:pPr>
              <w:pStyle w:val="TableParagraph"/>
              <w:ind w:right="302"/>
              <w:rPr>
                <w:sz w:val="16"/>
              </w:rPr>
            </w:pPr>
            <w:r>
              <w:rPr>
                <w:sz w:val="16"/>
              </w:rPr>
              <w:t>3711</w:t>
            </w:r>
            <w:r>
              <w:rPr>
                <w:spacing w:val="-12"/>
                <w:sz w:val="16"/>
              </w:rPr>
              <w:t xml:space="preserve"> </w:t>
            </w:r>
            <w:r>
              <w:rPr>
                <w:sz w:val="16"/>
              </w:rPr>
              <w:t>Collins Ferry Road Reg Affs</w:t>
            </w:r>
          </w:p>
        </w:tc>
        <w:tc>
          <w:tcPr>
            <w:tcW w:w="1356" w:type="dxa"/>
          </w:tcPr>
          <w:p w14:paraId="4A6468CC" w14:textId="77777777" w:rsidR="009441DA" w:rsidRDefault="00CD4389">
            <w:pPr>
              <w:pStyle w:val="TableParagraph"/>
              <w:spacing w:line="183" w:lineRule="exact"/>
              <w:rPr>
                <w:sz w:val="16"/>
              </w:rPr>
            </w:pPr>
            <w:r>
              <w:rPr>
                <w:spacing w:val="-2"/>
                <w:sz w:val="16"/>
              </w:rPr>
              <w:t>Morgantown</w:t>
            </w:r>
          </w:p>
        </w:tc>
        <w:tc>
          <w:tcPr>
            <w:tcW w:w="1363" w:type="dxa"/>
          </w:tcPr>
          <w:p w14:paraId="09152B2F" w14:textId="77777777" w:rsidR="009441DA" w:rsidRDefault="00CD4389">
            <w:pPr>
              <w:pStyle w:val="TableParagraph"/>
              <w:spacing w:line="183" w:lineRule="exact"/>
              <w:ind w:left="105"/>
              <w:rPr>
                <w:sz w:val="16"/>
              </w:rPr>
            </w:pPr>
            <w:r>
              <w:rPr>
                <w:sz w:val="16"/>
              </w:rPr>
              <w:t>West</w:t>
            </w:r>
            <w:r>
              <w:rPr>
                <w:spacing w:val="-2"/>
                <w:sz w:val="16"/>
              </w:rPr>
              <w:t xml:space="preserve"> Virginia</w:t>
            </w:r>
          </w:p>
        </w:tc>
        <w:tc>
          <w:tcPr>
            <w:tcW w:w="1003" w:type="dxa"/>
          </w:tcPr>
          <w:p w14:paraId="0C267215" w14:textId="77777777" w:rsidR="009441DA" w:rsidRDefault="00CD4389">
            <w:pPr>
              <w:pStyle w:val="TableParagraph"/>
              <w:spacing w:line="183" w:lineRule="exact"/>
              <w:ind w:left="105"/>
              <w:rPr>
                <w:sz w:val="16"/>
              </w:rPr>
            </w:pPr>
            <w:r>
              <w:rPr>
                <w:spacing w:val="-2"/>
                <w:sz w:val="16"/>
              </w:rPr>
              <w:t>26505</w:t>
            </w:r>
          </w:p>
        </w:tc>
        <w:tc>
          <w:tcPr>
            <w:tcW w:w="1073" w:type="dxa"/>
          </w:tcPr>
          <w:p w14:paraId="39F35876" w14:textId="77777777" w:rsidR="009441DA" w:rsidRDefault="00CD4389">
            <w:pPr>
              <w:pStyle w:val="TableParagraph"/>
              <w:ind w:right="485"/>
              <w:rPr>
                <w:sz w:val="16"/>
              </w:rPr>
            </w:pPr>
            <w:r>
              <w:rPr>
                <w:spacing w:val="-2"/>
                <w:sz w:val="16"/>
              </w:rPr>
              <w:t>United States</w:t>
            </w:r>
          </w:p>
        </w:tc>
        <w:tc>
          <w:tcPr>
            <w:tcW w:w="929" w:type="dxa"/>
          </w:tcPr>
          <w:p w14:paraId="47956F9F" w14:textId="77777777" w:rsidR="009441DA" w:rsidRDefault="00CD4389">
            <w:pPr>
              <w:pStyle w:val="TableParagraph"/>
              <w:spacing w:line="183" w:lineRule="exact"/>
              <w:rPr>
                <w:sz w:val="16"/>
              </w:rPr>
            </w:pPr>
            <w:r>
              <w:rPr>
                <w:spacing w:val="-2"/>
                <w:sz w:val="16"/>
              </w:rPr>
              <w:t>1/1/2023</w:t>
            </w:r>
          </w:p>
        </w:tc>
        <w:tc>
          <w:tcPr>
            <w:tcW w:w="1015" w:type="dxa"/>
          </w:tcPr>
          <w:p w14:paraId="4AE80EE9" w14:textId="77777777" w:rsidR="009441DA" w:rsidRDefault="00CD4389">
            <w:pPr>
              <w:pStyle w:val="TableParagraph"/>
              <w:spacing w:line="183" w:lineRule="exact"/>
              <w:ind w:left="105"/>
              <w:rPr>
                <w:sz w:val="16"/>
              </w:rPr>
            </w:pPr>
            <w:r>
              <w:rPr>
                <w:spacing w:val="-2"/>
                <w:sz w:val="16"/>
              </w:rPr>
              <w:t>12/31/2023</w:t>
            </w:r>
          </w:p>
        </w:tc>
        <w:tc>
          <w:tcPr>
            <w:tcW w:w="626" w:type="dxa"/>
          </w:tcPr>
          <w:p w14:paraId="4390ECEB" w14:textId="77777777" w:rsidR="009441DA" w:rsidRDefault="00CD4389">
            <w:pPr>
              <w:pStyle w:val="TableParagraph"/>
              <w:spacing w:line="183" w:lineRule="exact"/>
              <w:rPr>
                <w:sz w:val="16"/>
              </w:rPr>
            </w:pPr>
            <w:r>
              <w:rPr>
                <w:spacing w:val="-5"/>
                <w:sz w:val="16"/>
              </w:rPr>
              <w:t>N/A</w:t>
            </w:r>
          </w:p>
        </w:tc>
        <w:tc>
          <w:tcPr>
            <w:tcW w:w="688" w:type="dxa"/>
          </w:tcPr>
          <w:p w14:paraId="29DDB8E8" w14:textId="77777777" w:rsidR="009441DA" w:rsidRDefault="00CD4389">
            <w:pPr>
              <w:pStyle w:val="TableParagraph"/>
              <w:spacing w:line="183" w:lineRule="exact"/>
              <w:ind w:left="108"/>
              <w:rPr>
                <w:sz w:val="16"/>
              </w:rPr>
            </w:pPr>
            <w:r>
              <w:rPr>
                <w:spacing w:val="-5"/>
                <w:sz w:val="16"/>
              </w:rPr>
              <w:t>N/A</w:t>
            </w:r>
          </w:p>
        </w:tc>
        <w:tc>
          <w:tcPr>
            <w:tcW w:w="1727" w:type="dxa"/>
          </w:tcPr>
          <w:p w14:paraId="3A0B6556" w14:textId="77777777" w:rsidR="009441DA" w:rsidRDefault="00CD4389">
            <w:pPr>
              <w:pStyle w:val="TableParagraph"/>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214B9C98" w14:textId="77777777">
        <w:trPr>
          <w:trHeight w:val="554"/>
        </w:trPr>
        <w:tc>
          <w:tcPr>
            <w:tcW w:w="1493" w:type="dxa"/>
          </w:tcPr>
          <w:p w14:paraId="1D8D86B5"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488" w:type="dxa"/>
          </w:tcPr>
          <w:p w14:paraId="597594C9" w14:textId="77777777" w:rsidR="009441DA" w:rsidRDefault="00CD4389">
            <w:pPr>
              <w:pStyle w:val="TableParagraph"/>
              <w:spacing w:line="180" w:lineRule="atLeast"/>
              <w:ind w:right="286"/>
              <w:rPr>
                <w:sz w:val="16"/>
              </w:rPr>
            </w:pPr>
            <w:r>
              <w:rPr>
                <w:spacing w:val="-2"/>
                <w:sz w:val="16"/>
              </w:rPr>
              <w:t xml:space="preserve">Mylan Laboratories </w:t>
            </w:r>
            <w:r>
              <w:rPr>
                <w:sz w:val="16"/>
              </w:rPr>
              <w:t>Limited</w:t>
            </w:r>
            <w:r>
              <w:rPr>
                <w:spacing w:val="-6"/>
                <w:sz w:val="16"/>
              </w:rPr>
              <w:t xml:space="preserve"> </w:t>
            </w:r>
            <w:r>
              <w:rPr>
                <w:spacing w:val="-2"/>
                <w:sz w:val="16"/>
              </w:rPr>
              <w:t>(OTL)</w:t>
            </w:r>
          </w:p>
        </w:tc>
        <w:tc>
          <w:tcPr>
            <w:tcW w:w="1308" w:type="dxa"/>
          </w:tcPr>
          <w:p w14:paraId="0ED9C45B" w14:textId="77777777" w:rsidR="009441DA" w:rsidRDefault="00CD4389">
            <w:pPr>
              <w:pStyle w:val="TableParagraph"/>
              <w:spacing w:line="180" w:lineRule="atLeast"/>
              <w:ind w:right="302"/>
              <w:rPr>
                <w:sz w:val="16"/>
              </w:rPr>
            </w:pPr>
            <w:r>
              <w:rPr>
                <w:sz w:val="16"/>
              </w:rPr>
              <w:t>3711</w:t>
            </w:r>
            <w:r>
              <w:rPr>
                <w:spacing w:val="-12"/>
                <w:sz w:val="16"/>
              </w:rPr>
              <w:t xml:space="preserve"> </w:t>
            </w:r>
            <w:r>
              <w:rPr>
                <w:sz w:val="16"/>
              </w:rPr>
              <w:t>Collins Ferry Road Reg Affs</w:t>
            </w:r>
          </w:p>
        </w:tc>
        <w:tc>
          <w:tcPr>
            <w:tcW w:w="1356" w:type="dxa"/>
          </w:tcPr>
          <w:p w14:paraId="534E88A9" w14:textId="77777777" w:rsidR="009441DA" w:rsidRDefault="00CD4389">
            <w:pPr>
              <w:pStyle w:val="TableParagraph"/>
              <w:spacing w:before="1"/>
              <w:rPr>
                <w:sz w:val="16"/>
              </w:rPr>
            </w:pPr>
            <w:r>
              <w:rPr>
                <w:spacing w:val="-2"/>
                <w:sz w:val="16"/>
              </w:rPr>
              <w:t>Morgantown</w:t>
            </w:r>
          </w:p>
        </w:tc>
        <w:tc>
          <w:tcPr>
            <w:tcW w:w="1363" w:type="dxa"/>
          </w:tcPr>
          <w:p w14:paraId="06DD9EAE" w14:textId="77777777" w:rsidR="009441DA" w:rsidRDefault="00CD4389">
            <w:pPr>
              <w:pStyle w:val="TableParagraph"/>
              <w:spacing w:before="1"/>
              <w:ind w:left="105"/>
              <w:rPr>
                <w:sz w:val="16"/>
              </w:rPr>
            </w:pPr>
            <w:r>
              <w:rPr>
                <w:sz w:val="16"/>
              </w:rPr>
              <w:t>West</w:t>
            </w:r>
            <w:r>
              <w:rPr>
                <w:spacing w:val="-2"/>
                <w:sz w:val="16"/>
              </w:rPr>
              <w:t xml:space="preserve"> Virginia</w:t>
            </w:r>
          </w:p>
        </w:tc>
        <w:tc>
          <w:tcPr>
            <w:tcW w:w="1003" w:type="dxa"/>
          </w:tcPr>
          <w:p w14:paraId="7F1D202C" w14:textId="77777777" w:rsidR="009441DA" w:rsidRDefault="00CD4389">
            <w:pPr>
              <w:pStyle w:val="TableParagraph"/>
              <w:spacing w:before="1"/>
              <w:ind w:left="105"/>
              <w:rPr>
                <w:sz w:val="16"/>
              </w:rPr>
            </w:pPr>
            <w:r>
              <w:rPr>
                <w:spacing w:val="-2"/>
                <w:sz w:val="16"/>
              </w:rPr>
              <w:t>26505</w:t>
            </w:r>
          </w:p>
        </w:tc>
        <w:tc>
          <w:tcPr>
            <w:tcW w:w="1073" w:type="dxa"/>
          </w:tcPr>
          <w:p w14:paraId="1B682336" w14:textId="77777777" w:rsidR="009441DA" w:rsidRDefault="00CD4389">
            <w:pPr>
              <w:pStyle w:val="TableParagraph"/>
              <w:spacing w:before="1"/>
              <w:ind w:right="485"/>
              <w:rPr>
                <w:sz w:val="16"/>
              </w:rPr>
            </w:pPr>
            <w:r>
              <w:rPr>
                <w:spacing w:val="-2"/>
                <w:sz w:val="16"/>
              </w:rPr>
              <w:t>United States</w:t>
            </w:r>
          </w:p>
        </w:tc>
        <w:tc>
          <w:tcPr>
            <w:tcW w:w="929" w:type="dxa"/>
          </w:tcPr>
          <w:p w14:paraId="051B7F66" w14:textId="77777777" w:rsidR="009441DA" w:rsidRDefault="00CD4389">
            <w:pPr>
              <w:pStyle w:val="TableParagraph"/>
              <w:spacing w:before="1"/>
              <w:rPr>
                <w:sz w:val="16"/>
              </w:rPr>
            </w:pPr>
            <w:r>
              <w:rPr>
                <w:spacing w:val="-2"/>
                <w:sz w:val="16"/>
              </w:rPr>
              <w:t>1/1/2023</w:t>
            </w:r>
          </w:p>
        </w:tc>
        <w:tc>
          <w:tcPr>
            <w:tcW w:w="1015" w:type="dxa"/>
          </w:tcPr>
          <w:p w14:paraId="0AF3290D" w14:textId="77777777" w:rsidR="009441DA" w:rsidRDefault="00CD4389">
            <w:pPr>
              <w:pStyle w:val="TableParagraph"/>
              <w:spacing w:before="1"/>
              <w:ind w:left="105"/>
              <w:rPr>
                <w:sz w:val="16"/>
              </w:rPr>
            </w:pPr>
            <w:r>
              <w:rPr>
                <w:spacing w:val="-2"/>
                <w:sz w:val="16"/>
              </w:rPr>
              <w:t>12/31/2023</w:t>
            </w:r>
          </w:p>
        </w:tc>
        <w:tc>
          <w:tcPr>
            <w:tcW w:w="626" w:type="dxa"/>
          </w:tcPr>
          <w:p w14:paraId="2D7A85A8" w14:textId="77777777" w:rsidR="009441DA" w:rsidRDefault="00CD4389">
            <w:pPr>
              <w:pStyle w:val="TableParagraph"/>
              <w:spacing w:before="1"/>
              <w:rPr>
                <w:sz w:val="16"/>
              </w:rPr>
            </w:pPr>
            <w:r>
              <w:rPr>
                <w:spacing w:val="-5"/>
                <w:sz w:val="16"/>
              </w:rPr>
              <w:t>N/A</w:t>
            </w:r>
          </w:p>
        </w:tc>
        <w:tc>
          <w:tcPr>
            <w:tcW w:w="688" w:type="dxa"/>
          </w:tcPr>
          <w:p w14:paraId="50663EC5" w14:textId="77777777" w:rsidR="009441DA" w:rsidRDefault="00CD4389">
            <w:pPr>
              <w:pStyle w:val="TableParagraph"/>
              <w:spacing w:before="1"/>
              <w:ind w:left="108"/>
              <w:rPr>
                <w:sz w:val="16"/>
              </w:rPr>
            </w:pPr>
            <w:r>
              <w:rPr>
                <w:spacing w:val="-5"/>
                <w:sz w:val="16"/>
              </w:rPr>
              <w:t>N/A</w:t>
            </w:r>
          </w:p>
        </w:tc>
        <w:tc>
          <w:tcPr>
            <w:tcW w:w="1727" w:type="dxa"/>
          </w:tcPr>
          <w:p w14:paraId="7D82E301" w14:textId="77777777" w:rsidR="009441DA" w:rsidRDefault="00CD4389">
            <w:pPr>
              <w:pStyle w:val="TableParagraph"/>
              <w:spacing w:line="180" w:lineRule="atLeas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2EC1F3A6" w14:textId="77777777">
        <w:trPr>
          <w:trHeight w:val="551"/>
        </w:trPr>
        <w:tc>
          <w:tcPr>
            <w:tcW w:w="1493" w:type="dxa"/>
          </w:tcPr>
          <w:p w14:paraId="6CC3372D" w14:textId="77777777" w:rsidR="009441DA" w:rsidRDefault="00CD4389">
            <w:pPr>
              <w:pStyle w:val="TableParagraph"/>
              <w:spacing w:line="183" w:lineRule="exact"/>
              <w:rPr>
                <w:sz w:val="16"/>
              </w:rPr>
            </w:pPr>
            <w:r>
              <w:rPr>
                <w:sz w:val="16"/>
              </w:rPr>
              <w:t>Mylan</w:t>
            </w:r>
            <w:r>
              <w:rPr>
                <w:spacing w:val="-2"/>
                <w:sz w:val="16"/>
              </w:rPr>
              <w:t xml:space="preserve"> </w:t>
            </w:r>
            <w:r>
              <w:rPr>
                <w:spacing w:val="-4"/>
                <w:sz w:val="16"/>
              </w:rPr>
              <w:t>Inc.</w:t>
            </w:r>
          </w:p>
        </w:tc>
        <w:tc>
          <w:tcPr>
            <w:tcW w:w="1488" w:type="dxa"/>
          </w:tcPr>
          <w:p w14:paraId="1828AFE3" w14:textId="77777777" w:rsidR="009441DA" w:rsidRDefault="00CD4389">
            <w:pPr>
              <w:pStyle w:val="TableParagraph"/>
              <w:spacing w:line="184" w:lineRule="exact"/>
              <w:ind w:right="286"/>
              <w:rPr>
                <w:sz w:val="16"/>
              </w:rPr>
            </w:pPr>
            <w:r>
              <w:rPr>
                <w:spacing w:val="-2"/>
                <w:sz w:val="16"/>
              </w:rPr>
              <w:t xml:space="preserve">Mylan Laboratories </w:t>
            </w:r>
            <w:r>
              <w:rPr>
                <w:sz w:val="16"/>
              </w:rPr>
              <w:t>Limited</w:t>
            </w:r>
            <w:r>
              <w:rPr>
                <w:spacing w:val="-4"/>
                <w:sz w:val="16"/>
              </w:rPr>
              <w:t xml:space="preserve"> (SF)</w:t>
            </w:r>
          </w:p>
        </w:tc>
        <w:tc>
          <w:tcPr>
            <w:tcW w:w="1308" w:type="dxa"/>
          </w:tcPr>
          <w:p w14:paraId="6BF058BA" w14:textId="77777777" w:rsidR="009441DA" w:rsidRDefault="00CD4389">
            <w:pPr>
              <w:pStyle w:val="TableParagraph"/>
              <w:spacing w:line="184" w:lineRule="exact"/>
              <w:ind w:right="302"/>
              <w:rPr>
                <w:sz w:val="16"/>
              </w:rPr>
            </w:pPr>
            <w:r>
              <w:rPr>
                <w:sz w:val="16"/>
              </w:rPr>
              <w:t>3711</w:t>
            </w:r>
            <w:r>
              <w:rPr>
                <w:spacing w:val="-12"/>
                <w:sz w:val="16"/>
              </w:rPr>
              <w:t xml:space="preserve"> </w:t>
            </w:r>
            <w:r>
              <w:rPr>
                <w:sz w:val="16"/>
              </w:rPr>
              <w:t>Collins Ferry Road Reg Affs</w:t>
            </w:r>
          </w:p>
        </w:tc>
        <w:tc>
          <w:tcPr>
            <w:tcW w:w="1356" w:type="dxa"/>
          </w:tcPr>
          <w:p w14:paraId="7E88B96C" w14:textId="77777777" w:rsidR="009441DA" w:rsidRDefault="00CD4389">
            <w:pPr>
              <w:pStyle w:val="TableParagraph"/>
              <w:spacing w:line="183" w:lineRule="exact"/>
              <w:rPr>
                <w:sz w:val="16"/>
              </w:rPr>
            </w:pPr>
            <w:r>
              <w:rPr>
                <w:spacing w:val="-2"/>
                <w:sz w:val="16"/>
              </w:rPr>
              <w:t>Morgantown</w:t>
            </w:r>
          </w:p>
        </w:tc>
        <w:tc>
          <w:tcPr>
            <w:tcW w:w="1363" w:type="dxa"/>
          </w:tcPr>
          <w:p w14:paraId="5E3E6D20" w14:textId="77777777" w:rsidR="009441DA" w:rsidRDefault="00CD4389">
            <w:pPr>
              <w:pStyle w:val="TableParagraph"/>
              <w:spacing w:line="183" w:lineRule="exact"/>
              <w:ind w:left="105"/>
              <w:rPr>
                <w:sz w:val="16"/>
              </w:rPr>
            </w:pPr>
            <w:r>
              <w:rPr>
                <w:sz w:val="16"/>
              </w:rPr>
              <w:t>West</w:t>
            </w:r>
            <w:r>
              <w:rPr>
                <w:spacing w:val="-2"/>
                <w:sz w:val="16"/>
              </w:rPr>
              <w:t xml:space="preserve"> Virginia</w:t>
            </w:r>
          </w:p>
        </w:tc>
        <w:tc>
          <w:tcPr>
            <w:tcW w:w="1003" w:type="dxa"/>
          </w:tcPr>
          <w:p w14:paraId="1BED5F6F" w14:textId="77777777" w:rsidR="009441DA" w:rsidRDefault="00CD4389">
            <w:pPr>
              <w:pStyle w:val="TableParagraph"/>
              <w:spacing w:line="183" w:lineRule="exact"/>
              <w:ind w:left="105"/>
              <w:rPr>
                <w:sz w:val="16"/>
              </w:rPr>
            </w:pPr>
            <w:r>
              <w:rPr>
                <w:spacing w:val="-2"/>
                <w:sz w:val="16"/>
              </w:rPr>
              <w:t>26505</w:t>
            </w:r>
          </w:p>
        </w:tc>
        <w:tc>
          <w:tcPr>
            <w:tcW w:w="1073" w:type="dxa"/>
          </w:tcPr>
          <w:p w14:paraId="7C72F3FF" w14:textId="77777777" w:rsidR="009441DA" w:rsidRDefault="00CD4389">
            <w:pPr>
              <w:pStyle w:val="TableParagraph"/>
              <w:ind w:right="485"/>
              <w:rPr>
                <w:sz w:val="16"/>
              </w:rPr>
            </w:pPr>
            <w:r>
              <w:rPr>
                <w:spacing w:val="-2"/>
                <w:sz w:val="16"/>
              </w:rPr>
              <w:t>United States</w:t>
            </w:r>
          </w:p>
        </w:tc>
        <w:tc>
          <w:tcPr>
            <w:tcW w:w="929" w:type="dxa"/>
          </w:tcPr>
          <w:p w14:paraId="61077333" w14:textId="77777777" w:rsidR="009441DA" w:rsidRDefault="00CD4389">
            <w:pPr>
              <w:pStyle w:val="TableParagraph"/>
              <w:spacing w:line="183" w:lineRule="exact"/>
              <w:rPr>
                <w:sz w:val="16"/>
              </w:rPr>
            </w:pPr>
            <w:r>
              <w:rPr>
                <w:spacing w:val="-2"/>
                <w:sz w:val="16"/>
              </w:rPr>
              <w:t>1/1/2023</w:t>
            </w:r>
          </w:p>
        </w:tc>
        <w:tc>
          <w:tcPr>
            <w:tcW w:w="1015" w:type="dxa"/>
          </w:tcPr>
          <w:p w14:paraId="75DB4537" w14:textId="77777777" w:rsidR="009441DA" w:rsidRDefault="00CD4389">
            <w:pPr>
              <w:pStyle w:val="TableParagraph"/>
              <w:spacing w:line="183" w:lineRule="exact"/>
              <w:ind w:left="105"/>
              <w:rPr>
                <w:sz w:val="16"/>
              </w:rPr>
            </w:pPr>
            <w:r>
              <w:rPr>
                <w:spacing w:val="-2"/>
                <w:sz w:val="16"/>
              </w:rPr>
              <w:t>12/31/2023</w:t>
            </w:r>
          </w:p>
        </w:tc>
        <w:tc>
          <w:tcPr>
            <w:tcW w:w="626" w:type="dxa"/>
          </w:tcPr>
          <w:p w14:paraId="77FB3913" w14:textId="77777777" w:rsidR="009441DA" w:rsidRDefault="00CD4389">
            <w:pPr>
              <w:pStyle w:val="TableParagraph"/>
              <w:spacing w:line="183" w:lineRule="exact"/>
              <w:rPr>
                <w:sz w:val="16"/>
              </w:rPr>
            </w:pPr>
            <w:r>
              <w:rPr>
                <w:spacing w:val="-5"/>
                <w:sz w:val="16"/>
              </w:rPr>
              <w:t>N/A</w:t>
            </w:r>
          </w:p>
        </w:tc>
        <w:tc>
          <w:tcPr>
            <w:tcW w:w="688" w:type="dxa"/>
          </w:tcPr>
          <w:p w14:paraId="7BC995E5" w14:textId="77777777" w:rsidR="009441DA" w:rsidRDefault="00CD4389">
            <w:pPr>
              <w:pStyle w:val="TableParagraph"/>
              <w:spacing w:line="183" w:lineRule="exact"/>
              <w:ind w:left="108"/>
              <w:rPr>
                <w:sz w:val="16"/>
              </w:rPr>
            </w:pPr>
            <w:r>
              <w:rPr>
                <w:spacing w:val="-5"/>
                <w:sz w:val="16"/>
              </w:rPr>
              <w:t>N/A</w:t>
            </w:r>
          </w:p>
        </w:tc>
        <w:tc>
          <w:tcPr>
            <w:tcW w:w="1727" w:type="dxa"/>
          </w:tcPr>
          <w:p w14:paraId="7F88661A" w14:textId="77777777" w:rsidR="009441DA" w:rsidRDefault="00CD4389">
            <w:pPr>
              <w:pStyle w:val="TableParagraph"/>
              <w:spacing w:line="184" w:lineRule="exac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582C82A7" w14:textId="77777777">
        <w:trPr>
          <w:trHeight w:val="551"/>
        </w:trPr>
        <w:tc>
          <w:tcPr>
            <w:tcW w:w="1493" w:type="dxa"/>
          </w:tcPr>
          <w:p w14:paraId="61ACF90D" w14:textId="77777777" w:rsidR="009441DA" w:rsidRDefault="00CD4389">
            <w:pPr>
              <w:pStyle w:val="TableParagraph"/>
              <w:rPr>
                <w:sz w:val="16"/>
              </w:rPr>
            </w:pPr>
            <w:r>
              <w:rPr>
                <w:sz w:val="16"/>
              </w:rPr>
              <w:t>Mylan</w:t>
            </w:r>
            <w:r>
              <w:rPr>
                <w:spacing w:val="-2"/>
                <w:sz w:val="16"/>
              </w:rPr>
              <w:t xml:space="preserve"> </w:t>
            </w:r>
            <w:r>
              <w:rPr>
                <w:spacing w:val="-4"/>
                <w:sz w:val="16"/>
              </w:rPr>
              <w:t>Inc.</w:t>
            </w:r>
          </w:p>
        </w:tc>
        <w:tc>
          <w:tcPr>
            <w:tcW w:w="1488" w:type="dxa"/>
          </w:tcPr>
          <w:p w14:paraId="43DB4815" w14:textId="77777777" w:rsidR="009441DA" w:rsidRDefault="00CD4389">
            <w:pPr>
              <w:pStyle w:val="TableParagraph"/>
              <w:ind w:right="286"/>
              <w:rPr>
                <w:sz w:val="16"/>
              </w:rPr>
            </w:pPr>
            <w:r>
              <w:rPr>
                <w:spacing w:val="-2"/>
                <w:sz w:val="16"/>
              </w:rPr>
              <w:t>Mylan Laboratories</w:t>
            </w:r>
          </w:p>
          <w:p w14:paraId="4E6917BC" w14:textId="77777777" w:rsidR="009441DA" w:rsidRDefault="00CD4389">
            <w:pPr>
              <w:pStyle w:val="TableParagraph"/>
              <w:spacing w:line="163" w:lineRule="exact"/>
              <w:rPr>
                <w:sz w:val="16"/>
              </w:rPr>
            </w:pPr>
            <w:r>
              <w:rPr>
                <w:sz w:val="16"/>
              </w:rPr>
              <w:t>Limited</w:t>
            </w:r>
            <w:r>
              <w:rPr>
                <w:spacing w:val="-4"/>
                <w:sz w:val="16"/>
              </w:rPr>
              <w:t xml:space="preserve"> </w:t>
            </w:r>
            <w:r>
              <w:rPr>
                <w:spacing w:val="-2"/>
                <w:sz w:val="16"/>
              </w:rPr>
              <w:t>(SFF)</w:t>
            </w:r>
          </w:p>
        </w:tc>
        <w:tc>
          <w:tcPr>
            <w:tcW w:w="1308" w:type="dxa"/>
          </w:tcPr>
          <w:p w14:paraId="30C0536D" w14:textId="77777777" w:rsidR="009441DA" w:rsidRDefault="00CD4389">
            <w:pPr>
              <w:pStyle w:val="TableParagraph"/>
              <w:ind w:right="302"/>
              <w:rPr>
                <w:sz w:val="16"/>
              </w:rPr>
            </w:pPr>
            <w:r>
              <w:rPr>
                <w:sz w:val="16"/>
              </w:rPr>
              <w:t>3711</w:t>
            </w:r>
            <w:r>
              <w:rPr>
                <w:spacing w:val="-12"/>
                <w:sz w:val="16"/>
              </w:rPr>
              <w:t xml:space="preserve"> </w:t>
            </w:r>
            <w:r>
              <w:rPr>
                <w:sz w:val="16"/>
              </w:rPr>
              <w:t>Collins Ferry Road</w:t>
            </w:r>
          </w:p>
          <w:p w14:paraId="5D4D450D" w14:textId="77777777" w:rsidR="009441DA" w:rsidRDefault="00CD4389">
            <w:pPr>
              <w:pStyle w:val="TableParagraph"/>
              <w:spacing w:line="163" w:lineRule="exact"/>
              <w:rPr>
                <w:sz w:val="16"/>
              </w:rPr>
            </w:pPr>
            <w:r>
              <w:rPr>
                <w:sz w:val="16"/>
              </w:rPr>
              <w:t>Reg</w:t>
            </w:r>
            <w:r>
              <w:rPr>
                <w:spacing w:val="-2"/>
                <w:sz w:val="16"/>
              </w:rPr>
              <w:t xml:space="preserve"> </w:t>
            </w:r>
            <w:r>
              <w:rPr>
                <w:spacing w:val="-4"/>
                <w:sz w:val="16"/>
              </w:rPr>
              <w:t>Affs</w:t>
            </w:r>
          </w:p>
        </w:tc>
        <w:tc>
          <w:tcPr>
            <w:tcW w:w="1356" w:type="dxa"/>
          </w:tcPr>
          <w:p w14:paraId="785EF65C" w14:textId="77777777" w:rsidR="009441DA" w:rsidRDefault="00CD4389">
            <w:pPr>
              <w:pStyle w:val="TableParagraph"/>
              <w:rPr>
                <w:sz w:val="16"/>
              </w:rPr>
            </w:pPr>
            <w:r>
              <w:rPr>
                <w:spacing w:val="-2"/>
                <w:sz w:val="16"/>
              </w:rPr>
              <w:t>Morgantown</w:t>
            </w:r>
          </w:p>
        </w:tc>
        <w:tc>
          <w:tcPr>
            <w:tcW w:w="1363" w:type="dxa"/>
          </w:tcPr>
          <w:p w14:paraId="6E1E242D" w14:textId="77777777" w:rsidR="009441DA" w:rsidRDefault="00CD4389">
            <w:pPr>
              <w:pStyle w:val="TableParagraph"/>
              <w:ind w:left="105"/>
              <w:rPr>
                <w:sz w:val="16"/>
              </w:rPr>
            </w:pPr>
            <w:r>
              <w:rPr>
                <w:sz w:val="16"/>
              </w:rPr>
              <w:t>West</w:t>
            </w:r>
            <w:r>
              <w:rPr>
                <w:spacing w:val="-2"/>
                <w:sz w:val="16"/>
              </w:rPr>
              <w:t xml:space="preserve"> Virginia</w:t>
            </w:r>
          </w:p>
        </w:tc>
        <w:tc>
          <w:tcPr>
            <w:tcW w:w="1003" w:type="dxa"/>
          </w:tcPr>
          <w:p w14:paraId="155EBCD3" w14:textId="77777777" w:rsidR="009441DA" w:rsidRDefault="00CD4389">
            <w:pPr>
              <w:pStyle w:val="TableParagraph"/>
              <w:ind w:left="105"/>
              <w:rPr>
                <w:sz w:val="16"/>
              </w:rPr>
            </w:pPr>
            <w:r>
              <w:rPr>
                <w:spacing w:val="-2"/>
                <w:sz w:val="16"/>
              </w:rPr>
              <w:t>26505</w:t>
            </w:r>
          </w:p>
        </w:tc>
        <w:tc>
          <w:tcPr>
            <w:tcW w:w="1073" w:type="dxa"/>
          </w:tcPr>
          <w:p w14:paraId="6E7EA279" w14:textId="77777777" w:rsidR="009441DA" w:rsidRDefault="00CD4389">
            <w:pPr>
              <w:pStyle w:val="TableParagraph"/>
              <w:ind w:right="485"/>
              <w:rPr>
                <w:sz w:val="16"/>
              </w:rPr>
            </w:pPr>
            <w:r>
              <w:rPr>
                <w:spacing w:val="-2"/>
                <w:sz w:val="16"/>
              </w:rPr>
              <w:t>United States</w:t>
            </w:r>
          </w:p>
        </w:tc>
        <w:tc>
          <w:tcPr>
            <w:tcW w:w="929" w:type="dxa"/>
          </w:tcPr>
          <w:p w14:paraId="0B2BE22A" w14:textId="77777777" w:rsidR="009441DA" w:rsidRDefault="00CD4389">
            <w:pPr>
              <w:pStyle w:val="TableParagraph"/>
              <w:rPr>
                <w:sz w:val="16"/>
              </w:rPr>
            </w:pPr>
            <w:r>
              <w:rPr>
                <w:spacing w:val="-2"/>
                <w:sz w:val="16"/>
              </w:rPr>
              <w:t>1/1/2023</w:t>
            </w:r>
          </w:p>
        </w:tc>
        <w:tc>
          <w:tcPr>
            <w:tcW w:w="1015" w:type="dxa"/>
          </w:tcPr>
          <w:p w14:paraId="2D900F72" w14:textId="77777777" w:rsidR="009441DA" w:rsidRDefault="00CD4389">
            <w:pPr>
              <w:pStyle w:val="TableParagraph"/>
              <w:ind w:left="105"/>
              <w:rPr>
                <w:sz w:val="16"/>
              </w:rPr>
            </w:pPr>
            <w:r>
              <w:rPr>
                <w:spacing w:val="-2"/>
                <w:sz w:val="16"/>
              </w:rPr>
              <w:t>12/31/2023</w:t>
            </w:r>
          </w:p>
        </w:tc>
        <w:tc>
          <w:tcPr>
            <w:tcW w:w="626" w:type="dxa"/>
          </w:tcPr>
          <w:p w14:paraId="0AAD4602" w14:textId="77777777" w:rsidR="009441DA" w:rsidRDefault="00CD4389">
            <w:pPr>
              <w:pStyle w:val="TableParagraph"/>
              <w:rPr>
                <w:sz w:val="16"/>
              </w:rPr>
            </w:pPr>
            <w:r>
              <w:rPr>
                <w:spacing w:val="-5"/>
                <w:sz w:val="16"/>
              </w:rPr>
              <w:t>N/A</w:t>
            </w:r>
          </w:p>
        </w:tc>
        <w:tc>
          <w:tcPr>
            <w:tcW w:w="688" w:type="dxa"/>
          </w:tcPr>
          <w:p w14:paraId="34637A0B" w14:textId="77777777" w:rsidR="009441DA" w:rsidRDefault="00CD4389">
            <w:pPr>
              <w:pStyle w:val="TableParagraph"/>
              <w:ind w:left="108"/>
              <w:rPr>
                <w:sz w:val="16"/>
              </w:rPr>
            </w:pPr>
            <w:r>
              <w:rPr>
                <w:spacing w:val="-5"/>
                <w:sz w:val="16"/>
              </w:rPr>
              <w:t>N/A</w:t>
            </w:r>
          </w:p>
        </w:tc>
        <w:tc>
          <w:tcPr>
            <w:tcW w:w="1727" w:type="dxa"/>
          </w:tcPr>
          <w:p w14:paraId="674DBE20" w14:textId="77777777" w:rsidR="009441DA" w:rsidRDefault="00CD4389">
            <w:pPr>
              <w:pStyle w:val="TableParagraph"/>
              <w:ind w:left="106" w:right="70"/>
              <w:rPr>
                <w:sz w:val="16"/>
              </w:rPr>
            </w:pPr>
            <w:r>
              <w:rPr>
                <w:spacing w:val="-2"/>
                <w:sz w:val="16"/>
              </w:rPr>
              <w:t xml:space="preserve">Affiliate/Subsidiary </w:t>
            </w:r>
            <w:r>
              <w:rPr>
                <w:sz w:val="16"/>
              </w:rPr>
              <w:t>Company is a</w:t>
            </w:r>
          </w:p>
          <w:p w14:paraId="2C83D26E" w14:textId="77777777" w:rsidR="009441DA" w:rsidRDefault="00CD4389">
            <w:pPr>
              <w:pStyle w:val="TableParagraph"/>
              <w:spacing w:line="163" w:lineRule="exact"/>
              <w:ind w:left="106"/>
              <w:rPr>
                <w:sz w:val="16"/>
              </w:rPr>
            </w:pPr>
            <w:r>
              <w:rPr>
                <w:spacing w:val="-2"/>
                <w:sz w:val="16"/>
              </w:rPr>
              <w:t>Producer</w:t>
            </w:r>
          </w:p>
        </w:tc>
      </w:tr>
      <w:tr w:rsidR="009441DA" w14:paraId="2A63298F" w14:textId="77777777">
        <w:trPr>
          <w:trHeight w:val="551"/>
        </w:trPr>
        <w:tc>
          <w:tcPr>
            <w:tcW w:w="1493" w:type="dxa"/>
          </w:tcPr>
          <w:p w14:paraId="3E9D1F74"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488" w:type="dxa"/>
          </w:tcPr>
          <w:p w14:paraId="2CCC765D" w14:textId="77777777" w:rsidR="009441DA" w:rsidRDefault="00CD4389">
            <w:pPr>
              <w:pStyle w:val="TableParagraph"/>
              <w:spacing w:before="1"/>
              <w:ind w:right="286"/>
              <w:rPr>
                <w:sz w:val="16"/>
              </w:rPr>
            </w:pPr>
            <w:r>
              <w:rPr>
                <w:spacing w:val="-2"/>
                <w:sz w:val="16"/>
              </w:rPr>
              <w:t>Mylan Laboratories</w:t>
            </w:r>
          </w:p>
          <w:p w14:paraId="3AE5A3BB" w14:textId="77777777" w:rsidR="009441DA" w:rsidRDefault="00CD4389">
            <w:pPr>
              <w:pStyle w:val="TableParagraph"/>
              <w:spacing w:line="163" w:lineRule="exact"/>
              <w:rPr>
                <w:sz w:val="16"/>
              </w:rPr>
            </w:pPr>
            <w:r>
              <w:rPr>
                <w:sz w:val="16"/>
              </w:rPr>
              <w:t>Limited</w:t>
            </w:r>
            <w:r>
              <w:rPr>
                <w:spacing w:val="-4"/>
                <w:sz w:val="16"/>
              </w:rPr>
              <w:t xml:space="preserve"> </w:t>
            </w:r>
            <w:r>
              <w:rPr>
                <w:spacing w:val="-2"/>
                <w:sz w:val="16"/>
              </w:rPr>
              <w:t>(SPD)</w:t>
            </w:r>
          </w:p>
        </w:tc>
        <w:tc>
          <w:tcPr>
            <w:tcW w:w="1308" w:type="dxa"/>
          </w:tcPr>
          <w:p w14:paraId="16C6FD86" w14:textId="77777777" w:rsidR="009441DA" w:rsidRDefault="00CD4389">
            <w:pPr>
              <w:pStyle w:val="TableParagraph"/>
              <w:spacing w:before="1"/>
              <w:ind w:right="302"/>
              <w:rPr>
                <w:sz w:val="16"/>
              </w:rPr>
            </w:pPr>
            <w:r>
              <w:rPr>
                <w:sz w:val="16"/>
              </w:rPr>
              <w:t>3711</w:t>
            </w:r>
            <w:r>
              <w:rPr>
                <w:spacing w:val="-12"/>
                <w:sz w:val="16"/>
              </w:rPr>
              <w:t xml:space="preserve"> </w:t>
            </w:r>
            <w:r>
              <w:rPr>
                <w:sz w:val="16"/>
              </w:rPr>
              <w:t>Collins Ferry Road</w:t>
            </w:r>
          </w:p>
          <w:p w14:paraId="6AF8C72F" w14:textId="77777777" w:rsidR="009441DA" w:rsidRDefault="00CD4389">
            <w:pPr>
              <w:pStyle w:val="TableParagraph"/>
              <w:spacing w:line="163" w:lineRule="exact"/>
              <w:rPr>
                <w:sz w:val="16"/>
              </w:rPr>
            </w:pPr>
            <w:r>
              <w:rPr>
                <w:sz w:val="16"/>
              </w:rPr>
              <w:t>Reg</w:t>
            </w:r>
            <w:r>
              <w:rPr>
                <w:spacing w:val="-2"/>
                <w:sz w:val="16"/>
              </w:rPr>
              <w:t xml:space="preserve"> </w:t>
            </w:r>
            <w:r>
              <w:rPr>
                <w:spacing w:val="-4"/>
                <w:sz w:val="16"/>
              </w:rPr>
              <w:t>Affs</w:t>
            </w:r>
          </w:p>
        </w:tc>
        <w:tc>
          <w:tcPr>
            <w:tcW w:w="1356" w:type="dxa"/>
          </w:tcPr>
          <w:p w14:paraId="64FE372E" w14:textId="77777777" w:rsidR="009441DA" w:rsidRDefault="00CD4389">
            <w:pPr>
              <w:pStyle w:val="TableParagraph"/>
              <w:spacing w:before="1"/>
              <w:rPr>
                <w:sz w:val="16"/>
              </w:rPr>
            </w:pPr>
            <w:r>
              <w:rPr>
                <w:spacing w:val="-2"/>
                <w:sz w:val="16"/>
              </w:rPr>
              <w:t>Morgantown</w:t>
            </w:r>
          </w:p>
        </w:tc>
        <w:tc>
          <w:tcPr>
            <w:tcW w:w="1363" w:type="dxa"/>
          </w:tcPr>
          <w:p w14:paraId="0797C924" w14:textId="77777777" w:rsidR="009441DA" w:rsidRDefault="00CD4389">
            <w:pPr>
              <w:pStyle w:val="TableParagraph"/>
              <w:spacing w:before="1"/>
              <w:ind w:left="105"/>
              <w:rPr>
                <w:sz w:val="16"/>
              </w:rPr>
            </w:pPr>
            <w:r>
              <w:rPr>
                <w:sz w:val="16"/>
              </w:rPr>
              <w:t>West</w:t>
            </w:r>
            <w:r>
              <w:rPr>
                <w:spacing w:val="-2"/>
                <w:sz w:val="16"/>
              </w:rPr>
              <w:t xml:space="preserve"> Virginia</w:t>
            </w:r>
          </w:p>
        </w:tc>
        <w:tc>
          <w:tcPr>
            <w:tcW w:w="1003" w:type="dxa"/>
          </w:tcPr>
          <w:p w14:paraId="650C0CFE" w14:textId="77777777" w:rsidR="009441DA" w:rsidRDefault="00CD4389">
            <w:pPr>
              <w:pStyle w:val="TableParagraph"/>
              <w:spacing w:before="1"/>
              <w:ind w:left="105"/>
              <w:rPr>
                <w:sz w:val="16"/>
              </w:rPr>
            </w:pPr>
            <w:r>
              <w:rPr>
                <w:spacing w:val="-2"/>
                <w:sz w:val="16"/>
              </w:rPr>
              <w:t>26505</w:t>
            </w:r>
          </w:p>
        </w:tc>
        <w:tc>
          <w:tcPr>
            <w:tcW w:w="1073" w:type="dxa"/>
          </w:tcPr>
          <w:p w14:paraId="1A5B5ED7" w14:textId="77777777" w:rsidR="009441DA" w:rsidRDefault="00CD4389">
            <w:pPr>
              <w:pStyle w:val="TableParagraph"/>
              <w:spacing w:before="1"/>
              <w:ind w:right="485"/>
              <w:rPr>
                <w:sz w:val="16"/>
              </w:rPr>
            </w:pPr>
            <w:r>
              <w:rPr>
                <w:spacing w:val="-2"/>
                <w:sz w:val="16"/>
              </w:rPr>
              <w:t>United States</w:t>
            </w:r>
          </w:p>
        </w:tc>
        <w:tc>
          <w:tcPr>
            <w:tcW w:w="929" w:type="dxa"/>
          </w:tcPr>
          <w:p w14:paraId="3E522D88" w14:textId="77777777" w:rsidR="009441DA" w:rsidRDefault="00CD4389">
            <w:pPr>
              <w:pStyle w:val="TableParagraph"/>
              <w:spacing w:before="1"/>
              <w:rPr>
                <w:sz w:val="16"/>
              </w:rPr>
            </w:pPr>
            <w:r>
              <w:rPr>
                <w:spacing w:val="-2"/>
                <w:sz w:val="16"/>
              </w:rPr>
              <w:t>1/1/2023</w:t>
            </w:r>
          </w:p>
        </w:tc>
        <w:tc>
          <w:tcPr>
            <w:tcW w:w="1015" w:type="dxa"/>
          </w:tcPr>
          <w:p w14:paraId="71A9828F" w14:textId="77777777" w:rsidR="009441DA" w:rsidRDefault="00CD4389">
            <w:pPr>
              <w:pStyle w:val="TableParagraph"/>
              <w:spacing w:before="1"/>
              <w:ind w:left="105"/>
              <w:rPr>
                <w:sz w:val="16"/>
              </w:rPr>
            </w:pPr>
            <w:r>
              <w:rPr>
                <w:spacing w:val="-2"/>
                <w:sz w:val="16"/>
              </w:rPr>
              <w:t>12/31/2023</w:t>
            </w:r>
          </w:p>
        </w:tc>
        <w:tc>
          <w:tcPr>
            <w:tcW w:w="626" w:type="dxa"/>
          </w:tcPr>
          <w:p w14:paraId="0F02A515" w14:textId="77777777" w:rsidR="009441DA" w:rsidRDefault="00CD4389">
            <w:pPr>
              <w:pStyle w:val="TableParagraph"/>
              <w:spacing w:before="1"/>
              <w:rPr>
                <w:sz w:val="16"/>
              </w:rPr>
            </w:pPr>
            <w:r>
              <w:rPr>
                <w:spacing w:val="-5"/>
                <w:sz w:val="16"/>
              </w:rPr>
              <w:t>N/A</w:t>
            </w:r>
          </w:p>
        </w:tc>
        <w:tc>
          <w:tcPr>
            <w:tcW w:w="688" w:type="dxa"/>
          </w:tcPr>
          <w:p w14:paraId="7383D74A" w14:textId="77777777" w:rsidR="009441DA" w:rsidRDefault="00CD4389">
            <w:pPr>
              <w:pStyle w:val="TableParagraph"/>
              <w:spacing w:before="1"/>
              <w:ind w:left="108"/>
              <w:rPr>
                <w:sz w:val="16"/>
              </w:rPr>
            </w:pPr>
            <w:r>
              <w:rPr>
                <w:spacing w:val="-5"/>
                <w:sz w:val="16"/>
              </w:rPr>
              <w:t>N/A</w:t>
            </w:r>
          </w:p>
        </w:tc>
        <w:tc>
          <w:tcPr>
            <w:tcW w:w="1727" w:type="dxa"/>
          </w:tcPr>
          <w:p w14:paraId="23E728B9"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7611F7FA" w14:textId="77777777" w:rsidR="009441DA" w:rsidRDefault="00CD4389">
            <w:pPr>
              <w:pStyle w:val="TableParagraph"/>
              <w:spacing w:line="163" w:lineRule="exact"/>
              <w:ind w:left="106"/>
              <w:rPr>
                <w:sz w:val="16"/>
              </w:rPr>
            </w:pPr>
            <w:r>
              <w:rPr>
                <w:spacing w:val="-2"/>
                <w:sz w:val="16"/>
              </w:rPr>
              <w:t>Producer</w:t>
            </w:r>
          </w:p>
        </w:tc>
      </w:tr>
      <w:tr w:rsidR="009441DA" w14:paraId="268C25F8" w14:textId="77777777">
        <w:trPr>
          <w:trHeight w:val="551"/>
        </w:trPr>
        <w:tc>
          <w:tcPr>
            <w:tcW w:w="1493" w:type="dxa"/>
          </w:tcPr>
          <w:p w14:paraId="393E109E"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488" w:type="dxa"/>
          </w:tcPr>
          <w:p w14:paraId="1D1043AF" w14:textId="77777777" w:rsidR="009441DA" w:rsidRDefault="00CD4389">
            <w:pPr>
              <w:pStyle w:val="TableParagraph"/>
              <w:spacing w:before="1"/>
              <w:rPr>
                <w:sz w:val="16"/>
              </w:rPr>
            </w:pPr>
            <w:r>
              <w:rPr>
                <w:spacing w:val="-2"/>
                <w:sz w:val="16"/>
              </w:rPr>
              <w:t>Mylan</w:t>
            </w:r>
          </w:p>
          <w:p w14:paraId="14015297" w14:textId="77777777" w:rsidR="009441DA" w:rsidRDefault="00CD4389">
            <w:pPr>
              <w:pStyle w:val="TableParagraph"/>
              <w:spacing w:line="182" w:lineRule="exact"/>
              <w:rPr>
                <w:sz w:val="16"/>
              </w:rPr>
            </w:pPr>
            <w:r>
              <w:rPr>
                <w:spacing w:val="-2"/>
                <w:sz w:val="16"/>
              </w:rPr>
              <w:t xml:space="preserve">Pharmaceuticals, </w:t>
            </w:r>
            <w:r>
              <w:rPr>
                <w:spacing w:val="-4"/>
                <w:sz w:val="16"/>
              </w:rPr>
              <w:t>Inc.</w:t>
            </w:r>
          </w:p>
        </w:tc>
        <w:tc>
          <w:tcPr>
            <w:tcW w:w="1308" w:type="dxa"/>
          </w:tcPr>
          <w:p w14:paraId="11CA1F4F" w14:textId="77777777" w:rsidR="009441DA" w:rsidRDefault="00CD4389">
            <w:pPr>
              <w:pStyle w:val="TableParagraph"/>
              <w:spacing w:before="1"/>
              <w:rPr>
                <w:sz w:val="16"/>
              </w:rPr>
            </w:pPr>
            <w:r>
              <w:rPr>
                <w:sz w:val="16"/>
              </w:rPr>
              <w:t>3711</w:t>
            </w:r>
            <w:r>
              <w:rPr>
                <w:spacing w:val="-5"/>
                <w:sz w:val="16"/>
              </w:rPr>
              <w:t xml:space="preserve"> </w:t>
            </w:r>
            <w:r>
              <w:rPr>
                <w:spacing w:val="-2"/>
                <w:sz w:val="16"/>
              </w:rPr>
              <w:t>Collins</w:t>
            </w:r>
          </w:p>
          <w:p w14:paraId="121FD2DF" w14:textId="77777777" w:rsidR="009441DA" w:rsidRDefault="00CD4389">
            <w:pPr>
              <w:pStyle w:val="TableParagraph"/>
              <w:spacing w:line="182" w:lineRule="exact"/>
              <w:ind w:right="382"/>
              <w:rPr>
                <w:sz w:val="16"/>
              </w:rPr>
            </w:pPr>
            <w:r>
              <w:rPr>
                <w:sz w:val="16"/>
              </w:rPr>
              <w:t>Ferry</w:t>
            </w:r>
            <w:r>
              <w:rPr>
                <w:spacing w:val="-12"/>
                <w:sz w:val="16"/>
              </w:rPr>
              <w:t xml:space="preserve"> </w:t>
            </w:r>
            <w:r>
              <w:rPr>
                <w:sz w:val="16"/>
              </w:rPr>
              <w:t>Road Reg Affs</w:t>
            </w:r>
          </w:p>
        </w:tc>
        <w:tc>
          <w:tcPr>
            <w:tcW w:w="1356" w:type="dxa"/>
          </w:tcPr>
          <w:p w14:paraId="69E97F30" w14:textId="77777777" w:rsidR="009441DA" w:rsidRDefault="00CD4389">
            <w:pPr>
              <w:pStyle w:val="TableParagraph"/>
              <w:spacing w:before="1"/>
              <w:rPr>
                <w:sz w:val="16"/>
              </w:rPr>
            </w:pPr>
            <w:r>
              <w:rPr>
                <w:spacing w:val="-2"/>
                <w:sz w:val="16"/>
              </w:rPr>
              <w:t>Morgantown</w:t>
            </w:r>
          </w:p>
        </w:tc>
        <w:tc>
          <w:tcPr>
            <w:tcW w:w="1363" w:type="dxa"/>
          </w:tcPr>
          <w:p w14:paraId="3DC14DE6" w14:textId="77777777" w:rsidR="009441DA" w:rsidRDefault="00CD4389">
            <w:pPr>
              <w:pStyle w:val="TableParagraph"/>
              <w:spacing w:before="1"/>
              <w:ind w:left="105"/>
              <w:rPr>
                <w:sz w:val="16"/>
              </w:rPr>
            </w:pPr>
            <w:r>
              <w:rPr>
                <w:sz w:val="16"/>
              </w:rPr>
              <w:t>West</w:t>
            </w:r>
            <w:r>
              <w:rPr>
                <w:spacing w:val="-2"/>
                <w:sz w:val="16"/>
              </w:rPr>
              <w:t xml:space="preserve"> Virginia</w:t>
            </w:r>
          </w:p>
        </w:tc>
        <w:tc>
          <w:tcPr>
            <w:tcW w:w="1003" w:type="dxa"/>
          </w:tcPr>
          <w:p w14:paraId="3BD634E4" w14:textId="77777777" w:rsidR="009441DA" w:rsidRDefault="00CD4389">
            <w:pPr>
              <w:pStyle w:val="TableParagraph"/>
              <w:spacing w:before="1"/>
              <w:ind w:left="105"/>
              <w:rPr>
                <w:sz w:val="16"/>
              </w:rPr>
            </w:pPr>
            <w:r>
              <w:rPr>
                <w:spacing w:val="-2"/>
                <w:sz w:val="16"/>
              </w:rPr>
              <w:t>26505</w:t>
            </w:r>
          </w:p>
        </w:tc>
        <w:tc>
          <w:tcPr>
            <w:tcW w:w="1073" w:type="dxa"/>
          </w:tcPr>
          <w:p w14:paraId="23B7DB7B" w14:textId="77777777" w:rsidR="009441DA" w:rsidRDefault="00CD4389">
            <w:pPr>
              <w:pStyle w:val="TableParagraph"/>
              <w:spacing w:before="1"/>
              <w:ind w:right="485"/>
              <w:rPr>
                <w:sz w:val="16"/>
              </w:rPr>
            </w:pPr>
            <w:r>
              <w:rPr>
                <w:spacing w:val="-2"/>
                <w:sz w:val="16"/>
              </w:rPr>
              <w:t>United States</w:t>
            </w:r>
          </w:p>
        </w:tc>
        <w:tc>
          <w:tcPr>
            <w:tcW w:w="929" w:type="dxa"/>
          </w:tcPr>
          <w:p w14:paraId="5F6BD08D" w14:textId="77777777" w:rsidR="009441DA" w:rsidRDefault="00CD4389">
            <w:pPr>
              <w:pStyle w:val="TableParagraph"/>
              <w:spacing w:before="1"/>
              <w:rPr>
                <w:sz w:val="16"/>
              </w:rPr>
            </w:pPr>
            <w:r>
              <w:rPr>
                <w:spacing w:val="-2"/>
                <w:sz w:val="16"/>
              </w:rPr>
              <w:t>1/1/2023</w:t>
            </w:r>
          </w:p>
        </w:tc>
        <w:tc>
          <w:tcPr>
            <w:tcW w:w="1015" w:type="dxa"/>
          </w:tcPr>
          <w:p w14:paraId="462CAD61" w14:textId="77777777" w:rsidR="009441DA" w:rsidRDefault="00CD4389">
            <w:pPr>
              <w:pStyle w:val="TableParagraph"/>
              <w:spacing w:before="1"/>
              <w:ind w:left="105"/>
              <w:rPr>
                <w:sz w:val="16"/>
              </w:rPr>
            </w:pPr>
            <w:r>
              <w:rPr>
                <w:spacing w:val="-2"/>
                <w:sz w:val="16"/>
              </w:rPr>
              <w:t>12/31/2023</w:t>
            </w:r>
          </w:p>
        </w:tc>
        <w:tc>
          <w:tcPr>
            <w:tcW w:w="626" w:type="dxa"/>
          </w:tcPr>
          <w:p w14:paraId="3B043B41" w14:textId="77777777" w:rsidR="009441DA" w:rsidRDefault="00CD4389">
            <w:pPr>
              <w:pStyle w:val="TableParagraph"/>
              <w:spacing w:before="1"/>
              <w:rPr>
                <w:sz w:val="16"/>
              </w:rPr>
            </w:pPr>
            <w:r>
              <w:rPr>
                <w:spacing w:val="-5"/>
                <w:sz w:val="16"/>
              </w:rPr>
              <w:t>N/A</w:t>
            </w:r>
          </w:p>
        </w:tc>
        <w:tc>
          <w:tcPr>
            <w:tcW w:w="688" w:type="dxa"/>
          </w:tcPr>
          <w:p w14:paraId="2C61FE5D" w14:textId="77777777" w:rsidR="009441DA" w:rsidRDefault="00CD4389">
            <w:pPr>
              <w:pStyle w:val="TableParagraph"/>
              <w:spacing w:before="1"/>
              <w:ind w:left="108"/>
              <w:rPr>
                <w:sz w:val="16"/>
              </w:rPr>
            </w:pPr>
            <w:r>
              <w:rPr>
                <w:spacing w:val="-5"/>
                <w:sz w:val="16"/>
              </w:rPr>
              <w:t>N/A</w:t>
            </w:r>
          </w:p>
        </w:tc>
        <w:tc>
          <w:tcPr>
            <w:tcW w:w="1727" w:type="dxa"/>
          </w:tcPr>
          <w:p w14:paraId="4667EFC8" w14:textId="77777777" w:rsidR="009441DA" w:rsidRDefault="00CD4389">
            <w:pPr>
              <w:pStyle w:val="TableParagraph"/>
              <w:spacing w:before="1"/>
              <w:ind w:left="106"/>
              <w:rPr>
                <w:sz w:val="16"/>
              </w:rPr>
            </w:pPr>
            <w:r>
              <w:rPr>
                <w:spacing w:val="-2"/>
                <w:sz w:val="16"/>
              </w:rPr>
              <w:t>Affiliate/Subsidiary</w:t>
            </w:r>
          </w:p>
          <w:p w14:paraId="1C6695C3"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20592C21" w14:textId="77777777">
        <w:trPr>
          <w:trHeight w:val="551"/>
        </w:trPr>
        <w:tc>
          <w:tcPr>
            <w:tcW w:w="1493" w:type="dxa"/>
          </w:tcPr>
          <w:p w14:paraId="6999638C"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488" w:type="dxa"/>
          </w:tcPr>
          <w:p w14:paraId="3C8CE480" w14:textId="77777777" w:rsidR="009441DA" w:rsidRDefault="00CD4389">
            <w:pPr>
              <w:pStyle w:val="TableParagraph"/>
              <w:spacing w:before="1"/>
              <w:ind w:right="242"/>
              <w:rPr>
                <w:sz w:val="16"/>
              </w:rPr>
            </w:pPr>
            <w:r>
              <w:rPr>
                <w:sz w:val="16"/>
              </w:rPr>
              <w:t>Mylan</w:t>
            </w:r>
            <w:r>
              <w:rPr>
                <w:spacing w:val="-12"/>
                <w:sz w:val="16"/>
              </w:rPr>
              <w:t xml:space="preserve"> </w:t>
            </w:r>
            <w:r>
              <w:rPr>
                <w:sz w:val="16"/>
              </w:rPr>
              <w:t xml:space="preserve">Specialty </w:t>
            </w:r>
            <w:r>
              <w:rPr>
                <w:spacing w:val="-4"/>
                <w:sz w:val="16"/>
              </w:rPr>
              <w:t>L.P.</w:t>
            </w:r>
          </w:p>
        </w:tc>
        <w:tc>
          <w:tcPr>
            <w:tcW w:w="1308" w:type="dxa"/>
          </w:tcPr>
          <w:p w14:paraId="0426D8E5" w14:textId="77777777" w:rsidR="009441DA" w:rsidRDefault="00CD4389">
            <w:pPr>
              <w:pStyle w:val="TableParagraph"/>
              <w:spacing w:before="1"/>
              <w:rPr>
                <w:sz w:val="16"/>
              </w:rPr>
            </w:pPr>
            <w:r>
              <w:rPr>
                <w:sz w:val="16"/>
              </w:rPr>
              <w:t>3711</w:t>
            </w:r>
            <w:r>
              <w:rPr>
                <w:spacing w:val="-5"/>
                <w:sz w:val="16"/>
              </w:rPr>
              <w:t xml:space="preserve"> </w:t>
            </w:r>
            <w:r>
              <w:rPr>
                <w:spacing w:val="-2"/>
                <w:sz w:val="16"/>
              </w:rPr>
              <w:t>Collins</w:t>
            </w:r>
          </w:p>
          <w:p w14:paraId="615B8D39" w14:textId="77777777" w:rsidR="009441DA" w:rsidRDefault="00CD4389">
            <w:pPr>
              <w:pStyle w:val="TableParagraph"/>
              <w:spacing w:line="182" w:lineRule="exact"/>
              <w:ind w:right="382"/>
              <w:rPr>
                <w:sz w:val="16"/>
              </w:rPr>
            </w:pPr>
            <w:r>
              <w:rPr>
                <w:sz w:val="16"/>
              </w:rPr>
              <w:t>Ferry</w:t>
            </w:r>
            <w:r>
              <w:rPr>
                <w:spacing w:val="-12"/>
                <w:sz w:val="16"/>
              </w:rPr>
              <w:t xml:space="preserve"> </w:t>
            </w:r>
            <w:r>
              <w:rPr>
                <w:sz w:val="16"/>
              </w:rPr>
              <w:t>Road Reg Affs</w:t>
            </w:r>
          </w:p>
        </w:tc>
        <w:tc>
          <w:tcPr>
            <w:tcW w:w="1356" w:type="dxa"/>
          </w:tcPr>
          <w:p w14:paraId="1045C137" w14:textId="77777777" w:rsidR="009441DA" w:rsidRDefault="00CD4389">
            <w:pPr>
              <w:pStyle w:val="TableParagraph"/>
              <w:spacing w:before="1"/>
              <w:rPr>
                <w:sz w:val="16"/>
              </w:rPr>
            </w:pPr>
            <w:r>
              <w:rPr>
                <w:spacing w:val="-2"/>
                <w:sz w:val="16"/>
              </w:rPr>
              <w:t>Morgantown</w:t>
            </w:r>
          </w:p>
        </w:tc>
        <w:tc>
          <w:tcPr>
            <w:tcW w:w="1363" w:type="dxa"/>
          </w:tcPr>
          <w:p w14:paraId="5F1217F8" w14:textId="77777777" w:rsidR="009441DA" w:rsidRDefault="00CD4389">
            <w:pPr>
              <w:pStyle w:val="TableParagraph"/>
              <w:spacing w:before="1"/>
              <w:ind w:left="105"/>
              <w:rPr>
                <w:sz w:val="16"/>
              </w:rPr>
            </w:pPr>
            <w:r>
              <w:rPr>
                <w:sz w:val="16"/>
              </w:rPr>
              <w:t>West</w:t>
            </w:r>
            <w:r>
              <w:rPr>
                <w:spacing w:val="-2"/>
                <w:sz w:val="16"/>
              </w:rPr>
              <w:t xml:space="preserve"> Virginia</w:t>
            </w:r>
          </w:p>
        </w:tc>
        <w:tc>
          <w:tcPr>
            <w:tcW w:w="1003" w:type="dxa"/>
          </w:tcPr>
          <w:p w14:paraId="542E7FC0" w14:textId="77777777" w:rsidR="009441DA" w:rsidRDefault="00CD4389">
            <w:pPr>
              <w:pStyle w:val="TableParagraph"/>
              <w:spacing w:before="1"/>
              <w:ind w:left="105"/>
              <w:rPr>
                <w:sz w:val="16"/>
              </w:rPr>
            </w:pPr>
            <w:r>
              <w:rPr>
                <w:spacing w:val="-2"/>
                <w:sz w:val="16"/>
              </w:rPr>
              <w:t>26505</w:t>
            </w:r>
          </w:p>
        </w:tc>
        <w:tc>
          <w:tcPr>
            <w:tcW w:w="1073" w:type="dxa"/>
          </w:tcPr>
          <w:p w14:paraId="16E7CFDB" w14:textId="77777777" w:rsidR="009441DA" w:rsidRDefault="00CD4389">
            <w:pPr>
              <w:pStyle w:val="TableParagraph"/>
              <w:spacing w:before="1"/>
              <w:ind w:right="485"/>
              <w:rPr>
                <w:sz w:val="16"/>
              </w:rPr>
            </w:pPr>
            <w:r>
              <w:rPr>
                <w:spacing w:val="-2"/>
                <w:sz w:val="16"/>
              </w:rPr>
              <w:t>United States</w:t>
            </w:r>
          </w:p>
        </w:tc>
        <w:tc>
          <w:tcPr>
            <w:tcW w:w="929" w:type="dxa"/>
          </w:tcPr>
          <w:p w14:paraId="561DB5A3" w14:textId="77777777" w:rsidR="009441DA" w:rsidRDefault="00CD4389">
            <w:pPr>
              <w:pStyle w:val="TableParagraph"/>
              <w:spacing w:before="1"/>
              <w:rPr>
                <w:sz w:val="16"/>
              </w:rPr>
            </w:pPr>
            <w:r>
              <w:rPr>
                <w:spacing w:val="-2"/>
                <w:sz w:val="16"/>
              </w:rPr>
              <w:t>1/1/2023</w:t>
            </w:r>
          </w:p>
        </w:tc>
        <w:tc>
          <w:tcPr>
            <w:tcW w:w="1015" w:type="dxa"/>
          </w:tcPr>
          <w:p w14:paraId="4CCE0714" w14:textId="77777777" w:rsidR="009441DA" w:rsidRDefault="00CD4389">
            <w:pPr>
              <w:pStyle w:val="TableParagraph"/>
              <w:spacing w:before="1"/>
              <w:ind w:left="105"/>
              <w:rPr>
                <w:sz w:val="16"/>
              </w:rPr>
            </w:pPr>
            <w:r>
              <w:rPr>
                <w:spacing w:val="-2"/>
                <w:sz w:val="16"/>
              </w:rPr>
              <w:t>12/31/2023</w:t>
            </w:r>
          </w:p>
        </w:tc>
        <w:tc>
          <w:tcPr>
            <w:tcW w:w="626" w:type="dxa"/>
          </w:tcPr>
          <w:p w14:paraId="16F27471" w14:textId="77777777" w:rsidR="009441DA" w:rsidRDefault="00CD4389">
            <w:pPr>
              <w:pStyle w:val="TableParagraph"/>
              <w:spacing w:before="1"/>
              <w:rPr>
                <w:sz w:val="16"/>
              </w:rPr>
            </w:pPr>
            <w:r>
              <w:rPr>
                <w:spacing w:val="-5"/>
                <w:sz w:val="16"/>
              </w:rPr>
              <w:t>N/A</w:t>
            </w:r>
          </w:p>
        </w:tc>
        <w:tc>
          <w:tcPr>
            <w:tcW w:w="688" w:type="dxa"/>
          </w:tcPr>
          <w:p w14:paraId="6E69D549" w14:textId="77777777" w:rsidR="009441DA" w:rsidRDefault="00CD4389">
            <w:pPr>
              <w:pStyle w:val="TableParagraph"/>
              <w:spacing w:before="1"/>
              <w:ind w:left="108"/>
              <w:rPr>
                <w:sz w:val="16"/>
              </w:rPr>
            </w:pPr>
            <w:r>
              <w:rPr>
                <w:spacing w:val="-5"/>
                <w:sz w:val="16"/>
              </w:rPr>
              <w:t>N/A</w:t>
            </w:r>
          </w:p>
        </w:tc>
        <w:tc>
          <w:tcPr>
            <w:tcW w:w="1727" w:type="dxa"/>
          </w:tcPr>
          <w:p w14:paraId="6D28413C" w14:textId="77777777" w:rsidR="009441DA" w:rsidRDefault="00CD4389">
            <w:pPr>
              <w:pStyle w:val="TableParagraph"/>
              <w:spacing w:before="1"/>
              <w:ind w:left="106"/>
              <w:rPr>
                <w:sz w:val="16"/>
              </w:rPr>
            </w:pPr>
            <w:r>
              <w:rPr>
                <w:spacing w:val="-2"/>
                <w:sz w:val="16"/>
              </w:rPr>
              <w:t>Affiliate/Subsidiary</w:t>
            </w:r>
          </w:p>
          <w:p w14:paraId="3C5B9468"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750A0D2A" w14:textId="77777777">
        <w:trPr>
          <w:trHeight w:val="551"/>
        </w:trPr>
        <w:tc>
          <w:tcPr>
            <w:tcW w:w="1493" w:type="dxa"/>
          </w:tcPr>
          <w:p w14:paraId="17FEB95E"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488" w:type="dxa"/>
          </w:tcPr>
          <w:p w14:paraId="221A1AA6" w14:textId="77777777" w:rsidR="009441DA" w:rsidRDefault="00CD4389">
            <w:pPr>
              <w:pStyle w:val="TableParagraph"/>
              <w:spacing w:before="1"/>
              <w:rPr>
                <w:sz w:val="16"/>
              </w:rPr>
            </w:pPr>
            <w:r>
              <w:rPr>
                <w:spacing w:val="-2"/>
                <w:sz w:val="16"/>
              </w:rPr>
              <w:t>Mylan</w:t>
            </w:r>
          </w:p>
          <w:p w14:paraId="5E7D216D" w14:textId="77777777" w:rsidR="009441DA" w:rsidRDefault="00CD4389">
            <w:pPr>
              <w:pStyle w:val="TableParagraph"/>
              <w:spacing w:line="182" w:lineRule="exact"/>
              <w:ind w:right="286"/>
              <w:rPr>
                <w:sz w:val="16"/>
              </w:rPr>
            </w:pPr>
            <w:r>
              <w:rPr>
                <w:spacing w:val="-2"/>
                <w:sz w:val="16"/>
              </w:rPr>
              <w:t xml:space="preserve">Technologies, </w:t>
            </w:r>
            <w:r>
              <w:rPr>
                <w:spacing w:val="-4"/>
                <w:sz w:val="16"/>
              </w:rPr>
              <w:t>Inc.</w:t>
            </w:r>
          </w:p>
        </w:tc>
        <w:tc>
          <w:tcPr>
            <w:tcW w:w="1308" w:type="dxa"/>
          </w:tcPr>
          <w:p w14:paraId="01784B9C" w14:textId="77777777" w:rsidR="009441DA" w:rsidRDefault="00CD4389">
            <w:pPr>
              <w:pStyle w:val="TableParagraph"/>
              <w:spacing w:before="1"/>
              <w:rPr>
                <w:sz w:val="16"/>
              </w:rPr>
            </w:pPr>
            <w:r>
              <w:rPr>
                <w:sz w:val="16"/>
              </w:rPr>
              <w:t>3711</w:t>
            </w:r>
            <w:r>
              <w:rPr>
                <w:spacing w:val="-5"/>
                <w:sz w:val="16"/>
              </w:rPr>
              <w:t xml:space="preserve"> </w:t>
            </w:r>
            <w:r>
              <w:rPr>
                <w:spacing w:val="-2"/>
                <w:sz w:val="16"/>
              </w:rPr>
              <w:t>Collins</w:t>
            </w:r>
          </w:p>
          <w:p w14:paraId="7EF9608E" w14:textId="77777777" w:rsidR="009441DA" w:rsidRDefault="00CD4389">
            <w:pPr>
              <w:pStyle w:val="TableParagraph"/>
              <w:spacing w:line="182" w:lineRule="exact"/>
              <w:ind w:right="382"/>
              <w:rPr>
                <w:sz w:val="16"/>
              </w:rPr>
            </w:pPr>
            <w:r>
              <w:rPr>
                <w:sz w:val="16"/>
              </w:rPr>
              <w:t>Ferry</w:t>
            </w:r>
            <w:r>
              <w:rPr>
                <w:spacing w:val="-12"/>
                <w:sz w:val="16"/>
              </w:rPr>
              <w:t xml:space="preserve"> </w:t>
            </w:r>
            <w:r>
              <w:rPr>
                <w:sz w:val="16"/>
              </w:rPr>
              <w:t>Road Reg Affs</w:t>
            </w:r>
          </w:p>
        </w:tc>
        <w:tc>
          <w:tcPr>
            <w:tcW w:w="1356" w:type="dxa"/>
          </w:tcPr>
          <w:p w14:paraId="3FFA3354" w14:textId="77777777" w:rsidR="009441DA" w:rsidRDefault="00CD4389">
            <w:pPr>
              <w:pStyle w:val="TableParagraph"/>
              <w:spacing w:before="1"/>
              <w:rPr>
                <w:sz w:val="16"/>
              </w:rPr>
            </w:pPr>
            <w:r>
              <w:rPr>
                <w:spacing w:val="-2"/>
                <w:sz w:val="16"/>
              </w:rPr>
              <w:t>Morgantown</w:t>
            </w:r>
          </w:p>
        </w:tc>
        <w:tc>
          <w:tcPr>
            <w:tcW w:w="1363" w:type="dxa"/>
          </w:tcPr>
          <w:p w14:paraId="7C8FF9C0" w14:textId="77777777" w:rsidR="009441DA" w:rsidRDefault="00CD4389">
            <w:pPr>
              <w:pStyle w:val="TableParagraph"/>
              <w:spacing w:before="1"/>
              <w:ind w:left="105"/>
              <w:rPr>
                <w:sz w:val="16"/>
              </w:rPr>
            </w:pPr>
            <w:r>
              <w:rPr>
                <w:sz w:val="16"/>
              </w:rPr>
              <w:t>West</w:t>
            </w:r>
            <w:r>
              <w:rPr>
                <w:spacing w:val="-2"/>
                <w:sz w:val="16"/>
              </w:rPr>
              <w:t xml:space="preserve"> Virginia</w:t>
            </w:r>
          </w:p>
        </w:tc>
        <w:tc>
          <w:tcPr>
            <w:tcW w:w="1003" w:type="dxa"/>
          </w:tcPr>
          <w:p w14:paraId="3A6D2B98" w14:textId="77777777" w:rsidR="009441DA" w:rsidRDefault="00CD4389">
            <w:pPr>
              <w:pStyle w:val="TableParagraph"/>
              <w:spacing w:before="1"/>
              <w:ind w:left="105"/>
              <w:rPr>
                <w:sz w:val="16"/>
              </w:rPr>
            </w:pPr>
            <w:r>
              <w:rPr>
                <w:spacing w:val="-2"/>
                <w:sz w:val="16"/>
              </w:rPr>
              <w:t>26505</w:t>
            </w:r>
          </w:p>
        </w:tc>
        <w:tc>
          <w:tcPr>
            <w:tcW w:w="1073" w:type="dxa"/>
          </w:tcPr>
          <w:p w14:paraId="092E2EFA" w14:textId="77777777" w:rsidR="009441DA" w:rsidRDefault="00CD4389">
            <w:pPr>
              <w:pStyle w:val="TableParagraph"/>
              <w:spacing w:before="1"/>
              <w:ind w:right="485"/>
              <w:rPr>
                <w:sz w:val="16"/>
              </w:rPr>
            </w:pPr>
            <w:r>
              <w:rPr>
                <w:spacing w:val="-2"/>
                <w:sz w:val="16"/>
              </w:rPr>
              <w:t>United States</w:t>
            </w:r>
          </w:p>
        </w:tc>
        <w:tc>
          <w:tcPr>
            <w:tcW w:w="929" w:type="dxa"/>
          </w:tcPr>
          <w:p w14:paraId="4BCCEE9B" w14:textId="77777777" w:rsidR="009441DA" w:rsidRDefault="00CD4389">
            <w:pPr>
              <w:pStyle w:val="TableParagraph"/>
              <w:spacing w:before="1"/>
              <w:rPr>
                <w:sz w:val="16"/>
              </w:rPr>
            </w:pPr>
            <w:r>
              <w:rPr>
                <w:spacing w:val="-2"/>
                <w:sz w:val="16"/>
              </w:rPr>
              <w:t>1/1/2023</w:t>
            </w:r>
          </w:p>
        </w:tc>
        <w:tc>
          <w:tcPr>
            <w:tcW w:w="1015" w:type="dxa"/>
          </w:tcPr>
          <w:p w14:paraId="0FEA9C95" w14:textId="77777777" w:rsidR="009441DA" w:rsidRDefault="00CD4389">
            <w:pPr>
              <w:pStyle w:val="TableParagraph"/>
              <w:spacing w:before="1"/>
              <w:ind w:left="105"/>
              <w:rPr>
                <w:sz w:val="16"/>
              </w:rPr>
            </w:pPr>
            <w:r>
              <w:rPr>
                <w:spacing w:val="-2"/>
                <w:sz w:val="16"/>
              </w:rPr>
              <w:t>12/31/2023</w:t>
            </w:r>
          </w:p>
        </w:tc>
        <w:tc>
          <w:tcPr>
            <w:tcW w:w="626" w:type="dxa"/>
          </w:tcPr>
          <w:p w14:paraId="3685C5AA" w14:textId="77777777" w:rsidR="009441DA" w:rsidRDefault="00CD4389">
            <w:pPr>
              <w:pStyle w:val="TableParagraph"/>
              <w:spacing w:before="1"/>
              <w:rPr>
                <w:sz w:val="16"/>
              </w:rPr>
            </w:pPr>
            <w:r>
              <w:rPr>
                <w:spacing w:val="-5"/>
                <w:sz w:val="16"/>
              </w:rPr>
              <w:t>N/A</w:t>
            </w:r>
          </w:p>
        </w:tc>
        <w:tc>
          <w:tcPr>
            <w:tcW w:w="688" w:type="dxa"/>
          </w:tcPr>
          <w:p w14:paraId="44FCD3D0" w14:textId="77777777" w:rsidR="009441DA" w:rsidRDefault="00CD4389">
            <w:pPr>
              <w:pStyle w:val="TableParagraph"/>
              <w:spacing w:before="1"/>
              <w:ind w:left="108"/>
              <w:rPr>
                <w:sz w:val="16"/>
              </w:rPr>
            </w:pPr>
            <w:r>
              <w:rPr>
                <w:spacing w:val="-5"/>
                <w:sz w:val="16"/>
              </w:rPr>
              <w:t>N/A</w:t>
            </w:r>
          </w:p>
        </w:tc>
        <w:tc>
          <w:tcPr>
            <w:tcW w:w="1727" w:type="dxa"/>
          </w:tcPr>
          <w:p w14:paraId="3256B039" w14:textId="77777777" w:rsidR="009441DA" w:rsidRDefault="00CD4389">
            <w:pPr>
              <w:pStyle w:val="TableParagraph"/>
              <w:spacing w:before="1"/>
              <w:ind w:left="106"/>
              <w:rPr>
                <w:sz w:val="16"/>
              </w:rPr>
            </w:pPr>
            <w:r>
              <w:rPr>
                <w:spacing w:val="-2"/>
                <w:sz w:val="16"/>
              </w:rPr>
              <w:t>Affiliate/Subsidiary</w:t>
            </w:r>
          </w:p>
          <w:p w14:paraId="42B3567F"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4E7CE165" w14:textId="77777777">
        <w:trPr>
          <w:trHeight w:val="736"/>
        </w:trPr>
        <w:tc>
          <w:tcPr>
            <w:tcW w:w="1493" w:type="dxa"/>
          </w:tcPr>
          <w:p w14:paraId="1DA80BF5"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488" w:type="dxa"/>
          </w:tcPr>
          <w:p w14:paraId="52DF67AE" w14:textId="77777777" w:rsidR="009441DA" w:rsidRDefault="00CD4389">
            <w:pPr>
              <w:pStyle w:val="TableParagraph"/>
              <w:spacing w:before="1"/>
              <w:rPr>
                <w:sz w:val="16"/>
              </w:rPr>
            </w:pPr>
            <w:r>
              <w:rPr>
                <w:spacing w:val="-2"/>
                <w:sz w:val="16"/>
              </w:rPr>
              <w:t xml:space="preserve">Pfizer Pharmaceuticals </w:t>
            </w:r>
            <w:r>
              <w:rPr>
                <w:spacing w:val="-4"/>
                <w:sz w:val="16"/>
              </w:rPr>
              <w:t>LLC</w:t>
            </w:r>
          </w:p>
          <w:p w14:paraId="5F996875" w14:textId="77777777" w:rsidR="009441DA" w:rsidRDefault="00CD4389">
            <w:pPr>
              <w:pStyle w:val="TableParagraph"/>
              <w:spacing w:line="163" w:lineRule="exact"/>
              <w:rPr>
                <w:sz w:val="16"/>
              </w:rPr>
            </w:pPr>
            <w:r>
              <w:rPr>
                <w:spacing w:val="-2"/>
                <w:sz w:val="16"/>
              </w:rPr>
              <w:t>(Barceloneta)</w:t>
            </w:r>
          </w:p>
        </w:tc>
        <w:tc>
          <w:tcPr>
            <w:tcW w:w="1308" w:type="dxa"/>
          </w:tcPr>
          <w:p w14:paraId="1B494013" w14:textId="77777777" w:rsidR="009441DA" w:rsidRDefault="00CD4389">
            <w:pPr>
              <w:pStyle w:val="TableParagraph"/>
              <w:spacing w:before="1"/>
              <w:ind w:right="307"/>
              <w:jc w:val="both"/>
              <w:rPr>
                <w:sz w:val="16"/>
              </w:rPr>
            </w:pPr>
            <w:r>
              <w:rPr>
                <w:sz w:val="16"/>
              </w:rPr>
              <w:t>3711</w:t>
            </w:r>
            <w:r>
              <w:rPr>
                <w:spacing w:val="-12"/>
                <w:sz w:val="16"/>
              </w:rPr>
              <w:t xml:space="preserve"> </w:t>
            </w:r>
            <w:r>
              <w:rPr>
                <w:sz w:val="16"/>
              </w:rPr>
              <w:t>Collins Ferry</w:t>
            </w:r>
            <w:r>
              <w:rPr>
                <w:spacing w:val="-1"/>
                <w:sz w:val="16"/>
              </w:rPr>
              <w:t xml:space="preserve"> </w:t>
            </w:r>
            <w:r>
              <w:rPr>
                <w:sz w:val="16"/>
              </w:rPr>
              <w:t>Road, Reg Affs</w:t>
            </w:r>
          </w:p>
        </w:tc>
        <w:tc>
          <w:tcPr>
            <w:tcW w:w="1356" w:type="dxa"/>
          </w:tcPr>
          <w:p w14:paraId="642BDE22" w14:textId="77777777" w:rsidR="009441DA" w:rsidRDefault="00CD4389">
            <w:pPr>
              <w:pStyle w:val="TableParagraph"/>
              <w:spacing w:before="1"/>
              <w:rPr>
                <w:sz w:val="16"/>
              </w:rPr>
            </w:pPr>
            <w:r>
              <w:rPr>
                <w:spacing w:val="-2"/>
                <w:sz w:val="16"/>
              </w:rPr>
              <w:t>Morgantown</w:t>
            </w:r>
          </w:p>
        </w:tc>
        <w:tc>
          <w:tcPr>
            <w:tcW w:w="1363" w:type="dxa"/>
          </w:tcPr>
          <w:p w14:paraId="01F5B844" w14:textId="77777777" w:rsidR="009441DA" w:rsidRDefault="00CD4389">
            <w:pPr>
              <w:pStyle w:val="TableParagraph"/>
              <w:spacing w:before="1"/>
              <w:ind w:left="105"/>
              <w:rPr>
                <w:sz w:val="16"/>
              </w:rPr>
            </w:pPr>
            <w:r>
              <w:rPr>
                <w:sz w:val="16"/>
              </w:rPr>
              <w:t>West</w:t>
            </w:r>
            <w:r>
              <w:rPr>
                <w:spacing w:val="-2"/>
                <w:sz w:val="16"/>
              </w:rPr>
              <w:t xml:space="preserve"> Virginia</w:t>
            </w:r>
          </w:p>
        </w:tc>
        <w:tc>
          <w:tcPr>
            <w:tcW w:w="1003" w:type="dxa"/>
          </w:tcPr>
          <w:p w14:paraId="4AAAAA1F" w14:textId="77777777" w:rsidR="009441DA" w:rsidRDefault="00CD4389">
            <w:pPr>
              <w:pStyle w:val="TableParagraph"/>
              <w:spacing w:before="1"/>
              <w:ind w:left="105"/>
              <w:rPr>
                <w:sz w:val="16"/>
              </w:rPr>
            </w:pPr>
            <w:r>
              <w:rPr>
                <w:spacing w:val="-2"/>
                <w:sz w:val="16"/>
              </w:rPr>
              <w:t>26505</w:t>
            </w:r>
          </w:p>
        </w:tc>
        <w:tc>
          <w:tcPr>
            <w:tcW w:w="1073" w:type="dxa"/>
          </w:tcPr>
          <w:p w14:paraId="104D418E" w14:textId="77777777" w:rsidR="009441DA" w:rsidRDefault="00CD4389">
            <w:pPr>
              <w:pStyle w:val="TableParagraph"/>
              <w:spacing w:before="1"/>
              <w:ind w:right="485"/>
              <w:rPr>
                <w:sz w:val="16"/>
              </w:rPr>
            </w:pPr>
            <w:r>
              <w:rPr>
                <w:spacing w:val="-2"/>
                <w:sz w:val="16"/>
              </w:rPr>
              <w:t>United States</w:t>
            </w:r>
          </w:p>
        </w:tc>
        <w:tc>
          <w:tcPr>
            <w:tcW w:w="929" w:type="dxa"/>
          </w:tcPr>
          <w:p w14:paraId="7ED8AA57" w14:textId="77777777" w:rsidR="009441DA" w:rsidRDefault="00CD4389">
            <w:pPr>
              <w:pStyle w:val="TableParagraph"/>
              <w:spacing w:before="1"/>
              <w:rPr>
                <w:sz w:val="16"/>
              </w:rPr>
            </w:pPr>
            <w:r>
              <w:rPr>
                <w:spacing w:val="-2"/>
                <w:sz w:val="16"/>
              </w:rPr>
              <w:t>1/1/2023</w:t>
            </w:r>
          </w:p>
        </w:tc>
        <w:tc>
          <w:tcPr>
            <w:tcW w:w="1015" w:type="dxa"/>
          </w:tcPr>
          <w:p w14:paraId="590BCFED" w14:textId="77777777" w:rsidR="009441DA" w:rsidRDefault="00CD4389">
            <w:pPr>
              <w:pStyle w:val="TableParagraph"/>
              <w:spacing w:before="1"/>
              <w:ind w:left="105"/>
              <w:rPr>
                <w:sz w:val="16"/>
              </w:rPr>
            </w:pPr>
            <w:r>
              <w:rPr>
                <w:spacing w:val="-2"/>
                <w:sz w:val="16"/>
              </w:rPr>
              <w:t>12/31/2023</w:t>
            </w:r>
          </w:p>
        </w:tc>
        <w:tc>
          <w:tcPr>
            <w:tcW w:w="626" w:type="dxa"/>
          </w:tcPr>
          <w:p w14:paraId="3534AEE9" w14:textId="77777777" w:rsidR="009441DA" w:rsidRDefault="00CD4389">
            <w:pPr>
              <w:pStyle w:val="TableParagraph"/>
              <w:spacing w:before="1"/>
              <w:rPr>
                <w:sz w:val="16"/>
              </w:rPr>
            </w:pPr>
            <w:r>
              <w:rPr>
                <w:spacing w:val="-5"/>
                <w:sz w:val="16"/>
              </w:rPr>
              <w:t>N/A</w:t>
            </w:r>
          </w:p>
        </w:tc>
        <w:tc>
          <w:tcPr>
            <w:tcW w:w="688" w:type="dxa"/>
          </w:tcPr>
          <w:p w14:paraId="4126E521" w14:textId="77777777" w:rsidR="009441DA" w:rsidRDefault="00CD4389">
            <w:pPr>
              <w:pStyle w:val="TableParagraph"/>
              <w:spacing w:before="1"/>
              <w:ind w:left="108"/>
              <w:rPr>
                <w:sz w:val="16"/>
              </w:rPr>
            </w:pPr>
            <w:r>
              <w:rPr>
                <w:spacing w:val="-5"/>
                <w:sz w:val="16"/>
              </w:rPr>
              <w:t>N/A</w:t>
            </w:r>
          </w:p>
        </w:tc>
        <w:tc>
          <w:tcPr>
            <w:tcW w:w="1727" w:type="dxa"/>
          </w:tcPr>
          <w:p w14:paraId="0C30FD94" w14:textId="77777777" w:rsidR="009441DA" w:rsidRDefault="00CD4389">
            <w:pPr>
              <w:pStyle w:val="TableParagraph"/>
              <w:spacing w:before="1"/>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799D3B28" w14:textId="77777777">
        <w:trPr>
          <w:trHeight w:val="551"/>
        </w:trPr>
        <w:tc>
          <w:tcPr>
            <w:tcW w:w="1493" w:type="dxa"/>
          </w:tcPr>
          <w:p w14:paraId="27DFB63C"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488" w:type="dxa"/>
          </w:tcPr>
          <w:p w14:paraId="4C5EEDC5" w14:textId="77777777" w:rsidR="009441DA" w:rsidRDefault="00CD4389">
            <w:pPr>
              <w:pStyle w:val="TableParagraph"/>
              <w:spacing w:before="1"/>
              <w:rPr>
                <w:sz w:val="16"/>
              </w:rPr>
            </w:pPr>
            <w:r>
              <w:rPr>
                <w:spacing w:val="-2"/>
                <w:sz w:val="16"/>
              </w:rPr>
              <w:t>Pfizer</w:t>
            </w:r>
          </w:p>
          <w:p w14:paraId="70D46D77" w14:textId="77777777" w:rsidR="009441DA" w:rsidRDefault="00CD4389">
            <w:pPr>
              <w:pStyle w:val="TableParagraph"/>
              <w:spacing w:line="182" w:lineRule="exact"/>
              <w:rPr>
                <w:sz w:val="16"/>
              </w:rPr>
            </w:pPr>
            <w:r>
              <w:rPr>
                <w:spacing w:val="-2"/>
                <w:sz w:val="16"/>
              </w:rPr>
              <w:t xml:space="preserve">Pharmaceuticals </w:t>
            </w:r>
            <w:r>
              <w:rPr>
                <w:sz w:val="16"/>
              </w:rPr>
              <w:t>LLC</w:t>
            </w:r>
            <w:r>
              <w:rPr>
                <w:spacing w:val="-5"/>
                <w:sz w:val="16"/>
              </w:rPr>
              <w:t xml:space="preserve"> </w:t>
            </w:r>
            <w:r>
              <w:rPr>
                <w:sz w:val="16"/>
              </w:rPr>
              <w:t>(Vega</w:t>
            </w:r>
            <w:r>
              <w:rPr>
                <w:spacing w:val="-2"/>
                <w:sz w:val="16"/>
              </w:rPr>
              <w:t xml:space="preserve"> Baja)</w:t>
            </w:r>
          </w:p>
        </w:tc>
        <w:tc>
          <w:tcPr>
            <w:tcW w:w="1308" w:type="dxa"/>
          </w:tcPr>
          <w:p w14:paraId="20785256" w14:textId="77777777" w:rsidR="009441DA" w:rsidRDefault="00CD4389">
            <w:pPr>
              <w:pStyle w:val="TableParagraph"/>
              <w:spacing w:before="1"/>
              <w:rPr>
                <w:sz w:val="16"/>
              </w:rPr>
            </w:pPr>
            <w:r>
              <w:rPr>
                <w:sz w:val="16"/>
              </w:rPr>
              <w:t>3711</w:t>
            </w:r>
            <w:r>
              <w:rPr>
                <w:spacing w:val="-5"/>
                <w:sz w:val="16"/>
              </w:rPr>
              <w:t xml:space="preserve"> </w:t>
            </w:r>
            <w:r>
              <w:rPr>
                <w:spacing w:val="-2"/>
                <w:sz w:val="16"/>
              </w:rPr>
              <w:t>Collins</w:t>
            </w:r>
          </w:p>
          <w:p w14:paraId="42FB7A7E" w14:textId="77777777" w:rsidR="009441DA" w:rsidRDefault="00CD4389">
            <w:pPr>
              <w:pStyle w:val="TableParagraph"/>
              <w:spacing w:line="182" w:lineRule="exact"/>
              <w:ind w:right="338"/>
              <w:rPr>
                <w:sz w:val="16"/>
              </w:rPr>
            </w:pPr>
            <w:r>
              <w:rPr>
                <w:sz w:val="16"/>
              </w:rPr>
              <w:t>Ferry</w:t>
            </w:r>
            <w:r>
              <w:rPr>
                <w:spacing w:val="-12"/>
                <w:sz w:val="16"/>
              </w:rPr>
              <w:t xml:space="preserve"> </w:t>
            </w:r>
            <w:r>
              <w:rPr>
                <w:sz w:val="16"/>
              </w:rPr>
              <w:t>Road, Reg Affs</w:t>
            </w:r>
          </w:p>
        </w:tc>
        <w:tc>
          <w:tcPr>
            <w:tcW w:w="1356" w:type="dxa"/>
          </w:tcPr>
          <w:p w14:paraId="44971807" w14:textId="77777777" w:rsidR="009441DA" w:rsidRDefault="00CD4389">
            <w:pPr>
              <w:pStyle w:val="TableParagraph"/>
              <w:spacing w:before="1"/>
              <w:rPr>
                <w:sz w:val="16"/>
              </w:rPr>
            </w:pPr>
            <w:r>
              <w:rPr>
                <w:spacing w:val="-2"/>
                <w:sz w:val="16"/>
              </w:rPr>
              <w:t>Morgantown</w:t>
            </w:r>
          </w:p>
        </w:tc>
        <w:tc>
          <w:tcPr>
            <w:tcW w:w="1363" w:type="dxa"/>
          </w:tcPr>
          <w:p w14:paraId="73819FBA" w14:textId="77777777" w:rsidR="009441DA" w:rsidRDefault="00CD4389">
            <w:pPr>
              <w:pStyle w:val="TableParagraph"/>
              <w:spacing w:before="1"/>
              <w:ind w:left="105"/>
              <w:rPr>
                <w:sz w:val="16"/>
              </w:rPr>
            </w:pPr>
            <w:r>
              <w:rPr>
                <w:sz w:val="16"/>
              </w:rPr>
              <w:t>West</w:t>
            </w:r>
            <w:r>
              <w:rPr>
                <w:spacing w:val="-2"/>
                <w:sz w:val="16"/>
              </w:rPr>
              <w:t xml:space="preserve"> Virginia</w:t>
            </w:r>
          </w:p>
        </w:tc>
        <w:tc>
          <w:tcPr>
            <w:tcW w:w="1003" w:type="dxa"/>
          </w:tcPr>
          <w:p w14:paraId="4ED9A4F2" w14:textId="77777777" w:rsidR="009441DA" w:rsidRDefault="00CD4389">
            <w:pPr>
              <w:pStyle w:val="TableParagraph"/>
              <w:spacing w:before="1"/>
              <w:ind w:left="105"/>
              <w:rPr>
                <w:sz w:val="16"/>
              </w:rPr>
            </w:pPr>
            <w:r>
              <w:rPr>
                <w:spacing w:val="-2"/>
                <w:sz w:val="16"/>
              </w:rPr>
              <w:t>26505</w:t>
            </w:r>
          </w:p>
        </w:tc>
        <w:tc>
          <w:tcPr>
            <w:tcW w:w="1073" w:type="dxa"/>
          </w:tcPr>
          <w:p w14:paraId="0E99B3DB" w14:textId="77777777" w:rsidR="009441DA" w:rsidRDefault="00CD4389">
            <w:pPr>
              <w:pStyle w:val="TableParagraph"/>
              <w:spacing w:before="1"/>
              <w:ind w:right="485"/>
              <w:rPr>
                <w:sz w:val="16"/>
              </w:rPr>
            </w:pPr>
            <w:r>
              <w:rPr>
                <w:spacing w:val="-2"/>
                <w:sz w:val="16"/>
              </w:rPr>
              <w:t>United States</w:t>
            </w:r>
          </w:p>
        </w:tc>
        <w:tc>
          <w:tcPr>
            <w:tcW w:w="929" w:type="dxa"/>
          </w:tcPr>
          <w:p w14:paraId="3995872A" w14:textId="77777777" w:rsidR="009441DA" w:rsidRDefault="00CD4389">
            <w:pPr>
              <w:pStyle w:val="TableParagraph"/>
              <w:spacing w:before="1"/>
              <w:rPr>
                <w:sz w:val="16"/>
              </w:rPr>
            </w:pPr>
            <w:r>
              <w:rPr>
                <w:spacing w:val="-2"/>
                <w:sz w:val="16"/>
              </w:rPr>
              <w:t>1/1/2023</w:t>
            </w:r>
          </w:p>
        </w:tc>
        <w:tc>
          <w:tcPr>
            <w:tcW w:w="1015" w:type="dxa"/>
          </w:tcPr>
          <w:p w14:paraId="386F2F59" w14:textId="77777777" w:rsidR="009441DA" w:rsidRDefault="00CD4389">
            <w:pPr>
              <w:pStyle w:val="TableParagraph"/>
              <w:spacing w:before="1"/>
              <w:ind w:left="105"/>
              <w:rPr>
                <w:sz w:val="16"/>
              </w:rPr>
            </w:pPr>
            <w:r>
              <w:rPr>
                <w:spacing w:val="-2"/>
                <w:sz w:val="16"/>
              </w:rPr>
              <w:t>12/31/2023</w:t>
            </w:r>
          </w:p>
        </w:tc>
        <w:tc>
          <w:tcPr>
            <w:tcW w:w="626" w:type="dxa"/>
          </w:tcPr>
          <w:p w14:paraId="1C78420D" w14:textId="77777777" w:rsidR="009441DA" w:rsidRDefault="00CD4389">
            <w:pPr>
              <w:pStyle w:val="TableParagraph"/>
              <w:spacing w:before="1"/>
              <w:rPr>
                <w:sz w:val="16"/>
              </w:rPr>
            </w:pPr>
            <w:r>
              <w:rPr>
                <w:spacing w:val="-5"/>
                <w:sz w:val="16"/>
              </w:rPr>
              <w:t>N/A</w:t>
            </w:r>
          </w:p>
        </w:tc>
        <w:tc>
          <w:tcPr>
            <w:tcW w:w="688" w:type="dxa"/>
          </w:tcPr>
          <w:p w14:paraId="4C8AA298" w14:textId="77777777" w:rsidR="009441DA" w:rsidRDefault="00CD4389">
            <w:pPr>
              <w:pStyle w:val="TableParagraph"/>
              <w:spacing w:before="1"/>
              <w:ind w:left="108"/>
              <w:rPr>
                <w:sz w:val="16"/>
              </w:rPr>
            </w:pPr>
            <w:r>
              <w:rPr>
                <w:spacing w:val="-5"/>
                <w:sz w:val="16"/>
              </w:rPr>
              <w:t>N/A</w:t>
            </w:r>
          </w:p>
        </w:tc>
        <w:tc>
          <w:tcPr>
            <w:tcW w:w="1727" w:type="dxa"/>
          </w:tcPr>
          <w:p w14:paraId="7D8C920F" w14:textId="77777777" w:rsidR="009441DA" w:rsidRDefault="00CD4389">
            <w:pPr>
              <w:pStyle w:val="TableParagraph"/>
              <w:spacing w:before="1"/>
              <w:ind w:left="106"/>
              <w:rPr>
                <w:sz w:val="16"/>
              </w:rPr>
            </w:pPr>
            <w:r>
              <w:rPr>
                <w:spacing w:val="-2"/>
                <w:sz w:val="16"/>
              </w:rPr>
              <w:t>Affiliate/Subsidiary</w:t>
            </w:r>
          </w:p>
          <w:p w14:paraId="14CC386C"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4F00FCAA" w14:textId="77777777">
        <w:trPr>
          <w:trHeight w:val="554"/>
        </w:trPr>
        <w:tc>
          <w:tcPr>
            <w:tcW w:w="1493" w:type="dxa"/>
          </w:tcPr>
          <w:p w14:paraId="1FF36904" w14:textId="77777777" w:rsidR="009441DA" w:rsidRDefault="00CD4389">
            <w:pPr>
              <w:pStyle w:val="TableParagraph"/>
              <w:spacing w:before="1"/>
              <w:rPr>
                <w:sz w:val="16"/>
              </w:rPr>
            </w:pPr>
            <w:r>
              <w:rPr>
                <w:sz w:val="16"/>
              </w:rPr>
              <w:t>Mylan</w:t>
            </w:r>
            <w:r>
              <w:rPr>
                <w:spacing w:val="-2"/>
                <w:sz w:val="16"/>
              </w:rPr>
              <w:t xml:space="preserve"> </w:t>
            </w:r>
            <w:r>
              <w:rPr>
                <w:spacing w:val="-4"/>
                <w:sz w:val="16"/>
              </w:rPr>
              <w:t>Inc.</w:t>
            </w:r>
          </w:p>
        </w:tc>
        <w:tc>
          <w:tcPr>
            <w:tcW w:w="1488" w:type="dxa"/>
          </w:tcPr>
          <w:p w14:paraId="58107F1D" w14:textId="77777777" w:rsidR="009441DA" w:rsidRDefault="00CD4389">
            <w:pPr>
              <w:pStyle w:val="TableParagraph"/>
              <w:spacing w:before="1"/>
              <w:ind w:right="224"/>
              <w:rPr>
                <w:sz w:val="16"/>
              </w:rPr>
            </w:pPr>
            <w:r>
              <w:rPr>
                <w:sz w:val="16"/>
              </w:rPr>
              <w:t>Viatris</w:t>
            </w:r>
            <w:r>
              <w:rPr>
                <w:spacing w:val="-12"/>
                <w:sz w:val="16"/>
              </w:rPr>
              <w:t xml:space="preserve"> </w:t>
            </w:r>
            <w:r>
              <w:rPr>
                <w:sz w:val="16"/>
              </w:rPr>
              <w:t xml:space="preserve">Specialty </w:t>
            </w:r>
            <w:r>
              <w:rPr>
                <w:spacing w:val="-4"/>
                <w:sz w:val="16"/>
              </w:rPr>
              <w:t>LLC</w:t>
            </w:r>
          </w:p>
        </w:tc>
        <w:tc>
          <w:tcPr>
            <w:tcW w:w="1308" w:type="dxa"/>
          </w:tcPr>
          <w:p w14:paraId="0BE97260" w14:textId="77777777" w:rsidR="009441DA" w:rsidRDefault="00CD4389">
            <w:pPr>
              <w:pStyle w:val="TableParagraph"/>
              <w:spacing w:line="180" w:lineRule="atLeast"/>
              <w:ind w:right="302"/>
              <w:rPr>
                <w:sz w:val="16"/>
              </w:rPr>
            </w:pPr>
            <w:r>
              <w:rPr>
                <w:sz w:val="16"/>
              </w:rPr>
              <w:t>3711</w:t>
            </w:r>
            <w:r>
              <w:rPr>
                <w:spacing w:val="-12"/>
                <w:sz w:val="16"/>
              </w:rPr>
              <w:t xml:space="preserve"> </w:t>
            </w:r>
            <w:r>
              <w:rPr>
                <w:sz w:val="16"/>
              </w:rPr>
              <w:t>Collins Ferry Road Reg Affs</w:t>
            </w:r>
          </w:p>
        </w:tc>
        <w:tc>
          <w:tcPr>
            <w:tcW w:w="1356" w:type="dxa"/>
          </w:tcPr>
          <w:p w14:paraId="15D58380" w14:textId="77777777" w:rsidR="009441DA" w:rsidRDefault="00CD4389">
            <w:pPr>
              <w:pStyle w:val="TableParagraph"/>
              <w:spacing w:before="1"/>
              <w:rPr>
                <w:sz w:val="16"/>
              </w:rPr>
            </w:pPr>
            <w:r>
              <w:rPr>
                <w:spacing w:val="-2"/>
                <w:sz w:val="16"/>
              </w:rPr>
              <w:t>Morgantown</w:t>
            </w:r>
          </w:p>
        </w:tc>
        <w:tc>
          <w:tcPr>
            <w:tcW w:w="1363" w:type="dxa"/>
          </w:tcPr>
          <w:p w14:paraId="3B2288F0" w14:textId="77777777" w:rsidR="009441DA" w:rsidRDefault="00CD4389">
            <w:pPr>
              <w:pStyle w:val="TableParagraph"/>
              <w:spacing w:before="1"/>
              <w:ind w:left="105"/>
              <w:rPr>
                <w:sz w:val="16"/>
              </w:rPr>
            </w:pPr>
            <w:r>
              <w:rPr>
                <w:sz w:val="16"/>
              </w:rPr>
              <w:t>West</w:t>
            </w:r>
            <w:r>
              <w:rPr>
                <w:spacing w:val="-2"/>
                <w:sz w:val="16"/>
              </w:rPr>
              <w:t xml:space="preserve"> Virginia</w:t>
            </w:r>
          </w:p>
        </w:tc>
        <w:tc>
          <w:tcPr>
            <w:tcW w:w="1003" w:type="dxa"/>
          </w:tcPr>
          <w:p w14:paraId="36EC24F2" w14:textId="77777777" w:rsidR="009441DA" w:rsidRDefault="00CD4389">
            <w:pPr>
              <w:pStyle w:val="TableParagraph"/>
              <w:spacing w:before="1"/>
              <w:ind w:left="105"/>
              <w:rPr>
                <w:sz w:val="16"/>
              </w:rPr>
            </w:pPr>
            <w:r>
              <w:rPr>
                <w:spacing w:val="-2"/>
                <w:sz w:val="16"/>
              </w:rPr>
              <w:t>26505</w:t>
            </w:r>
          </w:p>
        </w:tc>
        <w:tc>
          <w:tcPr>
            <w:tcW w:w="1073" w:type="dxa"/>
          </w:tcPr>
          <w:p w14:paraId="1C5235E0" w14:textId="77777777" w:rsidR="009441DA" w:rsidRDefault="00CD4389">
            <w:pPr>
              <w:pStyle w:val="TableParagraph"/>
              <w:spacing w:before="1"/>
              <w:ind w:right="485"/>
              <w:rPr>
                <w:sz w:val="16"/>
              </w:rPr>
            </w:pPr>
            <w:r>
              <w:rPr>
                <w:spacing w:val="-2"/>
                <w:sz w:val="16"/>
              </w:rPr>
              <w:t>United States</w:t>
            </w:r>
          </w:p>
        </w:tc>
        <w:tc>
          <w:tcPr>
            <w:tcW w:w="929" w:type="dxa"/>
          </w:tcPr>
          <w:p w14:paraId="18E9A3AD" w14:textId="77777777" w:rsidR="009441DA" w:rsidRDefault="00CD4389">
            <w:pPr>
              <w:pStyle w:val="TableParagraph"/>
              <w:spacing w:before="1"/>
              <w:rPr>
                <w:sz w:val="16"/>
              </w:rPr>
            </w:pPr>
            <w:r>
              <w:rPr>
                <w:spacing w:val="-2"/>
                <w:sz w:val="16"/>
              </w:rPr>
              <w:t>1/1/2023</w:t>
            </w:r>
          </w:p>
        </w:tc>
        <w:tc>
          <w:tcPr>
            <w:tcW w:w="1015" w:type="dxa"/>
          </w:tcPr>
          <w:p w14:paraId="5638DA65" w14:textId="77777777" w:rsidR="009441DA" w:rsidRDefault="00CD4389">
            <w:pPr>
              <w:pStyle w:val="TableParagraph"/>
              <w:spacing w:before="1"/>
              <w:ind w:left="105"/>
              <w:rPr>
                <w:sz w:val="16"/>
              </w:rPr>
            </w:pPr>
            <w:r>
              <w:rPr>
                <w:spacing w:val="-2"/>
                <w:sz w:val="16"/>
              </w:rPr>
              <w:t>12/31/2023</w:t>
            </w:r>
          </w:p>
        </w:tc>
        <w:tc>
          <w:tcPr>
            <w:tcW w:w="626" w:type="dxa"/>
          </w:tcPr>
          <w:p w14:paraId="5E1F3785" w14:textId="77777777" w:rsidR="009441DA" w:rsidRDefault="00CD4389">
            <w:pPr>
              <w:pStyle w:val="TableParagraph"/>
              <w:spacing w:before="1"/>
              <w:rPr>
                <w:sz w:val="16"/>
              </w:rPr>
            </w:pPr>
            <w:r>
              <w:rPr>
                <w:spacing w:val="-5"/>
                <w:sz w:val="16"/>
              </w:rPr>
              <w:t>N/A</w:t>
            </w:r>
          </w:p>
        </w:tc>
        <w:tc>
          <w:tcPr>
            <w:tcW w:w="688" w:type="dxa"/>
          </w:tcPr>
          <w:p w14:paraId="6EA1D98E" w14:textId="77777777" w:rsidR="009441DA" w:rsidRDefault="00CD4389">
            <w:pPr>
              <w:pStyle w:val="TableParagraph"/>
              <w:spacing w:before="1"/>
              <w:ind w:left="108"/>
              <w:rPr>
                <w:sz w:val="16"/>
              </w:rPr>
            </w:pPr>
            <w:r>
              <w:rPr>
                <w:spacing w:val="-5"/>
                <w:sz w:val="16"/>
              </w:rPr>
              <w:t>N/A</w:t>
            </w:r>
          </w:p>
        </w:tc>
        <w:tc>
          <w:tcPr>
            <w:tcW w:w="1727" w:type="dxa"/>
          </w:tcPr>
          <w:p w14:paraId="52242089" w14:textId="77777777" w:rsidR="009441DA" w:rsidRDefault="00CD4389">
            <w:pPr>
              <w:pStyle w:val="TableParagraph"/>
              <w:spacing w:line="180" w:lineRule="atLeast"/>
              <w:ind w:left="106" w:right="70"/>
              <w:rPr>
                <w:sz w:val="16"/>
              </w:rPr>
            </w:pPr>
            <w:r>
              <w:rPr>
                <w:spacing w:val="-2"/>
                <w:sz w:val="16"/>
              </w:rPr>
              <w:t xml:space="preserve">Affiliate/Subsidiary </w:t>
            </w:r>
            <w:r>
              <w:rPr>
                <w:sz w:val="16"/>
              </w:rPr>
              <w:t xml:space="preserve">Company is a </w:t>
            </w:r>
            <w:r>
              <w:rPr>
                <w:spacing w:val="-2"/>
                <w:sz w:val="16"/>
              </w:rPr>
              <w:t>Producer</w:t>
            </w:r>
          </w:p>
        </w:tc>
      </w:tr>
    </w:tbl>
    <w:p w14:paraId="73E9D7E0" w14:textId="77777777" w:rsidR="009441DA" w:rsidRDefault="009441DA">
      <w:pPr>
        <w:spacing w:line="180" w:lineRule="atLeast"/>
        <w:rPr>
          <w:sz w:val="16"/>
        </w:rPr>
        <w:sectPr w:rsidR="009441DA">
          <w:type w:val="continuous"/>
          <w:pgSz w:w="15840" w:h="12240" w:orient="landscape"/>
          <w:pgMar w:top="980" w:right="760" w:bottom="1214" w:left="780" w:header="0" w:footer="788" w:gutter="0"/>
          <w:cols w:space="720"/>
        </w:sectPr>
      </w:pP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3"/>
        <w:gridCol w:w="1488"/>
        <w:gridCol w:w="1308"/>
        <w:gridCol w:w="1356"/>
        <w:gridCol w:w="1363"/>
        <w:gridCol w:w="1003"/>
        <w:gridCol w:w="1073"/>
        <w:gridCol w:w="929"/>
        <w:gridCol w:w="1015"/>
        <w:gridCol w:w="626"/>
        <w:gridCol w:w="688"/>
        <w:gridCol w:w="1727"/>
      </w:tblGrid>
      <w:tr w:rsidR="009441DA" w14:paraId="791F9AAD" w14:textId="77777777">
        <w:trPr>
          <w:trHeight w:val="585"/>
        </w:trPr>
        <w:tc>
          <w:tcPr>
            <w:tcW w:w="1493" w:type="dxa"/>
            <w:tcBorders>
              <w:top w:val="nil"/>
              <w:left w:val="nil"/>
              <w:right w:val="nil"/>
            </w:tcBorders>
            <w:shd w:val="clear" w:color="auto" w:fill="4471C4"/>
          </w:tcPr>
          <w:p w14:paraId="6D0BAF92" w14:textId="77777777" w:rsidR="009441DA" w:rsidRDefault="00CD4389">
            <w:pPr>
              <w:pStyle w:val="TableParagraph"/>
              <w:spacing w:before="1"/>
              <w:ind w:left="112" w:right="101"/>
              <w:rPr>
                <w:b/>
                <w:sz w:val="16"/>
              </w:rPr>
            </w:pPr>
            <w:r>
              <w:rPr>
                <w:b/>
                <w:color w:val="FFFFFF"/>
                <w:sz w:val="16"/>
              </w:rPr>
              <w:lastRenderedPageBreak/>
              <w:t>Parent</w:t>
            </w:r>
            <w:r>
              <w:rPr>
                <w:b/>
                <w:color w:val="FFFFFF"/>
                <w:spacing w:val="-12"/>
                <w:sz w:val="16"/>
              </w:rPr>
              <w:t xml:space="preserve"> </w:t>
            </w:r>
            <w:r>
              <w:rPr>
                <w:b/>
                <w:color w:val="FFFFFF"/>
                <w:sz w:val="16"/>
              </w:rPr>
              <w:t xml:space="preserve">Company </w:t>
            </w:r>
            <w:r>
              <w:rPr>
                <w:b/>
                <w:color w:val="FFFFFF"/>
                <w:spacing w:val="-4"/>
                <w:sz w:val="16"/>
              </w:rPr>
              <w:t>Name</w:t>
            </w:r>
          </w:p>
        </w:tc>
        <w:tc>
          <w:tcPr>
            <w:tcW w:w="1488" w:type="dxa"/>
            <w:tcBorders>
              <w:top w:val="nil"/>
              <w:left w:val="nil"/>
              <w:right w:val="nil"/>
            </w:tcBorders>
            <w:shd w:val="clear" w:color="auto" w:fill="4471C4"/>
          </w:tcPr>
          <w:p w14:paraId="745B7656" w14:textId="77777777" w:rsidR="009441DA" w:rsidRDefault="00CD4389">
            <w:pPr>
              <w:pStyle w:val="TableParagraph"/>
              <w:spacing w:before="1"/>
              <w:ind w:left="112"/>
              <w:rPr>
                <w:b/>
                <w:sz w:val="16"/>
              </w:rPr>
            </w:pPr>
            <w:r>
              <w:rPr>
                <w:b/>
                <w:color w:val="FFFFFF"/>
                <w:sz w:val="16"/>
              </w:rPr>
              <w:t>Company</w:t>
            </w:r>
            <w:r>
              <w:rPr>
                <w:b/>
                <w:color w:val="FFFFFF"/>
                <w:spacing w:val="-3"/>
                <w:sz w:val="16"/>
              </w:rPr>
              <w:t xml:space="preserve"> </w:t>
            </w:r>
            <w:r>
              <w:rPr>
                <w:b/>
                <w:color w:val="FFFFFF"/>
                <w:spacing w:val="-4"/>
                <w:sz w:val="16"/>
              </w:rPr>
              <w:t>Name</w:t>
            </w:r>
          </w:p>
        </w:tc>
        <w:tc>
          <w:tcPr>
            <w:tcW w:w="1308" w:type="dxa"/>
            <w:tcBorders>
              <w:top w:val="nil"/>
              <w:left w:val="nil"/>
              <w:right w:val="nil"/>
            </w:tcBorders>
            <w:shd w:val="clear" w:color="auto" w:fill="4471C4"/>
          </w:tcPr>
          <w:p w14:paraId="73D7BCA5" w14:textId="77777777" w:rsidR="009441DA" w:rsidRDefault="00CD4389">
            <w:pPr>
              <w:pStyle w:val="TableParagraph"/>
              <w:spacing w:before="1"/>
              <w:ind w:left="112" w:right="549"/>
              <w:rPr>
                <w:b/>
                <w:sz w:val="16"/>
              </w:rPr>
            </w:pPr>
            <w:r>
              <w:rPr>
                <w:b/>
                <w:color w:val="FFFFFF"/>
                <w:spacing w:val="-2"/>
                <w:sz w:val="16"/>
              </w:rPr>
              <w:t>Street Address</w:t>
            </w:r>
          </w:p>
        </w:tc>
        <w:tc>
          <w:tcPr>
            <w:tcW w:w="1356" w:type="dxa"/>
            <w:tcBorders>
              <w:top w:val="nil"/>
              <w:left w:val="nil"/>
              <w:right w:val="nil"/>
            </w:tcBorders>
            <w:shd w:val="clear" w:color="auto" w:fill="4471C4"/>
          </w:tcPr>
          <w:p w14:paraId="366D0C70" w14:textId="77777777" w:rsidR="009441DA" w:rsidRDefault="00CD4389">
            <w:pPr>
              <w:pStyle w:val="TableParagraph"/>
              <w:spacing w:before="1"/>
              <w:ind w:left="112"/>
              <w:rPr>
                <w:b/>
                <w:sz w:val="16"/>
              </w:rPr>
            </w:pPr>
            <w:r>
              <w:rPr>
                <w:b/>
                <w:color w:val="FFFFFF"/>
                <w:spacing w:val="-4"/>
                <w:sz w:val="16"/>
              </w:rPr>
              <w:t>City</w:t>
            </w:r>
          </w:p>
        </w:tc>
        <w:tc>
          <w:tcPr>
            <w:tcW w:w="1363" w:type="dxa"/>
            <w:tcBorders>
              <w:top w:val="nil"/>
              <w:left w:val="nil"/>
              <w:right w:val="nil"/>
            </w:tcBorders>
            <w:shd w:val="clear" w:color="auto" w:fill="4471C4"/>
          </w:tcPr>
          <w:p w14:paraId="10830054" w14:textId="77777777" w:rsidR="009441DA" w:rsidRDefault="00CD4389">
            <w:pPr>
              <w:pStyle w:val="TableParagraph"/>
              <w:spacing w:before="1"/>
              <w:ind w:left="110"/>
              <w:rPr>
                <w:b/>
                <w:sz w:val="16"/>
              </w:rPr>
            </w:pPr>
            <w:r>
              <w:rPr>
                <w:b/>
                <w:color w:val="FFFFFF"/>
                <w:spacing w:val="-2"/>
                <w:sz w:val="16"/>
              </w:rPr>
              <w:t>State/Province</w:t>
            </w:r>
          </w:p>
        </w:tc>
        <w:tc>
          <w:tcPr>
            <w:tcW w:w="1003" w:type="dxa"/>
            <w:tcBorders>
              <w:top w:val="nil"/>
              <w:left w:val="nil"/>
              <w:right w:val="nil"/>
            </w:tcBorders>
            <w:shd w:val="clear" w:color="auto" w:fill="4471C4"/>
          </w:tcPr>
          <w:p w14:paraId="0CB04F9D" w14:textId="77777777" w:rsidR="009441DA" w:rsidRDefault="00CD4389">
            <w:pPr>
              <w:pStyle w:val="TableParagraph"/>
              <w:spacing w:before="1"/>
              <w:ind w:left="110"/>
              <w:rPr>
                <w:b/>
                <w:sz w:val="16"/>
              </w:rPr>
            </w:pPr>
            <w:r>
              <w:rPr>
                <w:b/>
                <w:color w:val="FFFFFF"/>
                <w:spacing w:val="-2"/>
                <w:sz w:val="16"/>
              </w:rPr>
              <w:t xml:space="preserve">Zip/Postal </w:t>
            </w:r>
            <w:r>
              <w:rPr>
                <w:b/>
                <w:color w:val="FFFFFF"/>
                <w:spacing w:val="-4"/>
                <w:sz w:val="16"/>
              </w:rPr>
              <w:t>Code</w:t>
            </w:r>
          </w:p>
        </w:tc>
        <w:tc>
          <w:tcPr>
            <w:tcW w:w="1073" w:type="dxa"/>
            <w:tcBorders>
              <w:top w:val="nil"/>
              <w:left w:val="nil"/>
              <w:right w:val="nil"/>
            </w:tcBorders>
            <w:shd w:val="clear" w:color="auto" w:fill="4471C4"/>
          </w:tcPr>
          <w:p w14:paraId="62EAFD3E" w14:textId="77777777" w:rsidR="009441DA" w:rsidRDefault="00CD4389">
            <w:pPr>
              <w:pStyle w:val="TableParagraph"/>
              <w:spacing w:before="1"/>
              <w:ind w:left="112"/>
              <w:rPr>
                <w:b/>
                <w:sz w:val="16"/>
              </w:rPr>
            </w:pPr>
            <w:r>
              <w:rPr>
                <w:b/>
                <w:color w:val="FFFFFF"/>
                <w:spacing w:val="-2"/>
                <w:sz w:val="16"/>
              </w:rPr>
              <w:t>Country</w:t>
            </w:r>
          </w:p>
        </w:tc>
        <w:tc>
          <w:tcPr>
            <w:tcW w:w="929" w:type="dxa"/>
            <w:tcBorders>
              <w:top w:val="nil"/>
              <w:left w:val="nil"/>
              <w:right w:val="nil"/>
            </w:tcBorders>
            <w:shd w:val="clear" w:color="auto" w:fill="4471C4"/>
          </w:tcPr>
          <w:p w14:paraId="6C02311A" w14:textId="77777777" w:rsidR="009441DA" w:rsidRDefault="00CD4389">
            <w:pPr>
              <w:pStyle w:val="TableParagraph"/>
              <w:spacing w:before="1"/>
              <w:ind w:left="112" w:right="442"/>
              <w:rPr>
                <w:b/>
                <w:sz w:val="16"/>
              </w:rPr>
            </w:pPr>
            <w:r>
              <w:rPr>
                <w:b/>
                <w:color w:val="FFFFFF"/>
                <w:spacing w:val="-2"/>
                <w:sz w:val="16"/>
              </w:rPr>
              <w:t xml:space="preserve">Start </w:t>
            </w:r>
            <w:r>
              <w:rPr>
                <w:b/>
                <w:color w:val="FFFFFF"/>
                <w:spacing w:val="-4"/>
                <w:sz w:val="16"/>
              </w:rPr>
              <w:t>Date</w:t>
            </w:r>
          </w:p>
        </w:tc>
        <w:tc>
          <w:tcPr>
            <w:tcW w:w="1015" w:type="dxa"/>
            <w:tcBorders>
              <w:top w:val="nil"/>
              <w:left w:val="nil"/>
              <w:right w:val="nil"/>
            </w:tcBorders>
            <w:shd w:val="clear" w:color="auto" w:fill="4471C4"/>
          </w:tcPr>
          <w:p w14:paraId="2B229CC5" w14:textId="77777777" w:rsidR="009441DA" w:rsidRDefault="00CD4389">
            <w:pPr>
              <w:pStyle w:val="TableParagraph"/>
              <w:spacing w:before="1"/>
              <w:ind w:left="110"/>
              <w:rPr>
                <w:b/>
                <w:sz w:val="16"/>
              </w:rPr>
            </w:pPr>
            <w:r>
              <w:rPr>
                <w:b/>
                <w:color w:val="FFFFFF"/>
                <w:sz w:val="16"/>
              </w:rPr>
              <w:t>End</w:t>
            </w:r>
            <w:r>
              <w:rPr>
                <w:b/>
                <w:color w:val="FFFFFF"/>
                <w:spacing w:val="-3"/>
                <w:sz w:val="16"/>
              </w:rPr>
              <w:t xml:space="preserve"> </w:t>
            </w:r>
            <w:r>
              <w:rPr>
                <w:b/>
                <w:color w:val="FFFFFF"/>
                <w:spacing w:val="-4"/>
                <w:sz w:val="16"/>
              </w:rPr>
              <w:t>Date</w:t>
            </w:r>
          </w:p>
        </w:tc>
        <w:tc>
          <w:tcPr>
            <w:tcW w:w="626" w:type="dxa"/>
            <w:tcBorders>
              <w:top w:val="nil"/>
              <w:left w:val="nil"/>
              <w:right w:val="nil"/>
            </w:tcBorders>
            <w:shd w:val="clear" w:color="auto" w:fill="4471C4"/>
          </w:tcPr>
          <w:p w14:paraId="69E501D0" w14:textId="77777777" w:rsidR="009441DA" w:rsidRDefault="00CD4389">
            <w:pPr>
              <w:pStyle w:val="TableParagraph"/>
              <w:spacing w:before="1"/>
              <w:ind w:left="112"/>
              <w:rPr>
                <w:b/>
                <w:sz w:val="16"/>
              </w:rPr>
            </w:pPr>
            <w:r>
              <w:rPr>
                <w:b/>
                <w:color w:val="FFFFFF"/>
                <w:spacing w:val="-4"/>
                <w:sz w:val="16"/>
              </w:rPr>
              <w:t>Add?</w:t>
            </w:r>
          </w:p>
        </w:tc>
        <w:tc>
          <w:tcPr>
            <w:tcW w:w="688" w:type="dxa"/>
            <w:tcBorders>
              <w:top w:val="nil"/>
              <w:left w:val="nil"/>
              <w:right w:val="nil"/>
            </w:tcBorders>
            <w:shd w:val="clear" w:color="auto" w:fill="4471C4"/>
          </w:tcPr>
          <w:p w14:paraId="11837703" w14:textId="77777777" w:rsidR="009441DA" w:rsidRDefault="00CD4389">
            <w:pPr>
              <w:pStyle w:val="TableParagraph"/>
              <w:spacing w:before="1"/>
              <w:ind w:left="113"/>
              <w:rPr>
                <w:b/>
                <w:sz w:val="16"/>
              </w:rPr>
            </w:pPr>
            <w:r>
              <w:rPr>
                <w:b/>
                <w:color w:val="FFFFFF"/>
                <w:spacing w:val="-2"/>
                <w:sz w:val="16"/>
              </w:rPr>
              <w:t>Drop?</w:t>
            </w:r>
          </w:p>
        </w:tc>
        <w:tc>
          <w:tcPr>
            <w:tcW w:w="1727" w:type="dxa"/>
            <w:tcBorders>
              <w:top w:val="nil"/>
              <w:left w:val="nil"/>
              <w:right w:val="nil"/>
            </w:tcBorders>
            <w:shd w:val="clear" w:color="auto" w:fill="4471C4"/>
          </w:tcPr>
          <w:p w14:paraId="7B795786" w14:textId="77777777" w:rsidR="009441DA" w:rsidRDefault="00CD4389">
            <w:pPr>
              <w:pStyle w:val="TableParagraph"/>
              <w:spacing w:before="1"/>
              <w:ind w:left="111"/>
              <w:rPr>
                <w:b/>
                <w:sz w:val="16"/>
              </w:rPr>
            </w:pPr>
            <w:r>
              <w:rPr>
                <w:b/>
                <w:color w:val="FFFFFF"/>
                <w:spacing w:val="-2"/>
                <w:sz w:val="16"/>
              </w:rPr>
              <w:t>Producer</w:t>
            </w:r>
          </w:p>
        </w:tc>
      </w:tr>
      <w:tr w:rsidR="009441DA" w14:paraId="654333B7" w14:textId="77777777">
        <w:trPr>
          <w:trHeight w:val="551"/>
        </w:trPr>
        <w:tc>
          <w:tcPr>
            <w:tcW w:w="1493" w:type="dxa"/>
          </w:tcPr>
          <w:p w14:paraId="4C7DC75F" w14:textId="77777777" w:rsidR="009441DA" w:rsidRDefault="00CD4389">
            <w:pPr>
              <w:pStyle w:val="TableParagraph"/>
              <w:spacing w:before="1"/>
              <w:ind w:right="96"/>
              <w:rPr>
                <w:sz w:val="16"/>
              </w:rPr>
            </w:pPr>
            <w:r>
              <w:rPr>
                <w:spacing w:val="-4"/>
                <w:sz w:val="16"/>
              </w:rPr>
              <w:t xml:space="preserve">Neos </w:t>
            </w:r>
            <w:r>
              <w:rPr>
                <w:sz w:val="16"/>
              </w:rPr>
              <w:t>Therapeutics,</w:t>
            </w:r>
            <w:r>
              <w:rPr>
                <w:spacing w:val="-12"/>
                <w:sz w:val="16"/>
              </w:rPr>
              <w:t xml:space="preserve"> </w:t>
            </w:r>
            <w:r>
              <w:rPr>
                <w:sz w:val="16"/>
              </w:rPr>
              <w:t>Inc.</w:t>
            </w:r>
          </w:p>
        </w:tc>
        <w:tc>
          <w:tcPr>
            <w:tcW w:w="1488" w:type="dxa"/>
          </w:tcPr>
          <w:p w14:paraId="10567057" w14:textId="77777777" w:rsidR="009441DA" w:rsidRDefault="00CD4389">
            <w:pPr>
              <w:pStyle w:val="TableParagraph"/>
              <w:spacing w:before="1"/>
              <w:ind w:right="91"/>
              <w:rPr>
                <w:sz w:val="16"/>
              </w:rPr>
            </w:pPr>
            <w:r>
              <w:rPr>
                <w:spacing w:val="-4"/>
                <w:sz w:val="16"/>
              </w:rPr>
              <w:t xml:space="preserve">Neos </w:t>
            </w:r>
            <w:r>
              <w:rPr>
                <w:sz w:val="16"/>
              </w:rPr>
              <w:t>Therapeutics,</w:t>
            </w:r>
            <w:r>
              <w:rPr>
                <w:spacing w:val="-12"/>
                <w:sz w:val="16"/>
              </w:rPr>
              <w:t xml:space="preserve"> </w:t>
            </w:r>
            <w:r>
              <w:rPr>
                <w:sz w:val="16"/>
              </w:rPr>
              <w:t>Inc.</w:t>
            </w:r>
          </w:p>
        </w:tc>
        <w:tc>
          <w:tcPr>
            <w:tcW w:w="1308" w:type="dxa"/>
          </w:tcPr>
          <w:p w14:paraId="5F207180" w14:textId="77777777" w:rsidR="009441DA" w:rsidRDefault="00CD4389">
            <w:pPr>
              <w:pStyle w:val="TableParagraph"/>
              <w:spacing w:before="1" w:line="183" w:lineRule="exact"/>
              <w:rPr>
                <w:sz w:val="16"/>
              </w:rPr>
            </w:pPr>
            <w:r>
              <w:rPr>
                <w:sz w:val="16"/>
              </w:rPr>
              <w:t>2940</w:t>
            </w:r>
            <w:r>
              <w:rPr>
                <w:spacing w:val="-2"/>
                <w:sz w:val="16"/>
              </w:rPr>
              <w:t xml:space="preserve"> </w:t>
            </w:r>
            <w:r>
              <w:rPr>
                <w:sz w:val="16"/>
              </w:rPr>
              <w:t>N</w:t>
            </w:r>
            <w:r>
              <w:rPr>
                <w:spacing w:val="-1"/>
                <w:sz w:val="16"/>
              </w:rPr>
              <w:t xml:space="preserve"> </w:t>
            </w:r>
            <w:r>
              <w:rPr>
                <w:spacing w:val="-2"/>
                <w:sz w:val="16"/>
              </w:rPr>
              <w:t>State</w:t>
            </w:r>
          </w:p>
          <w:p w14:paraId="7AAF28AB" w14:textId="77777777" w:rsidR="009441DA" w:rsidRDefault="00CD4389">
            <w:pPr>
              <w:pStyle w:val="TableParagraph"/>
              <w:spacing w:line="183" w:lineRule="exact"/>
              <w:rPr>
                <w:sz w:val="16"/>
              </w:rPr>
            </w:pPr>
            <w:r>
              <w:rPr>
                <w:sz w:val="16"/>
              </w:rPr>
              <w:t>Highway</w:t>
            </w:r>
            <w:r>
              <w:rPr>
                <w:spacing w:val="-3"/>
                <w:sz w:val="16"/>
              </w:rPr>
              <w:t xml:space="preserve"> </w:t>
            </w:r>
            <w:r>
              <w:rPr>
                <w:spacing w:val="-5"/>
                <w:sz w:val="16"/>
              </w:rPr>
              <w:t>360</w:t>
            </w:r>
          </w:p>
          <w:p w14:paraId="2CB81AEA" w14:textId="77777777" w:rsidR="009441DA" w:rsidRDefault="00CD4389">
            <w:pPr>
              <w:pStyle w:val="TableParagraph"/>
              <w:spacing w:line="163" w:lineRule="exact"/>
              <w:rPr>
                <w:sz w:val="16"/>
              </w:rPr>
            </w:pPr>
            <w:r>
              <w:rPr>
                <w:sz w:val="16"/>
              </w:rPr>
              <w:t xml:space="preserve">Ste </w:t>
            </w:r>
            <w:r>
              <w:rPr>
                <w:spacing w:val="-5"/>
                <w:sz w:val="16"/>
              </w:rPr>
              <w:t>400</w:t>
            </w:r>
          </w:p>
        </w:tc>
        <w:tc>
          <w:tcPr>
            <w:tcW w:w="1356" w:type="dxa"/>
          </w:tcPr>
          <w:p w14:paraId="2DED40FA" w14:textId="77777777" w:rsidR="009441DA" w:rsidRDefault="00CD4389">
            <w:pPr>
              <w:pStyle w:val="TableParagraph"/>
              <w:spacing w:before="1"/>
              <w:rPr>
                <w:sz w:val="16"/>
              </w:rPr>
            </w:pPr>
            <w:r>
              <w:rPr>
                <w:sz w:val="16"/>
              </w:rPr>
              <w:t>Grand</w:t>
            </w:r>
            <w:r>
              <w:rPr>
                <w:spacing w:val="-6"/>
                <w:sz w:val="16"/>
              </w:rPr>
              <w:t xml:space="preserve"> </w:t>
            </w:r>
            <w:r>
              <w:rPr>
                <w:spacing w:val="-2"/>
                <w:sz w:val="16"/>
              </w:rPr>
              <w:t>Prairie</w:t>
            </w:r>
          </w:p>
        </w:tc>
        <w:tc>
          <w:tcPr>
            <w:tcW w:w="1363" w:type="dxa"/>
          </w:tcPr>
          <w:p w14:paraId="01E2729E" w14:textId="77777777" w:rsidR="009441DA" w:rsidRDefault="00CD4389">
            <w:pPr>
              <w:pStyle w:val="TableParagraph"/>
              <w:spacing w:before="1"/>
              <w:ind w:left="105"/>
              <w:rPr>
                <w:sz w:val="16"/>
              </w:rPr>
            </w:pPr>
            <w:r>
              <w:rPr>
                <w:spacing w:val="-2"/>
                <w:sz w:val="16"/>
              </w:rPr>
              <w:t>Texas</w:t>
            </w:r>
          </w:p>
        </w:tc>
        <w:tc>
          <w:tcPr>
            <w:tcW w:w="1003" w:type="dxa"/>
          </w:tcPr>
          <w:p w14:paraId="6753C8ED" w14:textId="77777777" w:rsidR="009441DA" w:rsidRDefault="00CD4389">
            <w:pPr>
              <w:pStyle w:val="TableParagraph"/>
              <w:spacing w:before="1" w:line="183" w:lineRule="exact"/>
              <w:ind w:left="105"/>
              <w:rPr>
                <w:sz w:val="16"/>
              </w:rPr>
            </w:pPr>
            <w:r>
              <w:rPr>
                <w:spacing w:val="-2"/>
                <w:sz w:val="16"/>
              </w:rPr>
              <w:t>75050-</w:t>
            </w:r>
          </w:p>
          <w:p w14:paraId="1450086A" w14:textId="77777777" w:rsidR="009441DA" w:rsidRDefault="00CD4389">
            <w:pPr>
              <w:pStyle w:val="TableParagraph"/>
              <w:spacing w:line="183" w:lineRule="exact"/>
              <w:ind w:left="105"/>
              <w:rPr>
                <w:sz w:val="16"/>
              </w:rPr>
            </w:pPr>
            <w:r>
              <w:rPr>
                <w:spacing w:val="-4"/>
                <w:sz w:val="16"/>
              </w:rPr>
              <w:t>6424</w:t>
            </w:r>
          </w:p>
        </w:tc>
        <w:tc>
          <w:tcPr>
            <w:tcW w:w="1073" w:type="dxa"/>
          </w:tcPr>
          <w:p w14:paraId="5D5F8C98" w14:textId="77777777" w:rsidR="009441DA" w:rsidRDefault="00CD4389">
            <w:pPr>
              <w:pStyle w:val="TableParagraph"/>
              <w:spacing w:before="1"/>
              <w:ind w:right="485"/>
              <w:rPr>
                <w:sz w:val="16"/>
              </w:rPr>
            </w:pPr>
            <w:r>
              <w:rPr>
                <w:spacing w:val="-2"/>
                <w:sz w:val="16"/>
              </w:rPr>
              <w:t>United States</w:t>
            </w:r>
          </w:p>
        </w:tc>
        <w:tc>
          <w:tcPr>
            <w:tcW w:w="929" w:type="dxa"/>
          </w:tcPr>
          <w:p w14:paraId="35A18500" w14:textId="77777777" w:rsidR="009441DA" w:rsidRDefault="00CD4389">
            <w:pPr>
              <w:pStyle w:val="TableParagraph"/>
              <w:spacing w:before="1"/>
              <w:rPr>
                <w:sz w:val="16"/>
              </w:rPr>
            </w:pPr>
            <w:r>
              <w:rPr>
                <w:spacing w:val="-2"/>
                <w:sz w:val="16"/>
              </w:rPr>
              <w:t>7/19/2023</w:t>
            </w:r>
          </w:p>
        </w:tc>
        <w:tc>
          <w:tcPr>
            <w:tcW w:w="1015" w:type="dxa"/>
          </w:tcPr>
          <w:p w14:paraId="10782C6A" w14:textId="77777777" w:rsidR="009441DA" w:rsidRDefault="00CD4389">
            <w:pPr>
              <w:pStyle w:val="TableParagraph"/>
              <w:spacing w:before="1"/>
              <w:ind w:left="105"/>
              <w:rPr>
                <w:sz w:val="16"/>
              </w:rPr>
            </w:pPr>
            <w:r>
              <w:rPr>
                <w:spacing w:val="-2"/>
                <w:sz w:val="16"/>
              </w:rPr>
              <w:t>12/31/2023</w:t>
            </w:r>
          </w:p>
        </w:tc>
        <w:tc>
          <w:tcPr>
            <w:tcW w:w="626" w:type="dxa"/>
          </w:tcPr>
          <w:p w14:paraId="6D4CA90F" w14:textId="77777777" w:rsidR="009441DA" w:rsidRDefault="00CD4389">
            <w:pPr>
              <w:pStyle w:val="TableParagraph"/>
              <w:spacing w:before="1"/>
              <w:rPr>
                <w:sz w:val="16"/>
              </w:rPr>
            </w:pPr>
            <w:r>
              <w:rPr>
                <w:spacing w:val="-5"/>
                <w:sz w:val="16"/>
              </w:rPr>
              <w:t>Add</w:t>
            </w:r>
          </w:p>
        </w:tc>
        <w:tc>
          <w:tcPr>
            <w:tcW w:w="688" w:type="dxa"/>
          </w:tcPr>
          <w:p w14:paraId="30FE9A63" w14:textId="77777777" w:rsidR="009441DA" w:rsidRDefault="00CD4389">
            <w:pPr>
              <w:pStyle w:val="TableParagraph"/>
              <w:spacing w:before="1"/>
              <w:ind w:left="108"/>
              <w:rPr>
                <w:sz w:val="16"/>
              </w:rPr>
            </w:pPr>
            <w:r>
              <w:rPr>
                <w:spacing w:val="-5"/>
                <w:sz w:val="16"/>
              </w:rPr>
              <w:t>N/A</w:t>
            </w:r>
          </w:p>
        </w:tc>
        <w:tc>
          <w:tcPr>
            <w:tcW w:w="1727" w:type="dxa"/>
          </w:tcPr>
          <w:p w14:paraId="32759E35"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1E0EAA64" w14:textId="77777777">
        <w:trPr>
          <w:trHeight w:val="551"/>
        </w:trPr>
        <w:tc>
          <w:tcPr>
            <w:tcW w:w="1493" w:type="dxa"/>
          </w:tcPr>
          <w:p w14:paraId="5E23D2DD" w14:textId="77777777" w:rsidR="009441DA" w:rsidRDefault="00CD4389">
            <w:pPr>
              <w:pStyle w:val="TableParagraph"/>
              <w:spacing w:before="1"/>
              <w:ind w:right="96"/>
              <w:rPr>
                <w:sz w:val="16"/>
              </w:rPr>
            </w:pPr>
            <w:r>
              <w:rPr>
                <w:spacing w:val="-4"/>
                <w:sz w:val="16"/>
              </w:rPr>
              <w:t xml:space="preserve">Neos </w:t>
            </w:r>
            <w:r>
              <w:rPr>
                <w:sz w:val="16"/>
              </w:rPr>
              <w:t>Therapeutics,</w:t>
            </w:r>
            <w:r>
              <w:rPr>
                <w:spacing w:val="-12"/>
                <w:sz w:val="16"/>
              </w:rPr>
              <w:t xml:space="preserve"> </w:t>
            </w:r>
            <w:r>
              <w:rPr>
                <w:sz w:val="16"/>
              </w:rPr>
              <w:t>Inc.</w:t>
            </w:r>
          </w:p>
        </w:tc>
        <w:tc>
          <w:tcPr>
            <w:tcW w:w="1488" w:type="dxa"/>
          </w:tcPr>
          <w:p w14:paraId="1F5D4AE5" w14:textId="77777777" w:rsidR="009441DA" w:rsidRDefault="00CD4389">
            <w:pPr>
              <w:pStyle w:val="TableParagraph"/>
              <w:spacing w:before="1"/>
              <w:ind w:right="286"/>
              <w:rPr>
                <w:sz w:val="16"/>
              </w:rPr>
            </w:pPr>
            <w:r>
              <w:rPr>
                <w:spacing w:val="-4"/>
                <w:sz w:val="16"/>
              </w:rPr>
              <w:t xml:space="preserve">Neos </w:t>
            </w:r>
            <w:r>
              <w:rPr>
                <w:spacing w:val="-2"/>
                <w:sz w:val="16"/>
              </w:rPr>
              <w:t>Therapeutics</w:t>
            </w:r>
          </w:p>
          <w:p w14:paraId="590EE82A" w14:textId="77777777" w:rsidR="009441DA" w:rsidRDefault="00CD4389">
            <w:pPr>
              <w:pStyle w:val="TableParagraph"/>
              <w:spacing w:line="163" w:lineRule="exact"/>
              <w:rPr>
                <w:sz w:val="16"/>
              </w:rPr>
            </w:pPr>
            <w:r>
              <w:rPr>
                <w:sz w:val="16"/>
              </w:rPr>
              <w:t>Brands</w:t>
            </w:r>
            <w:r>
              <w:rPr>
                <w:spacing w:val="-2"/>
                <w:sz w:val="16"/>
              </w:rPr>
              <w:t xml:space="preserve"> </w:t>
            </w:r>
            <w:r>
              <w:rPr>
                <w:spacing w:val="-5"/>
                <w:sz w:val="16"/>
              </w:rPr>
              <w:t>LLC</w:t>
            </w:r>
          </w:p>
        </w:tc>
        <w:tc>
          <w:tcPr>
            <w:tcW w:w="1308" w:type="dxa"/>
          </w:tcPr>
          <w:p w14:paraId="2BED7D35" w14:textId="77777777" w:rsidR="009441DA" w:rsidRDefault="00CD4389">
            <w:pPr>
              <w:pStyle w:val="TableParagraph"/>
              <w:spacing w:before="1" w:line="183" w:lineRule="exact"/>
              <w:rPr>
                <w:sz w:val="16"/>
              </w:rPr>
            </w:pPr>
            <w:r>
              <w:rPr>
                <w:sz w:val="16"/>
              </w:rPr>
              <w:t>2940</w:t>
            </w:r>
            <w:r>
              <w:rPr>
                <w:spacing w:val="-2"/>
                <w:sz w:val="16"/>
              </w:rPr>
              <w:t xml:space="preserve"> </w:t>
            </w:r>
            <w:r>
              <w:rPr>
                <w:sz w:val="16"/>
              </w:rPr>
              <w:t xml:space="preserve">N. </w:t>
            </w:r>
            <w:r>
              <w:rPr>
                <w:spacing w:val="-2"/>
                <w:sz w:val="16"/>
              </w:rPr>
              <w:t>State</w:t>
            </w:r>
          </w:p>
          <w:p w14:paraId="50E92DF3" w14:textId="77777777" w:rsidR="009441DA" w:rsidRDefault="00CD4389">
            <w:pPr>
              <w:pStyle w:val="TableParagraph"/>
              <w:spacing w:line="183" w:lineRule="exact"/>
              <w:rPr>
                <w:sz w:val="16"/>
              </w:rPr>
            </w:pPr>
            <w:r>
              <w:rPr>
                <w:sz w:val="16"/>
              </w:rPr>
              <w:t>Highway</w:t>
            </w:r>
            <w:r>
              <w:rPr>
                <w:spacing w:val="-3"/>
                <w:sz w:val="16"/>
              </w:rPr>
              <w:t xml:space="preserve"> </w:t>
            </w:r>
            <w:r>
              <w:rPr>
                <w:spacing w:val="-5"/>
                <w:sz w:val="16"/>
              </w:rPr>
              <w:t>360</w:t>
            </w:r>
          </w:p>
          <w:p w14:paraId="1C9498FF" w14:textId="77777777" w:rsidR="009441DA" w:rsidRDefault="00CD4389">
            <w:pPr>
              <w:pStyle w:val="TableParagraph"/>
              <w:spacing w:line="163" w:lineRule="exact"/>
              <w:rPr>
                <w:sz w:val="16"/>
              </w:rPr>
            </w:pPr>
            <w:r>
              <w:rPr>
                <w:sz w:val="16"/>
              </w:rPr>
              <w:t>Suite</w:t>
            </w:r>
            <w:r>
              <w:rPr>
                <w:spacing w:val="-5"/>
                <w:sz w:val="16"/>
              </w:rPr>
              <w:t xml:space="preserve"> 400</w:t>
            </w:r>
          </w:p>
        </w:tc>
        <w:tc>
          <w:tcPr>
            <w:tcW w:w="1356" w:type="dxa"/>
          </w:tcPr>
          <w:p w14:paraId="0BBE40B0" w14:textId="77777777" w:rsidR="009441DA" w:rsidRDefault="00CD4389">
            <w:pPr>
              <w:pStyle w:val="TableParagraph"/>
              <w:spacing w:before="1"/>
              <w:rPr>
                <w:sz w:val="16"/>
              </w:rPr>
            </w:pPr>
            <w:r>
              <w:rPr>
                <w:sz w:val="16"/>
              </w:rPr>
              <w:t>Grand</w:t>
            </w:r>
            <w:r>
              <w:rPr>
                <w:spacing w:val="-6"/>
                <w:sz w:val="16"/>
              </w:rPr>
              <w:t xml:space="preserve"> </w:t>
            </w:r>
            <w:r>
              <w:rPr>
                <w:spacing w:val="-2"/>
                <w:sz w:val="16"/>
              </w:rPr>
              <w:t>Prairie</w:t>
            </w:r>
          </w:p>
        </w:tc>
        <w:tc>
          <w:tcPr>
            <w:tcW w:w="1363" w:type="dxa"/>
          </w:tcPr>
          <w:p w14:paraId="1CC44F72" w14:textId="77777777" w:rsidR="009441DA" w:rsidRDefault="00CD4389">
            <w:pPr>
              <w:pStyle w:val="TableParagraph"/>
              <w:spacing w:before="1"/>
              <w:ind w:left="105"/>
              <w:rPr>
                <w:sz w:val="16"/>
              </w:rPr>
            </w:pPr>
            <w:r>
              <w:rPr>
                <w:spacing w:val="-2"/>
                <w:sz w:val="16"/>
              </w:rPr>
              <w:t>Texas</w:t>
            </w:r>
          </w:p>
        </w:tc>
        <w:tc>
          <w:tcPr>
            <w:tcW w:w="1003" w:type="dxa"/>
          </w:tcPr>
          <w:p w14:paraId="32288209" w14:textId="77777777" w:rsidR="009441DA" w:rsidRDefault="00CD4389">
            <w:pPr>
              <w:pStyle w:val="TableParagraph"/>
              <w:spacing w:before="1"/>
              <w:ind w:left="105"/>
              <w:rPr>
                <w:sz w:val="16"/>
              </w:rPr>
            </w:pPr>
            <w:r>
              <w:rPr>
                <w:spacing w:val="-2"/>
                <w:sz w:val="16"/>
              </w:rPr>
              <w:t>75050</w:t>
            </w:r>
          </w:p>
        </w:tc>
        <w:tc>
          <w:tcPr>
            <w:tcW w:w="1073" w:type="dxa"/>
          </w:tcPr>
          <w:p w14:paraId="571160E5" w14:textId="77777777" w:rsidR="009441DA" w:rsidRDefault="00CD4389">
            <w:pPr>
              <w:pStyle w:val="TableParagraph"/>
              <w:spacing w:before="1"/>
              <w:ind w:right="485"/>
              <w:rPr>
                <w:sz w:val="16"/>
              </w:rPr>
            </w:pPr>
            <w:r>
              <w:rPr>
                <w:spacing w:val="-2"/>
                <w:sz w:val="16"/>
              </w:rPr>
              <w:t>United States</w:t>
            </w:r>
          </w:p>
        </w:tc>
        <w:tc>
          <w:tcPr>
            <w:tcW w:w="929" w:type="dxa"/>
          </w:tcPr>
          <w:p w14:paraId="50BF11EC" w14:textId="77777777" w:rsidR="009441DA" w:rsidRDefault="00CD4389">
            <w:pPr>
              <w:pStyle w:val="TableParagraph"/>
              <w:spacing w:before="1"/>
              <w:rPr>
                <w:sz w:val="16"/>
              </w:rPr>
            </w:pPr>
            <w:r>
              <w:rPr>
                <w:spacing w:val="-2"/>
                <w:sz w:val="16"/>
              </w:rPr>
              <w:t>1/1/2023</w:t>
            </w:r>
          </w:p>
        </w:tc>
        <w:tc>
          <w:tcPr>
            <w:tcW w:w="1015" w:type="dxa"/>
          </w:tcPr>
          <w:p w14:paraId="4D1F77AE" w14:textId="77777777" w:rsidR="009441DA" w:rsidRDefault="00CD4389">
            <w:pPr>
              <w:pStyle w:val="TableParagraph"/>
              <w:spacing w:before="1"/>
              <w:ind w:left="105"/>
              <w:rPr>
                <w:sz w:val="16"/>
              </w:rPr>
            </w:pPr>
            <w:r>
              <w:rPr>
                <w:spacing w:val="-2"/>
                <w:sz w:val="16"/>
              </w:rPr>
              <w:t>7/18/2023</w:t>
            </w:r>
          </w:p>
        </w:tc>
        <w:tc>
          <w:tcPr>
            <w:tcW w:w="626" w:type="dxa"/>
          </w:tcPr>
          <w:p w14:paraId="4B3F2C19" w14:textId="77777777" w:rsidR="009441DA" w:rsidRDefault="00CD4389">
            <w:pPr>
              <w:pStyle w:val="TableParagraph"/>
              <w:spacing w:before="1"/>
              <w:rPr>
                <w:sz w:val="16"/>
              </w:rPr>
            </w:pPr>
            <w:r>
              <w:rPr>
                <w:spacing w:val="-5"/>
                <w:sz w:val="16"/>
              </w:rPr>
              <w:t>N/A</w:t>
            </w:r>
          </w:p>
        </w:tc>
        <w:tc>
          <w:tcPr>
            <w:tcW w:w="688" w:type="dxa"/>
          </w:tcPr>
          <w:p w14:paraId="518B8569" w14:textId="77777777" w:rsidR="009441DA" w:rsidRDefault="00CD4389">
            <w:pPr>
              <w:pStyle w:val="TableParagraph"/>
              <w:spacing w:before="1"/>
              <w:ind w:left="108"/>
              <w:rPr>
                <w:sz w:val="16"/>
              </w:rPr>
            </w:pPr>
            <w:r>
              <w:rPr>
                <w:spacing w:val="-4"/>
                <w:sz w:val="16"/>
              </w:rPr>
              <w:t>Drop</w:t>
            </w:r>
          </w:p>
        </w:tc>
        <w:tc>
          <w:tcPr>
            <w:tcW w:w="1727" w:type="dxa"/>
          </w:tcPr>
          <w:p w14:paraId="7089EE2D"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768316CD" w14:textId="77777777" w:rsidR="009441DA" w:rsidRDefault="00CD4389">
            <w:pPr>
              <w:pStyle w:val="TableParagraph"/>
              <w:spacing w:line="163" w:lineRule="exact"/>
              <w:ind w:left="106"/>
              <w:rPr>
                <w:sz w:val="16"/>
              </w:rPr>
            </w:pPr>
            <w:r>
              <w:rPr>
                <w:spacing w:val="-2"/>
                <w:sz w:val="16"/>
              </w:rPr>
              <w:t>Producer</w:t>
            </w:r>
          </w:p>
        </w:tc>
      </w:tr>
      <w:tr w:rsidR="009441DA" w14:paraId="540A7EEB" w14:textId="77777777">
        <w:trPr>
          <w:trHeight w:val="551"/>
        </w:trPr>
        <w:tc>
          <w:tcPr>
            <w:tcW w:w="1493" w:type="dxa"/>
          </w:tcPr>
          <w:p w14:paraId="33AB71CE" w14:textId="77777777" w:rsidR="009441DA" w:rsidRDefault="00CD4389">
            <w:pPr>
              <w:pStyle w:val="TableParagraph"/>
              <w:spacing w:before="1"/>
              <w:ind w:right="96"/>
              <w:rPr>
                <w:sz w:val="16"/>
              </w:rPr>
            </w:pPr>
            <w:r>
              <w:rPr>
                <w:spacing w:val="-4"/>
                <w:sz w:val="16"/>
              </w:rPr>
              <w:t xml:space="preserve">Neos </w:t>
            </w:r>
            <w:r>
              <w:rPr>
                <w:sz w:val="16"/>
              </w:rPr>
              <w:t>Therapeutics,</w:t>
            </w:r>
            <w:r>
              <w:rPr>
                <w:spacing w:val="-12"/>
                <w:sz w:val="16"/>
              </w:rPr>
              <w:t xml:space="preserve"> </w:t>
            </w:r>
            <w:r>
              <w:rPr>
                <w:sz w:val="16"/>
              </w:rPr>
              <w:t>Inc.</w:t>
            </w:r>
          </w:p>
        </w:tc>
        <w:tc>
          <w:tcPr>
            <w:tcW w:w="1488" w:type="dxa"/>
          </w:tcPr>
          <w:p w14:paraId="5339BD82" w14:textId="77777777" w:rsidR="009441DA" w:rsidRDefault="00CD4389">
            <w:pPr>
              <w:pStyle w:val="TableParagraph"/>
              <w:spacing w:before="1"/>
              <w:ind w:right="197"/>
              <w:rPr>
                <w:sz w:val="16"/>
              </w:rPr>
            </w:pPr>
            <w:r>
              <w:rPr>
                <w:spacing w:val="-4"/>
                <w:sz w:val="16"/>
              </w:rPr>
              <w:t xml:space="preserve">Neos </w:t>
            </w:r>
            <w:r>
              <w:rPr>
                <w:sz w:val="16"/>
              </w:rPr>
              <w:t>Therapeutics</w:t>
            </w:r>
            <w:r>
              <w:rPr>
                <w:spacing w:val="-12"/>
                <w:sz w:val="16"/>
              </w:rPr>
              <w:t xml:space="preserve"> </w:t>
            </w:r>
            <w:r>
              <w:rPr>
                <w:sz w:val="16"/>
              </w:rPr>
              <w:t>LP</w:t>
            </w:r>
          </w:p>
        </w:tc>
        <w:tc>
          <w:tcPr>
            <w:tcW w:w="1308" w:type="dxa"/>
          </w:tcPr>
          <w:p w14:paraId="6927FD9D" w14:textId="77777777" w:rsidR="009441DA" w:rsidRDefault="00CD4389">
            <w:pPr>
              <w:pStyle w:val="TableParagraph"/>
              <w:spacing w:before="1"/>
              <w:rPr>
                <w:sz w:val="16"/>
              </w:rPr>
            </w:pPr>
            <w:r>
              <w:rPr>
                <w:sz w:val="16"/>
              </w:rPr>
              <w:t>2940</w:t>
            </w:r>
            <w:r>
              <w:rPr>
                <w:spacing w:val="-2"/>
                <w:sz w:val="16"/>
              </w:rPr>
              <w:t xml:space="preserve"> </w:t>
            </w:r>
            <w:r>
              <w:rPr>
                <w:sz w:val="16"/>
              </w:rPr>
              <w:t>N</w:t>
            </w:r>
            <w:r>
              <w:rPr>
                <w:spacing w:val="-1"/>
                <w:sz w:val="16"/>
              </w:rPr>
              <w:t xml:space="preserve"> </w:t>
            </w:r>
            <w:r>
              <w:rPr>
                <w:spacing w:val="-2"/>
                <w:sz w:val="16"/>
              </w:rPr>
              <w:t>State</w:t>
            </w:r>
          </w:p>
          <w:p w14:paraId="3E3964A0" w14:textId="77777777" w:rsidR="009441DA" w:rsidRDefault="00CD4389">
            <w:pPr>
              <w:pStyle w:val="TableParagraph"/>
              <w:spacing w:line="183" w:lineRule="exact"/>
              <w:rPr>
                <w:sz w:val="16"/>
              </w:rPr>
            </w:pPr>
            <w:r>
              <w:rPr>
                <w:sz w:val="16"/>
              </w:rPr>
              <w:t>Highway</w:t>
            </w:r>
            <w:r>
              <w:rPr>
                <w:spacing w:val="-3"/>
                <w:sz w:val="16"/>
              </w:rPr>
              <w:t xml:space="preserve"> </w:t>
            </w:r>
            <w:r>
              <w:rPr>
                <w:spacing w:val="-5"/>
                <w:sz w:val="16"/>
              </w:rPr>
              <w:t>360</w:t>
            </w:r>
          </w:p>
          <w:p w14:paraId="3AD619E1" w14:textId="77777777" w:rsidR="009441DA" w:rsidRDefault="00CD4389">
            <w:pPr>
              <w:pStyle w:val="TableParagraph"/>
              <w:spacing w:line="163" w:lineRule="exact"/>
              <w:rPr>
                <w:sz w:val="16"/>
              </w:rPr>
            </w:pPr>
            <w:r>
              <w:rPr>
                <w:sz w:val="16"/>
              </w:rPr>
              <w:t xml:space="preserve">Ste </w:t>
            </w:r>
            <w:r>
              <w:rPr>
                <w:spacing w:val="-5"/>
                <w:sz w:val="16"/>
              </w:rPr>
              <w:t>400</w:t>
            </w:r>
          </w:p>
        </w:tc>
        <w:tc>
          <w:tcPr>
            <w:tcW w:w="1356" w:type="dxa"/>
          </w:tcPr>
          <w:p w14:paraId="42AB98B7" w14:textId="77777777" w:rsidR="009441DA" w:rsidRDefault="00CD4389">
            <w:pPr>
              <w:pStyle w:val="TableParagraph"/>
              <w:spacing w:before="1"/>
              <w:rPr>
                <w:sz w:val="16"/>
              </w:rPr>
            </w:pPr>
            <w:r>
              <w:rPr>
                <w:sz w:val="16"/>
              </w:rPr>
              <w:t>Grand</w:t>
            </w:r>
            <w:r>
              <w:rPr>
                <w:spacing w:val="-6"/>
                <w:sz w:val="16"/>
              </w:rPr>
              <w:t xml:space="preserve"> </w:t>
            </w:r>
            <w:r>
              <w:rPr>
                <w:spacing w:val="-2"/>
                <w:sz w:val="16"/>
              </w:rPr>
              <w:t>Prairie</w:t>
            </w:r>
          </w:p>
        </w:tc>
        <w:tc>
          <w:tcPr>
            <w:tcW w:w="1363" w:type="dxa"/>
          </w:tcPr>
          <w:p w14:paraId="4C0E855D" w14:textId="77777777" w:rsidR="009441DA" w:rsidRDefault="00CD4389">
            <w:pPr>
              <w:pStyle w:val="TableParagraph"/>
              <w:spacing w:before="1"/>
              <w:ind w:left="105"/>
              <w:rPr>
                <w:sz w:val="16"/>
              </w:rPr>
            </w:pPr>
            <w:r>
              <w:rPr>
                <w:spacing w:val="-2"/>
                <w:sz w:val="16"/>
              </w:rPr>
              <w:t>Texas</w:t>
            </w:r>
          </w:p>
        </w:tc>
        <w:tc>
          <w:tcPr>
            <w:tcW w:w="1003" w:type="dxa"/>
          </w:tcPr>
          <w:p w14:paraId="641F154D" w14:textId="77777777" w:rsidR="009441DA" w:rsidRDefault="00CD4389">
            <w:pPr>
              <w:pStyle w:val="TableParagraph"/>
              <w:spacing w:before="1"/>
              <w:ind w:left="105"/>
              <w:rPr>
                <w:sz w:val="16"/>
              </w:rPr>
            </w:pPr>
            <w:r>
              <w:rPr>
                <w:spacing w:val="-2"/>
                <w:sz w:val="16"/>
              </w:rPr>
              <w:t>75050-</w:t>
            </w:r>
          </w:p>
          <w:p w14:paraId="178126FB" w14:textId="77777777" w:rsidR="009441DA" w:rsidRDefault="00CD4389">
            <w:pPr>
              <w:pStyle w:val="TableParagraph"/>
              <w:ind w:left="105"/>
              <w:rPr>
                <w:sz w:val="16"/>
              </w:rPr>
            </w:pPr>
            <w:r>
              <w:rPr>
                <w:spacing w:val="-4"/>
                <w:sz w:val="16"/>
              </w:rPr>
              <w:t>6424</w:t>
            </w:r>
          </w:p>
        </w:tc>
        <w:tc>
          <w:tcPr>
            <w:tcW w:w="1073" w:type="dxa"/>
          </w:tcPr>
          <w:p w14:paraId="50C13643" w14:textId="77777777" w:rsidR="009441DA" w:rsidRDefault="00CD4389">
            <w:pPr>
              <w:pStyle w:val="TableParagraph"/>
              <w:spacing w:before="1"/>
              <w:ind w:right="485"/>
              <w:rPr>
                <w:sz w:val="16"/>
              </w:rPr>
            </w:pPr>
            <w:r>
              <w:rPr>
                <w:spacing w:val="-2"/>
                <w:sz w:val="16"/>
              </w:rPr>
              <w:t>United States</w:t>
            </w:r>
          </w:p>
        </w:tc>
        <w:tc>
          <w:tcPr>
            <w:tcW w:w="929" w:type="dxa"/>
          </w:tcPr>
          <w:p w14:paraId="1F4B8255" w14:textId="77777777" w:rsidR="009441DA" w:rsidRDefault="00CD4389">
            <w:pPr>
              <w:pStyle w:val="TableParagraph"/>
              <w:spacing w:before="1"/>
              <w:rPr>
                <w:sz w:val="16"/>
              </w:rPr>
            </w:pPr>
            <w:r>
              <w:rPr>
                <w:spacing w:val="-2"/>
                <w:sz w:val="16"/>
              </w:rPr>
              <w:t>1/1/2023</w:t>
            </w:r>
          </w:p>
        </w:tc>
        <w:tc>
          <w:tcPr>
            <w:tcW w:w="1015" w:type="dxa"/>
          </w:tcPr>
          <w:p w14:paraId="2ED3B020" w14:textId="77777777" w:rsidR="009441DA" w:rsidRDefault="00CD4389">
            <w:pPr>
              <w:pStyle w:val="TableParagraph"/>
              <w:spacing w:before="1"/>
              <w:ind w:left="105"/>
              <w:rPr>
                <w:sz w:val="16"/>
              </w:rPr>
            </w:pPr>
            <w:r>
              <w:rPr>
                <w:spacing w:val="-2"/>
                <w:sz w:val="16"/>
              </w:rPr>
              <w:t>12/31/2023</w:t>
            </w:r>
          </w:p>
        </w:tc>
        <w:tc>
          <w:tcPr>
            <w:tcW w:w="626" w:type="dxa"/>
          </w:tcPr>
          <w:p w14:paraId="0A188CC7" w14:textId="77777777" w:rsidR="009441DA" w:rsidRDefault="00CD4389">
            <w:pPr>
              <w:pStyle w:val="TableParagraph"/>
              <w:spacing w:before="1"/>
              <w:rPr>
                <w:sz w:val="16"/>
              </w:rPr>
            </w:pPr>
            <w:r>
              <w:rPr>
                <w:spacing w:val="-5"/>
                <w:sz w:val="16"/>
              </w:rPr>
              <w:t>N/A</w:t>
            </w:r>
          </w:p>
        </w:tc>
        <w:tc>
          <w:tcPr>
            <w:tcW w:w="688" w:type="dxa"/>
          </w:tcPr>
          <w:p w14:paraId="6ADD56E7" w14:textId="77777777" w:rsidR="009441DA" w:rsidRDefault="00CD4389">
            <w:pPr>
              <w:pStyle w:val="TableParagraph"/>
              <w:spacing w:before="1"/>
              <w:ind w:left="108"/>
              <w:rPr>
                <w:sz w:val="16"/>
              </w:rPr>
            </w:pPr>
            <w:r>
              <w:rPr>
                <w:spacing w:val="-5"/>
                <w:sz w:val="16"/>
              </w:rPr>
              <w:t>N/A</w:t>
            </w:r>
          </w:p>
        </w:tc>
        <w:tc>
          <w:tcPr>
            <w:tcW w:w="1727" w:type="dxa"/>
          </w:tcPr>
          <w:p w14:paraId="485BC6FE" w14:textId="77777777" w:rsidR="009441DA" w:rsidRDefault="00CD4389">
            <w:pPr>
              <w:pStyle w:val="TableParagraph"/>
              <w:spacing w:before="1"/>
              <w:ind w:left="106"/>
              <w:rPr>
                <w:sz w:val="16"/>
              </w:rPr>
            </w:pPr>
            <w:r>
              <w:rPr>
                <w:spacing w:val="-2"/>
                <w:sz w:val="16"/>
              </w:rPr>
              <w:t>Affiliate/Subsidiary</w:t>
            </w:r>
          </w:p>
          <w:p w14:paraId="03EDC77B"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0018A767" w14:textId="77777777">
        <w:trPr>
          <w:trHeight w:val="551"/>
        </w:trPr>
        <w:tc>
          <w:tcPr>
            <w:tcW w:w="1493" w:type="dxa"/>
          </w:tcPr>
          <w:p w14:paraId="31B3D0EB" w14:textId="77777777" w:rsidR="009441DA" w:rsidRDefault="00CD4389">
            <w:pPr>
              <w:pStyle w:val="TableParagraph"/>
              <w:spacing w:before="1"/>
              <w:rPr>
                <w:sz w:val="16"/>
              </w:rPr>
            </w:pPr>
            <w:r>
              <w:rPr>
                <w:spacing w:val="-2"/>
                <w:sz w:val="16"/>
              </w:rPr>
              <w:t>Norbrook</w:t>
            </w:r>
          </w:p>
          <w:p w14:paraId="5A628F27" w14:textId="77777777" w:rsidR="009441DA" w:rsidRDefault="00CD4389">
            <w:pPr>
              <w:pStyle w:val="TableParagraph"/>
              <w:spacing w:line="182" w:lineRule="exact"/>
              <w:ind w:right="185"/>
              <w:rPr>
                <w:sz w:val="16"/>
              </w:rPr>
            </w:pPr>
            <w:r>
              <w:rPr>
                <w:spacing w:val="-2"/>
                <w:sz w:val="16"/>
              </w:rPr>
              <w:t>Laboratories Limited</w:t>
            </w:r>
          </w:p>
        </w:tc>
        <w:tc>
          <w:tcPr>
            <w:tcW w:w="1488" w:type="dxa"/>
          </w:tcPr>
          <w:p w14:paraId="121AA576" w14:textId="77777777" w:rsidR="009441DA" w:rsidRDefault="00CD4389">
            <w:pPr>
              <w:pStyle w:val="TableParagraph"/>
              <w:spacing w:before="1"/>
              <w:rPr>
                <w:sz w:val="16"/>
              </w:rPr>
            </w:pPr>
            <w:r>
              <w:rPr>
                <w:spacing w:val="-2"/>
                <w:sz w:val="16"/>
              </w:rPr>
              <w:t>Norbrook</w:t>
            </w:r>
          </w:p>
          <w:p w14:paraId="234A4EA0" w14:textId="77777777" w:rsidR="009441DA" w:rsidRDefault="00CD4389">
            <w:pPr>
              <w:pStyle w:val="TableParagraph"/>
              <w:spacing w:line="182" w:lineRule="exact"/>
              <w:ind w:right="286"/>
              <w:rPr>
                <w:sz w:val="16"/>
              </w:rPr>
            </w:pPr>
            <w:r>
              <w:rPr>
                <w:spacing w:val="-2"/>
                <w:sz w:val="16"/>
              </w:rPr>
              <w:t>Laboratories Limited</w:t>
            </w:r>
          </w:p>
        </w:tc>
        <w:tc>
          <w:tcPr>
            <w:tcW w:w="1308" w:type="dxa"/>
          </w:tcPr>
          <w:p w14:paraId="74B710C9" w14:textId="77777777" w:rsidR="009441DA" w:rsidRDefault="00CD4389">
            <w:pPr>
              <w:pStyle w:val="TableParagraph"/>
              <w:spacing w:before="1"/>
              <w:rPr>
                <w:sz w:val="16"/>
              </w:rPr>
            </w:pPr>
            <w:r>
              <w:rPr>
                <w:spacing w:val="-2"/>
                <w:sz w:val="16"/>
              </w:rPr>
              <w:t>Carnbane</w:t>
            </w:r>
          </w:p>
          <w:p w14:paraId="2E0BE5DB" w14:textId="77777777" w:rsidR="009441DA" w:rsidRDefault="00CD4389">
            <w:pPr>
              <w:pStyle w:val="TableParagraph"/>
              <w:spacing w:line="182" w:lineRule="exact"/>
              <w:ind w:right="213"/>
              <w:rPr>
                <w:sz w:val="16"/>
              </w:rPr>
            </w:pPr>
            <w:r>
              <w:rPr>
                <w:spacing w:val="-2"/>
                <w:sz w:val="16"/>
              </w:rPr>
              <w:t>Industrial Estate</w:t>
            </w:r>
          </w:p>
        </w:tc>
        <w:tc>
          <w:tcPr>
            <w:tcW w:w="1356" w:type="dxa"/>
          </w:tcPr>
          <w:p w14:paraId="197DDFB2" w14:textId="77777777" w:rsidR="009441DA" w:rsidRDefault="00CD4389">
            <w:pPr>
              <w:pStyle w:val="TableParagraph"/>
              <w:spacing w:before="1"/>
              <w:ind w:right="181"/>
              <w:rPr>
                <w:sz w:val="16"/>
              </w:rPr>
            </w:pPr>
            <w:r>
              <w:rPr>
                <w:sz w:val="16"/>
              </w:rPr>
              <w:t>Newry,</w:t>
            </w:r>
            <w:r>
              <w:rPr>
                <w:spacing w:val="-12"/>
                <w:sz w:val="16"/>
              </w:rPr>
              <w:t xml:space="preserve"> </w:t>
            </w:r>
            <w:r>
              <w:rPr>
                <w:sz w:val="16"/>
              </w:rPr>
              <w:t xml:space="preserve">County </w:t>
            </w:r>
            <w:r>
              <w:rPr>
                <w:spacing w:val="-4"/>
                <w:sz w:val="16"/>
              </w:rPr>
              <w:t>Down</w:t>
            </w:r>
          </w:p>
        </w:tc>
        <w:tc>
          <w:tcPr>
            <w:tcW w:w="1363" w:type="dxa"/>
          </w:tcPr>
          <w:p w14:paraId="0CFB810A" w14:textId="77777777" w:rsidR="009441DA" w:rsidRDefault="00CD4389">
            <w:pPr>
              <w:pStyle w:val="TableParagraph"/>
              <w:spacing w:before="1"/>
              <w:ind w:left="105"/>
              <w:rPr>
                <w:sz w:val="16"/>
              </w:rPr>
            </w:pPr>
            <w:r>
              <w:rPr>
                <w:spacing w:val="-5"/>
                <w:sz w:val="16"/>
              </w:rPr>
              <w:t>N/A</w:t>
            </w:r>
          </w:p>
        </w:tc>
        <w:tc>
          <w:tcPr>
            <w:tcW w:w="1003" w:type="dxa"/>
          </w:tcPr>
          <w:p w14:paraId="27921A27" w14:textId="77777777" w:rsidR="009441DA" w:rsidRDefault="00CD4389">
            <w:pPr>
              <w:pStyle w:val="TableParagraph"/>
              <w:spacing w:before="1"/>
              <w:ind w:left="105"/>
              <w:rPr>
                <w:sz w:val="16"/>
              </w:rPr>
            </w:pPr>
            <w:r>
              <w:rPr>
                <w:sz w:val="16"/>
              </w:rPr>
              <w:t>BT35</w:t>
            </w:r>
            <w:r>
              <w:rPr>
                <w:spacing w:val="-1"/>
                <w:sz w:val="16"/>
              </w:rPr>
              <w:t xml:space="preserve"> </w:t>
            </w:r>
            <w:r>
              <w:rPr>
                <w:spacing w:val="-5"/>
                <w:sz w:val="16"/>
              </w:rPr>
              <w:t>6QQ</w:t>
            </w:r>
          </w:p>
        </w:tc>
        <w:tc>
          <w:tcPr>
            <w:tcW w:w="1073" w:type="dxa"/>
          </w:tcPr>
          <w:p w14:paraId="2B020284" w14:textId="77777777" w:rsidR="009441DA" w:rsidRDefault="00CD4389">
            <w:pPr>
              <w:pStyle w:val="TableParagraph"/>
              <w:spacing w:before="1"/>
              <w:ind w:right="318"/>
              <w:rPr>
                <w:sz w:val="16"/>
              </w:rPr>
            </w:pPr>
            <w:r>
              <w:rPr>
                <w:spacing w:val="-2"/>
                <w:sz w:val="16"/>
              </w:rPr>
              <w:t>United Kingdom</w:t>
            </w:r>
          </w:p>
        </w:tc>
        <w:tc>
          <w:tcPr>
            <w:tcW w:w="929" w:type="dxa"/>
          </w:tcPr>
          <w:p w14:paraId="07274C36" w14:textId="77777777" w:rsidR="009441DA" w:rsidRDefault="00CD4389">
            <w:pPr>
              <w:pStyle w:val="TableParagraph"/>
              <w:spacing w:before="1"/>
              <w:rPr>
                <w:sz w:val="16"/>
              </w:rPr>
            </w:pPr>
            <w:r>
              <w:rPr>
                <w:spacing w:val="-5"/>
                <w:sz w:val="16"/>
              </w:rPr>
              <w:t>N/A</w:t>
            </w:r>
          </w:p>
        </w:tc>
        <w:tc>
          <w:tcPr>
            <w:tcW w:w="1015" w:type="dxa"/>
          </w:tcPr>
          <w:p w14:paraId="09A36752" w14:textId="77777777" w:rsidR="009441DA" w:rsidRDefault="00CD4389">
            <w:pPr>
              <w:pStyle w:val="TableParagraph"/>
              <w:spacing w:before="1"/>
              <w:ind w:left="105"/>
              <w:rPr>
                <w:sz w:val="16"/>
              </w:rPr>
            </w:pPr>
            <w:r>
              <w:rPr>
                <w:spacing w:val="-5"/>
                <w:sz w:val="16"/>
              </w:rPr>
              <w:t>N/A</w:t>
            </w:r>
          </w:p>
        </w:tc>
        <w:tc>
          <w:tcPr>
            <w:tcW w:w="626" w:type="dxa"/>
          </w:tcPr>
          <w:p w14:paraId="5CBF7500" w14:textId="77777777" w:rsidR="009441DA" w:rsidRDefault="00CD4389">
            <w:pPr>
              <w:pStyle w:val="TableParagraph"/>
              <w:spacing w:before="1"/>
              <w:rPr>
                <w:sz w:val="16"/>
              </w:rPr>
            </w:pPr>
            <w:r>
              <w:rPr>
                <w:spacing w:val="-5"/>
                <w:sz w:val="16"/>
              </w:rPr>
              <w:t>N/A</w:t>
            </w:r>
          </w:p>
        </w:tc>
        <w:tc>
          <w:tcPr>
            <w:tcW w:w="688" w:type="dxa"/>
          </w:tcPr>
          <w:p w14:paraId="37F87464" w14:textId="77777777" w:rsidR="009441DA" w:rsidRDefault="00CD4389">
            <w:pPr>
              <w:pStyle w:val="TableParagraph"/>
              <w:spacing w:before="1"/>
              <w:ind w:left="108"/>
              <w:rPr>
                <w:sz w:val="16"/>
              </w:rPr>
            </w:pPr>
            <w:r>
              <w:rPr>
                <w:spacing w:val="-5"/>
                <w:sz w:val="16"/>
              </w:rPr>
              <w:t>N/A</w:t>
            </w:r>
          </w:p>
        </w:tc>
        <w:tc>
          <w:tcPr>
            <w:tcW w:w="1727" w:type="dxa"/>
          </w:tcPr>
          <w:p w14:paraId="5195EFAD"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Not a Producer</w:t>
            </w:r>
          </w:p>
        </w:tc>
      </w:tr>
      <w:tr w:rsidR="009441DA" w14:paraId="20E4273C" w14:textId="77777777">
        <w:trPr>
          <w:trHeight w:val="551"/>
        </w:trPr>
        <w:tc>
          <w:tcPr>
            <w:tcW w:w="1493" w:type="dxa"/>
          </w:tcPr>
          <w:p w14:paraId="4CDACEF1" w14:textId="77777777" w:rsidR="009441DA" w:rsidRDefault="00CD4389">
            <w:pPr>
              <w:pStyle w:val="TableParagraph"/>
              <w:spacing w:before="1"/>
              <w:rPr>
                <w:sz w:val="16"/>
              </w:rPr>
            </w:pPr>
            <w:r>
              <w:rPr>
                <w:spacing w:val="-2"/>
                <w:sz w:val="16"/>
              </w:rPr>
              <w:t>Norbrook</w:t>
            </w:r>
          </w:p>
          <w:p w14:paraId="0141DA0F" w14:textId="77777777" w:rsidR="009441DA" w:rsidRDefault="00CD4389">
            <w:pPr>
              <w:pStyle w:val="TableParagraph"/>
              <w:spacing w:line="182" w:lineRule="exact"/>
              <w:ind w:right="185"/>
              <w:rPr>
                <w:sz w:val="16"/>
              </w:rPr>
            </w:pPr>
            <w:r>
              <w:rPr>
                <w:spacing w:val="-2"/>
                <w:sz w:val="16"/>
              </w:rPr>
              <w:t>Laboratories Limited</w:t>
            </w:r>
          </w:p>
        </w:tc>
        <w:tc>
          <w:tcPr>
            <w:tcW w:w="1488" w:type="dxa"/>
          </w:tcPr>
          <w:p w14:paraId="56571EC8" w14:textId="77777777" w:rsidR="009441DA" w:rsidRDefault="00CD4389">
            <w:pPr>
              <w:pStyle w:val="TableParagraph"/>
              <w:spacing w:before="1"/>
              <w:rPr>
                <w:sz w:val="16"/>
              </w:rPr>
            </w:pPr>
            <w:r>
              <w:rPr>
                <w:sz w:val="16"/>
              </w:rPr>
              <w:t>Norbrook,</w:t>
            </w:r>
            <w:r>
              <w:rPr>
                <w:spacing w:val="-6"/>
                <w:sz w:val="16"/>
              </w:rPr>
              <w:t xml:space="preserve"> </w:t>
            </w:r>
            <w:r>
              <w:rPr>
                <w:spacing w:val="-4"/>
                <w:sz w:val="16"/>
              </w:rPr>
              <w:t>Inc.</w:t>
            </w:r>
          </w:p>
        </w:tc>
        <w:tc>
          <w:tcPr>
            <w:tcW w:w="1308" w:type="dxa"/>
          </w:tcPr>
          <w:p w14:paraId="6744B460" w14:textId="77777777" w:rsidR="009441DA" w:rsidRDefault="00CD4389">
            <w:pPr>
              <w:pStyle w:val="TableParagraph"/>
              <w:spacing w:before="1"/>
              <w:ind w:right="382"/>
              <w:rPr>
                <w:sz w:val="16"/>
              </w:rPr>
            </w:pPr>
            <w:r>
              <w:rPr>
                <w:sz w:val="16"/>
              </w:rPr>
              <w:t>9733</w:t>
            </w:r>
            <w:r>
              <w:rPr>
                <w:spacing w:val="-12"/>
                <w:sz w:val="16"/>
              </w:rPr>
              <w:t xml:space="preserve"> </w:t>
            </w:r>
            <w:r>
              <w:rPr>
                <w:sz w:val="16"/>
              </w:rPr>
              <w:t xml:space="preserve">Loiret </w:t>
            </w:r>
            <w:r>
              <w:rPr>
                <w:spacing w:val="-4"/>
                <w:sz w:val="16"/>
              </w:rPr>
              <w:t>Blvd</w:t>
            </w:r>
          </w:p>
        </w:tc>
        <w:tc>
          <w:tcPr>
            <w:tcW w:w="1356" w:type="dxa"/>
          </w:tcPr>
          <w:p w14:paraId="51C8A462" w14:textId="77777777" w:rsidR="009441DA" w:rsidRDefault="00CD4389">
            <w:pPr>
              <w:pStyle w:val="TableParagraph"/>
              <w:spacing w:before="1"/>
              <w:rPr>
                <w:sz w:val="16"/>
              </w:rPr>
            </w:pPr>
            <w:r>
              <w:rPr>
                <w:spacing w:val="-2"/>
                <w:sz w:val="16"/>
              </w:rPr>
              <w:t>Lenexa</w:t>
            </w:r>
          </w:p>
        </w:tc>
        <w:tc>
          <w:tcPr>
            <w:tcW w:w="1363" w:type="dxa"/>
          </w:tcPr>
          <w:p w14:paraId="195737D1" w14:textId="77777777" w:rsidR="009441DA" w:rsidRDefault="00CD4389">
            <w:pPr>
              <w:pStyle w:val="TableParagraph"/>
              <w:spacing w:before="1"/>
              <w:ind w:left="105"/>
              <w:rPr>
                <w:sz w:val="16"/>
              </w:rPr>
            </w:pPr>
            <w:r>
              <w:rPr>
                <w:spacing w:val="-2"/>
                <w:sz w:val="16"/>
              </w:rPr>
              <w:t>Kansas</w:t>
            </w:r>
          </w:p>
        </w:tc>
        <w:tc>
          <w:tcPr>
            <w:tcW w:w="1003" w:type="dxa"/>
          </w:tcPr>
          <w:p w14:paraId="42051C33" w14:textId="77777777" w:rsidR="009441DA" w:rsidRDefault="00CD4389">
            <w:pPr>
              <w:pStyle w:val="TableParagraph"/>
              <w:spacing w:before="1"/>
              <w:ind w:left="105"/>
              <w:rPr>
                <w:sz w:val="16"/>
              </w:rPr>
            </w:pPr>
            <w:r>
              <w:rPr>
                <w:spacing w:val="-2"/>
                <w:sz w:val="16"/>
              </w:rPr>
              <w:t>66219</w:t>
            </w:r>
          </w:p>
        </w:tc>
        <w:tc>
          <w:tcPr>
            <w:tcW w:w="1073" w:type="dxa"/>
          </w:tcPr>
          <w:p w14:paraId="5917B11C" w14:textId="77777777" w:rsidR="009441DA" w:rsidRDefault="00CD4389">
            <w:pPr>
              <w:pStyle w:val="TableParagraph"/>
              <w:spacing w:before="1"/>
              <w:ind w:right="485"/>
              <w:rPr>
                <w:sz w:val="16"/>
              </w:rPr>
            </w:pPr>
            <w:r>
              <w:rPr>
                <w:spacing w:val="-2"/>
                <w:sz w:val="16"/>
              </w:rPr>
              <w:t>United States</w:t>
            </w:r>
          </w:p>
        </w:tc>
        <w:tc>
          <w:tcPr>
            <w:tcW w:w="929" w:type="dxa"/>
          </w:tcPr>
          <w:p w14:paraId="7CF25E2D" w14:textId="77777777" w:rsidR="009441DA" w:rsidRDefault="00CD4389">
            <w:pPr>
              <w:pStyle w:val="TableParagraph"/>
              <w:spacing w:before="1"/>
              <w:rPr>
                <w:sz w:val="16"/>
              </w:rPr>
            </w:pPr>
            <w:r>
              <w:rPr>
                <w:spacing w:val="-2"/>
                <w:sz w:val="16"/>
              </w:rPr>
              <w:t>1/1/2023</w:t>
            </w:r>
          </w:p>
        </w:tc>
        <w:tc>
          <w:tcPr>
            <w:tcW w:w="1015" w:type="dxa"/>
          </w:tcPr>
          <w:p w14:paraId="7913F0D6" w14:textId="77777777" w:rsidR="009441DA" w:rsidRDefault="00CD4389">
            <w:pPr>
              <w:pStyle w:val="TableParagraph"/>
              <w:spacing w:before="1"/>
              <w:ind w:left="105"/>
              <w:rPr>
                <w:sz w:val="16"/>
              </w:rPr>
            </w:pPr>
            <w:r>
              <w:rPr>
                <w:spacing w:val="-2"/>
                <w:sz w:val="16"/>
              </w:rPr>
              <w:t>7/19/2023</w:t>
            </w:r>
          </w:p>
        </w:tc>
        <w:tc>
          <w:tcPr>
            <w:tcW w:w="626" w:type="dxa"/>
          </w:tcPr>
          <w:p w14:paraId="0D0B31C3" w14:textId="77777777" w:rsidR="009441DA" w:rsidRDefault="00CD4389">
            <w:pPr>
              <w:pStyle w:val="TableParagraph"/>
              <w:spacing w:before="1"/>
              <w:rPr>
                <w:sz w:val="16"/>
              </w:rPr>
            </w:pPr>
            <w:r>
              <w:rPr>
                <w:spacing w:val="-5"/>
                <w:sz w:val="16"/>
              </w:rPr>
              <w:t>N/A</w:t>
            </w:r>
          </w:p>
        </w:tc>
        <w:tc>
          <w:tcPr>
            <w:tcW w:w="688" w:type="dxa"/>
          </w:tcPr>
          <w:p w14:paraId="0180CE99" w14:textId="77777777" w:rsidR="009441DA" w:rsidRDefault="00CD4389">
            <w:pPr>
              <w:pStyle w:val="TableParagraph"/>
              <w:spacing w:before="1"/>
              <w:ind w:left="108"/>
              <w:rPr>
                <w:sz w:val="16"/>
              </w:rPr>
            </w:pPr>
            <w:r>
              <w:rPr>
                <w:spacing w:val="-4"/>
                <w:sz w:val="16"/>
              </w:rPr>
              <w:t>Drop</w:t>
            </w:r>
          </w:p>
        </w:tc>
        <w:tc>
          <w:tcPr>
            <w:tcW w:w="1727" w:type="dxa"/>
          </w:tcPr>
          <w:p w14:paraId="4582855E" w14:textId="77777777" w:rsidR="009441DA" w:rsidRDefault="00CD4389">
            <w:pPr>
              <w:pStyle w:val="TableParagraph"/>
              <w:spacing w:before="1"/>
              <w:ind w:left="106"/>
              <w:rPr>
                <w:sz w:val="16"/>
              </w:rPr>
            </w:pPr>
            <w:r>
              <w:rPr>
                <w:spacing w:val="-2"/>
                <w:sz w:val="16"/>
              </w:rPr>
              <w:t>Affiliate/Subsidiary</w:t>
            </w:r>
          </w:p>
          <w:p w14:paraId="3B43536C"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26F6DD10" w14:textId="77777777">
        <w:trPr>
          <w:trHeight w:val="554"/>
        </w:trPr>
        <w:tc>
          <w:tcPr>
            <w:tcW w:w="1493" w:type="dxa"/>
          </w:tcPr>
          <w:p w14:paraId="6BC1E9D5" w14:textId="77777777" w:rsidR="009441DA" w:rsidRDefault="00CD4389">
            <w:pPr>
              <w:pStyle w:val="TableParagraph"/>
              <w:spacing w:before="1"/>
              <w:ind w:right="131"/>
              <w:rPr>
                <w:sz w:val="16"/>
              </w:rPr>
            </w:pPr>
            <w:r>
              <w:rPr>
                <w:spacing w:val="-2"/>
                <w:sz w:val="16"/>
              </w:rPr>
              <w:t xml:space="preserve">Nostrum </w:t>
            </w:r>
            <w:r>
              <w:rPr>
                <w:sz w:val="16"/>
              </w:rPr>
              <w:t>Laboratories,</w:t>
            </w:r>
            <w:r>
              <w:rPr>
                <w:spacing w:val="-12"/>
                <w:sz w:val="16"/>
              </w:rPr>
              <w:t xml:space="preserve"> </w:t>
            </w:r>
            <w:r>
              <w:rPr>
                <w:sz w:val="16"/>
              </w:rPr>
              <w:t>Inc.</w:t>
            </w:r>
          </w:p>
        </w:tc>
        <w:tc>
          <w:tcPr>
            <w:tcW w:w="1488" w:type="dxa"/>
          </w:tcPr>
          <w:p w14:paraId="093483B2" w14:textId="77777777" w:rsidR="009441DA" w:rsidRDefault="00CD4389">
            <w:pPr>
              <w:pStyle w:val="TableParagraph"/>
              <w:spacing w:before="1"/>
              <w:ind w:right="126"/>
              <w:rPr>
                <w:sz w:val="16"/>
              </w:rPr>
            </w:pPr>
            <w:r>
              <w:rPr>
                <w:spacing w:val="-2"/>
                <w:sz w:val="16"/>
              </w:rPr>
              <w:t xml:space="preserve">Nostrum </w:t>
            </w:r>
            <w:r>
              <w:rPr>
                <w:sz w:val="16"/>
              </w:rPr>
              <w:t>Laboratories,</w:t>
            </w:r>
            <w:r>
              <w:rPr>
                <w:spacing w:val="-12"/>
                <w:sz w:val="16"/>
              </w:rPr>
              <w:t xml:space="preserve"> </w:t>
            </w:r>
            <w:r>
              <w:rPr>
                <w:sz w:val="16"/>
              </w:rPr>
              <w:t>Inc.</w:t>
            </w:r>
          </w:p>
        </w:tc>
        <w:tc>
          <w:tcPr>
            <w:tcW w:w="1308" w:type="dxa"/>
          </w:tcPr>
          <w:p w14:paraId="3EAD0C1F" w14:textId="77777777" w:rsidR="009441DA" w:rsidRDefault="00CD4389">
            <w:pPr>
              <w:pStyle w:val="TableParagraph"/>
              <w:spacing w:line="180" w:lineRule="atLeast"/>
              <w:ind w:right="555"/>
              <w:jc w:val="both"/>
              <w:rPr>
                <w:sz w:val="16"/>
              </w:rPr>
            </w:pPr>
            <w:r>
              <w:rPr>
                <w:sz w:val="16"/>
              </w:rPr>
              <w:t>705</w:t>
            </w:r>
            <w:r>
              <w:rPr>
                <w:spacing w:val="-12"/>
                <w:sz w:val="16"/>
              </w:rPr>
              <w:t xml:space="preserve"> </w:t>
            </w:r>
            <w:r>
              <w:rPr>
                <w:sz w:val="16"/>
              </w:rPr>
              <w:t xml:space="preserve">East </w:t>
            </w:r>
            <w:r>
              <w:rPr>
                <w:spacing w:val="-2"/>
                <w:sz w:val="16"/>
              </w:rPr>
              <w:t>Mulberry Street</w:t>
            </w:r>
          </w:p>
        </w:tc>
        <w:tc>
          <w:tcPr>
            <w:tcW w:w="1356" w:type="dxa"/>
          </w:tcPr>
          <w:p w14:paraId="0FB6CD8B" w14:textId="77777777" w:rsidR="009441DA" w:rsidRDefault="00CD4389">
            <w:pPr>
              <w:pStyle w:val="TableParagraph"/>
              <w:spacing w:before="1"/>
              <w:rPr>
                <w:sz w:val="16"/>
              </w:rPr>
            </w:pPr>
            <w:r>
              <w:rPr>
                <w:spacing w:val="-2"/>
                <w:sz w:val="16"/>
              </w:rPr>
              <w:t>Bryan</w:t>
            </w:r>
          </w:p>
        </w:tc>
        <w:tc>
          <w:tcPr>
            <w:tcW w:w="1363" w:type="dxa"/>
          </w:tcPr>
          <w:p w14:paraId="72F7FD86" w14:textId="77777777" w:rsidR="009441DA" w:rsidRDefault="00CD4389">
            <w:pPr>
              <w:pStyle w:val="TableParagraph"/>
              <w:spacing w:before="1"/>
              <w:ind w:left="105"/>
              <w:rPr>
                <w:sz w:val="16"/>
              </w:rPr>
            </w:pPr>
            <w:r>
              <w:rPr>
                <w:spacing w:val="-4"/>
                <w:sz w:val="16"/>
              </w:rPr>
              <w:t>Ohio</w:t>
            </w:r>
          </w:p>
        </w:tc>
        <w:tc>
          <w:tcPr>
            <w:tcW w:w="1003" w:type="dxa"/>
          </w:tcPr>
          <w:p w14:paraId="2EC5E814" w14:textId="77777777" w:rsidR="009441DA" w:rsidRDefault="00CD4389">
            <w:pPr>
              <w:pStyle w:val="TableParagraph"/>
              <w:spacing w:before="1"/>
              <w:ind w:left="105"/>
              <w:rPr>
                <w:sz w:val="16"/>
              </w:rPr>
            </w:pPr>
            <w:r>
              <w:rPr>
                <w:spacing w:val="-2"/>
                <w:sz w:val="16"/>
              </w:rPr>
              <w:t>43506</w:t>
            </w:r>
          </w:p>
        </w:tc>
        <w:tc>
          <w:tcPr>
            <w:tcW w:w="1073" w:type="dxa"/>
          </w:tcPr>
          <w:p w14:paraId="79651E67" w14:textId="77777777" w:rsidR="009441DA" w:rsidRDefault="00CD4389">
            <w:pPr>
              <w:pStyle w:val="TableParagraph"/>
              <w:spacing w:before="1"/>
              <w:ind w:right="485"/>
              <w:rPr>
                <w:sz w:val="16"/>
              </w:rPr>
            </w:pPr>
            <w:r>
              <w:rPr>
                <w:spacing w:val="-2"/>
                <w:sz w:val="16"/>
              </w:rPr>
              <w:t>United States</w:t>
            </w:r>
          </w:p>
        </w:tc>
        <w:tc>
          <w:tcPr>
            <w:tcW w:w="929" w:type="dxa"/>
          </w:tcPr>
          <w:p w14:paraId="374C5F23" w14:textId="77777777" w:rsidR="009441DA" w:rsidRDefault="00CD4389">
            <w:pPr>
              <w:pStyle w:val="TableParagraph"/>
              <w:spacing w:before="1"/>
              <w:rPr>
                <w:sz w:val="16"/>
              </w:rPr>
            </w:pPr>
            <w:r>
              <w:rPr>
                <w:spacing w:val="-2"/>
                <w:sz w:val="16"/>
              </w:rPr>
              <w:t>1/1/2023</w:t>
            </w:r>
          </w:p>
        </w:tc>
        <w:tc>
          <w:tcPr>
            <w:tcW w:w="1015" w:type="dxa"/>
          </w:tcPr>
          <w:p w14:paraId="07EA962A" w14:textId="77777777" w:rsidR="009441DA" w:rsidRDefault="00CD4389">
            <w:pPr>
              <w:pStyle w:val="TableParagraph"/>
              <w:spacing w:before="1"/>
              <w:ind w:left="105"/>
              <w:rPr>
                <w:sz w:val="16"/>
              </w:rPr>
            </w:pPr>
            <w:r>
              <w:rPr>
                <w:spacing w:val="-2"/>
                <w:sz w:val="16"/>
              </w:rPr>
              <w:t>12/31/2023</w:t>
            </w:r>
          </w:p>
        </w:tc>
        <w:tc>
          <w:tcPr>
            <w:tcW w:w="626" w:type="dxa"/>
          </w:tcPr>
          <w:p w14:paraId="4D8F7192" w14:textId="77777777" w:rsidR="009441DA" w:rsidRDefault="00CD4389">
            <w:pPr>
              <w:pStyle w:val="TableParagraph"/>
              <w:spacing w:before="1"/>
              <w:rPr>
                <w:sz w:val="16"/>
              </w:rPr>
            </w:pPr>
            <w:r>
              <w:rPr>
                <w:spacing w:val="-5"/>
                <w:sz w:val="16"/>
              </w:rPr>
              <w:t>N/A</w:t>
            </w:r>
          </w:p>
        </w:tc>
        <w:tc>
          <w:tcPr>
            <w:tcW w:w="688" w:type="dxa"/>
          </w:tcPr>
          <w:p w14:paraId="1304BD3E" w14:textId="77777777" w:rsidR="009441DA" w:rsidRDefault="00CD4389">
            <w:pPr>
              <w:pStyle w:val="TableParagraph"/>
              <w:spacing w:before="1"/>
              <w:ind w:left="108"/>
              <w:rPr>
                <w:sz w:val="16"/>
              </w:rPr>
            </w:pPr>
            <w:r>
              <w:rPr>
                <w:spacing w:val="-5"/>
                <w:sz w:val="16"/>
              </w:rPr>
              <w:t>N/A</w:t>
            </w:r>
          </w:p>
        </w:tc>
        <w:tc>
          <w:tcPr>
            <w:tcW w:w="1727" w:type="dxa"/>
          </w:tcPr>
          <w:p w14:paraId="37DCA6C6"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7A86C9C8" w14:textId="77777777">
        <w:trPr>
          <w:trHeight w:val="366"/>
        </w:trPr>
        <w:tc>
          <w:tcPr>
            <w:tcW w:w="1493" w:type="dxa"/>
          </w:tcPr>
          <w:p w14:paraId="678B6E33" w14:textId="77777777" w:rsidR="009441DA" w:rsidRDefault="00CD4389">
            <w:pPr>
              <w:pStyle w:val="TableParagraph"/>
              <w:spacing w:line="184" w:lineRule="exact"/>
              <w:ind w:right="292"/>
              <w:rPr>
                <w:sz w:val="16"/>
              </w:rPr>
            </w:pPr>
            <w:r>
              <w:rPr>
                <w:sz w:val="16"/>
              </w:rPr>
              <w:t>Novartis</w:t>
            </w:r>
            <w:r>
              <w:rPr>
                <w:spacing w:val="-12"/>
                <w:sz w:val="16"/>
              </w:rPr>
              <w:t xml:space="preserve"> </w:t>
            </w:r>
            <w:r>
              <w:rPr>
                <w:sz w:val="16"/>
              </w:rPr>
              <w:t xml:space="preserve">Group </w:t>
            </w:r>
            <w:r>
              <w:rPr>
                <w:spacing w:val="-2"/>
                <w:sz w:val="16"/>
              </w:rPr>
              <w:t>Companies</w:t>
            </w:r>
          </w:p>
        </w:tc>
        <w:tc>
          <w:tcPr>
            <w:tcW w:w="1488" w:type="dxa"/>
          </w:tcPr>
          <w:p w14:paraId="6B0F8DFD" w14:textId="77777777" w:rsidR="009441DA" w:rsidRDefault="00CD4389">
            <w:pPr>
              <w:pStyle w:val="TableParagraph"/>
              <w:spacing w:line="184" w:lineRule="exact"/>
              <w:ind w:right="287"/>
              <w:rPr>
                <w:sz w:val="16"/>
              </w:rPr>
            </w:pPr>
            <w:r>
              <w:rPr>
                <w:sz w:val="16"/>
              </w:rPr>
              <w:t>Novartis</w:t>
            </w:r>
            <w:r>
              <w:rPr>
                <w:spacing w:val="-12"/>
                <w:sz w:val="16"/>
              </w:rPr>
              <w:t xml:space="preserve"> </w:t>
            </w:r>
            <w:r>
              <w:rPr>
                <w:sz w:val="16"/>
              </w:rPr>
              <w:t xml:space="preserve">Group </w:t>
            </w:r>
            <w:r>
              <w:rPr>
                <w:spacing w:val="-2"/>
                <w:sz w:val="16"/>
              </w:rPr>
              <w:t>Companies</w:t>
            </w:r>
          </w:p>
        </w:tc>
        <w:tc>
          <w:tcPr>
            <w:tcW w:w="1308" w:type="dxa"/>
          </w:tcPr>
          <w:p w14:paraId="4EC71F97" w14:textId="77777777" w:rsidR="009441DA" w:rsidRDefault="00CD4389">
            <w:pPr>
              <w:pStyle w:val="TableParagraph"/>
              <w:spacing w:line="183" w:lineRule="exact"/>
              <w:rPr>
                <w:sz w:val="16"/>
              </w:rPr>
            </w:pPr>
            <w:r>
              <w:rPr>
                <w:sz w:val="16"/>
              </w:rPr>
              <w:t>59</w:t>
            </w:r>
            <w:r>
              <w:rPr>
                <w:spacing w:val="-2"/>
                <w:sz w:val="16"/>
              </w:rPr>
              <w:t xml:space="preserve"> </w:t>
            </w:r>
            <w:r>
              <w:rPr>
                <w:sz w:val="16"/>
              </w:rPr>
              <w:t>Route</w:t>
            </w:r>
            <w:r>
              <w:rPr>
                <w:spacing w:val="-2"/>
                <w:sz w:val="16"/>
              </w:rPr>
              <w:t xml:space="preserve"> </w:t>
            </w:r>
            <w:r>
              <w:rPr>
                <w:spacing w:val="-5"/>
                <w:sz w:val="16"/>
              </w:rPr>
              <w:t>10</w:t>
            </w:r>
          </w:p>
        </w:tc>
        <w:tc>
          <w:tcPr>
            <w:tcW w:w="1356" w:type="dxa"/>
          </w:tcPr>
          <w:p w14:paraId="4813C749" w14:textId="77777777" w:rsidR="009441DA" w:rsidRDefault="00CD4389">
            <w:pPr>
              <w:pStyle w:val="TableParagraph"/>
              <w:spacing w:line="183" w:lineRule="exact"/>
              <w:rPr>
                <w:sz w:val="16"/>
              </w:rPr>
            </w:pPr>
            <w:r>
              <w:rPr>
                <w:sz w:val="16"/>
              </w:rPr>
              <w:t>East</w:t>
            </w:r>
            <w:r>
              <w:rPr>
                <w:spacing w:val="-1"/>
                <w:sz w:val="16"/>
              </w:rPr>
              <w:t xml:space="preserve"> </w:t>
            </w:r>
            <w:r>
              <w:rPr>
                <w:spacing w:val="-2"/>
                <w:sz w:val="16"/>
              </w:rPr>
              <w:t>Hanover</w:t>
            </w:r>
          </w:p>
        </w:tc>
        <w:tc>
          <w:tcPr>
            <w:tcW w:w="1363" w:type="dxa"/>
          </w:tcPr>
          <w:p w14:paraId="39D116C8" w14:textId="77777777" w:rsidR="009441DA" w:rsidRDefault="00CD4389">
            <w:pPr>
              <w:pStyle w:val="TableParagraph"/>
              <w:spacing w:line="183" w:lineRule="exact"/>
              <w:ind w:left="105"/>
              <w:rPr>
                <w:sz w:val="16"/>
              </w:rPr>
            </w:pPr>
            <w:r>
              <w:rPr>
                <w:sz w:val="16"/>
              </w:rPr>
              <w:t>New</w:t>
            </w:r>
            <w:r>
              <w:rPr>
                <w:spacing w:val="-2"/>
                <w:sz w:val="16"/>
              </w:rPr>
              <w:t xml:space="preserve"> Jersey</w:t>
            </w:r>
          </w:p>
        </w:tc>
        <w:tc>
          <w:tcPr>
            <w:tcW w:w="1003" w:type="dxa"/>
          </w:tcPr>
          <w:p w14:paraId="2563D9A3" w14:textId="77777777" w:rsidR="009441DA" w:rsidRDefault="00CD4389">
            <w:pPr>
              <w:pStyle w:val="TableParagraph"/>
              <w:spacing w:line="183" w:lineRule="exact"/>
              <w:ind w:left="105"/>
              <w:rPr>
                <w:sz w:val="16"/>
              </w:rPr>
            </w:pPr>
            <w:r>
              <w:rPr>
                <w:spacing w:val="-2"/>
                <w:sz w:val="16"/>
              </w:rPr>
              <w:t>07936</w:t>
            </w:r>
          </w:p>
        </w:tc>
        <w:tc>
          <w:tcPr>
            <w:tcW w:w="1073" w:type="dxa"/>
          </w:tcPr>
          <w:p w14:paraId="02A11A09" w14:textId="77777777" w:rsidR="009441DA" w:rsidRDefault="00CD4389">
            <w:pPr>
              <w:pStyle w:val="TableParagraph"/>
              <w:spacing w:line="184" w:lineRule="exact"/>
              <w:ind w:right="485"/>
              <w:rPr>
                <w:sz w:val="16"/>
              </w:rPr>
            </w:pPr>
            <w:r>
              <w:rPr>
                <w:spacing w:val="-2"/>
                <w:sz w:val="16"/>
              </w:rPr>
              <w:t>United States</w:t>
            </w:r>
          </w:p>
        </w:tc>
        <w:tc>
          <w:tcPr>
            <w:tcW w:w="929" w:type="dxa"/>
          </w:tcPr>
          <w:p w14:paraId="79707A3F" w14:textId="77777777" w:rsidR="009441DA" w:rsidRDefault="00CD4389">
            <w:pPr>
              <w:pStyle w:val="TableParagraph"/>
              <w:spacing w:line="183" w:lineRule="exact"/>
              <w:rPr>
                <w:sz w:val="16"/>
              </w:rPr>
            </w:pPr>
            <w:r>
              <w:rPr>
                <w:spacing w:val="-5"/>
                <w:sz w:val="16"/>
              </w:rPr>
              <w:t>N/A</w:t>
            </w:r>
          </w:p>
        </w:tc>
        <w:tc>
          <w:tcPr>
            <w:tcW w:w="1015" w:type="dxa"/>
          </w:tcPr>
          <w:p w14:paraId="6B0EBED1" w14:textId="77777777" w:rsidR="009441DA" w:rsidRDefault="00CD4389">
            <w:pPr>
              <w:pStyle w:val="TableParagraph"/>
              <w:spacing w:line="183" w:lineRule="exact"/>
              <w:ind w:left="105"/>
              <w:rPr>
                <w:sz w:val="16"/>
              </w:rPr>
            </w:pPr>
            <w:r>
              <w:rPr>
                <w:spacing w:val="-5"/>
                <w:sz w:val="16"/>
              </w:rPr>
              <w:t>N/A</w:t>
            </w:r>
          </w:p>
        </w:tc>
        <w:tc>
          <w:tcPr>
            <w:tcW w:w="626" w:type="dxa"/>
          </w:tcPr>
          <w:p w14:paraId="2FBB597A" w14:textId="77777777" w:rsidR="009441DA" w:rsidRDefault="00CD4389">
            <w:pPr>
              <w:pStyle w:val="TableParagraph"/>
              <w:spacing w:line="183" w:lineRule="exact"/>
              <w:rPr>
                <w:sz w:val="16"/>
              </w:rPr>
            </w:pPr>
            <w:r>
              <w:rPr>
                <w:spacing w:val="-5"/>
                <w:sz w:val="16"/>
              </w:rPr>
              <w:t>N/A</w:t>
            </w:r>
          </w:p>
        </w:tc>
        <w:tc>
          <w:tcPr>
            <w:tcW w:w="688" w:type="dxa"/>
          </w:tcPr>
          <w:p w14:paraId="41647968" w14:textId="77777777" w:rsidR="009441DA" w:rsidRDefault="00CD4389">
            <w:pPr>
              <w:pStyle w:val="TableParagraph"/>
              <w:spacing w:line="183" w:lineRule="exact"/>
              <w:ind w:left="108"/>
              <w:rPr>
                <w:sz w:val="16"/>
              </w:rPr>
            </w:pPr>
            <w:r>
              <w:rPr>
                <w:spacing w:val="-5"/>
                <w:sz w:val="16"/>
              </w:rPr>
              <w:t>N/A</w:t>
            </w:r>
          </w:p>
        </w:tc>
        <w:tc>
          <w:tcPr>
            <w:tcW w:w="1727" w:type="dxa"/>
          </w:tcPr>
          <w:p w14:paraId="46926DB0" w14:textId="77777777" w:rsidR="009441DA" w:rsidRDefault="00CD4389">
            <w:pPr>
              <w:pStyle w:val="TableParagraph"/>
              <w:spacing w:line="184" w:lineRule="exac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Not a Producer</w:t>
            </w:r>
          </w:p>
        </w:tc>
      </w:tr>
      <w:tr w:rsidR="009441DA" w14:paraId="745DB18C" w14:textId="77777777">
        <w:trPr>
          <w:trHeight w:val="550"/>
        </w:trPr>
        <w:tc>
          <w:tcPr>
            <w:tcW w:w="1493" w:type="dxa"/>
          </w:tcPr>
          <w:p w14:paraId="1FF7FD7C" w14:textId="77777777" w:rsidR="009441DA" w:rsidRDefault="00CD4389">
            <w:pPr>
              <w:pStyle w:val="TableParagraph"/>
              <w:ind w:right="292"/>
              <w:rPr>
                <w:sz w:val="16"/>
              </w:rPr>
            </w:pPr>
            <w:r>
              <w:rPr>
                <w:sz w:val="16"/>
              </w:rPr>
              <w:t>Novartis</w:t>
            </w:r>
            <w:r>
              <w:rPr>
                <w:spacing w:val="-12"/>
                <w:sz w:val="16"/>
              </w:rPr>
              <w:t xml:space="preserve"> </w:t>
            </w:r>
            <w:r>
              <w:rPr>
                <w:sz w:val="16"/>
              </w:rPr>
              <w:t xml:space="preserve">Group </w:t>
            </w:r>
            <w:r>
              <w:rPr>
                <w:spacing w:val="-2"/>
                <w:sz w:val="16"/>
              </w:rPr>
              <w:t>Companies</w:t>
            </w:r>
          </w:p>
        </w:tc>
        <w:tc>
          <w:tcPr>
            <w:tcW w:w="1488" w:type="dxa"/>
          </w:tcPr>
          <w:p w14:paraId="07C45365" w14:textId="77777777" w:rsidR="009441DA" w:rsidRDefault="00CD4389">
            <w:pPr>
              <w:pStyle w:val="TableParagraph"/>
              <w:spacing w:line="184" w:lineRule="exact"/>
              <w:rPr>
                <w:sz w:val="16"/>
              </w:rPr>
            </w:pPr>
            <w:r>
              <w:rPr>
                <w:spacing w:val="-2"/>
                <w:sz w:val="16"/>
              </w:rPr>
              <w:t>Novartis</w:t>
            </w:r>
          </w:p>
          <w:p w14:paraId="11BFF8E6" w14:textId="77777777" w:rsidR="009441DA" w:rsidRDefault="00CD4389">
            <w:pPr>
              <w:pStyle w:val="TableParagraph"/>
              <w:spacing w:line="182" w:lineRule="exact"/>
              <w:rPr>
                <w:sz w:val="16"/>
              </w:rPr>
            </w:pPr>
            <w:r>
              <w:rPr>
                <w:spacing w:val="-2"/>
                <w:sz w:val="16"/>
              </w:rPr>
              <w:t>Pharmaceuticals Corporation</w:t>
            </w:r>
          </w:p>
        </w:tc>
        <w:tc>
          <w:tcPr>
            <w:tcW w:w="1308" w:type="dxa"/>
          </w:tcPr>
          <w:p w14:paraId="0CBC53AB" w14:textId="77777777" w:rsidR="009441DA" w:rsidRDefault="00CD4389">
            <w:pPr>
              <w:pStyle w:val="TableParagraph"/>
              <w:spacing w:line="184" w:lineRule="exact"/>
              <w:rPr>
                <w:sz w:val="16"/>
              </w:rPr>
            </w:pPr>
            <w:r>
              <w:rPr>
                <w:sz w:val="16"/>
              </w:rPr>
              <w:t>1</w:t>
            </w:r>
            <w:r>
              <w:rPr>
                <w:spacing w:val="-4"/>
                <w:sz w:val="16"/>
              </w:rPr>
              <w:t xml:space="preserve"> </w:t>
            </w:r>
            <w:r>
              <w:rPr>
                <w:sz w:val="16"/>
              </w:rPr>
              <w:t>Health</w:t>
            </w:r>
            <w:r>
              <w:rPr>
                <w:spacing w:val="-3"/>
                <w:sz w:val="16"/>
              </w:rPr>
              <w:t xml:space="preserve"> </w:t>
            </w:r>
            <w:r>
              <w:rPr>
                <w:spacing w:val="-2"/>
                <w:sz w:val="16"/>
              </w:rPr>
              <w:t>Plaza</w:t>
            </w:r>
          </w:p>
        </w:tc>
        <w:tc>
          <w:tcPr>
            <w:tcW w:w="1356" w:type="dxa"/>
          </w:tcPr>
          <w:p w14:paraId="2FE27EDE" w14:textId="77777777" w:rsidR="009441DA" w:rsidRDefault="00CD4389">
            <w:pPr>
              <w:pStyle w:val="TableParagraph"/>
              <w:spacing w:line="184" w:lineRule="exact"/>
              <w:rPr>
                <w:sz w:val="16"/>
              </w:rPr>
            </w:pPr>
            <w:r>
              <w:rPr>
                <w:sz w:val="16"/>
              </w:rPr>
              <w:t>East</w:t>
            </w:r>
            <w:r>
              <w:rPr>
                <w:spacing w:val="-1"/>
                <w:sz w:val="16"/>
              </w:rPr>
              <w:t xml:space="preserve"> </w:t>
            </w:r>
            <w:r>
              <w:rPr>
                <w:spacing w:val="-2"/>
                <w:sz w:val="16"/>
              </w:rPr>
              <w:t>Hanover</w:t>
            </w:r>
          </w:p>
        </w:tc>
        <w:tc>
          <w:tcPr>
            <w:tcW w:w="1363" w:type="dxa"/>
          </w:tcPr>
          <w:p w14:paraId="1F29E9E2" w14:textId="77777777" w:rsidR="009441DA" w:rsidRDefault="00CD4389">
            <w:pPr>
              <w:pStyle w:val="TableParagraph"/>
              <w:spacing w:line="184" w:lineRule="exact"/>
              <w:ind w:left="105"/>
              <w:rPr>
                <w:sz w:val="16"/>
              </w:rPr>
            </w:pPr>
            <w:r>
              <w:rPr>
                <w:sz w:val="16"/>
              </w:rPr>
              <w:t>New</w:t>
            </w:r>
            <w:r>
              <w:rPr>
                <w:spacing w:val="-2"/>
                <w:sz w:val="16"/>
              </w:rPr>
              <w:t xml:space="preserve"> Jersey</w:t>
            </w:r>
          </w:p>
        </w:tc>
        <w:tc>
          <w:tcPr>
            <w:tcW w:w="1003" w:type="dxa"/>
          </w:tcPr>
          <w:p w14:paraId="25FE57C6" w14:textId="77777777" w:rsidR="009441DA" w:rsidRDefault="00CD4389">
            <w:pPr>
              <w:pStyle w:val="TableParagraph"/>
              <w:spacing w:line="184" w:lineRule="exact"/>
              <w:ind w:left="105"/>
              <w:rPr>
                <w:sz w:val="16"/>
              </w:rPr>
            </w:pPr>
            <w:r>
              <w:rPr>
                <w:spacing w:val="-2"/>
                <w:sz w:val="16"/>
              </w:rPr>
              <w:t>07936-</w:t>
            </w:r>
          </w:p>
          <w:p w14:paraId="297A0426" w14:textId="77777777" w:rsidR="009441DA" w:rsidRDefault="00CD4389">
            <w:pPr>
              <w:pStyle w:val="TableParagraph"/>
              <w:spacing w:before="1"/>
              <w:ind w:left="105"/>
              <w:rPr>
                <w:sz w:val="16"/>
              </w:rPr>
            </w:pPr>
            <w:r>
              <w:rPr>
                <w:spacing w:val="-4"/>
                <w:sz w:val="16"/>
              </w:rPr>
              <w:t>1016</w:t>
            </w:r>
          </w:p>
        </w:tc>
        <w:tc>
          <w:tcPr>
            <w:tcW w:w="1073" w:type="dxa"/>
          </w:tcPr>
          <w:p w14:paraId="48FDE8A4" w14:textId="77777777" w:rsidR="009441DA" w:rsidRDefault="00CD4389">
            <w:pPr>
              <w:pStyle w:val="TableParagraph"/>
              <w:ind w:right="485"/>
              <w:rPr>
                <w:sz w:val="16"/>
              </w:rPr>
            </w:pPr>
            <w:r>
              <w:rPr>
                <w:spacing w:val="-2"/>
                <w:sz w:val="16"/>
              </w:rPr>
              <w:t>United States</w:t>
            </w:r>
          </w:p>
        </w:tc>
        <w:tc>
          <w:tcPr>
            <w:tcW w:w="929" w:type="dxa"/>
          </w:tcPr>
          <w:p w14:paraId="4FD2B651" w14:textId="77777777" w:rsidR="009441DA" w:rsidRDefault="00CD4389">
            <w:pPr>
              <w:pStyle w:val="TableParagraph"/>
              <w:spacing w:line="184" w:lineRule="exact"/>
              <w:rPr>
                <w:sz w:val="16"/>
              </w:rPr>
            </w:pPr>
            <w:r>
              <w:rPr>
                <w:spacing w:val="-2"/>
                <w:sz w:val="16"/>
              </w:rPr>
              <w:t>1/1/2023</w:t>
            </w:r>
          </w:p>
        </w:tc>
        <w:tc>
          <w:tcPr>
            <w:tcW w:w="1015" w:type="dxa"/>
          </w:tcPr>
          <w:p w14:paraId="61A919FD" w14:textId="77777777" w:rsidR="009441DA" w:rsidRDefault="00CD4389">
            <w:pPr>
              <w:pStyle w:val="TableParagraph"/>
              <w:spacing w:line="184" w:lineRule="exact"/>
              <w:ind w:left="105"/>
              <w:rPr>
                <w:sz w:val="16"/>
              </w:rPr>
            </w:pPr>
            <w:r>
              <w:rPr>
                <w:spacing w:val="-2"/>
                <w:sz w:val="16"/>
              </w:rPr>
              <w:t>12/31/2023</w:t>
            </w:r>
          </w:p>
        </w:tc>
        <w:tc>
          <w:tcPr>
            <w:tcW w:w="626" w:type="dxa"/>
          </w:tcPr>
          <w:p w14:paraId="2F56F393" w14:textId="77777777" w:rsidR="009441DA" w:rsidRDefault="00CD4389">
            <w:pPr>
              <w:pStyle w:val="TableParagraph"/>
              <w:spacing w:line="184" w:lineRule="exact"/>
              <w:rPr>
                <w:sz w:val="16"/>
              </w:rPr>
            </w:pPr>
            <w:r>
              <w:rPr>
                <w:spacing w:val="-5"/>
                <w:sz w:val="16"/>
              </w:rPr>
              <w:t>N/A</w:t>
            </w:r>
          </w:p>
        </w:tc>
        <w:tc>
          <w:tcPr>
            <w:tcW w:w="688" w:type="dxa"/>
          </w:tcPr>
          <w:p w14:paraId="35CB2120" w14:textId="77777777" w:rsidR="009441DA" w:rsidRDefault="00CD4389">
            <w:pPr>
              <w:pStyle w:val="TableParagraph"/>
              <w:spacing w:line="184" w:lineRule="exact"/>
              <w:ind w:left="108"/>
              <w:rPr>
                <w:sz w:val="16"/>
              </w:rPr>
            </w:pPr>
            <w:r>
              <w:rPr>
                <w:spacing w:val="-5"/>
                <w:sz w:val="16"/>
              </w:rPr>
              <w:t>N/A</w:t>
            </w:r>
          </w:p>
        </w:tc>
        <w:tc>
          <w:tcPr>
            <w:tcW w:w="1727" w:type="dxa"/>
          </w:tcPr>
          <w:p w14:paraId="4CC2907B" w14:textId="77777777" w:rsidR="009441DA" w:rsidRDefault="00CD4389">
            <w:pPr>
              <w:pStyle w:val="TableParagraph"/>
              <w:spacing w:line="184" w:lineRule="exact"/>
              <w:ind w:left="106"/>
              <w:rPr>
                <w:sz w:val="16"/>
              </w:rPr>
            </w:pPr>
            <w:r>
              <w:rPr>
                <w:spacing w:val="-2"/>
                <w:sz w:val="16"/>
              </w:rPr>
              <w:t>Affiliate/Subsidiary</w:t>
            </w:r>
          </w:p>
          <w:p w14:paraId="5F2D9FF0"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1F889A7C" w14:textId="77777777">
        <w:trPr>
          <w:trHeight w:val="551"/>
        </w:trPr>
        <w:tc>
          <w:tcPr>
            <w:tcW w:w="1493" w:type="dxa"/>
          </w:tcPr>
          <w:p w14:paraId="49712F43" w14:textId="77777777" w:rsidR="009441DA" w:rsidRDefault="00CD4389">
            <w:pPr>
              <w:pStyle w:val="TableParagraph"/>
              <w:spacing w:before="1"/>
              <w:rPr>
                <w:sz w:val="16"/>
              </w:rPr>
            </w:pPr>
            <w:r>
              <w:rPr>
                <w:spacing w:val="-2"/>
                <w:sz w:val="16"/>
              </w:rPr>
              <w:t>Noven</w:t>
            </w:r>
          </w:p>
          <w:p w14:paraId="162EEA4B" w14:textId="77777777" w:rsidR="009441DA" w:rsidRDefault="00CD4389">
            <w:pPr>
              <w:pStyle w:val="TableParagraph"/>
              <w:spacing w:line="182" w:lineRule="exact"/>
              <w:rPr>
                <w:sz w:val="16"/>
              </w:rPr>
            </w:pPr>
            <w:r>
              <w:rPr>
                <w:spacing w:val="-2"/>
                <w:sz w:val="16"/>
              </w:rPr>
              <w:t xml:space="preserve">Pharmaceuticals, </w:t>
            </w:r>
            <w:r>
              <w:rPr>
                <w:spacing w:val="-4"/>
                <w:sz w:val="16"/>
              </w:rPr>
              <w:t>Inc.</w:t>
            </w:r>
          </w:p>
        </w:tc>
        <w:tc>
          <w:tcPr>
            <w:tcW w:w="1488" w:type="dxa"/>
          </w:tcPr>
          <w:p w14:paraId="20DF07A1" w14:textId="77777777" w:rsidR="009441DA" w:rsidRDefault="00CD4389">
            <w:pPr>
              <w:pStyle w:val="TableParagraph"/>
              <w:spacing w:before="1"/>
              <w:rPr>
                <w:sz w:val="16"/>
              </w:rPr>
            </w:pPr>
            <w:r>
              <w:rPr>
                <w:spacing w:val="-2"/>
                <w:sz w:val="16"/>
              </w:rPr>
              <w:t>Noven</w:t>
            </w:r>
          </w:p>
          <w:p w14:paraId="273470CC" w14:textId="77777777" w:rsidR="009441DA" w:rsidRDefault="00CD4389">
            <w:pPr>
              <w:pStyle w:val="TableParagraph"/>
              <w:spacing w:line="182" w:lineRule="exact"/>
              <w:rPr>
                <w:sz w:val="16"/>
              </w:rPr>
            </w:pPr>
            <w:r>
              <w:rPr>
                <w:spacing w:val="-2"/>
                <w:sz w:val="16"/>
              </w:rPr>
              <w:t xml:space="preserve">Pharmaceuticals, </w:t>
            </w:r>
            <w:r>
              <w:rPr>
                <w:spacing w:val="-4"/>
                <w:sz w:val="16"/>
              </w:rPr>
              <w:t>Inc.</w:t>
            </w:r>
          </w:p>
        </w:tc>
        <w:tc>
          <w:tcPr>
            <w:tcW w:w="1308" w:type="dxa"/>
          </w:tcPr>
          <w:p w14:paraId="21D81CA0" w14:textId="77777777" w:rsidR="009441DA" w:rsidRDefault="00CD4389">
            <w:pPr>
              <w:pStyle w:val="TableParagraph"/>
              <w:spacing w:before="1"/>
              <w:rPr>
                <w:sz w:val="16"/>
              </w:rPr>
            </w:pPr>
            <w:r>
              <w:rPr>
                <w:sz w:val="16"/>
              </w:rPr>
              <w:t>11960</w:t>
            </w:r>
            <w:r>
              <w:rPr>
                <w:spacing w:val="-4"/>
                <w:sz w:val="16"/>
              </w:rPr>
              <w:t xml:space="preserve"> </w:t>
            </w:r>
            <w:r>
              <w:rPr>
                <w:spacing w:val="-5"/>
                <w:sz w:val="16"/>
              </w:rPr>
              <w:t>SW</w:t>
            </w:r>
          </w:p>
          <w:p w14:paraId="7ACEE9C8" w14:textId="77777777" w:rsidR="009441DA" w:rsidRDefault="00CD4389">
            <w:pPr>
              <w:pStyle w:val="TableParagraph"/>
              <w:rPr>
                <w:sz w:val="16"/>
              </w:rPr>
            </w:pPr>
            <w:r>
              <w:rPr>
                <w:sz w:val="16"/>
              </w:rPr>
              <w:t>144th</w:t>
            </w:r>
            <w:r>
              <w:rPr>
                <w:spacing w:val="-3"/>
                <w:sz w:val="16"/>
              </w:rPr>
              <w:t xml:space="preserve"> </w:t>
            </w:r>
            <w:r>
              <w:rPr>
                <w:spacing w:val="-5"/>
                <w:sz w:val="16"/>
              </w:rPr>
              <w:t>St</w:t>
            </w:r>
          </w:p>
        </w:tc>
        <w:tc>
          <w:tcPr>
            <w:tcW w:w="1356" w:type="dxa"/>
          </w:tcPr>
          <w:p w14:paraId="6EEB9EAE" w14:textId="77777777" w:rsidR="009441DA" w:rsidRDefault="00CD4389">
            <w:pPr>
              <w:pStyle w:val="TableParagraph"/>
              <w:spacing w:before="1"/>
              <w:rPr>
                <w:sz w:val="16"/>
              </w:rPr>
            </w:pPr>
            <w:r>
              <w:rPr>
                <w:spacing w:val="-2"/>
                <w:sz w:val="16"/>
              </w:rPr>
              <w:t>Miami</w:t>
            </w:r>
          </w:p>
        </w:tc>
        <w:tc>
          <w:tcPr>
            <w:tcW w:w="1363" w:type="dxa"/>
          </w:tcPr>
          <w:p w14:paraId="60337152" w14:textId="77777777" w:rsidR="009441DA" w:rsidRDefault="00CD4389">
            <w:pPr>
              <w:pStyle w:val="TableParagraph"/>
              <w:spacing w:before="1"/>
              <w:ind w:left="105"/>
              <w:rPr>
                <w:sz w:val="16"/>
              </w:rPr>
            </w:pPr>
            <w:r>
              <w:rPr>
                <w:spacing w:val="-2"/>
                <w:sz w:val="16"/>
              </w:rPr>
              <w:t>Florida</w:t>
            </w:r>
          </w:p>
        </w:tc>
        <w:tc>
          <w:tcPr>
            <w:tcW w:w="1003" w:type="dxa"/>
          </w:tcPr>
          <w:p w14:paraId="308F3739" w14:textId="77777777" w:rsidR="009441DA" w:rsidRDefault="00CD4389">
            <w:pPr>
              <w:pStyle w:val="TableParagraph"/>
              <w:spacing w:before="1"/>
              <w:ind w:left="105"/>
              <w:rPr>
                <w:sz w:val="16"/>
              </w:rPr>
            </w:pPr>
            <w:r>
              <w:rPr>
                <w:spacing w:val="-2"/>
                <w:sz w:val="16"/>
              </w:rPr>
              <w:t>33186</w:t>
            </w:r>
          </w:p>
        </w:tc>
        <w:tc>
          <w:tcPr>
            <w:tcW w:w="1073" w:type="dxa"/>
          </w:tcPr>
          <w:p w14:paraId="014656C9" w14:textId="77777777" w:rsidR="009441DA" w:rsidRDefault="00CD4389">
            <w:pPr>
              <w:pStyle w:val="TableParagraph"/>
              <w:spacing w:before="1"/>
              <w:ind w:right="485"/>
              <w:rPr>
                <w:sz w:val="16"/>
              </w:rPr>
            </w:pPr>
            <w:r>
              <w:rPr>
                <w:spacing w:val="-2"/>
                <w:sz w:val="16"/>
              </w:rPr>
              <w:t>United States</w:t>
            </w:r>
          </w:p>
        </w:tc>
        <w:tc>
          <w:tcPr>
            <w:tcW w:w="929" w:type="dxa"/>
          </w:tcPr>
          <w:p w14:paraId="027BFEAB" w14:textId="77777777" w:rsidR="009441DA" w:rsidRDefault="00CD4389">
            <w:pPr>
              <w:pStyle w:val="TableParagraph"/>
              <w:spacing w:before="1"/>
              <w:rPr>
                <w:sz w:val="16"/>
              </w:rPr>
            </w:pPr>
            <w:r>
              <w:rPr>
                <w:spacing w:val="-2"/>
                <w:sz w:val="16"/>
              </w:rPr>
              <w:t>1/1/2023</w:t>
            </w:r>
          </w:p>
        </w:tc>
        <w:tc>
          <w:tcPr>
            <w:tcW w:w="1015" w:type="dxa"/>
          </w:tcPr>
          <w:p w14:paraId="69E58896" w14:textId="77777777" w:rsidR="009441DA" w:rsidRDefault="00CD4389">
            <w:pPr>
              <w:pStyle w:val="TableParagraph"/>
              <w:spacing w:before="1"/>
              <w:ind w:left="105"/>
              <w:rPr>
                <w:sz w:val="16"/>
              </w:rPr>
            </w:pPr>
            <w:r>
              <w:rPr>
                <w:spacing w:val="-2"/>
                <w:sz w:val="16"/>
              </w:rPr>
              <w:t>12/31/2023</w:t>
            </w:r>
          </w:p>
        </w:tc>
        <w:tc>
          <w:tcPr>
            <w:tcW w:w="626" w:type="dxa"/>
          </w:tcPr>
          <w:p w14:paraId="25B5DD1D" w14:textId="77777777" w:rsidR="009441DA" w:rsidRDefault="00CD4389">
            <w:pPr>
              <w:pStyle w:val="TableParagraph"/>
              <w:spacing w:before="1"/>
              <w:rPr>
                <w:sz w:val="16"/>
              </w:rPr>
            </w:pPr>
            <w:r>
              <w:rPr>
                <w:spacing w:val="-5"/>
                <w:sz w:val="16"/>
              </w:rPr>
              <w:t>N/A</w:t>
            </w:r>
          </w:p>
        </w:tc>
        <w:tc>
          <w:tcPr>
            <w:tcW w:w="688" w:type="dxa"/>
          </w:tcPr>
          <w:p w14:paraId="4CF05B01" w14:textId="77777777" w:rsidR="009441DA" w:rsidRDefault="00CD4389">
            <w:pPr>
              <w:pStyle w:val="TableParagraph"/>
              <w:spacing w:before="1"/>
              <w:ind w:left="108"/>
              <w:rPr>
                <w:sz w:val="16"/>
              </w:rPr>
            </w:pPr>
            <w:r>
              <w:rPr>
                <w:spacing w:val="-5"/>
                <w:sz w:val="16"/>
              </w:rPr>
              <w:t>N/A</w:t>
            </w:r>
          </w:p>
        </w:tc>
        <w:tc>
          <w:tcPr>
            <w:tcW w:w="1727" w:type="dxa"/>
          </w:tcPr>
          <w:p w14:paraId="3BE01B6B"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728F28B2" w14:textId="77777777">
        <w:trPr>
          <w:trHeight w:val="554"/>
        </w:trPr>
        <w:tc>
          <w:tcPr>
            <w:tcW w:w="1493" w:type="dxa"/>
          </w:tcPr>
          <w:p w14:paraId="569B4CE1" w14:textId="77777777" w:rsidR="009441DA" w:rsidRDefault="00CD4389">
            <w:pPr>
              <w:pStyle w:val="TableParagraph"/>
              <w:spacing w:line="180" w:lineRule="atLeast"/>
              <w:rPr>
                <w:sz w:val="16"/>
              </w:rPr>
            </w:pPr>
            <w:r>
              <w:rPr>
                <w:spacing w:val="-2"/>
                <w:sz w:val="16"/>
              </w:rPr>
              <w:t xml:space="preserve">Noven Pharmaceuticals, </w:t>
            </w:r>
            <w:r>
              <w:rPr>
                <w:spacing w:val="-4"/>
                <w:sz w:val="16"/>
              </w:rPr>
              <w:t>Inc.</w:t>
            </w:r>
          </w:p>
        </w:tc>
        <w:tc>
          <w:tcPr>
            <w:tcW w:w="1488" w:type="dxa"/>
          </w:tcPr>
          <w:p w14:paraId="1EE138AB" w14:textId="77777777" w:rsidR="009441DA" w:rsidRDefault="00CD4389">
            <w:pPr>
              <w:pStyle w:val="TableParagraph"/>
              <w:spacing w:before="1"/>
              <w:ind w:right="429"/>
              <w:rPr>
                <w:sz w:val="16"/>
              </w:rPr>
            </w:pPr>
            <w:r>
              <w:rPr>
                <w:spacing w:val="-2"/>
                <w:sz w:val="16"/>
              </w:rPr>
              <w:t xml:space="preserve">Hisamitsu </w:t>
            </w:r>
            <w:r>
              <w:rPr>
                <w:sz w:val="16"/>
              </w:rPr>
              <w:t>America,</w:t>
            </w:r>
            <w:r>
              <w:rPr>
                <w:spacing w:val="-12"/>
                <w:sz w:val="16"/>
              </w:rPr>
              <w:t xml:space="preserve"> </w:t>
            </w:r>
            <w:r>
              <w:rPr>
                <w:sz w:val="16"/>
              </w:rPr>
              <w:t>Inc.</w:t>
            </w:r>
          </w:p>
        </w:tc>
        <w:tc>
          <w:tcPr>
            <w:tcW w:w="1308" w:type="dxa"/>
          </w:tcPr>
          <w:p w14:paraId="4147C54C" w14:textId="77777777" w:rsidR="009441DA" w:rsidRDefault="00CD4389">
            <w:pPr>
              <w:pStyle w:val="TableParagraph"/>
              <w:spacing w:line="180" w:lineRule="atLeast"/>
              <w:ind w:right="275"/>
              <w:rPr>
                <w:sz w:val="16"/>
              </w:rPr>
            </w:pPr>
            <w:r>
              <w:rPr>
                <w:sz w:val="16"/>
              </w:rPr>
              <w:t>100</w:t>
            </w:r>
            <w:r>
              <w:rPr>
                <w:spacing w:val="-12"/>
                <w:sz w:val="16"/>
              </w:rPr>
              <w:t xml:space="preserve"> </w:t>
            </w:r>
            <w:r>
              <w:rPr>
                <w:sz w:val="16"/>
              </w:rPr>
              <w:t>Campus</w:t>
            </w:r>
            <w:r>
              <w:rPr>
                <w:sz w:val="16"/>
              </w:rPr>
              <w:t xml:space="preserve"> Drive Suite </w:t>
            </w:r>
            <w:r>
              <w:rPr>
                <w:spacing w:val="-4"/>
                <w:sz w:val="16"/>
              </w:rPr>
              <w:t>117</w:t>
            </w:r>
          </w:p>
        </w:tc>
        <w:tc>
          <w:tcPr>
            <w:tcW w:w="1356" w:type="dxa"/>
          </w:tcPr>
          <w:p w14:paraId="7968D1E4" w14:textId="77777777" w:rsidR="009441DA" w:rsidRDefault="00CD4389">
            <w:pPr>
              <w:pStyle w:val="TableParagraph"/>
              <w:spacing w:before="1"/>
              <w:rPr>
                <w:sz w:val="16"/>
              </w:rPr>
            </w:pPr>
            <w:r>
              <w:rPr>
                <w:sz w:val="16"/>
              </w:rPr>
              <w:t>Florham</w:t>
            </w:r>
            <w:r>
              <w:rPr>
                <w:spacing w:val="-5"/>
                <w:sz w:val="16"/>
              </w:rPr>
              <w:t xml:space="preserve"> </w:t>
            </w:r>
            <w:r>
              <w:rPr>
                <w:spacing w:val="-4"/>
                <w:sz w:val="16"/>
              </w:rPr>
              <w:t>Park</w:t>
            </w:r>
          </w:p>
        </w:tc>
        <w:tc>
          <w:tcPr>
            <w:tcW w:w="1363" w:type="dxa"/>
          </w:tcPr>
          <w:p w14:paraId="45491D80"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20FD9324" w14:textId="77777777" w:rsidR="009441DA" w:rsidRDefault="00CD4389">
            <w:pPr>
              <w:pStyle w:val="TableParagraph"/>
              <w:spacing w:before="1"/>
              <w:ind w:left="105"/>
              <w:rPr>
                <w:sz w:val="16"/>
              </w:rPr>
            </w:pPr>
            <w:r>
              <w:rPr>
                <w:spacing w:val="-2"/>
                <w:sz w:val="16"/>
              </w:rPr>
              <w:t>07932</w:t>
            </w:r>
          </w:p>
        </w:tc>
        <w:tc>
          <w:tcPr>
            <w:tcW w:w="1073" w:type="dxa"/>
          </w:tcPr>
          <w:p w14:paraId="3B02852D" w14:textId="77777777" w:rsidR="009441DA" w:rsidRDefault="00CD4389">
            <w:pPr>
              <w:pStyle w:val="TableParagraph"/>
              <w:spacing w:before="1"/>
              <w:ind w:right="485"/>
              <w:rPr>
                <w:sz w:val="16"/>
              </w:rPr>
            </w:pPr>
            <w:r>
              <w:rPr>
                <w:spacing w:val="-2"/>
                <w:sz w:val="16"/>
              </w:rPr>
              <w:t>United States</w:t>
            </w:r>
          </w:p>
        </w:tc>
        <w:tc>
          <w:tcPr>
            <w:tcW w:w="929" w:type="dxa"/>
          </w:tcPr>
          <w:p w14:paraId="6ABBD28E" w14:textId="77777777" w:rsidR="009441DA" w:rsidRDefault="00CD4389">
            <w:pPr>
              <w:pStyle w:val="TableParagraph"/>
              <w:spacing w:before="1"/>
              <w:rPr>
                <w:sz w:val="16"/>
              </w:rPr>
            </w:pPr>
            <w:r>
              <w:rPr>
                <w:spacing w:val="-2"/>
                <w:sz w:val="16"/>
              </w:rPr>
              <w:t>1/1/2023</w:t>
            </w:r>
          </w:p>
        </w:tc>
        <w:tc>
          <w:tcPr>
            <w:tcW w:w="1015" w:type="dxa"/>
          </w:tcPr>
          <w:p w14:paraId="42898F2A" w14:textId="77777777" w:rsidR="009441DA" w:rsidRDefault="00CD4389">
            <w:pPr>
              <w:pStyle w:val="TableParagraph"/>
              <w:spacing w:before="1"/>
              <w:ind w:left="105"/>
              <w:rPr>
                <w:sz w:val="16"/>
              </w:rPr>
            </w:pPr>
            <w:r>
              <w:rPr>
                <w:spacing w:val="-2"/>
                <w:sz w:val="16"/>
              </w:rPr>
              <w:t>12/31/2023</w:t>
            </w:r>
          </w:p>
        </w:tc>
        <w:tc>
          <w:tcPr>
            <w:tcW w:w="626" w:type="dxa"/>
          </w:tcPr>
          <w:p w14:paraId="32462895" w14:textId="77777777" w:rsidR="009441DA" w:rsidRDefault="00CD4389">
            <w:pPr>
              <w:pStyle w:val="TableParagraph"/>
              <w:spacing w:before="1"/>
              <w:rPr>
                <w:sz w:val="16"/>
              </w:rPr>
            </w:pPr>
            <w:r>
              <w:rPr>
                <w:spacing w:val="-5"/>
                <w:sz w:val="16"/>
              </w:rPr>
              <w:t>N/A</w:t>
            </w:r>
          </w:p>
        </w:tc>
        <w:tc>
          <w:tcPr>
            <w:tcW w:w="688" w:type="dxa"/>
          </w:tcPr>
          <w:p w14:paraId="488FAC4D" w14:textId="77777777" w:rsidR="009441DA" w:rsidRDefault="00CD4389">
            <w:pPr>
              <w:pStyle w:val="TableParagraph"/>
              <w:spacing w:before="1"/>
              <w:ind w:left="108"/>
              <w:rPr>
                <w:sz w:val="16"/>
              </w:rPr>
            </w:pPr>
            <w:r>
              <w:rPr>
                <w:spacing w:val="-5"/>
                <w:sz w:val="16"/>
              </w:rPr>
              <w:t>N/A</w:t>
            </w:r>
          </w:p>
        </w:tc>
        <w:tc>
          <w:tcPr>
            <w:tcW w:w="1727" w:type="dxa"/>
          </w:tcPr>
          <w:p w14:paraId="4AD1ED73" w14:textId="77777777" w:rsidR="009441DA" w:rsidRDefault="00CD4389">
            <w:pPr>
              <w:pStyle w:val="TableParagraph"/>
              <w:spacing w:line="180" w:lineRule="atLeas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307DFC10" w14:textId="77777777">
        <w:trPr>
          <w:trHeight w:val="551"/>
        </w:trPr>
        <w:tc>
          <w:tcPr>
            <w:tcW w:w="1493" w:type="dxa"/>
          </w:tcPr>
          <w:p w14:paraId="79191F49" w14:textId="77777777" w:rsidR="009441DA" w:rsidRDefault="00CD4389">
            <w:pPr>
              <w:pStyle w:val="TableParagraph"/>
              <w:spacing w:line="184" w:lineRule="exact"/>
              <w:rPr>
                <w:sz w:val="16"/>
              </w:rPr>
            </w:pPr>
            <w:r>
              <w:rPr>
                <w:spacing w:val="-2"/>
                <w:sz w:val="16"/>
              </w:rPr>
              <w:t xml:space="preserve">Noven Pharmaceuticals, </w:t>
            </w:r>
            <w:r>
              <w:rPr>
                <w:spacing w:val="-4"/>
                <w:sz w:val="16"/>
              </w:rPr>
              <w:t>Inc.</w:t>
            </w:r>
          </w:p>
        </w:tc>
        <w:tc>
          <w:tcPr>
            <w:tcW w:w="1488" w:type="dxa"/>
          </w:tcPr>
          <w:p w14:paraId="53D21FA4" w14:textId="77777777" w:rsidR="009441DA" w:rsidRDefault="00CD4389">
            <w:pPr>
              <w:pStyle w:val="TableParagraph"/>
              <w:spacing w:line="184" w:lineRule="exact"/>
              <w:ind w:right="286"/>
              <w:rPr>
                <w:sz w:val="16"/>
              </w:rPr>
            </w:pPr>
            <w:r>
              <w:rPr>
                <w:spacing w:val="-2"/>
                <w:sz w:val="16"/>
              </w:rPr>
              <w:t xml:space="preserve">Noven Therapeutics, </w:t>
            </w:r>
            <w:r>
              <w:rPr>
                <w:spacing w:val="-4"/>
                <w:sz w:val="16"/>
              </w:rPr>
              <w:t>LLC</w:t>
            </w:r>
          </w:p>
        </w:tc>
        <w:tc>
          <w:tcPr>
            <w:tcW w:w="1308" w:type="dxa"/>
          </w:tcPr>
          <w:p w14:paraId="3F14B49D" w14:textId="77777777" w:rsidR="009441DA" w:rsidRDefault="00CD4389">
            <w:pPr>
              <w:pStyle w:val="TableParagraph"/>
              <w:spacing w:line="183" w:lineRule="exact"/>
              <w:rPr>
                <w:sz w:val="16"/>
              </w:rPr>
            </w:pPr>
            <w:r>
              <w:rPr>
                <w:sz w:val="16"/>
              </w:rPr>
              <w:t>11960</w:t>
            </w:r>
            <w:r>
              <w:rPr>
                <w:spacing w:val="-4"/>
                <w:sz w:val="16"/>
              </w:rPr>
              <w:t xml:space="preserve"> </w:t>
            </w:r>
            <w:r>
              <w:rPr>
                <w:spacing w:val="-5"/>
                <w:sz w:val="16"/>
              </w:rPr>
              <w:t>SW</w:t>
            </w:r>
          </w:p>
          <w:p w14:paraId="1861C34E" w14:textId="77777777" w:rsidR="009441DA" w:rsidRDefault="00CD4389">
            <w:pPr>
              <w:pStyle w:val="TableParagraph"/>
              <w:spacing w:before="1"/>
              <w:rPr>
                <w:sz w:val="16"/>
              </w:rPr>
            </w:pPr>
            <w:r>
              <w:rPr>
                <w:sz w:val="16"/>
              </w:rPr>
              <w:t>144th</w:t>
            </w:r>
            <w:r>
              <w:rPr>
                <w:spacing w:val="-3"/>
                <w:sz w:val="16"/>
              </w:rPr>
              <w:t xml:space="preserve"> </w:t>
            </w:r>
            <w:r>
              <w:rPr>
                <w:spacing w:val="-5"/>
                <w:sz w:val="16"/>
              </w:rPr>
              <w:t>St</w:t>
            </w:r>
          </w:p>
        </w:tc>
        <w:tc>
          <w:tcPr>
            <w:tcW w:w="1356" w:type="dxa"/>
          </w:tcPr>
          <w:p w14:paraId="798E39C2" w14:textId="77777777" w:rsidR="009441DA" w:rsidRDefault="00CD4389">
            <w:pPr>
              <w:pStyle w:val="TableParagraph"/>
              <w:spacing w:line="183" w:lineRule="exact"/>
              <w:rPr>
                <w:sz w:val="16"/>
              </w:rPr>
            </w:pPr>
            <w:r>
              <w:rPr>
                <w:spacing w:val="-2"/>
                <w:sz w:val="16"/>
              </w:rPr>
              <w:t>Miami</w:t>
            </w:r>
          </w:p>
        </w:tc>
        <w:tc>
          <w:tcPr>
            <w:tcW w:w="1363" w:type="dxa"/>
          </w:tcPr>
          <w:p w14:paraId="604AD10B" w14:textId="77777777" w:rsidR="009441DA" w:rsidRDefault="00CD4389">
            <w:pPr>
              <w:pStyle w:val="TableParagraph"/>
              <w:spacing w:line="183" w:lineRule="exact"/>
              <w:ind w:left="105"/>
              <w:rPr>
                <w:sz w:val="16"/>
              </w:rPr>
            </w:pPr>
            <w:r>
              <w:rPr>
                <w:spacing w:val="-2"/>
                <w:sz w:val="16"/>
              </w:rPr>
              <w:t>Florida</w:t>
            </w:r>
          </w:p>
        </w:tc>
        <w:tc>
          <w:tcPr>
            <w:tcW w:w="1003" w:type="dxa"/>
          </w:tcPr>
          <w:p w14:paraId="31427FB8" w14:textId="77777777" w:rsidR="009441DA" w:rsidRDefault="00CD4389">
            <w:pPr>
              <w:pStyle w:val="TableParagraph"/>
              <w:spacing w:line="183" w:lineRule="exact"/>
              <w:ind w:left="105"/>
              <w:rPr>
                <w:sz w:val="16"/>
              </w:rPr>
            </w:pPr>
            <w:r>
              <w:rPr>
                <w:spacing w:val="-2"/>
                <w:sz w:val="16"/>
              </w:rPr>
              <w:t>33186-</w:t>
            </w:r>
          </w:p>
          <w:p w14:paraId="5F2A7ED3" w14:textId="77777777" w:rsidR="009441DA" w:rsidRDefault="00CD4389">
            <w:pPr>
              <w:pStyle w:val="TableParagraph"/>
              <w:spacing w:before="1"/>
              <w:ind w:left="105"/>
              <w:rPr>
                <w:sz w:val="16"/>
              </w:rPr>
            </w:pPr>
            <w:r>
              <w:rPr>
                <w:spacing w:val="-4"/>
                <w:sz w:val="16"/>
              </w:rPr>
              <w:t>6109</w:t>
            </w:r>
          </w:p>
        </w:tc>
        <w:tc>
          <w:tcPr>
            <w:tcW w:w="1073" w:type="dxa"/>
          </w:tcPr>
          <w:p w14:paraId="7C503B57" w14:textId="77777777" w:rsidR="009441DA" w:rsidRDefault="00CD4389">
            <w:pPr>
              <w:pStyle w:val="TableParagraph"/>
              <w:ind w:right="485"/>
              <w:rPr>
                <w:sz w:val="16"/>
              </w:rPr>
            </w:pPr>
            <w:r>
              <w:rPr>
                <w:spacing w:val="-2"/>
                <w:sz w:val="16"/>
              </w:rPr>
              <w:t>United States</w:t>
            </w:r>
          </w:p>
        </w:tc>
        <w:tc>
          <w:tcPr>
            <w:tcW w:w="929" w:type="dxa"/>
          </w:tcPr>
          <w:p w14:paraId="2D017EE1" w14:textId="77777777" w:rsidR="009441DA" w:rsidRDefault="00CD4389">
            <w:pPr>
              <w:pStyle w:val="TableParagraph"/>
              <w:spacing w:line="183" w:lineRule="exact"/>
              <w:rPr>
                <w:sz w:val="16"/>
              </w:rPr>
            </w:pPr>
            <w:r>
              <w:rPr>
                <w:spacing w:val="-2"/>
                <w:sz w:val="16"/>
              </w:rPr>
              <w:t>1/1/2023</w:t>
            </w:r>
          </w:p>
        </w:tc>
        <w:tc>
          <w:tcPr>
            <w:tcW w:w="1015" w:type="dxa"/>
          </w:tcPr>
          <w:p w14:paraId="2D6D4466" w14:textId="77777777" w:rsidR="009441DA" w:rsidRDefault="00CD4389">
            <w:pPr>
              <w:pStyle w:val="TableParagraph"/>
              <w:spacing w:line="183" w:lineRule="exact"/>
              <w:ind w:left="105"/>
              <w:rPr>
                <w:sz w:val="16"/>
              </w:rPr>
            </w:pPr>
            <w:r>
              <w:rPr>
                <w:spacing w:val="-2"/>
                <w:sz w:val="16"/>
              </w:rPr>
              <w:t>12/31/2023</w:t>
            </w:r>
          </w:p>
        </w:tc>
        <w:tc>
          <w:tcPr>
            <w:tcW w:w="626" w:type="dxa"/>
          </w:tcPr>
          <w:p w14:paraId="53E5BB8B" w14:textId="77777777" w:rsidR="009441DA" w:rsidRDefault="00CD4389">
            <w:pPr>
              <w:pStyle w:val="TableParagraph"/>
              <w:spacing w:line="183" w:lineRule="exact"/>
              <w:rPr>
                <w:sz w:val="16"/>
              </w:rPr>
            </w:pPr>
            <w:r>
              <w:rPr>
                <w:spacing w:val="-5"/>
                <w:sz w:val="16"/>
              </w:rPr>
              <w:t>N/A</w:t>
            </w:r>
          </w:p>
        </w:tc>
        <w:tc>
          <w:tcPr>
            <w:tcW w:w="688" w:type="dxa"/>
          </w:tcPr>
          <w:p w14:paraId="2F58B012" w14:textId="77777777" w:rsidR="009441DA" w:rsidRDefault="00CD4389">
            <w:pPr>
              <w:pStyle w:val="TableParagraph"/>
              <w:spacing w:line="183" w:lineRule="exact"/>
              <w:ind w:left="108"/>
              <w:rPr>
                <w:sz w:val="16"/>
              </w:rPr>
            </w:pPr>
            <w:r>
              <w:rPr>
                <w:spacing w:val="-5"/>
                <w:sz w:val="16"/>
              </w:rPr>
              <w:t>N/A</w:t>
            </w:r>
          </w:p>
        </w:tc>
        <w:tc>
          <w:tcPr>
            <w:tcW w:w="1727" w:type="dxa"/>
          </w:tcPr>
          <w:p w14:paraId="78675D94" w14:textId="77777777" w:rsidR="009441DA" w:rsidRDefault="00CD4389">
            <w:pPr>
              <w:pStyle w:val="TableParagraph"/>
              <w:spacing w:line="184" w:lineRule="exac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7A95F8D6" w14:textId="77777777">
        <w:trPr>
          <w:trHeight w:val="736"/>
        </w:trPr>
        <w:tc>
          <w:tcPr>
            <w:tcW w:w="1493" w:type="dxa"/>
          </w:tcPr>
          <w:p w14:paraId="6C3BD10B" w14:textId="77777777" w:rsidR="009441DA" w:rsidRDefault="00CD4389">
            <w:pPr>
              <w:pStyle w:val="TableParagraph"/>
              <w:rPr>
                <w:sz w:val="16"/>
              </w:rPr>
            </w:pPr>
            <w:r>
              <w:rPr>
                <w:spacing w:val="-2"/>
                <w:sz w:val="16"/>
              </w:rPr>
              <w:t xml:space="preserve">Noven Pharmaceuticals, </w:t>
            </w:r>
            <w:r>
              <w:rPr>
                <w:spacing w:val="-4"/>
                <w:sz w:val="16"/>
              </w:rPr>
              <w:t>Inc.</w:t>
            </w:r>
          </w:p>
        </w:tc>
        <w:tc>
          <w:tcPr>
            <w:tcW w:w="1488" w:type="dxa"/>
          </w:tcPr>
          <w:p w14:paraId="4DCF8E07" w14:textId="77777777" w:rsidR="009441DA" w:rsidRDefault="00CD4389">
            <w:pPr>
              <w:pStyle w:val="TableParagraph"/>
              <w:ind w:right="224"/>
              <w:rPr>
                <w:sz w:val="16"/>
              </w:rPr>
            </w:pPr>
            <w:r>
              <w:rPr>
                <w:spacing w:val="-2"/>
                <w:sz w:val="16"/>
              </w:rPr>
              <w:t xml:space="preserve">Noven Therapeutics, </w:t>
            </w:r>
            <w:r>
              <w:rPr>
                <w:sz w:val="16"/>
              </w:rPr>
              <w:t>LLC</w:t>
            </w:r>
            <w:r>
              <w:rPr>
                <w:spacing w:val="-12"/>
                <w:sz w:val="16"/>
              </w:rPr>
              <w:t xml:space="preserve"> </w:t>
            </w:r>
            <w:r>
              <w:rPr>
                <w:sz w:val="16"/>
              </w:rPr>
              <w:t>dba</w:t>
            </w:r>
            <w:r>
              <w:rPr>
                <w:spacing w:val="-11"/>
                <w:sz w:val="16"/>
              </w:rPr>
              <w:t xml:space="preserve"> </w:t>
            </w:r>
            <w:r>
              <w:rPr>
                <w:sz w:val="16"/>
              </w:rPr>
              <w:t>Grove</w:t>
            </w:r>
          </w:p>
          <w:p w14:paraId="2E888646" w14:textId="77777777" w:rsidR="009441DA" w:rsidRDefault="00CD4389">
            <w:pPr>
              <w:pStyle w:val="TableParagraph"/>
              <w:spacing w:line="163" w:lineRule="exact"/>
              <w:rPr>
                <w:sz w:val="16"/>
              </w:rPr>
            </w:pPr>
            <w:r>
              <w:rPr>
                <w:spacing w:val="-2"/>
                <w:sz w:val="16"/>
              </w:rPr>
              <w:t>Pharmaceuticals</w:t>
            </w:r>
          </w:p>
        </w:tc>
        <w:tc>
          <w:tcPr>
            <w:tcW w:w="1308" w:type="dxa"/>
          </w:tcPr>
          <w:p w14:paraId="4693FC34" w14:textId="77777777" w:rsidR="009441DA" w:rsidRDefault="00CD4389">
            <w:pPr>
              <w:pStyle w:val="TableParagraph"/>
              <w:spacing w:line="183" w:lineRule="exact"/>
              <w:rPr>
                <w:sz w:val="16"/>
              </w:rPr>
            </w:pPr>
            <w:r>
              <w:rPr>
                <w:sz w:val="16"/>
              </w:rPr>
              <w:t>11960</w:t>
            </w:r>
            <w:r>
              <w:rPr>
                <w:spacing w:val="-4"/>
                <w:sz w:val="16"/>
              </w:rPr>
              <w:t xml:space="preserve"> </w:t>
            </w:r>
            <w:r>
              <w:rPr>
                <w:spacing w:val="-5"/>
                <w:sz w:val="16"/>
              </w:rPr>
              <w:t>SW</w:t>
            </w:r>
          </w:p>
          <w:p w14:paraId="363F2963" w14:textId="77777777" w:rsidR="009441DA" w:rsidRDefault="00CD4389">
            <w:pPr>
              <w:pStyle w:val="TableParagraph"/>
              <w:spacing w:line="183" w:lineRule="exact"/>
              <w:rPr>
                <w:sz w:val="16"/>
              </w:rPr>
            </w:pPr>
            <w:r>
              <w:rPr>
                <w:sz w:val="16"/>
              </w:rPr>
              <w:t>144th</w:t>
            </w:r>
            <w:r>
              <w:rPr>
                <w:spacing w:val="-3"/>
                <w:sz w:val="16"/>
              </w:rPr>
              <w:t xml:space="preserve"> </w:t>
            </w:r>
            <w:r>
              <w:rPr>
                <w:spacing w:val="-5"/>
                <w:sz w:val="16"/>
              </w:rPr>
              <w:t>St</w:t>
            </w:r>
          </w:p>
        </w:tc>
        <w:tc>
          <w:tcPr>
            <w:tcW w:w="1356" w:type="dxa"/>
          </w:tcPr>
          <w:p w14:paraId="30239448" w14:textId="77777777" w:rsidR="009441DA" w:rsidRDefault="00CD4389">
            <w:pPr>
              <w:pStyle w:val="TableParagraph"/>
              <w:rPr>
                <w:sz w:val="16"/>
              </w:rPr>
            </w:pPr>
            <w:r>
              <w:rPr>
                <w:spacing w:val="-2"/>
                <w:sz w:val="16"/>
              </w:rPr>
              <w:t>Miami</w:t>
            </w:r>
          </w:p>
        </w:tc>
        <w:tc>
          <w:tcPr>
            <w:tcW w:w="1363" w:type="dxa"/>
          </w:tcPr>
          <w:p w14:paraId="5FFC5569" w14:textId="77777777" w:rsidR="009441DA" w:rsidRDefault="00CD4389">
            <w:pPr>
              <w:pStyle w:val="TableParagraph"/>
              <w:ind w:left="105"/>
              <w:rPr>
                <w:sz w:val="16"/>
              </w:rPr>
            </w:pPr>
            <w:r>
              <w:rPr>
                <w:spacing w:val="-2"/>
                <w:sz w:val="16"/>
              </w:rPr>
              <w:t>Florida</w:t>
            </w:r>
          </w:p>
        </w:tc>
        <w:tc>
          <w:tcPr>
            <w:tcW w:w="1003" w:type="dxa"/>
          </w:tcPr>
          <w:p w14:paraId="6E659361" w14:textId="77777777" w:rsidR="009441DA" w:rsidRDefault="00CD4389">
            <w:pPr>
              <w:pStyle w:val="TableParagraph"/>
              <w:ind w:left="105"/>
              <w:rPr>
                <w:sz w:val="16"/>
              </w:rPr>
            </w:pPr>
            <w:r>
              <w:rPr>
                <w:spacing w:val="-2"/>
                <w:sz w:val="16"/>
              </w:rPr>
              <w:t>33186</w:t>
            </w:r>
          </w:p>
        </w:tc>
        <w:tc>
          <w:tcPr>
            <w:tcW w:w="1073" w:type="dxa"/>
          </w:tcPr>
          <w:p w14:paraId="49D3E234" w14:textId="77777777" w:rsidR="009441DA" w:rsidRDefault="00CD4389">
            <w:pPr>
              <w:pStyle w:val="TableParagraph"/>
              <w:ind w:right="485"/>
              <w:rPr>
                <w:sz w:val="16"/>
              </w:rPr>
            </w:pPr>
            <w:r>
              <w:rPr>
                <w:spacing w:val="-2"/>
                <w:sz w:val="16"/>
              </w:rPr>
              <w:t>United States</w:t>
            </w:r>
          </w:p>
        </w:tc>
        <w:tc>
          <w:tcPr>
            <w:tcW w:w="929" w:type="dxa"/>
          </w:tcPr>
          <w:p w14:paraId="6099C95E" w14:textId="77777777" w:rsidR="009441DA" w:rsidRDefault="00CD4389">
            <w:pPr>
              <w:pStyle w:val="TableParagraph"/>
              <w:rPr>
                <w:sz w:val="16"/>
              </w:rPr>
            </w:pPr>
            <w:r>
              <w:rPr>
                <w:spacing w:val="-2"/>
                <w:sz w:val="16"/>
              </w:rPr>
              <w:t>1/1/2023</w:t>
            </w:r>
          </w:p>
        </w:tc>
        <w:tc>
          <w:tcPr>
            <w:tcW w:w="1015" w:type="dxa"/>
          </w:tcPr>
          <w:p w14:paraId="06CF0B3F" w14:textId="77777777" w:rsidR="009441DA" w:rsidRDefault="00CD4389">
            <w:pPr>
              <w:pStyle w:val="TableParagraph"/>
              <w:ind w:left="105"/>
              <w:rPr>
                <w:sz w:val="16"/>
              </w:rPr>
            </w:pPr>
            <w:r>
              <w:rPr>
                <w:spacing w:val="-2"/>
                <w:sz w:val="16"/>
              </w:rPr>
              <w:t>12/31/2023</w:t>
            </w:r>
          </w:p>
        </w:tc>
        <w:tc>
          <w:tcPr>
            <w:tcW w:w="626" w:type="dxa"/>
          </w:tcPr>
          <w:p w14:paraId="4FEF192C" w14:textId="77777777" w:rsidR="009441DA" w:rsidRDefault="00CD4389">
            <w:pPr>
              <w:pStyle w:val="TableParagraph"/>
              <w:rPr>
                <w:sz w:val="16"/>
              </w:rPr>
            </w:pPr>
            <w:r>
              <w:rPr>
                <w:spacing w:val="-5"/>
                <w:sz w:val="16"/>
              </w:rPr>
              <w:t>N/A</w:t>
            </w:r>
          </w:p>
        </w:tc>
        <w:tc>
          <w:tcPr>
            <w:tcW w:w="688" w:type="dxa"/>
          </w:tcPr>
          <w:p w14:paraId="22A58A0C" w14:textId="77777777" w:rsidR="009441DA" w:rsidRDefault="00CD4389">
            <w:pPr>
              <w:pStyle w:val="TableParagraph"/>
              <w:ind w:left="108"/>
              <w:rPr>
                <w:sz w:val="16"/>
              </w:rPr>
            </w:pPr>
            <w:r>
              <w:rPr>
                <w:spacing w:val="-5"/>
                <w:sz w:val="16"/>
              </w:rPr>
              <w:t>N/A</w:t>
            </w:r>
          </w:p>
        </w:tc>
        <w:tc>
          <w:tcPr>
            <w:tcW w:w="1727" w:type="dxa"/>
          </w:tcPr>
          <w:p w14:paraId="43ADB8C3" w14:textId="77777777" w:rsidR="009441DA" w:rsidRDefault="00CD4389">
            <w:pPr>
              <w:pStyle w:val="TableParagraph"/>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3525895B" w14:textId="77777777">
        <w:trPr>
          <w:trHeight w:val="366"/>
        </w:trPr>
        <w:tc>
          <w:tcPr>
            <w:tcW w:w="1493" w:type="dxa"/>
          </w:tcPr>
          <w:p w14:paraId="66782E70" w14:textId="77777777" w:rsidR="009441DA" w:rsidRDefault="00CD4389">
            <w:pPr>
              <w:pStyle w:val="TableParagraph"/>
              <w:spacing w:line="183" w:lineRule="exact"/>
              <w:rPr>
                <w:sz w:val="16"/>
              </w:rPr>
            </w:pPr>
            <w:r>
              <w:rPr>
                <w:sz w:val="16"/>
              </w:rPr>
              <w:t>Padagis</w:t>
            </w:r>
            <w:r>
              <w:rPr>
                <w:spacing w:val="-5"/>
                <w:sz w:val="16"/>
              </w:rPr>
              <w:t xml:space="preserve"> </w:t>
            </w:r>
            <w:r>
              <w:rPr>
                <w:sz w:val="16"/>
              </w:rPr>
              <w:t>US</w:t>
            </w:r>
            <w:r>
              <w:rPr>
                <w:spacing w:val="-1"/>
                <w:sz w:val="16"/>
              </w:rPr>
              <w:t xml:space="preserve"> </w:t>
            </w:r>
            <w:r>
              <w:rPr>
                <w:spacing w:val="-5"/>
                <w:sz w:val="16"/>
              </w:rPr>
              <w:t>LLC</w:t>
            </w:r>
          </w:p>
        </w:tc>
        <w:tc>
          <w:tcPr>
            <w:tcW w:w="1488" w:type="dxa"/>
          </w:tcPr>
          <w:p w14:paraId="2B9A72E7" w14:textId="77777777" w:rsidR="009441DA" w:rsidRDefault="00CD4389">
            <w:pPr>
              <w:pStyle w:val="TableParagraph"/>
              <w:spacing w:line="183" w:lineRule="exact"/>
              <w:rPr>
                <w:sz w:val="16"/>
              </w:rPr>
            </w:pPr>
            <w:r>
              <w:rPr>
                <w:sz w:val="16"/>
              </w:rPr>
              <w:t>Padagis</w:t>
            </w:r>
            <w:r>
              <w:rPr>
                <w:spacing w:val="-5"/>
                <w:sz w:val="16"/>
              </w:rPr>
              <w:t xml:space="preserve"> </w:t>
            </w:r>
            <w:r>
              <w:rPr>
                <w:sz w:val="16"/>
              </w:rPr>
              <w:t>US</w:t>
            </w:r>
            <w:r>
              <w:rPr>
                <w:spacing w:val="-1"/>
                <w:sz w:val="16"/>
              </w:rPr>
              <w:t xml:space="preserve"> </w:t>
            </w:r>
            <w:r>
              <w:rPr>
                <w:spacing w:val="-5"/>
                <w:sz w:val="16"/>
              </w:rPr>
              <w:t>LLC</w:t>
            </w:r>
          </w:p>
        </w:tc>
        <w:tc>
          <w:tcPr>
            <w:tcW w:w="1308" w:type="dxa"/>
          </w:tcPr>
          <w:p w14:paraId="5F36D731" w14:textId="77777777" w:rsidR="009441DA" w:rsidRDefault="00CD4389">
            <w:pPr>
              <w:pStyle w:val="TableParagraph"/>
              <w:spacing w:line="184" w:lineRule="exact"/>
              <w:ind w:right="275"/>
              <w:rPr>
                <w:sz w:val="16"/>
              </w:rPr>
            </w:pPr>
            <w:r>
              <w:rPr>
                <w:sz w:val="16"/>
              </w:rPr>
              <w:t>1251</w:t>
            </w:r>
            <w:r>
              <w:rPr>
                <w:spacing w:val="-12"/>
                <w:sz w:val="16"/>
              </w:rPr>
              <w:t xml:space="preserve"> </w:t>
            </w:r>
            <w:r>
              <w:rPr>
                <w:sz w:val="16"/>
              </w:rPr>
              <w:t xml:space="preserve">Lincoln </w:t>
            </w:r>
            <w:r>
              <w:rPr>
                <w:spacing w:val="-4"/>
                <w:sz w:val="16"/>
              </w:rPr>
              <w:t>Road</w:t>
            </w:r>
          </w:p>
        </w:tc>
        <w:tc>
          <w:tcPr>
            <w:tcW w:w="1356" w:type="dxa"/>
          </w:tcPr>
          <w:p w14:paraId="55EA5362" w14:textId="77777777" w:rsidR="009441DA" w:rsidRDefault="00CD4389">
            <w:pPr>
              <w:pStyle w:val="TableParagraph"/>
              <w:spacing w:line="183" w:lineRule="exact"/>
              <w:rPr>
                <w:sz w:val="16"/>
              </w:rPr>
            </w:pPr>
            <w:r>
              <w:rPr>
                <w:spacing w:val="-2"/>
                <w:sz w:val="16"/>
              </w:rPr>
              <w:t>Allegan</w:t>
            </w:r>
          </w:p>
        </w:tc>
        <w:tc>
          <w:tcPr>
            <w:tcW w:w="1363" w:type="dxa"/>
          </w:tcPr>
          <w:p w14:paraId="198DB59D" w14:textId="77777777" w:rsidR="009441DA" w:rsidRDefault="00CD4389">
            <w:pPr>
              <w:pStyle w:val="TableParagraph"/>
              <w:spacing w:line="183" w:lineRule="exact"/>
              <w:ind w:left="105"/>
              <w:rPr>
                <w:sz w:val="16"/>
              </w:rPr>
            </w:pPr>
            <w:r>
              <w:rPr>
                <w:spacing w:val="-2"/>
                <w:sz w:val="16"/>
              </w:rPr>
              <w:t>Michigan</w:t>
            </w:r>
          </w:p>
        </w:tc>
        <w:tc>
          <w:tcPr>
            <w:tcW w:w="1003" w:type="dxa"/>
          </w:tcPr>
          <w:p w14:paraId="6C7D07CC" w14:textId="77777777" w:rsidR="009441DA" w:rsidRDefault="00CD4389">
            <w:pPr>
              <w:pStyle w:val="TableParagraph"/>
              <w:spacing w:line="183" w:lineRule="exact"/>
              <w:ind w:left="105"/>
              <w:rPr>
                <w:sz w:val="16"/>
              </w:rPr>
            </w:pPr>
            <w:r>
              <w:rPr>
                <w:spacing w:val="-2"/>
                <w:sz w:val="16"/>
              </w:rPr>
              <w:t>49010</w:t>
            </w:r>
          </w:p>
        </w:tc>
        <w:tc>
          <w:tcPr>
            <w:tcW w:w="1073" w:type="dxa"/>
          </w:tcPr>
          <w:p w14:paraId="13A10D0E" w14:textId="77777777" w:rsidR="009441DA" w:rsidRDefault="00CD4389">
            <w:pPr>
              <w:pStyle w:val="TableParagraph"/>
              <w:spacing w:line="184" w:lineRule="exact"/>
              <w:ind w:right="485"/>
              <w:rPr>
                <w:sz w:val="16"/>
              </w:rPr>
            </w:pPr>
            <w:r>
              <w:rPr>
                <w:spacing w:val="-2"/>
                <w:sz w:val="16"/>
              </w:rPr>
              <w:t>United States</w:t>
            </w:r>
          </w:p>
        </w:tc>
        <w:tc>
          <w:tcPr>
            <w:tcW w:w="929" w:type="dxa"/>
          </w:tcPr>
          <w:p w14:paraId="247E93F3" w14:textId="77777777" w:rsidR="009441DA" w:rsidRDefault="00CD4389">
            <w:pPr>
              <w:pStyle w:val="TableParagraph"/>
              <w:spacing w:line="183" w:lineRule="exact"/>
              <w:rPr>
                <w:sz w:val="16"/>
              </w:rPr>
            </w:pPr>
            <w:r>
              <w:rPr>
                <w:spacing w:val="-2"/>
                <w:sz w:val="16"/>
              </w:rPr>
              <w:t>1/1/2023</w:t>
            </w:r>
          </w:p>
        </w:tc>
        <w:tc>
          <w:tcPr>
            <w:tcW w:w="1015" w:type="dxa"/>
          </w:tcPr>
          <w:p w14:paraId="26FE9E28" w14:textId="77777777" w:rsidR="009441DA" w:rsidRDefault="00CD4389">
            <w:pPr>
              <w:pStyle w:val="TableParagraph"/>
              <w:spacing w:line="183" w:lineRule="exact"/>
              <w:ind w:left="105"/>
              <w:rPr>
                <w:sz w:val="16"/>
              </w:rPr>
            </w:pPr>
            <w:r>
              <w:rPr>
                <w:spacing w:val="-2"/>
                <w:sz w:val="16"/>
              </w:rPr>
              <w:t>12/31/2023</w:t>
            </w:r>
          </w:p>
        </w:tc>
        <w:tc>
          <w:tcPr>
            <w:tcW w:w="626" w:type="dxa"/>
          </w:tcPr>
          <w:p w14:paraId="110625F2" w14:textId="77777777" w:rsidR="009441DA" w:rsidRDefault="00CD4389">
            <w:pPr>
              <w:pStyle w:val="TableParagraph"/>
              <w:spacing w:line="183" w:lineRule="exact"/>
              <w:rPr>
                <w:sz w:val="16"/>
              </w:rPr>
            </w:pPr>
            <w:r>
              <w:rPr>
                <w:spacing w:val="-5"/>
                <w:sz w:val="16"/>
              </w:rPr>
              <w:t>N/A</w:t>
            </w:r>
          </w:p>
        </w:tc>
        <w:tc>
          <w:tcPr>
            <w:tcW w:w="688" w:type="dxa"/>
          </w:tcPr>
          <w:p w14:paraId="33EA7E58" w14:textId="77777777" w:rsidR="009441DA" w:rsidRDefault="00CD4389">
            <w:pPr>
              <w:pStyle w:val="TableParagraph"/>
              <w:spacing w:line="183" w:lineRule="exact"/>
              <w:ind w:left="108"/>
              <w:rPr>
                <w:sz w:val="16"/>
              </w:rPr>
            </w:pPr>
            <w:r>
              <w:rPr>
                <w:spacing w:val="-5"/>
                <w:sz w:val="16"/>
              </w:rPr>
              <w:t>N/A</w:t>
            </w:r>
          </w:p>
        </w:tc>
        <w:tc>
          <w:tcPr>
            <w:tcW w:w="1727" w:type="dxa"/>
          </w:tcPr>
          <w:p w14:paraId="45FDD01C" w14:textId="77777777" w:rsidR="009441DA" w:rsidRDefault="00CD4389">
            <w:pPr>
              <w:pStyle w:val="TableParagraph"/>
              <w:spacing w:line="184" w:lineRule="exac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16E11A98" w14:textId="77777777">
        <w:trPr>
          <w:trHeight w:val="735"/>
        </w:trPr>
        <w:tc>
          <w:tcPr>
            <w:tcW w:w="1493" w:type="dxa"/>
          </w:tcPr>
          <w:p w14:paraId="7C1330F6" w14:textId="77777777" w:rsidR="009441DA" w:rsidRDefault="00CD4389">
            <w:pPr>
              <w:pStyle w:val="TableParagraph"/>
              <w:rPr>
                <w:sz w:val="16"/>
              </w:rPr>
            </w:pPr>
            <w:r>
              <w:rPr>
                <w:spacing w:val="-2"/>
                <w:sz w:val="16"/>
              </w:rPr>
              <w:t xml:space="preserve">Petros Pharmaceuticals, </w:t>
            </w:r>
            <w:r>
              <w:rPr>
                <w:spacing w:val="-4"/>
                <w:sz w:val="16"/>
              </w:rPr>
              <w:t>Inc.</w:t>
            </w:r>
          </w:p>
        </w:tc>
        <w:tc>
          <w:tcPr>
            <w:tcW w:w="1488" w:type="dxa"/>
          </w:tcPr>
          <w:p w14:paraId="074A4375" w14:textId="77777777" w:rsidR="009441DA" w:rsidRDefault="00CD4389">
            <w:pPr>
              <w:pStyle w:val="TableParagraph"/>
              <w:rPr>
                <w:sz w:val="16"/>
              </w:rPr>
            </w:pPr>
            <w:r>
              <w:rPr>
                <w:spacing w:val="-2"/>
                <w:sz w:val="16"/>
              </w:rPr>
              <w:t xml:space="preserve">Petros Pharmaceuticals, </w:t>
            </w:r>
            <w:r>
              <w:rPr>
                <w:spacing w:val="-4"/>
                <w:sz w:val="16"/>
              </w:rPr>
              <w:t>Inc.</w:t>
            </w:r>
          </w:p>
        </w:tc>
        <w:tc>
          <w:tcPr>
            <w:tcW w:w="1308" w:type="dxa"/>
          </w:tcPr>
          <w:p w14:paraId="470A9D2B" w14:textId="77777777" w:rsidR="009441DA" w:rsidRDefault="00CD4389">
            <w:pPr>
              <w:pStyle w:val="TableParagraph"/>
              <w:ind w:right="110"/>
              <w:rPr>
                <w:sz w:val="16"/>
              </w:rPr>
            </w:pPr>
            <w:r>
              <w:rPr>
                <w:sz w:val="16"/>
              </w:rPr>
              <w:t>1185 Avenue</w:t>
            </w:r>
            <w:r>
              <w:rPr>
                <w:spacing w:val="40"/>
                <w:sz w:val="16"/>
              </w:rPr>
              <w:t xml:space="preserve"> </w:t>
            </w:r>
            <w:r>
              <w:rPr>
                <w:sz w:val="16"/>
              </w:rPr>
              <w:t>of the</w:t>
            </w:r>
            <w:r>
              <w:rPr>
                <w:spacing w:val="40"/>
                <w:sz w:val="16"/>
              </w:rPr>
              <w:t xml:space="preserve"> </w:t>
            </w:r>
            <w:r>
              <w:rPr>
                <w:sz w:val="16"/>
              </w:rPr>
              <w:t>Americas</w:t>
            </w:r>
            <w:r>
              <w:rPr>
                <w:spacing w:val="-12"/>
                <w:sz w:val="16"/>
              </w:rPr>
              <w:t xml:space="preserve"> </w:t>
            </w:r>
            <w:r>
              <w:rPr>
                <w:sz w:val="16"/>
              </w:rPr>
              <w:t>Suite</w:t>
            </w:r>
          </w:p>
          <w:p w14:paraId="7D3C6744" w14:textId="77777777" w:rsidR="009441DA" w:rsidRDefault="00CD4389">
            <w:pPr>
              <w:pStyle w:val="TableParagraph"/>
              <w:spacing w:line="163" w:lineRule="exact"/>
              <w:rPr>
                <w:sz w:val="16"/>
              </w:rPr>
            </w:pPr>
            <w:r>
              <w:rPr>
                <w:spacing w:val="-5"/>
                <w:sz w:val="16"/>
              </w:rPr>
              <w:t>249</w:t>
            </w:r>
          </w:p>
        </w:tc>
        <w:tc>
          <w:tcPr>
            <w:tcW w:w="1356" w:type="dxa"/>
          </w:tcPr>
          <w:p w14:paraId="11528415" w14:textId="77777777" w:rsidR="009441DA" w:rsidRDefault="00CD4389">
            <w:pPr>
              <w:pStyle w:val="TableParagraph"/>
              <w:spacing w:line="184" w:lineRule="exact"/>
              <w:rPr>
                <w:sz w:val="16"/>
              </w:rPr>
            </w:pPr>
            <w:r>
              <w:rPr>
                <w:sz w:val="16"/>
              </w:rPr>
              <w:t>New</w:t>
            </w:r>
            <w:r>
              <w:rPr>
                <w:spacing w:val="-4"/>
                <w:sz w:val="16"/>
              </w:rPr>
              <w:t xml:space="preserve"> </w:t>
            </w:r>
            <w:r>
              <w:rPr>
                <w:sz w:val="16"/>
              </w:rPr>
              <w:t xml:space="preserve">York </w:t>
            </w:r>
            <w:r>
              <w:rPr>
                <w:spacing w:val="-4"/>
                <w:sz w:val="16"/>
              </w:rPr>
              <w:t>City</w:t>
            </w:r>
          </w:p>
        </w:tc>
        <w:tc>
          <w:tcPr>
            <w:tcW w:w="1363" w:type="dxa"/>
          </w:tcPr>
          <w:p w14:paraId="25A1CE28" w14:textId="77777777" w:rsidR="009441DA" w:rsidRDefault="00CD4389">
            <w:pPr>
              <w:pStyle w:val="TableParagraph"/>
              <w:spacing w:line="184" w:lineRule="exact"/>
              <w:ind w:left="105"/>
              <w:rPr>
                <w:sz w:val="16"/>
              </w:rPr>
            </w:pPr>
            <w:r>
              <w:rPr>
                <w:sz w:val="16"/>
              </w:rPr>
              <w:t>New</w:t>
            </w:r>
            <w:r>
              <w:rPr>
                <w:spacing w:val="-2"/>
                <w:sz w:val="16"/>
              </w:rPr>
              <w:t xml:space="preserve"> </w:t>
            </w:r>
            <w:r>
              <w:rPr>
                <w:spacing w:val="-4"/>
                <w:sz w:val="16"/>
              </w:rPr>
              <w:t>York</w:t>
            </w:r>
          </w:p>
        </w:tc>
        <w:tc>
          <w:tcPr>
            <w:tcW w:w="1003" w:type="dxa"/>
          </w:tcPr>
          <w:p w14:paraId="4B6E94AB" w14:textId="77777777" w:rsidR="009441DA" w:rsidRDefault="00CD4389">
            <w:pPr>
              <w:pStyle w:val="TableParagraph"/>
              <w:spacing w:line="184" w:lineRule="exact"/>
              <w:ind w:left="105"/>
              <w:rPr>
                <w:sz w:val="16"/>
              </w:rPr>
            </w:pPr>
            <w:r>
              <w:rPr>
                <w:spacing w:val="-2"/>
                <w:sz w:val="16"/>
              </w:rPr>
              <w:t>10036</w:t>
            </w:r>
          </w:p>
        </w:tc>
        <w:tc>
          <w:tcPr>
            <w:tcW w:w="1073" w:type="dxa"/>
          </w:tcPr>
          <w:p w14:paraId="6C4A508A" w14:textId="77777777" w:rsidR="009441DA" w:rsidRDefault="00CD4389">
            <w:pPr>
              <w:pStyle w:val="TableParagraph"/>
              <w:ind w:right="485"/>
              <w:rPr>
                <w:sz w:val="16"/>
              </w:rPr>
            </w:pPr>
            <w:r>
              <w:rPr>
                <w:spacing w:val="-2"/>
                <w:sz w:val="16"/>
              </w:rPr>
              <w:t>United States</w:t>
            </w:r>
          </w:p>
        </w:tc>
        <w:tc>
          <w:tcPr>
            <w:tcW w:w="929" w:type="dxa"/>
          </w:tcPr>
          <w:p w14:paraId="7A00B7F7" w14:textId="77777777" w:rsidR="009441DA" w:rsidRDefault="00CD4389">
            <w:pPr>
              <w:pStyle w:val="TableParagraph"/>
              <w:spacing w:line="184" w:lineRule="exact"/>
              <w:rPr>
                <w:sz w:val="16"/>
              </w:rPr>
            </w:pPr>
            <w:r>
              <w:rPr>
                <w:spacing w:val="-5"/>
                <w:sz w:val="16"/>
              </w:rPr>
              <w:t>N/A</w:t>
            </w:r>
          </w:p>
        </w:tc>
        <w:tc>
          <w:tcPr>
            <w:tcW w:w="1015" w:type="dxa"/>
          </w:tcPr>
          <w:p w14:paraId="089E660F" w14:textId="77777777" w:rsidR="009441DA" w:rsidRDefault="00CD4389">
            <w:pPr>
              <w:pStyle w:val="TableParagraph"/>
              <w:spacing w:line="184" w:lineRule="exact"/>
              <w:ind w:left="105"/>
              <w:rPr>
                <w:sz w:val="16"/>
              </w:rPr>
            </w:pPr>
            <w:r>
              <w:rPr>
                <w:spacing w:val="-5"/>
                <w:sz w:val="16"/>
              </w:rPr>
              <w:t>N/A</w:t>
            </w:r>
          </w:p>
        </w:tc>
        <w:tc>
          <w:tcPr>
            <w:tcW w:w="626" w:type="dxa"/>
          </w:tcPr>
          <w:p w14:paraId="3FBE1382" w14:textId="77777777" w:rsidR="009441DA" w:rsidRDefault="00CD4389">
            <w:pPr>
              <w:pStyle w:val="TableParagraph"/>
              <w:spacing w:line="184" w:lineRule="exact"/>
              <w:rPr>
                <w:sz w:val="16"/>
              </w:rPr>
            </w:pPr>
            <w:r>
              <w:rPr>
                <w:spacing w:val="-5"/>
                <w:sz w:val="16"/>
              </w:rPr>
              <w:t>N/A</w:t>
            </w:r>
          </w:p>
        </w:tc>
        <w:tc>
          <w:tcPr>
            <w:tcW w:w="688" w:type="dxa"/>
          </w:tcPr>
          <w:p w14:paraId="79FF35B2" w14:textId="77777777" w:rsidR="009441DA" w:rsidRDefault="00CD4389">
            <w:pPr>
              <w:pStyle w:val="TableParagraph"/>
              <w:spacing w:line="184" w:lineRule="exact"/>
              <w:ind w:left="108"/>
              <w:rPr>
                <w:sz w:val="16"/>
              </w:rPr>
            </w:pPr>
            <w:r>
              <w:rPr>
                <w:spacing w:val="-4"/>
                <w:sz w:val="16"/>
              </w:rPr>
              <w:t>Drop</w:t>
            </w:r>
          </w:p>
        </w:tc>
        <w:tc>
          <w:tcPr>
            <w:tcW w:w="1727" w:type="dxa"/>
          </w:tcPr>
          <w:p w14:paraId="4EBBD4D7" w14:textId="77777777" w:rsidR="009441DA" w:rsidRDefault="00CD4389">
            <w:pPr>
              <w:pStyle w:val="TableParagraph"/>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Not a Producer</w:t>
            </w:r>
          </w:p>
        </w:tc>
      </w:tr>
      <w:tr w:rsidR="009441DA" w14:paraId="34A55362" w14:textId="77777777">
        <w:trPr>
          <w:trHeight w:val="551"/>
        </w:trPr>
        <w:tc>
          <w:tcPr>
            <w:tcW w:w="1493" w:type="dxa"/>
          </w:tcPr>
          <w:p w14:paraId="54C5EE91" w14:textId="77777777" w:rsidR="009441DA" w:rsidRDefault="00CD4389">
            <w:pPr>
              <w:pStyle w:val="TableParagraph"/>
              <w:spacing w:before="1"/>
              <w:rPr>
                <w:sz w:val="16"/>
              </w:rPr>
            </w:pPr>
            <w:r>
              <w:rPr>
                <w:spacing w:val="-2"/>
                <w:sz w:val="16"/>
              </w:rPr>
              <w:t>Petros Pharmaceuticals,</w:t>
            </w:r>
          </w:p>
          <w:p w14:paraId="485E171A" w14:textId="77777777" w:rsidR="009441DA" w:rsidRDefault="00CD4389">
            <w:pPr>
              <w:pStyle w:val="TableParagraph"/>
              <w:spacing w:line="163" w:lineRule="exact"/>
              <w:rPr>
                <w:sz w:val="16"/>
              </w:rPr>
            </w:pPr>
            <w:r>
              <w:rPr>
                <w:spacing w:val="-4"/>
                <w:sz w:val="16"/>
              </w:rPr>
              <w:t>Inc.</w:t>
            </w:r>
          </w:p>
        </w:tc>
        <w:tc>
          <w:tcPr>
            <w:tcW w:w="1488" w:type="dxa"/>
          </w:tcPr>
          <w:p w14:paraId="5CA925E6" w14:textId="77777777" w:rsidR="009441DA" w:rsidRDefault="00CD4389">
            <w:pPr>
              <w:pStyle w:val="TableParagraph"/>
              <w:spacing w:before="1"/>
              <w:rPr>
                <w:sz w:val="16"/>
              </w:rPr>
            </w:pPr>
            <w:r>
              <w:rPr>
                <w:spacing w:val="-2"/>
                <w:sz w:val="16"/>
              </w:rPr>
              <w:t>Metuchen Pharmaceuticals,</w:t>
            </w:r>
          </w:p>
          <w:p w14:paraId="601FC025" w14:textId="77777777" w:rsidR="009441DA" w:rsidRDefault="00CD4389">
            <w:pPr>
              <w:pStyle w:val="TableParagraph"/>
              <w:spacing w:line="163" w:lineRule="exact"/>
              <w:rPr>
                <w:sz w:val="16"/>
              </w:rPr>
            </w:pPr>
            <w:r>
              <w:rPr>
                <w:spacing w:val="-5"/>
                <w:sz w:val="16"/>
              </w:rPr>
              <w:t>LLC</w:t>
            </w:r>
          </w:p>
        </w:tc>
        <w:tc>
          <w:tcPr>
            <w:tcW w:w="1308" w:type="dxa"/>
          </w:tcPr>
          <w:p w14:paraId="3D1B323E" w14:textId="77777777" w:rsidR="009441DA" w:rsidRDefault="00CD4389">
            <w:pPr>
              <w:pStyle w:val="TableParagraph"/>
              <w:spacing w:before="1" w:line="183" w:lineRule="exact"/>
              <w:rPr>
                <w:sz w:val="16"/>
              </w:rPr>
            </w:pPr>
            <w:r>
              <w:rPr>
                <w:sz w:val="16"/>
              </w:rPr>
              <w:t>200</w:t>
            </w:r>
            <w:r>
              <w:rPr>
                <w:spacing w:val="-2"/>
                <w:sz w:val="16"/>
              </w:rPr>
              <w:t xml:space="preserve"> </w:t>
            </w:r>
            <w:r>
              <w:rPr>
                <w:spacing w:val="-5"/>
                <w:sz w:val="16"/>
              </w:rPr>
              <w:t>US</w:t>
            </w:r>
          </w:p>
          <w:p w14:paraId="57635674" w14:textId="77777777" w:rsidR="009441DA" w:rsidRDefault="00CD4389">
            <w:pPr>
              <w:pStyle w:val="TableParagraph"/>
              <w:spacing w:line="183" w:lineRule="exact"/>
              <w:rPr>
                <w:sz w:val="16"/>
              </w:rPr>
            </w:pPr>
            <w:r>
              <w:rPr>
                <w:sz w:val="16"/>
              </w:rPr>
              <w:t>Highway</w:t>
            </w:r>
            <w:r>
              <w:rPr>
                <w:spacing w:val="-3"/>
                <w:sz w:val="16"/>
              </w:rPr>
              <w:t xml:space="preserve"> </w:t>
            </w:r>
            <w:r>
              <w:rPr>
                <w:spacing w:val="-10"/>
                <w:sz w:val="16"/>
              </w:rPr>
              <w:t>9</w:t>
            </w:r>
          </w:p>
          <w:p w14:paraId="18F8897E" w14:textId="77777777" w:rsidR="009441DA" w:rsidRDefault="00CD4389">
            <w:pPr>
              <w:pStyle w:val="TableParagraph"/>
              <w:spacing w:line="163" w:lineRule="exact"/>
              <w:rPr>
                <w:sz w:val="16"/>
              </w:rPr>
            </w:pPr>
            <w:r>
              <w:rPr>
                <w:sz w:val="16"/>
              </w:rPr>
              <w:t>Suite</w:t>
            </w:r>
            <w:r>
              <w:rPr>
                <w:spacing w:val="-5"/>
                <w:sz w:val="16"/>
              </w:rPr>
              <w:t xml:space="preserve"> 500</w:t>
            </w:r>
          </w:p>
        </w:tc>
        <w:tc>
          <w:tcPr>
            <w:tcW w:w="1356" w:type="dxa"/>
          </w:tcPr>
          <w:p w14:paraId="11BF6917" w14:textId="77777777" w:rsidR="009441DA" w:rsidRDefault="00CD4389">
            <w:pPr>
              <w:pStyle w:val="TableParagraph"/>
              <w:spacing w:before="1"/>
              <w:rPr>
                <w:sz w:val="16"/>
              </w:rPr>
            </w:pPr>
            <w:r>
              <w:rPr>
                <w:spacing w:val="-2"/>
                <w:sz w:val="16"/>
              </w:rPr>
              <w:t>Manalapan Township</w:t>
            </w:r>
          </w:p>
        </w:tc>
        <w:tc>
          <w:tcPr>
            <w:tcW w:w="1363" w:type="dxa"/>
          </w:tcPr>
          <w:p w14:paraId="772F4150"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6AE98F79" w14:textId="77777777" w:rsidR="009441DA" w:rsidRDefault="00CD4389">
            <w:pPr>
              <w:pStyle w:val="TableParagraph"/>
              <w:spacing w:before="1"/>
              <w:ind w:left="105"/>
              <w:rPr>
                <w:sz w:val="16"/>
              </w:rPr>
            </w:pPr>
            <w:r>
              <w:rPr>
                <w:spacing w:val="-2"/>
                <w:sz w:val="16"/>
              </w:rPr>
              <w:t>07726</w:t>
            </w:r>
          </w:p>
        </w:tc>
        <w:tc>
          <w:tcPr>
            <w:tcW w:w="1073" w:type="dxa"/>
          </w:tcPr>
          <w:p w14:paraId="1D320713" w14:textId="77777777" w:rsidR="009441DA" w:rsidRDefault="00CD4389">
            <w:pPr>
              <w:pStyle w:val="TableParagraph"/>
              <w:spacing w:before="1"/>
              <w:ind w:right="485"/>
              <w:rPr>
                <w:sz w:val="16"/>
              </w:rPr>
            </w:pPr>
            <w:r>
              <w:rPr>
                <w:spacing w:val="-2"/>
                <w:sz w:val="16"/>
              </w:rPr>
              <w:t>United States</w:t>
            </w:r>
          </w:p>
        </w:tc>
        <w:tc>
          <w:tcPr>
            <w:tcW w:w="929" w:type="dxa"/>
          </w:tcPr>
          <w:p w14:paraId="23462FF5" w14:textId="77777777" w:rsidR="009441DA" w:rsidRDefault="00CD4389">
            <w:pPr>
              <w:pStyle w:val="TableParagraph"/>
              <w:spacing w:before="1"/>
              <w:rPr>
                <w:sz w:val="16"/>
              </w:rPr>
            </w:pPr>
            <w:r>
              <w:rPr>
                <w:spacing w:val="-2"/>
                <w:sz w:val="16"/>
              </w:rPr>
              <w:t>1/1/2023</w:t>
            </w:r>
          </w:p>
        </w:tc>
        <w:tc>
          <w:tcPr>
            <w:tcW w:w="1015" w:type="dxa"/>
          </w:tcPr>
          <w:p w14:paraId="56AA8B7D" w14:textId="77777777" w:rsidR="009441DA" w:rsidRDefault="00CD4389">
            <w:pPr>
              <w:pStyle w:val="TableParagraph"/>
              <w:spacing w:before="1"/>
              <w:ind w:left="105"/>
              <w:rPr>
                <w:sz w:val="16"/>
              </w:rPr>
            </w:pPr>
            <w:r>
              <w:rPr>
                <w:spacing w:val="-2"/>
                <w:sz w:val="16"/>
              </w:rPr>
              <w:t>1/25/2023</w:t>
            </w:r>
          </w:p>
        </w:tc>
        <w:tc>
          <w:tcPr>
            <w:tcW w:w="626" w:type="dxa"/>
          </w:tcPr>
          <w:p w14:paraId="67B6312B" w14:textId="77777777" w:rsidR="009441DA" w:rsidRDefault="00CD4389">
            <w:pPr>
              <w:pStyle w:val="TableParagraph"/>
              <w:spacing w:before="1"/>
              <w:rPr>
                <w:sz w:val="16"/>
              </w:rPr>
            </w:pPr>
            <w:r>
              <w:rPr>
                <w:spacing w:val="-5"/>
                <w:sz w:val="16"/>
              </w:rPr>
              <w:t>N/A</w:t>
            </w:r>
          </w:p>
        </w:tc>
        <w:tc>
          <w:tcPr>
            <w:tcW w:w="688" w:type="dxa"/>
          </w:tcPr>
          <w:p w14:paraId="53893B00" w14:textId="77777777" w:rsidR="009441DA" w:rsidRDefault="00CD4389">
            <w:pPr>
              <w:pStyle w:val="TableParagraph"/>
              <w:spacing w:before="1"/>
              <w:ind w:left="108"/>
              <w:rPr>
                <w:sz w:val="16"/>
              </w:rPr>
            </w:pPr>
            <w:r>
              <w:rPr>
                <w:spacing w:val="-4"/>
                <w:sz w:val="16"/>
              </w:rPr>
              <w:t>Drop</w:t>
            </w:r>
          </w:p>
        </w:tc>
        <w:tc>
          <w:tcPr>
            <w:tcW w:w="1727" w:type="dxa"/>
          </w:tcPr>
          <w:p w14:paraId="52A95CEB"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465E8F1E" w14:textId="77777777" w:rsidR="009441DA" w:rsidRDefault="00CD4389">
            <w:pPr>
              <w:pStyle w:val="TableParagraph"/>
              <w:spacing w:line="163" w:lineRule="exact"/>
              <w:ind w:left="106"/>
              <w:rPr>
                <w:sz w:val="16"/>
              </w:rPr>
            </w:pPr>
            <w:r>
              <w:rPr>
                <w:spacing w:val="-2"/>
                <w:sz w:val="16"/>
              </w:rPr>
              <w:t>Producer</w:t>
            </w:r>
          </w:p>
        </w:tc>
      </w:tr>
      <w:tr w:rsidR="009441DA" w14:paraId="093FABCA" w14:textId="77777777">
        <w:trPr>
          <w:trHeight w:val="551"/>
        </w:trPr>
        <w:tc>
          <w:tcPr>
            <w:tcW w:w="1493" w:type="dxa"/>
          </w:tcPr>
          <w:p w14:paraId="457C9624" w14:textId="77777777" w:rsidR="009441DA" w:rsidRDefault="00CD4389">
            <w:pPr>
              <w:pStyle w:val="TableParagraph"/>
              <w:spacing w:before="1"/>
              <w:rPr>
                <w:sz w:val="16"/>
              </w:rPr>
            </w:pPr>
            <w:r>
              <w:rPr>
                <w:sz w:val="16"/>
              </w:rPr>
              <w:t>Pfizer</w:t>
            </w:r>
            <w:r>
              <w:rPr>
                <w:spacing w:val="-7"/>
                <w:sz w:val="16"/>
              </w:rPr>
              <w:t xml:space="preserve"> </w:t>
            </w:r>
            <w:r>
              <w:rPr>
                <w:spacing w:val="-4"/>
                <w:sz w:val="16"/>
              </w:rPr>
              <w:t>Inc.</w:t>
            </w:r>
          </w:p>
        </w:tc>
        <w:tc>
          <w:tcPr>
            <w:tcW w:w="1488" w:type="dxa"/>
          </w:tcPr>
          <w:p w14:paraId="5798BE1D" w14:textId="77777777" w:rsidR="009441DA" w:rsidRDefault="00CD4389">
            <w:pPr>
              <w:pStyle w:val="TableParagraph"/>
              <w:spacing w:before="1"/>
              <w:rPr>
                <w:sz w:val="16"/>
              </w:rPr>
            </w:pPr>
            <w:r>
              <w:rPr>
                <w:spacing w:val="-2"/>
                <w:sz w:val="16"/>
              </w:rPr>
              <w:t>Biohaven Pharmaceuticals</w:t>
            </w:r>
          </w:p>
          <w:p w14:paraId="19C252FA" w14:textId="77777777" w:rsidR="009441DA" w:rsidRDefault="00CD4389">
            <w:pPr>
              <w:pStyle w:val="TableParagraph"/>
              <w:spacing w:line="163" w:lineRule="exact"/>
              <w:rPr>
                <w:sz w:val="16"/>
              </w:rPr>
            </w:pPr>
            <w:r>
              <w:rPr>
                <w:spacing w:val="-4"/>
                <w:sz w:val="16"/>
              </w:rPr>
              <w:t>Inc.</w:t>
            </w:r>
          </w:p>
        </w:tc>
        <w:tc>
          <w:tcPr>
            <w:tcW w:w="1308" w:type="dxa"/>
          </w:tcPr>
          <w:p w14:paraId="4EF5FEA3" w14:textId="77777777" w:rsidR="009441DA" w:rsidRDefault="00CD4389">
            <w:pPr>
              <w:pStyle w:val="TableParagraph"/>
              <w:spacing w:before="1"/>
              <w:rPr>
                <w:sz w:val="16"/>
              </w:rPr>
            </w:pPr>
            <w:r>
              <w:rPr>
                <w:sz w:val="16"/>
              </w:rPr>
              <w:t>234</w:t>
            </w:r>
            <w:r>
              <w:rPr>
                <w:spacing w:val="-3"/>
                <w:sz w:val="16"/>
              </w:rPr>
              <w:t xml:space="preserve"> </w:t>
            </w:r>
            <w:r>
              <w:rPr>
                <w:sz w:val="16"/>
              </w:rPr>
              <w:t>Church</w:t>
            </w:r>
            <w:r>
              <w:rPr>
                <w:spacing w:val="-2"/>
                <w:sz w:val="16"/>
              </w:rPr>
              <w:t xml:space="preserve"> </w:t>
            </w:r>
            <w:r>
              <w:rPr>
                <w:spacing w:val="-5"/>
                <w:sz w:val="16"/>
              </w:rPr>
              <w:t>St</w:t>
            </w:r>
          </w:p>
        </w:tc>
        <w:tc>
          <w:tcPr>
            <w:tcW w:w="1356" w:type="dxa"/>
          </w:tcPr>
          <w:p w14:paraId="4E36876F" w14:textId="77777777" w:rsidR="009441DA" w:rsidRDefault="00CD4389">
            <w:pPr>
              <w:pStyle w:val="TableParagraph"/>
              <w:spacing w:before="1"/>
              <w:rPr>
                <w:sz w:val="16"/>
              </w:rPr>
            </w:pPr>
            <w:r>
              <w:rPr>
                <w:sz w:val="16"/>
              </w:rPr>
              <w:t>New</w:t>
            </w:r>
            <w:r>
              <w:rPr>
                <w:spacing w:val="-2"/>
                <w:sz w:val="16"/>
              </w:rPr>
              <w:t xml:space="preserve"> Haven</w:t>
            </w:r>
          </w:p>
        </w:tc>
        <w:tc>
          <w:tcPr>
            <w:tcW w:w="1363" w:type="dxa"/>
          </w:tcPr>
          <w:p w14:paraId="1CF68D76" w14:textId="77777777" w:rsidR="009441DA" w:rsidRDefault="00CD4389">
            <w:pPr>
              <w:pStyle w:val="TableParagraph"/>
              <w:spacing w:before="1"/>
              <w:ind w:left="105"/>
              <w:rPr>
                <w:sz w:val="16"/>
              </w:rPr>
            </w:pPr>
            <w:r>
              <w:rPr>
                <w:spacing w:val="-2"/>
                <w:sz w:val="16"/>
              </w:rPr>
              <w:t>Connecticut</w:t>
            </w:r>
          </w:p>
        </w:tc>
        <w:tc>
          <w:tcPr>
            <w:tcW w:w="1003" w:type="dxa"/>
          </w:tcPr>
          <w:p w14:paraId="399D9D11" w14:textId="77777777" w:rsidR="009441DA" w:rsidRDefault="00CD4389">
            <w:pPr>
              <w:pStyle w:val="TableParagraph"/>
              <w:spacing w:before="1"/>
              <w:ind w:left="105"/>
              <w:rPr>
                <w:sz w:val="16"/>
              </w:rPr>
            </w:pPr>
            <w:r>
              <w:rPr>
                <w:spacing w:val="-2"/>
                <w:sz w:val="16"/>
              </w:rPr>
              <w:t>06510</w:t>
            </w:r>
          </w:p>
        </w:tc>
        <w:tc>
          <w:tcPr>
            <w:tcW w:w="1073" w:type="dxa"/>
          </w:tcPr>
          <w:p w14:paraId="6E9F6DAA" w14:textId="77777777" w:rsidR="009441DA" w:rsidRDefault="00CD4389">
            <w:pPr>
              <w:pStyle w:val="TableParagraph"/>
              <w:spacing w:before="1"/>
              <w:ind w:right="485"/>
              <w:rPr>
                <w:sz w:val="16"/>
              </w:rPr>
            </w:pPr>
            <w:r>
              <w:rPr>
                <w:spacing w:val="-2"/>
                <w:sz w:val="16"/>
              </w:rPr>
              <w:t>United States</w:t>
            </w:r>
          </w:p>
        </w:tc>
        <w:tc>
          <w:tcPr>
            <w:tcW w:w="929" w:type="dxa"/>
          </w:tcPr>
          <w:p w14:paraId="753F0073" w14:textId="77777777" w:rsidR="009441DA" w:rsidRDefault="00CD4389">
            <w:pPr>
              <w:pStyle w:val="TableParagraph"/>
              <w:spacing w:before="1"/>
              <w:rPr>
                <w:sz w:val="16"/>
              </w:rPr>
            </w:pPr>
            <w:r>
              <w:rPr>
                <w:spacing w:val="-2"/>
                <w:sz w:val="16"/>
              </w:rPr>
              <w:t>1/1/2023</w:t>
            </w:r>
          </w:p>
        </w:tc>
        <w:tc>
          <w:tcPr>
            <w:tcW w:w="1015" w:type="dxa"/>
          </w:tcPr>
          <w:p w14:paraId="0D0138FC" w14:textId="77777777" w:rsidR="009441DA" w:rsidRDefault="00CD4389">
            <w:pPr>
              <w:pStyle w:val="TableParagraph"/>
              <w:spacing w:before="1"/>
              <w:ind w:left="105"/>
              <w:rPr>
                <w:sz w:val="16"/>
              </w:rPr>
            </w:pPr>
            <w:r>
              <w:rPr>
                <w:spacing w:val="-2"/>
                <w:sz w:val="16"/>
              </w:rPr>
              <w:t>10/5/2023</w:t>
            </w:r>
          </w:p>
        </w:tc>
        <w:tc>
          <w:tcPr>
            <w:tcW w:w="626" w:type="dxa"/>
          </w:tcPr>
          <w:p w14:paraId="02F3E31C" w14:textId="77777777" w:rsidR="009441DA" w:rsidRDefault="00CD4389">
            <w:pPr>
              <w:pStyle w:val="TableParagraph"/>
              <w:spacing w:before="1"/>
              <w:rPr>
                <w:sz w:val="16"/>
              </w:rPr>
            </w:pPr>
            <w:r>
              <w:rPr>
                <w:spacing w:val="-5"/>
                <w:sz w:val="16"/>
              </w:rPr>
              <w:t>N/A</w:t>
            </w:r>
          </w:p>
        </w:tc>
        <w:tc>
          <w:tcPr>
            <w:tcW w:w="688" w:type="dxa"/>
          </w:tcPr>
          <w:p w14:paraId="615C4831" w14:textId="77777777" w:rsidR="009441DA" w:rsidRDefault="00CD4389">
            <w:pPr>
              <w:pStyle w:val="TableParagraph"/>
              <w:spacing w:before="1"/>
              <w:ind w:left="108"/>
              <w:rPr>
                <w:sz w:val="16"/>
              </w:rPr>
            </w:pPr>
            <w:r>
              <w:rPr>
                <w:spacing w:val="-4"/>
                <w:sz w:val="16"/>
              </w:rPr>
              <w:t>Drop</w:t>
            </w:r>
          </w:p>
        </w:tc>
        <w:tc>
          <w:tcPr>
            <w:tcW w:w="1727" w:type="dxa"/>
          </w:tcPr>
          <w:p w14:paraId="2C4A6149"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3C830410" w14:textId="77777777" w:rsidR="009441DA" w:rsidRDefault="00CD4389">
            <w:pPr>
              <w:pStyle w:val="TableParagraph"/>
              <w:spacing w:line="163" w:lineRule="exact"/>
              <w:ind w:left="106"/>
              <w:rPr>
                <w:sz w:val="16"/>
              </w:rPr>
            </w:pPr>
            <w:r>
              <w:rPr>
                <w:spacing w:val="-2"/>
                <w:sz w:val="16"/>
              </w:rPr>
              <w:t>Producer</w:t>
            </w:r>
          </w:p>
        </w:tc>
      </w:tr>
      <w:tr w:rsidR="009441DA" w14:paraId="7E2B02C4" w14:textId="77777777">
        <w:trPr>
          <w:trHeight w:val="369"/>
        </w:trPr>
        <w:tc>
          <w:tcPr>
            <w:tcW w:w="1493" w:type="dxa"/>
          </w:tcPr>
          <w:p w14:paraId="6AAE0CEB" w14:textId="77777777" w:rsidR="009441DA" w:rsidRDefault="00CD4389">
            <w:pPr>
              <w:pStyle w:val="TableParagraph"/>
              <w:spacing w:before="1"/>
              <w:rPr>
                <w:sz w:val="16"/>
              </w:rPr>
            </w:pPr>
            <w:r>
              <w:rPr>
                <w:sz w:val="16"/>
              </w:rPr>
              <w:t>Pfizer</w:t>
            </w:r>
            <w:r>
              <w:rPr>
                <w:spacing w:val="-7"/>
                <w:sz w:val="16"/>
              </w:rPr>
              <w:t xml:space="preserve"> </w:t>
            </w:r>
            <w:r>
              <w:rPr>
                <w:spacing w:val="-4"/>
                <w:sz w:val="16"/>
              </w:rPr>
              <w:t>Inc.</w:t>
            </w:r>
          </w:p>
        </w:tc>
        <w:tc>
          <w:tcPr>
            <w:tcW w:w="1488" w:type="dxa"/>
          </w:tcPr>
          <w:p w14:paraId="3232777A" w14:textId="77777777" w:rsidR="009441DA" w:rsidRDefault="00CD4389">
            <w:pPr>
              <w:pStyle w:val="TableParagraph"/>
              <w:spacing w:before="1"/>
              <w:rPr>
                <w:sz w:val="16"/>
              </w:rPr>
            </w:pPr>
            <w:r>
              <w:rPr>
                <w:sz w:val="16"/>
              </w:rPr>
              <w:t>Pfizer</w:t>
            </w:r>
            <w:r>
              <w:rPr>
                <w:spacing w:val="-7"/>
                <w:sz w:val="16"/>
              </w:rPr>
              <w:t xml:space="preserve"> </w:t>
            </w:r>
            <w:r>
              <w:rPr>
                <w:spacing w:val="-4"/>
                <w:sz w:val="16"/>
              </w:rPr>
              <w:t>Inc.</w:t>
            </w:r>
          </w:p>
        </w:tc>
        <w:tc>
          <w:tcPr>
            <w:tcW w:w="1308" w:type="dxa"/>
          </w:tcPr>
          <w:p w14:paraId="551E5092" w14:textId="77777777" w:rsidR="009441DA" w:rsidRDefault="00CD4389">
            <w:pPr>
              <w:pStyle w:val="TableParagraph"/>
              <w:spacing w:line="180" w:lineRule="atLeast"/>
              <w:ind w:right="97"/>
              <w:rPr>
                <w:sz w:val="16"/>
              </w:rPr>
            </w:pPr>
            <w:r>
              <w:rPr>
                <w:sz w:val="16"/>
              </w:rPr>
              <w:t>66 Hudson Boulevard</w:t>
            </w:r>
            <w:r>
              <w:rPr>
                <w:spacing w:val="-12"/>
                <w:sz w:val="16"/>
              </w:rPr>
              <w:t xml:space="preserve"> </w:t>
            </w:r>
            <w:r>
              <w:rPr>
                <w:sz w:val="16"/>
              </w:rPr>
              <w:t>East</w:t>
            </w:r>
          </w:p>
        </w:tc>
        <w:tc>
          <w:tcPr>
            <w:tcW w:w="1356" w:type="dxa"/>
          </w:tcPr>
          <w:p w14:paraId="0705D54C" w14:textId="77777777" w:rsidR="009441DA" w:rsidRDefault="00CD4389">
            <w:pPr>
              <w:pStyle w:val="TableParagraph"/>
              <w:spacing w:before="1"/>
              <w:rPr>
                <w:sz w:val="16"/>
              </w:rPr>
            </w:pPr>
            <w:r>
              <w:rPr>
                <w:sz w:val="16"/>
              </w:rPr>
              <w:t>New</w:t>
            </w:r>
            <w:r>
              <w:rPr>
                <w:spacing w:val="-2"/>
                <w:sz w:val="16"/>
              </w:rPr>
              <w:t xml:space="preserve"> </w:t>
            </w:r>
            <w:r>
              <w:rPr>
                <w:spacing w:val="-4"/>
                <w:sz w:val="16"/>
              </w:rPr>
              <w:t>York</w:t>
            </w:r>
          </w:p>
        </w:tc>
        <w:tc>
          <w:tcPr>
            <w:tcW w:w="1363" w:type="dxa"/>
          </w:tcPr>
          <w:p w14:paraId="05D47970" w14:textId="77777777" w:rsidR="009441DA" w:rsidRDefault="00CD4389">
            <w:pPr>
              <w:pStyle w:val="TableParagraph"/>
              <w:spacing w:before="1"/>
              <w:ind w:left="105"/>
              <w:rPr>
                <w:sz w:val="16"/>
              </w:rPr>
            </w:pPr>
            <w:r>
              <w:rPr>
                <w:sz w:val="16"/>
              </w:rPr>
              <w:t>New</w:t>
            </w:r>
            <w:r>
              <w:rPr>
                <w:spacing w:val="-2"/>
                <w:sz w:val="16"/>
              </w:rPr>
              <w:t xml:space="preserve"> </w:t>
            </w:r>
            <w:r>
              <w:rPr>
                <w:spacing w:val="-4"/>
                <w:sz w:val="16"/>
              </w:rPr>
              <w:t>York</w:t>
            </w:r>
          </w:p>
        </w:tc>
        <w:tc>
          <w:tcPr>
            <w:tcW w:w="1003" w:type="dxa"/>
          </w:tcPr>
          <w:p w14:paraId="43437356" w14:textId="77777777" w:rsidR="009441DA" w:rsidRDefault="00CD4389">
            <w:pPr>
              <w:pStyle w:val="TableParagraph"/>
              <w:spacing w:before="1"/>
              <w:ind w:left="105"/>
              <w:rPr>
                <w:sz w:val="16"/>
              </w:rPr>
            </w:pPr>
            <w:r>
              <w:rPr>
                <w:spacing w:val="-2"/>
                <w:sz w:val="16"/>
              </w:rPr>
              <w:t>10001</w:t>
            </w:r>
          </w:p>
        </w:tc>
        <w:tc>
          <w:tcPr>
            <w:tcW w:w="1073" w:type="dxa"/>
          </w:tcPr>
          <w:p w14:paraId="0DAC862F" w14:textId="77777777" w:rsidR="009441DA" w:rsidRDefault="00CD4389">
            <w:pPr>
              <w:pStyle w:val="TableParagraph"/>
              <w:spacing w:line="180" w:lineRule="atLeast"/>
              <w:ind w:right="485"/>
              <w:rPr>
                <w:sz w:val="16"/>
              </w:rPr>
            </w:pPr>
            <w:r>
              <w:rPr>
                <w:spacing w:val="-2"/>
                <w:sz w:val="16"/>
              </w:rPr>
              <w:t>United States</w:t>
            </w:r>
          </w:p>
        </w:tc>
        <w:tc>
          <w:tcPr>
            <w:tcW w:w="929" w:type="dxa"/>
          </w:tcPr>
          <w:p w14:paraId="2EA467AE" w14:textId="77777777" w:rsidR="009441DA" w:rsidRDefault="00CD4389">
            <w:pPr>
              <w:pStyle w:val="TableParagraph"/>
              <w:spacing w:before="1"/>
              <w:rPr>
                <w:sz w:val="16"/>
              </w:rPr>
            </w:pPr>
            <w:r>
              <w:rPr>
                <w:spacing w:val="-2"/>
                <w:sz w:val="16"/>
              </w:rPr>
              <w:t>1/1/2023</w:t>
            </w:r>
          </w:p>
        </w:tc>
        <w:tc>
          <w:tcPr>
            <w:tcW w:w="1015" w:type="dxa"/>
          </w:tcPr>
          <w:p w14:paraId="742A574C" w14:textId="77777777" w:rsidR="009441DA" w:rsidRDefault="00CD4389">
            <w:pPr>
              <w:pStyle w:val="TableParagraph"/>
              <w:spacing w:before="1"/>
              <w:ind w:left="105"/>
              <w:rPr>
                <w:sz w:val="16"/>
              </w:rPr>
            </w:pPr>
            <w:r>
              <w:rPr>
                <w:spacing w:val="-2"/>
                <w:sz w:val="16"/>
              </w:rPr>
              <w:t>12/31/2023</w:t>
            </w:r>
          </w:p>
        </w:tc>
        <w:tc>
          <w:tcPr>
            <w:tcW w:w="626" w:type="dxa"/>
          </w:tcPr>
          <w:p w14:paraId="1763FDB1" w14:textId="77777777" w:rsidR="009441DA" w:rsidRDefault="00CD4389">
            <w:pPr>
              <w:pStyle w:val="TableParagraph"/>
              <w:spacing w:before="1"/>
              <w:rPr>
                <w:sz w:val="16"/>
              </w:rPr>
            </w:pPr>
            <w:r>
              <w:rPr>
                <w:spacing w:val="-5"/>
                <w:sz w:val="16"/>
              </w:rPr>
              <w:t>N/A</w:t>
            </w:r>
          </w:p>
        </w:tc>
        <w:tc>
          <w:tcPr>
            <w:tcW w:w="688" w:type="dxa"/>
          </w:tcPr>
          <w:p w14:paraId="7208252C" w14:textId="77777777" w:rsidR="009441DA" w:rsidRDefault="00CD4389">
            <w:pPr>
              <w:pStyle w:val="TableParagraph"/>
              <w:spacing w:before="1"/>
              <w:ind w:left="108"/>
              <w:rPr>
                <w:sz w:val="16"/>
              </w:rPr>
            </w:pPr>
            <w:r>
              <w:rPr>
                <w:spacing w:val="-5"/>
                <w:sz w:val="16"/>
              </w:rPr>
              <w:t>N/A</w:t>
            </w:r>
          </w:p>
        </w:tc>
        <w:tc>
          <w:tcPr>
            <w:tcW w:w="1727" w:type="dxa"/>
          </w:tcPr>
          <w:p w14:paraId="3D86F9D4" w14:textId="77777777" w:rsidR="009441DA" w:rsidRDefault="00CD4389">
            <w:pPr>
              <w:pStyle w:val="TableParagraph"/>
              <w:spacing w:line="180" w:lineRule="atLeas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bl>
    <w:p w14:paraId="531627B7" w14:textId="77777777" w:rsidR="009441DA" w:rsidRDefault="009441DA">
      <w:pPr>
        <w:spacing w:line="180" w:lineRule="atLeast"/>
        <w:rPr>
          <w:sz w:val="16"/>
        </w:rPr>
        <w:sectPr w:rsidR="009441DA">
          <w:type w:val="continuous"/>
          <w:pgSz w:w="15840" w:h="12240" w:orient="landscape"/>
          <w:pgMar w:top="980" w:right="760" w:bottom="980" w:left="780" w:header="0" w:footer="788" w:gutter="0"/>
          <w:cols w:space="720"/>
        </w:sectPr>
      </w:pP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3"/>
        <w:gridCol w:w="1488"/>
        <w:gridCol w:w="1308"/>
        <w:gridCol w:w="1356"/>
        <w:gridCol w:w="1363"/>
        <w:gridCol w:w="1003"/>
        <w:gridCol w:w="1073"/>
        <w:gridCol w:w="929"/>
        <w:gridCol w:w="1015"/>
        <w:gridCol w:w="626"/>
        <w:gridCol w:w="688"/>
        <w:gridCol w:w="1727"/>
      </w:tblGrid>
      <w:tr w:rsidR="009441DA" w14:paraId="4A5EA858" w14:textId="77777777">
        <w:trPr>
          <w:trHeight w:val="585"/>
        </w:trPr>
        <w:tc>
          <w:tcPr>
            <w:tcW w:w="1493" w:type="dxa"/>
            <w:tcBorders>
              <w:top w:val="nil"/>
              <w:left w:val="nil"/>
              <w:right w:val="nil"/>
            </w:tcBorders>
            <w:shd w:val="clear" w:color="auto" w:fill="4471C4"/>
          </w:tcPr>
          <w:p w14:paraId="13FE83E8" w14:textId="77777777" w:rsidR="009441DA" w:rsidRDefault="00CD4389">
            <w:pPr>
              <w:pStyle w:val="TableParagraph"/>
              <w:spacing w:before="1"/>
              <w:ind w:left="112" w:right="101"/>
              <w:rPr>
                <w:b/>
                <w:sz w:val="16"/>
              </w:rPr>
            </w:pPr>
            <w:r>
              <w:rPr>
                <w:b/>
                <w:color w:val="FFFFFF"/>
                <w:sz w:val="16"/>
              </w:rPr>
              <w:lastRenderedPageBreak/>
              <w:t>Parent</w:t>
            </w:r>
            <w:r>
              <w:rPr>
                <w:b/>
                <w:color w:val="FFFFFF"/>
                <w:spacing w:val="-12"/>
                <w:sz w:val="16"/>
              </w:rPr>
              <w:t xml:space="preserve"> </w:t>
            </w:r>
            <w:r>
              <w:rPr>
                <w:b/>
                <w:color w:val="FFFFFF"/>
                <w:sz w:val="16"/>
              </w:rPr>
              <w:t xml:space="preserve">Company </w:t>
            </w:r>
            <w:r>
              <w:rPr>
                <w:b/>
                <w:color w:val="FFFFFF"/>
                <w:spacing w:val="-4"/>
                <w:sz w:val="16"/>
              </w:rPr>
              <w:t>Name</w:t>
            </w:r>
          </w:p>
        </w:tc>
        <w:tc>
          <w:tcPr>
            <w:tcW w:w="1488" w:type="dxa"/>
            <w:tcBorders>
              <w:top w:val="nil"/>
              <w:left w:val="nil"/>
              <w:right w:val="nil"/>
            </w:tcBorders>
            <w:shd w:val="clear" w:color="auto" w:fill="4471C4"/>
          </w:tcPr>
          <w:p w14:paraId="26170864" w14:textId="77777777" w:rsidR="009441DA" w:rsidRDefault="00CD4389">
            <w:pPr>
              <w:pStyle w:val="TableParagraph"/>
              <w:spacing w:before="1"/>
              <w:ind w:left="112"/>
              <w:rPr>
                <w:b/>
                <w:sz w:val="16"/>
              </w:rPr>
            </w:pPr>
            <w:r>
              <w:rPr>
                <w:b/>
                <w:color w:val="FFFFFF"/>
                <w:sz w:val="16"/>
              </w:rPr>
              <w:t>Company</w:t>
            </w:r>
            <w:r>
              <w:rPr>
                <w:b/>
                <w:color w:val="FFFFFF"/>
                <w:spacing w:val="-3"/>
                <w:sz w:val="16"/>
              </w:rPr>
              <w:t xml:space="preserve"> </w:t>
            </w:r>
            <w:r>
              <w:rPr>
                <w:b/>
                <w:color w:val="FFFFFF"/>
                <w:spacing w:val="-4"/>
                <w:sz w:val="16"/>
              </w:rPr>
              <w:t>Name</w:t>
            </w:r>
          </w:p>
        </w:tc>
        <w:tc>
          <w:tcPr>
            <w:tcW w:w="1308" w:type="dxa"/>
            <w:tcBorders>
              <w:top w:val="nil"/>
              <w:left w:val="nil"/>
              <w:right w:val="nil"/>
            </w:tcBorders>
            <w:shd w:val="clear" w:color="auto" w:fill="4471C4"/>
          </w:tcPr>
          <w:p w14:paraId="5CA9A524" w14:textId="77777777" w:rsidR="009441DA" w:rsidRDefault="00CD4389">
            <w:pPr>
              <w:pStyle w:val="TableParagraph"/>
              <w:spacing w:before="1"/>
              <w:ind w:left="112" w:right="549"/>
              <w:rPr>
                <w:b/>
                <w:sz w:val="16"/>
              </w:rPr>
            </w:pPr>
            <w:r>
              <w:rPr>
                <w:b/>
                <w:color w:val="FFFFFF"/>
                <w:spacing w:val="-2"/>
                <w:sz w:val="16"/>
              </w:rPr>
              <w:t>Street Address</w:t>
            </w:r>
          </w:p>
        </w:tc>
        <w:tc>
          <w:tcPr>
            <w:tcW w:w="1356" w:type="dxa"/>
            <w:tcBorders>
              <w:top w:val="nil"/>
              <w:left w:val="nil"/>
              <w:right w:val="nil"/>
            </w:tcBorders>
            <w:shd w:val="clear" w:color="auto" w:fill="4471C4"/>
          </w:tcPr>
          <w:p w14:paraId="7331347C" w14:textId="77777777" w:rsidR="009441DA" w:rsidRDefault="00CD4389">
            <w:pPr>
              <w:pStyle w:val="TableParagraph"/>
              <w:spacing w:before="1"/>
              <w:ind w:left="112"/>
              <w:rPr>
                <w:b/>
                <w:sz w:val="16"/>
              </w:rPr>
            </w:pPr>
            <w:r>
              <w:rPr>
                <w:b/>
                <w:color w:val="FFFFFF"/>
                <w:spacing w:val="-4"/>
                <w:sz w:val="16"/>
              </w:rPr>
              <w:t>City</w:t>
            </w:r>
          </w:p>
        </w:tc>
        <w:tc>
          <w:tcPr>
            <w:tcW w:w="1363" w:type="dxa"/>
            <w:tcBorders>
              <w:top w:val="nil"/>
              <w:left w:val="nil"/>
              <w:right w:val="nil"/>
            </w:tcBorders>
            <w:shd w:val="clear" w:color="auto" w:fill="4471C4"/>
          </w:tcPr>
          <w:p w14:paraId="41B77427" w14:textId="77777777" w:rsidR="009441DA" w:rsidRDefault="00CD4389">
            <w:pPr>
              <w:pStyle w:val="TableParagraph"/>
              <w:spacing w:before="1"/>
              <w:ind w:left="110"/>
              <w:rPr>
                <w:b/>
                <w:sz w:val="16"/>
              </w:rPr>
            </w:pPr>
            <w:r>
              <w:rPr>
                <w:b/>
                <w:color w:val="FFFFFF"/>
                <w:spacing w:val="-2"/>
                <w:sz w:val="16"/>
              </w:rPr>
              <w:t>State/Province</w:t>
            </w:r>
          </w:p>
        </w:tc>
        <w:tc>
          <w:tcPr>
            <w:tcW w:w="1003" w:type="dxa"/>
            <w:tcBorders>
              <w:top w:val="nil"/>
              <w:left w:val="nil"/>
              <w:right w:val="nil"/>
            </w:tcBorders>
            <w:shd w:val="clear" w:color="auto" w:fill="4471C4"/>
          </w:tcPr>
          <w:p w14:paraId="35EFE6CB" w14:textId="77777777" w:rsidR="009441DA" w:rsidRDefault="00CD4389">
            <w:pPr>
              <w:pStyle w:val="TableParagraph"/>
              <w:spacing w:before="1"/>
              <w:ind w:left="110"/>
              <w:rPr>
                <w:b/>
                <w:sz w:val="16"/>
              </w:rPr>
            </w:pPr>
            <w:r>
              <w:rPr>
                <w:b/>
                <w:color w:val="FFFFFF"/>
                <w:spacing w:val="-2"/>
                <w:sz w:val="16"/>
              </w:rPr>
              <w:t xml:space="preserve">Zip/Postal </w:t>
            </w:r>
            <w:r>
              <w:rPr>
                <w:b/>
                <w:color w:val="FFFFFF"/>
                <w:spacing w:val="-4"/>
                <w:sz w:val="16"/>
              </w:rPr>
              <w:t>Code</w:t>
            </w:r>
          </w:p>
        </w:tc>
        <w:tc>
          <w:tcPr>
            <w:tcW w:w="1073" w:type="dxa"/>
            <w:tcBorders>
              <w:top w:val="nil"/>
              <w:left w:val="nil"/>
              <w:right w:val="nil"/>
            </w:tcBorders>
            <w:shd w:val="clear" w:color="auto" w:fill="4471C4"/>
          </w:tcPr>
          <w:p w14:paraId="4F75BF6E" w14:textId="77777777" w:rsidR="009441DA" w:rsidRDefault="00CD4389">
            <w:pPr>
              <w:pStyle w:val="TableParagraph"/>
              <w:spacing w:before="1"/>
              <w:ind w:left="112"/>
              <w:rPr>
                <w:b/>
                <w:sz w:val="16"/>
              </w:rPr>
            </w:pPr>
            <w:r>
              <w:rPr>
                <w:b/>
                <w:color w:val="FFFFFF"/>
                <w:spacing w:val="-2"/>
                <w:sz w:val="16"/>
              </w:rPr>
              <w:t>Country</w:t>
            </w:r>
          </w:p>
        </w:tc>
        <w:tc>
          <w:tcPr>
            <w:tcW w:w="929" w:type="dxa"/>
            <w:tcBorders>
              <w:top w:val="nil"/>
              <w:left w:val="nil"/>
              <w:right w:val="nil"/>
            </w:tcBorders>
            <w:shd w:val="clear" w:color="auto" w:fill="4471C4"/>
          </w:tcPr>
          <w:p w14:paraId="733DB5F3" w14:textId="77777777" w:rsidR="009441DA" w:rsidRDefault="00CD4389">
            <w:pPr>
              <w:pStyle w:val="TableParagraph"/>
              <w:spacing w:before="1"/>
              <w:ind w:left="112" w:right="442"/>
              <w:rPr>
                <w:b/>
                <w:sz w:val="16"/>
              </w:rPr>
            </w:pPr>
            <w:r>
              <w:rPr>
                <w:b/>
                <w:color w:val="FFFFFF"/>
                <w:spacing w:val="-2"/>
                <w:sz w:val="16"/>
              </w:rPr>
              <w:t xml:space="preserve">Start </w:t>
            </w:r>
            <w:r>
              <w:rPr>
                <w:b/>
                <w:color w:val="FFFFFF"/>
                <w:spacing w:val="-4"/>
                <w:sz w:val="16"/>
              </w:rPr>
              <w:t>Date</w:t>
            </w:r>
          </w:p>
        </w:tc>
        <w:tc>
          <w:tcPr>
            <w:tcW w:w="1015" w:type="dxa"/>
            <w:tcBorders>
              <w:top w:val="nil"/>
              <w:left w:val="nil"/>
              <w:right w:val="nil"/>
            </w:tcBorders>
            <w:shd w:val="clear" w:color="auto" w:fill="4471C4"/>
          </w:tcPr>
          <w:p w14:paraId="217A2710" w14:textId="77777777" w:rsidR="009441DA" w:rsidRDefault="00CD4389">
            <w:pPr>
              <w:pStyle w:val="TableParagraph"/>
              <w:spacing w:before="1"/>
              <w:ind w:left="110"/>
              <w:rPr>
                <w:b/>
                <w:sz w:val="16"/>
              </w:rPr>
            </w:pPr>
            <w:r>
              <w:rPr>
                <w:b/>
                <w:color w:val="FFFFFF"/>
                <w:sz w:val="16"/>
              </w:rPr>
              <w:t>End</w:t>
            </w:r>
            <w:r>
              <w:rPr>
                <w:b/>
                <w:color w:val="FFFFFF"/>
                <w:spacing w:val="-3"/>
                <w:sz w:val="16"/>
              </w:rPr>
              <w:t xml:space="preserve"> </w:t>
            </w:r>
            <w:r>
              <w:rPr>
                <w:b/>
                <w:color w:val="FFFFFF"/>
                <w:spacing w:val="-4"/>
                <w:sz w:val="16"/>
              </w:rPr>
              <w:t>Date</w:t>
            </w:r>
          </w:p>
        </w:tc>
        <w:tc>
          <w:tcPr>
            <w:tcW w:w="626" w:type="dxa"/>
            <w:tcBorders>
              <w:top w:val="nil"/>
              <w:left w:val="nil"/>
              <w:right w:val="nil"/>
            </w:tcBorders>
            <w:shd w:val="clear" w:color="auto" w:fill="4471C4"/>
          </w:tcPr>
          <w:p w14:paraId="663946FC" w14:textId="77777777" w:rsidR="009441DA" w:rsidRDefault="00CD4389">
            <w:pPr>
              <w:pStyle w:val="TableParagraph"/>
              <w:spacing w:before="1"/>
              <w:ind w:left="112"/>
              <w:rPr>
                <w:b/>
                <w:sz w:val="16"/>
              </w:rPr>
            </w:pPr>
            <w:r>
              <w:rPr>
                <w:b/>
                <w:color w:val="FFFFFF"/>
                <w:spacing w:val="-4"/>
                <w:sz w:val="16"/>
              </w:rPr>
              <w:t>Add?</w:t>
            </w:r>
          </w:p>
        </w:tc>
        <w:tc>
          <w:tcPr>
            <w:tcW w:w="688" w:type="dxa"/>
            <w:tcBorders>
              <w:top w:val="nil"/>
              <w:left w:val="nil"/>
              <w:right w:val="nil"/>
            </w:tcBorders>
            <w:shd w:val="clear" w:color="auto" w:fill="4471C4"/>
          </w:tcPr>
          <w:p w14:paraId="3E6517E6" w14:textId="77777777" w:rsidR="009441DA" w:rsidRDefault="00CD4389">
            <w:pPr>
              <w:pStyle w:val="TableParagraph"/>
              <w:spacing w:before="1"/>
              <w:ind w:left="113"/>
              <w:rPr>
                <w:b/>
                <w:sz w:val="16"/>
              </w:rPr>
            </w:pPr>
            <w:r>
              <w:rPr>
                <w:b/>
                <w:color w:val="FFFFFF"/>
                <w:spacing w:val="-2"/>
                <w:sz w:val="16"/>
              </w:rPr>
              <w:t>Drop?</w:t>
            </w:r>
          </w:p>
        </w:tc>
        <w:tc>
          <w:tcPr>
            <w:tcW w:w="1727" w:type="dxa"/>
            <w:tcBorders>
              <w:top w:val="nil"/>
              <w:left w:val="nil"/>
              <w:right w:val="nil"/>
            </w:tcBorders>
            <w:shd w:val="clear" w:color="auto" w:fill="4471C4"/>
          </w:tcPr>
          <w:p w14:paraId="4752B10A" w14:textId="77777777" w:rsidR="009441DA" w:rsidRDefault="00CD4389">
            <w:pPr>
              <w:pStyle w:val="TableParagraph"/>
              <w:spacing w:before="1"/>
              <w:ind w:left="111"/>
              <w:rPr>
                <w:b/>
                <w:sz w:val="16"/>
              </w:rPr>
            </w:pPr>
            <w:r>
              <w:rPr>
                <w:b/>
                <w:color w:val="FFFFFF"/>
                <w:spacing w:val="-2"/>
                <w:sz w:val="16"/>
              </w:rPr>
              <w:t>Producer</w:t>
            </w:r>
          </w:p>
        </w:tc>
      </w:tr>
      <w:tr w:rsidR="009441DA" w14:paraId="3EF41F33" w14:textId="77777777">
        <w:trPr>
          <w:trHeight w:val="551"/>
        </w:trPr>
        <w:tc>
          <w:tcPr>
            <w:tcW w:w="1493" w:type="dxa"/>
          </w:tcPr>
          <w:p w14:paraId="2C6D1E66" w14:textId="77777777" w:rsidR="009441DA" w:rsidRDefault="00CD4389">
            <w:pPr>
              <w:pStyle w:val="TableParagraph"/>
              <w:spacing w:before="1"/>
              <w:rPr>
                <w:sz w:val="16"/>
              </w:rPr>
            </w:pPr>
            <w:r>
              <w:rPr>
                <w:sz w:val="16"/>
              </w:rPr>
              <w:t>Pfizer</w:t>
            </w:r>
            <w:r>
              <w:rPr>
                <w:spacing w:val="-7"/>
                <w:sz w:val="16"/>
              </w:rPr>
              <w:t xml:space="preserve"> </w:t>
            </w:r>
            <w:r>
              <w:rPr>
                <w:spacing w:val="-4"/>
                <w:sz w:val="16"/>
              </w:rPr>
              <w:t>Inc.</w:t>
            </w:r>
          </w:p>
        </w:tc>
        <w:tc>
          <w:tcPr>
            <w:tcW w:w="1488" w:type="dxa"/>
          </w:tcPr>
          <w:p w14:paraId="7133EE24" w14:textId="77777777" w:rsidR="009441DA" w:rsidRDefault="00CD4389">
            <w:pPr>
              <w:pStyle w:val="TableParagraph"/>
              <w:spacing w:before="1"/>
              <w:ind w:right="162"/>
              <w:rPr>
                <w:sz w:val="16"/>
              </w:rPr>
            </w:pPr>
            <w:r>
              <w:rPr>
                <w:sz w:val="16"/>
              </w:rPr>
              <w:t>Array</w:t>
            </w:r>
            <w:r>
              <w:rPr>
                <w:spacing w:val="-12"/>
                <w:sz w:val="16"/>
              </w:rPr>
              <w:t xml:space="preserve"> </w:t>
            </w:r>
            <w:r>
              <w:rPr>
                <w:sz w:val="16"/>
              </w:rPr>
              <w:t xml:space="preserve">Biopharma </w:t>
            </w:r>
            <w:r>
              <w:rPr>
                <w:spacing w:val="-4"/>
                <w:sz w:val="16"/>
              </w:rPr>
              <w:t>Inc.</w:t>
            </w:r>
          </w:p>
        </w:tc>
        <w:tc>
          <w:tcPr>
            <w:tcW w:w="1308" w:type="dxa"/>
          </w:tcPr>
          <w:p w14:paraId="7043D908" w14:textId="77777777" w:rsidR="009441DA" w:rsidRDefault="00CD4389">
            <w:pPr>
              <w:pStyle w:val="TableParagraph"/>
              <w:spacing w:before="1"/>
              <w:ind w:right="284"/>
              <w:rPr>
                <w:sz w:val="16"/>
              </w:rPr>
            </w:pPr>
            <w:r>
              <w:rPr>
                <w:sz w:val="16"/>
              </w:rPr>
              <w:t>3200</w:t>
            </w:r>
            <w:r>
              <w:rPr>
                <w:spacing w:val="-12"/>
                <w:sz w:val="16"/>
              </w:rPr>
              <w:t xml:space="preserve"> </w:t>
            </w:r>
            <w:r>
              <w:rPr>
                <w:sz w:val="16"/>
              </w:rPr>
              <w:t xml:space="preserve">Walnut </w:t>
            </w:r>
            <w:r>
              <w:rPr>
                <w:spacing w:val="-2"/>
                <w:sz w:val="16"/>
              </w:rPr>
              <w:t>Street</w:t>
            </w:r>
          </w:p>
        </w:tc>
        <w:tc>
          <w:tcPr>
            <w:tcW w:w="1356" w:type="dxa"/>
          </w:tcPr>
          <w:p w14:paraId="75E9EEC8" w14:textId="77777777" w:rsidR="009441DA" w:rsidRDefault="00CD4389">
            <w:pPr>
              <w:pStyle w:val="TableParagraph"/>
              <w:spacing w:before="1"/>
              <w:rPr>
                <w:sz w:val="16"/>
              </w:rPr>
            </w:pPr>
            <w:r>
              <w:rPr>
                <w:spacing w:val="-2"/>
                <w:sz w:val="16"/>
              </w:rPr>
              <w:t>Boulder</w:t>
            </w:r>
          </w:p>
        </w:tc>
        <w:tc>
          <w:tcPr>
            <w:tcW w:w="1363" w:type="dxa"/>
          </w:tcPr>
          <w:p w14:paraId="2A7A57A2" w14:textId="77777777" w:rsidR="009441DA" w:rsidRDefault="00CD4389">
            <w:pPr>
              <w:pStyle w:val="TableParagraph"/>
              <w:spacing w:before="1"/>
              <w:ind w:left="105"/>
              <w:rPr>
                <w:sz w:val="16"/>
              </w:rPr>
            </w:pPr>
            <w:r>
              <w:rPr>
                <w:spacing w:val="-2"/>
                <w:sz w:val="16"/>
              </w:rPr>
              <w:t>Colorado</w:t>
            </w:r>
          </w:p>
        </w:tc>
        <w:tc>
          <w:tcPr>
            <w:tcW w:w="1003" w:type="dxa"/>
          </w:tcPr>
          <w:p w14:paraId="3280A7C3" w14:textId="77777777" w:rsidR="009441DA" w:rsidRDefault="00CD4389">
            <w:pPr>
              <w:pStyle w:val="TableParagraph"/>
              <w:spacing w:before="1"/>
              <w:ind w:left="105"/>
              <w:rPr>
                <w:sz w:val="16"/>
              </w:rPr>
            </w:pPr>
            <w:r>
              <w:rPr>
                <w:spacing w:val="-2"/>
                <w:sz w:val="16"/>
              </w:rPr>
              <w:t>80301</w:t>
            </w:r>
          </w:p>
        </w:tc>
        <w:tc>
          <w:tcPr>
            <w:tcW w:w="1073" w:type="dxa"/>
          </w:tcPr>
          <w:p w14:paraId="0CB0A960" w14:textId="77777777" w:rsidR="009441DA" w:rsidRDefault="00CD4389">
            <w:pPr>
              <w:pStyle w:val="TableParagraph"/>
              <w:spacing w:before="1"/>
              <w:ind w:right="485"/>
              <w:rPr>
                <w:sz w:val="16"/>
              </w:rPr>
            </w:pPr>
            <w:r>
              <w:rPr>
                <w:spacing w:val="-2"/>
                <w:sz w:val="16"/>
              </w:rPr>
              <w:t>United States</w:t>
            </w:r>
          </w:p>
        </w:tc>
        <w:tc>
          <w:tcPr>
            <w:tcW w:w="929" w:type="dxa"/>
          </w:tcPr>
          <w:p w14:paraId="705E90ED" w14:textId="77777777" w:rsidR="009441DA" w:rsidRDefault="00CD4389">
            <w:pPr>
              <w:pStyle w:val="TableParagraph"/>
              <w:spacing w:before="1"/>
              <w:rPr>
                <w:sz w:val="16"/>
              </w:rPr>
            </w:pPr>
            <w:r>
              <w:rPr>
                <w:spacing w:val="-2"/>
                <w:sz w:val="16"/>
              </w:rPr>
              <w:t>1/1/2023</w:t>
            </w:r>
          </w:p>
        </w:tc>
        <w:tc>
          <w:tcPr>
            <w:tcW w:w="1015" w:type="dxa"/>
          </w:tcPr>
          <w:p w14:paraId="76EAD81E" w14:textId="77777777" w:rsidR="009441DA" w:rsidRDefault="00CD4389">
            <w:pPr>
              <w:pStyle w:val="TableParagraph"/>
              <w:spacing w:before="1"/>
              <w:ind w:left="105"/>
              <w:rPr>
                <w:sz w:val="16"/>
              </w:rPr>
            </w:pPr>
            <w:r>
              <w:rPr>
                <w:spacing w:val="-2"/>
                <w:sz w:val="16"/>
              </w:rPr>
              <w:t>12/31/2023</w:t>
            </w:r>
          </w:p>
        </w:tc>
        <w:tc>
          <w:tcPr>
            <w:tcW w:w="626" w:type="dxa"/>
          </w:tcPr>
          <w:p w14:paraId="2A71F933" w14:textId="77777777" w:rsidR="009441DA" w:rsidRDefault="00CD4389">
            <w:pPr>
              <w:pStyle w:val="TableParagraph"/>
              <w:spacing w:before="1"/>
              <w:rPr>
                <w:sz w:val="16"/>
              </w:rPr>
            </w:pPr>
            <w:r>
              <w:rPr>
                <w:spacing w:val="-5"/>
                <w:sz w:val="16"/>
              </w:rPr>
              <w:t>N/A</w:t>
            </w:r>
          </w:p>
        </w:tc>
        <w:tc>
          <w:tcPr>
            <w:tcW w:w="688" w:type="dxa"/>
          </w:tcPr>
          <w:p w14:paraId="7171EE91" w14:textId="77777777" w:rsidR="009441DA" w:rsidRDefault="00CD4389">
            <w:pPr>
              <w:pStyle w:val="TableParagraph"/>
              <w:spacing w:before="1"/>
              <w:ind w:left="108"/>
              <w:rPr>
                <w:sz w:val="16"/>
              </w:rPr>
            </w:pPr>
            <w:r>
              <w:rPr>
                <w:spacing w:val="-5"/>
                <w:sz w:val="16"/>
              </w:rPr>
              <w:t>N/A</w:t>
            </w:r>
          </w:p>
        </w:tc>
        <w:tc>
          <w:tcPr>
            <w:tcW w:w="1727" w:type="dxa"/>
          </w:tcPr>
          <w:p w14:paraId="3ADA3719"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60808ED3" w14:textId="77777777" w:rsidR="009441DA" w:rsidRDefault="00CD4389">
            <w:pPr>
              <w:pStyle w:val="TableParagraph"/>
              <w:spacing w:line="163" w:lineRule="exact"/>
              <w:ind w:left="106"/>
              <w:rPr>
                <w:sz w:val="16"/>
              </w:rPr>
            </w:pPr>
            <w:r>
              <w:rPr>
                <w:spacing w:val="-2"/>
                <w:sz w:val="16"/>
              </w:rPr>
              <w:t>Producer</w:t>
            </w:r>
          </w:p>
        </w:tc>
      </w:tr>
      <w:tr w:rsidR="009441DA" w14:paraId="44DAA7F0" w14:textId="77777777">
        <w:trPr>
          <w:trHeight w:val="551"/>
        </w:trPr>
        <w:tc>
          <w:tcPr>
            <w:tcW w:w="1493" w:type="dxa"/>
          </w:tcPr>
          <w:p w14:paraId="365DCC9B" w14:textId="77777777" w:rsidR="009441DA" w:rsidRDefault="00CD4389">
            <w:pPr>
              <w:pStyle w:val="TableParagraph"/>
              <w:spacing w:before="1"/>
              <w:rPr>
                <w:sz w:val="16"/>
              </w:rPr>
            </w:pPr>
            <w:r>
              <w:rPr>
                <w:sz w:val="16"/>
              </w:rPr>
              <w:t>Pfizer</w:t>
            </w:r>
            <w:r>
              <w:rPr>
                <w:spacing w:val="-7"/>
                <w:sz w:val="16"/>
              </w:rPr>
              <w:t xml:space="preserve"> </w:t>
            </w:r>
            <w:r>
              <w:rPr>
                <w:spacing w:val="-4"/>
                <w:sz w:val="16"/>
              </w:rPr>
              <w:t>Inc.</w:t>
            </w:r>
          </w:p>
        </w:tc>
        <w:tc>
          <w:tcPr>
            <w:tcW w:w="1488" w:type="dxa"/>
          </w:tcPr>
          <w:p w14:paraId="477F316C" w14:textId="77777777" w:rsidR="009441DA" w:rsidRDefault="00CD4389">
            <w:pPr>
              <w:pStyle w:val="TableParagraph"/>
              <w:spacing w:before="1"/>
              <w:ind w:right="180"/>
              <w:rPr>
                <w:sz w:val="16"/>
              </w:rPr>
            </w:pPr>
            <w:r>
              <w:rPr>
                <w:sz w:val="16"/>
              </w:rPr>
              <w:t>Global Blood Therapeutics</w:t>
            </w:r>
            <w:r>
              <w:rPr>
                <w:spacing w:val="-12"/>
                <w:sz w:val="16"/>
              </w:rPr>
              <w:t xml:space="preserve"> </w:t>
            </w:r>
            <w:r>
              <w:rPr>
                <w:sz w:val="16"/>
              </w:rPr>
              <w:t>Inc</w:t>
            </w:r>
          </w:p>
        </w:tc>
        <w:tc>
          <w:tcPr>
            <w:tcW w:w="1308" w:type="dxa"/>
          </w:tcPr>
          <w:p w14:paraId="7597D146" w14:textId="77777777" w:rsidR="009441DA" w:rsidRDefault="00CD4389">
            <w:pPr>
              <w:pStyle w:val="TableParagraph"/>
              <w:spacing w:before="1"/>
              <w:ind w:right="400"/>
              <w:rPr>
                <w:sz w:val="16"/>
              </w:rPr>
            </w:pPr>
            <w:r>
              <w:rPr>
                <w:sz w:val="16"/>
              </w:rPr>
              <w:t>180</w:t>
            </w:r>
            <w:r>
              <w:rPr>
                <w:spacing w:val="-12"/>
                <w:sz w:val="16"/>
              </w:rPr>
              <w:t xml:space="preserve"> </w:t>
            </w:r>
            <w:r>
              <w:rPr>
                <w:sz w:val="16"/>
              </w:rPr>
              <w:t>Oyster</w:t>
            </w:r>
            <w:r>
              <w:rPr>
                <w:sz w:val="16"/>
              </w:rPr>
              <w:t xml:space="preserve"> Point Blvd</w:t>
            </w:r>
          </w:p>
        </w:tc>
        <w:tc>
          <w:tcPr>
            <w:tcW w:w="1356" w:type="dxa"/>
          </w:tcPr>
          <w:p w14:paraId="5C4470DA" w14:textId="77777777" w:rsidR="009441DA" w:rsidRDefault="00CD4389">
            <w:pPr>
              <w:pStyle w:val="TableParagraph"/>
              <w:spacing w:before="1"/>
              <w:ind w:right="483"/>
              <w:rPr>
                <w:sz w:val="16"/>
              </w:rPr>
            </w:pPr>
            <w:r>
              <w:rPr>
                <w:sz w:val="16"/>
              </w:rPr>
              <w:t>South</w:t>
            </w:r>
            <w:r>
              <w:rPr>
                <w:spacing w:val="-12"/>
                <w:sz w:val="16"/>
              </w:rPr>
              <w:t xml:space="preserve"> </w:t>
            </w:r>
            <w:r>
              <w:rPr>
                <w:sz w:val="16"/>
              </w:rPr>
              <w:t xml:space="preserve">San </w:t>
            </w:r>
            <w:r>
              <w:rPr>
                <w:spacing w:val="-2"/>
                <w:sz w:val="16"/>
              </w:rPr>
              <w:t>Francisco</w:t>
            </w:r>
          </w:p>
        </w:tc>
        <w:tc>
          <w:tcPr>
            <w:tcW w:w="1363" w:type="dxa"/>
          </w:tcPr>
          <w:p w14:paraId="48AA2FF0" w14:textId="77777777" w:rsidR="009441DA" w:rsidRDefault="00CD4389">
            <w:pPr>
              <w:pStyle w:val="TableParagraph"/>
              <w:spacing w:before="1"/>
              <w:ind w:left="105"/>
              <w:rPr>
                <w:sz w:val="16"/>
              </w:rPr>
            </w:pPr>
            <w:r>
              <w:rPr>
                <w:spacing w:val="-2"/>
                <w:sz w:val="16"/>
              </w:rPr>
              <w:t>California</w:t>
            </w:r>
          </w:p>
        </w:tc>
        <w:tc>
          <w:tcPr>
            <w:tcW w:w="1003" w:type="dxa"/>
          </w:tcPr>
          <w:p w14:paraId="43FDF4BC" w14:textId="77777777" w:rsidR="009441DA" w:rsidRDefault="00CD4389">
            <w:pPr>
              <w:pStyle w:val="TableParagraph"/>
              <w:spacing w:before="1"/>
              <w:ind w:left="105"/>
              <w:rPr>
                <w:sz w:val="16"/>
              </w:rPr>
            </w:pPr>
            <w:r>
              <w:rPr>
                <w:spacing w:val="-2"/>
                <w:sz w:val="16"/>
              </w:rPr>
              <w:t>94080</w:t>
            </w:r>
          </w:p>
        </w:tc>
        <w:tc>
          <w:tcPr>
            <w:tcW w:w="1073" w:type="dxa"/>
          </w:tcPr>
          <w:p w14:paraId="00A2B561" w14:textId="77777777" w:rsidR="009441DA" w:rsidRDefault="00CD4389">
            <w:pPr>
              <w:pStyle w:val="TableParagraph"/>
              <w:spacing w:before="1"/>
              <w:ind w:right="485"/>
              <w:rPr>
                <w:sz w:val="16"/>
              </w:rPr>
            </w:pPr>
            <w:r>
              <w:rPr>
                <w:spacing w:val="-2"/>
                <w:sz w:val="16"/>
              </w:rPr>
              <w:t>United States</w:t>
            </w:r>
          </w:p>
        </w:tc>
        <w:tc>
          <w:tcPr>
            <w:tcW w:w="929" w:type="dxa"/>
          </w:tcPr>
          <w:p w14:paraId="7D14FEFC" w14:textId="77777777" w:rsidR="009441DA" w:rsidRDefault="00CD4389">
            <w:pPr>
              <w:pStyle w:val="TableParagraph"/>
              <w:spacing w:before="1"/>
              <w:rPr>
                <w:sz w:val="16"/>
              </w:rPr>
            </w:pPr>
            <w:r>
              <w:rPr>
                <w:spacing w:val="-2"/>
                <w:sz w:val="16"/>
              </w:rPr>
              <w:t>1/1/2023</w:t>
            </w:r>
          </w:p>
        </w:tc>
        <w:tc>
          <w:tcPr>
            <w:tcW w:w="1015" w:type="dxa"/>
          </w:tcPr>
          <w:p w14:paraId="298704F5" w14:textId="77777777" w:rsidR="009441DA" w:rsidRDefault="00CD4389">
            <w:pPr>
              <w:pStyle w:val="TableParagraph"/>
              <w:spacing w:before="1"/>
              <w:ind w:left="105"/>
              <w:rPr>
                <w:sz w:val="16"/>
              </w:rPr>
            </w:pPr>
            <w:r>
              <w:rPr>
                <w:spacing w:val="-2"/>
                <w:sz w:val="16"/>
              </w:rPr>
              <w:t>12/31/2023</w:t>
            </w:r>
          </w:p>
        </w:tc>
        <w:tc>
          <w:tcPr>
            <w:tcW w:w="626" w:type="dxa"/>
          </w:tcPr>
          <w:p w14:paraId="3BD5F050" w14:textId="77777777" w:rsidR="009441DA" w:rsidRDefault="00CD4389">
            <w:pPr>
              <w:pStyle w:val="TableParagraph"/>
              <w:spacing w:before="1"/>
              <w:rPr>
                <w:sz w:val="16"/>
              </w:rPr>
            </w:pPr>
            <w:r>
              <w:rPr>
                <w:spacing w:val="-5"/>
                <w:sz w:val="16"/>
              </w:rPr>
              <w:t>N/A</w:t>
            </w:r>
          </w:p>
        </w:tc>
        <w:tc>
          <w:tcPr>
            <w:tcW w:w="688" w:type="dxa"/>
          </w:tcPr>
          <w:p w14:paraId="19710794" w14:textId="77777777" w:rsidR="009441DA" w:rsidRDefault="00CD4389">
            <w:pPr>
              <w:pStyle w:val="TableParagraph"/>
              <w:spacing w:before="1"/>
              <w:ind w:left="108"/>
              <w:rPr>
                <w:sz w:val="16"/>
              </w:rPr>
            </w:pPr>
            <w:r>
              <w:rPr>
                <w:spacing w:val="-5"/>
                <w:sz w:val="16"/>
              </w:rPr>
              <w:t>N/A</w:t>
            </w:r>
          </w:p>
        </w:tc>
        <w:tc>
          <w:tcPr>
            <w:tcW w:w="1727" w:type="dxa"/>
          </w:tcPr>
          <w:p w14:paraId="203C7C6E"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4B7E3C43" w14:textId="77777777" w:rsidR="009441DA" w:rsidRDefault="00CD4389">
            <w:pPr>
              <w:pStyle w:val="TableParagraph"/>
              <w:spacing w:line="163" w:lineRule="exact"/>
              <w:ind w:left="106"/>
              <w:rPr>
                <w:sz w:val="16"/>
              </w:rPr>
            </w:pPr>
            <w:r>
              <w:rPr>
                <w:spacing w:val="-2"/>
                <w:sz w:val="16"/>
              </w:rPr>
              <w:t>Producer</w:t>
            </w:r>
          </w:p>
        </w:tc>
      </w:tr>
      <w:tr w:rsidR="009441DA" w14:paraId="1E9565B1" w14:textId="77777777">
        <w:trPr>
          <w:trHeight w:val="551"/>
        </w:trPr>
        <w:tc>
          <w:tcPr>
            <w:tcW w:w="1493" w:type="dxa"/>
          </w:tcPr>
          <w:p w14:paraId="1369749D" w14:textId="77777777" w:rsidR="009441DA" w:rsidRDefault="00CD4389">
            <w:pPr>
              <w:pStyle w:val="TableParagraph"/>
              <w:spacing w:before="1"/>
              <w:rPr>
                <w:sz w:val="16"/>
              </w:rPr>
            </w:pPr>
            <w:r>
              <w:rPr>
                <w:sz w:val="16"/>
              </w:rPr>
              <w:t>Pfizer</w:t>
            </w:r>
            <w:r>
              <w:rPr>
                <w:spacing w:val="-7"/>
                <w:sz w:val="16"/>
              </w:rPr>
              <w:t xml:space="preserve"> </w:t>
            </w:r>
            <w:r>
              <w:rPr>
                <w:spacing w:val="-4"/>
                <w:sz w:val="16"/>
              </w:rPr>
              <w:t>Inc.</w:t>
            </w:r>
          </w:p>
        </w:tc>
        <w:tc>
          <w:tcPr>
            <w:tcW w:w="1488" w:type="dxa"/>
          </w:tcPr>
          <w:p w14:paraId="4FAB5704" w14:textId="77777777" w:rsidR="009441DA" w:rsidRDefault="00CD4389">
            <w:pPr>
              <w:pStyle w:val="TableParagraph"/>
              <w:spacing w:before="1"/>
              <w:rPr>
                <w:sz w:val="16"/>
              </w:rPr>
            </w:pPr>
            <w:r>
              <w:rPr>
                <w:spacing w:val="-2"/>
                <w:sz w:val="16"/>
              </w:rPr>
              <w:t>Hospira</w:t>
            </w:r>
          </w:p>
        </w:tc>
        <w:tc>
          <w:tcPr>
            <w:tcW w:w="1308" w:type="dxa"/>
          </w:tcPr>
          <w:p w14:paraId="7B362631" w14:textId="77777777" w:rsidR="009441DA" w:rsidRDefault="00CD4389">
            <w:pPr>
              <w:pStyle w:val="TableParagraph"/>
              <w:spacing w:before="1"/>
              <w:rPr>
                <w:sz w:val="16"/>
              </w:rPr>
            </w:pPr>
            <w:r>
              <w:rPr>
                <w:sz w:val="16"/>
              </w:rPr>
              <w:t>275</w:t>
            </w:r>
            <w:r>
              <w:rPr>
                <w:spacing w:val="-12"/>
                <w:sz w:val="16"/>
              </w:rPr>
              <w:t xml:space="preserve"> </w:t>
            </w:r>
            <w:r>
              <w:rPr>
                <w:sz w:val="16"/>
              </w:rPr>
              <w:t>N.</w:t>
            </w:r>
            <w:r>
              <w:rPr>
                <w:spacing w:val="-11"/>
                <w:sz w:val="16"/>
              </w:rPr>
              <w:t xml:space="preserve"> </w:t>
            </w:r>
            <w:r>
              <w:rPr>
                <w:sz w:val="16"/>
              </w:rPr>
              <w:t xml:space="preserve">Fields </w:t>
            </w:r>
            <w:r>
              <w:rPr>
                <w:spacing w:val="-2"/>
                <w:sz w:val="16"/>
              </w:rPr>
              <w:t>Drive</w:t>
            </w:r>
          </w:p>
        </w:tc>
        <w:tc>
          <w:tcPr>
            <w:tcW w:w="1356" w:type="dxa"/>
          </w:tcPr>
          <w:p w14:paraId="67641BA9" w14:textId="77777777" w:rsidR="009441DA" w:rsidRDefault="00CD4389">
            <w:pPr>
              <w:pStyle w:val="TableParagraph"/>
              <w:spacing w:before="1"/>
              <w:rPr>
                <w:sz w:val="16"/>
              </w:rPr>
            </w:pPr>
            <w:r>
              <w:rPr>
                <w:sz w:val="16"/>
              </w:rPr>
              <w:t>Lake</w:t>
            </w:r>
            <w:r>
              <w:rPr>
                <w:spacing w:val="-1"/>
                <w:sz w:val="16"/>
              </w:rPr>
              <w:t xml:space="preserve"> </w:t>
            </w:r>
            <w:r>
              <w:rPr>
                <w:spacing w:val="-2"/>
                <w:sz w:val="16"/>
              </w:rPr>
              <w:t>Forest</w:t>
            </w:r>
          </w:p>
        </w:tc>
        <w:tc>
          <w:tcPr>
            <w:tcW w:w="1363" w:type="dxa"/>
          </w:tcPr>
          <w:p w14:paraId="068617F6" w14:textId="77777777" w:rsidR="009441DA" w:rsidRDefault="00CD4389">
            <w:pPr>
              <w:pStyle w:val="TableParagraph"/>
              <w:spacing w:before="1"/>
              <w:ind w:left="105"/>
              <w:rPr>
                <w:sz w:val="16"/>
              </w:rPr>
            </w:pPr>
            <w:r>
              <w:rPr>
                <w:spacing w:val="-2"/>
                <w:sz w:val="16"/>
              </w:rPr>
              <w:t>Illinois</w:t>
            </w:r>
          </w:p>
        </w:tc>
        <w:tc>
          <w:tcPr>
            <w:tcW w:w="1003" w:type="dxa"/>
          </w:tcPr>
          <w:p w14:paraId="6151EB9E" w14:textId="77777777" w:rsidR="009441DA" w:rsidRDefault="00CD4389">
            <w:pPr>
              <w:pStyle w:val="TableParagraph"/>
              <w:spacing w:before="1"/>
              <w:ind w:left="105"/>
              <w:rPr>
                <w:sz w:val="16"/>
              </w:rPr>
            </w:pPr>
            <w:r>
              <w:rPr>
                <w:spacing w:val="-2"/>
                <w:sz w:val="16"/>
              </w:rPr>
              <w:t>60045</w:t>
            </w:r>
          </w:p>
        </w:tc>
        <w:tc>
          <w:tcPr>
            <w:tcW w:w="1073" w:type="dxa"/>
          </w:tcPr>
          <w:p w14:paraId="1EC8EF88" w14:textId="77777777" w:rsidR="009441DA" w:rsidRDefault="00CD4389">
            <w:pPr>
              <w:pStyle w:val="TableParagraph"/>
              <w:spacing w:before="1"/>
              <w:ind w:right="485"/>
              <w:rPr>
                <w:sz w:val="16"/>
              </w:rPr>
            </w:pPr>
            <w:r>
              <w:rPr>
                <w:spacing w:val="-2"/>
                <w:sz w:val="16"/>
              </w:rPr>
              <w:t>United States</w:t>
            </w:r>
          </w:p>
        </w:tc>
        <w:tc>
          <w:tcPr>
            <w:tcW w:w="929" w:type="dxa"/>
          </w:tcPr>
          <w:p w14:paraId="1D99F3CC" w14:textId="77777777" w:rsidR="009441DA" w:rsidRDefault="00CD4389">
            <w:pPr>
              <w:pStyle w:val="TableParagraph"/>
              <w:spacing w:before="1"/>
              <w:rPr>
                <w:sz w:val="16"/>
              </w:rPr>
            </w:pPr>
            <w:r>
              <w:rPr>
                <w:spacing w:val="-2"/>
                <w:sz w:val="16"/>
              </w:rPr>
              <w:t>1/1/2023</w:t>
            </w:r>
          </w:p>
        </w:tc>
        <w:tc>
          <w:tcPr>
            <w:tcW w:w="1015" w:type="dxa"/>
          </w:tcPr>
          <w:p w14:paraId="362AA636" w14:textId="77777777" w:rsidR="009441DA" w:rsidRDefault="00CD4389">
            <w:pPr>
              <w:pStyle w:val="TableParagraph"/>
              <w:spacing w:before="1"/>
              <w:ind w:left="105"/>
              <w:rPr>
                <w:sz w:val="16"/>
              </w:rPr>
            </w:pPr>
            <w:r>
              <w:rPr>
                <w:spacing w:val="-2"/>
                <w:sz w:val="16"/>
              </w:rPr>
              <w:t>12/31/2023</w:t>
            </w:r>
          </w:p>
        </w:tc>
        <w:tc>
          <w:tcPr>
            <w:tcW w:w="626" w:type="dxa"/>
          </w:tcPr>
          <w:p w14:paraId="1D373BF0" w14:textId="77777777" w:rsidR="009441DA" w:rsidRDefault="00CD4389">
            <w:pPr>
              <w:pStyle w:val="TableParagraph"/>
              <w:spacing w:before="1"/>
              <w:rPr>
                <w:sz w:val="16"/>
              </w:rPr>
            </w:pPr>
            <w:r>
              <w:rPr>
                <w:spacing w:val="-5"/>
                <w:sz w:val="16"/>
              </w:rPr>
              <w:t>N/A</w:t>
            </w:r>
          </w:p>
        </w:tc>
        <w:tc>
          <w:tcPr>
            <w:tcW w:w="688" w:type="dxa"/>
          </w:tcPr>
          <w:p w14:paraId="6B032340" w14:textId="77777777" w:rsidR="009441DA" w:rsidRDefault="00CD4389">
            <w:pPr>
              <w:pStyle w:val="TableParagraph"/>
              <w:spacing w:before="1"/>
              <w:ind w:left="108"/>
              <w:rPr>
                <w:sz w:val="16"/>
              </w:rPr>
            </w:pPr>
            <w:r>
              <w:rPr>
                <w:spacing w:val="-5"/>
                <w:sz w:val="16"/>
              </w:rPr>
              <w:t>N/A</w:t>
            </w:r>
          </w:p>
        </w:tc>
        <w:tc>
          <w:tcPr>
            <w:tcW w:w="1727" w:type="dxa"/>
          </w:tcPr>
          <w:p w14:paraId="726C4FE0" w14:textId="77777777" w:rsidR="009441DA" w:rsidRDefault="00CD4389">
            <w:pPr>
              <w:pStyle w:val="TableParagraph"/>
              <w:spacing w:before="1"/>
              <w:ind w:left="106"/>
              <w:rPr>
                <w:sz w:val="16"/>
              </w:rPr>
            </w:pPr>
            <w:r>
              <w:rPr>
                <w:spacing w:val="-2"/>
                <w:sz w:val="16"/>
              </w:rPr>
              <w:t>Affiliate/Subsidiary</w:t>
            </w:r>
          </w:p>
          <w:p w14:paraId="40412781"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1963A8AA" w14:textId="77777777">
        <w:trPr>
          <w:trHeight w:val="551"/>
        </w:trPr>
        <w:tc>
          <w:tcPr>
            <w:tcW w:w="1493" w:type="dxa"/>
          </w:tcPr>
          <w:p w14:paraId="646B0B5E" w14:textId="77777777" w:rsidR="009441DA" w:rsidRDefault="00CD4389">
            <w:pPr>
              <w:pStyle w:val="TableParagraph"/>
              <w:spacing w:before="1"/>
              <w:rPr>
                <w:sz w:val="16"/>
              </w:rPr>
            </w:pPr>
            <w:r>
              <w:rPr>
                <w:sz w:val="16"/>
              </w:rPr>
              <w:t>Pfizer</w:t>
            </w:r>
            <w:r>
              <w:rPr>
                <w:spacing w:val="-7"/>
                <w:sz w:val="16"/>
              </w:rPr>
              <w:t xml:space="preserve"> </w:t>
            </w:r>
            <w:r>
              <w:rPr>
                <w:spacing w:val="-4"/>
                <w:sz w:val="16"/>
              </w:rPr>
              <w:t>Inc.</w:t>
            </w:r>
          </w:p>
        </w:tc>
        <w:tc>
          <w:tcPr>
            <w:tcW w:w="1488" w:type="dxa"/>
          </w:tcPr>
          <w:p w14:paraId="79A00DB4" w14:textId="77777777" w:rsidR="009441DA" w:rsidRDefault="00CD4389">
            <w:pPr>
              <w:pStyle w:val="TableParagraph"/>
              <w:spacing w:before="1"/>
              <w:rPr>
                <w:sz w:val="16"/>
              </w:rPr>
            </w:pPr>
            <w:r>
              <w:rPr>
                <w:sz w:val="16"/>
              </w:rPr>
              <w:t>Pharmacia</w:t>
            </w:r>
            <w:r>
              <w:rPr>
                <w:spacing w:val="-5"/>
                <w:sz w:val="16"/>
              </w:rPr>
              <w:t xml:space="preserve"> </w:t>
            </w:r>
            <w:r>
              <w:rPr>
                <w:spacing w:val="-10"/>
                <w:sz w:val="16"/>
              </w:rPr>
              <w:t>&amp;</w:t>
            </w:r>
          </w:p>
          <w:p w14:paraId="0C3ABC90" w14:textId="77777777" w:rsidR="009441DA" w:rsidRDefault="00CD4389">
            <w:pPr>
              <w:pStyle w:val="TableParagraph"/>
              <w:spacing w:line="182" w:lineRule="exact"/>
              <w:ind w:right="126"/>
              <w:rPr>
                <w:sz w:val="16"/>
              </w:rPr>
            </w:pPr>
            <w:r>
              <w:rPr>
                <w:sz w:val="16"/>
              </w:rPr>
              <w:t>Upjohn</w:t>
            </w:r>
            <w:r>
              <w:rPr>
                <w:spacing w:val="-12"/>
                <w:sz w:val="16"/>
              </w:rPr>
              <w:t xml:space="preserve"> </w:t>
            </w:r>
            <w:r>
              <w:rPr>
                <w:sz w:val="16"/>
              </w:rPr>
              <w:t xml:space="preserve">Company </w:t>
            </w:r>
            <w:r>
              <w:rPr>
                <w:spacing w:val="-4"/>
                <w:sz w:val="16"/>
              </w:rPr>
              <w:t>LLC</w:t>
            </w:r>
          </w:p>
        </w:tc>
        <w:tc>
          <w:tcPr>
            <w:tcW w:w="1308" w:type="dxa"/>
          </w:tcPr>
          <w:p w14:paraId="446091B1" w14:textId="77777777" w:rsidR="009441DA" w:rsidRDefault="00CD4389">
            <w:pPr>
              <w:pStyle w:val="TableParagraph"/>
              <w:spacing w:before="1"/>
              <w:ind w:right="222"/>
              <w:rPr>
                <w:sz w:val="16"/>
              </w:rPr>
            </w:pPr>
            <w:r>
              <w:rPr>
                <w:sz w:val="16"/>
              </w:rPr>
              <w:t>7000</w:t>
            </w:r>
            <w:r>
              <w:rPr>
                <w:spacing w:val="-12"/>
                <w:sz w:val="16"/>
              </w:rPr>
              <w:t xml:space="preserve"> </w:t>
            </w:r>
            <w:r>
              <w:rPr>
                <w:sz w:val="16"/>
              </w:rPr>
              <w:t xml:space="preserve">Portage </w:t>
            </w:r>
            <w:r>
              <w:rPr>
                <w:spacing w:val="-4"/>
                <w:sz w:val="16"/>
              </w:rPr>
              <w:t>Road</w:t>
            </w:r>
          </w:p>
        </w:tc>
        <w:tc>
          <w:tcPr>
            <w:tcW w:w="1356" w:type="dxa"/>
          </w:tcPr>
          <w:p w14:paraId="47C201AD" w14:textId="77777777" w:rsidR="009441DA" w:rsidRDefault="00CD4389">
            <w:pPr>
              <w:pStyle w:val="TableParagraph"/>
              <w:spacing w:before="1"/>
              <w:rPr>
                <w:sz w:val="16"/>
              </w:rPr>
            </w:pPr>
            <w:r>
              <w:rPr>
                <w:spacing w:val="-2"/>
                <w:sz w:val="16"/>
              </w:rPr>
              <w:t>Kalamazoo</w:t>
            </w:r>
          </w:p>
        </w:tc>
        <w:tc>
          <w:tcPr>
            <w:tcW w:w="1363" w:type="dxa"/>
          </w:tcPr>
          <w:p w14:paraId="78C72389" w14:textId="77777777" w:rsidR="009441DA" w:rsidRDefault="00CD4389">
            <w:pPr>
              <w:pStyle w:val="TableParagraph"/>
              <w:spacing w:before="1"/>
              <w:ind w:left="105"/>
              <w:rPr>
                <w:sz w:val="16"/>
              </w:rPr>
            </w:pPr>
            <w:r>
              <w:rPr>
                <w:spacing w:val="-2"/>
                <w:sz w:val="16"/>
              </w:rPr>
              <w:t>Michigan</w:t>
            </w:r>
          </w:p>
        </w:tc>
        <w:tc>
          <w:tcPr>
            <w:tcW w:w="1003" w:type="dxa"/>
          </w:tcPr>
          <w:p w14:paraId="0AAB28DF" w14:textId="77777777" w:rsidR="009441DA" w:rsidRDefault="00CD4389">
            <w:pPr>
              <w:pStyle w:val="TableParagraph"/>
              <w:spacing w:before="1"/>
              <w:ind w:left="105"/>
              <w:rPr>
                <w:sz w:val="16"/>
              </w:rPr>
            </w:pPr>
            <w:r>
              <w:rPr>
                <w:spacing w:val="-2"/>
                <w:sz w:val="16"/>
              </w:rPr>
              <w:t>49001</w:t>
            </w:r>
          </w:p>
        </w:tc>
        <w:tc>
          <w:tcPr>
            <w:tcW w:w="1073" w:type="dxa"/>
          </w:tcPr>
          <w:p w14:paraId="634BAE47" w14:textId="77777777" w:rsidR="009441DA" w:rsidRDefault="00CD4389">
            <w:pPr>
              <w:pStyle w:val="TableParagraph"/>
              <w:spacing w:before="1"/>
              <w:ind w:right="485"/>
              <w:rPr>
                <w:sz w:val="16"/>
              </w:rPr>
            </w:pPr>
            <w:r>
              <w:rPr>
                <w:spacing w:val="-2"/>
                <w:sz w:val="16"/>
              </w:rPr>
              <w:t>United States</w:t>
            </w:r>
          </w:p>
        </w:tc>
        <w:tc>
          <w:tcPr>
            <w:tcW w:w="929" w:type="dxa"/>
          </w:tcPr>
          <w:p w14:paraId="6969CDA1" w14:textId="77777777" w:rsidR="009441DA" w:rsidRDefault="00CD4389">
            <w:pPr>
              <w:pStyle w:val="TableParagraph"/>
              <w:spacing w:before="1"/>
              <w:rPr>
                <w:sz w:val="16"/>
              </w:rPr>
            </w:pPr>
            <w:r>
              <w:rPr>
                <w:spacing w:val="-2"/>
                <w:sz w:val="16"/>
              </w:rPr>
              <w:t>8/25/2023</w:t>
            </w:r>
          </w:p>
        </w:tc>
        <w:tc>
          <w:tcPr>
            <w:tcW w:w="1015" w:type="dxa"/>
          </w:tcPr>
          <w:p w14:paraId="1B0292A6" w14:textId="77777777" w:rsidR="009441DA" w:rsidRDefault="00CD4389">
            <w:pPr>
              <w:pStyle w:val="TableParagraph"/>
              <w:spacing w:before="1"/>
              <w:ind w:left="105"/>
              <w:rPr>
                <w:sz w:val="16"/>
              </w:rPr>
            </w:pPr>
            <w:r>
              <w:rPr>
                <w:spacing w:val="-2"/>
                <w:sz w:val="16"/>
              </w:rPr>
              <w:t>12/31/2023</w:t>
            </w:r>
          </w:p>
        </w:tc>
        <w:tc>
          <w:tcPr>
            <w:tcW w:w="626" w:type="dxa"/>
          </w:tcPr>
          <w:p w14:paraId="4CC0B921" w14:textId="77777777" w:rsidR="009441DA" w:rsidRDefault="00CD4389">
            <w:pPr>
              <w:pStyle w:val="TableParagraph"/>
              <w:spacing w:before="1"/>
              <w:rPr>
                <w:sz w:val="16"/>
              </w:rPr>
            </w:pPr>
            <w:r>
              <w:rPr>
                <w:spacing w:val="-5"/>
                <w:sz w:val="16"/>
              </w:rPr>
              <w:t>Add</w:t>
            </w:r>
          </w:p>
        </w:tc>
        <w:tc>
          <w:tcPr>
            <w:tcW w:w="688" w:type="dxa"/>
          </w:tcPr>
          <w:p w14:paraId="188B0420" w14:textId="77777777" w:rsidR="009441DA" w:rsidRDefault="00CD4389">
            <w:pPr>
              <w:pStyle w:val="TableParagraph"/>
              <w:spacing w:before="1"/>
              <w:ind w:left="108"/>
              <w:rPr>
                <w:sz w:val="16"/>
              </w:rPr>
            </w:pPr>
            <w:r>
              <w:rPr>
                <w:spacing w:val="-5"/>
                <w:sz w:val="16"/>
              </w:rPr>
              <w:t>N/A</w:t>
            </w:r>
          </w:p>
        </w:tc>
        <w:tc>
          <w:tcPr>
            <w:tcW w:w="1727" w:type="dxa"/>
          </w:tcPr>
          <w:p w14:paraId="282A1100" w14:textId="77777777" w:rsidR="009441DA" w:rsidRDefault="00CD4389">
            <w:pPr>
              <w:pStyle w:val="TableParagraph"/>
              <w:spacing w:before="1"/>
              <w:ind w:left="106"/>
              <w:rPr>
                <w:sz w:val="16"/>
              </w:rPr>
            </w:pPr>
            <w:r>
              <w:rPr>
                <w:spacing w:val="-2"/>
                <w:sz w:val="16"/>
              </w:rPr>
              <w:t>Affiliate/Subsidiary</w:t>
            </w:r>
          </w:p>
          <w:p w14:paraId="70DAEA83"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5595C3E9" w14:textId="77777777">
        <w:trPr>
          <w:trHeight w:val="551"/>
        </w:trPr>
        <w:tc>
          <w:tcPr>
            <w:tcW w:w="1493" w:type="dxa"/>
          </w:tcPr>
          <w:p w14:paraId="1F4A4C04" w14:textId="77777777" w:rsidR="009441DA" w:rsidRDefault="00CD4389">
            <w:pPr>
              <w:pStyle w:val="TableParagraph"/>
              <w:spacing w:before="1"/>
              <w:rPr>
                <w:sz w:val="16"/>
              </w:rPr>
            </w:pPr>
            <w:r>
              <w:rPr>
                <w:spacing w:val="-2"/>
                <w:sz w:val="16"/>
              </w:rPr>
              <w:t xml:space="preserve">Pharmaceutical </w:t>
            </w:r>
            <w:r>
              <w:rPr>
                <w:sz w:val="16"/>
              </w:rPr>
              <w:t>Associates,</w:t>
            </w:r>
            <w:r>
              <w:rPr>
                <w:spacing w:val="-11"/>
                <w:sz w:val="16"/>
              </w:rPr>
              <w:t xml:space="preserve"> </w:t>
            </w:r>
            <w:r>
              <w:rPr>
                <w:spacing w:val="-4"/>
                <w:sz w:val="16"/>
              </w:rPr>
              <w:t>Inc.</w:t>
            </w:r>
          </w:p>
        </w:tc>
        <w:tc>
          <w:tcPr>
            <w:tcW w:w="1488" w:type="dxa"/>
          </w:tcPr>
          <w:p w14:paraId="0052E928" w14:textId="77777777" w:rsidR="009441DA" w:rsidRDefault="00CD4389">
            <w:pPr>
              <w:pStyle w:val="TableParagraph"/>
              <w:spacing w:before="1"/>
              <w:rPr>
                <w:sz w:val="16"/>
              </w:rPr>
            </w:pPr>
            <w:r>
              <w:rPr>
                <w:spacing w:val="-2"/>
                <w:sz w:val="16"/>
              </w:rPr>
              <w:t xml:space="preserve">Pharmaceutical </w:t>
            </w:r>
            <w:r>
              <w:rPr>
                <w:sz w:val="16"/>
              </w:rPr>
              <w:t>Associates,</w:t>
            </w:r>
            <w:r>
              <w:rPr>
                <w:spacing w:val="-11"/>
                <w:sz w:val="16"/>
              </w:rPr>
              <w:t xml:space="preserve"> </w:t>
            </w:r>
            <w:r>
              <w:rPr>
                <w:spacing w:val="-4"/>
                <w:sz w:val="16"/>
              </w:rPr>
              <w:t>Inc.</w:t>
            </w:r>
          </w:p>
        </w:tc>
        <w:tc>
          <w:tcPr>
            <w:tcW w:w="1308" w:type="dxa"/>
          </w:tcPr>
          <w:p w14:paraId="07C763C0" w14:textId="77777777" w:rsidR="009441DA" w:rsidRDefault="00CD4389">
            <w:pPr>
              <w:pStyle w:val="TableParagraph"/>
              <w:spacing w:before="1"/>
              <w:rPr>
                <w:sz w:val="16"/>
              </w:rPr>
            </w:pPr>
            <w:r>
              <w:rPr>
                <w:spacing w:val="-4"/>
                <w:sz w:val="16"/>
              </w:rPr>
              <w:t>1700</w:t>
            </w:r>
          </w:p>
          <w:p w14:paraId="074A636B" w14:textId="77777777" w:rsidR="009441DA" w:rsidRDefault="00CD4389">
            <w:pPr>
              <w:pStyle w:val="TableParagraph"/>
              <w:spacing w:line="182" w:lineRule="exact"/>
              <w:ind w:right="213"/>
              <w:rPr>
                <w:sz w:val="16"/>
              </w:rPr>
            </w:pPr>
            <w:r>
              <w:rPr>
                <w:spacing w:val="-2"/>
                <w:sz w:val="16"/>
              </w:rPr>
              <w:t xml:space="preserve">Perimeter </w:t>
            </w:r>
            <w:r>
              <w:rPr>
                <w:spacing w:val="-4"/>
                <w:sz w:val="16"/>
              </w:rPr>
              <w:t>Road</w:t>
            </w:r>
          </w:p>
        </w:tc>
        <w:tc>
          <w:tcPr>
            <w:tcW w:w="1356" w:type="dxa"/>
          </w:tcPr>
          <w:p w14:paraId="4BD4B73C" w14:textId="77777777" w:rsidR="009441DA" w:rsidRDefault="00CD4389">
            <w:pPr>
              <w:pStyle w:val="TableParagraph"/>
              <w:spacing w:before="1"/>
              <w:rPr>
                <w:sz w:val="16"/>
              </w:rPr>
            </w:pPr>
            <w:r>
              <w:rPr>
                <w:spacing w:val="-2"/>
                <w:sz w:val="16"/>
              </w:rPr>
              <w:t>Greenville</w:t>
            </w:r>
          </w:p>
        </w:tc>
        <w:tc>
          <w:tcPr>
            <w:tcW w:w="1363" w:type="dxa"/>
          </w:tcPr>
          <w:p w14:paraId="3A864C4C" w14:textId="77777777" w:rsidR="009441DA" w:rsidRDefault="00CD4389">
            <w:pPr>
              <w:pStyle w:val="TableParagraph"/>
              <w:spacing w:before="1"/>
              <w:ind w:left="105"/>
              <w:rPr>
                <w:sz w:val="16"/>
              </w:rPr>
            </w:pPr>
            <w:r>
              <w:rPr>
                <w:sz w:val="16"/>
              </w:rPr>
              <w:t>South</w:t>
            </w:r>
            <w:r>
              <w:rPr>
                <w:spacing w:val="-2"/>
                <w:sz w:val="16"/>
              </w:rPr>
              <w:t xml:space="preserve"> Carolina</w:t>
            </w:r>
          </w:p>
        </w:tc>
        <w:tc>
          <w:tcPr>
            <w:tcW w:w="1003" w:type="dxa"/>
          </w:tcPr>
          <w:p w14:paraId="4D29C7D7" w14:textId="77777777" w:rsidR="009441DA" w:rsidRDefault="00CD4389">
            <w:pPr>
              <w:pStyle w:val="TableParagraph"/>
              <w:spacing w:before="1"/>
              <w:ind w:left="105"/>
              <w:rPr>
                <w:sz w:val="16"/>
              </w:rPr>
            </w:pPr>
            <w:r>
              <w:rPr>
                <w:spacing w:val="-2"/>
                <w:sz w:val="16"/>
              </w:rPr>
              <w:t>29605</w:t>
            </w:r>
          </w:p>
        </w:tc>
        <w:tc>
          <w:tcPr>
            <w:tcW w:w="1073" w:type="dxa"/>
          </w:tcPr>
          <w:p w14:paraId="56E460D7" w14:textId="77777777" w:rsidR="009441DA" w:rsidRDefault="00CD4389">
            <w:pPr>
              <w:pStyle w:val="TableParagraph"/>
              <w:spacing w:before="1"/>
              <w:ind w:right="485"/>
              <w:rPr>
                <w:sz w:val="16"/>
              </w:rPr>
            </w:pPr>
            <w:r>
              <w:rPr>
                <w:spacing w:val="-2"/>
                <w:sz w:val="16"/>
              </w:rPr>
              <w:t>United States</w:t>
            </w:r>
          </w:p>
        </w:tc>
        <w:tc>
          <w:tcPr>
            <w:tcW w:w="929" w:type="dxa"/>
          </w:tcPr>
          <w:p w14:paraId="1263FADD" w14:textId="77777777" w:rsidR="009441DA" w:rsidRDefault="00CD4389">
            <w:pPr>
              <w:pStyle w:val="TableParagraph"/>
              <w:spacing w:before="1"/>
              <w:rPr>
                <w:sz w:val="16"/>
              </w:rPr>
            </w:pPr>
            <w:r>
              <w:rPr>
                <w:spacing w:val="-2"/>
                <w:sz w:val="16"/>
              </w:rPr>
              <w:t>1/1/2023</w:t>
            </w:r>
          </w:p>
        </w:tc>
        <w:tc>
          <w:tcPr>
            <w:tcW w:w="1015" w:type="dxa"/>
          </w:tcPr>
          <w:p w14:paraId="209BB333" w14:textId="77777777" w:rsidR="009441DA" w:rsidRDefault="00CD4389">
            <w:pPr>
              <w:pStyle w:val="TableParagraph"/>
              <w:spacing w:before="1"/>
              <w:ind w:left="105"/>
              <w:rPr>
                <w:sz w:val="16"/>
              </w:rPr>
            </w:pPr>
            <w:r>
              <w:rPr>
                <w:spacing w:val="-2"/>
                <w:sz w:val="16"/>
              </w:rPr>
              <w:t>12/31/2023</w:t>
            </w:r>
          </w:p>
        </w:tc>
        <w:tc>
          <w:tcPr>
            <w:tcW w:w="626" w:type="dxa"/>
          </w:tcPr>
          <w:p w14:paraId="103666E0" w14:textId="77777777" w:rsidR="009441DA" w:rsidRDefault="00CD4389">
            <w:pPr>
              <w:pStyle w:val="TableParagraph"/>
              <w:spacing w:before="1"/>
              <w:rPr>
                <w:sz w:val="16"/>
              </w:rPr>
            </w:pPr>
            <w:r>
              <w:rPr>
                <w:spacing w:val="-5"/>
                <w:sz w:val="16"/>
              </w:rPr>
              <w:t>N/A</w:t>
            </w:r>
          </w:p>
        </w:tc>
        <w:tc>
          <w:tcPr>
            <w:tcW w:w="688" w:type="dxa"/>
          </w:tcPr>
          <w:p w14:paraId="12154D76" w14:textId="77777777" w:rsidR="009441DA" w:rsidRDefault="00CD4389">
            <w:pPr>
              <w:pStyle w:val="TableParagraph"/>
              <w:spacing w:before="1"/>
              <w:ind w:left="108"/>
              <w:rPr>
                <w:sz w:val="16"/>
              </w:rPr>
            </w:pPr>
            <w:r>
              <w:rPr>
                <w:spacing w:val="-5"/>
                <w:sz w:val="16"/>
              </w:rPr>
              <w:t>N/A</w:t>
            </w:r>
          </w:p>
        </w:tc>
        <w:tc>
          <w:tcPr>
            <w:tcW w:w="1727" w:type="dxa"/>
          </w:tcPr>
          <w:p w14:paraId="5649502D"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15A8DCE9" w14:textId="77777777">
        <w:trPr>
          <w:trHeight w:val="369"/>
        </w:trPr>
        <w:tc>
          <w:tcPr>
            <w:tcW w:w="1493" w:type="dxa"/>
          </w:tcPr>
          <w:p w14:paraId="6D899B42" w14:textId="77777777" w:rsidR="009441DA" w:rsidRDefault="00CD4389">
            <w:pPr>
              <w:pStyle w:val="TableParagraph"/>
              <w:spacing w:line="180" w:lineRule="atLeast"/>
              <w:ind w:right="185"/>
              <w:rPr>
                <w:sz w:val="16"/>
              </w:rPr>
            </w:pPr>
            <w:r>
              <w:rPr>
                <w:spacing w:val="-2"/>
                <w:sz w:val="16"/>
              </w:rPr>
              <w:t xml:space="preserve">Pharmasphere, </w:t>
            </w:r>
            <w:r>
              <w:rPr>
                <w:spacing w:val="-4"/>
                <w:sz w:val="16"/>
              </w:rPr>
              <w:t>Inc.</w:t>
            </w:r>
          </w:p>
        </w:tc>
        <w:tc>
          <w:tcPr>
            <w:tcW w:w="1488" w:type="dxa"/>
          </w:tcPr>
          <w:p w14:paraId="5316161B" w14:textId="77777777" w:rsidR="009441DA" w:rsidRDefault="00CD4389">
            <w:pPr>
              <w:pStyle w:val="TableParagraph"/>
              <w:spacing w:line="180" w:lineRule="atLeast"/>
              <w:ind w:right="224"/>
              <w:rPr>
                <w:sz w:val="16"/>
              </w:rPr>
            </w:pPr>
            <w:r>
              <w:rPr>
                <w:spacing w:val="-2"/>
                <w:sz w:val="16"/>
              </w:rPr>
              <w:t xml:space="preserve">Pharmasphere, </w:t>
            </w:r>
            <w:r>
              <w:rPr>
                <w:spacing w:val="-4"/>
                <w:sz w:val="16"/>
              </w:rPr>
              <w:t>Inc.</w:t>
            </w:r>
          </w:p>
        </w:tc>
        <w:tc>
          <w:tcPr>
            <w:tcW w:w="1308" w:type="dxa"/>
          </w:tcPr>
          <w:p w14:paraId="115AEFA4" w14:textId="77777777" w:rsidR="009441DA" w:rsidRDefault="00CD4389">
            <w:pPr>
              <w:pStyle w:val="TableParagraph"/>
              <w:spacing w:line="180" w:lineRule="atLeast"/>
              <w:rPr>
                <w:sz w:val="16"/>
              </w:rPr>
            </w:pPr>
            <w:r>
              <w:rPr>
                <w:sz w:val="16"/>
              </w:rPr>
              <w:t>120</w:t>
            </w:r>
            <w:r>
              <w:rPr>
                <w:spacing w:val="-12"/>
                <w:sz w:val="16"/>
              </w:rPr>
              <w:t xml:space="preserve"> </w:t>
            </w:r>
            <w:r>
              <w:rPr>
                <w:sz w:val="16"/>
              </w:rPr>
              <w:t>Route</w:t>
            </w:r>
            <w:r>
              <w:rPr>
                <w:spacing w:val="-11"/>
                <w:sz w:val="16"/>
              </w:rPr>
              <w:t xml:space="preserve"> </w:t>
            </w:r>
            <w:r>
              <w:rPr>
                <w:sz w:val="16"/>
              </w:rPr>
              <w:t xml:space="preserve">17 </w:t>
            </w:r>
            <w:r>
              <w:rPr>
                <w:spacing w:val="-2"/>
                <w:sz w:val="16"/>
              </w:rPr>
              <w:t>North</w:t>
            </w:r>
          </w:p>
        </w:tc>
        <w:tc>
          <w:tcPr>
            <w:tcW w:w="1356" w:type="dxa"/>
          </w:tcPr>
          <w:p w14:paraId="68A81448" w14:textId="77777777" w:rsidR="009441DA" w:rsidRDefault="00CD4389">
            <w:pPr>
              <w:pStyle w:val="TableParagraph"/>
              <w:spacing w:before="1"/>
              <w:rPr>
                <w:sz w:val="16"/>
              </w:rPr>
            </w:pPr>
            <w:r>
              <w:rPr>
                <w:spacing w:val="-2"/>
                <w:sz w:val="16"/>
              </w:rPr>
              <w:t>Paramus</w:t>
            </w:r>
          </w:p>
        </w:tc>
        <w:tc>
          <w:tcPr>
            <w:tcW w:w="1363" w:type="dxa"/>
          </w:tcPr>
          <w:p w14:paraId="131F06B8"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28517E49" w14:textId="77777777" w:rsidR="009441DA" w:rsidRDefault="00CD4389">
            <w:pPr>
              <w:pStyle w:val="TableParagraph"/>
              <w:spacing w:before="1"/>
              <w:ind w:left="105"/>
              <w:rPr>
                <w:sz w:val="16"/>
              </w:rPr>
            </w:pPr>
            <w:r>
              <w:rPr>
                <w:spacing w:val="-2"/>
                <w:sz w:val="16"/>
              </w:rPr>
              <w:t>07652</w:t>
            </w:r>
          </w:p>
        </w:tc>
        <w:tc>
          <w:tcPr>
            <w:tcW w:w="1073" w:type="dxa"/>
          </w:tcPr>
          <w:p w14:paraId="59668E42" w14:textId="77777777" w:rsidR="009441DA" w:rsidRDefault="00CD4389">
            <w:pPr>
              <w:pStyle w:val="TableParagraph"/>
              <w:spacing w:line="180" w:lineRule="atLeast"/>
              <w:ind w:right="485"/>
              <w:rPr>
                <w:sz w:val="16"/>
              </w:rPr>
            </w:pPr>
            <w:r>
              <w:rPr>
                <w:spacing w:val="-2"/>
                <w:sz w:val="16"/>
              </w:rPr>
              <w:t>United States</w:t>
            </w:r>
          </w:p>
        </w:tc>
        <w:tc>
          <w:tcPr>
            <w:tcW w:w="929" w:type="dxa"/>
          </w:tcPr>
          <w:p w14:paraId="4E6C6EB7" w14:textId="77777777" w:rsidR="009441DA" w:rsidRDefault="00CD4389">
            <w:pPr>
              <w:pStyle w:val="TableParagraph"/>
              <w:spacing w:before="1"/>
              <w:rPr>
                <w:sz w:val="16"/>
              </w:rPr>
            </w:pPr>
            <w:r>
              <w:rPr>
                <w:spacing w:val="-5"/>
                <w:sz w:val="16"/>
              </w:rPr>
              <w:t>N/A</w:t>
            </w:r>
          </w:p>
        </w:tc>
        <w:tc>
          <w:tcPr>
            <w:tcW w:w="1015" w:type="dxa"/>
          </w:tcPr>
          <w:p w14:paraId="30E03C2C" w14:textId="77777777" w:rsidR="009441DA" w:rsidRDefault="00CD4389">
            <w:pPr>
              <w:pStyle w:val="TableParagraph"/>
              <w:spacing w:before="1"/>
              <w:ind w:left="105"/>
              <w:rPr>
                <w:sz w:val="16"/>
              </w:rPr>
            </w:pPr>
            <w:r>
              <w:rPr>
                <w:spacing w:val="-5"/>
                <w:sz w:val="16"/>
              </w:rPr>
              <w:t>N/A</w:t>
            </w:r>
          </w:p>
        </w:tc>
        <w:tc>
          <w:tcPr>
            <w:tcW w:w="626" w:type="dxa"/>
          </w:tcPr>
          <w:p w14:paraId="257127B9" w14:textId="77777777" w:rsidR="009441DA" w:rsidRDefault="00CD4389">
            <w:pPr>
              <w:pStyle w:val="TableParagraph"/>
              <w:spacing w:before="1"/>
              <w:rPr>
                <w:sz w:val="16"/>
              </w:rPr>
            </w:pPr>
            <w:r>
              <w:rPr>
                <w:spacing w:val="-5"/>
                <w:sz w:val="16"/>
              </w:rPr>
              <w:t>N/A</w:t>
            </w:r>
          </w:p>
        </w:tc>
        <w:tc>
          <w:tcPr>
            <w:tcW w:w="688" w:type="dxa"/>
          </w:tcPr>
          <w:p w14:paraId="010D9F7B" w14:textId="77777777" w:rsidR="009441DA" w:rsidRDefault="00CD4389">
            <w:pPr>
              <w:pStyle w:val="TableParagraph"/>
              <w:spacing w:before="1"/>
              <w:ind w:left="108"/>
              <w:rPr>
                <w:sz w:val="16"/>
              </w:rPr>
            </w:pPr>
            <w:r>
              <w:rPr>
                <w:spacing w:val="-5"/>
                <w:sz w:val="16"/>
              </w:rPr>
              <w:t>N/A</w:t>
            </w:r>
          </w:p>
        </w:tc>
        <w:tc>
          <w:tcPr>
            <w:tcW w:w="1727" w:type="dxa"/>
          </w:tcPr>
          <w:p w14:paraId="02ABD8CD" w14:textId="77777777" w:rsidR="009441DA" w:rsidRDefault="00CD4389">
            <w:pPr>
              <w:pStyle w:val="TableParagraph"/>
              <w:spacing w:line="180" w:lineRule="atLeas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Not a Producer</w:t>
            </w:r>
          </w:p>
        </w:tc>
      </w:tr>
      <w:tr w:rsidR="009441DA" w14:paraId="3E277554" w14:textId="77777777">
        <w:trPr>
          <w:trHeight w:val="551"/>
        </w:trPr>
        <w:tc>
          <w:tcPr>
            <w:tcW w:w="1493" w:type="dxa"/>
          </w:tcPr>
          <w:p w14:paraId="0A2F8A9C" w14:textId="77777777" w:rsidR="009441DA" w:rsidRDefault="00CD4389">
            <w:pPr>
              <w:pStyle w:val="TableParagraph"/>
              <w:spacing w:before="1"/>
              <w:ind w:right="185"/>
              <w:rPr>
                <w:sz w:val="16"/>
              </w:rPr>
            </w:pPr>
            <w:r>
              <w:rPr>
                <w:spacing w:val="-2"/>
                <w:sz w:val="16"/>
              </w:rPr>
              <w:t xml:space="preserve">Pharmasphere, </w:t>
            </w:r>
            <w:r>
              <w:rPr>
                <w:spacing w:val="-4"/>
                <w:sz w:val="16"/>
              </w:rPr>
              <w:t>Inc.</w:t>
            </w:r>
          </w:p>
        </w:tc>
        <w:tc>
          <w:tcPr>
            <w:tcW w:w="1488" w:type="dxa"/>
          </w:tcPr>
          <w:p w14:paraId="5CE53117" w14:textId="77777777" w:rsidR="009441DA" w:rsidRDefault="00CD4389">
            <w:pPr>
              <w:pStyle w:val="TableParagraph"/>
              <w:spacing w:before="1"/>
              <w:rPr>
                <w:sz w:val="16"/>
              </w:rPr>
            </w:pPr>
            <w:r>
              <w:rPr>
                <w:sz w:val="16"/>
              </w:rPr>
              <w:t>WG</w:t>
            </w:r>
            <w:r>
              <w:rPr>
                <w:spacing w:val="-12"/>
                <w:sz w:val="16"/>
              </w:rPr>
              <w:t xml:space="preserve"> </w:t>
            </w:r>
            <w:r>
              <w:rPr>
                <w:sz w:val="16"/>
              </w:rPr>
              <w:t>Critical</w:t>
            </w:r>
            <w:r>
              <w:rPr>
                <w:spacing w:val="-11"/>
                <w:sz w:val="16"/>
              </w:rPr>
              <w:t xml:space="preserve"> </w:t>
            </w:r>
            <w:r>
              <w:rPr>
                <w:sz w:val="16"/>
              </w:rPr>
              <w:t xml:space="preserve">Care </w:t>
            </w:r>
            <w:r>
              <w:rPr>
                <w:spacing w:val="-4"/>
                <w:sz w:val="16"/>
              </w:rPr>
              <w:t>LLC</w:t>
            </w:r>
          </w:p>
        </w:tc>
        <w:tc>
          <w:tcPr>
            <w:tcW w:w="1308" w:type="dxa"/>
          </w:tcPr>
          <w:p w14:paraId="5F991A34" w14:textId="77777777" w:rsidR="009441DA" w:rsidRDefault="00CD4389">
            <w:pPr>
              <w:pStyle w:val="TableParagraph"/>
              <w:spacing w:before="1"/>
              <w:rPr>
                <w:sz w:val="16"/>
              </w:rPr>
            </w:pPr>
            <w:r>
              <w:rPr>
                <w:sz w:val="16"/>
              </w:rPr>
              <w:t>120</w:t>
            </w:r>
            <w:r>
              <w:rPr>
                <w:spacing w:val="-12"/>
                <w:sz w:val="16"/>
              </w:rPr>
              <w:t xml:space="preserve"> </w:t>
            </w:r>
            <w:r>
              <w:rPr>
                <w:sz w:val="16"/>
              </w:rPr>
              <w:t>Route</w:t>
            </w:r>
            <w:r>
              <w:rPr>
                <w:spacing w:val="-11"/>
                <w:sz w:val="16"/>
              </w:rPr>
              <w:t xml:space="preserve"> </w:t>
            </w:r>
            <w:r>
              <w:rPr>
                <w:sz w:val="16"/>
              </w:rPr>
              <w:t xml:space="preserve">17 </w:t>
            </w:r>
            <w:r>
              <w:rPr>
                <w:spacing w:val="-2"/>
                <w:sz w:val="16"/>
              </w:rPr>
              <w:t>North</w:t>
            </w:r>
          </w:p>
        </w:tc>
        <w:tc>
          <w:tcPr>
            <w:tcW w:w="1356" w:type="dxa"/>
          </w:tcPr>
          <w:p w14:paraId="0F8F3321" w14:textId="77777777" w:rsidR="009441DA" w:rsidRDefault="00CD4389">
            <w:pPr>
              <w:pStyle w:val="TableParagraph"/>
              <w:spacing w:before="1"/>
              <w:rPr>
                <w:sz w:val="16"/>
              </w:rPr>
            </w:pPr>
            <w:r>
              <w:rPr>
                <w:spacing w:val="-2"/>
                <w:sz w:val="16"/>
              </w:rPr>
              <w:t>Paramus</w:t>
            </w:r>
          </w:p>
        </w:tc>
        <w:tc>
          <w:tcPr>
            <w:tcW w:w="1363" w:type="dxa"/>
          </w:tcPr>
          <w:p w14:paraId="03A94498"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0FB93943" w14:textId="77777777" w:rsidR="009441DA" w:rsidRDefault="00CD4389">
            <w:pPr>
              <w:pStyle w:val="TableParagraph"/>
              <w:spacing w:before="1"/>
              <w:ind w:left="105"/>
              <w:rPr>
                <w:sz w:val="16"/>
              </w:rPr>
            </w:pPr>
            <w:r>
              <w:rPr>
                <w:spacing w:val="-2"/>
                <w:sz w:val="16"/>
              </w:rPr>
              <w:t>07652</w:t>
            </w:r>
          </w:p>
        </w:tc>
        <w:tc>
          <w:tcPr>
            <w:tcW w:w="1073" w:type="dxa"/>
          </w:tcPr>
          <w:p w14:paraId="4FD6821A" w14:textId="77777777" w:rsidR="009441DA" w:rsidRDefault="00CD4389">
            <w:pPr>
              <w:pStyle w:val="TableParagraph"/>
              <w:spacing w:before="1"/>
              <w:ind w:right="485"/>
              <w:rPr>
                <w:sz w:val="16"/>
              </w:rPr>
            </w:pPr>
            <w:r>
              <w:rPr>
                <w:spacing w:val="-2"/>
                <w:sz w:val="16"/>
              </w:rPr>
              <w:t>United States</w:t>
            </w:r>
          </w:p>
        </w:tc>
        <w:tc>
          <w:tcPr>
            <w:tcW w:w="929" w:type="dxa"/>
          </w:tcPr>
          <w:p w14:paraId="7349F336" w14:textId="77777777" w:rsidR="009441DA" w:rsidRDefault="00CD4389">
            <w:pPr>
              <w:pStyle w:val="TableParagraph"/>
              <w:spacing w:before="1"/>
              <w:rPr>
                <w:sz w:val="16"/>
              </w:rPr>
            </w:pPr>
            <w:r>
              <w:rPr>
                <w:spacing w:val="-2"/>
                <w:sz w:val="16"/>
              </w:rPr>
              <w:t>7/19/2023</w:t>
            </w:r>
          </w:p>
        </w:tc>
        <w:tc>
          <w:tcPr>
            <w:tcW w:w="1015" w:type="dxa"/>
          </w:tcPr>
          <w:p w14:paraId="770461AA" w14:textId="77777777" w:rsidR="009441DA" w:rsidRDefault="00CD4389">
            <w:pPr>
              <w:pStyle w:val="TableParagraph"/>
              <w:spacing w:before="1"/>
              <w:ind w:left="105"/>
              <w:rPr>
                <w:sz w:val="16"/>
              </w:rPr>
            </w:pPr>
            <w:r>
              <w:rPr>
                <w:spacing w:val="-2"/>
                <w:sz w:val="16"/>
              </w:rPr>
              <w:t>12/31/2023</w:t>
            </w:r>
          </w:p>
        </w:tc>
        <w:tc>
          <w:tcPr>
            <w:tcW w:w="626" w:type="dxa"/>
          </w:tcPr>
          <w:p w14:paraId="7E23AB1E" w14:textId="77777777" w:rsidR="009441DA" w:rsidRDefault="00CD4389">
            <w:pPr>
              <w:pStyle w:val="TableParagraph"/>
              <w:spacing w:before="1"/>
              <w:rPr>
                <w:sz w:val="16"/>
              </w:rPr>
            </w:pPr>
            <w:r>
              <w:rPr>
                <w:spacing w:val="-5"/>
                <w:sz w:val="16"/>
              </w:rPr>
              <w:t>Add</w:t>
            </w:r>
          </w:p>
        </w:tc>
        <w:tc>
          <w:tcPr>
            <w:tcW w:w="688" w:type="dxa"/>
          </w:tcPr>
          <w:p w14:paraId="3968A18C" w14:textId="77777777" w:rsidR="009441DA" w:rsidRDefault="00CD4389">
            <w:pPr>
              <w:pStyle w:val="TableParagraph"/>
              <w:spacing w:before="1"/>
              <w:ind w:left="108"/>
              <w:rPr>
                <w:sz w:val="16"/>
              </w:rPr>
            </w:pPr>
            <w:r>
              <w:rPr>
                <w:spacing w:val="-5"/>
                <w:sz w:val="16"/>
              </w:rPr>
              <w:t>N/A</w:t>
            </w:r>
          </w:p>
        </w:tc>
        <w:tc>
          <w:tcPr>
            <w:tcW w:w="1727" w:type="dxa"/>
          </w:tcPr>
          <w:p w14:paraId="7E0A573D"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6DC1C820" w14:textId="77777777" w:rsidR="009441DA" w:rsidRDefault="00CD4389">
            <w:pPr>
              <w:pStyle w:val="TableParagraph"/>
              <w:spacing w:line="163" w:lineRule="exact"/>
              <w:ind w:left="106"/>
              <w:rPr>
                <w:sz w:val="16"/>
              </w:rPr>
            </w:pPr>
            <w:r>
              <w:rPr>
                <w:spacing w:val="-2"/>
                <w:sz w:val="16"/>
              </w:rPr>
              <w:t>Producer</w:t>
            </w:r>
          </w:p>
        </w:tc>
      </w:tr>
      <w:tr w:rsidR="009441DA" w14:paraId="4817EFDA" w14:textId="77777777">
        <w:trPr>
          <w:trHeight w:val="736"/>
        </w:trPr>
        <w:tc>
          <w:tcPr>
            <w:tcW w:w="1493" w:type="dxa"/>
          </w:tcPr>
          <w:p w14:paraId="0ACCDB2E" w14:textId="77777777" w:rsidR="009441DA" w:rsidRDefault="00CD4389">
            <w:pPr>
              <w:pStyle w:val="TableParagraph"/>
              <w:spacing w:before="1"/>
              <w:ind w:right="247"/>
              <w:rPr>
                <w:sz w:val="16"/>
              </w:rPr>
            </w:pPr>
            <w:r>
              <w:rPr>
                <w:spacing w:val="-2"/>
                <w:sz w:val="16"/>
              </w:rPr>
              <w:t xml:space="preserve">Prestige Consumer </w:t>
            </w:r>
            <w:r>
              <w:rPr>
                <w:sz w:val="16"/>
              </w:rPr>
              <w:t>Healthcare,</w:t>
            </w:r>
            <w:r>
              <w:rPr>
                <w:spacing w:val="-12"/>
                <w:sz w:val="16"/>
              </w:rPr>
              <w:t xml:space="preserve"> </w:t>
            </w:r>
            <w:r>
              <w:rPr>
                <w:sz w:val="16"/>
              </w:rPr>
              <w:t>Inc.</w:t>
            </w:r>
          </w:p>
        </w:tc>
        <w:tc>
          <w:tcPr>
            <w:tcW w:w="1488" w:type="dxa"/>
          </w:tcPr>
          <w:p w14:paraId="70012802" w14:textId="77777777" w:rsidR="009441DA" w:rsidRDefault="00CD4389">
            <w:pPr>
              <w:pStyle w:val="TableParagraph"/>
              <w:spacing w:before="1"/>
              <w:ind w:right="242"/>
              <w:rPr>
                <w:sz w:val="16"/>
              </w:rPr>
            </w:pPr>
            <w:r>
              <w:rPr>
                <w:spacing w:val="-2"/>
                <w:sz w:val="16"/>
              </w:rPr>
              <w:t xml:space="preserve">Prestige Consumer </w:t>
            </w:r>
            <w:r>
              <w:rPr>
                <w:sz w:val="16"/>
              </w:rPr>
              <w:t>Healthcare,</w:t>
            </w:r>
            <w:r>
              <w:rPr>
                <w:spacing w:val="-12"/>
                <w:sz w:val="16"/>
              </w:rPr>
              <w:t xml:space="preserve"> </w:t>
            </w:r>
            <w:r>
              <w:rPr>
                <w:sz w:val="16"/>
              </w:rPr>
              <w:t>Inc.</w:t>
            </w:r>
          </w:p>
        </w:tc>
        <w:tc>
          <w:tcPr>
            <w:tcW w:w="1308" w:type="dxa"/>
          </w:tcPr>
          <w:p w14:paraId="7768CCAF" w14:textId="77777777" w:rsidR="009441DA" w:rsidRDefault="00CD4389">
            <w:pPr>
              <w:pStyle w:val="TableParagraph"/>
              <w:spacing w:before="1"/>
              <w:ind w:right="462"/>
              <w:rPr>
                <w:sz w:val="16"/>
              </w:rPr>
            </w:pPr>
            <w:r>
              <w:rPr>
                <w:sz w:val="16"/>
              </w:rPr>
              <w:t>660</w:t>
            </w:r>
            <w:r>
              <w:rPr>
                <w:spacing w:val="-12"/>
                <w:sz w:val="16"/>
              </w:rPr>
              <w:t xml:space="preserve"> </w:t>
            </w:r>
            <w:r>
              <w:rPr>
                <w:sz w:val="16"/>
              </w:rPr>
              <w:t xml:space="preserve">White </w:t>
            </w:r>
            <w:r>
              <w:rPr>
                <w:spacing w:val="-2"/>
                <w:sz w:val="16"/>
              </w:rPr>
              <w:t>Plains Road,2nd</w:t>
            </w:r>
          </w:p>
          <w:p w14:paraId="0A814E70" w14:textId="77777777" w:rsidR="009441DA" w:rsidRDefault="00CD4389">
            <w:pPr>
              <w:pStyle w:val="TableParagraph"/>
              <w:spacing w:line="163" w:lineRule="exact"/>
              <w:rPr>
                <w:sz w:val="16"/>
              </w:rPr>
            </w:pPr>
            <w:r>
              <w:rPr>
                <w:spacing w:val="-2"/>
                <w:sz w:val="16"/>
              </w:rPr>
              <w:t>Floor</w:t>
            </w:r>
          </w:p>
        </w:tc>
        <w:tc>
          <w:tcPr>
            <w:tcW w:w="1356" w:type="dxa"/>
          </w:tcPr>
          <w:p w14:paraId="1DAAD1B7" w14:textId="77777777" w:rsidR="009441DA" w:rsidRDefault="00CD4389">
            <w:pPr>
              <w:pStyle w:val="TableParagraph"/>
              <w:spacing w:before="1"/>
              <w:rPr>
                <w:sz w:val="16"/>
              </w:rPr>
            </w:pPr>
            <w:r>
              <w:rPr>
                <w:spacing w:val="-2"/>
                <w:sz w:val="16"/>
              </w:rPr>
              <w:t>Tarrytown</w:t>
            </w:r>
          </w:p>
        </w:tc>
        <w:tc>
          <w:tcPr>
            <w:tcW w:w="1363" w:type="dxa"/>
          </w:tcPr>
          <w:p w14:paraId="3D3C27B5" w14:textId="77777777" w:rsidR="009441DA" w:rsidRDefault="00CD4389">
            <w:pPr>
              <w:pStyle w:val="TableParagraph"/>
              <w:spacing w:before="1"/>
              <w:ind w:left="105"/>
              <w:rPr>
                <w:sz w:val="16"/>
              </w:rPr>
            </w:pPr>
            <w:r>
              <w:rPr>
                <w:sz w:val="16"/>
              </w:rPr>
              <w:t>New</w:t>
            </w:r>
            <w:r>
              <w:rPr>
                <w:spacing w:val="-2"/>
                <w:sz w:val="16"/>
              </w:rPr>
              <w:t xml:space="preserve"> </w:t>
            </w:r>
            <w:r>
              <w:rPr>
                <w:spacing w:val="-4"/>
                <w:sz w:val="16"/>
              </w:rPr>
              <w:t>York</w:t>
            </w:r>
          </w:p>
        </w:tc>
        <w:tc>
          <w:tcPr>
            <w:tcW w:w="1003" w:type="dxa"/>
          </w:tcPr>
          <w:p w14:paraId="47CC1682" w14:textId="77777777" w:rsidR="009441DA" w:rsidRDefault="00CD4389">
            <w:pPr>
              <w:pStyle w:val="TableParagraph"/>
              <w:spacing w:before="1"/>
              <w:ind w:left="105"/>
              <w:rPr>
                <w:sz w:val="16"/>
              </w:rPr>
            </w:pPr>
            <w:r>
              <w:rPr>
                <w:spacing w:val="-2"/>
                <w:sz w:val="16"/>
              </w:rPr>
              <w:t>10591</w:t>
            </w:r>
          </w:p>
        </w:tc>
        <w:tc>
          <w:tcPr>
            <w:tcW w:w="1073" w:type="dxa"/>
          </w:tcPr>
          <w:p w14:paraId="7B884533" w14:textId="77777777" w:rsidR="009441DA" w:rsidRDefault="00CD4389">
            <w:pPr>
              <w:pStyle w:val="TableParagraph"/>
              <w:spacing w:before="1"/>
              <w:ind w:right="485"/>
              <w:rPr>
                <w:sz w:val="16"/>
              </w:rPr>
            </w:pPr>
            <w:r>
              <w:rPr>
                <w:spacing w:val="-2"/>
                <w:sz w:val="16"/>
              </w:rPr>
              <w:t>United States</w:t>
            </w:r>
          </w:p>
        </w:tc>
        <w:tc>
          <w:tcPr>
            <w:tcW w:w="929" w:type="dxa"/>
          </w:tcPr>
          <w:p w14:paraId="35D3BCC6" w14:textId="77777777" w:rsidR="009441DA" w:rsidRDefault="00CD4389">
            <w:pPr>
              <w:pStyle w:val="TableParagraph"/>
              <w:spacing w:before="1"/>
              <w:rPr>
                <w:sz w:val="16"/>
              </w:rPr>
            </w:pPr>
            <w:r>
              <w:rPr>
                <w:spacing w:val="-2"/>
                <w:sz w:val="16"/>
              </w:rPr>
              <w:t>1/1/2023</w:t>
            </w:r>
          </w:p>
        </w:tc>
        <w:tc>
          <w:tcPr>
            <w:tcW w:w="1015" w:type="dxa"/>
          </w:tcPr>
          <w:p w14:paraId="16FDCC87" w14:textId="77777777" w:rsidR="009441DA" w:rsidRDefault="00CD4389">
            <w:pPr>
              <w:pStyle w:val="TableParagraph"/>
              <w:spacing w:before="1"/>
              <w:ind w:left="105"/>
              <w:rPr>
                <w:sz w:val="16"/>
              </w:rPr>
            </w:pPr>
            <w:r>
              <w:rPr>
                <w:spacing w:val="-2"/>
                <w:sz w:val="16"/>
              </w:rPr>
              <w:t>12/31/2023</w:t>
            </w:r>
          </w:p>
        </w:tc>
        <w:tc>
          <w:tcPr>
            <w:tcW w:w="626" w:type="dxa"/>
          </w:tcPr>
          <w:p w14:paraId="219C0D4B" w14:textId="77777777" w:rsidR="009441DA" w:rsidRDefault="00CD4389">
            <w:pPr>
              <w:pStyle w:val="TableParagraph"/>
              <w:spacing w:before="1"/>
              <w:rPr>
                <w:sz w:val="16"/>
              </w:rPr>
            </w:pPr>
            <w:r>
              <w:rPr>
                <w:spacing w:val="-5"/>
                <w:sz w:val="16"/>
              </w:rPr>
              <w:t>N/A</w:t>
            </w:r>
          </w:p>
        </w:tc>
        <w:tc>
          <w:tcPr>
            <w:tcW w:w="688" w:type="dxa"/>
          </w:tcPr>
          <w:p w14:paraId="7AB6BD33" w14:textId="77777777" w:rsidR="009441DA" w:rsidRDefault="00CD4389">
            <w:pPr>
              <w:pStyle w:val="TableParagraph"/>
              <w:spacing w:before="1"/>
              <w:ind w:left="108"/>
              <w:rPr>
                <w:sz w:val="16"/>
              </w:rPr>
            </w:pPr>
            <w:r>
              <w:rPr>
                <w:spacing w:val="-5"/>
                <w:sz w:val="16"/>
              </w:rPr>
              <w:t>N/A</w:t>
            </w:r>
          </w:p>
        </w:tc>
        <w:tc>
          <w:tcPr>
            <w:tcW w:w="1727" w:type="dxa"/>
          </w:tcPr>
          <w:p w14:paraId="4F854E41"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01C70C46" w14:textId="77777777">
        <w:trPr>
          <w:trHeight w:val="736"/>
        </w:trPr>
        <w:tc>
          <w:tcPr>
            <w:tcW w:w="1493" w:type="dxa"/>
          </w:tcPr>
          <w:p w14:paraId="595948AC" w14:textId="77777777" w:rsidR="009441DA" w:rsidRDefault="00CD4389">
            <w:pPr>
              <w:pStyle w:val="TableParagraph"/>
              <w:spacing w:before="1"/>
              <w:ind w:right="247"/>
              <w:rPr>
                <w:sz w:val="16"/>
              </w:rPr>
            </w:pPr>
            <w:r>
              <w:rPr>
                <w:spacing w:val="-2"/>
                <w:sz w:val="16"/>
              </w:rPr>
              <w:t xml:space="preserve">Prestige Consumer </w:t>
            </w:r>
            <w:r>
              <w:rPr>
                <w:sz w:val="16"/>
              </w:rPr>
              <w:t>Healthcare,</w:t>
            </w:r>
            <w:r>
              <w:rPr>
                <w:spacing w:val="-12"/>
                <w:sz w:val="16"/>
              </w:rPr>
              <w:t xml:space="preserve"> </w:t>
            </w:r>
            <w:r>
              <w:rPr>
                <w:sz w:val="16"/>
              </w:rPr>
              <w:t>Inc.</w:t>
            </w:r>
          </w:p>
        </w:tc>
        <w:tc>
          <w:tcPr>
            <w:tcW w:w="1488" w:type="dxa"/>
          </w:tcPr>
          <w:p w14:paraId="5145DD74" w14:textId="77777777" w:rsidR="009441DA" w:rsidRDefault="00CD4389">
            <w:pPr>
              <w:pStyle w:val="TableParagraph"/>
              <w:spacing w:before="1"/>
              <w:rPr>
                <w:sz w:val="16"/>
              </w:rPr>
            </w:pPr>
            <w:r>
              <w:rPr>
                <w:sz w:val="16"/>
              </w:rPr>
              <w:t xml:space="preserve">C.B. Fleet </w:t>
            </w:r>
            <w:r>
              <w:rPr>
                <w:spacing w:val="-2"/>
                <w:sz w:val="16"/>
              </w:rPr>
              <w:t>Company, Incorporated</w:t>
            </w:r>
          </w:p>
        </w:tc>
        <w:tc>
          <w:tcPr>
            <w:tcW w:w="1308" w:type="dxa"/>
          </w:tcPr>
          <w:p w14:paraId="004D855C" w14:textId="77777777" w:rsidR="009441DA" w:rsidRDefault="00CD4389">
            <w:pPr>
              <w:pStyle w:val="TableParagraph"/>
              <w:spacing w:before="1"/>
              <w:ind w:right="462"/>
              <w:rPr>
                <w:sz w:val="16"/>
              </w:rPr>
            </w:pPr>
            <w:r>
              <w:rPr>
                <w:sz w:val="16"/>
              </w:rPr>
              <w:t>660</w:t>
            </w:r>
            <w:r>
              <w:rPr>
                <w:spacing w:val="-12"/>
                <w:sz w:val="16"/>
              </w:rPr>
              <w:t xml:space="preserve"> </w:t>
            </w:r>
            <w:r>
              <w:rPr>
                <w:sz w:val="16"/>
              </w:rPr>
              <w:t xml:space="preserve">White </w:t>
            </w:r>
            <w:r>
              <w:rPr>
                <w:spacing w:val="-2"/>
                <w:sz w:val="16"/>
              </w:rPr>
              <w:t>Plains Road,2nd</w:t>
            </w:r>
          </w:p>
          <w:p w14:paraId="3901C236" w14:textId="77777777" w:rsidR="009441DA" w:rsidRDefault="00CD4389">
            <w:pPr>
              <w:pStyle w:val="TableParagraph"/>
              <w:spacing w:line="163" w:lineRule="exact"/>
              <w:rPr>
                <w:sz w:val="16"/>
              </w:rPr>
            </w:pPr>
            <w:r>
              <w:rPr>
                <w:spacing w:val="-2"/>
                <w:sz w:val="16"/>
              </w:rPr>
              <w:t>Floor</w:t>
            </w:r>
          </w:p>
        </w:tc>
        <w:tc>
          <w:tcPr>
            <w:tcW w:w="1356" w:type="dxa"/>
          </w:tcPr>
          <w:p w14:paraId="13845668" w14:textId="77777777" w:rsidR="009441DA" w:rsidRDefault="00CD4389">
            <w:pPr>
              <w:pStyle w:val="TableParagraph"/>
              <w:spacing w:before="1"/>
              <w:rPr>
                <w:sz w:val="16"/>
              </w:rPr>
            </w:pPr>
            <w:r>
              <w:rPr>
                <w:spacing w:val="-2"/>
                <w:sz w:val="16"/>
              </w:rPr>
              <w:t>Tarrytown</w:t>
            </w:r>
          </w:p>
        </w:tc>
        <w:tc>
          <w:tcPr>
            <w:tcW w:w="1363" w:type="dxa"/>
          </w:tcPr>
          <w:p w14:paraId="56F38BE7" w14:textId="77777777" w:rsidR="009441DA" w:rsidRDefault="00CD4389">
            <w:pPr>
              <w:pStyle w:val="TableParagraph"/>
              <w:spacing w:before="1"/>
              <w:ind w:left="105"/>
              <w:rPr>
                <w:sz w:val="16"/>
              </w:rPr>
            </w:pPr>
            <w:r>
              <w:rPr>
                <w:sz w:val="16"/>
              </w:rPr>
              <w:t>New</w:t>
            </w:r>
            <w:r>
              <w:rPr>
                <w:spacing w:val="-2"/>
                <w:sz w:val="16"/>
              </w:rPr>
              <w:t xml:space="preserve"> </w:t>
            </w:r>
            <w:r>
              <w:rPr>
                <w:spacing w:val="-4"/>
                <w:sz w:val="16"/>
              </w:rPr>
              <w:t>York</w:t>
            </w:r>
          </w:p>
        </w:tc>
        <w:tc>
          <w:tcPr>
            <w:tcW w:w="1003" w:type="dxa"/>
          </w:tcPr>
          <w:p w14:paraId="584AF8A1" w14:textId="77777777" w:rsidR="009441DA" w:rsidRDefault="00CD4389">
            <w:pPr>
              <w:pStyle w:val="TableParagraph"/>
              <w:spacing w:before="1"/>
              <w:ind w:left="105"/>
              <w:rPr>
                <w:sz w:val="16"/>
              </w:rPr>
            </w:pPr>
            <w:r>
              <w:rPr>
                <w:spacing w:val="-2"/>
                <w:sz w:val="16"/>
              </w:rPr>
              <w:t>10591</w:t>
            </w:r>
          </w:p>
        </w:tc>
        <w:tc>
          <w:tcPr>
            <w:tcW w:w="1073" w:type="dxa"/>
          </w:tcPr>
          <w:p w14:paraId="4F311EEA" w14:textId="77777777" w:rsidR="009441DA" w:rsidRDefault="00CD4389">
            <w:pPr>
              <w:pStyle w:val="TableParagraph"/>
              <w:spacing w:before="1"/>
              <w:ind w:right="485"/>
              <w:rPr>
                <w:sz w:val="16"/>
              </w:rPr>
            </w:pPr>
            <w:r>
              <w:rPr>
                <w:spacing w:val="-2"/>
                <w:sz w:val="16"/>
              </w:rPr>
              <w:t>United States</w:t>
            </w:r>
          </w:p>
        </w:tc>
        <w:tc>
          <w:tcPr>
            <w:tcW w:w="929" w:type="dxa"/>
          </w:tcPr>
          <w:p w14:paraId="2A7BDC76" w14:textId="77777777" w:rsidR="009441DA" w:rsidRDefault="00CD4389">
            <w:pPr>
              <w:pStyle w:val="TableParagraph"/>
              <w:spacing w:before="1"/>
              <w:rPr>
                <w:sz w:val="16"/>
              </w:rPr>
            </w:pPr>
            <w:r>
              <w:rPr>
                <w:spacing w:val="-2"/>
                <w:sz w:val="16"/>
              </w:rPr>
              <w:t>1/1/2023</w:t>
            </w:r>
          </w:p>
        </w:tc>
        <w:tc>
          <w:tcPr>
            <w:tcW w:w="1015" w:type="dxa"/>
          </w:tcPr>
          <w:p w14:paraId="6CC57275" w14:textId="77777777" w:rsidR="009441DA" w:rsidRDefault="00CD4389">
            <w:pPr>
              <w:pStyle w:val="TableParagraph"/>
              <w:spacing w:before="1"/>
              <w:ind w:left="105"/>
              <w:rPr>
                <w:sz w:val="16"/>
              </w:rPr>
            </w:pPr>
            <w:r>
              <w:rPr>
                <w:spacing w:val="-2"/>
                <w:sz w:val="16"/>
              </w:rPr>
              <w:t>12/31/2023</w:t>
            </w:r>
          </w:p>
        </w:tc>
        <w:tc>
          <w:tcPr>
            <w:tcW w:w="626" w:type="dxa"/>
          </w:tcPr>
          <w:p w14:paraId="6DC4D94E" w14:textId="77777777" w:rsidR="009441DA" w:rsidRDefault="00CD4389">
            <w:pPr>
              <w:pStyle w:val="TableParagraph"/>
              <w:spacing w:before="1"/>
              <w:rPr>
                <w:sz w:val="16"/>
              </w:rPr>
            </w:pPr>
            <w:r>
              <w:rPr>
                <w:spacing w:val="-5"/>
                <w:sz w:val="16"/>
              </w:rPr>
              <w:t>N/A</w:t>
            </w:r>
          </w:p>
        </w:tc>
        <w:tc>
          <w:tcPr>
            <w:tcW w:w="688" w:type="dxa"/>
          </w:tcPr>
          <w:p w14:paraId="33D16745" w14:textId="77777777" w:rsidR="009441DA" w:rsidRDefault="00CD4389">
            <w:pPr>
              <w:pStyle w:val="TableParagraph"/>
              <w:spacing w:before="1"/>
              <w:ind w:left="108"/>
              <w:rPr>
                <w:sz w:val="16"/>
              </w:rPr>
            </w:pPr>
            <w:r>
              <w:rPr>
                <w:spacing w:val="-5"/>
                <w:sz w:val="16"/>
              </w:rPr>
              <w:t>N/A</w:t>
            </w:r>
          </w:p>
        </w:tc>
        <w:tc>
          <w:tcPr>
            <w:tcW w:w="1727" w:type="dxa"/>
          </w:tcPr>
          <w:p w14:paraId="03738522" w14:textId="77777777" w:rsidR="009441DA" w:rsidRDefault="00CD4389">
            <w:pPr>
              <w:pStyle w:val="TableParagraph"/>
              <w:spacing w:before="1"/>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19E4FB85" w14:textId="77777777">
        <w:trPr>
          <w:trHeight w:val="736"/>
        </w:trPr>
        <w:tc>
          <w:tcPr>
            <w:tcW w:w="1493" w:type="dxa"/>
          </w:tcPr>
          <w:p w14:paraId="4C2E7F45" w14:textId="77777777" w:rsidR="009441DA" w:rsidRDefault="00CD4389">
            <w:pPr>
              <w:pStyle w:val="TableParagraph"/>
              <w:spacing w:before="1"/>
              <w:ind w:right="247"/>
              <w:rPr>
                <w:sz w:val="16"/>
              </w:rPr>
            </w:pPr>
            <w:r>
              <w:rPr>
                <w:spacing w:val="-2"/>
                <w:sz w:val="16"/>
              </w:rPr>
              <w:t xml:space="preserve">Prestige Consumer </w:t>
            </w:r>
            <w:r>
              <w:rPr>
                <w:sz w:val="16"/>
              </w:rPr>
              <w:t>Healthcare,</w:t>
            </w:r>
            <w:r>
              <w:rPr>
                <w:spacing w:val="-12"/>
                <w:sz w:val="16"/>
              </w:rPr>
              <w:t xml:space="preserve"> </w:t>
            </w:r>
            <w:r>
              <w:rPr>
                <w:sz w:val="16"/>
              </w:rPr>
              <w:t>Inc.</w:t>
            </w:r>
          </w:p>
        </w:tc>
        <w:tc>
          <w:tcPr>
            <w:tcW w:w="1488" w:type="dxa"/>
          </w:tcPr>
          <w:p w14:paraId="2ED5497E" w14:textId="77777777" w:rsidR="009441DA" w:rsidRDefault="00CD4389">
            <w:pPr>
              <w:pStyle w:val="TableParagraph"/>
              <w:spacing w:before="1"/>
              <w:ind w:right="456"/>
              <w:rPr>
                <w:sz w:val="16"/>
              </w:rPr>
            </w:pPr>
            <w:r>
              <w:rPr>
                <w:sz w:val="16"/>
              </w:rPr>
              <w:t>DenTek</w:t>
            </w:r>
            <w:r>
              <w:rPr>
                <w:spacing w:val="-12"/>
                <w:sz w:val="16"/>
              </w:rPr>
              <w:t xml:space="preserve"> </w:t>
            </w:r>
            <w:r>
              <w:rPr>
                <w:sz w:val="16"/>
              </w:rPr>
              <w:t>Oral Care, Inc.</w:t>
            </w:r>
          </w:p>
        </w:tc>
        <w:tc>
          <w:tcPr>
            <w:tcW w:w="1308" w:type="dxa"/>
          </w:tcPr>
          <w:p w14:paraId="477145EF" w14:textId="77777777" w:rsidR="009441DA" w:rsidRDefault="00CD4389">
            <w:pPr>
              <w:pStyle w:val="TableParagraph"/>
              <w:spacing w:before="1"/>
              <w:ind w:right="462"/>
              <w:rPr>
                <w:sz w:val="16"/>
              </w:rPr>
            </w:pPr>
            <w:r>
              <w:rPr>
                <w:sz w:val="16"/>
              </w:rPr>
              <w:t>660</w:t>
            </w:r>
            <w:r>
              <w:rPr>
                <w:spacing w:val="-12"/>
                <w:sz w:val="16"/>
              </w:rPr>
              <w:t xml:space="preserve"> </w:t>
            </w:r>
            <w:r>
              <w:rPr>
                <w:sz w:val="16"/>
              </w:rPr>
              <w:t xml:space="preserve">White </w:t>
            </w:r>
            <w:r>
              <w:rPr>
                <w:spacing w:val="-2"/>
                <w:sz w:val="16"/>
              </w:rPr>
              <w:t>Plains Road,2nd</w:t>
            </w:r>
          </w:p>
          <w:p w14:paraId="5F94AF86" w14:textId="77777777" w:rsidR="009441DA" w:rsidRDefault="00CD4389">
            <w:pPr>
              <w:pStyle w:val="TableParagraph"/>
              <w:spacing w:line="163" w:lineRule="exact"/>
              <w:rPr>
                <w:sz w:val="16"/>
              </w:rPr>
            </w:pPr>
            <w:r>
              <w:rPr>
                <w:spacing w:val="-2"/>
                <w:sz w:val="16"/>
              </w:rPr>
              <w:t>Floor</w:t>
            </w:r>
          </w:p>
        </w:tc>
        <w:tc>
          <w:tcPr>
            <w:tcW w:w="1356" w:type="dxa"/>
          </w:tcPr>
          <w:p w14:paraId="661E8F61" w14:textId="77777777" w:rsidR="009441DA" w:rsidRDefault="00CD4389">
            <w:pPr>
              <w:pStyle w:val="TableParagraph"/>
              <w:spacing w:before="1"/>
              <w:rPr>
                <w:sz w:val="16"/>
              </w:rPr>
            </w:pPr>
            <w:r>
              <w:rPr>
                <w:spacing w:val="-2"/>
                <w:sz w:val="16"/>
              </w:rPr>
              <w:t>Tarrytown</w:t>
            </w:r>
          </w:p>
        </w:tc>
        <w:tc>
          <w:tcPr>
            <w:tcW w:w="1363" w:type="dxa"/>
          </w:tcPr>
          <w:p w14:paraId="3D6F6510" w14:textId="77777777" w:rsidR="009441DA" w:rsidRDefault="00CD4389">
            <w:pPr>
              <w:pStyle w:val="TableParagraph"/>
              <w:spacing w:before="1"/>
              <w:ind w:left="105"/>
              <w:rPr>
                <w:sz w:val="16"/>
              </w:rPr>
            </w:pPr>
            <w:r>
              <w:rPr>
                <w:sz w:val="16"/>
              </w:rPr>
              <w:t>New</w:t>
            </w:r>
            <w:r>
              <w:rPr>
                <w:spacing w:val="-2"/>
                <w:sz w:val="16"/>
              </w:rPr>
              <w:t xml:space="preserve"> </w:t>
            </w:r>
            <w:r>
              <w:rPr>
                <w:spacing w:val="-4"/>
                <w:sz w:val="16"/>
              </w:rPr>
              <w:t>York</w:t>
            </w:r>
          </w:p>
        </w:tc>
        <w:tc>
          <w:tcPr>
            <w:tcW w:w="1003" w:type="dxa"/>
          </w:tcPr>
          <w:p w14:paraId="7584F512" w14:textId="77777777" w:rsidR="009441DA" w:rsidRDefault="00CD4389">
            <w:pPr>
              <w:pStyle w:val="TableParagraph"/>
              <w:spacing w:before="1"/>
              <w:ind w:left="105"/>
              <w:rPr>
                <w:sz w:val="16"/>
              </w:rPr>
            </w:pPr>
            <w:r>
              <w:rPr>
                <w:spacing w:val="-2"/>
                <w:sz w:val="16"/>
              </w:rPr>
              <w:t>10591</w:t>
            </w:r>
          </w:p>
        </w:tc>
        <w:tc>
          <w:tcPr>
            <w:tcW w:w="1073" w:type="dxa"/>
          </w:tcPr>
          <w:p w14:paraId="08BAA0B7" w14:textId="77777777" w:rsidR="009441DA" w:rsidRDefault="00CD4389">
            <w:pPr>
              <w:pStyle w:val="TableParagraph"/>
              <w:spacing w:before="1"/>
              <w:ind w:right="485"/>
              <w:rPr>
                <w:sz w:val="16"/>
              </w:rPr>
            </w:pPr>
            <w:r>
              <w:rPr>
                <w:spacing w:val="-2"/>
                <w:sz w:val="16"/>
              </w:rPr>
              <w:t>United States</w:t>
            </w:r>
          </w:p>
        </w:tc>
        <w:tc>
          <w:tcPr>
            <w:tcW w:w="929" w:type="dxa"/>
          </w:tcPr>
          <w:p w14:paraId="7AB4329E" w14:textId="77777777" w:rsidR="009441DA" w:rsidRDefault="00CD4389">
            <w:pPr>
              <w:pStyle w:val="TableParagraph"/>
              <w:spacing w:before="1"/>
              <w:rPr>
                <w:sz w:val="16"/>
              </w:rPr>
            </w:pPr>
            <w:r>
              <w:rPr>
                <w:spacing w:val="-2"/>
                <w:sz w:val="16"/>
              </w:rPr>
              <w:t>1/1/2023</w:t>
            </w:r>
          </w:p>
        </w:tc>
        <w:tc>
          <w:tcPr>
            <w:tcW w:w="1015" w:type="dxa"/>
          </w:tcPr>
          <w:p w14:paraId="6E06C2B1" w14:textId="77777777" w:rsidR="009441DA" w:rsidRDefault="00CD4389">
            <w:pPr>
              <w:pStyle w:val="TableParagraph"/>
              <w:spacing w:before="1"/>
              <w:ind w:left="105"/>
              <w:rPr>
                <w:sz w:val="16"/>
              </w:rPr>
            </w:pPr>
            <w:r>
              <w:rPr>
                <w:spacing w:val="-2"/>
                <w:sz w:val="16"/>
              </w:rPr>
              <w:t>12/31/2023</w:t>
            </w:r>
          </w:p>
        </w:tc>
        <w:tc>
          <w:tcPr>
            <w:tcW w:w="626" w:type="dxa"/>
          </w:tcPr>
          <w:p w14:paraId="146804B4" w14:textId="77777777" w:rsidR="009441DA" w:rsidRDefault="00CD4389">
            <w:pPr>
              <w:pStyle w:val="TableParagraph"/>
              <w:spacing w:before="1"/>
              <w:rPr>
                <w:sz w:val="16"/>
              </w:rPr>
            </w:pPr>
            <w:r>
              <w:rPr>
                <w:spacing w:val="-5"/>
                <w:sz w:val="16"/>
              </w:rPr>
              <w:t>N/A</w:t>
            </w:r>
          </w:p>
        </w:tc>
        <w:tc>
          <w:tcPr>
            <w:tcW w:w="688" w:type="dxa"/>
          </w:tcPr>
          <w:p w14:paraId="75891F5D" w14:textId="77777777" w:rsidR="009441DA" w:rsidRDefault="00CD4389">
            <w:pPr>
              <w:pStyle w:val="TableParagraph"/>
              <w:spacing w:before="1"/>
              <w:ind w:left="108"/>
              <w:rPr>
                <w:sz w:val="16"/>
              </w:rPr>
            </w:pPr>
            <w:r>
              <w:rPr>
                <w:spacing w:val="-5"/>
                <w:sz w:val="16"/>
              </w:rPr>
              <w:t>N/A</w:t>
            </w:r>
          </w:p>
        </w:tc>
        <w:tc>
          <w:tcPr>
            <w:tcW w:w="1727" w:type="dxa"/>
          </w:tcPr>
          <w:p w14:paraId="288538E9" w14:textId="77777777" w:rsidR="009441DA" w:rsidRDefault="00CD4389">
            <w:pPr>
              <w:pStyle w:val="TableParagraph"/>
              <w:spacing w:before="1"/>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5B67E4EB" w14:textId="77777777">
        <w:trPr>
          <w:trHeight w:val="734"/>
        </w:trPr>
        <w:tc>
          <w:tcPr>
            <w:tcW w:w="1493" w:type="dxa"/>
          </w:tcPr>
          <w:p w14:paraId="0091CBA0" w14:textId="77777777" w:rsidR="009441DA" w:rsidRDefault="00CD4389">
            <w:pPr>
              <w:pStyle w:val="TableParagraph"/>
              <w:ind w:right="247"/>
              <w:rPr>
                <w:sz w:val="16"/>
              </w:rPr>
            </w:pPr>
            <w:r>
              <w:rPr>
                <w:spacing w:val="-2"/>
                <w:sz w:val="16"/>
              </w:rPr>
              <w:t xml:space="preserve">Prestige Consumer </w:t>
            </w:r>
            <w:r>
              <w:rPr>
                <w:sz w:val="16"/>
              </w:rPr>
              <w:t>Healthcare,</w:t>
            </w:r>
            <w:r>
              <w:rPr>
                <w:spacing w:val="-12"/>
                <w:sz w:val="16"/>
              </w:rPr>
              <w:t xml:space="preserve"> </w:t>
            </w:r>
            <w:r>
              <w:rPr>
                <w:sz w:val="16"/>
              </w:rPr>
              <w:t>Inc.</w:t>
            </w:r>
          </w:p>
        </w:tc>
        <w:tc>
          <w:tcPr>
            <w:tcW w:w="1488" w:type="dxa"/>
          </w:tcPr>
          <w:p w14:paraId="743D7657" w14:textId="77777777" w:rsidR="009441DA" w:rsidRDefault="00CD4389">
            <w:pPr>
              <w:pStyle w:val="TableParagraph"/>
              <w:rPr>
                <w:sz w:val="16"/>
              </w:rPr>
            </w:pPr>
            <w:r>
              <w:rPr>
                <w:spacing w:val="-2"/>
                <w:sz w:val="16"/>
              </w:rPr>
              <w:t xml:space="preserve">Insight Pharmaceuticals </w:t>
            </w:r>
            <w:r>
              <w:rPr>
                <w:spacing w:val="-4"/>
                <w:sz w:val="16"/>
              </w:rPr>
              <w:t>LLC</w:t>
            </w:r>
          </w:p>
        </w:tc>
        <w:tc>
          <w:tcPr>
            <w:tcW w:w="1308" w:type="dxa"/>
          </w:tcPr>
          <w:p w14:paraId="74F1D0CE" w14:textId="77777777" w:rsidR="009441DA" w:rsidRDefault="00CD4389">
            <w:pPr>
              <w:pStyle w:val="TableParagraph"/>
              <w:ind w:right="462"/>
              <w:rPr>
                <w:sz w:val="16"/>
              </w:rPr>
            </w:pPr>
            <w:r>
              <w:rPr>
                <w:sz w:val="16"/>
              </w:rPr>
              <w:t>660</w:t>
            </w:r>
            <w:r>
              <w:rPr>
                <w:spacing w:val="-12"/>
                <w:sz w:val="16"/>
              </w:rPr>
              <w:t xml:space="preserve"> </w:t>
            </w:r>
            <w:r>
              <w:rPr>
                <w:sz w:val="16"/>
              </w:rPr>
              <w:t xml:space="preserve">White </w:t>
            </w:r>
            <w:r>
              <w:rPr>
                <w:spacing w:val="-2"/>
                <w:sz w:val="16"/>
              </w:rPr>
              <w:t>Plains</w:t>
            </w:r>
          </w:p>
          <w:p w14:paraId="7BE4551C" w14:textId="77777777" w:rsidR="009441DA" w:rsidRDefault="00CD4389">
            <w:pPr>
              <w:pStyle w:val="TableParagraph"/>
              <w:spacing w:line="182" w:lineRule="exact"/>
              <w:ind w:right="493"/>
              <w:rPr>
                <w:sz w:val="16"/>
              </w:rPr>
            </w:pPr>
            <w:r>
              <w:rPr>
                <w:spacing w:val="-2"/>
                <w:sz w:val="16"/>
              </w:rPr>
              <w:t>Road,2nd Floor</w:t>
            </w:r>
          </w:p>
        </w:tc>
        <w:tc>
          <w:tcPr>
            <w:tcW w:w="1356" w:type="dxa"/>
          </w:tcPr>
          <w:p w14:paraId="01A21121" w14:textId="77777777" w:rsidR="009441DA" w:rsidRDefault="00CD4389">
            <w:pPr>
              <w:pStyle w:val="TableParagraph"/>
              <w:spacing w:line="183" w:lineRule="exact"/>
              <w:rPr>
                <w:sz w:val="16"/>
              </w:rPr>
            </w:pPr>
            <w:r>
              <w:rPr>
                <w:spacing w:val="-2"/>
                <w:sz w:val="16"/>
              </w:rPr>
              <w:t>Tarrytown</w:t>
            </w:r>
          </w:p>
        </w:tc>
        <w:tc>
          <w:tcPr>
            <w:tcW w:w="1363" w:type="dxa"/>
          </w:tcPr>
          <w:p w14:paraId="4177DF80" w14:textId="77777777" w:rsidR="009441DA" w:rsidRDefault="00CD4389">
            <w:pPr>
              <w:pStyle w:val="TableParagraph"/>
              <w:spacing w:line="183" w:lineRule="exact"/>
              <w:ind w:left="105"/>
              <w:rPr>
                <w:sz w:val="16"/>
              </w:rPr>
            </w:pPr>
            <w:r>
              <w:rPr>
                <w:sz w:val="16"/>
              </w:rPr>
              <w:t>New</w:t>
            </w:r>
            <w:r>
              <w:rPr>
                <w:spacing w:val="-2"/>
                <w:sz w:val="16"/>
              </w:rPr>
              <w:t xml:space="preserve"> </w:t>
            </w:r>
            <w:r>
              <w:rPr>
                <w:spacing w:val="-4"/>
                <w:sz w:val="16"/>
              </w:rPr>
              <w:t>York</w:t>
            </w:r>
          </w:p>
        </w:tc>
        <w:tc>
          <w:tcPr>
            <w:tcW w:w="1003" w:type="dxa"/>
          </w:tcPr>
          <w:p w14:paraId="2EC61A67" w14:textId="77777777" w:rsidR="009441DA" w:rsidRDefault="00CD4389">
            <w:pPr>
              <w:pStyle w:val="TableParagraph"/>
              <w:spacing w:line="183" w:lineRule="exact"/>
              <w:ind w:left="105"/>
              <w:rPr>
                <w:sz w:val="16"/>
              </w:rPr>
            </w:pPr>
            <w:r>
              <w:rPr>
                <w:spacing w:val="-2"/>
                <w:sz w:val="16"/>
              </w:rPr>
              <w:t>10591</w:t>
            </w:r>
          </w:p>
        </w:tc>
        <w:tc>
          <w:tcPr>
            <w:tcW w:w="1073" w:type="dxa"/>
          </w:tcPr>
          <w:p w14:paraId="00EFABC0" w14:textId="77777777" w:rsidR="009441DA" w:rsidRDefault="00CD4389">
            <w:pPr>
              <w:pStyle w:val="TableParagraph"/>
              <w:ind w:right="485"/>
              <w:rPr>
                <w:sz w:val="16"/>
              </w:rPr>
            </w:pPr>
            <w:r>
              <w:rPr>
                <w:spacing w:val="-2"/>
                <w:sz w:val="16"/>
              </w:rPr>
              <w:t>United States</w:t>
            </w:r>
          </w:p>
        </w:tc>
        <w:tc>
          <w:tcPr>
            <w:tcW w:w="929" w:type="dxa"/>
          </w:tcPr>
          <w:p w14:paraId="059C9F6C" w14:textId="77777777" w:rsidR="009441DA" w:rsidRDefault="00CD4389">
            <w:pPr>
              <w:pStyle w:val="TableParagraph"/>
              <w:spacing w:line="183" w:lineRule="exact"/>
              <w:rPr>
                <w:sz w:val="16"/>
              </w:rPr>
            </w:pPr>
            <w:r>
              <w:rPr>
                <w:spacing w:val="-2"/>
                <w:sz w:val="16"/>
              </w:rPr>
              <w:t>1/1/2023</w:t>
            </w:r>
          </w:p>
        </w:tc>
        <w:tc>
          <w:tcPr>
            <w:tcW w:w="1015" w:type="dxa"/>
          </w:tcPr>
          <w:p w14:paraId="649CAE53" w14:textId="77777777" w:rsidR="009441DA" w:rsidRDefault="00CD4389">
            <w:pPr>
              <w:pStyle w:val="TableParagraph"/>
              <w:spacing w:line="183" w:lineRule="exact"/>
              <w:ind w:left="105"/>
              <w:rPr>
                <w:sz w:val="16"/>
              </w:rPr>
            </w:pPr>
            <w:r>
              <w:rPr>
                <w:spacing w:val="-2"/>
                <w:sz w:val="16"/>
              </w:rPr>
              <w:t>12/31/2023</w:t>
            </w:r>
          </w:p>
        </w:tc>
        <w:tc>
          <w:tcPr>
            <w:tcW w:w="626" w:type="dxa"/>
          </w:tcPr>
          <w:p w14:paraId="69D8A569" w14:textId="77777777" w:rsidR="009441DA" w:rsidRDefault="00CD4389">
            <w:pPr>
              <w:pStyle w:val="TableParagraph"/>
              <w:spacing w:line="183" w:lineRule="exact"/>
              <w:rPr>
                <w:sz w:val="16"/>
              </w:rPr>
            </w:pPr>
            <w:r>
              <w:rPr>
                <w:spacing w:val="-5"/>
                <w:sz w:val="16"/>
              </w:rPr>
              <w:t>N/A</w:t>
            </w:r>
          </w:p>
        </w:tc>
        <w:tc>
          <w:tcPr>
            <w:tcW w:w="688" w:type="dxa"/>
          </w:tcPr>
          <w:p w14:paraId="374EA661" w14:textId="77777777" w:rsidR="009441DA" w:rsidRDefault="00CD4389">
            <w:pPr>
              <w:pStyle w:val="TableParagraph"/>
              <w:spacing w:line="183" w:lineRule="exact"/>
              <w:ind w:left="108"/>
              <w:rPr>
                <w:sz w:val="16"/>
              </w:rPr>
            </w:pPr>
            <w:r>
              <w:rPr>
                <w:spacing w:val="-5"/>
                <w:sz w:val="16"/>
              </w:rPr>
              <w:t>N/A</w:t>
            </w:r>
          </w:p>
        </w:tc>
        <w:tc>
          <w:tcPr>
            <w:tcW w:w="1727" w:type="dxa"/>
          </w:tcPr>
          <w:p w14:paraId="5F51AD08" w14:textId="77777777" w:rsidR="009441DA" w:rsidRDefault="00CD4389">
            <w:pPr>
              <w:pStyle w:val="TableParagraph"/>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59B8F0B4" w14:textId="77777777">
        <w:trPr>
          <w:trHeight w:val="551"/>
        </w:trPr>
        <w:tc>
          <w:tcPr>
            <w:tcW w:w="1493" w:type="dxa"/>
          </w:tcPr>
          <w:p w14:paraId="3BC6037B" w14:textId="77777777" w:rsidR="009441DA" w:rsidRDefault="00CD4389">
            <w:pPr>
              <w:pStyle w:val="TableParagraph"/>
              <w:spacing w:before="1"/>
              <w:rPr>
                <w:sz w:val="16"/>
              </w:rPr>
            </w:pPr>
            <w:r>
              <w:rPr>
                <w:spacing w:val="-2"/>
                <w:sz w:val="16"/>
              </w:rPr>
              <w:t>Prestige</w:t>
            </w:r>
          </w:p>
          <w:p w14:paraId="3680660B" w14:textId="77777777" w:rsidR="009441DA" w:rsidRDefault="00CD4389">
            <w:pPr>
              <w:pStyle w:val="TableParagraph"/>
              <w:spacing w:line="182" w:lineRule="exact"/>
              <w:ind w:right="247"/>
              <w:rPr>
                <w:sz w:val="16"/>
              </w:rPr>
            </w:pPr>
            <w:r>
              <w:rPr>
                <w:spacing w:val="-2"/>
                <w:sz w:val="16"/>
              </w:rPr>
              <w:t xml:space="preserve">Consumer </w:t>
            </w:r>
            <w:r>
              <w:rPr>
                <w:sz w:val="16"/>
              </w:rPr>
              <w:t>Healthcare,</w:t>
            </w:r>
            <w:r>
              <w:rPr>
                <w:spacing w:val="-12"/>
                <w:sz w:val="16"/>
              </w:rPr>
              <w:t xml:space="preserve"> </w:t>
            </w:r>
            <w:r>
              <w:rPr>
                <w:sz w:val="16"/>
              </w:rPr>
              <w:t>Inc.</w:t>
            </w:r>
          </w:p>
        </w:tc>
        <w:tc>
          <w:tcPr>
            <w:tcW w:w="1488" w:type="dxa"/>
          </w:tcPr>
          <w:p w14:paraId="76D77E19" w14:textId="77777777" w:rsidR="009441DA" w:rsidRDefault="00CD4389">
            <w:pPr>
              <w:pStyle w:val="TableParagraph"/>
              <w:spacing w:before="1"/>
              <w:ind w:right="429"/>
              <w:rPr>
                <w:sz w:val="16"/>
              </w:rPr>
            </w:pPr>
            <w:r>
              <w:rPr>
                <w:spacing w:val="-2"/>
                <w:sz w:val="16"/>
              </w:rPr>
              <w:t xml:space="preserve">Medtech </w:t>
            </w:r>
            <w:r>
              <w:rPr>
                <w:sz w:val="16"/>
              </w:rPr>
              <w:t>Products</w:t>
            </w:r>
            <w:r>
              <w:rPr>
                <w:spacing w:val="-12"/>
                <w:sz w:val="16"/>
              </w:rPr>
              <w:t xml:space="preserve"> </w:t>
            </w:r>
            <w:r>
              <w:rPr>
                <w:sz w:val="16"/>
              </w:rPr>
              <w:t>Inc.</w:t>
            </w:r>
          </w:p>
        </w:tc>
        <w:tc>
          <w:tcPr>
            <w:tcW w:w="1308" w:type="dxa"/>
          </w:tcPr>
          <w:p w14:paraId="440D7793" w14:textId="77777777" w:rsidR="009441DA" w:rsidRDefault="00CD4389">
            <w:pPr>
              <w:pStyle w:val="TableParagraph"/>
              <w:spacing w:before="1"/>
              <w:rPr>
                <w:sz w:val="16"/>
              </w:rPr>
            </w:pPr>
            <w:r>
              <w:rPr>
                <w:sz w:val="16"/>
              </w:rPr>
              <w:t>660</w:t>
            </w:r>
            <w:r>
              <w:rPr>
                <w:spacing w:val="-2"/>
                <w:sz w:val="16"/>
              </w:rPr>
              <w:t xml:space="preserve"> White</w:t>
            </w:r>
          </w:p>
          <w:p w14:paraId="53B10ADB" w14:textId="77777777" w:rsidR="009441DA" w:rsidRDefault="00CD4389">
            <w:pPr>
              <w:pStyle w:val="TableParagraph"/>
              <w:spacing w:line="182" w:lineRule="exact"/>
              <w:ind w:right="275"/>
              <w:rPr>
                <w:sz w:val="16"/>
              </w:rPr>
            </w:pPr>
            <w:r>
              <w:rPr>
                <w:sz w:val="16"/>
              </w:rPr>
              <w:t>Plains</w:t>
            </w:r>
            <w:r>
              <w:rPr>
                <w:spacing w:val="-12"/>
                <w:sz w:val="16"/>
              </w:rPr>
              <w:t xml:space="preserve"> </w:t>
            </w:r>
            <w:r>
              <w:rPr>
                <w:sz w:val="16"/>
              </w:rPr>
              <w:t>Road, 2nd Floor</w:t>
            </w:r>
          </w:p>
        </w:tc>
        <w:tc>
          <w:tcPr>
            <w:tcW w:w="1356" w:type="dxa"/>
          </w:tcPr>
          <w:p w14:paraId="49FA6633" w14:textId="77777777" w:rsidR="009441DA" w:rsidRDefault="00CD4389">
            <w:pPr>
              <w:pStyle w:val="TableParagraph"/>
              <w:spacing w:before="1"/>
              <w:rPr>
                <w:sz w:val="16"/>
              </w:rPr>
            </w:pPr>
            <w:r>
              <w:rPr>
                <w:spacing w:val="-2"/>
                <w:sz w:val="16"/>
              </w:rPr>
              <w:t>Tarrytown</w:t>
            </w:r>
          </w:p>
        </w:tc>
        <w:tc>
          <w:tcPr>
            <w:tcW w:w="1363" w:type="dxa"/>
          </w:tcPr>
          <w:p w14:paraId="262F88EC" w14:textId="77777777" w:rsidR="009441DA" w:rsidRDefault="00CD4389">
            <w:pPr>
              <w:pStyle w:val="TableParagraph"/>
              <w:spacing w:before="1"/>
              <w:ind w:left="105"/>
              <w:rPr>
                <w:sz w:val="16"/>
              </w:rPr>
            </w:pPr>
            <w:r>
              <w:rPr>
                <w:sz w:val="16"/>
              </w:rPr>
              <w:t>New</w:t>
            </w:r>
            <w:r>
              <w:rPr>
                <w:spacing w:val="-2"/>
                <w:sz w:val="16"/>
              </w:rPr>
              <w:t xml:space="preserve"> </w:t>
            </w:r>
            <w:r>
              <w:rPr>
                <w:spacing w:val="-4"/>
                <w:sz w:val="16"/>
              </w:rPr>
              <w:t>York</w:t>
            </w:r>
          </w:p>
        </w:tc>
        <w:tc>
          <w:tcPr>
            <w:tcW w:w="1003" w:type="dxa"/>
          </w:tcPr>
          <w:p w14:paraId="08A489C6" w14:textId="77777777" w:rsidR="009441DA" w:rsidRDefault="00CD4389">
            <w:pPr>
              <w:pStyle w:val="TableParagraph"/>
              <w:spacing w:before="1"/>
              <w:ind w:left="105"/>
              <w:rPr>
                <w:sz w:val="16"/>
              </w:rPr>
            </w:pPr>
            <w:r>
              <w:rPr>
                <w:spacing w:val="-2"/>
                <w:sz w:val="16"/>
              </w:rPr>
              <w:t>10591</w:t>
            </w:r>
          </w:p>
        </w:tc>
        <w:tc>
          <w:tcPr>
            <w:tcW w:w="1073" w:type="dxa"/>
          </w:tcPr>
          <w:p w14:paraId="2B4621B6" w14:textId="77777777" w:rsidR="009441DA" w:rsidRDefault="00CD4389">
            <w:pPr>
              <w:pStyle w:val="TableParagraph"/>
              <w:spacing w:before="1"/>
              <w:ind w:right="485"/>
              <w:rPr>
                <w:sz w:val="16"/>
              </w:rPr>
            </w:pPr>
            <w:r>
              <w:rPr>
                <w:spacing w:val="-2"/>
                <w:sz w:val="16"/>
              </w:rPr>
              <w:t>United States</w:t>
            </w:r>
          </w:p>
        </w:tc>
        <w:tc>
          <w:tcPr>
            <w:tcW w:w="929" w:type="dxa"/>
          </w:tcPr>
          <w:p w14:paraId="3C88001C" w14:textId="77777777" w:rsidR="009441DA" w:rsidRDefault="00CD4389">
            <w:pPr>
              <w:pStyle w:val="TableParagraph"/>
              <w:spacing w:before="1"/>
              <w:rPr>
                <w:sz w:val="16"/>
              </w:rPr>
            </w:pPr>
            <w:r>
              <w:rPr>
                <w:spacing w:val="-2"/>
                <w:sz w:val="16"/>
              </w:rPr>
              <w:t>1/1/2023</w:t>
            </w:r>
          </w:p>
        </w:tc>
        <w:tc>
          <w:tcPr>
            <w:tcW w:w="1015" w:type="dxa"/>
          </w:tcPr>
          <w:p w14:paraId="48790677" w14:textId="77777777" w:rsidR="009441DA" w:rsidRDefault="00CD4389">
            <w:pPr>
              <w:pStyle w:val="TableParagraph"/>
              <w:spacing w:before="1"/>
              <w:ind w:left="105"/>
              <w:rPr>
                <w:sz w:val="16"/>
              </w:rPr>
            </w:pPr>
            <w:r>
              <w:rPr>
                <w:spacing w:val="-2"/>
                <w:sz w:val="16"/>
              </w:rPr>
              <w:t>12/31/2023</w:t>
            </w:r>
          </w:p>
        </w:tc>
        <w:tc>
          <w:tcPr>
            <w:tcW w:w="626" w:type="dxa"/>
          </w:tcPr>
          <w:p w14:paraId="65F9EA54" w14:textId="77777777" w:rsidR="009441DA" w:rsidRDefault="00CD4389">
            <w:pPr>
              <w:pStyle w:val="TableParagraph"/>
              <w:spacing w:before="1"/>
              <w:rPr>
                <w:sz w:val="16"/>
              </w:rPr>
            </w:pPr>
            <w:r>
              <w:rPr>
                <w:spacing w:val="-5"/>
                <w:sz w:val="16"/>
              </w:rPr>
              <w:t>N/A</w:t>
            </w:r>
          </w:p>
        </w:tc>
        <w:tc>
          <w:tcPr>
            <w:tcW w:w="688" w:type="dxa"/>
          </w:tcPr>
          <w:p w14:paraId="3F9F9652" w14:textId="77777777" w:rsidR="009441DA" w:rsidRDefault="00CD4389">
            <w:pPr>
              <w:pStyle w:val="TableParagraph"/>
              <w:spacing w:before="1"/>
              <w:ind w:left="108"/>
              <w:rPr>
                <w:sz w:val="16"/>
              </w:rPr>
            </w:pPr>
            <w:r>
              <w:rPr>
                <w:spacing w:val="-5"/>
                <w:sz w:val="16"/>
              </w:rPr>
              <w:t>N/A</w:t>
            </w:r>
          </w:p>
        </w:tc>
        <w:tc>
          <w:tcPr>
            <w:tcW w:w="1727" w:type="dxa"/>
          </w:tcPr>
          <w:p w14:paraId="6856A0A7" w14:textId="77777777" w:rsidR="009441DA" w:rsidRDefault="00CD4389">
            <w:pPr>
              <w:pStyle w:val="TableParagraph"/>
              <w:spacing w:before="1"/>
              <w:ind w:left="106"/>
              <w:rPr>
                <w:sz w:val="16"/>
              </w:rPr>
            </w:pPr>
            <w:r>
              <w:rPr>
                <w:spacing w:val="-2"/>
                <w:sz w:val="16"/>
              </w:rPr>
              <w:t>Affiliate/Subsidiary</w:t>
            </w:r>
          </w:p>
          <w:p w14:paraId="5E5E10D7"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4522C2E4" w14:textId="77777777">
        <w:trPr>
          <w:trHeight w:val="553"/>
        </w:trPr>
        <w:tc>
          <w:tcPr>
            <w:tcW w:w="1493" w:type="dxa"/>
          </w:tcPr>
          <w:p w14:paraId="26F7191C" w14:textId="77777777" w:rsidR="009441DA" w:rsidRDefault="00CD4389">
            <w:pPr>
              <w:pStyle w:val="TableParagraph"/>
              <w:spacing w:before="1"/>
              <w:ind w:right="104"/>
              <w:rPr>
                <w:sz w:val="16"/>
              </w:rPr>
            </w:pPr>
            <w:r>
              <w:rPr>
                <w:spacing w:val="-2"/>
                <w:sz w:val="16"/>
              </w:rPr>
              <w:t xml:space="preserve">PuraCap </w:t>
            </w:r>
            <w:r>
              <w:rPr>
                <w:sz w:val="16"/>
              </w:rPr>
              <w:t>International,</w:t>
            </w:r>
            <w:r>
              <w:rPr>
                <w:spacing w:val="-12"/>
                <w:sz w:val="16"/>
              </w:rPr>
              <w:t xml:space="preserve"> </w:t>
            </w:r>
            <w:r>
              <w:rPr>
                <w:sz w:val="16"/>
              </w:rPr>
              <w:t>LLC</w:t>
            </w:r>
          </w:p>
        </w:tc>
        <w:tc>
          <w:tcPr>
            <w:tcW w:w="1488" w:type="dxa"/>
          </w:tcPr>
          <w:p w14:paraId="708B1A57" w14:textId="77777777" w:rsidR="009441DA" w:rsidRDefault="00CD4389">
            <w:pPr>
              <w:pStyle w:val="TableParagraph"/>
              <w:spacing w:before="1"/>
              <w:ind w:right="402"/>
              <w:rPr>
                <w:sz w:val="16"/>
              </w:rPr>
            </w:pPr>
            <w:r>
              <w:rPr>
                <w:sz w:val="16"/>
              </w:rPr>
              <w:t>Epic</w:t>
            </w:r>
            <w:r>
              <w:rPr>
                <w:spacing w:val="-12"/>
                <w:sz w:val="16"/>
              </w:rPr>
              <w:t xml:space="preserve"> </w:t>
            </w:r>
            <w:r>
              <w:rPr>
                <w:sz w:val="16"/>
              </w:rPr>
              <w:t xml:space="preserve">Pharma, </w:t>
            </w:r>
            <w:r>
              <w:rPr>
                <w:spacing w:val="-4"/>
                <w:sz w:val="16"/>
              </w:rPr>
              <w:t>LLC</w:t>
            </w:r>
          </w:p>
        </w:tc>
        <w:tc>
          <w:tcPr>
            <w:tcW w:w="1308" w:type="dxa"/>
          </w:tcPr>
          <w:p w14:paraId="237E6D46" w14:textId="77777777" w:rsidR="009441DA" w:rsidRDefault="00CD4389">
            <w:pPr>
              <w:pStyle w:val="TableParagraph"/>
              <w:spacing w:before="1"/>
              <w:rPr>
                <w:sz w:val="16"/>
              </w:rPr>
            </w:pPr>
            <w:r>
              <w:rPr>
                <w:spacing w:val="-2"/>
                <w:sz w:val="16"/>
              </w:rPr>
              <w:t>227-</w:t>
            </w:r>
            <w:r>
              <w:rPr>
                <w:spacing w:val="-5"/>
                <w:sz w:val="16"/>
              </w:rPr>
              <w:t>15N</w:t>
            </w:r>
          </w:p>
          <w:p w14:paraId="4432DF09" w14:textId="77777777" w:rsidR="009441DA" w:rsidRDefault="00CD4389">
            <w:pPr>
              <w:pStyle w:val="TableParagraph"/>
              <w:rPr>
                <w:sz w:val="16"/>
              </w:rPr>
            </w:pPr>
            <w:r>
              <w:rPr>
                <w:sz w:val="16"/>
              </w:rPr>
              <w:t>Conduit</w:t>
            </w:r>
            <w:r>
              <w:rPr>
                <w:spacing w:val="-3"/>
                <w:sz w:val="16"/>
              </w:rPr>
              <w:t xml:space="preserve"> </w:t>
            </w:r>
            <w:r>
              <w:rPr>
                <w:spacing w:val="-4"/>
                <w:sz w:val="16"/>
              </w:rPr>
              <w:t>Ave.</w:t>
            </w:r>
          </w:p>
        </w:tc>
        <w:tc>
          <w:tcPr>
            <w:tcW w:w="1356" w:type="dxa"/>
          </w:tcPr>
          <w:p w14:paraId="6EA3367B" w14:textId="77777777" w:rsidR="009441DA" w:rsidRDefault="00CD4389">
            <w:pPr>
              <w:pStyle w:val="TableParagraph"/>
              <w:spacing w:before="1"/>
              <w:rPr>
                <w:sz w:val="16"/>
              </w:rPr>
            </w:pPr>
            <w:r>
              <w:rPr>
                <w:spacing w:val="-2"/>
                <w:sz w:val="16"/>
              </w:rPr>
              <w:t>Laurelton</w:t>
            </w:r>
          </w:p>
        </w:tc>
        <w:tc>
          <w:tcPr>
            <w:tcW w:w="1363" w:type="dxa"/>
          </w:tcPr>
          <w:p w14:paraId="066E0133" w14:textId="77777777" w:rsidR="009441DA" w:rsidRDefault="00CD4389">
            <w:pPr>
              <w:pStyle w:val="TableParagraph"/>
              <w:spacing w:before="1"/>
              <w:ind w:left="105"/>
              <w:rPr>
                <w:sz w:val="16"/>
              </w:rPr>
            </w:pPr>
            <w:r>
              <w:rPr>
                <w:sz w:val="16"/>
              </w:rPr>
              <w:t>New</w:t>
            </w:r>
            <w:r>
              <w:rPr>
                <w:spacing w:val="-2"/>
                <w:sz w:val="16"/>
              </w:rPr>
              <w:t xml:space="preserve"> </w:t>
            </w:r>
            <w:r>
              <w:rPr>
                <w:spacing w:val="-4"/>
                <w:sz w:val="16"/>
              </w:rPr>
              <w:t>York</w:t>
            </w:r>
          </w:p>
        </w:tc>
        <w:tc>
          <w:tcPr>
            <w:tcW w:w="1003" w:type="dxa"/>
          </w:tcPr>
          <w:p w14:paraId="4530C663" w14:textId="77777777" w:rsidR="009441DA" w:rsidRDefault="00CD4389">
            <w:pPr>
              <w:pStyle w:val="TableParagraph"/>
              <w:spacing w:before="1"/>
              <w:ind w:left="105"/>
              <w:rPr>
                <w:sz w:val="16"/>
              </w:rPr>
            </w:pPr>
            <w:r>
              <w:rPr>
                <w:spacing w:val="-2"/>
                <w:sz w:val="16"/>
              </w:rPr>
              <w:t>11413</w:t>
            </w:r>
          </w:p>
        </w:tc>
        <w:tc>
          <w:tcPr>
            <w:tcW w:w="1073" w:type="dxa"/>
          </w:tcPr>
          <w:p w14:paraId="7B379B07" w14:textId="77777777" w:rsidR="009441DA" w:rsidRDefault="00CD4389">
            <w:pPr>
              <w:pStyle w:val="TableParagraph"/>
              <w:spacing w:before="1"/>
              <w:ind w:right="485"/>
              <w:rPr>
                <w:sz w:val="16"/>
              </w:rPr>
            </w:pPr>
            <w:r>
              <w:rPr>
                <w:spacing w:val="-2"/>
                <w:sz w:val="16"/>
              </w:rPr>
              <w:t>United States</w:t>
            </w:r>
          </w:p>
        </w:tc>
        <w:tc>
          <w:tcPr>
            <w:tcW w:w="929" w:type="dxa"/>
          </w:tcPr>
          <w:p w14:paraId="1F435E4C" w14:textId="77777777" w:rsidR="009441DA" w:rsidRDefault="00CD4389">
            <w:pPr>
              <w:pStyle w:val="TableParagraph"/>
              <w:spacing w:before="1"/>
              <w:rPr>
                <w:sz w:val="16"/>
              </w:rPr>
            </w:pPr>
            <w:r>
              <w:rPr>
                <w:spacing w:val="-2"/>
                <w:sz w:val="16"/>
              </w:rPr>
              <w:t>1/1/2023</w:t>
            </w:r>
          </w:p>
        </w:tc>
        <w:tc>
          <w:tcPr>
            <w:tcW w:w="1015" w:type="dxa"/>
          </w:tcPr>
          <w:p w14:paraId="76853BBC" w14:textId="77777777" w:rsidR="009441DA" w:rsidRDefault="00CD4389">
            <w:pPr>
              <w:pStyle w:val="TableParagraph"/>
              <w:spacing w:before="1"/>
              <w:ind w:left="105"/>
              <w:rPr>
                <w:sz w:val="16"/>
              </w:rPr>
            </w:pPr>
            <w:r>
              <w:rPr>
                <w:spacing w:val="-2"/>
                <w:sz w:val="16"/>
              </w:rPr>
              <w:t>7/5/2023</w:t>
            </w:r>
          </w:p>
        </w:tc>
        <w:tc>
          <w:tcPr>
            <w:tcW w:w="626" w:type="dxa"/>
          </w:tcPr>
          <w:p w14:paraId="705188FD" w14:textId="77777777" w:rsidR="009441DA" w:rsidRDefault="00CD4389">
            <w:pPr>
              <w:pStyle w:val="TableParagraph"/>
              <w:spacing w:before="1"/>
              <w:rPr>
                <w:sz w:val="16"/>
              </w:rPr>
            </w:pPr>
            <w:r>
              <w:rPr>
                <w:spacing w:val="-5"/>
                <w:sz w:val="16"/>
              </w:rPr>
              <w:t>N/A</w:t>
            </w:r>
          </w:p>
        </w:tc>
        <w:tc>
          <w:tcPr>
            <w:tcW w:w="688" w:type="dxa"/>
          </w:tcPr>
          <w:p w14:paraId="03014F1F" w14:textId="77777777" w:rsidR="009441DA" w:rsidRDefault="00CD4389">
            <w:pPr>
              <w:pStyle w:val="TableParagraph"/>
              <w:spacing w:before="1"/>
              <w:ind w:left="108"/>
              <w:rPr>
                <w:sz w:val="16"/>
              </w:rPr>
            </w:pPr>
            <w:r>
              <w:rPr>
                <w:spacing w:val="-4"/>
                <w:sz w:val="16"/>
              </w:rPr>
              <w:t>Drop</w:t>
            </w:r>
          </w:p>
        </w:tc>
        <w:tc>
          <w:tcPr>
            <w:tcW w:w="1727" w:type="dxa"/>
          </w:tcPr>
          <w:p w14:paraId="6444F974" w14:textId="77777777" w:rsidR="009441DA" w:rsidRDefault="00CD4389">
            <w:pPr>
              <w:pStyle w:val="TableParagraph"/>
              <w:spacing w:line="180" w:lineRule="atLeas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6A3233FE" w14:textId="77777777">
        <w:trPr>
          <w:trHeight w:val="366"/>
        </w:trPr>
        <w:tc>
          <w:tcPr>
            <w:tcW w:w="1493" w:type="dxa"/>
          </w:tcPr>
          <w:p w14:paraId="619B76F3" w14:textId="77777777" w:rsidR="009441DA" w:rsidRDefault="00CD4389">
            <w:pPr>
              <w:pStyle w:val="TableParagraph"/>
              <w:spacing w:line="184" w:lineRule="exact"/>
              <w:ind w:right="104"/>
              <w:rPr>
                <w:sz w:val="16"/>
              </w:rPr>
            </w:pPr>
            <w:r>
              <w:rPr>
                <w:spacing w:val="-2"/>
                <w:sz w:val="16"/>
              </w:rPr>
              <w:t xml:space="preserve">PuraCap </w:t>
            </w:r>
            <w:r>
              <w:rPr>
                <w:sz w:val="16"/>
              </w:rPr>
              <w:t>International,</w:t>
            </w:r>
            <w:r>
              <w:rPr>
                <w:spacing w:val="-12"/>
                <w:sz w:val="16"/>
              </w:rPr>
              <w:t xml:space="preserve"> </w:t>
            </w:r>
            <w:r>
              <w:rPr>
                <w:sz w:val="16"/>
              </w:rPr>
              <w:t>LLC</w:t>
            </w:r>
          </w:p>
        </w:tc>
        <w:tc>
          <w:tcPr>
            <w:tcW w:w="1488" w:type="dxa"/>
          </w:tcPr>
          <w:p w14:paraId="242F251E" w14:textId="77777777" w:rsidR="009441DA" w:rsidRDefault="00CD4389">
            <w:pPr>
              <w:pStyle w:val="TableParagraph"/>
              <w:spacing w:line="184" w:lineRule="exact"/>
              <w:ind w:right="99"/>
              <w:rPr>
                <w:sz w:val="16"/>
              </w:rPr>
            </w:pPr>
            <w:r>
              <w:rPr>
                <w:spacing w:val="-2"/>
                <w:sz w:val="16"/>
              </w:rPr>
              <w:t xml:space="preserve">PuraCap </w:t>
            </w:r>
            <w:r>
              <w:rPr>
                <w:sz w:val="16"/>
              </w:rPr>
              <w:t>International,</w:t>
            </w:r>
            <w:r>
              <w:rPr>
                <w:spacing w:val="-12"/>
                <w:sz w:val="16"/>
              </w:rPr>
              <w:t xml:space="preserve"> </w:t>
            </w:r>
            <w:r>
              <w:rPr>
                <w:sz w:val="16"/>
              </w:rPr>
              <w:t>LLC</w:t>
            </w:r>
          </w:p>
        </w:tc>
        <w:tc>
          <w:tcPr>
            <w:tcW w:w="1308" w:type="dxa"/>
          </w:tcPr>
          <w:p w14:paraId="3FAFA566" w14:textId="77777777" w:rsidR="009441DA" w:rsidRDefault="00CD4389">
            <w:pPr>
              <w:pStyle w:val="TableParagraph"/>
              <w:spacing w:line="183" w:lineRule="exact"/>
              <w:rPr>
                <w:sz w:val="16"/>
              </w:rPr>
            </w:pPr>
            <w:r>
              <w:rPr>
                <w:sz w:val="16"/>
              </w:rPr>
              <w:t>517</w:t>
            </w:r>
            <w:r>
              <w:rPr>
                <w:spacing w:val="-2"/>
                <w:sz w:val="16"/>
              </w:rPr>
              <w:t xml:space="preserve"> Route</w:t>
            </w:r>
          </w:p>
          <w:p w14:paraId="5069080E" w14:textId="77777777" w:rsidR="009441DA" w:rsidRDefault="00CD4389">
            <w:pPr>
              <w:pStyle w:val="TableParagraph"/>
              <w:spacing w:before="1" w:line="163" w:lineRule="exact"/>
              <w:rPr>
                <w:sz w:val="16"/>
              </w:rPr>
            </w:pPr>
            <w:r>
              <w:rPr>
                <w:sz w:val="16"/>
              </w:rPr>
              <w:t>1,Suite</w:t>
            </w:r>
            <w:r>
              <w:rPr>
                <w:spacing w:val="-5"/>
                <w:sz w:val="16"/>
              </w:rPr>
              <w:t xml:space="preserve"> </w:t>
            </w:r>
            <w:r>
              <w:rPr>
                <w:spacing w:val="-4"/>
                <w:sz w:val="16"/>
              </w:rPr>
              <w:t>4002</w:t>
            </w:r>
          </w:p>
        </w:tc>
        <w:tc>
          <w:tcPr>
            <w:tcW w:w="1356" w:type="dxa"/>
          </w:tcPr>
          <w:p w14:paraId="6866DE4B" w14:textId="77777777" w:rsidR="009441DA" w:rsidRDefault="00CD4389">
            <w:pPr>
              <w:pStyle w:val="TableParagraph"/>
              <w:spacing w:line="183" w:lineRule="exact"/>
              <w:rPr>
                <w:sz w:val="16"/>
              </w:rPr>
            </w:pPr>
            <w:r>
              <w:rPr>
                <w:spacing w:val="-2"/>
                <w:sz w:val="16"/>
              </w:rPr>
              <w:t>Iselin</w:t>
            </w:r>
          </w:p>
        </w:tc>
        <w:tc>
          <w:tcPr>
            <w:tcW w:w="1363" w:type="dxa"/>
          </w:tcPr>
          <w:p w14:paraId="4D6AE1F3" w14:textId="77777777" w:rsidR="009441DA" w:rsidRDefault="00CD4389">
            <w:pPr>
              <w:pStyle w:val="TableParagraph"/>
              <w:spacing w:line="183" w:lineRule="exact"/>
              <w:ind w:left="105"/>
              <w:rPr>
                <w:sz w:val="16"/>
              </w:rPr>
            </w:pPr>
            <w:r>
              <w:rPr>
                <w:sz w:val="16"/>
              </w:rPr>
              <w:t>New</w:t>
            </w:r>
            <w:r>
              <w:rPr>
                <w:spacing w:val="-2"/>
                <w:sz w:val="16"/>
              </w:rPr>
              <w:t xml:space="preserve"> Jersey</w:t>
            </w:r>
          </w:p>
        </w:tc>
        <w:tc>
          <w:tcPr>
            <w:tcW w:w="1003" w:type="dxa"/>
          </w:tcPr>
          <w:p w14:paraId="186B070A" w14:textId="77777777" w:rsidR="009441DA" w:rsidRDefault="00CD4389">
            <w:pPr>
              <w:pStyle w:val="TableParagraph"/>
              <w:spacing w:line="183" w:lineRule="exact"/>
              <w:ind w:left="105"/>
              <w:rPr>
                <w:sz w:val="16"/>
              </w:rPr>
            </w:pPr>
            <w:r>
              <w:rPr>
                <w:spacing w:val="-4"/>
                <w:sz w:val="16"/>
              </w:rPr>
              <w:t>8830</w:t>
            </w:r>
          </w:p>
        </w:tc>
        <w:tc>
          <w:tcPr>
            <w:tcW w:w="1073" w:type="dxa"/>
          </w:tcPr>
          <w:p w14:paraId="5CF9C35A" w14:textId="77777777" w:rsidR="009441DA" w:rsidRDefault="00CD4389">
            <w:pPr>
              <w:pStyle w:val="TableParagraph"/>
              <w:spacing w:line="184" w:lineRule="exact"/>
              <w:ind w:right="485"/>
              <w:rPr>
                <w:sz w:val="16"/>
              </w:rPr>
            </w:pPr>
            <w:r>
              <w:rPr>
                <w:spacing w:val="-2"/>
                <w:sz w:val="16"/>
              </w:rPr>
              <w:t>United States</w:t>
            </w:r>
          </w:p>
        </w:tc>
        <w:tc>
          <w:tcPr>
            <w:tcW w:w="929" w:type="dxa"/>
          </w:tcPr>
          <w:p w14:paraId="74C840CA" w14:textId="77777777" w:rsidR="009441DA" w:rsidRDefault="00CD4389">
            <w:pPr>
              <w:pStyle w:val="TableParagraph"/>
              <w:spacing w:line="183" w:lineRule="exact"/>
              <w:rPr>
                <w:sz w:val="16"/>
              </w:rPr>
            </w:pPr>
            <w:r>
              <w:rPr>
                <w:spacing w:val="-5"/>
                <w:sz w:val="16"/>
              </w:rPr>
              <w:t>N/A</w:t>
            </w:r>
          </w:p>
        </w:tc>
        <w:tc>
          <w:tcPr>
            <w:tcW w:w="1015" w:type="dxa"/>
          </w:tcPr>
          <w:p w14:paraId="416A7134" w14:textId="77777777" w:rsidR="009441DA" w:rsidRDefault="00CD4389">
            <w:pPr>
              <w:pStyle w:val="TableParagraph"/>
              <w:spacing w:line="183" w:lineRule="exact"/>
              <w:ind w:left="105"/>
              <w:rPr>
                <w:sz w:val="16"/>
              </w:rPr>
            </w:pPr>
            <w:r>
              <w:rPr>
                <w:spacing w:val="-5"/>
                <w:sz w:val="16"/>
              </w:rPr>
              <w:t>N/A</w:t>
            </w:r>
          </w:p>
        </w:tc>
        <w:tc>
          <w:tcPr>
            <w:tcW w:w="626" w:type="dxa"/>
          </w:tcPr>
          <w:p w14:paraId="2B85C06B" w14:textId="77777777" w:rsidR="009441DA" w:rsidRDefault="00CD4389">
            <w:pPr>
              <w:pStyle w:val="TableParagraph"/>
              <w:spacing w:line="183" w:lineRule="exact"/>
              <w:rPr>
                <w:sz w:val="16"/>
              </w:rPr>
            </w:pPr>
            <w:r>
              <w:rPr>
                <w:spacing w:val="-5"/>
                <w:sz w:val="16"/>
              </w:rPr>
              <w:t>N/A</w:t>
            </w:r>
          </w:p>
        </w:tc>
        <w:tc>
          <w:tcPr>
            <w:tcW w:w="688" w:type="dxa"/>
          </w:tcPr>
          <w:p w14:paraId="45338B42" w14:textId="77777777" w:rsidR="009441DA" w:rsidRDefault="00CD4389">
            <w:pPr>
              <w:pStyle w:val="TableParagraph"/>
              <w:spacing w:line="183" w:lineRule="exact"/>
              <w:ind w:left="108"/>
              <w:rPr>
                <w:sz w:val="16"/>
              </w:rPr>
            </w:pPr>
            <w:r>
              <w:rPr>
                <w:spacing w:val="-5"/>
                <w:sz w:val="16"/>
              </w:rPr>
              <w:t>N/A</w:t>
            </w:r>
          </w:p>
        </w:tc>
        <w:tc>
          <w:tcPr>
            <w:tcW w:w="1727" w:type="dxa"/>
          </w:tcPr>
          <w:p w14:paraId="65723A44" w14:textId="77777777" w:rsidR="009441DA" w:rsidRDefault="00CD4389">
            <w:pPr>
              <w:pStyle w:val="TableParagraph"/>
              <w:spacing w:line="184" w:lineRule="exac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Not a Producer</w:t>
            </w:r>
          </w:p>
        </w:tc>
      </w:tr>
      <w:tr w:rsidR="009441DA" w14:paraId="1779CE71" w14:textId="77777777">
        <w:trPr>
          <w:trHeight w:val="368"/>
        </w:trPr>
        <w:tc>
          <w:tcPr>
            <w:tcW w:w="1493" w:type="dxa"/>
          </w:tcPr>
          <w:p w14:paraId="230189B1" w14:textId="77777777" w:rsidR="009441DA" w:rsidRDefault="00CD4389">
            <w:pPr>
              <w:pStyle w:val="TableParagraph"/>
              <w:spacing w:line="184" w:lineRule="exact"/>
              <w:ind w:right="247"/>
              <w:rPr>
                <w:sz w:val="16"/>
              </w:rPr>
            </w:pPr>
            <w:r>
              <w:rPr>
                <w:sz w:val="16"/>
              </w:rPr>
              <w:t>Purdue</w:t>
            </w:r>
            <w:r>
              <w:rPr>
                <w:spacing w:val="-12"/>
                <w:sz w:val="16"/>
              </w:rPr>
              <w:t xml:space="preserve"> </w:t>
            </w:r>
            <w:r>
              <w:rPr>
                <w:sz w:val="16"/>
              </w:rPr>
              <w:t xml:space="preserve">Pharma </w:t>
            </w:r>
            <w:r>
              <w:rPr>
                <w:spacing w:val="-4"/>
                <w:sz w:val="16"/>
              </w:rPr>
              <w:t>L.P.</w:t>
            </w:r>
          </w:p>
        </w:tc>
        <w:tc>
          <w:tcPr>
            <w:tcW w:w="1488" w:type="dxa"/>
          </w:tcPr>
          <w:p w14:paraId="0D0C0CCB" w14:textId="77777777" w:rsidR="009441DA" w:rsidRDefault="00CD4389">
            <w:pPr>
              <w:pStyle w:val="TableParagraph"/>
              <w:spacing w:line="184" w:lineRule="exact"/>
              <w:ind w:right="242"/>
              <w:rPr>
                <w:sz w:val="16"/>
              </w:rPr>
            </w:pPr>
            <w:r>
              <w:rPr>
                <w:sz w:val="16"/>
              </w:rPr>
              <w:t>Purdue</w:t>
            </w:r>
            <w:r>
              <w:rPr>
                <w:spacing w:val="-12"/>
                <w:sz w:val="16"/>
              </w:rPr>
              <w:t xml:space="preserve"> </w:t>
            </w:r>
            <w:r>
              <w:rPr>
                <w:sz w:val="16"/>
              </w:rPr>
              <w:t xml:space="preserve">Pharma </w:t>
            </w:r>
            <w:r>
              <w:rPr>
                <w:spacing w:val="-4"/>
                <w:sz w:val="16"/>
              </w:rPr>
              <w:t>L.P.</w:t>
            </w:r>
          </w:p>
        </w:tc>
        <w:tc>
          <w:tcPr>
            <w:tcW w:w="1308" w:type="dxa"/>
          </w:tcPr>
          <w:p w14:paraId="225371C8" w14:textId="77777777" w:rsidR="009441DA" w:rsidRDefault="00CD4389">
            <w:pPr>
              <w:pStyle w:val="TableParagraph"/>
              <w:spacing w:line="184" w:lineRule="exact"/>
              <w:ind w:right="186"/>
              <w:rPr>
                <w:sz w:val="16"/>
              </w:rPr>
            </w:pPr>
            <w:r>
              <w:rPr>
                <w:sz w:val="16"/>
              </w:rPr>
              <w:t>One</w:t>
            </w:r>
            <w:r>
              <w:rPr>
                <w:spacing w:val="-12"/>
                <w:sz w:val="16"/>
              </w:rPr>
              <w:t xml:space="preserve"> </w:t>
            </w:r>
            <w:r>
              <w:rPr>
                <w:sz w:val="16"/>
              </w:rPr>
              <w:t xml:space="preserve">Stamford </w:t>
            </w:r>
            <w:r>
              <w:rPr>
                <w:spacing w:val="-2"/>
                <w:sz w:val="16"/>
              </w:rPr>
              <w:t>Forum</w:t>
            </w:r>
          </w:p>
        </w:tc>
        <w:tc>
          <w:tcPr>
            <w:tcW w:w="1356" w:type="dxa"/>
          </w:tcPr>
          <w:p w14:paraId="7640DBAC" w14:textId="77777777" w:rsidR="009441DA" w:rsidRDefault="00CD4389">
            <w:pPr>
              <w:pStyle w:val="TableParagraph"/>
              <w:spacing w:line="184" w:lineRule="exact"/>
              <w:rPr>
                <w:sz w:val="16"/>
              </w:rPr>
            </w:pPr>
            <w:r>
              <w:rPr>
                <w:spacing w:val="-2"/>
                <w:sz w:val="16"/>
              </w:rPr>
              <w:t>Stamford</w:t>
            </w:r>
          </w:p>
        </w:tc>
        <w:tc>
          <w:tcPr>
            <w:tcW w:w="1363" w:type="dxa"/>
          </w:tcPr>
          <w:p w14:paraId="31384368" w14:textId="77777777" w:rsidR="009441DA" w:rsidRDefault="00CD4389">
            <w:pPr>
              <w:pStyle w:val="TableParagraph"/>
              <w:spacing w:line="184" w:lineRule="exact"/>
              <w:ind w:left="105"/>
              <w:rPr>
                <w:sz w:val="16"/>
              </w:rPr>
            </w:pPr>
            <w:r>
              <w:rPr>
                <w:spacing w:val="-2"/>
                <w:sz w:val="16"/>
              </w:rPr>
              <w:t>Connecticut</w:t>
            </w:r>
          </w:p>
        </w:tc>
        <w:tc>
          <w:tcPr>
            <w:tcW w:w="1003" w:type="dxa"/>
          </w:tcPr>
          <w:p w14:paraId="567EB23D" w14:textId="77777777" w:rsidR="009441DA" w:rsidRDefault="00CD4389">
            <w:pPr>
              <w:pStyle w:val="TableParagraph"/>
              <w:spacing w:line="184" w:lineRule="exact"/>
              <w:ind w:left="105"/>
              <w:rPr>
                <w:sz w:val="16"/>
              </w:rPr>
            </w:pPr>
            <w:r>
              <w:rPr>
                <w:spacing w:val="-2"/>
                <w:sz w:val="16"/>
              </w:rPr>
              <w:t>06901</w:t>
            </w:r>
          </w:p>
        </w:tc>
        <w:tc>
          <w:tcPr>
            <w:tcW w:w="1073" w:type="dxa"/>
          </w:tcPr>
          <w:p w14:paraId="5588B69C" w14:textId="77777777" w:rsidR="009441DA" w:rsidRDefault="00CD4389">
            <w:pPr>
              <w:pStyle w:val="TableParagraph"/>
              <w:spacing w:line="184" w:lineRule="exact"/>
              <w:ind w:right="485"/>
              <w:rPr>
                <w:sz w:val="16"/>
              </w:rPr>
            </w:pPr>
            <w:r>
              <w:rPr>
                <w:spacing w:val="-2"/>
                <w:sz w:val="16"/>
              </w:rPr>
              <w:t>United States</w:t>
            </w:r>
          </w:p>
        </w:tc>
        <w:tc>
          <w:tcPr>
            <w:tcW w:w="929" w:type="dxa"/>
          </w:tcPr>
          <w:p w14:paraId="78D26073" w14:textId="77777777" w:rsidR="009441DA" w:rsidRDefault="00CD4389">
            <w:pPr>
              <w:pStyle w:val="TableParagraph"/>
              <w:spacing w:line="184" w:lineRule="exact"/>
              <w:rPr>
                <w:sz w:val="16"/>
              </w:rPr>
            </w:pPr>
            <w:r>
              <w:rPr>
                <w:spacing w:val="-2"/>
                <w:sz w:val="16"/>
              </w:rPr>
              <w:t>1/1/2023</w:t>
            </w:r>
          </w:p>
        </w:tc>
        <w:tc>
          <w:tcPr>
            <w:tcW w:w="1015" w:type="dxa"/>
          </w:tcPr>
          <w:p w14:paraId="39CB1D8E" w14:textId="77777777" w:rsidR="009441DA" w:rsidRDefault="00CD4389">
            <w:pPr>
              <w:pStyle w:val="TableParagraph"/>
              <w:spacing w:line="184" w:lineRule="exact"/>
              <w:ind w:left="105"/>
              <w:rPr>
                <w:sz w:val="16"/>
              </w:rPr>
            </w:pPr>
            <w:r>
              <w:rPr>
                <w:spacing w:val="-2"/>
                <w:sz w:val="16"/>
              </w:rPr>
              <w:t>12/31/2023</w:t>
            </w:r>
          </w:p>
        </w:tc>
        <w:tc>
          <w:tcPr>
            <w:tcW w:w="626" w:type="dxa"/>
          </w:tcPr>
          <w:p w14:paraId="40399B24" w14:textId="77777777" w:rsidR="009441DA" w:rsidRDefault="00CD4389">
            <w:pPr>
              <w:pStyle w:val="TableParagraph"/>
              <w:spacing w:line="184" w:lineRule="exact"/>
              <w:rPr>
                <w:sz w:val="16"/>
              </w:rPr>
            </w:pPr>
            <w:r>
              <w:rPr>
                <w:spacing w:val="-5"/>
                <w:sz w:val="16"/>
              </w:rPr>
              <w:t>N/A</w:t>
            </w:r>
          </w:p>
        </w:tc>
        <w:tc>
          <w:tcPr>
            <w:tcW w:w="688" w:type="dxa"/>
          </w:tcPr>
          <w:p w14:paraId="7D0183A6" w14:textId="77777777" w:rsidR="009441DA" w:rsidRDefault="00CD4389">
            <w:pPr>
              <w:pStyle w:val="TableParagraph"/>
              <w:spacing w:line="184" w:lineRule="exact"/>
              <w:ind w:left="108"/>
              <w:rPr>
                <w:sz w:val="16"/>
              </w:rPr>
            </w:pPr>
            <w:r>
              <w:rPr>
                <w:spacing w:val="-5"/>
                <w:sz w:val="16"/>
              </w:rPr>
              <w:t>N/A</w:t>
            </w:r>
          </w:p>
        </w:tc>
        <w:tc>
          <w:tcPr>
            <w:tcW w:w="1727" w:type="dxa"/>
          </w:tcPr>
          <w:p w14:paraId="3E2473C3" w14:textId="77777777" w:rsidR="009441DA" w:rsidRDefault="00CD4389">
            <w:pPr>
              <w:pStyle w:val="TableParagraph"/>
              <w:spacing w:line="184" w:lineRule="exac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4CB1DEA8" w14:textId="77777777">
        <w:trPr>
          <w:trHeight w:val="551"/>
        </w:trPr>
        <w:tc>
          <w:tcPr>
            <w:tcW w:w="1493" w:type="dxa"/>
          </w:tcPr>
          <w:p w14:paraId="36F18D48" w14:textId="77777777" w:rsidR="009441DA" w:rsidRDefault="00CD4389">
            <w:pPr>
              <w:pStyle w:val="TableParagraph"/>
              <w:ind w:right="247"/>
              <w:rPr>
                <w:sz w:val="16"/>
              </w:rPr>
            </w:pPr>
            <w:r>
              <w:rPr>
                <w:sz w:val="16"/>
              </w:rPr>
              <w:t>Purdue</w:t>
            </w:r>
            <w:r>
              <w:rPr>
                <w:spacing w:val="-12"/>
                <w:sz w:val="16"/>
              </w:rPr>
              <w:t xml:space="preserve"> </w:t>
            </w:r>
            <w:r>
              <w:rPr>
                <w:sz w:val="16"/>
              </w:rPr>
              <w:t xml:space="preserve">Pharma </w:t>
            </w:r>
            <w:r>
              <w:rPr>
                <w:spacing w:val="-4"/>
                <w:sz w:val="16"/>
              </w:rPr>
              <w:t>L.P.</w:t>
            </w:r>
          </w:p>
        </w:tc>
        <w:tc>
          <w:tcPr>
            <w:tcW w:w="1488" w:type="dxa"/>
          </w:tcPr>
          <w:p w14:paraId="6BC5E0E4" w14:textId="77777777" w:rsidR="009441DA" w:rsidRDefault="00CD4389">
            <w:pPr>
              <w:pStyle w:val="TableParagraph"/>
              <w:ind w:right="153"/>
              <w:rPr>
                <w:sz w:val="16"/>
              </w:rPr>
            </w:pPr>
            <w:r>
              <w:rPr>
                <w:spacing w:val="-2"/>
                <w:sz w:val="16"/>
              </w:rPr>
              <w:t xml:space="preserve">Adlon </w:t>
            </w:r>
            <w:r>
              <w:rPr>
                <w:sz w:val="16"/>
              </w:rPr>
              <w:t>Therapeutics,</w:t>
            </w:r>
            <w:r>
              <w:rPr>
                <w:spacing w:val="-12"/>
                <w:sz w:val="16"/>
              </w:rPr>
              <w:t xml:space="preserve"> </w:t>
            </w:r>
            <w:r>
              <w:rPr>
                <w:sz w:val="16"/>
              </w:rPr>
              <w:t>LP</w:t>
            </w:r>
          </w:p>
        </w:tc>
        <w:tc>
          <w:tcPr>
            <w:tcW w:w="1308" w:type="dxa"/>
          </w:tcPr>
          <w:p w14:paraId="21516D96" w14:textId="77777777" w:rsidR="009441DA" w:rsidRDefault="00CD4389">
            <w:pPr>
              <w:pStyle w:val="TableParagraph"/>
              <w:ind w:right="186"/>
              <w:rPr>
                <w:sz w:val="16"/>
              </w:rPr>
            </w:pPr>
            <w:r>
              <w:rPr>
                <w:sz w:val="16"/>
              </w:rPr>
              <w:t>One</w:t>
            </w:r>
            <w:r>
              <w:rPr>
                <w:spacing w:val="-12"/>
                <w:sz w:val="16"/>
              </w:rPr>
              <w:t xml:space="preserve"> </w:t>
            </w:r>
            <w:r>
              <w:rPr>
                <w:sz w:val="16"/>
              </w:rPr>
              <w:t xml:space="preserve">Stamford </w:t>
            </w:r>
            <w:r>
              <w:rPr>
                <w:spacing w:val="-2"/>
                <w:sz w:val="16"/>
              </w:rPr>
              <w:t>Forum</w:t>
            </w:r>
          </w:p>
        </w:tc>
        <w:tc>
          <w:tcPr>
            <w:tcW w:w="1356" w:type="dxa"/>
          </w:tcPr>
          <w:p w14:paraId="4BE5D68D" w14:textId="77777777" w:rsidR="009441DA" w:rsidRDefault="00CD4389">
            <w:pPr>
              <w:pStyle w:val="TableParagraph"/>
              <w:spacing w:line="183" w:lineRule="exact"/>
              <w:rPr>
                <w:sz w:val="16"/>
              </w:rPr>
            </w:pPr>
            <w:r>
              <w:rPr>
                <w:spacing w:val="-2"/>
                <w:sz w:val="16"/>
              </w:rPr>
              <w:t>Stamford</w:t>
            </w:r>
          </w:p>
        </w:tc>
        <w:tc>
          <w:tcPr>
            <w:tcW w:w="1363" w:type="dxa"/>
          </w:tcPr>
          <w:p w14:paraId="4B64CEDE" w14:textId="77777777" w:rsidR="009441DA" w:rsidRDefault="00CD4389">
            <w:pPr>
              <w:pStyle w:val="TableParagraph"/>
              <w:spacing w:line="183" w:lineRule="exact"/>
              <w:ind w:left="105"/>
              <w:rPr>
                <w:sz w:val="16"/>
              </w:rPr>
            </w:pPr>
            <w:r>
              <w:rPr>
                <w:spacing w:val="-2"/>
                <w:sz w:val="16"/>
              </w:rPr>
              <w:t>Connecticut</w:t>
            </w:r>
          </w:p>
        </w:tc>
        <w:tc>
          <w:tcPr>
            <w:tcW w:w="1003" w:type="dxa"/>
          </w:tcPr>
          <w:p w14:paraId="7560E6D9" w14:textId="77777777" w:rsidR="009441DA" w:rsidRDefault="00CD4389">
            <w:pPr>
              <w:pStyle w:val="TableParagraph"/>
              <w:spacing w:line="183" w:lineRule="exact"/>
              <w:ind w:left="105"/>
              <w:rPr>
                <w:sz w:val="16"/>
              </w:rPr>
            </w:pPr>
            <w:r>
              <w:rPr>
                <w:spacing w:val="-2"/>
                <w:sz w:val="16"/>
              </w:rPr>
              <w:t>06901</w:t>
            </w:r>
          </w:p>
        </w:tc>
        <w:tc>
          <w:tcPr>
            <w:tcW w:w="1073" w:type="dxa"/>
          </w:tcPr>
          <w:p w14:paraId="2185089F" w14:textId="77777777" w:rsidR="009441DA" w:rsidRDefault="00CD4389">
            <w:pPr>
              <w:pStyle w:val="TableParagraph"/>
              <w:ind w:right="485"/>
              <w:rPr>
                <w:sz w:val="16"/>
              </w:rPr>
            </w:pPr>
            <w:r>
              <w:rPr>
                <w:spacing w:val="-2"/>
                <w:sz w:val="16"/>
              </w:rPr>
              <w:t>United States</w:t>
            </w:r>
          </w:p>
        </w:tc>
        <w:tc>
          <w:tcPr>
            <w:tcW w:w="929" w:type="dxa"/>
          </w:tcPr>
          <w:p w14:paraId="07A883EC" w14:textId="77777777" w:rsidR="009441DA" w:rsidRDefault="00CD4389">
            <w:pPr>
              <w:pStyle w:val="TableParagraph"/>
              <w:spacing w:line="183" w:lineRule="exact"/>
              <w:rPr>
                <w:sz w:val="16"/>
              </w:rPr>
            </w:pPr>
            <w:r>
              <w:rPr>
                <w:spacing w:val="-2"/>
                <w:sz w:val="16"/>
              </w:rPr>
              <w:t>1/1/2023</w:t>
            </w:r>
          </w:p>
        </w:tc>
        <w:tc>
          <w:tcPr>
            <w:tcW w:w="1015" w:type="dxa"/>
          </w:tcPr>
          <w:p w14:paraId="66D9A523" w14:textId="77777777" w:rsidR="009441DA" w:rsidRDefault="00CD4389">
            <w:pPr>
              <w:pStyle w:val="TableParagraph"/>
              <w:spacing w:line="183" w:lineRule="exact"/>
              <w:ind w:left="105"/>
              <w:rPr>
                <w:sz w:val="16"/>
              </w:rPr>
            </w:pPr>
            <w:r>
              <w:rPr>
                <w:spacing w:val="-2"/>
                <w:sz w:val="16"/>
              </w:rPr>
              <w:t>12/31/2023</w:t>
            </w:r>
          </w:p>
        </w:tc>
        <w:tc>
          <w:tcPr>
            <w:tcW w:w="626" w:type="dxa"/>
          </w:tcPr>
          <w:p w14:paraId="46A11697" w14:textId="77777777" w:rsidR="009441DA" w:rsidRDefault="00CD4389">
            <w:pPr>
              <w:pStyle w:val="TableParagraph"/>
              <w:spacing w:line="183" w:lineRule="exact"/>
              <w:rPr>
                <w:sz w:val="16"/>
              </w:rPr>
            </w:pPr>
            <w:r>
              <w:rPr>
                <w:spacing w:val="-5"/>
                <w:sz w:val="16"/>
              </w:rPr>
              <w:t>N/A</w:t>
            </w:r>
          </w:p>
        </w:tc>
        <w:tc>
          <w:tcPr>
            <w:tcW w:w="688" w:type="dxa"/>
          </w:tcPr>
          <w:p w14:paraId="2CEC87C2" w14:textId="77777777" w:rsidR="009441DA" w:rsidRDefault="00CD4389">
            <w:pPr>
              <w:pStyle w:val="TableParagraph"/>
              <w:spacing w:line="183" w:lineRule="exact"/>
              <w:ind w:left="108"/>
              <w:rPr>
                <w:sz w:val="16"/>
              </w:rPr>
            </w:pPr>
            <w:r>
              <w:rPr>
                <w:spacing w:val="-5"/>
                <w:sz w:val="16"/>
              </w:rPr>
              <w:t>N/A</w:t>
            </w:r>
          </w:p>
        </w:tc>
        <w:tc>
          <w:tcPr>
            <w:tcW w:w="1727" w:type="dxa"/>
          </w:tcPr>
          <w:p w14:paraId="0920DC58" w14:textId="77777777" w:rsidR="009441DA" w:rsidRDefault="00CD4389">
            <w:pPr>
              <w:pStyle w:val="TableParagraph"/>
              <w:spacing w:line="184" w:lineRule="exact"/>
              <w:ind w:left="106" w:right="70"/>
              <w:rPr>
                <w:sz w:val="16"/>
              </w:rPr>
            </w:pPr>
            <w:r>
              <w:rPr>
                <w:spacing w:val="-2"/>
                <w:sz w:val="16"/>
              </w:rPr>
              <w:t xml:space="preserve">Affiliate/Subsidiary </w:t>
            </w:r>
            <w:r>
              <w:rPr>
                <w:sz w:val="16"/>
              </w:rPr>
              <w:t xml:space="preserve">Company is a </w:t>
            </w:r>
            <w:r>
              <w:rPr>
                <w:spacing w:val="-2"/>
                <w:sz w:val="16"/>
              </w:rPr>
              <w:t>Producer</w:t>
            </w:r>
          </w:p>
        </w:tc>
      </w:tr>
    </w:tbl>
    <w:p w14:paraId="5EB79FD5" w14:textId="77777777" w:rsidR="009441DA" w:rsidRDefault="009441DA">
      <w:pPr>
        <w:spacing w:line="184" w:lineRule="exact"/>
        <w:rPr>
          <w:sz w:val="16"/>
        </w:rPr>
        <w:sectPr w:rsidR="009441DA">
          <w:type w:val="continuous"/>
          <w:pgSz w:w="15840" w:h="12240" w:orient="landscape"/>
          <w:pgMar w:top="980" w:right="760" w:bottom="1205" w:left="780" w:header="0" w:footer="788" w:gutter="0"/>
          <w:cols w:space="720"/>
        </w:sectPr>
      </w:pP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3"/>
        <w:gridCol w:w="1488"/>
        <w:gridCol w:w="1308"/>
        <w:gridCol w:w="1356"/>
        <w:gridCol w:w="1363"/>
        <w:gridCol w:w="1003"/>
        <w:gridCol w:w="1073"/>
        <w:gridCol w:w="929"/>
        <w:gridCol w:w="1015"/>
        <w:gridCol w:w="626"/>
        <w:gridCol w:w="688"/>
        <w:gridCol w:w="1727"/>
      </w:tblGrid>
      <w:tr w:rsidR="009441DA" w14:paraId="299B07D2" w14:textId="77777777">
        <w:trPr>
          <w:trHeight w:val="585"/>
        </w:trPr>
        <w:tc>
          <w:tcPr>
            <w:tcW w:w="1493" w:type="dxa"/>
            <w:tcBorders>
              <w:top w:val="nil"/>
              <w:left w:val="nil"/>
              <w:right w:val="nil"/>
            </w:tcBorders>
            <w:shd w:val="clear" w:color="auto" w:fill="4471C4"/>
          </w:tcPr>
          <w:p w14:paraId="457B8F30" w14:textId="77777777" w:rsidR="009441DA" w:rsidRDefault="00CD4389">
            <w:pPr>
              <w:pStyle w:val="TableParagraph"/>
              <w:spacing w:before="1"/>
              <w:ind w:left="112" w:right="101"/>
              <w:rPr>
                <w:b/>
                <w:sz w:val="16"/>
              </w:rPr>
            </w:pPr>
            <w:r>
              <w:rPr>
                <w:b/>
                <w:color w:val="FFFFFF"/>
                <w:sz w:val="16"/>
              </w:rPr>
              <w:lastRenderedPageBreak/>
              <w:t>Parent</w:t>
            </w:r>
            <w:r>
              <w:rPr>
                <w:b/>
                <w:color w:val="FFFFFF"/>
                <w:spacing w:val="-12"/>
                <w:sz w:val="16"/>
              </w:rPr>
              <w:t xml:space="preserve"> </w:t>
            </w:r>
            <w:r>
              <w:rPr>
                <w:b/>
                <w:color w:val="FFFFFF"/>
                <w:sz w:val="16"/>
              </w:rPr>
              <w:t xml:space="preserve">Company </w:t>
            </w:r>
            <w:r>
              <w:rPr>
                <w:b/>
                <w:color w:val="FFFFFF"/>
                <w:spacing w:val="-4"/>
                <w:sz w:val="16"/>
              </w:rPr>
              <w:t>Name</w:t>
            </w:r>
          </w:p>
        </w:tc>
        <w:tc>
          <w:tcPr>
            <w:tcW w:w="1488" w:type="dxa"/>
            <w:tcBorders>
              <w:top w:val="nil"/>
              <w:left w:val="nil"/>
              <w:right w:val="nil"/>
            </w:tcBorders>
            <w:shd w:val="clear" w:color="auto" w:fill="4471C4"/>
          </w:tcPr>
          <w:p w14:paraId="3030F1FD" w14:textId="77777777" w:rsidR="009441DA" w:rsidRDefault="00CD4389">
            <w:pPr>
              <w:pStyle w:val="TableParagraph"/>
              <w:spacing w:before="1"/>
              <w:ind w:left="112"/>
              <w:rPr>
                <w:b/>
                <w:sz w:val="16"/>
              </w:rPr>
            </w:pPr>
            <w:r>
              <w:rPr>
                <w:b/>
                <w:color w:val="FFFFFF"/>
                <w:sz w:val="16"/>
              </w:rPr>
              <w:t>Company</w:t>
            </w:r>
            <w:r>
              <w:rPr>
                <w:b/>
                <w:color w:val="FFFFFF"/>
                <w:spacing w:val="-3"/>
                <w:sz w:val="16"/>
              </w:rPr>
              <w:t xml:space="preserve"> </w:t>
            </w:r>
            <w:r>
              <w:rPr>
                <w:b/>
                <w:color w:val="FFFFFF"/>
                <w:spacing w:val="-4"/>
                <w:sz w:val="16"/>
              </w:rPr>
              <w:t>Name</w:t>
            </w:r>
          </w:p>
        </w:tc>
        <w:tc>
          <w:tcPr>
            <w:tcW w:w="1308" w:type="dxa"/>
            <w:tcBorders>
              <w:top w:val="nil"/>
              <w:left w:val="nil"/>
              <w:right w:val="nil"/>
            </w:tcBorders>
            <w:shd w:val="clear" w:color="auto" w:fill="4471C4"/>
          </w:tcPr>
          <w:p w14:paraId="60C050AC" w14:textId="77777777" w:rsidR="009441DA" w:rsidRDefault="00CD4389">
            <w:pPr>
              <w:pStyle w:val="TableParagraph"/>
              <w:spacing w:before="1"/>
              <w:ind w:left="112" w:right="549"/>
              <w:rPr>
                <w:b/>
                <w:sz w:val="16"/>
              </w:rPr>
            </w:pPr>
            <w:r>
              <w:rPr>
                <w:b/>
                <w:color w:val="FFFFFF"/>
                <w:spacing w:val="-2"/>
                <w:sz w:val="16"/>
              </w:rPr>
              <w:t>Street Address</w:t>
            </w:r>
          </w:p>
        </w:tc>
        <w:tc>
          <w:tcPr>
            <w:tcW w:w="1356" w:type="dxa"/>
            <w:tcBorders>
              <w:top w:val="nil"/>
              <w:left w:val="nil"/>
              <w:right w:val="nil"/>
            </w:tcBorders>
            <w:shd w:val="clear" w:color="auto" w:fill="4471C4"/>
          </w:tcPr>
          <w:p w14:paraId="4CE3C78D" w14:textId="77777777" w:rsidR="009441DA" w:rsidRDefault="00CD4389">
            <w:pPr>
              <w:pStyle w:val="TableParagraph"/>
              <w:spacing w:before="1"/>
              <w:ind w:left="112"/>
              <w:rPr>
                <w:b/>
                <w:sz w:val="16"/>
              </w:rPr>
            </w:pPr>
            <w:r>
              <w:rPr>
                <w:b/>
                <w:color w:val="FFFFFF"/>
                <w:spacing w:val="-4"/>
                <w:sz w:val="16"/>
              </w:rPr>
              <w:t>City</w:t>
            </w:r>
          </w:p>
        </w:tc>
        <w:tc>
          <w:tcPr>
            <w:tcW w:w="1363" w:type="dxa"/>
            <w:tcBorders>
              <w:top w:val="nil"/>
              <w:left w:val="nil"/>
              <w:right w:val="nil"/>
            </w:tcBorders>
            <w:shd w:val="clear" w:color="auto" w:fill="4471C4"/>
          </w:tcPr>
          <w:p w14:paraId="596B49BB" w14:textId="77777777" w:rsidR="009441DA" w:rsidRDefault="00CD4389">
            <w:pPr>
              <w:pStyle w:val="TableParagraph"/>
              <w:spacing w:before="1"/>
              <w:ind w:left="110"/>
              <w:rPr>
                <w:b/>
                <w:sz w:val="16"/>
              </w:rPr>
            </w:pPr>
            <w:r>
              <w:rPr>
                <w:b/>
                <w:color w:val="FFFFFF"/>
                <w:spacing w:val="-2"/>
                <w:sz w:val="16"/>
              </w:rPr>
              <w:t>State/Province</w:t>
            </w:r>
          </w:p>
        </w:tc>
        <w:tc>
          <w:tcPr>
            <w:tcW w:w="1003" w:type="dxa"/>
            <w:tcBorders>
              <w:top w:val="nil"/>
              <w:left w:val="nil"/>
              <w:right w:val="nil"/>
            </w:tcBorders>
            <w:shd w:val="clear" w:color="auto" w:fill="4471C4"/>
          </w:tcPr>
          <w:p w14:paraId="03F87F27" w14:textId="77777777" w:rsidR="009441DA" w:rsidRDefault="00CD4389">
            <w:pPr>
              <w:pStyle w:val="TableParagraph"/>
              <w:spacing w:before="1"/>
              <w:ind w:left="110"/>
              <w:rPr>
                <w:b/>
                <w:sz w:val="16"/>
              </w:rPr>
            </w:pPr>
            <w:r>
              <w:rPr>
                <w:b/>
                <w:color w:val="FFFFFF"/>
                <w:spacing w:val="-2"/>
                <w:sz w:val="16"/>
              </w:rPr>
              <w:t xml:space="preserve">Zip/Postal </w:t>
            </w:r>
            <w:r>
              <w:rPr>
                <w:b/>
                <w:color w:val="FFFFFF"/>
                <w:spacing w:val="-4"/>
                <w:sz w:val="16"/>
              </w:rPr>
              <w:t>Code</w:t>
            </w:r>
          </w:p>
        </w:tc>
        <w:tc>
          <w:tcPr>
            <w:tcW w:w="1073" w:type="dxa"/>
            <w:tcBorders>
              <w:top w:val="nil"/>
              <w:left w:val="nil"/>
              <w:right w:val="nil"/>
            </w:tcBorders>
            <w:shd w:val="clear" w:color="auto" w:fill="4471C4"/>
          </w:tcPr>
          <w:p w14:paraId="6F32A414" w14:textId="77777777" w:rsidR="009441DA" w:rsidRDefault="00CD4389">
            <w:pPr>
              <w:pStyle w:val="TableParagraph"/>
              <w:spacing w:before="1"/>
              <w:ind w:left="112"/>
              <w:rPr>
                <w:b/>
                <w:sz w:val="16"/>
              </w:rPr>
            </w:pPr>
            <w:r>
              <w:rPr>
                <w:b/>
                <w:color w:val="FFFFFF"/>
                <w:spacing w:val="-2"/>
                <w:sz w:val="16"/>
              </w:rPr>
              <w:t>Country</w:t>
            </w:r>
          </w:p>
        </w:tc>
        <w:tc>
          <w:tcPr>
            <w:tcW w:w="929" w:type="dxa"/>
            <w:tcBorders>
              <w:top w:val="nil"/>
              <w:left w:val="nil"/>
              <w:right w:val="nil"/>
            </w:tcBorders>
            <w:shd w:val="clear" w:color="auto" w:fill="4471C4"/>
          </w:tcPr>
          <w:p w14:paraId="04CD73DA" w14:textId="77777777" w:rsidR="009441DA" w:rsidRDefault="00CD4389">
            <w:pPr>
              <w:pStyle w:val="TableParagraph"/>
              <w:spacing w:before="1"/>
              <w:ind w:left="112" w:right="442"/>
              <w:rPr>
                <w:b/>
                <w:sz w:val="16"/>
              </w:rPr>
            </w:pPr>
            <w:r>
              <w:rPr>
                <w:b/>
                <w:color w:val="FFFFFF"/>
                <w:spacing w:val="-2"/>
                <w:sz w:val="16"/>
              </w:rPr>
              <w:t xml:space="preserve">Start </w:t>
            </w:r>
            <w:r>
              <w:rPr>
                <w:b/>
                <w:color w:val="FFFFFF"/>
                <w:spacing w:val="-4"/>
                <w:sz w:val="16"/>
              </w:rPr>
              <w:t>Date</w:t>
            </w:r>
          </w:p>
        </w:tc>
        <w:tc>
          <w:tcPr>
            <w:tcW w:w="1015" w:type="dxa"/>
            <w:tcBorders>
              <w:top w:val="nil"/>
              <w:left w:val="nil"/>
              <w:right w:val="nil"/>
            </w:tcBorders>
            <w:shd w:val="clear" w:color="auto" w:fill="4471C4"/>
          </w:tcPr>
          <w:p w14:paraId="58E22AEA" w14:textId="77777777" w:rsidR="009441DA" w:rsidRDefault="00CD4389">
            <w:pPr>
              <w:pStyle w:val="TableParagraph"/>
              <w:spacing w:before="1"/>
              <w:ind w:left="110"/>
              <w:rPr>
                <w:b/>
                <w:sz w:val="16"/>
              </w:rPr>
            </w:pPr>
            <w:r>
              <w:rPr>
                <w:b/>
                <w:color w:val="FFFFFF"/>
                <w:sz w:val="16"/>
              </w:rPr>
              <w:t>End</w:t>
            </w:r>
            <w:r>
              <w:rPr>
                <w:b/>
                <w:color w:val="FFFFFF"/>
                <w:spacing w:val="-3"/>
                <w:sz w:val="16"/>
              </w:rPr>
              <w:t xml:space="preserve"> </w:t>
            </w:r>
            <w:r>
              <w:rPr>
                <w:b/>
                <w:color w:val="FFFFFF"/>
                <w:spacing w:val="-4"/>
                <w:sz w:val="16"/>
              </w:rPr>
              <w:t>Date</w:t>
            </w:r>
          </w:p>
        </w:tc>
        <w:tc>
          <w:tcPr>
            <w:tcW w:w="626" w:type="dxa"/>
            <w:tcBorders>
              <w:top w:val="nil"/>
              <w:left w:val="nil"/>
              <w:right w:val="nil"/>
            </w:tcBorders>
            <w:shd w:val="clear" w:color="auto" w:fill="4471C4"/>
          </w:tcPr>
          <w:p w14:paraId="7795401A" w14:textId="77777777" w:rsidR="009441DA" w:rsidRDefault="00CD4389">
            <w:pPr>
              <w:pStyle w:val="TableParagraph"/>
              <w:spacing w:before="1"/>
              <w:ind w:left="112"/>
              <w:rPr>
                <w:b/>
                <w:sz w:val="16"/>
              </w:rPr>
            </w:pPr>
            <w:r>
              <w:rPr>
                <w:b/>
                <w:color w:val="FFFFFF"/>
                <w:spacing w:val="-4"/>
                <w:sz w:val="16"/>
              </w:rPr>
              <w:t>Add?</w:t>
            </w:r>
          </w:p>
        </w:tc>
        <w:tc>
          <w:tcPr>
            <w:tcW w:w="688" w:type="dxa"/>
            <w:tcBorders>
              <w:top w:val="nil"/>
              <w:left w:val="nil"/>
              <w:right w:val="nil"/>
            </w:tcBorders>
            <w:shd w:val="clear" w:color="auto" w:fill="4471C4"/>
          </w:tcPr>
          <w:p w14:paraId="33C91145" w14:textId="77777777" w:rsidR="009441DA" w:rsidRDefault="00CD4389">
            <w:pPr>
              <w:pStyle w:val="TableParagraph"/>
              <w:spacing w:before="1"/>
              <w:ind w:left="113"/>
              <w:rPr>
                <w:b/>
                <w:sz w:val="16"/>
              </w:rPr>
            </w:pPr>
            <w:r>
              <w:rPr>
                <w:b/>
                <w:color w:val="FFFFFF"/>
                <w:spacing w:val="-2"/>
                <w:sz w:val="16"/>
              </w:rPr>
              <w:t>Drop?</w:t>
            </w:r>
          </w:p>
        </w:tc>
        <w:tc>
          <w:tcPr>
            <w:tcW w:w="1727" w:type="dxa"/>
            <w:tcBorders>
              <w:top w:val="nil"/>
              <w:left w:val="nil"/>
              <w:right w:val="nil"/>
            </w:tcBorders>
            <w:shd w:val="clear" w:color="auto" w:fill="4471C4"/>
          </w:tcPr>
          <w:p w14:paraId="43A8463A" w14:textId="77777777" w:rsidR="009441DA" w:rsidRDefault="00CD4389">
            <w:pPr>
              <w:pStyle w:val="TableParagraph"/>
              <w:spacing w:before="1"/>
              <w:ind w:left="111"/>
              <w:rPr>
                <w:b/>
                <w:sz w:val="16"/>
              </w:rPr>
            </w:pPr>
            <w:r>
              <w:rPr>
                <w:b/>
                <w:color w:val="FFFFFF"/>
                <w:spacing w:val="-2"/>
                <w:sz w:val="16"/>
              </w:rPr>
              <w:t>Producer</w:t>
            </w:r>
          </w:p>
        </w:tc>
      </w:tr>
      <w:tr w:rsidR="009441DA" w14:paraId="28240710" w14:textId="77777777">
        <w:trPr>
          <w:trHeight w:val="551"/>
        </w:trPr>
        <w:tc>
          <w:tcPr>
            <w:tcW w:w="1493" w:type="dxa"/>
          </w:tcPr>
          <w:p w14:paraId="3B87DA95" w14:textId="77777777" w:rsidR="009441DA" w:rsidRDefault="00CD4389">
            <w:pPr>
              <w:pStyle w:val="TableParagraph"/>
              <w:spacing w:before="1"/>
              <w:ind w:right="247"/>
              <w:rPr>
                <w:sz w:val="16"/>
              </w:rPr>
            </w:pPr>
            <w:r>
              <w:rPr>
                <w:sz w:val="16"/>
              </w:rPr>
              <w:t>Purdue</w:t>
            </w:r>
            <w:r>
              <w:rPr>
                <w:spacing w:val="-12"/>
                <w:sz w:val="16"/>
              </w:rPr>
              <w:t xml:space="preserve"> </w:t>
            </w:r>
            <w:r>
              <w:rPr>
                <w:sz w:val="16"/>
              </w:rPr>
              <w:t xml:space="preserve">Pharma </w:t>
            </w:r>
            <w:r>
              <w:rPr>
                <w:spacing w:val="-4"/>
                <w:sz w:val="16"/>
              </w:rPr>
              <w:t>L.P.</w:t>
            </w:r>
          </w:p>
        </w:tc>
        <w:tc>
          <w:tcPr>
            <w:tcW w:w="1488" w:type="dxa"/>
          </w:tcPr>
          <w:p w14:paraId="65D9510E" w14:textId="77777777" w:rsidR="009441DA" w:rsidRDefault="00CD4389">
            <w:pPr>
              <w:pStyle w:val="TableParagraph"/>
              <w:spacing w:before="1"/>
              <w:rPr>
                <w:sz w:val="16"/>
              </w:rPr>
            </w:pPr>
            <w:r>
              <w:rPr>
                <w:sz w:val="16"/>
              </w:rPr>
              <w:t>Avrio</w:t>
            </w:r>
            <w:r>
              <w:rPr>
                <w:spacing w:val="-6"/>
                <w:sz w:val="16"/>
              </w:rPr>
              <w:t xml:space="preserve"> </w:t>
            </w:r>
            <w:r>
              <w:rPr>
                <w:sz w:val="16"/>
              </w:rPr>
              <w:t>Health</w:t>
            </w:r>
            <w:r>
              <w:rPr>
                <w:spacing w:val="-1"/>
                <w:sz w:val="16"/>
              </w:rPr>
              <w:t xml:space="preserve"> </w:t>
            </w:r>
            <w:r>
              <w:rPr>
                <w:spacing w:val="-4"/>
                <w:sz w:val="16"/>
              </w:rPr>
              <w:t>L.P.</w:t>
            </w:r>
          </w:p>
        </w:tc>
        <w:tc>
          <w:tcPr>
            <w:tcW w:w="1308" w:type="dxa"/>
          </w:tcPr>
          <w:p w14:paraId="5D077880" w14:textId="77777777" w:rsidR="009441DA" w:rsidRDefault="00CD4389">
            <w:pPr>
              <w:pStyle w:val="TableParagraph"/>
              <w:spacing w:before="1"/>
              <w:ind w:right="186"/>
              <w:rPr>
                <w:sz w:val="16"/>
              </w:rPr>
            </w:pPr>
            <w:r>
              <w:rPr>
                <w:sz w:val="16"/>
              </w:rPr>
              <w:t>One</w:t>
            </w:r>
            <w:r>
              <w:rPr>
                <w:spacing w:val="-12"/>
                <w:sz w:val="16"/>
              </w:rPr>
              <w:t xml:space="preserve"> </w:t>
            </w:r>
            <w:r>
              <w:rPr>
                <w:sz w:val="16"/>
              </w:rPr>
              <w:t xml:space="preserve">Stamford </w:t>
            </w:r>
            <w:r>
              <w:rPr>
                <w:spacing w:val="-2"/>
                <w:sz w:val="16"/>
              </w:rPr>
              <w:t>Forum</w:t>
            </w:r>
          </w:p>
        </w:tc>
        <w:tc>
          <w:tcPr>
            <w:tcW w:w="1356" w:type="dxa"/>
          </w:tcPr>
          <w:p w14:paraId="02A6AE5B" w14:textId="77777777" w:rsidR="009441DA" w:rsidRDefault="00CD4389">
            <w:pPr>
              <w:pStyle w:val="TableParagraph"/>
              <w:spacing w:before="1"/>
              <w:rPr>
                <w:sz w:val="16"/>
              </w:rPr>
            </w:pPr>
            <w:r>
              <w:rPr>
                <w:spacing w:val="-2"/>
                <w:sz w:val="16"/>
              </w:rPr>
              <w:t>Stamford</w:t>
            </w:r>
          </w:p>
        </w:tc>
        <w:tc>
          <w:tcPr>
            <w:tcW w:w="1363" w:type="dxa"/>
          </w:tcPr>
          <w:p w14:paraId="4F7B8318" w14:textId="77777777" w:rsidR="009441DA" w:rsidRDefault="00CD4389">
            <w:pPr>
              <w:pStyle w:val="TableParagraph"/>
              <w:spacing w:before="1"/>
              <w:ind w:left="105"/>
              <w:rPr>
                <w:sz w:val="16"/>
              </w:rPr>
            </w:pPr>
            <w:r>
              <w:rPr>
                <w:spacing w:val="-2"/>
                <w:sz w:val="16"/>
              </w:rPr>
              <w:t>Connecticut</w:t>
            </w:r>
          </w:p>
        </w:tc>
        <w:tc>
          <w:tcPr>
            <w:tcW w:w="1003" w:type="dxa"/>
          </w:tcPr>
          <w:p w14:paraId="506105BD" w14:textId="77777777" w:rsidR="009441DA" w:rsidRDefault="00CD4389">
            <w:pPr>
              <w:pStyle w:val="TableParagraph"/>
              <w:spacing w:before="1"/>
              <w:ind w:left="105"/>
              <w:rPr>
                <w:sz w:val="16"/>
              </w:rPr>
            </w:pPr>
            <w:r>
              <w:rPr>
                <w:spacing w:val="-2"/>
                <w:sz w:val="16"/>
              </w:rPr>
              <w:t>06901</w:t>
            </w:r>
          </w:p>
        </w:tc>
        <w:tc>
          <w:tcPr>
            <w:tcW w:w="1073" w:type="dxa"/>
          </w:tcPr>
          <w:p w14:paraId="35260238" w14:textId="77777777" w:rsidR="009441DA" w:rsidRDefault="00CD4389">
            <w:pPr>
              <w:pStyle w:val="TableParagraph"/>
              <w:spacing w:before="1"/>
              <w:ind w:right="485"/>
              <w:rPr>
                <w:sz w:val="16"/>
              </w:rPr>
            </w:pPr>
            <w:r>
              <w:rPr>
                <w:spacing w:val="-2"/>
                <w:sz w:val="16"/>
              </w:rPr>
              <w:t>United States</w:t>
            </w:r>
          </w:p>
        </w:tc>
        <w:tc>
          <w:tcPr>
            <w:tcW w:w="929" w:type="dxa"/>
          </w:tcPr>
          <w:p w14:paraId="0E300107" w14:textId="77777777" w:rsidR="009441DA" w:rsidRDefault="00CD4389">
            <w:pPr>
              <w:pStyle w:val="TableParagraph"/>
              <w:spacing w:before="1"/>
              <w:rPr>
                <w:sz w:val="16"/>
              </w:rPr>
            </w:pPr>
            <w:r>
              <w:rPr>
                <w:spacing w:val="-2"/>
                <w:sz w:val="16"/>
              </w:rPr>
              <w:t>1/1/2023</w:t>
            </w:r>
          </w:p>
        </w:tc>
        <w:tc>
          <w:tcPr>
            <w:tcW w:w="1015" w:type="dxa"/>
          </w:tcPr>
          <w:p w14:paraId="62A4257C" w14:textId="77777777" w:rsidR="009441DA" w:rsidRDefault="00CD4389">
            <w:pPr>
              <w:pStyle w:val="TableParagraph"/>
              <w:spacing w:before="1"/>
              <w:ind w:left="105"/>
              <w:rPr>
                <w:sz w:val="16"/>
              </w:rPr>
            </w:pPr>
            <w:r>
              <w:rPr>
                <w:spacing w:val="-2"/>
                <w:sz w:val="16"/>
              </w:rPr>
              <w:t>8/23/2023</w:t>
            </w:r>
          </w:p>
        </w:tc>
        <w:tc>
          <w:tcPr>
            <w:tcW w:w="626" w:type="dxa"/>
          </w:tcPr>
          <w:p w14:paraId="4E3EEBE0" w14:textId="77777777" w:rsidR="009441DA" w:rsidRDefault="00CD4389">
            <w:pPr>
              <w:pStyle w:val="TableParagraph"/>
              <w:spacing w:before="1"/>
              <w:rPr>
                <w:sz w:val="16"/>
              </w:rPr>
            </w:pPr>
            <w:r>
              <w:rPr>
                <w:spacing w:val="-5"/>
                <w:sz w:val="16"/>
              </w:rPr>
              <w:t>N/A</w:t>
            </w:r>
          </w:p>
        </w:tc>
        <w:tc>
          <w:tcPr>
            <w:tcW w:w="688" w:type="dxa"/>
          </w:tcPr>
          <w:p w14:paraId="5EEBC471" w14:textId="77777777" w:rsidR="009441DA" w:rsidRDefault="00CD4389">
            <w:pPr>
              <w:pStyle w:val="TableParagraph"/>
              <w:spacing w:before="1"/>
              <w:ind w:left="108"/>
              <w:rPr>
                <w:sz w:val="16"/>
              </w:rPr>
            </w:pPr>
            <w:r>
              <w:rPr>
                <w:spacing w:val="-4"/>
                <w:sz w:val="16"/>
              </w:rPr>
              <w:t>Drop</w:t>
            </w:r>
          </w:p>
        </w:tc>
        <w:tc>
          <w:tcPr>
            <w:tcW w:w="1727" w:type="dxa"/>
          </w:tcPr>
          <w:p w14:paraId="15DC1B9D"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381C137A" w14:textId="77777777" w:rsidR="009441DA" w:rsidRDefault="00CD4389">
            <w:pPr>
              <w:pStyle w:val="TableParagraph"/>
              <w:spacing w:line="163" w:lineRule="exact"/>
              <w:ind w:left="106"/>
              <w:rPr>
                <w:sz w:val="16"/>
              </w:rPr>
            </w:pPr>
            <w:r>
              <w:rPr>
                <w:spacing w:val="-2"/>
                <w:sz w:val="16"/>
              </w:rPr>
              <w:t>Producer</w:t>
            </w:r>
          </w:p>
        </w:tc>
      </w:tr>
      <w:tr w:rsidR="009441DA" w14:paraId="1738BC15" w14:textId="77777777">
        <w:trPr>
          <w:trHeight w:val="551"/>
        </w:trPr>
        <w:tc>
          <w:tcPr>
            <w:tcW w:w="1493" w:type="dxa"/>
          </w:tcPr>
          <w:p w14:paraId="092FBF31" w14:textId="77777777" w:rsidR="009441DA" w:rsidRDefault="00CD4389">
            <w:pPr>
              <w:pStyle w:val="TableParagraph"/>
              <w:spacing w:before="1"/>
              <w:ind w:right="247"/>
              <w:rPr>
                <w:sz w:val="16"/>
              </w:rPr>
            </w:pPr>
            <w:r>
              <w:rPr>
                <w:sz w:val="16"/>
              </w:rPr>
              <w:t>Purdue</w:t>
            </w:r>
            <w:r>
              <w:rPr>
                <w:spacing w:val="-12"/>
                <w:sz w:val="16"/>
              </w:rPr>
              <w:t xml:space="preserve"> </w:t>
            </w:r>
            <w:r>
              <w:rPr>
                <w:sz w:val="16"/>
              </w:rPr>
              <w:t xml:space="preserve">Pharma </w:t>
            </w:r>
            <w:r>
              <w:rPr>
                <w:spacing w:val="-4"/>
                <w:sz w:val="16"/>
              </w:rPr>
              <w:t>L.P.</w:t>
            </w:r>
          </w:p>
        </w:tc>
        <w:tc>
          <w:tcPr>
            <w:tcW w:w="1488" w:type="dxa"/>
          </w:tcPr>
          <w:p w14:paraId="07C66E21" w14:textId="77777777" w:rsidR="009441DA" w:rsidRDefault="00CD4389">
            <w:pPr>
              <w:pStyle w:val="TableParagraph"/>
              <w:spacing w:before="1"/>
              <w:rPr>
                <w:sz w:val="16"/>
              </w:rPr>
            </w:pPr>
            <w:r>
              <w:rPr>
                <w:spacing w:val="-2"/>
                <w:sz w:val="16"/>
              </w:rPr>
              <w:t>Purdue Pharmaceuticals</w:t>
            </w:r>
          </w:p>
          <w:p w14:paraId="627BABB9" w14:textId="77777777" w:rsidR="009441DA" w:rsidRDefault="00CD4389">
            <w:pPr>
              <w:pStyle w:val="TableParagraph"/>
              <w:spacing w:line="163" w:lineRule="exact"/>
              <w:rPr>
                <w:sz w:val="16"/>
              </w:rPr>
            </w:pPr>
            <w:r>
              <w:rPr>
                <w:spacing w:val="-4"/>
                <w:sz w:val="16"/>
              </w:rPr>
              <w:t>L.P.</w:t>
            </w:r>
          </w:p>
        </w:tc>
        <w:tc>
          <w:tcPr>
            <w:tcW w:w="1308" w:type="dxa"/>
          </w:tcPr>
          <w:p w14:paraId="3D77B9D7" w14:textId="77777777" w:rsidR="009441DA" w:rsidRDefault="00CD4389">
            <w:pPr>
              <w:pStyle w:val="TableParagraph"/>
              <w:spacing w:before="1"/>
              <w:ind w:right="266"/>
              <w:rPr>
                <w:sz w:val="16"/>
              </w:rPr>
            </w:pPr>
            <w:r>
              <w:rPr>
                <w:sz w:val="16"/>
              </w:rPr>
              <w:t>4701</w:t>
            </w:r>
            <w:r>
              <w:rPr>
                <w:spacing w:val="-12"/>
                <w:sz w:val="16"/>
              </w:rPr>
              <w:t xml:space="preserve"> </w:t>
            </w:r>
            <w:r>
              <w:rPr>
                <w:sz w:val="16"/>
              </w:rPr>
              <w:t xml:space="preserve">Purdue </w:t>
            </w:r>
            <w:r>
              <w:rPr>
                <w:spacing w:val="-2"/>
                <w:sz w:val="16"/>
              </w:rPr>
              <w:t>Drive</w:t>
            </w:r>
          </w:p>
        </w:tc>
        <w:tc>
          <w:tcPr>
            <w:tcW w:w="1356" w:type="dxa"/>
          </w:tcPr>
          <w:p w14:paraId="35213A95" w14:textId="77777777" w:rsidR="009441DA" w:rsidRDefault="00CD4389">
            <w:pPr>
              <w:pStyle w:val="TableParagraph"/>
              <w:spacing w:before="1"/>
              <w:rPr>
                <w:sz w:val="16"/>
              </w:rPr>
            </w:pPr>
            <w:r>
              <w:rPr>
                <w:spacing w:val="-2"/>
                <w:sz w:val="16"/>
              </w:rPr>
              <w:t>Wilson</w:t>
            </w:r>
          </w:p>
        </w:tc>
        <w:tc>
          <w:tcPr>
            <w:tcW w:w="1363" w:type="dxa"/>
          </w:tcPr>
          <w:p w14:paraId="56D138EC" w14:textId="77777777" w:rsidR="009441DA" w:rsidRDefault="00CD4389">
            <w:pPr>
              <w:pStyle w:val="TableParagraph"/>
              <w:spacing w:before="1"/>
              <w:ind w:left="105"/>
              <w:rPr>
                <w:sz w:val="16"/>
              </w:rPr>
            </w:pPr>
            <w:r>
              <w:rPr>
                <w:sz w:val="16"/>
              </w:rPr>
              <w:t>North</w:t>
            </w:r>
            <w:r>
              <w:rPr>
                <w:spacing w:val="-3"/>
                <w:sz w:val="16"/>
              </w:rPr>
              <w:t xml:space="preserve"> </w:t>
            </w:r>
            <w:r>
              <w:rPr>
                <w:spacing w:val="-2"/>
                <w:sz w:val="16"/>
              </w:rPr>
              <w:t>Carolina</w:t>
            </w:r>
          </w:p>
        </w:tc>
        <w:tc>
          <w:tcPr>
            <w:tcW w:w="1003" w:type="dxa"/>
          </w:tcPr>
          <w:p w14:paraId="3381AAEC" w14:textId="77777777" w:rsidR="009441DA" w:rsidRDefault="00CD4389">
            <w:pPr>
              <w:pStyle w:val="TableParagraph"/>
              <w:spacing w:before="1"/>
              <w:ind w:left="105"/>
              <w:rPr>
                <w:sz w:val="16"/>
              </w:rPr>
            </w:pPr>
            <w:r>
              <w:rPr>
                <w:spacing w:val="-2"/>
                <w:sz w:val="16"/>
              </w:rPr>
              <w:t>27893</w:t>
            </w:r>
          </w:p>
        </w:tc>
        <w:tc>
          <w:tcPr>
            <w:tcW w:w="1073" w:type="dxa"/>
          </w:tcPr>
          <w:p w14:paraId="1086FCE0" w14:textId="77777777" w:rsidR="009441DA" w:rsidRDefault="00CD4389">
            <w:pPr>
              <w:pStyle w:val="TableParagraph"/>
              <w:spacing w:before="1"/>
              <w:ind w:right="485"/>
              <w:rPr>
                <w:sz w:val="16"/>
              </w:rPr>
            </w:pPr>
            <w:r>
              <w:rPr>
                <w:spacing w:val="-2"/>
                <w:sz w:val="16"/>
              </w:rPr>
              <w:t>United States</w:t>
            </w:r>
          </w:p>
        </w:tc>
        <w:tc>
          <w:tcPr>
            <w:tcW w:w="929" w:type="dxa"/>
          </w:tcPr>
          <w:p w14:paraId="259FC863" w14:textId="77777777" w:rsidR="009441DA" w:rsidRDefault="00CD4389">
            <w:pPr>
              <w:pStyle w:val="TableParagraph"/>
              <w:spacing w:before="1"/>
              <w:rPr>
                <w:sz w:val="16"/>
              </w:rPr>
            </w:pPr>
            <w:r>
              <w:rPr>
                <w:spacing w:val="-2"/>
                <w:sz w:val="16"/>
              </w:rPr>
              <w:t>1/1/2023</w:t>
            </w:r>
          </w:p>
        </w:tc>
        <w:tc>
          <w:tcPr>
            <w:tcW w:w="1015" w:type="dxa"/>
          </w:tcPr>
          <w:p w14:paraId="7DD73B7A" w14:textId="77777777" w:rsidR="009441DA" w:rsidRDefault="00CD4389">
            <w:pPr>
              <w:pStyle w:val="TableParagraph"/>
              <w:spacing w:before="1"/>
              <w:ind w:left="105"/>
              <w:rPr>
                <w:sz w:val="16"/>
              </w:rPr>
            </w:pPr>
            <w:r>
              <w:rPr>
                <w:spacing w:val="-2"/>
                <w:sz w:val="16"/>
              </w:rPr>
              <w:t>12/31/2023</w:t>
            </w:r>
          </w:p>
        </w:tc>
        <w:tc>
          <w:tcPr>
            <w:tcW w:w="626" w:type="dxa"/>
          </w:tcPr>
          <w:p w14:paraId="4511BC65" w14:textId="77777777" w:rsidR="009441DA" w:rsidRDefault="00CD4389">
            <w:pPr>
              <w:pStyle w:val="TableParagraph"/>
              <w:spacing w:before="1"/>
              <w:rPr>
                <w:sz w:val="16"/>
              </w:rPr>
            </w:pPr>
            <w:r>
              <w:rPr>
                <w:spacing w:val="-5"/>
                <w:sz w:val="16"/>
              </w:rPr>
              <w:t>N/A</w:t>
            </w:r>
          </w:p>
        </w:tc>
        <w:tc>
          <w:tcPr>
            <w:tcW w:w="688" w:type="dxa"/>
          </w:tcPr>
          <w:p w14:paraId="547538F2" w14:textId="77777777" w:rsidR="009441DA" w:rsidRDefault="00CD4389">
            <w:pPr>
              <w:pStyle w:val="TableParagraph"/>
              <w:spacing w:before="1"/>
              <w:ind w:left="108"/>
              <w:rPr>
                <w:sz w:val="16"/>
              </w:rPr>
            </w:pPr>
            <w:r>
              <w:rPr>
                <w:spacing w:val="-5"/>
                <w:sz w:val="16"/>
              </w:rPr>
              <w:t>N/A</w:t>
            </w:r>
          </w:p>
        </w:tc>
        <w:tc>
          <w:tcPr>
            <w:tcW w:w="1727" w:type="dxa"/>
          </w:tcPr>
          <w:p w14:paraId="301675FB"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68B8DE65" w14:textId="77777777" w:rsidR="009441DA" w:rsidRDefault="00CD4389">
            <w:pPr>
              <w:pStyle w:val="TableParagraph"/>
              <w:spacing w:line="163" w:lineRule="exact"/>
              <w:ind w:left="106"/>
              <w:rPr>
                <w:sz w:val="16"/>
              </w:rPr>
            </w:pPr>
            <w:r>
              <w:rPr>
                <w:spacing w:val="-2"/>
                <w:sz w:val="16"/>
              </w:rPr>
              <w:t>Producer</w:t>
            </w:r>
          </w:p>
        </w:tc>
      </w:tr>
      <w:tr w:rsidR="009441DA" w14:paraId="0B8B3BD5" w14:textId="77777777">
        <w:trPr>
          <w:trHeight w:val="551"/>
        </w:trPr>
        <w:tc>
          <w:tcPr>
            <w:tcW w:w="1493" w:type="dxa"/>
          </w:tcPr>
          <w:p w14:paraId="769440FA" w14:textId="77777777" w:rsidR="009441DA" w:rsidRDefault="00CD4389">
            <w:pPr>
              <w:pStyle w:val="TableParagraph"/>
              <w:spacing w:before="1"/>
              <w:ind w:right="247"/>
              <w:rPr>
                <w:sz w:val="16"/>
              </w:rPr>
            </w:pPr>
            <w:r>
              <w:rPr>
                <w:sz w:val="16"/>
              </w:rPr>
              <w:t>Purdue</w:t>
            </w:r>
            <w:r>
              <w:rPr>
                <w:spacing w:val="-12"/>
                <w:sz w:val="16"/>
              </w:rPr>
              <w:t xml:space="preserve"> </w:t>
            </w:r>
            <w:r>
              <w:rPr>
                <w:sz w:val="16"/>
              </w:rPr>
              <w:t xml:space="preserve">Pharma </w:t>
            </w:r>
            <w:r>
              <w:rPr>
                <w:spacing w:val="-4"/>
                <w:sz w:val="16"/>
              </w:rPr>
              <w:t>L.P.</w:t>
            </w:r>
          </w:p>
        </w:tc>
        <w:tc>
          <w:tcPr>
            <w:tcW w:w="1488" w:type="dxa"/>
          </w:tcPr>
          <w:p w14:paraId="308D9E5F" w14:textId="77777777" w:rsidR="009441DA" w:rsidRDefault="00CD4389">
            <w:pPr>
              <w:pStyle w:val="TableParagraph"/>
              <w:spacing w:before="1"/>
              <w:rPr>
                <w:sz w:val="16"/>
              </w:rPr>
            </w:pPr>
            <w:r>
              <w:rPr>
                <w:spacing w:val="-2"/>
                <w:sz w:val="16"/>
              </w:rPr>
              <w:t>Rhodes</w:t>
            </w:r>
          </w:p>
          <w:p w14:paraId="44017D8D" w14:textId="77777777" w:rsidR="009441DA" w:rsidRDefault="00CD4389">
            <w:pPr>
              <w:pStyle w:val="TableParagraph"/>
              <w:spacing w:line="182" w:lineRule="exact"/>
              <w:rPr>
                <w:sz w:val="16"/>
              </w:rPr>
            </w:pPr>
            <w:r>
              <w:rPr>
                <w:spacing w:val="-2"/>
                <w:sz w:val="16"/>
              </w:rPr>
              <w:t xml:space="preserve">Pharmaceuticals </w:t>
            </w:r>
            <w:r>
              <w:rPr>
                <w:spacing w:val="-4"/>
                <w:sz w:val="16"/>
              </w:rPr>
              <w:t>L.P.</w:t>
            </w:r>
          </w:p>
        </w:tc>
        <w:tc>
          <w:tcPr>
            <w:tcW w:w="1308" w:type="dxa"/>
          </w:tcPr>
          <w:p w14:paraId="083A584D" w14:textId="77777777" w:rsidR="009441DA" w:rsidRDefault="00CD4389">
            <w:pPr>
              <w:pStyle w:val="TableParagraph"/>
              <w:spacing w:before="1"/>
              <w:rPr>
                <w:sz w:val="16"/>
              </w:rPr>
            </w:pPr>
            <w:r>
              <w:rPr>
                <w:spacing w:val="-5"/>
                <w:sz w:val="16"/>
              </w:rPr>
              <w:t>498</w:t>
            </w:r>
          </w:p>
          <w:p w14:paraId="415A3FCA" w14:textId="77777777" w:rsidR="009441DA" w:rsidRDefault="00CD4389">
            <w:pPr>
              <w:pStyle w:val="TableParagraph"/>
              <w:spacing w:line="182" w:lineRule="exact"/>
              <w:rPr>
                <w:sz w:val="16"/>
              </w:rPr>
            </w:pPr>
            <w:r>
              <w:rPr>
                <w:spacing w:val="-2"/>
                <w:sz w:val="16"/>
              </w:rPr>
              <w:t>Washington Street</w:t>
            </w:r>
          </w:p>
        </w:tc>
        <w:tc>
          <w:tcPr>
            <w:tcW w:w="1356" w:type="dxa"/>
          </w:tcPr>
          <w:p w14:paraId="3E4DFC9A" w14:textId="77777777" w:rsidR="009441DA" w:rsidRDefault="00CD4389">
            <w:pPr>
              <w:pStyle w:val="TableParagraph"/>
              <w:spacing w:before="1"/>
              <w:rPr>
                <w:sz w:val="16"/>
              </w:rPr>
            </w:pPr>
            <w:r>
              <w:rPr>
                <w:spacing w:val="-2"/>
                <w:sz w:val="16"/>
              </w:rPr>
              <w:t>Coventry</w:t>
            </w:r>
          </w:p>
        </w:tc>
        <w:tc>
          <w:tcPr>
            <w:tcW w:w="1363" w:type="dxa"/>
          </w:tcPr>
          <w:p w14:paraId="50E08014" w14:textId="77777777" w:rsidR="009441DA" w:rsidRDefault="00CD4389">
            <w:pPr>
              <w:pStyle w:val="TableParagraph"/>
              <w:spacing w:before="1"/>
              <w:ind w:left="105"/>
              <w:rPr>
                <w:sz w:val="16"/>
              </w:rPr>
            </w:pPr>
            <w:r>
              <w:rPr>
                <w:sz w:val="16"/>
              </w:rPr>
              <w:t>Rhode</w:t>
            </w:r>
            <w:r>
              <w:rPr>
                <w:spacing w:val="-4"/>
                <w:sz w:val="16"/>
              </w:rPr>
              <w:t xml:space="preserve"> </w:t>
            </w:r>
            <w:r>
              <w:rPr>
                <w:spacing w:val="-2"/>
                <w:sz w:val="16"/>
              </w:rPr>
              <w:t>Island</w:t>
            </w:r>
          </w:p>
        </w:tc>
        <w:tc>
          <w:tcPr>
            <w:tcW w:w="1003" w:type="dxa"/>
          </w:tcPr>
          <w:p w14:paraId="4F9E5AD4" w14:textId="77777777" w:rsidR="009441DA" w:rsidRDefault="00CD4389">
            <w:pPr>
              <w:pStyle w:val="TableParagraph"/>
              <w:spacing w:before="1"/>
              <w:ind w:left="105"/>
              <w:rPr>
                <w:sz w:val="16"/>
              </w:rPr>
            </w:pPr>
            <w:r>
              <w:rPr>
                <w:spacing w:val="-2"/>
                <w:sz w:val="16"/>
              </w:rPr>
              <w:t>02816</w:t>
            </w:r>
          </w:p>
        </w:tc>
        <w:tc>
          <w:tcPr>
            <w:tcW w:w="1073" w:type="dxa"/>
          </w:tcPr>
          <w:p w14:paraId="090F4F82" w14:textId="77777777" w:rsidR="009441DA" w:rsidRDefault="00CD4389">
            <w:pPr>
              <w:pStyle w:val="TableParagraph"/>
              <w:spacing w:before="1"/>
              <w:ind w:right="485"/>
              <w:rPr>
                <w:sz w:val="16"/>
              </w:rPr>
            </w:pPr>
            <w:r>
              <w:rPr>
                <w:spacing w:val="-2"/>
                <w:sz w:val="16"/>
              </w:rPr>
              <w:t>United States</w:t>
            </w:r>
          </w:p>
        </w:tc>
        <w:tc>
          <w:tcPr>
            <w:tcW w:w="929" w:type="dxa"/>
          </w:tcPr>
          <w:p w14:paraId="2B69F58F" w14:textId="77777777" w:rsidR="009441DA" w:rsidRDefault="00CD4389">
            <w:pPr>
              <w:pStyle w:val="TableParagraph"/>
              <w:spacing w:before="1"/>
              <w:rPr>
                <w:sz w:val="16"/>
              </w:rPr>
            </w:pPr>
            <w:r>
              <w:rPr>
                <w:spacing w:val="-2"/>
                <w:sz w:val="16"/>
              </w:rPr>
              <w:t>1/1/2023</w:t>
            </w:r>
          </w:p>
        </w:tc>
        <w:tc>
          <w:tcPr>
            <w:tcW w:w="1015" w:type="dxa"/>
          </w:tcPr>
          <w:p w14:paraId="1AFE45CB" w14:textId="77777777" w:rsidR="009441DA" w:rsidRDefault="00CD4389">
            <w:pPr>
              <w:pStyle w:val="TableParagraph"/>
              <w:spacing w:before="1"/>
              <w:ind w:left="105"/>
              <w:rPr>
                <w:sz w:val="16"/>
              </w:rPr>
            </w:pPr>
            <w:r>
              <w:rPr>
                <w:spacing w:val="-2"/>
                <w:sz w:val="16"/>
              </w:rPr>
              <w:t>12/31/2023</w:t>
            </w:r>
          </w:p>
        </w:tc>
        <w:tc>
          <w:tcPr>
            <w:tcW w:w="626" w:type="dxa"/>
          </w:tcPr>
          <w:p w14:paraId="27C8443B" w14:textId="77777777" w:rsidR="009441DA" w:rsidRDefault="00CD4389">
            <w:pPr>
              <w:pStyle w:val="TableParagraph"/>
              <w:spacing w:before="1"/>
              <w:rPr>
                <w:sz w:val="16"/>
              </w:rPr>
            </w:pPr>
            <w:r>
              <w:rPr>
                <w:spacing w:val="-5"/>
                <w:sz w:val="16"/>
              </w:rPr>
              <w:t>N/A</w:t>
            </w:r>
          </w:p>
        </w:tc>
        <w:tc>
          <w:tcPr>
            <w:tcW w:w="688" w:type="dxa"/>
          </w:tcPr>
          <w:p w14:paraId="48EE49D9" w14:textId="77777777" w:rsidR="009441DA" w:rsidRDefault="00CD4389">
            <w:pPr>
              <w:pStyle w:val="TableParagraph"/>
              <w:spacing w:before="1"/>
              <w:ind w:left="108"/>
              <w:rPr>
                <w:sz w:val="16"/>
              </w:rPr>
            </w:pPr>
            <w:r>
              <w:rPr>
                <w:spacing w:val="-5"/>
                <w:sz w:val="16"/>
              </w:rPr>
              <w:t>N/A</w:t>
            </w:r>
          </w:p>
        </w:tc>
        <w:tc>
          <w:tcPr>
            <w:tcW w:w="1727" w:type="dxa"/>
          </w:tcPr>
          <w:p w14:paraId="7893EF6F" w14:textId="77777777" w:rsidR="009441DA" w:rsidRDefault="00CD4389">
            <w:pPr>
              <w:pStyle w:val="TableParagraph"/>
              <w:spacing w:before="1"/>
              <w:ind w:left="106"/>
              <w:rPr>
                <w:sz w:val="16"/>
              </w:rPr>
            </w:pPr>
            <w:r>
              <w:rPr>
                <w:spacing w:val="-2"/>
                <w:sz w:val="16"/>
              </w:rPr>
              <w:t>Affiliate/Subsidiary</w:t>
            </w:r>
          </w:p>
          <w:p w14:paraId="5E555ADA"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53EF5ADF" w14:textId="77777777">
        <w:trPr>
          <w:trHeight w:val="551"/>
        </w:trPr>
        <w:tc>
          <w:tcPr>
            <w:tcW w:w="1493" w:type="dxa"/>
          </w:tcPr>
          <w:p w14:paraId="77831DA9" w14:textId="77777777" w:rsidR="009441DA" w:rsidRDefault="00CD4389">
            <w:pPr>
              <w:pStyle w:val="TableParagraph"/>
              <w:spacing w:before="1"/>
              <w:rPr>
                <w:sz w:val="16"/>
              </w:rPr>
            </w:pPr>
            <w:r>
              <w:rPr>
                <w:spacing w:val="-2"/>
                <w:sz w:val="16"/>
              </w:rPr>
              <w:t>Quagen</w:t>
            </w:r>
          </w:p>
          <w:p w14:paraId="7C15E0F0" w14:textId="77777777" w:rsidR="009441DA" w:rsidRDefault="00CD4389">
            <w:pPr>
              <w:pStyle w:val="TableParagraph"/>
              <w:spacing w:line="182" w:lineRule="exact"/>
              <w:rPr>
                <w:sz w:val="16"/>
              </w:rPr>
            </w:pPr>
            <w:r>
              <w:rPr>
                <w:spacing w:val="-2"/>
                <w:sz w:val="16"/>
              </w:rPr>
              <w:t xml:space="preserve">Pharmaceuticals, </w:t>
            </w:r>
            <w:r>
              <w:rPr>
                <w:spacing w:val="-4"/>
                <w:sz w:val="16"/>
              </w:rPr>
              <w:t>LLC</w:t>
            </w:r>
          </w:p>
        </w:tc>
        <w:tc>
          <w:tcPr>
            <w:tcW w:w="1488" w:type="dxa"/>
          </w:tcPr>
          <w:p w14:paraId="6E6363D3" w14:textId="77777777" w:rsidR="009441DA" w:rsidRDefault="00CD4389">
            <w:pPr>
              <w:pStyle w:val="TableParagraph"/>
              <w:spacing w:before="1"/>
              <w:rPr>
                <w:sz w:val="16"/>
              </w:rPr>
            </w:pPr>
            <w:r>
              <w:rPr>
                <w:spacing w:val="-2"/>
                <w:sz w:val="16"/>
              </w:rPr>
              <w:t>Quagen</w:t>
            </w:r>
          </w:p>
          <w:p w14:paraId="75F9939B" w14:textId="77777777" w:rsidR="009441DA" w:rsidRDefault="00CD4389">
            <w:pPr>
              <w:pStyle w:val="TableParagraph"/>
              <w:spacing w:line="182" w:lineRule="exact"/>
              <w:rPr>
                <w:sz w:val="16"/>
              </w:rPr>
            </w:pPr>
            <w:r>
              <w:rPr>
                <w:spacing w:val="-2"/>
                <w:sz w:val="16"/>
              </w:rPr>
              <w:t xml:space="preserve">Pharmaceuticals, </w:t>
            </w:r>
            <w:r>
              <w:rPr>
                <w:spacing w:val="-4"/>
                <w:sz w:val="16"/>
              </w:rPr>
              <w:t>LLC</w:t>
            </w:r>
          </w:p>
        </w:tc>
        <w:tc>
          <w:tcPr>
            <w:tcW w:w="1308" w:type="dxa"/>
          </w:tcPr>
          <w:p w14:paraId="02A08830" w14:textId="77777777" w:rsidR="009441DA" w:rsidRDefault="00CD4389">
            <w:pPr>
              <w:pStyle w:val="TableParagraph"/>
              <w:spacing w:before="1"/>
              <w:ind w:right="391"/>
              <w:rPr>
                <w:sz w:val="16"/>
              </w:rPr>
            </w:pPr>
            <w:r>
              <w:rPr>
                <w:sz w:val="16"/>
              </w:rPr>
              <w:t>34</w:t>
            </w:r>
            <w:r>
              <w:rPr>
                <w:spacing w:val="-12"/>
                <w:sz w:val="16"/>
              </w:rPr>
              <w:t xml:space="preserve"> </w:t>
            </w:r>
            <w:r>
              <w:rPr>
                <w:sz w:val="16"/>
              </w:rPr>
              <w:t xml:space="preserve">Fairfield </w:t>
            </w:r>
            <w:r>
              <w:rPr>
                <w:spacing w:val="-2"/>
                <w:sz w:val="16"/>
              </w:rPr>
              <w:t>Place</w:t>
            </w:r>
          </w:p>
        </w:tc>
        <w:tc>
          <w:tcPr>
            <w:tcW w:w="1356" w:type="dxa"/>
          </w:tcPr>
          <w:p w14:paraId="63955C0C" w14:textId="77777777" w:rsidR="009441DA" w:rsidRDefault="00CD4389">
            <w:pPr>
              <w:pStyle w:val="TableParagraph"/>
              <w:spacing w:before="1"/>
              <w:rPr>
                <w:sz w:val="16"/>
              </w:rPr>
            </w:pPr>
            <w:r>
              <w:rPr>
                <w:sz w:val="16"/>
              </w:rPr>
              <w:t>West</w:t>
            </w:r>
            <w:r>
              <w:rPr>
                <w:spacing w:val="-4"/>
                <w:sz w:val="16"/>
              </w:rPr>
              <w:t xml:space="preserve"> </w:t>
            </w:r>
            <w:r>
              <w:rPr>
                <w:spacing w:val="-2"/>
                <w:sz w:val="16"/>
              </w:rPr>
              <w:t>Caldwell</w:t>
            </w:r>
          </w:p>
        </w:tc>
        <w:tc>
          <w:tcPr>
            <w:tcW w:w="1363" w:type="dxa"/>
          </w:tcPr>
          <w:p w14:paraId="73F9248E"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37FC5785" w14:textId="77777777" w:rsidR="009441DA" w:rsidRDefault="00CD4389">
            <w:pPr>
              <w:pStyle w:val="TableParagraph"/>
              <w:spacing w:before="1"/>
              <w:ind w:left="105"/>
              <w:rPr>
                <w:sz w:val="16"/>
              </w:rPr>
            </w:pPr>
            <w:r>
              <w:rPr>
                <w:spacing w:val="-2"/>
                <w:sz w:val="16"/>
              </w:rPr>
              <w:t>07006</w:t>
            </w:r>
          </w:p>
        </w:tc>
        <w:tc>
          <w:tcPr>
            <w:tcW w:w="1073" w:type="dxa"/>
          </w:tcPr>
          <w:p w14:paraId="66B64D93" w14:textId="77777777" w:rsidR="009441DA" w:rsidRDefault="00CD4389">
            <w:pPr>
              <w:pStyle w:val="TableParagraph"/>
              <w:spacing w:before="1"/>
              <w:ind w:right="485"/>
              <w:rPr>
                <w:sz w:val="16"/>
              </w:rPr>
            </w:pPr>
            <w:r>
              <w:rPr>
                <w:spacing w:val="-2"/>
                <w:sz w:val="16"/>
              </w:rPr>
              <w:t>United States</w:t>
            </w:r>
          </w:p>
        </w:tc>
        <w:tc>
          <w:tcPr>
            <w:tcW w:w="929" w:type="dxa"/>
          </w:tcPr>
          <w:p w14:paraId="7ACAEC72" w14:textId="77777777" w:rsidR="009441DA" w:rsidRDefault="00CD4389">
            <w:pPr>
              <w:pStyle w:val="TableParagraph"/>
              <w:spacing w:before="1"/>
              <w:rPr>
                <w:sz w:val="16"/>
              </w:rPr>
            </w:pPr>
            <w:r>
              <w:rPr>
                <w:spacing w:val="-2"/>
                <w:sz w:val="16"/>
              </w:rPr>
              <w:t>1/1/2023</w:t>
            </w:r>
          </w:p>
        </w:tc>
        <w:tc>
          <w:tcPr>
            <w:tcW w:w="1015" w:type="dxa"/>
          </w:tcPr>
          <w:p w14:paraId="55DDCEC5" w14:textId="77777777" w:rsidR="009441DA" w:rsidRDefault="00CD4389">
            <w:pPr>
              <w:pStyle w:val="TableParagraph"/>
              <w:spacing w:before="1"/>
              <w:ind w:left="105"/>
              <w:rPr>
                <w:sz w:val="16"/>
              </w:rPr>
            </w:pPr>
            <w:r>
              <w:rPr>
                <w:spacing w:val="-2"/>
                <w:sz w:val="16"/>
              </w:rPr>
              <w:t>5/31/2023</w:t>
            </w:r>
          </w:p>
        </w:tc>
        <w:tc>
          <w:tcPr>
            <w:tcW w:w="626" w:type="dxa"/>
          </w:tcPr>
          <w:p w14:paraId="3952310F" w14:textId="77777777" w:rsidR="009441DA" w:rsidRDefault="00CD4389">
            <w:pPr>
              <w:pStyle w:val="TableParagraph"/>
              <w:spacing w:before="1"/>
              <w:rPr>
                <w:sz w:val="16"/>
              </w:rPr>
            </w:pPr>
            <w:r>
              <w:rPr>
                <w:spacing w:val="-5"/>
                <w:sz w:val="16"/>
              </w:rPr>
              <w:t>N/A</w:t>
            </w:r>
          </w:p>
        </w:tc>
        <w:tc>
          <w:tcPr>
            <w:tcW w:w="688" w:type="dxa"/>
          </w:tcPr>
          <w:p w14:paraId="2130EFF5" w14:textId="77777777" w:rsidR="009441DA" w:rsidRDefault="00CD4389">
            <w:pPr>
              <w:pStyle w:val="TableParagraph"/>
              <w:spacing w:before="1"/>
              <w:ind w:left="108"/>
              <w:rPr>
                <w:sz w:val="16"/>
              </w:rPr>
            </w:pPr>
            <w:r>
              <w:rPr>
                <w:spacing w:val="-4"/>
                <w:sz w:val="16"/>
              </w:rPr>
              <w:t>Drop</w:t>
            </w:r>
          </w:p>
        </w:tc>
        <w:tc>
          <w:tcPr>
            <w:tcW w:w="1727" w:type="dxa"/>
          </w:tcPr>
          <w:p w14:paraId="6D7245DF"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2CA74945" w14:textId="77777777">
        <w:trPr>
          <w:trHeight w:val="551"/>
        </w:trPr>
        <w:tc>
          <w:tcPr>
            <w:tcW w:w="1493" w:type="dxa"/>
          </w:tcPr>
          <w:p w14:paraId="207DF55B" w14:textId="77777777" w:rsidR="009441DA" w:rsidRDefault="00CD4389">
            <w:pPr>
              <w:pStyle w:val="TableParagraph"/>
              <w:spacing w:before="1"/>
              <w:ind w:right="318"/>
              <w:rPr>
                <w:sz w:val="16"/>
              </w:rPr>
            </w:pPr>
            <w:r>
              <w:rPr>
                <w:sz w:val="16"/>
              </w:rPr>
              <w:t>Rising</w:t>
            </w:r>
            <w:r>
              <w:rPr>
                <w:spacing w:val="-12"/>
                <w:sz w:val="16"/>
              </w:rPr>
              <w:t xml:space="preserve"> </w:t>
            </w:r>
            <w:r>
              <w:rPr>
                <w:sz w:val="16"/>
              </w:rPr>
              <w:t>Pharma Holdings, Inc.</w:t>
            </w:r>
          </w:p>
        </w:tc>
        <w:tc>
          <w:tcPr>
            <w:tcW w:w="1488" w:type="dxa"/>
          </w:tcPr>
          <w:p w14:paraId="1B3A5D75" w14:textId="77777777" w:rsidR="009441DA" w:rsidRDefault="00CD4389">
            <w:pPr>
              <w:pStyle w:val="TableParagraph"/>
              <w:spacing w:before="1"/>
              <w:ind w:right="313"/>
              <w:rPr>
                <w:sz w:val="16"/>
              </w:rPr>
            </w:pPr>
            <w:r>
              <w:rPr>
                <w:sz w:val="16"/>
              </w:rPr>
              <w:t>Rising</w:t>
            </w:r>
            <w:r>
              <w:rPr>
                <w:spacing w:val="-12"/>
                <w:sz w:val="16"/>
              </w:rPr>
              <w:t xml:space="preserve"> </w:t>
            </w:r>
            <w:r>
              <w:rPr>
                <w:sz w:val="16"/>
              </w:rPr>
              <w:t>Pharma Holdings, Inc.</w:t>
            </w:r>
          </w:p>
        </w:tc>
        <w:tc>
          <w:tcPr>
            <w:tcW w:w="1308" w:type="dxa"/>
          </w:tcPr>
          <w:p w14:paraId="29200A3A" w14:textId="77777777" w:rsidR="009441DA" w:rsidRDefault="00CD4389">
            <w:pPr>
              <w:pStyle w:val="TableParagraph"/>
              <w:spacing w:before="1"/>
              <w:rPr>
                <w:sz w:val="16"/>
              </w:rPr>
            </w:pPr>
            <w:r>
              <w:rPr>
                <w:sz w:val="16"/>
              </w:rPr>
              <w:t xml:space="preserve">2 </w:t>
            </w:r>
            <w:r>
              <w:rPr>
                <w:spacing w:val="-2"/>
                <w:sz w:val="16"/>
              </w:rPr>
              <w:t>Tower</w:t>
            </w:r>
          </w:p>
          <w:p w14:paraId="4D3519CD" w14:textId="77777777" w:rsidR="009441DA" w:rsidRDefault="00CD4389">
            <w:pPr>
              <w:pStyle w:val="TableParagraph"/>
              <w:spacing w:line="182" w:lineRule="exact"/>
              <w:ind w:right="213"/>
              <w:rPr>
                <w:sz w:val="16"/>
              </w:rPr>
            </w:pPr>
            <w:r>
              <w:rPr>
                <w:spacing w:val="-2"/>
                <w:sz w:val="16"/>
              </w:rPr>
              <w:t>Center Boulevard</w:t>
            </w:r>
          </w:p>
        </w:tc>
        <w:tc>
          <w:tcPr>
            <w:tcW w:w="1356" w:type="dxa"/>
          </w:tcPr>
          <w:p w14:paraId="092BB94C" w14:textId="77777777" w:rsidR="009441DA" w:rsidRDefault="00CD4389">
            <w:pPr>
              <w:pStyle w:val="TableParagraph"/>
              <w:spacing w:before="1"/>
              <w:rPr>
                <w:sz w:val="16"/>
              </w:rPr>
            </w:pPr>
            <w:r>
              <w:rPr>
                <w:sz w:val="16"/>
              </w:rPr>
              <w:t>East</w:t>
            </w:r>
            <w:r>
              <w:rPr>
                <w:spacing w:val="-4"/>
                <w:sz w:val="16"/>
              </w:rPr>
              <w:t xml:space="preserve"> </w:t>
            </w:r>
            <w:r>
              <w:rPr>
                <w:spacing w:val="-2"/>
                <w:sz w:val="16"/>
              </w:rPr>
              <w:t>Brunswick</w:t>
            </w:r>
          </w:p>
        </w:tc>
        <w:tc>
          <w:tcPr>
            <w:tcW w:w="1363" w:type="dxa"/>
          </w:tcPr>
          <w:p w14:paraId="6D705AB2"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0A544073" w14:textId="77777777" w:rsidR="009441DA" w:rsidRDefault="00CD4389">
            <w:pPr>
              <w:pStyle w:val="TableParagraph"/>
              <w:spacing w:before="1"/>
              <w:ind w:left="105"/>
              <w:rPr>
                <w:sz w:val="16"/>
              </w:rPr>
            </w:pPr>
            <w:r>
              <w:rPr>
                <w:spacing w:val="-2"/>
                <w:sz w:val="16"/>
              </w:rPr>
              <w:t>08816</w:t>
            </w:r>
          </w:p>
        </w:tc>
        <w:tc>
          <w:tcPr>
            <w:tcW w:w="1073" w:type="dxa"/>
          </w:tcPr>
          <w:p w14:paraId="5D3930E6" w14:textId="77777777" w:rsidR="009441DA" w:rsidRDefault="00CD4389">
            <w:pPr>
              <w:pStyle w:val="TableParagraph"/>
              <w:spacing w:before="1"/>
              <w:ind w:right="485"/>
              <w:rPr>
                <w:sz w:val="16"/>
              </w:rPr>
            </w:pPr>
            <w:r>
              <w:rPr>
                <w:spacing w:val="-2"/>
                <w:sz w:val="16"/>
              </w:rPr>
              <w:t>United States</w:t>
            </w:r>
          </w:p>
        </w:tc>
        <w:tc>
          <w:tcPr>
            <w:tcW w:w="929" w:type="dxa"/>
          </w:tcPr>
          <w:p w14:paraId="7615DF70" w14:textId="77777777" w:rsidR="009441DA" w:rsidRDefault="00CD4389">
            <w:pPr>
              <w:pStyle w:val="TableParagraph"/>
              <w:spacing w:before="1"/>
              <w:rPr>
                <w:sz w:val="16"/>
              </w:rPr>
            </w:pPr>
            <w:r>
              <w:rPr>
                <w:spacing w:val="-2"/>
                <w:sz w:val="16"/>
              </w:rPr>
              <w:t>1/1/2023</w:t>
            </w:r>
          </w:p>
        </w:tc>
        <w:tc>
          <w:tcPr>
            <w:tcW w:w="1015" w:type="dxa"/>
          </w:tcPr>
          <w:p w14:paraId="4029BD81" w14:textId="77777777" w:rsidR="009441DA" w:rsidRDefault="00CD4389">
            <w:pPr>
              <w:pStyle w:val="TableParagraph"/>
              <w:spacing w:before="1"/>
              <w:ind w:left="105"/>
              <w:rPr>
                <w:sz w:val="16"/>
              </w:rPr>
            </w:pPr>
            <w:r>
              <w:rPr>
                <w:spacing w:val="-2"/>
                <w:sz w:val="16"/>
              </w:rPr>
              <w:t>12/31/2023</w:t>
            </w:r>
          </w:p>
        </w:tc>
        <w:tc>
          <w:tcPr>
            <w:tcW w:w="626" w:type="dxa"/>
          </w:tcPr>
          <w:p w14:paraId="1C57D468" w14:textId="77777777" w:rsidR="009441DA" w:rsidRDefault="00CD4389">
            <w:pPr>
              <w:pStyle w:val="TableParagraph"/>
              <w:spacing w:before="1"/>
              <w:rPr>
                <w:sz w:val="16"/>
              </w:rPr>
            </w:pPr>
            <w:r>
              <w:rPr>
                <w:spacing w:val="-5"/>
                <w:sz w:val="16"/>
              </w:rPr>
              <w:t>N/A</w:t>
            </w:r>
          </w:p>
        </w:tc>
        <w:tc>
          <w:tcPr>
            <w:tcW w:w="688" w:type="dxa"/>
          </w:tcPr>
          <w:p w14:paraId="707C6BC0" w14:textId="77777777" w:rsidR="009441DA" w:rsidRDefault="00CD4389">
            <w:pPr>
              <w:pStyle w:val="TableParagraph"/>
              <w:spacing w:before="1"/>
              <w:ind w:left="108"/>
              <w:rPr>
                <w:sz w:val="16"/>
              </w:rPr>
            </w:pPr>
            <w:r>
              <w:rPr>
                <w:spacing w:val="-5"/>
                <w:sz w:val="16"/>
              </w:rPr>
              <w:t>N/A</w:t>
            </w:r>
          </w:p>
        </w:tc>
        <w:tc>
          <w:tcPr>
            <w:tcW w:w="1727" w:type="dxa"/>
          </w:tcPr>
          <w:p w14:paraId="703E9A03"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503B516C" w14:textId="77777777">
        <w:trPr>
          <w:trHeight w:val="736"/>
        </w:trPr>
        <w:tc>
          <w:tcPr>
            <w:tcW w:w="1493" w:type="dxa"/>
          </w:tcPr>
          <w:p w14:paraId="28B2B05D" w14:textId="77777777" w:rsidR="009441DA" w:rsidRDefault="00CD4389">
            <w:pPr>
              <w:pStyle w:val="TableParagraph"/>
              <w:spacing w:before="1"/>
              <w:ind w:right="318"/>
              <w:rPr>
                <w:sz w:val="16"/>
              </w:rPr>
            </w:pPr>
            <w:r>
              <w:rPr>
                <w:sz w:val="16"/>
              </w:rPr>
              <w:t>Rising</w:t>
            </w:r>
            <w:r>
              <w:rPr>
                <w:spacing w:val="-12"/>
                <w:sz w:val="16"/>
              </w:rPr>
              <w:t xml:space="preserve"> </w:t>
            </w:r>
            <w:r>
              <w:rPr>
                <w:sz w:val="16"/>
              </w:rPr>
              <w:t>Pharma Holdings, Inc.</w:t>
            </w:r>
          </w:p>
        </w:tc>
        <w:tc>
          <w:tcPr>
            <w:tcW w:w="1488" w:type="dxa"/>
          </w:tcPr>
          <w:p w14:paraId="6A24A085" w14:textId="77777777" w:rsidR="009441DA" w:rsidRDefault="00CD4389">
            <w:pPr>
              <w:pStyle w:val="TableParagraph"/>
              <w:spacing w:before="1"/>
              <w:ind w:right="242"/>
              <w:rPr>
                <w:sz w:val="16"/>
              </w:rPr>
            </w:pPr>
            <w:r>
              <w:rPr>
                <w:sz w:val="16"/>
              </w:rPr>
              <w:t>Casper</w:t>
            </w:r>
            <w:r>
              <w:rPr>
                <w:spacing w:val="-12"/>
                <w:sz w:val="16"/>
              </w:rPr>
              <w:t xml:space="preserve"> </w:t>
            </w:r>
            <w:r>
              <w:rPr>
                <w:sz w:val="16"/>
              </w:rPr>
              <w:t xml:space="preserve">Pharma </w:t>
            </w:r>
            <w:r>
              <w:rPr>
                <w:spacing w:val="-4"/>
                <w:sz w:val="16"/>
              </w:rPr>
              <w:t>LLC</w:t>
            </w:r>
          </w:p>
        </w:tc>
        <w:tc>
          <w:tcPr>
            <w:tcW w:w="1308" w:type="dxa"/>
          </w:tcPr>
          <w:p w14:paraId="1A2F0C20" w14:textId="77777777" w:rsidR="009441DA" w:rsidRDefault="00CD4389">
            <w:pPr>
              <w:pStyle w:val="TableParagraph"/>
              <w:spacing w:before="1"/>
              <w:ind w:right="213"/>
              <w:rPr>
                <w:sz w:val="16"/>
              </w:rPr>
            </w:pPr>
            <w:r>
              <w:rPr>
                <w:sz w:val="16"/>
              </w:rPr>
              <w:t xml:space="preserve">2 Tower </w:t>
            </w:r>
            <w:r>
              <w:rPr>
                <w:spacing w:val="-2"/>
                <w:sz w:val="16"/>
              </w:rPr>
              <w:t>Center</w:t>
            </w:r>
          </w:p>
          <w:p w14:paraId="19F0DA21" w14:textId="77777777" w:rsidR="009441DA" w:rsidRDefault="00CD4389">
            <w:pPr>
              <w:pStyle w:val="TableParagraph"/>
              <w:spacing w:line="182" w:lineRule="exact"/>
              <w:ind w:right="213"/>
              <w:rPr>
                <w:sz w:val="16"/>
              </w:rPr>
            </w:pPr>
            <w:r>
              <w:rPr>
                <w:spacing w:val="-2"/>
                <w:sz w:val="16"/>
              </w:rPr>
              <w:t xml:space="preserve">Boulevard, </w:t>
            </w:r>
            <w:r>
              <w:rPr>
                <w:sz w:val="16"/>
              </w:rPr>
              <w:t>Suite</w:t>
            </w:r>
            <w:r>
              <w:rPr>
                <w:spacing w:val="-3"/>
                <w:sz w:val="16"/>
              </w:rPr>
              <w:t xml:space="preserve"> </w:t>
            </w:r>
            <w:r>
              <w:rPr>
                <w:spacing w:val="-4"/>
                <w:sz w:val="16"/>
              </w:rPr>
              <w:t>1101</w:t>
            </w:r>
          </w:p>
        </w:tc>
        <w:tc>
          <w:tcPr>
            <w:tcW w:w="1356" w:type="dxa"/>
          </w:tcPr>
          <w:p w14:paraId="47ECE7CC" w14:textId="77777777" w:rsidR="009441DA" w:rsidRDefault="00CD4389">
            <w:pPr>
              <w:pStyle w:val="TableParagraph"/>
              <w:spacing w:before="1"/>
              <w:rPr>
                <w:sz w:val="16"/>
              </w:rPr>
            </w:pPr>
            <w:r>
              <w:rPr>
                <w:sz w:val="16"/>
              </w:rPr>
              <w:t>East</w:t>
            </w:r>
            <w:r>
              <w:rPr>
                <w:spacing w:val="-4"/>
                <w:sz w:val="16"/>
              </w:rPr>
              <w:t xml:space="preserve"> </w:t>
            </w:r>
            <w:r>
              <w:rPr>
                <w:spacing w:val="-2"/>
                <w:sz w:val="16"/>
              </w:rPr>
              <w:t>Brunswick</w:t>
            </w:r>
          </w:p>
        </w:tc>
        <w:tc>
          <w:tcPr>
            <w:tcW w:w="1363" w:type="dxa"/>
          </w:tcPr>
          <w:p w14:paraId="668565B5"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269BC079" w14:textId="77777777" w:rsidR="009441DA" w:rsidRDefault="00CD4389">
            <w:pPr>
              <w:pStyle w:val="TableParagraph"/>
              <w:spacing w:before="1"/>
              <w:ind w:left="105"/>
              <w:rPr>
                <w:sz w:val="16"/>
              </w:rPr>
            </w:pPr>
            <w:r>
              <w:rPr>
                <w:spacing w:val="-2"/>
                <w:sz w:val="16"/>
              </w:rPr>
              <w:t>08816</w:t>
            </w:r>
          </w:p>
        </w:tc>
        <w:tc>
          <w:tcPr>
            <w:tcW w:w="1073" w:type="dxa"/>
          </w:tcPr>
          <w:p w14:paraId="4033B521" w14:textId="77777777" w:rsidR="009441DA" w:rsidRDefault="00CD4389">
            <w:pPr>
              <w:pStyle w:val="TableParagraph"/>
              <w:spacing w:before="1"/>
              <w:ind w:right="485"/>
              <w:rPr>
                <w:sz w:val="16"/>
              </w:rPr>
            </w:pPr>
            <w:r>
              <w:rPr>
                <w:spacing w:val="-2"/>
                <w:sz w:val="16"/>
              </w:rPr>
              <w:t>United States</w:t>
            </w:r>
          </w:p>
        </w:tc>
        <w:tc>
          <w:tcPr>
            <w:tcW w:w="929" w:type="dxa"/>
          </w:tcPr>
          <w:p w14:paraId="1AB87E4B" w14:textId="77777777" w:rsidR="009441DA" w:rsidRDefault="00CD4389">
            <w:pPr>
              <w:pStyle w:val="TableParagraph"/>
              <w:spacing w:before="1"/>
              <w:rPr>
                <w:sz w:val="16"/>
              </w:rPr>
            </w:pPr>
            <w:r>
              <w:rPr>
                <w:spacing w:val="-2"/>
                <w:sz w:val="16"/>
              </w:rPr>
              <w:t>1/1/2023</w:t>
            </w:r>
          </w:p>
        </w:tc>
        <w:tc>
          <w:tcPr>
            <w:tcW w:w="1015" w:type="dxa"/>
          </w:tcPr>
          <w:p w14:paraId="32D1CBC7" w14:textId="77777777" w:rsidR="009441DA" w:rsidRDefault="00CD4389">
            <w:pPr>
              <w:pStyle w:val="TableParagraph"/>
              <w:spacing w:before="1"/>
              <w:ind w:left="105"/>
              <w:rPr>
                <w:sz w:val="16"/>
              </w:rPr>
            </w:pPr>
            <w:r>
              <w:rPr>
                <w:spacing w:val="-2"/>
                <w:sz w:val="16"/>
              </w:rPr>
              <w:t>12/31/2023</w:t>
            </w:r>
          </w:p>
        </w:tc>
        <w:tc>
          <w:tcPr>
            <w:tcW w:w="626" w:type="dxa"/>
          </w:tcPr>
          <w:p w14:paraId="3583648A" w14:textId="77777777" w:rsidR="009441DA" w:rsidRDefault="00CD4389">
            <w:pPr>
              <w:pStyle w:val="TableParagraph"/>
              <w:spacing w:before="1"/>
              <w:rPr>
                <w:sz w:val="16"/>
              </w:rPr>
            </w:pPr>
            <w:r>
              <w:rPr>
                <w:spacing w:val="-5"/>
                <w:sz w:val="16"/>
              </w:rPr>
              <w:t>N/A</w:t>
            </w:r>
          </w:p>
        </w:tc>
        <w:tc>
          <w:tcPr>
            <w:tcW w:w="688" w:type="dxa"/>
          </w:tcPr>
          <w:p w14:paraId="0CB4D468" w14:textId="77777777" w:rsidR="009441DA" w:rsidRDefault="00CD4389">
            <w:pPr>
              <w:pStyle w:val="TableParagraph"/>
              <w:spacing w:before="1"/>
              <w:ind w:left="108"/>
              <w:rPr>
                <w:sz w:val="16"/>
              </w:rPr>
            </w:pPr>
            <w:r>
              <w:rPr>
                <w:spacing w:val="-5"/>
                <w:sz w:val="16"/>
              </w:rPr>
              <w:t>N/A</w:t>
            </w:r>
          </w:p>
        </w:tc>
        <w:tc>
          <w:tcPr>
            <w:tcW w:w="1727" w:type="dxa"/>
          </w:tcPr>
          <w:p w14:paraId="10455E32" w14:textId="77777777" w:rsidR="009441DA" w:rsidRDefault="00CD4389">
            <w:pPr>
              <w:pStyle w:val="TableParagraph"/>
              <w:spacing w:before="1"/>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1A359AE4" w14:textId="77777777">
        <w:trPr>
          <w:trHeight w:val="369"/>
        </w:trPr>
        <w:tc>
          <w:tcPr>
            <w:tcW w:w="1493" w:type="dxa"/>
          </w:tcPr>
          <w:p w14:paraId="0EAF6AFD" w14:textId="77777777" w:rsidR="009441DA" w:rsidRDefault="00CD4389">
            <w:pPr>
              <w:pStyle w:val="TableParagraph"/>
              <w:spacing w:before="1"/>
              <w:rPr>
                <w:sz w:val="16"/>
              </w:rPr>
            </w:pPr>
            <w:r>
              <w:rPr>
                <w:sz w:val="16"/>
              </w:rPr>
              <w:t>Rivopharm</w:t>
            </w:r>
            <w:r>
              <w:rPr>
                <w:spacing w:val="-6"/>
                <w:sz w:val="16"/>
              </w:rPr>
              <w:t xml:space="preserve"> </w:t>
            </w:r>
            <w:r>
              <w:rPr>
                <w:spacing w:val="-5"/>
                <w:sz w:val="16"/>
              </w:rPr>
              <w:t>SA</w:t>
            </w:r>
          </w:p>
        </w:tc>
        <w:tc>
          <w:tcPr>
            <w:tcW w:w="1488" w:type="dxa"/>
          </w:tcPr>
          <w:p w14:paraId="7AA81BB6" w14:textId="77777777" w:rsidR="009441DA" w:rsidRDefault="00CD4389">
            <w:pPr>
              <w:pStyle w:val="TableParagraph"/>
              <w:spacing w:before="1"/>
              <w:rPr>
                <w:sz w:val="16"/>
              </w:rPr>
            </w:pPr>
            <w:r>
              <w:rPr>
                <w:sz w:val="16"/>
              </w:rPr>
              <w:t>Rivopharm</w:t>
            </w:r>
            <w:r>
              <w:rPr>
                <w:spacing w:val="-6"/>
                <w:sz w:val="16"/>
              </w:rPr>
              <w:t xml:space="preserve"> </w:t>
            </w:r>
            <w:r>
              <w:rPr>
                <w:spacing w:val="-5"/>
                <w:sz w:val="16"/>
              </w:rPr>
              <w:t>SA</w:t>
            </w:r>
          </w:p>
        </w:tc>
        <w:tc>
          <w:tcPr>
            <w:tcW w:w="1308" w:type="dxa"/>
          </w:tcPr>
          <w:p w14:paraId="1E3C10FA" w14:textId="77777777" w:rsidR="009441DA" w:rsidRDefault="00CD4389">
            <w:pPr>
              <w:pStyle w:val="TableParagraph"/>
              <w:spacing w:before="1"/>
              <w:ind w:left="65" w:right="94"/>
              <w:jc w:val="center"/>
              <w:rPr>
                <w:sz w:val="16"/>
              </w:rPr>
            </w:pPr>
            <w:r>
              <w:rPr>
                <w:sz w:val="16"/>
              </w:rPr>
              <w:t>Centro</w:t>
            </w:r>
            <w:r>
              <w:rPr>
                <w:spacing w:val="-6"/>
                <w:sz w:val="16"/>
              </w:rPr>
              <w:t xml:space="preserve"> </w:t>
            </w:r>
            <w:r>
              <w:rPr>
                <w:spacing w:val="-2"/>
                <w:sz w:val="16"/>
              </w:rPr>
              <w:t>Insema</w:t>
            </w:r>
          </w:p>
        </w:tc>
        <w:tc>
          <w:tcPr>
            <w:tcW w:w="1356" w:type="dxa"/>
          </w:tcPr>
          <w:p w14:paraId="0164040A" w14:textId="77777777" w:rsidR="009441DA" w:rsidRDefault="00CD4389">
            <w:pPr>
              <w:pStyle w:val="TableParagraph"/>
              <w:spacing w:before="1"/>
              <w:rPr>
                <w:sz w:val="16"/>
              </w:rPr>
            </w:pPr>
            <w:r>
              <w:rPr>
                <w:spacing w:val="-2"/>
                <w:sz w:val="16"/>
              </w:rPr>
              <w:t>Manno</w:t>
            </w:r>
          </w:p>
        </w:tc>
        <w:tc>
          <w:tcPr>
            <w:tcW w:w="1363" w:type="dxa"/>
          </w:tcPr>
          <w:p w14:paraId="74FBB677" w14:textId="77777777" w:rsidR="009441DA" w:rsidRDefault="00CD4389">
            <w:pPr>
              <w:pStyle w:val="TableParagraph"/>
              <w:spacing w:before="1"/>
              <w:ind w:left="105"/>
              <w:rPr>
                <w:sz w:val="16"/>
              </w:rPr>
            </w:pPr>
            <w:r>
              <w:rPr>
                <w:spacing w:val="-5"/>
                <w:sz w:val="16"/>
              </w:rPr>
              <w:t>N/A</w:t>
            </w:r>
          </w:p>
        </w:tc>
        <w:tc>
          <w:tcPr>
            <w:tcW w:w="1003" w:type="dxa"/>
          </w:tcPr>
          <w:p w14:paraId="7793F454" w14:textId="77777777" w:rsidR="009441DA" w:rsidRDefault="00CD4389">
            <w:pPr>
              <w:pStyle w:val="TableParagraph"/>
              <w:spacing w:before="1"/>
              <w:ind w:left="105"/>
              <w:rPr>
                <w:sz w:val="16"/>
              </w:rPr>
            </w:pPr>
            <w:r>
              <w:rPr>
                <w:spacing w:val="-4"/>
                <w:sz w:val="16"/>
              </w:rPr>
              <w:t>6928</w:t>
            </w:r>
          </w:p>
        </w:tc>
        <w:tc>
          <w:tcPr>
            <w:tcW w:w="1073" w:type="dxa"/>
          </w:tcPr>
          <w:p w14:paraId="02114510" w14:textId="77777777" w:rsidR="009441DA" w:rsidRDefault="00CD4389">
            <w:pPr>
              <w:pStyle w:val="TableParagraph"/>
              <w:spacing w:before="1"/>
              <w:rPr>
                <w:sz w:val="16"/>
              </w:rPr>
            </w:pPr>
            <w:r>
              <w:rPr>
                <w:spacing w:val="-2"/>
                <w:sz w:val="16"/>
              </w:rPr>
              <w:t>Switzerland</w:t>
            </w:r>
          </w:p>
        </w:tc>
        <w:tc>
          <w:tcPr>
            <w:tcW w:w="929" w:type="dxa"/>
          </w:tcPr>
          <w:p w14:paraId="6B9324BE" w14:textId="77777777" w:rsidR="009441DA" w:rsidRDefault="00CD4389">
            <w:pPr>
              <w:pStyle w:val="TableParagraph"/>
              <w:spacing w:before="1"/>
              <w:rPr>
                <w:sz w:val="16"/>
              </w:rPr>
            </w:pPr>
            <w:r>
              <w:rPr>
                <w:spacing w:val="-2"/>
                <w:sz w:val="16"/>
              </w:rPr>
              <w:t>1/1/2023</w:t>
            </w:r>
          </w:p>
        </w:tc>
        <w:tc>
          <w:tcPr>
            <w:tcW w:w="1015" w:type="dxa"/>
          </w:tcPr>
          <w:p w14:paraId="06F57422" w14:textId="77777777" w:rsidR="009441DA" w:rsidRDefault="00CD4389">
            <w:pPr>
              <w:pStyle w:val="TableParagraph"/>
              <w:spacing w:before="1"/>
              <w:ind w:left="105"/>
              <w:rPr>
                <w:sz w:val="16"/>
              </w:rPr>
            </w:pPr>
            <w:r>
              <w:rPr>
                <w:spacing w:val="-2"/>
                <w:sz w:val="16"/>
              </w:rPr>
              <w:t>12/31/2023</w:t>
            </w:r>
          </w:p>
        </w:tc>
        <w:tc>
          <w:tcPr>
            <w:tcW w:w="626" w:type="dxa"/>
          </w:tcPr>
          <w:p w14:paraId="1174DE26" w14:textId="77777777" w:rsidR="009441DA" w:rsidRDefault="00CD4389">
            <w:pPr>
              <w:pStyle w:val="TableParagraph"/>
              <w:spacing w:before="1"/>
              <w:rPr>
                <w:sz w:val="16"/>
              </w:rPr>
            </w:pPr>
            <w:r>
              <w:rPr>
                <w:spacing w:val="-5"/>
                <w:sz w:val="16"/>
              </w:rPr>
              <w:t>N/A</w:t>
            </w:r>
          </w:p>
        </w:tc>
        <w:tc>
          <w:tcPr>
            <w:tcW w:w="688" w:type="dxa"/>
          </w:tcPr>
          <w:p w14:paraId="4B7B0835" w14:textId="77777777" w:rsidR="009441DA" w:rsidRDefault="00CD4389">
            <w:pPr>
              <w:pStyle w:val="TableParagraph"/>
              <w:spacing w:before="1"/>
              <w:ind w:left="108"/>
              <w:rPr>
                <w:sz w:val="16"/>
              </w:rPr>
            </w:pPr>
            <w:r>
              <w:rPr>
                <w:spacing w:val="-5"/>
                <w:sz w:val="16"/>
              </w:rPr>
              <w:t>N/A</w:t>
            </w:r>
          </w:p>
        </w:tc>
        <w:tc>
          <w:tcPr>
            <w:tcW w:w="1727" w:type="dxa"/>
          </w:tcPr>
          <w:p w14:paraId="49F6C021" w14:textId="77777777" w:rsidR="009441DA" w:rsidRDefault="00CD4389">
            <w:pPr>
              <w:pStyle w:val="TableParagraph"/>
              <w:spacing w:line="180" w:lineRule="atLeas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5F506E6D" w14:textId="77777777">
        <w:trPr>
          <w:trHeight w:val="551"/>
        </w:trPr>
        <w:tc>
          <w:tcPr>
            <w:tcW w:w="1493" w:type="dxa"/>
          </w:tcPr>
          <w:p w14:paraId="1583DBB2" w14:textId="77777777" w:rsidR="009441DA" w:rsidRDefault="00CD4389">
            <w:pPr>
              <w:pStyle w:val="TableParagraph"/>
              <w:spacing w:before="1"/>
              <w:rPr>
                <w:sz w:val="16"/>
              </w:rPr>
            </w:pPr>
            <w:r>
              <w:rPr>
                <w:spacing w:val="-2"/>
                <w:sz w:val="16"/>
              </w:rPr>
              <w:t>Sagent Pharmaceuticals</w:t>
            </w:r>
          </w:p>
        </w:tc>
        <w:tc>
          <w:tcPr>
            <w:tcW w:w="1488" w:type="dxa"/>
          </w:tcPr>
          <w:p w14:paraId="7E8FFE59" w14:textId="77777777" w:rsidR="009441DA" w:rsidRDefault="00CD4389">
            <w:pPr>
              <w:pStyle w:val="TableParagraph"/>
              <w:spacing w:before="1"/>
              <w:rPr>
                <w:sz w:val="16"/>
              </w:rPr>
            </w:pPr>
            <w:r>
              <w:rPr>
                <w:sz w:val="16"/>
              </w:rPr>
              <w:t>SterRx,</w:t>
            </w:r>
            <w:r>
              <w:rPr>
                <w:spacing w:val="-3"/>
                <w:sz w:val="16"/>
              </w:rPr>
              <w:t xml:space="preserve"> </w:t>
            </w:r>
            <w:r>
              <w:rPr>
                <w:spacing w:val="-5"/>
                <w:sz w:val="16"/>
              </w:rPr>
              <w:t>LLC</w:t>
            </w:r>
          </w:p>
        </w:tc>
        <w:tc>
          <w:tcPr>
            <w:tcW w:w="1308" w:type="dxa"/>
          </w:tcPr>
          <w:p w14:paraId="751D8F7E" w14:textId="77777777" w:rsidR="009441DA" w:rsidRDefault="00CD4389">
            <w:pPr>
              <w:pStyle w:val="TableParagraph"/>
              <w:spacing w:before="1"/>
              <w:ind w:right="471"/>
              <w:rPr>
                <w:sz w:val="16"/>
              </w:rPr>
            </w:pPr>
            <w:r>
              <w:rPr>
                <w:sz w:val="16"/>
              </w:rPr>
              <w:t>141</w:t>
            </w:r>
            <w:r>
              <w:rPr>
                <w:spacing w:val="-12"/>
                <w:sz w:val="16"/>
              </w:rPr>
              <w:t xml:space="preserve"> </w:t>
            </w:r>
            <w:r>
              <w:rPr>
                <w:sz w:val="16"/>
              </w:rPr>
              <w:t xml:space="preserve">Idaho </w:t>
            </w:r>
            <w:r>
              <w:rPr>
                <w:spacing w:val="-4"/>
                <w:sz w:val="16"/>
              </w:rPr>
              <w:t>Road</w:t>
            </w:r>
          </w:p>
        </w:tc>
        <w:tc>
          <w:tcPr>
            <w:tcW w:w="1356" w:type="dxa"/>
          </w:tcPr>
          <w:p w14:paraId="0A16DC06" w14:textId="77777777" w:rsidR="009441DA" w:rsidRDefault="00CD4389">
            <w:pPr>
              <w:pStyle w:val="TableParagraph"/>
              <w:spacing w:before="1"/>
              <w:rPr>
                <w:sz w:val="16"/>
              </w:rPr>
            </w:pPr>
            <w:r>
              <w:rPr>
                <w:spacing w:val="-2"/>
                <w:sz w:val="16"/>
              </w:rPr>
              <w:t>Plattsburgh</w:t>
            </w:r>
          </w:p>
        </w:tc>
        <w:tc>
          <w:tcPr>
            <w:tcW w:w="1363" w:type="dxa"/>
          </w:tcPr>
          <w:p w14:paraId="2A03806A" w14:textId="77777777" w:rsidR="009441DA" w:rsidRDefault="00CD4389">
            <w:pPr>
              <w:pStyle w:val="TableParagraph"/>
              <w:spacing w:before="1"/>
              <w:ind w:left="105"/>
              <w:rPr>
                <w:sz w:val="16"/>
              </w:rPr>
            </w:pPr>
            <w:r>
              <w:rPr>
                <w:sz w:val="16"/>
              </w:rPr>
              <w:t>New</w:t>
            </w:r>
            <w:r>
              <w:rPr>
                <w:spacing w:val="-2"/>
                <w:sz w:val="16"/>
              </w:rPr>
              <w:t xml:space="preserve"> </w:t>
            </w:r>
            <w:r>
              <w:rPr>
                <w:spacing w:val="-4"/>
                <w:sz w:val="16"/>
              </w:rPr>
              <w:t>York</w:t>
            </w:r>
          </w:p>
        </w:tc>
        <w:tc>
          <w:tcPr>
            <w:tcW w:w="1003" w:type="dxa"/>
          </w:tcPr>
          <w:p w14:paraId="636218C1" w14:textId="77777777" w:rsidR="009441DA" w:rsidRDefault="00CD4389">
            <w:pPr>
              <w:pStyle w:val="TableParagraph"/>
              <w:spacing w:before="1"/>
              <w:ind w:left="105"/>
              <w:rPr>
                <w:sz w:val="16"/>
              </w:rPr>
            </w:pPr>
            <w:r>
              <w:rPr>
                <w:spacing w:val="-2"/>
                <w:sz w:val="16"/>
              </w:rPr>
              <w:t>12903</w:t>
            </w:r>
          </w:p>
        </w:tc>
        <w:tc>
          <w:tcPr>
            <w:tcW w:w="1073" w:type="dxa"/>
          </w:tcPr>
          <w:p w14:paraId="455C916F" w14:textId="77777777" w:rsidR="009441DA" w:rsidRDefault="00CD4389">
            <w:pPr>
              <w:pStyle w:val="TableParagraph"/>
              <w:spacing w:before="1"/>
              <w:ind w:right="485"/>
              <w:rPr>
                <w:sz w:val="16"/>
              </w:rPr>
            </w:pPr>
            <w:r>
              <w:rPr>
                <w:spacing w:val="-2"/>
                <w:sz w:val="16"/>
              </w:rPr>
              <w:t>United States</w:t>
            </w:r>
          </w:p>
        </w:tc>
        <w:tc>
          <w:tcPr>
            <w:tcW w:w="929" w:type="dxa"/>
          </w:tcPr>
          <w:p w14:paraId="0B4429B1" w14:textId="77777777" w:rsidR="009441DA" w:rsidRDefault="00CD4389">
            <w:pPr>
              <w:pStyle w:val="TableParagraph"/>
              <w:spacing w:before="1"/>
              <w:rPr>
                <w:sz w:val="16"/>
              </w:rPr>
            </w:pPr>
            <w:r>
              <w:rPr>
                <w:spacing w:val="-2"/>
                <w:sz w:val="16"/>
              </w:rPr>
              <w:t>1/1/2023</w:t>
            </w:r>
          </w:p>
        </w:tc>
        <w:tc>
          <w:tcPr>
            <w:tcW w:w="1015" w:type="dxa"/>
          </w:tcPr>
          <w:p w14:paraId="51002106" w14:textId="77777777" w:rsidR="009441DA" w:rsidRDefault="00CD4389">
            <w:pPr>
              <w:pStyle w:val="TableParagraph"/>
              <w:spacing w:before="1"/>
              <w:ind w:left="105"/>
              <w:rPr>
                <w:sz w:val="16"/>
              </w:rPr>
            </w:pPr>
            <w:r>
              <w:rPr>
                <w:spacing w:val="-2"/>
                <w:sz w:val="16"/>
              </w:rPr>
              <w:t>8/24/2023</w:t>
            </w:r>
          </w:p>
        </w:tc>
        <w:tc>
          <w:tcPr>
            <w:tcW w:w="626" w:type="dxa"/>
          </w:tcPr>
          <w:p w14:paraId="0CFFC617" w14:textId="77777777" w:rsidR="009441DA" w:rsidRDefault="00CD4389">
            <w:pPr>
              <w:pStyle w:val="TableParagraph"/>
              <w:spacing w:before="1"/>
              <w:rPr>
                <w:sz w:val="16"/>
              </w:rPr>
            </w:pPr>
            <w:r>
              <w:rPr>
                <w:spacing w:val="-5"/>
                <w:sz w:val="16"/>
              </w:rPr>
              <w:t>N/A</w:t>
            </w:r>
          </w:p>
        </w:tc>
        <w:tc>
          <w:tcPr>
            <w:tcW w:w="688" w:type="dxa"/>
          </w:tcPr>
          <w:p w14:paraId="4B5F0AD7" w14:textId="77777777" w:rsidR="009441DA" w:rsidRDefault="00CD4389">
            <w:pPr>
              <w:pStyle w:val="TableParagraph"/>
              <w:spacing w:before="1"/>
              <w:ind w:left="108"/>
              <w:rPr>
                <w:sz w:val="16"/>
              </w:rPr>
            </w:pPr>
            <w:r>
              <w:rPr>
                <w:spacing w:val="-4"/>
                <w:sz w:val="16"/>
              </w:rPr>
              <w:t>Drop</w:t>
            </w:r>
          </w:p>
        </w:tc>
        <w:tc>
          <w:tcPr>
            <w:tcW w:w="1727" w:type="dxa"/>
          </w:tcPr>
          <w:p w14:paraId="182FB393"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7908BD3B" w14:textId="77777777" w:rsidR="009441DA" w:rsidRDefault="00CD4389">
            <w:pPr>
              <w:pStyle w:val="TableParagraph"/>
              <w:spacing w:line="163" w:lineRule="exact"/>
              <w:ind w:left="106"/>
              <w:rPr>
                <w:sz w:val="16"/>
              </w:rPr>
            </w:pPr>
            <w:r>
              <w:rPr>
                <w:spacing w:val="-2"/>
                <w:sz w:val="16"/>
              </w:rPr>
              <w:t>Producer</w:t>
            </w:r>
          </w:p>
        </w:tc>
      </w:tr>
      <w:tr w:rsidR="009441DA" w14:paraId="75DCF6C3" w14:textId="77777777">
        <w:trPr>
          <w:trHeight w:val="551"/>
        </w:trPr>
        <w:tc>
          <w:tcPr>
            <w:tcW w:w="1493" w:type="dxa"/>
          </w:tcPr>
          <w:p w14:paraId="2BA93E50" w14:textId="77777777" w:rsidR="009441DA" w:rsidRDefault="00CD4389">
            <w:pPr>
              <w:pStyle w:val="TableParagraph"/>
              <w:spacing w:before="1"/>
              <w:rPr>
                <w:sz w:val="16"/>
              </w:rPr>
            </w:pPr>
            <w:r>
              <w:rPr>
                <w:spacing w:val="-2"/>
                <w:sz w:val="16"/>
              </w:rPr>
              <w:t>Sagent Pharmaceuticals</w:t>
            </w:r>
          </w:p>
        </w:tc>
        <w:tc>
          <w:tcPr>
            <w:tcW w:w="1488" w:type="dxa"/>
          </w:tcPr>
          <w:p w14:paraId="16C8606D" w14:textId="77777777" w:rsidR="009441DA" w:rsidRDefault="00CD4389">
            <w:pPr>
              <w:pStyle w:val="TableParagraph"/>
              <w:spacing w:before="1"/>
              <w:rPr>
                <w:sz w:val="16"/>
              </w:rPr>
            </w:pPr>
            <w:r>
              <w:rPr>
                <w:spacing w:val="-2"/>
                <w:sz w:val="16"/>
              </w:rPr>
              <w:t>Sagent Pharmaceuticals</w:t>
            </w:r>
          </w:p>
        </w:tc>
        <w:tc>
          <w:tcPr>
            <w:tcW w:w="1308" w:type="dxa"/>
          </w:tcPr>
          <w:p w14:paraId="2027F584" w14:textId="77777777" w:rsidR="009441DA" w:rsidRDefault="00CD4389">
            <w:pPr>
              <w:pStyle w:val="TableParagraph"/>
              <w:spacing w:before="1" w:line="183" w:lineRule="exact"/>
              <w:rPr>
                <w:sz w:val="16"/>
              </w:rPr>
            </w:pPr>
            <w:r>
              <w:rPr>
                <w:sz w:val="16"/>
              </w:rPr>
              <w:t>1901</w:t>
            </w:r>
            <w:r>
              <w:rPr>
                <w:spacing w:val="-3"/>
                <w:sz w:val="16"/>
              </w:rPr>
              <w:t xml:space="preserve"> </w:t>
            </w:r>
            <w:r>
              <w:rPr>
                <w:spacing w:val="-5"/>
                <w:sz w:val="16"/>
              </w:rPr>
              <w:t>N.</w:t>
            </w:r>
          </w:p>
          <w:p w14:paraId="38027A1B" w14:textId="77777777" w:rsidR="009441DA" w:rsidRDefault="00CD4389">
            <w:pPr>
              <w:pStyle w:val="TableParagraph"/>
              <w:spacing w:line="184" w:lineRule="exact"/>
              <w:ind w:right="222"/>
              <w:rPr>
                <w:sz w:val="16"/>
              </w:rPr>
            </w:pPr>
            <w:r>
              <w:rPr>
                <w:sz w:val="16"/>
              </w:rPr>
              <w:t>Roselle</w:t>
            </w:r>
            <w:r>
              <w:rPr>
                <w:spacing w:val="-12"/>
                <w:sz w:val="16"/>
              </w:rPr>
              <w:t xml:space="preserve"> </w:t>
            </w:r>
            <w:r>
              <w:rPr>
                <w:sz w:val="16"/>
              </w:rPr>
              <w:t>Road Suite 450</w:t>
            </w:r>
          </w:p>
        </w:tc>
        <w:tc>
          <w:tcPr>
            <w:tcW w:w="1356" w:type="dxa"/>
          </w:tcPr>
          <w:p w14:paraId="52133DA4" w14:textId="77777777" w:rsidR="009441DA" w:rsidRDefault="00CD4389">
            <w:pPr>
              <w:pStyle w:val="TableParagraph"/>
              <w:spacing w:before="1"/>
              <w:rPr>
                <w:sz w:val="16"/>
              </w:rPr>
            </w:pPr>
            <w:r>
              <w:rPr>
                <w:spacing w:val="-2"/>
                <w:sz w:val="16"/>
              </w:rPr>
              <w:t>Schaumburg</w:t>
            </w:r>
          </w:p>
        </w:tc>
        <w:tc>
          <w:tcPr>
            <w:tcW w:w="1363" w:type="dxa"/>
          </w:tcPr>
          <w:p w14:paraId="4730A2A1" w14:textId="77777777" w:rsidR="009441DA" w:rsidRDefault="00CD4389">
            <w:pPr>
              <w:pStyle w:val="TableParagraph"/>
              <w:spacing w:before="1"/>
              <w:ind w:left="105"/>
              <w:rPr>
                <w:sz w:val="16"/>
              </w:rPr>
            </w:pPr>
            <w:r>
              <w:rPr>
                <w:spacing w:val="-2"/>
                <w:sz w:val="16"/>
              </w:rPr>
              <w:t>Illinois</w:t>
            </w:r>
          </w:p>
        </w:tc>
        <w:tc>
          <w:tcPr>
            <w:tcW w:w="1003" w:type="dxa"/>
          </w:tcPr>
          <w:p w14:paraId="2FDBE377" w14:textId="77777777" w:rsidR="009441DA" w:rsidRDefault="00CD4389">
            <w:pPr>
              <w:pStyle w:val="TableParagraph"/>
              <w:spacing w:before="1"/>
              <w:ind w:left="105"/>
              <w:rPr>
                <w:sz w:val="16"/>
              </w:rPr>
            </w:pPr>
            <w:r>
              <w:rPr>
                <w:spacing w:val="-2"/>
                <w:sz w:val="16"/>
              </w:rPr>
              <w:t>60195</w:t>
            </w:r>
          </w:p>
        </w:tc>
        <w:tc>
          <w:tcPr>
            <w:tcW w:w="1073" w:type="dxa"/>
          </w:tcPr>
          <w:p w14:paraId="21B21211" w14:textId="77777777" w:rsidR="009441DA" w:rsidRDefault="00CD4389">
            <w:pPr>
              <w:pStyle w:val="TableParagraph"/>
              <w:spacing w:before="1"/>
              <w:ind w:right="485"/>
              <w:rPr>
                <w:sz w:val="16"/>
              </w:rPr>
            </w:pPr>
            <w:r>
              <w:rPr>
                <w:spacing w:val="-2"/>
                <w:sz w:val="16"/>
              </w:rPr>
              <w:t>United States</w:t>
            </w:r>
          </w:p>
        </w:tc>
        <w:tc>
          <w:tcPr>
            <w:tcW w:w="929" w:type="dxa"/>
          </w:tcPr>
          <w:p w14:paraId="476BD4BE" w14:textId="77777777" w:rsidR="009441DA" w:rsidRDefault="00CD4389">
            <w:pPr>
              <w:pStyle w:val="TableParagraph"/>
              <w:spacing w:before="1"/>
              <w:rPr>
                <w:sz w:val="16"/>
              </w:rPr>
            </w:pPr>
            <w:r>
              <w:rPr>
                <w:spacing w:val="-5"/>
                <w:sz w:val="16"/>
              </w:rPr>
              <w:t>N/A</w:t>
            </w:r>
          </w:p>
        </w:tc>
        <w:tc>
          <w:tcPr>
            <w:tcW w:w="1015" w:type="dxa"/>
          </w:tcPr>
          <w:p w14:paraId="0ECD4A34" w14:textId="77777777" w:rsidR="009441DA" w:rsidRDefault="00CD4389">
            <w:pPr>
              <w:pStyle w:val="TableParagraph"/>
              <w:spacing w:before="1"/>
              <w:ind w:left="105"/>
              <w:rPr>
                <w:sz w:val="16"/>
              </w:rPr>
            </w:pPr>
            <w:r>
              <w:rPr>
                <w:spacing w:val="-5"/>
                <w:sz w:val="16"/>
              </w:rPr>
              <w:t>N/A</w:t>
            </w:r>
          </w:p>
        </w:tc>
        <w:tc>
          <w:tcPr>
            <w:tcW w:w="626" w:type="dxa"/>
          </w:tcPr>
          <w:p w14:paraId="74A463CF" w14:textId="77777777" w:rsidR="009441DA" w:rsidRDefault="00CD4389">
            <w:pPr>
              <w:pStyle w:val="TableParagraph"/>
              <w:spacing w:before="1"/>
              <w:rPr>
                <w:sz w:val="16"/>
              </w:rPr>
            </w:pPr>
            <w:r>
              <w:rPr>
                <w:spacing w:val="-5"/>
                <w:sz w:val="16"/>
              </w:rPr>
              <w:t>N/A</w:t>
            </w:r>
          </w:p>
        </w:tc>
        <w:tc>
          <w:tcPr>
            <w:tcW w:w="688" w:type="dxa"/>
          </w:tcPr>
          <w:p w14:paraId="619601DF" w14:textId="77777777" w:rsidR="009441DA" w:rsidRDefault="00CD4389">
            <w:pPr>
              <w:pStyle w:val="TableParagraph"/>
              <w:spacing w:before="1"/>
              <w:ind w:left="108"/>
              <w:rPr>
                <w:sz w:val="16"/>
              </w:rPr>
            </w:pPr>
            <w:r>
              <w:rPr>
                <w:spacing w:val="-5"/>
                <w:sz w:val="16"/>
              </w:rPr>
              <w:t>N/A</w:t>
            </w:r>
          </w:p>
        </w:tc>
        <w:tc>
          <w:tcPr>
            <w:tcW w:w="1727" w:type="dxa"/>
          </w:tcPr>
          <w:p w14:paraId="52D2A3A6"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Not a Producer</w:t>
            </w:r>
          </w:p>
        </w:tc>
      </w:tr>
      <w:tr w:rsidR="009441DA" w14:paraId="186821CC" w14:textId="77777777">
        <w:trPr>
          <w:trHeight w:val="368"/>
        </w:trPr>
        <w:tc>
          <w:tcPr>
            <w:tcW w:w="1493" w:type="dxa"/>
          </w:tcPr>
          <w:p w14:paraId="38F3806A" w14:textId="77777777" w:rsidR="009441DA" w:rsidRDefault="00CD4389">
            <w:pPr>
              <w:pStyle w:val="TableParagraph"/>
              <w:rPr>
                <w:sz w:val="16"/>
              </w:rPr>
            </w:pPr>
            <w:r>
              <w:rPr>
                <w:sz w:val="16"/>
              </w:rPr>
              <w:t>Sandoz,</w:t>
            </w:r>
            <w:r>
              <w:rPr>
                <w:spacing w:val="-4"/>
                <w:sz w:val="16"/>
              </w:rPr>
              <w:t xml:space="preserve"> </w:t>
            </w:r>
            <w:r>
              <w:rPr>
                <w:spacing w:val="-5"/>
                <w:sz w:val="16"/>
              </w:rPr>
              <w:t>Inc</w:t>
            </w:r>
          </w:p>
        </w:tc>
        <w:tc>
          <w:tcPr>
            <w:tcW w:w="1488" w:type="dxa"/>
          </w:tcPr>
          <w:p w14:paraId="709239CC" w14:textId="77777777" w:rsidR="009441DA" w:rsidRDefault="00CD4389">
            <w:pPr>
              <w:pStyle w:val="TableParagraph"/>
              <w:rPr>
                <w:sz w:val="16"/>
              </w:rPr>
            </w:pPr>
            <w:r>
              <w:rPr>
                <w:sz w:val="16"/>
              </w:rPr>
              <w:t>Sandoz,</w:t>
            </w:r>
            <w:r>
              <w:rPr>
                <w:spacing w:val="-4"/>
                <w:sz w:val="16"/>
              </w:rPr>
              <w:t xml:space="preserve"> </w:t>
            </w:r>
            <w:r>
              <w:rPr>
                <w:spacing w:val="-5"/>
                <w:sz w:val="16"/>
              </w:rPr>
              <w:t>Inc</w:t>
            </w:r>
          </w:p>
        </w:tc>
        <w:tc>
          <w:tcPr>
            <w:tcW w:w="1308" w:type="dxa"/>
          </w:tcPr>
          <w:p w14:paraId="34C03867" w14:textId="77777777" w:rsidR="009441DA" w:rsidRDefault="00CD4389">
            <w:pPr>
              <w:pStyle w:val="TableParagraph"/>
              <w:spacing w:line="184" w:lineRule="exact"/>
              <w:ind w:right="329"/>
              <w:rPr>
                <w:sz w:val="16"/>
              </w:rPr>
            </w:pPr>
            <w:r>
              <w:rPr>
                <w:sz w:val="16"/>
              </w:rPr>
              <w:t>100</w:t>
            </w:r>
            <w:r>
              <w:rPr>
                <w:spacing w:val="-12"/>
                <w:sz w:val="16"/>
              </w:rPr>
              <w:t xml:space="preserve"> </w:t>
            </w:r>
            <w:r>
              <w:rPr>
                <w:sz w:val="16"/>
              </w:rPr>
              <w:t>College Road West</w:t>
            </w:r>
          </w:p>
        </w:tc>
        <w:tc>
          <w:tcPr>
            <w:tcW w:w="1356" w:type="dxa"/>
          </w:tcPr>
          <w:p w14:paraId="4D409378" w14:textId="77777777" w:rsidR="009441DA" w:rsidRDefault="00CD4389">
            <w:pPr>
              <w:pStyle w:val="TableParagraph"/>
              <w:rPr>
                <w:sz w:val="16"/>
              </w:rPr>
            </w:pPr>
            <w:r>
              <w:rPr>
                <w:spacing w:val="-2"/>
                <w:sz w:val="16"/>
              </w:rPr>
              <w:t>Princeton</w:t>
            </w:r>
          </w:p>
        </w:tc>
        <w:tc>
          <w:tcPr>
            <w:tcW w:w="1363" w:type="dxa"/>
          </w:tcPr>
          <w:p w14:paraId="41664A72" w14:textId="77777777" w:rsidR="009441DA" w:rsidRDefault="00CD4389">
            <w:pPr>
              <w:pStyle w:val="TableParagraph"/>
              <w:ind w:left="105"/>
              <w:rPr>
                <w:sz w:val="16"/>
              </w:rPr>
            </w:pPr>
            <w:r>
              <w:rPr>
                <w:sz w:val="16"/>
              </w:rPr>
              <w:t>New</w:t>
            </w:r>
            <w:r>
              <w:rPr>
                <w:spacing w:val="-2"/>
                <w:sz w:val="16"/>
              </w:rPr>
              <w:t xml:space="preserve"> Jersey</w:t>
            </w:r>
          </w:p>
        </w:tc>
        <w:tc>
          <w:tcPr>
            <w:tcW w:w="1003" w:type="dxa"/>
          </w:tcPr>
          <w:p w14:paraId="0C42C7D1" w14:textId="77777777" w:rsidR="009441DA" w:rsidRDefault="00CD4389">
            <w:pPr>
              <w:pStyle w:val="TableParagraph"/>
              <w:ind w:left="105"/>
              <w:rPr>
                <w:sz w:val="16"/>
              </w:rPr>
            </w:pPr>
            <w:r>
              <w:rPr>
                <w:spacing w:val="-2"/>
                <w:sz w:val="16"/>
              </w:rPr>
              <w:t>08540</w:t>
            </w:r>
          </w:p>
        </w:tc>
        <w:tc>
          <w:tcPr>
            <w:tcW w:w="1073" w:type="dxa"/>
          </w:tcPr>
          <w:p w14:paraId="78F84C94" w14:textId="77777777" w:rsidR="009441DA" w:rsidRDefault="00CD4389">
            <w:pPr>
              <w:pStyle w:val="TableParagraph"/>
              <w:spacing w:line="184" w:lineRule="exact"/>
              <w:ind w:right="485"/>
              <w:rPr>
                <w:sz w:val="16"/>
              </w:rPr>
            </w:pPr>
            <w:r>
              <w:rPr>
                <w:spacing w:val="-2"/>
                <w:sz w:val="16"/>
              </w:rPr>
              <w:t>United States</w:t>
            </w:r>
          </w:p>
        </w:tc>
        <w:tc>
          <w:tcPr>
            <w:tcW w:w="929" w:type="dxa"/>
          </w:tcPr>
          <w:p w14:paraId="689EB7AF" w14:textId="77777777" w:rsidR="009441DA" w:rsidRDefault="00CD4389">
            <w:pPr>
              <w:pStyle w:val="TableParagraph"/>
              <w:rPr>
                <w:sz w:val="16"/>
              </w:rPr>
            </w:pPr>
            <w:r>
              <w:rPr>
                <w:spacing w:val="-2"/>
                <w:sz w:val="16"/>
              </w:rPr>
              <w:t>1/1/2023</w:t>
            </w:r>
          </w:p>
        </w:tc>
        <w:tc>
          <w:tcPr>
            <w:tcW w:w="1015" w:type="dxa"/>
          </w:tcPr>
          <w:p w14:paraId="2BF9A066" w14:textId="77777777" w:rsidR="009441DA" w:rsidRDefault="00CD4389">
            <w:pPr>
              <w:pStyle w:val="TableParagraph"/>
              <w:ind w:left="105"/>
              <w:rPr>
                <w:sz w:val="16"/>
              </w:rPr>
            </w:pPr>
            <w:r>
              <w:rPr>
                <w:spacing w:val="-2"/>
                <w:sz w:val="16"/>
              </w:rPr>
              <w:t>12/31/2023</w:t>
            </w:r>
          </w:p>
        </w:tc>
        <w:tc>
          <w:tcPr>
            <w:tcW w:w="626" w:type="dxa"/>
          </w:tcPr>
          <w:p w14:paraId="228B2B25" w14:textId="77777777" w:rsidR="009441DA" w:rsidRDefault="00CD4389">
            <w:pPr>
              <w:pStyle w:val="TableParagraph"/>
              <w:rPr>
                <w:sz w:val="16"/>
              </w:rPr>
            </w:pPr>
            <w:r>
              <w:rPr>
                <w:spacing w:val="-5"/>
                <w:sz w:val="16"/>
              </w:rPr>
              <w:t>N/A</w:t>
            </w:r>
          </w:p>
        </w:tc>
        <w:tc>
          <w:tcPr>
            <w:tcW w:w="688" w:type="dxa"/>
          </w:tcPr>
          <w:p w14:paraId="5002E5DC" w14:textId="77777777" w:rsidR="009441DA" w:rsidRDefault="00CD4389">
            <w:pPr>
              <w:pStyle w:val="TableParagraph"/>
              <w:ind w:left="108"/>
              <w:rPr>
                <w:sz w:val="16"/>
              </w:rPr>
            </w:pPr>
            <w:r>
              <w:rPr>
                <w:spacing w:val="-5"/>
                <w:sz w:val="16"/>
              </w:rPr>
              <w:t>N/A</w:t>
            </w:r>
          </w:p>
        </w:tc>
        <w:tc>
          <w:tcPr>
            <w:tcW w:w="1727" w:type="dxa"/>
          </w:tcPr>
          <w:p w14:paraId="1A390456" w14:textId="77777777" w:rsidR="009441DA" w:rsidRDefault="00CD4389">
            <w:pPr>
              <w:pStyle w:val="TableParagraph"/>
              <w:spacing w:line="184" w:lineRule="exac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21460878" w14:textId="77777777">
        <w:trPr>
          <w:trHeight w:val="551"/>
        </w:trPr>
        <w:tc>
          <w:tcPr>
            <w:tcW w:w="1493" w:type="dxa"/>
          </w:tcPr>
          <w:p w14:paraId="6DE55EAE" w14:textId="77777777" w:rsidR="009441DA" w:rsidRDefault="00CD4389">
            <w:pPr>
              <w:pStyle w:val="TableParagraph"/>
              <w:spacing w:line="183" w:lineRule="exact"/>
              <w:rPr>
                <w:sz w:val="16"/>
              </w:rPr>
            </w:pPr>
            <w:r>
              <w:rPr>
                <w:sz w:val="16"/>
              </w:rPr>
              <w:t>Sandoz,</w:t>
            </w:r>
            <w:r>
              <w:rPr>
                <w:spacing w:val="-4"/>
                <w:sz w:val="16"/>
              </w:rPr>
              <w:t xml:space="preserve"> </w:t>
            </w:r>
            <w:r>
              <w:rPr>
                <w:spacing w:val="-5"/>
                <w:sz w:val="16"/>
              </w:rPr>
              <w:t>Inc</w:t>
            </w:r>
          </w:p>
        </w:tc>
        <w:tc>
          <w:tcPr>
            <w:tcW w:w="1488" w:type="dxa"/>
          </w:tcPr>
          <w:p w14:paraId="136E35AB" w14:textId="77777777" w:rsidR="009441DA" w:rsidRDefault="00CD4389">
            <w:pPr>
              <w:pStyle w:val="TableParagraph"/>
              <w:spacing w:line="183" w:lineRule="exact"/>
              <w:rPr>
                <w:sz w:val="16"/>
              </w:rPr>
            </w:pPr>
            <w:r>
              <w:rPr>
                <w:sz w:val="16"/>
              </w:rPr>
              <w:t>Eon</w:t>
            </w:r>
            <w:r>
              <w:rPr>
                <w:spacing w:val="-4"/>
                <w:sz w:val="16"/>
              </w:rPr>
              <w:t xml:space="preserve"> </w:t>
            </w:r>
            <w:r>
              <w:rPr>
                <w:sz w:val="16"/>
              </w:rPr>
              <w:t>Labs,</w:t>
            </w:r>
            <w:r>
              <w:rPr>
                <w:spacing w:val="-3"/>
                <w:sz w:val="16"/>
              </w:rPr>
              <w:t xml:space="preserve"> </w:t>
            </w:r>
            <w:r>
              <w:rPr>
                <w:spacing w:val="-4"/>
                <w:sz w:val="16"/>
              </w:rPr>
              <w:t>Inc.</w:t>
            </w:r>
          </w:p>
        </w:tc>
        <w:tc>
          <w:tcPr>
            <w:tcW w:w="1308" w:type="dxa"/>
          </w:tcPr>
          <w:p w14:paraId="060DAFBA" w14:textId="77777777" w:rsidR="009441DA" w:rsidRDefault="00CD4389">
            <w:pPr>
              <w:pStyle w:val="TableParagraph"/>
              <w:ind w:right="239"/>
              <w:rPr>
                <w:sz w:val="16"/>
              </w:rPr>
            </w:pPr>
            <w:r>
              <w:rPr>
                <w:sz w:val="16"/>
              </w:rPr>
              <w:t>4700</w:t>
            </w:r>
            <w:r>
              <w:rPr>
                <w:spacing w:val="-12"/>
                <w:sz w:val="16"/>
              </w:rPr>
              <w:t xml:space="preserve"> </w:t>
            </w:r>
            <w:r>
              <w:rPr>
                <w:sz w:val="16"/>
              </w:rPr>
              <w:t xml:space="preserve">Sandoz </w:t>
            </w:r>
            <w:r>
              <w:rPr>
                <w:spacing w:val="-2"/>
                <w:sz w:val="16"/>
              </w:rPr>
              <w:t>Drive</w:t>
            </w:r>
          </w:p>
        </w:tc>
        <w:tc>
          <w:tcPr>
            <w:tcW w:w="1356" w:type="dxa"/>
          </w:tcPr>
          <w:p w14:paraId="561B1470" w14:textId="77777777" w:rsidR="009441DA" w:rsidRDefault="00CD4389">
            <w:pPr>
              <w:pStyle w:val="TableParagraph"/>
              <w:spacing w:line="183" w:lineRule="exact"/>
              <w:rPr>
                <w:sz w:val="16"/>
              </w:rPr>
            </w:pPr>
            <w:r>
              <w:rPr>
                <w:spacing w:val="-2"/>
                <w:sz w:val="16"/>
              </w:rPr>
              <w:t>Wilson</w:t>
            </w:r>
          </w:p>
        </w:tc>
        <w:tc>
          <w:tcPr>
            <w:tcW w:w="1363" w:type="dxa"/>
          </w:tcPr>
          <w:p w14:paraId="67EBEA6C" w14:textId="77777777" w:rsidR="009441DA" w:rsidRDefault="00CD4389">
            <w:pPr>
              <w:pStyle w:val="TableParagraph"/>
              <w:spacing w:line="183" w:lineRule="exact"/>
              <w:ind w:left="105"/>
              <w:rPr>
                <w:sz w:val="16"/>
              </w:rPr>
            </w:pPr>
            <w:r>
              <w:rPr>
                <w:sz w:val="16"/>
              </w:rPr>
              <w:t>North</w:t>
            </w:r>
            <w:r>
              <w:rPr>
                <w:spacing w:val="-3"/>
                <w:sz w:val="16"/>
              </w:rPr>
              <w:t xml:space="preserve"> </w:t>
            </w:r>
            <w:r>
              <w:rPr>
                <w:spacing w:val="-2"/>
                <w:sz w:val="16"/>
              </w:rPr>
              <w:t>Carolina</w:t>
            </w:r>
          </w:p>
        </w:tc>
        <w:tc>
          <w:tcPr>
            <w:tcW w:w="1003" w:type="dxa"/>
          </w:tcPr>
          <w:p w14:paraId="608D13FD" w14:textId="77777777" w:rsidR="009441DA" w:rsidRDefault="00CD4389">
            <w:pPr>
              <w:pStyle w:val="TableParagraph"/>
              <w:spacing w:line="183" w:lineRule="exact"/>
              <w:ind w:left="105"/>
              <w:rPr>
                <w:sz w:val="16"/>
              </w:rPr>
            </w:pPr>
            <w:r>
              <w:rPr>
                <w:spacing w:val="-2"/>
                <w:sz w:val="16"/>
              </w:rPr>
              <w:t>27893</w:t>
            </w:r>
          </w:p>
        </w:tc>
        <w:tc>
          <w:tcPr>
            <w:tcW w:w="1073" w:type="dxa"/>
          </w:tcPr>
          <w:p w14:paraId="1F44BA30" w14:textId="77777777" w:rsidR="009441DA" w:rsidRDefault="00CD4389">
            <w:pPr>
              <w:pStyle w:val="TableParagraph"/>
              <w:ind w:right="485"/>
              <w:rPr>
                <w:sz w:val="16"/>
              </w:rPr>
            </w:pPr>
            <w:r>
              <w:rPr>
                <w:spacing w:val="-2"/>
                <w:sz w:val="16"/>
              </w:rPr>
              <w:t>United States</w:t>
            </w:r>
          </w:p>
        </w:tc>
        <w:tc>
          <w:tcPr>
            <w:tcW w:w="929" w:type="dxa"/>
          </w:tcPr>
          <w:p w14:paraId="2AA77EC8" w14:textId="77777777" w:rsidR="009441DA" w:rsidRDefault="00CD4389">
            <w:pPr>
              <w:pStyle w:val="TableParagraph"/>
              <w:spacing w:line="183" w:lineRule="exact"/>
              <w:rPr>
                <w:sz w:val="16"/>
              </w:rPr>
            </w:pPr>
            <w:r>
              <w:rPr>
                <w:spacing w:val="-2"/>
                <w:sz w:val="16"/>
              </w:rPr>
              <w:t>1/1/2023</w:t>
            </w:r>
          </w:p>
        </w:tc>
        <w:tc>
          <w:tcPr>
            <w:tcW w:w="1015" w:type="dxa"/>
          </w:tcPr>
          <w:p w14:paraId="76B79319" w14:textId="77777777" w:rsidR="009441DA" w:rsidRDefault="00CD4389">
            <w:pPr>
              <w:pStyle w:val="TableParagraph"/>
              <w:spacing w:line="183" w:lineRule="exact"/>
              <w:ind w:left="105"/>
              <w:rPr>
                <w:sz w:val="16"/>
              </w:rPr>
            </w:pPr>
            <w:r>
              <w:rPr>
                <w:spacing w:val="-2"/>
                <w:sz w:val="16"/>
              </w:rPr>
              <w:t>12/31/2023</w:t>
            </w:r>
          </w:p>
        </w:tc>
        <w:tc>
          <w:tcPr>
            <w:tcW w:w="626" w:type="dxa"/>
          </w:tcPr>
          <w:p w14:paraId="7B931B1E" w14:textId="77777777" w:rsidR="009441DA" w:rsidRDefault="00CD4389">
            <w:pPr>
              <w:pStyle w:val="TableParagraph"/>
              <w:spacing w:line="183" w:lineRule="exact"/>
              <w:rPr>
                <w:sz w:val="16"/>
              </w:rPr>
            </w:pPr>
            <w:r>
              <w:rPr>
                <w:spacing w:val="-5"/>
                <w:sz w:val="16"/>
              </w:rPr>
              <w:t>N/A</w:t>
            </w:r>
          </w:p>
        </w:tc>
        <w:tc>
          <w:tcPr>
            <w:tcW w:w="688" w:type="dxa"/>
          </w:tcPr>
          <w:p w14:paraId="5584439C" w14:textId="77777777" w:rsidR="009441DA" w:rsidRDefault="00CD4389">
            <w:pPr>
              <w:pStyle w:val="TableParagraph"/>
              <w:spacing w:line="183" w:lineRule="exact"/>
              <w:ind w:left="108"/>
              <w:rPr>
                <w:sz w:val="16"/>
              </w:rPr>
            </w:pPr>
            <w:r>
              <w:rPr>
                <w:spacing w:val="-5"/>
                <w:sz w:val="16"/>
              </w:rPr>
              <w:t>N/A</w:t>
            </w:r>
          </w:p>
        </w:tc>
        <w:tc>
          <w:tcPr>
            <w:tcW w:w="1727" w:type="dxa"/>
          </w:tcPr>
          <w:p w14:paraId="4E229F4C" w14:textId="77777777" w:rsidR="009441DA" w:rsidRDefault="00CD4389">
            <w:pPr>
              <w:pStyle w:val="TableParagraph"/>
              <w:spacing w:line="184" w:lineRule="exac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2B796302" w14:textId="77777777">
        <w:trPr>
          <w:trHeight w:val="551"/>
        </w:trPr>
        <w:tc>
          <w:tcPr>
            <w:tcW w:w="1493" w:type="dxa"/>
          </w:tcPr>
          <w:p w14:paraId="16BF9F9D" w14:textId="77777777" w:rsidR="009441DA" w:rsidRDefault="00CD4389">
            <w:pPr>
              <w:pStyle w:val="TableParagraph"/>
              <w:rPr>
                <w:sz w:val="16"/>
              </w:rPr>
            </w:pPr>
            <w:r>
              <w:rPr>
                <w:sz w:val="16"/>
              </w:rPr>
              <w:t>Sandoz,</w:t>
            </w:r>
            <w:r>
              <w:rPr>
                <w:spacing w:val="-4"/>
                <w:sz w:val="16"/>
              </w:rPr>
              <w:t xml:space="preserve"> </w:t>
            </w:r>
            <w:r>
              <w:rPr>
                <w:spacing w:val="-5"/>
                <w:sz w:val="16"/>
              </w:rPr>
              <w:t>Inc</w:t>
            </w:r>
          </w:p>
        </w:tc>
        <w:tc>
          <w:tcPr>
            <w:tcW w:w="1488" w:type="dxa"/>
          </w:tcPr>
          <w:p w14:paraId="505B1078" w14:textId="77777777" w:rsidR="009441DA" w:rsidRDefault="00CD4389">
            <w:pPr>
              <w:pStyle w:val="TableParagraph"/>
              <w:rPr>
                <w:sz w:val="16"/>
              </w:rPr>
            </w:pPr>
            <w:r>
              <w:rPr>
                <w:spacing w:val="-2"/>
                <w:sz w:val="16"/>
              </w:rPr>
              <w:t>Fougera Pharmaceuticals</w:t>
            </w:r>
          </w:p>
          <w:p w14:paraId="50939B8B" w14:textId="77777777" w:rsidR="009441DA" w:rsidRDefault="00CD4389">
            <w:pPr>
              <w:pStyle w:val="TableParagraph"/>
              <w:spacing w:line="163" w:lineRule="exact"/>
              <w:rPr>
                <w:sz w:val="16"/>
              </w:rPr>
            </w:pPr>
            <w:r>
              <w:rPr>
                <w:spacing w:val="-4"/>
                <w:sz w:val="16"/>
              </w:rPr>
              <w:t>Inc.</w:t>
            </w:r>
          </w:p>
        </w:tc>
        <w:tc>
          <w:tcPr>
            <w:tcW w:w="1308" w:type="dxa"/>
          </w:tcPr>
          <w:p w14:paraId="49C2F611" w14:textId="77777777" w:rsidR="009441DA" w:rsidRDefault="00CD4389">
            <w:pPr>
              <w:pStyle w:val="TableParagraph"/>
              <w:ind w:left="91" w:right="94"/>
              <w:jc w:val="center"/>
              <w:rPr>
                <w:sz w:val="16"/>
              </w:rPr>
            </w:pPr>
            <w:r>
              <w:rPr>
                <w:sz w:val="16"/>
              </w:rPr>
              <w:t>60</w:t>
            </w:r>
            <w:r>
              <w:rPr>
                <w:spacing w:val="-2"/>
                <w:sz w:val="16"/>
              </w:rPr>
              <w:t xml:space="preserve"> </w:t>
            </w:r>
            <w:r>
              <w:rPr>
                <w:sz w:val="16"/>
              </w:rPr>
              <w:t>Baylis</w:t>
            </w:r>
            <w:r>
              <w:rPr>
                <w:spacing w:val="-2"/>
                <w:sz w:val="16"/>
              </w:rPr>
              <w:t xml:space="preserve"> </w:t>
            </w:r>
            <w:r>
              <w:rPr>
                <w:spacing w:val="-4"/>
                <w:sz w:val="16"/>
              </w:rPr>
              <w:t>Road</w:t>
            </w:r>
          </w:p>
        </w:tc>
        <w:tc>
          <w:tcPr>
            <w:tcW w:w="1356" w:type="dxa"/>
          </w:tcPr>
          <w:p w14:paraId="5766CA75" w14:textId="77777777" w:rsidR="009441DA" w:rsidRDefault="00CD4389">
            <w:pPr>
              <w:pStyle w:val="TableParagraph"/>
              <w:rPr>
                <w:sz w:val="16"/>
              </w:rPr>
            </w:pPr>
            <w:r>
              <w:rPr>
                <w:spacing w:val="-2"/>
                <w:sz w:val="16"/>
              </w:rPr>
              <w:t>Melville</w:t>
            </w:r>
          </w:p>
        </w:tc>
        <w:tc>
          <w:tcPr>
            <w:tcW w:w="1363" w:type="dxa"/>
          </w:tcPr>
          <w:p w14:paraId="1D71D401" w14:textId="77777777" w:rsidR="009441DA" w:rsidRDefault="00CD4389">
            <w:pPr>
              <w:pStyle w:val="TableParagraph"/>
              <w:ind w:left="105"/>
              <w:rPr>
                <w:sz w:val="16"/>
              </w:rPr>
            </w:pPr>
            <w:r>
              <w:rPr>
                <w:sz w:val="16"/>
              </w:rPr>
              <w:t>New</w:t>
            </w:r>
            <w:r>
              <w:rPr>
                <w:spacing w:val="-2"/>
                <w:sz w:val="16"/>
              </w:rPr>
              <w:t xml:space="preserve"> </w:t>
            </w:r>
            <w:r>
              <w:rPr>
                <w:spacing w:val="-4"/>
                <w:sz w:val="16"/>
              </w:rPr>
              <w:t>York</w:t>
            </w:r>
          </w:p>
        </w:tc>
        <w:tc>
          <w:tcPr>
            <w:tcW w:w="1003" w:type="dxa"/>
          </w:tcPr>
          <w:p w14:paraId="32DEFA9D" w14:textId="77777777" w:rsidR="009441DA" w:rsidRDefault="00CD4389">
            <w:pPr>
              <w:pStyle w:val="TableParagraph"/>
              <w:ind w:left="105"/>
              <w:rPr>
                <w:sz w:val="16"/>
              </w:rPr>
            </w:pPr>
            <w:r>
              <w:rPr>
                <w:spacing w:val="-2"/>
                <w:sz w:val="16"/>
              </w:rPr>
              <w:t>11747</w:t>
            </w:r>
          </w:p>
        </w:tc>
        <w:tc>
          <w:tcPr>
            <w:tcW w:w="1073" w:type="dxa"/>
          </w:tcPr>
          <w:p w14:paraId="2F41211E" w14:textId="77777777" w:rsidR="009441DA" w:rsidRDefault="00CD4389">
            <w:pPr>
              <w:pStyle w:val="TableParagraph"/>
              <w:ind w:right="485"/>
              <w:rPr>
                <w:sz w:val="16"/>
              </w:rPr>
            </w:pPr>
            <w:r>
              <w:rPr>
                <w:spacing w:val="-2"/>
                <w:sz w:val="16"/>
              </w:rPr>
              <w:t>United States</w:t>
            </w:r>
          </w:p>
        </w:tc>
        <w:tc>
          <w:tcPr>
            <w:tcW w:w="929" w:type="dxa"/>
          </w:tcPr>
          <w:p w14:paraId="70A04BB2" w14:textId="77777777" w:rsidR="009441DA" w:rsidRDefault="00CD4389">
            <w:pPr>
              <w:pStyle w:val="TableParagraph"/>
              <w:rPr>
                <w:sz w:val="16"/>
              </w:rPr>
            </w:pPr>
            <w:r>
              <w:rPr>
                <w:spacing w:val="-2"/>
                <w:sz w:val="16"/>
              </w:rPr>
              <w:t>1/1/2023</w:t>
            </w:r>
          </w:p>
        </w:tc>
        <w:tc>
          <w:tcPr>
            <w:tcW w:w="1015" w:type="dxa"/>
          </w:tcPr>
          <w:p w14:paraId="5084D6A9" w14:textId="77777777" w:rsidR="009441DA" w:rsidRDefault="00CD4389">
            <w:pPr>
              <w:pStyle w:val="TableParagraph"/>
              <w:ind w:left="105"/>
              <w:rPr>
                <w:sz w:val="16"/>
              </w:rPr>
            </w:pPr>
            <w:r>
              <w:rPr>
                <w:spacing w:val="-2"/>
                <w:sz w:val="16"/>
              </w:rPr>
              <w:t>12/31/2023</w:t>
            </w:r>
          </w:p>
        </w:tc>
        <w:tc>
          <w:tcPr>
            <w:tcW w:w="626" w:type="dxa"/>
          </w:tcPr>
          <w:p w14:paraId="132BF9EC" w14:textId="77777777" w:rsidR="009441DA" w:rsidRDefault="00CD4389">
            <w:pPr>
              <w:pStyle w:val="TableParagraph"/>
              <w:rPr>
                <w:sz w:val="16"/>
              </w:rPr>
            </w:pPr>
            <w:r>
              <w:rPr>
                <w:spacing w:val="-5"/>
                <w:sz w:val="16"/>
              </w:rPr>
              <w:t>N/A</w:t>
            </w:r>
          </w:p>
        </w:tc>
        <w:tc>
          <w:tcPr>
            <w:tcW w:w="688" w:type="dxa"/>
          </w:tcPr>
          <w:p w14:paraId="191F9520" w14:textId="77777777" w:rsidR="009441DA" w:rsidRDefault="00CD4389">
            <w:pPr>
              <w:pStyle w:val="TableParagraph"/>
              <w:ind w:left="108"/>
              <w:rPr>
                <w:sz w:val="16"/>
              </w:rPr>
            </w:pPr>
            <w:r>
              <w:rPr>
                <w:spacing w:val="-5"/>
                <w:sz w:val="16"/>
              </w:rPr>
              <w:t>N/A</w:t>
            </w:r>
          </w:p>
        </w:tc>
        <w:tc>
          <w:tcPr>
            <w:tcW w:w="1727" w:type="dxa"/>
          </w:tcPr>
          <w:p w14:paraId="6BA89D8D" w14:textId="77777777" w:rsidR="009441DA" w:rsidRDefault="00CD4389">
            <w:pPr>
              <w:pStyle w:val="TableParagraph"/>
              <w:ind w:left="106" w:right="70"/>
              <w:rPr>
                <w:sz w:val="16"/>
              </w:rPr>
            </w:pPr>
            <w:r>
              <w:rPr>
                <w:spacing w:val="-2"/>
                <w:sz w:val="16"/>
              </w:rPr>
              <w:t xml:space="preserve">Affiliate/Subsidiary </w:t>
            </w:r>
            <w:r>
              <w:rPr>
                <w:sz w:val="16"/>
              </w:rPr>
              <w:t>Company is a</w:t>
            </w:r>
          </w:p>
          <w:p w14:paraId="3EB11B84" w14:textId="77777777" w:rsidR="009441DA" w:rsidRDefault="00CD4389">
            <w:pPr>
              <w:pStyle w:val="TableParagraph"/>
              <w:spacing w:line="163" w:lineRule="exact"/>
              <w:ind w:left="106"/>
              <w:rPr>
                <w:sz w:val="16"/>
              </w:rPr>
            </w:pPr>
            <w:r>
              <w:rPr>
                <w:spacing w:val="-2"/>
                <w:sz w:val="16"/>
              </w:rPr>
              <w:t>Producer</w:t>
            </w:r>
          </w:p>
        </w:tc>
      </w:tr>
      <w:tr w:rsidR="009441DA" w14:paraId="7ED036A1" w14:textId="77777777">
        <w:trPr>
          <w:trHeight w:val="551"/>
        </w:trPr>
        <w:tc>
          <w:tcPr>
            <w:tcW w:w="1493" w:type="dxa"/>
          </w:tcPr>
          <w:p w14:paraId="6AD80536" w14:textId="77777777" w:rsidR="009441DA" w:rsidRDefault="00CD4389">
            <w:pPr>
              <w:pStyle w:val="TableParagraph"/>
              <w:spacing w:before="1"/>
              <w:rPr>
                <w:sz w:val="16"/>
              </w:rPr>
            </w:pPr>
            <w:r>
              <w:rPr>
                <w:spacing w:val="-2"/>
                <w:sz w:val="16"/>
              </w:rPr>
              <w:t>Sebela Pharmaceuticals</w:t>
            </w:r>
          </w:p>
          <w:p w14:paraId="7C4CDF60" w14:textId="77777777" w:rsidR="009441DA" w:rsidRDefault="00CD4389">
            <w:pPr>
              <w:pStyle w:val="TableParagraph"/>
              <w:spacing w:line="163" w:lineRule="exact"/>
              <w:rPr>
                <w:sz w:val="16"/>
              </w:rPr>
            </w:pPr>
            <w:r>
              <w:rPr>
                <w:spacing w:val="-4"/>
                <w:sz w:val="16"/>
              </w:rPr>
              <w:t>Inc.</w:t>
            </w:r>
          </w:p>
        </w:tc>
        <w:tc>
          <w:tcPr>
            <w:tcW w:w="1488" w:type="dxa"/>
          </w:tcPr>
          <w:p w14:paraId="2C226255" w14:textId="77777777" w:rsidR="009441DA" w:rsidRDefault="00CD4389">
            <w:pPr>
              <w:pStyle w:val="TableParagraph"/>
              <w:spacing w:before="1"/>
              <w:rPr>
                <w:sz w:val="16"/>
              </w:rPr>
            </w:pPr>
            <w:r>
              <w:rPr>
                <w:spacing w:val="-2"/>
                <w:sz w:val="16"/>
              </w:rPr>
              <w:t>Sebela Pharmaceuticals</w:t>
            </w:r>
          </w:p>
          <w:p w14:paraId="3E23257B" w14:textId="77777777" w:rsidR="009441DA" w:rsidRDefault="00CD4389">
            <w:pPr>
              <w:pStyle w:val="TableParagraph"/>
              <w:spacing w:line="163" w:lineRule="exact"/>
              <w:rPr>
                <w:sz w:val="16"/>
              </w:rPr>
            </w:pPr>
            <w:r>
              <w:rPr>
                <w:spacing w:val="-4"/>
                <w:sz w:val="16"/>
              </w:rPr>
              <w:t>Inc.</w:t>
            </w:r>
          </w:p>
        </w:tc>
        <w:tc>
          <w:tcPr>
            <w:tcW w:w="1308" w:type="dxa"/>
          </w:tcPr>
          <w:p w14:paraId="6561A7EA" w14:textId="77777777" w:rsidR="009441DA" w:rsidRDefault="00CD4389">
            <w:pPr>
              <w:pStyle w:val="TableParagraph"/>
              <w:spacing w:before="1"/>
              <w:ind w:right="213"/>
              <w:rPr>
                <w:sz w:val="16"/>
              </w:rPr>
            </w:pPr>
            <w:r>
              <w:rPr>
                <w:sz w:val="16"/>
              </w:rPr>
              <w:t>645</w:t>
            </w:r>
            <w:r>
              <w:rPr>
                <w:spacing w:val="-12"/>
                <w:sz w:val="16"/>
              </w:rPr>
              <w:t xml:space="preserve"> </w:t>
            </w:r>
            <w:r>
              <w:rPr>
                <w:sz w:val="16"/>
              </w:rPr>
              <w:t>Hembree Pkwy Suite I</w:t>
            </w:r>
          </w:p>
        </w:tc>
        <w:tc>
          <w:tcPr>
            <w:tcW w:w="1356" w:type="dxa"/>
          </w:tcPr>
          <w:p w14:paraId="6E7399BE" w14:textId="77777777" w:rsidR="009441DA" w:rsidRDefault="00CD4389">
            <w:pPr>
              <w:pStyle w:val="TableParagraph"/>
              <w:spacing w:before="1"/>
              <w:rPr>
                <w:sz w:val="16"/>
              </w:rPr>
            </w:pPr>
            <w:r>
              <w:rPr>
                <w:spacing w:val="-2"/>
                <w:sz w:val="16"/>
              </w:rPr>
              <w:t>Roswell</w:t>
            </w:r>
          </w:p>
        </w:tc>
        <w:tc>
          <w:tcPr>
            <w:tcW w:w="1363" w:type="dxa"/>
          </w:tcPr>
          <w:p w14:paraId="63DDF0C7" w14:textId="77777777" w:rsidR="009441DA" w:rsidRDefault="00CD4389">
            <w:pPr>
              <w:pStyle w:val="TableParagraph"/>
              <w:spacing w:before="1"/>
              <w:ind w:left="105"/>
              <w:rPr>
                <w:sz w:val="16"/>
              </w:rPr>
            </w:pPr>
            <w:r>
              <w:rPr>
                <w:spacing w:val="-2"/>
                <w:sz w:val="16"/>
              </w:rPr>
              <w:t>Georgia</w:t>
            </w:r>
          </w:p>
        </w:tc>
        <w:tc>
          <w:tcPr>
            <w:tcW w:w="1003" w:type="dxa"/>
          </w:tcPr>
          <w:p w14:paraId="546AEBB7" w14:textId="77777777" w:rsidR="009441DA" w:rsidRDefault="00CD4389">
            <w:pPr>
              <w:pStyle w:val="TableParagraph"/>
              <w:spacing w:before="1"/>
              <w:ind w:left="105"/>
              <w:rPr>
                <w:sz w:val="16"/>
              </w:rPr>
            </w:pPr>
            <w:r>
              <w:rPr>
                <w:spacing w:val="-2"/>
                <w:sz w:val="16"/>
              </w:rPr>
              <w:t>30076</w:t>
            </w:r>
          </w:p>
        </w:tc>
        <w:tc>
          <w:tcPr>
            <w:tcW w:w="1073" w:type="dxa"/>
          </w:tcPr>
          <w:p w14:paraId="24E1BB20" w14:textId="77777777" w:rsidR="009441DA" w:rsidRDefault="00CD4389">
            <w:pPr>
              <w:pStyle w:val="TableParagraph"/>
              <w:spacing w:before="1"/>
              <w:ind w:right="485"/>
              <w:rPr>
                <w:sz w:val="16"/>
              </w:rPr>
            </w:pPr>
            <w:r>
              <w:rPr>
                <w:spacing w:val="-2"/>
                <w:sz w:val="16"/>
              </w:rPr>
              <w:t>United States</w:t>
            </w:r>
          </w:p>
        </w:tc>
        <w:tc>
          <w:tcPr>
            <w:tcW w:w="929" w:type="dxa"/>
          </w:tcPr>
          <w:p w14:paraId="02D486D5" w14:textId="77777777" w:rsidR="009441DA" w:rsidRDefault="00CD4389">
            <w:pPr>
              <w:pStyle w:val="TableParagraph"/>
              <w:spacing w:before="1"/>
              <w:rPr>
                <w:sz w:val="16"/>
              </w:rPr>
            </w:pPr>
            <w:r>
              <w:rPr>
                <w:spacing w:val="-2"/>
                <w:sz w:val="16"/>
              </w:rPr>
              <w:t>1/1/2023</w:t>
            </w:r>
          </w:p>
        </w:tc>
        <w:tc>
          <w:tcPr>
            <w:tcW w:w="1015" w:type="dxa"/>
          </w:tcPr>
          <w:p w14:paraId="2E454271" w14:textId="77777777" w:rsidR="009441DA" w:rsidRDefault="00CD4389">
            <w:pPr>
              <w:pStyle w:val="TableParagraph"/>
              <w:spacing w:before="1"/>
              <w:ind w:left="105"/>
              <w:rPr>
                <w:sz w:val="16"/>
              </w:rPr>
            </w:pPr>
            <w:r>
              <w:rPr>
                <w:spacing w:val="-2"/>
                <w:sz w:val="16"/>
              </w:rPr>
              <w:t>12/31/2023</w:t>
            </w:r>
          </w:p>
        </w:tc>
        <w:tc>
          <w:tcPr>
            <w:tcW w:w="626" w:type="dxa"/>
          </w:tcPr>
          <w:p w14:paraId="3212B136" w14:textId="77777777" w:rsidR="009441DA" w:rsidRDefault="00CD4389">
            <w:pPr>
              <w:pStyle w:val="TableParagraph"/>
              <w:spacing w:before="1"/>
              <w:rPr>
                <w:sz w:val="16"/>
              </w:rPr>
            </w:pPr>
            <w:r>
              <w:rPr>
                <w:spacing w:val="-5"/>
                <w:sz w:val="16"/>
              </w:rPr>
              <w:t>N/A</w:t>
            </w:r>
          </w:p>
        </w:tc>
        <w:tc>
          <w:tcPr>
            <w:tcW w:w="688" w:type="dxa"/>
          </w:tcPr>
          <w:p w14:paraId="12252C07" w14:textId="77777777" w:rsidR="009441DA" w:rsidRDefault="00CD4389">
            <w:pPr>
              <w:pStyle w:val="TableParagraph"/>
              <w:spacing w:before="1"/>
              <w:ind w:left="108"/>
              <w:rPr>
                <w:sz w:val="16"/>
              </w:rPr>
            </w:pPr>
            <w:r>
              <w:rPr>
                <w:spacing w:val="-5"/>
                <w:sz w:val="16"/>
              </w:rPr>
              <w:t>N/A</w:t>
            </w:r>
          </w:p>
        </w:tc>
        <w:tc>
          <w:tcPr>
            <w:tcW w:w="1727" w:type="dxa"/>
          </w:tcPr>
          <w:p w14:paraId="3716BFFE"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344A87A5" w14:textId="77777777">
        <w:trPr>
          <w:trHeight w:val="736"/>
        </w:trPr>
        <w:tc>
          <w:tcPr>
            <w:tcW w:w="1493" w:type="dxa"/>
          </w:tcPr>
          <w:p w14:paraId="14CCCA02" w14:textId="77777777" w:rsidR="009441DA" w:rsidRDefault="00CD4389">
            <w:pPr>
              <w:pStyle w:val="TableParagraph"/>
              <w:spacing w:before="1"/>
              <w:ind w:right="185"/>
              <w:rPr>
                <w:sz w:val="16"/>
              </w:rPr>
            </w:pPr>
            <w:r>
              <w:rPr>
                <w:spacing w:val="-2"/>
                <w:sz w:val="16"/>
              </w:rPr>
              <w:t xml:space="preserve">Sebela Pharmaceuticals </w:t>
            </w:r>
            <w:r>
              <w:rPr>
                <w:spacing w:val="-4"/>
                <w:sz w:val="16"/>
              </w:rPr>
              <w:t>Inc.</w:t>
            </w:r>
          </w:p>
        </w:tc>
        <w:tc>
          <w:tcPr>
            <w:tcW w:w="1488" w:type="dxa"/>
          </w:tcPr>
          <w:p w14:paraId="0F6E6A99" w14:textId="77777777" w:rsidR="009441DA" w:rsidRDefault="00CD4389">
            <w:pPr>
              <w:pStyle w:val="TableParagraph"/>
              <w:spacing w:before="1"/>
              <w:rPr>
                <w:sz w:val="16"/>
              </w:rPr>
            </w:pPr>
            <w:r>
              <w:rPr>
                <w:spacing w:val="-2"/>
                <w:sz w:val="16"/>
              </w:rPr>
              <w:t xml:space="preserve">Affordable Pharmaceuticals </w:t>
            </w:r>
            <w:r>
              <w:rPr>
                <w:spacing w:val="-4"/>
                <w:sz w:val="16"/>
              </w:rPr>
              <w:t>LLC</w:t>
            </w:r>
          </w:p>
        </w:tc>
        <w:tc>
          <w:tcPr>
            <w:tcW w:w="1308" w:type="dxa"/>
          </w:tcPr>
          <w:p w14:paraId="19FC2815" w14:textId="77777777" w:rsidR="009441DA" w:rsidRDefault="00CD4389">
            <w:pPr>
              <w:pStyle w:val="TableParagraph"/>
              <w:spacing w:before="1"/>
              <w:ind w:right="172"/>
              <w:jc w:val="both"/>
              <w:rPr>
                <w:sz w:val="16"/>
              </w:rPr>
            </w:pPr>
            <w:r>
              <w:rPr>
                <w:sz w:val="16"/>
              </w:rPr>
              <w:t>60</w:t>
            </w:r>
            <w:r>
              <w:rPr>
                <w:spacing w:val="-9"/>
                <w:sz w:val="16"/>
              </w:rPr>
              <w:t xml:space="preserve"> </w:t>
            </w:r>
            <w:r>
              <w:rPr>
                <w:sz w:val="16"/>
              </w:rPr>
              <w:t>Columbian St.</w:t>
            </w:r>
            <w:r>
              <w:rPr>
                <w:spacing w:val="-12"/>
                <w:sz w:val="16"/>
              </w:rPr>
              <w:t xml:space="preserve"> </w:t>
            </w:r>
            <w:r>
              <w:rPr>
                <w:sz w:val="16"/>
              </w:rPr>
              <w:t>West</w:t>
            </w:r>
            <w:r>
              <w:rPr>
                <w:spacing w:val="-11"/>
                <w:sz w:val="16"/>
              </w:rPr>
              <w:t xml:space="preserve"> </w:t>
            </w:r>
            <w:r>
              <w:rPr>
                <w:sz w:val="16"/>
              </w:rPr>
              <w:t>Suite 200 P.O. Box</w:t>
            </w:r>
          </w:p>
          <w:p w14:paraId="799A5F74" w14:textId="77777777" w:rsidR="009441DA" w:rsidRDefault="00CD4389">
            <w:pPr>
              <w:pStyle w:val="TableParagraph"/>
              <w:spacing w:line="163" w:lineRule="exact"/>
              <w:rPr>
                <w:sz w:val="16"/>
              </w:rPr>
            </w:pPr>
            <w:r>
              <w:rPr>
                <w:spacing w:val="-2"/>
                <w:sz w:val="16"/>
              </w:rPr>
              <w:t>850253</w:t>
            </w:r>
          </w:p>
        </w:tc>
        <w:tc>
          <w:tcPr>
            <w:tcW w:w="1356" w:type="dxa"/>
          </w:tcPr>
          <w:p w14:paraId="324CDD54" w14:textId="77777777" w:rsidR="009441DA" w:rsidRDefault="00CD4389">
            <w:pPr>
              <w:pStyle w:val="TableParagraph"/>
              <w:spacing w:before="1"/>
              <w:rPr>
                <w:sz w:val="16"/>
              </w:rPr>
            </w:pPr>
            <w:r>
              <w:rPr>
                <w:spacing w:val="-2"/>
                <w:sz w:val="16"/>
              </w:rPr>
              <w:t>Braintree</w:t>
            </w:r>
          </w:p>
        </w:tc>
        <w:tc>
          <w:tcPr>
            <w:tcW w:w="1363" w:type="dxa"/>
          </w:tcPr>
          <w:p w14:paraId="49D3A07A" w14:textId="77777777" w:rsidR="009441DA" w:rsidRDefault="00CD4389">
            <w:pPr>
              <w:pStyle w:val="TableParagraph"/>
              <w:spacing w:before="1"/>
              <w:ind w:left="105"/>
              <w:rPr>
                <w:sz w:val="16"/>
              </w:rPr>
            </w:pPr>
            <w:r>
              <w:rPr>
                <w:spacing w:val="-2"/>
                <w:sz w:val="16"/>
              </w:rPr>
              <w:t>Massachusetts</w:t>
            </w:r>
          </w:p>
        </w:tc>
        <w:tc>
          <w:tcPr>
            <w:tcW w:w="1003" w:type="dxa"/>
          </w:tcPr>
          <w:p w14:paraId="56C054AA" w14:textId="77777777" w:rsidR="009441DA" w:rsidRDefault="00CD4389">
            <w:pPr>
              <w:pStyle w:val="TableParagraph"/>
              <w:spacing w:before="1" w:line="183" w:lineRule="exact"/>
              <w:ind w:left="105"/>
              <w:rPr>
                <w:sz w:val="16"/>
              </w:rPr>
            </w:pPr>
            <w:r>
              <w:rPr>
                <w:spacing w:val="-2"/>
                <w:sz w:val="16"/>
              </w:rPr>
              <w:t>02185-</w:t>
            </w:r>
          </w:p>
          <w:p w14:paraId="2B7CF0A0" w14:textId="77777777" w:rsidR="009441DA" w:rsidRDefault="00CD4389">
            <w:pPr>
              <w:pStyle w:val="TableParagraph"/>
              <w:spacing w:line="183" w:lineRule="exact"/>
              <w:ind w:left="105"/>
              <w:rPr>
                <w:sz w:val="16"/>
              </w:rPr>
            </w:pPr>
            <w:r>
              <w:rPr>
                <w:spacing w:val="-4"/>
                <w:sz w:val="16"/>
              </w:rPr>
              <w:t>0253</w:t>
            </w:r>
          </w:p>
        </w:tc>
        <w:tc>
          <w:tcPr>
            <w:tcW w:w="1073" w:type="dxa"/>
          </w:tcPr>
          <w:p w14:paraId="7327EF0E" w14:textId="77777777" w:rsidR="009441DA" w:rsidRDefault="00CD4389">
            <w:pPr>
              <w:pStyle w:val="TableParagraph"/>
              <w:spacing w:before="1"/>
              <w:ind w:right="485"/>
              <w:rPr>
                <w:sz w:val="16"/>
              </w:rPr>
            </w:pPr>
            <w:r>
              <w:rPr>
                <w:spacing w:val="-2"/>
                <w:sz w:val="16"/>
              </w:rPr>
              <w:t>United States</w:t>
            </w:r>
          </w:p>
        </w:tc>
        <w:tc>
          <w:tcPr>
            <w:tcW w:w="929" w:type="dxa"/>
          </w:tcPr>
          <w:p w14:paraId="5E0AF07C" w14:textId="77777777" w:rsidR="009441DA" w:rsidRDefault="00CD4389">
            <w:pPr>
              <w:pStyle w:val="TableParagraph"/>
              <w:spacing w:before="1"/>
              <w:rPr>
                <w:sz w:val="16"/>
              </w:rPr>
            </w:pPr>
            <w:r>
              <w:rPr>
                <w:spacing w:val="-2"/>
                <w:sz w:val="16"/>
              </w:rPr>
              <w:t>1/1/2023</w:t>
            </w:r>
          </w:p>
        </w:tc>
        <w:tc>
          <w:tcPr>
            <w:tcW w:w="1015" w:type="dxa"/>
          </w:tcPr>
          <w:p w14:paraId="64B89D63" w14:textId="77777777" w:rsidR="009441DA" w:rsidRDefault="00CD4389">
            <w:pPr>
              <w:pStyle w:val="TableParagraph"/>
              <w:spacing w:before="1"/>
              <w:ind w:left="105"/>
              <w:rPr>
                <w:sz w:val="16"/>
              </w:rPr>
            </w:pPr>
            <w:r>
              <w:rPr>
                <w:spacing w:val="-2"/>
                <w:sz w:val="16"/>
              </w:rPr>
              <w:t>12/31/2023</w:t>
            </w:r>
          </w:p>
        </w:tc>
        <w:tc>
          <w:tcPr>
            <w:tcW w:w="626" w:type="dxa"/>
          </w:tcPr>
          <w:p w14:paraId="197ABEBA" w14:textId="77777777" w:rsidR="009441DA" w:rsidRDefault="00CD4389">
            <w:pPr>
              <w:pStyle w:val="TableParagraph"/>
              <w:spacing w:before="1"/>
              <w:rPr>
                <w:sz w:val="16"/>
              </w:rPr>
            </w:pPr>
            <w:r>
              <w:rPr>
                <w:spacing w:val="-5"/>
                <w:sz w:val="16"/>
              </w:rPr>
              <w:t>N/A</w:t>
            </w:r>
          </w:p>
        </w:tc>
        <w:tc>
          <w:tcPr>
            <w:tcW w:w="688" w:type="dxa"/>
          </w:tcPr>
          <w:p w14:paraId="14F39E4B" w14:textId="77777777" w:rsidR="009441DA" w:rsidRDefault="00CD4389">
            <w:pPr>
              <w:pStyle w:val="TableParagraph"/>
              <w:spacing w:before="1"/>
              <w:ind w:left="108"/>
              <w:rPr>
                <w:sz w:val="16"/>
              </w:rPr>
            </w:pPr>
            <w:r>
              <w:rPr>
                <w:spacing w:val="-5"/>
                <w:sz w:val="16"/>
              </w:rPr>
              <w:t>N/A</w:t>
            </w:r>
          </w:p>
        </w:tc>
        <w:tc>
          <w:tcPr>
            <w:tcW w:w="1727" w:type="dxa"/>
          </w:tcPr>
          <w:p w14:paraId="610C69FA" w14:textId="77777777" w:rsidR="009441DA" w:rsidRDefault="00CD4389">
            <w:pPr>
              <w:pStyle w:val="TableParagraph"/>
              <w:spacing w:before="1"/>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359B80F2" w14:textId="77777777">
        <w:trPr>
          <w:trHeight w:val="736"/>
        </w:trPr>
        <w:tc>
          <w:tcPr>
            <w:tcW w:w="1493" w:type="dxa"/>
          </w:tcPr>
          <w:p w14:paraId="2A428708" w14:textId="77777777" w:rsidR="009441DA" w:rsidRDefault="00CD4389">
            <w:pPr>
              <w:pStyle w:val="TableParagraph"/>
              <w:spacing w:before="1"/>
              <w:ind w:right="185"/>
              <w:rPr>
                <w:sz w:val="16"/>
              </w:rPr>
            </w:pPr>
            <w:r>
              <w:rPr>
                <w:spacing w:val="-2"/>
                <w:sz w:val="16"/>
              </w:rPr>
              <w:t xml:space="preserve">Sebela Pharmaceuticals </w:t>
            </w:r>
            <w:r>
              <w:rPr>
                <w:spacing w:val="-4"/>
                <w:sz w:val="16"/>
              </w:rPr>
              <w:t>Inc.</w:t>
            </w:r>
          </w:p>
        </w:tc>
        <w:tc>
          <w:tcPr>
            <w:tcW w:w="1488" w:type="dxa"/>
          </w:tcPr>
          <w:p w14:paraId="5542F953" w14:textId="77777777" w:rsidR="009441DA" w:rsidRDefault="00CD4389">
            <w:pPr>
              <w:pStyle w:val="TableParagraph"/>
              <w:spacing w:before="1"/>
              <w:ind w:right="171"/>
              <w:rPr>
                <w:sz w:val="16"/>
              </w:rPr>
            </w:pPr>
            <w:r>
              <w:rPr>
                <w:spacing w:val="-2"/>
                <w:sz w:val="16"/>
              </w:rPr>
              <w:t xml:space="preserve">Braintree </w:t>
            </w:r>
            <w:r>
              <w:rPr>
                <w:sz w:val="16"/>
              </w:rPr>
              <w:t>Laboratories</w:t>
            </w:r>
            <w:r>
              <w:rPr>
                <w:spacing w:val="-12"/>
                <w:sz w:val="16"/>
              </w:rPr>
              <w:t xml:space="preserve"> </w:t>
            </w:r>
            <w:r>
              <w:rPr>
                <w:sz w:val="16"/>
              </w:rPr>
              <w:t>Inc.</w:t>
            </w:r>
          </w:p>
        </w:tc>
        <w:tc>
          <w:tcPr>
            <w:tcW w:w="1308" w:type="dxa"/>
          </w:tcPr>
          <w:p w14:paraId="0563C092" w14:textId="77777777" w:rsidR="009441DA" w:rsidRDefault="00CD4389">
            <w:pPr>
              <w:pStyle w:val="TableParagraph"/>
              <w:spacing w:before="1"/>
              <w:ind w:right="195"/>
              <w:rPr>
                <w:sz w:val="16"/>
              </w:rPr>
            </w:pPr>
            <w:r>
              <w:rPr>
                <w:sz w:val="16"/>
              </w:rPr>
              <w:t>60</w:t>
            </w:r>
            <w:r>
              <w:rPr>
                <w:spacing w:val="-12"/>
                <w:sz w:val="16"/>
              </w:rPr>
              <w:t xml:space="preserve"> </w:t>
            </w:r>
            <w:r>
              <w:rPr>
                <w:sz w:val="16"/>
              </w:rPr>
              <w:t>Columbian Street West</w:t>
            </w:r>
          </w:p>
          <w:p w14:paraId="5EDF453A" w14:textId="77777777" w:rsidR="009441DA" w:rsidRDefault="00CD4389">
            <w:pPr>
              <w:pStyle w:val="TableParagraph"/>
              <w:spacing w:line="184" w:lineRule="exact"/>
              <w:ind w:right="542"/>
              <w:rPr>
                <w:sz w:val="16"/>
              </w:rPr>
            </w:pPr>
            <w:r>
              <w:rPr>
                <w:sz w:val="16"/>
              </w:rPr>
              <w:t>P.O.</w:t>
            </w:r>
            <w:r>
              <w:rPr>
                <w:spacing w:val="-12"/>
                <w:sz w:val="16"/>
              </w:rPr>
              <w:t xml:space="preserve"> </w:t>
            </w:r>
            <w:r>
              <w:rPr>
                <w:sz w:val="16"/>
              </w:rPr>
              <w:t xml:space="preserve">Box </w:t>
            </w:r>
            <w:r>
              <w:rPr>
                <w:spacing w:val="-2"/>
                <w:sz w:val="16"/>
              </w:rPr>
              <w:t>850929</w:t>
            </w:r>
          </w:p>
        </w:tc>
        <w:tc>
          <w:tcPr>
            <w:tcW w:w="1356" w:type="dxa"/>
          </w:tcPr>
          <w:p w14:paraId="366FB802" w14:textId="77777777" w:rsidR="009441DA" w:rsidRDefault="00CD4389">
            <w:pPr>
              <w:pStyle w:val="TableParagraph"/>
              <w:spacing w:before="1"/>
              <w:rPr>
                <w:sz w:val="16"/>
              </w:rPr>
            </w:pPr>
            <w:r>
              <w:rPr>
                <w:spacing w:val="-2"/>
                <w:sz w:val="16"/>
              </w:rPr>
              <w:t>Braintree</w:t>
            </w:r>
          </w:p>
        </w:tc>
        <w:tc>
          <w:tcPr>
            <w:tcW w:w="1363" w:type="dxa"/>
          </w:tcPr>
          <w:p w14:paraId="76F2FAD1" w14:textId="77777777" w:rsidR="009441DA" w:rsidRDefault="00CD4389">
            <w:pPr>
              <w:pStyle w:val="TableParagraph"/>
              <w:spacing w:before="1"/>
              <w:ind w:left="105"/>
              <w:rPr>
                <w:sz w:val="16"/>
              </w:rPr>
            </w:pPr>
            <w:r>
              <w:rPr>
                <w:spacing w:val="-2"/>
                <w:sz w:val="16"/>
              </w:rPr>
              <w:t>Massachusetts</w:t>
            </w:r>
          </w:p>
        </w:tc>
        <w:tc>
          <w:tcPr>
            <w:tcW w:w="1003" w:type="dxa"/>
          </w:tcPr>
          <w:p w14:paraId="628D18D0" w14:textId="77777777" w:rsidR="009441DA" w:rsidRDefault="00CD4389">
            <w:pPr>
              <w:pStyle w:val="TableParagraph"/>
              <w:spacing w:before="1" w:line="183" w:lineRule="exact"/>
              <w:ind w:left="105"/>
              <w:rPr>
                <w:sz w:val="16"/>
              </w:rPr>
            </w:pPr>
            <w:r>
              <w:rPr>
                <w:spacing w:val="-2"/>
                <w:sz w:val="16"/>
              </w:rPr>
              <w:t>02185-</w:t>
            </w:r>
          </w:p>
          <w:p w14:paraId="59FDCB30" w14:textId="77777777" w:rsidR="009441DA" w:rsidRDefault="00CD4389">
            <w:pPr>
              <w:pStyle w:val="TableParagraph"/>
              <w:spacing w:line="183" w:lineRule="exact"/>
              <w:ind w:left="105"/>
              <w:rPr>
                <w:sz w:val="16"/>
              </w:rPr>
            </w:pPr>
            <w:r>
              <w:rPr>
                <w:spacing w:val="-4"/>
                <w:sz w:val="16"/>
              </w:rPr>
              <w:t>0929</w:t>
            </w:r>
          </w:p>
        </w:tc>
        <w:tc>
          <w:tcPr>
            <w:tcW w:w="1073" w:type="dxa"/>
          </w:tcPr>
          <w:p w14:paraId="7868D24A" w14:textId="77777777" w:rsidR="009441DA" w:rsidRDefault="00CD4389">
            <w:pPr>
              <w:pStyle w:val="TableParagraph"/>
              <w:spacing w:before="1"/>
              <w:ind w:right="485"/>
              <w:rPr>
                <w:sz w:val="16"/>
              </w:rPr>
            </w:pPr>
            <w:r>
              <w:rPr>
                <w:spacing w:val="-2"/>
                <w:sz w:val="16"/>
              </w:rPr>
              <w:t>United States</w:t>
            </w:r>
          </w:p>
        </w:tc>
        <w:tc>
          <w:tcPr>
            <w:tcW w:w="929" w:type="dxa"/>
          </w:tcPr>
          <w:p w14:paraId="685869A0" w14:textId="77777777" w:rsidR="009441DA" w:rsidRDefault="00CD4389">
            <w:pPr>
              <w:pStyle w:val="TableParagraph"/>
              <w:spacing w:before="1"/>
              <w:rPr>
                <w:sz w:val="16"/>
              </w:rPr>
            </w:pPr>
            <w:r>
              <w:rPr>
                <w:spacing w:val="-2"/>
                <w:sz w:val="16"/>
              </w:rPr>
              <w:t>1/1/2023</w:t>
            </w:r>
          </w:p>
        </w:tc>
        <w:tc>
          <w:tcPr>
            <w:tcW w:w="1015" w:type="dxa"/>
          </w:tcPr>
          <w:p w14:paraId="22D90BFF" w14:textId="77777777" w:rsidR="009441DA" w:rsidRDefault="00CD4389">
            <w:pPr>
              <w:pStyle w:val="TableParagraph"/>
              <w:spacing w:before="1"/>
              <w:ind w:left="105"/>
              <w:rPr>
                <w:sz w:val="16"/>
              </w:rPr>
            </w:pPr>
            <w:r>
              <w:rPr>
                <w:spacing w:val="-2"/>
                <w:sz w:val="16"/>
              </w:rPr>
              <w:t>12/31/2023</w:t>
            </w:r>
          </w:p>
        </w:tc>
        <w:tc>
          <w:tcPr>
            <w:tcW w:w="626" w:type="dxa"/>
          </w:tcPr>
          <w:p w14:paraId="7BAE0C8D" w14:textId="77777777" w:rsidR="009441DA" w:rsidRDefault="00CD4389">
            <w:pPr>
              <w:pStyle w:val="TableParagraph"/>
              <w:spacing w:before="1"/>
              <w:rPr>
                <w:sz w:val="16"/>
              </w:rPr>
            </w:pPr>
            <w:r>
              <w:rPr>
                <w:spacing w:val="-5"/>
                <w:sz w:val="16"/>
              </w:rPr>
              <w:t>N/A</w:t>
            </w:r>
          </w:p>
        </w:tc>
        <w:tc>
          <w:tcPr>
            <w:tcW w:w="688" w:type="dxa"/>
          </w:tcPr>
          <w:p w14:paraId="5F247209" w14:textId="77777777" w:rsidR="009441DA" w:rsidRDefault="00CD4389">
            <w:pPr>
              <w:pStyle w:val="TableParagraph"/>
              <w:spacing w:before="1"/>
              <w:ind w:left="108"/>
              <w:rPr>
                <w:sz w:val="16"/>
              </w:rPr>
            </w:pPr>
            <w:r>
              <w:rPr>
                <w:spacing w:val="-5"/>
                <w:sz w:val="16"/>
              </w:rPr>
              <w:t>N/A</w:t>
            </w:r>
          </w:p>
        </w:tc>
        <w:tc>
          <w:tcPr>
            <w:tcW w:w="1727" w:type="dxa"/>
          </w:tcPr>
          <w:p w14:paraId="1437A401" w14:textId="77777777" w:rsidR="009441DA" w:rsidRDefault="00CD4389">
            <w:pPr>
              <w:pStyle w:val="TableParagraph"/>
              <w:spacing w:before="1"/>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33F3F65F" w14:textId="77777777">
        <w:trPr>
          <w:trHeight w:val="550"/>
        </w:trPr>
        <w:tc>
          <w:tcPr>
            <w:tcW w:w="1493" w:type="dxa"/>
          </w:tcPr>
          <w:p w14:paraId="29AEA1CD" w14:textId="77777777" w:rsidR="009441DA" w:rsidRDefault="00CD4389">
            <w:pPr>
              <w:pStyle w:val="TableParagraph"/>
              <w:spacing w:line="184" w:lineRule="exact"/>
              <w:rPr>
                <w:sz w:val="16"/>
              </w:rPr>
            </w:pPr>
            <w:r>
              <w:rPr>
                <w:spacing w:val="-4"/>
                <w:sz w:val="16"/>
              </w:rPr>
              <w:t xml:space="preserve">Teva </w:t>
            </w:r>
            <w:r>
              <w:rPr>
                <w:spacing w:val="-2"/>
                <w:sz w:val="16"/>
              </w:rPr>
              <w:t xml:space="preserve">Pharmaceuticals </w:t>
            </w:r>
            <w:r>
              <w:rPr>
                <w:sz w:val="16"/>
              </w:rPr>
              <w:t>USA, Inc.</w:t>
            </w:r>
          </w:p>
        </w:tc>
        <w:tc>
          <w:tcPr>
            <w:tcW w:w="1488" w:type="dxa"/>
          </w:tcPr>
          <w:p w14:paraId="2B81FFCE" w14:textId="77777777" w:rsidR="009441DA" w:rsidRDefault="00CD4389">
            <w:pPr>
              <w:pStyle w:val="TableParagraph"/>
              <w:spacing w:line="184" w:lineRule="exact"/>
              <w:rPr>
                <w:sz w:val="16"/>
              </w:rPr>
            </w:pPr>
            <w:r>
              <w:rPr>
                <w:spacing w:val="-4"/>
                <w:sz w:val="16"/>
              </w:rPr>
              <w:t xml:space="preserve">Teva </w:t>
            </w:r>
            <w:r>
              <w:rPr>
                <w:spacing w:val="-2"/>
                <w:sz w:val="16"/>
              </w:rPr>
              <w:t xml:space="preserve">Pharmaceuticals </w:t>
            </w:r>
            <w:r>
              <w:rPr>
                <w:sz w:val="16"/>
              </w:rPr>
              <w:t>USA, Inc.</w:t>
            </w:r>
          </w:p>
        </w:tc>
        <w:tc>
          <w:tcPr>
            <w:tcW w:w="1308" w:type="dxa"/>
          </w:tcPr>
          <w:p w14:paraId="353F3C81" w14:textId="77777777" w:rsidR="009441DA" w:rsidRDefault="00CD4389">
            <w:pPr>
              <w:pStyle w:val="TableParagraph"/>
              <w:ind w:right="133"/>
              <w:rPr>
                <w:sz w:val="16"/>
              </w:rPr>
            </w:pPr>
            <w:r>
              <w:rPr>
                <w:sz w:val="16"/>
              </w:rPr>
              <w:t>1090</w:t>
            </w:r>
            <w:r>
              <w:rPr>
                <w:spacing w:val="-12"/>
                <w:sz w:val="16"/>
              </w:rPr>
              <w:t xml:space="preserve"> </w:t>
            </w:r>
            <w:r>
              <w:rPr>
                <w:sz w:val="16"/>
              </w:rPr>
              <w:t xml:space="preserve">Horsham </w:t>
            </w:r>
            <w:r>
              <w:rPr>
                <w:spacing w:val="-6"/>
                <w:sz w:val="16"/>
              </w:rPr>
              <w:t>Rd</w:t>
            </w:r>
          </w:p>
        </w:tc>
        <w:tc>
          <w:tcPr>
            <w:tcW w:w="1356" w:type="dxa"/>
          </w:tcPr>
          <w:p w14:paraId="56010351" w14:textId="77777777" w:rsidR="009441DA" w:rsidRDefault="00CD4389">
            <w:pPr>
              <w:pStyle w:val="TableParagraph"/>
              <w:spacing w:line="182" w:lineRule="exact"/>
              <w:rPr>
                <w:sz w:val="16"/>
              </w:rPr>
            </w:pPr>
            <w:r>
              <w:rPr>
                <w:sz w:val="16"/>
              </w:rPr>
              <w:t>North</w:t>
            </w:r>
            <w:r>
              <w:rPr>
                <w:spacing w:val="-3"/>
                <w:sz w:val="16"/>
              </w:rPr>
              <w:t xml:space="preserve"> </w:t>
            </w:r>
            <w:r>
              <w:rPr>
                <w:spacing w:val="-2"/>
                <w:sz w:val="16"/>
              </w:rPr>
              <w:t>Wales</w:t>
            </w:r>
          </w:p>
        </w:tc>
        <w:tc>
          <w:tcPr>
            <w:tcW w:w="1363" w:type="dxa"/>
          </w:tcPr>
          <w:p w14:paraId="7FE92E30" w14:textId="77777777" w:rsidR="009441DA" w:rsidRDefault="00CD4389">
            <w:pPr>
              <w:pStyle w:val="TableParagraph"/>
              <w:spacing w:line="182" w:lineRule="exact"/>
              <w:ind w:left="105"/>
              <w:rPr>
                <w:sz w:val="16"/>
              </w:rPr>
            </w:pPr>
            <w:r>
              <w:rPr>
                <w:spacing w:val="-2"/>
                <w:sz w:val="16"/>
              </w:rPr>
              <w:t>Pennsylvania</w:t>
            </w:r>
          </w:p>
        </w:tc>
        <w:tc>
          <w:tcPr>
            <w:tcW w:w="1003" w:type="dxa"/>
          </w:tcPr>
          <w:p w14:paraId="2F9DD9A1" w14:textId="77777777" w:rsidR="009441DA" w:rsidRDefault="00CD4389">
            <w:pPr>
              <w:pStyle w:val="TableParagraph"/>
              <w:spacing w:line="182" w:lineRule="exact"/>
              <w:ind w:left="105"/>
              <w:rPr>
                <w:sz w:val="16"/>
              </w:rPr>
            </w:pPr>
            <w:r>
              <w:rPr>
                <w:spacing w:val="-2"/>
                <w:sz w:val="16"/>
              </w:rPr>
              <w:t>19454-</w:t>
            </w:r>
          </w:p>
          <w:p w14:paraId="55B2C86F" w14:textId="77777777" w:rsidR="009441DA" w:rsidRDefault="00CD4389">
            <w:pPr>
              <w:pStyle w:val="TableParagraph"/>
              <w:spacing w:before="1"/>
              <w:ind w:left="105"/>
              <w:rPr>
                <w:sz w:val="16"/>
              </w:rPr>
            </w:pPr>
            <w:r>
              <w:rPr>
                <w:spacing w:val="-4"/>
                <w:sz w:val="16"/>
              </w:rPr>
              <w:t>1505</w:t>
            </w:r>
          </w:p>
        </w:tc>
        <w:tc>
          <w:tcPr>
            <w:tcW w:w="1073" w:type="dxa"/>
          </w:tcPr>
          <w:p w14:paraId="46C02716" w14:textId="77777777" w:rsidR="009441DA" w:rsidRDefault="00CD4389">
            <w:pPr>
              <w:pStyle w:val="TableParagraph"/>
              <w:ind w:right="485"/>
              <w:rPr>
                <w:sz w:val="16"/>
              </w:rPr>
            </w:pPr>
            <w:r>
              <w:rPr>
                <w:spacing w:val="-2"/>
                <w:sz w:val="16"/>
              </w:rPr>
              <w:t>United States</w:t>
            </w:r>
          </w:p>
        </w:tc>
        <w:tc>
          <w:tcPr>
            <w:tcW w:w="929" w:type="dxa"/>
          </w:tcPr>
          <w:p w14:paraId="54A84BE3" w14:textId="77777777" w:rsidR="009441DA" w:rsidRDefault="00CD4389">
            <w:pPr>
              <w:pStyle w:val="TableParagraph"/>
              <w:spacing w:line="182" w:lineRule="exact"/>
              <w:rPr>
                <w:sz w:val="16"/>
              </w:rPr>
            </w:pPr>
            <w:r>
              <w:rPr>
                <w:spacing w:val="-2"/>
                <w:sz w:val="16"/>
              </w:rPr>
              <w:t>1/1/2023</w:t>
            </w:r>
          </w:p>
        </w:tc>
        <w:tc>
          <w:tcPr>
            <w:tcW w:w="1015" w:type="dxa"/>
          </w:tcPr>
          <w:p w14:paraId="57741596" w14:textId="77777777" w:rsidR="009441DA" w:rsidRDefault="00CD4389">
            <w:pPr>
              <w:pStyle w:val="TableParagraph"/>
              <w:spacing w:line="182" w:lineRule="exact"/>
              <w:ind w:left="105"/>
              <w:rPr>
                <w:sz w:val="16"/>
              </w:rPr>
            </w:pPr>
            <w:r>
              <w:rPr>
                <w:spacing w:val="-2"/>
                <w:sz w:val="16"/>
              </w:rPr>
              <w:t>12/31/2023</w:t>
            </w:r>
          </w:p>
        </w:tc>
        <w:tc>
          <w:tcPr>
            <w:tcW w:w="626" w:type="dxa"/>
          </w:tcPr>
          <w:p w14:paraId="1B6CF855" w14:textId="77777777" w:rsidR="009441DA" w:rsidRDefault="00CD4389">
            <w:pPr>
              <w:pStyle w:val="TableParagraph"/>
              <w:spacing w:line="182" w:lineRule="exact"/>
              <w:rPr>
                <w:sz w:val="16"/>
              </w:rPr>
            </w:pPr>
            <w:r>
              <w:rPr>
                <w:spacing w:val="-5"/>
                <w:sz w:val="16"/>
              </w:rPr>
              <w:t>N/A</w:t>
            </w:r>
          </w:p>
        </w:tc>
        <w:tc>
          <w:tcPr>
            <w:tcW w:w="688" w:type="dxa"/>
          </w:tcPr>
          <w:p w14:paraId="3E7F8A61" w14:textId="77777777" w:rsidR="009441DA" w:rsidRDefault="00CD4389">
            <w:pPr>
              <w:pStyle w:val="TableParagraph"/>
              <w:spacing w:line="182" w:lineRule="exact"/>
              <w:ind w:left="108"/>
              <w:rPr>
                <w:sz w:val="16"/>
              </w:rPr>
            </w:pPr>
            <w:r>
              <w:rPr>
                <w:spacing w:val="-5"/>
                <w:sz w:val="16"/>
              </w:rPr>
              <w:t>N/A</w:t>
            </w:r>
          </w:p>
        </w:tc>
        <w:tc>
          <w:tcPr>
            <w:tcW w:w="1727" w:type="dxa"/>
          </w:tcPr>
          <w:p w14:paraId="3DEC793D" w14:textId="77777777" w:rsidR="009441DA" w:rsidRDefault="00CD4389">
            <w:pPr>
              <w:pStyle w:val="TableParagraph"/>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bl>
    <w:p w14:paraId="313F72DA" w14:textId="77777777" w:rsidR="009441DA" w:rsidRDefault="009441DA">
      <w:pPr>
        <w:rPr>
          <w:sz w:val="16"/>
        </w:rPr>
        <w:sectPr w:rsidR="009441DA">
          <w:type w:val="continuous"/>
          <w:pgSz w:w="15840" w:h="12240" w:orient="landscape"/>
          <w:pgMar w:top="980" w:right="760" w:bottom="1205" w:left="780" w:header="0" w:footer="788" w:gutter="0"/>
          <w:cols w:space="720"/>
        </w:sectPr>
      </w:pP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3"/>
        <w:gridCol w:w="1488"/>
        <w:gridCol w:w="1308"/>
        <w:gridCol w:w="1356"/>
        <w:gridCol w:w="1363"/>
        <w:gridCol w:w="1003"/>
        <w:gridCol w:w="1073"/>
        <w:gridCol w:w="929"/>
        <w:gridCol w:w="1015"/>
        <w:gridCol w:w="626"/>
        <w:gridCol w:w="688"/>
        <w:gridCol w:w="1727"/>
      </w:tblGrid>
      <w:tr w:rsidR="009441DA" w14:paraId="4889EFF8" w14:textId="77777777">
        <w:trPr>
          <w:trHeight w:val="585"/>
        </w:trPr>
        <w:tc>
          <w:tcPr>
            <w:tcW w:w="1493" w:type="dxa"/>
            <w:tcBorders>
              <w:top w:val="nil"/>
              <w:left w:val="nil"/>
              <w:right w:val="nil"/>
            </w:tcBorders>
            <w:shd w:val="clear" w:color="auto" w:fill="4471C4"/>
          </w:tcPr>
          <w:p w14:paraId="6A25F4F4" w14:textId="77777777" w:rsidR="009441DA" w:rsidRDefault="00CD4389">
            <w:pPr>
              <w:pStyle w:val="TableParagraph"/>
              <w:spacing w:before="1"/>
              <w:ind w:left="112" w:right="101"/>
              <w:rPr>
                <w:b/>
                <w:sz w:val="16"/>
              </w:rPr>
            </w:pPr>
            <w:r>
              <w:rPr>
                <w:b/>
                <w:color w:val="FFFFFF"/>
                <w:sz w:val="16"/>
              </w:rPr>
              <w:lastRenderedPageBreak/>
              <w:t>Parent</w:t>
            </w:r>
            <w:r>
              <w:rPr>
                <w:b/>
                <w:color w:val="FFFFFF"/>
                <w:spacing w:val="-12"/>
                <w:sz w:val="16"/>
              </w:rPr>
              <w:t xml:space="preserve"> </w:t>
            </w:r>
            <w:r>
              <w:rPr>
                <w:b/>
                <w:color w:val="FFFFFF"/>
                <w:sz w:val="16"/>
              </w:rPr>
              <w:t xml:space="preserve">Company </w:t>
            </w:r>
            <w:r>
              <w:rPr>
                <w:b/>
                <w:color w:val="FFFFFF"/>
                <w:spacing w:val="-4"/>
                <w:sz w:val="16"/>
              </w:rPr>
              <w:t>Name</w:t>
            </w:r>
          </w:p>
        </w:tc>
        <w:tc>
          <w:tcPr>
            <w:tcW w:w="1488" w:type="dxa"/>
            <w:tcBorders>
              <w:top w:val="nil"/>
              <w:left w:val="nil"/>
              <w:right w:val="nil"/>
            </w:tcBorders>
            <w:shd w:val="clear" w:color="auto" w:fill="4471C4"/>
          </w:tcPr>
          <w:p w14:paraId="4D3313B9" w14:textId="77777777" w:rsidR="009441DA" w:rsidRDefault="00CD4389">
            <w:pPr>
              <w:pStyle w:val="TableParagraph"/>
              <w:spacing w:before="1"/>
              <w:ind w:left="112"/>
              <w:rPr>
                <w:b/>
                <w:sz w:val="16"/>
              </w:rPr>
            </w:pPr>
            <w:r>
              <w:rPr>
                <w:b/>
                <w:color w:val="FFFFFF"/>
                <w:sz w:val="16"/>
              </w:rPr>
              <w:t>Company</w:t>
            </w:r>
            <w:r>
              <w:rPr>
                <w:b/>
                <w:color w:val="FFFFFF"/>
                <w:spacing w:val="-3"/>
                <w:sz w:val="16"/>
              </w:rPr>
              <w:t xml:space="preserve"> </w:t>
            </w:r>
            <w:r>
              <w:rPr>
                <w:b/>
                <w:color w:val="FFFFFF"/>
                <w:spacing w:val="-4"/>
                <w:sz w:val="16"/>
              </w:rPr>
              <w:t>Name</w:t>
            </w:r>
          </w:p>
        </w:tc>
        <w:tc>
          <w:tcPr>
            <w:tcW w:w="1308" w:type="dxa"/>
            <w:tcBorders>
              <w:top w:val="nil"/>
              <w:left w:val="nil"/>
              <w:right w:val="nil"/>
            </w:tcBorders>
            <w:shd w:val="clear" w:color="auto" w:fill="4471C4"/>
          </w:tcPr>
          <w:p w14:paraId="3B888D4E" w14:textId="77777777" w:rsidR="009441DA" w:rsidRDefault="00CD4389">
            <w:pPr>
              <w:pStyle w:val="TableParagraph"/>
              <w:spacing w:before="1"/>
              <w:ind w:left="112" w:right="549"/>
              <w:rPr>
                <w:b/>
                <w:sz w:val="16"/>
              </w:rPr>
            </w:pPr>
            <w:r>
              <w:rPr>
                <w:b/>
                <w:color w:val="FFFFFF"/>
                <w:spacing w:val="-2"/>
                <w:sz w:val="16"/>
              </w:rPr>
              <w:t>Street Address</w:t>
            </w:r>
          </w:p>
        </w:tc>
        <w:tc>
          <w:tcPr>
            <w:tcW w:w="1356" w:type="dxa"/>
            <w:tcBorders>
              <w:top w:val="nil"/>
              <w:left w:val="nil"/>
              <w:right w:val="nil"/>
            </w:tcBorders>
            <w:shd w:val="clear" w:color="auto" w:fill="4471C4"/>
          </w:tcPr>
          <w:p w14:paraId="00A1AECC" w14:textId="77777777" w:rsidR="009441DA" w:rsidRDefault="00CD4389">
            <w:pPr>
              <w:pStyle w:val="TableParagraph"/>
              <w:spacing w:before="1"/>
              <w:ind w:left="112"/>
              <w:rPr>
                <w:b/>
                <w:sz w:val="16"/>
              </w:rPr>
            </w:pPr>
            <w:r>
              <w:rPr>
                <w:b/>
                <w:color w:val="FFFFFF"/>
                <w:spacing w:val="-4"/>
                <w:sz w:val="16"/>
              </w:rPr>
              <w:t>City</w:t>
            </w:r>
          </w:p>
        </w:tc>
        <w:tc>
          <w:tcPr>
            <w:tcW w:w="1363" w:type="dxa"/>
            <w:tcBorders>
              <w:top w:val="nil"/>
              <w:left w:val="nil"/>
              <w:right w:val="nil"/>
            </w:tcBorders>
            <w:shd w:val="clear" w:color="auto" w:fill="4471C4"/>
          </w:tcPr>
          <w:p w14:paraId="55BB8A32" w14:textId="77777777" w:rsidR="009441DA" w:rsidRDefault="00CD4389">
            <w:pPr>
              <w:pStyle w:val="TableParagraph"/>
              <w:spacing w:before="1"/>
              <w:ind w:left="110"/>
              <w:rPr>
                <w:b/>
                <w:sz w:val="16"/>
              </w:rPr>
            </w:pPr>
            <w:r>
              <w:rPr>
                <w:b/>
                <w:color w:val="FFFFFF"/>
                <w:spacing w:val="-2"/>
                <w:sz w:val="16"/>
              </w:rPr>
              <w:t>State/Province</w:t>
            </w:r>
          </w:p>
        </w:tc>
        <w:tc>
          <w:tcPr>
            <w:tcW w:w="1003" w:type="dxa"/>
            <w:tcBorders>
              <w:top w:val="nil"/>
              <w:left w:val="nil"/>
              <w:right w:val="nil"/>
            </w:tcBorders>
            <w:shd w:val="clear" w:color="auto" w:fill="4471C4"/>
          </w:tcPr>
          <w:p w14:paraId="16B181F3" w14:textId="77777777" w:rsidR="009441DA" w:rsidRDefault="00CD4389">
            <w:pPr>
              <w:pStyle w:val="TableParagraph"/>
              <w:spacing w:before="1"/>
              <w:ind w:left="110"/>
              <w:rPr>
                <w:b/>
                <w:sz w:val="16"/>
              </w:rPr>
            </w:pPr>
            <w:r>
              <w:rPr>
                <w:b/>
                <w:color w:val="FFFFFF"/>
                <w:spacing w:val="-2"/>
                <w:sz w:val="16"/>
              </w:rPr>
              <w:t xml:space="preserve">Zip/Postal </w:t>
            </w:r>
            <w:r>
              <w:rPr>
                <w:b/>
                <w:color w:val="FFFFFF"/>
                <w:spacing w:val="-4"/>
                <w:sz w:val="16"/>
              </w:rPr>
              <w:t>Code</w:t>
            </w:r>
          </w:p>
        </w:tc>
        <w:tc>
          <w:tcPr>
            <w:tcW w:w="1073" w:type="dxa"/>
            <w:tcBorders>
              <w:top w:val="nil"/>
              <w:left w:val="nil"/>
              <w:right w:val="nil"/>
            </w:tcBorders>
            <w:shd w:val="clear" w:color="auto" w:fill="4471C4"/>
          </w:tcPr>
          <w:p w14:paraId="32D307CB" w14:textId="77777777" w:rsidR="009441DA" w:rsidRDefault="00CD4389">
            <w:pPr>
              <w:pStyle w:val="TableParagraph"/>
              <w:spacing w:before="1"/>
              <w:ind w:left="112"/>
              <w:rPr>
                <w:b/>
                <w:sz w:val="16"/>
              </w:rPr>
            </w:pPr>
            <w:r>
              <w:rPr>
                <w:b/>
                <w:color w:val="FFFFFF"/>
                <w:spacing w:val="-2"/>
                <w:sz w:val="16"/>
              </w:rPr>
              <w:t>Country</w:t>
            </w:r>
          </w:p>
        </w:tc>
        <w:tc>
          <w:tcPr>
            <w:tcW w:w="929" w:type="dxa"/>
            <w:tcBorders>
              <w:top w:val="nil"/>
              <w:left w:val="nil"/>
              <w:right w:val="nil"/>
            </w:tcBorders>
            <w:shd w:val="clear" w:color="auto" w:fill="4471C4"/>
          </w:tcPr>
          <w:p w14:paraId="64DEB948" w14:textId="77777777" w:rsidR="009441DA" w:rsidRDefault="00CD4389">
            <w:pPr>
              <w:pStyle w:val="TableParagraph"/>
              <w:spacing w:before="1"/>
              <w:ind w:left="112" w:right="442"/>
              <w:rPr>
                <w:b/>
                <w:sz w:val="16"/>
              </w:rPr>
            </w:pPr>
            <w:r>
              <w:rPr>
                <w:b/>
                <w:color w:val="FFFFFF"/>
                <w:spacing w:val="-2"/>
                <w:sz w:val="16"/>
              </w:rPr>
              <w:t xml:space="preserve">Start </w:t>
            </w:r>
            <w:r>
              <w:rPr>
                <w:b/>
                <w:color w:val="FFFFFF"/>
                <w:spacing w:val="-4"/>
                <w:sz w:val="16"/>
              </w:rPr>
              <w:t>Date</w:t>
            </w:r>
          </w:p>
        </w:tc>
        <w:tc>
          <w:tcPr>
            <w:tcW w:w="1015" w:type="dxa"/>
            <w:tcBorders>
              <w:top w:val="nil"/>
              <w:left w:val="nil"/>
              <w:right w:val="nil"/>
            </w:tcBorders>
            <w:shd w:val="clear" w:color="auto" w:fill="4471C4"/>
          </w:tcPr>
          <w:p w14:paraId="4F76E462" w14:textId="77777777" w:rsidR="009441DA" w:rsidRDefault="00CD4389">
            <w:pPr>
              <w:pStyle w:val="TableParagraph"/>
              <w:spacing w:before="1"/>
              <w:ind w:left="110"/>
              <w:rPr>
                <w:b/>
                <w:sz w:val="16"/>
              </w:rPr>
            </w:pPr>
            <w:r>
              <w:rPr>
                <w:b/>
                <w:color w:val="FFFFFF"/>
                <w:sz w:val="16"/>
              </w:rPr>
              <w:t>End</w:t>
            </w:r>
            <w:r>
              <w:rPr>
                <w:b/>
                <w:color w:val="FFFFFF"/>
                <w:spacing w:val="-3"/>
                <w:sz w:val="16"/>
              </w:rPr>
              <w:t xml:space="preserve"> </w:t>
            </w:r>
            <w:r>
              <w:rPr>
                <w:b/>
                <w:color w:val="FFFFFF"/>
                <w:spacing w:val="-4"/>
                <w:sz w:val="16"/>
              </w:rPr>
              <w:t>Date</w:t>
            </w:r>
          </w:p>
        </w:tc>
        <w:tc>
          <w:tcPr>
            <w:tcW w:w="626" w:type="dxa"/>
            <w:tcBorders>
              <w:top w:val="nil"/>
              <w:left w:val="nil"/>
              <w:right w:val="nil"/>
            </w:tcBorders>
            <w:shd w:val="clear" w:color="auto" w:fill="4471C4"/>
          </w:tcPr>
          <w:p w14:paraId="1F246CA7" w14:textId="77777777" w:rsidR="009441DA" w:rsidRDefault="00CD4389">
            <w:pPr>
              <w:pStyle w:val="TableParagraph"/>
              <w:spacing w:before="1"/>
              <w:ind w:left="112"/>
              <w:rPr>
                <w:b/>
                <w:sz w:val="16"/>
              </w:rPr>
            </w:pPr>
            <w:r>
              <w:rPr>
                <w:b/>
                <w:color w:val="FFFFFF"/>
                <w:spacing w:val="-4"/>
                <w:sz w:val="16"/>
              </w:rPr>
              <w:t>Add?</w:t>
            </w:r>
          </w:p>
        </w:tc>
        <w:tc>
          <w:tcPr>
            <w:tcW w:w="688" w:type="dxa"/>
            <w:tcBorders>
              <w:top w:val="nil"/>
              <w:left w:val="nil"/>
              <w:right w:val="nil"/>
            </w:tcBorders>
            <w:shd w:val="clear" w:color="auto" w:fill="4471C4"/>
          </w:tcPr>
          <w:p w14:paraId="53690F78" w14:textId="77777777" w:rsidR="009441DA" w:rsidRDefault="00CD4389">
            <w:pPr>
              <w:pStyle w:val="TableParagraph"/>
              <w:spacing w:before="1"/>
              <w:ind w:left="113"/>
              <w:rPr>
                <w:b/>
                <w:sz w:val="16"/>
              </w:rPr>
            </w:pPr>
            <w:r>
              <w:rPr>
                <w:b/>
                <w:color w:val="FFFFFF"/>
                <w:spacing w:val="-2"/>
                <w:sz w:val="16"/>
              </w:rPr>
              <w:t>Drop?</w:t>
            </w:r>
          </w:p>
        </w:tc>
        <w:tc>
          <w:tcPr>
            <w:tcW w:w="1727" w:type="dxa"/>
            <w:tcBorders>
              <w:top w:val="nil"/>
              <w:left w:val="nil"/>
              <w:right w:val="nil"/>
            </w:tcBorders>
            <w:shd w:val="clear" w:color="auto" w:fill="4471C4"/>
          </w:tcPr>
          <w:p w14:paraId="00834F68" w14:textId="77777777" w:rsidR="009441DA" w:rsidRDefault="00CD4389">
            <w:pPr>
              <w:pStyle w:val="TableParagraph"/>
              <w:spacing w:before="1"/>
              <w:ind w:left="111"/>
              <w:rPr>
                <w:b/>
                <w:sz w:val="16"/>
              </w:rPr>
            </w:pPr>
            <w:r>
              <w:rPr>
                <w:b/>
                <w:color w:val="FFFFFF"/>
                <w:spacing w:val="-2"/>
                <w:sz w:val="16"/>
              </w:rPr>
              <w:t>Producer</w:t>
            </w:r>
          </w:p>
        </w:tc>
      </w:tr>
      <w:tr w:rsidR="009441DA" w14:paraId="19FF76D0" w14:textId="77777777">
        <w:trPr>
          <w:trHeight w:val="551"/>
        </w:trPr>
        <w:tc>
          <w:tcPr>
            <w:tcW w:w="1493" w:type="dxa"/>
          </w:tcPr>
          <w:p w14:paraId="6EC7D6DB" w14:textId="77777777" w:rsidR="009441DA" w:rsidRDefault="00CD4389">
            <w:pPr>
              <w:pStyle w:val="TableParagraph"/>
              <w:spacing w:before="1"/>
              <w:rPr>
                <w:sz w:val="16"/>
              </w:rPr>
            </w:pPr>
            <w:r>
              <w:rPr>
                <w:spacing w:val="-4"/>
                <w:sz w:val="16"/>
              </w:rPr>
              <w:t xml:space="preserve">Teva </w:t>
            </w:r>
            <w:r>
              <w:rPr>
                <w:spacing w:val="-2"/>
                <w:sz w:val="16"/>
              </w:rPr>
              <w:t>Pharmaceuticals</w:t>
            </w:r>
          </w:p>
          <w:p w14:paraId="038A8C18" w14:textId="77777777" w:rsidR="009441DA" w:rsidRDefault="00CD4389">
            <w:pPr>
              <w:pStyle w:val="TableParagraph"/>
              <w:spacing w:line="163" w:lineRule="exact"/>
              <w:rPr>
                <w:sz w:val="16"/>
              </w:rPr>
            </w:pPr>
            <w:r>
              <w:rPr>
                <w:sz w:val="16"/>
              </w:rPr>
              <w:t>USA,</w:t>
            </w:r>
            <w:r>
              <w:rPr>
                <w:spacing w:val="-2"/>
                <w:sz w:val="16"/>
              </w:rPr>
              <w:t xml:space="preserve"> </w:t>
            </w:r>
            <w:r>
              <w:rPr>
                <w:spacing w:val="-4"/>
                <w:sz w:val="16"/>
              </w:rPr>
              <w:t>Inc.</w:t>
            </w:r>
          </w:p>
        </w:tc>
        <w:tc>
          <w:tcPr>
            <w:tcW w:w="1488" w:type="dxa"/>
          </w:tcPr>
          <w:p w14:paraId="752D23FF" w14:textId="77777777" w:rsidR="009441DA" w:rsidRDefault="00CD4389">
            <w:pPr>
              <w:pStyle w:val="TableParagraph"/>
              <w:spacing w:before="1"/>
              <w:rPr>
                <w:sz w:val="16"/>
              </w:rPr>
            </w:pPr>
            <w:r>
              <w:rPr>
                <w:sz w:val="16"/>
              </w:rPr>
              <w:t>Actavis</w:t>
            </w:r>
            <w:r>
              <w:rPr>
                <w:spacing w:val="-5"/>
                <w:sz w:val="16"/>
              </w:rPr>
              <w:t xml:space="preserve"> </w:t>
            </w:r>
            <w:r>
              <w:rPr>
                <w:spacing w:val="-2"/>
                <w:sz w:val="16"/>
              </w:rPr>
              <w:t>Generics</w:t>
            </w:r>
          </w:p>
        </w:tc>
        <w:tc>
          <w:tcPr>
            <w:tcW w:w="1308" w:type="dxa"/>
          </w:tcPr>
          <w:p w14:paraId="5FCADF14" w14:textId="77777777" w:rsidR="009441DA" w:rsidRDefault="00CD4389">
            <w:pPr>
              <w:pStyle w:val="TableParagraph"/>
              <w:spacing w:before="1"/>
              <w:ind w:right="204"/>
              <w:rPr>
                <w:sz w:val="16"/>
              </w:rPr>
            </w:pPr>
            <w:r>
              <w:rPr>
                <w:sz w:val="16"/>
              </w:rPr>
              <w:t>400</w:t>
            </w:r>
            <w:r>
              <w:rPr>
                <w:spacing w:val="-12"/>
                <w:sz w:val="16"/>
              </w:rPr>
              <w:t xml:space="preserve"> </w:t>
            </w:r>
            <w:r>
              <w:rPr>
                <w:sz w:val="16"/>
              </w:rPr>
              <w:t xml:space="preserve">Interpace </w:t>
            </w:r>
            <w:r>
              <w:rPr>
                <w:spacing w:val="-4"/>
                <w:sz w:val="16"/>
              </w:rPr>
              <w:t>Pkwy</w:t>
            </w:r>
          </w:p>
        </w:tc>
        <w:tc>
          <w:tcPr>
            <w:tcW w:w="1356" w:type="dxa"/>
          </w:tcPr>
          <w:p w14:paraId="04DCDC69" w14:textId="77777777" w:rsidR="009441DA" w:rsidRDefault="00CD4389">
            <w:pPr>
              <w:pStyle w:val="TableParagraph"/>
              <w:spacing w:before="1"/>
              <w:rPr>
                <w:sz w:val="16"/>
              </w:rPr>
            </w:pPr>
            <w:r>
              <w:rPr>
                <w:spacing w:val="-2"/>
                <w:sz w:val="16"/>
              </w:rPr>
              <w:t>Parsippany</w:t>
            </w:r>
          </w:p>
        </w:tc>
        <w:tc>
          <w:tcPr>
            <w:tcW w:w="1363" w:type="dxa"/>
          </w:tcPr>
          <w:p w14:paraId="280048F7"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2DFBF4A3" w14:textId="77777777" w:rsidR="009441DA" w:rsidRDefault="00CD4389">
            <w:pPr>
              <w:pStyle w:val="TableParagraph"/>
              <w:spacing w:before="1"/>
              <w:ind w:left="105"/>
              <w:rPr>
                <w:sz w:val="16"/>
              </w:rPr>
            </w:pPr>
            <w:r>
              <w:rPr>
                <w:spacing w:val="-2"/>
                <w:sz w:val="16"/>
              </w:rPr>
              <w:t>07054</w:t>
            </w:r>
          </w:p>
        </w:tc>
        <w:tc>
          <w:tcPr>
            <w:tcW w:w="1073" w:type="dxa"/>
          </w:tcPr>
          <w:p w14:paraId="35E4E0F1" w14:textId="77777777" w:rsidR="009441DA" w:rsidRDefault="00CD4389">
            <w:pPr>
              <w:pStyle w:val="TableParagraph"/>
              <w:spacing w:before="1"/>
              <w:ind w:right="485"/>
              <w:rPr>
                <w:sz w:val="16"/>
              </w:rPr>
            </w:pPr>
            <w:r>
              <w:rPr>
                <w:spacing w:val="-2"/>
                <w:sz w:val="16"/>
              </w:rPr>
              <w:t>United States</w:t>
            </w:r>
          </w:p>
        </w:tc>
        <w:tc>
          <w:tcPr>
            <w:tcW w:w="929" w:type="dxa"/>
          </w:tcPr>
          <w:p w14:paraId="28963B38" w14:textId="77777777" w:rsidR="009441DA" w:rsidRDefault="00CD4389">
            <w:pPr>
              <w:pStyle w:val="TableParagraph"/>
              <w:spacing w:before="1"/>
              <w:rPr>
                <w:sz w:val="16"/>
              </w:rPr>
            </w:pPr>
            <w:r>
              <w:rPr>
                <w:spacing w:val="-2"/>
                <w:sz w:val="16"/>
              </w:rPr>
              <w:t>1/1/2023</w:t>
            </w:r>
          </w:p>
        </w:tc>
        <w:tc>
          <w:tcPr>
            <w:tcW w:w="1015" w:type="dxa"/>
          </w:tcPr>
          <w:p w14:paraId="266A99A1" w14:textId="77777777" w:rsidR="009441DA" w:rsidRDefault="00CD4389">
            <w:pPr>
              <w:pStyle w:val="TableParagraph"/>
              <w:spacing w:before="1"/>
              <w:ind w:left="105"/>
              <w:rPr>
                <w:sz w:val="16"/>
              </w:rPr>
            </w:pPr>
            <w:r>
              <w:rPr>
                <w:spacing w:val="-2"/>
                <w:sz w:val="16"/>
              </w:rPr>
              <w:t>12/31/2023</w:t>
            </w:r>
          </w:p>
        </w:tc>
        <w:tc>
          <w:tcPr>
            <w:tcW w:w="626" w:type="dxa"/>
          </w:tcPr>
          <w:p w14:paraId="62947780" w14:textId="77777777" w:rsidR="009441DA" w:rsidRDefault="00CD4389">
            <w:pPr>
              <w:pStyle w:val="TableParagraph"/>
              <w:spacing w:before="1"/>
              <w:rPr>
                <w:sz w:val="16"/>
              </w:rPr>
            </w:pPr>
            <w:r>
              <w:rPr>
                <w:spacing w:val="-5"/>
                <w:sz w:val="16"/>
              </w:rPr>
              <w:t>N/A</w:t>
            </w:r>
          </w:p>
        </w:tc>
        <w:tc>
          <w:tcPr>
            <w:tcW w:w="688" w:type="dxa"/>
          </w:tcPr>
          <w:p w14:paraId="74B9444F" w14:textId="77777777" w:rsidR="009441DA" w:rsidRDefault="00CD4389">
            <w:pPr>
              <w:pStyle w:val="TableParagraph"/>
              <w:spacing w:before="1"/>
              <w:ind w:left="108"/>
              <w:rPr>
                <w:sz w:val="16"/>
              </w:rPr>
            </w:pPr>
            <w:r>
              <w:rPr>
                <w:spacing w:val="-5"/>
                <w:sz w:val="16"/>
              </w:rPr>
              <w:t>N/A</w:t>
            </w:r>
          </w:p>
        </w:tc>
        <w:tc>
          <w:tcPr>
            <w:tcW w:w="1727" w:type="dxa"/>
          </w:tcPr>
          <w:p w14:paraId="027E909A"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4C7E07D6" w14:textId="77777777" w:rsidR="009441DA" w:rsidRDefault="00CD4389">
            <w:pPr>
              <w:pStyle w:val="TableParagraph"/>
              <w:spacing w:line="163" w:lineRule="exact"/>
              <w:ind w:left="106"/>
              <w:rPr>
                <w:sz w:val="16"/>
              </w:rPr>
            </w:pPr>
            <w:r>
              <w:rPr>
                <w:spacing w:val="-2"/>
                <w:sz w:val="16"/>
              </w:rPr>
              <w:t>Producer</w:t>
            </w:r>
          </w:p>
        </w:tc>
      </w:tr>
      <w:tr w:rsidR="009441DA" w14:paraId="7BF50B30" w14:textId="77777777">
        <w:trPr>
          <w:trHeight w:val="918"/>
        </w:trPr>
        <w:tc>
          <w:tcPr>
            <w:tcW w:w="1493" w:type="dxa"/>
          </w:tcPr>
          <w:p w14:paraId="787DBA6A" w14:textId="77777777" w:rsidR="009441DA" w:rsidRDefault="00CD4389">
            <w:pPr>
              <w:pStyle w:val="TableParagraph"/>
              <w:spacing w:before="1"/>
              <w:rPr>
                <w:sz w:val="16"/>
              </w:rPr>
            </w:pPr>
            <w:r>
              <w:rPr>
                <w:spacing w:val="-4"/>
                <w:sz w:val="16"/>
              </w:rPr>
              <w:t xml:space="preserve">Teva </w:t>
            </w:r>
            <w:r>
              <w:rPr>
                <w:spacing w:val="-2"/>
                <w:sz w:val="16"/>
              </w:rPr>
              <w:t xml:space="preserve">Pharmaceuticals </w:t>
            </w:r>
            <w:r>
              <w:rPr>
                <w:sz w:val="16"/>
              </w:rPr>
              <w:t>USA, Inc.</w:t>
            </w:r>
          </w:p>
        </w:tc>
        <w:tc>
          <w:tcPr>
            <w:tcW w:w="1488" w:type="dxa"/>
          </w:tcPr>
          <w:p w14:paraId="0A655ED6" w14:textId="77777777" w:rsidR="009441DA" w:rsidRDefault="00CD4389">
            <w:pPr>
              <w:pStyle w:val="TableParagraph"/>
              <w:spacing w:before="1"/>
              <w:rPr>
                <w:sz w:val="16"/>
              </w:rPr>
            </w:pPr>
            <w:r>
              <w:rPr>
                <w:sz w:val="16"/>
              </w:rPr>
              <w:t>Cephalon,</w:t>
            </w:r>
            <w:r>
              <w:rPr>
                <w:spacing w:val="-7"/>
                <w:sz w:val="16"/>
              </w:rPr>
              <w:t xml:space="preserve"> </w:t>
            </w:r>
            <w:r>
              <w:rPr>
                <w:spacing w:val="-4"/>
                <w:sz w:val="16"/>
              </w:rPr>
              <w:t>Inc.</w:t>
            </w:r>
          </w:p>
        </w:tc>
        <w:tc>
          <w:tcPr>
            <w:tcW w:w="1308" w:type="dxa"/>
          </w:tcPr>
          <w:p w14:paraId="6DF3E1A0" w14:textId="77777777" w:rsidR="009441DA" w:rsidRDefault="00CD4389">
            <w:pPr>
              <w:pStyle w:val="TableParagraph"/>
              <w:spacing w:before="1"/>
              <w:ind w:right="213"/>
              <w:rPr>
                <w:sz w:val="16"/>
              </w:rPr>
            </w:pPr>
            <w:r>
              <w:rPr>
                <w:spacing w:val="-2"/>
                <w:sz w:val="16"/>
              </w:rPr>
              <w:t xml:space="preserve">Morris Corporate </w:t>
            </w:r>
            <w:r>
              <w:rPr>
                <w:sz w:val="16"/>
              </w:rPr>
              <w:t>Center</w:t>
            </w:r>
            <w:r>
              <w:rPr>
                <w:spacing w:val="-12"/>
                <w:sz w:val="16"/>
              </w:rPr>
              <w:t xml:space="preserve"> </w:t>
            </w:r>
            <w:r>
              <w:rPr>
                <w:sz w:val="16"/>
              </w:rPr>
              <w:t>III</w:t>
            </w:r>
            <w:r>
              <w:rPr>
                <w:spacing w:val="-11"/>
                <w:sz w:val="16"/>
              </w:rPr>
              <w:t xml:space="preserve"> </w:t>
            </w:r>
            <w:r>
              <w:rPr>
                <w:sz w:val="16"/>
              </w:rPr>
              <w:t xml:space="preserve">400 </w:t>
            </w:r>
            <w:r>
              <w:rPr>
                <w:spacing w:val="-2"/>
                <w:sz w:val="16"/>
              </w:rPr>
              <w:t>Interpace</w:t>
            </w:r>
          </w:p>
          <w:p w14:paraId="4023A592" w14:textId="77777777" w:rsidR="009441DA" w:rsidRDefault="00CD4389">
            <w:pPr>
              <w:pStyle w:val="TableParagraph"/>
              <w:spacing w:line="162" w:lineRule="exact"/>
              <w:rPr>
                <w:sz w:val="16"/>
              </w:rPr>
            </w:pPr>
            <w:r>
              <w:rPr>
                <w:spacing w:val="-4"/>
                <w:sz w:val="16"/>
              </w:rPr>
              <w:t>Pkwy</w:t>
            </w:r>
          </w:p>
        </w:tc>
        <w:tc>
          <w:tcPr>
            <w:tcW w:w="1356" w:type="dxa"/>
          </w:tcPr>
          <w:p w14:paraId="3293A1FD" w14:textId="77777777" w:rsidR="009441DA" w:rsidRDefault="00CD4389">
            <w:pPr>
              <w:pStyle w:val="TableParagraph"/>
              <w:spacing w:before="1"/>
              <w:rPr>
                <w:sz w:val="16"/>
              </w:rPr>
            </w:pPr>
            <w:r>
              <w:rPr>
                <w:spacing w:val="-2"/>
                <w:sz w:val="16"/>
              </w:rPr>
              <w:t>Parsippany</w:t>
            </w:r>
          </w:p>
        </w:tc>
        <w:tc>
          <w:tcPr>
            <w:tcW w:w="1363" w:type="dxa"/>
          </w:tcPr>
          <w:p w14:paraId="64BA397B"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573C03F7" w14:textId="77777777" w:rsidR="009441DA" w:rsidRDefault="00CD4389">
            <w:pPr>
              <w:pStyle w:val="TableParagraph"/>
              <w:spacing w:before="1"/>
              <w:ind w:left="105"/>
              <w:rPr>
                <w:sz w:val="16"/>
              </w:rPr>
            </w:pPr>
            <w:r>
              <w:rPr>
                <w:spacing w:val="-2"/>
                <w:sz w:val="16"/>
              </w:rPr>
              <w:t>07054</w:t>
            </w:r>
          </w:p>
        </w:tc>
        <w:tc>
          <w:tcPr>
            <w:tcW w:w="1073" w:type="dxa"/>
          </w:tcPr>
          <w:p w14:paraId="3471043B" w14:textId="77777777" w:rsidR="009441DA" w:rsidRDefault="00CD4389">
            <w:pPr>
              <w:pStyle w:val="TableParagraph"/>
              <w:spacing w:before="1"/>
              <w:ind w:right="485"/>
              <w:rPr>
                <w:sz w:val="16"/>
              </w:rPr>
            </w:pPr>
            <w:r>
              <w:rPr>
                <w:spacing w:val="-2"/>
                <w:sz w:val="16"/>
              </w:rPr>
              <w:t>United States</w:t>
            </w:r>
          </w:p>
        </w:tc>
        <w:tc>
          <w:tcPr>
            <w:tcW w:w="929" w:type="dxa"/>
          </w:tcPr>
          <w:p w14:paraId="6EBC1BAE" w14:textId="77777777" w:rsidR="009441DA" w:rsidRDefault="00CD4389">
            <w:pPr>
              <w:pStyle w:val="TableParagraph"/>
              <w:spacing w:before="1"/>
              <w:rPr>
                <w:sz w:val="16"/>
              </w:rPr>
            </w:pPr>
            <w:r>
              <w:rPr>
                <w:spacing w:val="-2"/>
                <w:sz w:val="16"/>
              </w:rPr>
              <w:t>1/1/2023</w:t>
            </w:r>
          </w:p>
        </w:tc>
        <w:tc>
          <w:tcPr>
            <w:tcW w:w="1015" w:type="dxa"/>
          </w:tcPr>
          <w:p w14:paraId="417ED0A8" w14:textId="77777777" w:rsidR="009441DA" w:rsidRDefault="00CD4389">
            <w:pPr>
              <w:pStyle w:val="TableParagraph"/>
              <w:spacing w:before="1"/>
              <w:ind w:left="105"/>
              <w:rPr>
                <w:sz w:val="16"/>
              </w:rPr>
            </w:pPr>
            <w:r>
              <w:rPr>
                <w:spacing w:val="-2"/>
                <w:sz w:val="16"/>
              </w:rPr>
              <w:t>12/31/2023</w:t>
            </w:r>
          </w:p>
        </w:tc>
        <w:tc>
          <w:tcPr>
            <w:tcW w:w="626" w:type="dxa"/>
          </w:tcPr>
          <w:p w14:paraId="39178CFB" w14:textId="77777777" w:rsidR="009441DA" w:rsidRDefault="00CD4389">
            <w:pPr>
              <w:pStyle w:val="TableParagraph"/>
              <w:spacing w:before="1"/>
              <w:rPr>
                <w:sz w:val="16"/>
              </w:rPr>
            </w:pPr>
            <w:r>
              <w:rPr>
                <w:spacing w:val="-5"/>
                <w:sz w:val="16"/>
              </w:rPr>
              <w:t>N/A</w:t>
            </w:r>
          </w:p>
        </w:tc>
        <w:tc>
          <w:tcPr>
            <w:tcW w:w="688" w:type="dxa"/>
          </w:tcPr>
          <w:p w14:paraId="57884BC1" w14:textId="77777777" w:rsidR="009441DA" w:rsidRDefault="00CD4389">
            <w:pPr>
              <w:pStyle w:val="TableParagraph"/>
              <w:spacing w:before="1"/>
              <w:ind w:left="108"/>
              <w:rPr>
                <w:sz w:val="16"/>
              </w:rPr>
            </w:pPr>
            <w:r>
              <w:rPr>
                <w:spacing w:val="-5"/>
                <w:sz w:val="16"/>
              </w:rPr>
              <w:t>N/A</w:t>
            </w:r>
          </w:p>
        </w:tc>
        <w:tc>
          <w:tcPr>
            <w:tcW w:w="1727" w:type="dxa"/>
          </w:tcPr>
          <w:p w14:paraId="22CF0B66" w14:textId="77777777" w:rsidR="009441DA" w:rsidRDefault="00CD4389">
            <w:pPr>
              <w:pStyle w:val="TableParagraph"/>
              <w:spacing w:before="1"/>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66C2A13D" w14:textId="77777777">
        <w:trPr>
          <w:trHeight w:val="553"/>
        </w:trPr>
        <w:tc>
          <w:tcPr>
            <w:tcW w:w="1493" w:type="dxa"/>
          </w:tcPr>
          <w:p w14:paraId="02BB270E" w14:textId="77777777" w:rsidR="009441DA" w:rsidRDefault="00CD4389">
            <w:pPr>
              <w:pStyle w:val="TableParagraph"/>
              <w:spacing w:line="180" w:lineRule="atLeast"/>
              <w:rPr>
                <w:sz w:val="16"/>
              </w:rPr>
            </w:pPr>
            <w:r>
              <w:rPr>
                <w:spacing w:val="-4"/>
                <w:sz w:val="16"/>
              </w:rPr>
              <w:t xml:space="preserve">Teva </w:t>
            </w:r>
            <w:r>
              <w:rPr>
                <w:spacing w:val="-2"/>
                <w:sz w:val="16"/>
              </w:rPr>
              <w:t xml:space="preserve">Pharmaceuticals </w:t>
            </w:r>
            <w:r>
              <w:rPr>
                <w:sz w:val="16"/>
              </w:rPr>
              <w:t>USA, Inc.</w:t>
            </w:r>
          </w:p>
        </w:tc>
        <w:tc>
          <w:tcPr>
            <w:tcW w:w="1488" w:type="dxa"/>
          </w:tcPr>
          <w:p w14:paraId="60D5E5E0" w14:textId="77777777" w:rsidR="009441DA" w:rsidRDefault="00CD4389">
            <w:pPr>
              <w:pStyle w:val="TableParagraph"/>
              <w:spacing w:line="180" w:lineRule="atLeast"/>
              <w:ind w:right="286"/>
              <w:rPr>
                <w:sz w:val="16"/>
              </w:rPr>
            </w:pPr>
            <w:r>
              <w:rPr>
                <w:spacing w:val="-4"/>
                <w:sz w:val="16"/>
              </w:rPr>
              <w:t xml:space="preserve">Teva </w:t>
            </w:r>
            <w:r>
              <w:rPr>
                <w:spacing w:val="-2"/>
                <w:sz w:val="16"/>
              </w:rPr>
              <w:t xml:space="preserve">Neuroscience </w:t>
            </w:r>
            <w:r>
              <w:rPr>
                <w:spacing w:val="-4"/>
                <w:sz w:val="16"/>
              </w:rPr>
              <w:t>Inc.</w:t>
            </w:r>
          </w:p>
        </w:tc>
        <w:tc>
          <w:tcPr>
            <w:tcW w:w="1308" w:type="dxa"/>
          </w:tcPr>
          <w:p w14:paraId="08E0BF83" w14:textId="77777777" w:rsidR="009441DA" w:rsidRDefault="00CD4389">
            <w:pPr>
              <w:pStyle w:val="TableParagraph"/>
              <w:spacing w:before="1"/>
              <w:ind w:left="97" w:right="93"/>
              <w:jc w:val="center"/>
              <w:rPr>
                <w:sz w:val="16"/>
              </w:rPr>
            </w:pPr>
            <w:r>
              <w:rPr>
                <w:sz w:val="16"/>
              </w:rPr>
              <w:t>11100</w:t>
            </w:r>
            <w:r>
              <w:rPr>
                <w:spacing w:val="-3"/>
                <w:sz w:val="16"/>
              </w:rPr>
              <w:t xml:space="preserve"> </w:t>
            </w:r>
            <w:r>
              <w:rPr>
                <w:sz w:val="16"/>
              </w:rPr>
              <w:t>Nail</w:t>
            </w:r>
            <w:r>
              <w:rPr>
                <w:spacing w:val="-2"/>
                <w:sz w:val="16"/>
              </w:rPr>
              <w:t xml:space="preserve"> </w:t>
            </w:r>
            <w:r>
              <w:rPr>
                <w:spacing w:val="-5"/>
                <w:sz w:val="16"/>
              </w:rPr>
              <w:t>Ave</w:t>
            </w:r>
          </w:p>
        </w:tc>
        <w:tc>
          <w:tcPr>
            <w:tcW w:w="1356" w:type="dxa"/>
          </w:tcPr>
          <w:p w14:paraId="311FB5BE" w14:textId="77777777" w:rsidR="009441DA" w:rsidRDefault="00CD4389">
            <w:pPr>
              <w:pStyle w:val="TableParagraph"/>
              <w:spacing w:before="1"/>
              <w:rPr>
                <w:sz w:val="16"/>
              </w:rPr>
            </w:pPr>
            <w:r>
              <w:rPr>
                <w:sz w:val="16"/>
              </w:rPr>
              <w:t>Overland</w:t>
            </w:r>
            <w:r>
              <w:rPr>
                <w:spacing w:val="-6"/>
                <w:sz w:val="16"/>
              </w:rPr>
              <w:t xml:space="preserve"> </w:t>
            </w:r>
            <w:r>
              <w:rPr>
                <w:spacing w:val="-4"/>
                <w:sz w:val="16"/>
              </w:rPr>
              <w:t>Park</w:t>
            </w:r>
          </w:p>
        </w:tc>
        <w:tc>
          <w:tcPr>
            <w:tcW w:w="1363" w:type="dxa"/>
          </w:tcPr>
          <w:p w14:paraId="288C19DC" w14:textId="77777777" w:rsidR="009441DA" w:rsidRDefault="00CD4389">
            <w:pPr>
              <w:pStyle w:val="TableParagraph"/>
              <w:spacing w:before="1"/>
              <w:ind w:left="105"/>
              <w:rPr>
                <w:sz w:val="16"/>
              </w:rPr>
            </w:pPr>
            <w:r>
              <w:rPr>
                <w:spacing w:val="-2"/>
                <w:sz w:val="16"/>
              </w:rPr>
              <w:t>Kansas</w:t>
            </w:r>
          </w:p>
        </w:tc>
        <w:tc>
          <w:tcPr>
            <w:tcW w:w="1003" w:type="dxa"/>
          </w:tcPr>
          <w:p w14:paraId="21C8CC9D" w14:textId="77777777" w:rsidR="009441DA" w:rsidRDefault="00CD4389">
            <w:pPr>
              <w:pStyle w:val="TableParagraph"/>
              <w:spacing w:before="1"/>
              <w:ind w:left="105"/>
              <w:rPr>
                <w:sz w:val="16"/>
              </w:rPr>
            </w:pPr>
            <w:r>
              <w:rPr>
                <w:spacing w:val="-2"/>
                <w:sz w:val="16"/>
              </w:rPr>
              <w:t>66221</w:t>
            </w:r>
          </w:p>
        </w:tc>
        <w:tc>
          <w:tcPr>
            <w:tcW w:w="1073" w:type="dxa"/>
          </w:tcPr>
          <w:p w14:paraId="2F5E65A6" w14:textId="77777777" w:rsidR="009441DA" w:rsidRDefault="00CD4389">
            <w:pPr>
              <w:pStyle w:val="TableParagraph"/>
              <w:spacing w:before="1"/>
              <w:ind w:right="485"/>
              <w:rPr>
                <w:sz w:val="16"/>
              </w:rPr>
            </w:pPr>
            <w:r>
              <w:rPr>
                <w:spacing w:val="-2"/>
                <w:sz w:val="16"/>
              </w:rPr>
              <w:t>United States</w:t>
            </w:r>
          </w:p>
        </w:tc>
        <w:tc>
          <w:tcPr>
            <w:tcW w:w="929" w:type="dxa"/>
          </w:tcPr>
          <w:p w14:paraId="536E5723" w14:textId="77777777" w:rsidR="009441DA" w:rsidRDefault="00CD4389">
            <w:pPr>
              <w:pStyle w:val="TableParagraph"/>
              <w:spacing w:before="1"/>
              <w:rPr>
                <w:sz w:val="16"/>
              </w:rPr>
            </w:pPr>
            <w:r>
              <w:rPr>
                <w:spacing w:val="-2"/>
                <w:sz w:val="16"/>
              </w:rPr>
              <w:t>1/1/2023</w:t>
            </w:r>
          </w:p>
        </w:tc>
        <w:tc>
          <w:tcPr>
            <w:tcW w:w="1015" w:type="dxa"/>
          </w:tcPr>
          <w:p w14:paraId="4B11BEA5" w14:textId="77777777" w:rsidR="009441DA" w:rsidRDefault="00CD4389">
            <w:pPr>
              <w:pStyle w:val="TableParagraph"/>
              <w:spacing w:before="1"/>
              <w:ind w:left="105"/>
              <w:rPr>
                <w:sz w:val="16"/>
              </w:rPr>
            </w:pPr>
            <w:r>
              <w:rPr>
                <w:spacing w:val="-2"/>
                <w:sz w:val="16"/>
              </w:rPr>
              <w:t>12/31/2023</w:t>
            </w:r>
          </w:p>
        </w:tc>
        <w:tc>
          <w:tcPr>
            <w:tcW w:w="626" w:type="dxa"/>
          </w:tcPr>
          <w:p w14:paraId="02CB8D1F" w14:textId="77777777" w:rsidR="009441DA" w:rsidRDefault="00CD4389">
            <w:pPr>
              <w:pStyle w:val="TableParagraph"/>
              <w:spacing w:before="1"/>
              <w:rPr>
                <w:sz w:val="16"/>
              </w:rPr>
            </w:pPr>
            <w:r>
              <w:rPr>
                <w:spacing w:val="-5"/>
                <w:sz w:val="16"/>
              </w:rPr>
              <w:t>N/A</w:t>
            </w:r>
          </w:p>
        </w:tc>
        <w:tc>
          <w:tcPr>
            <w:tcW w:w="688" w:type="dxa"/>
          </w:tcPr>
          <w:p w14:paraId="55F1952F" w14:textId="77777777" w:rsidR="009441DA" w:rsidRDefault="00CD4389">
            <w:pPr>
              <w:pStyle w:val="TableParagraph"/>
              <w:spacing w:before="1"/>
              <w:ind w:left="108"/>
              <w:rPr>
                <w:sz w:val="16"/>
              </w:rPr>
            </w:pPr>
            <w:r>
              <w:rPr>
                <w:spacing w:val="-5"/>
                <w:sz w:val="16"/>
              </w:rPr>
              <w:t>N/A</w:t>
            </w:r>
          </w:p>
        </w:tc>
        <w:tc>
          <w:tcPr>
            <w:tcW w:w="1727" w:type="dxa"/>
          </w:tcPr>
          <w:p w14:paraId="2FF50B63" w14:textId="77777777" w:rsidR="009441DA" w:rsidRDefault="00CD4389">
            <w:pPr>
              <w:pStyle w:val="TableParagraph"/>
              <w:spacing w:line="180" w:lineRule="atLeast"/>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77A00FD4" w14:textId="77777777">
        <w:trPr>
          <w:trHeight w:val="551"/>
        </w:trPr>
        <w:tc>
          <w:tcPr>
            <w:tcW w:w="1493" w:type="dxa"/>
          </w:tcPr>
          <w:p w14:paraId="53B09DEA" w14:textId="77777777" w:rsidR="009441DA" w:rsidRDefault="00CD4389">
            <w:pPr>
              <w:pStyle w:val="TableParagraph"/>
              <w:ind w:right="247"/>
              <w:rPr>
                <w:sz w:val="16"/>
              </w:rPr>
            </w:pPr>
            <w:r>
              <w:rPr>
                <w:sz w:val="16"/>
              </w:rPr>
              <w:t>Torrent</w:t>
            </w:r>
            <w:r>
              <w:rPr>
                <w:spacing w:val="-12"/>
                <w:sz w:val="16"/>
              </w:rPr>
              <w:t xml:space="preserve"> </w:t>
            </w:r>
            <w:r>
              <w:rPr>
                <w:sz w:val="16"/>
              </w:rPr>
              <w:t xml:space="preserve">Pharma </w:t>
            </w:r>
            <w:r>
              <w:rPr>
                <w:spacing w:val="-4"/>
                <w:sz w:val="16"/>
              </w:rPr>
              <w:t>Inc.</w:t>
            </w:r>
          </w:p>
        </w:tc>
        <w:tc>
          <w:tcPr>
            <w:tcW w:w="1488" w:type="dxa"/>
          </w:tcPr>
          <w:p w14:paraId="39A70468" w14:textId="77777777" w:rsidR="009441DA" w:rsidRDefault="00CD4389">
            <w:pPr>
              <w:pStyle w:val="TableParagraph"/>
              <w:ind w:right="242"/>
              <w:rPr>
                <w:sz w:val="16"/>
              </w:rPr>
            </w:pPr>
            <w:r>
              <w:rPr>
                <w:sz w:val="16"/>
              </w:rPr>
              <w:t>Torrent</w:t>
            </w:r>
            <w:r>
              <w:rPr>
                <w:spacing w:val="-12"/>
                <w:sz w:val="16"/>
              </w:rPr>
              <w:t xml:space="preserve"> </w:t>
            </w:r>
            <w:r>
              <w:rPr>
                <w:sz w:val="16"/>
              </w:rPr>
              <w:t xml:space="preserve">Pharma </w:t>
            </w:r>
            <w:r>
              <w:rPr>
                <w:spacing w:val="-4"/>
                <w:sz w:val="16"/>
              </w:rPr>
              <w:t>Inc.</w:t>
            </w:r>
          </w:p>
        </w:tc>
        <w:tc>
          <w:tcPr>
            <w:tcW w:w="1308" w:type="dxa"/>
          </w:tcPr>
          <w:p w14:paraId="5760E0EC" w14:textId="77777777" w:rsidR="009441DA" w:rsidRDefault="00CD4389">
            <w:pPr>
              <w:pStyle w:val="TableParagraph"/>
              <w:spacing w:line="184" w:lineRule="exact"/>
              <w:ind w:right="391"/>
              <w:rPr>
                <w:sz w:val="16"/>
              </w:rPr>
            </w:pPr>
            <w:r>
              <w:rPr>
                <w:sz w:val="16"/>
              </w:rPr>
              <w:t>106 Allen Road</w:t>
            </w:r>
            <w:r>
              <w:rPr>
                <w:spacing w:val="-12"/>
                <w:sz w:val="16"/>
              </w:rPr>
              <w:t xml:space="preserve"> </w:t>
            </w:r>
            <w:r>
              <w:rPr>
                <w:sz w:val="16"/>
              </w:rPr>
              <w:t xml:space="preserve">Suite </w:t>
            </w:r>
            <w:r>
              <w:rPr>
                <w:spacing w:val="-4"/>
                <w:sz w:val="16"/>
              </w:rPr>
              <w:t>305</w:t>
            </w:r>
          </w:p>
        </w:tc>
        <w:tc>
          <w:tcPr>
            <w:tcW w:w="1356" w:type="dxa"/>
          </w:tcPr>
          <w:p w14:paraId="3AA1A117" w14:textId="77777777" w:rsidR="009441DA" w:rsidRDefault="00CD4389">
            <w:pPr>
              <w:pStyle w:val="TableParagraph"/>
              <w:spacing w:line="183" w:lineRule="exact"/>
              <w:rPr>
                <w:sz w:val="16"/>
              </w:rPr>
            </w:pPr>
            <w:r>
              <w:rPr>
                <w:sz w:val="16"/>
              </w:rPr>
              <w:t>Basking</w:t>
            </w:r>
            <w:r>
              <w:rPr>
                <w:spacing w:val="-5"/>
                <w:sz w:val="16"/>
              </w:rPr>
              <w:t xml:space="preserve"> </w:t>
            </w:r>
            <w:r>
              <w:rPr>
                <w:spacing w:val="-2"/>
                <w:sz w:val="16"/>
              </w:rPr>
              <w:t>Ridge</w:t>
            </w:r>
          </w:p>
        </w:tc>
        <w:tc>
          <w:tcPr>
            <w:tcW w:w="1363" w:type="dxa"/>
          </w:tcPr>
          <w:p w14:paraId="65ADC3A6" w14:textId="77777777" w:rsidR="009441DA" w:rsidRDefault="00CD4389">
            <w:pPr>
              <w:pStyle w:val="TableParagraph"/>
              <w:spacing w:line="183" w:lineRule="exact"/>
              <w:ind w:left="105"/>
              <w:rPr>
                <w:sz w:val="16"/>
              </w:rPr>
            </w:pPr>
            <w:r>
              <w:rPr>
                <w:sz w:val="16"/>
              </w:rPr>
              <w:t>New</w:t>
            </w:r>
            <w:r>
              <w:rPr>
                <w:spacing w:val="-2"/>
                <w:sz w:val="16"/>
              </w:rPr>
              <w:t xml:space="preserve"> Jersey</w:t>
            </w:r>
          </w:p>
        </w:tc>
        <w:tc>
          <w:tcPr>
            <w:tcW w:w="1003" w:type="dxa"/>
          </w:tcPr>
          <w:p w14:paraId="56379E68" w14:textId="77777777" w:rsidR="009441DA" w:rsidRDefault="00CD4389">
            <w:pPr>
              <w:pStyle w:val="TableParagraph"/>
              <w:spacing w:line="183" w:lineRule="exact"/>
              <w:ind w:left="105"/>
              <w:rPr>
                <w:sz w:val="16"/>
              </w:rPr>
            </w:pPr>
            <w:r>
              <w:rPr>
                <w:spacing w:val="-2"/>
                <w:sz w:val="16"/>
              </w:rPr>
              <w:t>07920</w:t>
            </w:r>
          </w:p>
        </w:tc>
        <w:tc>
          <w:tcPr>
            <w:tcW w:w="1073" w:type="dxa"/>
          </w:tcPr>
          <w:p w14:paraId="2EC4D339" w14:textId="77777777" w:rsidR="009441DA" w:rsidRDefault="00CD4389">
            <w:pPr>
              <w:pStyle w:val="TableParagraph"/>
              <w:ind w:right="485"/>
              <w:rPr>
                <w:sz w:val="16"/>
              </w:rPr>
            </w:pPr>
            <w:r>
              <w:rPr>
                <w:spacing w:val="-2"/>
                <w:sz w:val="16"/>
              </w:rPr>
              <w:t>United States</w:t>
            </w:r>
          </w:p>
        </w:tc>
        <w:tc>
          <w:tcPr>
            <w:tcW w:w="929" w:type="dxa"/>
          </w:tcPr>
          <w:p w14:paraId="4FE80A92" w14:textId="77777777" w:rsidR="009441DA" w:rsidRDefault="00CD4389">
            <w:pPr>
              <w:pStyle w:val="TableParagraph"/>
              <w:spacing w:line="183" w:lineRule="exact"/>
              <w:rPr>
                <w:sz w:val="16"/>
              </w:rPr>
            </w:pPr>
            <w:r>
              <w:rPr>
                <w:spacing w:val="-2"/>
                <w:sz w:val="16"/>
              </w:rPr>
              <w:t>1/1/2023</w:t>
            </w:r>
          </w:p>
        </w:tc>
        <w:tc>
          <w:tcPr>
            <w:tcW w:w="1015" w:type="dxa"/>
          </w:tcPr>
          <w:p w14:paraId="13EA6D37" w14:textId="77777777" w:rsidR="009441DA" w:rsidRDefault="00CD4389">
            <w:pPr>
              <w:pStyle w:val="TableParagraph"/>
              <w:spacing w:line="183" w:lineRule="exact"/>
              <w:ind w:left="105"/>
              <w:rPr>
                <w:sz w:val="16"/>
              </w:rPr>
            </w:pPr>
            <w:r>
              <w:rPr>
                <w:spacing w:val="-2"/>
                <w:sz w:val="16"/>
              </w:rPr>
              <w:t>12/31/2023</w:t>
            </w:r>
          </w:p>
        </w:tc>
        <w:tc>
          <w:tcPr>
            <w:tcW w:w="626" w:type="dxa"/>
          </w:tcPr>
          <w:p w14:paraId="236C9938" w14:textId="77777777" w:rsidR="009441DA" w:rsidRDefault="00CD4389">
            <w:pPr>
              <w:pStyle w:val="TableParagraph"/>
              <w:spacing w:line="183" w:lineRule="exact"/>
              <w:rPr>
                <w:sz w:val="16"/>
              </w:rPr>
            </w:pPr>
            <w:r>
              <w:rPr>
                <w:spacing w:val="-5"/>
                <w:sz w:val="16"/>
              </w:rPr>
              <w:t>N/A</w:t>
            </w:r>
          </w:p>
        </w:tc>
        <w:tc>
          <w:tcPr>
            <w:tcW w:w="688" w:type="dxa"/>
          </w:tcPr>
          <w:p w14:paraId="183EC2B4" w14:textId="77777777" w:rsidR="009441DA" w:rsidRDefault="00CD4389">
            <w:pPr>
              <w:pStyle w:val="TableParagraph"/>
              <w:spacing w:line="183" w:lineRule="exact"/>
              <w:ind w:left="108"/>
              <w:rPr>
                <w:sz w:val="16"/>
              </w:rPr>
            </w:pPr>
            <w:r>
              <w:rPr>
                <w:spacing w:val="-5"/>
                <w:sz w:val="16"/>
              </w:rPr>
              <w:t>N/A</w:t>
            </w:r>
          </w:p>
        </w:tc>
        <w:tc>
          <w:tcPr>
            <w:tcW w:w="1727" w:type="dxa"/>
          </w:tcPr>
          <w:p w14:paraId="3AC02033" w14:textId="77777777" w:rsidR="009441DA" w:rsidRDefault="00CD4389">
            <w:pPr>
              <w:pStyle w:val="TableParagraph"/>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3F1D33D2" w14:textId="77777777">
        <w:trPr>
          <w:trHeight w:val="918"/>
        </w:trPr>
        <w:tc>
          <w:tcPr>
            <w:tcW w:w="1493" w:type="dxa"/>
          </w:tcPr>
          <w:p w14:paraId="528C26E9" w14:textId="77777777" w:rsidR="009441DA" w:rsidRDefault="00CD4389">
            <w:pPr>
              <w:pStyle w:val="TableParagraph"/>
              <w:ind w:right="247"/>
              <w:rPr>
                <w:sz w:val="16"/>
              </w:rPr>
            </w:pPr>
            <w:r>
              <w:rPr>
                <w:sz w:val="16"/>
              </w:rPr>
              <w:t>Torrent</w:t>
            </w:r>
            <w:r>
              <w:rPr>
                <w:spacing w:val="-12"/>
                <w:sz w:val="16"/>
              </w:rPr>
              <w:t xml:space="preserve"> </w:t>
            </w:r>
            <w:r>
              <w:rPr>
                <w:sz w:val="16"/>
              </w:rPr>
              <w:t xml:space="preserve">Pharma </w:t>
            </w:r>
            <w:r>
              <w:rPr>
                <w:spacing w:val="-4"/>
                <w:sz w:val="16"/>
              </w:rPr>
              <w:t>Inc.</w:t>
            </w:r>
          </w:p>
        </w:tc>
        <w:tc>
          <w:tcPr>
            <w:tcW w:w="1488" w:type="dxa"/>
          </w:tcPr>
          <w:p w14:paraId="65BD8BE3" w14:textId="77777777" w:rsidR="009441DA" w:rsidRDefault="00CD4389">
            <w:pPr>
              <w:pStyle w:val="TableParagraph"/>
              <w:rPr>
                <w:sz w:val="16"/>
              </w:rPr>
            </w:pPr>
            <w:r>
              <w:rPr>
                <w:spacing w:val="-2"/>
                <w:sz w:val="16"/>
              </w:rPr>
              <w:t>Torrent Pharmaceuticals Limited</w:t>
            </w:r>
          </w:p>
        </w:tc>
        <w:tc>
          <w:tcPr>
            <w:tcW w:w="1308" w:type="dxa"/>
          </w:tcPr>
          <w:p w14:paraId="33AC7C1A" w14:textId="77777777" w:rsidR="009441DA" w:rsidRDefault="00CD4389">
            <w:pPr>
              <w:pStyle w:val="TableParagraph"/>
              <w:ind w:right="151"/>
              <w:rPr>
                <w:sz w:val="16"/>
              </w:rPr>
            </w:pPr>
            <w:r>
              <w:rPr>
                <w:spacing w:val="-2"/>
                <w:sz w:val="16"/>
              </w:rPr>
              <w:t xml:space="preserve">Ahmedabab- mehsana Highway </w:t>
            </w:r>
            <w:r>
              <w:rPr>
                <w:sz w:val="16"/>
              </w:rPr>
              <w:t>Indrad</w:t>
            </w:r>
            <w:r>
              <w:rPr>
                <w:spacing w:val="-12"/>
                <w:sz w:val="16"/>
              </w:rPr>
              <w:t xml:space="preserve"> </w:t>
            </w:r>
            <w:r>
              <w:rPr>
                <w:sz w:val="16"/>
              </w:rPr>
              <w:t>Taluka-</w:t>
            </w:r>
          </w:p>
          <w:p w14:paraId="7B21B5DA" w14:textId="77777777" w:rsidR="009441DA" w:rsidRDefault="00CD4389">
            <w:pPr>
              <w:pStyle w:val="TableParagraph"/>
              <w:spacing w:line="163" w:lineRule="exact"/>
              <w:rPr>
                <w:sz w:val="16"/>
              </w:rPr>
            </w:pPr>
            <w:r>
              <w:rPr>
                <w:spacing w:val="-4"/>
                <w:sz w:val="16"/>
              </w:rPr>
              <w:t>Kadi</w:t>
            </w:r>
          </w:p>
        </w:tc>
        <w:tc>
          <w:tcPr>
            <w:tcW w:w="1356" w:type="dxa"/>
          </w:tcPr>
          <w:p w14:paraId="574A662D" w14:textId="77777777" w:rsidR="009441DA" w:rsidRDefault="00CD4389">
            <w:pPr>
              <w:pStyle w:val="TableParagraph"/>
              <w:spacing w:line="182" w:lineRule="exact"/>
              <w:rPr>
                <w:sz w:val="16"/>
              </w:rPr>
            </w:pPr>
            <w:r>
              <w:rPr>
                <w:spacing w:val="-2"/>
                <w:sz w:val="16"/>
              </w:rPr>
              <w:t>Indrad</w:t>
            </w:r>
          </w:p>
        </w:tc>
        <w:tc>
          <w:tcPr>
            <w:tcW w:w="1363" w:type="dxa"/>
          </w:tcPr>
          <w:p w14:paraId="5C3EC176" w14:textId="77777777" w:rsidR="009441DA" w:rsidRDefault="00CD4389">
            <w:pPr>
              <w:pStyle w:val="TableParagraph"/>
              <w:spacing w:line="182" w:lineRule="exact"/>
              <w:ind w:left="105"/>
              <w:rPr>
                <w:sz w:val="16"/>
              </w:rPr>
            </w:pPr>
            <w:r>
              <w:rPr>
                <w:spacing w:val="-2"/>
                <w:sz w:val="16"/>
              </w:rPr>
              <w:t>Gujarat</w:t>
            </w:r>
          </w:p>
        </w:tc>
        <w:tc>
          <w:tcPr>
            <w:tcW w:w="1003" w:type="dxa"/>
          </w:tcPr>
          <w:p w14:paraId="6E90A208" w14:textId="77777777" w:rsidR="009441DA" w:rsidRDefault="00CD4389">
            <w:pPr>
              <w:pStyle w:val="TableParagraph"/>
              <w:spacing w:line="182" w:lineRule="exact"/>
              <w:ind w:left="105"/>
              <w:rPr>
                <w:sz w:val="16"/>
              </w:rPr>
            </w:pPr>
            <w:r>
              <w:rPr>
                <w:spacing w:val="-2"/>
                <w:sz w:val="16"/>
              </w:rPr>
              <w:t>382721</w:t>
            </w:r>
          </w:p>
        </w:tc>
        <w:tc>
          <w:tcPr>
            <w:tcW w:w="1073" w:type="dxa"/>
          </w:tcPr>
          <w:p w14:paraId="3DA508C3" w14:textId="77777777" w:rsidR="009441DA" w:rsidRDefault="00CD4389">
            <w:pPr>
              <w:pStyle w:val="TableParagraph"/>
              <w:spacing w:line="182" w:lineRule="exact"/>
              <w:rPr>
                <w:sz w:val="16"/>
              </w:rPr>
            </w:pPr>
            <w:r>
              <w:rPr>
                <w:spacing w:val="-2"/>
                <w:sz w:val="16"/>
              </w:rPr>
              <w:t>India</w:t>
            </w:r>
          </w:p>
        </w:tc>
        <w:tc>
          <w:tcPr>
            <w:tcW w:w="929" w:type="dxa"/>
          </w:tcPr>
          <w:p w14:paraId="7F4E046A" w14:textId="77777777" w:rsidR="009441DA" w:rsidRDefault="00CD4389">
            <w:pPr>
              <w:pStyle w:val="TableParagraph"/>
              <w:spacing w:line="182" w:lineRule="exact"/>
              <w:rPr>
                <w:sz w:val="16"/>
              </w:rPr>
            </w:pPr>
            <w:r>
              <w:rPr>
                <w:spacing w:val="-2"/>
                <w:sz w:val="16"/>
              </w:rPr>
              <w:t>1/1/2023</w:t>
            </w:r>
          </w:p>
        </w:tc>
        <w:tc>
          <w:tcPr>
            <w:tcW w:w="1015" w:type="dxa"/>
          </w:tcPr>
          <w:p w14:paraId="6F0C6611" w14:textId="77777777" w:rsidR="009441DA" w:rsidRDefault="00CD4389">
            <w:pPr>
              <w:pStyle w:val="TableParagraph"/>
              <w:spacing w:line="182" w:lineRule="exact"/>
              <w:ind w:left="105"/>
              <w:rPr>
                <w:sz w:val="16"/>
              </w:rPr>
            </w:pPr>
            <w:r>
              <w:rPr>
                <w:spacing w:val="-2"/>
                <w:sz w:val="16"/>
              </w:rPr>
              <w:t>12/31/2023</w:t>
            </w:r>
          </w:p>
        </w:tc>
        <w:tc>
          <w:tcPr>
            <w:tcW w:w="626" w:type="dxa"/>
          </w:tcPr>
          <w:p w14:paraId="49B49B47" w14:textId="77777777" w:rsidR="009441DA" w:rsidRDefault="00CD4389">
            <w:pPr>
              <w:pStyle w:val="TableParagraph"/>
              <w:spacing w:line="182" w:lineRule="exact"/>
              <w:rPr>
                <w:sz w:val="16"/>
              </w:rPr>
            </w:pPr>
            <w:r>
              <w:rPr>
                <w:spacing w:val="-5"/>
                <w:sz w:val="16"/>
              </w:rPr>
              <w:t>N/A</w:t>
            </w:r>
          </w:p>
        </w:tc>
        <w:tc>
          <w:tcPr>
            <w:tcW w:w="688" w:type="dxa"/>
          </w:tcPr>
          <w:p w14:paraId="30B5CB6F" w14:textId="77777777" w:rsidR="009441DA" w:rsidRDefault="00CD4389">
            <w:pPr>
              <w:pStyle w:val="TableParagraph"/>
              <w:spacing w:line="182" w:lineRule="exact"/>
              <w:ind w:left="108"/>
              <w:rPr>
                <w:sz w:val="16"/>
              </w:rPr>
            </w:pPr>
            <w:r>
              <w:rPr>
                <w:spacing w:val="-5"/>
                <w:sz w:val="16"/>
              </w:rPr>
              <w:t>N/A</w:t>
            </w:r>
          </w:p>
        </w:tc>
        <w:tc>
          <w:tcPr>
            <w:tcW w:w="1727" w:type="dxa"/>
          </w:tcPr>
          <w:p w14:paraId="494A3698" w14:textId="77777777" w:rsidR="009441DA" w:rsidRDefault="00CD4389">
            <w:pPr>
              <w:pStyle w:val="TableParagraph"/>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03A37F74" w14:textId="77777777">
        <w:trPr>
          <w:trHeight w:val="921"/>
        </w:trPr>
        <w:tc>
          <w:tcPr>
            <w:tcW w:w="1493" w:type="dxa"/>
          </w:tcPr>
          <w:p w14:paraId="5E59C785" w14:textId="77777777" w:rsidR="009441DA" w:rsidRDefault="00CD4389">
            <w:pPr>
              <w:pStyle w:val="TableParagraph"/>
              <w:spacing w:before="1"/>
              <w:ind w:right="247"/>
              <w:rPr>
                <w:sz w:val="16"/>
              </w:rPr>
            </w:pPr>
            <w:r>
              <w:rPr>
                <w:sz w:val="16"/>
              </w:rPr>
              <w:t>Torrent</w:t>
            </w:r>
            <w:r>
              <w:rPr>
                <w:spacing w:val="-12"/>
                <w:sz w:val="16"/>
              </w:rPr>
              <w:t xml:space="preserve"> </w:t>
            </w:r>
            <w:r>
              <w:rPr>
                <w:sz w:val="16"/>
              </w:rPr>
              <w:t xml:space="preserve">Pharma </w:t>
            </w:r>
            <w:r>
              <w:rPr>
                <w:spacing w:val="-4"/>
                <w:sz w:val="16"/>
              </w:rPr>
              <w:t>Inc.</w:t>
            </w:r>
          </w:p>
        </w:tc>
        <w:tc>
          <w:tcPr>
            <w:tcW w:w="1488" w:type="dxa"/>
          </w:tcPr>
          <w:p w14:paraId="3548170D" w14:textId="77777777" w:rsidR="009441DA" w:rsidRDefault="00CD4389">
            <w:pPr>
              <w:pStyle w:val="TableParagraph"/>
              <w:spacing w:before="1"/>
              <w:rPr>
                <w:sz w:val="16"/>
              </w:rPr>
            </w:pPr>
            <w:r>
              <w:rPr>
                <w:spacing w:val="-2"/>
                <w:sz w:val="16"/>
              </w:rPr>
              <w:t>Torrent Pharmaceuticals Limited</w:t>
            </w:r>
          </w:p>
        </w:tc>
        <w:tc>
          <w:tcPr>
            <w:tcW w:w="1308" w:type="dxa"/>
          </w:tcPr>
          <w:p w14:paraId="29A9307B" w14:textId="77777777" w:rsidR="009441DA" w:rsidRDefault="00CD4389">
            <w:pPr>
              <w:pStyle w:val="TableParagraph"/>
              <w:spacing w:before="1"/>
              <w:ind w:right="160"/>
              <w:rPr>
                <w:sz w:val="16"/>
              </w:rPr>
            </w:pPr>
            <w:r>
              <w:rPr>
                <w:sz w:val="16"/>
              </w:rPr>
              <w:t>Plot</w:t>
            </w:r>
            <w:r>
              <w:rPr>
                <w:spacing w:val="-12"/>
                <w:sz w:val="16"/>
              </w:rPr>
              <w:t xml:space="preserve"> </w:t>
            </w:r>
            <w:r>
              <w:rPr>
                <w:sz w:val="16"/>
              </w:rPr>
              <w:t>No.</w:t>
            </w:r>
            <w:r>
              <w:rPr>
                <w:spacing w:val="-11"/>
                <w:sz w:val="16"/>
              </w:rPr>
              <w:t xml:space="preserve"> </w:t>
            </w:r>
            <w:r>
              <w:rPr>
                <w:sz w:val="16"/>
              </w:rPr>
              <w:t>Z/104 to 106, Dahej SEZ Part-II Taluka</w:t>
            </w:r>
            <w:r>
              <w:rPr>
                <w:spacing w:val="-3"/>
                <w:sz w:val="16"/>
              </w:rPr>
              <w:t xml:space="preserve"> </w:t>
            </w:r>
            <w:r>
              <w:rPr>
                <w:spacing w:val="-2"/>
                <w:sz w:val="16"/>
              </w:rPr>
              <w:t>Vagra,</w:t>
            </w:r>
          </w:p>
          <w:p w14:paraId="5AB5A198" w14:textId="77777777" w:rsidR="009441DA" w:rsidRDefault="00CD4389">
            <w:pPr>
              <w:pStyle w:val="TableParagraph"/>
              <w:spacing w:line="163" w:lineRule="exact"/>
              <w:rPr>
                <w:sz w:val="16"/>
              </w:rPr>
            </w:pPr>
            <w:r>
              <w:rPr>
                <w:sz w:val="16"/>
              </w:rPr>
              <w:t>Dist.</w:t>
            </w:r>
            <w:r>
              <w:rPr>
                <w:spacing w:val="-3"/>
                <w:sz w:val="16"/>
              </w:rPr>
              <w:t xml:space="preserve"> </w:t>
            </w:r>
            <w:r>
              <w:rPr>
                <w:spacing w:val="-2"/>
                <w:sz w:val="16"/>
              </w:rPr>
              <w:t>Bharuch</w:t>
            </w:r>
          </w:p>
        </w:tc>
        <w:tc>
          <w:tcPr>
            <w:tcW w:w="1356" w:type="dxa"/>
          </w:tcPr>
          <w:p w14:paraId="050525EE" w14:textId="77777777" w:rsidR="009441DA" w:rsidRDefault="00CD4389">
            <w:pPr>
              <w:pStyle w:val="TableParagraph"/>
              <w:spacing w:before="1"/>
              <w:rPr>
                <w:sz w:val="16"/>
              </w:rPr>
            </w:pPr>
            <w:r>
              <w:rPr>
                <w:spacing w:val="-2"/>
                <w:sz w:val="16"/>
              </w:rPr>
              <w:t>Bharuch</w:t>
            </w:r>
          </w:p>
        </w:tc>
        <w:tc>
          <w:tcPr>
            <w:tcW w:w="1363" w:type="dxa"/>
          </w:tcPr>
          <w:p w14:paraId="318CC98B" w14:textId="77777777" w:rsidR="009441DA" w:rsidRDefault="00CD4389">
            <w:pPr>
              <w:pStyle w:val="TableParagraph"/>
              <w:spacing w:before="1"/>
              <w:ind w:left="105"/>
              <w:rPr>
                <w:sz w:val="16"/>
              </w:rPr>
            </w:pPr>
            <w:r>
              <w:rPr>
                <w:spacing w:val="-2"/>
                <w:sz w:val="16"/>
              </w:rPr>
              <w:t>Gujarat</w:t>
            </w:r>
          </w:p>
        </w:tc>
        <w:tc>
          <w:tcPr>
            <w:tcW w:w="1003" w:type="dxa"/>
          </w:tcPr>
          <w:p w14:paraId="011CA82D" w14:textId="77777777" w:rsidR="009441DA" w:rsidRDefault="00CD4389">
            <w:pPr>
              <w:pStyle w:val="TableParagraph"/>
              <w:spacing w:before="1"/>
              <w:ind w:left="105"/>
              <w:rPr>
                <w:sz w:val="16"/>
              </w:rPr>
            </w:pPr>
            <w:r>
              <w:rPr>
                <w:spacing w:val="-2"/>
                <w:sz w:val="16"/>
              </w:rPr>
              <w:t>392130</w:t>
            </w:r>
          </w:p>
        </w:tc>
        <w:tc>
          <w:tcPr>
            <w:tcW w:w="1073" w:type="dxa"/>
          </w:tcPr>
          <w:p w14:paraId="436C6F2F" w14:textId="77777777" w:rsidR="009441DA" w:rsidRDefault="00CD4389">
            <w:pPr>
              <w:pStyle w:val="TableParagraph"/>
              <w:spacing w:before="1"/>
              <w:rPr>
                <w:sz w:val="16"/>
              </w:rPr>
            </w:pPr>
            <w:r>
              <w:rPr>
                <w:spacing w:val="-2"/>
                <w:sz w:val="16"/>
              </w:rPr>
              <w:t>India</w:t>
            </w:r>
          </w:p>
        </w:tc>
        <w:tc>
          <w:tcPr>
            <w:tcW w:w="929" w:type="dxa"/>
          </w:tcPr>
          <w:p w14:paraId="31F237B1" w14:textId="77777777" w:rsidR="009441DA" w:rsidRDefault="00CD4389">
            <w:pPr>
              <w:pStyle w:val="TableParagraph"/>
              <w:spacing w:before="1"/>
              <w:rPr>
                <w:sz w:val="16"/>
              </w:rPr>
            </w:pPr>
            <w:r>
              <w:rPr>
                <w:spacing w:val="-2"/>
                <w:sz w:val="16"/>
              </w:rPr>
              <w:t>1/1/2023</w:t>
            </w:r>
          </w:p>
        </w:tc>
        <w:tc>
          <w:tcPr>
            <w:tcW w:w="1015" w:type="dxa"/>
          </w:tcPr>
          <w:p w14:paraId="344F4988" w14:textId="77777777" w:rsidR="009441DA" w:rsidRDefault="00CD4389">
            <w:pPr>
              <w:pStyle w:val="TableParagraph"/>
              <w:spacing w:before="1"/>
              <w:ind w:left="105"/>
              <w:rPr>
                <w:sz w:val="16"/>
              </w:rPr>
            </w:pPr>
            <w:r>
              <w:rPr>
                <w:spacing w:val="-2"/>
                <w:sz w:val="16"/>
              </w:rPr>
              <w:t>12/31/2023</w:t>
            </w:r>
          </w:p>
        </w:tc>
        <w:tc>
          <w:tcPr>
            <w:tcW w:w="626" w:type="dxa"/>
          </w:tcPr>
          <w:p w14:paraId="60C4C424" w14:textId="77777777" w:rsidR="009441DA" w:rsidRDefault="00CD4389">
            <w:pPr>
              <w:pStyle w:val="TableParagraph"/>
              <w:spacing w:before="1"/>
              <w:rPr>
                <w:sz w:val="16"/>
              </w:rPr>
            </w:pPr>
            <w:r>
              <w:rPr>
                <w:spacing w:val="-5"/>
                <w:sz w:val="16"/>
              </w:rPr>
              <w:t>N/A</w:t>
            </w:r>
          </w:p>
        </w:tc>
        <w:tc>
          <w:tcPr>
            <w:tcW w:w="688" w:type="dxa"/>
          </w:tcPr>
          <w:p w14:paraId="77A57BD5" w14:textId="77777777" w:rsidR="009441DA" w:rsidRDefault="00CD4389">
            <w:pPr>
              <w:pStyle w:val="TableParagraph"/>
              <w:spacing w:before="1"/>
              <w:ind w:left="108"/>
              <w:rPr>
                <w:sz w:val="16"/>
              </w:rPr>
            </w:pPr>
            <w:r>
              <w:rPr>
                <w:spacing w:val="-5"/>
                <w:sz w:val="16"/>
              </w:rPr>
              <w:t>N/A</w:t>
            </w:r>
          </w:p>
        </w:tc>
        <w:tc>
          <w:tcPr>
            <w:tcW w:w="1727" w:type="dxa"/>
          </w:tcPr>
          <w:p w14:paraId="228C83A8" w14:textId="77777777" w:rsidR="009441DA" w:rsidRDefault="00CD4389">
            <w:pPr>
              <w:pStyle w:val="TableParagraph"/>
              <w:spacing w:before="1"/>
              <w:ind w:left="106" w:right="70"/>
              <w:rPr>
                <w:sz w:val="16"/>
              </w:rPr>
            </w:pPr>
            <w:r>
              <w:rPr>
                <w:spacing w:val="-2"/>
                <w:sz w:val="16"/>
              </w:rPr>
              <w:t xml:space="preserve">Affiliate/Subsidiary </w:t>
            </w:r>
            <w:r>
              <w:rPr>
                <w:sz w:val="16"/>
              </w:rPr>
              <w:t xml:space="preserve">Company is a </w:t>
            </w:r>
            <w:r>
              <w:rPr>
                <w:spacing w:val="-2"/>
                <w:sz w:val="16"/>
              </w:rPr>
              <w:t>Producer</w:t>
            </w:r>
          </w:p>
        </w:tc>
      </w:tr>
      <w:tr w:rsidR="009441DA" w14:paraId="3481F894" w14:textId="77777777">
        <w:trPr>
          <w:trHeight w:val="551"/>
        </w:trPr>
        <w:tc>
          <w:tcPr>
            <w:tcW w:w="1493" w:type="dxa"/>
          </w:tcPr>
          <w:p w14:paraId="325D3A31" w14:textId="77777777" w:rsidR="009441DA" w:rsidRDefault="00CD4389">
            <w:pPr>
              <w:pStyle w:val="TableParagraph"/>
              <w:ind w:right="96"/>
              <w:rPr>
                <w:sz w:val="16"/>
              </w:rPr>
            </w:pPr>
            <w:r>
              <w:rPr>
                <w:spacing w:val="-2"/>
                <w:sz w:val="16"/>
              </w:rPr>
              <w:t xml:space="preserve">Travere </w:t>
            </w:r>
            <w:r>
              <w:rPr>
                <w:sz w:val="16"/>
              </w:rPr>
              <w:t>Therapeutics,</w:t>
            </w:r>
            <w:r>
              <w:rPr>
                <w:spacing w:val="-12"/>
                <w:sz w:val="16"/>
              </w:rPr>
              <w:t xml:space="preserve"> </w:t>
            </w:r>
            <w:r>
              <w:rPr>
                <w:sz w:val="16"/>
              </w:rPr>
              <w:t>Inc.</w:t>
            </w:r>
          </w:p>
        </w:tc>
        <w:tc>
          <w:tcPr>
            <w:tcW w:w="1488" w:type="dxa"/>
          </w:tcPr>
          <w:p w14:paraId="3D8E345B" w14:textId="77777777" w:rsidR="009441DA" w:rsidRDefault="00CD4389">
            <w:pPr>
              <w:pStyle w:val="TableParagraph"/>
              <w:ind w:right="91"/>
              <w:rPr>
                <w:sz w:val="16"/>
              </w:rPr>
            </w:pPr>
            <w:r>
              <w:rPr>
                <w:spacing w:val="-2"/>
                <w:sz w:val="16"/>
              </w:rPr>
              <w:t xml:space="preserve">Travere </w:t>
            </w:r>
            <w:r>
              <w:rPr>
                <w:sz w:val="16"/>
              </w:rPr>
              <w:t>Therapeutics,</w:t>
            </w:r>
            <w:r>
              <w:rPr>
                <w:spacing w:val="-12"/>
                <w:sz w:val="16"/>
              </w:rPr>
              <w:t xml:space="preserve"> </w:t>
            </w:r>
            <w:r>
              <w:rPr>
                <w:sz w:val="16"/>
              </w:rPr>
              <w:t>Inc.</w:t>
            </w:r>
          </w:p>
        </w:tc>
        <w:tc>
          <w:tcPr>
            <w:tcW w:w="1308" w:type="dxa"/>
          </w:tcPr>
          <w:p w14:paraId="137B56A3" w14:textId="77777777" w:rsidR="009441DA" w:rsidRDefault="00CD4389">
            <w:pPr>
              <w:pStyle w:val="TableParagraph"/>
              <w:spacing w:line="184" w:lineRule="exact"/>
              <w:ind w:right="346"/>
              <w:rPr>
                <w:sz w:val="16"/>
              </w:rPr>
            </w:pPr>
            <w:r>
              <w:rPr>
                <w:sz w:val="16"/>
              </w:rPr>
              <w:t>3661</w:t>
            </w:r>
            <w:r>
              <w:rPr>
                <w:spacing w:val="-12"/>
                <w:sz w:val="16"/>
              </w:rPr>
              <w:t xml:space="preserve"> </w:t>
            </w:r>
            <w:r>
              <w:rPr>
                <w:sz w:val="16"/>
              </w:rPr>
              <w:t>Valley Centre Dr. Suite 300</w:t>
            </w:r>
          </w:p>
        </w:tc>
        <w:tc>
          <w:tcPr>
            <w:tcW w:w="1356" w:type="dxa"/>
          </w:tcPr>
          <w:p w14:paraId="7DB75AF1" w14:textId="77777777" w:rsidR="009441DA" w:rsidRDefault="00CD4389">
            <w:pPr>
              <w:pStyle w:val="TableParagraph"/>
              <w:spacing w:line="183" w:lineRule="exact"/>
              <w:rPr>
                <w:sz w:val="16"/>
              </w:rPr>
            </w:pPr>
            <w:r>
              <w:rPr>
                <w:sz w:val="16"/>
              </w:rPr>
              <w:t>San</w:t>
            </w:r>
            <w:r>
              <w:rPr>
                <w:spacing w:val="-1"/>
                <w:sz w:val="16"/>
              </w:rPr>
              <w:t xml:space="preserve"> </w:t>
            </w:r>
            <w:r>
              <w:rPr>
                <w:spacing w:val="-2"/>
                <w:sz w:val="16"/>
              </w:rPr>
              <w:t>Diego</w:t>
            </w:r>
          </w:p>
        </w:tc>
        <w:tc>
          <w:tcPr>
            <w:tcW w:w="1363" w:type="dxa"/>
          </w:tcPr>
          <w:p w14:paraId="7E28C46F" w14:textId="77777777" w:rsidR="009441DA" w:rsidRDefault="00CD4389">
            <w:pPr>
              <w:pStyle w:val="TableParagraph"/>
              <w:spacing w:line="183" w:lineRule="exact"/>
              <w:ind w:left="105"/>
              <w:rPr>
                <w:sz w:val="16"/>
              </w:rPr>
            </w:pPr>
            <w:r>
              <w:rPr>
                <w:spacing w:val="-2"/>
                <w:sz w:val="16"/>
              </w:rPr>
              <w:t>California</w:t>
            </w:r>
          </w:p>
        </w:tc>
        <w:tc>
          <w:tcPr>
            <w:tcW w:w="1003" w:type="dxa"/>
          </w:tcPr>
          <w:p w14:paraId="7D04E44F" w14:textId="77777777" w:rsidR="009441DA" w:rsidRDefault="00CD4389">
            <w:pPr>
              <w:pStyle w:val="TableParagraph"/>
              <w:spacing w:line="183" w:lineRule="exact"/>
              <w:ind w:left="105"/>
              <w:rPr>
                <w:sz w:val="16"/>
              </w:rPr>
            </w:pPr>
            <w:r>
              <w:rPr>
                <w:spacing w:val="-2"/>
                <w:sz w:val="16"/>
              </w:rPr>
              <w:t>92130</w:t>
            </w:r>
          </w:p>
        </w:tc>
        <w:tc>
          <w:tcPr>
            <w:tcW w:w="1073" w:type="dxa"/>
          </w:tcPr>
          <w:p w14:paraId="3FB7B2FE" w14:textId="77777777" w:rsidR="009441DA" w:rsidRDefault="00CD4389">
            <w:pPr>
              <w:pStyle w:val="TableParagraph"/>
              <w:ind w:right="485"/>
              <w:rPr>
                <w:sz w:val="16"/>
              </w:rPr>
            </w:pPr>
            <w:r>
              <w:rPr>
                <w:spacing w:val="-2"/>
                <w:sz w:val="16"/>
              </w:rPr>
              <w:t>United States</w:t>
            </w:r>
          </w:p>
        </w:tc>
        <w:tc>
          <w:tcPr>
            <w:tcW w:w="929" w:type="dxa"/>
          </w:tcPr>
          <w:p w14:paraId="055AA3B4" w14:textId="77777777" w:rsidR="009441DA" w:rsidRDefault="00CD4389">
            <w:pPr>
              <w:pStyle w:val="TableParagraph"/>
              <w:spacing w:line="183" w:lineRule="exact"/>
              <w:rPr>
                <w:sz w:val="16"/>
              </w:rPr>
            </w:pPr>
            <w:r>
              <w:rPr>
                <w:spacing w:val="-2"/>
                <w:sz w:val="16"/>
              </w:rPr>
              <w:t>1/1/2023</w:t>
            </w:r>
          </w:p>
        </w:tc>
        <w:tc>
          <w:tcPr>
            <w:tcW w:w="1015" w:type="dxa"/>
          </w:tcPr>
          <w:p w14:paraId="0146D350" w14:textId="77777777" w:rsidR="009441DA" w:rsidRDefault="00CD4389">
            <w:pPr>
              <w:pStyle w:val="TableParagraph"/>
              <w:spacing w:line="183" w:lineRule="exact"/>
              <w:ind w:left="105"/>
              <w:rPr>
                <w:sz w:val="16"/>
              </w:rPr>
            </w:pPr>
            <w:r>
              <w:rPr>
                <w:spacing w:val="-2"/>
                <w:sz w:val="16"/>
              </w:rPr>
              <w:t>12/31/2023</w:t>
            </w:r>
          </w:p>
        </w:tc>
        <w:tc>
          <w:tcPr>
            <w:tcW w:w="626" w:type="dxa"/>
          </w:tcPr>
          <w:p w14:paraId="152549E7" w14:textId="77777777" w:rsidR="009441DA" w:rsidRDefault="00CD4389">
            <w:pPr>
              <w:pStyle w:val="TableParagraph"/>
              <w:spacing w:line="183" w:lineRule="exact"/>
              <w:rPr>
                <w:sz w:val="16"/>
              </w:rPr>
            </w:pPr>
            <w:r>
              <w:rPr>
                <w:spacing w:val="-5"/>
                <w:sz w:val="16"/>
              </w:rPr>
              <w:t>N/A</w:t>
            </w:r>
          </w:p>
        </w:tc>
        <w:tc>
          <w:tcPr>
            <w:tcW w:w="688" w:type="dxa"/>
          </w:tcPr>
          <w:p w14:paraId="5290F258" w14:textId="77777777" w:rsidR="009441DA" w:rsidRDefault="00CD4389">
            <w:pPr>
              <w:pStyle w:val="TableParagraph"/>
              <w:spacing w:line="183" w:lineRule="exact"/>
              <w:ind w:left="108"/>
              <w:rPr>
                <w:sz w:val="16"/>
              </w:rPr>
            </w:pPr>
            <w:r>
              <w:rPr>
                <w:spacing w:val="-5"/>
                <w:sz w:val="16"/>
              </w:rPr>
              <w:t>N/A</w:t>
            </w:r>
          </w:p>
        </w:tc>
        <w:tc>
          <w:tcPr>
            <w:tcW w:w="1727" w:type="dxa"/>
          </w:tcPr>
          <w:p w14:paraId="1DADEDA1" w14:textId="77777777" w:rsidR="009441DA" w:rsidRDefault="00CD4389">
            <w:pPr>
              <w:pStyle w:val="TableParagraph"/>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7759654C" w14:textId="77777777">
        <w:trPr>
          <w:trHeight w:val="366"/>
        </w:trPr>
        <w:tc>
          <w:tcPr>
            <w:tcW w:w="1493" w:type="dxa"/>
          </w:tcPr>
          <w:p w14:paraId="792A1D5B" w14:textId="77777777" w:rsidR="009441DA" w:rsidRDefault="00CD4389">
            <w:pPr>
              <w:pStyle w:val="TableParagraph"/>
              <w:rPr>
                <w:sz w:val="16"/>
              </w:rPr>
            </w:pPr>
            <w:r>
              <w:rPr>
                <w:sz w:val="16"/>
              </w:rPr>
              <w:t>Tris</w:t>
            </w:r>
            <w:r>
              <w:rPr>
                <w:spacing w:val="-5"/>
                <w:sz w:val="16"/>
              </w:rPr>
              <w:t xml:space="preserve"> </w:t>
            </w:r>
            <w:r>
              <w:rPr>
                <w:sz w:val="16"/>
              </w:rPr>
              <w:t>Pharma,</w:t>
            </w:r>
            <w:r>
              <w:rPr>
                <w:spacing w:val="-3"/>
                <w:sz w:val="16"/>
              </w:rPr>
              <w:t xml:space="preserve"> </w:t>
            </w:r>
            <w:r>
              <w:rPr>
                <w:spacing w:val="-4"/>
                <w:sz w:val="16"/>
              </w:rPr>
              <w:t>Inc.</w:t>
            </w:r>
          </w:p>
        </w:tc>
        <w:tc>
          <w:tcPr>
            <w:tcW w:w="1488" w:type="dxa"/>
          </w:tcPr>
          <w:p w14:paraId="5FB512DC" w14:textId="77777777" w:rsidR="009441DA" w:rsidRDefault="00CD4389">
            <w:pPr>
              <w:pStyle w:val="TableParagraph"/>
              <w:rPr>
                <w:sz w:val="16"/>
              </w:rPr>
            </w:pPr>
            <w:r>
              <w:rPr>
                <w:sz w:val="16"/>
              </w:rPr>
              <w:t>Tris</w:t>
            </w:r>
            <w:r>
              <w:rPr>
                <w:spacing w:val="-5"/>
                <w:sz w:val="16"/>
              </w:rPr>
              <w:t xml:space="preserve"> </w:t>
            </w:r>
            <w:r>
              <w:rPr>
                <w:sz w:val="16"/>
              </w:rPr>
              <w:t>Pharma,</w:t>
            </w:r>
            <w:r>
              <w:rPr>
                <w:spacing w:val="-3"/>
                <w:sz w:val="16"/>
              </w:rPr>
              <w:t xml:space="preserve"> </w:t>
            </w:r>
            <w:r>
              <w:rPr>
                <w:spacing w:val="-4"/>
                <w:sz w:val="16"/>
              </w:rPr>
              <w:t>Inc.</w:t>
            </w:r>
          </w:p>
        </w:tc>
        <w:tc>
          <w:tcPr>
            <w:tcW w:w="1308" w:type="dxa"/>
          </w:tcPr>
          <w:p w14:paraId="40A163DA" w14:textId="77777777" w:rsidR="009441DA" w:rsidRDefault="00CD4389">
            <w:pPr>
              <w:pStyle w:val="TableParagraph"/>
              <w:spacing w:line="183" w:lineRule="exact"/>
              <w:rPr>
                <w:sz w:val="16"/>
              </w:rPr>
            </w:pPr>
            <w:r>
              <w:rPr>
                <w:sz w:val="16"/>
              </w:rPr>
              <w:t>2033</w:t>
            </w:r>
            <w:r>
              <w:rPr>
                <w:spacing w:val="-3"/>
                <w:sz w:val="16"/>
              </w:rPr>
              <w:t xml:space="preserve"> </w:t>
            </w:r>
            <w:r>
              <w:rPr>
                <w:spacing w:val="-2"/>
                <w:sz w:val="16"/>
              </w:rPr>
              <w:t>Route</w:t>
            </w:r>
          </w:p>
          <w:p w14:paraId="0A808B8C" w14:textId="77777777" w:rsidR="009441DA" w:rsidRDefault="00CD4389">
            <w:pPr>
              <w:pStyle w:val="TableParagraph"/>
              <w:spacing w:line="163" w:lineRule="exact"/>
              <w:rPr>
                <w:sz w:val="16"/>
              </w:rPr>
            </w:pPr>
            <w:r>
              <w:rPr>
                <w:spacing w:val="-5"/>
                <w:sz w:val="16"/>
              </w:rPr>
              <w:t>130</w:t>
            </w:r>
          </w:p>
        </w:tc>
        <w:tc>
          <w:tcPr>
            <w:tcW w:w="1356" w:type="dxa"/>
          </w:tcPr>
          <w:p w14:paraId="00763C2D" w14:textId="77777777" w:rsidR="009441DA" w:rsidRDefault="00CD4389">
            <w:pPr>
              <w:pStyle w:val="TableParagraph"/>
              <w:spacing w:line="182" w:lineRule="exact"/>
              <w:rPr>
                <w:sz w:val="16"/>
              </w:rPr>
            </w:pPr>
            <w:r>
              <w:rPr>
                <w:spacing w:val="-2"/>
                <w:sz w:val="16"/>
              </w:rPr>
              <w:t>Monmouth Junction</w:t>
            </w:r>
          </w:p>
        </w:tc>
        <w:tc>
          <w:tcPr>
            <w:tcW w:w="1363" w:type="dxa"/>
          </w:tcPr>
          <w:p w14:paraId="52EF344F" w14:textId="77777777" w:rsidR="009441DA" w:rsidRDefault="00CD4389">
            <w:pPr>
              <w:pStyle w:val="TableParagraph"/>
              <w:ind w:left="105"/>
              <w:rPr>
                <w:sz w:val="16"/>
              </w:rPr>
            </w:pPr>
            <w:r>
              <w:rPr>
                <w:sz w:val="16"/>
              </w:rPr>
              <w:t>New</w:t>
            </w:r>
            <w:r>
              <w:rPr>
                <w:spacing w:val="-2"/>
                <w:sz w:val="16"/>
              </w:rPr>
              <w:t xml:space="preserve"> Jersey</w:t>
            </w:r>
          </w:p>
        </w:tc>
        <w:tc>
          <w:tcPr>
            <w:tcW w:w="1003" w:type="dxa"/>
          </w:tcPr>
          <w:p w14:paraId="3DB689C0" w14:textId="77777777" w:rsidR="009441DA" w:rsidRDefault="00CD4389">
            <w:pPr>
              <w:pStyle w:val="TableParagraph"/>
              <w:ind w:left="105"/>
              <w:rPr>
                <w:sz w:val="16"/>
              </w:rPr>
            </w:pPr>
            <w:r>
              <w:rPr>
                <w:spacing w:val="-2"/>
                <w:sz w:val="16"/>
              </w:rPr>
              <w:t>08852</w:t>
            </w:r>
          </w:p>
        </w:tc>
        <w:tc>
          <w:tcPr>
            <w:tcW w:w="1073" w:type="dxa"/>
          </w:tcPr>
          <w:p w14:paraId="1ECF61E5" w14:textId="77777777" w:rsidR="009441DA" w:rsidRDefault="00CD4389">
            <w:pPr>
              <w:pStyle w:val="TableParagraph"/>
              <w:spacing w:line="182" w:lineRule="exact"/>
              <w:ind w:right="485"/>
              <w:rPr>
                <w:sz w:val="16"/>
              </w:rPr>
            </w:pPr>
            <w:r>
              <w:rPr>
                <w:spacing w:val="-2"/>
                <w:sz w:val="16"/>
              </w:rPr>
              <w:t>United States</w:t>
            </w:r>
          </w:p>
        </w:tc>
        <w:tc>
          <w:tcPr>
            <w:tcW w:w="929" w:type="dxa"/>
          </w:tcPr>
          <w:p w14:paraId="14EB4B30" w14:textId="77777777" w:rsidR="009441DA" w:rsidRDefault="00CD4389">
            <w:pPr>
              <w:pStyle w:val="TableParagraph"/>
              <w:rPr>
                <w:sz w:val="16"/>
              </w:rPr>
            </w:pPr>
            <w:r>
              <w:rPr>
                <w:spacing w:val="-2"/>
                <w:sz w:val="16"/>
              </w:rPr>
              <w:t>1/1/2023</w:t>
            </w:r>
          </w:p>
        </w:tc>
        <w:tc>
          <w:tcPr>
            <w:tcW w:w="1015" w:type="dxa"/>
          </w:tcPr>
          <w:p w14:paraId="21B01E5F" w14:textId="77777777" w:rsidR="009441DA" w:rsidRDefault="00CD4389">
            <w:pPr>
              <w:pStyle w:val="TableParagraph"/>
              <w:ind w:left="105"/>
              <w:rPr>
                <w:sz w:val="16"/>
              </w:rPr>
            </w:pPr>
            <w:r>
              <w:rPr>
                <w:spacing w:val="-2"/>
                <w:sz w:val="16"/>
              </w:rPr>
              <w:t>12/31/2023</w:t>
            </w:r>
          </w:p>
        </w:tc>
        <w:tc>
          <w:tcPr>
            <w:tcW w:w="626" w:type="dxa"/>
          </w:tcPr>
          <w:p w14:paraId="7C89E33F" w14:textId="77777777" w:rsidR="009441DA" w:rsidRDefault="00CD4389">
            <w:pPr>
              <w:pStyle w:val="TableParagraph"/>
              <w:rPr>
                <w:sz w:val="16"/>
              </w:rPr>
            </w:pPr>
            <w:r>
              <w:rPr>
                <w:spacing w:val="-5"/>
                <w:sz w:val="16"/>
              </w:rPr>
              <w:t>N/A</w:t>
            </w:r>
          </w:p>
        </w:tc>
        <w:tc>
          <w:tcPr>
            <w:tcW w:w="688" w:type="dxa"/>
          </w:tcPr>
          <w:p w14:paraId="50DFE5B1" w14:textId="77777777" w:rsidR="009441DA" w:rsidRDefault="00CD4389">
            <w:pPr>
              <w:pStyle w:val="TableParagraph"/>
              <w:ind w:left="108"/>
              <w:rPr>
                <w:sz w:val="16"/>
              </w:rPr>
            </w:pPr>
            <w:r>
              <w:rPr>
                <w:spacing w:val="-5"/>
                <w:sz w:val="16"/>
              </w:rPr>
              <w:t>N/A</w:t>
            </w:r>
          </w:p>
        </w:tc>
        <w:tc>
          <w:tcPr>
            <w:tcW w:w="1727" w:type="dxa"/>
          </w:tcPr>
          <w:p w14:paraId="387B903E" w14:textId="77777777" w:rsidR="009441DA" w:rsidRDefault="00CD4389">
            <w:pPr>
              <w:pStyle w:val="TableParagraph"/>
              <w:spacing w:line="182" w:lineRule="exac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424CF35F" w14:textId="77777777">
        <w:trPr>
          <w:trHeight w:val="551"/>
        </w:trPr>
        <w:tc>
          <w:tcPr>
            <w:tcW w:w="1493" w:type="dxa"/>
          </w:tcPr>
          <w:p w14:paraId="3B901F74" w14:textId="77777777" w:rsidR="009441DA" w:rsidRDefault="00CD4389">
            <w:pPr>
              <w:pStyle w:val="TableParagraph"/>
              <w:spacing w:before="1"/>
              <w:rPr>
                <w:sz w:val="16"/>
              </w:rPr>
            </w:pPr>
            <w:r>
              <w:rPr>
                <w:sz w:val="16"/>
              </w:rPr>
              <w:t>Tris</w:t>
            </w:r>
            <w:r>
              <w:rPr>
                <w:spacing w:val="-5"/>
                <w:sz w:val="16"/>
              </w:rPr>
              <w:t xml:space="preserve"> </w:t>
            </w:r>
            <w:r>
              <w:rPr>
                <w:sz w:val="16"/>
              </w:rPr>
              <w:t>Pharma,</w:t>
            </w:r>
            <w:r>
              <w:rPr>
                <w:spacing w:val="-3"/>
                <w:sz w:val="16"/>
              </w:rPr>
              <w:t xml:space="preserve"> </w:t>
            </w:r>
            <w:r>
              <w:rPr>
                <w:spacing w:val="-4"/>
                <w:sz w:val="16"/>
              </w:rPr>
              <w:t>Inc.</w:t>
            </w:r>
          </w:p>
        </w:tc>
        <w:tc>
          <w:tcPr>
            <w:tcW w:w="1488" w:type="dxa"/>
          </w:tcPr>
          <w:p w14:paraId="23136EF2" w14:textId="77777777" w:rsidR="009441DA" w:rsidRDefault="00CD4389">
            <w:pPr>
              <w:pStyle w:val="TableParagraph"/>
              <w:spacing w:before="1"/>
              <w:rPr>
                <w:sz w:val="16"/>
              </w:rPr>
            </w:pPr>
            <w:r>
              <w:rPr>
                <w:spacing w:val="-2"/>
                <w:sz w:val="16"/>
              </w:rPr>
              <w:t>NextWave Pharmaceuticals</w:t>
            </w:r>
          </w:p>
        </w:tc>
        <w:tc>
          <w:tcPr>
            <w:tcW w:w="1308" w:type="dxa"/>
          </w:tcPr>
          <w:p w14:paraId="3B941088" w14:textId="77777777" w:rsidR="009441DA" w:rsidRDefault="00CD4389">
            <w:pPr>
              <w:pStyle w:val="TableParagraph"/>
              <w:spacing w:before="1"/>
              <w:rPr>
                <w:sz w:val="16"/>
              </w:rPr>
            </w:pPr>
            <w:r>
              <w:rPr>
                <w:sz w:val="16"/>
              </w:rPr>
              <w:t>2033</w:t>
            </w:r>
            <w:r>
              <w:rPr>
                <w:spacing w:val="-3"/>
                <w:sz w:val="16"/>
              </w:rPr>
              <w:t xml:space="preserve"> </w:t>
            </w:r>
            <w:r>
              <w:rPr>
                <w:spacing w:val="-2"/>
                <w:sz w:val="16"/>
              </w:rPr>
              <w:t>Route</w:t>
            </w:r>
          </w:p>
          <w:p w14:paraId="3A4B0A59" w14:textId="77777777" w:rsidR="009441DA" w:rsidRDefault="00CD4389">
            <w:pPr>
              <w:pStyle w:val="TableParagraph"/>
              <w:rPr>
                <w:sz w:val="16"/>
              </w:rPr>
            </w:pPr>
            <w:r>
              <w:rPr>
                <w:spacing w:val="-5"/>
                <w:sz w:val="16"/>
              </w:rPr>
              <w:t>130</w:t>
            </w:r>
          </w:p>
        </w:tc>
        <w:tc>
          <w:tcPr>
            <w:tcW w:w="1356" w:type="dxa"/>
          </w:tcPr>
          <w:p w14:paraId="6BD8C31C" w14:textId="77777777" w:rsidR="009441DA" w:rsidRDefault="00CD4389">
            <w:pPr>
              <w:pStyle w:val="TableParagraph"/>
              <w:spacing w:before="1"/>
              <w:rPr>
                <w:sz w:val="16"/>
              </w:rPr>
            </w:pPr>
            <w:r>
              <w:rPr>
                <w:spacing w:val="-2"/>
                <w:sz w:val="16"/>
              </w:rPr>
              <w:t>Monmouth Junction</w:t>
            </w:r>
          </w:p>
        </w:tc>
        <w:tc>
          <w:tcPr>
            <w:tcW w:w="1363" w:type="dxa"/>
          </w:tcPr>
          <w:p w14:paraId="75C1EDA6"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2BC6E979" w14:textId="77777777" w:rsidR="009441DA" w:rsidRDefault="00CD4389">
            <w:pPr>
              <w:pStyle w:val="TableParagraph"/>
              <w:spacing w:before="1"/>
              <w:ind w:left="105"/>
              <w:rPr>
                <w:sz w:val="16"/>
              </w:rPr>
            </w:pPr>
            <w:r>
              <w:rPr>
                <w:spacing w:val="-2"/>
                <w:sz w:val="16"/>
              </w:rPr>
              <w:t>08852</w:t>
            </w:r>
          </w:p>
        </w:tc>
        <w:tc>
          <w:tcPr>
            <w:tcW w:w="1073" w:type="dxa"/>
          </w:tcPr>
          <w:p w14:paraId="08F79DA7" w14:textId="77777777" w:rsidR="009441DA" w:rsidRDefault="00CD4389">
            <w:pPr>
              <w:pStyle w:val="TableParagraph"/>
              <w:spacing w:before="1"/>
              <w:ind w:right="485"/>
              <w:rPr>
                <w:sz w:val="16"/>
              </w:rPr>
            </w:pPr>
            <w:r>
              <w:rPr>
                <w:spacing w:val="-2"/>
                <w:sz w:val="16"/>
              </w:rPr>
              <w:t>United States</w:t>
            </w:r>
          </w:p>
        </w:tc>
        <w:tc>
          <w:tcPr>
            <w:tcW w:w="929" w:type="dxa"/>
          </w:tcPr>
          <w:p w14:paraId="1E67C937" w14:textId="77777777" w:rsidR="009441DA" w:rsidRDefault="00CD4389">
            <w:pPr>
              <w:pStyle w:val="TableParagraph"/>
              <w:spacing w:before="1"/>
              <w:rPr>
                <w:sz w:val="16"/>
              </w:rPr>
            </w:pPr>
            <w:r>
              <w:rPr>
                <w:spacing w:val="-2"/>
                <w:sz w:val="16"/>
              </w:rPr>
              <w:t>1/1/2023</w:t>
            </w:r>
          </w:p>
        </w:tc>
        <w:tc>
          <w:tcPr>
            <w:tcW w:w="1015" w:type="dxa"/>
          </w:tcPr>
          <w:p w14:paraId="0E9F09A4" w14:textId="77777777" w:rsidR="009441DA" w:rsidRDefault="00CD4389">
            <w:pPr>
              <w:pStyle w:val="TableParagraph"/>
              <w:spacing w:before="1"/>
              <w:ind w:left="105"/>
              <w:rPr>
                <w:sz w:val="16"/>
              </w:rPr>
            </w:pPr>
            <w:r>
              <w:rPr>
                <w:spacing w:val="-2"/>
                <w:sz w:val="16"/>
              </w:rPr>
              <w:t>12/31/2023</w:t>
            </w:r>
          </w:p>
        </w:tc>
        <w:tc>
          <w:tcPr>
            <w:tcW w:w="626" w:type="dxa"/>
          </w:tcPr>
          <w:p w14:paraId="06419712" w14:textId="77777777" w:rsidR="009441DA" w:rsidRDefault="00CD4389">
            <w:pPr>
              <w:pStyle w:val="TableParagraph"/>
              <w:spacing w:before="1"/>
              <w:rPr>
                <w:sz w:val="16"/>
              </w:rPr>
            </w:pPr>
            <w:r>
              <w:rPr>
                <w:spacing w:val="-5"/>
                <w:sz w:val="16"/>
              </w:rPr>
              <w:t>N/A</w:t>
            </w:r>
          </w:p>
        </w:tc>
        <w:tc>
          <w:tcPr>
            <w:tcW w:w="688" w:type="dxa"/>
          </w:tcPr>
          <w:p w14:paraId="1D4D53C0" w14:textId="77777777" w:rsidR="009441DA" w:rsidRDefault="00CD4389">
            <w:pPr>
              <w:pStyle w:val="TableParagraph"/>
              <w:spacing w:before="1"/>
              <w:ind w:left="108"/>
              <w:rPr>
                <w:sz w:val="16"/>
              </w:rPr>
            </w:pPr>
            <w:r>
              <w:rPr>
                <w:spacing w:val="-5"/>
                <w:sz w:val="16"/>
              </w:rPr>
              <w:t>N/A</w:t>
            </w:r>
          </w:p>
        </w:tc>
        <w:tc>
          <w:tcPr>
            <w:tcW w:w="1727" w:type="dxa"/>
          </w:tcPr>
          <w:p w14:paraId="3A92A7CB" w14:textId="77777777" w:rsidR="009441DA" w:rsidRDefault="00CD4389">
            <w:pPr>
              <w:pStyle w:val="TableParagraph"/>
              <w:spacing w:before="1"/>
              <w:ind w:left="106"/>
              <w:rPr>
                <w:sz w:val="16"/>
              </w:rPr>
            </w:pPr>
            <w:r>
              <w:rPr>
                <w:spacing w:val="-2"/>
                <w:sz w:val="16"/>
              </w:rPr>
              <w:t>Affiliate/Subsidiary</w:t>
            </w:r>
          </w:p>
          <w:p w14:paraId="273BF5AF"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1FA82903" w14:textId="77777777">
        <w:trPr>
          <w:trHeight w:val="369"/>
        </w:trPr>
        <w:tc>
          <w:tcPr>
            <w:tcW w:w="1493" w:type="dxa"/>
          </w:tcPr>
          <w:p w14:paraId="1D215137" w14:textId="77777777" w:rsidR="009441DA" w:rsidRDefault="00CD4389">
            <w:pPr>
              <w:pStyle w:val="TableParagraph"/>
              <w:spacing w:before="1"/>
              <w:rPr>
                <w:sz w:val="16"/>
              </w:rPr>
            </w:pPr>
            <w:r>
              <w:rPr>
                <w:sz w:val="16"/>
              </w:rPr>
              <w:t>UCB</w:t>
            </w:r>
            <w:r>
              <w:rPr>
                <w:spacing w:val="-1"/>
                <w:sz w:val="16"/>
              </w:rPr>
              <w:t xml:space="preserve"> </w:t>
            </w:r>
            <w:r>
              <w:rPr>
                <w:spacing w:val="-4"/>
                <w:sz w:val="16"/>
              </w:rPr>
              <w:t>Inc.</w:t>
            </w:r>
          </w:p>
        </w:tc>
        <w:tc>
          <w:tcPr>
            <w:tcW w:w="1488" w:type="dxa"/>
          </w:tcPr>
          <w:p w14:paraId="22356C52" w14:textId="77777777" w:rsidR="009441DA" w:rsidRDefault="00CD4389">
            <w:pPr>
              <w:pStyle w:val="TableParagraph"/>
              <w:spacing w:before="1"/>
              <w:rPr>
                <w:sz w:val="16"/>
              </w:rPr>
            </w:pPr>
            <w:r>
              <w:rPr>
                <w:sz w:val="16"/>
              </w:rPr>
              <w:t>UCB</w:t>
            </w:r>
            <w:r>
              <w:rPr>
                <w:spacing w:val="-1"/>
                <w:sz w:val="16"/>
              </w:rPr>
              <w:t xml:space="preserve"> </w:t>
            </w:r>
            <w:r>
              <w:rPr>
                <w:spacing w:val="-4"/>
                <w:sz w:val="16"/>
              </w:rPr>
              <w:t>Inc.</w:t>
            </w:r>
          </w:p>
        </w:tc>
        <w:tc>
          <w:tcPr>
            <w:tcW w:w="1308" w:type="dxa"/>
          </w:tcPr>
          <w:p w14:paraId="7689483F" w14:textId="77777777" w:rsidR="009441DA" w:rsidRDefault="00CD4389">
            <w:pPr>
              <w:pStyle w:val="TableParagraph"/>
              <w:spacing w:line="180" w:lineRule="atLeast"/>
              <w:ind w:right="434"/>
              <w:rPr>
                <w:sz w:val="16"/>
              </w:rPr>
            </w:pPr>
            <w:r>
              <w:rPr>
                <w:sz w:val="16"/>
              </w:rPr>
              <w:t>1950</w:t>
            </w:r>
            <w:r>
              <w:rPr>
                <w:spacing w:val="-12"/>
                <w:sz w:val="16"/>
              </w:rPr>
              <w:t xml:space="preserve"> </w:t>
            </w:r>
            <w:r>
              <w:rPr>
                <w:sz w:val="16"/>
              </w:rPr>
              <w:t xml:space="preserve">Lake Park </w:t>
            </w:r>
            <w:r>
              <w:rPr>
                <w:spacing w:val="-2"/>
                <w:sz w:val="16"/>
              </w:rPr>
              <w:t>Drive</w:t>
            </w:r>
          </w:p>
        </w:tc>
        <w:tc>
          <w:tcPr>
            <w:tcW w:w="1356" w:type="dxa"/>
          </w:tcPr>
          <w:p w14:paraId="0BA59D83" w14:textId="77777777" w:rsidR="009441DA" w:rsidRDefault="00CD4389">
            <w:pPr>
              <w:pStyle w:val="TableParagraph"/>
              <w:spacing w:before="1"/>
              <w:rPr>
                <w:sz w:val="16"/>
              </w:rPr>
            </w:pPr>
            <w:r>
              <w:rPr>
                <w:spacing w:val="-2"/>
                <w:sz w:val="16"/>
              </w:rPr>
              <w:t>Smyrna</w:t>
            </w:r>
          </w:p>
        </w:tc>
        <w:tc>
          <w:tcPr>
            <w:tcW w:w="1363" w:type="dxa"/>
          </w:tcPr>
          <w:p w14:paraId="6B98718B" w14:textId="77777777" w:rsidR="009441DA" w:rsidRDefault="00CD4389">
            <w:pPr>
              <w:pStyle w:val="TableParagraph"/>
              <w:spacing w:before="1"/>
              <w:ind w:left="105"/>
              <w:rPr>
                <w:sz w:val="16"/>
              </w:rPr>
            </w:pPr>
            <w:r>
              <w:rPr>
                <w:spacing w:val="-2"/>
                <w:sz w:val="16"/>
              </w:rPr>
              <w:t>Georgia</w:t>
            </w:r>
          </w:p>
        </w:tc>
        <w:tc>
          <w:tcPr>
            <w:tcW w:w="1003" w:type="dxa"/>
          </w:tcPr>
          <w:p w14:paraId="5248E239" w14:textId="77777777" w:rsidR="009441DA" w:rsidRDefault="00CD4389">
            <w:pPr>
              <w:pStyle w:val="TableParagraph"/>
              <w:spacing w:before="1"/>
              <w:ind w:left="105"/>
              <w:rPr>
                <w:sz w:val="16"/>
              </w:rPr>
            </w:pPr>
            <w:r>
              <w:rPr>
                <w:spacing w:val="-2"/>
                <w:sz w:val="16"/>
              </w:rPr>
              <w:t>30080</w:t>
            </w:r>
          </w:p>
        </w:tc>
        <w:tc>
          <w:tcPr>
            <w:tcW w:w="1073" w:type="dxa"/>
          </w:tcPr>
          <w:p w14:paraId="511B80F1" w14:textId="77777777" w:rsidR="009441DA" w:rsidRDefault="00CD4389">
            <w:pPr>
              <w:pStyle w:val="TableParagraph"/>
              <w:spacing w:line="180" w:lineRule="atLeast"/>
              <w:ind w:right="485"/>
              <w:rPr>
                <w:sz w:val="16"/>
              </w:rPr>
            </w:pPr>
            <w:r>
              <w:rPr>
                <w:spacing w:val="-2"/>
                <w:sz w:val="16"/>
              </w:rPr>
              <w:t>United States</w:t>
            </w:r>
          </w:p>
        </w:tc>
        <w:tc>
          <w:tcPr>
            <w:tcW w:w="929" w:type="dxa"/>
          </w:tcPr>
          <w:p w14:paraId="272E8E65" w14:textId="77777777" w:rsidR="009441DA" w:rsidRDefault="00CD4389">
            <w:pPr>
              <w:pStyle w:val="TableParagraph"/>
              <w:spacing w:before="1"/>
              <w:rPr>
                <w:sz w:val="16"/>
              </w:rPr>
            </w:pPr>
            <w:r>
              <w:rPr>
                <w:spacing w:val="-2"/>
                <w:sz w:val="16"/>
              </w:rPr>
              <w:t>1/1/2023</w:t>
            </w:r>
          </w:p>
        </w:tc>
        <w:tc>
          <w:tcPr>
            <w:tcW w:w="1015" w:type="dxa"/>
          </w:tcPr>
          <w:p w14:paraId="4019814C" w14:textId="77777777" w:rsidR="009441DA" w:rsidRDefault="00CD4389">
            <w:pPr>
              <w:pStyle w:val="TableParagraph"/>
              <w:spacing w:before="1"/>
              <w:ind w:left="105"/>
              <w:rPr>
                <w:sz w:val="16"/>
              </w:rPr>
            </w:pPr>
            <w:r>
              <w:rPr>
                <w:spacing w:val="-2"/>
                <w:sz w:val="16"/>
              </w:rPr>
              <w:t>12/31/2023</w:t>
            </w:r>
          </w:p>
        </w:tc>
        <w:tc>
          <w:tcPr>
            <w:tcW w:w="626" w:type="dxa"/>
          </w:tcPr>
          <w:p w14:paraId="2D821AD3" w14:textId="77777777" w:rsidR="009441DA" w:rsidRDefault="00CD4389">
            <w:pPr>
              <w:pStyle w:val="TableParagraph"/>
              <w:spacing w:before="1"/>
              <w:rPr>
                <w:sz w:val="16"/>
              </w:rPr>
            </w:pPr>
            <w:r>
              <w:rPr>
                <w:spacing w:val="-5"/>
                <w:sz w:val="16"/>
              </w:rPr>
              <w:t>N/A</w:t>
            </w:r>
          </w:p>
        </w:tc>
        <w:tc>
          <w:tcPr>
            <w:tcW w:w="688" w:type="dxa"/>
          </w:tcPr>
          <w:p w14:paraId="734BDECD" w14:textId="77777777" w:rsidR="009441DA" w:rsidRDefault="00CD4389">
            <w:pPr>
              <w:pStyle w:val="TableParagraph"/>
              <w:spacing w:before="1"/>
              <w:ind w:left="108"/>
              <w:rPr>
                <w:sz w:val="16"/>
              </w:rPr>
            </w:pPr>
            <w:r>
              <w:rPr>
                <w:spacing w:val="-5"/>
                <w:sz w:val="16"/>
              </w:rPr>
              <w:t>N/A</w:t>
            </w:r>
          </w:p>
        </w:tc>
        <w:tc>
          <w:tcPr>
            <w:tcW w:w="1727" w:type="dxa"/>
          </w:tcPr>
          <w:p w14:paraId="40AF499F" w14:textId="77777777" w:rsidR="009441DA" w:rsidRDefault="00CD4389">
            <w:pPr>
              <w:pStyle w:val="TableParagraph"/>
              <w:spacing w:line="180" w:lineRule="atLeas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2E3B497B" w14:textId="77777777">
        <w:trPr>
          <w:trHeight w:val="551"/>
        </w:trPr>
        <w:tc>
          <w:tcPr>
            <w:tcW w:w="1493" w:type="dxa"/>
          </w:tcPr>
          <w:p w14:paraId="113A202D" w14:textId="77777777" w:rsidR="009441DA" w:rsidRDefault="00CD4389">
            <w:pPr>
              <w:pStyle w:val="TableParagraph"/>
              <w:spacing w:before="1"/>
              <w:rPr>
                <w:sz w:val="16"/>
              </w:rPr>
            </w:pPr>
            <w:r>
              <w:rPr>
                <w:sz w:val="16"/>
              </w:rPr>
              <w:t>UCB</w:t>
            </w:r>
            <w:r>
              <w:rPr>
                <w:spacing w:val="-1"/>
                <w:sz w:val="16"/>
              </w:rPr>
              <w:t xml:space="preserve"> </w:t>
            </w:r>
            <w:r>
              <w:rPr>
                <w:spacing w:val="-4"/>
                <w:sz w:val="16"/>
              </w:rPr>
              <w:t>Inc.</w:t>
            </w:r>
          </w:p>
        </w:tc>
        <w:tc>
          <w:tcPr>
            <w:tcW w:w="1488" w:type="dxa"/>
          </w:tcPr>
          <w:p w14:paraId="7DF107C8" w14:textId="77777777" w:rsidR="009441DA" w:rsidRDefault="00CD4389">
            <w:pPr>
              <w:pStyle w:val="TableParagraph"/>
              <w:spacing w:before="1"/>
              <w:rPr>
                <w:sz w:val="16"/>
              </w:rPr>
            </w:pPr>
            <w:r>
              <w:rPr>
                <w:spacing w:val="-2"/>
                <w:sz w:val="16"/>
              </w:rPr>
              <w:t>Zogenix</w:t>
            </w:r>
          </w:p>
        </w:tc>
        <w:tc>
          <w:tcPr>
            <w:tcW w:w="1308" w:type="dxa"/>
          </w:tcPr>
          <w:p w14:paraId="22C46EA8" w14:textId="77777777" w:rsidR="009441DA" w:rsidRDefault="00CD4389">
            <w:pPr>
              <w:pStyle w:val="TableParagraph"/>
              <w:spacing w:before="1" w:line="183" w:lineRule="exact"/>
              <w:rPr>
                <w:sz w:val="16"/>
              </w:rPr>
            </w:pPr>
            <w:r>
              <w:rPr>
                <w:sz w:val="16"/>
              </w:rPr>
              <w:t>5959</w:t>
            </w:r>
            <w:r>
              <w:rPr>
                <w:spacing w:val="-4"/>
                <w:sz w:val="16"/>
              </w:rPr>
              <w:t xml:space="preserve"> </w:t>
            </w:r>
            <w:r>
              <w:rPr>
                <w:sz w:val="16"/>
              </w:rPr>
              <w:t>Horton</w:t>
            </w:r>
            <w:r>
              <w:rPr>
                <w:spacing w:val="-3"/>
                <w:sz w:val="16"/>
              </w:rPr>
              <w:t xml:space="preserve"> </w:t>
            </w:r>
            <w:r>
              <w:rPr>
                <w:spacing w:val="-5"/>
                <w:sz w:val="16"/>
              </w:rPr>
              <w:t>St</w:t>
            </w:r>
          </w:p>
          <w:p w14:paraId="64D5E531" w14:textId="77777777" w:rsidR="009441DA" w:rsidRDefault="00CD4389">
            <w:pPr>
              <w:pStyle w:val="TableParagraph"/>
              <w:spacing w:line="183" w:lineRule="exact"/>
              <w:rPr>
                <w:sz w:val="16"/>
              </w:rPr>
            </w:pPr>
            <w:r>
              <w:rPr>
                <w:sz w:val="16"/>
              </w:rPr>
              <w:t xml:space="preserve">Ste </w:t>
            </w:r>
            <w:r>
              <w:rPr>
                <w:spacing w:val="-5"/>
                <w:sz w:val="16"/>
              </w:rPr>
              <w:t>500</w:t>
            </w:r>
          </w:p>
        </w:tc>
        <w:tc>
          <w:tcPr>
            <w:tcW w:w="1356" w:type="dxa"/>
          </w:tcPr>
          <w:p w14:paraId="7CC6718C" w14:textId="77777777" w:rsidR="009441DA" w:rsidRDefault="00CD4389">
            <w:pPr>
              <w:pStyle w:val="TableParagraph"/>
              <w:spacing w:before="1"/>
              <w:rPr>
                <w:sz w:val="16"/>
              </w:rPr>
            </w:pPr>
            <w:r>
              <w:rPr>
                <w:spacing w:val="-2"/>
                <w:sz w:val="16"/>
              </w:rPr>
              <w:t>Emeryville</w:t>
            </w:r>
          </w:p>
        </w:tc>
        <w:tc>
          <w:tcPr>
            <w:tcW w:w="1363" w:type="dxa"/>
          </w:tcPr>
          <w:p w14:paraId="63FF0583" w14:textId="77777777" w:rsidR="009441DA" w:rsidRDefault="00CD4389">
            <w:pPr>
              <w:pStyle w:val="TableParagraph"/>
              <w:spacing w:before="1"/>
              <w:ind w:left="105"/>
              <w:rPr>
                <w:sz w:val="16"/>
              </w:rPr>
            </w:pPr>
            <w:r>
              <w:rPr>
                <w:spacing w:val="-2"/>
                <w:sz w:val="16"/>
              </w:rPr>
              <w:t>California</w:t>
            </w:r>
          </w:p>
        </w:tc>
        <w:tc>
          <w:tcPr>
            <w:tcW w:w="1003" w:type="dxa"/>
          </w:tcPr>
          <w:p w14:paraId="498363F5" w14:textId="77777777" w:rsidR="009441DA" w:rsidRDefault="00CD4389">
            <w:pPr>
              <w:pStyle w:val="TableParagraph"/>
              <w:spacing w:before="1" w:line="183" w:lineRule="exact"/>
              <w:ind w:left="105"/>
              <w:rPr>
                <w:sz w:val="16"/>
              </w:rPr>
            </w:pPr>
            <w:r>
              <w:rPr>
                <w:spacing w:val="-2"/>
                <w:sz w:val="16"/>
              </w:rPr>
              <w:t>94608-</w:t>
            </w:r>
          </w:p>
          <w:p w14:paraId="509E8106" w14:textId="77777777" w:rsidR="009441DA" w:rsidRDefault="00CD4389">
            <w:pPr>
              <w:pStyle w:val="TableParagraph"/>
              <w:spacing w:line="183" w:lineRule="exact"/>
              <w:ind w:left="105"/>
              <w:rPr>
                <w:sz w:val="16"/>
              </w:rPr>
            </w:pPr>
            <w:r>
              <w:rPr>
                <w:spacing w:val="-4"/>
                <w:sz w:val="16"/>
              </w:rPr>
              <w:t>2120</w:t>
            </w:r>
          </w:p>
        </w:tc>
        <w:tc>
          <w:tcPr>
            <w:tcW w:w="1073" w:type="dxa"/>
          </w:tcPr>
          <w:p w14:paraId="6BC8A6E8" w14:textId="77777777" w:rsidR="009441DA" w:rsidRDefault="00CD4389">
            <w:pPr>
              <w:pStyle w:val="TableParagraph"/>
              <w:spacing w:before="1"/>
              <w:ind w:right="485"/>
              <w:rPr>
                <w:sz w:val="16"/>
              </w:rPr>
            </w:pPr>
            <w:r>
              <w:rPr>
                <w:spacing w:val="-2"/>
                <w:sz w:val="16"/>
              </w:rPr>
              <w:t>United States</w:t>
            </w:r>
          </w:p>
        </w:tc>
        <w:tc>
          <w:tcPr>
            <w:tcW w:w="929" w:type="dxa"/>
          </w:tcPr>
          <w:p w14:paraId="0BB8096C" w14:textId="77777777" w:rsidR="009441DA" w:rsidRDefault="00CD4389">
            <w:pPr>
              <w:pStyle w:val="TableParagraph"/>
              <w:spacing w:before="1"/>
              <w:rPr>
                <w:sz w:val="16"/>
              </w:rPr>
            </w:pPr>
            <w:r>
              <w:rPr>
                <w:spacing w:val="-2"/>
                <w:sz w:val="16"/>
              </w:rPr>
              <w:t>1/1/2023</w:t>
            </w:r>
          </w:p>
        </w:tc>
        <w:tc>
          <w:tcPr>
            <w:tcW w:w="1015" w:type="dxa"/>
          </w:tcPr>
          <w:p w14:paraId="2E4E2085" w14:textId="77777777" w:rsidR="009441DA" w:rsidRDefault="00CD4389">
            <w:pPr>
              <w:pStyle w:val="TableParagraph"/>
              <w:spacing w:before="1"/>
              <w:ind w:left="105"/>
              <w:rPr>
                <w:sz w:val="16"/>
              </w:rPr>
            </w:pPr>
            <w:r>
              <w:rPr>
                <w:spacing w:val="-2"/>
                <w:sz w:val="16"/>
              </w:rPr>
              <w:t>11/28/2023</w:t>
            </w:r>
          </w:p>
        </w:tc>
        <w:tc>
          <w:tcPr>
            <w:tcW w:w="626" w:type="dxa"/>
          </w:tcPr>
          <w:p w14:paraId="06424F35" w14:textId="77777777" w:rsidR="009441DA" w:rsidRDefault="00CD4389">
            <w:pPr>
              <w:pStyle w:val="TableParagraph"/>
              <w:spacing w:before="1"/>
              <w:rPr>
                <w:sz w:val="16"/>
              </w:rPr>
            </w:pPr>
            <w:r>
              <w:rPr>
                <w:spacing w:val="-5"/>
                <w:sz w:val="16"/>
              </w:rPr>
              <w:t>N/A</w:t>
            </w:r>
          </w:p>
        </w:tc>
        <w:tc>
          <w:tcPr>
            <w:tcW w:w="688" w:type="dxa"/>
          </w:tcPr>
          <w:p w14:paraId="38E56345" w14:textId="77777777" w:rsidR="009441DA" w:rsidRDefault="00CD4389">
            <w:pPr>
              <w:pStyle w:val="TableParagraph"/>
              <w:spacing w:before="1"/>
              <w:ind w:left="108"/>
              <w:rPr>
                <w:sz w:val="16"/>
              </w:rPr>
            </w:pPr>
            <w:r>
              <w:rPr>
                <w:spacing w:val="-4"/>
                <w:sz w:val="16"/>
              </w:rPr>
              <w:t>Drop</w:t>
            </w:r>
          </w:p>
        </w:tc>
        <w:tc>
          <w:tcPr>
            <w:tcW w:w="1727" w:type="dxa"/>
          </w:tcPr>
          <w:p w14:paraId="531E1EB0"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458C30DC" w14:textId="77777777" w:rsidR="009441DA" w:rsidRDefault="00CD4389">
            <w:pPr>
              <w:pStyle w:val="TableParagraph"/>
              <w:spacing w:line="163" w:lineRule="exact"/>
              <w:ind w:left="106"/>
              <w:rPr>
                <w:sz w:val="16"/>
              </w:rPr>
            </w:pPr>
            <w:r>
              <w:rPr>
                <w:spacing w:val="-2"/>
                <w:sz w:val="16"/>
              </w:rPr>
              <w:t>Producer</w:t>
            </w:r>
          </w:p>
        </w:tc>
      </w:tr>
      <w:tr w:rsidR="009441DA" w14:paraId="26ADA467" w14:textId="77777777">
        <w:trPr>
          <w:trHeight w:val="551"/>
        </w:trPr>
        <w:tc>
          <w:tcPr>
            <w:tcW w:w="1493" w:type="dxa"/>
          </w:tcPr>
          <w:p w14:paraId="337EBA31" w14:textId="77777777" w:rsidR="009441DA" w:rsidRDefault="00CD4389">
            <w:pPr>
              <w:pStyle w:val="TableParagraph"/>
              <w:spacing w:before="1"/>
              <w:rPr>
                <w:sz w:val="16"/>
              </w:rPr>
            </w:pPr>
            <w:r>
              <w:rPr>
                <w:spacing w:val="-2"/>
                <w:sz w:val="16"/>
              </w:rPr>
              <w:t>Ultragenyx Pharmaceutical,</w:t>
            </w:r>
          </w:p>
          <w:p w14:paraId="1FB9C0B8" w14:textId="77777777" w:rsidR="009441DA" w:rsidRDefault="00CD4389">
            <w:pPr>
              <w:pStyle w:val="TableParagraph"/>
              <w:spacing w:line="163" w:lineRule="exact"/>
              <w:rPr>
                <w:sz w:val="16"/>
              </w:rPr>
            </w:pPr>
            <w:r>
              <w:rPr>
                <w:spacing w:val="-4"/>
                <w:sz w:val="16"/>
              </w:rPr>
              <w:t>Inc.</w:t>
            </w:r>
          </w:p>
        </w:tc>
        <w:tc>
          <w:tcPr>
            <w:tcW w:w="1488" w:type="dxa"/>
          </w:tcPr>
          <w:p w14:paraId="3423214B" w14:textId="77777777" w:rsidR="009441DA" w:rsidRDefault="00CD4389">
            <w:pPr>
              <w:pStyle w:val="TableParagraph"/>
              <w:spacing w:before="1"/>
              <w:rPr>
                <w:sz w:val="16"/>
              </w:rPr>
            </w:pPr>
            <w:r>
              <w:rPr>
                <w:spacing w:val="-2"/>
                <w:sz w:val="16"/>
              </w:rPr>
              <w:t>Ultragenyx Pharmaceutical,</w:t>
            </w:r>
          </w:p>
          <w:p w14:paraId="42C11AE7" w14:textId="77777777" w:rsidR="009441DA" w:rsidRDefault="00CD4389">
            <w:pPr>
              <w:pStyle w:val="TableParagraph"/>
              <w:spacing w:line="163" w:lineRule="exact"/>
              <w:rPr>
                <w:sz w:val="16"/>
              </w:rPr>
            </w:pPr>
            <w:r>
              <w:rPr>
                <w:spacing w:val="-4"/>
                <w:sz w:val="16"/>
              </w:rPr>
              <w:t>Inc.</w:t>
            </w:r>
          </w:p>
        </w:tc>
        <w:tc>
          <w:tcPr>
            <w:tcW w:w="1308" w:type="dxa"/>
          </w:tcPr>
          <w:p w14:paraId="0531F5E6" w14:textId="77777777" w:rsidR="009441DA" w:rsidRDefault="00CD4389">
            <w:pPr>
              <w:pStyle w:val="TableParagraph"/>
              <w:spacing w:before="1"/>
              <w:ind w:left="57" w:right="94"/>
              <w:jc w:val="center"/>
              <w:rPr>
                <w:sz w:val="16"/>
              </w:rPr>
            </w:pPr>
            <w:r>
              <w:rPr>
                <w:sz w:val="16"/>
              </w:rPr>
              <w:t>60</w:t>
            </w:r>
            <w:r>
              <w:rPr>
                <w:spacing w:val="-3"/>
                <w:sz w:val="16"/>
              </w:rPr>
              <w:t xml:space="preserve"> </w:t>
            </w:r>
            <w:r>
              <w:rPr>
                <w:sz w:val="16"/>
              </w:rPr>
              <w:t>Leveroni</w:t>
            </w:r>
            <w:r>
              <w:rPr>
                <w:spacing w:val="-2"/>
                <w:sz w:val="16"/>
              </w:rPr>
              <w:t xml:space="preserve"> </w:t>
            </w:r>
            <w:r>
              <w:rPr>
                <w:spacing w:val="-5"/>
                <w:sz w:val="16"/>
              </w:rPr>
              <w:t>Ct</w:t>
            </w:r>
          </w:p>
        </w:tc>
        <w:tc>
          <w:tcPr>
            <w:tcW w:w="1356" w:type="dxa"/>
          </w:tcPr>
          <w:p w14:paraId="68B33432" w14:textId="77777777" w:rsidR="009441DA" w:rsidRDefault="00CD4389">
            <w:pPr>
              <w:pStyle w:val="TableParagraph"/>
              <w:spacing w:before="1"/>
              <w:rPr>
                <w:sz w:val="16"/>
              </w:rPr>
            </w:pPr>
            <w:r>
              <w:rPr>
                <w:spacing w:val="-2"/>
                <w:sz w:val="16"/>
              </w:rPr>
              <w:t>Novato</w:t>
            </w:r>
          </w:p>
        </w:tc>
        <w:tc>
          <w:tcPr>
            <w:tcW w:w="1363" w:type="dxa"/>
          </w:tcPr>
          <w:p w14:paraId="3DE6527B" w14:textId="77777777" w:rsidR="009441DA" w:rsidRDefault="00CD4389">
            <w:pPr>
              <w:pStyle w:val="TableParagraph"/>
              <w:spacing w:before="1"/>
              <w:ind w:left="105"/>
              <w:rPr>
                <w:sz w:val="16"/>
              </w:rPr>
            </w:pPr>
            <w:r>
              <w:rPr>
                <w:spacing w:val="-2"/>
                <w:sz w:val="16"/>
              </w:rPr>
              <w:t>California</w:t>
            </w:r>
          </w:p>
        </w:tc>
        <w:tc>
          <w:tcPr>
            <w:tcW w:w="1003" w:type="dxa"/>
          </w:tcPr>
          <w:p w14:paraId="47F71D3D" w14:textId="77777777" w:rsidR="009441DA" w:rsidRDefault="00CD4389">
            <w:pPr>
              <w:pStyle w:val="TableParagraph"/>
              <w:spacing w:before="1"/>
              <w:ind w:left="105"/>
              <w:rPr>
                <w:sz w:val="16"/>
              </w:rPr>
            </w:pPr>
            <w:r>
              <w:rPr>
                <w:spacing w:val="-2"/>
                <w:sz w:val="16"/>
              </w:rPr>
              <w:t>94949</w:t>
            </w:r>
          </w:p>
        </w:tc>
        <w:tc>
          <w:tcPr>
            <w:tcW w:w="1073" w:type="dxa"/>
          </w:tcPr>
          <w:p w14:paraId="6E297DDB" w14:textId="77777777" w:rsidR="009441DA" w:rsidRDefault="00CD4389">
            <w:pPr>
              <w:pStyle w:val="TableParagraph"/>
              <w:spacing w:before="1"/>
              <w:ind w:right="485"/>
              <w:rPr>
                <w:sz w:val="16"/>
              </w:rPr>
            </w:pPr>
            <w:r>
              <w:rPr>
                <w:spacing w:val="-2"/>
                <w:sz w:val="16"/>
              </w:rPr>
              <w:t>United States</w:t>
            </w:r>
          </w:p>
        </w:tc>
        <w:tc>
          <w:tcPr>
            <w:tcW w:w="929" w:type="dxa"/>
          </w:tcPr>
          <w:p w14:paraId="48CE2C73" w14:textId="77777777" w:rsidR="009441DA" w:rsidRDefault="00CD4389">
            <w:pPr>
              <w:pStyle w:val="TableParagraph"/>
              <w:spacing w:before="1"/>
              <w:rPr>
                <w:sz w:val="16"/>
              </w:rPr>
            </w:pPr>
            <w:r>
              <w:rPr>
                <w:spacing w:val="-2"/>
                <w:sz w:val="16"/>
              </w:rPr>
              <w:t>1/1/2023</w:t>
            </w:r>
          </w:p>
        </w:tc>
        <w:tc>
          <w:tcPr>
            <w:tcW w:w="1015" w:type="dxa"/>
          </w:tcPr>
          <w:p w14:paraId="288C1537" w14:textId="77777777" w:rsidR="009441DA" w:rsidRDefault="00CD4389">
            <w:pPr>
              <w:pStyle w:val="TableParagraph"/>
              <w:spacing w:before="1"/>
              <w:ind w:left="105"/>
              <w:rPr>
                <w:sz w:val="16"/>
              </w:rPr>
            </w:pPr>
            <w:r>
              <w:rPr>
                <w:spacing w:val="-2"/>
                <w:sz w:val="16"/>
              </w:rPr>
              <w:t>8/24/2023</w:t>
            </w:r>
          </w:p>
        </w:tc>
        <w:tc>
          <w:tcPr>
            <w:tcW w:w="626" w:type="dxa"/>
          </w:tcPr>
          <w:p w14:paraId="2116A5DD" w14:textId="77777777" w:rsidR="009441DA" w:rsidRDefault="00CD4389">
            <w:pPr>
              <w:pStyle w:val="TableParagraph"/>
              <w:spacing w:before="1"/>
              <w:rPr>
                <w:sz w:val="16"/>
              </w:rPr>
            </w:pPr>
            <w:r>
              <w:rPr>
                <w:spacing w:val="-5"/>
                <w:sz w:val="16"/>
              </w:rPr>
              <w:t>N/A</w:t>
            </w:r>
          </w:p>
        </w:tc>
        <w:tc>
          <w:tcPr>
            <w:tcW w:w="688" w:type="dxa"/>
          </w:tcPr>
          <w:p w14:paraId="7CE5E2AD" w14:textId="77777777" w:rsidR="009441DA" w:rsidRDefault="00CD4389">
            <w:pPr>
              <w:pStyle w:val="TableParagraph"/>
              <w:spacing w:before="1"/>
              <w:ind w:left="108"/>
              <w:rPr>
                <w:sz w:val="16"/>
              </w:rPr>
            </w:pPr>
            <w:r>
              <w:rPr>
                <w:spacing w:val="-4"/>
                <w:sz w:val="16"/>
              </w:rPr>
              <w:t>Drop</w:t>
            </w:r>
          </w:p>
        </w:tc>
        <w:tc>
          <w:tcPr>
            <w:tcW w:w="1727" w:type="dxa"/>
          </w:tcPr>
          <w:p w14:paraId="1A360D6C"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6E0F4FE4" w14:textId="77777777">
        <w:trPr>
          <w:trHeight w:val="369"/>
        </w:trPr>
        <w:tc>
          <w:tcPr>
            <w:tcW w:w="1493" w:type="dxa"/>
          </w:tcPr>
          <w:p w14:paraId="6E88D7C9" w14:textId="77777777" w:rsidR="009441DA" w:rsidRDefault="00CD4389">
            <w:pPr>
              <w:pStyle w:val="TableParagraph"/>
              <w:spacing w:before="1"/>
              <w:rPr>
                <w:sz w:val="16"/>
              </w:rPr>
            </w:pPr>
            <w:r>
              <w:rPr>
                <w:sz w:val="16"/>
              </w:rPr>
              <w:t>VistaPharm,</w:t>
            </w:r>
            <w:r>
              <w:rPr>
                <w:spacing w:val="-9"/>
                <w:sz w:val="16"/>
              </w:rPr>
              <w:t xml:space="preserve"> </w:t>
            </w:r>
            <w:r>
              <w:rPr>
                <w:spacing w:val="-5"/>
                <w:sz w:val="16"/>
              </w:rPr>
              <w:t>Inc</w:t>
            </w:r>
          </w:p>
        </w:tc>
        <w:tc>
          <w:tcPr>
            <w:tcW w:w="1488" w:type="dxa"/>
          </w:tcPr>
          <w:p w14:paraId="12CB2818" w14:textId="77777777" w:rsidR="009441DA" w:rsidRDefault="00CD4389">
            <w:pPr>
              <w:pStyle w:val="TableParagraph"/>
              <w:spacing w:before="1"/>
              <w:rPr>
                <w:sz w:val="16"/>
              </w:rPr>
            </w:pPr>
            <w:r>
              <w:rPr>
                <w:sz w:val="16"/>
              </w:rPr>
              <w:t>VistaPharm,</w:t>
            </w:r>
            <w:r>
              <w:rPr>
                <w:spacing w:val="-9"/>
                <w:sz w:val="16"/>
              </w:rPr>
              <w:t xml:space="preserve"> </w:t>
            </w:r>
            <w:r>
              <w:rPr>
                <w:spacing w:val="-5"/>
                <w:sz w:val="16"/>
              </w:rPr>
              <w:t>Inc</w:t>
            </w:r>
          </w:p>
        </w:tc>
        <w:tc>
          <w:tcPr>
            <w:tcW w:w="1308" w:type="dxa"/>
          </w:tcPr>
          <w:p w14:paraId="16CDCDC1" w14:textId="77777777" w:rsidR="009441DA" w:rsidRDefault="00CD4389">
            <w:pPr>
              <w:pStyle w:val="TableParagraph"/>
              <w:spacing w:line="180" w:lineRule="atLeast"/>
              <w:ind w:right="133"/>
              <w:rPr>
                <w:sz w:val="16"/>
              </w:rPr>
            </w:pPr>
            <w:r>
              <w:rPr>
                <w:sz w:val="16"/>
              </w:rPr>
              <w:t>7325</w:t>
            </w:r>
            <w:r>
              <w:rPr>
                <w:spacing w:val="-12"/>
                <w:sz w:val="16"/>
              </w:rPr>
              <w:t xml:space="preserve"> </w:t>
            </w:r>
            <w:r>
              <w:rPr>
                <w:sz w:val="16"/>
              </w:rPr>
              <w:t xml:space="preserve">Ulmerton </w:t>
            </w:r>
            <w:r>
              <w:rPr>
                <w:spacing w:val="-6"/>
                <w:sz w:val="16"/>
              </w:rPr>
              <w:t>Rd</w:t>
            </w:r>
          </w:p>
        </w:tc>
        <w:tc>
          <w:tcPr>
            <w:tcW w:w="1356" w:type="dxa"/>
          </w:tcPr>
          <w:p w14:paraId="705B1EF5" w14:textId="77777777" w:rsidR="009441DA" w:rsidRDefault="00CD4389">
            <w:pPr>
              <w:pStyle w:val="TableParagraph"/>
              <w:spacing w:before="1"/>
              <w:rPr>
                <w:sz w:val="16"/>
              </w:rPr>
            </w:pPr>
            <w:r>
              <w:rPr>
                <w:spacing w:val="-2"/>
                <w:sz w:val="16"/>
              </w:rPr>
              <w:t>Largo</w:t>
            </w:r>
          </w:p>
        </w:tc>
        <w:tc>
          <w:tcPr>
            <w:tcW w:w="1363" w:type="dxa"/>
          </w:tcPr>
          <w:p w14:paraId="72BF7F88" w14:textId="77777777" w:rsidR="009441DA" w:rsidRDefault="00CD4389">
            <w:pPr>
              <w:pStyle w:val="TableParagraph"/>
              <w:spacing w:before="1"/>
              <w:ind w:left="105"/>
              <w:rPr>
                <w:sz w:val="16"/>
              </w:rPr>
            </w:pPr>
            <w:r>
              <w:rPr>
                <w:spacing w:val="-2"/>
                <w:sz w:val="16"/>
              </w:rPr>
              <w:t>Florida</w:t>
            </w:r>
          </w:p>
        </w:tc>
        <w:tc>
          <w:tcPr>
            <w:tcW w:w="1003" w:type="dxa"/>
          </w:tcPr>
          <w:p w14:paraId="378C7F37" w14:textId="77777777" w:rsidR="009441DA" w:rsidRDefault="00CD4389">
            <w:pPr>
              <w:pStyle w:val="TableParagraph"/>
              <w:spacing w:before="1"/>
              <w:ind w:left="105"/>
              <w:rPr>
                <w:sz w:val="16"/>
              </w:rPr>
            </w:pPr>
            <w:r>
              <w:rPr>
                <w:spacing w:val="-2"/>
                <w:sz w:val="16"/>
              </w:rPr>
              <w:t>33771</w:t>
            </w:r>
          </w:p>
        </w:tc>
        <w:tc>
          <w:tcPr>
            <w:tcW w:w="1073" w:type="dxa"/>
          </w:tcPr>
          <w:p w14:paraId="23F92FBB" w14:textId="77777777" w:rsidR="009441DA" w:rsidRDefault="00CD4389">
            <w:pPr>
              <w:pStyle w:val="TableParagraph"/>
              <w:spacing w:line="180" w:lineRule="atLeast"/>
              <w:ind w:right="485"/>
              <w:rPr>
                <w:sz w:val="16"/>
              </w:rPr>
            </w:pPr>
            <w:r>
              <w:rPr>
                <w:spacing w:val="-2"/>
                <w:sz w:val="16"/>
              </w:rPr>
              <w:t>United States</w:t>
            </w:r>
          </w:p>
        </w:tc>
        <w:tc>
          <w:tcPr>
            <w:tcW w:w="929" w:type="dxa"/>
          </w:tcPr>
          <w:p w14:paraId="29A8EF1A" w14:textId="77777777" w:rsidR="009441DA" w:rsidRDefault="00CD4389">
            <w:pPr>
              <w:pStyle w:val="TableParagraph"/>
              <w:spacing w:before="1"/>
              <w:rPr>
                <w:sz w:val="16"/>
              </w:rPr>
            </w:pPr>
            <w:r>
              <w:rPr>
                <w:spacing w:val="-2"/>
                <w:sz w:val="16"/>
              </w:rPr>
              <w:t>1/1/2023</w:t>
            </w:r>
          </w:p>
        </w:tc>
        <w:tc>
          <w:tcPr>
            <w:tcW w:w="1015" w:type="dxa"/>
          </w:tcPr>
          <w:p w14:paraId="50E98DF0" w14:textId="77777777" w:rsidR="009441DA" w:rsidRDefault="00CD4389">
            <w:pPr>
              <w:pStyle w:val="TableParagraph"/>
              <w:spacing w:before="1"/>
              <w:ind w:left="105"/>
              <w:rPr>
                <w:sz w:val="16"/>
              </w:rPr>
            </w:pPr>
            <w:r>
              <w:rPr>
                <w:spacing w:val="-2"/>
                <w:sz w:val="16"/>
              </w:rPr>
              <w:t>12/31/2023</w:t>
            </w:r>
          </w:p>
        </w:tc>
        <w:tc>
          <w:tcPr>
            <w:tcW w:w="626" w:type="dxa"/>
          </w:tcPr>
          <w:p w14:paraId="2AF713B2" w14:textId="77777777" w:rsidR="009441DA" w:rsidRDefault="00CD4389">
            <w:pPr>
              <w:pStyle w:val="TableParagraph"/>
              <w:spacing w:before="1"/>
              <w:rPr>
                <w:sz w:val="16"/>
              </w:rPr>
            </w:pPr>
            <w:r>
              <w:rPr>
                <w:spacing w:val="-5"/>
                <w:sz w:val="16"/>
              </w:rPr>
              <w:t>N/A</w:t>
            </w:r>
          </w:p>
        </w:tc>
        <w:tc>
          <w:tcPr>
            <w:tcW w:w="688" w:type="dxa"/>
          </w:tcPr>
          <w:p w14:paraId="63BB4F88" w14:textId="77777777" w:rsidR="009441DA" w:rsidRDefault="00CD4389">
            <w:pPr>
              <w:pStyle w:val="TableParagraph"/>
              <w:spacing w:before="1"/>
              <w:ind w:left="108"/>
              <w:rPr>
                <w:sz w:val="16"/>
              </w:rPr>
            </w:pPr>
            <w:r>
              <w:rPr>
                <w:spacing w:val="-5"/>
                <w:sz w:val="16"/>
              </w:rPr>
              <w:t>N/A</w:t>
            </w:r>
          </w:p>
        </w:tc>
        <w:tc>
          <w:tcPr>
            <w:tcW w:w="1727" w:type="dxa"/>
          </w:tcPr>
          <w:p w14:paraId="23E6F344" w14:textId="77777777" w:rsidR="009441DA" w:rsidRDefault="00CD4389">
            <w:pPr>
              <w:pStyle w:val="TableParagraph"/>
              <w:spacing w:line="180" w:lineRule="atLeast"/>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2F088CE5" w14:textId="77777777">
        <w:trPr>
          <w:trHeight w:val="551"/>
        </w:trPr>
        <w:tc>
          <w:tcPr>
            <w:tcW w:w="1493" w:type="dxa"/>
          </w:tcPr>
          <w:p w14:paraId="5C78D603" w14:textId="77777777" w:rsidR="009441DA" w:rsidRDefault="00CD4389">
            <w:pPr>
              <w:pStyle w:val="TableParagraph"/>
              <w:spacing w:line="184" w:lineRule="exact"/>
              <w:ind w:right="119"/>
              <w:rPr>
                <w:sz w:val="16"/>
              </w:rPr>
            </w:pPr>
            <w:r>
              <w:rPr>
                <w:sz w:val="16"/>
              </w:rPr>
              <w:t>West</w:t>
            </w:r>
            <w:r>
              <w:rPr>
                <w:spacing w:val="-12"/>
                <w:sz w:val="16"/>
              </w:rPr>
              <w:t xml:space="preserve"> </w:t>
            </w:r>
            <w:r>
              <w:rPr>
                <w:sz w:val="16"/>
              </w:rPr>
              <w:t xml:space="preserve">Therapeutic </w:t>
            </w:r>
            <w:r>
              <w:rPr>
                <w:spacing w:val="-2"/>
                <w:sz w:val="16"/>
              </w:rPr>
              <w:t>Development,</w:t>
            </w:r>
            <w:r>
              <w:rPr>
                <w:spacing w:val="40"/>
                <w:sz w:val="16"/>
              </w:rPr>
              <w:t xml:space="preserve"> </w:t>
            </w:r>
            <w:r>
              <w:rPr>
                <w:spacing w:val="-4"/>
                <w:sz w:val="16"/>
              </w:rPr>
              <w:t>LLC</w:t>
            </w:r>
          </w:p>
        </w:tc>
        <w:tc>
          <w:tcPr>
            <w:tcW w:w="1488" w:type="dxa"/>
          </w:tcPr>
          <w:p w14:paraId="22B7186B" w14:textId="77777777" w:rsidR="009441DA" w:rsidRDefault="00CD4389">
            <w:pPr>
              <w:pStyle w:val="TableParagraph"/>
              <w:spacing w:line="184" w:lineRule="exact"/>
              <w:ind w:right="114"/>
              <w:rPr>
                <w:sz w:val="16"/>
              </w:rPr>
            </w:pPr>
            <w:r>
              <w:rPr>
                <w:sz w:val="16"/>
              </w:rPr>
              <w:t>West</w:t>
            </w:r>
            <w:r>
              <w:rPr>
                <w:spacing w:val="-12"/>
                <w:sz w:val="16"/>
              </w:rPr>
              <w:t xml:space="preserve"> </w:t>
            </w:r>
            <w:r>
              <w:rPr>
                <w:sz w:val="16"/>
              </w:rPr>
              <w:t xml:space="preserve">Therapeutic </w:t>
            </w:r>
            <w:r>
              <w:rPr>
                <w:spacing w:val="-2"/>
                <w:sz w:val="16"/>
              </w:rPr>
              <w:t>Development,</w:t>
            </w:r>
            <w:r>
              <w:rPr>
                <w:spacing w:val="40"/>
                <w:sz w:val="16"/>
              </w:rPr>
              <w:t xml:space="preserve"> </w:t>
            </w:r>
            <w:r>
              <w:rPr>
                <w:spacing w:val="-4"/>
                <w:sz w:val="16"/>
              </w:rPr>
              <w:t>LLC</w:t>
            </w:r>
          </w:p>
        </w:tc>
        <w:tc>
          <w:tcPr>
            <w:tcW w:w="1308" w:type="dxa"/>
          </w:tcPr>
          <w:p w14:paraId="653086DA" w14:textId="77777777" w:rsidR="009441DA" w:rsidRDefault="00CD4389">
            <w:pPr>
              <w:pStyle w:val="TableParagraph"/>
              <w:spacing w:line="184" w:lineRule="exact"/>
              <w:ind w:right="302"/>
              <w:rPr>
                <w:sz w:val="16"/>
              </w:rPr>
            </w:pPr>
            <w:r>
              <w:rPr>
                <w:sz w:val="16"/>
              </w:rPr>
              <w:t>1033</w:t>
            </w:r>
            <w:r>
              <w:rPr>
                <w:spacing w:val="-12"/>
                <w:sz w:val="16"/>
              </w:rPr>
              <w:t xml:space="preserve"> </w:t>
            </w:r>
            <w:r>
              <w:rPr>
                <w:sz w:val="16"/>
              </w:rPr>
              <w:t xml:space="preserve">Skokie </w:t>
            </w:r>
            <w:r>
              <w:rPr>
                <w:spacing w:val="-2"/>
                <w:sz w:val="16"/>
              </w:rPr>
              <w:t xml:space="preserve">Boulevard, </w:t>
            </w:r>
            <w:r>
              <w:rPr>
                <w:sz w:val="16"/>
              </w:rPr>
              <w:t>Suite 620</w:t>
            </w:r>
          </w:p>
        </w:tc>
        <w:tc>
          <w:tcPr>
            <w:tcW w:w="1356" w:type="dxa"/>
          </w:tcPr>
          <w:p w14:paraId="11B24C10" w14:textId="77777777" w:rsidR="009441DA" w:rsidRDefault="00CD4389">
            <w:pPr>
              <w:pStyle w:val="TableParagraph"/>
              <w:spacing w:line="183" w:lineRule="exact"/>
              <w:rPr>
                <w:sz w:val="16"/>
              </w:rPr>
            </w:pPr>
            <w:r>
              <w:rPr>
                <w:spacing w:val="-2"/>
                <w:sz w:val="16"/>
              </w:rPr>
              <w:t>Northbrook</w:t>
            </w:r>
          </w:p>
        </w:tc>
        <w:tc>
          <w:tcPr>
            <w:tcW w:w="1363" w:type="dxa"/>
          </w:tcPr>
          <w:p w14:paraId="001CC6C0" w14:textId="77777777" w:rsidR="009441DA" w:rsidRDefault="00CD4389">
            <w:pPr>
              <w:pStyle w:val="TableParagraph"/>
              <w:spacing w:line="183" w:lineRule="exact"/>
              <w:ind w:left="105"/>
              <w:rPr>
                <w:sz w:val="16"/>
              </w:rPr>
            </w:pPr>
            <w:r>
              <w:rPr>
                <w:spacing w:val="-2"/>
                <w:sz w:val="16"/>
              </w:rPr>
              <w:t>Illinois</w:t>
            </w:r>
          </w:p>
        </w:tc>
        <w:tc>
          <w:tcPr>
            <w:tcW w:w="1003" w:type="dxa"/>
          </w:tcPr>
          <w:p w14:paraId="6B016B6B" w14:textId="77777777" w:rsidR="009441DA" w:rsidRDefault="00CD4389">
            <w:pPr>
              <w:pStyle w:val="TableParagraph"/>
              <w:spacing w:line="183" w:lineRule="exact"/>
              <w:ind w:left="105"/>
              <w:rPr>
                <w:sz w:val="16"/>
              </w:rPr>
            </w:pPr>
            <w:r>
              <w:rPr>
                <w:spacing w:val="-2"/>
                <w:sz w:val="16"/>
              </w:rPr>
              <w:t>60062</w:t>
            </w:r>
          </w:p>
        </w:tc>
        <w:tc>
          <w:tcPr>
            <w:tcW w:w="1073" w:type="dxa"/>
          </w:tcPr>
          <w:p w14:paraId="3082E681" w14:textId="77777777" w:rsidR="009441DA" w:rsidRDefault="00CD4389">
            <w:pPr>
              <w:pStyle w:val="TableParagraph"/>
              <w:ind w:right="485"/>
              <w:rPr>
                <w:sz w:val="16"/>
              </w:rPr>
            </w:pPr>
            <w:r>
              <w:rPr>
                <w:spacing w:val="-2"/>
                <w:sz w:val="16"/>
              </w:rPr>
              <w:t>United States</w:t>
            </w:r>
          </w:p>
        </w:tc>
        <w:tc>
          <w:tcPr>
            <w:tcW w:w="929" w:type="dxa"/>
          </w:tcPr>
          <w:p w14:paraId="28D1A3AE" w14:textId="77777777" w:rsidR="009441DA" w:rsidRDefault="00CD4389">
            <w:pPr>
              <w:pStyle w:val="TableParagraph"/>
              <w:spacing w:line="183" w:lineRule="exact"/>
              <w:rPr>
                <w:sz w:val="16"/>
              </w:rPr>
            </w:pPr>
            <w:r>
              <w:rPr>
                <w:spacing w:val="-2"/>
                <w:sz w:val="16"/>
              </w:rPr>
              <w:t>2/14/2023</w:t>
            </w:r>
          </w:p>
        </w:tc>
        <w:tc>
          <w:tcPr>
            <w:tcW w:w="1015" w:type="dxa"/>
          </w:tcPr>
          <w:p w14:paraId="0D810243" w14:textId="77777777" w:rsidR="009441DA" w:rsidRDefault="00CD4389">
            <w:pPr>
              <w:pStyle w:val="TableParagraph"/>
              <w:spacing w:line="183" w:lineRule="exact"/>
              <w:ind w:left="105"/>
              <w:rPr>
                <w:sz w:val="16"/>
              </w:rPr>
            </w:pPr>
            <w:r>
              <w:rPr>
                <w:spacing w:val="-2"/>
                <w:sz w:val="16"/>
              </w:rPr>
              <w:t>12/31/2023</w:t>
            </w:r>
          </w:p>
        </w:tc>
        <w:tc>
          <w:tcPr>
            <w:tcW w:w="626" w:type="dxa"/>
          </w:tcPr>
          <w:p w14:paraId="294072B9" w14:textId="77777777" w:rsidR="009441DA" w:rsidRDefault="00CD4389">
            <w:pPr>
              <w:pStyle w:val="TableParagraph"/>
              <w:spacing w:line="183" w:lineRule="exact"/>
              <w:rPr>
                <w:sz w:val="16"/>
              </w:rPr>
            </w:pPr>
            <w:r>
              <w:rPr>
                <w:spacing w:val="-5"/>
                <w:sz w:val="16"/>
              </w:rPr>
              <w:t>Add</w:t>
            </w:r>
          </w:p>
        </w:tc>
        <w:tc>
          <w:tcPr>
            <w:tcW w:w="688" w:type="dxa"/>
          </w:tcPr>
          <w:p w14:paraId="287DE765" w14:textId="77777777" w:rsidR="009441DA" w:rsidRDefault="00CD4389">
            <w:pPr>
              <w:pStyle w:val="TableParagraph"/>
              <w:spacing w:line="183" w:lineRule="exact"/>
              <w:ind w:left="108"/>
              <w:rPr>
                <w:sz w:val="16"/>
              </w:rPr>
            </w:pPr>
            <w:r>
              <w:rPr>
                <w:spacing w:val="-5"/>
                <w:sz w:val="16"/>
              </w:rPr>
              <w:t>N/A</w:t>
            </w:r>
          </w:p>
        </w:tc>
        <w:tc>
          <w:tcPr>
            <w:tcW w:w="1727" w:type="dxa"/>
          </w:tcPr>
          <w:p w14:paraId="0122CC69" w14:textId="77777777" w:rsidR="009441DA" w:rsidRDefault="00CD4389">
            <w:pPr>
              <w:pStyle w:val="TableParagraph"/>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7D69FA1E" w14:textId="77777777">
        <w:trPr>
          <w:trHeight w:val="551"/>
        </w:trPr>
        <w:tc>
          <w:tcPr>
            <w:tcW w:w="1493" w:type="dxa"/>
          </w:tcPr>
          <w:p w14:paraId="7612023C" w14:textId="77777777" w:rsidR="009441DA" w:rsidRDefault="00CD4389">
            <w:pPr>
              <w:pStyle w:val="TableParagraph"/>
              <w:ind w:right="185"/>
              <w:rPr>
                <w:sz w:val="16"/>
              </w:rPr>
            </w:pPr>
            <w:r>
              <w:rPr>
                <w:spacing w:val="-2"/>
                <w:sz w:val="16"/>
              </w:rPr>
              <w:t>Wockhardt Holding</w:t>
            </w:r>
          </w:p>
          <w:p w14:paraId="2BECA35C" w14:textId="77777777" w:rsidR="009441DA" w:rsidRDefault="00CD4389">
            <w:pPr>
              <w:pStyle w:val="TableParagraph"/>
              <w:spacing w:line="163" w:lineRule="exact"/>
              <w:rPr>
                <w:sz w:val="16"/>
              </w:rPr>
            </w:pPr>
            <w:r>
              <w:rPr>
                <w:spacing w:val="-2"/>
                <w:sz w:val="16"/>
              </w:rPr>
              <w:t>Corporation</w:t>
            </w:r>
          </w:p>
        </w:tc>
        <w:tc>
          <w:tcPr>
            <w:tcW w:w="1488" w:type="dxa"/>
          </w:tcPr>
          <w:p w14:paraId="3043BD57" w14:textId="77777777" w:rsidR="009441DA" w:rsidRDefault="00CD4389">
            <w:pPr>
              <w:pStyle w:val="TableParagraph"/>
              <w:ind w:right="286"/>
              <w:rPr>
                <w:sz w:val="16"/>
              </w:rPr>
            </w:pPr>
            <w:r>
              <w:rPr>
                <w:spacing w:val="-2"/>
                <w:sz w:val="16"/>
              </w:rPr>
              <w:t>Wockhardt Holding</w:t>
            </w:r>
          </w:p>
          <w:p w14:paraId="31C37FEF" w14:textId="77777777" w:rsidR="009441DA" w:rsidRDefault="00CD4389">
            <w:pPr>
              <w:pStyle w:val="TableParagraph"/>
              <w:spacing w:line="163" w:lineRule="exact"/>
              <w:rPr>
                <w:sz w:val="16"/>
              </w:rPr>
            </w:pPr>
            <w:r>
              <w:rPr>
                <w:spacing w:val="-2"/>
                <w:sz w:val="16"/>
              </w:rPr>
              <w:t>Corporation</w:t>
            </w:r>
          </w:p>
        </w:tc>
        <w:tc>
          <w:tcPr>
            <w:tcW w:w="1308" w:type="dxa"/>
          </w:tcPr>
          <w:p w14:paraId="340FB8AF" w14:textId="77777777" w:rsidR="009441DA" w:rsidRDefault="00CD4389">
            <w:pPr>
              <w:pStyle w:val="TableParagraph"/>
              <w:rPr>
                <w:sz w:val="16"/>
              </w:rPr>
            </w:pPr>
            <w:r>
              <w:rPr>
                <w:sz w:val="16"/>
              </w:rPr>
              <w:t>20 Waterview Blvd,</w:t>
            </w:r>
            <w:r>
              <w:rPr>
                <w:spacing w:val="-12"/>
                <w:sz w:val="16"/>
              </w:rPr>
              <w:t xml:space="preserve"> </w:t>
            </w:r>
            <w:r>
              <w:rPr>
                <w:sz w:val="16"/>
              </w:rPr>
              <w:t>3rd</w:t>
            </w:r>
            <w:r>
              <w:rPr>
                <w:spacing w:val="-11"/>
                <w:sz w:val="16"/>
              </w:rPr>
              <w:t xml:space="preserve"> </w:t>
            </w:r>
            <w:r>
              <w:rPr>
                <w:sz w:val="16"/>
              </w:rPr>
              <w:t>Floor</w:t>
            </w:r>
          </w:p>
        </w:tc>
        <w:tc>
          <w:tcPr>
            <w:tcW w:w="1356" w:type="dxa"/>
          </w:tcPr>
          <w:p w14:paraId="5A2CE8A4" w14:textId="77777777" w:rsidR="009441DA" w:rsidRDefault="00CD4389">
            <w:pPr>
              <w:pStyle w:val="TableParagraph"/>
              <w:rPr>
                <w:sz w:val="16"/>
              </w:rPr>
            </w:pPr>
            <w:r>
              <w:rPr>
                <w:spacing w:val="-2"/>
                <w:sz w:val="16"/>
              </w:rPr>
              <w:t>Parsippany</w:t>
            </w:r>
          </w:p>
        </w:tc>
        <w:tc>
          <w:tcPr>
            <w:tcW w:w="1363" w:type="dxa"/>
          </w:tcPr>
          <w:p w14:paraId="07E5B7F8" w14:textId="77777777" w:rsidR="009441DA" w:rsidRDefault="00CD4389">
            <w:pPr>
              <w:pStyle w:val="TableParagraph"/>
              <w:ind w:left="105"/>
              <w:rPr>
                <w:sz w:val="16"/>
              </w:rPr>
            </w:pPr>
            <w:r>
              <w:rPr>
                <w:sz w:val="16"/>
              </w:rPr>
              <w:t>New</w:t>
            </w:r>
            <w:r>
              <w:rPr>
                <w:spacing w:val="-2"/>
                <w:sz w:val="16"/>
              </w:rPr>
              <w:t xml:space="preserve"> Jersey</w:t>
            </w:r>
          </w:p>
        </w:tc>
        <w:tc>
          <w:tcPr>
            <w:tcW w:w="1003" w:type="dxa"/>
          </w:tcPr>
          <w:p w14:paraId="12CF5726" w14:textId="77777777" w:rsidR="009441DA" w:rsidRDefault="00CD4389">
            <w:pPr>
              <w:pStyle w:val="TableParagraph"/>
              <w:ind w:left="105"/>
              <w:rPr>
                <w:sz w:val="16"/>
              </w:rPr>
            </w:pPr>
            <w:r>
              <w:rPr>
                <w:spacing w:val="-2"/>
                <w:sz w:val="16"/>
              </w:rPr>
              <w:t>07054</w:t>
            </w:r>
          </w:p>
        </w:tc>
        <w:tc>
          <w:tcPr>
            <w:tcW w:w="1073" w:type="dxa"/>
          </w:tcPr>
          <w:p w14:paraId="374F0D2B" w14:textId="77777777" w:rsidR="009441DA" w:rsidRDefault="00CD4389">
            <w:pPr>
              <w:pStyle w:val="TableParagraph"/>
              <w:ind w:right="485"/>
              <w:rPr>
                <w:sz w:val="16"/>
              </w:rPr>
            </w:pPr>
            <w:r>
              <w:rPr>
                <w:spacing w:val="-2"/>
                <w:sz w:val="16"/>
              </w:rPr>
              <w:t>United States</w:t>
            </w:r>
          </w:p>
        </w:tc>
        <w:tc>
          <w:tcPr>
            <w:tcW w:w="929" w:type="dxa"/>
          </w:tcPr>
          <w:p w14:paraId="6EB90595" w14:textId="77777777" w:rsidR="009441DA" w:rsidRDefault="00CD4389">
            <w:pPr>
              <w:pStyle w:val="TableParagraph"/>
              <w:rPr>
                <w:sz w:val="16"/>
              </w:rPr>
            </w:pPr>
            <w:r>
              <w:rPr>
                <w:spacing w:val="-5"/>
                <w:sz w:val="16"/>
              </w:rPr>
              <w:t>N/A</w:t>
            </w:r>
          </w:p>
        </w:tc>
        <w:tc>
          <w:tcPr>
            <w:tcW w:w="1015" w:type="dxa"/>
          </w:tcPr>
          <w:p w14:paraId="4B181299" w14:textId="77777777" w:rsidR="009441DA" w:rsidRDefault="00CD4389">
            <w:pPr>
              <w:pStyle w:val="TableParagraph"/>
              <w:ind w:left="105"/>
              <w:rPr>
                <w:sz w:val="16"/>
              </w:rPr>
            </w:pPr>
            <w:r>
              <w:rPr>
                <w:spacing w:val="-5"/>
                <w:sz w:val="16"/>
              </w:rPr>
              <w:t>N/A</w:t>
            </w:r>
          </w:p>
        </w:tc>
        <w:tc>
          <w:tcPr>
            <w:tcW w:w="626" w:type="dxa"/>
          </w:tcPr>
          <w:p w14:paraId="758E5FF4" w14:textId="77777777" w:rsidR="009441DA" w:rsidRDefault="00CD4389">
            <w:pPr>
              <w:pStyle w:val="TableParagraph"/>
              <w:rPr>
                <w:sz w:val="16"/>
              </w:rPr>
            </w:pPr>
            <w:r>
              <w:rPr>
                <w:spacing w:val="-5"/>
                <w:sz w:val="16"/>
              </w:rPr>
              <w:t>N/A</w:t>
            </w:r>
          </w:p>
        </w:tc>
        <w:tc>
          <w:tcPr>
            <w:tcW w:w="688" w:type="dxa"/>
          </w:tcPr>
          <w:p w14:paraId="720414D0" w14:textId="77777777" w:rsidR="009441DA" w:rsidRDefault="00CD4389">
            <w:pPr>
              <w:pStyle w:val="TableParagraph"/>
              <w:ind w:left="108"/>
              <w:rPr>
                <w:sz w:val="16"/>
              </w:rPr>
            </w:pPr>
            <w:r>
              <w:rPr>
                <w:spacing w:val="-5"/>
                <w:sz w:val="16"/>
              </w:rPr>
              <w:t>N/A</w:t>
            </w:r>
          </w:p>
        </w:tc>
        <w:tc>
          <w:tcPr>
            <w:tcW w:w="1727" w:type="dxa"/>
          </w:tcPr>
          <w:p w14:paraId="219F7576" w14:textId="77777777" w:rsidR="009441DA" w:rsidRDefault="00CD4389">
            <w:pPr>
              <w:pStyle w:val="TableParagraph"/>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Not a Producer</w:t>
            </w:r>
          </w:p>
        </w:tc>
      </w:tr>
      <w:tr w:rsidR="009441DA" w14:paraId="02B7D492" w14:textId="77777777">
        <w:trPr>
          <w:trHeight w:val="551"/>
        </w:trPr>
        <w:tc>
          <w:tcPr>
            <w:tcW w:w="1493" w:type="dxa"/>
          </w:tcPr>
          <w:p w14:paraId="65AD5153" w14:textId="77777777" w:rsidR="009441DA" w:rsidRDefault="00CD4389">
            <w:pPr>
              <w:pStyle w:val="TableParagraph"/>
              <w:spacing w:before="1"/>
              <w:ind w:right="185"/>
              <w:rPr>
                <w:sz w:val="16"/>
              </w:rPr>
            </w:pPr>
            <w:r>
              <w:rPr>
                <w:spacing w:val="-2"/>
                <w:sz w:val="16"/>
              </w:rPr>
              <w:t>Wockhardt Holding</w:t>
            </w:r>
          </w:p>
          <w:p w14:paraId="4515C3E1" w14:textId="77777777" w:rsidR="009441DA" w:rsidRDefault="00CD4389">
            <w:pPr>
              <w:pStyle w:val="TableParagraph"/>
              <w:spacing w:line="163" w:lineRule="exact"/>
              <w:rPr>
                <w:sz w:val="16"/>
              </w:rPr>
            </w:pPr>
            <w:r>
              <w:rPr>
                <w:spacing w:val="-2"/>
                <w:sz w:val="16"/>
              </w:rPr>
              <w:t>Corporation</w:t>
            </w:r>
          </w:p>
        </w:tc>
        <w:tc>
          <w:tcPr>
            <w:tcW w:w="1488" w:type="dxa"/>
          </w:tcPr>
          <w:p w14:paraId="6F0869B3" w14:textId="77777777" w:rsidR="009441DA" w:rsidRDefault="00CD4389">
            <w:pPr>
              <w:pStyle w:val="TableParagraph"/>
              <w:spacing w:before="1"/>
              <w:ind w:right="224"/>
              <w:rPr>
                <w:sz w:val="16"/>
              </w:rPr>
            </w:pPr>
            <w:r>
              <w:rPr>
                <w:sz w:val="16"/>
              </w:rPr>
              <w:t>Wockhardt</w:t>
            </w:r>
            <w:r>
              <w:rPr>
                <w:spacing w:val="-12"/>
                <w:sz w:val="16"/>
              </w:rPr>
              <w:t xml:space="preserve"> </w:t>
            </w:r>
            <w:r>
              <w:rPr>
                <w:sz w:val="16"/>
              </w:rPr>
              <w:t xml:space="preserve">USA </w:t>
            </w:r>
            <w:r>
              <w:rPr>
                <w:spacing w:val="-4"/>
                <w:sz w:val="16"/>
              </w:rPr>
              <w:t>LLC</w:t>
            </w:r>
          </w:p>
        </w:tc>
        <w:tc>
          <w:tcPr>
            <w:tcW w:w="1308" w:type="dxa"/>
          </w:tcPr>
          <w:p w14:paraId="30CBE580" w14:textId="77777777" w:rsidR="009441DA" w:rsidRDefault="00CD4389">
            <w:pPr>
              <w:pStyle w:val="TableParagraph"/>
              <w:spacing w:before="1"/>
              <w:rPr>
                <w:sz w:val="16"/>
              </w:rPr>
            </w:pPr>
            <w:r>
              <w:rPr>
                <w:sz w:val="16"/>
              </w:rPr>
              <w:t>20 Waterview Blvd.,</w:t>
            </w:r>
            <w:r>
              <w:rPr>
                <w:spacing w:val="-12"/>
                <w:sz w:val="16"/>
              </w:rPr>
              <w:t xml:space="preserve"> </w:t>
            </w:r>
            <w:r>
              <w:rPr>
                <w:sz w:val="16"/>
              </w:rPr>
              <w:t>3rd</w:t>
            </w:r>
            <w:r>
              <w:rPr>
                <w:spacing w:val="-11"/>
                <w:sz w:val="16"/>
              </w:rPr>
              <w:t xml:space="preserve"> </w:t>
            </w:r>
            <w:r>
              <w:rPr>
                <w:sz w:val="16"/>
              </w:rPr>
              <w:t>Floor</w:t>
            </w:r>
          </w:p>
        </w:tc>
        <w:tc>
          <w:tcPr>
            <w:tcW w:w="1356" w:type="dxa"/>
          </w:tcPr>
          <w:p w14:paraId="19302184" w14:textId="77777777" w:rsidR="009441DA" w:rsidRDefault="00CD4389">
            <w:pPr>
              <w:pStyle w:val="TableParagraph"/>
              <w:spacing w:before="1"/>
              <w:rPr>
                <w:sz w:val="16"/>
              </w:rPr>
            </w:pPr>
            <w:r>
              <w:rPr>
                <w:spacing w:val="-2"/>
                <w:sz w:val="16"/>
              </w:rPr>
              <w:t>Parsippany</w:t>
            </w:r>
          </w:p>
        </w:tc>
        <w:tc>
          <w:tcPr>
            <w:tcW w:w="1363" w:type="dxa"/>
          </w:tcPr>
          <w:p w14:paraId="66827967"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367843F4" w14:textId="77777777" w:rsidR="009441DA" w:rsidRDefault="00CD4389">
            <w:pPr>
              <w:pStyle w:val="TableParagraph"/>
              <w:spacing w:before="1"/>
              <w:ind w:left="105"/>
              <w:rPr>
                <w:sz w:val="16"/>
              </w:rPr>
            </w:pPr>
            <w:r>
              <w:rPr>
                <w:spacing w:val="-2"/>
                <w:sz w:val="16"/>
              </w:rPr>
              <w:t>07054</w:t>
            </w:r>
          </w:p>
        </w:tc>
        <w:tc>
          <w:tcPr>
            <w:tcW w:w="1073" w:type="dxa"/>
          </w:tcPr>
          <w:p w14:paraId="3ED3B1D2" w14:textId="77777777" w:rsidR="009441DA" w:rsidRDefault="00CD4389">
            <w:pPr>
              <w:pStyle w:val="TableParagraph"/>
              <w:spacing w:before="1"/>
              <w:ind w:right="485"/>
              <w:rPr>
                <w:sz w:val="16"/>
              </w:rPr>
            </w:pPr>
            <w:r>
              <w:rPr>
                <w:spacing w:val="-2"/>
                <w:sz w:val="16"/>
              </w:rPr>
              <w:t>United States</w:t>
            </w:r>
          </w:p>
        </w:tc>
        <w:tc>
          <w:tcPr>
            <w:tcW w:w="929" w:type="dxa"/>
          </w:tcPr>
          <w:p w14:paraId="5A599862" w14:textId="77777777" w:rsidR="009441DA" w:rsidRDefault="00CD4389">
            <w:pPr>
              <w:pStyle w:val="TableParagraph"/>
              <w:spacing w:before="1"/>
              <w:rPr>
                <w:sz w:val="16"/>
              </w:rPr>
            </w:pPr>
            <w:r>
              <w:rPr>
                <w:spacing w:val="-2"/>
                <w:sz w:val="16"/>
              </w:rPr>
              <w:t>6/10/2023</w:t>
            </w:r>
          </w:p>
        </w:tc>
        <w:tc>
          <w:tcPr>
            <w:tcW w:w="1015" w:type="dxa"/>
          </w:tcPr>
          <w:p w14:paraId="3A37D24D" w14:textId="77777777" w:rsidR="009441DA" w:rsidRDefault="00CD4389">
            <w:pPr>
              <w:pStyle w:val="TableParagraph"/>
              <w:spacing w:before="1"/>
              <w:ind w:left="105"/>
              <w:rPr>
                <w:sz w:val="16"/>
              </w:rPr>
            </w:pPr>
            <w:r>
              <w:rPr>
                <w:spacing w:val="-2"/>
                <w:sz w:val="16"/>
              </w:rPr>
              <w:t>12/31/2023</w:t>
            </w:r>
          </w:p>
        </w:tc>
        <w:tc>
          <w:tcPr>
            <w:tcW w:w="626" w:type="dxa"/>
          </w:tcPr>
          <w:p w14:paraId="0A8BA0A1" w14:textId="77777777" w:rsidR="009441DA" w:rsidRDefault="00CD4389">
            <w:pPr>
              <w:pStyle w:val="TableParagraph"/>
              <w:spacing w:before="1"/>
              <w:rPr>
                <w:sz w:val="16"/>
              </w:rPr>
            </w:pPr>
            <w:r>
              <w:rPr>
                <w:spacing w:val="-5"/>
                <w:sz w:val="16"/>
              </w:rPr>
              <w:t>Add</w:t>
            </w:r>
          </w:p>
        </w:tc>
        <w:tc>
          <w:tcPr>
            <w:tcW w:w="688" w:type="dxa"/>
          </w:tcPr>
          <w:p w14:paraId="299DECFF" w14:textId="77777777" w:rsidR="009441DA" w:rsidRDefault="00CD4389">
            <w:pPr>
              <w:pStyle w:val="TableParagraph"/>
              <w:spacing w:before="1"/>
              <w:ind w:left="108"/>
              <w:rPr>
                <w:sz w:val="16"/>
              </w:rPr>
            </w:pPr>
            <w:r>
              <w:rPr>
                <w:spacing w:val="-5"/>
                <w:sz w:val="16"/>
              </w:rPr>
              <w:t>N/A</w:t>
            </w:r>
          </w:p>
        </w:tc>
        <w:tc>
          <w:tcPr>
            <w:tcW w:w="1727" w:type="dxa"/>
          </w:tcPr>
          <w:p w14:paraId="2A99C86E"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68AAFCF9" w14:textId="77777777" w:rsidR="009441DA" w:rsidRDefault="00CD4389">
            <w:pPr>
              <w:pStyle w:val="TableParagraph"/>
              <w:spacing w:line="163" w:lineRule="exact"/>
              <w:ind w:left="106"/>
              <w:rPr>
                <w:sz w:val="16"/>
              </w:rPr>
            </w:pPr>
            <w:r>
              <w:rPr>
                <w:spacing w:val="-2"/>
                <w:sz w:val="16"/>
              </w:rPr>
              <w:t>Producer</w:t>
            </w:r>
          </w:p>
        </w:tc>
      </w:tr>
    </w:tbl>
    <w:p w14:paraId="61629F08" w14:textId="77777777" w:rsidR="009441DA" w:rsidRDefault="009441DA">
      <w:pPr>
        <w:spacing w:line="163" w:lineRule="exact"/>
        <w:rPr>
          <w:sz w:val="16"/>
        </w:rPr>
        <w:sectPr w:rsidR="009441DA">
          <w:type w:val="continuous"/>
          <w:pgSz w:w="15840" w:h="12240" w:orient="landscape"/>
          <w:pgMar w:top="980" w:right="760" w:bottom="980" w:left="780" w:header="0" w:footer="788" w:gutter="0"/>
          <w:cols w:space="720"/>
        </w:sectPr>
      </w:pP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3"/>
        <w:gridCol w:w="1488"/>
        <w:gridCol w:w="1308"/>
        <w:gridCol w:w="1356"/>
        <w:gridCol w:w="1363"/>
        <w:gridCol w:w="1003"/>
        <w:gridCol w:w="1073"/>
        <w:gridCol w:w="929"/>
        <w:gridCol w:w="1015"/>
        <w:gridCol w:w="626"/>
        <w:gridCol w:w="688"/>
        <w:gridCol w:w="1727"/>
      </w:tblGrid>
      <w:tr w:rsidR="009441DA" w14:paraId="0FC49AF1" w14:textId="77777777">
        <w:trPr>
          <w:trHeight w:val="585"/>
        </w:trPr>
        <w:tc>
          <w:tcPr>
            <w:tcW w:w="1493" w:type="dxa"/>
            <w:tcBorders>
              <w:top w:val="nil"/>
              <w:left w:val="nil"/>
              <w:right w:val="nil"/>
            </w:tcBorders>
            <w:shd w:val="clear" w:color="auto" w:fill="4471C4"/>
          </w:tcPr>
          <w:p w14:paraId="1F7BE661" w14:textId="77777777" w:rsidR="009441DA" w:rsidRDefault="00CD4389">
            <w:pPr>
              <w:pStyle w:val="TableParagraph"/>
              <w:spacing w:before="1"/>
              <w:ind w:left="112" w:right="101"/>
              <w:rPr>
                <w:b/>
                <w:sz w:val="16"/>
              </w:rPr>
            </w:pPr>
            <w:r>
              <w:rPr>
                <w:b/>
                <w:color w:val="FFFFFF"/>
                <w:sz w:val="16"/>
              </w:rPr>
              <w:lastRenderedPageBreak/>
              <w:t>Parent</w:t>
            </w:r>
            <w:r>
              <w:rPr>
                <w:b/>
                <w:color w:val="FFFFFF"/>
                <w:spacing w:val="-12"/>
                <w:sz w:val="16"/>
              </w:rPr>
              <w:t xml:space="preserve"> </w:t>
            </w:r>
            <w:r>
              <w:rPr>
                <w:b/>
                <w:color w:val="FFFFFF"/>
                <w:sz w:val="16"/>
              </w:rPr>
              <w:t xml:space="preserve">Company </w:t>
            </w:r>
            <w:r>
              <w:rPr>
                <w:b/>
                <w:color w:val="FFFFFF"/>
                <w:spacing w:val="-4"/>
                <w:sz w:val="16"/>
              </w:rPr>
              <w:t>Name</w:t>
            </w:r>
          </w:p>
        </w:tc>
        <w:tc>
          <w:tcPr>
            <w:tcW w:w="1488" w:type="dxa"/>
            <w:tcBorders>
              <w:top w:val="nil"/>
              <w:left w:val="nil"/>
              <w:right w:val="nil"/>
            </w:tcBorders>
            <w:shd w:val="clear" w:color="auto" w:fill="4471C4"/>
          </w:tcPr>
          <w:p w14:paraId="6F41D401" w14:textId="77777777" w:rsidR="009441DA" w:rsidRDefault="00CD4389">
            <w:pPr>
              <w:pStyle w:val="TableParagraph"/>
              <w:spacing w:before="1"/>
              <w:ind w:left="112"/>
              <w:rPr>
                <w:b/>
                <w:sz w:val="16"/>
              </w:rPr>
            </w:pPr>
            <w:r>
              <w:rPr>
                <w:b/>
                <w:color w:val="FFFFFF"/>
                <w:sz w:val="16"/>
              </w:rPr>
              <w:t>Company</w:t>
            </w:r>
            <w:r>
              <w:rPr>
                <w:b/>
                <w:color w:val="FFFFFF"/>
                <w:spacing w:val="-3"/>
                <w:sz w:val="16"/>
              </w:rPr>
              <w:t xml:space="preserve"> </w:t>
            </w:r>
            <w:r>
              <w:rPr>
                <w:b/>
                <w:color w:val="FFFFFF"/>
                <w:spacing w:val="-4"/>
                <w:sz w:val="16"/>
              </w:rPr>
              <w:t>Name</w:t>
            </w:r>
          </w:p>
        </w:tc>
        <w:tc>
          <w:tcPr>
            <w:tcW w:w="1308" w:type="dxa"/>
            <w:tcBorders>
              <w:top w:val="nil"/>
              <w:left w:val="nil"/>
              <w:right w:val="nil"/>
            </w:tcBorders>
            <w:shd w:val="clear" w:color="auto" w:fill="4471C4"/>
          </w:tcPr>
          <w:p w14:paraId="4B6F101E" w14:textId="77777777" w:rsidR="009441DA" w:rsidRDefault="00CD4389">
            <w:pPr>
              <w:pStyle w:val="TableParagraph"/>
              <w:spacing w:before="1"/>
              <w:ind w:left="112" w:right="549"/>
              <w:rPr>
                <w:b/>
                <w:sz w:val="16"/>
              </w:rPr>
            </w:pPr>
            <w:r>
              <w:rPr>
                <w:b/>
                <w:color w:val="FFFFFF"/>
                <w:spacing w:val="-2"/>
                <w:sz w:val="16"/>
              </w:rPr>
              <w:t>Street Address</w:t>
            </w:r>
          </w:p>
        </w:tc>
        <w:tc>
          <w:tcPr>
            <w:tcW w:w="1356" w:type="dxa"/>
            <w:tcBorders>
              <w:top w:val="nil"/>
              <w:left w:val="nil"/>
              <w:right w:val="nil"/>
            </w:tcBorders>
            <w:shd w:val="clear" w:color="auto" w:fill="4471C4"/>
          </w:tcPr>
          <w:p w14:paraId="7ECA1C25" w14:textId="77777777" w:rsidR="009441DA" w:rsidRDefault="00CD4389">
            <w:pPr>
              <w:pStyle w:val="TableParagraph"/>
              <w:spacing w:before="1"/>
              <w:ind w:left="112"/>
              <w:rPr>
                <w:b/>
                <w:sz w:val="16"/>
              </w:rPr>
            </w:pPr>
            <w:r>
              <w:rPr>
                <w:b/>
                <w:color w:val="FFFFFF"/>
                <w:spacing w:val="-4"/>
                <w:sz w:val="16"/>
              </w:rPr>
              <w:t>City</w:t>
            </w:r>
          </w:p>
        </w:tc>
        <w:tc>
          <w:tcPr>
            <w:tcW w:w="1363" w:type="dxa"/>
            <w:tcBorders>
              <w:top w:val="nil"/>
              <w:left w:val="nil"/>
              <w:right w:val="nil"/>
            </w:tcBorders>
            <w:shd w:val="clear" w:color="auto" w:fill="4471C4"/>
          </w:tcPr>
          <w:p w14:paraId="2AA6C20F" w14:textId="77777777" w:rsidR="009441DA" w:rsidRDefault="00CD4389">
            <w:pPr>
              <w:pStyle w:val="TableParagraph"/>
              <w:spacing w:before="1"/>
              <w:ind w:left="110"/>
              <w:rPr>
                <w:b/>
                <w:sz w:val="16"/>
              </w:rPr>
            </w:pPr>
            <w:r>
              <w:rPr>
                <w:b/>
                <w:color w:val="FFFFFF"/>
                <w:spacing w:val="-2"/>
                <w:sz w:val="16"/>
              </w:rPr>
              <w:t>State/Province</w:t>
            </w:r>
          </w:p>
        </w:tc>
        <w:tc>
          <w:tcPr>
            <w:tcW w:w="1003" w:type="dxa"/>
            <w:tcBorders>
              <w:top w:val="nil"/>
              <w:left w:val="nil"/>
              <w:right w:val="nil"/>
            </w:tcBorders>
            <w:shd w:val="clear" w:color="auto" w:fill="4471C4"/>
          </w:tcPr>
          <w:p w14:paraId="5A6F94C9" w14:textId="77777777" w:rsidR="009441DA" w:rsidRDefault="00CD4389">
            <w:pPr>
              <w:pStyle w:val="TableParagraph"/>
              <w:spacing w:before="1"/>
              <w:ind w:left="110"/>
              <w:rPr>
                <w:b/>
                <w:sz w:val="16"/>
              </w:rPr>
            </w:pPr>
            <w:r>
              <w:rPr>
                <w:b/>
                <w:color w:val="FFFFFF"/>
                <w:spacing w:val="-2"/>
                <w:sz w:val="16"/>
              </w:rPr>
              <w:t xml:space="preserve">Zip/Postal </w:t>
            </w:r>
            <w:r>
              <w:rPr>
                <w:b/>
                <w:color w:val="FFFFFF"/>
                <w:spacing w:val="-4"/>
                <w:sz w:val="16"/>
              </w:rPr>
              <w:t>Code</w:t>
            </w:r>
          </w:p>
        </w:tc>
        <w:tc>
          <w:tcPr>
            <w:tcW w:w="1073" w:type="dxa"/>
            <w:tcBorders>
              <w:top w:val="nil"/>
              <w:left w:val="nil"/>
              <w:right w:val="nil"/>
            </w:tcBorders>
            <w:shd w:val="clear" w:color="auto" w:fill="4471C4"/>
          </w:tcPr>
          <w:p w14:paraId="05ABCCF9" w14:textId="77777777" w:rsidR="009441DA" w:rsidRDefault="00CD4389">
            <w:pPr>
              <w:pStyle w:val="TableParagraph"/>
              <w:spacing w:before="1"/>
              <w:ind w:left="112"/>
              <w:rPr>
                <w:b/>
                <w:sz w:val="16"/>
              </w:rPr>
            </w:pPr>
            <w:r>
              <w:rPr>
                <w:b/>
                <w:color w:val="FFFFFF"/>
                <w:spacing w:val="-2"/>
                <w:sz w:val="16"/>
              </w:rPr>
              <w:t>Country</w:t>
            </w:r>
          </w:p>
        </w:tc>
        <w:tc>
          <w:tcPr>
            <w:tcW w:w="929" w:type="dxa"/>
            <w:tcBorders>
              <w:top w:val="nil"/>
              <w:left w:val="nil"/>
              <w:right w:val="nil"/>
            </w:tcBorders>
            <w:shd w:val="clear" w:color="auto" w:fill="4471C4"/>
          </w:tcPr>
          <w:p w14:paraId="2AE319CA" w14:textId="77777777" w:rsidR="009441DA" w:rsidRDefault="00CD4389">
            <w:pPr>
              <w:pStyle w:val="TableParagraph"/>
              <w:spacing w:before="1"/>
              <w:ind w:left="112" w:right="442"/>
              <w:rPr>
                <w:b/>
                <w:sz w:val="16"/>
              </w:rPr>
            </w:pPr>
            <w:r>
              <w:rPr>
                <w:b/>
                <w:color w:val="FFFFFF"/>
                <w:spacing w:val="-2"/>
                <w:sz w:val="16"/>
              </w:rPr>
              <w:t xml:space="preserve">Start </w:t>
            </w:r>
            <w:r>
              <w:rPr>
                <w:b/>
                <w:color w:val="FFFFFF"/>
                <w:spacing w:val="-4"/>
                <w:sz w:val="16"/>
              </w:rPr>
              <w:t>Date</w:t>
            </w:r>
          </w:p>
        </w:tc>
        <w:tc>
          <w:tcPr>
            <w:tcW w:w="1015" w:type="dxa"/>
            <w:tcBorders>
              <w:top w:val="nil"/>
              <w:left w:val="nil"/>
              <w:right w:val="nil"/>
            </w:tcBorders>
            <w:shd w:val="clear" w:color="auto" w:fill="4471C4"/>
          </w:tcPr>
          <w:p w14:paraId="65613019" w14:textId="77777777" w:rsidR="009441DA" w:rsidRDefault="00CD4389">
            <w:pPr>
              <w:pStyle w:val="TableParagraph"/>
              <w:spacing w:before="1"/>
              <w:ind w:left="110"/>
              <w:rPr>
                <w:b/>
                <w:sz w:val="16"/>
              </w:rPr>
            </w:pPr>
            <w:r>
              <w:rPr>
                <w:b/>
                <w:color w:val="FFFFFF"/>
                <w:sz w:val="16"/>
              </w:rPr>
              <w:t>End</w:t>
            </w:r>
            <w:r>
              <w:rPr>
                <w:b/>
                <w:color w:val="FFFFFF"/>
                <w:spacing w:val="-3"/>
                <w:sz w:val="16"/>
              </w:rPr>
              <w:t xml:space="preserve"> </w:t>
            </w:r>
            <w:r>
              <w:rPr>
                <w:b/>
                <w:color w:val="FFFFFF"/>
                <w:spacing w:val="-4"/>
                <w:sz w:val="16"/>
              </w:rPr>
              <w:t>Date</w:t>
            </w:r>
          </w:p>
        </w:tc>
        <w:tc>
          <w:tcPr>
            <w:tcW w:w="626" w:type="dxa"/>
            <w:tcBorders>
              <w:top w:val="nil"/>
              <w:left w:val="nil"/>
              <w:right w:val="nil"/>
            </w:tcBorders>
            <w:shd w:val="clear" w:color="auto" w:fill="4471C4"/>
          </w:tcPr>
          <w:p w14:paraId="5C7F277E" w14:textId="77777777" w:rsidR="009441DA" w:rsidRDefault="00CD4389">
            <w:pPr>
              <w:pStyle w:val="TableParagraph"/>
              <w:spacing w:before="1"/>
              <w:ind w:left="112"/>
              <w:rPr>
                <w:b/>
                <w:sz w:val="16"/>
              </w:rPr>
            </w:pPr>
            <w:r>
              <w:rPr>
                <w:b/>
                <w:color w:val="FFFFFF"/>
                <w:spacing w:val="-4"/>
                <w:sz w:val="16"/>
              </w:rPr>
              <w:t>Add?</w:t>
            </w:r>
          </w:p>
        </w:tc>
        <w:tc>
          <w:tcPr>
            <w:tcW w:w="688" w:type="dxa"/>
            <w:tcBorders>
              <w:top w:val="nil"/>
              <w:left w:val="nil"/>
              <w:right w:val="nil"/>
            </w:tcBorders>
            <w:shd w:val="clear" w:color="auto" w:fill="4471C4"/>
          </w:tcPr>
          <w:p w14:paraId="151AE2A5" w14:textId="77777777" w:rsidR="009441DA" w:rsidRDefault="00CD4389">
            <w:pPr>
              <w:pStyle w:val="TableParagraph"/>
              <w:spacing w:before="1"/>
              <w:ind w:left="113"/>
              <w:rPr>
                <w:b/>
                <w:sz w:val="16"/>
              </w:rPr>
            </w:pPr>
            <w:r>
              <w:rPr>
                <w:b/>
                <w:color w:val="FFFFFF"/>
                <w:spacing w:val="-2"/>
                <w:sz w:val="16"/>
              </w:rPr>
              <w:t>Drop?</w:t>
            </w:r>
          </w:p>
        </w:tc>
        <w:tc>
          <w:tcPr>
            <w:tcW w:w="1727" w:type="dxa"/>
            <w:tcBorders>
              <w:top w:val="nil"/>
              <w:left w:val="nil"/>
              <w:right w:val="nil"/>
            </w:tcBorders>
            <w:shd w:val="clear" w:color="auto" w:fill="4471C4"/>
          </w:tcPr>
          <w:p w14:paraId="43758D90" w14:textId="77777777" w:rsidR="009441DA" w:rsidRDefault="00CD4389">
            <w:pPr>
              <w:pStyle w:val="TableParagraph"/>
              <w:spacing w:before="1"/>
              <w:ind w:left="111"/>
              <w:rPr>
                <w:b/>
                <w:sz w:val="16"/>
              </w:rPr>
            </w:pPr>
            <w:r>
              <w:rPr>
                <w:b/>
                <w:color w:val="FFFFFF"/>
                <w:spacing w:val="-2"/>
                <w:sz w:val="16"/>
              </w:rPr>
              <w:t>Producer</w:t>
            </w:r>
          </w:p>
        </w:tc>
      </w:tr>
      <w:tr w:rsidR="009441DA" w14:paraId="6AA59D10" w14:textId="77777777">
        <w:trPr>
          <w:trHeight w:val="551"/>
        </w:trPr>
        <w:tc>
          <w:tcPr>
            <w:tcW w:w="1493" w:type="dxa"/>
          </w:tcPr>
          <w:p w14:paraId="0478C9ED" w14:textId="77777777" w:rsidR="009441DA" w:rsidRDefault="00CD4389">
            <w:pPr>
              <w:pStyle w:val="TableParagraph"/>
              <w:spacing w:before="1"/>
              <w:ind w:right="185"/>
              <w:rPr>
                <w:sz w:val="16"/>
              </w:rPr>
            </w:pPr>
            <w:r>
              <w:rPr>
                <w:spacing w:val="-2"/>
                <w:sz w:val="16"/>
              </w:rPr>
              <w:t>Wockhardt Holding</w:t>
            </w:r>
          </w:p>
          <w:p w14:paraId="28E72952" w14:textId="77777777" w:rsidR="009441DA" w:rsidRDefault="00CD4389">
            <w:pPr>
              <w:pStyle w:val="TableParagraph"/>
              <w:spacing w:line="163" w:lineRule="exact"/>
              <w:rPr>
                <w:sz w:val="16"/>
              </w:rPr>
            </w:pPr>
            <w:r>
              <w:rPr>
                <w:spacing w:val="-2"/>
                <w:sz w:val="16"/>
              </w:rPr>
              <w:t>Corporation</w:t>
            </w:r>
          </w:p>
        </w:tc>
        <w:tc>
          <w:tcPr>
            <w:tcW w:w="1488" w:type="dxa"/>
          </w:tcPr>
          <w:p w14:paraId="4728E650" w14:textId="77777777" w:rsidR="009441DA" w:rsidRDefault="00CD4389">
            <w:pPr>
              <w:pStyle w:val="TableParagraph"/>
              <w:spacing w:before="1"/>
              <w:ind w:right="224"/>
              <w:rPr>
                <w:sz w:val="16"/>
              </w:rPr>
            </w:pPr>
            <w:r>
              <w:rPr>
                <w:sz w:val="16"/>
              </w:rPr>
              <w:t>Wockhardt</w:t>
            </w:r>
            <w:r>
              <w:rPr>
                <w:spacing w:val="-12"/>
                <w:sz w:val="16"/>
              </w:rPr>
              <w:t xml:space="preserve"> </w:t>
            </w:r>
            <w:r>
              <w:rPr>
                <w:sz w:val="16"/>
              </w:rPr>
              <w:t xml:space="preserve">USA </w:t>
            </w:r>
            <w:r>
              <w:rPr>
                <w:spacing w:val="-4"/>
                <w:sz w:val="16"/>
              </w:rPr>
              <w:t>LLC</w:t>
            </w:r>
          </w:p>
        </w:tc>
        <w:tc>
          <w:tcPr>
            <w:tcW w:w="1308" w:type="dxa"/>
          </w:tcPr>
          <w:p w14:paraId="07185565" w14:textId="77777777" w:rsidR="009441DA" w:rsidRDefault="00CD4389">
            <w:pPr>
              <w:pStyle w:val="TableParagraph"/>
              <w:spacing w:before="1"/>
              <w:rPr>
                <w:sz w:val="16"/>
              </w:rPr>
            </w:pPr>
            <w:r>
              <w:rPr>
                <w:sz w:val="16"/>
              </w:rPr>
              <w:t>20 Waterview Blvd.,</w:t>
            </w:r>
            <w:r>
              <w:rPr>
                <w:spacing w:val="-12"/>
                <w:sz w:val="16"/>
              </w:rPr>
              <w:t xml:space="preserve"> </w:t>
            </w:r>
            <w:r>
              <w:rPr>
                <w:sz w:val="16"/>
              </w:rPr>
              <w:t>3rd</w:t>
            </w:r>
            <w:r>
              <w:rPr>
                <w:spacing w:val="-11"/>
                <w:sz w:val="16"/>
              </w:rPr>
              <w:t xml:space="preserve"> </w:t>
            </w:r>
            <w:r>
              <w:rPr>
                <w:sz w:val="16"/>
              </w:rPr>
              <w:t>Floor</w:t>
            </w:r>
          </w:p>
        </w:tc>
        <w:tc>
          <w:tcPr>
            <w:tcW w:w="1356" w:type="dxa"/>
          </w:tcPr>
          <w:p w14:paraId="4B90BE5C" w14:textId="77777777" w:rsidR="009441DA" w:rsidRDefault="00CD4389">
            <w:pPr>
              <w:pStyle w:val="TableParagraph"/>
              <w:spacing w:before="1"/>
              <w:rPr>
                <w:sz w:val="16"/>
              </w:rPr>
            </w:pPr>
            <w:r>
              <w:rPr>
                <w:spacing w:val="-2"/>
                <w:sz w:val="16"/>
              </w:rPr>
              <w:t>Parsippany</w:t>
            </w:r>
          </w:p>
        </w:tc>
        <w:tc>
          <w:tcPr>
            <w:tcW w:w="1363" w:type="dxa"/>
          </w:tcPr>
          <w:p w14:paraId="0AE3B1E2"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5C2BD223" w14:textId="77777777" w:rsidR="009441DA" w:rsidRDefault="00CD4389">
            <w:pPr>
              <w:pStyle w:val="TableParagraph"/>
              <w:spacing w:before="1"/>
              <w:ind w:left="105"/>
              <w:rPr>
                <w:sz w:val="16"/>
              </w:rPr>
            </w:pPr>
            <w:r>
              <w:rPr>
                <w:spacing w:val="-2"/>
                <w:sz w:val="16"/>
              </w:rPr>
              <w:t>07054</w:t>
            </w:r>
          </w:p>
        </w:tc>
        <w:tc>
          <w:tcPr>
            <w:tcW w:w="1073" w:type="dxa"/>
          </w:tcPr>
          <w:p w14:paraId="18297AE9" w14:textId="77777777" w:rsidR="009441DA" w:rsidRDefault="00CD4389">
            <w:pPr>
              <w:pStyle w:val="TableParagraph"/>
              <w:spacing w:before="1"/>
              <w:ind w:right="485"/>
              <w:rPr>
                <w:sz w:val="16"/>
              </w:rPr>
            </w:pPr>
            <w:r>
              <w:rPr>
                <w:spacing w:val="-2"/>
                <w:sz w:val="16"/>
              </w:rPr>
              <w:t>United States</w:t>
            </w:r>
          </w:p>
        </w:tc>
        <w:tc>
          <w:tcPr>
            <w:tcW w:w="929" w:type="dxa"/>
          </w:tcPr>
          <w:p w14:paraId="0A5CE93B" w14:textId="77777777" w:rsidR="009441DA" w:rsidRDefault="00CD4389">
            <w:pPr>
              <w:pStyle w:val="TableParagraph"/>
              <w:spacing w:before="1"/>
              <w:rPr>
                <w:sz w:val="16"/>
              </w:rPr>
            </w:pPr>
            <w:r>
              <w:rPr>
                <w:spacing w:val="-2"/>
                <w:sz w:val="16"/>
              </w:rPr>
              <w:t>1/1/2023</w:t>
            </w:r>
          </w:p>
        </w:tc>
        <w:tc>
          <w:tcPr>
            <w:tcW w:w="1015" w:type="dxa"/>
          </w:tcPr>
          <w:p w14:paraId="296C32D5" w14:textId="77777777" w:rsidR="009441DA" w:rsidRDefault="00CD4389">
            <w:pPr>
              <w:pStyle w:val="TableParagraph"/>
              <w:spacing w:before="1"/>
              <w:ind w:left="105"/>
              <w:rPr>
                <w:sz w:val="16"/>
              </w:rPr>
            </w:pPr>
            <w:r>
              <w:rPr>
                <w:spacing w:val="-2"/>
                <w:sz w:val="16"/>
              </w:rPr>
              <w:t>5/18/2023</w:t>
            </w:r>
          </w:p>
        </w:tc>
        <w:tc>
          <w:tcPr>
            <w:tcW w:w="626" w:type="dxa"/>
          </w:tcPr>
          <w:p w14:paraId="36E6EA46" w14:textId="77777777" w:rsidR="009441DA" w:rsidRDefault="00CD4389">
            <w:pPr>
              <w:pStyle w:val="TableParagraph"/>
              <w:spacing w:before="1"/>
              <w:rPr>
                <w:sz w:val="16"/>
              </w:rPr>
            </w:pPr>
            <w:r>
              <w:rPr>
                <w:spacing w:val="-5"/>
                <w:sz w:val="16"/>
              </w:rPr>
              <w:t>N/A</w:t>
            </w:r>
          </w:p>
        </w:tc>
        <w:tc>
          <w:tcPr>
            <w:tcW w:w="688" w:type="dxa"/>
          </w:tcPr>
          <w:p w14:paraId="53B6518D" w14:textId="77777777" w:rsidR="009441DA" w:rsidRDefault="00CD4389">
            <w:pPr>
              <w:pStyle w:val="TableParagraph"/>
              <w:spacing w:before="1"/>
              <w:ind w:left="108"/>
              <w:rPr>
                <w:sz w:val="16"/>
              </w:rPr>
            </w:pPr>
            <w:r>
              <w:rPr>
                <w:spacing w:val="-4"/>
                <w:sz w:val="16"/>
              </w:rPr>
              <w:t>Drop</w:t>
            </w:r>
          </w:p>
        </w:tc>
        <w:tc>
          <w:tcPr>
            <w:tcW w:w="1727" w:type="dxa"/>
          </w:tcPr>
          <w:p w14:paraId="14636B10"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450EFA50" w14:textId="77777777" w:rsidR="009441DA" w:rsidRDefault="00CD4389">
            <w:pPr>
              <w:pStyle w:val="TableParagraph"/>
              <w:spacing w:line="163" w:lineRule="exact"/>
              <w:ind w:left="106"/>
              <w:rPr>
                <w:sz w:val="16"/>
              </w:rPr>
            </w:pPr>
            <w:r>
              <w:rPr>
                <w:spacing w:val="-2"/>
                <w:sz w:val="16"/>
              </w:rPr>
              <w:t>Producer</w:t>
            </w:r>
          </w:p>
        </w:tc>
      </w:tr>
      <w:tr w:rsidR="009441DA" w14:paraId="3AA3AA30" w14:textId="77777777">
        <w:trPr>
          <w:trHeight w:val="551"/>
        </w:trPr>
        <w:tc>
          <w:tcPr>
            <w:tcW w:w="1493" w:type="dxa"/>
          </w:tcPr>
          <w:p w14:paraId="6E874C05" w14:textId="77777777" w:rsidR="009441DA" w:rsidRDefault="00CD4389">
            <w:pPr>
              <w:pStyle w:val="TableParagraph"/>
              <w:spacing w:before="1"/>
              <w:ind w:right="309"/>
              <w:rPr>
                <w:sz w:val="16"/>
              </w:rPr>
            </w:pPr>
            <w:r>
              <w:rPr>
                <w:sz w:val="16"/>
              </w:rPr>
              <w:t>Xspire</w:t>
            </w:r>
            <w:r>
              <w:rPr>
                <w:spacing w:val="-12"/>
                <w:sz w:val="16"/>
              </w:rPr>
              <w:t xml:space="preserve"> </w:t>
            </w:r>
            <w:r>
              <w:rPr>
                <w:sz w:val="16"/>
              </w:rPr>
              <w:t xml:space="preserve">Pharma </w:t>
            </w:r>
            <w:r>
              <w:rPr>
                <w:spacing w:val="-4"/>
                <w:sz w:val="16"/>
              </w:rPr>
              <w:t>LLC.</w:t>
            </w:r>
          </w:p>
        </w:tc>
        <w:tc>
          <w:tcPr>
            <w:tcW w:w="1488" w:type="dxa"/>
          </w:tcPr>
          <w:p w14:paraId="577C5A85" w14:textId="77777777" w:rsidR="009441DA" w:rsidRDefault="00CD4389">
            <w:pPr>
              <w:pStyle w:val="TableParagraph"/>
              <w:spacing w:before="1"/>
              <w:rPr>
                <w:sz w:val="16"/>
              </w:rPr>
            </w:pPr>
            <w:r>
              <w:rPr>
                <w:spacing w:val="-2"/>
                <w:sz w:val="16"/>
              </w:rPr>
              <w:t>WraSer Pharmaceuticals</w:t>
            </w:r>
          </w:p>
        </w:tc>
        <w:tc>
          <w:tcPr>
            <w:tcW w:w="1308" w:type="dxa"/>
          </w:tcPr>
          <w:p w14:paraId="58A98026" w14:textId="77777777" w:rsidR="009441DA" w:rsidRDefault="00CD4389">
            <w:pPr>
              <w:pStyle w:val="TableParagraph"/>
              <w:spacing w:before="1" w:line="183" w:lineRule="exact"/>
              <w:rPr>
                <w:sz w:val="16"/>
              </w:rPr>
            </w:pPr>
            <w:r>
              <w:rPr>
                <w:spacing w:val="-5"/>
                <w:sz w:val="16"/>
              </w:rPr>
              <w:t>119</w:t>
            </w:r>
          </w:p>
          <w:p w14:paraId="79A617DB" w14:textId="77777777" w:rsidR="009441DA" w:rsidRDefault="00CD4389">
            <w:pPr>
              <w:pStyle w:val="TableParagraph"/>
              <w:spacing w:line="184" w:lineRule="exact"/>
              <w:ind w:right="213"/>
              <w:rPr>
                <w:sz w:val="16"/>
              </w:rPr>
            </w:pPr>
            <w:r>
              <w:rPr>
                <w:spacing w:val="-2"/>
                <w:sz w:val="16"/>
              </w:rPr>
              <w:t xml:space="preserve">Marketridge </w:t>
            </w:r>
            <w:r>
              <w:rPr>
                <w:sz w:val="16"/>
              </w:rPr>
              <w:t>Drive</w:t>
            </w:r>
            <w:r>
              <w:rPr>
                <w:spacing w:val="-12"/>
                <w:sz w:val="16"/>
              </w:rPr>
              <w:t xml:space="preserve"> </w:t>
            </w:r>
            <w:r>
              <w:rPr>
                <w:sz w:val="16"/>
              </w:rPr>
              <w:t>Suite</w:t>
            </w:r>
            <w:r>
              <w:rPr>
                <w:spacing w:val="-11"/>
                <w:sz w:val="16"/>
              </w:rPr>
              <w:t xml:space="preserve"> </w:t>
            </w:r>
            <w:r>
              <w:rPr>
                <w:sz w:val="16"/>
              </w:rPr>
              <w:t>D</w:t>
            </w:r>
          </w:p>
        </w:tc>
        <w:tc>
          <w:tcPr>
            <w:tcW w:w="1356" w:type="dxa"/>
          </w:tcPr>
          <w:p w14:paraId="73EE1588" w14:textId="77777777" w:rsidR="009441DA" w:rsidRDefault="00CD4389">
            <w:pPr>
              <w:pStyle w:val="TableParagraph"/>
              <w:spacing w:before="1"/>
              <w:rPr>
                <w:sz w:val="16"/>
              </w:rPr>
            </w:pPr>
            <w:r>
              <w:rPr>
                <w:spacing w:val="-2"/>
                <w:sz w:val="16"/>
              </w:rPr>
              <w:t>Ridgeland</w:t>
            </w:r>
          </w:p>
        </w:tc>
        <w:tc>
          <w:tcPr>
            <w:tcW w:w="1363" w:type="dxa"/>
          </w:tcPr>
          <w:p w14:paraId="0FBCEEAE" w14:textId="77777777" w:rsidR="009441DA" w:rsidRDefault="00CD4389">
            <w:pPr>
              <w:pStyle w:val="TableParagraph"/>
              <w:spacing w:before="1"/>
              <w:ind w:left="105"/>
              <w:rPr>
                <w:sz w:val="16"/>
              </w:rPr>
            </w:pPr>
            <w:r>
              <w:rPr>
                <w:spacing w:val="-2"/>
                <w:sz w:val="16"/>
              </w:rPr>
              <w:t>Mississippi</w:t>
            </w:r>
          </w:p>
        </w:tc>
        <w:tc>
          <w:tcPr>
            <w:tcW w:w="1003" w:type="dxa"/>
          </w:tcPr>
          <w:p w14:paraId="5E1D4ED1" w14:textId="77777777" w:rsidR="009441DA" w:rsidRDefault="00CD4389">
            <w:pPr>
              <w:pStyle w:val="TableParagraph"/>
              <w:spacing w:before="1"/>
              <w:ind w:left="105"/>
              <w:rPr>
                <w:sz w:val="16"/>
              </w:rPr>
            </w:pPr>
            <w:r>
              <w:rPr>
                <w:spacing w:val="-2"/>
                <w:sz w:val="16"/>
              </w:rPr>
              <w:t>39157</w:t>
            </w:r>
          </w:p>
        </w:tc>
        <w:tc>
          <w:tcPr>
            <w:tcW w:w="1073" w:type="dxa"/>
          </w:tcPr>
          <w:p w14:paraId="25659E50" w14:textId="77777777" w:rsidR="009441DA" w:rsidRDefault="00CD4389">
            <w:pPr>
              <w:pStyle w:val="TableParagraph"/>
              <w:spacing w:before="1"/>
              <w:ind w:right="485"/>
              <w:rPr>
                <w:sz w:val="16"/>
              </w:rPr>
            </w:pPr>
            <w:r>
              <w:rPr>
                <w:spacing w:val="-2"/>
                <w:sz w:val="16"/>
              </w:rPr>
              <w:t>United States</w:t>
            </w:r>
          </w:p>
        </w:tc>
        <w:tc>
          <w:tcPr>
            <w:tcW w:w="929" w:type="dxa"/>
          </w:tcPr>
          <w:p w14:paraId="46773C9A" w14:textId="77777777" w:rsidR="009441DA" w:rsidRDefault="00CD4389">
            <w:pPr>
              <w:pStyle w:val="TableParagraph"/>
              <w:spacing w:before="1"/>
              <w:rPr>
                <w:sz w:val="16"/>
              </w:rPr>
            </w:pPr>
            <w:r>
              <w:rPr>
                <w:spacing w:val="-2"/>
                <w:sz w:val="16"/>
              </w:rPr>
              <w:t>1/1/2023</w:t>
            </w:r>
          </w:p>
        </w:tc>
        <w:tc>
          <w:tcPr>
            <w:tcW w:w="1015" w:type="dxa"/>
          </w:tcPr>
          <w:p w14:paraId="675CBC1B" w14:textId="77777777" w:rsidR="009441DA" w:rsidRDefault="00CD4389">
            <w:pPr>
              <w:pStyle w:val="TableParagraph"/>
              <w:spacing w:before="1"/>
              <w:ind w:left="105"/>
              <w:rPr>
                <w:sz w:val="16"/>
              </w:rPr>
            </w:pPr>
            <w:r>
              <w:rPr>
                <w:spacing w:val="-2"/>
                <w:sz w:val="16"/>
              </w:rPr>
              <w:t>6/29/2023</w:t>
            </w:r>
          </w:p>
        </w:tc>
        <w:tc>
          <w:tcPr>
            <w:tcW w:w="626" w:type="dxa"/>
          </w:tcPr>
          <w:p w14:paraId="6BA941AE" w14:textId="77777777" w:rsidR="009441DA" w:rsidRDefault="00CD4389">
            <w:pPr>
              <w:pStyle w:val="TableParagraph"/>
              <w:spacing w:before="1"/>
              <w:rPr>
                <w:sz w:val="16"/>
              </w:rPr>
            </w:pPr>
            <w:r>
              <w:rPr>
                <w:spacing w:val="-5"/>
                <w:sz w:val="16"/>
              </w:rPr>
              <w:t>N/A</w:t>
            </w:r>
          </w:p>
        </w:tc>
        <w:tc>
          <w:tcPr>
            <w:tcW w:w="688" w:type="dxa"/>
          </w:tcPr>
          <w:p w14:paraId="5749A34D" w14:textId="77777777" w:rsidR="009441DA" w:rsidRDefault="00CD4389">
            <w:pPr>
              <w:pStyle w:val="TableParagraph"/>
              <w:spacing w:before="1"/>
              <w:ind w:left="108"/>
              <w:rPr>
                <w:sz w:val="16"/>
              </w:rPr>
            </w:pPr>
            <w:r>
              <w:rPr>
                <w:spacing w:val="-4"/>
                <w:sz w:val="16"/>
              </w:rPr>
              <w:t>Drop</w:t>
            </w:r>
          </w:p>
        </w:tc>
        <w:tc>
          <w:tcPr>
            <w:tcW w:w="1727" w:type="dxa"/>
          </w:tcPr>
          <w:p w14:paraId="3F0A9AD0" w14:textId="77777777" w:rsidR="009441DA" w:rsidRDefault="00CD4389">
            <w:pPr>
              <w:pStyle w:val="TableParagraph"/>
              <w:spacing w:before="1"/>
              <w:ind w:left="106" w:right="70"/>
              <w:rPr>
                <w:sz w:val="16"/>
              </w:rPr>
            </w:pPr>
            <w:r>
              <w:rPr>
                <w:spacing w:val="-2"/>
                <w:sz w:val="16"/>
              </w:rPr>
              <w:t xml:space="preserve">Affiliate/Subsidiary </w:t>
            </w:r>
            <w:r>
              <w:rPr>
                <w:sz w:val="16"/>
              </w:rPr>
              <w:t>Company is a</w:t>
            </w:r>
          </w:p>
          <w:p w14:paraId="14E1EF3D" w14:textId="77777777" w:rsidR="009441DA" w:rsidRDefault="00CD4389">
            <w:pPr>
              <w:pStyle w:val="TableParagraph"/>
              <w:spacing w:line="163" w:lineRule="exact"/>
              <w:ind w:left="106"/>
              <w:rPr>
                <w:sz w:val="16"/>
              </w:rPr>
            </w:pPr>
            <w:r>
              <w:rPr>
                <w:spacing w:val="-2"/>
                <w:sz w:val="16"/>
              </w:rPr>
              <w:t>Producer</w:t>
            </w:r>
          </w:p>
        </w:tc>
      </w:tr>
      <w:tr w:rsidR="009441DA" w14:paraId="4212328E" w14:textId="77777777">
        <w:trPr>
          <w:trHeight w:val="550"/>
        </w:trPr>
        <w:tc>
          <w:tcPr>
            <w:tcW w:w="1493" w:type="dxa"/>
          </w:tcPr>
          <w:p w14:paraId="33C4C1AA" w14:textId="77777777" w:rsidR="009441DA" w:rsidRDefault="00CD4389">
            <w:pPr>
              <w:pStyle w:val="TableParagraph"/>
              <w:ind w:right="309"/>
              <w:rPr>
                <w:sz w:val="16"/>
              </w:rPr>
            </w:pPr>
            <w:r>
              <w:rPr>
                <w:sz w:val="16"/>
              </w:rPr>
              <w:t>Xspire</w:t>
            </w:r>
            <w:r>
              <w:rPr>
                <w:spacing w:val="-12"/>
                <w:sz w:val="16"/>
              </w:rPr>
              <w:t xml:space="preserve"> </w:t>
            </w:r>
            <w:r>
              <w:rPr>
                <w:sz w:val="16"/>
              </w:rPr>
              <w:t xml:space="preserve">Pharma </w:t>
            </w:r>
            <w:r>
              <w:rPr>
                <w:spacing w:val="-4"/>
                <w:sz w:val="16"/>
              </w:rPr>
              <w:t>LLC.</w:t>
            </w:r>
          </w:p>
        </w:tc>
        <w:tc>
          <w:tcPr>
            <w:tcW w:w="1488" w:type="dxa"/>
          </w:tcPr>
          <w:p w14:paraId="1E466283" w14:textId="77777777" w:rsidR="009441DA" w:rsidRDefault="00CD4389">
            <w:pPr>
              <w:pStyle w:val="TableParagraph"/>
              <w:ind w:right="304"/>
              <w:rPr>
                <w:sz w:val="16"/>
              </w:rPr>
            </w:pPr>
            <w:r>
              <w:rPr>
                <w:sz w:val="16"/>
              </w:rPr>
              <w:t>Xspire</w:t>
            </w:r>
            <w:r>
              <w:rPr>
                <w:spacing w:val="-12"/>
                <w:sz w:val="16"/>
              </w:rPr>
              <w:t xml:space="preserve"> </w:t>
            </w:r>
            <w:r>
              <w:rPr>
                <w:sz w:val="16"/>
              </w:rPr>
              <w:t xml:space="preserve">Pharma </w:t>
            </w:r>
            <w:r>
              <w:rPr>
                <w:spacing w:val="-4"/>
                <w:sz w:val="16"/>
              </w:rPr>
              <w:t>LLC.</w:t>
            </w:r>
          </w:p>
        </w:tc>
        <w:tc>
          <w:tcPr>
            <w:tcW w:w="1308" w:type="dxa"/>
          </w:tcPr>
          <w:p w14:paraId="0D3E0792" w14:textId="77777777" w:rsidR="009441DA" w:rsidRDefault="00CD4389">
            <w:pPr>
              <w:pStyle w:val="TableParagraph"/>
              <w:rPr>
                <w:sz w:val="16"/>
              </w:rPr>
            </w:pPr>
            <w:r>
              <w:rPr>
                <w:spacing w:val="-5"/>
                <w:sz w:val="16"/>
              </w:rPr>
              <w:t>119</w:t>
            </w:r>
          </w:p>
          <w:p w14:paraId="1FB5268F" w14:textId="77777777" w:rsidR="009441DA" w:rsidRDefault="00CD4389">
            <w:pPr>
              <w:pStyle w:val="TableParagraph"/>
              <w:spacing w:line="182" w:lineRule="exact"/>
              <w:ind w:right="97"/>
              <w:rPr>
                <w:sz w:val="16"/>
              </w:rPr>
            </w:pPr>
            <w:r>
              <w:rPr>
                <w:spacing w:val="-2"/>
                <w:sz w:val="16"/>
              </w:rPr>
              <w:t xml:space="preserve">Marketridge </w:t>
            </w:r>
            <w:r>
              <w:rPr>
                <w:sz w:val="16"/>
              </w:rPr>
              <w:t>Drive</w:t>
            </w:r>
            <w:r>
              <w:rPr>
                <w:spacing w:val="-12"/>
                <w:sz w:val="16"/>
              </w:rPr>
              <w:t xml:space="preserve"> </w:t>
            </w:r>
            <w:r>
              <w:rPr>
                <w:sz w:val="16"/>
              </w:rPr>
              <w:t>Suite</w:t>
            </w:r>
            <w:r>
              <w:rPr>
                <w:spacing w:val="-11"/>
                <w:sz w:val="16"/>
              </w:rPr>
              <w:t xml:space="preserve"> </w:t>
            </w:r>
            <w:r>
              <w:rPr>
                <w:sz w:val="16"/>
              </w:rPr>
              <w:t>D-2</w:t>
            </w:r>
          </w:p>
        </w:tc>
        <w:tc>
          <w:tcPr>
            <w:tcW w:w="1356" w:type="dxa"/>
          </w:tcPr>
          <w:p w14:paraId="03951079" w14:textId="77777777" w:rsidR="009441DA" w:rsidRDefault="00CD4389">
            <w:pPr>
              <w:pStyle w:val="TableParagraph"/>
              <w:rPr>
                <w:sz w:val="16"/>
              </w:rPr>
            </w:pPr>
            <w:r>
              <w:rPr>
                <w:spacing w:val="-2"/>
                <w:sz w:val="16"/>
              </w:rPr>
              <w:t>Ridgeland</w:t>
            </w:r>
          </w:p>
        </w:tc>
        <w:tc>
          <w:tcPr>
            <w:tcW w:w="1363" w:type="dxa"/>
          </w:tcPr>
          <w:p w14:paraId="08A5A13E" w14:textId="77777777" w:rsidR="009441DA" w:rsidRDefault="00CD4389">
            <w:pPr>
              <w:pStyle w:val="TableParagraph"/>
              <w:ind w:left="105"/>
              <w:rPr>
                <w:sz w:val="16"/>
              </w:rPr>
            </w:pPr>
            <w:r>
              <w:rPr>
                <w:spacing w:val="-2"/>
                <w:sz w:val="16"/>
              </w:rPr>
              <w:t>Mississippi</w:t>
            </w:r>
          </w:p>
        </w:tc>
        <w:tc>
          <w:tcPr>
            <w:tcW w:w="1003" w:type="dxa"/>
          </w:tcPr>
          <w:p w14:paraId="55276C3D" w14:textId="77777777" w:rsidR="009441DA" w:rsidRDefault="00CD4389">
            <w:pPr>
              <w:pStyle w:val="TableParagraph"/>
              <w:ind w:left="105"/>
              <w:rPr>
                <w:sz w:val="16"/>
              </w:rPr>
            </w:pPr>
            <w:r>
              <w:rPr>
                <w:spacing w:val="-2"/>
                <w:sz w:val="16"/>
              </w:rPr>
              <w:t>39157</w:t>
            </w:r>
          </w:p>
        </w:tc>
        <w:tc>
          <w:tcPr>
            <w:tcW w:w="1073" w:type="dxa"/>
          </w:tcPr>
          <w:p w14:paraId="64703A26" w14:textId="77777777" w:rsidR="009441DA" w:rsidRDefault="00CD4389">
            <w:pPr>
              <w:pStyle w:val="TableParagraph"/>
              <w:ind w:right="485"/>
              <w:rPr>
                <w:sz w:val="16"/>
              </w:rPr>
            </w:pPr>
            <w:r>
              <w:rPr>
                <w:spacing w:val="-2"/>
                <w:sz w:val="16"/>
              </w:rPr>
              <w:t>United States</w:t>
            </w:r>
          </w:p>
        </w:tc>
        <w:tc>
          <w:tcPr>
            <w:tcW w:w="929" w:type="dxa"/>
          </w:tcPr>
          <w:p w14:paraId="4073A36A" w14:textId="77777777" w:rsidR="009441DA" w:rsidRDefault="00CD4389">
            <w:pPr>
              <w:pStyle w:val="TableParagraph"/>
              <w:rPr>
                <w:sz w:val="16"/>
              </w:rPr>
            </w:pPr>
            <w:r>
              <w:rPr>
                <w:spacing w:val="-2"/>
                <w:sz w:val="16"/>
              </w:rPr>
              <w:t>1/1/2023</w:t>
            </w:r>
          </w:p>
        </w:tc>
        <w:tc>
          <w:tcPr>
            <w:tcW w:w="1015" w:type="dxa"/>
          </w:tcPr>
          <w:p w14:paraId="2F50EAA8" w14:textId="77777777" w:rsidR="009441DA" w:rsidRDefault="00CD4389">
            <w:pPr>
              <w:pStyle w:val="TableParagraph"/>
              <w:ind w:left="105"/>
              <w:rPr>
                <w:sz w:val="16"/>
              </w:rPr>
            </w:pPr>
            <w:r>
              <w:rPr>
                <w:spacing w:val="-2"/>
                <w:sz w:val="16"/>
              </w:rPr>
              <w:t>6/29/2023</w:t>
            </w:r>
          </w:p>
        </w:tc>
        <w:tc>
          <w:tcPr>
            <w:tcW w:w="626" w:type="dxa"/>
          </w:tcPr>
          <w:p w14:paraId="4E46FE01" w14:textId="77777777" w:rsidR="009441DA" w:rsidRDefault="00CD4389">
            <w:pPr>
              <w:pStyle w:val="TableParagraph"/>
              <w:rPr>
                <w:sz w:val="16"/>
              </w:rPr>
            </w:pPr>
            <w:r>
              <w:rPr>
                <w:spacing w:val="-5"/>
                <w:sz w:val="16"/>
              </w:rPr>
              <w:t>N/A</w:t>
            </w:r>
          </w:p>
        </w:tc>
        <w:tc>
          <w:tcPr>
            <w:tcW w:w="688" w:type="dxa"/>
          </w:tcPr>
          <w:p w14:paraId="148B5770" w14:textId="77777777" w:rsidR="009441DA" w:rsidRDefault="00CD4389">
            <w:pPr>
              <w:pStyle w:val="TableParagraph"/>
              <w:ind w:left="108"/>
              <w:rPr>
                <w:sz w:val="16"/>
              </w:rPr>
            </w:pPr>
            <w:r>
              <w:rPr>
                <w:spacing w:val="-4"/>
                <w:sz w:val="16"/>
              </w:rPr>
              <w:t>Drop</w:t>
            </w:r>
          </w:p>
        </w:tc>
        <w:tc>
          <w:tcPr>
            <w:tcW w:w="1727" w:type="dxa"/>
          </w:tcPr>
          <w:p w14:paraId="40A62CD1" w14:textId="77777777" w:rsidR="009441DA" w:rsidRDefault="00CD4389">
            <w:pPr>
              <w:pStyle w:val="TableParagraph"/>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106F8150" w14:textId="77777777">
        <w:trPr>
          <w:trHeight w:val="551"/>
        </w:trPr>
        <w:tc>
          <w:tcPr>
            <w:tcW w:w="1493" w:type="dxa"/>
          </w:tcPr>
          <w:p w14:paraId="4F2A4940" w14:textId="77777777" w:rsidR="009441DA" w:rsidRDefault="00CD4389">
            <w:pPr>
              <w:pStyle w:val="TableParagraph"/>
              <w:spacing w:before="1"/>
              <w:rPr>
                <w:sz w:val="16"/>
              </w:rPr>
            </w:pPr>
            <w:r>
              <w:rPr>
                <w:spacing w:val="-2"/>
                <w:sz w:val="16"/>
              </w:rPr>
              <w:t>Zydus</w:t>
            </w:r>
          </w:p>
          <w:p w14:paraId="24490A06" w14:textId="77777777" w:rsidR="009441DA" w:rsidRDefault="00CD4389">
            <w:pPr>
              <w:pStyle w:val="TableParagraph"/>
              <w:spacing w:line="182" w:lineRule="exact"/>
              <w:rPr>
                <w:sz w:val="16"/>
              </w:rPr>
            </w:pPr>
            <w:r>
              <w:rPr>
                <w:spacing w:val="-2"/>
                <w:sz w:val="16"/>
              </w:rPr>
              <w:t xml:space="preserve">Pharmaceuticals </w:t>
            </w:r>
            <w:r>
              <w:rPr>
                <w:sz w:val="16"/>
              </w:rPr>
              <w:t>USA Inc</w:t>
            </w:r>
          </w:p>
        </w:tc>
        <w:tc>
          <w:tcPr>
            <w:tcW w:w="1488" w:type="dxa"/>
          </w:tcPr>
          <w:p w14:paraId="21123FA1" w14:textId="77777777" w:rsidR="009441DA" w:rsidRDefault="00CD4389">
            <w:pPr>
              <w:pStyle w:val="TableParagraph"/>
              <w:spacing w:before="1"/>
              <w:rPr>
                <w:sz w:val="16"/>
              </w:rPr>
            </w:pPr>
            <w:r>
              <w:rPr>
                <w:spacing w:val="-2"/>
                <w:sz w:val="16"/>
              </w:rPr>
              <w:t>Zydus</w:t>
            </w:r>
          </w:p>
          <w:p w14:paraId="541FC6D9" w14:textId="77777777" w:rsidR="009441DA" w:rsidRDefault="00CD4389">
            <w:pPr>
              <w:pStyle w:val="TableParagraph"/>
              <w:spacing w:line="182" w:lineRule="exact"/>
              <w:rPr>
                <w:sz w:val="16"/>
              </w:rPr>
            </w:pPr>
            <w:r>
              <w:rPr>
                <w:spacing w:val="-2"/>
                <w:sz w:val="16"/>
              </w:rPr>
              <w:t xml:space="preserve">Pharmaceuticals </w:t>
            </w:r>
            <w:r>
              <w:rPr>
                <w:sz w:val="16"/>
              </w:rPr>
              <w:t>USA Inc</w:t>
            </w:r>
          </w:p>
        </w:tc>
        <w:tc>
          <w:tcPr>
            <w:tcW w:w="1308" w:type="dxa"/>
          </w:tcPr>
          <w:p w14:paraId="621C57FC" w14:textId="77777777" w:rsidR="009441DA" w:rsidRDefault="00CD4389">
            <w:pPr>
              <w:pStyle w:val="TableParagraph"/>
              <w:spacing w:before="1"/>
              <w:rPr>
                <w:sz w:val="16"/>
              </w:rPr>
            </w:pPr>
            <w:r>
              <w:rPr>
                <w:sz w:val="16"/>
              </w:rPr>
              <w:t>73</w:t>
            </w:r>
            <w:r>
              <w:rPr>
                <w:spacing w:val="-12"/>
                <w:sz w:val="16"/>
              </w:rPr>
              <w:t xml:space="preserve"> </w:t>
            </w:r>
            <w:r>
              <w:rPr>
                <w:sz w:val="16"/>
              </w:rPr>
              <w:t>Route</w:t>
            </w:r>
            <w:r>
              <w:rPr>
                <w:spacing w:val="-11"/>
                <w:sz w:val="16"/>
              </w:rPr>
              <w:t xml:space="preserve"> </w:t>
            </w:r>
            <w:r>
              <w:rPr>
                <w:sz w:val="16"/>
              </w:rPr>
              <w:t xml:space="preserve">31 </w:t>
            </w:r>
            <w:r>
              <w:rPr>
                <w:spacing w:val="-2"/>
                <w:sz w:val="16"/>
              </w:rPr>
              <w:t>North</w:t>
            </w:r>
          </w:p>
        </w:tc>
        <w:tc>
          <w:tcPr>
            <w:tcW w:w="1356" w:type="dxa"/>
          </w:tcPr>
          <w:p w14:paraId="746840A0" w14:textId="77777777" w:rsidR="009441DA" w:rsidRDefault="00CD4389">
            <w:pPr>
              <w:pStyle w:val="TableParagraph"/>
              <w:spacing w:before="1"/>
              <w:rPr>
                <w:sz w:val="16"/>
              </w:rPr>
            </w:pPr>
            <w:r>
              <w:rPr>
                <w:spacing w:val="-2"/>
                <w:sz w:val="16"/>
              </w:rPr>
              <w:t>Pennington</w:t>
            </w:r>
          </w:p>
        </w:tc>
        <w:tc>
          <w:tcPr>
            <w:tcW w:w="1363" w:type="dxa"/>
          </w:tcPr>
          <w:p w14:paraId="5E843169" w14:textId="77777777" w:rsidR="009441DA" w:rsidRDefault="00CD4389">
            <w:pPr>
              <w:pStyle w:val="TableParagraph"/>
              <w:spacing w:before="1"/>
              <w:ind w:left="105"/>
              <w:rPr>
                <w:sz w:val="16"/>
              </w:rPr>
            </w:pPr>
            <w:r>
              <w:rPr>
                <w:sz w:val="16"/>
              </w:rPr>
              <w:t>New</w:t>
            </w:r>
            <w:r>
              <w:rPr>
                <w:spacing w:val="-2"/>
                <w:sz w:val="16"/>
              </w:rPr>
              <w:t xml:space="preserve"> Jersey</w:t>
            </w:r>
          </w:p>
        </w:tc>
        <w:tc>
          <w:tcPr>
            <w:tcW w:w="1003" w:type="dxa"/>
          </w:tcPr>
          <w:p w14:paraId="10686995" w14:textId="77777777" w:rsidR="009441DA" w:rsidRDefault="00CD4389">
            <w:pPr>
              <w:pStyle w:val="TableParagraph"/>
              <w:spacing w:before="1"/>
              <w:ind w:left="105"/>
              <w:rPr>
                <w:sz w:val="16"/>
              </w:rPr>
            </w:pPr>
            <w:r>
              <w:rPr>
                <w:spacing w:val="-2"/>
                <w:sz w:val="16"/>
              </w:rPr>
              <w:t>08534</w:t>
            </w:r>
          </w:p>
        </w:tc>
        <w:tc>
          <w:tcPr>
            <w:tcW w:w="1073" w:type="dxa"/>
          </w:tcPr>
          <w:p w14:paraId="10A723D7" w14:textId="77777777" w:rsidR="009441DA" w:rsidRDefault="00CD4389">
            <w:pPr>
              <w:pStyle w:val="TableParagraph"/>
              <w:spacing w:before="1"/>
              <w:ind w:right="485"/>
              <w:rPr>
                <w:sz w:val="16"/>
              </w:rPr>
            </w:pPr>
            <w:r>
              <w:rPr>
                <w:spacing w:val="-2"/>
                <w:sz w:val="16"/>
              </w:rPr>
              <w:t>United States</w:t>
            </w:r>
          </w:p>
        </w:tc>
        <w:tc>
          <w:tcPr>
            <w:tcW w:w="929" w:type="dxa"/>
          </w:tcPr>
          <w:p w14:paraId="7716B71C" w14:textId="77777777" w:rsidR="009441DA" w:rsidRDefault="00CD4389">
            <w:pPr>
              <w:pStyle w:val="TableParagraph"/>
              <w:spacing w:before="1"/>
              <w:rPr>
                <w:sz w:val="16"/>
              </w:rPr>
            </w:pPr>
            <w:r>
              <w:rPr>
                <w:spacing w:val="-5"/>
                <w:sz w:val="16"/>
              </w:rPr>
              <w:t>N/A</w:t>
            </w:r>
          </w:p>
        </w:tc>
        <w:tc>
          <w:tcPr>
            <w:tcW w:w="1015" w:type="dxa"/>
          </w:tcPr>
          <w:p w14:paraId="3D7B9C5E" w14:textId="77777777" w:rsidR="009441DA" w:rsidRDefault="00CD4389">
            <w:pPr>
              <w:pStyle w:val="TableParagraph"/>
              <w:spacing w:before="1"/>
              <w:ind w:left="105"/>
              <w:rPr>
                <w:sz w:val="16"/>
              </w:rPr>
            </w:pPr>
            <w:r>
              <w:rPr>
                <w:spacing w:val="-5"/>
                <w:sz w:val="16"/>
              </w:rPr>
              <w:t>N/A</w:t>
            </w:r>
          </w:p>
        </w:tc>
        <w:tc>
          <w:tcPr>
            <w:tcW w:w="626" w:type="dxa"/>
          </w:tcPr>
          <w:p w14:paraId="4A2A8AE7" w14:textId="77777777" w:rsidR="009441DA" w:rsidRDefault="00CD4389">
            <w:pPr>
              <w:pStyle w:val="TableParagraph"/>
              <w:spacing w:before="1"/>
              <w:rPr>
                <w:sz w:val="16"/>
              </w:rPr>
            </w:pPr>
            <w:r>
              <w:rPr>
                <w:spacing w:val="-5"/>
                <w:sz w:val="16"/>
              </w:rPr>
              <w:t>N/A</w:t>
            </w:r>
          </w:p>
        </w:tc>
        <w:tc>
          <w:tcPr>
            <w:tcW w:w="688" w:type="dxa"/>
          </w:tcPr>
          <w:p w14:paraId="5D1FA811" w14:textId="77777777" w:rsidR="009441DA" w:rsidRDefault="00CD4389">
            <w:pPr>
              <w:pStyle w:val="TableParagraph"/>
              <w:spacing w:before="1"/>
              <w:ind w:left="108"/>
              <w:rPr>
                <w:sz w:val="16"/>
              </w:rPr>
            </w:pPr>
            <w:r>
              <w:rPr>
                <w:spacing w:val="-5"/>
                <w:sz w:val="16"/>
              </w:rPr>
              <w:t>N/A</w:t>
            </w:r>
          </w:p>
        </w:tc>
        <w:tc>
          <w:tcPr>
            <w:tcW w:w="1727" w:type="dxa"/>
          </w:tcPr>
          <w:p w14:paraId="227F8073"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Not a Producer</w:t>
            </w:r>
          </w:p>
        </w:tc>
      </w:tr>
      <w:tr w:rsidR="009441DA" w14:paraId="24F2E15C" w14:textId="77777777">
        <w:trPr>
          <w:trHeight w:val="551"/>
        </w:trPr>
        <w:tc>
          <w:tcPr>
            <w:tcW w:w="1493" w:type="dxa"/>
          </w:tcPr>
          <w:p w14:paraId="20C0A31F" w14:textId="77777777" w:rsidR="009441DA" w:rsidRDefault="00CD4389">
            <w:pPr>
              <w:pStyle w:val="TableParagraph"/>
              <w:spacing w:before="1"/>
              <w:rPr>
                <w:sz w:val="16"/>
              </w:rPr>
            </w:pPr>
            <w:r>
              <w:rPr>
                <w:spacing w:val="-2"/>
                <w:sz w:val="16"/>
              </w:rPr>
              <w:t>Zydus</w:t>
            </w:r>
          </w:p>
          <w:p w14:paraId="193E9390" w14:textId="77777777" w:rsidR="009441DA" w:rsidRDefault="00CD4389">
            <w:pPr>
              <w:pStyle w:val="TableParagraph"/>
              <w:spacing w:line="182" w:lineRule="exact"/>
              <w:rPr>
                <w:sz w:val="16"/>
              </w:rPr>
            </w:pPr>
            <w:r>
              <w:rPr>
                <w:spacing w:val="-2"/>
                <w:sz w:val="16"/>
              </w:rPr>
              <w:t xml:space="preserve">Pharmaceuticals </w:t>
            </w:r>
            <w:r>
              <w:rPr>
                <w:sz w:val="16"/>
              </w:rPr>
              <w:t>USA Inc</w:t>
            </w:r>
          </w:p>
        </w:tc>
        <w:tc>
          <w:tcPr>
            <w:tcW w:w="1488" w:type="dxa"/>
          </w:tcPr>
          <w:p w14:paraId="10AFB0BD" w14:textId="77777777" w:rsidR="009441DA" w:rsidRDefault="00CD4389">
            <w:pPr>
              <w:pStyle w:val="TableParagraph"/>
              <w:spacing w:before="1"/>
              <w:ind w:right="91"/>
              <w:rPr>
                <w:sz w:val="16"/>
              </w:rPr>
            </w:pPr>
            <w:r>
              <w:rPr>
                <w:spacing w:val="-2"/>
                <w:sz w:val="16"/>
              </w:rPr>
              <w:t xml:space="preserve">Sentynl </w:t>
            </w:r>
            <w:r>
              <w:rPr>
                <w:sz w:val="16"/>
              </w:rPr>
              <w:t>Therapeutics,</w:t>
            </w:r>
            <w:r>
              <w:rPr>
                <w:spacing w:val="-12"/>
                <w:sz w:val="16"/>
              </w:rPr>
              <w:t xml:space="preserve"> </w:t>
            </w:r>
            <w:r>
              <w:rPr>
                <w:sz w:val="16"/>
              </w:rPr>
              <w:t>Inc.</w:t>
            </w:r>
          </w:p>
        </w:tc>
        <w:tc>
          <w:tcPr>
            <w:tcW w:w="1308" w:type="dxa"/>
          </w:tcPr>
          <w:p w14:paraId="3F1C09B1" w14:textId="77777777" w:rsidR="009441DA" w:rsidRDefault="00CD4389">
            <w:pPr>
              <w:pStyle w:val="TableParagraph"/>
              <w:spacing w:before="1"/>
              <w:rPr>
                <w:sz w:val="16"/>
              </w:rPr>
            </w:pPr>
            <w:r>
              <w:rPr>
                <w:sz w:val="16"/>
              </w:rPr>
              <w:t>420</w:t>
            </w:r>
            <w:r>
              <w:rPr>
                <w:spacing w:val="-2"/>
                <w:sz w:val="16"/>
              </w:rPr>
              <w:t xml:space="preserve"> Stevens</w:t>
            </w:r>
          </w:p>
          <w:p w14:paraId="31ACACA2" w14:textId="77777777" w:rsidR="009441DA" w:rsidRDefault="00CD4389">
            <w:pPr>
              <w:pStyle w:val="TableParagraph"/>
              <w:rPr>
                <w:sz w:val="16"/>
              </w:rPr>
            </w:pPr>
            <w:r>
              <w:rPr>
                <w:sz w:val="16"/>
              </w:rPr>
              <w:t>Ave</w:t>
            </w:r>
            <w:r>
              <w:rPr>
                <w:spacing w:val="-4"/>
                <w:sz w:val="16"/>
              </w:rPr>
              <w:t xml:space="preserve"> </w:t>
            </w:r>
            <w:r>
              <w:rPr>
                <w:sz w:val="16"/>
              </w:rPr>
              <w:t>Suite</w:t>
            </w:r>
            <w:r>
              <w:rPr>
                <w:spacing w:val="-1"/>
                <w:sz w:val="16"/>
              </w:rPr>
              <w:t xml:space="preserve"> </w:t>
            </w:r>
            <w:r>
              <w:rPr>
                <w:spacing w:val="-5"/>
                <w:sz w:val="16"/>
              </w:rPr>
              <w:t>200</w:t>
            </w:r>
          </w:p>
        </w:tc>
        <w:tc>
          <w:tcPr>
            <w:tcW w:w="1356" w:type="dxa"/>
          </w:tcPr>
          <w:p w14:paraId="48679AD1" w14:textId="77777777" w:rsidR="009441DA" w:rsidRDefault="00CD4389">
            <w:pPr>
              <w:pStyle w:val="TableParagraph"/>
              <w:spacing w:before="1"/>
              <w:rPr>
                <w:sz w:val="16"/>
              </w:rPr>
            </w:pPr>
            <w:r>
              <w:rPr>
                <w:sz w:val="16"/>
              </w:rPr>
              <w:t>Solana</w:t>
            </w:r>
            <w:r>
              <w:rPr>
                <w:spacing w:val="-5"/>
                <w:sz w:val="16"/>
              </w:rPr>
              <w:t xml:space="preserve"> </w:t>
            </w:r>
            <w:r>
              <w:rPr>
                <w:spacing w:val="-2"/>
                <w:sz w:val="16"/>
              </w:rPr>
              <w:t>Beach</w:t>
            </w:r>
          </w:p>
        </w:tc>
        <w:tc>
          <w:tcPr>
            <w:tcW w:w="1363" w:type="dxa"/>
          </w:tcPr>
          <w:p w14:paraId="49AB2735" w14:textId="77777777" w:rsidR="009441DA" w:rsidRDefault="00CD4389">
            <w:pPr>
              <w:pStyle w:val="TableParagraph"/>
              <w:spacing w:before="1"/>
              <w:ind w:left="105"/>
              <w:rPr>
                <w:sz w:val="16"/>
              </w:rPr>
            </w:pPr>
            <w:r>
              <w:rPr>
                <w:spacing w:val="-2"/>
                <w:sz w:val="16"/>
              </w:rPr>
              <w:t>California</w:t>
            </w:r>
          </w:p>
        </w:tc>
        <w:tc>
          <w:tcPr>
            <w:tcW w:w="1003" w:type="dxa"/>
          </w:tcPr>
          <w:p w14:paraId="460BE994" w14:textId="77777777" w:rsidR="009441DA" w:rsidRDefault="00CD4389">
            <w:pPr>
              <w:pStyle w:val="TableParagraph"/>
              <w:spacing w:before="1"/>
              <w:ind w:left="105"/>
              <w:rPr>
                <w:sz w:val="16"/>
              </w:rPr>
            </w:pPr>
            <w:r>
              <w:rPr>
                <w:spacing w:val="-2"/>
                <w:sz w:val="16"/>
              </w:rPr>
              <w:t>92075</w:t>
            </w:r>
          </w:p>
        </w:tc>
        <w:tc>
          <w:tcPr>
            <w:tcW w:w="1073" w:type="dxa"/>
          </w:tcPr>
          <w:p w14:paraId="520CBDFD" w14:textId="77777777" w:rsidR="009441DA" w:rsidRDefault="00CD4389">
            <w:pPr>
              <w:pStyle w:val="TableParagraph"/>
              <w:spacing w:before="1"/>
              <w:ind w:right="485"/>
              <w:rPr>
                <w:sz w:val="16"/>
              </w:rPr>
            </w:pPr>
            <w:r>
              <w:rPr>
                <w:spacing w:val="-2"/>
                <w:sz w:val="16"/>
              </w:rPr>
              <w:t>United States</w:t>
            </w:r>
          </w:p>
        </w:tc>
        <w:tc>
          <w:tcPr>
            <w:tcW w:w="929" w:type="dxa"/>
          </w:tcPr>
          <w:p w14:paraId="4DE169FA" w14:textId="77777777" w:rsidR="009441DA" w:rsidRDefault="00CD4389">
            <w:pPr>
              <w:pStyle w:val="TableParagraph"/>
              <w:spacing w:before="1"/>
              <w:rPr>
                <w:sz w:val="16"/>
              </w:rPr>
            </w:pPr>
            <w:r>
              <w:rPr>
                <w:spacing w:val="-2"/>
                <w:sz w:val="16"/>
              </w:rPr>
              <w:t>1/1/2023</w:t>
            </w:r>
          </w:p>
        </w:tc>
        <w:tc>
          <w:tcPr>
            <w:tcW w:w="1015" w:type="dxa"/>
          </w:tcPr>
          <w:p w14:paraId="5BAB7835" w14:textId="77777777" w:rsidR="009441DA" w:rsidRDefault="00CD4389">
            <w:pPr>
              <w:pStyle w:val="TableParagraph"/>
              <w:spacing w:before="1"/>
              <w:ind w:left="105"/>
              <w:rPr>
                <w:sz w:val="16"/>
              </w:rPr>
            </w:pPr>
            <w:r>
              <w:rPr>
                <w:spacing w:val="-2"/>
                <w:sz w:val="16"/>
              </w:rPr>
              <w:t>12/31/2023</w:t>
            </w:r>
          </w:p>
        </w:tc>
        <w:tc>
          <w:tcPr>
            <w:tcW w:w="626" w:type="dxa"/>
          </w:tcPr>
          <w:p w14:paraId="5C2F61AB" w14:textId="77777777" w:rsidR="009441DA" w:rsidRDefault="00CD4389">
            <w:pPr>
              <w:pStyle w:val="TableParagraph"/>
              <w:spacing w:before="1"/>
              <w:rPr>
                <w:sz w:val="16"/>
              </w:rPr>
            </w:pPr>
            <w:r>
              <w:rPr>
                <w:spacing w:val="-5"/>
                <w:sz w:val="16"/>
              </w:rPr>
              <w:t>N/A</w:t>
            </w:r>
          </w:p>
        </w:tc>
        <w:tc>
          <w:tcPr>
            <w:tcW w:w="688" w:type="dxa"/>
          </w:tcPr>
          <w:p w14:paraId="20C2C3DA" w14:textId="77777777" w:rsidR="009441DA" w:rsidRDefault="00CD4389">
            <w:pPr>
              <w:pStyle w:val="TableParagraph"/>
              <w:spacing w:before="1"/>
              <w:ind w:left="108"/>
              <w:rPr>
                <w:sz w:val="16"/>
              </w:rPr>
            </w:pPr>
            <w:r>
              <w:rPr>
                <w:spacing w:val="-5"/>
                <w:sz w:val="16"/>
              </w:rPr>
              <w:t>N/A</w:t>
            </w:r>
          </w:p>
        </w:tc>
        <w:tc>
          <w:tcPr>
            <w:tcW w:w="1727" w:type="dxa"/>
          </w:tcPr>
          <w:p w14:paraId="6AE036CB" w14:textId="77777777" w:rsidR="009441DA" w:rsidRDefault="00CD4389">
            <w:pPr>
              <w:pStyle w:val="TableParagraph"/>
              <w:spacing w:before="1"/>
              <w:ind w:left="106"/>
              <w:rPr>
                <w:sz w:val="16"/>
              </w:rPr>
            </w:pPr>
            <w:r>
              <w:rPr>
                <w:spacing w:val="-2"/>
                <w:sz w:val="16"/>
              </w:rPr>
              <w:t>Affiliate/Subsidiary</w:t>
            </w:r>
          </w:p>
          <w:p w14:paraId="36A2F738" w14:textId="77777777" w:rsidR="009441DA" w:rsidRDefault="00CD4389">
            <w:pPr>
              <w:pStyle w:val="TableParagraph"/>
              <w:spacing w:line="182" w:lineRule="exact"/>
              <w:ind w:left="106" w:right="70"/>
              <w:rPr>
                <w:sz w:val="16"/>
              </w:rPr>
            </w:pPr>
            <w:r>
              <w:rPr>
                <w:sz w:val="16"/>
              </w:rPr>
              <w:t>Company</w:t>
            </w:r>
            <w:r>
              <w:rPr>
                <w:spacing w:val="-12"/>
                <w:sz w:val="16"/>
              </w:rPr>
              <w:t xml:space="preserve"> </w:t>
            </w:r>
            <w:r>
              <w:rPr>
                <w:sz w:val="16"/>
              </w:rPr>
              <w:t>is</w:t>
            </w:r>
            <w:r>
              <w:rPr>
                <w:spacing w:val="-11"/>
                <w:sz w:val="16"/>
              </w:rPr>
              <w:t xml:space="preserve"> </w:t>
            </w:r>
            <w:r>
              <w:rPr>
                <w:sz w:val="16"/>
              </w:rPr>
              <w:t xml:space="preserve">a </w:t>
            </w:r>
            <w:r>
              <w:rPr>
                <w:spacing w:val="-2"/>
                <w:sz w:val="16"/>
              </w:rPr>
              <w:t>Producer</w:t>
            </w:r>
          </w:p>
        </w:tc>
      </w:tr>
      <w:tr w:rsidR="009441DA" w14:paraId="619218C4" w14:textId="77777777">
        <w:trPr>
          <w:trHeight w:val="554"/>
        </w:trPr>
        <w:tc>
          <w:tcPr>
            <w:tcW w:w="1493" w:type="dxa"/>
          </w:tcPr>
          <w:p w14:paraId="14BC3AE0" w14:textId="77777777" w:rsidR="009441DA" w:rsidRDefault="00CD4389">
            <w:pPr>
              <w:pStyle w:val="TableParagraph"/>
              <w:spacing w:before="1"/>
              <w:ind w:right="185"/>
              <w:rPr>
                <w:sz w:val="16"/>
              </w:rPr>
            </w:pPr>
            <w:r>
              <w:rPr>
                <w:sz w:val="16"/>
              </w:rPr>
              <w:t xml:space="preserve">Zyla Life </w:t>
            </w:r>
            <w:r>
              <w:rPr>
                <w:spacing w:val="-2"/>
                <w:sz w:val="16"/>
              </w:rPr>
              <w:t>Sciences</w:t>
            </w:r>
          </w:p>
        </w:tc>
        <w:tc>
          <w:tcPr>
            <w:tcW w:w="1488" w:type="dxa"/>
          </w:tcPr>
          <w:p w14:paraId="142B5C8C" w14:textId="77777777" w:rsidR="009441DA" w:rsidRDefault="00CD4389">
            <w:pPr>
              <w:pStyle w:val="TableParagraph"/>
              <w:spacing w:before="1"/>
              <w:ind w:right="286"/>
              <w:rPr>
                <w:sz w:val="16"/>
              </w:rPr>
            </w:pPr>
            <w:r>
              <w:rPr>
                <w:sz w:val="16"/>
              </w:rPr>
              <w:t xml:space="preserve">Zyla Life </w:t>
            </w:r>
            <w:r>
              <w:rPr>
                <w:spacing w:val="-2"/>
                <w:sz w:val="16"/>
              </w:rPr>
              <w:t>Sciences</w:t>
            </w:r>
          </w:p>
        </w:tc>
        <w:tc>
          <w:tcPr>
            <w:tcW w:w="1308" w:type="dxa"/>
          </w:tcPr>
          <w:p w14:paraId="5E8A3109" w14:textId="77777777" w:rsidR="009441DA" w:rsidRDefault="00CD4389">
            <w:pPr>
              <w:pStyle w:val="TableParagraph"/>
              <w:spacing w:before="1"/>
              <w:rPr>
                <w:sz w:val="16"/>
              </w:rPr>
            </w:pPr>
            <w:r>
              <w:rPr>
                <w:sz w:val="16"/>
              </w:rPr>
              <w:t>100</w:t>
            </w:r>
            <w:r>
              <w:rPr>
                <w:spacing w:val="-2"/>
                <w:sz w:val="16"/>
              </w:rPr>
              <w:t xml:space="preserve"> </w:t>
            </w:r>
            <w:r>
              <w:rPr>
                <w:spacing w:val="-5"/>
                <w:sz w:val="16"/>
              </w:rPr>
              <w:t>S.</w:t>
            </w:r>
          </w:p>
          <w:p w14:paraId="76881FBA" w14:textId="77777777" w:rsidR="009441DA" w:rsidRDefault="00CD4389">
            <w:pPr>
              <w:pStyle w:val="TableParagraph"/>
              <w:spacing w:line="180" w:lineRule="atLeast"/>
              <w:ind w:right="204"/>
              <w:rPr>
                <w:sz w:val="16"/>
              </w:rPr>
            </w:pPr>
            <w:r>
              <w:rPr>
                <w:sz w:val="16"/>
              </w:rPr>
              <w:t>Saunders</w:t>
            </w:r>
            <w:r>
              <w:rPr>
                <w:spacing w:val="-12"/>
                <w:sz w:val="16"/>
              </w:rPr>
              <w:t xml:space="preserve"> </w:t>
            </w:r>
            <w:r>
              <w:rPr>
                <w:sz w:val="16"/>
              </w:rPr>
              <w:t>Rd. Suite 300</w:t>
            </w:r>
          </w:p>
        </w:tc>
        <w:tc>
          <w:tcPr>
            <w:tcW w:w="1356" w:type="dxa"/>
          </w:tcPr>
          <w:p w14:paraId="5F360D44" w14:textId="77777777" w:rsidR="009441DA" w:rsidRDefault="00CD4389">
            <w:pPr>
              <w:pStyle w:val="TableParagraph"/>
              <w:spacing w:before="1"/>
              <w:rPr>
                <w:sz w:val="16"/>
              </w:rPr>
            </w:pPr>
            <w:r>
              <w:rPr>
                <w:sz w:val="16"/>
              </w:rPr>
              <w:t>Lake</w:t>
            </w:r>
            <w:r>
              <w:rPr>
                <w:spacing w:val="-1"/>
                <w:sz w:val="16"/>
              </w:rPr>
              <w:t xml:space="preserve"> </w:t>
            </w:r>
            <w:r>
              <w:rPr>
                <w:spacing w:val="-2"/>
                <w:sz w:val="16"/>
              </w:rPr>
              <w:t>Forest</w:t>
            </w:r>
          </w:p>
        </w:tc>
        <w:tc>
          <w:tcPr>
            <w:tcW w:w="1363" w:type="dxa"/>
          </w:tcPr>
          <w:p w14:paraId="37A7DCB8" w14:textId="77777777" w:rsidR="009441DA" w:rsidRDefault="00CD4389">
            <w:pPr>
              <w:pStyle w:val="TableParagraph"/>
              <w:spacing w:before="1"/>
              <w:ind w:left="105"/>
              <w:rPr>
                <w:sz w:val="16"/>
              </w:rPr>
            </w:pPr>
            <w:r>
              <w:rPr>
                <w:spacing w:val="-2"/>
                <w:sz w:val="16"/>
              </w:rPr>
              <w:t>Illinois</w:t>
            </w:r>
          </w:p>
        </w:tc>
        <w:tc>
          <w:tcPr>
            <w:tcW w:w="1003" w:type="dxa"/>
          </w:tcPr>
          <w:p w14:paraId="3DCB51B7" w14:textId="77777777" w:rsidR="009441DA" w:rsidRDefault="00CD4389">
            <w:pPr>
              <w:pStyle w:val="TableParagraph"/>
              <w:spacing w:before="1"/>
              <w:ind w:left="105"/>
              <w:rPr>
                <w:sz w:val="16"/>
              </w:rPr>
            </w:pPr>
            <w:r>
              <w:rPr>
                <w:spacing w:val="-2"/>
                <w:sz w:val="16"/>
              </w:rPr>
              <w:t>60045</w:t>
            </w:r>
          </w:p>
        </w:tc>
        <w:tc>
          <w:tcPr>
            <w:tcW w:w="1073" w:type="dxa"/>
          </w:tcPr>
          <w:p w14:paraId="3C0AAF46" w14:textId="77777777" w:rsidR="009441DA" w:rsidRDefault="00CD4389">
            <w:pPr>
              <w:pStyle w:val="TableParagraph"/>
              <w:spacing w:before="1"/>
              <w:ind w:right="485"/>
              <w:rPr>
                <w:sz w:val="16"/>
              </w:rPr>
            </w:pPr>
            <w:r>
              <w:rPr>
                <w:spacing w:val="-2"/>
                <w:sz w:val="16"/>
              </w:rPr>
              <w:t>United States</w:t>
            </w:r>
          </w:p>
        </w:tc>
        <w:tc>
          <w:tcPr>
            <w:tcW w:w="929" w:type="dxa"/>
          </w:tcPr>
          <w:p w14:paraId="00F2E973" w14:textId="77777777" w:rsidR="009441DA" w:rsidRDefault="00CD4389">
            <w:pPr>
              <w:pStyle w:val="TableParagraph"/>
              <w:spacing w:before="1"/>
              <w:rPr>
                <w:sz w:val="16"/>
              </w:rPr>
            </w:pPr>
            <w:r>
              <w:rPr>
                <w:spacing w:val="-2"/>
                <w:sz w:val="16"/>
              </w:rPr>
              <w:t>1/1/2023</w:t>
            </w:r>
          </w:p>
        </w:tc>
        <w:tc>
          <w:tcPr>
            <w:tcW w:w="1015" w:type="dxa"/>
          </w:tcPr>
          <w:p w14:paraId="01F28C2A" w14:textId="77777777" w:rsidR="009441DA" w:rsidRDefault="00CD4389">
            <w:pPr>
              <w:pStyle w:val="TableParagraph"/>
              <w:spacing w:before="1"/>
              <w:ind w:left="105"/>
              <w:rPr>
                <w:sz w:val="16"/>
              </w:rPr>
            </w:pPr>
            <w:r>
              <w:rPr>
                <w:spacing w:val="-2"/>
                <w:sz w:val="16"/>
              </w:rPr>
              <w:t>12/31/2023</w:t>
            </w:r>
          </w:p>
        </w:tc>
        <w:tc>
          <w:tcPr>
            <w:tcW w:w="626" w:type="dxa"/>
          </w:tcPr>
          <w:p w14:paraId="50F7E141" w14:textId="77777777" w:rsidR="009441DA" w:rsidRDefault="00CD4389">
            <w:pPr>
              <w:pStyle w:val="TableParagraph"/>
              <w:spacing w:before="1"/>
              <w:rPr>
                <w:sz w:val="16"/>
              </w:rPr>
            </w:pPr>
            <w:r>
              <w:rPr>
                <w:spacing w:val="-5"/>
                <w:sz w:val="16"/>
              </w:rPr>
              <w:t>N/A</w:t>
            </w:r>
          </w:p>
        </w:tc>
        <w:tc>
          <w:tcPr>
            <w:tcW w:w="688" w:type="dxa"/>
          </w:tcPr>
          <w:p w14:paraId="50895037" w14:textId="77777777" w:rsidR="009441DA" w:rsidRDefault="00CD4389">
            <w:pPr>
              <w:pStyle w:val="TableParagraph"/>
              <w:spacing w:before="1"/>
              <w:ind w:left="108"/>
              <w:rPr>
                <w:sz w:val="16"/>
              </w:rPr>
            </w:pPr>
            <w:r>
              <w:rPr>
                <w:spacing w:val="-5"/>
                <w:sz w:val="16"/>
              </w:rPr>
              <w:t>N/A</w:t>
            </w:r>
          </w:p>
        </w:tc>
        <w:tc>
          <w:tcPr>
            <w:tcW w:w="1727" w:type="dxa"/>
          </w:tcPr>
          <w:p w14:paraId="3ED73827" w14:textId="77777777" w:rsidR="009441DA" w:rsidRDefault="00CD4389">
            <w:pPr>
              <w:pStyle w:val="TableParagraph"/>
              <w:spacing w:before="1"/>
              <w:ind w:left="106" w:right="70"/>
              <w:rPr>
                <w:sz w:val="16"/>
              </w:rPr>
            </w:pPr>
            <w:r>
              <w:rPr>
                <w:sz w:val="16"/>
              </w:rPr>
              <w:t>Parent</w:t>
            </w:r>
            <w:r>
              <w:rPr>
                <w:spacing w:val="-12"/>
                <w:sz w:val="16"/>
              </w:rPr>
              <w:t xml:space="preserve"> </w:t>
            </w:r>
            <w:r>
              <w:rPr>
                <w:sz w:val="16"/>
              </w:rPr>
              <w:t>Company</w:t>
            </w:r>
            <w:r>
              <w:rPr>
                <w:spacing w:val="-11"/>
                <w:sz w:val="16"/>
              </w:rPr>
              <w:t xml:space="preserve"> </w:t>
            </w:r>
            <w:r>
              <w:rPr>
                <w:sz w:val="16"/>
              </w:rPr>
              <w:t>is</w:t>
            </w:r>
            <w:r>
              <w:rPr>
                <w:spacing w:val="-11"/>
                <w:sz w:val="16"/>
              </w:rPr>
              <w:t xml:space="preserve"> </w:t>
            </w:r>
            <w:r>
              <w:rPr>
                <w:sz w:val="16"/>
              </w:rPr>
              <w:t xml:space="preserve">a </w:t>
            </w:r>
            <w:r>
              <w:rPr>
                <w:spacing w:val="-2"/>
                <w:sz w:val="16"/>
              </w:rPr>
              <w:t>Producer</w:t>
            </w:r>
          </w:p>
        </w:tc>
      </w:tr>
    </w:tbl>
    <w:p w14:paraId="3CCD06EC" w14:textId="77777777" w:rsidR="009441DA" w:rsidRDefault="00CD4389">
      <w:pPr>
        <w:spacing w:before="139"/>
        <w:ind w:left="3261" w:right="3276"/>
        <w:jc w:val="center"/>
        <w:rPr>
          <w:i/>
          <w:sz w:val="24"/>
        </w:rPr>
      </w:pPr>
      <w:r>
        <w:rPr>
          <w:i/>
          <w:sz w:val="24"/>
        </w:rPr>
        <w:t>Table</w:t>
      </w:r>
      <w:r>
        <w:rPr>
          <w:i/>
          <w:spacing w:val="-1"/>
          <w:sz w:val="24"/>
        </w:rPr>
        <w:t xml:space="preserve"> </w:t>
      </w:r>
      <w:r>
        <w:rPr>
          <w:i/>
          <w:sz w:val="24"/>
        </w:rPr>
        <w:t>2:</w:t>
      </w:r>
      <w:r>
        <w:rPr>
          <w:i/>
          <w:spacing w:val="-1"/>
          <w:sz w:val="24"/>
        </w:rPr>
        <w:t xml:space="preserve"> </w:t>
      </w:r>
      <w:r>
        <w:rPr>
          <w:i/>
          <w:sz w:val="24"/>
        </w:rPr>
        <w:t>List</w:t>
      </w:r>
      <w:r>
        <w:rPr>
          <w:i/>
          <w:spacing w:val="-4"/>
          <w:sz w:val="24"/>
        </w:rPr>
        <w:t xml:space="preserve"> </w:t>
      </w:r>
      <w:r>
        <w:rPr>
          <w:i/>
          <w:sz w:val="24"/>
        </w:rPr>
        <w:t>of</w:t>
      </w:r>
      <w:r>
        <w:rPr>
          <w:i/>
          <w:spacing w:val="-4"/>
          <w:sz w:val="24"/>
        </w:rPr>
        <w:t xml:space="preserve"> </w:t>
      </w:r>
      <w:r>
        <w:rPr>
          <w:i/>
          <w:sz w:val="24"/>
        </w:rPr>
        <w:t>Program</w:t>
      </w:r>
      <w:r>
        <w:rPr>
          <w:i/>
          <w:spacing w:val="-2"/>
          <w:sz w:val="24"/>
        </w:rPr>
        <w:t xml:space="preserve"> Participants</w:t>
      </w:r>
    </w:p>
    <w:p w14:paraId="208F5EE8" w14:textId="77777777" w:rsidR="009441DA" w:rsidRDefault="009441DA">
      <w:pPr>
        <w:jc w:val="center"/>
        <w:rPr>
          <w:sz w:val="24"/>
        </w:rPr>
        <w:sectPr w:rsidR="009441DA">
          <w:type w:val="continuous"/>
          <w:pgSz w:w="15840" w:h="12240" w:orient="landscape"/>
          <w:pgMar w:top="980" w:right="760" w:bottom="980" w:left="780" w:header="0" w:footer="788" w:gutter="0"/>
          <w:cols w:space="720"/>
        </w:sectPr>
      </w:pPr>
    </w:p>
    <w:p w14:paraId="3738B596" w14:textId="77777777" w:rsidR="009441DA" w:rsidRDefault="00CD4389">
      <w:pPr>
        <w:pStyle w:val="Heading1"/>
        <w:ind w:left="1820" w:right="1917" w:firstLine="0"/>
        <w:jc w:val="center"/>
      </w:pPr>
      <w:bookmarkStart w:id="52" w:name="Appendix_C"/>
      <w:bookmarkStart w:id="53" w:name="_bookmark26"/>
      <w:bookmarkEnd w:id="52"/>
      <w:bookmarkEnd w:id="53"/>
      <w:r>
        <w:rPr>
          <w:color w:val="2E5395"/>
        </w:rPr>
        <w:lastRenderedPageBreak/>
        <w:t>Appendix</w:t>
      </w:r>
      <w:r>
        <w:rPr>
          <w:color w:val="2E5395"/>
          <w:spacing w:val="-3"/>
        </w:rPr>
        <w:t xml:space="preserve"> </w:t>
      </w:r>
      <w:r>
        <w:rPr>
          <w:color w:val="2E5395"/>
          <w:spacing w:val="-10"/>
        </w:rPr>
        <w:t>C</w:t>
      </w:r>
    </w:p>
    <w:p w14:paraId="159B0407" w14:textId="77777777" w:rsidR="009441DA" w:rsidRDefault="00CD4389">
      <w:pPr>
        <w:pStyle w:val="Heading2"/>
        <w:ind w:left="1817" w:right="1917"/>
      </w:pPr>
      <w:bookmarkStart w:id="54" w:name="List_of_Participating_Collection_Sites"/>
      <w:bookmarkStart w:id="55" w:name="_bookmark27"/>
      <w:bookmarkEnd w:id="54"/>
      <w:bookmarkEnd w:id="55"/>
      <w:r>
        <w:rPr>
          <w:color w:val="00A1AC"/>
        </w:rPr>
        <w:t>List</w:t>
      </w:r>
      <w:r>
        <w:rPr>
          <w:color w:val="00A1AC"/>
          <w:spacing w:val="-11"/>
        </w:rPr>
        <w:t xml:space="preserve"> </w:t>
      </w:r>
      <w:r>
        <w:rPr>
          <w:color w:val="00A1AC"/>
        </w:rPr>
        <w:t>of</w:t>
      </w:r>
      <w:r>
        <w:rPr>
          <w:color w:val="00A1AC"/>
          <w:spacing w:val="-13"/>
        </w:rPr>
        <w:t xml:space="preserve"> </w:t>
      </w:r>
      <w:r>
        <w:rPr>
          <w:color w:val="00A1AC"/>
        </w:rPr>
        <w:t>Participating</w:t>
      </w:r>
      <w:r>
        <w:rPr>
          <w:color w:val="00A1AC"/>
          <w:spacing w:val="-10"/>
        </w:rPr>
        <w:t xml:space="preserve"> </w:t>
      </w:r>
      <w:r>
        <w:rPr>
          <w:color w:val="00A1AC"/>
        </w:rPr>
        <w:t>Collection</w:t>
      </w:r>
      <w:r>
        <w:rPr>
          <w:color w:val="00A1AC"/>
          <w:spacing w:val="-11"/>
        </w:rPr>
        <w:t xml:space="preserve"> </w:t>
      </w:r>
      <w:r>
        <w:rPr>
          <w:color w:val="00A1AC"/>
          <w:spacing w:val="-2"/>
        </w:rPr>
        <w:t>Sites</w:t>
      </w:r>
    </w:p>
    <w:p w14:paraId="76F62D6C" w14:textId="77777777" w:rsidR="009441DA" w:rsidRDefault="00CD4389">
      <w:pPr>
        <w:pStyle w:val="BodyText"/>
        <w:spacing w:before="271"/>
        <w:ind w:left="1822" w:right="1917"/>
        <w:jc w:val="center"/>
      </w:pPr>
      <w:r>
        <w:t>A</w:t>
      </w:r>
      <w:r>
        <w:rPr>
          <w:spacing w:val="-5"/>
        </w:rPr>
        <w:t xml:space="preserve"> </w:t>
      </w:r>
      <w:r>
        <w:t>list</w:t>
      </w:r>
      <w:r>
        <w:rPr>
          <w:spacing w:val="-3"/>
        </w:rPr>
        <w:t xml:space="preserve"> </w:t>
      </w:r>
      <w:r>
        <w:t>of</w:t>
      </w:r>
      <w:r>
        <w:rPr>
          <w:spacing w:val="-5"/>
        </w:rPr>
        <w:t xml:space="preserve"> </w:t>
      </w:r>
      <w:r>
        <w:t>participating</w:t>
      </w:r>
      <w:r>
        <w:rPr>
          <w:spacing w:val="-3"/>
        </w:rPr>
        <w:t xml:space="preserve"> </w:t>
      </w:r>
      <w:r>
        <w:t>collection</w:t>
      </w:r>
      <w:r>
        <w:rPr>
          <w:spacing w:val="-2"/>
        </w:rPr>
        <w:t xml:space="preserve"> </w:t>
      </w:r>
      <w:r>
        <w:t>sites</w:t>
      </w:r>
      <w:r>
        <w:rPr>
          <w:spacing w:val="-4"/>
        </w:rPr>
        <w:t xml:space="preserve"> </w:t>
      </w:r>
      <w:r>
        <w:t>during</w:t>
      </w:r>
      <w:r>
        <w:rPr>
          <w:spacing w:val="-2"/>
        </w:rPr>
        <w:t xml:space="preserve"> </w:t>
      </w:r>
      <w:r>
        <w:t>the</w:t>
      </w:r>
      <w:r>
        <w:rPr>
          <w:spacing w:val="-3"/>
        </w:rPr>
        <w:t xml:space="preserve"> </w:t>
      </w:r>
      <w:r>
        <w:t>Reporting</w:t>
      </w:r>
      <w:r>
        <w:rPr>
          <w:spacing w:val="-2"/>
        </w:rPr>
        <w:t xml:space="preserve"> Period.</w:t>
      </w:r>
    </w:p>
    <w:p w14:paraId="5D3980DE" w14:textId="77777777" w:rsidR="009441DA" w:rsidRDefault="009441DA">
      <w:pPr>
        <w:pStyle w:val="BodyText"/>
        <w:spacing w:before="5"/>
        <w:rPr>
          <w:sz w:val="15"/>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82"/>
        <w:gridCol w:w="3328"/>
        <w:gridCol w:w="1804"/>
        <w:gridCol w:w="1439"/>
      </w:tblGrid>
      <w:tr w:rsidR="009441DA" w14:paraId="184D462E" w14:textId="77777777">
        <w:trPr>
          <w:trHeight w:val="311"/>
        </w:trPr>
        <w:tc>
          <w:tcPr>
            <w:tcW w:w="3782" w:type="dxa"/>
            <w:tcBorders>
              <w:top w:val="nil"/>
              <w:left w:val="nil"/>
              <w:right w:val="nil"/>
            </w:tcBorders>
            <w:shd w:val="clear" w:color="auto" w:fill="4471C4"/>
          </w:tcPr>
          <w:p w14:paraId="0211AF93" w14:textId="77777777" w:rsidR="009441DA" w:rsidRDefault="00CD4389">
            <w:pPr>
              <w:pStyle w:val="TableParagraph"/>
              <w:ind w:left="112"/>
              <w:rPr>
                <w:b/>
                <w:sz w:val="24"/>
              </w:rPr>
            </w:pPr>
            <w:r>
              <w:rPr>
                <w:b/>
                <w:color w:val="FFFFFF"/>
                <w:spacing w:val="-4"/>
                <w:sz w:val="24"/>
              </w:rPr>
              <w:t>Site</w:t>
            </w:r>
          </w:p>
        </w:tc>
        <w:tc>
          <w:tcPr>
            <w:tcW w:w="3328" w:type="dxa"/>
            <w:tcBorders>
              <w:top w:val="nil"/>
              <w:left w:val="nil"/>
              <w:right w:val="nil"/>
            </w:tcBorders>
            <w:shd w:val="clear" w:color="auto" w:fill="4471C4"/>
          </w:tcPr>
          <w:p w14:paraId="7B895598" w14:textId="77777777" w:rsidR="009441DA" w:rsidRDefault="00CD4389">
            <w:pPr>
              <w:pStyle w:val="TableParagraph"/>
              <w:ind w:left="110"/>
              <w:rPr>
                <w:b/>
                <w:sz w:val="24"/>
              </w:rPr>
            </w:pPr>
            <w:r>
              <w:rPr>
                <w:b/>
                <w:color w:val="FFFFFF"/>
                <w:spacing w:val="-2"/>
                <w:sz w:val="24"/>
              </w:rPr>
              <w:t>Address</w:t>
            </w:r>
          </w:p>
        </w:tc>
        <w:tc>
          <w:tcPr>
            <w:tcW w:w="1804" w:type="dxa"/>
            <w:tcBorders>
              <w:top w:val="nil"/>
              <w:left w:val="nil"/>
              <w:right w:val="nil"/>
            </w:tcBorders>
            <w:shd w:val="clear" w:color="auto" w:fill="4471C4"/>
          </w:tcPr>
          <w:p w14:paraId="5EA59517" w14:textId="77777777" w:rsidR="009441DA" w:rsidRDefault="00CD4389">
            <w:pPr>
              <w:pStyle w:val="TableParagraph"/>
              <w:ind w:left="113"/>
              <w:rPr>
                <w:b/>
                <w:sz w:val="24"/>
              </w:rPr>
            </w:pPr>
            <w:r>
              <w:rPr>
                <w:b/>
                <w:color w:val="FFFFFF"/>
                <w:spacing w:val="-4"/>
                <w:sz w:val="24"/>
              </w:rPr>
              <w:t>City</w:t>
            </w:r>
          </w:p>
        </w:tc>
        <w:tc>
          <w:tcPr>
            <w:tcW w:w="1439" w:type="dxa"/>
            <w:tcBorders>
              <w:top w:val="nil"/>
              <w:left w:val="nil"/>
              <w:right w:val="nil"/>
            </w:tcBorders>
            <w:shd w:val="clear" w:color="auto" w:fill="4471C4"/>
          </w:tcPr>
          <w:p w14:paraId="11558147" w14:textId="77777777" w:rsidR="009441DA" w:rsidRDefault="00CD4389">
            <w:pPr>
              <w:pStyle w:val="TableParagraph"/>
              <w:ind w:left="114"/>
              <w:rPr>
                <w:b/>
                <w:sz w:val="24"/>
              </w:rPr>
            </w:pPr>
            <w:r>
              <w:rPr>
                <w:b/>
                <w:color w:val="FFFFFF"/>
                <w:sz w:val="24"/>
              </w:rPr>
              <w:t xml:space="preserve">ZIP </w:t>
            </w:r>
            <w:r>
              <w:rPr>
                <w:b/>
                <w:color w:val="FFFFFF"/>
                <w:spacing w:val="-4"/>
                <w:sz w:val="24"/>
              </w:rPr>
              <w:t>Code</w:t>
            </w:r>
          </w:p>
        </w:tc>
      </w:tr>
      <w:tr w:rsidR="009441DA" w14:paraId="32967B86" w14:textId="77777777">
        <w:trPr>
          <w:trHeight w:val="311"/>
        </w:trPr>
        <w:tc>
          <w:tcPr>
            <w:tcW w:w="3782" w:type="dxa"/>
          </w:tcPr>
          <w:p w14:paraId="678A0DD4" w14:textId="77777777" w:rsidR="009441DA" w:rsidRDefault="00CD4389">
            <w:pPr>
              <w:pStyle w:val="TableParagraph"/>
              <w:rPr>
                <w:sz w:val="24"/>
              </w:rPr>
            </w:pPr>
            <w:r>
              <w:rPr>
                <w:sz w:val="24"/>
              </w:rPr>
              <w:t>Abington</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364163EB" w14:textId="77777777" w:rsidR="009441DA" w:rsidRDefault="00CD4389">
            <w:pPr>
              <w:pStyle w:val="TableParagraph"/>
              <w:ind w:left="105"/>
              <w:rPr>
                <w:sz w:val="24"/>
              </w:rPr>
            </w:pPr>
            <w:r>
              <w:rPr>
                <w:sz w:val="24"/>
              </w:rPr>
              <w:t>215</w:t>
            </w:r>
            <w:r>
              <w:rPr>
                <w:spacing w:val="-2"/>
                <w:sz w:val="24"/>
              </w:rPr>
              <w:t xml:space="preserve"> </w:t>
            </w:r>
            <w:r>
              <w:rPr>
                <w:sz w:val="24"/>
              </w:rPr>
              <w:t>Central</w:t>
            </w:r>
            <w:r>
              <w:rPr>
                <w:spacing w:val="-1"/>
                <w:sz w:val="24"/>
              </w:rPr>
              <w:t xml:space="preserve"> </w:t>
            </w:r>
            <w:r>
              <w:rPr>
                <w:spacing w:val="-2"/>
                <w:sz w:val="24"/>
              </w:rPr>
              <w:t>Street</w:t>
            </w:r>
          </w:p>
        </w:tc>
        <w:tc>
          <w:tcPr>
            <w:tcW w:w="1804" w:type="dxa"/>
          </w:tcPr>
          <w:p w14:paraId="05A3096A" w14:textId="77777777" w:rsidR="009441DA" w:rsidRDefault="00CD4389">
            <w:pPr>
              <w:pStyle w:val="TableParagraph"/>
              <w:ind w:left="108"/>
              <w:rPr>
                <w:sz w:val="24"/>
              </w:rPr>
            </w:pPr>
            <w:r>
              <w:rPr>
                <w:spacing w:val="-2"/>
                <w:sz w:val="24"/>
              </w:rPr>
              <w:t>Abington</w:t>
            </w:r>
          </w:p>
        </w:tc>
        <w:tc>
          <w:tcPr>
            <w:tcW w:w="1439" w:type="dxa"/>
          </w:tcPr>
          <w:p w14:paraId="5AACCF38" w14:textId="77777777" w:rsidR="009441DA" w:rsidRDefault="00CD4389">
            <w:pPr>
              <w:pStyle w:val="TableParagraph"/>
              <w:ind w:left="109"/>
              <w:rPr>
                <w:sz w:val="24"/>
              </w:rPr>
            </w:pPr>
            <w:r>
              <w:rPr>
                <w:spacing w:val="-2"/>
                <w:sz w:val="24"/>
              </w:rPr>
              <w:t>02351</w:t>
            </w:r>
          </w:p>
        </w:tc>
      </w:tr>
      <w:tr w:rsidR="009441DA" w14:paraId="11D9125A" w14:textId="77777777">
        <w:trPr>
          <w:trHeight w:val="311"/>
        </w:trPr>
        <w:tc>
          <w:tcPr>
            <w:tcW w:w="3782" w:type="dxa"/>
          </w:tcPr>
          <w:p w14:paraId="520D97E6" w14:textId="77777777" w:rsidR="009441DA" w:rsidRDefault="00CD4389">
            <w:pPr>
              <w:pStyle w:val="TableParagraph"/>
              <w:rPr>
                <w:sz w:val="24"/>
              </w:rPr>
            </w:pPr>
            <w:r>
              <w:rPr>
                <w:sz w:val="24"/>
              </w:rPr>
              <w:t>Acushnet</w:t>
            </w:r>
            <w:r>
              <w:rPr>
                <w:spacing w:val="-5"/>
                <w:sz w:val="24"/>
              </w:rPr>
              <w:t xml:space="preserve"> </w:t>
            </w:r>
            <w:r>
              <w:rPr>
                <w:sz w:val="24"/>
              </w:rPr>
              <w:t>Police</w:t>
            </w:r>
            <w:r>
              <w:rPr>
                <w:spacing w:val="-1"/>
                <w:sz w:val="24"/>
              </w:rPr>
              <w:t xml:space="preserve"> </w:t>
            </w:r>
            <w:r>
              <w:rPr>
                <w:spacing w:val="-2"/>
                <w:sz w:val="24"/>
              </w:rPr>
              <w:t>Department</w:t>
            </w:r>
          </w:p>
        </w:tc>
        <w:tc>
          <w:tcPr>
            <w:tcW w:w="3328" w:type="dxa"/>
          </w:tcPr>
          <w:p w14:paraId="6E8932AF" w14:textId="77777777" w:rsidR="009441DA" w:rsidRDefault="00CD4389">
            <w:pPr>
              <w:pStyle w:val="TableParagraph"/>
              <w:ind w:left="105"/>
              <w:rPr>
                <w:sz w:val="24"/>
              </w:rPr>
            </w:pPr>
            <w:r>
              <w:rPr>
                <w:sz w:val="24"/>
              </w:rPr>
              <w:t>64</w:t>
            </w:r>
            <w:r>
              <w:rPr>
                <w:spacing w:val="-3"/>
                <w:sz w:val="24"/>
              </w:rPr>
              <w:t xml:space="preserve"> </w:t>
            </w:r>
            <w:r>
              <w:rPr>
                <w:sz w:val="24"/>
              </w:rPr>
              <w:t>Middle</w:t>
            </w:r>
            <w:r>
              <w:rPr>
                <w:spacing w:val="-2"/>
                <w:sz w:val="24"/>
              </w:rPr>
              <w:t xml:space="preserve"> </w:t>
            </w:r>
            <w:r>
              <w:rPr>
                <w:spacing w:val="-4"/>
                <w:sz w:val="24"/>
              </w:rPr>
              <w:t>Road</w:t>
            </w:r>
          </w:p>
        </w:tc>
        <w:tc>
          <w:tcPr>
            <w:tcW w:w="1804" w:type="dxa"/>
          </w:tcPr>
          <w:p w14:paraId="206A6581" w14:textId="77777777" w:rsidR="009441DA" w:rsidRDefault="00CD4389">
            <w:pPr>
              <w:pStyle w:val="TableParagraph"/>
              <w:ind w:left="108"/>
              <w:rPr>
                <w:sz w:val="24"/>
              </w:rPr>
            </w:pPr>
            <w:r>
              <w:rPr>
                <w:spacing w:val="-2"/>
                <w:sz w:val="24"/>
              </w:rPr>
              <w:t>Acushnet</w:t>
            </w:r>
          </w:p>
        </w:tc>
        <w:tc>
          <w:tcPr>
            <w:tcW w:w="1439" w:type="dxa"/>
          </w:tcPr>
          <w:p w14:paraId="2CC4B824" w14:textId="77777777" w:rsidR="009441DA" w:rsidRDefault="00CD4389">
            <w:pPr>
              <w:pStyle w:val="TableParagraph"/>
              <w:ind w:left="109"/>
              <w:rPr>
                <w:sz w:val="24"/>
              </w:rPr>
            </w:pPr>
            <w:r>
              <w:rPr>
                <w:spacing w:val="-2"/>
                <w:sz w:val="24"/>
              </w:rPr>
              <w:t>02743</w:t>
            </w:r>
          </w:p>
        </w:tc>
      </w:tr>
      <w:tr w:rsidR="009441DA" w14:paraId="4E86CF45" w14:textId="77777777">
        <w:trPr>
          <w:trHeight w:val="311"/>
        </w:trPr>
        <w:tc>
          <w:tcPr>
            <w:tcW w:w="3782" w:type="dxa"/>
          </w:tcPr>
          <w:p w14:paraId="4FA1AEEE" w14:textId="77777777" w:rsidR="009441DA" w:rsidRDefault="00CD4389">
            <w:pPr>
              <w:pStyle w:val="TableParagraph"/>
              <w:rPr>
                <w:sz w:val="24"/>
              </w:rPr>
            </w:pPr>
            <w:r>
              <w:rPr>
                <w:sz w:val="24"/>
              </w:rPr>
              <w:t>Amesbury</w:t>
            </w:r>
            <w:r>
              <w:rPr>
                <w:spacing w:val="-4"/>
                <w:sz w:val="24"/>
              </w:rPr>
              <w:t xml:space="preserve"> </w:t>
            </w:r>
            <w:r>
              <w:rPr>
                <w:sz w:val="24"/>
              </w:rPr>
              <w:t>Police</w:t>
            </w:r>
            <w:r>
              <w:rPr>
                <w:spacing w:val="-2"/>
                <w:sz w:val="24"/>
              </w:rPr>
              <w:t xml:space="preserve"> Department</w:t>
            </w:r>
          </w:p>
        </w:tc>
        <w:tc>
          <w:tcPr>
            <w:tcW w:w="3328" w:type="dxa"/>
          </w:tcPr>
          <w:p w14:paraId="08C0CF0F" w14:textId="77777777" w:rsidR="009441DA" w:rsidRDefault="00CD4389">
            <w:pPr>
              <w:pStyle w:val="TableParagraph"/>
              <w:ind w:left="105"/>
              <w:rPr>
                <w:sz w:val="24"/>
              </w:rPr>
            </w:pPr>
            <w:r>
              <w:rPr>
                <w:sz w:val="24"/>
              </w:rPr>
              <w:t>19</w:t>
            </w:r>
            <w:r>
              <w:rPr>
                <w:spacing w:val="-1"/>
                <w:sz w:val="24"/>
              </w:rPr>
              <w:t xml:space="preserve"> </w:t>
            </w:r>
            <w:r>
              <w:rPr>
                <w:sz w:val="24"/>
              </w:rPr>
              <w:t>School</w:t>
            </w:r>
            <w:r>
              <w:rPr>
                <w:spacing w:val="-4"/>
                <w:sz w:val="24"/>
              </w:rPr>
              <w:t xml:space="preserve"> </w:t>
            </w:r>
            <w:r>
              <w:rPr>
                <w:spacing w:val="-2"/>
                <w:sz w:val="24"/>
              </w:rPr>
              <w:t>Street</w:t>
            </w:r>
          </w:p>
        </w:tc>
        <w:tc>
          <w:tcPr>
            <w:tcW w:w="1804" w:type="dxa"/>
          </w:tcPr>
          <w:p w14:paraId="67D429D2" w14:textId="77777777" w:rsidR="009441DA" w:rsidRDefault="00CD4389">
            <w:pPr>
              <w:pStyle w:val="TableParagraph"/>
              <w:ind w:left="108"/>
              <w:rPr>
                <w:sz w:val="24"/>
              </w:rPr>
            </w:pPr>
            <w:r>
              <w:rPr>
                <w:spacing w:val="-2"/>
                <w:sz w:val="24"/>
              </w:rPr>
              <w:t>Amesbury</w:t>
            </w:r>
          </w:p>
        </w:tc>
        <w:tc>
          <w:tcPr>
            <w:tcW w:w="1439" w:type="dxa"/>
          </w:tcPr>
          <w:p w14:paraId="5155400B" w14:textId="77777777" w:rsidR="009441DA" w:rsidRDefault="00CD4389">
            <w:pPr>
              <w:pStyle w:val="TableParagraph"/>
              <w:ind w:left="109"/>
              <w:rPr>
                <w:sz w:val="24"/>
              </w:rPr>
            </w:pPr>
            <w:r>
              <w:rPr>
                <w:spacing w:val="-2"/>
                <w:sz w:val="24"/>
              </w:rPr>
              <w:t>01913</w:t>
            </w:r>
          </w:p>
        </w:tc>
      </w:tr>
      <w:tr w:rsidR="009441DA" w14:paraId="00BA8CED" w14:textId="77777777">
        <w:trPr>
          <w:trHeight w:val="311"/>
        </w:trPr>
        <w:tc>
          <w:tcPr>
            <w:tcW w:w="3782" w:type="dxa"/>
          </w:tcPr>
          <w:p w14:paraId="24CA6BC6" w14:textId="77777777" w:rsidR="009441DA" w:rsidRDefault="00CD4389">
            <w:pPr>
              <w:pStyle w:val="TableParagraph"/>
              <w:rPr>
                <w:sz w:val="24"/>
              </w:rPr>
            </w:pPr>
            <w:r>
              <w:rPr>
                <w:sz w:val="24"/>
              </w:rPr>
              <w:t>Ashburnham</w:t>
            </w:r>
            <w:r>
              <w:rPr>
                <w:spacing w:val="-4"/>
                <w:sz w:val="24"/>
              </w:rPr>
              <w:t xml:space="preserve"> </w:t>
            </w:r>
            <w:r>
              <w:rPr>
                <w:sz w:val="24"/>
              </w:rPr>
              <w:t>Police</w:t>
            </w:r>
            <w:r>
              <w:rPr>
                <w:spacing w:val="-3"/>
                <w:sz w:val="24"/>
              </w:rPr>
              <w:t xml:space="preserve"> </w:t>
            </w:r>
            <w:r>
              <w:rPr>
                <w:spacing w:val="-2"/>
                <w:sz w:val="24"/>
              </w:rPr>
              <w:t>Department</w:t>
            </w:r>
          </w:p>
        </w:tc>
        <w:tc>
          <w:tcPr>
            <w:tcW w:w="3328" w:type="dxa"/>
          </w:tcPr>
          <w:p w14:paraId="04955F61" w14:textId="77777777" w:rsidR="009441DA" w:rsidRDefault="00CD4389">
            <w:pPr>
              <w:pStyle w:val="TableParagraph"/>
              <w:ind w:left="105"/>
              <w:rPr>
                <w:sz w:val="24"/>
              </w:rPr>
            </w:pPr>
            <w:r>
              <w:rPr>
                <w:sz w:val="24"/>
              </w:rPr>
              <w:t>99</w:t>
            </w:r>
            <w:r>
              <w:rPr>
                <w:spacing w:val="-2"/>
                <w:sz w:val="24"/>
              </w:rPr>
              <w:t xml:space="preserve"> </w:t>
            </w:r>
            <w:r>
              <w:rPr>
                <w:sz w:val="24"/>
              </w:rPr>
              <w:t>Central</w:t>
            </w:r>
            <w:r>
              <w:rPr>
                <w:spacing w:val="-1"/>
                <w:sz w:val="24"/>
              </w:rPr>
              <w:t xml:space="preserve"> </w:t>
            </w:r>
            <w:r>
              <w:rPr>
                <w:spacing w:val="-2"/>
                <w:sz w:val="24"/>
              </w:rPr>
              <w:t>Street</w:t>
            </w:r>
          </w:p>
        </w:tc>
        <w:tc>
          <w:tcPr>
            <w:tcW w:w="1804" w:type="dxa"/>
          </w:tcPr>
          <w:p w14:paraId="7178B48C" w14:textId="77777777" w:rsidR="009441DA" w:rsidRDefault="00CD4389">
            <w:pPr>
              <w:pStyle w:val="TableParagraph"/>
              <w:ind w:left="108"/>
              <w:rPr>
                <w:sz w:val="24"/>
              </w:rPr>
            </w:pPr>
            <w:r>
              <w:rPr>
                <w:spacing w:val="-2"/>
                <w:sz w:val="24"/>
              </w:rPr>
              <w:t>Ashburnham</w:t>
            </w:r>
          </w:p>
        </w:tc>
        <w:tc>
          <w:tcPr>
            <w:tcW w:w="1439" w:type="dxa"/>
          </w:tcPr>
          <w:p w14:paraId="3EB3546C" w14:textId="77777777" w:rsidR="009441DA" w:rsidRDefault="00CD4389">
            <w:pPr>
              <w:pStyle w:val="TableParagraph"/>
              <w:ind w:left="109"/>
              <w:rPr>
                <w:sz w:val="24"/>
              </w:rPr>
            </w:pPr>
            <w:r>
              <w:rPr>
                <w:spacing w:val="-2"/>
                <w:sz w:val="24"/>
              </w:rPr>
              <w:t>01430</w:t>
            </w:r>
          </w:p>
        </w:tc>
      </w:tr>
      <w:tr w:rsidR="009441DA" w14:paraId="4DFF0C10" w14:textId="77777777">
        <w:trPr>
          <w:trHeight w:val="314"/>
        </w:trPr>
        <w:tc>
          <w:tcPr>
            <w:tcW w:w="3782" w:type="dxa"/>
          </w:tcPr>
          <w:p w14:paraId="0FBD23D6" w14:textId="77777777" w:rsidR="009441DA" w:rsidRDefault="00CD4389">
            <w:pPr>
              <w:pStyle w:val="TableParagraph"/>
              <w:spacing w:before="2"/>
              <w:rPr>
                <w:sz w:val="24"/>
              </w:rPr>
            </w:pPr>
            <w:r>
              <w:rPr>
                <w:sz w:val="24"/>
              </w:rPr>
              <w:t>Ashland</w:t>
            </w:r>
            <w:r>
              <w:rPr>
                <w:spacing w:val="-2"/>
                <w:sz w:val="24"/>
              </w:rPr>
              <w:t xml:space="preserve"> </w:t>
            </w:r>
            <w:r>
              <w:rPr>
                <w:sz w:val="24"/>
              </w:rPr>
              <w:t>Police</w:t>
            </w:r>
            <w:r>
              <w:rPr>
                <w:spacing w:val="-3"/>
                <w:sz w:val="24"/>
              </w:rPr>
              <w:t xml:space="preserve"> </w:t>
            </w:r>
            <w:r>
              <w:rPr>
                <w:spacing w:val="-2"/>
                <w:sz w:val="24"/>
              </w:rPr>
              <w:t>Department</w:t>
            </w:r>
          </w:p>
        </w:tc>
        <w:tc>
          <w:tcPr>
            <w:tcW w:w="3328" w:type="dxa"/>
          </w:tcPr>
          <w:p w14:paraId="66148402" w14:textId="77777777" w:rsidR="009441DA" w:rsidRDefault="00CD4389">
            <w:pPr>
              <w:pStyle w:val="TableParagraph"/>
              <w:spacing w:before="2"/>
              <w:ind w:left="105"/>
              <w:rPr>
                <w:sz w:val="24"/>
              </w:rPr>
            </w:pPr>
            <w:r>
              <w:rPr>
                <w:sz w:val="24"/>
              </w:rPr>
              <w:t>137</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3C194011" w14:textId="77777777" w:rsidR="009441DA" w:rsidRDefault="00CD4389">
            <w:pPr>
              <w:pStyle w:val="TableParagraph"/>
              <w:spacing w:before="2"/>
              <w:ind w:left="108"/>
              <w:rPr>
                <w:sz w:val="24"/>
              </w:rPr>
            </w:pPr>
            <w:r>
              <w:rPr>
                <w:spacing w:val="-2"/>
                <w:sz w:val="24"/>
              </w:rPr>
              <w:t>Ashland</w:t>
            </w:r>
          </w:p>
        </w:tc>
        <w:tc>
          <w:tcPr>
            <w:tcW w:w="1439" w:type="dxa"/>
          </w:tcPr>
          <w:p w14:paraId="2FBBAD95" w14:textId="77777777" w:rsidR="009441DA" w:rsidRDefault="00CD4389">
            <w:pPr>
              <w:pStyle w:val="TableParagraph"/>
              <w:spacing w:before="2"/>
              <w:ind w:left="109"/>
              <w:rPr>
                <w:sz w:val="24"/>
              </w:rPr>
            </w:pPr>
            <w:r>
              <w:rPr>
                <w:spacing w:val="-2"/>
                <w:sz w:val="24"/>
              </w:rPr>
              <w:t>01721</w:t>
            </w:r>
          </w:p>
        </w:tc>
      </w:tr>
      <w:tr w:rsidR="009441DA" w14:paraId="4B4D4E3C" w14:textId="77777777">
        <w:trPr>
          <w:trHeight w:val="311"/>
        </w:trPr>
        <w:tc>
          <w:tcPr>
            <w:tcW w:w="3782" w:type="dxa"/>
          </w:tcPr>
          <w:p w14:paraId="4C7EA0F9" w14:textId="77777777" w:rsidR="009441DA" w:rsidRDefault="00CD4389">
            <w:pPr>
              <w:pStyle w:val="TableParagraph"/>
              <w:rPr>
                <w:sz w:val="24"/>
              </w:rPr>
            </w:pPr>
            <w:r>
              <w:rPr>
                <w:sz w:val="24"/>
              </w:rPr>
              <w:t>Athol</w:t>
            </w:r>
            <w:r>
              <w:rPr>
                <w:spacing w:val="-4"/>
                <w:sz w:val="24"/>
              </w:rPr>
              <w:t xml:space="preserve"> </w:t>
            </w:r>
            <w:r>
              <w:rPr>
                <w:sz w:val="24"/>
              </w:rPr>
              <w:t xml:space="preserve">Police </w:t>
            </w:r>
            <w:r>
              <w:rPr>
                <w:spacing w:val="-2"/>
                <w:sz w:val="24"/>
              </w:rPr>
              <w:t>Department</w:t>
            </w:r>
          </w:p>
        </w:tc>
        <w:tc>
          <w:tcPr>
            <w:tcW w:w="3328" w:type="dxa"/>
          </w:tcPr>
          <w:p w14:paraId="30F23E29" w14:textId="77777777" w:rsidR="009441DA" w:rsidRDefault="00CD4389">
            <w:pPr>
              <w:pStyle w:val="TableParagraph"/>
              <w:ind w:left="105"/>
              <w:rPr>
                <w:sz w:val="24"/>
              </w:rPr>
            </w:pPr>
            <w:r>
              <w:rPr>
                <w:sz w:val="24"/>
              </w:rPr>
              <w:t>280</w:t>
            </w:r>
            <w:r>
              <w:rPr>
                <w:spacing w:val="-3"/>
                <w:sz w:val="24"/>
              </w:rPr>
              <w:t xml:space="preserve"> </w:t>
            </w:r>
            <w:r>
              <w:rPr>
                <w:sz w:val="24"/>
              </w:rPr>
              <w:t>Exchange</w:t>
            </w:r>
            <w:r>
              <w:rPr>
                <w:spacing w:val="-1"/>
                <w:sz w:val="24"/>
              </w:rPr>
              <w:t xml:space="preserve"> </w:t>
            </w:r>
            <w:r>
              <w:rPr>
                <w:spacing w:val="-2"/>
                <w:sz w:val="24"/>
              </w:rPr>
              <w:t>Street</w:t>
            </w:r>
          </w:p>
        </w:tc>
        <w:tc>
          <w:tcPr>
            <w:tcW w:w="1804" w:type="dxa"/>
          </w:tcPr>
          <w:p w14:paraId="58476C3B" w14:textId="77777777" w:rsidR="009441DA" w:rsidRDefault="00CD4389">
            <w:pPr>
              <w:pStyle w:val="TableParagraph"/>
              <w:ind w:left="108"/>
              <w:rPr>
                <w:sz w:val="24"/>
              </w:rPr>
            </w:pPr>
            <w:r>
              <w:rPr>
                <w:spacing w:val="-2"/>
                <w:sz w:val="24"/>
              </w:rPr>
              <w:t>Athol</w:t>
            </w:r>
          </w:p>
        </w:tc>
        <w:tc>
          <w:tcPr>
            <w:tcW w:w="1439" w:type="dxa"/>
          </w:tcPr>
          <w:p w14:paraId="470FFC42" w14:textId="77777777" w:rsidR="009441DA" w:rsidRDefault="00CD4389">
            <w:pPr>
              <w:pStyle w:val="TableParagraph"/>
              <w:ind w:left="109"/>
              <w:rPr>
                <w:sz w:val="24"/>
              </w:rPr>
            </w:pPr>
            <w:r>
              <w:rPr>
                <w:spacing w:val="-2"/>
                <w:sz w:val="24"/>
              </w:rPr>
              <w:t>01331</w:t>
            </w:r>
          </w:p>
        </w:tc>
      </w:tr>
      <w:tr w:rsidR="009441DA" w14:paraId="42BE32F9" w14:textId="77777777">
        <w:trPr>
          <w:trHeight w:val="311"/>
        </w:trPr>
        <w:tc>
          <w:tcPr>
            <w:tcW w:w="3782" w:type="dxa"/>
          </w:tcPr>
          <w:p w14:paraId="6FBF40F7" w14:textId="77777777" w:rsidR="009441DA" w:rsidRDefault="00CD4389">
            <w:pPr>
              <w:pStyle w:val="TableParagraph"/>
              <w:rPr>
                <w:sz w:val="24"/>
              </w:rPr>
            </w:pPr>
            <w:r>
              <w:rPr>
                <w:sz w:val="24"/>
              </w:rPr>
              <w:t>Barre</w:t>
            </w:r>
            <w:r>
              <w:rPr>
                <w:spacing w:val="-1"/>
                <w:sz w:val="24"/>
              </w:rPr>
              <w:t xml:space="preserve"> </w:t>
            </w:r>
            <w:r>
              <w:rPr>
                <w:sz w:val="24"/>
              </w:rPr>
              <w:t>Police</w:t>
            </w:r>
            <w:r>
              <w:rPr>
                <w:spacing w:val="-1"/>
                <w:sz w:val="24"/>
              </w:rPr>
              <w:t xml:space="preserve"> </w:t>
            </w:r>
            <w:r>
              <w:rPr>
                <w:spacing w:val="-2"/>
                <w:sz w:val="24"/>
              </w:rPr>
              <w:t>Department</w:t>
            </w:r>
          </w:p>
        </w:tc>
        <w:tc>
          <w:tcPr>
            <w:tcW w:w="3328" w:type="dxa"/>
          </w:tcPr>
          <w:p w14:paraId="172C3686" w14:textId="77777777" w:rsidR="009441DA" w:rsidRDefault="00CD4389">
            <w:pPr>
              <w:pStyle w:val="TableParagraph"/>
              <w:ind w:left="105"/>
              <w:rPr>
                <w:sz w:val="24"/>
              </w:rPr>
            </w:pPr>
            <w:r>
              <w:rPr>
                <w:sz w:val="24"/>
              </w:rPr>
              <w:t>655</w:t>
            </w:r>
            <w:r>
              <w:rPr>
                <w:spacing w:val="-2"/>
                <w:sz w:val="24"/>
              </w:rPr>
              <w:t xml:space="preserve"> </w:t>
            </w:r>
            <w:r>
              <w:rPr>
                <w:sz w:val="24"/>
              </w:rPr>
              <w:t>South</w:t>
            </w:r>
            <w:r>
              <w:rPr>
                <w:spacing w:val="-2"/>
                <w:sz w:val="24"/>
              </w:rPr>
              <w:t xml:space="preserve"> Street</w:t>
            </w:r>
          </w:p>
        </w:tc>
        <w:tc>
          <w:tcPr>
            <w:tcW w:w="1804" w:type="dxa"/>
          </w:tcPr>
          <w:p w14:paraId="163470A6" w14:textId="77777777" w:rsidR="009441DA" w:rsidRDefault="00CD4389">
            <w:pPr>
              <w:pStyle w:val="TableParagraph"/>
              <w:ind w:left="108"/>
              <w:rPr>
                <w:sz w:val="24"/>
              </w:rPr>
            </w:pPr>
            <w:r>
              <w:rPr>
                <w:spacing w:val="-2"/>
                <w:sz w:val="24"/>
              </w:rPr>
              <w:t>Barre</w:t>
            </w:r>
          </w:p>
        </w:tc>
        <w:tc>
          <w:tcPr>
            <w:tcW w:w="1439" w:type="dxa"/>
          </w:tcPr>
          <w:p w14:paraId="74D24C18" w14:textId="77777777" w:rsidR="009441DA" w:rsidRDefault="00CD4389">
            <w:pPr>
              <w:pStyle w:val="TableParagraph"/>
              <w:ind w:left="109"/>
              <w:rPr>
                <w:sz w:val="24"/>
              </w:rPr>
            </w:pPr>
            <w:r>
              <w:rPr>
                <w:spacing w:val="-2"/>
                <w:sz w:val="24"/>
              </w:rPr>
              <w:t>01005</w:t>
            </w:r>
          </w:p>
        </w:tc>
      </w:tr>
      <w:tr w:rsidR="009441DA" w14:paraId="66F64F4A" w14:textId="77777777">
        <w:trPr>
          <w:trHeight w:val="311"/>
        </w:trPr>
        <w:tc>
          <w:tcPr>
            <w:tcW w:w="3782" w:type="dxa"/>
          </w:tcPr>
          <w:p w14:paraId="15B656D9" w14:textId="77777777" w:rsidR="009441DA" w:rsidRDefault="00CD4389">
            <w:pPr>
              <w:pStyle w:val="TableParagraph"/>
              <w:rPr>
                <w:sz w:val="24"/>
              </w:rPr>
            </w:pPr>
            <w:r>
              <w:rPr>
                <w:sz w:val="24"/>
              </w:rPr>
              <w:t>Bellingham</w:t>
            </w:r>
            <w:r>
              <w:rPr>
                <w:spacing w:val="-5"/>
                <w:sz w:val="24"/>
              </w:rPr>
              <w:t xml:space="preserve"> </w:t>
            </w:r>
            <w:r>
              <w:rPr>
                <w:sz w:val="24"/>
              </w:rPr>
              <w:t>Police</w:t>
            </w:r>
            <w:r>
              <w:rPr>
                <w:spacing w:val="-2"/>
                <w:sz w:val="24"/>
              </w:rPr>
              <w:t xml:space="preserve"> Department</w:t>
            </w:r>
          </w:p>
        </w:tc>
        <w:tc>
          <w:tcPr>
            <w:tcW w:w="3328" w:type="dxa"/>
          </w:tcPr>
          <w:p w14:paraId="0F2E74E3" w14:textId="77777777" w:rsidR="009441DA" w:rsidRDefault="00CD4389">
            <w:pPr>
              <w:pStyle w:val="TableParagraph"/>
              <w:ind w:left="105"/>
              <w:rPr>
                <w:sz w:val="24"/>
              </w:rPr>
            </w:pPr>
            <w:r>
              <w:rPr>
                <w:sz w:val="24"/>
              </w:rPr>
              <w:t>30</w:t>
            </w:r>
            <w:r>
              <w:rPr>
                <w:spacing w:val="-3"/>
                <w:sz w:val="24"/>
              </w:rPr>
              <w:t xml:space="preserve"> </w:t>
            </w:r>
            <w:r>
              <w:rPr>
                <w:sz w:val="24"/>
              </w:rPr>
              <w:t>Blackstone</w:t>
            </w:r>
            <w:r>
              <w:rPr>
                <w:spacing w:val="-2"/>
                <w:sz w:val="24"/>
              </w:rPr>
              <w:t xml:space="preserve"> Street</w:t>
            </w:r>
          </w:p>
        </w:tc>
        <w:tc>
          <w:tcPr>
            <w:tcW w:w="1804" w:type="dxa"/>
          </w:tcPr>
          <w:p w14:paraId="0446E8D5" w14:textId="77777777" w:rsidR="009441DA" w:rsidRDefault="00CD4389">
            <w:pPr>
              <w:pStyle w:val="TableParagraph"/>
              <w:ind w:left="108"/>
              <w:rPr>
                <w:sz w:val="24"/>
              </w:rPr>
            </w:pPr>
            <w:r>
              <w:rPr>
                <w:spacing w:val="-2"/>
                <w:sz w:val="24"/>
              </w:rPr>
              <w:t>Bellingham</w:t>
            </w:r>
          </w:p>
        </w:tc>
        <w:tc>
          <w:tcPr>
            <w:tcW w:w="1439" w:type="dxa"/>
          </w:tcPr>
          <w:p w14:paraId="2F5EE7FB" w14:textId="77777777" w:rsidR="009441DA" w:rsidRDefault="00CD4389">
            <w:pPr>
              <w:pStyle w:val="TableParagraph"/>
              <w:ind w:left="109"/>
              <w:rPr>
                <w:sz w:val="24"/>
              </w:rPr>
            </w:pPr>
            <w:r>
              <w:rPr>
                <w:spacing w:val="-2"/>
                <w:sz w:val="24"/>
              </w:rPr>
              <w:t>02019</w:t>
            </w:r>
          </w:p>
        </w:tc>
      </w:tr>
      <w:tr w:rsidR="009441DA" w14:paraId="11A7C5F4" w14:textId="77777777">
        <w:trPr>
          <w:trHeight w:val="311"/>
        </w:trPr>
        <w:tc>
          <w:tcPr>
            <w:tcW w:w="3782" w:type="dxa"/>
          </w:tcPr>
          <w:p w14:paraId="124CB230" w14:textId="77777777" w:rsidR="009441DA" w:rsidRDefault="00CD4389">
            <w:pPr>
              <w:pStyle w:val="TableParagraph"/>
              <w:rPr>
                <w:sz w:val="24"/>
              </w:rPr>
            </w:pPr>
            <w:r>
              <w:rPr>
                <w:sz w:val="24"/>
              </w:rPr>
              <w:t>Belmont</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235C88EC" w14:textId="77777777" w:rsidR="009441DA" w:rsidRDefault="00CD4389">
            <w:pPr>
              <w:pStyle w:val="TableParagraph"/>
              <w:ind w:left="105"/>
              <w:rPr>
                <w:sz w:val="24"/>
              </w:rPr>
            </w:pPr>
            <w:r>
              <w:rPr>
                <w:sz w:val="24"/>
              </w:rPr>
              <w:t>40</w:t>
            </w:r>
            <w:r>
              <w:rPr>
                <w:spacing w:val="-3"/>
                <w:sz w:val="24"/>
              </w:rPr>
              <w:t xml:space="preserve"> </w:t>
            </w:r>
            <w:r>
              <w:rPr>
                <w:sz w:val="24"/>
              </w:rPr>
              <w:t>Woodland</w:t>
            </w:r>
            <w:r>
              <w:rPr>
                <w:spacing w:val="-1"/>
                <w:sz w:val="24"/>
              </w:rPr>
              <w:t xml:space="preserve"> </w:t>
            </w:r>
            <w:r>
              <w:rPr>
                <w:spacing w:val="-2"/>
                <w:sz w:val="24"/>
              </w:rPr>
              <w:t>Street</w:t>
            </w:r>
          </w:p>
        </w:tc>
        <w:tc>
          <w:tcPr>
            <w:tcW w:w="1804" w:type="dxa"/>
          </w:tcPr>
          <w:p w14:paraId="2FFD8307" w14:textId="77777777" w:rsidR="009441DA" w:rsidRDefault="00CD4389">
            <w:pPr>
              <w:pStyle w:val="TableParagraph"/>
              <w:ind w:left="108"/>
              <w:rPr>
                <w:sz w:val="24"/>
              </w:rPr>
            </w:pPr>
            <w:r>
              <w:rPr>
                <w:spacing w:val="-2"/>
                <w:sz w:val="24"/>
              </w:rPr>
              <w:t>Belmont</w:t>
            </w:r>
          </w:p>
        </w:tc>
        <w:tc>
          <w:tcPr>
            <w:tcW w:w="1439" w:type="dxa"/>
          </w:tcPr>
          <w:p w14:paraId="2B986D59" w14:textId="77777777" w:rsidR="009441DA" w:rsidRDefault="00CD4389">
            <w:pPr>
              <w:pStyle w:val="TableParagraph"/>
              <w:ind w:left="109"/>
              <w:rPr>
                <w:sz w:val="24"/>
              </w:rPr>
            </w:pPr>
            <w:r>
              <w:rPr>
                <w:spacing w:val="-2"/>
                <w:sz w:val="24"/>
              </w:rPr>
              <w:t>02478</w:t>
            </w:r>
          </w:p>
        </w:tc>
      </w:tr>
      <w:tr w:rsidR="009441DA" w14:paraId="08B52734" w14:textId="77777777">
        <w:trPr>
          <w:trHeight w:val="311"/>
        </w:trPr>
        <w:tc>
          <w:tcPr>
            <w:tcW w:w="3782" w:type="dxa"/>
          </w:tcPr>
          <w:p w14:paraId="6C61D437" w14:textId="77777777" w:rsidR="009441DA" w:rsidRDefault="00CD4389">
            <w:pPr>
              <w:pStyle w:val="TableParagraph"/>
              <w:rPr>
                <w:sz w:val="24"/>
              </w:rPr>
            </w:pPr>
            <w:r>
              <w:rPr>
                <w:sz w:val="24"/>
              </w:rPr>
              <w:t>Berlin</w:t>
            </w:r>
            <w:r>
              <w:rPr>
                <w:spacing w:val="-2"/>
                <w:sz w:val="24"/>
              </w:rPr>
              <w:t xml:space="preserve"> </w:t>
            </w:r>
            <w:r>
              <w:rPr>
                <w:sz w:val="24"/>
              </w:rPr>
              <w:t>Police</w:t>
            </w:r>
            <w:r>
              <w:rPr>
                <w:spacing w:val="-1"/>
                <w:sz w:val="24"/>
              </w:rPr>
              <w:t xml:space="preserve"> </w:t>
            </w:r>
            <w:r>
              <w:rPr>
                <w:spacing w:val="-2"/>
                <w:sz w:val="24"/>
              </w:rPr>
              <w:t>Department</w:t>
            </w:r>
          </w:p>
        </w:tc>
        <w:tc>
          <w:tcPr>
            <w:tcW w:w="3328" w:type="dxa"/>
          </w:tcPr>
          <w:p w14:paraId="00173320" w14:textId="77777777" w:rsidR="009441DA" w:rsidRDefault="00CD4389">
            <w:pPr>
              <w:pStyle w:val="TableParagraph"/>
              <w:ind w:left="105"/>
              <w:rPr>
                <w:sz w:val="24"/>
              </w:rPr>
            </w:pPr>
            <w:r>
              <w:rPr>
                <w:sz w:val="24"/>
              </w:rPr>
              <w:t>23</w:t>
            </w:r>
            <w:r>
              <w:rPr>
                <w:spacing w:val="-2"/>
                <w:sz w:val="24"/>
              </w:rPr>
              <w:t xml:space="preserve"> </w:t>
            </w:r>
            <w:r>
              <w:rPr>
                <w:sz w:val="24"/>
              </w:rPr>
              <w:t>Linden</w:t>
            </w:r>
            <w:r>
              <w:rPr>
                <w:spacing w:val="-1"/>
                <w:sz w:val="24"/>
              </w:rPr>
              <w:t xml:space="preserve"> </w:t>
            </w:r>
            <w:r>
              <w:rPr>
                <w:spacing w:val="-2"/>
                <w:sz w:val="24"/>
              </w:rPr>
              <w:t>Street</w:t>
            </w:r>
          </w:p>
        </w:tc>
        <w:tc>
          <w:tcPr>
            <w:tcW w:w="1804" w:type="dxa"/>
          </w:tcPr>
          <w:p w14:paraId="151110E5" w14:textId="77777777" w:rsidR="009441DA" w:rsidRDefault="00CD4389">
            <w:pPr>
              <w:pStyle w:val="TableParagraph"/>
              <w:ind w:left="108"/>
              <w:rPr>
                <w:sz w:val="24"/>
              </w:rPr>
            </w:pPr>
            <w:r>
              <w:rPr>
                <w:spacing w:val="-2"/>
                <w:sz w:val="24"/>
              </w:rPr>
              <w:t>Berlin</w:t>
            </w:r>
          </w:p>
        </w:tc>
        <w:tc>
          <w:tcPr>
            <w:tcW w:w="1439" w:type="dxa"/>
          </w:tcPr>
          <w:p w14:paraId="4AC1D27F" w14:textId="77777777" w:rsidR="009441DA" w:rsidRDefault="00CD4389">
            <w:pPr>
              <w:pStyle w:val="TableParagraph"/>
              <w:ind w:left="109"/>
              <w:rPr>
                <w:sz w:val="24"/>
              </w:rPr>
            </w:pPr>
            <w:r>
              <w:rPr>
                <w:spacing w:val="-2"/>
                <w:sz w:val="24"/>
              </w:rPr>
              <w:t>01503</w:t>
            </w:r>
          </w:p>
        </w:tc>
      </w:tr>
      <w:tr w:rsidR="009441DA" w14:paraId="4E2DE452" w14:textId="77777777">
        <w:trPr>
          <w:trHeight w:val="313"/>
        </w:trPr>
        <w:tc>
          <w:tcPr>
            <w:tcW w:w="3782" w:type="dxa"/>
          </w:tcPr>
          <w:p w14:paraId="28ADA7B8" w14:textId="77777777" w:rsidR="009441DA" w:rsidRDefault="00CD4389">
            <w:pPr>
              <w:pStyle w:val="TableParagraph"/>
              <w:spacing w:before="2"/>
              <w:rPr>
                <w:sz w:val="24"/>
              </w:rPr>
            </w:pPr>
            <w:r>
              <w:rPr>
                <w:sz w:val="24"/>
              </w:rPr>
              <w:t>Beverly</w:t>
            </w:r>
            <w:r>
              <w:rPr>
                <w:spacing w:val="-3"/>
                <w:sz w:val="24"/>
              </w:rPr>
              <w:t xml:space="preserve"> </w:t>
            </w:r>
            <w:r>
              <w:rPr>
                <w:sz w:val="24"/>
              </w:rPr>
              <w:t>Police</w:t>
            </w:r>
            <w:r>
              <w:rPr>
                <w:spacing w:val="-3"/>
                <w:sz w:val="24"/>
              </w:rPr>
              <w:t xml:space="preserve"> </w:t>
            </w:r>
            <w:r>
              <w:rPr>
                <w:spacing w:val="-2"/>
                <w:sz w:val="24"/>
              </w:rPr>
              <w:t>Department</w:t>
            </w:r>
          </w:p>
        </w:tc>
        <w:tc>
          <w:tcPr>
            <w:tcW w:w="3328" w:type="dxa"/>
          </w:tcPr>
          <w:p w14:paraId="29080FAB" w14:textId="77777777" w:rsidR="009441DA" w:rsidRDefault="00CD4389">
            <w:pPr>
              <w:pStyle w:val="TableParagraph"/>
              <w:spacing w:before="2"/>
              <w:ind w:left="105"/>
              <w:rPr>
                <w:sz w:val="24"/>
              </w:rPr>
            </w:pPr>
            <w:r>
              <w:rPr>
                <w:sz w:val="24"/>
              </w:rPr>
              <w:t>175</w:t>
            </w:r>
            <w:r>
              <w:rPr>
                <w:spacing w:val="-3"/>
                <w:sz w:val="24"/>
              </w:rPr>
              <w:t xml:space="preserve"> </w:t>
            </w:r>
            <w:r>
              <w:rPr>
                <w:sz w:val="24"/>
              </w:rPr>
              <w:t xml:space="preserve">Elliott </w:t>
            </w:r>
            <w:r>
              <w:rPr>
                <w:spacing w:val="-2"/>
                <w:sz w:val="24"/>
              </w:rPr>
              <w:t>Street</w:t>
            </w:r>
          </w:p>
        </w:tc>
        <w:tc>
          <w:tcPr>
            <w:tcW w:w="1804" w:type="dxa"/>
          </w:tcPr>
          <w:p w14:paraId="354DD416" w14:textId="77777777" w:rsidR="009441DA" w:rsidRDefault="00CD4389">
            <w:pPr>
              <w:pStyle w:val="TableParagraph"/>
              <w:spacing w:before="2"/>
              <w:ind w:left="108"/>
              <w:rPr>
                <w:sz w:val="24"/>
              </w:rPr>
            </w:pPr>
            <w:r>
              <w:rPr>
                <w:spacing w:val="-2"/>
                <w:sz w:val="24"/>
              </w:rPr>
              <w:t>Beverly</w:t>
            </w:r>
          </w:p>
        </w:tc>
        <w:tc>
          <w:tcPr>
            <w:tcW w:w="1439" w:type="dxa"/>
          </w:tcPr>
          <w:p w14:paraId="05CE15FB" w14:textId="77777777" w:rsidR="009441DA" w:rsidRDefault="00CD4389">
            <w:pPr>
              <w:pStyle w:val="TableParagraph"/>
              <w:spacing w:before="2"/>
              <w:ind w:left="109"/>
              <w:rPr>
                <w:sz w:val="24"/>
              </w:rPr>
            </w:pPr>
            <w:r>
              <w:rPr>
                <w:spacing w:val="-2"/>
                <w:sz w:val="24"/>
              </w:rPr>
              <w:t>01915</w:t>
            </w:r>
          </w:p>
        </w:tc>
      </w:tr>
      <w:tr w:rsidR="009441DA" w14:paraId="4E20451D" w14:textId="77777777">
        <w:trPr>
          <w:trHeight w:val="311"/>
        </w:trPr>
        <w:tc>
          <w:tcPr>
            <w:tcW w:w="3782" w:type="dxa"/>
          </w:tcPr>
          <w:p w14:paraId="519D0916" w14:textId="77777777" w:rsidR="009441DA" w:rsidRDefault="00CD4389">
            <w:pPr>
              <w:pStyle w:val="TableParagraph"/>
              <w:rPr>
                <w:sz w:val="24"/>
              </w:rPr>
            </w:pPr>
            <w:r>
              <w:rPr>
                <w:sz w:val="24"/>
              </w:rPr>
              <w:t>Billerica</w:t>
            </w:r>
            <w:r>
              <w:rPr>
                <w:spacing w:val="-4"/>
                <w:sz w:val="24"/>
              </w:rPr>
              <w:t xml:space="preserve"> </w:t>
            </w:r>
            <w:r>
              <w:rPr>
                <w:sz w:val="24"/>
              </w:rPr>
              <w:t>Police</w:t>
            </w:r>
            <w:r>
              <w:rPr>
                <w:spacing w:val="-3"/>
                <w:sz w:val="24"/>
              </w:rPr>
              <w:t xml:space="preserve"> </w:t>
            </w:r>
            <w:r>
              <w:rPr>
                <w:spacing w:val="-2"/>
                <w:sz w:val="24"/>
              </w:rPr>
              <w:t>Department</w:t>
            </w:r>
          </w:p>
        </w:tc>
        <w:tc>
          <w:tcPr>
            <w:tcW w:w="3328" w:type="dxa"/>
          </w:tcPr>
          <w:p w14:paraId="10726F08" w14:textId="77777777" w:rsidR="009441DA" w:rsidRDefault="00CD4389">
            <w:pPr>
              <w:pStyle w:val="TableParagraph"/>
              <w:ind w:left="105"/>
              <w:rPr>
                <w:sz w:val="24"/>
              </w:rPr>
            </w:pPr>
            <w:r>
              <w:rPr>
                <w:sz w:val="24"/>
              </w:rPr>
              <w:t>6</w:t>
            </w:r>
            <w:r>
              <w:rPr>
                <w:spacing w:val="-2"/>
                <w:sz w:val="24"/>
              </w:rPr>
              <w:t xml:space="preserve"> </w:t>
            </w:r>
            <w:r>
              <w:rPr>
                <w:sz w:val="24"/>
              </w:rPr>
              <w:t xml:space="preserve">Good </w:t>
            </w:r>
            <w:r>
              <w:rPr>
                <w:spacing w:val="-2"/>
                <w:sz w:val="24"/>
              </w:rPr>
              <w:t>Street</w:t>
            </w:r>
          </w:p>
        </w:tc>
        <w:tc>
          <w:tcPr>
            <w:tcW w:w="1804" w:type="dxa"/>
          </w:tcPr>
          <w:p w14:paraId="111A37D0" w14:textId="77777777" w:rsidR="009441DA" w:rsidRDefault="00CD4389">
            <w:pPr>
              <w:pStyle w:val="TableParagraph"/>
              <w:ind w:left="108"/>
              <w:rPr>
                <w:sz w:val="24"/>
              </w:rPr>
            </w:pPr>
            <w:r>
              <w:rPr>
                <w:spacing w:val="-2"/>
                <w:sz w:val="24"/>
              </w:rPr>
              <w:t>Billerica</w:t>
            </w:r>
          </w:p>
        </w:tc>
        <w:tc>
          <w:tcPr>
            <w:tcW w:w="1439" w:type="dxa"/>
          </w:tcPr>
          <w:p w14:paraId="35DBD8FD" w14:textId="77777777" w:rsidR="009441DA" w:rsidRDefault="00CD4389">
            <w:pPr>
              <w:pStyle w:val="TableParagraph"/>
              <w:ind w:left="109"/>
              <w:rPr>
                <w:sz w:val="24"/>
              </w:rPr>
            </w:pPr>
            <w:r>
              <w:rPr>
                <w:spacing w:val="-2"/>
                <w:sz w:val="24"/>
              </w:rPr>
              <w:t>01821</w:t>
            </w:r>
          </w:p>
        </w:tc>
      </w:tr>
      <w:tr w:rsidR="009441DA" w14:paraId="1382F110" w14:textId="77777777">
        <w:trPr>
          <w:trHeight w:val="311"/>
        </w:trPr>
        <w:tc>
          <w:tcPr>
            <w:tcW w:w="3782" w:type="dxa"/>
          </w:tcPr>
          <w:p w14:paraId="47085642" w14:textId="77777777" w:rsidR="009441DA" w:rsidRDefault="00CD4389">
            <w:pPr>
              <w:pStyle w:val="TableParagraph"/>
              <w:rPr>
                <w:sz w:val="24"/>
              </w:rPr>
            </w:pPr>
            <w:r>
              <w:rPr>
                <w:sz w:val="24"/>
              </w:rPr>
              <w:t>Blackstone</w:t>
            </w:r>
            <w:r>
              <w:rPr>
                <w:spacing w:val="-3"/>
                <w:sz w:val="24"/>
              </w:rPr>
              <w:t xml:space="preserve"> </w:t>
            </w:r>
            <w:r>
              <w:rPr>
                <w:sz w:val="24"/>
              </w:rPr>
              <w:t>Police</w:t>
            </w:r>
            <w:r>
              <w:rPr>
                <w:spacing w:val="-3"/>
                <w:sz w:val="24"/>
              </w:rPr>
              <w:t xml:space="preserve"> </w:t>
            </w:r>
            <w:r>
              <w:rPr>
                <w:spacing w:val="-2"/>
                <w:sz w:val="24"/>
              </w:rPr>
              <w:t>Department</w:t>
            </w:r>
          </w:p>
        </w:tc>
        <w:tc>
          <w:tcPr>
            <w:tcW w:w="3328" w:type="dxa"/>
          </w:tcPr>
          <w:p w14:paraId="25E1EAF5" w14:textId="77777777" w:rsidR="009441DA" w:rsidRDefault="00CD4389">
            <w:pPr>
              <w:pStyle w:val="TableParagraph"/>
              <w:ind w:left="105"/>
              <w:rPr>
                <w:sz w:val="24"/>
              </w:rPr>
            </w:pPr>
            <w:r>
              <w:rPr>
                <w:sz w:val="24"/>
              </w:rPr>
              <w:t>15</w:t>
            </w:r>
            <w:r>
              <w:rPr>
                <w:spacing w:val="-1"/>
                <w:sz w:val="24"/>
              </w:rPr>
              <w:t xml:space="preserve"> </w:t>
            </w:r>
            <w:r>
              <w:rPr>
                <w:sz w:val="24"/>
              </w:rPr>
              <w:t>Saint</w:t>
            </w:r>
            <w:r>
              <w:rPr>
                <w:spacing w:val="-3"/>
                <w:sz w:val="24"/>
              </w:rPr>
              <w:t xml:space="preserve"> </w:t>
            </w:r>
            <w:r>
              <w:rPr>
                <w:sz w:val="24"/>
              </w:rPr>
              <w:t>Paul</w:t>
            </w:r>
            <w:r>
              <w:rPr>
                <w:spacing w:val="-3"/>
                <w:sz w:val="24"/>
              </w:rPr>
              <w:t xml:space="preserve"> </w:t>
            </w:r>
            <w:r>
              <w:rPr>
                <w:spacing w:val="-2"/>
                <w:sz w:val="24"/>
              </w:rPr>
              <w:t>Street</w:t>
            </w:r>
          </w:p>
        </w:tc>
        <w:tc>
          <w:tcPr>
            <w:tcW w:w="1804" w:type="dxa"/>
          </w:tcPr>
          <w:p w14:paraId="66FF8FB2" w14:textId="77777777" w:rsidR="009441DA" w:rsidRDefault="00CD4389">
            <w:pPr>
              <w:pStyle w:val="TableParagraph"/>
              <w:ind w:left="108"/>
              <w:rPr>
                <w:sz w:val="24"/>
              </w:rPr>
            </w:pPr>
            <w:r>
              <w:rPr>
                <w:spacing w:val="-2"/>
                <w:sz w:val="24"/>
              </w:rPr>
              <w:t>Blackstone</w:t>
            </w:r>
          </w:p>
        </w:tc>
        <w:tc>
          <w:tcPr>
            <w:tcW w:w="1439" w:type="dxa"/>
          </w:tcPr>
          <w:p w14:paraId="75387F92" w14:textId="77777777" w:rsidR="009441DA" w:rsidRDefault="00CD4389">
            <w:pPr>
              <w:pStyle w:val="TableParagraph"/>
              <w:ind w:left="109"/>
              <w:rPr>
                <w:sz w:val="24"/>
              </w:rPr>
            </w:pPr>
            <w:r>
              <w:rPr>
                <w:spacing w:val="-2"/>
                <w:sz w:val="24"/>
              </w:rPr>
              <w:t>01504</w:t>
            </w:r>
          </w:p>
        </w:tc>
      </w:tr>
      <w:tr w:rsidR="009441DA" w14:paraId="65493998" w14:textId="77777777">
        <w:trPr>
          <w:trHeight w:val="311"/>
        </w:trPr>
        <w:tc>
          <w:tcPr>
            <w:tcW w:w="3782" w:type="dxa"/>
          </w:tcPr>
          <w:p w14:paraId="2166B161" w14:textId="77777777" w:rsidR="009441DA" w:rsidRDefault="00CD4389">
            <w:pPr>
              <w:pStyle w:val="TableParagraph"/>
              <w:rPr>
                <w:sz w:val="24"/>
              </w:rPr>
            </w:pPr>
            <w:r>
              <w:rPr>
                <w:sz w:val="24"/>
              </w:rPr>
              <w:t>Bolton</w:t>
            </w:r>
            <w:r>
              <w:rPr>
                <w:spacing w:val="-3"/>
                <w:sz w:val="24"/>
              </w:rPr>
              <w:t xml:space="preserve"> </w:t>
            </w:r>
            <w:r>
              <w:rPr>
                <w:sz w:val="24"/>
              </w:rPr>
              <w:t xml:space="preserve">Police </w:t>
            </w:r>
            <w:r>
              <w:rPr>
                <w:spacing w:val="-2"/>
                <w:sz w:val="24"/>
              </w:rPr>
              <w:t>Department</w:t>
            </w:r>
          </w:p>
        </w:tc>
        <w:tc>
          <w:tcPr>
            <w:tcW w:w="3328" w:type="dxa"/>
          </w:tcPr>
          <w:p w14:paraId="7BAFA369" w14:textId="77777777" w:rsidR="009441DA" w:rsidRDefault="00CD4389">
            <w:pPr>
              <w:pStyle w:val="TableParagraph"/>
              <w:ind w:left="105"/>
              <w:rPr>
                <w:sz w:val="24"/>
              </w:rPr>
            </w:pPr>
            <w:r>
              <w:rPr>
                <w:sz w:val="24"/>
              </w:rPr>
              <w:t>15</w:t>
            </w:r>
            <w:r>
              <w:rPr>
                <w:spacing w:val="-4"/>
                <w:sz w:val="24"/>
              </w:rPr>
              <w:t xml:space="preserve"> </w:t>
            </w:r>
            <w:r>
              <w:rPr>
                <w:sz w:val="24"/>
              </w:rPr>
              <w:t>Wattaquadock</w:t>
            </w:r>
            <w:r>
              <w:rPr>
                <w:spacing w:val="-3"/>
                <w:sz w:val="24"/>
              </w:rPr>
              <w:t xml:space="preserve"> </w:t>
            </w:r>
            <w:r>
              <w:rPr>
                <w:sz w:val="24"/>
              </w:rPr>
              <w:t>Hill</w:t>
            </w:r>
            <w:r>
              <w:rPr>
                <w:spacing w:val="-3"/>
                <w:sz w:val="24"/>
              </w:rPr>
              <w:t xml:space="preserve"> </w:t>
            </w:r>
            <w:r>
              <w:rPr>
                <w:spacing w:val="-4"/>
                <w:sz w:val="24"/>
              </w:rPr>
              <w:t>Road</w:t>
            </w:r>
          </w:p>
        </w:tc>
        <w:tc>
          <w:tcPr>
            <w:tcW w:w="1804" w:type="dxa"/>
          </w:tcPr>
          <w:p w14:paraId="1C1CF6CC" w14:textId="77777777" w:rsidR="009441DA" w:rsidRDefault="00CD4389">
            <w:pPr>
              <w:pStyle w:val="TableParagraph"/>
              <w:ind w:left="108"/>
              <w:rPr>
                <w:sz w:val="24"/>
              </w:rPr>
            </w:pPr>
            <w:r>
              <w:rPr>
                <w:spacing w:val="-2"/>
                <w:sz w:val="24"/>
              </w:rPr>
              <w:t>Bolton</w:t>
            </w:r>
          </w:p>
        </w:tc>
        <w:tc>
          <w:tcPr>
            <w:tcW w:w="1439" w:type="dxa"/>
          </w:tcPr>
          <w:p w14:paraId="1E34A922" w14:textId="77777777" w:rsidR="009441DA" w:rsidRDefault="00CD4389">
            <w:pPr>
              <w:pStyle w:val="TableParagraph"/>
              <w:ind w:left="109"/>
              <w:rPr>
                <w:sz w:val="24"/>
              </w:rPr>
            </w:pPr>
            <w:r>
              <w:rPr>
                <w:spacing w:val="-2"/>
                <w:sz w:val="24"/>
              </w:rPr>
              <w:t>01740</w:t>
            </w:r>
          </w:p>
        </w:tc>
      </w:tr>
      <w:tr w:rsidR="009441DA" w14:paraId="7CCE6D52" w14:textId="77777777">
        <w:trPr>
          <w:trHeight w:val="311"/>
        </w:trPr>
        <w:tc>
          <w:tcPr>
            <w:tcW w:w="3782" w:type="dxa"/>
          </w:tcPr>
          <w:p w14:paraId="4533578E" w14:textId="77777777" w:rsidR="009441DA" w:rsidRDefault="00CD4389">
            <w:pPr>
              <w:pStyle w:val="TableParagraph"/>
              <w:rPr>
                <w:sz w:val="24"/>
              </w:rPr>
            </w:pPr>
            <w:r>
              <w:rPr>
                <w:sz w:val="24"/>
              </w:rPr>
              <w:t>Bourne</w:t>
            </w:r>
            <w:r>
              <w:rPr>
                <w:spacing w:val="-2"/>
                <w:sz w:val="24"/>
              </w:rPr>
              <w:t xml:space="preserve"> </w:t>
            </w:r>
            <w:r>
              <w:rPr>
                <w:sz w:val="24"/>
              </w:rPr>
              <w:t>Police</w:t>
            </w:r>
            <w:r>
              <w:rPr>
                <w:spacing w:val="-3"/>
                <w:sz w:val="24"/>
              </w:rPr>
              <w:t xml:space="preserve"> </w:t>
            </w:r>
            <w:r>
              <w:rPr>
                <w:spacing w:val="-2"/>
                <w:sz w:val="24"/>
              </w:rPr>
              <w:t>Department</w:t>
            </w:r>
          </w:p>
        </w:tc>
        <w:tc>
          <w:tcPr>
            <w:tcW w:w="3328" w:type="dxa"/>
          </w:tcPr>
          <w:p w14:paraId="5DB2CC88" w14:textId="77777777" w:rsidR="009441DA" w:rsidRDefault="00CD4389">
            <w:pPr>
              <w:pStyle w:val="TableParagraph"/>
              <w:ind w:left="105"/>
              <w:rPr>
                <w:sz w:val="24"/>
              </w:rPr>
            </w:pPr>
            <w:r>
              <w:rPr>
                <w:sz w:val="24"/>
              </w:rPr>
              <w:t>35</w:t>
            </w:r>
            <w:r>
              <w:rPr>
                <w:spacing w:val="-4"/>
                <w:sz w:val="24"/>
              </w:rPr>
              <w:t xml:space="preserve"> </w:t>
            </w:r>
            <w:r>
              <w:rPr>
                <w:sz w:val="24"/>
              </w:rPr>
              <w:t>Armory</w:t>
            </w:r>
            <w:r>
              <w:rPr>
                <w:spacing w:val="-1"/>
                <w:sz w:val="24"/>
              </w:rPr>
              <w:t xml:space="preserve"> </w:t>
            </w:r>
            <w:r>
              <w:rPr>
                <w:spacing w:val="-4"/>
                <w:sz w:val="24"/>
              </w:rPr>
              <w:t>Road</w:t>
            </w:r>
          </w:p>
        </w:tc>
        <w:tc>
          <w:tcPr>
            <w:tcW w:w="1804" w:type="dxa"/>
          </w:tcPr>
          <w:p w14:paraId="2F5D7777" w14:textId="77777777" w:rsidR="009441DA" w:rsidRDefault="00CD4389">
            <w:pPr>
              <w:pStyle w:val="TableParagraph"/>
              <w:ind w:left="108"/>
              <w:rPr>
                <w:sz w:val="24"/>
              </w:rPr>
            </w:pPr>
            <w:r>
              <w:rPr>
                <w:sz w:val="24"/>
              </w:rPr>
              <w:t>Buzzards</w:t>
            </w:r>
            <w:r>
              <w:rPr>
                <w:spacing w:val="-4"/>
                <w:sz w:val="24"/>
              </w:rPr>
              <w:t xml:space="preserve"> </w:t>
            </w:r>
            <w:r>
              <w:rPr>
                <w:spacing w:val="-5"/>
                <w:sz w:val="24"/>
              </w:rPr>
              <w:t>Bay</w:t>
            </w:r>
          </w:p>
        </w:tc>
        <w:tc>
          <w:tcPr>
            <w:tcW w:w="1439" w:type="dxa"/>
          </w:tcPr>
          <w:p w14:paraId="2FBCE5F3" w14:textId="77777777" w:rsidR="009441DA" w:rsidRDefault="00CD4389">
            <w:pPr>
              <w:pStyle w:val="TableParagraph"/>
              <w:ind w:left="109"/>
              <w:rPr>
                <w:sz w:val="24"/>
              </w:rPr>
            </w:pPr>
            <w:r>
              <w:rPr>
                <w:spacing w:val="-2"/>
                <w:sz w:val="24"/>
              </w:rPr>
              <w:t>02532</w:t>
            </w:r>
          </w:p>
        </w:tc>
      </w:tr>
      <w:tr w:rsidR="009441DA" w14:paraId="5BF79BA7" w14:textId="77777777">
        <w:trPr>
          <w:trHeight w:val="311"/>
        </w:trPr>
        <w:tc>
          <w:tcPr>
            <w:tcW w:w="3782" w:type="dxa"/>
          </w:tcPr>
          <w:p w14:paraId="1644DF06" w14:textId="77777777" w:rsidR="009441DA" w:rsidRDefault="00CD4389">
            <w:pPr>
              <w:pStyle w:val="TableParagraph"/>
              <w:rPr>
                <w:sz w:val="24"/>
              </w:rPr>
            </w:pPr>
            <w:r>
              <w:rPr>
                <w:sz w:val="24"/>
              </w:rPr>
              <w:t>Brockton</w:t>
            </w:r>
            <w:r>
              <w:rPr>
                <w:spacing w:val="-3"/>
                <w:sz w:val="24"/>
              </w:rPr>
              <w:t xml:space="preserve"> </w:t>
            </w:r>
            <w:r>
              <w:rPr>
                <w:sz w:val="24"/>
              </w:rPr>
              <w:t>Police</w:t>
            </w:r>
            <w:r>
              <w:rPr>
                <w:spacing w:val="-1"/>
                <w:sz w:val="24"/>
              </w:rPr>
              <w:t xml:space="preserve"> </w:t>
            </w:r>
            <w:r>
              <w:rPr>
                <w:spacing w:val="-2"/>
                <w:sz w:val="24"/>
              </w:rPr>
              <w:t>Department</w:t>
            </w:r>
          </w:p>
        </w:tc>
        <w:tc>
          <w:tcPr>
            <w:tcW w:w="3328" w:type="dxa"/>
          </w:tcPr>
          <w:p w14:paraId="6B2CA2F2" w14:textId="77777777" w:rsidR="009441DA" w:rsidRDefault="00CD4389">
            <w:pPr>
              <w:pStyle w:val="TableParagraph"/>
              <w:ind w:left="105"/>
              <w:rPr>
                <w:sz w:val="24"/>
              </w:rPr>
            </w:pPr>
            <w:r>
              <w:rPr>
                <w:sz w:val="24"/>
              </w:rPr>
              <w:t>7</w:t>
            </w:r>
            <w:r>
              <w:rPr>
                <w:spacing w:val="-2"/>
                <w:sz w:val="24"/>
              </w:rPr>
              <w:t xml:space="preserve"> </w:t>
            </w:r>
            <w:r>
              <w:rPr>
                <w:sz w:val="24"/>
              </w:rPr>
              <w:t>Commercial</w:t>
            </w:r>
            <w:r>
              <w:rPr>
                <w:spacing w:val="-2"/>
                <w:sz w:val="24"/>
              </w:rPr>
              <w:t xml:space="preserve"> Street</w:t>
            </w:r>
          </w:p>
        </w:tc>
        <w:tc>
          <w:tcPr>
            <w:tcW w:w="1804" w:type="dxa"/>
          </w:tcPr>
          <w:p w14:paraId="2A741FD7" w14:textId="77777777" w:rsidR="009441DA" w:rsidRDefault="00CD4389">
            <w:pPr>
              <w:pStyle w:val="TableParagraph"/>
              <w:ind w:left="108"/>
              <w:rPr>
                <w:sz w:val="24"/>
              </w:rPr>
            </w:pPr>
            <w:r>
              <w:rPr>
                <w:spacing w:val="-2"/>
                <w:sz w:val="24"/>
              </w:rPr>
              <w:t>Brockton</w:t>
            </w:r>
          </w:p>
        </w:tc>
        <w:tc>
          <w:tcPr>
            <w:tcW w:w="1439" w:type="dxa"/>
          </w:tcPr>
          <w:p w14:paraId="43F653BF" w14:textId="77777777" w:rsidR="009441DA" w:rsidRDefault="00CD4389">
            <w:pPr>
              <w:pStyle w:val="TableParagraph"/>
              <w:ind w:left="109"/>
              <w:rPr>
                <w:sz w:val="24"/>
              </w:rPr>
            </w:pPr>
            <w:r>
              <w:rPr>
                <w:spacing w:val="-2"/>
                <w:sz w:val="24"/>
              </w:rPr>
              <w:t>02302</w:t>
            </w:r>
          </w:p>
        </w:tc>
      </w:tr>
      <w:tr w:rsidR="009441DA" w14:paraId="3C53F168" w14:textId="77777777">
        <w:trPr>
          <w:trHeight w:val="313"/>
        </w:trPr>
        <w:tc>
          <w:tcPr>
            <w:tcW w:w="3782" w:type="dxa"/>
          </w:tcPr>
          <w:p w14:paraId="451B4AA2" w14:textId="77777777" w:rsidR="009441DA" w:rsidRDefault="00CD4389">
            <w:pPr>
              <w:pStyle w:val="TableParagraph"/>
              <w:spacing w:before="2"/>
              <w:rPr>
                <w:sz w:val="24"/>
              </w:rPr>
            </w:pPr>
            <w:r>
              <w:rPr>
                <w:sz w:val="24"/>
              </w:rPr>
              <w:t>Carlisle</w:t>
            </w:r>
            <w:r>
              <w:rPr>
                <w:spacing w:val="-4"/>
                <w:sz w:val="24"/>
              </w:rPr>
              <w:t xml:space="preserve"> </w:t>
            </w:r>
            <w:r>
              <w:rPr>
                <w:sz w:val="24"/>
              </w:rPr>
              <w:t>Police</w:t>
            </w:r>
            <w:r>
              <w:rPr>
                <w:spacing w:val="-3"/>
                <w:sz w:val="24"/>
              </w:rPr>
              <w:t xml:space="preserve"> </w:t>
            </w:r>
            <w:r>
              <w:rPr>
                <w:spacing w:val="-2"/>
                <w:sz w:val="24"/>
              </w:rPr>
              <w:t>Department</w:t>
            </w:r>
          </w:p>
        </w:tc>
        <w:tc>
          <w:tcPr>
            <w:tcW w:w="3328" w:type="dxa"/>
          </w:tcPr>
          <w:p w14:paraId="430AF115" w14:textId="77777777" w:rsidR="009441DA" w:rsidRDefault="00CD4389">
            <w:pPr>
              <w:pStyle w:val="TableParagraph"/>
              <w:spacing w:before="2"/>
              <w:ind w:left="105"/>
              <w:rPr>
                <w:sz w:val="24"/>
              </w:rPr>
            </w:pPr>
            <w:r>
              <w:rPr>
                <w:sz w:val="24"/>
              </w:rPr>
              <w:t>41</w:t>
            </w:r>
            <w:r>
              <w:rPr>
                <w:spacing w:val="-2"/>
                <w:sz w:val="24"/>
              </w:rPr>
              <w:t xml:space="preserve"> </w:t>
            </w:r>
            <w:r>
              <w:rPr>
                <w:sz w:val="24"/>
              </w:rPr>
              <w:t>Lowell</w:t>
            </w:r>
            <w:r>
              <w:rPr>
                <w:spacing w:val="-1"/>
                <w:sz w:val="24"/>
              </w:rPr>
              <w:t xml:space="preserve"> </w:t>
            </w:r>
            <w:r>
              <w:rPr>
                <w:spacing w:val="-2"/>
                <w:sz w:val="24"/>
              </w:rPr>
              <w:t>Street</w:t>
            </w:r>
          </w:p>
        </w:tc>
        <w:tc>
          <w:tcPr>
            <w:tcW w:w="1804" w:type="dxa"/>
          </w:tcPr>
          <w:p w14:paraId="15CF905E" w14:textId="77777777" w:rsidR="009441DA" w:rsidRDefault="00CD4389">
            <w:pPr>
              <w:pStyle w:val="TableParagraph"/>
              <w:spacing w:before="2"/>
              <w:ind w:left="108"/>
              <w:rPr>
                <w:sz w:val="24"/>
              </w:rPr>
            </w:pPr>
            <w:r>
              <w:rPr>
                <w:spacing w:val="-2"/>
                <w:sz w:val="24"/>
              </w:rPr>
              <w:t>Carlisle</w:t>
            </w:r>
          </w:p>
        </w:tc>
        <w:tc>
          <w:tcPr>
            <w:tcW w:w="1439" w:type="dxa"/>
          </w:tcPr>
          <w:p w14:paraId="56E2228A" w14:textId="77777777" w:rsidR="009441DA" w:rsidRDefault="00CD4389">
            <w:pPr>
              <w:pStyle w:val="TableParagraph"/>
              <w:spacing w:before="2"/>
              <w:ind w:left="109"/>
              <w:rPr>
                <w:sz w:val="24"/>
              </w:rPr>
            </w:pPr>
            <w:r>
              <w:rPr>
                <w:spacing w:val="-2"/>
                <w:sz w:val="24"/>
              </w:rPr>
              <w:t>01741</w:t>
            </w:r>
          </w:p>
        </w:tc>
      </w:tr>
      <w:tr w:rsidR="009441DA" w14:paraId="51C54524" w14:textId="77777777">
        <w:trPr>
          <w:trHeight w:val="311"/>
        </w:trPr>
        <w:tc>
          <w:tcPr>
            <w:tcW w:w="3782" w:type="dxa"/>
          </w:tcPr>
          <w:p w14:paraId="7B61047C" w14:textId="77777777" w:rsidR="009441DA" w:rsidRDefault="00CD4389">
            <w:pPr>
              <w:pStyle w:val="TableParagraph"/>
              <w:rPr>
                <w:sz w:val="24"/>
              </w:rPr>
            </w:pPr>
            <w:r>
              <w:rPr>
                <w:sz w:val="24"/>
              </w:rPr>
              <w:t>Carver</w:t>
            </w:r>
            <w:r>
              <w:rPr>
                <w:spacing w:val="-3"/>
                <w:sz w:val="24"/>
              </w:rPr>
              <w:t xml:space="preserve"> </w:t>
            </w:r>
            <w:r>
              <w:rPr>
                <w:sz w:val="24"/>
              </w:rPr>
              <w:t>Police</w:t>
            </w:r>
            <w:r>
              <w:rPr>
                <w:spacing w:val="-1"/>
                <w:sz w:val="24"/>
              </w:rPr>
              <w:t xml:space="preserve"> </w:t>
            </w:r>
            <w:r>
              <w:rPr>
                <w:spacing w:val="-2"/>
                <w:sz w:val="24"/>
              </w:rPr>
              <w:t>Department</w:t>
            </w:r>
          </w:p>
        </w:tc>
        <w:tc>
          <w:tcPr>
            <w:tcW w:w="3328" w:type="dxa"/>
          </w:tcPr>
          <w:p w14:paraId="53F603DA" w14:textId="77777777" w:rsidR="009441DA" w:rsidRDefault="00CD4389">
            <w:pPr>
              <w:pStyle w:val="TableParagraph"/>
              <w:ind w:left="105"/>
              <w:rPr>
                <w:sz w:val="24"/>
              </w:rPr>
            </w:pPr>
            <w:r>
              <w:rPr>
                <w:sz w:val="24"/>
              </w:rPr>
              <w:t>3</w:t>
            </w:r>
            <w:r>
              <w:rPr>
                <w:spacing w:val="-1"/>
                <w:sz w:val="24"/>
              </w:rPr>
              <w:t xml:space="preserve"> </w:t>
            </w:r>
            <w:r>
              <w:rPr>
                <w:sz w:val="24"/>
              </w:rPr>
              <w:t>Center</w:t>
            </w:r>
            <w:r>
              <w:rPr>
                <w:spacing w:val="-2"/>
                <w:sz w:val="24"/>
              </w:rPr>
              <w:t xml:space="preserve"> Street</w:t>
            </w:r>
          </w:p>
        </w:tc>
        <w:tc>
          <w:tcPr>
            <w:tcW w:w="1804" w:type="dxa"/>
          </w:tcPr>
          <w:p w14:paraId="1FFEB74F" w14:textId="77777777" w:rsidR="009441DA" w:rsidRDefault="00CD4389">
            <w:pPr>
              <w:pStyle w:val="TableParagraph"/>
              <w:ind w:left="108"/>
              <w:rPr>
                <w:sz w:val="24"/>
              </w:rPr>
            </w:pPr>
            <w:r>
              <w:rPr>
                <w:spacing w:val="-2"/>
                <w:sz w:val="24"/>
              </w:rPr>
              <w:t>Carver</w:t>
            </w:r>
          </w:p>
        </w:tc>
        <w:tc>
          <w:tcPr>
            <w:tcW w:w="1439" w:type="dxa"/>
          </w:tcPr>
          <w:p w14:paraId="09CB27DF" w14:textId="77777777" w:rsidR="009441DA" w:rsidRDefault="00CD4389">
            <w:pPr>
              <w:pStyle w:val="TableParagraph"/>
              <w:ind w:left="109"/>
              <w:rPr>
                <w:sz w:val="24"/>
              </w:rPr>
            </w:pPr>
            <w:r>
              <w:rPr>
                <w:spacing w:val="-2"/>
                <w:sz w:val="24"/>
              </w:rPr>
              <w:t>02330</w:t>
            </w:r>
          </w:p>
        </w:tc>
      </w:tr>
      <w:tr w:rsidR="009441DA" w14:paraId="3BC960E5" w14:textId="77777777">
        <w:trPr>
          <w:trHeight w:val="311"/>
        </w:trPr>
        <w:tc>
          <w:tcPr>
            <w:tcW w:w="3782" w:type="dxa"/>
          </w:tcPr>
          <w:p w14:paraId="17FA5996" w14:textId="77777777" w:rsidR="009441DA" w:rsidRDefault="00CD4389">
            <w:pPr>
              <w:pStyle w:val="TableParagraph"/>
              <w:rPr>
                <w:sz w:val="24"/>
              </w:rPr>
            </w:pPr>
            <w:r>
              <w:rPr>
                <w:sz w:val="24"/>
              </w:rPr>
              <w:t>Charlton</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7A4B8B5B" w14:textId="77777777" w:rsidR="009441DA" w:rsidRDefault="00CD4389">
            <w:pPr>
              <w:pStyle w:val="TableParagraph"/>
              <w:ind w:left="105"/>
              <w:rPr>
                <w:sz w:val="24"/>
              </w:rPr>
            </w:pPr>
            <w:r>
              <w:rPr>
                <w:sz w:val="24"/>
              </w:rPr>
              <w:t>85</w:t>
            </w:r>
            <w:r>
              <w:rPr>
                <w:spacing w:val="-2"/>
                <w:sz w:val="24"/>
              </w:rPr>
              <w:t xml:space="preserve"> </w:t>
            </w:r>
            <w:r>
              <w:rPr>
                <w:sz w:val="24"/>
              </w:rPr>
              <w:t>Masonic</w:t>
            </w:r>
            <w:r>
              <w:rPr>
                <w:spacing w:val="-2"/>
                <w:sz w:val="24"/>
              </w:rPr>
              <w:t xml:space="preserve"> </w:t>
            </w:r>
            <w:r>
              <w:rPr>
                <w:sz w:val="24"/>
              </w:rPr>
              <w:t>Home</w:t>
            </w:r>
            <w:r>
              <w:rPr>
                <w:spacing w:val="-1"/>
                <w:sz w:val="24"/>
              </w:rPr>
              <w:t xml:space="preserve"> </w:t>
            </w:r>
            <w:r>
              <w:rPr>
                <w:spacing w:val="-4"/>
                <w:sz w:val="24"/>
              </w:rPr>
              <w:t>Road</w:t>
            </w:r>
          </w:p>
        </w:tc>
        <w:tc>
          <w:tcPr>
            <w:tcW w:w="1804" w:type="dxa"/>
          </w:tcPr>
          <w:p w14:paraId="3F2E2748" w14:textId="77777777" w:rsidR="009441DA" w:rsidRDefault="00CD4389">
            <w:pPr>
              <w:pStyle w:val="TableParagraph"/>
              <w:ind w:left="108"/>
              <w:rPr>
                <w:sz w:val="24"/>
              </w:rPr>
            </w:pPr>
            <w:r>
              <w:rPr>
                <w:spacing w:val="-2"/>
                <w:sz w:val="24"/>
              </w:rPr>
              <w:t>Charlton</w:t>
            </w:r>
          </w:p>
        </w:tc>
        <w:tc>
          <w:tcPr>
            <w:tcW w:w="1439" w:type="dxa"/>
          </w:tcPr>
          <w:p w14:paraId="68A5CD7F" w14:textId="77777777" w:rsidR="009441DA" w:rsidRDefault="00CD4389">
            <w:pPr>
              <w:pStyle w:val="TableParagraph"/>
              <w:ind w:left="109"/>
              <w:rPr>
                <w:sz w:val="24"/>
              </w:rPr>
            </w:pPr>
            <w:r>
              <w:rPr>
                <w:spacing w:val="-2"/>
                <w:sz w:val="24"/>
              </w:rPr>
              <w:t>01507</w:t>
            </w:r>
          </w:p>
        </w:tc>
      </w:tr>
      <w:tr w:rsidR="009441DA" w14:paraId="3D0F6C0F" w14:textId="77777777">
        <w:trPr>
          <w:trHeight w:val="311"/>
        </w:trPr>
        <w:tc>
          <w:tcPr>
            <w:tcW w:w="3782" w:type="dxa"/>
          </w:tcPr>
          <w:p w14:paraId="37971047" w14:textId="77777777" w:rsidR="009441DA" w:rsidRDefault="00CD4389">
            <w:pPr>
              <w:pStyle w:val="TableParagraph"/>
              <w:rPr>
                <w:sz w:val="24"/>
              </w:rPr>
            </w:pPr>
            <w:r>
              <w:rPr>
                <w:sz w:val="24"/>
              </w:rPr>
              <w:t>Cheshire</w:t>
            </w:r>
            <w:r>
              <w:rPr>
                <w:spacing w:val="-3"/>
                <w:sz w:val="24"/>
              </w:rPr>
              <w:t xml:space="preserve"> </w:t>
            </w:r>
            <w:r>
              <w:rPr>
                <w:sz w:val="24"/>
              </w:rPr>
              <w:t>Police</w:t>
            </w:r>
            <w:r>
              <w:rPr>
                <w:spacing w:val="-3"/>
                <w:sz w:val="24"/>
              </w:rPr>
              <w:t xml:space="preserve"> </w:t>
            </w:r>
            <w:r>
              <w:rPr>
                <w:spacing w:val="-2"/>
                <w:sz w:val="24"/>
              </w:rPr>
              <w:t>Department</w:t>
            </w:r>
          </w:p>
        </w:tc>
        <w:tc>
          <w:tcPr>
            <w:tcW w:w="3328" w:type="dxa"/>
          </w:tcPr>
          <w:p w14:paraId="39583A87" w14:textId="77777777" w:rsidR="009441DA" w:rsidRDefault="00CD4389">
            <w:pPr>
              <w:pStyle w:val="TableParagraph"/>
              <w:ind w:left="105"/>
              <w:rPr>
                <w:sz w:val="24"/>
              </w:rPr>
            </w:pPr>
            <w:r>
              <w:rPr>
                <w:sz w:val="24"/>
              </w:rPr>
              <w:t>80</w:t>
            </w:r>
            <w:r>
              <w:rPr>
                <w:spacing w:val="-1"/>
                <w:sz w:val="24"/>
              </w:rPr>
              <w:t xml:space="preserve"> </w:t>
            </w:r>
            <w:r>
              <w:rPr>
                <w:sz w:val="24"/>
              </w:rPr>
              <w:t>Church</w:t>
            </w:r>
            <w:r>
              <w:rPr>
                <w:spacing w:val="-1"/>
                <w:sz w:val="24"/>
              </w:rPr>
              <w:t xml:space="preserve"> </w:t>
            </w:r>
            <w:r>
              <w:rPr>
                <w:spacing w:val="-2"/>
                <w:sz w:val="24"/>
              </w:rPr>
              <w:t>Street</w:t>
            </w:r>
          </w:p>
        </w:tc>
        <w:tc>
          <w:tcPr>
            <w:tcW w:w="1804" w:type="dxa"/>
          </w:tcPr>
          <w:p w14:paraId="08CA1281" w14:textId="77777777" w:rsidR="009441DA" w:rsidRDefault="00CD4389">
            <w:pPr>
              <w:pStyle w:val="TableParagraph"/>
              <w:ind w:left="108"/>
              <w:rPr>
                <w:sz w:val="24"/>
              </w:rPr>
            </w:pPr>
            <w:r>
              <w:rPr>
                <w:spacing w:val="-2"/>
                <w:sz w:val="24"/>
              </w:rPr>
              <w:t>Cheshire</w:t>
            </w:r>
          </w:p>
        </w:tc>
        <w:tc>
          <w:tcPr>
            <w:tcW w:w="1439" w:type="dxa"/>
          </w:tcPr>
          <w:p w14:paraId="4B34A0F3" w14:textId="77777777" w:rsidR="009441DA" w:rsidRDefault="00CD4389">
            <w:pPr>
              <w:pStyle w:val="TableParagraph"/>
              <w:ind w:left="109"/>
              <w:rPr>
                <w:sz w:val="24"/>
              </w:rPr>
            </w:pPr>
            <w:r>
              <w:rPr>
                <w:spacing w:val="-2"/>
                <w:sz w:val="24"/>
              </w:rPr>
              <w:t>01225</w:t>
            </w:r>
          </w:p>
        </w:tc>
      </w:tr>
      <w:tr w:rsidR="009441DA" w14:paraId="56DD60DC" w14:textId="77777777">
        <w:trPr>
          <w:trHeight w:val="311"/>
        </w:trPr>
        <w:tc>
          <w:tcPr>
            <w:tcW w:w="3782" w:type="dxa"/>
          </w:tcPr>
          <w:p w14:paraId="13B156DD" w14:textId="77777777" w:rsidR="009441DA" w:rsidRDefault="00CD4389">
            <w:pPr>
              <w:pStyle w:val="TableParagraph"/>
              <w:rPr>
                <w:sz w:val="24"/>
              </w:rPr>
            </w:pPr>
            <w:r>
              <w:rPr>
                <w:sz w:val="24"/>
              </w:rPr>
              <w:t>Chester</w:t>
            </w:r>
            <w:r>
              <w:rPr>
                <w:spacing w:val="-4"/>
                <w:sz w:val="24"/>
              </w:rPr>
              <w:t xml:space="preserve"> </w:t>
            </w:r>
            <w:r>
              <w:rPr>
                <w:sz w:val="24"/>
              </w:rPr>
              <w:t>Police</w:t>
            </w:r>
            <w:r>
              <w:rPr>
                <w:spacing w:val="-2"/>
                <w:sz w:val="24"/>
              </w:rPr>
              <w:t xml:space="preserve"> Department</w:t>
            </w:r>
          </w:p>
        </w:tc>
        <w:tc>
          <w:tcPr>
            <w:tcW w:w="3328" w:type="dxa"/>
          </w:tcPr>
          <w:p w14:paraId="155E26D7" w14:textId="77777777" w:rsidR="009441DA" w:rsidRDefault="00CD4389">
            <w:pPr>
              <w:pStyle w:val="TableParagraph"/>
              <w:ind w:left="105"/>
              <w:rPr>
                <w:sz w:val="24"/>
              </w:rPr>
            </w:pPr>
            <w:r>
              <w:rPr>
                <w:sz w:val="24"/>
              </w:rPr>
              <w:t>15</w:t>
            </w:r>
            <w:r>
              <w:rPr>
                <w:spacing w:val="-5"/>
                <w:sz w:val="24"/>
              </w:rPr>
              <w:t xml:space="preserve"> </w:t>
            </w:r>
            <w:r>
              <w:rPr>
                <w:sz w:val="24"/>
              </w:rPr>
              <w:t>Middlefield</w:t>
            </w:r>
            <w:r>
              <w:rPr>
                <w:spacing w:val="-2"/>
                <w:sz w:val="24"/>
              </w:rPr>
              <w:t xml:space="preserve"> </w:t>
            </w:r>
            <w:r>
              <w:rPr>
                <w:spacing w:val="-4"/>
                <w:sz w:val="24"/>
              </w:rPr>
              <w:t>Road</w:t>
            </w:r>
          </w:p>
        </w:tc>
        <w:tc>
          <w:tcPr>
            <w:tcW w:w="1804" w:type="dxa"/>
          </w:tcPr>
          <w:p w14:paraId="5804D5AE" w14:textId="77777777" w:rsidR="009441DA" w:rsidRDefault="00CD4389">
            <w:pPr>
              <w:pStyle w:val="TableParagraph"/>
              <w:ind w:left="108"/>
              <w:rPr>
                <w:sz w:val="24"/>
              </w:rPr>
            </w:pPr>
            <w:r>
              <w:rPr>
                <w:spacing w:val="-2"/>
                <w:sz w:val="24"/>
              </w:rPr>
              <w:t>Chester</w:t>
            </w:r>
          </w:p>
        </w:tc>
        <w:tc>
          <w:tcPr>
            <w:tcW w:w="1439" w:type="dxa"/>
          </w:tcPr>
          <w:p w14:paraId="4C864A4E" w14:textId="77777777" w:rsidR="009441DA" w:rsidRDefault="00CD4389">
            <w:pPr>
              <w:pStyle w:val="TableParagraph"/>
              <w:ind w:left="109"/>
              <w:rPr>
                <w:sz w:val="24"/>
              </w:rPr>
            </w:pPr>
            <w:r>
              <w:rPr>
                <w:spacing w:val="-2"/>
                <w:sz w:val="24"/>
              </w:rPr>
              <w:t>01011</w:t>
            </w:r>
          </w:p>
        </w:tc>
      </w:tr>
      <w:tr w:rsidR="009441DA" w14:paraId="230EAFCB" w14:textId="77777777">
        <w:trPr>
          <w:trHeight w:val="311"/>
        </w:trPr>
        <w:tc>
          <w:tcPr>
            <w:tcW w:w="3782" w:type="dxa"/>
          </w:tcPr>
          <w:p w14:paraId="05D9BF8D" w14:textId="77777777" w:rsidR="009441DA" w:rsidRDefault="00CD4389">
            <w:pPr>
              <w:pStyle w:val="TableParagraph"/>
              <w:rPr>
                <w:sz w:val="24"/>
              </w:rPr>
            </w:pPr>
            <w:r>
              <w:rPr>
                <w:sz w:val="24"/>
              </w:rPr>
              <w:t>Cohasset</w:t>
            </w:r>
            <w:r>
              <w:rPr>
                <w:spacing w:val="-3"/>
                <w:sz w:val="24"/>
              </w:rPr>
              <w:t xml:space="preserve"> </w:t>
            </w:r>
            <w:r>
              <w:rPr>
                <w:sz w:val="24"/>
              </w:rPr>
              <w:t>Police</w:t>
            </w:r>
            <w:r>
              <w:rPr>
                <w:spacing w:val="-3"/>
                <w:sz w:val="24"/>
              </w:rPr>
              <w:t xml:space="preserve"> </w:t>
            </w:r>
            <w:r>
              <w:rPr>
                <w:spacing w:val="-2"/>
                <w:sz w:val="24"/>
              </w:rPr>
              <w:t>Department</w:t>
            </w:r>
          </w:p>
        </w:tc>
        <w:tc>
          <w:tcPr>
            <w:tcW w:w="3328" w:type="dxa"/>
          </w:tcPr>
          <w:p w14:paraId="0D963FB8" w14:textId="77777777" w:rsidR="009441DA" w:rsidRDefault="00CD4389">
            <w:pPr>
              <w:pStyle w:val="TableParagraph"/>
              <w:ind w:left="105"/>
              <w:rPr>
                <w:sz w:val="24"/>
              </w:rPr>
            </w:pPr>
            <w:r>
              <w:rPr>
                <w:sz w:val="24"/>
              </w:rPr>
              <w:t>62</w:t>
            </w:r>
            <w:r>
              <w:rPr>
                <w:spacing w:val="-1"/>
                <w:sz w:val="24"/>
              </w:rPr>
              <w:t xml:space="preserve"> </w:t>
            </w:r>
            <w:r>
              <w:rPr>
                <w:sz w:val="24"/>
              </w:rPr>
              <w:t>Elm</w:t>
            </w:r>
            <w:r>
              <w:rPr>
                <w:spacing w:val="1"/>
                <w:sz w:val="24"/>
              </w:rPr>
              <w:t xml:space="preserve"> </w:t>
            </w:r>
            <w:r>
              <w:rPr>
                <w:spacing w:val="-2"/>
                <w:sz w:val="24"/>
              </w:rPr>
              <w:t>Street</w:t>
            </w:r>
          </w:p>
        </w:tc>
        <w:tc>
          <w:tcPr>
            <w:tcW w:w="1804" w:type="dxa"/>
          </w:tcPr>
          <w:p w14:paraId="581731DC" w14:textId="77777777" w:rsidR="009441DA" w:rsidRDefault="00CD4389">
            <w:pPr>
              <w:pStyle w:val="TableParagraph"/>
              <w:ind w:left="108"/>
              <w:rPr>
                <w:sz w:val="24"/>
              </w:rPr>
            </w:pPr>
            <w:r>
              <w:rPr>
                <w:spacing w:val="-2"/>
                <w:sz w:val="24"/>
              </w:rPr>
              <w:t>Cohasset</w:t>
            </w:r>
          </w:p>
        </w:tc>
        <w:tc>
          <w:tcPr>
            <w:tcW w:w="1439" w:type="dxa"/>
          </w:tcPr>
          <w:p w14:paraId="0CE0B1B9" w14:textId="77777777" w:rsidR="009441DA" w:rsidRDefault="00CD4389">
            <w:pPr>
              <w:pStyle w:val="TableParagraph"/>
              <w:ind w:left="109"/>
              <w:rPr>
                <w:sz w:val="24"/>
              </w:rPr>
            </w:pPr>
            <w:r>
              <w:rPr>
                <w:spacing w:val="-2"/>
                <w:sz w:val="24"/>
              </w:rPr>
              <w:t>02025</w:t>
            </w:r>
          </w:p>
        </w:tc>
      </w:tr>
      <w:tr w:rsidR="009441DA" w14:paraId="7191E05D" w14:textId="77777777">
        <w:trPr>
          <w:trHeight w:val="314"/>
        </w:trPr>
        <w:tc>
          <w:tcPr>
            <w:tcW w:w="3782" w:type="dxa"/>
          </w:tcPr>
          <w:p w14:paraId="057AD152" w14:textId="77777777" w:rsidR="009441DA" w:rsidRDefault="00CD4389">
            <w:pPr>
              <w:pStyle w:val="TableParagraph"/>
              <w:spacing w:before="2"/>
              <w:rPr>
                <w:sz w:val="24"/>
              </w:rPr>
            </w:pPr>
            <w:r>
              <w:rPr>
                <w:sz w:val="24"/>
              </w:rPr>
              <w:t>Dalton</w:t>
            </w:r>
            <w:r>
              <w:rPr>
                <w:spacing w:val="-2"/>
                <w:sz w:val="24"/>
              </w:rPr>
              <w:t xml:space="preserve"> </w:t>
            </w:r>
            <w:r>
              <w:rPr>
                <w:sz w:val="24"/>
              </w:rPr>
              <w:t>Police</w:t>
            </w:r>
            <w:r>
              <w:rPr>
                <w:spacing w:val="-2"/>
                <w:sz w:val="24"/>
              </w:rPr>
              <w:t xml:space="preserve"> Department</w:t>
            </w:r>
          </w:p>
        </w:tc>
        <w:tc>
          <w:tcPr>
            <w:tcW w:w="3328" w:type="dxa"/>
          </w:tcPr>
          <w:p w14:paraId="53BCF0B5" w14:textId="77777777" w:rsidR="009441DA" w:rsidRDefault="00CD4389">
            <w:pPr>
              <w:pStyle w:val="TableParagraph"/>
              <w:spacing w:before="2"/>
              <w:ind w:left="105"/>
              <w:rPr>
                <w:sz w:val="24"/>
              </w:rPr>
            </w:pPr>
            <w:r>
              <w:rPr>
                <w:sz w:val="24"/>
              </w:rPr>
              <w:t>462</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126B3942" w14:textId="77777777" w:rsidR="009441DA" w:rsidRDefault="00CD4389">
            <w:pPr>
              <w:pStyle w:val="TableParagraph"/>
              <w:spacing w:before="2"/>
              <w:ind w:left="108"/>
              <w:rPr>
                <w:sz w:val="24"/>
              </w:rPr>
            </w:pPr>
            <w:r>
              <w:rPr>
                <w:spacing w:val="-2"/>
                <w:sz w:val="24"/>
              </w:rPr>
              <w:t>Dalton</w:t>
            </w:r>
          </w:p>
        </w:tc>
        <w:tc>
          <w:tcPr>
            <w:tcW w:w="1439" w:type="dxa"/>
          </w:tcPr>
          <w:p w14:paraId="368042DD" w14:textId="77777777" w:rsidR="009441DA" w:rsidRDefault="00CD4389">
            <w:pPr>
              <w:pStyle w:val="TableParagraph"/>
              <w:spacing w:before="2"/>
              <w:ind w:left="109"/>
              <w:rPr>
                <w:sz w:val="24"/>
              </w:rPr>
            </w:pPr>
            <w:r>
              <w:rPr>
                <w:spacing w:val="-2"/>
                <w:sz w:val="24"/>
              </w:rPr>
              <w:t>01226</w:t>
            </w:r>
          </w:p>
        </w:tc>
      </w:tr>
      <w:tr w:rsidR="009441DA" w14:paraId="5DA8FC01" w14:textId="77777777">
        <w:trPr>
          <w:trHeight w:val="311"/>
        </w:trPr>
        <w:tc>
          <w:tcPr>
            <w:tcW w:w="3782" w:type="dxa"/>
          </w:tcPr>
          <w:p w14:paraId="045945F3" w14:textId="77777777" w:rsidR="009441DA" w:rsidRDefault="00CD4389">
            <w:pPr>
              <w:pStyle w:val="TableParagraph"/>
              <w:rPr>
                <w:sz w:val="24"/>
              </w:rPr>
            </w:pPr>
            <w:r>
              <w:rPr>
                <w:sz w:val="24"/>
              </w:rPr>
              <w:t>Dartmouth</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6FDD3FFC" w14:textId="77777777" w:rsidR="009441DA" w:rsidRDefault="00CD4389">
            <w:pPr>
              <w:pStyle w:val="TableParagraph"/>
              <w:ind w:left="105"/>
              <w:rPr>
                <w:sz w:val="24"/>
              </w:rPr>
            </w:pPr>
            <w:r>
              <w:rPr>
                <w:sz w:val="24"/>
              </w:rPr>
              <w:t>1390</w:t>
            </w:r>
            <w:r>
              <w:rPr>
                <w:spacing w:val="-4"/>
                <w:sz w:val="24"/>
              </w:rPr>
              <w:t xml:space="preserve"> </w:t>
            </w:r>
            <w:r>
              <w:rPr>
                <w:sz w:val="24"/>
              </w:rPr>
              <w:t>Tucker</w:t>
            </w:r>
            <w:r>
              <w:rPr>
                <w:spacing w:val="-2"/>
                <w:sz w:val="24"/>
              </w:rPr>
              <w:t xml:space="preserve"> </w:t>
            </w:r>
            <w:r>
              <w:rPr>
                <w:spacing w:val="-4"/>
                <w:sz w:val="24"/>
              </w:rPr>
              <w:t>Road</w:t>
            </w:r>
          </w:p>
        </w:tc>
        <w:tc>
          <w:tcPr>
            <w:tcW w:w="1804" w:type="dxa"/>
          </w:tcPr>
          <w:p w14:paraId="15EC960B" w14:textId="77777777" w:rsidR="009441DA" w:rsidRDefault="00CD4389">
            <w:pPr>
              <w:pStyle w:val="TableParagraph"/>
              <w:ind w:left="108"/>
              <w:rPr>
                <w:sz w:val="24"/>
              </w:rPr>
            </w:pPr>
            <w:r>
              <w:rPr>
                <w:spacing w:val="-2"/>
                <w:sz w:val="24"/>
              </w:rPr>
              <w:t>Dartmouth</w:t>
            </w:r>
          </w:p>
        </w:tc>
        <w:tc>
          <w:tcPr>
            <w:tcW w:w="1439" w:type="dxa"/>
          </w:tcPr>
          <w:p w14:paraId="3044E243" w14:textId="77777777" w:rsidR="009441DA" w:rsidRDefault="00CD4389">
            <w:pPr>
              <w:pStyle w:val="TableParagraph"/>
              <w:ind w:left="109"/>
              <w:rPr>
                <w:sz w:val="24"/>
              </w:rPr>
            </w:pPr>
            <w:r>
              <w:rPr>
                <w:spacing w:val="-2"/>
                <w:sz w:val="24"/>
              </w:rPr>
              <w:t>02747</w:t>
            </w:r>
          </w:p>
        </w:tc>
      </w:tr>
      <w:tr w:rsidR="009441DA" w14:paraId="6B277974" w14:textId="77777777">
        <w:trPr>
          <w:trHeight w:val="311"/>
        </w:trPr>
        <w:tc>
          <w:tcPr>
            <w:tcW w:w="3782" w:type="dxa"/>
          </w:tcPr>
          <w:p w14:paraId="36D8A022" w14:textId="77777777" w:rsidR="009441DA" w:rsidRDefault="00CD4389">
            <w:pPr>
              <w:pStyle w:val="TableParagraph"/>
              <w:rPr>
                <w:sz w:val="24"/>
              </w:rPr>
            </w:pPr>
            <w:r>
              <w:rPr>
                <w:sz w:val="24"/>
              </w:rPr>
              <w:t>Dedham</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2F84162A" w14:textId="77777777" w:rsidR="009441DA" w:rsidRDefault="00CD4389">
            <w:pPr>
              <w:pStyle w:val="TableParagraph"/>
              <w:ind w:left="105"/>
              <w:rPr>
                <w:sz w:val="24"/>
              </w:rPr>
            </w:pPr>
            <w:r>
              <w:rPr>
                <w:sz w:val="24"/>
              </w:rPr>
              <w:t>600</w:t>
            </w:r>
            <w:r>
              <w:rPr>
                <w:spacing w:val="-1"/>
                <w:sz w:val="24"/>
              </w:rPr>
              <w:t xml:space="preserve"> </w:t>
            </w:r>
            <w:r>
              <w:rPr>
                <w:sz w:val="24"/>
              </w:rPr>
              <w:t>High</w:t>
            </w:r>
            <w:r>
              <w:rPr>
                <w:spacing w:val="-1"/>
                <w:sz w:val="24"/>
              </w:rPr>
              <w:t xml:space="preserve"> </w:t>
            </w:r>
            <w:r>
              <w:rPr>
                <w:spacing w:val="-2"/>
                <w:sz w:val="24"/>
              </w:rPr>
              <w:t>Street</w:t>
            </w:r>
          </w:p>
        </w:tc>
        <w:tc>
          <w:tcPr>
            <w:tcW w:w="1804" w:type="dxa"/>
          </w:tcPr>
          <w:p w14:paraId="79530C9D" w14:textId="77777777" w:rsidR="009441DA" w:rsidRDefault="00CD4389">
            <w:pPr>
              <w:pStyle w:val="TableParagraph"/>
              <w:ind w:left="108"/>
              <w:rPr>
                <w:sz w:val="24"/>
              </w:rPr>
            </w:pPr>
            <w:r>
              <w:rPr>
                <w:spacing w:val="-2"/>
                <w:sz w:val="24"/>
              </w:rPr>
              <w:t>Dedham</w:t>
            </w:r>
          </w:p>
        </w:tc>
        <w:tc>
          <w:tcPr>
            <w:tcW w:w="1439" w:type="dxa"/>
          </w:tcPr>
          <w:p w14:paraId="0217EE8E" w14:textId="77777777" w:rsidR="009441DA" w:rsidRDefault="00CD4389">
            <w:pPr>
              <w:pStyle w:val="TableParagraph"/>
              <w:ind w:left="109"/>
              <w:rPr>
                <w:sz w:val="24"/>
              </w:rPr>
            </w:pPr>
            <w:r>
              <w:rPr>
                <w:spacing w:val="-2"/>
                <w:sz w:val="24"/>
              </w:rPr>
              <w:t>02026</w:t>
            </w:r>
          </w:p>
        </w:tc>
      </w:tr>
      <w:tr w:rsidR="009441DA" w14:paraId="1555329E" w14:textId="77777777">
        <w:trPr>
          <w:trHeight w:val="311"/>
        </w:trPr>
        <w:tc>
          <w:tcPr>
            <w:tcW w:w="3782" w:type="dxa"/>
          </w:tcPr>
          <w:p w14:paraId="646B3600" w14:textId="77777777" w:rsidR="009441DA" w:rsidRDefault="00CD4389">
            <w:pPr>
              <w:pStyle w:val="TableParagraph"/>
              <w:rPr>
                <w:sz w:val="24"/>
              </w:rPr>
            </w:pPr>
            <w:r>
              <w:rPr>
                <w:sz w:val="24"/>
              </w:rPr>
              <w:t>Dighton</w:t>
            </w:r>
            <w:r>
              <w:rPr>
                <w:spacing w:val="-3"/>
                <w:sz w:val="24"/>
              </w:rPr>
              <w:t xml:space="preserve"> </w:t>
            </w:r>
            <w:r>
              <w:rPr>
                <w:sz w:val="24"/>
              </w:rPr>
              <w:t>Police</w:t>
            </w:r>
            <w:r>
              <w:rPr>
                <w:spacing w:val="-1"/>
                <w:sz w:val="24"/>
              </w:rPr>
              <w:t xml:space="preserve"> </w:t>
            </w:r>
            <w:r>
              <w:rPr>
                <w:spacing w:val="-2"/>
                <w:sz w:val="24"/>
              </w:rPr>
              <w:t>Department</w:t>
            </w:r>
          </w:p>
        </w:tc>
        <w:tc>
          <w:tcPr>
            <w:tcW w:w="3328" w:type="dxa"/>
          </w:tcPr>
          <w:p w14:paraId="00038D46" w14:textId="77777777" w:rsidR="009441DA" w:rsidRDefault="00CD4389">
            <w:pPr>
              <w:pStyle w:val="TableParagraph"/>
              <w:ind w:left="105"/>
              <w:rPr>
                <w:sz w:val="24"/>
              </w:rPr>
            </w:pPr>
            <w:r>
              <w:rPr>
                <w:sz w:val="24"/>
              </w:rPr>
              <w:t>1458</w:t>
            </w:r>
            <w:r>
              <w:rPr>
                <w:spacing w:val="-3"/>
                <w:sz w:val="24"/>
              </w:rPr>
              <w:t xml:space="preserve"> </w:t>
            </w:r>
            <w:r>
              <w:rPr>
                <w:sz w:val="24"/>
              </w:rPr>
              <w:t>Somerset</w:t>
            </w:r>
            <w:r>
              <w:rPr>
                <w:spacing w:val="-3"/>
                <w:sz w:val="24"/>
              </w:rPr>
              <w:t xml:space="preserve"> </w:t>
            </w:r>
            <w:r>
              <w:rPr>
                <w:spacing w:val="-2"/>
                <w:sz w:val="24"/>
              </w:rPr>
              <w:t>Avenue</w:t>
            </w:r>
          </w:p>
        </w:tc>
        <w:tc>
          <w:tcPr>
            <w:tcW w:w="1804" w:type="dxa"/>
          </w:tcPr>
          <w:p w14:paraId="234F5FCB" w14:textId="77777777" w:rsidR="009441DA" w:rsidRDefault="00CD4389">
            <w:pPr>
              <w:pStyle w:val="TableParagraph"/>
              <w:ind w:left="108"/>
              <w:rPr>
                <w:sz w:val="24"/>
              </w:rPr>
            </w:pPr>
            <w:r>
              <w:rPr>
                <w:spacing w:val="-2"/>
                <w:sz w:val="24"/>
              </w:rPr>
              <w:t>Dighton</w:t>
            </w:r>
          </w:p>
        </w:tc>
        <w:tc>
          <w:tcPr>
            <w:tcW w:w="1439" w:type="dxa"/>
          </w:tcPr>
          <w:p w14:paraId="371AAC6A" w14:textId="77777777" w:rsidR="009441DA" w:rsidRDefault="00CD4389">
            <w:pPr>
              <w:pStyle w:val="TableParagraph"/>
              <w:ind w:left="109"/>
              <w:rPr>
                <w:sz w:val="24"/>
              </w:rPr>
            </w:pPr>
            <w:r>
              <w:rPr>
                <w:spacing w:val="-2"/>
                <w:sz w:val="24"/>
              </w:rPr>
              <w:t>02715</w:t>
            </w:r>
          </w:p>
        </w:tc>
      </w:tr>
      <w:tr w:rsidR="009441DA" w14:paraId="7A99B51A" w14:textId="77777777">
        <w:trPr>
          <w:trHeight w:val="311"/>
        </w:trPr>
        <w:tc>
          <w:tcPr>
            <w:tcW w:w="3782" w:type="dxa"/>
          </w:tcPr>
          <w:p w14:paraId="008399F0" w14:textId="77777777" w:rsidR="009441DA" w:rsidRDefault="00CD4389">
            <w:pPr>
              <w:pStyle w:val="TableParagraph"/>
              <w:rPr>
                <w:sz w:val="24"/>
              </w:rPr>
            </w:pPr>
            <w:r>
              <w:rPr>
                <w:sz w:val="24"/>
              </w:rPr>
              <w:t>Douglas</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53B54B0D" w14:textId="77777777" w:rsidR="009441DA" w:rsidRDefault="00CD4389">
            <w:pPr>
              <w:pStyle w:val="TableParagraph"/>
              <w:ind w:left="105"/>
              <w:rPr>
                <w:sz w:val="24"/>
              </w:rPr>
            </w:pPr>
            <w:r>
              <w:rPr>
                <w:sz w:val="24"/>
              </w:rPr>
              <w:t>29</w:t>
            </w:r>
            <w:r>
              <w:rPr>
                <w:spacing w:val="-1"/>
                <w:sz w:val="24"/>
              </w:rPr>
              <w:t xml:space="preserve"> </w:t>
            </w:r>
            <w:r>
              <w:rPr>
                <w:sz w:val="24"/>
              </w:rPr>
              <w:t>Depot</w:t>
            </w:r>
            <w:r>
              <w:rPr>
                <w:spacing w:val="-3"/>
                <w:sz w:val="24"/>
              </w:rPr>
              <w:t xml:space="preserve"> </w:t>
            </w:r>
            <w:r>
              <w:rPr>
                <w:spacing w:val="-2"/>
                <w:sz w:val="24"/>
              </w:rPr>
              <w:t>Street</w:t>
            </w:r>
          </w:p>
        </w:tc>
        <w:tc>
          <w:tcPr>
            <w:tcW w:w="1804" w:type="dxa"/>
          </w:tcPr>
          <w:p w14:paraId="6D0D1AC5" w14:textId="77777777" w:rsidR="009441DA" w:rsidRDefault="00CD4389">
            <w:pPr>
              <w:pStyle w:val="TableParagraph"/>
              <w:ind w:left="108"/>
              <w:rPr>
                <w:sz w:val="24"/>
              </w:rPr>
            </w:pPr>
            <w:r>
              <w:rPr>
                <w:spacing w:val="-2"/>
                <w:sz w:val="24"/>
              </w:rPr>
              <w:t>Douglas</w:t>
            </w:r>
          </w:p>
        </w:tc>
        <w:tc>
          <w:tcPr>
            <w:tcW w:w="1439" w:type="dxa"/>
          </w:tcPr>
          <w:p w14:paraId="2AC8F632" w14:textId="77777777" w:rsidR="009441DA" w:rsidRDefault="00CD4389">
            <w:pPr>
              <w:pStyle w:val="TableParagraph"/>
              <w:ind w:left="109"/>
              <w:rPr>
                <w:sz w:val="24"/>
              </w:rPr>
            </w:pPr>
            <w:r>
              <w:rPr>
                <w:spacing w:val="-2"/>
                <w:sz w:val="24"/>
              </w:rPr>
              <w:t>01516</w:t>
            </w:r>
          </w:p>
        </w:tc>
      </w:tr>
      <w:tr w:rsidR="009441DA" w14:paraId="45141759" w14:textId="77777777">
        <w:trPr>
          <w:trHeight w:val="311"/>
        </w:trPr>
        <w:tc>
          <w:tcPr>
            <w:tcW w:w="3782" w:type="dxa"/>
          </w:tcPr>
          <w:p w14:paraId="75C59796" w14:textId="77777777" w:rsidR="009441DA" w:rsidRDefault="00CD4389">
            <w:pPr>
              <w:pStyle w:val="TableParagraph"/>
              <w:rPr>
                <w:sz w:val="24"/>
              </w:rPr>
            </w:pPr>
            <w:r>
              <w:rPr>
                <w:sz w:val="24"/>
              </w:rPr>
              <w:t>Dover</w:t>
            </w:r>
            <w:r>
              <w:rPr>
                <w:spacing w:val="-3"/>
                <w:sz w:val="24"/>
              </w:rPr>
              <w:t xml:space="preserve"> </w:t>
            </w:r>
            <w:r>
              <w:rPr>
                <w:sz w:val="24"/>
              </w:rPr>
              <w:t>Police</w:t>
            </w:r>
            <w:r>
              <w:rPr>
                <w:spacing w:val="-1"/>
                <w:sz w:val="24"/>
              </w:rPr>
              <w:t xml:space="preserve"> </w:t>
            </w:r>
            <w:r>
              <w:rPr>
                <w:spacing w:val="-2"/>
                <w:sz w:val="24"/>
              </w:rPr>
              <w:t>Department</w:t>
            </w:r>
          </w:p>
        </w:tc>
        <w:tc>
          <w:tcPr>
            <w:tcW w:w="3328" w:type="dxa"/>
          </w:tcPr>
          <w:p w14:paraId="38553A1F" w14:textId="77777777" w:rsidR="009441DA" w:rsidRDefault="00CD4389">
            <w:pPr>
              <w:pStyle w:val="TableParagraph"/>
              <w:ind w:left="105"/>
              <w:rPr>
                <w:sz w:val="24"/>
              </w:rPr>
            </w:pPr>
            <w:r>
              <w:rPr>
                <w:sz w:val="24"/>
              </w:rPr>
              <w:t>3</w:t>
            </w:r>
            <w:r>
              <w:rPr>
                <w:spacing w:val="-1"/>
                <w:sz w:val="24"/>
              </w:rPr>
              <w:t xml:space="preserve"> </w:t>
            </w:r>
            <w:r>
              <w:rPr>
                <w:sz w:val="24"/>
              </w:rPr>
              <w:t>Walpole</w:t>
            </w:r>
            <w:r>
              <w:rPr>
                <w:spacing w:val="-2"/>
                <w:sz w:val="24"/>
              </w:rPr>
              <w:t xml:space="preserve"> Street</w:t>
            </w:r>
          </w:p>
        </w:tc>
        <w:tc>
          <w:tcPr>
            <w:tcW w:w="1804" w:type="dxa"/>
          </w:tcPr>
          <w:p w14:paraId="38A38F01" w14:textId="77777777" w:rsidR="009441DA" w:rsidRDefault="00CD4389">
            <w:pPr>
              <w:pStyle w:val="TableParagraph"/>
              <w:ind w:left="108"/>
              <w:rPr>
                <w:sz w:val="24"/>
              </w:rPr>
            </w:pPr>
            <w:r>
              <w:rPr>
                <w:spacing w:val="-4"/>
                <w:sz w:val="24"/>
              </w:rPr>
              <w:t>Dover</w:t>
            </w:r>
          </w:p>
        </w:tc>
        <w:tc>
          <w:tcPr>
            <w:tcW w:w="1439" w:type="dxa"/>
          </w:tcPr>
          <w:p w14:paraId="75B1E7BC" w14:textId="77777777" w:rsidR="009441DA" w:rsidRDefault="00CD4389">
            <w:pPr>
              <w:pStyle w:val="TableParagraph"/>
              <w:ind w:left="109"/>
              <w:rPr>
                <w:sz w:val="24"/>
              </w:rPr>
            </w:pPr>
            <w:r>
              <w:rPr>
                <w:spacing w:val="-2"/>
                <w:sz w:val="24"/>
              </w:rPr>
              <w:t>02030</w:t>
            </w:r>
          </w:p>
        </w:tc>
      </w:tr>
      <w:tr w:rsidR="009441DA" w14:paraId="010C0811" w14:textId="77777777">
        <w:trPr>
          <w:trHeight w:val="313"/>
        </w:trPr>
        <w:tc>
          <w:tcPr>
            <w:tcW w:w="3782" w:type="dxa"/>
          </w:tcPr>
          <w:p w14:paraId="2ED09B82" w14:textId="77777777" w:rsidR="009441DA" w:rsidRDefault="00CD4389">
            <w:pPr>
              <w:pStyle w:val="TableParagraph"/>
              <w:spacing w:before="2"/>
              <w:rPr>
                <w:sz w:val="24"/>
              </w:rPr>
            </w:pPr>
            <w:r>
              <w:rPr>
                <w:sz w:val="24"/>
              </w:rPr>
              <w:t>Dracut</w:t>
            </w:r>
            <w:r>
              <w:rPr>
                <w:spacing w:val="-3"/>
                <w:sz w:val="24"/>
              </w:rPr>
              <w:t xml:space="preserve"> </w:t>
            </w:r>
            <w:r>
              <w:rPr>
                <w:sz w:val="24"/>
              </w:rPr>
              <w:t>Police</w:t>
            </w:r>
            <w:r>
              <w:rPr>
                <w:spacing w:val="-1"/>
                <w:sz w:val="24"/>
              </w:rPr>
              <w:t xml:space="preserve"> </w:t>
            </w:r>
            <w:r>
              <w:rPr>
                <w:spacing w:val="-2"/>
                <w:sz w:val="24"/>
              </w:rPr>
              <w:t>Department</w:t>
            </w:r>
          </w:p>
        </w:tc>
        <w:tc>
          <w:tcPr>
            <w:tcW w:w="3328" w:type="dxa"/>
          </w:tcPr>
          <w:p w14:paraId="13EA8C77" w14:textId="77777777" w:rsidR="009441DA" w:rsidRDefault="00CD4389">
            <w:pPr>
              <w:pStyle w:val="TableParagraph"/>
              <w:spacing w:before="2"/>
              <w:ind w:left="105"/>
              <w:rPr>
                <w:sz w:val="24"/>
              </w:rPr>
            </w:pPr>
            <w:r>
              <w:rPr>
                <w:sz w:val="24"/>
              </w:rPr>
              <w:t>110</w:t>
            </w:r>
            <w:r>
              <w:rPr>
                <w:spacing w:val="-5"/>
                <w:sz w:val="24"/>
              </w:rPr>
              <w:t xml:space="preserve"> </w:t>
            </w:r>
            <w:r>
              <w:rPr>
                <w:sz w:val="24"/>
              </w:rPr>
              <w:t>Loon</w:t>
            </w:r>
            <w:r>
              <w:rPr>
                <w:spacing w:val="-1"/>
                <w:sz w:val="24"/>
              </w:rPr>
              <w:t xml:space="preserve"> </w:t>
            </w:r>
            <w:r>
              <w:rPr>
                <w:sz w:val="24"/>
              </w:rPr>
              <w:t>Hill</w:t>
            </w:r>
            <w:r>
              <w:rPr>
                <w:spacing w:val="-1"/>
                <w:sz w:val="24"/>
              </w:rPr>
              <w:t xml:space="preserve"> </w:t>
            </w:r>
            <w:r>
              <w:rPr>
                <w:spacing w:val="-4"/>
                <w:sz w:val="24"/>
              </w:rPr>
              <w:t>Road</w:t>
            </w:r>
          </w:p>
        </w:tc>
        <w:tc>
          <w:tcPr>
            <w:tcW w:w="1804" w:type="dxa"/>
          </w:tcPr>
          <w:p w14:paraId="281B7A96" w14:textId="77777777" w:rsidR="009441DA" w:rsidRDefault="00CD4389">
            <w:pPr>
              <w:pStyle w:val="TableParagraph"/>
              <w:spacing w:before="2"/>
              <w:ind w:left="108"/>
              <w:rPr>
                <w:sz w:val="24"/>
              </w:rPr>
            </w:pPr>
            <w:r>
              <w:rPr>
                <w:spacing w:val="-2"/>
                <w:sz w:val="24"/>
              </w:rPr>
              <w:t>Dracut</w:t>
            </w:r>
          </w:p>
        </w:tc>
        <w:tc>
          <w:tcPr>
            <w:tcW w:w="1439" w:type="dxa"/>
          </w:tcPr>
          <w:p w14:paraId="413A9FAA" w14:textId="77777777" w:rsidR="009441DA" w:rsidRDefault="00CD4389">
            <w:pPr>
              <w:pStyle w:val="TableParagraph"/>
              <w:spacing w:before="2"/>
              <w:ind w:left="109"/>
              <w:rPr>
                <w:sz w:val="24"/>
              </w:rPr>
            </w:pPr>
            <w:r>
              <w:rPr>
                <w:spacing w:val="-2"/>
                <w:sz w:val="24"/>
              </w:rPr>
              <w:t>01826</w:t>
            </w:r>
          </w:p>
        </w:tc>
      </w:tr>
      <w:tr w:rsidR="009441DA" w14:paraId="75B9D211" w14:textId="77777777">
        <w:trPr>
          <w:trHeight w:val="311"/>
        </w:trPr>
        <w:tc>
          <w:tcPr>
            <w:tcW w:w="3782" w:type="dxa"/>
          </w:tcPr>
          <w:p w14:paraId="459E1658" w14:textId="77777777" w:rsidR="009441DA" w:rsidRDefault="00CD4389">
            <w:pPr>
              <w:pStyle w:val="TableParagraph"/>
              <w:rPr>
                <w:sz w:val="24"/>
              </w:rPr>
            </w:pPr>
            <w:r>
              <w:rPr>
                <w:sz w:val="24"/>
              </w:rPr>
              <w:t>Dudley</w:t>
            </w:r>
            <w:r>
              <w:rPr>
                <w:spacing w:val="-3"/>
                <w:sz w:val="24"/>
              </w:rPr>
              <w:t xml:space="preserve"> </w:t>
            </w:r>
            <w:r>
              <w:rPr>
                <w:sz w:val="24"/>
              </w:rPr>
              <w:t>Police</w:t>
            </w:r>
            <w:r>
              <w:rPr>
                <w:spacing w:val="-2"/>
                <w:sz w:val="24"/>
              </w:rPr>
              <w:t xml:space="preserve"> Department</w:t>
            </w:r>
          </w:p>
        </w:tc>
        <w:tc>
          <w:tcPr>
            <w:tcW w:w="3328" w:type="dxa"/>
          </w:tcPr>
          <w:p w14:paraId="5CCC0137" w14:textId="77777777" w:rsidR="009441DA" w:rsidRDefault="00CD4389">
            <w:pPr>
              <w:pStyle w:val="TableParagraph"/>
              <w:ind w:left="105"/>
              <w:rPr>
                <w:sz w:val="24"/>
              </w:rPr>
            </w:pPr>
            <w:r>
              <w:rPr>
                <w:sz w:val="24"/>
              </w:rPr>
              <w:t>71</w:t>
            </w:r>
            <w:r>
              <w:rPr>
                <w:spacing w:val="-3"/>
                <w:sz w:val="24"/>
              </w:rPr>
              <w:t xml:space="preserve"> </w:t>
            </w:r>
            <w:r>
              <w:rPr>
                <w:sz w:val="24"/>
              </w:rPr>
              <w:t xml:space="preserve">West Main </w:t>
            </w:r>
            <w:r>
              <w:rPr>
                <w:spacing w:val="-2"/>
                <w:sz w:val="24"/>
              </w:rPr>
              <w:t>Street</w:t>
            </w:r>
          </w:p>
        </w:tc>
        <w:tc>
          <w:tcPr>
            <w:tcW w:w="1804" w:type="dxa"/>
          </w:tcPr>
          <w:p w14:paraId="195778B8" w14:textId="77777777" w:rsidR="009441DA" w:rsidRDefault="00CD4389">
            <w:pPr>
              <w:pStyle w:val="TableParagraph"/>
              <w:ind w:left="108"/>
              <w:rPr>
                <w:sz w:val="24"/>
              </w:rPr>
            </w:pPr>
            <w:r>
              <w:rPr>
                <w:spacing w:val="-2"/>
                <w:sz w:val="24"/>
              </w:rPr>
              <w:t>Dudley</w:t>
            </w:r>
          </w:p>
        </w:tc>
        <w:tc>
          <w:tcPr>
            <w:tcW w:w="1439" w:type="dxa"/>
          </w:tcPr>
          <w:p w14:paraId="4BBEE73C" w14:textId="77777777" w:rsidR="009441DA" w:rsidRDefault="00CD4389">
            <w:pPr>
              <w:pStyle w:val="TableParagraph"/>
              <w:ind w:left="109"/>
              <w:rPr>
                <w:sz w:val="24"/>
              </w:rPr>
            </w:pPr>
            <w:r>
              <w:rPr>
                <w:spacing w:val="-2"/>
                <w:sz w:val="24"/>
              </w:rPr>
              <w:t>01571</w:t>
            </w:r>
          </w:p>
        </w:tc>
      </w:tr>
      <w:tr w:rsidR="009441DA" w14:paraId="239F1AAD" w14:textId="77777777">
        <w:trPr>
          <w:trHeight w:val="311"/>
        </w:trPr>
        <w:tc>
          <w:tcPr>
            <w:tcW w:w="3782" w:type="dxa"/>
          </w:tcPr>
          <w:p w14:paraId="74BCDE3E" w14:textId="77777777" w:rsidR="009441DA" w:rsidRDefault="00CD4389">
            <w:pPr>
              <w:pStyle w:val="TableParagraph"/>
              <w:rPr>
                <w:sz w:val="24"/>
              </w:rPr>
            </w:pPr>
            <w:r>
              <w:rPr>
                <w:sz w:val="24"/>
              </w:rPr>
              <w:t>Dunstable</w:t>
            </w:r>
            <w:r>
              <w:rPr>
                <w:spacing w:val="-4"/>
                <w:sz w:val="24"/>
              </w:rPr>
              <w:t xml:space="preserve"> </w:t>
            </w:r>
            <w:r>
              <w:rPr>
                <w:sz w:val="24"/>
              </w:rPr>
              <w:t>Police</w:t>
            </w:r>
            <w:r>
              <w:rPr>
                <w:spacing w:val="-3"/>
                <w:sz w:val="24"/>
              </w:rPr>
              <w:t xml:space="preserve"> </w:t>
            </w:r>
            <w:r>
              <w:rPr>
                <w:spacing w:val="-2"/>
                <w:sz w:val="24"/>
              </w:rPr>
              <w:t>Department</w:t>
            </w:r>
          </w:p>
        </w:tc>
        <w:tc>
          <w:tcPr>
            <w:tcW w:w="3328" w:type="dxa"/>
          </w:tcPr>
          <w:p w14:paraId="0CA6EB56" w14:textId="77777777" w:rsidR="009441DA" w:rsidRDefault="00CD4389">
            <w:pPr>
              <w:pStyle w:val="TableParagraph"/>
              <w:ind w:left="105"/>
              <w:rPr>
                <w:sz w:val="24"/>
              </w:rPr>
            </w:pPr>
            <w:r>
              <w:rPr>
                <w:sz w:val="24"/>
              </w:rPr>
              <w:t>23</w:t>
            </w:r>
            <w:r>
              <w:rPr>
                <w:spacing w:val="-3"/>
                <w:sz w:val="24"/>
              </w:rPr>
              <w:t xml:space="preserve"> </w:t>
            </w:r>
            <w:r>
              <w:rPr>
                <w:sz w:val="24"/>
              </w:rPr>
              <w:t>Pleasant</w:t>
            </w:r>
            <w:r>
              <w:rPr>
                <w:spacing w:val="-2"/>
                <w:sz w:val="24"/>
              </w:rPr>
              <w:t xml:space="preserve"> Street</w:t>
            </w:r>
          </w:p>
        </w:tc>
        <w:tc>
          <w:tcPr>
            <w:tcW w:w="1804" w:type="dxa"/>
          </w:tcPr>
          <w:p w14:paraId="7A9EEAA0" w14:textId="77777777" w:rsidR="009441DA" w:rsidRDefault="00CD4389">
            <w:pPr>
              <w:pStyle w:val="TableParagraph"/>
              <w:ind w:left="108"/>
              <w:rPr>
                <w:sz w:val="24"/>
              </w:rPr>
            </w:pPr>
            <w:r>
              <w:rPr>
                <w:spacing w:val="-2"/>
                <w:sz w:val="24"/>
              </w:rPr>
              <w:t>Dunstable</w:t>
            </w:r>
          </w:p>
        </w:tc>
        <w:tc>
          <w:tcPr>
            <w:tcW w:w="1439" w:type="dxa"/>
          </w:tcPr>
          <w:p w14:paraId="3D9BF8A8" w14:textId="77777777" w:rsidR="009441DA" w:rsidRDefault="00CD4389">
            <w:pPr>
              <w:pStyle w:val="TableParagraph"/>
              <w:ind w:left="109"/>
              <w:rPr>
                <w:sz w:val="24"/>
              </w:rPr>
            </w:pPr>
            <w:r>
              <w:rPr>
                <w:spacing w:val="-2"/>
                <w:sz w:val="24"/>
              </w:rPr>
              <w:t>01827</w:t>
            </w:r>
          </w:p>
        </w:tc>
      </w:tr>
      <w:tr w:rsidR="009441DA" w14:paraId="768AAAB1" w14:textId="77777777">
        <w:trPr>
          <w:trHeight w:val="551"/>
        </w:trPr>
        <w:tc>
          <w:tcPr>
            <w:tcW w:w="3782" w:type="dxa"/>
          </w:tcPr>
          <w:p w14:paraId="29CF29ED" w14:textId="77777777" w:rsidR="009441DA" w:rsidRDefault="00CD4389">
            <w:pPr>
              <w:pStyle w:val="TableParagraph"/>
              <w:spacing w:line="270" w:lineRule="atLeast"/>
              <w:rPr>
                <w:sz w:val="24"/>
              </w:rPr>
            </w:pPr>
            <w:r>
              <w:rPr>
                <w:sz w:val="24"/>
              </w:rPr>
              <w:t>East</w:t>
            </w:r>
            <w:r>
              <w:rPr>
                <w:spacing w:val="-17"/>
                <w:sz w:val="24"/>
              </w:rPr>
              <w:t xml:space="preserve"> </w:t>
            </w:r>
            <w:r>
              <w:rPr>
                <w:sz w:val="24"/>
              </w:rPr>
              <w:t>Bridgewater</w:t>
            </w:r>
            <w:r>
              <w:rPr>
                <w:spacing w:val="-17"/>
                <w:sz w:val="24"/>
              </w:rPr>
              <w:t xml:space="preserve"> </w:t>
            </w:r>
            <w:r>
              <w:rPr>
                <w:sz w:val="24"/>
              </w:rPr>
              <w:t xml:space="preserve">Police </w:t>
            </w:r>
            <w:r>
              <w:rPr>
                <w:spacing w:val="-2"/>
                <w:sz w:val="24"/>
              </w:rPr>
              <w:t>Department</w:t>
            </w:r>
          </w:p>
        </w:tc>
        <w:tc>
          <w:tcPr>
            <w:tcW w:w="3328" w:type="dxa"/>
          </w:tcPr>
          <w:p w14:paraId="0B884317" w14:textId="77777777" w:rsidR="009441DA" w:rsidRDefault="00CD4389">
            <w:pPr>
              <w:pStyle w:val="TableParagraph"/>
              <w:ind w:left="105"/>
              <w:rPr>
                <w:sz w:val="24"/>
              </w:rPr>
            </w:pPr>
            <w:r>
              <w:rPr>
                <w:sz w:val="24"/>
              </w:rPr>
              <w:t>153</w:t>
            </w:r>
            <w:r>
              <w:rPr>
                <w:spacing w:val="-2"/>
                <w:sz w:val="24"/>
              </w:rPr>
              <w:t xml:space="preserve"> </w:t>
            </w:r>
            <w:r>
              <w:rPr>
                <w:sz w:val="24"/>
              </w:rPr>
              <w:t>Central</w:t>
            </w:r>
            <w:r>
              <w:rPr>
                <w:spacing w:val="-1"/>
                <w:sz w:val="24"/>
              </w:rPr>
              <w:t xml:space="preserve"> </w:t>
            </w:r>
            <w:r>
              <w:rPr>
                <w:spacing w:val="-2"/>
                <w:sz w:val="24"/>
              </w:rPr>
              <w:t>Street</w:t>
            </w:r>
          </w:p>
        </w:tc>
        <w:tc>
          <w:tcPr>
            <w:tcW w:w="1804" w:type="dxa"/>
          </w:tcPr>
          <w:p w14:paraId="0582829B" w14:textId="77777777" w:rsidR="009441DA" w:rsidRDefault="00CD4389">
            <w:pPr>
              <w:pStyle w:val="TableParagraph"/>
              <w:spacing w:line="270" w:lineRule="atLeast"/>
              <w:ind w:left="108"/>
              <w:rPr>
                <w:sz w:val="24"/>
              </w:rPr>
            </w:pPr>
            <w:r>
              <w:rPr>
                <w:spacing w:val="-4"/>
                <w:sz w:val="24"/>
              </w:rPr>
              <w:t xml:space="preserve">East </w:t>
            </w:r>
            <w:r>
              <w:rPr>
                <w:spacing w:val="-2"/>
                <w:sz w:val="24"/>
              </w:rPr>
              <w:t>Bridgewater</w:t>
            </w:r>
          </w:p>
        </w:tc>
        <w:tc>
          <w:tcPr>
            <w:tcW w:w="1439" w:type="dxa"/>
          </w:tcPr>
          <w:p w14:paraId="7AD91F17" w14:textId="77777777" w:rsidR="009441DA" w:rsidRDefault="00CD4389">
            <w:pPr>
              <w:pStyle w:val="TableParagraph"/>
              <w:ind w:left="109"/>
              <w:rPr>
                <w:sz w:val="24"/>
              </w:rPr>
            </w:pPr>
            <w:r>
              <w:rPr>
                <w:spacing w:val="-2"/>
                <w:sz w:val="24"/>
              </w:rPr>
              <w:t>02333</w:t>
            </w:r>
          </w:p>
        </w:tc>
      </w:tr>
    </w:tbl>
    <w:p w14:paraId="40C33386" w14:textId="77777777" w:rsidR="009441DA" w:rsidRDefault="009441DA">
      <w:pPr>
        <w:rPr>
          <w:sz w:val="24"/>
        </w:rPr>
        <w:sectPr w:rsidR="009441DA">
          <w:footerReference w:type="default" r:id="rId16"/>
          <w:pgSz w:w="12240" w:h="15840"/>
          <w:pgMar w:top="1460" w:right="780" w:bottom="1542" w:left="880" w:header="0" w:footer="788"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82"/>
        <w:gridCol w:w="3328"/>
        <w:gridCol w:w="1804"/>
        <w:gridCol w:w="1439"/>
      </w:tblGrid>
      <w:tr w:rsidR="009441DA" w14:paraId="1ADA7A00" w14:textId="77777777">
        <w:trPr>
          <w:trHeight w:val="311"/>
        </w:trPr>
        <w:tc>
          <w:tcPr>
            <w:tcW w:w="3782" w:type="dxa"/>
            <w:tcBorders>
              <w:top w:val="nil"/>
              <w:left w:val="nil"/>
              <w:right w:val="nil"/>
            </w:tcBorders>
            <w:shd w:val="clear" w:color="auto" w:fill="4471C4"/>
          </w:tcPr>
          <w:p w14:paraId="1B9C72D3" w14:textId="77777777" w:rsidR="009441DA" w:rsidRDefault="00CD4389">
            <w:pPr>
              <w:pStyle w:val="TableParagraph"/>
              <w:ind w:left="112"/>
              <w:rPr>
                <w:b/>
                <w:sz w:val="24"/>
              </w:rPr>
            </w:pPr>
            <w:r>
              <w:rPr>
                <w:b/>
                <w:color w:val="FFFFFF"/>
                <w:spacing w:val="-4"/>
                <w:sz w:val="24"/>
              </w:rPr>
              <w:lastRenderedPageBreak/>
              <w:t>Site</w:t>
            </w:r>
          </w:p>
        </w:tc>
        <w:tc>
          <w:tcPr>
            <w:tcW w:w="3328" w:type="dxa"/>
            <w:tcBorders>
              <w:top w:val="nil"/>
              <w:left w:val="nil"/>
              <w:right w:val="nil"/>
            </w:tcBorders>
            <w:shd w:val="clear" w:color="auto" w:fill="4471C4"/>
          </w:tcPr>
          <w:p w14:paraId="5BEDC5A5" w14:textId="77777777" w:rsidR="009441DA" w:rsidRDefault="00CD4389">
            <w:pPr>
              <w:pStyle w:val="TableParagraph"/>
              <w:ind w:left="110"/>
              <w:rPr>
                <w:b/>
                <w:sz w:val="24"/>
              </w:rPr>
            </w:pPr>
            <w:r>
              <w:rPr>
                <w:b/>
                <w:color w:val="FFFFFF"/>
                <w:spacing w:val="-2"/>
                <w:sz w:val="24"/>
              </w:rPr>
              <w:t>Address</w:t>
            </w:r>
          </w:p>
        </w:tc>
        <w:tc>
          <w:tcPr>
            <w:tcW w:w="1804" w:type="dxa"/>
            <w:tcBorders>
              <w:top w:val="nil"/>
              <w:left w:val="nil"/>
              <w:right w:val="nil"/>
            </w:tcBorders>
            <w:shd w:val="clear" w:color="auto" w:fill="4471C4"/>
          </w:tcPr>
          <w:p w14:paraId="4BC41F3C" w14:textId="77777777" w:rsidR="009441DA" w:rsidRDefault="00CD4389">
            <w:pPr>
              <w:pStyle w:val="TableParagraph"/>
              <w:ind w:left="113"/>
              <w:rPr>
                <w:b/>
                <w:sz w:val="24"/>
              </w:rPr>
            </w:pPr>
            <w:r>
              <w:rPr>
                <w:b/>
                <w:color w:val="FFFFFF"/>
                <w:spacing w:val="-4"/>
                <w:sz w:val="24"/>
              </w:rPr>
              <w:t>City</w:t>
            </w:r>
          </w:p>
        </w:tc>
        <w:tc>
          <w:tcPr>
            <w:tcW w:w="1439" w:type="dxa"/>
            <w:tcBorders>
              <w:top w:val="nil"/>
              <w:left w:val="nil"/>
              <w:right w:val="nil"/>
            </w:tcBorders>
            <w:shd w:val="clear" w:color="auto" w:fill="4471C4"/>
          </w:tcPr>
          <w:p w14:paraId="3DEF27E6" w14:textId="77777777" w:rsidR="009441DA" w:rsidRDefault="00CD4389">
            <w:pPr>
              <w:pStyle w:val="TableParagraph"/>
              <w:ind w:left="114"/>
              <w:rPr>
                <w:b/>
                <w:sz w:val="24"/>
              </w:rPr>
            </w:pPr>
            <w:r>
              <w:rPr>
                <w:b/>
                <w:color w:val="FFFFFF"/>
                <w:sz w:val="24"/>
              </w:rPr>
              <w:t xml:space="preserve">ZIP </w:t>
            </w:r>
            <w:r>
              <w:rPr>
                <w:b/>
                <w:color w:val="FFFFFF"/>
                <w:spacing w:val="-4"/>
                <w:sz w:val="24"/>
              </w:rPr>
              <w:t>Code</w:t>
            </w:r>
          </w:p>
        </w:tc>
      </w:tr>
      <w:tr w:rsidR="009441DA" w14:paraId="51D8ED80" w14:textId="77777777">
        <w:trPr>
          <w:trHeight w:val="551"/>
        </w:trPr>
        <w:tc>
          <w:tcPr>
            <w:tcW w:w="3782" w:type="dxa"/>
          </w:tcPr>
          <w:p w14:paraId="4A870480" w14:textId="77777777" w:rsidR="009441DA" w:rsidRDefault="00CD4389">
            <w:pPr>
              <w:pStyle w:val="TableParagraph"/>
              <w:spacing w:line="270" w:lineRule="atLeast"/>
              <w:ind w:right="204"/>
              <w:rPr>
                <w:sz w:val="24"/>
              </w:rPr>
            </w:pPr>
            <w:r>
              <w:rPr>
                <w:sz w:val="24"/>
              </w:rPr>
              <w:t>East</w:t>
            </w:r>
            <w:r>
              <w:rPr>
                <w:spacing w:val="-17"/>
                <w:sz w:val="24"/>
              </w:rPr>
              <w:t xml:space="preserve"> </w:t>
            </w:r>
            <w:r>
              <w:rPr>
                <w:sz w:val="24"/>
              </w:rPr>
              <w:t>Brookfield</w:t>
            </w:r>
            <w:r>
              <w:rPr>
                <w:spacing w:val="-17"/>
                <w:sz w:val="24"/>
              </w:rPr>
              <w:t xml:space="preserve"> </w:t>
            </w:r>
            <w:r>
              <w:rPr>
                <w:sz w:val="24"/>
              </w:rPr>
              <w:t xml:space="preserve">Police </w:t>
            </w:r>
            <w:r>
              <w:rPr>
                <w:spacing w:val="-2"/>
                <w:sz w:val="24"/>
              </w:rPr>
              <w:t>Department</w:t>
            </w:r>
          </w:p>
        </w:tc>
        <w:tc>
          <w:tcPr>
            <w:tcW w:w="3328" w:type="dxa"/>
          </w:tcPr>
          <w:p w14:paraId="38C48CAD" w14:textId="77777777" w:rsidR="009441DA" w:rsidRDefault="00CD4389">
            <w:pPr>
              <w:pStyle w:val="TableParagraph"/>
              <w:ind w:left="105"/>
              <w:rPr>
                <w:sz w:val="24"/>
              </w:rPr>
            </w:pPr>
            <w:r>
              <w:rPr>
                <w:sz w:val="24"/>
              </w:rPr>
              <w:t>122</w:t>
            </w:r>
            <w:r>
              <w:rPr>
                <w:spacing w:val="-4"/>
                <w:sz w:val="24"/>
              </w:rPr>
              <w:t xml:space="preserve"> </w:t>
            </w:r>
            <w:r>
              <w:rPr>
                <w:sz w:val="24"/>
              </w:rPr>
              <w:t>Connie</w:t>
            </w:r>
            <w:r>
              <w:rPr>
                <w:spacing w:val="-2"/>
                <w:sz w:val="24"/>
              </w:rPr>
              <w:t xml:space="preserve"> </w:t>
            </w:r>
            <w:r>
              <w:rPr>
                <w:sz w:val="24"/>
              </w:rPr>
              <w:t>Mack</w:t>
            </w:r>
            <w:r>
              <w:rPr>
                <w:spacing w:val="-2"/>
                <w:sz w:val="24"/>
              </w:rPr>
              <w:t xml:space="preserve"> </w:t>
            </w:r>
            <w:r>
              <w:rPr>
                <w:spacing w:val="-4"/>
                <w:sz w:val="24"/>
              </w:rPr>
              <w:t>Drive</w:t>
            </w:r>
          </w:p>
        </w:tc>
        <w:tc>
          <w:tcPr>
            <w:tcW w:w="1804" w:type="dxa"/>
          </w:tcPr>
          <w:p w14:paraId="67558B15" w14:textId="77777777" w:rsidR="009441DA" w:rsidRDefault="00CD4389">
            <w:pPr>
              <w:pStyle w:val="TableParagraph"/>
              <w:spacing w:line="270" w:lineRule="atLeast"/>
              <w:ind w:left="108" w:right="194"/>
              <w:rPr>
                <w:sz w:val="24"/>
              </w:rPr>
            </w:pPr>
            <w:r>
              <w:rPr>
                <w:spacing w:val="-4"/>
                <w:sz w:val="24"/>
              </w:rPr>
              <w:t xml:space="preserve">East </w:t>
            </w:r>
            <w:r>
              <w:rPr>
                <w:spacing w:val="-2"/>
                <w:sz w:val="24"/>
              </w:rPr>
              <w:t>Brookfield</w:t>
            </w:r>
          </w:p>
        </w:tc>
        <w:tc>
          <w:tcPr>
            <w:tcW w:w="1439" w:type="dxa"/>
          </w:tcPr>
          <w:p w14:paraId="57C59459" w14:textId="77777777" w:rsidR="009441DA" w:rsidRDefault="00CD4389">
            <w:pPr>
              <w:pStyle w:val="TableParagraph"/>
              <w:ind w:left="109"/>
              <w:rPr>
                <w:sz w:val="24"/>
              </w:rPr>
            </w:pPr>
            <w:r>
              <w:rPr>
                <w:spacing w:val="-2"/>
                <w:sz w:val="24"/>
              </w:rPr>
              <w:t>01515</w:t>
            </w:r>
          </w:p>
        </w:tc>
      </w:tr>
      <w:tr w:rsidR="009441DA" w14:paraId="6CE3EEEF" w14:textId="77777777">
        <w:trPr>
          <w:trHeight w:val="551"/>
        </w:trPr>
        <w:tc>
          <w:tcPr>
            <w:tcW w:w="3782" w:type="dxa"/>
          </w:tcPr>
          <w:p w14:paraId="0A1C392B" w14:textId="77777777" w:rsidR="009441DA" w:rsidRDefault="00CD4389">
            <w:pPr>
              <w:pStyle w:val="TableParagraph"/>
              <w:spacing w:line="270" w:lineRule="atLeast"/>
              <w:rPr>
                <w:sz w:val="24"/>
              </w:rPr>
            </w:pPr>
            <w:r>
              <w:rPr>
                <w:sz w:val="24"/>
              </w:rPr>
              <w:t>East</w:t>
            </w:r>
            <w:r>
              <w:rPr>
                <w:spacing w:val="-17"/>
                <w:sz w:val="24"/>
              </w:rPr>
              <w:t xml:space="preserve"> </w:t>
            </w:r>
            <w:r>
              <w:rPr>
                <w:sz w:val="24"/>
              </w:rPr>
              <w:t>Longmeadow</w:t>
            </w:r>
            <w:r>
              <w:rPr>
                <w:spacing w:val="-17"/>
                <w:sz w:val="24"/>
              </w:rPr>
              <w:t xml:space="preserve"> </w:t>
            </w:r>
            <w:r>
              <w:rPr>
                <w:sz w:val="24"/>
              </w:rPr>
              <w:t xml:space="preserve">Police </w:t>
            </w:r>
            <w:r>
              <w:rPr>
                <w:spacing w:val="-2"/>
                <w:sz w:val="24"/>
              </w:rPr>
              <w:t>Department</w:t>
            </w:r>
          </w:p>
        </w:tc>
        <w:tc>
          <w:tcPr>
            <w:tcW w:w="3328" w:type="dxa"/>
          </w:tcPr>
          <w:p w14:paraId="77C9EF26" w14:textId="77777777" w:rsidR="009441DA" w:rsidRDefault="00CD4389">
            <w:pPr>
              <w:pStyle w:val="TableParagraph"/>
              <w:ind w:left="105"/>
              <w:rPr>
                <w:sz w:val="24"/>
              </w:rPr>
            </w:pPr>
            <w:r>
              <w:rPr>
                <w:sz w:val="24"/>
              </w:rPr>
              <w:t>160</w:t>
            </w:r>
            <w:r>
              <w:rPr>
                <w:spacing w:val="-4"/>
                <w:sz w:val="24"/>
              </w:rPr>
              <w:t xml:space="preserve"> </w:t>
            </w:r>
            <w:r>
              <w:rPr>
                <w:sz w:val="24"/>
              </w:rPr>
              <w:t>Somers</w:t>
            </w:r>
            <w:r>
              <w:rPr>
                <w:spacing w:val="-1"/>
                <w:sz w:val="24"/>
              </w:rPr>
              <w:t xml:space="preserve"> </w:t>
            </w:r>
            <w:r>
              <w:rPr>
                <w:spacing w:val="-4"/>
                <w:sz w:val="24"/>
              </w:rPr>
              <w:t>Road</w:t>
            </w:r>
          </w:p>
        </w:tc>
        <w:tc>
          <w:tcPr>
            <w:tcW w:w="1804" w:type="dxa"/>
          </w:tcPr>
          <w:p w14:paraId="18E87E6B" w14:textId="77777777" w:rsidR="009441DA" w:rsidRDefault="00CD4389">
            <w:pPr>
              <w:pStyle w:val="TableParagraph"/>
              <w:spacing w:line="270" w:lineRule="atLeast"/>
              <w:ind w:left="108"/>
              <w:rPr>
                <w:sz w:val="24"/>
              </w:rPr>
            </w:pPr>
            <w:r>
              <w:rPr>
                <w:spacing w:val="-4"/>
                <w:sz w:val="24"/>
              </w:rPr>
              <w:t xml:space="preserve">East </w:t>
            </w:r>
            <w:r>
              <w:rPr>
                <w:spacing w:val="-2"/>
                <w:sz w:val="24"/>
              </w:rPr>
              <w:t>Longmeadow</w:t>
            </w:r>
          </w:p>
        </w:tc>
        <w:tc>
          <w:tcPr>
            <w:tcW w:w="1439" w:type="dxa"/>
          </w:tcPr>
          <w:p w14:paraId="2A467ADB" w14:textId="77777777" w:rsidR="009441DA" w:rsidRDefault="00CD4389">
            <w:pPr>
              <w:pStyle w:val="TableParagraph"/>
              <w:ind w:left="109"/>
              <w:rPr>
                <w:sz w:val="24"/>
              </w:rPr>
            </w:pPr>
            <w:r>
              <w:rPr>
                <w:spacing w:val="-2"/>
                <w:sz w:val="24"/>
              </w:rPr>
              <w:t>01028</w:t>
            </w:r>
          </w:p>
        </w:tc>
      </w:tr>
      <w:tr w:rsidR="009441DA" w14:paraId="1852BD96" w14:textId="77777777">
        <w:trPr>
          <w:trHeight w:val="310"/>
        </w:trPr>
        <w:tc>
          <w:tcPr>
            <w:tcW w:w="3782" w:type="dxa"/>
          </w:tcPr>
          <w:p w14:paraId="7F523CAF" w14:textId="77777777" w:rsidR="009441DA" w:rsidRDefault="00CD4389">
            <w:pPr>
              <w:pStyle w:val="TableParagraph"/>
              <w:spacing w:line="276" w:lineRule="exact"/>
              <w:rPr>
                <w:sz w:val="24"/>
              </w:rPr>
            </w:pPr>
            <w:r>
              <w:rPr>
                <w:sz w:val="24"/>
              </w:rPr>
              <w:t>Edgartown</w:t>
            </w:r>
            <w:r>
              <w:rPr>
                <w:spacing w:val="-3"/>
                <w:sz w:val="24"/>
              </w:rPr>
              <w:t xml:space="preserve"> </w:t>
            </w:r>
            <w:r>
              <w:rPr>
                <w:sz w:val="24"/>
              </w:rPr>
              <w:t>Police</w:t>
            </w:r>
            <w:r>
              <w:rPr>
                <w:spacing w:val="-3"/>
                <w:sz w:val="24"/>
              </w:rPr>
              <w:t xml:space="preserve"> </w:t>
            </w:r>
            <w:r>
              <w:rPr>
                <w:spacing w:val="-2"/>
                <w:sz w:val="24"/>
              </w:rPr>
              <w:t>Department</w:t>
            </w:r>
          </w:p>
        </w:tc>
        <w:tc>
          <w:tcPr>
            <w:tcW w:w="3328" w:type="dxa"/>
          </w:tcPr>
          <w:p w14:paraId="10EEFB24" w14:textId="77777777" w:rsidR="009441DA" w:rsidRDefault="00CD4389">
            <w:pPr>
              <w:pStyle w:val="TableParagraph"/>
              <w:spacing w:line="276" w:lineRule="exact"/>
              <w:ind w:left="105"/>
              <w:rPr>
                <w:sz w:val="24"/>
              </w:rPr>
            </w:pPr>
            <w:r>
              <w:rPr>
                <w:sz w:val="24"/>
              </w:rPr>
              <w:t>72</w:t>
            </w:r>
            <w:r>
              <w:rPr>
                <w:spacing w:val="-1"/>
                <w:sz w:val="24"/>
              </w:rPr>
              <w:t xml:space="preserve"> </w:t>
            </w:r>
            <w:r>
              <w:rPr>
                <w:sz w:val="24"/>
              </w:rPr>
              <w:t>Peases</w:t>
            </w:r>
            <w:r>
              <w:rPr>
                <w:spacing w:val="-4"/>
                <w:sz w:val="24"/>
              </w:rPr>
              <w:t xml:space="preserve"> </w:t>
            </w:r>
            <w:r>
              <w:rPr>
                <w:sz w:val="24"/>
              </w:rPr>
              <w:t>Point</w:t>
            </w:r>
            <w:r>
              <w:rPr>
                <w:spacing w:val="-1"/>
                <w:sz w:val="24"/>
              </w:rPr>
              <w:t xml:space="preserve"> </w:t>
            </w:r>
            <w:r>
              <w:rPr>
                <w:sz w:val="24"/>
              </w:rPr>
              <w:t>Way</w:t>
            </w:r>
            <w:r>
              <w:rPr>
                <w:spacing w:val="-3"/>
                <w:sz w:val="24"/>
              </w:rPr>
              <w:t xml:space="preserve"> </w:t>
            </w:r>
            <w:r>
              <w:rPr>
                <w:spacing w:val="-2"/>
                <w:sz w:val="24"/>
              </w:rPr>
              <w:t>South</w:t>
            </w:r>
          </w:p>
        </w:tc>
        <w:tc>
          <w:tcPr>
            <w:tcW w:w="1804" w:type="dxa"/>
          </w:tcPr>
          <w:p w14:paraId="3B254768" w14:textId="77777777" w:rsidR="009441DA" w:rsidRDefault="00CD4389">
            <w:pPr>
              <w:pStyle w:val="TableParagraph"/>
              <w:spacing w:line="276" w:lineRule="exact"/>
              <w:ind w:left="108"/>
              <w:rPr>
                <w:sz w:val="24"/>
              </w:rPr>
            </w:pPr>
            <w:r>
              <w:rPr>
                <w:spacing w:val="-2"/>
                <w:sz w:val="24"/>
              </w:rPr>
              <w:t>Edgartown</w:t>
            </w:r>
          </w:p>
        </w:tc>
        <w:tc>
          <w:tcPr>
            <w:tcW w:w="1439" w:type="dxa"/>
          </w:tcPr>
          <w:p w14:paraId="20312485" w14:textId="77777777" w:rsidR="009441DA" w:rsidRDefault="00CD4389">
            <w:pPr>
              <w:pStyle w:val="TableParagraph"/>
              <w:spacing w:line="276" w:lineRule="exact"/>
              <w:ind w:left="109"/>
              <w:rPr>
                <w:sz w:val="24"/>
              </w:rPr>
            </w:pPr>
            <w:r>
              <w:rPr>
                <w:spacing w:val="-2"/>
                <w:sz w:val="24"/>
              </w:rPr>
              <w:t>02539</w:t>
            </w:r>
          </w:p>
        </w:tc>
      </w:tr>
      <w:tr w:rsidR="009441DA" w14:paraId="23F48436" w14:textId="77777777">
        <w:trPr>
          <w:trHeight w:val="553"/>
        </w:trPr>
        <w:tc>
          <w:tcPr>
            <w:tcW w:w="3782" w:type="dxa"/>
          </w:tcPr>
          <w:p w14:paraId="393FF0F8" w14:textId="77777777" w:rsidR="009441DA" w:rsidRDefault="00CD4389">
            <w:pPr>
              <w:pStyle w:val="TableParagraph"/>
              <w:spacing w:before="2"/>
              <w:rPr>
                <w:sz w:val="24"/>
              </w:rPr>
            </w:pPr>
            <w:r>
              <w:rPr>
                <w:sz w:val="24"/>
              </w:rPr>
              <w:t>Egremont</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650C2CE3" w14:textId="77777777" w:rsidR="009441DA" w:rsidRDefault="00CD4389">
            <w:pPr>
              <w:pStyle w:val="TableParagraph"/>
              <w:spacing w:before="2"/>
              <w:ind w:left="105"/>
              <w:rPr>
                <w:sz w:val="24"/>
              </w:rPr>
            </w:pPr>
            <w:r>
              <w:rPr>
                <w:sz w:val="24"/>
              </w:rPr>
              <w:t>171</w:t>
            </w:r>
            <w:r>
              <w:rPr>
                <w:spacing w:val="-4"/>
                <w:sz w:val="24"/>
              </w:rPr>
              <w:t xml:space="preserve"> </w:t>
            </w:r>
            <w:r>
              <w:rPr>
                <w:sz w:val="24"/>
              </w:rPr>
              <w:t>Egremont</w:t>
            </w:r>
            <w:r>
              <w:rPr>
                <w:spacing w:val="-3"/>
                <w:sz w:val="24"/>
              </w:rPr>
              <w:t xml:space="preserve"> </w:t>
            </w:r>
            <w:r>
              <w:rPr>
                <w:sz w:val="24"/>
              </w:rPr>
              <w:t>Plain</w:t>
            </w:r>
            <w:r>
              <w:rPr>
                <w:spacing w:val="-1"/>
                <w:sz w:val="24"/>
              </w:rPr>
              <w:t xml:space="preserve"> </w:t>
            </w:r>
            <w:r>
              <w:rPr>
                <w:spacing w:val="-4"/>
                <w:sz w:val="24"/>
              </w:rPr>
              <w:t>Road</w:t>
            </w:r>
          </w:p>
        </w:tc>
        <w:tc>
          <w:tcPr>
            <w:tcW w:w="1804" w:type="dxa"/>
          </w:tcPr>
          <w:p w14:paraId="1F22F5A8" w14:textId="77777777" w:rsidR="009441DA" w:rsidRDefault="00CD4389">
            <w:pPr>
              <w:pStyle w:val="TableParagraph"/>
              <w:spacing w:line="270" w:lineRule="atLeast"/>
              <w:ind w:left="108" w:right="194"/>
              <w:rPr>
                <w:sz w:val="24"/>
              </w:rPr>
            </w:pPr>
            <w:r>
              <w:rPr>
                <w:spacing w:val="-2"/>
                <w:sz w:val="24"/>
              </w:rPr>
              <w:t>Great Barrington</w:t>
            </w:r>
          </w:p>
        </w:tc>
        <w:tc>
          <w:tcPr>
            <w:tcW w:w="1439" w:type="dxa"/>
          </w:tcPr>
          <w:p w14:paraId="1B36E4CE" w14:textId="77777777" w:rsidR="009441DA" w:rsidRDefault="00CD4389">
            <w:pPr>
              <w:pStyle w:val="TableParagraph"/>
              <w:spacing w:before="2"/>
              <w:ind w:left="109"/>
              <w:rPr>
                <w:sz w:val="24"/>
              </w:rPr>
            </w:pPr>
            <w:r>
              <w:rPr>
                <w:spacing w:val="-2"/>
                <w:sz w:val="24"/>
              </w:rPr>
              <w:t>01230</w:t>
            </w:r>
          </w:p>
        </w:tc>
      </w:tr>
      <w:tr w:rsidR="009441DA" w14:paraId="5383B4BC" w14:textId="77777777">
        <w:trPr>
          <w:trHeight w:val="551"/>
        </w:trPr>
        <w:tc>
          <w:tcPr>
            <w:tcW w:w="3782" w:type="dxa"/>
          </w:tcPr>
          <w:p w14:paraId="7680C921" w14:textId="77777777" w:rsidR="009441DA" w:rsidRDefault="00CD4389">
            <w:pPr>
              <w:pStyle w:val="TableParagraph"/>
              <w:spacing w:line="270" w:lineRule="atLeast"/>
              <w:rPr>
                <w:sz w:val="24"/>
              </w:rPr>
            </w:pPr>
            <w:r>
              <w:rPr>
                <w:sz w:val="24"/>
              </w:rPr>
              <w:t>Emerson</w:t>
            </w:r>
            <w:r>
              <w:rPr>
                <w:spacing w:val="-17"/>
                <w:sz w:val="24"/>
              </w:rPr>
              <w:t xml:space="preserve"> </w:t>
            </w:r>
            <w:r>
              <w:rPr>
                <w:sz w:val="24"/>
              </w:rPr>
              <w:t>College</w:t>
            </w:r>
            <w:r>
              <w:rPr>
                <w:spacing w:val="-17"/>
                <w:sz w:val="24"/>
              </w:rPr>
              <w:t xml:space="preserve"> </w:t>
            </w:r>
            <w:r>
              <w:rPr>
                <w:sz w:val="24"/>
              </w:rPr>
              <w:t xml:space="preserve">Police </w:t>
            </w:r>
            <w:r>
              <w:rPr>
                <w:spacing w:val="-2"/>
                <w:sz w:val="24"/>
              </w:rPr>
              <w:t>Department</w:t>
            </w:r>
          </w:p>
        </w:tc>
        <w:tc>
          <w:tcPr>
            <w:tcW w:w="3328" w:type="dxa"/>
          </w:tcPr>
          <w:p w14:paraId="45B0FC10" w14:textId="77777777" w:rsidR="009441DA" w:rsidRDefault="00CD4389">
            <w:pPr>
              <w:pStyle w:val="TableParagraph"/>
              <w:ind w:left="105"/>
              <w:rPr>
                <w:sz w:val="24"/>
              </w:rPr>
            </w:pPr>
            <w:r>
              <w:rPr>
                <w:sz w:val="24"/>
              </w:rPr>
              <w:t>120</w:t>
            </w:r>
            <w:r>
              <w:rPr>
                <w:spacing w:val="-3"/>
                <w:sz w:val="24"/>
              </w:rPr>
              <w:t xml:space="preserve"> </w:t>
            </w:r>
            <w:r>
              <w:rPr>
                <w:sz w:val="24"/>
              </w:rPr>
              <w:t>Boylston</w:t>
            </w:r>
            <w:r>
              <w:rPr>
                <w:spacing w:val="-1"/>
                <w:sz w:val="24"/>
              </w:rPr>
              <w:t xml:space="preserve"> </w:t>
            </w:r>
            <w:r>
              <w:rPr>
                <w:spacing w:val="-2"/>
                <w:sz w:val="24"/>
              </w:rPr>
              <w:t>Street</w:t>
            </w:r>
          </w:p>
        </w:tc>
        <w:tc>
          <w:tcPr>
            <w:tcW w:w="1804" w:type="dxa"/>
          </w:tcPr>
          <w:p w14:paraId="31C2BC11" w14:textId="77777777" w:rsidR="009441DA" w:rsidRDefault="00CD4389">
            <w:pPr>
              <w:pStyle w:val="TableParagraph"/>
              <w:ind w:left="108"/>
              <w:rPr>
                <w:sz w:val="24"/>
              </w:rPr>
            </w:pPr>
            <w:r>
              <w:rPr>
                <w:spacing w:val="-2"/>
                <w:sz w:val="24"/>
              </w:rPr>
              <w:t>Boston</w:t>
            </w:r>
          </w:p>
        </w:tc>
        <w:tc>
          <w:tcPr>
            <w:tcW w:w="1439" w:type="dxa"/>
          </w:tcPr>
          <w:p w14:paraId="16B5B23E" w14:textId="77777777" w:rsidR="009441DA" w:rsidRDefault="00CD4389">
            <w:pPr>
              <w:pStyle w:val="TableParagraph"/>
              <w:ind w:left="109"/>
              <w:rPr>
                <w:sz w:val="24"/>
              </w:rPr>
            </w:pPr>
            <w:r>
              <w:rPr>
                <w:spacing w:val="-2"/>
                <w:sz w:val="24"/>
              </w:rPr>
              <w:t>02116</w:t>
            </w:r>
          </w:p>
        </w:tc>
      </w:tr>
      <w:tr w:rsidR="009441DA" w14:paraId="0FCD5525" w14:textId="77777777">
        <w:trPr>
          <w:trHeight w:val="827"/>
        </w:trPr>
        <w:tc>
          <w:tcPr>
            <w:tcW w:w="3782" w:type="dxa"/>
          </w:tcPr>
          <w:p w14:paraId="7EB983AF" w14:textId="77777777" w:rsidR="009441DA" w:rsidRDefault="00CD4389">
            <w:pPr>
              <w:pStyle w:val="TableParagraph"/>
              <w:spacing w:line="270" w:lineRule="atLeast"/>
              <w:rPr>
                <w:sz w:val="24"/>
              </w:rPr>
            </w:pPr>
            <w:r>
              <w:rPr>
                <w:sz w:val="24"/>
              </w:rPr>
              <w:t>Endicott</w:t>
            </w:r>
            <w:r>
              <w:rPr>
                <w:spacing w:val="-12"/>
                <w:sz w:val="24"/>
              </w:rPr>
              <w:t xml:space="preserve"> </w:t>
            </w:r>
            <w:r>
              <w:rPr>
                <w:sz w:val="24"/>
              </w:rPr>
              <w:t>College</w:t>
            </w:r>
            <w:r>
              <w:rPr>
                <w:spacing w:val="-12"/>
                <w:sz w:val="24"/>
              </w:rPr>
              <w:t xml:space="preserve"> </w:t>
            </w:r>
            <w:r>
              <w:rPr>
                <w:sz w:val="24"/>
              </w:rPr>
              <w:t>Department</w:t>
            </w:r>
            <w:r>
              <w:rPr>
                <w:spacing w:val="-12"/>
                <w:sz w:val="24"/>
              </w:rPr>
              <w:t xml:space="preserve"> </w:t>
            </w:r>
            <w:r>
              <w:rPr>
                <w:sz w:val="24"/>
              </w:rPr>
              <w:t xml:space="preserve">of Public Safety and Police </w:t>
            </w:r>
            <w:r>
              <w:rPr>
                <w:spacing w:val="-2"/>
                <w:sz w:val="24"/>
              </w:rPr>
              <w:t>Department</w:t>
            </w:r>
          </w:p>
        </w:tc>
        <w:tc>
          <w:tcPr>
            <w:tcW w:w="3328" w:type="dxa"/>
          </w:tcPr>
          <w:p w14:paraId="2DFDC64A" w14:textId="77777777" w:rsidR="009441DA" w:rsidRDefault="00CD4389">
            <w:pPr>
              <w:pStyle w:val="TableParagraph"/>
              <w:ind w:left="105"/>
              <w:rPr>
                <w:sz w:val="24"/>
              </w:rPr>
            </w:pPr>
            <w:r>
              <w:rPr>
                <w:sz w:val="24"/>
              </w:rPr>
              <w:t>376</w:t>
            </w:r>
            <w:r>
              <w:rPr>
                <w:spacing w:val="-1"/>
                <w:sz w:val="24"/>
              </w:rPr>
              <w:t xml:space="preserve"> </w:t>
            </w:r>
            <w:r>
              <w:rPr>
                <w:sz w:val="24"/>
              </w:rPr>
              <w:t>Hale</w:t>
            </w:r>
            <w:r>
              <w:rPr>
                <w:spacing w:val="-1"/>
                <w:sz w:val="24"/>
              </w:rPr>
              <w:t xml:space="preserve"> </w:t>
            </w:r>
            <w:r>
              <w:rPr>
                <w:spacing w:val="-2"/>
                <w:sz w:val="24"/>
              </w:rPr>
              <w:t>Street</w:t>
            </w:r>
          </w:p>
        </w:tc>
        <w:tc>
          <w:tcPr>
            <w:tcW w:w="1804" w:type="dxa"/>
          </w:tcPr>
          <w:p w14:paraId="7BACC624" w14:textId="77777777" w:rsidR="009441DA" w:rsidRDefault="00CD4389">
            <w:pPr>
              <w:pStyle w:val="TableParagraph"/>
              <w:ind w:left="108"/>
              <w:rPr>
                <w:sz w:val="24"/>
              </w:rPr>
            </w:pPr>
            <w:r>
              <w:rPr>
                <w:spacing w:val="-2"/>
                <w:sz w:val="24"/>
              </w:rPr>
              <w:t>Beverly</w:t>
            </w:r>
          </w:p>
        </w:tc>
        <w:tc>
          <w:tcPr>
            <w:tcW w:w="1439" w:type="dxa"/>
          </w:tcPr>
          <w:p w14:paraId="2E3A5B4D" w14:textId="77777777" w:rsidR="009441DA" w:rsidRDefault="00CD4389">
            <w:pPr>
              <w:pStyle w:val="TableParagraph"/>
              <w:ind w:left="109"/>
              <w:rPr>
                <w:sz w:val="24"/>
              </w:rPr>
            </w:pPr>
            <w:r>
              <w:rPr>
                <w:spacing w:val="-2"/>
                <w:sz w:val="24"/>
              </w:rPr>
              <w:t>01915</w:t>
            </w:r>
          </w:p>
        </w:tc>
      </w:tr>
      <w:tr w:rsidR="009441DA" w14:paraId="3A1080B1" w14:textId="77777777">
        <w:trPr>
          <w:trHeight w:val="310"/>
        </w:trPr>
        <w:tc>
          <w:tcPr>
            <w:tcW w:w="3782" w:type="dxa"/>
          </w:tcPr>
          <w:p w14:paraId="53481A72" w14:textId="77777777" w:rsidR="009441DA" w:rsidRDefault="00CD4389">
            <w:pPr>
              <w:pStyle w:val="TableParagraph"/>
              <w:spacing w:line="276" w:lineRule="exact"/>
              <w:rPr>
                <w:sz w:val="24"/>
              </w:rPr>
            </w:pPr>
            <w:r>
              <w:rPr>
                <w:sz w:val="24"/>
              </w:rPr>
              <w:t>Erving</w:t>
            </w:r>
            <w:r>
              <w:rPr>
                <w:spacing w:val="-2"/>
                <w:sz w:val="24"/>
              </w:rPr>
              <w:t xml:space="preserve"> </w:t>
            </w:r>
            <w:r>
              <w:rPr>
                <w:sz w:val="24"/>
              </w:rPr>
              <w:t>Police</w:t>
            </w:r>
            <w:r>
              <w:rPr>
                <w:spacing w:val="-2"/>
                <w:sz w:val="24"/>
              </w:rPr>
              <w:t xml:space="preserve"> Department</w:t>
            </w:r>
          </w:p>
        </w:tc>
        <w:tc>
          <w:tcPr>
            <w:tcW w:w="3328" w:type="dxa"/>
          </w:tcPr>
          <w:p w14:paraId="102B757D" w14:textId="77777777" w:rsidR="009441DA" w:rsidRDefault="00CD4389">
            <w:pPr>
              <w:pStyle w:val="TableParagraph"/>
              <w:spacing w:line="276" w:lineRule="exact"/>
              <w:ind w:left="105"/>
              <w:rPr>
                <w:sz w:val="24"/>
              </w:rPr>
            </w:pPr>
            <w:r>
              <w:rPr>
                <w:sz w:val="24"/>
              </w:rPr>
              <w:t>71</w:t>
            </w:r>
            <w:r>
              <w:rPr>
                <w:spacing w:val="-2"/>
                <w:sz w:val="24"/>
              </w:rPr>
              <w:t xml:space="preserve"> </w:t>
            </w:r>
            <w:r>
              <w:rPr>
                <w:sz w:val="24"/>
              </w:rPr>
              <w:t>French</w:t>
            </w:r>
            <w:r>
              <w:rPr>
                <w:spacing w:val="-2"/>
                <w:sz w:val="24"/>
              </w:rPr>
              <w:t xml:space="preserve"> </w:t>
            </w:r>
            <w:r>
              <w:rPr>
                <w:sz w:val="24"/>
              </w:rPr>
              <w:t>King</w:t>
            </w:r>
            <w:r>
              <w:rPr>
                <w:spacing w:val="-1"/>
                <w:sz w:val="24"/>
              </w:rPr>
              <w:t xml:space="preserve"> </w:t>
            </w:r>
            <w:r>
              <w:rPr>
                <w:spacing w:val="-2"/>
                <w:sz w:val="24"/>
              </w:rPr>
              <w:t>Highway</w:t>
            </w:r>
          </w:p>
        </w:tc>
        <w:tc>
          <w:tcPr>
            <w:tcW w:w="1804" w:type="dxa"/>
          </w:tcPr>
          <w:p w14:paraId="6E46E95D" w14:textId="77777777" w:rsidR="009441DA" w:rsidRDefault="00CD4389">
            <w:pPr>
              <w:pStyle w:val="TableParagraph"/>
              <w:spacing w:line="276" w:lineRule="exact"/>
              <w:ind w:left="108"/>
              <w:rPr>
                <w:sz w:val="24"/>
              </w:rPr>
            </w:pPr>
            <w:r>
              <w:rPr>
                <w:spacing w:val="-2"/>
                <w:sz w:val="24"/>
              </w:rPr>
              <w:t>Erving</w:t>
            </w:r>
          </w:p>
        </w:tc>
        <w:tc>
          <w:tcPr>
            <w:tcW w:w="1439" w:type="dxa"/>
          </w:tcPr>
          <w:p w14:paraId="31739464" w14:textId="77777777" w:rsidR="009441DA" w:rsidRDefault="00CD4389">
            <w:pPr>
              <w:pStyle w:val="TableParagraph"/>
              <w:spacing w:line="276" w:lineRule="exact"/>
              <w:ind w:left="109"/>
              <w:rPr>
                <w:sz w:val="24"/>
              </w:rPr>
            </w:pPr>
            <w:r>
              <w:rPr>
                <w:spacing w:val="-2"/>
                <w:sz w:val="24"/>
              </w:rPr>
              <w:t>01344</w:t>
            </w:r>
          </w:p>
        </w:tc>
      </w:tr>
      <w:tr w:rsidR="009441DA" w14:paraId="5C5B669F" w14:textId="77777777">
        <w:trPr>
          <w:trHeight w:val="311"/>
        </w:trPr>
        <w:tc>
          <w:tcPr>
            <w:tcW w:w="3782" w:type="dxa"/>
          </w:tcPr>
          <w:p w14:paraId="2625E144" w14:textId="77777777" w:rsidR="009441DA" w:rsidRDefault="00CD4389">
            <w:pPr>
              <w:pStyle w:val="TableParagraph"/>
              <w:rPr>
                <w:sz w:val="24"/>
              </w:rPr>
            </w:pPr>
            <w:r>
              <w:rPr>
                <w:sz w:val="24"/>
              </w:rPr>
              <w:t>Essex</w:t>
            </w:r>
            <w:r>
              <w:rPr>
                <w:spacing w:val="-2"/>
                <w:sz w:val="24"/>
              </w:rPr>
              <w:t xml:space="preserve"> </w:t>
            </w:r>
            <w:r>
              <w:rPr>
                <w:sz w:val="24"/>
              </w:rPr>
              <w:t>Police</w:t>
            </w:r>
            <w:r>
              <w:rPr>
                <w:spacing w:val="-1"/>
                <w:sz w:val="24"/>
              </w:rPr>
              <w:t xml:space="preserve"> </w:t>
            </w:r>
            <w:r>
              <w:rPr>
                <w:spacing w:val="-2"/>
                <w:sz w:val="24"/>
              </w:rPr>
              <w:t>Department</w:t>
            </w:r>
          </w:p>
        </w:tc>
        <w:tc>
          <w:tcPr>
            <w:tcW w:w="3328" w:type="dxa"/>
          </w:tcPr>
          <w:p w14:paraId="163FB4D0" w14:textId="77777777" w:rsidR="009441DA" w:rsidRDefault="00CD4389">
            <w:pPr>
              <w:pStyle w:val="TableParagraph"/>
              <w:ind w:left="105"/>
              <w:rPr>
                <w:sz w:val="24"/>
              </w:rPr>
            </w:pPr>
            <w:r>
              <w:rPr>
                <w:sz w:val="24"/>
              </w:rPr>
              <w:t>11 John</w:t>
            </w:r>
            <w:r>
              <w:rPr>
                <w:spacing w:val="-2"/>
                <w:sz w:val="24"/>
              </w:rPr>
              <w:t xml:space="preserve"> </w:t>
            </w:r>
            <w:r>
              <w:rPr>
                <w:sz w:val="24"/>
              </w:rPr>
              <w:t>Wise</w:t>
            </w:r>
            <w:r>
              <w:rPr>
                <w:spacing w:val="-1"/>
                <w:sz w:val="24"/>
              </w:rPr>
              <w:t xml:space="preserve"> </w:t>
            </w:r>
            <w:r>
              <w:rPr>
                <w:spacing w:val="-2"/>
                <w:sz w:val="24"/>
              </w:rPr>
              <w:t>Avenue</w:t>
            </w:r>
          </w:p>
        </w:tc>
        <w:tc>
          <w:tcPr>
            <w:tcW w:w="1804" w:type="dxa"/>
          </w:tcPr>
          <w:p w14:paraId="25085180" w14:textId="77777777" w:rsidR="009441DA" w:rsidRDefault="00CD4389">
            <w:pPr>
              <w:pStyle w:val="TableParagraph"/>
              <w:ind w:left="108"/>
              <w:rPr>
                <w:sz w:val="24"/>
              </w:rPr>
            </w:pPr>
            <w:r>
              <w:rPr>
                <w:spacing w:val="-2"/>
                <w:sz w:val="24"/>
              </w:rPr>
              <w:t>Essex</w:t>
            </w:r>
          </w:p>
        </w:tc>
        <w:tc>
          <w:tcPr>
            <w:tcW w:w="1439" w:type="dxa"/>
          </w:tcPr>
          <w:p w14:paraId="4B2B6F58" w14:textId="77777777" w:rsidR="009441DA" w:rsidRDefault="00CD4389">
            <w:pPr>
              <w:pStyle w:val="TableParagraph"/>
              <w:ind w:left="109"/>
              <w:rPr>
                <w:sz w:val="24"/>
              </w:rPr>
            </w:pPr>
            <w:r>
              <w:rPr>
                <w:spacing w:val="-2"/>
                <w:sz w:val="24"/>
              </w:rPr>
              <w:t>01929</w:t>
            </w:r>
          </w:p>
        </w:tc>
      </w:tr>
      <w:tr w:rsidR="009441DA" w14:paraId="261F2163" w14:textId="77777777">
        <w:trPr>
          <w:trHeight w:val="311"/>
        </w:trPr>
        <w:tc>
          <w:tcPr>
            <w:tcW w:w="3782" w:type="dxa"/>
          </w:tcPr>
          <w:p w14:paraId="397CD1EE" w14:textId="77777777" w:rsidR="009441DA" w:rsidRDefault="00CD4389">
            <w:pPr>
              <w:pStyle w:val="TableParagraph"/>
              <w:rPr>
                <w:sz w:val="24"/>
              </w:rPr>
            </w:pPr>
            <w:r>
              <w:rPr>
                <w:sz w:val="24"/>
              </w:rPr>
              <w:t>Everett</w:t>
            </w:r>
            <w:r>
              <w:rPr>
                <w:spacing w:val="-4"/>
                <w:sz w:val="24"/>
              </w:rPr>
              <w:t xml:space="preserve"> </w:t>
            </w:r>
            <w:r>
              <w:rPr>
                <w:sz w:val="24"/>
              </w:rPr>
              <w:t xml:space="preserve">Police </w:t>
            </w:r>
            <w:r>
              <w:rPr>
                <w:spacing w:val="-2"/>
                <w:sz w:val="24"/>
              </w:rPr>
              <w:t>Department</w:t>
            </w:r>
          </w:p>
        </w:tc>
        <w:tc>
          <w:tcPr>
            <w:tcW w:w="3328" w:type="dxa"/>
          </w:tcPr>
          <w:p w14:paraId="048E6E15" w14:textId="77777777" w:rsidR="009441DA" w:rsidRDefault="00CD4389">
            <w:pPr>
              <w:pStyle w:val="TableParagraph"/>
              <w:ind w:left="105"/>
              <w:rPr>
                <w:sz w:val="24"/>
              </w:rPr>
            </w:pPr>
            <w:r>
              <w:rPr>
                <w:sz w:val="24"/>
              </w:rPr>
              <w:t>45</w:t>
            </w:r>
            <w:r>
              <w:rPr>
                <w:spacing w:val="-1"/>
                <w:sz w:val="24"/>
              </w:rPr>
              <w:t xml:space="preserve"> </w:t>
            </w:r>
            <w:r>
              <w:rPr>
                <w:sz w:val="24"/>
              </w:rPr>
              <w:t>Elm</w:t>
            </w:r>
            <w:r>
              <w:rPr>
                <w:spacing w:val="1"/>
                <w:sz w:val="24"/>
              </w:rPr>
              <w:t xml:space="preserve"> </w:t>
            </w:r>
            <w:r>
              <w:rPr>
                <w:spacing w:val="-2"/>
                <w:sz w:val="24"/>
              </w:rPr>
              <w:t>Street</w:t>
            </w:r>
          </w:p>
        </w:tc>
        <w:tc>
          <w:tcPr>
            <w:tcW w:w="1804" w:type="dxa"/>
          </w:tcPr>
          <w:p w14:paraId="6721CE34" w14:textId="77777777" w:rsidR="009441DA" w:rsidRDefault="00CD4389">
            <w:pPr>
              <w:pStyle w:val="TableParagraph"/>
              <w:ind w:left="108"/>
              <w:rPr>
                <w:sz w:val="24"/>
              </w:rPr>
            </w:pPr>
            <w:r>
              <w:rPr>
                <w:spacing w:val="-2"/>
                <w:sz w:val="24"/>
              </w:rPr>
              <w:t>Everett</w:t>
            </w:r>
          </w:p>
        </w:tc>
        <w:tc>
          <w:tcPr>
            <w:tcW w:w="1439" w:type="dxa"/>
          </w:tcPr>
          <w:p w14:paraId="16F09209" w14:textId="77777777" w:rsidR="009441DA" w:rsidRDefault="00CD4389">
            <w:pPr>
              <w:pStyle w:val="TableParagraph"/>
              <w:ind w:left="109"/>
              <w:rPr>
                <w:sz w:val="24"/>
              </w:rPr>
            </w:pPr>
            <w:r>
              <w:rPr>
                <w:spacing w:val="-2"/>
                <w:sz w:val="24"/>
              </w:rPr>
              <w:t>02149</w:t>
            </w:r>
          </w:p>
        </w:tc>
      </w:tr>
      <w:tr w:rsidR="009441DA" w14:paraId="1A63648C" w14:textId="77777777">
        <w:trPr>
          <w:trHeight w:val="313"/>
        </w:trPr>
        <w:tc>
          <w:tcPr>
            <w:tcW w:w="3782" w:type="dxa"/>
          </w:tcPr>
          <w:p w14:paraId="13509CB3" w14:textId="77777777" w:rsidR="009441DA" w:rsidRDefault="00CD4389">
            <w:pPr>
              <w:pStyle w:val="TableParagraph"/>
              <w:spacing w:before="2"/>
              <w:rPr>
                <w:sz w:val="24"/>
              </w:rPr>
            </w:pPr>
            <w:r>
              <w:rPr>
                <w:sz w:val="24"/>
              </w:rPr>
              <w:t>Fairhaven</w:t>
            </w:r>
            <w:r>
              <w:rPr>
                <w:spacing w:val="-4"/>
                <w:sz w:val="24"/>
              </w:rPr>
              <w:t xml:space="preserve"> </w:t>
            </w:r>
            <w:r>
              <w:rPr>
                <w:sz w:val="24"/>
              </w:rPr>
              <w:t>Police</w:t>
            </w:r>
            <w:r>
              <w:rPr>
                <w:spacing w:val="-2"/>
                <w:sz w:val="24"/>
              </w:rPr>
              <w:t xml:space="preserve"> Department</w:t>
            </w:r>
          </w:p>
        </w:tc>
        <w:tc>
          <w:tcPr>
            <w:tcW w:w="3328" w:type="dxa"/>
          </w:tcPr>
          <w:p w14:paraId="16982851" w14:textId="77777777" w:rsidR="009441DA" w:rsidRDefault="00CD4389">
            <w:pPr>
              <w:pStyle w:val="TableParagraph"/>
              <w:spacing w:before="2"/>
              <w:ind w:left="105"/>
              <w:rPr>
                <w:sz w:val="24"/>
              </w:rPr>
            </w:pPr>
            <w:r>
              <w:rPr>
                <w:sz w:val="24"/>
              </w:rPr>
              <w:t>1</w:t>
            </w:r>
            <w:r>
              <w:rPr>
                <w:spacing w:val="-3"/>
                <w:sz w:val="24"/>
              </w:rPr>
              <w:t xml:space="preserve"> </w:t>
            </w:r>
            <w:r>
              <w:rPr>
                <w:sz w:val="24"/>
              </w:rPr>
              <w:t xml:space="preserve">Bryant </w:t>
            </w:r>
            <w:r>
              <w:rPr>
                <w:spacing w:val="-4"/>
                <w:sz w:val="24"/>
              </w:rPr>
              <w:t>Lane</w:t>
            </w:r>
          </w:p>
        </w:tc>
        <w:tc>
          <w:tcPr>
            <w:tcW w:w="1804" w:type="dxa"/>
          </w:tcPr>
          <w:p w14:paraId="664F621F" w14:textId="77777777" w:rsidR="009441DA" w:rsidRDefault="00CD4389">
            <w:pPr>
              <w:pStyle w:val="TableParagraph"/>
              <w:spacing w:before="2"/>
              <w:ind w:left="108"/>
              <w:rPr>
                <w:sz w:val="24"/>
              </w:rPr>
            </w:pPr>
            <w:r>
              <w:rPr>
                <w:spacing w:val="-2"/>
                <w:sz w:val="24"/>
              </w:rPr>
              <w:t>Fairhaven</w:t>
            </w:r>
          </w:p>
        </w:tc>
        <w:tc>
          <w:tcPr>
            <w:tcW w:w="1439" w:type="dxa"/>
          </w:tcPr>
          <w:p w14:paraId="0E743008" w14:textId="77777777" w:rsidR="009441DA" w:rsidRDefault="00CD4389">
            <w:pPr>
              <w:pStyle w:val="TableParagraph"/>
              <w:spacing w:before="2"/>
              <w:ind w:left="109"/>
              <w:rPr>
                <w:sz w:val="24"/>
              </w:rPr>
            </w:pPr>
            <w:r>
              <w:rPr>
                <w:spacing w:val="-2"/>
                <w:sz w:val="24"/>
              </w:rPr>
              <w:t>02719</w:t>
            </w:r>
          </w:p>
        </w:tc>
      </w:tr>
      <w:tr w:rsidR="009441DA" w14:paraId="276B1ED5" w14:textId="77777777">
        <w:trPr>
          <w:trHeight w:val="311"/>
        </w:trPr>
        <w:tc>
          <w:tcPr>
            <w:tcW w:w="3782" w:type="dxa"/>
          </w:tcPr>
          <w:p w14:paraId="721506D4" w14:textId="77777777" w:rsidR="009441DA" w:rsidRDefault="00CD4389">
            <w:pPr>
              <w:pStyle w:val="TableParagraph"/>
              <w:rPr>
                <w:sz w:val="24"/>
              </w:rPr>
            </w:pPr>
            <w:r>
              <w:rPr>
                <w:sz w:val="24"/>
              </w:rPr>
              <w:t>Fall</w:t>
            </w:r>
            <w:r>
              <w:rPr>
                <w:spacing w:val="-4"/>
                <w:sz w:val="24"/>
              </w:rPr>
              <w:t xml:space="preserve"> </w:t>
            </w:r>
            <w:r>
              <w:rPr>
                <w:sz w:val="24"/>
              </w:rPr>
              <w:t>River</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2BB3E728" w14:textId="77777777" w:rsidR="009441DA" w:rsidRDefault="00CD4389">
            <w:pPr>
              <w:pStyle w:val="TableParagraph"/>
              <w:ind w:left="105"/>
              <w:rPr>
                <w:sz w:val="24"/>
              </w:rPr>
            </w:pPr>
            <w:r>
              <w:rPr>
                <w:sz w:val="24"/>
              </w:rPr>
              <w:t>685</w:t>
            </w:r>
            <w:r>
              <w:rPr>
                <w:spacing w:val="-4"/>
                <w:sz w:val="24"/>
              </w:rPr>
              <w:t xml:space="preserve"> </w:t>
            </w:r>
            <w:r>
              <w:rPr>
                <w:sz w:val="24"/>
              </w:rPr>
              <w:t>Pleasant</w:t>
            </w:r>
            <w:r>
              <w:rPr>
                <w:spacing w:val="-3"/>
                <w:sz w:val="24"/>
              </w:rPr>
              <w:t xml:space="preserve"> </w:t>
            </w:r>
            <w:r>
              <w:rPr>
                <w:spacing w:val="-2"/>
                <w:sz w:val="24"/>
              </w:rPr>
              <w:t>Street</w:t>
            </w:r>
          </w:p>
        </w:tc>
        <w:tc>
          <w:tcPr>
            <w:tcW w:w="1804" w:type="dxa"/>
          </w:tcPr>
          <w:p w14:paraId="2FB7B1FD" w14:textId="77777777" w:rsidR="009441DA" w:rsidRDefault="00CD4389">
            <w:pPr>
              <w:pStyle w:val="TableParagraph"/>
              <w:ind w:left="108"/>
              <w:rPr>
                <w:sz w:val="24"/>
              </w:rPr>
            </w:pPr>
            <w:r>
              <w:rPr>
                <w:sz w:val="24"/>
              </w:rPr>
              <w:t>Fall</w:t>
            </w:r>
            <w:r>
              <w:rPr>
                <w:spacing w:val="-5"/>
                <w:sz w:val="24"/>
              </w:rPr>
              <w:t xml:space="preserve"> </w:t>
            </w:r>
            <w:r>
              <w:rPr>
                <w:spacing w:val="-2"/>
                <w:sz w:val="24"/>
              </w:rPr>
              <w:t>River</w:t>
            </w:r>
          </w:p>
        </w:tc>
        <w:tc>
          <w:tcPr>
            <w:tcW w:w="1439" w:type="dxa"/>
          </w:tcPr>
          <w:p w14:paraId="35340330" w14:textId="77777777" w:rsidR="009441DA" w:rsidRDefault="00CD4389">
            <w:pPr>
              <w:pStyle w:val="TableParagraph"/>
              <w:ind w:left="109"/>
              <w:rPr>
                <w:sz w:val="24"/>
              </w:rPr>
            </w:pPr>
            <w:r>
              <w:rPr>
                <w:spacing w:val="-2"/>
                <w:sz w:val="24"/>
              </w:rPr>
              <w:t>02721</w:t>
            </w:r>
          </w:p>
        </w:tc>
      </w:tr>
      <w:tr w:rsidR="009441DA" w14:paraId="5998CF0A" w14:textId="77777777">
        <w:trPr>
          <w:trHeight w:val="311"/>
        </w:trPr>
        <w:tc>
          <w:tcPr>
            <w:tcW w:w="3782" w:type="dxa"/>
          </w:tcPr>
          <w:p w14:paraId="538A956A" w14:textId="77777777" w:rsidR="009441DA" w:rsidRDefault="00CD4389">
            <w:pPr>
              <w:pStyle w:val="TableParagraph"/>
              <w:rPr>
                <w:sz w:val="24"/>
              </w:rPr>
            </w:pPr>
            <w:r>
              <w:rPr>
                <w:sz w:val="24"/>
              </w:rPr>
              <w:t>Foxborough</w:t>
            </w:r>
            <w:r>
              <w:rPr>
                <w:spacing w:val="-5"/>
                <w:sz w:val="24"/>
              </w:rPr>
              <w:t xml:space="preserve"> </w:t>
            </w:r>
            <w:r>
              <w:rPr>
                <w:sz w:val="24"/>
              </w:rPr>
              <w:t>Police</w:t>
            </w:r>
            <w:r>
              <w:rPr>
                <w:spacing w:val="-2"/>
                <w:sz w:val="24"/>
              </w:rPr>
              <w:t xml:space="preserve"> Department</w:t>
            </w:r>
          </w:p>
        </w:tc>
        <w:tc>
          <w:tcPr>
            <w:tcW w:w="3328" w:type="dxa"/>
          </w:tcPr>
          <w:p w14:paraId="0692DAA7" w14:textId="77777777" w:rsidR="009441DA" w:rsidRDefault="00CD4389">
            <w:pPr>
              <w:pStyle w:val="TableParagraph"/>
              <w:ind w:left="105"/>
              <w:rPr>
                <w:sz w:val="24"/>
              </w:rPr>
            </w:pPr>
            <w:r>
              <w:rPr>
                <w:sz w:val="24"/>
              </w:rPr>
              <w:t>8</w:t>
            </w:r>
            <w:r>
              <w:rPr>
                <w:spacing w:val="-2"/>
                <w:sz w:val="24"/>
              </w:rPr>
              <w:t xml:space="preserve"> </w:t>
            </w:r>
            <w:r>
              <w:rPr>
                <w:sz w:val="24"/>
              </w:rPr>
              <w:t>Chestnut</w:t>
            </w:r>
            <w:r>
              <w:rPr>
                <w:spacing w:val="-3"/>
                <w:sz w:val="24"/>
              </w:rPr>
              <w:t xml:space="preserve"> </w:t>
            </w:r>
            <w:r>
              <w:rPr>
                <w:spacing w:val="-2"/>
                <w:sz w:val="24"/>
              </w:rPr>
              <w:t>Street</w:t>
            </w:r>
          </w:p>
        </w:tc>
        <w:tc>
          <w:tcPr>
            <w:tcW w:w="1804" w:type="dxa"/>
          </w:tcPr>
          <w:p w14:paraId="4ADAF5A9" w14:textId="77777777" w:rsidR="009441DA" w:rsidRDefault="00CD4389">
            <w:pPr>
              <w:pStyle w:val="TableParagraph"/>
              <w:ind w:left="108"/>
              <w:rPr>
                <w:sz w:val="24"/>
              </w:rPr>
            </w:pPr>
            <w:r>
              <w:rPr>
                <w:spacing w:val="-2"/>
                <w:sz w:val="24"/>
              </w:rPr>
              <w:t>Foxborough</w:t>
            </w:r>
          </w:p>
        </w:tc>
        <w:tc>
          <w:tcPr>
            <w:tcW w:w="1439" w:type="dxa"/>
          </w:tcPr>
          <w:p w14:paraId="4D0F28B0" w14:textId="77777777" w:rsidR="009441DA" w:rsidRDefault="00CD4389">
            <w:pPr>
              <w:pStyle w:val="TableParagraph"/>
              <w:ind w:left="109"/>
              <w:rPr>
                <w:sz w:val="24"/>
              </w:rPr>
            </w:pPr>
            <w:r>
              <w:rPr>
                <w:spacing w:val="-2"/>
                <w:sz w:val="24"/>
              </w:rPr>
              <w:t>02035</w:t>
            </w:r>
          </w:p>
        </w:tc>
      </w:tr>
      <w:tr w:rsidR="009441DA" w14:paraId="490BC0AD" w14:textId="77777777">
        <w:trPr>
          <w:trHeight w:val="311"/>
        </w:trPr>
        <w:tc>
          <w:tcPr>
            <w:tcW w:w="3782" w:type="dxa"/>
          </w:tcPr>
          <w:p w14:paraId="564B8A13" w14:textId="77777777" w:rsidR="009441DA" w:rsidRDefault="00CD4389">
            <w:pPr>
              <w:pStyle w:val="TableParagraph"/>
              <w:rPr>
                <w:sz w:val="24"/>
              </w:rPr>
            </w:pPr>
            <w:r>
              <w:rPr>
                <w:sz w:val="24"/>
              </w:rPr>
              <w:t>Franklin</w:t>
            </w:r>
            <w:r>
              <w:rPr>
                <w:spacing w:val="-3"/>
                <w:sz w:val="24"/>
              </w:rPr>
              <w:t xml:space="preserve"> </w:t>
            </w:r>
            <w:r>
              <w:rPr>
                <w:sz w:val="24"/>
              </w:rPr>
              <w:t>Police</w:t>
            </w:r>
            <w:r>
              <w:rPr>
                <w:spacing w:val="-2"/>
                <w:sz w:val="24"/>
              </w:rPr>
              <w:t xml:space="preserve"> Department</w:t>
            </w:r>
          </w:p>
        </w:tc>
        <w:tc>
          <w:tcPr>
            <w:tcW w:w="3328" w:type="dxa"/>
          </w:tcPr>
          <w:p w14:paraId="2AFCD3C5" w14:textId="77777777" w:rsidR="009441DA" w:rsidRDefault="00CD4389">
            <w:pPr>
              <w:pStyle w:val="TableParagraph"/>
              <w:ind w:left="105"/>
              <w:rPr>
                <w:sz w:val="24"/>
              </w:rPr>
            </w:pPr>
            <w:r>
              <w:rPr>
                <w:sz w:val="24"/>
              </w:rPr>
              <w:t>911</w:t>
            </w:r>
            <w:r>
              <w:rPr>
                <w:spacing w:val="-3"/>
                <w:sz w:val="24"/>
              </w:rPr>
              <w:t xml:space="preserve"> </w:t>
            </w:r>
            <w:r>
              <w:rPr>
                <w:sz w:val="24"/>
              </w:rPr>
              <w:t>Panther</w:t>
            </w:r>
            <w:r>
              <w:rPr>
                <w:spacing w:val="-3"/>
                <w:sz w:val="24"/>
              </w:rPr>
              <w:t xml:space="preserve"> </w:t>
            </w:r>
            <w:r>
              <w:rPr>
                <w:spacing w:val="-5"/>
                <w:sz w:val="24"/>
              </w:rPr>
              <w:t>Way</w:t>
            </w:r>
          </w:p>
        </w:tc>
        <w:tc>
          <w:tcPr>
            <w:tcW w:w="1804" w:type="dxa"/>
          </w:tcPr>
          <w:p w14:paraId="4054F060" w14:textId="77777777" w:rsidR="009441DA" w:rsidRDefault="00CD4389">
            <w:pPr>
              <w:pStyle w:val="TableParagraph"/>
              <w:ind w:left="108"/>
              <w:rPr>
                <w:sz w:val="24"/>
              </w:rPr>
            </w:pPr>
            <w:r>
              <w:rPr>
                <w:spacing w:val="-2"/>
                <w:sz w:val="24"/>
              </w:rPr>
              <w:t>Franklin</w:t>
            </w:r>
          </w:p>
        </w:tc>
        <w:tc>
          <w:tcPr>
            <w:tcW w:w="1439" w:type="dxa"/>
          </w:tcPr>
          <w:p w14:paraId="15967B7A" w14:textId="77777777" w:rsidR="009441DA" w:rsidRDefault="00CD4389">
            <w:pPr>
              <w:pStyle w:val="TableParagraph"/>
              <w:ind w:left="109"/>
              <w:rPr>
                <w:sz w:val="24"/>
              </w:rPr>
            </w:pPr>
            <w:r>
              <w:rPr>
                <w:spacing w:val="-2"/>
                <w:sz w:val="24"/>
              </w:rPr>
              <w:t>02038</w:t>
            </w:r>
          </w:p>
        </w:tc>
      </w:tr>
      <w:tr w:rsidR="009441DA" w14:paraId="05E334A0" w14:textId="77777777">
        <w:trPr>
          <w:trHeight w:val="311"/>
        </w:trPr>
        <w:tc>
          <w:tcPr>
            <w:tcW w:w="3782" w:type="dxa"/>
          </w:tcPr>
          <w:p w14:paraId="62EB8004" w14:textId="77777777" w:rsidR="009441DA" w:rsidRDefault="00CD4389">
            <w:pPr>
              <w:pStyle w:val="TableParagraph"/>
              <w:rPr>
                <w:sz w:val="24"/>
              </w:rPr>
            </w:pPr>
            <w:r>
              <w:rPr>
                <w:sz w:val="24"/>
              </w:rPr>
              <w:t>Georgetown</w:t>
            </w:r>
            <w:r>
              <w:rPr>
                <w:spacing w:val="-4"/>
                <w:sz w:val="24"/>
              </w:rPr>
              <w:t xml:space="preserve"> </w:t>
            </w:r>
            <w:r>
              <w:rPr>
                <w:sz w:val="24"/>
              </w:rPr>
              <w:t>Police</w:t>
            </w:r>
            <w:r>
              <w:rPr>
                <w:spacing w:val="-2"/>
                <w:sz w:val="24"/>
              </w:rPr>
              <w:t xml:space="preserve"> Department</w:t>
            </w:r>
          </w:p>
        </w:tc>
        <w:tc>
          <w:tcPr>
            <w:tcW w:w="3328" w:type="dxa"/>
          </w:tcPr>
          <w:p w14:paraId="7F9B0B1E" w14:textId="77777777" w:rsidR="009441DA" w:rsidRDefault="00CD4389">
            <w:pPr>
              <w:pStyle w:val="TableParagraph"/>
              <w:ind w:left="105"/>
              <w:rPr>
                <w:sz w:val="24"/>
              </w:rPr>
            </w:pPr>
            <w:r>
              <w:rPr>
                <w:sz w:val="24"/>
              </w:rPr>
              <w:t>47</w:t>
            </w:r>
            <w:r>
              <w:rPr>
                <w:spacing w:val="-2"/>
                <w:sz w:val="24"/>
              </w:rPr>
              <w:t xml:space="preserve"> </w:t>
            </w:r>
            <w:r>
              <w:rPr>
                <w:sz w:val="24"/>
              </w:rPr>
              <w:t>Central</w:t>
            </w:r>
            <w:r>
              <w:rPr>
                <w:spacing w:val="-1"/>
                <w:sz w:val="24"/>
              </w:rPr>
              <w:t xml:space="preserve"> </w:t>
            </w:r>
            <w:r>
              <w:rPr>
                <w:spacing w:val="-2"/>
                <w:sz w:val="24"/>
              </w:rPr>
              <w:t>Street</w:t>
            </w:r>
          </w:p>
        </w:tc>
        <w:tc>
          <w:tcPr>
            <w:tcW w:w="1804" w:type="dxa"/>
          </w:tcPr>
          <w:p w14:paraId="7A066CCA" w14:textId="77777777" w:rsidR="009441DA" w:rsidRDefault="00CD4389">
            <w:pPr>
              <w:pStyle w:val="TableParagraph"/>
              <w:ind w:left="108"/>
              <w:rPr>
                <w:sz w:val="24"/>
              </w:rPr>
            </w:pPr>
            <w:r>
              <w:rPr>
                <w:spacing w:val="-2"/>
                <w:sz w:val="24"/>
              </w:rPr>
              <w:t>Georgetown</w:t>
            </w:r>
          </w:p>
        </w:tc>
        <w:tc>
          <w:tcPr>
            <w:tcW w:w="1439" w:type="dxa"/>
          </w:tcPr>
          <w:p w14:paraId="63887AFD" w14:textId="77777777" w:rsidR="009441DA" w:rsidRDefault="00CD4389">
            <w:pPr>
              <w:pStyle w:val="TableParagraph"/>
              <w:ind w:left="109"/>
              <w:rPr>
                <w:sz w:val="24"/>
              </w:rPr>
            </w:pPr>
            <w:r>
              <w:rPr>
                <w:spacing w:val="-2"/>
                <w:sz w:val="24"/>
              </w:rPr>
              <w:t>01833</w:t>
            </w:r>
          </w:p>
        </w:tc>
      </w:tr>
      <w:tr w:rsidR="009441DA" w14:paraId="0FEA2F1A" w14:textId="77777777">
        <w:trPr>
          <w:trHeight w:val="311"/>
        </w:trPr>
        <w:tc>
          <w:tcPr>
            <w:tcW w:w="3782" w:type="dxa"/>
          </w:tcPr>
          <w:p w14:paraId="78668323" w14:textId="77777777" w:rsidR="009441DA" w:rsidRDefault="00CD4389">
            <w:pPr>
              <w:pStyle w:val="TableParagraph"/>
              <w:rPr>
                <w:sz w:val="24"/>
              </w:rPr>
            </w:pPr>
            <w:r>
              <w:rPr>
                <w:sz w:val="24"/>
              </w:rPr>
              <w:t>Grafton</w:t>
            </w:r>
            <w:r>
              <w:rPr>
                <w:spacing w:val="-3"/>
                <w:sz w:val="24"/>
              </w:rPr>
              <w:t xml:space="preserve"> </w:t>
            </w:r>
            <w:r>
              <w:rPr>
                <w:sz w:val="24"/>
              </w:rPr>
              <w:t>Police</w:t>
            </w:r>
            <w:r>
              <w:rPr>
                <w:spacing w:val="-2"/>
                <w:sz w:val="24"/>
              </w:rPr>
              <w:t xml:space="preserve"> Department</w:t>
            </w:r>
          </w:p>
        </w:tc>
        <w:tc>
          <w:tcPr>
            <w:tcW w:w="3328" w:type="dxa"/>
          </w:tcPr>
          <w:p w14:paraId="0FC1CB95" w14:textId="77777777" w:rsidR="009441DA" w:rsidRDefault="00CD4389">
            <w:pPr>
              <w:pStyle w:val="TableParagraph"/>
              <w:ind w:left="105"/>
              <w:rPr>
                <w:sz w:val="24"/>
              </w:rPr>
            </w:pPr>
            <w:r>
              <w:rPr>
                <w:sz w:val="24"/>
              </w:rPr>
              <w:t>28</w:t>
            </w:r>
            <w:r>
              <w:rPr>
                <w:spacing w:val="-3"/>
                <w:sz w:val="24"/>
              </w:rPr>
              <w:t xml:space="preserve"> </w:t>
            </w:r>
            <w:r>
              <w:rPr>
                <w:sz w:val="24"/>
              </w:rPr>
              <w:t>Providence</w:t>
            </w:r>
            <w:r>
              <w:rPr>
                <w:spacing w:val="-3"/>
                <w:sz w:val="24"/>
              </w:rPr>
              <w:t xml:space="preserve"> </w:t>
            </w:r>
            <w:r>
              <w:rPr>
                <w:spacing w:val="-4"/>
                <w:sz w:val="24"/>
              </w:rPr>
              <w:t>Road</w:t>
            </w:r>
          </w:p>
        </w:tc>
        <w:tc>
          <w:tcPr>
            <w:tcW w:w="1804" w:type="dxa"/>
          </w:tcPr>
          <w:p w14:paraId="18ABBBF8" w14:textId="77777777" w:rsidR="009441DA" w:rsidRDefault="00CD4389">
            <w:pPr>
              <w:pStyle w:val="TableParagraph"/>
              <w:ind w:left="108"/>
              <w:rPr>
                <w:sz w:val="24"/>
              </w:rPr>
            </w:pPr>
            <w:r>
              <w:rPr>
                <w:spacing w:val="-2"/>
                <w:sz w:val="24"/>
              </w:rPr>
              <w:t>Grafton</w:t>
            </w:r>
          </w:p>
        </w:tc>
        <w:tc>
          <w:tcPr>
            <w:tcW w:w="1439" w:type="dxa"/>
          </w:tcPr>
          <w:p w14:paraId="0F56CC59" w14:textId="77777777" w:rsidR="009441DA" w:rsidRDefault="00CD4389">
            <w:pPr>
              <w:pStyle w:val="TableParagraph"/>
              <w:ind w:left="109"/>
              <w:rPr>
                <w:sz w:val="24"/>
              </w:rPr>
            </w:pPr>
            <w:r>
              <w:rPr>
                <w:spacing w:val="-2"/>
                <w:sz w:val="24"/>
              </w:rPr>
              <w:t>01519</w:t>
            </w:r>
          </w:p>
        </w:tc>
      </w:tr>
      <w:tr w:rsidR="009441DA" w14:paraId="601F620A" w14:textId="77777777">
        <w:trPr>
          <w:trHeight w:val="313"/>
        </w:trPr>
        <w:tc>
          <w:tcPr>
            <w:tcW w:w="3782" w:type="dxa"/>
          </w:tcPr>
          <w:p w14:paraId="261DB7D6" w14:textId="77777777" w:rsidR="009441DA" w:rsidRDefault="00CD4389">
            <w:pPr>
              <w:pStyle w:val="TableParagraph"/>
              <w:spacing w:before="2"/>
              <w:rPr>
                <w:sz w:val="24"/>
              </w:rPr>
            </w:pPr>
            <w:r>
              <w:rPr>
                <w:sz w:val="24"/>
              </w:rPr>
              <w:t>Granby</w:t>
            </w:r>
            <w:r>
              <w:rPr>
                <w:spacing w:val="-4"/>
                <w:sz w:val="24"/>
              </w:rPr>
              <w:t xml:space="preserve"> </w:t>
            </w:r>
            <w:r>
              <w:rPr>
                <w:sz w:val="24"/>
              </w:rPr>
              <w:t xml:space="preserve">Police </w:t>
            </w:r>
            <w:r>
              <w:rPr>
                <w:spacing w:val="-2"/>
                <w:sz w:val="24"/>
              </w:rPr>
              <w:t>Department</w:t>
            </w:r>
          </w:p>
        </w:tc>
        <w:tc>
          <w:tcPr>
            <w:tcW w:w="3328" w:type="dxa"/>
          </w:tcPr>
          <w:p w14:paraId="5D2259D8" w14:textId="77777777" w:rsidR="009441DA" w:rsidRDefault="00CD4389">
            <w:pPr>
              <w:pStyle w:val="TableParagraph"/>
              <w:spacing w:before="2"/>
              <w:ind w:left="105"/>
              <w:rPr>
                <w:sz w:val="24"/>
              </w:rPr>
            </w:pPr>
            <w:r>
              <w:rPr>
                <w:sz w:val="24"/>
              </w:rPr>
              <w:t>259A</w:t>
            </w:r>
            <w:r>
              <w:rPr>
                <w:spacing w:val="-4"/>
                <w:sz w:val="24"/>
              </w:rPr>
              <w:t xml:space="preserve"> </w:t>
            </w:r>
            <w:r>
              <w:rPr>
                <w:sz w:val="24"/>
              </w:rPr>
              <w:t>East</w:t>
            </w:r>
            <w:r>
              <w:rPr>
                <w:spacing w:val="-1"/>
                <w:sz w:val="24"/>
              </w:rPr>
              <w:t xml:space="preserve"> </w:t>
            </w:r>
            <w:r>
              <w:rPr>
                <w:sz w:val="24"/>
              </w:rPr>
              <w:t>State</w:t>
            </w:r>
            <w:r>
              <w:rPr>
                <w:spacing w:val="-2"/>
                <w:sz w:val="24"/>
              </w:rPr>
              <w:t xml:space="preserve"> Street</w:t>
            </w:r>
          </w:p>
        </w:tc>
        <w:tc>
          <w:tcPr>
            <w:tcW w:w="1804" w:type="dxa"/>
          </w:tcPr>
          <w:p w14:paraId="09DD89CA" w14:textId="77777777" w:rsidR="009441DA" w:rsidRDefault="00CD4389">
            <w:pPr>
              <w:pStyle w:val="TableParagraph"/>
              <w:spacing w:before="2"/>
              <w:ind w:left="108"/>
              <w:rPr>
                <w:sz w:val="24"/>
              </w:rPr>
            </w:pPr>
            <w:r>
              <w:rPr>
                <w:spacing w:val="-2"/>
                <w:sz w:val="24"/>
              </w:rPr>
              <w:t>Granby</w:t>
            </w:r>
          </w:p>
        </w:tc>
        <w:tc>
          <w:tcPr>
            <w:tcW w:w="1439" w:type="dxa"/>
          </w:tcPr>
          <w:p w14:paraId="12FBC774" w14:textId="77777777" w:rsidR="009441DA" w:rsidRDefault="00CD4389">
            <w:pPr>
              <w:pStyle w:val="TableParagraph"/>
              <w:spacing w:before="2"/>
              <w:ind w:left="109"/>
              <w:rPr>
                <w:sz w:val="24"/>
              </w:rPr>
            </w:pPr>
            <w:r>
              <w:rPr>
                <w:spacing w:val="-2"/>
                <w:sz w:val="24"/>
              </w:rPr>
              <w:t>01033</w:t>
            </w:r>
          </w:p>
        </w:tc>
      </w:tr>
      <w:tr w:rsidR="009441DA" w14:paraId="0E576682" w14:textId="77777777">
        <w:trPr>
          <w:trHeight w:val="551"/>
        </w:trPr>
        <w:tc>
          <w:tcPr>
            <w:tcW w:w="3782" w:type="dxa"/>
          </w:tcPr>
          <w:p w14:paraId="2F00FC9D" w14:textId="77777777" w:rsidR="009441DA" w:rsidRDefault="00CD4389">
            <w:pPr>
              <w:pStyle w:val="TableParagraph"/>
              <w:spacing w:line="270" w:lineRule="atLeast"/>
              <w:rPr>
                <w:sz w:val="24"/>
              </w:rPr>
            </w:pPr>
            <w:r>
              <w:rPr>
                <w:sz w:val="24"/>
              </w:rPr>
              <w:t>Great</w:t>
            </w:r>
            <w:r>
              <w:rPr>
                <w:spacing w:val="-17"/>
                <w:sz w:val="24"/>
              </w:rPr>
              <w:t xml:space="preserve"> </w:t>
            </w:r>
            <w:r>
              <w:rPr>
                <w:sz w:val="24"/>
              </w:rPr>
              <w:t>Barrington</w:t>
            </w:r>
            <w:r>
              <w:rPr>
                <w:spacing w:val="-17"/>
                <w:sz w:val="24"/>
              </w:rPr>
              <w:t xml:space="preserve"> </w:t>
            </w:r>
            <w:r>
              <w:rPr>
                <w:sz w:val="24"/>
              </w:rPr>
              <w:t xml:space="preserve">Police </w:t>
            </w:r>
            <w:r>
              <w:rPr>
                <w:spacing w:val="-2"/>
                <w:sz w:val="24"/>
              </w:rPr>
              <w:t>Department</w:t>
            </w:r>
          </w:p>
        </w:tc>
        <w:tc>
          <w:tcPr>
            <w:tcW w:w="3328" w:type="dxa"/>
          </w:tcPr>
          <w:p w14:paraId="53E7EADA" w14:textId="77777777" w:rsidR="009441DA" w:rsidRDefault="00CD4389">
            <w:pPr>
              <w:pStyle w:val="TableParagraph"/>
              <w:ind w:left="105"/>
              <w:rPr>
                <w:sz w:val="24"/>
              </w:rPr>
            </w:pPr>
            <w:r>
              <w:rPr>
                <w:sz w:val="24"/>
              </w:rPr>
              <w:t>465</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0329828B" w14:textId="77777777" w:rsidR="009441DA" w:rsidRDefault="00CD4389">
            <w:pPr>
              <w:pStyle w:val="TableParagraph"/>
              <w:spacing w:line="270" w:lineRule="atLeast"/>
              <w:ind w:left="108" w:right="194"/>
              <w:rPr>
                <w:sz w:val="24"/>
              </w:rPr>
            </w:pPr>
            <w:r>
              <w:rPr>
                <w:spacing w:val="-2"/>
                <w:sz w:val="24"/>
              </w:rPr>
              <w:t>Great Barrington</w:t>
            </w:r>
          </w:p>
        </w:tc>
        <w:tc>
          <w:tcPr>
            <w:tcW w:w="1439" w:type="dxa"/>
          </w:tcPr>
          <w:p w14:paraId="6A81BDB3" w14:textId="77777777" w:rsidR="009441DA" w:rsidRDefault="00CD4389">
            <w:pPr>
              <w:pStyle w:val="TableParagraph"/>
              <w:ind w:left="109"/>
              <w:rPr>
                <w:sz w:val="24"/>
              </w:rPr>
            </w:pPr>
            <w:r>
              <w:rPr>
                <w:spacing w:val="-2"/>
                <w:sz w:val="24"/>
              </w:rPr>
              <w:t>01230</w:t>
            </w:r>
          </w:p>
        </w:tc>
      </w:tr>
      <w:tr w:rsidR="009441DA" w14:paraId="3DB9C70A" w14:textId="77777777">
        <w:trPr>
          <w:trHeight w:val="311"/>
        </w:trPr>
        <w:tc>
          <w:tcPr>
            <w:tcW w:w="3782" w:type="dxa"/>
          </w:tcPr>
          <w:p w14:paraId="4A04319D" w14:textId="77777777" w:rsidR="009441DA" w:rsidRDefault="00CD4389">
            <w:pPr>
              <w:pStyle w:val="TableParagraph"/>
              <w:rPr>
                <w:sz w:val="24"/>
              </w:rPr>
            </w:pPr>
            <w:r>
              <w:rPr>
                <w:sz w:val="24"/>
              </w:rPr>
              <w:t>Groveland</w:t>
            </w:r>
            <w:r>
              <w:rPr>
                <w:spacing w:val="-3"/>
                <w:sz w:val="24"/>
              </w:rPr>
              <w:t xml:space="preserve"> </w:t>
            </w:r>
            <w:r>
              <w:rPr>
                <w:sz w:val="24"/>
              </w:rPr>
              <w:t>Police</w:t>
            </w:r>
            <w:r>
              <w:rPr>
                <w:spacing w:val="-4"/>
                <w:sz w:val="24"/>
              </w:rPr>
              <w:t xml:space="preserve"> </w:t>
            </w:r>
            <w:r>
              <w:rPr>
                <w:spacing w:val="-2"/>
                <w:sz w:val="24"/>
              </w:rPr>
              <w:t>Department</w:t>
            </w:r>
          </w:p>
        </w:tc>
        <w:tc>
          <w:tcPr>
            <w:tcW w:w="3328" w:type="dxa"/>
          </w:tcPr>
          <w:p w14:paraId="1DF02A35" w14:textId="77777777" w:rsidR="009441DA" w:rsidRDefault="00CD4389">
            <w:pPr>
              <w:pStyle w:val="TableParagraph"/>
              <w:ind w:left="105"/>
              <w:rPr>
                <w:sz w:val="24"/>
              </w:rPr>
            </w:pPr>
            <w:r>
              <w:rPr>
                <w:sz w:val="24"/>
              </w:rPr>
              <w:t>181</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218FE263" w14:textId="77777777" w:rsidR="009441DA" w:rsidRDefault="00CD4389">
            <w:pPr>
              <w:pStyle w:val="TableParagraph"/>
              <w:ind w:left="108"/>
              <w:rPr>
                <w:sz w:val="24"/>
              </w:rPr>
            </w:pPr>
            <w:r>
              <w:rPr>
                <w:spacing w:val="-2"/>
                <w:sz w:val="24"/>
              </w:rPr>
              <w:t>Groveland</w:t>
            </w:r>
          </w:p>
        </w:tc>
        <w:tc>
          <w:tcPr>
            <w:tcW w:w="1439" w:type="dxa"/>
          </w:tcPr>
          <w:p w14:paraId="27ECAD1C" w14:textId="77777777" w:rsidR="009441DA" w:rsidRDefault="00CD4389">
            <w:pPr>
              <w:pStyle w:val="TableParagraph"/>
              <w:ind w:left="109"/>
              <w:rPr>
                <w:sz w:val="24"/>
              </w:rPr>
            </w:pPr>
            <w:r>
              <w:rPr>
                <w:spacing w:val="-2"/>
                <w:sz w:val="24"/>
              </w:rPr>
              <w:t>01834</w:t>
            </w:r>
          </w:p>
        </w:tc>
      </w:tr>
      <w:tr w:rsidR="009441DA" w14:paraId="51E4A234" w14:textId="77777777">
        <w:trPr>
          <w:trHeight w:val="311"/>
        </w:trPr>
        <w:tc>
          <w:tcPr>
            <w:tcW w:w="3782" w:type="dxa"/>
          </w:tcPr>
          <w:p w14:paraId="1B15A97F" w14:textId="77777777" w:rsidR="009441DA" w:rsidRDefault="00CD4389">
            <w:pPr>
              <w:pStyle w:val="TableParagraph"/>
              <w:rPr>
                <w:sz w:val="24"/>
              </w:rPr>
            </w:pPr>
            <w:r>
              <w:rPr>
                <w:sz w:val="24"/>
              </w:rPr>
              <w:t>Halifax</w:t>
            </w:r>
            <w:r>
              <w:rPr>
                <w:spacing w:val="-3"/>
                <w:sz w:val="24"/>
              </w:rPr>
              <w:t xml:space="preserve"> </w:t>
            </w:r>
            <w:r>
              <w:rPr>
                <w:sz w:val="24"/>
              </w:rPr>
              <w:t>Police</w:t>
            </w:r>
            <w:r>
              <w:rPr>
                <w:spacing w:val="-1"/>
                <w:sz w:val="24"/>
              </w:rPr>
              <w:t xml:space="preserve"> </w:t>
            </w:r>
            <w:r>
              <w:rPr>
                <w:spacing w:val="-2"/>
                <w:sz w:val="24"/>
              </w:rPr>
              <w:t>Department</w:t>
            </w:r>
          </w:p>
        </w:tc>
        <w:tc>
          <w:tcPr>
            <w:tcW w:w="3328" w:type="dxa"/>
          </w:tcPr>
          <w:p w14:paraId="29141EF7" w14:textId="77777777" w:rsidR="009441DA" w:rsidRDefault="00CD4389">
            <w:pPr>
              <w:pStyle w:val="TableParagraph"/>
              <w:ind w:left="105"/>
              <w:rPr>
                <w:sz w:val="24"/>
              </w:rPr>
            </w:pPr>
            <w:r>
              <w:rPr>
                <w:sz w:val="24"/>
              </w:rPr>
              <w:t>540</w:t>
            </w:r>
            <w:r>
              <w:rPr>
                <w:spacing w:val="-4"/>
                <w:sz w:val="24"/>
              </w:rPr>
              <w:t xml:space="preserve"> </w:t>
            </w:r>
            <w:r>
              <w:rPr>
                <w:sz w:val="24"/>
              </w:rPr>
              <w:t>Plymouth</w:t>
            </w:r>
            <w:r>
              <w:rPr>
                <w:spacing w:val="-2"/>
                <w:sz w:val="24"/>
              </w:rPr>
              <w:t xml:space="preserve"> Street</w:t>
            </w:r>
          </w:p>
        </w:tc>
        <w:tc>
          <w:tcPr>
            <w:tcW w:w="1804" w:type="dxa"/>
          </w:tcPr>
          <w:p w14:paraId="03F4BB8E" w14:textId="77777777" w:rsidR="009441DA" w:rsidRDefault="00CD4389">
            <w:pPr>
              <w:pStyle w:val="TableParagraph"/>
              <w:ind w:left="108"/>
              <w:rPr>
                <w:sz w:val="24"/>
              </w:rPr>
            </w:pPr>
            <w:r>
              <w:rPr>
                <w:spacing w:val="-2"/>
                <w:sz w:val="24"/>
              </w:rPr>
              <w:t>Halifax</w:t>
            </w:r>
          </w:p>
        </w:tc>
        <w:tc>
          <w:tcPr>
            <w:tcW w:w="1439" w:type="dxa"/>
          </w:tcPr>
          <w:p w14:paraId="5ECBF78C" w14:textId="77777777" w:rsidR="009441DA" w:rsidRDefault="00CD4389">
            <w:pPr>
              <w:pStyle w:val="TableParagraph"/>
              <w:ind w:left="109"/>
              <w:rPr>
                <w:sz w:val="24"/>
              </w:rPr>
            </w:pPr>
            <w:r>
              <w:rPr>
                <w:spacing w:val="-2"/>
                <w:sz w:val="24"/>
              </w:rPr>
              <w:t>02338</w:t>
            </w:r>
          </w:p>
        </w:tc>
      </w:tr>
      <w:tr w:rsidR="009441DA" w14:paraId="00D3DF7D" w14:textId="77777777">
        <w:trPr>
          <w:trHeight w:val="311"/>
        </w:trPr>
        <w:tc>
          <w:tcPr>
            <w:tcW w:w="3782" w:type="dxa"/>
          </w:tcPr>
          <w:p w14:paraId="4B2F97C1" w14:textId="77777777" w:rsidR="009441DA" w:rsidRDefault="00CD4389">
            <w:pPr>
              <w:pStyle w:val="TableParagraph"/>
              <w:rPr>
                <w:sz w:val="24"/>
              </w:rPr>
            </w:pPr>
            <w:r>
              <w:rPr>
                <w:sz w:val="24"/>
              </w:rPr>
              <w:t>Hamilton</w:t>
            </w:r>
            <w:r>
              <w:rPr>
                <w:spacing w:val="-3"/>
                <w:sz w:val="24"/>
              </w:rPr>
              <w:t xml:space="preserve"> </w:t>
            </w:r>
            <w:r>
              <w:rPr>
                <w:sz w:val="24"/>
              </w:rPr>
              <w:t>Police</w:t>
            </w:r>
            <w:r>
              <w:rPr>
                <w:spacing w:val="-1"/>
                <w:sz w:val="24"/>
              </w:rPr>
              <w:t xml:space="preserve"> </w:t>
            </w:r>
            <w:r>
              <w:rPr>
                <w:spacing w:val="-2"/>
                <w:sz w:val="24"/>
              </w:rPr>
              <w:t>Department</w:t>
            </w:r>
          </w:p>
        </w:tc>
        <w:tc>
          <w:tcPr>
            <w:tcW w:w="3328" w:type="dxa"/>
          </w:tcPr>
          <w:p w14:paraId="7BDDB268" w14:textId="77777777" w:rsidR="009441DA" w:rsidRDefault="00CD4389">
            <w:pPr>
              <w:pStyle w:val="TableParagraph"/>
              <w:ind w:left="105"/>
              <w:rPr>
                <w:sz w:val="24"/>
              </w:rPr>
            </w:pPr>
            <w:r>
              <w:rPr>
                <w:sz w:val="24"/>
              </w:rPr>
              <w:t>265</w:t>
            </w:r>
            <w:r>
              <w:rPr>
                <w:spacing w:val="-3"/>
                <w:sz w:val="24"/>
              </w:rPr>
              <w:t xml:space="preserve"> </w:t>
            </w:r>
            <w:r>
              <w:rPr>
                <w:sz w:val="24"/>
              </w:rPr>
              <w:t xml:space="preserve">Bay </w:t>
            </w:r>
            <w:r>
              <w:rPr>
                <w:spacing w:val="-4"/>
                <w:sz w:val="24"/>
              </w:rPr>
              <w:t>Road</w:t>
            </w:r>
          </w:p>
        </w:tc>
        <w:tc>
          <w:tcPr>
            <w:tcW w:w="1804" w:type="dxa"/>
          </w:tcPr>
          <w:p w14:paraId="0312442F" w14:textId="77777777" w:rsidR="009441DA" w:rsidRDefault="00CD4389">
            <w:pPr>
              <w:pStyle w:val="TableParagraph"/>
              <w:ind w:left="108"/>
              <w:rPr>
                <w:sz w:val="24"/>
              </w:rPr>
            </w:pPr>
            <w:r>
              <w:rPr>
                <w:spacing w:val="-2"/>
                <w:sz w:val="24"/>
              </w:rPr>
              <w:t>Hamilton</w:t>
            </w:r>
          </w:p>
        </w:tc>
        <w:tc>
          <w:tcPr>
            <w:tcW w:w="1439" w:type="dxa"/>
          </w:tcPr>
          <w:p w14:paraId="6ECE710D" w14:textId="77777777" w:rsidR="009441DA" w:rsidRDefault="00CD4389">
            <w:pPr>
              <w:pStyle w:val="TableParagraph"/>
              <w:ind w:left="109"/>
              <w:rPr>
                <w:sz w:val="24"/>
              </w:rPr>
            </w:pPr>
            <w:r>
              <w:rPr>
                <w:spacing w:val="-2"/>
                <w:sz w:val="24"/>
              </w:rPr>
              <w:t>01982</w:t>
            </w:r>
          </w:p>
        </w:tc>
      </w:tr>
      <w:tr w:rsidR="009441DA" w14:paraId="5E492BD9" w14:textId="77777777">
        <w:trPr>
          <w:trHeight w:val="311"/>
        </w:trPr>
        <w:tc>
          <w:tcPr>
            <w:tcW w:w="3782" w:type="dxa"/>
          </w:tcPr>
          <w:p w14:paraId="5B3167D8" w14:textId="77777777" w:rsidR="009441DA" w:rsidRDefault="00CD4389">
            <w:pPr>
              <w:pStyle w:val="TableParagraph"/>
              <w:rPr>
                <w:sz w:val="24"/>
              </w:rPr>
            </w:pPr>
            <w:r>
              <w:rPr>
                <w:sz w:val="24"/>
              </w:rPr>
              <w:t>Hampden</w:t>
            </w:r>
            <w:r>
              <w:rPr>
                <w:spacing w:val="-3"/>
                <w:sz w:val="24"/>
              </w:rPr>
              <w:t xml:space="preserve"> </w:t>
            </w:r>
            <w:r>
              <w:rPr>
                <w:sz w:val="24"/>
              </w:rPr>
              <w:t>Police</w:t>
            </w:r>
            <w:r>
              <w:rPr>
                <w:spacing w:val="-1"/>
                <w:sz w:val="24"/>
              </w:rPr>
              <w:t xml:space="preserve"> </w:t>
            </w:r>
            <w:r>
              <w:rPr>
                <w:spacing w:val="-2"/>
                <w:sz w:val="24"/>
              </w:rPr>
              <w:t>Department</w:t>
            </w:r>
          </w:p>
        </w:tc>
        <w:tc>
          <w:tcPr>
            <w:tcW w:w="3328" w:type="dxa"/>
          </w:tcPr>
          <w:p w14:paraId="1169B478" w14:textId="77777777" w:rsidR="009441DA" w:rsidRDefault="00CD4389">
            <w:pPr>
              <w:pStyle w:val="TableParagraph"/>
              <w:ind w:left="105"/>
              <w:rPr>
                <w:sz w:val="24"/>
              </w:rPr>
            </w:pPr>
            <w:r>
              <w:rPr>
                <w:sz w:val="24"/>
              </w:rPr>
              <w:t>100</w:t>
            </w:r>
            <w:r>
              <w:rPr>
                <w:spacing w:val="-2"/>
                <w:sz w:val="24"/>
              </w:rPr>
              <w:t xml:space="preserve"> </w:t>
            </w:r>
            <w:r>
              <w:rPr>
                <w:sz w:val="24"/>
              </w:rPr>
              <w:t xml:space="preserve">Allen </w:t>
            </w:r>
            <w:r>
              <w:rPr>
                <w:spacing w:val="-2"/>
                <w:sz w:val="24"/>
              </w:rPr>
              <w:t>Street</w:t>
            </w:r>
          </w:p>
        </w:tc>
        <w:tc>
          <w:tcPr>
            <w:tcW w:w="1804" w:type="dxa"/>
          </w:tcPr>
          <w:p w14:paraId="1F3D2D39" w14:textId="77777777" w:rsidR="009441DA" w:rsidRDefault="00CD4389">
            <w:pPr>
              <w:pStyle w:val="TableParagraph"/>
              <w:ind w:left="108"/>
              <w:rPr>
                <w:sz w:val="24"/>
              </w:rPr>
            </w:pPr>
            <w:r>
              <w:rPr>
                <w:spacing w:val="-2"/>
                <w:sz w:val="24"/>
              </w:rPr>
              <w:t>Hampden</w:t>
            </w:r>
          </w:p>
        </w:tc>
        <w:tc>
          <w:tcPr>
            <w:tcW w:w="1439" w:type="dxa"/>
          </w:tcPr>
          <w:p w14:paraId="08FC9E14" w14:textId="77777777" w:rsidR="009441DA" w:rsidRDefault="00CD4389">
            <w:pPr>
              <w:pStyle w:val="TableParagraph"/>
              <w:ind w:left="109"/>
              <w:rPr>
                <w:sz w:val="24"/>
              </w:rPr>
            </w:pPr>
            <w:r>
              <w:rPr>
                <w:spacing w:val="-2"/>
                <w:sz w:val="24"/>
              </w:rPr>
              <w:t>01036</w:t>
            </w:r>
          </w:p>
        </w:tc>
      </w:tr>
      <w:tr w:rsidR="009441DA" w14:paraId="02340A0D" w14:textId="77777777">
        <w:trPr>
          <w:trHeight w:val="313"/>
        </w:trPr>
        <w:tc>
          <w:tcPr>
            <w:tcW w:w="3782" w:type="dxa"/>
          </w:tcPr>
          <w:p w14:paraId="382401B8" w14:textId="77777777" w:rsidR="009441DA" w:rsidRDefault="00CD4389">
            <w:pPr>
              <w:pStyle w:val="TableParagraph"/>
              <w:spacing w:before="2"/>
              <w:rPr>
                <w:sz w:val="24"/>
              </w:rPr>
            </w:pPr>
            <w:r>
              <w:rPr>
                <w:sz w:val="24"/>
              </w:rPr>
              <w:t>Hanson</w:t>
            </w:r>
            <w:r>
              <w:rPr>
                <w:spacing w:val="-3"/>
                <w:sz w:val="24"/>
              </w:rPr>
              <w:t xml:space="preserve"> </w:t>
            </w:r>
            <w:r>
              <w:rPr>
                <w:sz w:val="24"/>
              </w:rPr>
              <w:t>Police</w:t>
            </w:r>
            <w:r>
              <w:rPr>
                <w:spacing w:val="-1"/>
                <w:sz w:val="24"/>
              </w:rPr>
              <w:t xml:space="preserve"> </w:t>
            </w:r>
            <w:r>
              <w:rPr>
                <w:spacing w:val="-2"/>
                <w:sz w:val="24"/>
              </w:rPr>
              <w:t>Department</w:t>
            </w:r>
          </w:p>
        </w:tc>
        <w:tc>
          <w:tcPr>
            <w:tcW w:w="3328" w:type="dxa"/>
          </w:tcPr>
          <w:p w14:paraId="5862BA2C" w14:textId="77777777" w:rsidR="009441DA" w:rsidRDefault="00CD4389">
            <w:pPr>
              <w:pStyle w:val="TableParagraph"/>
              <w:spacing w:before="2"/>
              <w:ind w:left="105"/>
              <w:rPr>
                <w:sz w:val="24"/>
              </w:rPr>
            </w:pPr>
            <w:r>
              <w:rPr>
                <w:sz w:val="24"/>
              </w:rPr>
              <w:t>775</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5E8D0B04" w14:textId="77777777" w:rsidR="009441DA" w:rsidRDefault="00CD4389">
            <w:pPr>
              <w:pStyle w:val="TableParagraph"/>
              <w:spacing w:before="2"/>
              <w:ind w:left="108"/>
              <w:rPr>
                <w:sz w:val="24"/>
              </w:rPr>
            </w:pPr>
            <w:r>
              <w:rPr>
                <w:spacing w:val="-2"/>
                <w:sz w:val="24"/>
              </w:rPr>
              <w:t>Hanson</w:t>
            </w:r>
          </w:p>
        </w:tc>
        <w:tc>
          <w:tcPr>
            <w:tcW w:w="1439" w:type="dxa"/>
          </w:tcPr>
          <w:p w14:paraId="63EC7AE8" w14:textId="77777777" w:rsidR="009441DA" w:rsidRDefault="00CD4389">
            <w:pPr>
              <w:pStyle w:val="TableParagraph"/>
              <w:spacing w:before="2"/>
              <w:ind w:left="109"/>
              <w:rPr>
                <w:sz w:val="24"/>
              </w:rPr>
            </w:pPr>
            <w:r>
              <w:rPr>
                <w:spacing w:val="-2"/>
                <w:sz w:val="24"/>
              </w:rPr>
              <w:t>02341</w:t>
            </w:r>
          </w:p>
        </w:tc>
      </w:tr>
      <w:tr w:rsidR="009441DA" w14:paraId="38816FC4" w14:textId="77777777">
        <w:trPr>
          <w:trHeight w:val="311"/>
        </w:trPr>
        <w:tc>
          <w:tcPr>
            <w:tcW w:w="3782" w:type="dxa"/>
          </w:tcPr>
          <w:p w14:paraId="21723A30" w14:textId="77777777" w:rsidR="009441DA" w:rsidRDefault="00CD4389">
            <w:pPr>
              <w:pStyle w:val="TableParagraph"/>
              <w:rPr>
                <w:sz w:val="24"/>
              </w:rPr>
            </w:pPr>
            <w:r>
              <w:rPr>
                <w:sz w:val="24"/>
              </w:rPr>
              <w:t>Hardwick</w:t>
            </w:r>
            <w:r>
              <w:rPr>
                <w:spacing w:val="-3"/>
                <w:sz w:val="24"/>
              </w:rPr>
              <w:t xml:space="preserve"> </w:t>
            </w:r>
            <w:r>
              <w:rPr>
                <w:sz w:val="24"/>
              </w:rPr>
              <w:t>Police</w:t>
            </w:r>
            <w:r>
              <w:rPr>
                <w:spacing w:val="-2"/>
                <w:sz w:val="24"/>
              </w:rPr>
              <w:t xml:space="preserve"> Department</w:t>
            </w:r>
          </w:p>
        </w:tc>
        <w:tc>
          <w:tcPr>
            <w:tcW w:w="3328" w:type="dxa"/>
          </w:tcPr>
          <w:p w14:paraId="362F1663" w14:textId="77777777" w:rsidR="009441DA" w:rsidRDefault="00CD4389">
            <w:pPr>
              <w:pStyle w:val="TableParagraph"/>
              <w:ind w:left="105"/>
              <w:rPr>
                <w:sz w:val="24"/>
              </w:rPr>
            </w:pPr>
            <w:r>
              <w:rPr>
                <w:sz w:val="24"/>
              </w:rPr>
              <w:t>20</w:t>
            </w:r>
            <w:r>
              <w:rPr>
                <w:spacing w:val="-4"/>
                <w:sz w:val="24"/>
              </w:rPr>
              <w:t xml:space="preserve"> </w:t>
            </w:r>
            <w:r>
              <w:rPr>
                <w:sz w:val="24"/>
              </w:rPr>
              <w:t>Memorial</w:t>
            </w:r>
            <w:r>
              <w:rPr>
                <w:spacing w:val="-2"/>
                <w:sz w:val="24"/>
              </w:rPr>
              <w:t xml:space="preserve"> Drive</w:t>
            </w:r>
          </w:p>
        </w:tc>
        <w:tc>
          <w:tcPr>
            <w:tcW w:w="1804" w:type="dxa"/>
          </w:tcPr>
          <w:p w14:paraId="477AA15E" w14:textId="77777777" w:rsidR="009441DA" w:rsidRDefault="00CD4389">
            <w:pPr>
              <w:pStyle w:val="TableParagraph"/>
              <w:ind w:left="108"/>
              <w:rPr>
                <w:sz w:val="24"/>
              </w:rPr>
            </w:pPr>
            <w:r>
              <w:rPr>
                <w:sz w:val="24"/>
              </w:rPr>
              <w:t>New</w:t>
            </w:r>
            <w:r>
              <w:rPr>
                <w:spacing w:val="-3"/>
                <w:sz w:val="24"/>
              </w:rPr>
              <w:t xml:space="preserve"> </w:t>
            </w:r>
            <w:r>
              <w:rPr>
                <w:spacing w:val="-2"/>
                <w:sz w:val="24"/>
              </w:rPr>
              <w:t>Braintree</w:t>
            </w:r>
          </w:p>
        </w:tc>
        <w:tc>
          <w:tcPr>
            <w:tcW w:w="1439" w:type="dxa"/>
          </w:tcPr>
          <w:p w14:paraId="468D5EFA" w14:textId="77777777" w:rsidR="009441DA" w:rsidRDefault="00CD4389">
            <w:pPr>
              <w:pStyle w:val="TableParagraph"/>
              <w:ind w:left="109"/>
              <w:rPr>
                <w:sz w:val="24"/>
              </w:rPr>
            </w:pPr>
            <w:r>
              <w:rPr>
                <w:spacing w:val="-2"/>
                <w:sz w:val="24"/>
              </w:rPr>
              <w:t>01531</w:t>
            </w:r>
          </w:p>
        </w:tc>
      </w:tr>
      <w:tr w:rsidR="009441DA" w14:paraId="4B78E012" w14:textId="77777777">
        <w:trPr>
          <w:trHeight w:val="311"/>
        </w:trPr>
        <w:tc>
          <w:tcPr>
            <w:tcW w:w="3782" w:type="dxa"/>
          </w:tcPr>
          <w:p w14:paraId="58A98EF7" w14:textId="77777777" w:rsidR="009441DA" w:rsidRDefault="00CD4389">
            <w:pPr>
              <w:pStyle w:val="TableParagraph"/>
              <w:rPr>
                <w:sz w:val="24"/>
              </w:rPr>
            </w:pPr>
            <w:r>
              <w:rPr>
                <w:sz w:val="24"/>
              </w:rPr>
              <w:t>Harwich</w:t>
            </w:r>
            <w:r>
              <w:rPr>
                <w:spacing w:val="-2"/>
                <w:sz w:val="24"/>
              </w:rPr>
              <w:t xml:space="preserve"> </w:t>
            </w:r>
            <w:r>
              <w:rPr>
                <w:sz w:val="24"/>
              </w:rPr>
              <w:t>Police</w:t>
            </w:r>
            <w:r>
              <w:rPr>
                <w:spacing w:val="-2"/>
                <w:sz w:val="24"/>
              </w:rPr>
              <w:t xml:space="preserve"> Department</w:t>
            </w:r>
          </w:p>
        </w:tc>
        <w:tc>
          <w:tcPr>
            <w:tcW w:w="3328" w:type="dxa"/>
          </w:tcPr>
          <w:p w14:paraId="7BDE6E9F" w14:textId="77777777" w:rsidR="009441DA" w:rsidRDefault="00CD4389">
            <w:pPr>
              <w:pStyle w:val="TableParagraph"/>
              <w:ind w:left="105"/>
              <w:rPr>
                <w:sz w:val="24"/>
              </w:rPr>
            </w:pPr>
            <w:r>
              <w:rPr>
                <w:sz w:val="24"/>
              </w:rPr>
              <w:t>183</w:t>
            </w:r>
            <w:r>
              <w:rPr>
                <w:spacing w:val="-4"/>
                <w:sz w:val="24"/>
              </w:rPr>
              <w:t xml:space="preserve"> </w:t>
            </w:r>
            <w:r>
              <w:rPr>
                <w:sz w:val="24"/>
              </w:rPr>
              <w:t>Sisson</w:t>
            </w:r>
            <w:r>
              <w:rPr>
                <w:spacing w:val="1"/>
                <w:sz w:val="24"/>
              </w:rPr>
              <w:t xml:space="preserve"> </w:t>
            </w:r>
            <w:r>
              <w:rPr>
                <w:spacing w:val="-4"/>
                <w:sz w:val="24"/>
              </w:rPr>
              <w:t>Road</w:t>
            </w:r>
          </w:p>
        </w:tc>
        <w:tc>
          <w:tcPr>
            <w:tcW w:w="1804" w:type="dxa"/>
          </w:tcPr>
          <w:p w14:paraId="1F46C240" w14:textId="77777777" w:rsidR="009441DA" w:rsidRDefault="00CD4389">
            <w:pPr>
              <w:pStyle w:val="TableParagraph"/>
              <w:ind w:left="108"/>
              <w:rPr>
                <w:sz w:val="24"/>
              </w:rPr>
            </w:pPr>
            <w:r>
              <w:rPr>
                <w:spacing w:val="-2"/>
                <w:sz w:val="24"/>
              </w:rPr>
              <w:t>Harwich</w:t>
            </w:r>
          </w:p>
        </w:tc>
        <w:tc>
          <w:tcPr>
            <w:tcW w:w="1439" w:type="dxa"/>
          </w:tcPr>
          <w:p w14:paraId="7896C7B8" w14:textId="77777777" w:rsidR="009441DA" w:rsidRDefault="00CD4389">
            <w:pPr>
              <w:pStyle w:val="TableParagraph"/>
              <w:ind w:left="109"/>
              <w:rPr>
                <w:sz w:val="24"/>
              </w:rPr>
            </w:pPr>
            <w:r>
              <w:rPr>
                <w:spacing w:val="-2"/>
                <w:sz w:val="24"/>
              </w:rPr>
              <w:t>02645</w:t>
            </w:r>
          </w:p>
        </w:tc>
      </w:tr>
      <w:tr w:rsidR="009441DA" w14:paraId="0411E71C" w14:textId="77777777">
        <w:trPr>
          <w:trHeight w:val="311"/>
        </w:trPr>
        <w:tc>
          <w:tcPr>
            <w:tcW w:w="3782" w:type="dxa"/>
          </w:tcPr>
          <w:p w14:paraId="7738E0B0" w14:textId="77777777" w:rsidR="009441DA" w:rsidRDefault="00CD4389">
            <w:pPr>
              <w:pStyle w:val="TableParagraph"/>
              <w:rPr>
                <w:sz w:val="24"/>
              </w:rPr>
            </w:pPr>
            <w:r>
              <w:rPr>
                <w:sz w:val="24"/>
              </w:rPr>
              <w:t>Hingham</w:t>
            </w:r>
            <w:r>
              <w:rPr>
                <w:spacing w:val="-3"/>
                <w:sz w:val="24"/>
              </w:rPr>
              <w:t xml:space="preserve"> </w:t>
            </w:r>
            <w:r>
              <w:rPr>
                <w:sz w:val="24"/>
              </w:rPr>
              <w:t>Police</w:t>
            </w:r>
            <w:r>
              <w:rPr>
                <w:spacing w:val="-2"/>
                <w:sz w:val="24"/>
              </w:rPr>
              <w:t xml:space="preserve"> Department</w:t>
            </w:r>
          </w:p>
        </w:tc>
        <w:tc>
          <w:tcPr>
            <w:tcW w:w="3328" w:type="dxa"/>
          </w:tcPr>
          <w:p w14:paraId="5C10AB15" w14:textId="77777777" w:rsidR="009441DA" w:rsidRDefault="00CD4389">
            <w:pPr>
              <w:pStyle w:val="TableParagraph"/>
              <w:ind w:left="105"/>
              <w:rPr>
                <w:sz w:val="24"/>
              </w:rPr>
            </w:pPr>
            <w:r>
              <w:rPr>
                <w:sz w:val="24"/>
              </w:rPr>
              <w:t>212</w:t>
            </w:r>
            <w:r>
              <w:rPr>
                <w:spacing w:val="-2"/>
                <w:sz w:val="24"/>
              </w:rPr>
              <w:t xml:space="preserve"> </w:t>
            </w:r>
            <w:r>
              <w:rPr>
                <w:sz w:val="24"/>
              </w:rPr>
              <w:t>Central</w:t>
            </w:r>
            <w:r>
              <w:rPr>
                <w:spacing w:val="-1"/>
                <w:sz w:val="24"/>
              </w:rPr>
              <w:t xml:space="preserve"> </w:t>
            </w:r>
            <w:r>
              <w:rPr>
                <w:spacing w:val="-2"/>
                <w:sz w:val="24"/>
              </w:rPr>
              <w:t>Street</w:t>
            </w:r>
          </w:p>
        </w:tc>
        <w:tc>
          <w:tcPr>
            <w:tcW w:w="1804" w:type="dxa"/>
          </w:tcPr>
          <w:p w14:paraId="06803B3F" w14:textId="77777777" w:rsidR="009441DA" w:rsidRDefault="00CD4389">
            <w:pPr>
              <w:pStyle w:val="TableParagraph"/>
              <w:ind w:left="108"/>
              <w:rPr>
                <w:sz w:val="24"/>
              </w:rPr>
            </w:pPr>
            <w:r>
              <w:rPr>
                <w:spacing w:val="-2"/>
                <w:sz w:val="24"/>
              </w:rPr>
              <w:t>Hingham</w:t>
            </w:r>
          </w:p>
        </w:tc>
        <w:tc>
          <w:tcPr>
            <w:tcW w:w="1439" w:type="dxa"/>
          </w:tcPr>
          <w:p w14:paraId="006D819C" w14:textId="77777777" w:rsidR="009441DA" w:rsidRDefault="00CD4389">
            <w:pPr>
              <w:pStyle w:val="TableParagraph"/>
              <w:ind w:left="109"/>
              <w:rPr>
                <w:sz w:val="24"/>
              </w:rPr>
            </w:pPr>
            <w:r>
              <w:rPr>
                <w:spacing w:val="-2"/>
                <w:sz w:val="24"/>
              </w:rPr>
              <w:t>02043</w:t>
            </w:r>
          </w:p>
        </w:tc>
      </w:tr>
      <w:tr w:rsidR="009441DA" w14:paraId="6BE06AEC" w14:textId="77777777">
        <w:trPr>
          <w:trHeight w:val="311"/>
        </w:trPr>
        <w:tc>
          <w:tcPr>
            <w:tcW w:w="3782" w:type="dxa"/>
          </w:tcPr>
          <w:p w14:paraId="3DDBE1CF" w14:textId="77777777" w:rsidR="009441DA" w:rsidRDefault="00CD4389">
            <w:pPr>
              <w:pStyle w:val="TableParagraph"/>
              <w:rPr>
                <w:sz w:val="24"/>
              </w:rPr>
            </w:pPr>
            <w:r>
              <w:rPr>
                <w:sz w:val="24"/>
              </w:rPr>
              <w:t>Holbrook</w:t>
            </w:r>
            <w:r>
              <w:rPr>
                <w:spacing w:val="-4"/>
                <w:sz w:val="24"/>
              </w:rPr>
              <w:t xml:space="preserve"> </w:t>
            </w:r>
            <w:r>
              <w:rPr>
                <w:sz w:val="24"/>
              </w:rPr>
              <w:t>Police</w:t>
            </w:r>
            <w:r>
              <w:rPr>
                <w:spacing w:val="-2"/>
                <w:sz w:val="24"/>
              </w:rPr>
              <w:t xml:space="preserve"> Department</w:t>
            </w:r>
          </w:p>
        </w:tc>
        <w:tc>
          <w:tcPr>
            <w:tcW w:w="3328" w:type="dxa"/>
          </w:tcPr>
          <w:p w14:paraId="37728FDC" w14:textId="77777777" w:rsidR="009441DA" w:rsidRDefault="00CD4389">
            <w:pPr>
              <w:pStyle w:val="TableParagraph"/>
              <w:ind w:left="105"/>
              <w:rPr>
                <w:sz w:val="24"/>
              </w:rPr>
            </w:pPr>
            <w:r>
              <w:rPr>
                <w:sz w:val="24"/>
              </w:rPr>
              <w:t>300</w:t>
            </w:r>
            <w:r>
              <w:rPr>
                <w:spacing w:val="-4"/>
                <w:sz w:val="24"/>
              </w:rPr>
              <w:t xml:space="preserve"> </w:t>
            </w:r>
            <w:r>
              <w:rPr>
                <w:sz w:val="24"/>
              </w:rPr>
              <w:t>South</w:t>
            </w:r>
            <w:r>
              <w:rPr>
                <w:spacing w:val="-2"/>
                <w:sz w:val="24"/>
              </w:rPr>
              <w:t xml:space="preserve"> </w:t>
            </w:r>
            <w:r>
              <w:rPr>
                <w:sz w:val="24"/>
              </w:rPr>
              <w:t>Franklin</w:t>
            </w:r>
            <w:r>
              <w:rPr>
                <w:spacing w:val="-2"/>
                <w:sz w:val="24"/>
              </w:rPr>
              <w:t xml:space="preserve"> Street</w:t>
            </w:r>
          </w:p>
        </w:tc>
        <w:tc>
          <w:tcPr>
            <w:tcW w:w="1804" w:type="dxa"/>
          </w:tcPr>
          <w:p w14:paraId="4105B45A" w14:textId="77777777" w:rsidR="009441DA" w:rsidRDefault="00CD4389">
            <w:pPr>
              <w:pStyle w:val="TableParagraph"/>
              <w:ind w:left="108"/>
              <w:rPr>
                <w:sz w:val="24"/>
              </w:rPr>
            </w:pPr>
            <w:r>
              <w:rPr>
                <w:spacing w:val="-2"/>
                <w:sz w:val="24"/>
              </w:rPr>
              <w:t>Holbrook</w:t>
            </w:r>
          </w:p>
        </w:tc>
        <w:tc>
          <w:tcPr>
            <w:tcW w:w="1439" w:type="dxa"/>
          </w:tcPr>
          <w:p w14:paraId="12E4BAD6" w14:textId="77777777" w:rsidR="009441DA" w:rsidRDefault="00CD4389">
            <w:pPr>
              <w:pStyle w:val="TableParagraph"/>
              <w:ind w:left="109"/>
              <w:rPr>
                <w:sz w:val="24"/>
              </w:rPr>
            </w:pPr>
            <w:r>
              <w:rPr>
                <w:spacing w:val="-2"/>
                <w:sz w:val="24"/>
              </w:rPr>
              <w:t>02343</w:t>
            </w:r>
          </w:p>
        </w:tc>
      </w:tr>
      <w:tr w:rsidR="009441DA" w14:paraId="6084E072" w14:textId="77777777">
        <w:trPr>
          <w:trHeight w:val="311"/>
        </w:trPr>
        <w:tc>
          <w:tcPr>
            <w:tcW w:w="3782" w:type="dxa"/>
          </w:tcPr>
          <w:p w14:paraId="1B72CF01" w14:textId="77777777" w:rsidR="009441DA" w:rsidRDefault="00CD4389">
            <w:pPr>
              <w:pStyle w:val="TableParagraph"/>
              <w:rPr>
                <w:sz w:val="24"/>
              </w:rPr>
            </w:pPr>
            <w:r>
              <w:rPr>
                <w:sz w:val="24"/>
              </w:rPr>
              <w:t>Holland</w:t>
            </w:r>
            <w:r>
              <w:rPr>
                <w:spacing w:val="-3"/>
                <w:sz w:val="24"/>
              </w:rPr>
              <w:t xml:space="preserve"> </w:t>
            </w:r>
            <w:r>
              <w:rPr>
                <w:sz w:val="24"/>
              </w:rPr>
              <w:t>Police</w:t>
            </w:r>
            <w:r>
              <w:rPr>
                <w:spacing w:val="-2"/>
                <w:sz w:val="24"/>
              </w:rPr>
              <w:t xml:space="preserve"> Department</w:t>
            </w:r>
          </w:p>
        </w:tc>
        <w:tc>
          <w:tcPr>
            <w:tcW w:w="3328" w:type="dxa"/>
          </w:tcPr>
          <w:p w14:paraId="1E7C292A" w14:textId="77777777" w:rsidR="009441DA" w:rsidRDefault="00CD4389">
            <w:pPr>
              <w:pStyle w:val="TableParagraph"/>
              <w:ind w:left="105"/>
              <w:rPr>
                <w:sz w:val="24"/>
              </w:rPr>
            </w:pPr>
            <w:r>
              <w:rPr>
                <w:sz w:val="24"/>
              </w:rPr>
              <w:t>27</w:t>
            </w:r>
            <w:r>
              <w:rPr>
                <w:spacing w:val="-3"/>
                <w:sz w:val="24"/>
              </w:rPr>
              <w:t xml:space="preserve"> </w:t>
            </w:r>
            <w:r>
              <w:rPr>
                <w:sz w:val="24"/>
              </w:rPr>
              <w:t>Sturbridge</w:t>
            </w:r>
            <w:r>
              <w:rPr>
                <w:spacing w:val="-2"/>
                <w:sz w:val="24"/>
              </w:rPr>
              <w:t xml:space="preserve"> </w:t>
            </w:r>
            <w:r>
              <w:rPr>
                <w:spacing w:val="-4"/>
                <w:sz w:val="24"/>
              </w:rPr>
              <w:t>Road</w:t>
            </w:r>
          </w:p>
        </w:tc>
        <w:tc>
          <w:tcPr>
            <w:tcW w:w="1804" w:type="dxa"/>
          </w:tcPr>
          <w:p w14:paraId="1C43F4E5" w14:textId="77777777" w:rsidR="009441DA" w:rsidRDefault="00CD4389">
            <w:pPr>
              <w:pStyle w:val="TableParagraph"/>
              <w:ind w:left="108"/>
              <w:rPr>
                <w:sz w:val="24"/>
              </w:rPr>
            </w:pPr>
            <w:r>
              <w:rPr>
                <w:spacing w:val="-2"/>
                <w:sz w:val="24"/>
              </w:rPr>
              <w:t>Holland</w:t>
            </w:r>
          </w:p>
        </w:tc>
        <w:tc>
          <w:tcPr>
            <w:tcW w:w="1439" w:type="dxa"/>
          </w:tcPr>
          <w:p w14:paraId="7616B75A" w14:textId="77777777" w:rsidR="009441DA" w:rsidRDefault="00CD4389">
            <w:pPr>
              <w:pStyle w:val="TableParagraph"/>
              <w:ind w:left="109"/>
              <w:rPr>
                <w:sz w:val="24"/>
              </w:rPr>
            </w:pPr>
            <w:r>
              <w:rPr>
                <w:spacing w:val="-2"/>
                <w:sz w:val="24"/>
              </w:rPr>
              <w:t>01521</w:t>
            </w:r>
          </w:p>
        </w:tc>
      </w:tr>
      <w:tr w:rsidR="009441DA" w14:paraId="4B103DF5" w14:textId="77777777">
        <w:trPr>
          <w:trHeight w:val="313"/>
        </w:trPr>
        <w:tc>
          <w:tcPr>
            <w:tcW w:w="3782" w:type="dxa"/>
          </w:tcPr>
          <w:p w14:paraId="64A34CDA" w14:textId="77777777" w:rsidR="009441DA" w:rsidRDefault="00CD4389">
            <w:pPr>
              <w:pStyle w:val="TableParagraph"/>
              <w:spacing w:before="2"/>
              <w:rPr>
                <w:sz w:val="24"/>
              </w:rPr>
            </w:pPr>
            <w:r>
              <w:rPr>
                <w:sz w:val="24"/>
              </w:rPr>
              <w:t>Holliston</w:t>
            </w:r>
            <w:r>
              <w:rPr>
                <w:spacing w:val="-3"/>
                <w:sz w:val="24"/>
              </w:rPr>
              <w:t xml:space="preserve"> </w:t>
            </w:r>
            <w:r>
              <w:rPr>
                <w:sz w:val="24"/>
              </w:rPr>
              <w:t>Police</w:t>
            </w:r>
            <w:r>
              <w:rPr>
                <w:spacing w:val="-3"/>
                <w:sz w:val="24"/>
              </w:rPr>
              <w:t xml:space="preserve"> </w:t>
            </w:r>
            <w:r>
              <w:rPr>
                <w:spacing w:val="-2"/>
                <w:sz w:val="24"/>
              </w:rPr>
              <w:t>Department</w:t>
            </w:r>
          </w:p>
        </w:tc>
        <w:tc>
          <w:tcPr>
            <w:tcW w:w="3328" w:type="dxa"/>
          </w:tcPr>
          <w:p w14:paraId="67C8466C" w14:textId="77777777" w:rsidR="009441DA" w:rsidRDefault="00CD4389">
            <w:pPr>
              <w:pStyle w:val="TableParagraph"/>
              <w:spacing w:before="2"/>
              <w:ind w:left="105"/>
              <w:rPr>
                <w:sz w:val="24"/>
              </w:rPr>
            </w:pPr>
            <w:r>
              <w:rPr>
                <w:sz w:val="24"/>
              </w:rPr>
              <w:t>550</w:t>
            </w:r>
            <w:r>
              <w:rPr>
                <w:spacing w:val="-4"/>
                <w:sz w:val="24"/>
              </w:rPr>
              <w:t xml:space="preserve"> </w:t>
            </w:r>
            <w:r>
              <w:rPr>
                <w:sz w:val="24"/>
              </w:rPr>
              <w:t>Washington</w:t>
            </w:r>
            <w:r>
              <w:rPr>
                <w:spacing w:val="-3"/>
                <w:sz w:val="24"/>
              </w:rPr>
              <w:t xml:space="preserve"> </w:t>
            </w:r>
            <w:r>
              <w:rPr>
                <w:spacing w:val="-2"/>
                <w:sz w:val="24"/>
              </w:rPr>
              <w:t>Street</w:t>
            </w:r>
          </w:p>
        </w:tc>
        <w:tc>
          <w:tcPr>
            <w:tcW w:w="1804" w:type="dxa"/>
          </w:tcPr>
          <w:p w14:paraId="09428769" w14:textId="77777777" w:rsidR="009441DA" w:rsidRDefault="00CD4389">
            <w:pPr>
              <w:pStyle w:val="TableParagraph"/>
              <w:spacing w:before="2"/>
              <w:ind w:left="108"/>
              <w:rPr>
                <w:sz w:val="24"/>
              </w:rPr>
            </w:pPr>
            <w:r>
              <w:rPr>
                <w:spacing w:val="-2"/>
                <w:sz w:val="24"/>
              </w:rPr>
              <w:t>Holliston</w:t>
            </w:r>
          </w:p>
        </w:tc>
        <w:tc>
          <w:tcPr>
            <w:tcW w:w="1439" w:type="dxa"/>
          </w:tcPr>
          <w:p w14:paraId="58518961" w14:textId="77777777" w:rsidR="009441DA" w:rsidRDefault="00CD4389">
            <w:pPr>
              <w:pStyle w:val="TableParagraph"/>
              <w:spacing w:before="2"/>
              <w:ind w:left="109"/>
              <w:rPr>
                <w:sz w:val="24"/>
              </w:rPr>
            </w:pPr>
            <w:r>
              <w:rPr>
                <w:spacing w:val="-2"/>
                <w:sz w:val="24"/>
              </w:rPr>
              <w:t>01746</w:t>
            </w:r>
          </w:p>
        </w:tc>
      </w:tr>
      <w:tr w:rsidR="009441DA" w14:paraId="1EFC1034" w14:textId="77777777">
        <w:trPr>
          <w:trHeight w:val="311"/>
        </w:trPr>
        <w:tc>
          <w:tcPr>
            <w:tcW w:w="3782" w:type="dxa"/>
          </w:tcPr>
          <w:p w14:paraId="4925B32D" w14:textId="77777777" w:rsidR="009441DA" w:rsidRDefault="00CD4389">
            <w:pPr>
              <w:pStyle w:val="TableParagraph"/>
              <w:rPr>
                <w:sz w:val="24"/>
              </w:rPr>
            </w:pPr>
            <w:r>
              <w:rPr>
                <w:sz w:val="24"/>
              </w:rPr>
              <w:t>Hopedale</w:t>
            </w:r>
            <w:r>
              <w:rPr>
                <w:spacing w:val="-3"/>
                <w:sz w:val="24"/>
              </w:rPr>
              <w:t xml:space="preserve"> </w:t>
            </w:r>
            <w:r>
              <w:rPr>
                <w:sz w:val="24"/>
              </w:rPr>
              <w:t>Police</w:t>
            </w:r>
            <w:r>
              <w:rPr>
                <w:spacing w:val="-3"/>
                <w:sz w:val="24"/>
              </w:rPr>
              <w:t xml:space="preserve"> </w:t>
            </w:r>
            <w:r>
              <w:rPr>
                <w:spacing w:val="-2"/>
                <w:sz w:val="24"/>
              </w:rPr>
              <w:t>Department</w:t>
            </w:r>
          </w:p>
        </w:tc>
        <w:tc>
          <w:tcPr>
            <w:tcW w:w="3328" w:type="dxa"/>
          </w:tcPr>
          <w:p w14:paraId="465790A7" w14:textId="77777777" w:rsidR="009441DA" w:rsidRDefault="00CD4389">
            <w:pPr>
              <w:pStyle w:val="TableParagraph"/>
              <w:ind w:left="105"/>
              <w:rPr>
                <w:sz w:val="24"/>
              </w:rPr>
            </w:pPr>
            <w:r>
              <w:rPr>
                <w:sz w:val="24"/>
              </w:rPr>
              <w:t>70</w:t>
            </w:r>
            <w:r>
              <w:rPr>
                <w:spacing w:val="-2"/>
                <w:sz w:val="24"/>
              </w:rPr>
              <w:t xml:space="preserve"> </w:t>
            </w:r>
            <w:r>
              <w:rPr>
                <w:sz w:val="24"/>
              </w:rPr>
              <w:t>Hopedale</w:t>
            </w:r>
            <w:r>
              <w:rPr>
                <w:spacing w:val="-2"/>
                <w:sz w:val="24"/>
              </w:rPr>
              <w:t xml:space="preserve"> Street</w:t>
            </w:r>
          </w:p>
        </w:tc>
        <w:tc>
          <w:tcPr>
            <w:tcW w:w="1804" w:type="dxa"/>
          </w:tcPr>
          <w:p w14:paraId="28551F33" w14:textId="77777777" w:rsidR="009441DA" w:rsidRDefault="00CD4389">
            <w:pPr>
              <w:pStyle w:val="TableParagraph"/>
              <w:ind w:left="108"/>
              <w:rPr>
                <w:sz w:val="24"/>
              </w:rPr>
            </w:pPr>
            <w:r>
              <w:rPr>
                <w:spacing w:val="-2"/>
                <w:sz w:val="24"/>
              </w:rPr>
              <w:t>Hopedale</w:t>
            </w:r>
          </w:p>
        </w:tc>
        <w:tc>
          <w:tcPr>
            <w:tcW w:w="1439" w:type="dxa"/>
          </w:tcPr>
          <w:p w14:paraId="649ABAC5" w14:textId="77777777" w:rsidR="009441DA" w:rsidRDefault="00CD4389">
            <w:pPr>
              <w:pStyle w:val="TableParagraph"/>
              <w:ind w:left="109"/>
              <w:rPr>
                <w:sz w:val="24"/>
              </w:rPr>
            </w:pPr>
            <w:r>
              <w:rPr>
                <w:spacing w:val="-2"/>
                <w:sz w:val="24"/>
              </w:rPr>
              <w:t>01747</w:t>
            </w:r>
          </w:p>
        </w:tc>
      </w:tr>
      <w:tr w:rsidR="009441DA" w14:paraId="4AC03CD5" w14:textId="77777777">
        <w:trPr>
          <w:trHeight w:val="311"/>
        </w:trPr>
        <w:tc>
          <w:tcPr>
            <w:tcW w:w="3782" w:type="dxa"/>
          </w:tcPr>
          <w:p w14:paraId="47065F4D" w14:textId="77777777" w:rsidR="009441DA" w:rsidRDefault="00CD4389">
            <w:pPr>
              <w:pStyle w:val="TableParagraph"/>
              <w:rPr>
                <w:sz w:val="24"/>
              </w:rPr>
            </w:pPr>
            <w:r>
              <w:rPr>
                <w:sz w:val="24"/>
              </w:rPr>
              <w:t>Hopkinton</w:t>
            </w:r>
            <w:r>
              <w:rPr>
                <w:spacing w:val="-4"/>
                <w:sz w:val="24"/>
              </w:rPr>
              <w:t xml:space="preserve"> </w:t>
            </w:r>
            <w:r>
              <w:rPr>
                <w:sz w:val="24"/>
              </w:rPr>
              <w:t>Police</w:t>
            </w:r>
            <w:r>
              <w:rPr>
                <w:spacing w:val="-3"/>
                <w:sz w:val="24"/>
              </w:rPr>
              <w:t xml:space="preserve"> </w:t>
            </w:r>
            <w:r>
              <w:rPr>
                <w:spacing w:val="-2"/>
                <w:sz w:val="24"/>
              </w:rPr>
              <w:t>Department</w:t>
            </w:r>
          </w:p>
        </w:tc>
        <w:tc>
          <w:tcPr>
            <w:tcW w:w="3328" w:type="dxa"/>
          </w:tcPr>
          <w:p w14:paraId="5A82E097" w14:textId="77777777" w:rsidR="009441DA" w:rsidRDefault="00CD4389">
            <w:pPr>
              <w:pStyle w:val="TableParagraph"/>
              <w:ind w:left="105"/>
              <w:rPr>
                <w:sz w:val="24"/>
              </w:rPr>
            </w:pPr>
            <w:r>
              <w:rPr>
                <w:sz w:val="24"/>
              </w:rPr>
              <w:t>74</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69EEF5F7" w14:textId="77777777" w:rsidR="009441DA" w:rsidRDefault="00CD4389">
            <w:pPr>
              <w:pStyle w:val="TableParagraph"/>
              <w:ind w:left="108"/>
              <w:rPr>
                <w:sz w:val="24"/>
              </w:rPr>
            </w:pPr>
            <w:r>
              <w:rPr>
                <w:spacing w:val="-2"/>
                <w:sz w:val="24"/>
              </w:rPr>
              <w:t>Hopkinton</w:t>
            </w:r>
          </w:p>
        </w:tc>
        <w:tc>
          <w:tcPr>
            <w:tcW w:w="1439" w:type="dxa"/>
          </w:tcPr>
          <w:p w14:paraId="0F5F0144" w14:textId="77777777" w:rsidR="009441DA" w:rsidRDefault="00CD4389">
            <w:pPr>
              <w:pStyle w:val="TableParagraph"/>
              <w:ind w:left="109"/>
              <w:rPr>
                <w:sz w:val="24"/>
              </w:rPr>
            </w:pPr>
            <w:r>
              <w:rPr>
                <w:spacing w:val="-2"/>
                <w:sz w:val="24"/>
              </w:rPr>
              <w:t>01748</w:t>
            </w:r>
          </w:p>
        </w:tc>
      </w:tr>
      <w:tr w:rsidR="009441DA" w14:paraId="554F0305" w14:textId="77777777">
        <w:trPr>
          <w:trHeight w:val="311"/>
        </w:trPr>
        <w:tc>
          <w:tcPr>
            <w:tcW w:w="3782" w:type="dxa"/>
          </w:tcPr>
          <w:p w14:paraId="4BEA9AE2" w14:textId="77777777" w:rsidR="009441DA" w:rsidRDefault="00CD4389">
            <w:pPr>
              <w:pStyle w:val="TableParagraph"/>
              <w:rPr>
                <w:sz w:val="24"/>
              </w:rPr>
            </w:pPr>
            <w:r>
              <w:rPr>
                <w:sz w:val="24"/>
              </w:rPr>
              <w:t>Hubbardston</w:t>
            </w:r>
            <w:r>
              <w:rPr>
                <w:spacing w:val="-5"/>
                <w:sz w:val="24"/>
              </w:rPr>
              <w:t xml:space="preserve"> </w:t>
            </w:r>
            <w:r>
              <w:rPr>
                <w:sz w:val="24"/>
              </w:rPr>
              <w:t>Police</w:t>
            </w:r>
            <w:r>
              <w:rPr>
                <w:spacing w:val="-2"/>
                <w:sz w:val="24"/>
              </w:rPr>
              <w:t xml:space="preserve"> Department</w:t>
            </w:r>
          </w:p>
        </w:tc>
        <w:tc>
          <w:tcPr>
            <w:tcW w:w="3328" w:type="dxa"/>
          </w:tcPr>
          <w:p w14:paraId="0244B256" w14:textId="77777777" w:rsidR="009441DA" w:rsidRDefault="00CD4389">
            <w:pPr>
              <w:pStyle w:val="TableParagraph"/>
              <w:ind w:left="105"/>
              <w:rPr>
                <w:sz w:val="24"/>
              </w:rPr>
            </w:pPr>
            <w:r>
              <w:rPr>
                <w:sz w:val="24"/>
              </w:rPr>
              <w:t>7</w:t>
            </w:r>
            <w:r>
              <w:rPr>
                <w:spacing w:val="-1"/>
                <w:sz w:val="24"/>
              </w:rPr>
              <w:t xml:space="preserve"> </w:t>
            </w:r>
            <w:r>
              <w:rPr>
                <w:sz w:val="24"/>
              </w:rPr>
              <w:t>Main</w:t>
            </w:r>
            <w:r>
              <w:rPr>
                <w:spacing w:val="-1"/>
                <w:sz w:val="24"/>
              </w:rPr>
              <w:t xml:space="preserve"> </w:t>
            </w:r>
            <w:r>
              <w:rPr>
                <w:sz w:val="24"/>
              </w:rPr>
              <w:t>Street,</w:t>
            </w:r>
            <w:r>
              <w:rPr>
                <w:spacing w:val="-4"/>
                <w:sz w:val="24"/>
              </w:rPr>
              <w:t xml:space="preserve"> </w:t>
            </w:r>
            <w:r>
              <w:rPr>
                <w:sz w:val="24"/>
              </w:rPr>
              <w:t xml:space="preserve">Unit </w:t>
            </w:r>
            <w:r>
              <w:rPr>
                <w:spacing w:val="-10"/>
                <w:sz w:val="24"/>
              </w:rPr>
              <w:t>9</w:t>
            </w:r>
          </w:p>
        </w:tc>
        <w:tc>
          <w:tcPr>
            <w:tcW w:w="1804" w:type="dxa"/>
          </w:tcPr>
          <w:p w14:paraId="207A45BE" w14:textId="77777777" w:rsidR="009441DA" w:rsidRDefault="00CD4389">
            <w:pPr>
              <w:pStyle w:val="TableParagraph"/>
              <w:ind w:left="108"/>
              <w:rPr>
                <w:sz w:val="24"/>
              </w:rPr>
            </w:pPr>
            <w:r>
              <w:rPr>
                <w:spacing w:val="-2"/>
                <w:sz w:val="24"/>
              </w:rPr>
              <w:t>Hubbardston</w:t>
            </w:r>
          </w:p>
        </w:tc>
        <w:tc>
          <w:tcPr>
            <w:tcW w:w="1439" w:type="dxa"/>
          </w:tcPr>
          <w:p w14:paraId="0DD23BDB" w14:textId="77777777" w:rsidR="009441DA" w:rsidRDefault="00CD4389">
            <w:pPr>
              <w:pStyle w:val="TableParagraph"/>
              <w:ind w:left="109"/>
              <w:rPr>
                <w:sz w:val="24"/>
              </w:rPr>
            </w:pPr>
            <w:r>
              <w:rPr>
                <w:spacing w:val="-2"/>
                <w:sz w:val="24"/>
              </w:rPr>
              <w:t>01452</w:t>
            </w:r>
          </w:p>
        </w:tc>
      </w:tr>
      <w:tr w:rsidR="009441DA" w14:paraId="09ACD9A2" w14:textId="77777777">
        <w:trPr>
          <w:trHeight w:val="311"/>
        </w:trPr>
        <w:tc>
          <w:tcPr>
            <w:tcW w:w="3782" w:type="dxa"/>
          </w:tcPr>
          <w:p w14:paraId="5333B513" w14:textId="77777777" w:rsidR="009441DA" w:rsidRDefault="00CD4389">
            <w:pPr>
              <w:pStyle w:val="TableParagraph"/>
              <w:rPr>
                <w:sz w:val="24"/>
              </w:rPr>
            </w:pPr>
            <w:r>
              <w:rPr>
                <w:sz w:val="24"/>
              </w:rPr>
              <w:t>Hudson</w:t>
            </w:r>
            <w:r>
              <w:rPr>
                <w:spacing w:val="-3"/>
                <w:sz w:val="24"/>
              </w:rPr>
              <w:t xml:space="preserve"> </w:t>
            </w:r>
            <w:r>
              <w:rPr>
                <w:sz w:val="24"/>
              </w:rPr>
              <w:t>Police</w:t>
            </w:r>
            <w:r>
              <w:rPr>
                <w:spacing w:val="-1"/>
                <w:sz w:val="24"/>
              </w:rPr>
              <w:t xml:space="preserve"> </w:t>
            </w:r>
            <w:r>
              <w:rPr>
                <w:spacing w:val="-2"/>
                <w:sz w:val="24"/>
              </w:rPr>
              <w:t>Department</w:t>
            </w:r>
          </w:p>
        </w:tc>
        <w:tc>
          <w:tcPr>
            <w:tcW w:w="3328" w:type="dxa"/>
          </w:tcPr>
          <w:p w14:paraId="01B68714" w14:textId="77777777" w:rsidR="009441DA" w:rsidRDefault="00CD4389">
            <w:pPr>
              <w:pStyle w:val="TableParagraph"/>
              <w:ind w:left="105"/>
              <w:rPr>
                <w:sz w:val="24"/>
              </w:rPr>
            </w:pPr>
            <w:r>
              <w:rPr>
                <w:sz w:val="24"/>
              </w:rPr>
              <w:t>911</w:t>
            </w:r>
            <w:r>
              <w:rPr>
                <w:spacing w:val="-4"/>
                <w:sz w:val="24"/>
              </w:rPr>
              <w:t xml:space="preserve"> </w:t>
            </w:r>
            <w:r>
              <w:rPr>
                <w:sz w:val="24"/>
              </w:rPr>
              <w:t>Municipal</w:t>
            </w:r>
            <w:r>
              <w:rPr>
                <w:spacing w:val="-2"/>
                <w:sz w:val="24"/>
              </w:rPr>
              <w:t xml:space="preserve"> </w:t>
            </w:r>
            <w:r>
              <w:rPr>
                <w:spacing w:val="-4"/>
                <w:sz w:val="24"/>
              </w:rPr>
              <w:t>Drive</w:t>
            </w:r>
          </w:p>
        </w:tc>
        <w:tc>
          <w:tcPr>
            <w:tcW w:w="1804" w:type="dxa"/>
          </w:tcPr>
          <w:p w14:paraId="5268B054" w14:textId="77777777" w:rsidR="009441DA" w:rsidRDefault="00CD4389">
            <w:pPr>
              <w:pStyle w:val="TableParagraph"/>
              <w:ind w:left="108"/>
              <w:rPr>
                <w:sz w:val="24"/>
              </w:rPr>
            </w:pPr>
            <w:r>
              <w:rPr>
                <w:spacing w:val="-2"/>
                <w:sz w:val="24"/>
              </w:rPr>
              <w:t>Hudson</w:t>
            </w:r>
          </w:p>
        </w:tc>
        <w:tc>
          <w:tcPr>
            <w:tcW w:w="1439" w:type="dxa"/>
          </w:tcPr>
          <w:p w14:paraId="15416ADA" w14:textId="77777777" w:rsidR="009441DA" w:rsidRDefault="00CD4389">
            <w:pPr>
              <w:pStyle w:val="TableParagraph"/>
              <w:ind w:left="109"/>
              <w:rPr>
                <w:sz w:val="24"/>
              </w:rPr>
            </w:pPr>
            <w:r>
              <w:rPr>
                <w:spacing w:val="-2"/>
                <w:sz w:val="24"/>
              </w:rPr>
              <w:t>01749</w:t>
            </w:r>
          </w:p>
        </w:tc>
      </w:tr>
      <w:tr w:rsidR="009441DA" w14:paraId="12C1B309" w14:textId="77777777">
        <w:trPr>
          <w:trHeight w:val="313"/>
        </w:trPr>
        <w:tc>
          <w:tcPr>
            <w:tcW w:w="3782" w:type="dxa"/>
          </w:tcPr>
          <w:p w14:paraId="4725C450" w14:textId="77777777" w:rsidR="009441DA" w:rsidRDefault="00CD4389">
            <w:pPr>
              <w:pStyle w:val="TableParagraph"/>
              <w:rPr>
                <w:sz w:val="24"/>
              </w:rPr>
            </w:pPr>
            <w:r>
              <w:rPr>
                <w:sz w:val="24"/>
              </w:rPr>
              <w:t>Ipswich</w:t>
            </w:r>
            <w:r>
              <w:rPr>
                <w:spacing w:val="-2"/>
                <w:sz w:val="24"/>
              </w:rPr>
              <w:t xml:space="preserve"> </w:t>
            </w:r>
            <w:r>
              <w:rPr>
                <w:sz w:val="24"/>
              </w:rPr>
              <w:t>Police</w:t>
            </w:r>
            <w:r>
              <w:rPr>
                <w:spacing w:val="-3"/>
                <w:sz w:val="24"/>
              </w:rPr>
              <w:t xml:space="preserve"> </w:t>
            </w:r>
            <w:r>
              <w:rPr>
                <w:spacing w:val="-2"/>
                <w:sz w:val="24"/>
              </w:rPr>
              <w:t>Department</w:t>
            </w:r>
          </w:p>
        </w:tc>
        <w:tc>
          <w:tcPr>
            <w:tcW w:w="3328" w:type="dxa"/>
          </w:tcPr>
          <w:p w14:paraId="0EE90E34" w14:textId="77777777" w:rsidR="009441DA" w:rsidRDefault="00CD4389">
            <w:pPr>
              <w:pStyle w:val="TableParagraph"/>
              <w:ind w:left="105"/>
              <w:rPr>
                <w:sz w:val="24"/>
              </w:rPr>
            </w:pPr>
            <w:r>
              <w:rPr>
                <w:sz w:val="24"/>
              </w:rPr>
              <w:t>15</w:t>
            </w:r>
            <w:r>
              <w:rPr>
                <w:spacing w:val="-1"/>
                <w:sz w:val="24"/>
              </w:rPr>
              <w:t xml:space="preserve"> </w:t>
            </w:r>
            <w:r>
              <w:rPr>
                <w:sz w:val="24"/>
              </w:rPr>
              <w:t>Elm</w:t>
            </w:r>
            <w:r>
              <w:rPr>
                <w:spacing w:val="1"/>
                <w:sz w:val="24"/>
              </w:rPr>
              <w:t xml:space="preserve"> </w:t>
            </w:r>
            <w:r>
              <w:rPr>
                <w:spacing w:val="-2"/>
                <w:sz w:val="24"/>
              </w:rPr>
              <w:t>Street</w:t>
            </w:r>
          </w:p>
        </w:tc>
        <w:tc>
          <w:tcPr>
            <w:tcW w:w="1804" w:type="dxa"/>
          </w:tcPr>
          <w:p w14:paraId="1DD28BE7" w14:textId="77777777" w:rsidR="009441DA" w:rsidRDefault="00CD4389">
            <w:pPr>
              <w:pStyle w:val="TableParagraph"/>
              <w:ind w:left="108"/>
              <w:rPr>
                <w:sz w:val="24"/>
              </w:rPr>
            </w:pPr>
            <w:r>
              <w:rPr>
                <w:spacing w:val="-2"/>
                <w:sz w:val="24"/>
              </w:rPr>
              <w:t>Ipswich</w:t>
            </w:r>
          </w:p>
        </w:tc>
        <w:tc>
          <w:tcPr>
            <w:tcW w:w="1439" w:type="dxa"/>
          </w:tcPr>
          <w:p w14:paraId="314DDA6F" w14:textId="77777777" w:rsidR="009441DA" w:rsidRDefault="00CD4389">
            <w:pPr>
              <w:pStyle w:val="TableParagraph"/>
              <w:ind w:left="109"/>
              <w:rPr>
                <w:sz w:val="24"/>
              </w:rPr>
            </w:pPr>
            <w:r>
              <w:rPr>
                <w:spacing w:val="-2"/>
                <w:sz w:val="24"/>
              </w:rPr>
              <w:t>01938</w:t>
            </w:r>
          </w:p>
        </w:tc>
      </w:tr>
    </w:tbl>
    <w:p w14:paraId="2BFE2A86" w14:textId="77777777" w:rsidR="009441DA" w:rsidRDefault="009441DA">
      <w:pPr>
        <w:rPr>
          <w:sz w:val="24"/>
        </w:rPr>
        <w:sectPr w:rsidR="009441DA">
          <w:type w:val="continuous"/>
          <w:pgSz w:w="12240" w:h="15840"/>
          <w:pgMar w:top="1420" w:right="780" w:bottom="1622" w:left="880" w:header="0" w:footer="788"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82"/>
        <w:gridCol w:w="3328"/>
        <w:gridCol w:w="1804"/>
        <w:gridCol w:w="1439"/>
      </w:tblGrid>
      <w:tr w:rsidR="009441DA" w14:paraId="1255F464" w14:textId="77777777">
        <w:trPr>
          <w:trHeight w:val="311"/>
        </w:trPr>
        <w:tc>
          <w:tcPr>
            <w:tcW w:w="3782" w:type="dxa"/>
            <w:tcBorders>
              <w:top w:val="nil"/>
              <w:left w:val="nil"/>
              <w:right w:val="nil"/>
            </w:tcBorders>
            <w:shd w:val="clear" w:color="auto" w:fill="4471C4"/>
          </w:tcPr>
          <w:p w14:paraId="50B230BE" w14:textId="77777777" w:rsidR="009441DA" w:rsidRDefault="00CD4389">
            <w:pPr>
              <w:pStyle w:val="TableParagraph"/>
              <w:ind w:left="112"/>
              <w:rPr>
                <w:b/>
                <w:sz w:val="24"/>
              </w:rPr>
            </w:pPr>
            <w:r>
              <w:rPr>
                <w:b/>
                <w:color w:val="FFFFFF"/>
                <w:spacing w:val="-4"/>
                <w:sz w:val="24"/>
              </w:rPr>
              <w:lastRenderedPageBreak/>
              <w:t>Site</w:t>
            </w:r>
          </w:p>
        </w:tc>
        <w:tc>
          <w:tcPr>
            <w:tcW w:w="3328" w:type="dxa"/>
            <w:tcBorders>
              <w:top w:val="nil"/>
              <w:left w:val="nil"/>
              <w:right w:val="nil"/>
            </w:tcBorders>
            <w:shd w:val="clear" w:color="auto" w:fill="4471C4"/>
          </w:tcPr>
          <w:p w14:paraId="5F04CF99" w14:textId="77777777" w:rsidR="009441DA" w:rsidRDefault="00CD4389">
            <w:pPr>
              <w:pStyle w:val="TableParagraph"/>
              <w:ind w:left="110"/>
              <w:rPr>
                <w:b/>
                <w:sz w:val="24"/>
              </w:rPr>
            </w:pPr>
            <w:r>
              <w:rPr>
                <w:b/>
                <w:color w:val="FFFFFF"/>
                <w:spacing w:val="-2"/>
                <w:sz w:val="24"/>
              </w:rPr>
              <w:t>Address</w:t>
            </w:r>
          </w:p>
        </w:tc>
        <w:tc>
          <w:tcPr>
            <w:tcW w:w="1804" w:type="dxa"/>
            <w:tcBorders>
              <w:top w:val="nil"/>
              <w:left w:val="nil"/>
              <w:right w:val="nil"/>
            </w:tcBorders>
            <w:shd w:val="clear" w:color="auto" w:fill="4471C4"/>
          </w:tcPr>
          <w:p w14:paraId="569D13F8" w14:textId="77777777" w:rsidR="009441DA" w:rsidRDefault="00CD4389">
            <w:pPr>
              <w:pStyle w:val="TableParagraph"/>
              <w:ind w:left="113"/>
              <w:rPr>
                <w:b/>
                <w:sz w:val="24"/>
              </w:rPr>
            </w:pPr>
            <w:r>
              <w:rPr>
                <w:b/>
                <w:color w:val="FFFFFF"/>
                <w:spacing w:val="-4"/>
                <w:sz w:val="24"/>
              </w:rPr>
              <w:t>City</w:t>
            </w:r>
          </w:p>
        </w:tc>
        <w:tc>
          <w:tcPr>
            <w:tcW w:w="1439" w:type="dxa"/>
            <w:tcBorders>
              <w:top w:val="nil"/>
              <w:left w:val="nil"/>
              <w:right w:val="nil"/>
            </w:tcBorders>
            <w:shd w:val="clear" w:color="auto" w:fill="4471C4"/>
          </w:tcPr>
          <w:p w14:paraId="631406CE" w14:textId="77777777" w:rsidR="009441DA" w:rsidRDefault="00CD4389">
            <w:pPr>
              <w:pStyle w:val="TableParagraph"/>
              <w:ind w:left="114"/>
              <w:rPr>
                <w:b/>
                <w:sz w:val="24"/>
              </w:rPr>
            </w:pPr>
            <w:r>
              <w:rPr>
                <w:b/>
                <w:color w:val="FFFFFF"/>
                <w:sz w:val="24"/>
              </w:rPr>
              <w:t xml:space="preserve">ZIP </w:t>
            </w:r>
            <w:r>
              <w:rPr>
                <w:b/>
                <w:color w:val="FFFFFF"/>
                <w:spacing w:val="-4"/>
                <w:sz w:val="24"/>
              </w:rPr>
              <w:t>Code</w:t>
            </w:r>
          </w:p>
        </w:tc>
      </w:tr>
      <w:tr w:rsidR="009441DA" w14:paraId="63FC42EA" w14:textId="77777777">
        <w:trPr>
          <w:trHeight w:val="311"/>
        </w:trPr>
        <w:tc>
          <w:tcPr>
            <w:tcW w:w="3782" w:type="dxa"/>
          </w:tcPr>
          <w:p w14:paraId="068D54DB" w14:textId="77777777" w:rsidR="009441DA" w:rsidRDefault="00CD4389">
            <w:pPr>
              <w:pStyle w:val="TableParagraph"/>
              <w:rPr>
                <w:sz w:val="24"/>
              </w:rPr>
            </w:pPr>
            <w:r>
              <w:rPr>
                <w:sz w:val="24"/>
              </w:rPr>
              <w:t>Kingston</w:t>
            </w:r>
            <w:r>
              <w:rPr>
                <w:spacing w:val="-3"/>
                <w:sz w:val="24"/>
              </w:rPr>
              <w:t xml:space="preserve"> </w:t>
            </w:r>
            <w:r>
              <w:rPr>
                <w:sz w:val="24"/>
              </w:rPr>
              <w:t>Police</w:t>
            </w:r>
            <w:r>
              <w:rPr>
                <w:spacing w:val="-3"/>
                <w:sz w:val="24"/>
              </w:rPr>
              <w:t xml:space="preserve"> </w:t>
            </w:r>
            <w:r>
              <w:rPr>
                <w:spacing w:val="-2"/>
                <w:sz w:val="24"/>
              </w:rPr>
              <w:t>Department</w:t>
            </w:r>
          </w:p>
        </w:tc>
        <w:tc>
          <w:tcPr>
            <w:tcW w:w="3328" w:type="dxa"/>
          </w:tcPr>
          <w:p w14:paraId="76FD15B2" w14:textId="77777777" w:rsidR="009441DA" w:rsidRDefault="00CD4389">
            <w:pPr>
              <w:pStyle w:val="TableParagraph"/>
              <w:ind w:left="105"/>
              <w:rPr>
                <w:sz w:val="24"/>
              </w:rPr>
            </w:pPr>
            <w:r>
              <w:rPr>
                <w:sz w:val="24"/>
              </w:rPr>
              <w:t>244</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66363A15" w14:textId="77777777" w:rsidR="009441DA" w:rsidRDefault="00CD4389">
            <w:pPr>
              <w:pStyle w:val="TableParagraph"/>
              <w:ind w:left="108"/>
              <w:rPr>
                <w:sz w:val="24"/>
              </w:rPr>
            </w:pPr>
            <w:r>
              <w:rPr>
                <w:spacing w:val="-2"/>
                <w:sz w:val="24"/>
              </w:rPr>
              <w:t>Kingston</w:t>
            </w:r>
          </w:p>
        </w:tc>
        <w:tc>
          <w:tcPr>
            <w:tcW w:w="1439" w:type="dxa"/>
          </w:tcPr>
          <w:p w14:paraId="495F3189" w14:textId="77777777" w:rsidR="009441DA" w:rsidRDefault="00CD4389">
            <w:pPr>
              <w:pStyle w:val="TableParagraph"/>
              <w:ind w:left="109"/>
              <w:rPr>
                <w:sz w:val="24"/>
              </w:rPr>
            </w:pPr>
            <w:r>
              <w:rPr>
                <w:spacing w:val="-2"/>
                <w:sz w:val="24"/>
              </w:rPr>
              <w:t>02364</w:t>
            </w:r>
          </w:p>
        </w:tc>
      </w:tr>
      <w:tr w:rsidR="009441DA" w14:paraId="0E567F13" w14:textId="77777777">
        <w:trPr>
          <w:trHeight w:val="311"/>
        </w:trPr>
        <w:tc>
          <w:tcPr>
            <w:tcW w:w="3782" w:type="dxa"/>
          </w:tcPr>
          <w:p w14:paraId="5F9FE54B" w14:textId="77777777" w:rsidR="009441DA" w:rsidRDefault="00CD4389">
            <w:pPr>
              <w:pStyle w:val="TableParagraph"/>
              <w:rPr>
                <w:sz w:val="24"/>
              </w:rPr>
            </w:pPr>
            <w:r>
              <w:rPr>
                <w:sz w:val="24"/>
              </w:rPr>
              <w:t>Lakeville</w:t>
            </w:r>
            <w:r>
              <w:rPr>
                <w:spacing w:val="-4"/>
                <w:sz w:val="24"/>
              </w:rPr>
              <w:t xml:space="preserve"> </w:t>
            </w:r>
            <w:r>
              <w:rPr>
                <w:sz w:val="24"/>
              </w:rPr>
              <w:t>Police</w:t>
            </w:r>
            <w:r>
              <w:rPr>
                <w:spacing w:val="-3"/>
                <w:sz w:val="24"/>
              </w:rPr>
              <w:t xml:space="preserve"> </w:t>
            </w:r>
            <w:r>
              <w:rPr>
                <w:spacing w:val="-2"/>
                <w:sz w:val="24"/>
              </w:rPr>
              <w:t>Department</w:t>
            </w:r>
          </w:p>
        </w:tc>
        <w:tc>
          <w:tcPr>
            <w:tcW w:w="3328" w:type="dxa"/>
          </w:tcPr>
          <w:p w14:paraId="142C69BB" w14:textId="77777777" w:rsidR="009441DA" w:rsidRDefault="00CD4389">
            <w:pPr>
              <w:pStyle w:val="TableParagraph"/>
              <w:ind w:left="105"/>
              <w:rPr>
                <w:sz w:val="24"/>
              </w:rPr>
            </w:pPr>
            <w:r>
              <w:rPr>
                <w:sz w:val="24"/>
              </w:rPr>
              <w:t>323</w:t>
            </w:r>
            <w:r>
              <w:rPr>
                <w:spacing w:val="-3"/>
                <w:sz w:val="24"/>
              </w:rPr>
              <w:t xml:space="preserve"> </w:t>
            </w:r>
            <w:r>
              <w:rPr>
                <w:sz w:val="24"/>
              </w:rPr>
              <w:t>Bedford</w:t>
            </w:r>
            <w:r>
              <w:rPr>
                <w:spacing w:val="-2"/>
                <w:sz w:val="24"/>
              </w:rPr>
              <w:t xml:space="preserve"> Street</w:t>
            </w:r>
          </w:p>
        </w:tc>
        <w:tc>
          <w:tcPr>
            <w:tcW w:w="1804" w:type="dxa"/>
          </w:tcPr>
          <w:p w14:paraId="06E0EB9A" w14:textId="77777777" w:rsidR="009441DA" w:rsidRDefault="00CD4389">
            <w:pPr>
              <w:pStyle w:val="TableParagraph"/>
              <w:ind w:left="108"/>
              <w:rPr>
                <w:sz w:val="24"/>
              </w:rPr>
            </w:pPr>
            <w:r>
              <w:rPr>
                <w:spacing w:val="-2"/>
                <w:sz w:val="24"/>
              </w:rPr>
              <w:t>Lakeville</w:t>
            </w:r>
          </w:p>
        </w:tc>
        <w:tc>
          <w:tcPr>
            <w:tcW w:w="1439" w:type="dxa"/>
          </w:tcPr>
          <w:p w14:paraId="7DBB1D0D" w14:textId="77777777" w:rsidR="009441DA" w:rsidRDefault="00CD4389">
            <w:pPr>
              <w:pStyle w:val="TableParagraph"/>
              <w:ind w:left="109"/>
              <w:rPr>
                <w:sz w:val="24"/>
              </w:rPr>
            </w:pPr>
            <w:r>
              <w:rPr>
                <w:spacing w:val="-2"/>
                <w:sz w:val="24"/>
              </w:rPr>
              <w:t>02347</w:t>
            </w:r>
          </w:p>
        </w:tc>
      </w:tr>
      <w:tr w:rsidR="009441DA" w14:paraId="75EC8CDA" w14:textId="77777777">
        <w:trPr>
          <w:trHeight w:val="314"/>
        </w:trPr>
        <w:tc>
          <w:tcPr>
            <w:tcW w:w="3782" w:type="dxa"/>
          </w:tcPr>
          <w:p w14:paraId="2755BF6A" w14:textId="77777777" w:rsidR="009441DA" w:rsidRDefault="00CD4389">
            <w:pPr>
              <w:pStyle w:val="TableParagraph"/>
              <w:rPr>
                <w:sz w:val="24"/>
              </w:rPr>
            </w:pPr>
            <w:r>
              <w:rPr>
                <w:sz w:val="24"/>
              </w:rPr>
              <w:t>Lancaster</w:t>
            </w:r>
            <w:r>
              <w:rPr>
                <w:spacing w:val="-5"/>
                <w:sz w:val="24"/>
              </w:rPr>
              <w:t xml:space="preserve"> </w:t>
            </w:r>
            <w:r>
              <w:rPr>
                <w:sz w:val="24"/>
              </w:rPr>
              <w:t>Police</w:t>
            </w:r>
            <w:r>
              <w:rPr>
                <w:spacing w:val="-3"/>
                <w:sz w:val="24"/>
              </w:rPr>
              <w:t xml:space="preserve"> </w:t>
            </w:r>
            <w:r>
              <w:rPr>
                <w:spacing w:val="-2"/>
                <w:sz w:val="24"/>
              </w:rPr>
              <w:t>Department</w:t>
            </w:r>
          </w:p>
        </w:tc>
        <w:tc>
          <w:tcPr>
            <w:tcW w:w="3328" w:type="dxa"/>
          </w:tcPr>
          <w:p w14:paraId="1F9D123D" w14:textId="77777777" w:rsidR="009441DA" w:rsidRDefault="00CD4389">
            <w:pPr>
              <w:pStyle w:val="TableParagraph"/>
              <w:ind w:left="105"/>
              <w:rPr>
                <w:sz w:val="24"/>
              </w:rPr>
            </w:pPr>
            <w:r>
              <w:rPr>
                <w:sz w:val="24"/>
              </w:rPr>
              <w:t>1053</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67D161A2" w14:textId="77777777" w:rsidR="009441DA" w:rsidRDefault="00CD4389">
            <w:pPr>
              <w:pStyle w:val="TableParagraph"/>
              <w:ind w:left="108"/>
              <w:rPr>
                <w:sz w:val="24"/>
              </w:rPr>
            </w:pPr>
            <w:r>
              <w:rPr>
                <w:spacing w:val="-2"/>
                <w:sz w:val="24"/>
              </w:rPr>
              <w:t>Lancaster</w:t>
            </w:r>
          </w:p>
        </w:tc>
        <w:tc>
          <w:tcPr>
            <w:tcW w:w="1439" w:type="dxa"/>
          </w:tcPr>
          <w:p w14:paraId="669B7BE2" w14:textId="77777777" w:rsidR="009441DA" w:rsidRDefault="00CD4389">
            <w:pPr>
              <w:pStyle w:val="TableParagraph"/>
              <w:ind w:left="109"/>
              <w:rPr>
                <w:sz w:val="24"/>
              </w:rPr>
            </w:pPr>
            <w:r>
              <w:rPr>
                <w:spacing w:val="-2"/>
                <w:sz w:val="24"/>
              </w:rPr>
              <w:t>01523</w:t>
            </w:r>
          </w:p>
        </w:tc>
      </w:tr>
      <w:tr w:rsidR="009441DA" w14:paraId="67C43C97" w14:textId="77777777">
        <w:trPr>
          <w:trHeight w:val="551"/>
        </w:trPr>
        <w:tc>
          <w:tcPr>
            <w:tcW w:w="3782" w:type="dxa"/>
          </w:tcPr>
          <w:p w14:paraId="0EE47BC9" w14:textId="77777777" w:rsidR="009441DA" w:rsidRDefault="00CD4389">
            <w:pPr>
              <w:pStyle w:val="TableParagraph"/>
              <w:spacing w:line="270" w:lineRule="atLeast"/>
              <w:ind w:right="204"/>
              <w:rPr>
                <w:sz w:val="24"/>
              </w:rPr>
            </w:pPr>
            <w:r>
              <w:rPr>
                <w:sz w:val="24"/>
              </w:rPr>
              <w:t>Lasell</w:t>
            </w:r>
            <w:r>
              <w:rPr>
                <w:spacing w:val="-17"/>
                <w:sz w:val="24"/>
              </w:rPr>
              <w:t xml:space="preserve"> </w:t>
            </w:r>
            <w:r>
              <w:rPr>
                <w:sz w:val="24"/>
              </w:rPr>
              <w:t>University</w:t>
            </w:r>
            <w:r>
              <w:rPr>
                <w:spacing w:val="-17"/>
                <w:sz w:val="24"/>
              </w:rPr>
              <w:t xml:space="preserve"> </w:t>
            </w:r>
            <w:r>
              <w:rPr>
                <w:sz w:val="24"/>
              </w:rPr>
              <w:t xml:space="preserve">Police </w:t>
            </w:r>
            <w:r>
              <w:rPr>
                <w:spacing w:val="-2"/>
                <w:sz w:val="24"/>
              </w:rPr>
              <w:t>Department</w:t>
            </w:r>
          </w:p>
        </w:tc>
        <w:tc>
          <w:tcPr>
            <w:tcW w:w="3328" w:type="dxa"/>
          </w:tcPr>
          <w:p w14:paraId="6E6D99C5" w14:textId="77777777" w:rsidR="009441DA" w:rsidRDefault="00CD4389">
            <w:pPr>
              <w:pStyle w:val="TableParagraph"/>
              <w:ind w:left="105"/>
              <w:rPr>
                <w:sz w:val="24"/>
              </w:rPr>
            </w:pPr>
            <w:r>
              <w:rPr>
                <w:sz w:val="24"/>
              </w:rPr>
              <w:t>80</w:t>
            </w:r>
            <w:r>
              <w:rPr>
                <w:spacing w:val="-1"/>
                <w:sz w:val="24"/>
              </w:rPr>
              <w:t xml:space="preserve"> </w:t>
            </w:r>
            <w:r>
              <w:rPr>
                <w:sz w:val="24"/>
              </w:rPr>
              <w:t>Maple</w:t>
            </w:r>
            <w:r>
              <w:rPr>
                <w:spacing w:val="-1"/>
                <w:sz w:val="24"/>
              </w:rPr>
              <w:t xml:space="preserve"> </w:t>
            </w:r>
            <w:r>
              <w:rPr>
                <w:spacing w:val="-2"/>
                <w:sz w:val="24"/>
              </w:rPr>
              <w:t>Street</w:t>
            </w:r>
          </w:p>
        </w:tc>
        <w:tc>
          <w:tcPr>
            <w:tcW w:w="1804" w:type="dxa"/>
          </w:tcPr>
          <w:p w14:paraId="7DB10CE7" w14:textId="77777777" w:rsidR="009441DA" w:rsidRDefault="00CD4389">
            <w:pPr>
              <w:pStyle w:val="TableParagraph"/>
              <w:ind w:left="108"/>
              <w:rPr>
                <w:sz w:val="24"/>
              </w:rPr>
            </w:pPr>
            <w:r>
              <w:rPr>
                <w:spacing w:val="-2"/>
                <w:sz w:val="24"/>
              </w:rPr>
              <w:t>Newton</w:t>
            </w:r>
          </w:p>
        </w:tc>
        <w:tc>
          <w:tcPr>
            <w:tcW w:w="1439" w:type="dxa"/>
          </w:tcPr>
          <w:p w14:paraId="0C490151" w14:textId="77777777" w:rsidR="009441DA" w:rsidRDefault="00CD4389">
            <w:pPr>
              <w:pStyle w:val="TableParagraph"/>
              <w:ind w:left="109"/>
              <w:rPr>
                <w:sz w:val="24"/>
              </w:rPr>
            </w:pPr>
            <w:r>
              <w:rPr>
                <w:spacing w:val="-2"/>
                <w:sz w:val="24"/>
              </w:rPr>
              <w:t>02458</w:t>
            </w:r>
          </w:p>
        </w:tc>
      </w:tr>
      <w:tr w:rsidR="009441DA" w14:paraId="2EBC60E6" w14:textId="77777777">
        <w:trPr>
          <w:trHeight w:val="311"/>
        </w:trPr>
        <w:tc>
          <w:tcPr>
            <w:tcW w:w="3782" w:type="dxa"/>
          </w:tcPr>
          <w:p w14:paraId="6E556796" w14:textId="77777777" w:rsidR="009441DA" w:rsidRDefault="00CD4389">
            <w:pPr>
              <w:pStyle w:val="TableParagraph"/>
              <w:rPr>
                <w:sz w:val="24"/>
              </w:rPr>
            </w:pPr>
            <w:r>
              <w:rPr>
                <w:sz w:val="24"/>
              </w:rPr>
              <w:t>Leicester</w:t>
            </w:r>
            <w:r>
              <w:rPr>
                <w:spacing w:val="-4"/>
                <w:sz w:val="24"/>
              </w:rPr>
              <w:t xml:space="preserve"> </w:t>
            </w:r>
            <w:r>
              <w:rPr>
                <w:sz w:val="24"/>
              </w:rPr>
              <w:t>Police</w:t>
            </w:r>
            <w:r>
              <w:rPr>
                <w:spacing w:val="-2"/>
                <w:sz w:val="24"/>
              </w:rPr>
              <w:t xml:space="preserve"> Department</w:t>
            </w:r>
          </w:p>
        </w:tc>
        <w:tc>
          <w:tcPr>
            <w:tcW w:w="3328" w:type="dxa"/>
          </w:tcPr>
          <w:p w14:paraId="5D73D38F" w14:textId="77777777" w:rsidR="009441DA" w:rsidRDefault="00CD4389">
            <w:pPr>
              <w:pStyle w:val="TableParagraph"/>
              <w:ind w:left="105"/>
              <w:rPr>
                <w:sz w:val="24"/>
              </w:rPr>
            </w:pPr>
            <w:r>
              <w:rPr>
                <w:sz w:val="24"/>
              </w:rPr>
              <w:t>90</w:t>
            </w:r>
            <w:r>
              <w:rPr>
                <w:spacing w:val="-2"/>
                <w:sz w:val="24"/>
              </w:rPr>
              <w:t xml:space="preserve"> </w:t>
            </w:r>
            <w:r>
              <w:rPr>
                <w:sz w:val="24"/>
              </w:rPr>
              <w:t>South</w:t>
            </w:r>
            <w:r>
              <w:rPr>
                <w:spacing w:val="-1"/>
                <w:sz w:val="24"/>
              </w:rPr>
              <w:t xml:space="preserve"> </w:t>
            </w:r>
            <w:r>
              <w:rPr>
                <w:sz w:val="24"/>
              </w:rPr>
              <w:t>Main</w:t>
            </w:r>
            <w:r>
              <w:rPr>
                <w:spacing w:val="-2"/>
                <w:sz w:val="24"/>
              </w:rPr>
              <w:t xml:space="preserve"> Street</w:t>
            </w:r>
          </w:p>
        </w:tc>
        <w:tc>
          <w:tcPr>
            <w:tcW w:w="1804" w:type="dxa"/>
          </w:tcPr>
          <w:p w14:paraId="3F880EB5" w14:textId="77777777" w:rsidR="009441DA" w:rsidRDefault="00CD4389">
            <w:pPr>
              <w:pStyle w:val="TableParagraph"/>
              <w:ind w:left="108"/>
              <w:rPr>
                <w:sz w:val="24"/>
              </w:rPr>
            </w:pPr>
            <w:r>
              <w:rPr>
                <w:spacing w:val="-2"/>
                <w:sz w:val="24"/>
              </w:rPr>
              <w:t>Leicester</w:t>
            </w:r>
          </w:p>
        </w:tc>
        <w:tc>
          <w:tcPr>
            <w:tcW w:w="1439" w:type="dxa"/>
          </w:tcPr>
          <w:p w14:paraId="61A915F6" w14:textId="77777777" w:rsidR="009441DA" w:rsidRDefault="00CD4389">
            <w:pPr>
              <w:pStyle w:val="TableParagraph"/>
              <w:ind w:left="109"/>
              <w:rPr>
                <w:sz w:val="24"/>
              </w:rPr>
            </w:pPr>
            <w:r>
              <w:rPr>
                <w:spacing w:val="-2"/>
                <w:sz w:val="24"/>
              </w:rPr>
              <w:t>01524</w:t>
            </w:r>
          </w:p>
        </w:tc>
      </w:tr>
      <w:tr w:rsidR="009441DA" w14:paraId="29DCDB38" w14:textId="77777777">
        <w:trPr>
          <w:trHeight w:val="311"/>
        </w:trPr>
        <w:tc>
          <w:tcPr>
            <w:tcW w:w="3782" w:type="dxa"/>
          </w:tcPr>
          <w:p w14:paraId="0BDE2BED" w14:textId="77777777" w:rsidR="009441DA" w:rsidRDefault="00CD4389">
            <w:pPr>
              <w:pStyle w:val="TableParagraph"/>
              <w:rPr>
                <w:sz w:val="24"/>
              </w:rPr>
            </w:pPr>
            <w:r>
              <w:rPr>
                <w:sz w:val="24"/>
              </w:rPr>
              <w:t>Leominster</w:t>
            </w:r>
            <w:r>
              <w:rPr>
                <w:spacing w:val="-5"/>
                <w:sz w:val="24"/>
              </w:rPr>
              <w:t xml:space="preserve"> </w:t>
            </w:r>
            <w:r>
              <w:rPr>
                <w:sz w:val="24"/>
              </w:rPr>
              <w:t>Police</w:t>
            </w:r>
            <w:r>
              <w:rPr>
                <w:spacing w:val="-2"/>
                <w:sz w:val="24"/>
              </w:rPr>
              <w:t xml:space="preserve"> Department</w:t>
            </w:r>
          </w:p>
        </w:tc>
        <w:tc>
          <w:tcPr>
            <w:tcW w:w="3328" w:type="dxa"/>
          </w:tcPr>
          <w:p w14:paraId="6547EACD" w14:textId="77777777" w:rsidR="009441DA" w:rsidRDefault="00CD4389">
            <w:pPr>
              <w:pStyle w:val="TableParagraph"/>
              <w:ind w:left="105"/>
              <w:rPr>
                <w:sz w:val="24"/>
              </w:rPr>
            </w:pPr>
            <w:r>
              <w:rPr>
                <w:sz w:val="24"/>
              </w:rPr>
              <w:t>29</w:t>
            </w:r>
            <w:r>
              <w:rPr>
                <w:spacing w:val="-1"/>
                <w:sz w:val="24"/>
              </w:rPr>
              <w:t xml:space="preserve"> </w:t>
            </w:r>
            <w:r>
              <w:rPr>
                <w:sz w:val="24"/>
              </w:rPr>
              <w:t>Church</w:t>
            </w:r>
            <w:r>
              <w:rPr>
                <w:spacing w:val="-1"/>
                <w:sz w:val="24"/>
              </w:rPr>
              <w:t xml:space="preserve"> </w:t>
            </w:r>
            <w:r>
              <w:rPr>
                <w:spacing w:val="-2"/>
                <w:sz w:val="24"/>
              </w:rPr>
              <w:t>Street</w:t>
            </w:r>
          </w:p>
        </w:tc>
        <w:tc>
          <w:tcPr>
            <w:tcW w:w="1804" w:type="dxa"/>
          </w:tcPr>
          <w:p w14:paraId="1307B429" w14:textId="77777777" w:rsidR="009441DA" w:rsidRDefault="00CD4389">
            <w:pPr>
              <w:pStyle w:val="TableParagraph"/>
              <w:ind w:left="108"/>
              <w:rPr>
                <w:sz w:val="24"/>
              </w:rPr>
            </w:pPr>
            <w:r>
              <w:rPr>
                <w:spacing w:val="-2"/>
                <w:sz w:val="24"/>
              </w:rPr>
              <w:t>Leominster</w:t>
            </w:r>
          </w:p>
        </w:tc>
        <w:tc>
          <w:tcPr>
            <w:tcW w:w="1439" w:type="dxa"/>
          </w:tcPr>
          <w:p w14:paraId="29973BC6" w14:textId="77777777" w:rsidR="009441DA" w:rsidRDefault="00CD4389">
            <w:pPr>
              <w:pStyle w:val="TableParagraph"/>
              <w:ind w:left="109"/>
              <w:rPr>
                <w:sz w:val="24"/>
              </w:rPr>
            </w:pPr>
            <w:r>
              <w:rPr>
                <w:spacing w:val="-2"/>
                <w:sz w:val="24"/>
              </w:rPr>
              <w:t>01453</w:t>
            </w:r>
          </w:p>
        </w:tc>
      </w:tr>
      <w:tr w:rsidR="009441DA" w14:paraId="555A1C49" w14:textId="77777777">
        <w:trPr>
          <w:trHeight w:val="311"/>
        </w:trPr>
        <w:tc>
          <w:tcPr>
            <w:tcW w:w="3782" w:type="dxa"/>
          </w:tcPr>
          <w:p w14:paraId="18D2C757" w14:textId="77777777" w:rsidR="009441DA" w:rsidRDefault="00CD4389">
            <w:pPr>
              <w:pStyle w:val="TableParagraph"/>
              <w:rPr>
                <w:sz w:val="24"/>
              </w:rPr>
            </w:pPr>
            <w:r>
              <w:rPr>
                <w:sz w:val="24"/>
              </w:rPr>
              <w:t>Leverett</w:t>
            </w:r>
            <w:r>
              <w:rPr>
                <w:spacing w:val="-3"/>
                <w:sz w:val="24"/>
              </w:rPr>
              <w:t xml:space="preserve"> </w:t>
            </w:r>
            <w:r>
              <w:rPr>
                <w:sz w:val="24"/>
              </w:rPr>
              <w:t>Police</w:t>
            </w:r>
            <w:r>
              <w:rPr>
                <w:spacing w:val="-3"/>
                <w:sz w:val="24"/>
              </w:rPr>
              <w:t xml:space="preserve"> </w:t>
            </w:r>
            <w:r>
              <w:rPr>
                <w:spacing w:val="-2"/>
                <w:sz w:val="24"/>
              </w:rPr>
              <w:t>Department</w:t>
            </w:r>
          </w:p>
        </w:tc>
        <w:tc>
          <w:tcPr>
            <w:tcW w:w="3328" w:type="dxa"/>
          </w:tcPr>
          <w:p w14:paraId="69361FD5" w14:textId="77777777" w:rsidR="009441DA" w:rsidRDefault="00CD4389">
            <w:pPr>
              <w:pStyle w:val="TableParagraph"/>
              <w:ind w:left="105"/>
              <w:rPr>
                <w:sz w:val="24"/>
              </w:rPr>
            </w:pPr>
            <w:r>
              <w:rPr>
                <w:sz w:val="24"/>
              </w:rPr>
              <w:t>95</w:t>
            </w:r>
            <w:r>
              <w:rPr>
                <w:spacing w:val="-4"/>
                <w:sz w:val="24"/>
              </w:rPr>
              <w:t xml:space="preserve"> </w:t>
            </w:r>
            <w:r>
              <w:rPr>
                <w:sz w:val="24"/>
              </w:rPr>
              <w:t>Montague</w:t>
            </w:r>
            <w:r>
              <w:rPr>
                <w:spacing w:val="-1"/>
                <w:sz w:val="24"/>
              </w:rPr>
              <w:t xml:space="preserve"> </w:t>
            </w:r>
            <w:r>
              <w:rPr>
                <w:spacing w:val="-4"/>
                <w:sz w:val="24"/>
              </w:rPr>
              <w:t>Road</w:t>
            </w:r>
          </w:p>
        </w:tc>
        <w:tc>
          <w:tcPr>
            <w:tcW w:w="1804" w:type="dxa"/>
          </w:tcPr>
          <w:p w14:paraId="5C70164E" w14:textId="77777777" w:rsidR="009441DA" w:rsidRDefault="00CD4389">
            <w:pPr>
              <w:pStyle w:val="TableParagraph"/>
              <w:ind w:left="108"/>
              <w:rPr>
                <w:sz w:val="24"/>
              </w:rPr>
            </w:pPr>
            <w:r>
              <w:rPr>
                <w:spacing w:val="-2"/>
                <w:sz w:val="24"/>
              </w:rPr>
              <w:t>Leverett</w:t>
            </w:r>
          </w:p>
        </w:tc>
        <w:tc>
          <w:tcPr>
            <w:tcW w:w="1439" w:type="dxa"/>
          </w:tcPr>
          <w:p w14:paraId="531485B4" w14:textId="77777777" w:rsidR="009441DA" w:rsidRDefault="00CD4389">
            <w:pPr>
              <w:pStyle w:val="TableParagraph"/>
              <w:ind w:left="109"/>
              <w:rPr>
                <w:sz w:val="24"/>
              </w:rPr>
            </w:pPr>
            <w:r>
              <w:rPr>
                <w:spacing w:val="-2"/>
                <w:sz w:val="24"/>
              </w:rPr>
              <w:t>01054</w:t>
            </w:r>
          </w:p>
        </w:tc>
      </w:tr>
      <w:tr w:rsidR="009441DA" w14:paraId="2376694E" w14:textId="77777777">
        <w:trPr>
          <w:trHeight w:val="311"/>
        </w:trPr>
        <w:tc>
          <w:tcPr>
            <w:tcW w:w="3782" w:type="dxa"/>
          </w:tcPr>
          <w:p w14:paraId="7CFC0AD0" w14:textId="77777777" w:rsidR="009441DA" w:rsidRDefault="00CD4389">
            <w:pPr>
              <w:pStyle w:val="TableParagraph"/>
              <w:rPr>
                <w:sz w:val="24"/>
              </w:rPr>
            </w:pPr>
            <w:r>
              <w:rPr>
                <w:sz w:val="24"/>
              </w:rPr>
              <w:t>Longmeadow</w:t>
            </w:r>
            <w:r>
              <w:rPr>
                <w:spacing w:val="-4"/>
                <w:sz w:val="24"/>
              </w:rPr>
              <w:t xml:space="preserve"> </w:t>
            </w:r>
            <w:r>
              <w:rPr>
                <w:sz w:val="24"/>
              </w:rPr>
              <w:t>Police</w:t>
            </w:r>
            <w:r>
              <w:rPr>
                <w:spacing w:val="-4"/>
                <w:sz w:val="24"/>
              </w:rPr>
              <w:t xml:space="preserve"> </w:t>
            </w:r>
            <w:r>
              <w:rPr>
                <w:spacing w:val="-2"/>
                <w:sz w:val="24"/>
              </w:rPr>
              <w:t>Department</w:t>
            </w:r>
          </w:p>
        </w:tc>
        <w:tc>
          <w:tcPr>
            <w:tcW w:w="3328" w:type="dxa"/>
          </w:tcPr>
          <w:p w14:paraId="6C37B5C9" w14:textId="77777777" w:rsidR="009441DA" w:rsidRDefault="00CD4389">
            <w:pPr>
              <w:pStyle w:val="TableParagraph"/>
              <w:ind w:left="105"/>
              <w:rPr>
                <w:sz w:val="24"/>
              </w:rPr>
            </w:pPr>
            <w:r>
              <w:rPr>
                <w:sz w:val="24"/>
              </w:rPr>
              <w:t>34</w:t>
            </w:r>
            <w:r>
              <w:rPr>
                <w:spacing w:val="-2"/>
                <w:sz w:val="24"/>
              </w:rPr>
              <w:t xml:space="preserve"> </w:t>
            </w:r>
            <w:r>
              <w:rPr>
                <w:sz w:val="24"/>
              </w:rPr>
              <w:t>Williams</w:t>
            </w:r>
            <w:r>
              <w:rPr>
                <w:spacing w:val="-1"/>
                <w:sz w:val="24"/>
              </w:rPr>
              <w:t xml:space="preserve"> </w:t>
            </w:r>
            <w:r>
              <w:rPr>
                <w:spacing w:val="-2"/>
                <w:sz w:val="24"/>
              </w:rPr>
              <w:t>Street</w:t>
            </w:r>
          </w:p>
        </w:tc>
        <w:tc>
          <w:tcPr>
            <w:tcW w:w="1804" w:type="dxa"/>
          </w:tcPr>
          <w:p w14:paraId="3045D356" w14:textId="77777777" w:rsidR="009441DA" w:rsidRDefault="00CD4389">
            <w:pPr>
              <w:pStyle w:val="TableParagraph"/>
              <w:ind w:left="108"/>
              <w:rPr>
                <w:sz w:val="24"/>
              </w:rPr>
            </w:pPr>
            <w:r>
              <w:rPr>
                <w:spacing w:val="-2"/>
                <w:sz w:val="24"/>
              </w:rPr>
              <w:t>Longmeadow</w:t>
            </w:r>
          </w:p>
        </w:tc>
        <w:tc>
          <w:tcPr>
            <w:tcW w:w="1439" w:type="dxa"/>
          </w:tcPr>
          <w:p w14:paraId="01C952B4" w14:textId="77777777" w:rsidR="009441DA" w:rsidRDefault="00CD4389">
            <w:pPr>
              <w:pStyle w:val="TableParagraph"/>
              <w:ind w:left="109"/>
              <w:rPr>
                <w:sz w:val="24"/>
              </w:rPr>
            </w:pPr>
            <w:r>
              <w:rPr>
                <w:spacing w:val="-2"/>
                <w:sz w:val="24"/>
              </w:rPr>
              <w:t>01106</w:t>
            </w:r>
          </w:p>
        </w:tc>
      </w:tr>
      <w:tr w:rsidR="009441DA" w14:paraId="1E6DE8B7" w14:textId="77777777">
        <w:trPr>
          <w:trHeight w:val="311"/>
        </w:trPr>
        <w:tc>
          <w:tcPr>
            <w:tcW w:w="3782" w:type="dxa"/>
          </w:tcPr>
          <w:p w14:paraId="10B2ABBC" w14:textId="77777777" w:rsidR="009441DA" w:rsidRDefault="00CD4389">
            <w:pPr>
              <w:pStyle w:val="TableParagraph"/>
              <w:rPr>
                <w:sz w:val="24"/>
              </w:rPr>
            </w:pPr>
            <w:r>
              <w:rPr>
                <w:sz w:val="24"/>
              </w:rPr>
              <w:t>Lynn</w:t>
            </w:r>
            <w:r>
              <w:rPr>
                <w:spacing w:val="-3"/>
                <w:sz w:val="24"/>
              </w:rPr>
              <w:t xml:space="preserve"> </w:t>
            </w:r>
            <w:r>
              <w:rPr>
                <w:sz w:val="24"/>
              </w:rPr>
              <w:t xml:space="preserve">Police </w:t>
            </w:r>
            <w:r>
              <w:rPr>
                <w:spacing w:val="-2"/>
                <w:sz w:val="24"/>
              </w:rPr>
              <w:t>Department</w:t>
            </w:r>
          </w:p>
        </w:tc>
        <w:tc>
          <w:tcPr>
            <w:tcW w:w="3328" w:type="dxa"/>
          </w:tcPr>
          <w:p w14:paraId="3172FFF9" w14:textId="77777777" w:rsidR="009441DA" w:rsidRDefault="00CD4389">
            <w:pPr>
              <w:pStyle w:val="TableParagraph"/>
              <w:ind w:left="105"/>
              <w:rPr>
                <w:sz w:val="24"/>
              </w:rPr>
            </w:pPr>
            <w:r>
              <w:rPr>
                <w:sz w:val="24"/>
              </w:rPr>
              <w:t>300</w:t>
            </w:r>
            <w:r>
              <w:rPr>
                <w:spacing w:val="-4"/>
                <w:sz w:val="24"/>
              </w:rPr>
              <w:t xml:space="preserve"> </w:t>
            </w:r>
            <w:r>
              <w:rPr>
                <w:sz w:val="24"/>
              </w:rPr>
              <w:t>Washington</w:t>
            </w:r>
            <w:r>
              <w:rPr>
                <w:spacing w:val="-3"/>
                <w:sz w:val="24"/>
              </w:rPr>
              <w:t xml:space="preserve"> </w:t>
            </w:r>
            <w:r>
              <w:rPr>
                <w:spacing w:val="-2"/>
                <w:sz w:val="24"/>
              </w:rPr>
              <w:t>Street</w:t>
            </w:r>
          </w:p>
        </w:tc>
        <w:tc>
          <w:tcPr>
            <w:tcW w:w="1804" w:type="dxa"/>
          </w:tcPr>
          <w:p w14:paraId="23D2C189" w14:textId="77777777" w:rsidR="009441DA" w:rsidRDefault="00CD4389">
            <w:pPr>
              <w:pStyle w:val="TableParagraph"/>
              <w:ind w:left="108"/>
              <w:rPr>
                <w:sz w:val="24"/>
              </w:rPr>
            </w:pPr>
            <w:r>
              <w:rPr>
                <w:spacing w:val="-4"/>
                <w:sz w:val="24"/>
              </w:rPr>
              <w:t>Lynn</w:t>
            </w:r>
          </w:p>
        </w:tc>
        <w:tc>
          <w:tcPr>
            <w:tcW w:w="1439" w:type="dxa"/>
          </w:tcPr>
          <w:p w14:paraId="67576295" w14:textId="77777777" w:rsidR="009441DA" w:rsidRDefault="00CD4389">
            <w:pPr>
              <w:pStyle w:val="TableParagraph"/>
              <w:ind w:left="109"/>
              <w:rPr>
                <w:sz w:val="24"/>
              </w:rPr>
            </w:pPr>
            <w:r>
              <w:rPr>
                <w:spacing w:val="-2"/>
                <w:sz w:val="24"/>
              </w:rPr>
              <w:t>01902</w:t>
            </w:r>
          </w:p>
        </w:tc>
      </w:tr>
      <w:tr w:rsidR="009441DA" w14:paraId="7D853F7E" w14:textId="77777777">
        <w:trPr>
          <w:trHeight w:val="314"/>
        </w:trPr>
        <w:tc>
          <w:tcPr>
            <w:tcW w:w="3782" w:type="dxa"/>
          </w:tcPr>
          <w:p w14:paraId="79856E3F" w14:textId="77777777" w:rsidR="009441DA" w:rsidRDefault="00CD4389">
            <w:pPr>
              <w:pStyle w:val="TableParagraph"/>
              <w:spacing w:before="2"/>
              <w:rPr>
                <w:sz w:val="24"/>
              </w:rPr>
            </w:pPr>
            <w:r>
              <w:rPr>
                <w:sz w:val="24"/>
              </w:rPr>
              <w:t>Marion</w:t>
            </w:r>
            <w:r>
              <w:rPr>
                <w:spacing w:val="-2"/>
                <w:sz w:val="24"/>
              </w:rPr>
              <w:t xml:space="preserve"> </w:t>
            </w:r>
            <w:r>
              <w:rPr>
                <w:sz w:val="24"/>
              </w:rPr>
              <w:t>Police</w:t>
            </w:r>
            <w:r>
              <w:rPr>
                <w:spacing w:val="-1"/>
                <w:sz w:val="24"/>
              </w:rPr>
              <w:t xml:space="preserve"> </w:t>
            </w:r>
            <w:r>
              <w:rPr>
                <w:spacing w:val="-2"/>
                <w:sz w:val="24"/>
              </w:rPr>
              <w:t>Department</w:t>
            </w:r>
          </w:p>
        </w:tc>
        <w:tc>
          <w:tcPr>
            <w:tcW w:w="3328" w:type="dxa"/>
          </w:tcPr>
          <w:p w14:paraId="0EE368D1" w14:textId="77777777" w:rsidR="009441DA" w:rsidRDefault="00CD4389">
            <w:pPr>
              <w:pStyle w:val="TableParagraph"/>
              <w:spacing w:before="2"/>
              <w:ind w:left="105"/>
              <w:rPr>
                <w:sz w:val="24"/>
              </w:rPr>
            </w:pPr>
            <w:r>
              <w:rPr>
                <w:sz w:val="24"/>
              </w:rPr>
              <w:t>550</w:t>
            </w:r>
            <w:r>
              <w:rPr>
                <w:spacing w:val="-1"/>
                <w:sz w:val="24"/>
              </w:rPr>
              <w:t xml:space="preserve"> </w:t>
            </w:r>
            <w:r>
              <w:rPr>
                <w:sz w:val="24"/>
              </w:rPr>
              <w:t>Mill</w:t>
            </w:r>
            <w:r>
              <w:rPr>
                <w:spacing w:val="-2"/>
                <w:sz w:val="24"/>
              </w:rPr>
              <w:t xml:space="preserve"> </w:t>
            </w:r>
            <w:r>
              <w:rPr>
                <w:spacing w:val="-5"/>
                <w:sz w:val="24"/>
              </w:rPr>
              <w:t>St</w:t>
            </w:r>
          </w:p>
        </w:tc>
        <w:tc>
          <w:tcPr>
            <w:tcW w:w="1804" w:type="dxa"/>
          </w:tcPr>
          <w:p w14:paraId="4538CC34" w14:textId="77777777" w:rsidR="009441DA" w:rsidRDefault="00CD4389">
            <w:pPr>
              <w:pStyle w:val="TableParagraph"/>
              <w:spacing w:before="2"/>
              <w:ind w:left="108"/>
              <w:rPr>
                <w:sz w:val="24"/>
              </w:rPr>
            </w:pPr>
            <w:r>
              <w:rPr>
                <w:spacing w:val="-2"/>
                <w:sz w:val="24"/>
              </w:rPr>
              <w:t>Marion</w:t>
            </w:r>
          </w:p>
        </w:tc>
        <w:tc>
          <w:tcPr>
            <w:tcW w:w="1439" w:type="dxa"/>
          </w:tcPr>
          <w:p w14:paraId="2EFEBC29" w14:textId="77777777" w:rsidR="009441DA" w:rsidRDefault="00CD4389">
            <w:pPr>
              <w:pStyle w:val="TableParagraph"/>
              <w:spacing w:before="2"/>
              <w:ind w:left="109"/>
              <w:rPr>
                <w:sz w:val="24"/>
              </w:rPr>
            </w:pPr>
            <w:r>
              <w:rPr>
                <w:spacing w:val="-2"/>
                <w:sz w:val="24"/>
              </w:rPr>
              <w:t>02738</w:t>
            </w:r>
          </w:p>
        </w:tc>
      </w:tr>
      <w:tr w:rsidR="009441DA" w14:paraId="7EC76AF9" w14:textId="77777777">
        <w:trPr>
          <w:trHeight w:val="551"/>
        </w:trPr>
        <w:tc>
          <w:tcPr>
            <w:tcW w:w="3782" w:type="dxa"/>
          </w:tcPr>
          <w:p w14:paraId="7BE1B35D" w14:textId="77777777" w:rsidR="009441DA" w:rsidRDefault="00CD4389">
            <w:pPr>
              <w:pStyle w:val="TableParagraph"/>
              <w:rPr>
                <w:sz w:val="24"/>
              </w:rPr>
            </w:pPr>
            <w:r>
              <w:rPr>
                <w:sz w:val="24"/>
              </w:rPr>
              <w:t>Manchester</w:t>
            </w:r>
            <w:r>
              <w:rPr>
                <w:spacing w:val="-5"/>
                <w:sz w:val="24"/>
              </w:rPr>
              <w:t xml:space="preserve"> </w:t>
            </w:r>
            <w:r>
              <w:rPr>
                <w:sz w:val="24"/>
              </w:rPr>
              <w:t>Police</w:t>
            </w:r>
            <w:r>
              <w:rPr>
                <w:spacing w:val="-4"/>
                <w:sz w:val="24"/>
              </w:rPr>
              <w:t xml:space="preserve"> </w:t>
            </w:r>
            <w:r>
              <w:rPr>
                <w:spacing w:val="-2"/>
                <w:sz w:val="24"/>
              </w:rPr>
              <w:t>Department</w:t>
            </w:r>
          </w:p>
        </w:tc>
        <w:tc>
          <w:tcPr>
            <w:tcW w:w="3328" w:type="dxa"/>
          </w:tcPr>
          <w:p w14:paraId="1CAAFAE3" w14:textId="77777777" w:rsidR="009441DA" w:rsidRDefault="00CD4389">
            <w:pPr>
              <w:pStyle w:val="TableParagraph"/>
              <w:ind w:left="105"/>
              <w:rPr>
                <w:sz w:val="24"/>
              </w:rPr>
            </w:pPr>
            <w:r>
              <w:rPr>
                <w:sz w:val="24"/>
              </w:rPr>
              <w:t>10</w:t>
            </w:r>
            <w:r>
              <w:rPr>
                <w:spacing w:val="-2"/>
                <w:sz w:val="24"/>
              </w:rPr>
              <w:t xml:space="preserve"> </w:t>
            </w:r>
            <w:r>
              <w:rPr>
                <w:sz w:val="24"/>
              </w:rPr>
              <w:t>Central</w:t>
            </w:r>
            <w:r>
              <w:rPr>
                <w:spacing w:val="-1"/>
                <w:sz w:val="24"/>
              </w:rPr>
              <w:t xml:space="preserve"> </w:t>
            </w:r>
            <w:r>
              <w:rPr>
                <w:spacing w:val="-2"/>
                <w:sz w:val="24"/>
              </w:rPr>
              <w:t>Street</w:t>
            </w:r>
          </w:p>
        </w:tc>
        <w:tc>
          <w:tcPr>
            <w:tcW w:w="1804" w:type="dxa"/>
          </w:tcPr>
          <w:p w14:paraId="666792EE" w14:textId="77777777" w:rsidR="009441DA" w:rsidRDefault="00CD4389">
            <w:pPr>
              <w:pStyle w:val="TableParagraph"/>
              <w:spacing w:line="270" w:lineRule="atLeast"/>
              <w:ind w:left="108" w:right="347"/>
              <w:rPr>
                <w:sz w:val="24"/>
              </w:rPr>
            </w:pPr>
            <w:r>
              <w:rPr>
                <w:spacing w:val="-2"/>
                <w:sz w:val="24"/>
              </w:rPr>
              <w:t>Manchester- by-the-Sea</w:t>
            </w:r>
          </w:p>
        </w:tc>
        <w:tc>
          <w:tcPr>
            <w:tcW w:w="1439" w:type="dxa"/>
          </w:tcPr>
          <w:p w14:paraId="2E7CA4B4" w14:textId="77777777" w:rsidR="009441DA" w:rsidRDefault="00CD4389">
            <w:pPr>
              <w:pStyle w:val="TableParagraph"/>
              <w:ind w:left="109"/>
              <w:rPr>
                <w:sz w:val="24"/>
              </w:rPr>
            </w:pPr>
            <w:r>
              <w:rPr>
                <w:spacing w:val="-2"/>
                <w:sz w:val="24"/>
              </w:rPr>
              <w:t>01944</w:t>
            </w:r>
          </w:p>
        </w:tc>
      </w:tr>
      <w:tr w:rsidR="009441DA" w14:paraId="74D8EBF2" w14:textId="77777777">
        <w:trPr>
          <w:trHeight w:val="311"/>
        </w:trPr>
        <w:tc>
          <w:tcPr>
            <w:tcW w:w="3782" w:type="dxa"/>
          </w:tcPr>
          <w:p w14:paraId="435FCDA4" w14:textId="77777777" w:rsidR="009441DA" w:rsidRDefault="00CD4389">
            <w:pPr>
              <w:pStyle w:val="TableParagraph"/>
              <w:rPr>
                <w:sz w:val="24"/>
              </w:rPr>
            </w:pPr>
            <w:r>
              <w:rPr>
                <w:sz w:val="24"/>
              </w:rPr>
              <w:t>Marblehead</w:t>
            </w:r>
            <w:r>
              <w:rPr>
                <w:spacing w:val="-4"/>
                <w:sz w:val="24"/>
              </w:rPr>
              <w:t xml:space="preserve"> </w:t>
            </w:r>
            <w:r>
              <w:rPr>
                <w:sz w:val="24"/>
              </w:rPr>
              <w:t>Police</w:t>
            </w:r>
            <w:r>
              <w:rPr>
                <w:spacing w:val="-3"/>
                <w:sz w:val="24"/>
              </w:rPr>
              <w:t xml:space="preserve"> </w:t>
            </w:r>
            <w:r>
              <w:rPr>
                <w:spacing w:val="-2"/>
                <w:sz w:val="24"/>
              </w:rPr>
              <w:t>Department</w:t>
            </w:r>
          </w:p>
        </w:tc>
        <w:tc>
          <w:tcPr>
            <w:tcW w:w="3328" w:type="dxa"/>
          </w:tcPr>
          <w:p w14:paraId="4D60D7BB" w14:textId="77777777" w:rsidR="009441DA" w:rsidRDefault="00CD4389">
            <w:pPr>
              <w:pStyle w:val="TableParagraph"/>
              <w:ind w:left="105"/>
              <w:rPr>
                <w:sz w:val="24"/>
              </w:rPr>
            </w:pPr>
            <w:r>
              <w:rPr>
                <w:sz w:val="24"/>
              </w:rPr>
              <w:t>11</w:t>
            </w:r>
            <w:r>
              <w:rPr>
                <w:spacing w:val="-2"/>
                <w:sz w:val="24"/>
              </w:rPr>
              <w:t xml:space="preserve"> </w:t>
            </w:r>
            <w:r>
              <w:rPr>
                <w:sz w:val="24"/>
              </w:rPr>
              <w:t>Gerry</w:t>
            </w:r>
            <w:r>
              <w:rPr>
                <w:spacing w:val="-1"/>
                <w:sz w:val="24"/>
              </w:rPr>
              <w:t xml:space="preserve"> </w:t>
            </w:r>
            <w:r>
              <w:rPr>
                <w:spacing w:val="-2"/>
                <w:sz w:val="24"/>
              </w:rPr>
              <w:t>Street</w:t>
            </w:r>
          </w:p>
        </w:tc>
        <w:tc>
          <w:tcPr>
            <w:tcW w:w="1804" w:type="dxa"/>
          </w:tcPr>
          <w:p w14:paraId="174101E5" w14:textId="77777777" w:rsidR="009441DA" w:rsidRDefault="00CD4389">
            <w:pPr>
              <w:pStyle w:val="TableParagraph"/>
              <w:ind w:left="108"/>
              <w:rPr>
                <w:sz w:val="24"/>
              </w:rPr>
            </w:pPr>
            <w:r>
              <w:rPr>
                <w:spacing w:val="-2"/>
                <w:sz w:val="24"/>
              </w:rPr>
              <w:t>Marblehead</w:t>
            </w:r>
          </w:p>
        </w:tc>
        <w:tc>
          <w:tcPr>
            <w:tcW w:w="1439" w:type="dxa"/>
          </w:tcPr>
          <w:p w14:paraId="33F26351" w14:textId="77777777" w:rsidR="009441DA" w:rsidRDefault="00CD4389">
            <w:pPr>
              <w:pStyle w:val="TableParagraph"/>
              <w:ind w:left="109"/>
              <w:rPr>
                <w:sz w:val="24"/>
              </w:rPr>
            </w:pPr>
            <w:r>
              <w:rPr>
                <w:spacing w:val="-2"/>
                <w:sz w:val="24"/>
              </w:rPr>
              <w:t>01945</w:t>
            </w:r>
          </w:p>
        </w:tc>
      </w:tr>
      <w:tr w:rsidR="009441DA" w14:paraId="46C56C8C" w14:textId="77777777">
        <w:trPr>
          <w:trHeight w:val="311"/>
        </w:trPr>
        <w:tc>
          <w:tcPr>
            <w:tcW w:w="3782" w:type="dxa"/>
          </w:tcPr>
          <w:p w14:paraId="40E094BB" w14:textId="77777777" w:rsidR="009441DA" w:rsidRDefault="00CD4389">
            <w:pPr>
              <w:pStyle w:val="TableParagraph"/>
              <w:rPr>
                <w:sz w:val="24"/>
              </w:rPr>
            </w:pPr>
            <w:r>
              <w:rPr>
                <w:sz w:val="24"/>
              </w:rPr>
              <w:t>Marlborough</w:t>
            </w:r>
            <w:r>
              <w:rPr>
                <w:spacing w:val="-4"/>
                <w:sz w:val="24"/>
              </w:rPr>
              <w:t xml:space="preserve"> </w:t>
            </w:r>
            <w:r>
              <w:rPr>
                <w:sz w:val="24"/>
              </w:rPr>
              <w:t>Police</w:t>
            </w:r>
            <w:r>
              <w:rPr>
                <w:spacing w:val="-4"/>
                <w:sz w:val="24"/>
              </w:rPr>
              <w:t xml:space="preserve"> </w:t>
            </w:r>
            <w:r>
              <w:rPr>
                <w:spacing w:val="-2"/>
                <w:sz w:val="24"/>
              </w:rPr>
              <w:t>Department</w:t>
            </w:r>
          </w:p>
        </w:tc>
        <w:tc>
          <w:tcPr>
            <w:tcW w:w="3328" w:type="dxa"/>
          </w:tcPr>
          <w:p w14:paraId="02B6A07B" w14:textId="77777777" w:rsidR="009441DA" w:rsidRDefault="00CD4389">
            <w:pPr>
              <w:pStyle w:val="TableParagraph"/>
              <w:ind w:left="105"/>
              <w:rPr>
                <w:sz w:val="24"/>
              </w:rPr>
            </w:pPr>
            <w:r>
              <w:rPr>
                <w:sz w:val="24"/>
              </w:rPr>
              <w:t>355</w:t>
            </w:r>
            <w:r>
              <w:rPr>
                <w:spacing w:val="-3"/>
                <w:sz w:val="24"/>
              </w:rPr>
              <w:t xml:space="preserve"> </w:t>
            </w:r>
            <w:r>
              <w:rPr>
                <w:sz w:val="24"/>
              </w:rPr>
              <w:t xml:space="preserve">Bolton </w:t>
            </w:r>
            <w:r>
              <w:rPr>
                <w:spacing w:val="-2"/>
                <w:sz w:val="24"/>
              </w:rPr>
              <w:t>Street</w:t>
            </w:r>
          </w:p>
        </w:tc>
        <w:tc>
          <w:tcPr>
            <w:tcW w:w="1804" w:type="dxa"/>
          </w:tcPr>
          <w:p w14:paraId="33373A4B" w14:textId="77777777" w:rsidR="009441DA" w:rsidRDefault="00CD4389">
            <w:pPr>
              <w:pStyle w:val="TableParagraph"/>
              <w:ind w:left="108"/>
              <w:rPr>
                <w:sz w:val="24"/>
              </w:rPr>
            </w:pPr>
            <w:r>
              <w:rPr>
                <w:spacing w:val="-2"/>
                <w:sz w:val="24"/>
              </w:rPr>
              <w:t>Marlborough</w:t>
            </w:r>
          </w:p>
        </w:tc>
        <w:tc>
          <w:tcPr>
            <w:tcW w:w="1439" w:type="dxa"/>
          </w:tcPr>
          <w:p w14:paraId="68C41E25" w14:textId="77777777" w:rsidR="009441DA" w:rsidRDefault="00CD4389">
            <w:pPr>
              <w:pStyle w:val="TableParagraph"/>
              <w:ind w:left="109"/>
              <w:rPr>
                <w:sz w:val="24"/>
              </w:rPr>
            </w:pPr>
            <w:r>
              <w:rPr>
                <w:spacing w:val="-2"/>
                <w:sz w:val="24"/>
              </w:rPr>
              <w:t>01752</w:t>
            </w:r>
          </w:p>
        </w:tc>
      </w:tr>
      <w:tr w:rsidR="009441DA" w14:paraId="49979132" w14:textId="77777777">
        <w:trPr>
          <w:trHeight w:val="311"/>
        </w:trPr>
        <w:tc>
          <w:tcPr>
            <w:tcW w:w="3782" w:type="dxa"/>
          </w:tcPr>
          <w:p w14:paraId="1EE22169" w14:textId="77777777" w:rsidR="009441DA" w:rsidRDefault="00CD4389">
            <w:pPr>
              <w:pStyle w:val="TableParagraph"/>
              <w:rPr>
                <w:sz w:val="24"/>
              </w:rPr>
            </w:pPr>
            <w:r>
              <w:rPr>
                <w:sz w:val="24"/>
              </w:rPr>
              <w:t>Mashpee</w:t>
            </w:r>
            <w:r>
              <w:rPr>
                <w:spacing w:val="-3"/>
                <w:sz w:val="24"/>
              </w:rPr>
              <w:t xml:space="preserve"> </w:t>
            </w:r>
            <w:r>
              <w:rPr>
                <w:sz w:val="24"/>
              </w:rPr>
              <w:t>Police</w:t>
            </w:r>
            <w:r>
              <w:rPr>
                <w:spacing w:val="-3"/>
                <w:sz w:val="24"/>
              </w:rPr>
              <w:t xml:space="preserve"> </w:t>
            </w:r>
            <w:r>
              <w:rPr>
                <w:spacing w:val="-2"/>
                <w:sz w:val="24"/>
              </w:rPr>
              <w:t>Department</w:t>
            </w:r>
          </w:p>
        </w:tc>
        <w:tc>
          <w:tcPr>
            <w:tcW w:w="3328" w:type="dxa"/>
          </w:tcPr>
          <w:p w14:paraId="642877DC" w14:textId="77777777" w:rsidR="009441DA" w:rsidRDefault="00CD4389">
            <w:pPr>
              <w:pStyle w:val="TableParagraph"/>
              <w:ind w:left="105"/>
              <w:rPr>
                <w:sz w:val="24"/>
              </w:rPr>
            </w:pPr>
            <w:r>
              <w:rPr>
                <w:sz w:val="24"/>
              </w:rPr>
              <w:t>19</w:t>
            </w:r>
            <w:r>
              <w:rPr>
                <w:spacing w:val="-3"/>
                <w:sz w:val="24"/>
              </w:rPr>
              <w:t xml:space="preserve"> </w:t>
            </w:r>
            <w:r>
              <w:rPr>
                <w:sz w:val="24"/>
              </w:rPr>
              <w:t>Frank</w:t>
            </w:r>
            <w:r>
              <w:rPr>
                <w:spacing w:val="-3"/>
                <w:sz w:val="24"/>
              </w:rPr>
              <w:t xml:space="preserve"> </w:t>
            </w:r>
            <w:r>
              <w:rPr>
                <w:sz w:val="24"/>
              </w:rPr>
              <w:t>E. Hicks</w:t>
            </w:r>
            <w:r>
              <w:rPr>
                <w:spacing w:val="-1"/>
                <w:sz w:val="24"/>
              </w:rPr>
              <w:t xml:space="preserve"> </w:t>
            </w:r>
            <w:r>
              <w:rPr>
                <w:spacing w:val="-2"/>
                <w:sz w:val="24"/>
              </w:rPr>
              <w:t>Drive</w:t>
            </w:r>
          </w:p>
        </w:tc>
        <w:tc>
          <w:tcPr>
            <w:tcW w:w="1804" w:type="dxa"/>
          </w:tcPr>
          <w:p w14:paraId="7F8B0E08" w14:textId="77777777" w:rsidR="009441DA" w:rsidRDefault="00CD4389">
            <w:pPr>
              <w:pStyle w:val="TableParagraph"/>
              <w:ind w:left="108"/>
              <w:rPr>
                <w:sz w:val="24"/>
              </w:rPr>
            </w:pPr>
            <w:r>
              <w:rPr>
                <w:spacing w:val="-2"/>
                <w:sz w:val="24"/>
              </w:rPr>
              <w:t>Mashpee</w:t>
            </w:r>
          </w:p>
        </w:tc>
        <w:tc>
          <w:tcPr>
            <w:tcW w:w="1439" w:type="dxa"/>
          </w:tcPr>
          <w:p w14:paraId="14A64451" w14:textId="77777777" w:rsidR="009441DA" w:rsidRDefault="00CD4389">
            <w:pPr>
              <w:pStyle w:val="TableParagraph"/>
              <w:ind w:left="109"/>
              <w:rPr>
                <w:sz w:val="24"/>
              </w:rPr>
            </w:pPr>
            <w:r>
              <w:rPr>
                <w:spacing w:val="-2"/>
                <w:sz w:val="24"/>
              </w:rPr>
              <w:t>02649</w:t>
            </w:r>
          </w:p>
        </w:tc>
      </w:tr>
      <w:tr w:rsidR="009441DA" w14:paraId="1A392501" w14:textId="77777777">
        <w:trPr>
          <w:trHeight w:val="827"/>
        </w:trPr>
        <w:tc>
          <w:tcPr>
            <w:tcW w:w="3782" w:type="dxa"/>
          </w:tcPr>
          <w:p w14:paraId="56AA06BA" w14:textId="77777777" w:rsidR="009441DA" w:rsidRDefault="00CD4389">
            <w:pPr>
              <w:pStyle w:val="TableParagraph"/>
              <w:spacing w:line="270" w:lineRule="atLeast"/>
              <w:ind w:right="204"/>
              <w:rPr>
                <w:sz w:val="24"/>
              </w:rPr>
            </w:pPr>
            <w:r>
              <w:rPr>
                <w:sz w:val="24"/>
              </w:rPr>
              <w:t>Massachusetts Bay Transportation</w:t>
            </w:r>
            <w:r>
              <w:rPr>
                <w:spacing w:val="-17"/>
                <w:sz w:val="24"/>
              </w:rPr>
              <w:t xml:space="preserve"> </w:t>
            </w:r>
            <w:r>
              <w:rPr>
                <w:sz w:val="24"/>
              </w:rPr>
              <w:t>Authority</w:t>
            </w:r>
            <w:r>
              <w:rPr>
                <w:spacing w:val="-17"/>
                <w:sz w:val="24"/>
              </w:rPr>
              <w:t xml:space="preserve"> </w:t>
            </w:r>
            <w:r>
              <w:rPr>
                <w:sz w:val="24"/>
              </w:rPr>
              <w:t>(MBTA) Transit Police</w:t>
            </w:r>
          </w:p>
        </w:tc>
        <w:tc>
          <w:tcPr>
            <w:tcW w:w="3328" w:type="dxa"/>
          </w:tcPr>
          <w:p w14:paraId="53D0E60F" w14:textId="77777777" w:rsidR="009441DA" w:rsidRDefault="00CD4389">
            <w:pPr>
              <w:pStyle w:val="TableParagraph"/>
              <w:ind w:left="105"/>
              <w:rPr>
                <w:sz w:val="24"/>
              </w:rPr>
            </w:pPr>
            <w:r>
              <w:rPr>
                <w:sz w:val="24"/>
              </w:rPr>
              <w:t>240</w:t>
            </w:r>
            <w:r>
              <w:rPr>
                <w:spacing w:val="-4"/>
                <w:sz w:val="24"/>
              </w:rPr>
              <w:t xml:space="preserve"> </w:t>
            </w:r>
            <w:r>
              <w:rPr>
                <w:sz w:val="24"/>
              </w:rPr>
              <w:t>Southampton</w:t>
            </w:r>
            <w:r>
              <w:rPr>
                <w:spacing w:val="-3"/>
                <w:sz w:val="24"/>
              </w:rPr>
              <w:t xml:space="preserve"> </w:t>
            </w:r>
            <w:r>
              <w:rPr>
                <w:spacing w:val="-2"/>
                <w:sz w:val="24"/>
              </w:rPr>
              <w:t>Street</w:t>
            </w:r>
          </w:p>
        </w:tc>
        <w:tc>
          <w:tcPr>
            <w:tcW w:w="1804" w:type="dxa"/>
          </w:tcPr>
          <w:p w14:paraId="1016BB26" w14:textId="77777777" w:rsidR="009441DA" w:rsidRDefault="00CD4389">
            <w:pPr>
              <w:pStyle w:val="TableParagraph"/>
              <w:ind w:left="108"/>
              <w:rPr>
                <w:sz w:val="24"/>
              </w:rPr>
            </w:pPr>
            <w:r>
              <w:rPr>
                <w:spacing w:val="-2"/>
                <w:sz w:val="24"/>
              </w:rPr>
              <w:t>Boston</w:t>
            </w:r>
          </w:p>
        </w:tc>
        <w:tc>
          <w:tcPr>
            <w:tcW w:w="1439" w:type="dxa"/>
          </w:tcPr>
          <w:p w14:paraId="53165148" w14:textId="77777777" w:rsidR="009441DA" w:rsidRDefault="00CD4389">
            <w:pPr>
              <w:pStyle w:val="TableParagraph"/>
              <w:ind w:left="109"/>
              <w:rPr>
                <w:sz w:val="24"/>
              </w:rPr>
            </w:pPr>
            <w:r>
              <w:rPr>
                <w:spacing w:val="-2"/>
                <w:sz w:val="24"/>
              </w:rPr>
              <w:t>02118</w:t>
            </w:r>
          </w:p>
        </w:tc>
      </w:tr>
      <w:tr w:rsidR="009441DA" w14:paraId="5BA5BD19" w14:textId="77777777">
        <w:trPr>
          <w:trHeight w:val="313"/>
        </w:trPr>
        <w:tc>
          <w:tcPr>
            <w:tcW w:w="3782" w:type="dxa"/>
          </w:tcPr>
          <w:p w14:paraId="1D4D55C8" w14:textId="77777777" w:rsidR="009441DA" w:rsidRDefault="00CD4389">
            <w:pPr>
              <w:pStyle w:val="TableParagraph"/>
              <w:spacing w:before="2"/>
              <w:rPr>
                <w:sz w:val="24"/>
              </w:rPr>
            </w:pPr>
            <w:r>
              <w:rPr>
                <w:sz w:val="24"/>
              </w:rPr>
              <w:t>Mattapoisett</w:t>
            </w:r>
            <w:r>
              <w:rPr>
                <w:spacing w:val="-5"/>
                <w:sz w:val="24"/>
              </w:rPr>
              <w:t xml:space="preserve"> </w:t>
            </w:r>
            <w:r>
              <w:rPr>
                <w:sz w:val="24"/>
              </w:rPr>
              <w:t>Police</w:t>
            </w:r>
            <w:r>
              <w:rPr>
                <w:spacing w:val="-2"/>
                <w:sz w:val="24"/>
              </w:rPr>
              <w:t xml:space="preserve"> Department</w:t>
            </w:r>
          </w:p>
        </w:tc>
        <w:tc>
          <w:tcPr>
            <w:tcW w:w="3328" w:type="dxa"/>
          </w:tcPr>
          <w:p w14:paraId="3AE098E5" w14:textId="77777777" w:rsidR="009441DA" w:rsidRDefault="00CD4389">
            <w:pPr>
              <w:pStyle w:val="TableParagraph"/>
              <w:spacing w:before="2"/>
              <w:ind w:left="105"/>
              <w:rPr>
                <w:sz w:val="24"/>
              </w:rPr>
            </w:pPr>
            <w:r>
              <w:rPr>
                <w:sz w:val="24"/>
              </w:rPr>
              <w:t>64</w:t>
            </w:r>
            <w:r>
              <w:rPr>
                <w:spacing w:val="-3"/>
                <w:sz w:val="24"/>
              </w:rPr>
              <w:t xml:space="preserve"> </w:t>
            </w:r>
            <w:r>
              <w:rPr>
                <w:sz w:val="24"/>
              </w:rPr>
              <w:t>County</w:t>
            </w:r>
            <w:r>
              <w:rPr>
                <w:spacing w:val="-1"/>
                <w:sz w:val="24"/>
              </w:rPr>
              <w:t xml:space="preserve"> </w:t>
            </w:r>
            <w:r>
              <w:rPr>
                <w:spacing w:val="-4"/>
                <w:sz w:val="24"/>
              </w:rPr>
              <w:t>Road</w:t>
            </w:r>
          </w:p>
        </w:tc>
        <w:tc>
          <w:tcPr>
            <w:tcW w:w="1804" w:type="dxa"/>
          </w:tcPr>
          <w:p w14:paraId="55566EB8" w14:textId="77777777" w:rsidR="009441DA" w:rsidRDefault="00CD4389">
            <w:pPr>
              <w:pStyle w:val="TableParagraph"/>
              <w:spacing w:before="2"/>
              <w:ind w:left="108"/>
              <w:rPr>
                <w:sz w:val="24"/>
              </w:rPr>
            </w:pPr>
            <w:r>
              <w:rPr>
                <w:spacing w:val="-2"/>
                <w:sz w:val="24"/>
              </w:rPr>
              <w:t>Mattapoisett</w:t>
            </w:r>
          </w:p>
        </w:tc>
        <w:tc>
          <w:tcPr>
            <w:tcW w:w="1439" w:type="dxa"/>
          </w:tcPr>
          <w:p w14:paraId="6FE26767" w14:textId="77777777" w:rsidR="009441DA" w:rsidRDefault="00CD4389">
            <w:pPr>
              <w:pStyle w:val="TableParagraph"/>
              <w:spacing w:before="2"/>
              <w:ind w:left="109"/>
              <w:rPr>
                <w:sz w:val="24"/>
              </w:rPr>
            </w:pPr>
            <w:r>
              <w:rPr>
                <w:spacing w:val="-2"/>
                <w:sz w:val="24"/>
              </w:rPr>
              <w:t>02739</w:t>
            </w:r>
          </w:p>
        </w:tc>
      </w:tr>
      <w:tr w:rsidR="009441DA" w14:paraId="14EBE39C" w14:textId="77777777">
        <w:trPr>
          <w:trHeight w:val="311"/>
        </w:trPr>
        <w:tc>
          <w:tcPr>
            <w:tcW w:w="3782" w:type="dxa"/>
          </w:tcPr>
          <w:p w14:paraId="00544A78" w14:textId="77777777" w:rsidR="009441DA" w:rsidRDefault="00CD4389">
            <w:pPr>
              <w:pStyle w:val="TableParagraph"/>
              <w:rPr>
                <w:sz w:val="24"/>
              </w:rPr>
            </w:pPr>
            <w:r>
              <w:rPr>
                <w:sz w:val="24"/>
              </w:rPr>
              <w:t>Medfield</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3CB97DAA" w14:textId="77777777" w:rsidR="009441DA" w:rsidRDefault="00CD4389">
            <w:pPr>
              <w:pStyle w:val="TableParagraph"/>
              <w:ind w:left="105"/>
              <w:rPr>
                <w:sz w:val="24"/>
              </w:rPr>
            </w:pPr>
            <w:r>
              <w:rPr>
                <w:sz w:val="24"/>
              </w:rPr>
              <w:t>112</w:t>
            </w:r>
            <w:r>
              <w:rPr>
                <w:spacing w:val="-1"/>
                <w:sz w:val="24"/>
              </w:rPr>
              <w:t xml:space="preserve"> </w:t>
            </w:r>
            <w:r>
              <w:rPr>
                <w:sz w:val="24"/>
              </w:rPr>
              <w:t>North</w:t>
            </w:r>
            <w:r>
              <w:rPr>
                <w:spacing w:val="-1"/>
                <w:sz w:val="24"/>
              </w:rPr>
              <w:t xml:space="preserve"> </w:t>
            </w:r>
            <w:r>
              <w:rPr>
                <w:spacing w:val="-2"/>
                <w:sz w:val="24"/>
              </w:rPr>
              <w:t>Street</w:t>
            </w:r>
          </w:p>
        </w:tc>
        <w:tc>
          <w:tcPr>
            <w:tcW w:w="1804" w:type="dxa"/>
          </w:tcPr>
          <w:p w14:paraId="3316B2B5" w14:textId="77777777" w:rsidR="009441DA" w:rsidRDefault="00CD4389">
            <w:pPr>
              <w:pStyle w:val="TableParagraph"/>
              <w:ind w:left="108"/>
              <w:rPr>
                <w:sz w:val="24"/>
              </w:rPr>
            </w:pPr>
            <w:r>
              <w:rPr>
                <w:spacing w:val="-2"/>
                <w:sz w:val="24"/>
              </w:rPr>
              <w:t>Medfield</w:t>
            </w:r>
          </w:p>
        </w:tc>
        <w:tc>
          <w:tcPr>
            <w:tcW w:w="1439" w:type="dxa"/>
          </w:tcPr>
          <w:p w14:paraId="08D2AAB7" w14:textId="77777777" w:rsidR="009441DA" w:rsidRDefault="00CD4389">
            <w:pPr>
              <w:pStyle w:val="TableParagraph"/>
              <w:ind w:left="109"/>
              <w:rPr>
                <w:sz w:val="24"/>
              </w:rPr>
            </w:pPr>
            <w:r>
              <w:rPr>
                <w:spacing w:val="-2"/>
                <w:sz w:val="24"/>
              </w:rPr>
              <w:t>02052</w:t>
            </w:r>
          </w:p>
        </w:tc>
      </w:tr>
      <w:tr w:rsidR="009441DA" w14:paraId="77FBD0C2" w14:textId="77777777">
        <w:trPr>
          <w:trHeight w:val="311"/>
        </w:trPr>
        <w:tc>
          <w:tcPr>
            <w:tcW w:w="3782" w:type="dxa"/>
          </w:tcPr>
          <w:p w14:paraId="388782D5" w14:textId="77777777" w:rsidR="009441DA" w:rsidRDefault="00CD4389">
            <w:pPr>
              <w:pStyle w:val="TableParagraph"/>
              <w:rPr>
                <w:sz w:val="24"/>
              </w:rPr>
            </w:pPr>
            <w:r>
              <w:rPr>
                <w:sz w:val="24"/>
              </w:rPr>
              <w:t>Medford</w:t>
            </w:r>
            <w:r>
              <w:rPr>
                <w:spacing w:val="-3"/>
                <w:sz w:val="24"/>
              </w:rPr>
              <w:t xml:space="preserve"> </w:t>
            </w:r>
            <w:r>
              <w:rPr>
                <w:sz w:val="24"/>
              </w:rPr>
              <w:t>Police</w:t>
            </w:r>
            <w:r>
              <w:rPr>
                <w:spacing w:val="-1"/>
                <w:sz w:val="24"/>
              </w:rPr>
              <w:t xml:space="preserve"> </w:t>
            </w:r>
            <w:r>
              <w:rPr>
                <w:spacing w:val="-2"/>
                <w:sz w:val="24"/>
              </w:rPr>
              <w:t>Department</w:t>
            </w:r>
          </w:p>
        </w:tc>
        <w:tc>
          <w:tcPr>
            <w:tcW w:w="3328" w:type="dxa"/>
          </w:tcPr>
          <w:p w14:paraId="41B2F0D5" w14:textId="77777777" w:rsidR="009441DA" w:rsidRDefault="00CD4389">
            <w:pPr>
              <w:pStyle w:val="TableParagraph"/>
              <w:ind w:left="105"/>
              <w:rPr>
                <w:sz w:val="24"/>
              </w:rPr>
            </w:pPr>
            <w:r>
              <w:rPr>
                <w:sz w:val="24"/>
              </w:rPr>
              <w:t>100</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08CDF1DA" w14:textId="77777777" w:rsidR="009441DA" w:rsidRDefault="00CD4389">
            <w:pPr>
              <w:pStyle w:val="TableParagraph"/>
              <w:ind w:left="108"/>
              <w:rPr>
                <w:sz w:val="24"/>
              </w:rPr>
            </w:pPr>
            <w:r>
              <w:rPr>
                <w:spacing w:val="-2"/>
                <w:sz w:val="24"/>
              </w:rPr>
              <w:t>Medford</w:t>
            </w:r>
          </w:p>
        </w:tc>
        <w:tc>
          <w:tcPr>
            <w:tcW w:w="1439" w:type="dxa"/>
          </w:tcPr>
          <w:p w14:paraId="5FC3DCD5" w14:textId="77777777" w:rsidR="009441DA" w:rsidRDefault="00CD4389">
            <w:pPr>
              <w:pStyle w:val="TableParagraph"/>
              <w:ind w:left="109"/>
              <w:rPr>
                <w:sz w:val="24"/>
              </w:rPr>
            </w:pPr>
            <w:r>
              <w:rPr>
                <w:spacing w:val="-2"/>
                <w:sz w:val="24"/>
              </w:rPr>
              <w:t>02155</w:t>
            </w:r>
          </w:p>
        </w:tc>
      </w:tr>
      <w:tr w:rsidR="009441DA" w14:paraId="070C7DBE" w14:textId="77777777">
        <w:trPr>
          <w:trHeight w:val="311"/>
        </w:trPr>
        <w:tc>
          <w:tcPr>
            <w:tcW w:w="3782" w:type="dxa"/>
          </w:tcPr>
          <w:p w14:paraId="1284AC93" w14:textId="77777777" w:rsidR="009441DA" w:rsidRDefault="00CD4389">
            <w:pPr>
              <w:pStyle w:val="TableParagraph"/>
              <w:rPr>
                <w:sz w:val="24"/>
              </w:rPr>
            </w:pPr>
            <w:r>
              <w:rPr>
                <w:sz w:val="24"/>
              </w:rPr>
              <w:t>Medway</w:t>
            </w:r>
            <w:r>
              <w:rPr>
                <w:spacing w:val="-3"/>
                <w:sz w:val="24"/>
              </w:rPr>
              <w:t xml:space="preserve"> </w:t>
            </w:r>
            <w:r>
              <w:rPr>
                <w:sz w:val="24"/>
              </w:rPr>
              <w:t>Police</w:t>
            </w:r>
            <w:r>
              <w:rPr>
                <w:spacing w:val="-2"/>
                <w:sz w:val="24"/>
              </w:rPr>
              <w:t xml:space="preserve"> Department</w:t>
            </w:r>
          </w:p>
        </w:tc>
        <w:tc>
          <w:tcPr>
            <w:tcW w:w="3328" w:type="dxa"/>
          </w:tcPr>
          <w:p w14:paraId="06DD2DE4" w14:textId="77777777" w:rsidR="009441DA" w:rsidRDefault="00CD4389">
            <w:pPr>
              <w:pStyle w:val="TableParagraph"/>
              <w:ind w:left="105"/>
              <w:rPr>
                <w:sz w:val="24"/>
              </w:rPr>
            </w:pPr>
            <w:r>
              <w:rPr>
                <w:sz w:val="24"/>
              </w:rPr>
              <w:t>315</w:t>
            </w:r>
            <w:r>
              <w:rPr>
                <w:spacing w:val="-3"/>
                <w:sz w:val="24"/>
              </w:rPr>
              <w:t xml:space="preserve"> </w:t>
            </w:r>
            <w:r>
              <w:rPr>
                <w:sz w:val="24"/>
              </w:rPr>
              <w:t>Village</w:t>
            </w:r>
            <w:r>
              <w:rPr>
                <w:spacing w:val="-2"/>
                <w:sz w:val="24"/>
              </w:rPr>
              <w:t xml:space="preserve"> Street</w:t>
            </w:r>
          </w:p>
        </w:tc>
        <w:tc>
          <w:tcPr>
            <w:tcW w:w="1804" w:type="dxa"/>
          </w:tcPr>
          <w:p w14:paraId="6E3636ED" w14:textId="77777777" w:rsidR="009441DA" w:rsidRDefault="00CD4389">
            <w:pPr>
              <w:pStyle w:val="TableParagraph"/>
              <w:ind w:left="108"/>
              <w:rPr>
                <w:sz w:val="24"/>
              </w:rPr>
            </w:pPr>
            <w:r>
              <w:rPr>
                <w:spacing w:val="-2"/>
                <w:sz w:val="24"/>
              </w:rPr>
              <w:t>Medway</w:t>
            </w:r>
          </w:p>
        </w:tc>
        <w:tc>
          <w:tcPr>
            <w:tcW w:w="1439" w:type="dxa"/>
          </w:tcPr>
          <w:p w14:paraId="30E61DA8" w14:textId="77777777" w:rsidR="009441DA" w:rsidRDefault="00CD4389">
            <w:pPr>
              <w:pStyle w:val="TableParagraph"/>
              <w:ind w:left="109"/>
              <w:rPr>
                <w:sz w:val="24"/>
              </w:rPr>
            </w:pPr>
            <w:r>
              <w:rPr>
                <w:spacing w:val="-2"/>
                <w:sz w:val="24"/>
              </w:rPr>
              <w:t>02053</w:t>
            </w:r>
          </w:p>
        </w:tc>
      </w:tr>
      <w:tr w:rsidR="009441DA" w14:paraId="158BAB19" w14:textId="77777777">
        <w:trPr>
          <w:trHeight w:val="311"/>
        </w:trPr>
        <w:tc>
          <w:tcPr>
            <w:tcW w:w="3782" w:type="dxa"/>
          </w:tcPr>
          <w:p w14:paraId="05408EFC" w14:textId="77777777" w:rsidR="009441DA" w:rsidRDefault="00CD4389">
            <w:pPr>
              <w:pStyle w:val="TableParagraph"/>
              <w:rPr>
                <w:sz w:val="24"/>
              </w:rPr>
            </w:pPr>
            <w:r>
              <w:rPr>
                <w:sz w:val="24"/>
              </w:rPr>
              <w:t>Melrose</w:t>
            </w:r>
            <w:r>
              <w:rPr>
                <w:spacing w:val="-2"/>
                <w:sz w:val="24"/>
              </w:rPr>
              <w:t xml:space="preserve"> </w:t>
            </w:r>
            <w:r>
              <w:rPr>
                <w:sz w:val="24"/>
              </w:rPr>
              <w:t>Police</w:t>
            </w:r>
            <w:r>
              <w:rPr>
                <w:spacing w:val="-2"/>
                <w:sz w:val="24"/>
              </w:rPr>
              <w:t xml:space="preserve"> Department</w:t>
            </w:r>
          </w:p>
        </w:tc>
        <w:tc>
          <w:tcPr>
            <w:tcW w:w="3328" w:type="dxa"/>
          </w:tcPr>
          <w:p w14:paraId="18BA0C6D" w14:textId="77777777" w:rsidR="009441DA" w:rsidRDefault="00CD4389">
            <w:pPr>
              <w:pStyle w:val="TableParagraph"/>
              <w:ind w:left="105"/>
              <w:rPr>
                <w:sz w:val="24"/>
              </w:rPr>
            </w:pPr>
            <w:r>
              <w:rPr>
                <w:sz w:val="24"/>
              </w:rPr>
              <w:t>56</w:t>
            </w:r>
            <w:r>
              <w:rPr>
                <w:spacing w:val="-3"/>
                <w:sz w:val="24"/>
              </w:rPr>
              <w:t xml:space="preserve"> </w:t>
            </w:r>
            <w:r>
              <w:rPr>
                <w:sz w:val="24"/>
              </w:rPr>
              <w:t>West Foster</w:t>
            </w:r>
            <w:r>
              <w:rPr>
                <w:spacing w:val="-2"/>
                <w:sz w:val="24"/>
              </w:rPr>
              <w:t xml:space="preserve"> Street</w:t>
            </w:r>
          </w:p>
        </w:tc>
        <w:tc>
          <w:tcPr>
            <w:tcW w:w="1804" w:type="dxa"/>
          </w:tcPr>
          <w:p w14:paraId="347B71E3" w14:textId="77777777" w:rsidR="009441DA" w:rsidRDefault="00CD4389">
            <w:pPr>
              <w:pStyle w:val="TableParagraph"/>
              <w:ind w:left="108"/>
              <w:rPr>
                <w:sz w:val="24"/>
              </w:rPr>
            </w:pPr>
            <w:r>
              <w:rPr>
                <w:spacing w:val="-2"/>
                <w:sz w:val="24"/>
              </w:rPr>
              <w:t>Melrose</w:t>
            </w:r>
          </w:p>
        </w:tc>
        <w:tc>
          <w:tcPr>
            <w:tcW w:w="1439" w:type="dxa"/>
          </w:tcPr>
          <w:p w14:paraId="7ECCE575" w14:textId="77777777" w:rsidR="009441DA" w:rsidRDefault="00CD4389">
            <w:pPr>
              <w:pStyle w:val="TableParagraph"/>
              <w:ind w:left="109"/>
              <w:rPr>
                <w:sz w:val="24"/>
              </w:rPr>
            </w:pPr>
            <w:r>
              <w:rPr>
                <w:spacing w:val="-2"/>
                <w:sz w:val="24"/>
              </w:rPr>
              <w:t>02176</w:t>
            </w:r>
          </w:p>
        </w:tc>
      </w:tr>
      <w:tr w:rsidR="009441DA" w14:paraId="7438E499" w14:textId="77777777">
        <w:trPr>
          <w:trHeight w:val="311"/>
        </w:trPr>
        <w:tc>
          <w:tcPr>
            <w:tcW w:w="3782" w:type="dxa"/>
          </w:tcPr>
          <w:p w14:paraId="2A2F9FA5" w14:textId="77777777" w:rsidR="009441DA" w:rsidRDefault="00CD4389">
            <w:pPr>
              <w:pStyle w:val="TableParagraph"/>
              <w:rPr>
                <w:sz w:val="24"/>
              </w:rPr>
            </w:pPr>
            <w:r>
              <w:rPr>
                <w:sz w:val="24"/>
              </w:rPr>
              <w:t>Mendon</w:t>
            </w:r>
            <w:r>
              <w:rPr>
                <w:spacing w:val="-2"/>
                <w:sz w:val="24"/>
              </w:rPr>
              <w:t xml:space="preserve"> </w:t>
            </w:r>
            <w:r>
              <w:rPr>
                <w:sz w:val="24"/>
              </w:rPr>
              <w:t>Police</w:t>
            </w:r>
            <w:r>
              <w:rPr>
                <w:spacing w:val="-3"/>
                <w:sz w:val="24"/>
              </w:rPr>
              <w:t xml:space="preserve"> </w:t>
            </w:r>
            <w:r>
              <w:rPr>
                <w:spacing w:val="-2"/>
                <w:sz w:val="24"/>
              </w:rPr>
              <w:t>Department</w:t>
            </w:r>
          </w:p>
        </w:tc>
        <w:tc>
          <w:tcPr>
            <w:tcW w:w="3328" w:type="dxa"/>
          </w:tcPr>
          <w:p w14:paraId="000C5450" w14:textId="77777777" w:rsidR="009441DA" w:rsidRDefault="00CD4389">
            <w:pPr>
              <w:pStyle w:val="TableParagraph"/>
              <w:ind w:left="105"/>
              <w:rPr>
                <w:sz w:val="24"/>
              </w:rPr>
            </w:pPr>
            <w:r>
              <w:rPr>
                <w:sz w:val="24"/>
              </w:rPr>
              <w:t>22</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740B2C98" w14:textId="77777777" w:rsidR="009441DA" w:rsidRDefault="00CD4389">
            <w:pPr>
              <w:pStyle w:val="TableParagraph"/>
              <w:ind w:left="108"/>
              <w:rPr>
                <w:sz w:val="24"/>
              </w:rPr>
            </w:pPr>
            <w:r>
              <w:rPr>
                <w:spacing w:val="-2"/>
                <w:sz w:val="24"/>
              </w:rPr>
              <w:t>Mendon</w:t>
            </w:r>
          </w:p>
        </w:tc>
        <w:tc>
          <w:tcPr>
            <w:tcW w:w="1439" w:type="dxa"/>
          </w:tcPr>
          <w:p w14:paraId="6BBAB183" w14:textId="77777777" w:rsidR="009441DA" w:rsidRDefault="00CD4389">
            <w:pPr>
              <w:pStyle w:val="TableParagraph"/>
              <w:ind w:left="109"/>
              <w:rPr>
                <w:sz w:val="24"/>
              </w:rPr>
            </w:pPr>
            <w:r>
              <w:rPr>
                <w:spacing w:val="-2"/>
                <w:sz w:val="24"/>
              </w:rPr>
              <w:t>01756</w:t>
            </w:r>
          </w:p>
        </w:tc>
      </w:tr>
      <w:tr w:rsidR="009441DA" w14:paraId="3201B73C" w14:textId="77777777">
        <w:trPr>
          <w:trHeight w:val="553"/>
        </w:trPr>
        <w:tc>
          <w:tcPr>
            <w:tcW w:w="3782" w:type="dxa"/>
          </w:tcPr>
          <w:p w14:paraId="45A6C515" w14:textId="77777777" w:rsidR="009441DA" w:rsidRDefault="00CD4389">
            <w:pPr>
              <w:pStyle w:val="TableParagraph"/>
              <w:spacing w:line="270" w:lineRule="atLeast"/>
              <w:ind w:right="204"/>
              <w:rPr>
                <w:sz w:val="24"/>
              </w:rPr>
            </w:pPr>
            <w:r>
              <w:rPr>
                <w:sz w:val="24"/>
              </w:rPr>
              <w:t>Middleborough</w:t>
            </w:r>
            <w:r>
              <w:rPr>
                <w:spacing w:val="-17"/>
                <w:sz w:val="24"/>
              </w:rPr>
              <w:t xml:space="preserve"> </w:t>
            </w:r>
            <w:r>
              <w:rPr>
                <w:sz w:val="24"/>
              </w:rPr>
              <w:t xml:space="preserve">Police </w:t>
            </w:r>
            <w:r>
              <w:rPr>
                <w:spacing w:val="-2"/>
                <w:sz w:val="24"/>
              </w:rPr>
              <w:t>Department</w:t>
            </w:r>
          </w:p>
        </w:tc>
        <w:tc>
          <w:tcPr>
            <w:tcW w:w="3328" w:type="dxa"/>
          </w:tcPr>
          <w:p w14:paraId="29E38814" w14:textId="77777777" w:rsidR="009441DA" w:rsidRDefault="00CD4389">
            <w:pPr>
              <w:pStyle w:val="TableParagraph"/>
              <w:spacing w:before="2"/>
              <w:ind w:left="105"/>
              <w:rPr>
                <w:sz w:val="24"/>
              </w:rPr>
            </w:pPr>
            <w:r>
              <w:rPr>
                <w:sz w:val="24"/>
              </w:rPr>
              <w:t>350</w:t>
            </w:r>
            <w:r>
              <w:rPr>
                <w:spacing w:val="-2"/>
                <w:sz w:val="24"/>
              </w:rPr>
              <w:t xml:space="preserve"> </w:t>
            </w:r>
            <w:r>
              <w:rPr>
                <w:sz w:val="24"/>
              </w:rPr>
              <w:t>Wood</w:t>
            </w:r>
            <w:r>
              <w:rPr>
                <w:spacing w:val="-1"/>
                <w:sz w:val="24"/>
              </w:rPr>
              <w:t xml:space="preserve"> </w:t>
            </w:r>
            <w:r>
              <w:rPr>
                <w:spacing w:val="-2"/>
                <w:sz w:val="24"/>
              </w:rPr>
              <w:t>Street</w:t>
            </w:r>
          </w:p>
        </w:tc>
        <w:tc>
          <w:tcPr>
            <w:tcW w:w="1804" w:type="dxa"/>
          </w:tcPr>
          <w:p w14:paraId="18E82BC1" w14:textId="77777777" w:rsidR="009441DA" w:rsidRDefault="00CD4389">
            <w:pPr>
              <w:pStyle w:val="TableParagraph"/>
              <w:spacing w:before="2"/>
              <w:ind w:left="108"/>
              <w:rPr>
                <w:sz w:val="24"/>
              </w:rPr>
            </w:pPr>
            <w:r>
              <w:rPr>
                <w:spacing w:val="-2"/>
                <w:sz w:val="24"/>
              </w:rPr>
              <w:t>Middleborough</w:t>
            </w:r>
          </w:p>
        </w:tc>
        <w:tc>
          <w:tcPr>
            <w:tcW w:w="1439" w:type="dxa"/>
          </w:tcPr>
          <w:p w14:paraId="1DE33F57" w14:textId="77777777" w:rsidR="009441DA" w:rsidRDefault="00CD4389">
            <w:pPr>
              <w:pStyle w:val="TableParagraph"/>
              <w:spacing w:before="2"/>
              <w:ind w:left="109"/>
              <w:rPr>
                <w:sz w:val="24"/>
              </w:rPr>
            </w:pPr>
            <w:r>
              <w:rPr>
                <w:spacing w:val="-2"/>
                <w:sz w:val="24"/>
              </w:rPr>
              <w:t>02346</w:t>
            </w:r>
          </w:p>
        </w:tc>
      </w:tr>
      <w:tr w:rsidR="009441DA" w14:paraId="61215689" w14:textId="77777777">
        <w:trPr>
          <w:trHeight w:val="311"/>
        </w:trPr>
        <w:tc>
          <w:tcPr>
            <w:tcW w:w="3782" w:type="dxa"/>
          </w:tcPr>
          <w:p w14:paraId="06DF4F58" w14:textId="77777777" w:rsidR="009441DA" w:rsidRDefault="00CD4389">
            <w:pPr>
              <w:pStyle w:val="TableParagraph"/>
              <w:rPr>
                <w:sz w:val="24"/>
              </w:rPr>
            </w:pPr>
            <w:r>
              <w:rPr>
                <w:sz w:val="24"/>
              </w:rPr>
              <w:t>Milford</w:t>
            </w:r>
            <w:r>
              <w:rPr>
                <w:spacing w:val="-2"/>
                <w:sz w:val="24"/>
              </w:rPr>
              <w:t xml:space="preserve"> </w:t>
            </w:r>
            <w:r>
              <w:rPr>
                <w:sz w:val="24"/>
              </w:rPr>
              <w:t>Police</w:t>
            </w:r>
            <w:r>
              <w:rPr>
                <w:spacing w:val="-2"/>
                <w:sz w:val="24"/>
              </w:rPr>
              <w:t xml:space="preserve"> Department</w:t>
            </w:r>
          </w:p>
        </w:tc>
        <w:tc>
          <w:tcPr>
            <w:tcW w:w="3328" w:type="dxa"/>
          </w:tcPr>
          <w:p w14:paraId="3FF38E94" w14:textId="77777777" w:rsidR="009441DA" w:rsidRDefault="00CD4389">
            <w:pPr>
              <w:pStyle w:val="TableParagraph"/>
              <w:ind w:left="105"/>
              <w:rPr>
                <w:sz w:val="24"/>
              </w:rPr>
            </w:pPr>
            <w:r>
              <w:rPr>
                <w:sz w:val="24"/>
              </w:rPr>
              <w:t>250</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7DB192A9" w14:textId="77777777" w:rsidR="009441DA" w:rsidRDefault="00CD4389">
            <w:pPr>
              <w:pStyle w:val="TableParagraph"/>
              <w:ind w:left="108"/>
              <w:rPr>
                <w:sz w:val="24"/>
              </w:rPr>
            </w:pPr>
            <w:r>
              <w:rPr>
                <w:spacing w:val="-2"/>
                <w:sz w:val="24"/>
              </w:rPr>
              <w:t>Milford</w:t>
            </w:r>
          </w:p>
        </w:tc>
        <w:tc>
          <w:tcPr>
            <w:tcW w:w="1439" w:type="dxa"/>
          </w:tcPr>
          <w:p w14:paraId="205467DD" w14:textId="77777777" w:rsidR="009441DA" w:rsidRDefault="00CD4389">
            <w:pPr>
              <w:pStyle w:val="TableParagraph"/>
              <w:ind w:left="109"/>
              <w:rPr>
                <w:sz w:val="24"/>
              </w:rPr>
            </w:pPr>
            <w:r>
              <w:rPr>
                <w:spacing w:val="-2"/>
                <w:sz w:val="24"/>
              </w:rPr>
              <w:t>01757</w:t>
            </w:r>
          </w:p>
        </w:tc>
      </w:tr>
      <w:tr w:rsidR="009441DA" w14:paraId="4AB45159" w14:textId="77777777">
        <w:trPr>
          <w:trHeight w:val="311"/>
        </w:trPr>
        <w:tc>
          <w:tcPr>
            <w:tcW w:w="3782" w:type="dxa"/>
          </w:tcPr>
          <w:p w14:paraId="5701AA06" w14:textId="77777777" w:rsidR="009441DA" w:rsidRDefault="00CD4389">
            <w:pPr>
              <w:pStyle w:val="TableParagraph"/>
              <w:rPr>
                <w:sz w:val="24"/>
              </w:rPr>
            </w:pPr>
            <w:r>
              <w:rPr>
                <w:sz w:val="24"/>
              </w:rPr>
              <w:t>Millbury</w:t>
            </w:r>
            <w:r>
              <w:rPr>
                <w:spacing w:val="-4"/>
                <w:sz w:val="24"/>
              </w:rPr>
              <w:t xml:space="preserve"> </w:t>
            </w:r>
            <w:r>
              <w:rPr>
                <w:sz w:val="24"/>
              </w:rPr>
              <w:t>Police</w:t>
            </w:r>
            <w:r>
              <w:rPr>
                <w:spacing w:val="-2"/>
                <w:sz w:val="24"/>
              </w:rPr>
              <w:t xml:space="preserve"> Department</w:t>
            </w:r>
          </w:p>
        </w:tc>
        <w:tc>
          <w:tcPr>
            <w:tcW w:w="3328" w:type="dxa"/>
          </w:tcPr>
          <w:p w14:paraId="75E4835D" w14:textId="77777777" w:rsidR="009441DA" w:rsidRDefault="00CD4389">
            <w:pPr>
              <w:pStyle w:val="TableParagraph"/>
              <w:ind w:left="105"/>
              <w:rPr>
                <w:sz w:val="24"/>
              </w:rPr>
            </w:pPr>
            <w:r>
              <w:rPr>
                <w:sz w:val="24"/>
              </w:rPr>
              <w:t>127</w:t>
            </w:r>
            <w:r>
              <w:rPr>
                <w:spacing w:val="-2"/>
                <w:sz w:val="24"/>
              </w:rPr>
              <w:t xml:space="preserve"> </w:t>
            </w:r>
            <w:r>
              <w:rPr>
                <w:sz w:val="24"/>
              </w:rPr>
              <w:t>Elm</w:t>
            </w:r>
            <w:r>
              <w:rPr>
                <w:spacing w:val="-1"/>
                <w:sz w:val="24"/>
              </w:rPr>
              <w:t xml:space="preserve"> </w:t>
            </w:r>
            <w:r>
              <w:rPr>
                <w:spacing w:val="-2"/>
                <w:sz w:val="24"/>
              </w:rPr>
              <w:t>Street</w:t>
            </w:r>
          </w:p>
        </w:tc>
        <w:tc>
          <w:tcPr>
            <w:tcW w:w="1804" w:type="dxa"/>
          </w:tcPr>
          <w:p w14:paraId="5A908929" w14:textId="77777777" w:rsidR="009441DA" w:rsidRDefault="00CD4389">
            <w:pPr>
              <w:pStyle w:val="TableParagraph"/>
              <w:ind w:left="108"/>
              <w:rPr>
                <w:sz w:val="24"/>
              </w:rPr>
            </w:pPr>
            <w:r>
              <w:rPr>
                <w:spacing w:val="-2"/>
                <w:sz w:val="24"/>
              </w:rPr>
              <w:t>Millbury</w:t>
            </w:r>
          </w:p>
        </w:tc>
        <w:tc>
          <w:tcPr>
            <w:tcW w:w="1439" w:type="dxa"/>
          </w:tcPr>
          <w:p w14:paraId="75EAC5D4" w14:textId="77777777" w:rsidR="009441DA" w:rsidRDefault="00CD4389">
            <w:pPr>
              <w:pStyle w:val="TableParagraph"/>
              <w:ind w:left="109"/>
              <w:rPr>
                <w:sz w:val="24"/>
              </w:rPr>
            </w:pPr>
            <w:r>
              <w:rPr>
                <w:spacing w:val="-2"/>
                <w:sz w:val="24"/>
              </w:rPr>
              <w:t>01527</w:t>
            </w:r>
          </w:p>
        </w:tc>
      </w:tr>
      <w:tr w:rsidR="009441DA" w14:paraId="766DB4F3" w14:textId="77777777">
        <w:trPr>
          <w:trHeight w:val="311"/>
        </w:trPr>
        <w:tc>
          <w:tcPr>
            <w:tcW w:w="3782" w:type="dxa"/>
          </w:tcPr>
          <w:p w14:paraId="02A19C93" w14:textId="77777777" w:rsidR="009441DA" w:rsidRDefault="00CD4389">
            <w:pPr>
              <w:pStyle w:val="TableParagraph"/>
              <w:rPr>
                <w:sz w:val="24"/>
              </w:rPr>
            </w:pPr>
            <w:r>
              <w:rPr>
                <w:sz w:val="24"/>
              </w:rPr>
              <w:t>Millis</w:t>
            </w:r>
            <w:r>
              <w:rPr>
                <w:spacing w:val="-4"/>
                <w:sz w:val="24"/>
              </w:rPr>
              <w:t xml:space="preserve"> </w:t>
            </w:r>
            <w:r>
              <w:rPr>
                <w:sz w:val="24"/>
              </w:rPr>
              <w:t>Police</w:t>
            </w:r>
            <w:r>
              <w:rPr>
                <w:spacing w:val="-3"/>
                <w:sz w:val="24"/>
              </w:rPr>
              <w:t xml:space="preserve"> </w:t>
            </w:r>
            <w:r>
              <w:rPr>
                <w:spacing w:val="-2"/>
                <w:sz w:val="24"/>
              </w:rPr>
              <w:t>Department</w:t>
            </w:r>
          </w:p>
        </w:tc>
        <w:tc>
          <w:tcPr>
            <w:tcW w:w="3328" w:type="dxa"/>
          </w:tcPr>
          <w:p w14:paraId="0D0073B2" w14:textId="77777777" w:rsidR="009441DA" w:rsidRDefault="00CD4389">
            <w:pPr>
              <w:pStyle w:val="TableParagraph"/>
              <w:ind w:left="105"/>
              <w:rPr>
                <w:sz w:val="24"/>
              </w:rPr>
            </w:pPr>
            <w:r>
              <w:rPr>
                <w:sz w:val="24"/>
              </w:rPr>
              <w:t>1003</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6563214C" w14:textId="77777777" w:rsidR="009441DA" w:rsidRDefault="00CD4389">
            <w:pPr>
              <w:pStyle w:val="TableParagraph"/>
              <w:ind w:left="108"/>
              <w:rPr>
                <w:sz w:val="24"/>
              </w:rPr>
            </w:pPr>
            <w:r>
              <w:rPr>
                <w:spacing w:val="-2"/>
                <w:sz w:val="24"/>
              </w:rPr>
              <w:t>Millis</w:t>
            </w:r>
          </w:p>
        </w:tc>
        <w:tc>
          <w:tcPr>
            <w:tcW w:w="1439" w:type="dxa"/>
          </w:tcPr>
          <w:p w14:paraId="270142D5" w14:textId="77777777" w:rsidR="009441DA" w:rsidRDefault="00CD4389">
            <w:pPr>
              <w:pStyle w:val="TableParagraph"/>
              <w:ind w:left="109"/>
              <w:rPr>
                <w:sz w:val="24"/>
              </w:rPr>
            </w:pPr>
            <w:r>
              <w:rPr>
                <w:spacing w:val="-2"/>
                <w:sz w:val="24"/>
              </w:rPr>
              <w:t>02054</w:t>
            </w:r>
          </w:p>
        </w:tc>
      </w:tr>
      <w:tr w:rsidR="009441DA" w14:paraId="0E059DDF" w14:textId="77777777">
        <w:trPr>
          <w:trHeight w:val="311"/>
        </w:trPr>
        <w:tc>
          <w:tcPr>
            <w:tcW w:w="3782" w:type="dxa"/>
          </w:tcPr>
          <w:p w14:paraId="69C3CABB" w14:textId="77777777" w:rsidR="009441DA" w:rsidRDefault="00CD4389">
            <w:pPr>
              <w:pStyle w:val="TableParagraph"/>
              <w:rPr>
                <w:sz w:val="24"/>
              </w:rPr>
            </w:pPr>
            <w:r>
              <w:rPr>
                <w:sz w:val="24"/>
              </w:rPr>
              <w:t>Millville</w:t>
            </w:r>
            <w:r>
              <w:rPr>
                <w:spacing w:val="-4"/>
                <w:sz w:val="24"/>
              </w:rPr>
              <w:t xml:space="preserve"> </w:t>
            </w:r>
            <w:r>
              <w:rPr>
                <w:sz w:val="24"/>
              </w:rPr>
              <w:t>Police</w:t>
            </w:r>
            <w:r>
              <w:rPr>
                <w:spacing w:val="-3"/>
                <w:sz w:val="24"/>
              </w:rPr>
              <w:t xml:space="preserve"> </w:t>
            </w:r>
            <w:r>
              <w:rPr>
                <w:spacing w:val="-2"/>
                <w:sz w:val="24"/>
              </w:rPr>
              <w:t>Department</w:t>
            </w:r>
          </w:p>
        </w:tc>
        <w:tc>
          <w:tcPr>
            <w:tcW w:w="3328" w:type="dxa"/>
          </w:tcPr>
          <w:p w14:paraId="17455CE6" w14:textId="77777777" w:rsidR="009441DA" w:rsidRDefault="00CD4389">
            <w:pPr>
              <w:pStyle w:val="TableParagraph"/>
              <w:ind w:left="105"/>
              <w:rPr>
                <w:sz w:val="24"/>
              </w:rPr>
            </w:pPr>
            <w:r>
              <w:rPr>
                <w:sz w:val="24"/>
              </w:rPr>
              <w:t>10</w:t>
            </w:r>
            <w:r>
              <w:rPr>
                <w:spacing w:val="-2"/>
                <w:sz w:val="24"/>
              </w:rPr>
              <w:t xml:space="preserve"> </w:t>
            </w:r>
            <w:r>
              <w:rPr>
                <w:sz w:val="24"/>
              </w:rPr>
              <w:t>Central</w:t>
            </w:r>
            <w:r>
              <w:rPr>
                <w:spacing w:val="-1"/>
                <w:sz w:val="24"/>
              </w:rPr>
              <w:t xml:space="preserve"> </w:t>
            </w:r>
            <w:r>
              <w:rPr>
                <w:spacing w:val="-2"/>
                <w:sz w:val="24"/>
              </w:rPr>
              <w:t>Street</w:t>
            </w:r>
          </w:p>
        </w:tc>
        <w:tc>
          <w:tcPr>
            <w:tcW w:w="1804" w:type="dxa"/>
          </w:tcPr>
          <w:p w14:paraId="5B09ABC9" w14:textId="77777777" w:rsidR="009441DA" w:rsidRDefault="00CD4389">
            <w:pPr>
              <w:pStyle w:val="TableParagraph"/>
              <w:ind w:left="108"/>
              <w:rPr>
                <w:sz w:val="24"/>
              </w:rPr>
            </w:pPr>
            <w:r>
              <w:rPr>
                <w:spacing w:val="-2"/>
                <w:sz w:val="24"/>
              </w:rPr>
              <w:t>Millville</w:t>
            </w:r>
          </w:p>
        </w:tc>
        <w:tc>
          <w:tcPr>
            <w:tcW w:w="1439" w:type="dxa"/>
          </w:tcPr>
          <w:p w14:paraId="1D101BC2" w14:textId="77777777" w:rsidR="009441DA" w:rsidRDefault="00CD4389">
            <w:pPr>
              <w:pStyle w:val="TableParagraph"/>
              <w:ind w:left="109"/>
              <w:rPr>
                <w:sz w:val="24"/>
              </w:rPr>
            </w:pPr>
            <w:r>
              <w:rPr>
                <w:spacing w:val="-2"/>
                <w:sz w:val="24"/>
              </w:rPr>
              <w:t>01529</w:t>
            </w:r>
          </w:p>
        </w:tc>
      </w:tr>
      <w:tr w:rsidR="009441DA" w14:paraId="4B4B24C3" w14:textId="77777777">
        <w:trPr>
          <w:trHeight w:val="311"/>
        </w:trPr>
        <w:tc>
          <w:tcPr>
            <w:tcW w:w="3782" w:type="dxa"/>
          </w:tcPr>
          <w:p w14:paraId="088636ED" w14:textId="77777777" w:rsidR="009441DA" w:rsidRDefault="00CD4389">
            <w:pPr>
              <w:pStyle w:val="TableParagraph"/>
              <w:rPr>
                <w:sz w:val="24"/>
              </w:rPr>
            </w:pPr>
            <w:r>
              <w:rPr>
                <w:sz w:val="24"/>
              </w:rPr>
              <w:t>Milton</w:t>
            </w:r>
            <w:r>
              <w:rPr>
                <w:spacing w:val="-2"/>
                <w:sz w:val="24"/>
              </w:rPr>
              <w:t xml:space="preserve"> </w:t>
            </w:r>
            <w:r>
              <w:rPr>
                <w:sz w:val="24"/>
              </w:rPr>
              <w:t>Police</w:t>
            </w:r>
            <w:r>
              <w:rPr>
                <w:spacing w:val="-1"/>
                <w:sz w:val="24"/>
              </w:rPr>
              <w:t xml:space="preserve"> </w:t>
            </w:r>
            <w:r>
              <w:rPr>
                <w:spacing w:val="-2"/>
                <w:sz w:val="24"/>
              </w:rPr>
              <w:t>Department</w:t>
            </w:r>
          </w:p>
        </w:tc>
        <w:tc>
          <w:tcPr>
            <w:tcW w:w="3328" w:type="dxa"/>
          </w:tcPr>
          <w:p w14:paraId="1FF5DD71" w14:textId="77777777" w:rsidR="009441DA" w:rsidRDefault="00CD4389">
            <w:pPr>
              <w:pStyle w:val="TableParagraph"/>
              <w:ind w:left="105"/>
              <w:rPr>
                <w:sz w:val="24"/>
              </w:rPr>
            </w:pPr>
            <w:r>
              <w:rPr>
                <w:sz w:val="24"/>
              </w:rPr>
              <w:t>40</w:t>
            </w:r>
            <w:r>
              <w:rPr>
                <w:spacing w:val="-2"/>
                <w:sz w:val="24"/>
              </w:rPr>
              <w:t xml:space="preserve"> </w:t>
            </w:r>
            <w:r>
              <w:rPr>
                <w:sz w:val="24"/>
              </w:rPr>
              <w:t>Highland</w:t>
            </w:r>
            <w:r>
              <w:rPr>
                <w:spacing w:val="-3"/>
                <w:sz w:val="24"/>
              </w:rPr>
              <w:t xml:space="preserve"> </w:t>
            </w:r>
            <w:r>
              <w:rPr>
                <w:spacing w:val="-2"/>
                <w:sz w:val="24"/>
              </w:rPr>
              <w:t>Street</w:t>
            </w:r>
          </w:p>
        </w:tc>
        <w:tc>
          <w:tcPr>
            <w:tcW w:w="1804" w:type="dxa"/>
          </w:tcPr>
          <w:p w14:paraId="363D0C7F" w14:textId="77777777" w:rsidR="009441DA" w:rsidRDefault="00CD4389">
            <w:pPr>
              <w:pStyle w:val="TableParagraph"/>
              <w:ind w:left="108"/>
              <w:rPr>
                <w:sz w:val="24"/>
              </w:rPr>
            </w:pPr>
            <w:r>
              <w:rPr>
                <w:spacing w:val="-2"/>
                <w:sz w:val="24"/>
              </w:rPr>
              <w:t>Milton</w:t>
            </w:r>
          </w:p>
        </w:tc>
        <w:tc>
          <w:tcPr>
            <w:tcW w:w="1439" w:type="dxa"/>
          </w:tcPr>
          <w:p w14:paraId="5F1532CF" w14:textId="77777777" w:rsidR="009441DA" w:rsidRDefault="00CD4389">
            <w:pPr>
              <w:pStyle w:val="TableParagraph"/>
              <w:ind w:left="109"/>
              <w:rPr>
                <w:sz w:val="24"/>
              </w:rPr>
            </w:pPr>
            <w:r>
              <w:rPr>
                <w:spacing w:val="-2"/>
                <w:sz w:val="24"/>
              </w:rPr>
              <w:t>02186</w:t>
            </w:r>
          </w:p>
        </w:tc>
      </w:tr>
      <w:tr w:rsidR="009441DA" w14:paraId="7F0F5EA4" w14:textId="77777777">
        <w:trPr>
          <w:trHeight w:val="554"/>
        </w:trPr>
        <w:tc>
          <w:tcPr>
            <w:tcW w:w="3782" w:type="dxa"/>
          </w:tcPr>
          <w:p w14:paraId="1CCE2675" w14:textId="77777777" w:rsidR="009441DA" w:rsidRDefault="00CD4389">
            <w:pPr>
              <w:pStyle w:val="TableParagraph"/>
              <w:spacing w:before="2"/>
              <w:rPr>
                <w:sz w:val="24"/>
              </w:rPr>
            </w:pPr>
            <w:r>
              <w:rPr>
                <w:sz w:val="24"/>
              </w:rPr>
              <w:t>Monterey</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2BA61346" w14:textId="77777777" w:rsidR="009441DA" w:rsidRDefault="00CD4389">
            <w:pPr>
              <w:pStyle w:val="TableParagraph"/>
              <w:spacing w:before="2"/>
              <w:ind w:left="105"/>
              <w:rPr>
                <w:sz w:val="24"/>
              </w:rPr>
            </w:pPr>
            <w:r>
              <w:rPr>
                <w:sz w:val="24"/>
              </w:rPr>
              <w:t>435</w:t>
            </w:r>
            <w:r>
              <w:rPr>
                <w:spacing w:val="-3"/>
                <w:sz w:val="24"/>
              </w:rPr>
              <w:t xml:space="preserve"> </w:t>
            </w:r>
            <w:r>
              <w:rPr>
                <w:sz w:val="24"/>
              </w:rPr>
              <w:t>Main</w:t>
            </w:r>
            <w:r>
              <w:rPr>
                <w:spacing w:val="-1"/>
                <w:sz w:val="24"/>
              </w:rPr>
              <w:t xml:space="preserve"> </w:t>
            </w:r>
            <w:r>
              <w:rPr>
                <w:spacing w:val="-4"/>
                <w:sz w:val="24"/>
              </w:rPr>
              <w:t>Road</w:t>
            </w:r>
          </w:p>
        </w:tc>
        <w:tc>
          <w:tcPr>
            <w:tcW w:w="1804" w:type="dxa"/>
          </w:tcPr>
          <w:p w14:paraId="1D3E23D2" w14:textId="77777777" w:rsidR="009441DA" w:rsidRDefault="00CD4389">
            <w:pPr>
              <w:pStyle w:val="TableParagraph"/>
              <w:spacing w:line="270" w:lineRule="atLeast"/>
              <w:ind w:left="108" w:right="194"/>
              <w:rPr>
                <w:sz w:val="24"/>
              </w:rPr>
            </w:pPr>
            <w:r>
              <w:rPr>
                <w:spacing w:val="-2"/>
                <w:sz w:val="24"/>
              </w:rPr>
              <w:t>Great Barrington</w:t>
            </w:r>
          </w:p>
        </w:tc>
        <w:tc>
          <w:tcPr>
            <w:tcW w:w="1439" w:type="dxa"/>
          </w:tcPr>
          <w:p w14:paraId="73F0FC63" w14:textId="77777777" w:rsidR="009441DA" w:rsidRDefault="00CD4389">
            <w:pPr>
              <w:pStyle w:val="TableParagraph"/>
              <w:spacing w:before="2"/>
              <w:ind w:left="109"/>
              <w:rPr>
                <w:sz w:val="24"/>
              </w:rPr>
            </w:pPr>
            <w:r>
              <w:rPr>
                <w:spacing w:val="-2"/>
                <w:sz w:val="24"/>
              </w:rPr>
              <w:t>01230</w:t>
            </w:r>
          </w:p>
        </w:tc>
      </w:tr>
      <w:tr w:rsidR="009441DA" w14:paraId="2771726A" w14:textId="77777777">
        <w:trPr>
          <w:trHeight w:val="311"/>
        </w:trPr>
        <w:tc>
          <w:tcPr>
            <w:tcW w:w="3782" w:type="dxa"/>
          </w:tcPr>
          <w:p w14:paraId="0BAEC360" w14:textId="77777777" w:rsidR="009441DA" w:rsidRDefault="00CD4389">
            <w:pPr>
              <w:pStyle w:val="TableParagraph"/>
              <w:rPr>
                <w:sz w:val="24"/>
              </w:rPr>
            </w:pPr>
            <w:r>
              <w:rPr>
                <w:sz w:val="24"/>
              </w:rPr>
              <w:t>Nantucket</w:t>
            </w:r>
            <w:r>
              <w:rPr>
                <w:spacing w:val="-5"/>
                <w:sz w:val="24"/>
              </w:rPr>
              <w:t xml:space="preserve"> </w:t>
            </w:r>
            <w:r>
              <w:rPr>
                <w:sz w:val="24"/>
              </w:rPr>
              <w:t>Police</w:t>
            </w:r>
            <w:r>
              <w:rPr>
                <w:spacing w:val="-3"/>
                <w:sz w:val="24"/>
              </w:rPr>
              <w:t xml:space="preserve"> </w:t>
            </w:r>
            <w:r>
              <w:rPr>
                <w:spacing w:val="-2"/>
                <w:sz w:val="24"/>
              </w:rPr>
              <w:t>Department</w:t>
            </w:r>
          </w:p>
        </w:tc>
        <w:tc>
          <w:tcPr>
            <w:tcW w:w="3328" w:type="dxa"/>
          </w:tcPr>
          <w:p w14:paraId="4A89EED9" w14:textId="77777777" w:rsidR="009441DA" w:rsidRDefault="00CD4389">
            <w:pPr>
              <w:pStyle w:val="TableParagraph"/>
              <w:ind w:left="105"/>
              <w:rPr>
                <w:sz w:val="24"/>
              </w:rPr>
            </w:pPr>
            <w:r>
              <w:rPr>
                <w:sz w:val="24"/>
              </w:rPr>
              <w:t>4</w:t>
            </w:r>
            <w:r>
              <w:rPr>
                <w:spacing w:val="-5"/>
                <w:sz w:val="24"/>
              </w:rPr>
              <w:t xml:space="preserve"> </w:t>
            </w:r>
            <w:r>
              <w:rPr>
                <w:sz w:val="24"/>
              </w:rPr>
              <w:t>Fairgrounds</w:t>
            </w:r>
            <w:r>
              <w:rPr>
                <w:spacing w:val="-2"/>
                <w:sz w:val="24"/>
              </w:rPr>
              <w:t xml:space="preserve"> </w:t>
            </w:r>
            <w:r>
              <w:rPr>
                <w:spacing w:val="-4"/>
                <w:sz w:val="24"/>
              </w:rPr>
              <w:t>Road</w:t>
            </w:r>
          </w:p>
        </w:tc>
        <w:tc>
          <w:tcPr>
            <w:tcW w:w="1804" w:type="dxa"/>
          </w:tcPr>
          <w:p w14:paraId="289CE4C8" w14:textId="77777777" w:rsidR="009441DA" w:rsidRDefault="00CD4389">
            <w:pPr>
              <w:pStyle w:val="TableParagraph"/>
              <w:ind w:left="108"/>
              <w:rPr>
                <w:sz w:val="24"/>
              </w:rPr>
            </w:pPr>
            <w:r>
              <w:rPr>
                <w:spacing w:val="-2"/>
                <w:sz w:val="24"/>
              </w:rPr>
              <w:t>Nantucket</w:t>
            </w:r>
          </w:p>
        </w:tc>
        <w:tc>
          <w:tcPr>
            <w:tcW w:w="1439" w:type="dxa"/>
          </w:tcPr>
          <w:p w14:paraId="2601A05A" w14:textId="77777777" w:rsidR="009441DA" w:rsidRDefault="00CD4389">
            <w:pPr>
              <w:pStyle w:val="TableParagraph"/>
              <w:ind w:left="109"/>
              <w:rPr>
                <w:sz w:val="24"/>
              </w:rPr>
            </w:pPr>
            <w:r>
              <w:rPr>
                <w:spacing w:val="-2"/>
                <w:sz w:val="24"/>
              </w:rPr>
              <w:t>02554</w:t>
            </w:r>
          </w:p>
        </w:tc>
      </w:tr>
      <w:tr w:rsidR="009441DA" w14:paraId="009BCDDB" w14:textId="77777777">
        <w:trPr>
          <w:trHeight w:val="311"/>
        </w:trPr>
        <w:tc>
          <w:tcPr>
            <w:tcW w:w="3782" w:type="dxa"/>
          </w:tcPr>
          <w:p w14:paraId="463F1E8E" w14:textId="77777777" w:rsidR="009441DA" w:rsidRDefault="00CD4389">
            <w:pPr>
              <w:pStyle w:val="TableParagraph"/>
              <w:rPr>
                <w:sz w:val="24"/>
              </w:rPr>
            </w:pPr>
            <w:r>
              <w:rPr>
                <w:sz w:val="24"/>
              </w:rPr>
              <w:t>Natick</w:t>
            </w:r>
            <w:r>
              <w:rPr>
                <w:spacing w:val="-2"/>
                <w:sz w:val="24"/>
              </w:rPr>
              <w:t xml:space="preserve"> </w:t>
            </w:r>
            <w:r>
              <w:rPr>
                <w:sz w:val="24"/>
              </w:rPr>
              <w:t>Police</w:t>
            </w:r>
            <w:r>
              <w:rPr>
                <w:spacing w:val="-1"/>
                <w:sz w:val="24"/>
              </w:rPr>
              <w:t xml:space="preserve"> </w:t>
            </w:r>
            <w:r>
              <w:rPr>
                <w:spacing w:val="-2"/>
                <w:sz w:val="24"/>
              </w:rPr>
              <w:t>Department</w:t>
            </w:r>
          </w:p>
        </w:tc>
        <w:tc>
          <w:tcPr>
            <w:tcW w:w="3328" w:type="dxa"/>
          </w:tcPr>
          <w:p w14:paraId="7E840373" w14:textId="77777777" w:rsidR="009441DA" w:rsidRDefault="00CD4389">
            <w:pPr>
              <w:pStyle w:val="TableParagraph"/>
              <w:ind w:left="105"/>
              <w:rPr>
                <w:sz w:val="24"/>
              </w:rPr>
            </w:pPr>
            <w:r>
              <w:rPr>
                <w:sz w:val="24"/>
              </w:rPr>
              <w:t>20</w:t>
            </w:r>
            <w:r>
              <w:rPr>
                <w:spacing w:val="-2"/>
                <w:sz w:val="24"/>
              </w:rPr>
              <w:t xml:space="preserve"> </w:t>
            </w:r>
            <w:r>
              <w:rPr>
                <w:sz w:val="24"/>
              </w:rPr>
              <w:t>East</w:t>
            </w:r>
            <w:r>
              <w:rPr>
                <w:spacing w:val="-1"/>
                <w:sz w:val="24"/>
              </w:rPr>
              <w:t xml:space="preserve"> </w:t>
            </w:r>
            <w:r>
              <w:rPr>
                <w:sz w:val="24"/>
              </w:rPr>
              <w:t>Central</w:t>
            </w:r>
            <w:r>
              <w:rPr>
                <w:spacing w:val="-2"/>
                <w:sz w:val="24"/>
              </w:rPr>
              <w:t xml:space="preserve"> Street</w:t>
            </w:r>
          </w:p>
        </w:tc>
        <w:tc>
          <w:tcPr>
            <w:tcW w:w="1804" w:type="dxa"/>
          </w:tcPr>
          <w:p w14:paraId="29855920" w14:textId="77777777" w:rsidR="009441DA" w:rsidRDefault="00CD4389">
            <w:pPr>
              <w:pStyle w:val="TableParagraph"/>
              <w:ind w:left="108"/>
              <w:rPr>
                <w:sz w:val="24"/>
              </w:rPr>
            </w:pPr>
            <w:r>
              <w:rPr>
                <w:spacing w:val="-2"/>
                <w:sz w:val="24"/>
              </w:rPr>
              <w:t>Natick</w:t>
            </w:r>
          </w:p>
        </w:tc>
        <w:tc>
          <w:tcPr>
            <w:tcW w:w="1439" w:type="dxa"/>
          </w:tcPr>
          <w:p w14:paraId="7BB8EE53" w14:textId="77777777" w:rsidR="009441DA" w:rsidRDefault="00CD4389">
            <w:pPr>
              <w:pStyle w:val="TableParagraph"/>
              <w:ind w:left="109"/>
              <w:rPr>
                <w:sz w:val="24"/>
              </w:rPr>
            </w:pPr>
            <w:r>
              <w:rPr>
                <w:spacing w:val="-2"/>
                <w:sz w:val="24"/>
              </w:rPr>
              <w:t>01760</w:t>
            </w:r>
          </w:p>
        </w:tc>
      </w:tr>
      <w:tr w:rsidR="009441DA" w14:paraId="73714801" w14:textId="77777777">
        <w:trPr>
          <w:trHeight w:val="311"/>
        </w:trPr>
        <w:tc>
          <w:tcPr>
            <w:tcW w:w="3782" w:type="dxa"/>
          </w:tcPr>
          <w:p w14:paraId="74350D04" w14:textId="77777777" w:rsidR="009441DA" w:rsidRDefault="00CD4389">
            <w:pPr>
              <w:pStyle w:val="TableParagraph"/>
              <w:rPr>
                <w:sz w:val="24"/>
              </w:rPr>
            </w:pPr>
            <w:r>
              <w:rPr>
                <w:sz w:val="24"/>
              </w:rPr>
              <w:t>Needham</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32415714" w14:textId="77777777" w:rsidR="009441DA" w:rsidRDefault="00CD4389">
            <w:pPr>
              <w:pStyle w:val="TableParagraph"/>
              <w:ind w:left="105"/>
              <w:rPr>
                <w:sz w:val="24"/>
              </w:rPr>
            </w:pPr>
            <w:r>
              <w:rPr>
                <w:sz w:val="24"/>
              </w:rPr>
              <w:t>88</w:t>
            </w:r>
            <w:r>
              <w:rPr>
                <w:spacing w:val="-4"/>
                <w:sz w:val="24"/>
              </w:rPr>
              <w:t xml:space="preserve"> </w:t>
            </w:r>
            <w:r>
              <w:rPr>
                <w:sz w:val="24"/>
              </w:rPr>
              <w:t>Chestnut</w:t>
            </w:r>
            <w:r>
              <w:rPr>
                <w:spacing w:val="-2"/>
                <w:sz w:val="24"/>
              </w:rPr>
              <w:t xml:space="preserve"> Street</w:t>
            </w:r>
          </w:p>
        </w:tc>
        <w:tc>
          <w:tcPr>
            <w:tcW w:w="1804" w:type="dxa"/>
          </w:tcPr>
          <w:p w14:paraId="0FB66C9D" w14:textId="77777777" w:rsidR="009441DA" w:rsidRDefault="00CD4389">
            <w:pPr>
              <w:pStyle w:val="TableParagraph"/>
              <w:ind w:left="108"/>
              <w:rPr>
                <w:sz w:val="24"/>
              </w:rPr>
            </w:pPr>
            <w:r>
              <w:rPr>
                <w:spacing w:val="-2"/>
                <w:sz w:val="24"/>
              </w:rPr>
              <w:t>Needham</w:t>
            </w:r>
          </w:p>
        </w:tc>
        <w:tc>
          <w:tcPr>
            <w:tcW w:w="1439" w:type="dxa"/>
          </w:tcPr>
          <w:p w14:paraId="64718E69" w14:textId="77777777" w:rsidR="009441DA" w:rsidRDefault="00CD4389">
            <w:pPr>
              <w:pStyle w:val="TableParagraph"/>
              <w:ind w:left="109"/>
              <w:rPr>
                <w:sz w:val="24"/>
              </w:rPr>
            </w:pPr>
            <w:r>
              <w:rPr>
                <w:spacing w:val="-2"/>
                <w:sz w:val="24"/>
              </w:rPr>
              <w:t>02492</w:t>
            </w:r>
          </w:p>
        </w:tc>
      </w:tr>
      <w:tr w:rsidR="009441DA" w14:paraId="001C7C51" w14:textId="77777777">
        <w:trPr>
          <w:trHeight w:val="551"/>
        </w:trPr>
        <w:tc>
          <w:tcPr>
            <w:tcW w:w="3782" w:type="dxa"/>
          </w:tcPr>
          <w:p w14:paraId="5BE443D9" w14:textId="77777777" w:rsidR="009441DA" w:rsidRDefault="00CD4389">
            <w:pPr>
              <w:pStyle w:val="TableParagraph"/>
              <w:spacing w:line="270" w:lineRule="atLeast"/>
              <w:rPr>
                <w:sz w:val="24"/>
              </w:rPr>
            </w:pPr>
            <w:r>
              <w:rPr>
                <w:sz w:val="24"/>
              </w:rPr>
              <w:t>New</w:t>
            </w:r>
            <w:r>
              <w:rPr>
                <w:spacing w:val="-13"/>
                <w:sz w:val="24"/>
              </w:rPr>
              <w:t xml:space="preserve"> </w:t>
            </w:r>
            <w:r>
              <w:rPr>
                <w:sz w:val="24"/>
              </w:rPr>
              <w:t>Bedford</w:t>
            </w:r>
            <w:r>
              <w:rPr>
                <w:spacing w:val="-12"/>
                <w:sz w:val="24"/>
              </w:rPr>
              <w:t xml:space="preserve"> </w:t>
            </w:r>
            <w:r>
              <w:rPr>
                <w:sz w:val="24"/>
              </w:rPr>
              <w:t>Police</w:t>
            </w:r>
            <w:r>
              <w:rPr>
                <w:spacing w:val="-12"/>
                <w:sz w:val="24"/>
              </w:rPr>
              <w:t xml:space="preserve"> </w:t>
            </w:r>
            <w:r>
              <w:rPr>
                <w:sz w:val="24"/>
              </w:rPr>
              <w:t xml:space="preserve">Department </w:t>
            </w:r>
            <w:r>
              <w:rPr>
                <w:spacing w:val="-2"/>
                <w:sz w:val="24"/>
              </w:rPr>
              <w:t>Headquarters</w:t>
            </w:r>
          </w:p>
        </w:tc>
        <w:tc>
          <w:tcPr>
            <w:tcW w:w="3328" w:type="dxa"/>
          </w:tcPr>
          <w:p w14:paraId="5F0BD4D7" w14:textId="77777777" w:rsidR="009441DA" w:rsidRDefault="00CD4389">
            <w:pPr>
              <w:pStyle w:val="TableParagraph"/>
              <w:ind w:left="105"/>
              <w:rPr>
                <w:sz w:val="24"/>
              </w:rPr>
            </w:pPr>
            <w:r>
              <w:rPr>
                <w:sz w:val="24"/>
              </w:rPr>
              <w:t>871</w:t>
            </w:r>
            <w:r>
              <w:rPr>
                <w:spacing w:val="-2"/>
                <w:sz w:val="24"/>
              </w:rPr>
              <w:t xml:space="preserve"> </w:t>
            </w:r>
            <w:r>
              <w:rPr>
                <w:sz w:val="24"/>
              </w:rPr>
              <w:t>Rockdale</w:t>
            </w:r>
            <w:r>
              <w:rPr>
                <w:spacing w:val="-3"/>
                <w:sz w:val="24"/>
              </w:rPr>
              <w:t xml:space="preserve"> </w:t>
            </w:r>
            <w:r>
              <w:rPr>
                <w:spacing w:val="-2"/>
                <w:sz w:val="24"/>
              </w:rPr>
              <w:t>Avenue</w:t>
            </w:r>
          </w:p>
        </w:tc>
        <w:tc>
          <w:tcPr>
            <w:tcW w:w="1804" w:type="dxa"/>
          </w:tcPr>
          <w:p w14:paraId="63F1235B" w14:textId="77777777" w:rsidR="009441DA" w:rsidRDefault="00CD4389">
            <w:pPr>
              <w:pStyle w:val="TableParagraph"/>
              <w:ind w:left="108"/>
              <w:rPr>
                <w:sz w:val="24"/>
              </w:rPr>
            </w:pPr>
            <w:r>
              <w:rPr>
                <w:sz w:val="24"/>
              </w:rPr>
              <w:t>New</w:t>
            </w:r>
            <w:r>
              <w:rPr>
                <w:spacing w:val="-1"/>
                <w:sz w:val="24"/>
              </w:rPr>
              <w:t xml:space="preserve"> </w:t>
            </w:r>
            <w:r>
              <w:rPr>
                <w:spacing w:val="-2"/>
                <w:sz w:val="24"/>
              </w:rPr>
              <w:t>Bedford</w:t>
            </w:r>
          </w:p>
        </w:tc>
        <w:tc>
          <w:tcPr>
            <w:tcW w:w="1439" w:type="dxa"/>
          </w:tcPr>
          <w:p w14:paraId="34E63F70" w14:textId="77777777" w:rsidR="009441DA" w:rsidRDefault="00CD4389">
            <w:pPr>
              <w:pStyle w:val="TableParagraph"/>
              <w:ind w:left="109"/>
              <w:rPr>
                <w:sz w:val="24"/>
              </w:rPr>
            </w:pPr>
            <w:r>
              <w:rPr>
                <w:spacing w:val="-2"/>
                <w:sz w:val="24"/>
              </w:rPr>
              <w:t>02740</w:t>
            </w:r>
          </w:p>
        </w:tc>
      </w:tr>
      <w:tr w:rsidR="009441DA" w14:paraId="5E41FC80" w14:textId="77777777">
        <w:trPr>
          <w:trHeight w:val="553"/>
        </w:trPr>
        <w:tc>
          <w:tcPr>
            <w:tcW w:w="3782" w:type="dxa"/>
          </w:tcPr>
          <w:p w14:paraId="5FD9CD9F" w14:textId="77777777" w:rsidR="009441DA" w:rsidRDefault="00CD4389">
            <w:pPr>
              <w:pStyle w:val="TableParagraph"/>
              <w:spacing w:line="270" w:lineRule="atLeast"/>
              <w:rPr>
                <w:sz w:val="24"/>
              </w:rPr>
            </w:pPr>
            <w:r>
              <w:rPr>
                <w:sz w:val="24"/>
              </w:rPr>
              <w:t>New</w:t>
            </w:r>
            <w:r>
              <w:rPr>
                <w:spacing w:val="-13"/>
                <w:sz w:val="24"/>
              </w:rPr>
              <w:t xml:space="preserve"> </w:t>
            </w:r>
            <w:r>
              <w:rPr>
                <w:sz w:val="24"/>
              </w:rPr>
              <w:t>Bedford</w:t>
            </w:r>
            <w:r>
              <w:rPr>
                <w:spacing w:val="-12"/>
                <w:sz w:val="24"/>
              </w:rPr>
              <w:t xml:space="preserve"> </w:t>
            </w:r>
            <w:r>
              <w:rPr>
                <w:sz w:val="24"/>
              </w:rPr>
              <w:t>Police</w:t>
            </w:r>
            <w:r>
              <w:rPr>
                <w:spacing w:val="-12"/>
                <w:sz w:val="24"/>
              </w:rPr>
              <w:t xml:space="preserve"> </w:t>
            </w:r>
            <w:r>
              <w:rPr>
                <w:sz w:val="24"/>
              </w:rPr>
              <w:t>Department Uniform Patrol Station 2</w:t>
            </w:r>
          </w:p>
        </w:tc>
        <w:tc>
          <w:tcPr>
            <w:tcW w:w="3328" w:type="dxa"/>
          </w:tcPr>
          <w:p w14:paraId="41B22E52" w14:textId="77777777" w:rsidR="009441DA" w:rsidRDefault="00CD4389">
            <w:pPr>
              <w:pStyle w:val="TableParagraph"/>
              <w:ind w:left="105"/>
              <w:rPr>
                <w:sz w:val="24"/>
              </w:rPr>
            </w:pPr>
            <w:r>
              <w:rPr>
                <w:sz w:val="24"/>
              </w:rPr>
              <w:t>912</w:t>
            </w:r>
            <w:r>
              <w:rPr>
                <w:spacing w:val="-2"/>
                <w:sz w:val="24"/>
              </w:rPr>
              <w:t xml:space="preserve"> </w:t>
            </w:r>
            <w:r>
              <w:rPr>
                <w:sz w:val="24"/>
              </w:rPr>
              <w:t>Brock</w:t>
            </w:r>
            <w:r>
              <w:rPr>
                <w:spacing w:val="-1"/>
                <w:sz w:val="24"/>
              </w:rPr>
              <w:t xml:space="preserve"> </w:t>
            </w:r>
            <w:r>
              <w:rPr>
                <w:spacing w:val="-2"/>
                <w:sz w:val="24"/>
              </w:rPr>
              <w:t>Avenue</w:t>
            </w:r>
          </w:p>
        </w:tc>
        <w:tc>
          <w:tcPr>
            <w:tcW w:w="1804" w:type="dxa"/>
          </w:tcPr>
          <w:p w14:paraId="6BA7D4AE" w14:textId="77777777" w:rsidR="009441DA" w:rsidRDefault="00CD4389">
            <w:pPr>
              <w:pStyle w:val="TableParagraph"/>
              <w:ind w:left="108"/>
              <w:rPr>
                <w:sz w:val="24"/>
              </w:rPr>
            </w:pPr>
            <w:r>
              <w:rPr>
                <w:sz w:val="24"/>
              </w:rPr>
              <w:t>New</w:t>
            </w:r>
            <w:r>
              <w:rPr>
                <w:spacing w:val="-1"/>
                <w:sz w:val="24"/>
              </w:rPr>
              <w:t xml:space="preserve"> </w:t>
            </w:r>
            <w:r>
              <w:rPr>
                <w:spacing w:val="-2"/>
                <w:sz w:val="24"/>
              </w:rPr>
              <w:t>Bedford</w:t>
            </w:r>
          </w:p>
        </w:tc>
        <w:tc>
          <w:tcPr>
            <w:tcW w:w="1439" w:type="dxa"/>
          </w:tcPr>
          <w:p w14:paraId="20970FB3" w14:textId="77777777" w:rsidR="009441DA" w:rsidRDefault="00CD4389">
            <w:pPr>
              <w:pStyle w:val="TableParagraph"/>
              <w:ind w:left="109"/>
              <w:rPr>
                <w:sz w:val="24"/>
              </w:rPr>
            </w:pPr>
            <w:r>
              <w:rPr>
                <w:spacing w:val="-2"/>
                <w:sz w:val="24"/>
              </w:rPr>
              <w:t>02744</w:t>
            </w:r>
          </w:p>
        </w:tc>
      </w:tr>
    </w:tbl>
    <w:p w14:paraId="2480965D" w14:textId="77777777" w:rsidR="009441DA" w:rsidRDefault="009441DA">
      <w:pPr>
        <w:rPr>
          <w:sz w:val="24"/>
        </w:rPr>
        <w:sectPr w:rsidR="009441DA">
          <w:type w:val="continuous"/>
          <w:pgSz w:w="12240" w:h="15840"/>
          <w:pgMar w:top="1420" w:right="780" w:bottom="1379" w:left="880" w:header="0" w:footer="788"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82"/>
        <w:gridCol w:w="3328"/>
        <w:gridCol w:w="1804"/>
        <w:gridCol w:w="1439"/>
      </w:tblGrid>
      <w:tr w:rsidR="009441DA" w14:paraId="22431BE5" w14:textId="77777777">
        <w:trPr>
          <w:trHeight w:val="311"/>
        </w:trPr>
        <w:tc>
          <w:tcPr>
            <w:tcW w:w="3782" w:type="dxa"/>
            <w:tcBorders>
              <w:top w:val="nil"/>
              <w:left w:val="nil"/>
              <w:right w:val="nil"/>
            </w:tcBorders>
            <w:shd w:val="clear" w:color="auto" w:fill="4471C4"/>
          </w:tcPr>
          <w:p w14:paraId="74153BC8" w14:textId="77777777" w:rsidR="009441DA" w:rsidRDefault="00CD4389">
            <w:pPr>
              <w:pStyle w:val="TableParagraph"/>
              <w:ind w:left="112"/>
              <w:rPr>
                <w:b/>
                <w:sz w:val="24"/>
              </w:rPr>
            </w:pPr>
            <w:r>
              <w:rPr>
                <w:b/>
                <w:color w:val="FFFFFF"/>
                <w:spacing w:val="-4"/>
                <w:sz w:val="24"/>
              </w:rPr>
              <w:lastRenderedPageBreak/>
              <w:t>Site</w:t>
            </w:r>
          </w:p>
        </w:tc>
        <w:tc>
          <w:tcPr>
            <w:tcW w:w="3328" w:type="dxa"/>
            <w:tcBorders>
              <w:top w:val="nil"/>
              <w:left w:val="nil"/>
              <w:right w:val="nil"/>
            </w:tcBorders>
            <w:shd w:val="clear" w:color="auto" w:fill="4471C4"/>
          </w:tcPr>
          <w:p w14:paraId="6DA36B3A" w14:textId="77777777" w:rsidR="009441DA" w:rsidRDefault="00CD4389">
            <w:pPr>
              <w:pStyle w:val="TableParagraph"/>
              <w:ind w:left="110"/>
              <w:rPr>
                <w:b/>
                <w:sz w:val="24"/>
              </w:rPr>
            </w:pPr>
            <w:r>
              <w:rPr>
                <w:b/>
                <w:color w:val="FFFFFF"/>
                <w:spacing w:val="-2"/>
                <w:sz w:val="24"/>
              </w:rPr>
              <w:t>Address</w:t>
            </w:r>
          </w:p>
        </w:tc>
        <w:tc>
          <w:tcPr>
            <w:tcW w:w="1804" w:type="dxa"/>
            <w:tcBorders>
              <w:top w:val="nil"/>
              <w:left w:val="nil"/>
              <w:right w:val="nil"/>
            </w:tcBorders>
            <w:shd w:val="clear" w:color="auto" w:fill="4471C4"/>
          </w:tcPr>
          <w:p w14:paraId="31558EC6" w14:textId="77777777" w:rsidR="009441DA" w:rsidRDefault="00CD4389">
            <w:pPr>
              <w:pStyle w:val="TableParagraph"/>
              <w:ind w:left="113"/>
              <w:rPr>
                <w:b/>
                <w:sz w:val="24"/>
              </w:rPr>
            </w:pPr>
            <w:r>
              <w:rPr>
                <w:b/>
                <w:color w:val="FFFFFF"/>
                <w:spacing w:val="-4"/>
                <w:sz w:val="24"/>
              </w:rPr>
              <w:t>City</w:t>
            </w:r>
          </w:p>
        </w:tc>
        <w:tc>
          <w:tcPr>
            <w:tcW w:w="1439" w:type="dxa"/>
            <w:tcBorders>
              <w:top w:val="nil"/>
              <w:left w:val="nil"/>
              <w:right w:val="nil"/>
            </w:tcBorders>
            <w:shd w:val="clear" w:color="auto" w:fill="4471C4"/>
          </w:tcPr>
          <w:p w14:paraId="3A5321C3" w14:textId="77777777" w:rsidR="009441DA" w:rsidRDefault="00CD4389">
            <w:pPr>
              <w:pStyle w:val="TableParagraph"/>
              <w:ind w:left="114"/>
              <w:rPr>
                <w:b/>
                <w:sz w:val="24"/>
              </w:rPr>
            </w:pPr>
            <w:r>
              <w:rPr>
                <w:b/>
                <w:color w:val="FFFFFF"/>
                <w:sz w:val="24"/>
              </w:rPr>
              <w:t xml:space="preserve">ZIP </w:t>
            </w:r>
            <w:r>
              <w:rPr>
                <w:b/>
                <w:color w:val="FFFFFF"/>
                <w:spacing w:val="-4"/>
                <w:sz w:val="24"/>
              </w:rPr>
              <w:t>Code</w:t>
            </w:r>
          </w:p>
        </w:tc>
      </w:tr>
      <w:tr w:rsidR="009441DA" w14:paraId="4455DAD7" w14:textId="77777777">
        <w:trPr>
          <w:trHeight w:val="551"/>
        </w:trPr>
        <w:tc>
          <w:tcPr>
            <w:tcW w:w="3782" w:type="dxa"/>
          </w:tcPr>
          <w:p w14:paraId="0391E2CF" w14:textId="77777777" w:rsidR="009441DA" w:rsidRDefault="00CD4389">
            <w:pPr>
              <w:pStyle w:val="TableParagraph"/>
              <w:spacing w:line="270" w:lineRule="atLeast"/>
              <w:rPr>
                <w:sz w:val="24"/>
              </w:rPr>
            </w:pPr>
            <w:r>
              <w:rPr>
                <w:sz w:val="24"/>
              </w:rPr>
              <w:t>New</w:t>
            </w:r>
            <w:r>
              <w:rPr>
                <w:spacing w:val="-13"/>
                <w:sz w:val="24"/>
              </w:rPr>
              <w:t xml:space="preserve"> </w:t>
            </w:r>
            <w:r>
              <w:rPr>
                <w:sz w:val="24"/>
              </w:rPr>
              <w:t>Bedford</w:t>
            </w:r>
            <w:r>
              <w:rPr>
                <w:spacing w:val="-12"/>
                <w:sz w:val="24"/>
              </w:rPr>
              <w:t xml:space="preserve"> </w:t>
            </w:r>
            <w:r>
              <w:rPr>
                <w:sz w:val="24"/>
              </w:rPr>
              <w:t>Police</w:t>
            </w:r>
            <w:r>
              <w:rPr>
                <w:spacing w:val="-12"/>
                <w:sz w:val="24"/>
              </w:rPr>
              <w:t xml:space="preserve"> </w:t>
            </w:r>
            <w:r>
              <w:rPr>
                <w:sz w:val="24"/>
              </w:rPr>
              <w:t>Department Uniform Patrol Station 3</w:t>
            </w:r>
          </w:p>
        </w:tc>
        <w:tc>
          <w:tcPr>
            <w:tcW w:w="3328" w:type="dxa"/>
          </w:tcPr>
          <w:p w14:paraId="0EB6BEAC" w14:textId="77777777" w:rsidR="009441DA" w:rsidRDefault="00CD4389">
            <w:pPr>
              <w:pStyle w:val="TableParagraph"/>
              <w:ind w:left="105"/>
              <w:rPr>
                <w:sz w:val="24"/>
              </w:rPr>
            </w:pPr>
            <w:r>
              <w:rPr>
                <w:sz w:val="24"/>
              </w:rPr>
              <w:t>781</w:t>
            </w:r>
            <w:r>
              <w:rPr>
                <w:spacing w:val="-2"/>
                <w:sz w:val="24"/>
              </w:rPr>
              <w:t xml:space="preserve"> </w:t>
            </w:r>
            <w:r>
              <w:rPr>
                <w:sz w:val="24"/>
              </w:rPr>
              <w:t>Ashley</w:t>
            </w:r>
            <w:r>
              <w:rPr>
                <w:spacing w:val="-2"/>
                <w:sz w:val="24"/>
              </w:rPr>
              <w:t xml:space="preserve"> Boulevard</w:t>
            </w:r>
          </w:p>
        </w:tc>
        <w:tc>
          <w:tcPr>
            <w:tcW w:w="1804" w:type="dxa"/>
          </w:tcPr>
          <w:p w14:paraId="13BD8B0D" w14:textId="77777777" w:rsidR="009441DA" w:rsidRDefault="00CD4389">
            <w:pPr>
              <w:pStyle w:val="TableParagraph"/>
              <w:ind w:left="108"/>
              <w:rPr>
                <w:sz w:val="24"/>
              </w:rPr>
            </w:pPr>
            <w:r>
              <w:rPr>
                <w:sz w:val="24"/>
              </w:rPr>
              <w:t>New</w:t>
            </w:r>
            <w:r>
              <w:rPr>
                <w:spacing w:val="-1"/>
                <w:sz w:val="24"/>
              </w:rPr>
              <w:t xml:space="preserve"> </w:t>
            </w:r>
            <w:r>
              <w:rPr>
                <w:spacing w:val="-2"/>
                <w:sz w:val="24"/>
              </w:rPr>
              <w:t>Bedford</w:t>
            </w:r>
          </w:p>
        </w:tc>
        <w:tc>
          <w:tcPr>
            <w:tcW w:w="1439" w:type="dxa"/>
          </w:tcPr>
          <w:p w14:paraId="698C3EE6" w14:textId="77777777" w:rsidR="009441DA" w:rsidRDefault="00CD4389">
            <w:pPr>
              <w:pStyle w:val="TableParagraph"/>
              <w:ind w:left="109"/>
              <w:rPr>
                <w:sz w:val="24"/>
              </w:rPr>
            </w:pPr>
            <w:r>
              <w:rPr>
                <w:spacing w:val="-2"/>
                <w:sz w:val="24"/>
              </w:rPr>
              <w:t>02745</w:t>
            </w:r>
          </w:p>
        </w:tc>
      </w:tr>
      <w:tr w:rsidR="009441DA" w14:paraId="39088F35" w14:textId="77777777">
        <w:trPr>
          <w:trHeight w:val="311"/>
        </w:trPr>
        <w:tc>
          <w:tcPr>
            <w:tcW w:w="3782" w:type="dxa"/>
          </w:tcPr>
          <w:p w14:paraId="2CB9496A" w14:textId="77777777" w:rsidR="009441DA" w:rsidRDefault="00CD4389">
            <w:pPr>
              <w:pStyle w:val="TableParagraph"/>
              <w:rPr>
                <w:sz w:val="24"/>
              </w:rPr>
            </w:pPr>
            <w:r>
              <w:rPr>
                <w:sz w:val="24"/>
              </w:rPr>
              <w:t>Norfolk</w:t>
            </w:r>
            <w:r>
              <w:rPr>
                <w:spacing w:val="-3"/>
                <w:sz w:val="24"/>
              </w:rPr>
              <w:t xml:space="preserve"> </w:t>
            </w:r>
            <w:r>
              <w:rPr>
                <w:sz w:val="24"/>
              </w:rPr>
              <w:t>Police</w:t>
            </w:r>
            <w:r>
              <w:rPr>
                <w:spacing w:val="-1"/>
                <w:sz w:val="24"/>
              </w:rPr>
              <w:t xml:space="preserve"> </w:t>
            </w:r>
            <w:r>
              <w:rPr>
                <w:spacing w:val="-2"/>
                <w:sz w:val="24"/>
              </w:rPr>
              <w:t>Department</w:t>
            </w:r>
          </w:p>
        </w:tc>
        <w:tc>
          <w:tcPr>
            <w:tcW w:w="3328" w:type="dxa"/>
          </w:tcPr>
          <w:p w14:paraId="5B424325" w14:textId="77777777" w:rsidR="009441DA" w:rsidRDefault="00CD4389">
            <w:pPr>
              <w:pStyle w:val="TableParagraph"/>
              <w:ind w:left="105"/>
              <w:rPr>
                <w:sz w:val="24"/>
              </w:rPr>
            </w:pPr>
            <w:r>
              <w:rPr>
                <w:sz w:val="24"/>
              </w:rPr>
              <w:t>14</w:t>
            </w:r>
            <w:r>
              <w:rPr>
                <w:spacing w:val="-1"/>
                <w:sz w:val="24"/>
              </w:rPr>
              <w:t xml:space="preserve"> </w:t>
            </w:r>
            <w:r>
              <w:rPr>
                <w:sz w:val="24"/>
              </w:rPr>
              <w:t>Sharon</w:t>
            </w:r>
            <w:r>
              <w:rPr>
                <w:spacing w:val="-2"/>
                <w:sz w:val="24"/>
              </w:rPr>
              <w:t xml:space="preserve"> Avenue</w:t>
            </w:r>
          </w:p>
        </w:tc>
        <w:tc>
          <w:tcPr>
            <w:tcW w:w="1804" w:type="dxa"/>
          </w:tcPr>
          <w:p w14:paraId="1816C1E7" w14:textId="77777777" w:rsidR="009441DA" w:rsidRDefault="00CD4389">
            <w:pPr>
              <w:pStyle w:val="TableParagraph"/>
              <w:ind w:left="108"/>
              <w:rPr>
                <w:sz w:val="24"/>
              </w:rPr>
            </w:pPr>
            <w:r>
              <w:rPr>
                <w:spacing w:val="-2"/>
                <w:sz w:val="24"/>
              </w:rPr>
              <w:t>Norfolk</w:t>
            </w:r>
          </w:p>
        </w:tc>
        <w:tc>
          <w:tcPr>
            <w:tcW w:w="1439" w:type="dxa"/>
          </w:tcPr>
          <w:p w14:paraId="3C197E21" w14:textId="77777777" w:rsidR="009441DA" w:rsidRDefault="00CD4389">
            <w:pPr>
              <w:pStyle w:val="TableParagraph"/>
              <w:ind w:left="109"/>
              <w:rPr>
                <w:sz w:val="24"/>
              </w:rPr>
            </w:pPr>
            <w:r>
              <w:rPr>
                <w:spacing w:val="-2"/>
                <w:sz w:val="24"/>
              </w:rPr>
              <w:t>02056</w:t>
            </w:r>
          </w:p>
        </w:tc>
      </w:tr>
      <w:tr w:rsidR="009441DA" w14:paraId="017F808D" w14:textId="77777777">
        <w:trPr>
          <w:trHeight w:val="551"/>
        </w:trPr>
        <w:tc>
          <w:tcPr>
            <w:tcW w:w="3782" w:type="dxa"/>
          </w:tcPr>
          <w:p w14:paraId="186AA837" w14:textId="77777777" w:rsidR="009441DA" w:rsidRDefault="00CD4389">
            <w:pPr>
              <w:pStyle w:val="TableParagraph"/>
              <w:spacing w:line="270" w:lineRule="atLeast"/>
              <w:ind w:right="204"/>
              <w:rPr>
                <w:sz w:val="24"/>
              </w:rPr>
            </w:pPr>
            <w:r>
              <w:rPr>
                <w:sz w:val="24"/>
              </w:rPr>
              <w:t>North</w:t>
            </w:r>
            <w:r>
              <w:rPr>
                <w:spacing w:val="-17"/>
                <w:sz w:val="24"/>
              </w:rPr>
              <w:t xml:space="preserve"> </w:t>
            </w:r>
            <w:r>
              <w:rPr>
                <w:sz w:val="24"/>
              </w:rPr>
              <w:t>Brookfield</w:t>
            </w:r>
            <w:r>
              <w:rPr>
                <w:spacing w:val="-17"/>
                <w:sz w:val="24"/>
              </w:rPr>
              <w:t xml:space="preserve"> </w:t>
            </w:r>
            <w:r>
              <w:rPr>
                <w:sz w:val="24"/>
              </w:rPr>
              <w:t xml:space="preserve">Police </w:t>
            </w:r>
            <w:r>
              <w:rPr>
                <w:spacing w:val="-2"/>
                <w:sz w:val="24"/>
              </w:rPr>
              <w:t>Department</w:t>
            </w:r>
          </w:p>
        </w:tc>
        <w:tc>
          <w:tcPr>
            <w:tcW w:w="3328" w:type="dxa"/>
          </w:tcPr>
          <w:p w14:paraId="4EC41627" w14:textId="77777777" w:rsidR="009441DA" w:rsidRDefault="00CD4389">
            <w:pPr>
              <w:pStyle w:val="TableParagraph"/>
              <w:ind w:left="105"/>
              <w:rPr>
                <w:sz w:val="24"/>
              </w:rPr>
            </w:pPr>
            <w:r>
              <w:rPr>
                <w:sz w:val="24"/>
              </w:rPr>
              <w:t>55</w:t>
            </w:r>
            <w:r>
              <w:rPr>
                <w:spacing w:val="-1"/>
                <w:sz w:val="24"/>
              </w:rPr>
              <w:t xml:space="preserve"> </w:t>
            </w:r>
            <w:r>
              <w:rPr>
                <w:sz w:val="24"/>
              </w:rPr>
              <w:t>School</w:t>
            </w:r>
            <w:r>
              <w:rPr>
                <w:spacing w:val="-4"/>
                <w:sz w:val="24"/>
              </w:rPr>
              <w:t xml:space="preserve"> </w:t>
            </w:r>
            <w:r>
              <w:rPr>
                <w:spacing w:val="-2"/>
                <w:sz w:val="24"/>
              </w:rPr>
              <w:t>Street</w:t>
            </w:r>
          </w:p>
        </w:tc>
        <w:tc>
          <w:tcPr>
            <w:tcW w:w="1804" w:type="dxa"/>
          </w:tcPr>
          <w:p w14:paraId="5392BDA5" w14:textId="77777777" w:rsidR="009441DA" w:rsidRDefault="00CD4389">
            <w:pPr>
              <w:pStyle w:val="TableParagraph"/>
              <w:spacing w:line="270" w:lineRule="atLeast"/>
              <w:ind w:left="108" w:right="194"/>
              <w:rPr>
                <w:sz w:val="24"/>
              </w:rPr>
            </w:pPr>
            <w:r>
              <w:rPr>
                <w:spacing w:val="-2"/>
                <w:sz w:val="24"/>
              </w:rPr>
              <w:t>North Brookfield</w:t>
            </w:r>
          </w:p>
        </w:tc>
        <w:tc>
          <w:tcPr>
            <w:tcW w:w="1439" w:type="dxa"/>
          </w:tcPr>
          <w:p w14:paraId="3F8236DD" w14:textId="77777777" w:rsidR="009441DA" w:rsidRDefault="00CD4389">
            <w:pPr>
              <w:pStyle w:val="TableParagraph"/>
              <w:ind w:left="109"/>
              <w:rPr>
                <w:sz w:val="24"/>
              </w:rPr>
            </w:pPr>
            <w:r>
              <w:rPr>
                <w:spacing w:val="-2"/>
                <w:sz w:val="24"/>
              </w:rPr>
              <w:t>01535</w:t>
            </w:r>
          </w:p>
        </w:tc>
      </w:tr>
      <w:tr w:rsidR="009441DA" w14:paraId="48A539DB" w14:textId="77777777">
        <w:trPr>
          <w:trHeight w:val="553"/>
        </w:trPr>
        <w:tc>
          <w:tcPr>
            <w:tcW w:w="3782" w:type="dxa"/>
          </w:tcPr>
          <w:p w14:paraId="1373408C" w14:textId="77777777" w:rsidR="009441DA" w:rsidRDefault="00CD4389">
            <w:pPr>
              <w:pStyle w:val="TableParagraph"/>
              <w:spacing w:line="270" w:lineRule="atLeast"/>
              <w:ind w:right="230"/>
              <w:rPr>
                <w:sz w:val="24"/>
              </w:rPr>
            </w:pPr>
            <w:r>
              <w:rPr>
                <w:sz w:val="24"/>
              </w:rPr>
              <w:t>North</w:t>
            </w:r>
            <w:r>
              <w:rPr>
                <w:spacing w:val="-17"/>
                <w:sz w:val="24"/>
              </w:rPr>
              <w:t xml:space="preserve"> </w:t>
            </w:r>
            <w:r>
              <w:rPr>
                <w:sz w:val="24"/>
              </w:rPr>
              <w:t>Reading</w:t>
            </w:r>
            <w:r>
              <w:rPr>
                <w:spacing w:val="-17"/>
                <w:sz w:val="24"/>
              </w:rPr>
              <w:t xml:space="preserve"> </w:t>
            </w:r>
            <w:r>
              <w:rPr>
                <w:sz w:val="24"/>
              </w:rPr>
              <w:t xml:space="preserve">Police </w:t>
            </w:r>
            <w:r>
              <w:rPr>
                <w:spacing w:val="-2"/>
                <w:sz w:val="24"/>
              </w:rPr>
              <w:t>Department</w:t>
            </w:r>
          </w:p>
        </w:tc>
        <w:tc>
          <w:tcPr>
            <w:tcW w:w="3328" w:type="dxa"/>
          </w:tcPr>
          <w:p w14:paraId="477FEB7D" w14:textId="77777777" w:rsidR="009441DA" w:rsidRDefault="00CD4389">
            <w:pPr>
              <w:pStyle w:val="TableParagraph"/>
              <w:spacing w:before="2"/>
              <w:ind w:left="105"/>
              <w:rPr>
                <w:sz w:val="24"/>
              </w:rPr>
            </w:pPr>
            <w:r>
              <w:rPr>
                <w:sz w:val="24"/>
              </w:rPr>
              <w:t>150</w:t>
            </w:r>
            <w:r>
              <w:rPr>
                <w:spacing w:val="-2"/>
                <w:sz w:val="24"/>
              </w:rPr>
              <w:t xml:space="preserve"> </w:t>
            </w:r>
            <w:r>
              <w:rPr>
                <w:sz w:val="24"/>
              </w:rPr>
              <w:t xml:space="preserve">Park </w:t>
            </w:r>
            <w:r>
              <w:rPr>
                <w:spacing w:val="-2"/>
                <w:sz w:val="24"/>
              </w:rPr>
              <w:t>Street</w:t>
            </w:r>
          </w:p>
        </w:tc>
        <w:tc>
          <w:tcPr>
            <w:tcW w:w="1804" w:type="dxa"/>
          </w:tcPr>
          <w:p w14:paraId="1179FB55" w14:textId="77777777" w:rsidR="009441DA" w:rsidRDefault="00CD4389">
            <w:pPr>
              <w:pStyle w:val="TableParagraph"/>
              <w:spacing w:before="2"/>
              <w:ind w:left="108"/>
              <w:rPr>
                <w:sz w:val="24"/>
              </w:rPr>
            </w:pPr>
            <w:r>
              <w:rPr>
                <w:sz w:val="24"/>
              </w:rPr>
              <w:t>North</w:t>
            </w:r>
            <w:r>
              <w:rPr>
                <w:spacing w:val="-1"/>
                <w:sz w:val="24"/>
              </w:rPr>
              <w:t xml:space="preserve"> </w:t>
            </w:r>
            <w:r>
              <w:rPr>
                <w:spacing w:val="-2"/>
                <w:sz w:val="24"/>
              </w:rPr>
              <w:t>Reading</w:t>
            </w:r>
          </w:p>
        </w:tc>
        <w:tc>
          <w:tcPr>
            <w:tcW w:w="1439" w:type="dxa"/>
          </w:tcPr>
          <w:p w14:paraId="0FABB0AB" w14:textId="77777777" w:rsidR="009441DA" w:rsidRDefault="00CD4389">
            <w:pPr>
              <w:pStyle w:val="TableParagraph"/>
              <w:spacing w:before="2"/>
              <w:ind w:left="109"/>
              <w:rPr>
                <w:sz w:val="24"/>
              </w:rPr>
            </w:pPr>
            <w:r>
              <w:rPr>
                <w:spacing w:val="-2"/>
                <w:sz w:val="24"/>
              </w:rPr>
              <w:t>01864</w:t>
            </w:r>
          </w:p>
        </w:tc>
      </w:tr>
      <w:tr w:rsidR="009441DA" w14:paraId="030FEBD1" w14:textId="77777777">
        <w:trPr>
          <w:trHeight w:val="311"/>
        </w:trPr>
        <w:tc>
          <w:tcPr>
            <w:tcW w:w="3782" w:type="dxa"/>
          </w:tcPr>
          <w:p w14:paraId="05A96712" w14:textId="77777777" w:rsidR="009441DA" w:rsidRDefault="00CD4389">
            <w:pPr>
              <w:pStyle w:val="TableParagraph"/>
              <w:rPr>
                <w:sz w:val="24"/>
              </w:rPr>
            </w:pPr>
            <w:r>
              <w:rPr>
                <w:sz w:val="24"/>
              </w:rPr>
              <w:t>Northborough</w:t>
            </w:r>
            <w:r>
              <w:rPr>
                <w:spacing w:val="-5"/>
                <w:sz w:val="24"/>
              </w:rPr>
              <w:t xml:space="preserve"> </w:t>
            </w:r>
            <w:r>
              <w:rPr>
                <w:sz w:val="24"/>
              </w:rPr>
              <w:t>Police</w:t>
            </w:r>
            <w:r>
              <w:rPr>
                <w:spacing w:val="-2"/>
                <w:sz w:val="24"/>
              </w:rPr>
              <w:t xml:space="preserve"> Department</w:t>
            </w:r>
          </w:p>
        </w:tc>
        <w:tc>
          <w:tcPr>
            <w:tcW w:w="3328" w:type="dxa"/>
          </w:tcPr>
          <w:p w14:paraId="4EE3CF37" w14:textId="77777777" w:rsidR="009441DA" w:rsidRDefault="00CD4389">
            <w:pPr>
              <w:pStyle w:val="TableParagraph"/>
              <w:ind w:left="105"/>
              <w:rPr>
                <w:sz w:val="24"/>
              </w:rPr>
            </w:pPr>
            <w:r>
              <w:rPr>
                <w:sz w:val="24"/>
              </w:rPr>
              <w:t>211</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14915B3B" w14:textId="77777777" w:rsidR="009441DA" w:rsidRDefault="00CD4389">
            <w:pPr>
              <w:pStyle w:val="TableParagraph"/>
              <w:ind w:left="108"/>
              <w:rPr>
                <w:sz w:val="24"/>
              </w:rPr>
            </w:pPr>
            <w:r>
              <w:rPr>
                <w:spacing w:val="-2"/>
                <w:sz w:val="24"/>
              </w:rPr>
              <w:t>Northborough</w:t>
            </w:r>
          </w:p>
        </w:tc>
        <w:tc>
          <w:tcPr>
            <w:tcW w:w="1439" w:type="dxa"/>
          </w:tcPr>
          <w:p w14:paraId="2765AFA4" w14:textId="77777777" w:rsidR="009441DA" w:rsidRDefault="00CD4389">
            <w:pPr>
              <w:pStyle w:val="TableParagraph"/>
              <w:ind w:left="109"/>
              <w:rPr>
                <w:sz w:val="24"/>
              </w:rPr>
            </w:pPr>
            <w:r>
              <w:rPr>
                <w:spacing w:val="-2"/>
                <w:sz w:val="24"/>
              </w:rPr>
              <w:t>01532</w:t>
            </w:r>
          </w:p>
        </w:tc>
      </w:tr>
      <w:tr w:rsidR="009441DA" w14:paraId="5FCC0939" w14:textId="77777777">
        <w:trPr>
          <w:trHeight w:val="311"/>
        </w:trPr>
        <w:tc>
          <w:tcPr>
            <w:tcW w:w="3782" w:type="dxa"/>
          </w:tcPr>
          <w:p w14:paraId="14D65E1C" w14:textId="77777777" w:rsidR="009441DA" w:rsidRDefault="00CD4389">
            <w:pPr>
              <w:pStyle w:val="TableParagraph"/>
              <w:rPr>
                <w:sz w:val="24"/>
              </w:rPr>
            </w:pPr>
            <w:r>
              <w:rPr>
                <w:sz w:val="24"/>
              </w:rPr>
              <w:t>Northbridge</w:t>
            </w:r>
            <w:r>
              <w:rPr>
                <w:spacing w:val="-4"/>
                <w:sz w:val="24"/>
              </w:rPr>
              <w:t xml:space="preserve"> </w:t>
            </w:r>
            <w:r>
              <w:rPr>
                <w:sz w:val="24"/>
              </w:rPr>
              <w:t>Police</w:t>
            </w:r>
            <w:r>
              <w:rPr>
                <w:spacing w:val="-2"/>
                <w:sz w:val="24"/>
              </w:rPr>
              <w:t xml:space="preserve"> Department</w:t>
            </w:r>
          </w:p>
        </w:tc>
        <w:tc>
          <w:tcPr>
            <w:tcW w:w="3328" w:type="dxa"/>
          </w:tcPr>
          <w:p w14:paraId="7EE51FF4" w14:textId="77777777" w:rsidR="009441DA" w:rsidRDefault="00CD4389">
            <w:pPr>
              <w:pStyle w:val="TableParagraph"/>
              <w:ind w:left="105"/>
              <w:rPr>
                <w:sz w:val="24"/>
              </w:rPr>
            </w:pPr>
            <w:r>
              <w:rPr>
                <w:sz w:val="24"/>
              </w:rPr>
              <w:t>1</w:t>
            </w:r>
            <w:r>
              <w:rPr>
                <w:spacing w:val="-3"/>
                <w:sz w:val="24"/>
              </w:rPr>
              <w:t xml:space="preserve"> </w:t>
            </w:r>
            <w:r>
              <w:rPr>
                <w:sz w:val="24"/>
              </w:rPr>
              <w:t xml:space="preserve">Hope </w:t>
            </w:r>
            <w:r>
              <w:rPr>
                <w:spacing w:val="-2"/>
                <w:sz w:val="24"/>
              </w:rPr>
              <w:t>Street</w:t>
            </w:r>
          </w:p>
        </w:tc>
        <w:tc>
          <w:tcPr>
            <w:tcW w:w="1804" w:type="dxa"/>
          </w:tcPr>
          <w:p w14:paraId="3707C4EF" w14:textId="77777777" w:rsidR="009441DA" w:rsidRDefault="00CD4389">
            <w:pPr>
              <w:pStyle w:val="TableParagraph"/>
              <w:ind w:left="108"/>
              <w:rPr>
                <w:sz w:val="24"/>
              </w:rPr>
            </w:pPr>
            <w:r>
              <w:rPr>
                <w:spacing w:val="-2"/>
                <w:sz w:val="24"/>
              </w:rPr>
              <w:t>Whitinsville</w:t>
            </w:r>
          </w:p>
        </w:tc>
        <w:tc>
          <w:tcPr>
            <w:tcW w:w="1439" w:type="dxa"/>
          </w:tcPr>
          <w:p w14:paraId="401AD0E0" w14:textId="77777777" w:rsidR="009441DA" w:rsidRDefault="00CD4389">
            <w:pPr>
              <w:pStyle w:val="TableParagraph"/>
              <w:ind w:left="109"/>
              <w:rPr>
                <w:sz w:val="24"/>
              </w:rPr>
            </w:pPr>
            <w:r>
              <w:rPr>
                <w:spacing w:val="-2"/>
                <w:sz w:val="24"/>
              </w:rPr>
              <w:t>01588</w:t>
            </w:r>
          </w:p>
        </w:tc>
      </w:tr>
      <w:tr w:rsidR="009441DA" w14:paraId="72C4CA6D" w14:textId="77777777">
        <w:trPr>
          <w:trHeight w:val="311"/>
        </w:trPr>
        <w:tc>
          <w:tcPr>
            <w:tcW w:w="3782" w:type="dxa"/>
          </w:tcPr>
          <w:p w14:paraId="318AC678" w14:textId="77777777" w:rsidR="009441DA" w:rsidRDefault="00CD4389">
            <w:pPr>
              <w:pStyle w:val="TableParagraph"/>
              <w:rPr>
                <w:sz w:val="24"/>
              </w:rPr>
            </w:pPr>
            <w:r>
              <w:rPr>
                <w:sz w:val="24"/>
              </w:rPr>
              <w:t>Norton</w:t>
            </w:r>
            <w:r>
              <w:rPr>
                <w:spacing w:val="-2"/>
                <w:sz w:val="24"/>
              </w:rPr>
              <w:t xml:space="preserve"> </w:t>
            </w:r>
            <w:r>
              <w:rPr>
                <w:sz w:val="24"/>
              </w:rPr>
              <w:t>Police</w:t>
            </w:r>
            <w:r>
              <w:rPr>
                <w:spacing w:val="-2"/>
                <w:sz w:val="24"/>
              </w:rPr>
              <w:t xml:space="preserve"> Department</w:t>
            </w:r>
          </w:p>
        </w:tc>
        <w:tc>
          <w:tcPr>
            <w:tcW w:w="3328" w:type="dxa"/>
          </w:tcPr>
          <w:p w14:paraId="33ECBF9D" w14:textId="77777777" w:rsidR="009441DA" w:rsidRDefault="00CD4389">
            <w:pPr>
              <w:pStyle w:val="TableParagraph"/>
              <w:ind w:left="105"/>
              <w:rPr>
                <w:sz w:val="24"/>
              </w:rPr>
            </w:pPr>
            <w:r>
              <w:rPr>
                <w:sz w:val="24"/>
              </w:rPr>
              <w:t>82</w:t>
            </w:r>
            <w:r>
              <w:rPr>
                <w:spacing w:val="-1"/>
                <w:sz w:val="24"/>
              </w:rPr>
              <w:t xml:space="preserve"> </w:t>
            </w:r>
            <w:r>
              <w:rPr>
                <w:sz w:val="24"/>
              </w:rPr>
              <w:t>East</w:t>
            </w:r>
            <w:r>
              <w:rPr>
                <w:spacing w:val="-1"/>
                <w:sz w:val="24"/>
              </w:rPr>
              <w:t xml:space="preserve"> </w:t>
            </w:r>
            <w:r>
              <w:rPr>
                <w:sz w:val="24"/>
              </w:rPr>
              <w:t>Main</w:t>
            </w:r>
            <w:r>
              <w:rPr>
                <w:spacing w:val="-2"/>
                <w:sz w:val="24"/>
              </w:rPr>
              <w:t xml:space="preserve"> Street</w:t>
            </w:r>
          </w:p>
        </w:tc>
        <w:tc>
          <w:tcPr>
            <w:tcW w:w="1804" w:type="dxa"/>
          </w:tcPr>
          <w:p w14:paraId="1C7FB198" w14:textId="77777777" w:rsidR="009441DA" w:rsidRDefault="00CD4389">
            <w:pPr>
              <w:pStyle w:val="TableParagraph"/>
              <w:ind w:left="108"/>
              <w:rPr>
                <w:sz w:val="24"/>
              </w:rPr>
            </w:pPr>
            <w:r>
              <w:rPr>
                <w:spacing w:val="-2"/>
                <w:sz w:val="24"/>
              </w:rPr>
              <w:t>Norton</w:t>
            </w:r>
          </w:p>
        </w:tc>
        <w:tc>
          <w:tcPr>
            <w:tcW w:w="1439" w:type="dxa"/>
          </w:tcPr>
          <w:p w14:paraId="69CCD99A" w14:textId="77777777" w:rsidR="009441DA" w:rsidRDefault="00CD4389">
            <w:pPr>
              <w:pStyle w:val="TableParagraph"/>
              <w:ind w:left="109"/>
              <w:rPr>
                <w:sz w:val="24"/>
              </w:rPr>
            </w:pPr>
            <w:r>
              <w:rPr>
                <w:spacing w:val="-2"/>
                <w:sz w:val="24"/>
              </w:rPr>
              <w:t>02766</w:t>
            </w:r>
          </w:p>
        </w:tc>
      </w:tr>
      <w:tr w:rsidR="009441DA" w14:paraId="665F05D7" w14:textId="77777777">
        <w:trPr>
          <w:trHeight w:val="311"/>
        </w:trPr>
        <w:tc>
          <w:tcPr>
            <w:tcW w:w="3782" w:type="dxa"/>
          </w:tcPr>
          <w:p w14:paraId="02969D81" w14:textId="77777777" w:rsidR="009441DA" w:rsidRDefault="00CD4389">
            <w:pPr>
              <w:pStyle w:val="TableParagraph"/>
              <w:rPr>
                <w:sz w:val="24"/>
              </w:rPr>
            </w:pPr>
            <w:r>
              <w:rPr>
                <w:sz w:val="24"/>
              </w:rPr>
              <w:t>Norwell</w:t>
            </w:r>
            <w:r>
              <w:rPr>
                <w:spacing w:val="-5"/>
                <w:sz w:val="24"/>
              </w:rPr>
              <w:t xml:space="preserve"> </w:t>
            </w:r>
            <w:r>
              <w:rPr>
                <w:sz w:val="24"/>
              </w:rPr>
              <w:t>Police</w:t>
            </w:r>
            <w:r>
              <w:rPr>
                <w:spacing w:val="-2"/>
                <w:sz w:val="24"/>
              </w:rPr>
              <w:t xml:space="preserve"> Department</w:t>
            </w:r>
          </w:p>
        </w:tc>
        <w:tc>
          <w:tcPr>
            <w:tcW w:w="3328" w:type="dxa"/>
          </w:tcPr>
          <w:p w14:paraId="67251289" w14:textId="77777777" w:rsidR="009441DA" w:rsidRDefault="00CD4389">
            <w:pPr>
              <w:pStyle w:val="TableParagraph"/>
              <w:ind w:left="105"/>
              <w:rPr>
                <w:sz w:val="24"/>
              </w:rPr>
            </w:pPr>
            <w:r>
              <w:rPr>
                <w:sz w:val="24"/>
              </w:rPr>
              <w:t>300A</w:t>
            </w:r>
            <w:r>
              <w:rPr>
                <w:spacing w:val="-6"/>
                <w:sz w:val="24"/>
              </w:rPr>
              <w:t xml:space="preserve"> </w:t>
            </w:r>
            <w:r>
              <w:rPr>
                <w:sz w:val="24"/>
              </w:rPr>
              <w:t>Washington</w:t>
            </w:r>
            <w:r>
              <w:rPr>
                <w:spacing w:val="-2"/>
                <w:sz w:val="24"/>
              </w:rPr>
              <w:t xml:space="preserve"> Street</w:t>
            </w:r>
          </w:p>
        </w:tc>
        <w:tc>
          <w:tcPr>
            <w:tcW w:w="1804" w:type="dxa"/>
          </w:tcPr>
          <w:p w14:paraId="14450637" w14:textId="77777777" w:rsidR="009441DA" w:rsidRDefault="00CD4389">
            <w:pPr>
              <w:pStyle w:val="TableParagraph"/>
              <w:ind w:left="108"/>
              <w:rPr>
                <w:sz w:val="24"/>
              </w:rPr>
            </w:pPr>
            <w:r>
              <w:rPr>
                <w:spacing w:val="-2"/>
                <w:sz w:val="24"/>
              </w:rPr>
              <w:t>Norwell</w:t>
            </w:r>
          </w:p>
        </w:tc>
        <w:tc>
          <w:tcPr>
            <w:tcW w:w="1439" w:type="dxa"/>
          </w:tcPr>
          <w:p w14:paraId="370C1A70" w14:textId="77777777" w:rsidR="009441DA" w:rsidRDefault="00CD4389">
            <w:pPr>
              <w:pStyle w:val="TableParagraph"/>
              <w:ind w:left="109"/>
              <w:rPr>
                <w:sz w:val="24"/>
              </w:rPr>
            </w:pPr>
            <w:r>
              <w:rPr>
                <w:spacing w:val="-2"/>
                <w:sz w:val="24"/>
              </w:rPr>
              <w:t>02061</w:t>
            </w:r>
          </w:p>
        </w:tc>
      </w:tr>
      <w:tr w:rsidR="009441DA" w14:paraId="42EBE053" w14:textId="77777777">
        <w:trPr>
          <w:trHeight w:val="311"/>
        </w:trPr>
        <w:tc>
          <w:tcPr>
            <w:tcW w:w="3782" w:type="dxa"/>
          </w:tcPr>
          <w:p w14:paraId="666FEA10" w14:textId="77777777" w:rsidR="009441DA" w:rsidRDefault="00CD4389">
            <w:pPr>
              <w:pStyle w:val="TableParagraph"/>
              <w:rPr>
                <w:sz w:val="24"/>
              </w:rPr>
            </w:pPr>
            <w:r>
              <w:rPr>
                <w:sz w:val="24"/>
              </w:rPr>
              <w:t>Oakham</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6E73434C" w14:textId="77777777" w:rsidR="009441DA" w:rsidRDefault="00CD4389">
            <w:pPr>
              <w:pStyle w:val="TableParagraph"/>
              <w:ind w:left="105"/>
              <w:rPr>
                <w:sz w:val="24"/>
              </w:rPr>
            </w:pPr>
            <w:r>
              <w:rPr>
                <w:sz w:val="24"/>
              </w:rPr>
              <w:t>178</w:t>
            </w:r>
            <w:r>
              <w:rPr>
                <w:spacing w:val="-2"/>
                <w:sz w:val="24"/>
              </w:rPr>
              <w:t xml:space="preserve"> </w:t>
            </w:r>
            <w:r>
              <w:rPr>
                <w:sz w:val="24"/>
              </w:rPr>
              <w:t xml:space="preserve">Barre </w:t>
            </w:r>
            <w:r>
              <w:rPr>
                <w:spacing w:val="-4"/>
                <w:sz w:val="24"/>
              </w:rPr>
              <w:t>Road</w:t>
            </w:r>
          </w:p>
        </w:tc>
        <w:tc>
          <w:tcPr>
            <w:tcW w:w="1804" w:type="dxa"/>
          </w:tcPr>
          <w:p w14:paraId="56E9B27E" w14:textId="77777777" w:rsidR="009441DA" w:rsidRDefault="00CD4389">
            <w:pPr>
              <w:pStyle w:val="TableParagraph"/>
              <w:ind w:left="108"/>
              <w:rPr>
                <w:sz w:val="24"/>
              </w:rPr>
            </w:pPr>
            <w:r>
              <w:rPr>
                <w:spacing w:val="-2"/>
                <w:sz w:val="24"/>
              </w:rPr>
              <w:t>Oakham</w:t>
            </w:r>
          </w:p>
        </w:tc>
        <w:tc>
          <w:tcPr>
            <w:tcW w:w="1439" w:type="dxa"/>
          </w:tcPr>
          <w:p w14:paraId="5E717D97" w14:textId="77777777" w:rsidR="009441DA" w:rsidRDefault="00CD4389">
            <w:pPr>
              <w:pStyle w:val="TableParagraph"/>
              <w:ind w:left="109"/>
              <w:rPr>
                <w:sz w:val="24"/>
              </w:rPr>
            </w:pPr>
            <w:r>
              <w:rPr>
                <w:spacing w:val="-2"/>
                <w:sz w:val="24"/>
              </w:rPr>
              <w:t>01068</w:t>
            </w:r>
          </w:p>
        </w:tc>
      </w:tr>
      <w:tr w:rsidR="009441DA" w14:paraId="47F6C178" w14:textId="77777777">
        <w:trPr>
          <w:trHeight w:val="314"/>
        </w:trPr>
        <w:tc>
          <w:tcPr>
            <w:tcW w:w="3782" w:type="dxa"/>
          </w:tcPr>
          <w:p w14:paraId="6E099B27" w14:textId="77777777" w:rsidR="009441DA" w:rsidRDefault="00CD4389">
            <w:pPr>
              <w:pStyle w:val="TableParagraph"/>
              <w:spacing w:before="2"/>
              <w:rPr>
                <w:sz w:val="24"/>
              </w:rPr>
            </w:pPr>
            <w:r>
              <w:rPr>
                <w:sz w:val="24"/>
              </w:rPr>
              <w:t>Orleans</w:t>
            </w:r>
            <w:r>
              <w:rPr>
                <w:spacing w:val="-3"/>
                <w:sz w:val="24"/>
              </w:rPr>
              <w:t xml:space="preserve"> </w:t>
            </w:r>
            <w:r>
              <w:rPr>
                <w:sz w:val="24"/>
              </w:rPr>
              <w:t>Police</w:t>
            </w:r>
            <w:r>
              <w:rPr>
                <w:spacing w:val="-2"/>
                <w:sz w:val="24"/>
              </w:rPr>
              <w:t xml:space="preserve"> Department</w:t>
            </w:r>
          </w:p>
        </w:tc>
        <w:tc>
          <w:tcPr>
            <w:tcW w:w="3328" w:type="dxa"/>
          </w:tcPr>
          <w:p w14:paraId="0192208E" w14:textId="77777777" w:rsidR="009441DA" w:rsidRDefault="00CD4389">
            <w:pPr>
              <w:pStyle w:val="TableParagraph"/>
              <w:spacing w:before="2"/>
              <w:ind w:left="105"/>
              <w:rPr>
                <w:sz w:val="24"/>
              </w:rPr>
            </w:pPr>
            <w:r>
              <w:rPr>
                <w:sz w:val="24"/>
              </w:rPr>
              <w:t>99</w:t>
            </w:r>
            <w:r>
              <w:rPr>
                <w:spacing w:val="-3"/>
                <w:sz w:val="24"/>
              </w:rPr>
              <w:t xml:space="preserve"> </w:t>
            </w:r>
            <w:r>
              <w:rPr>
                <w:sz w:val="24"/>
              </w:rPr>
              <w:t>Eldredge</w:t>
            </w:r>
            <w:r>
              <w:rPr>
                <w:spacing w:val="-2"/>
                <w:sz w:val="24"/>
              </w:rPr>
              <w:t xml:space="preserve"> </w:t>
            </w:r>
            <w:r>
              <w:rPr>
                <w:sz w:val="24"/>
              </w:rPr>
              <w:t>Park</w:t>
            </w:r>
            <w:r>
              <w:rPr>
                <w:spacing w:val="-3"/>
                <w:sz w:val="24"/>
              </w:rPr>
              <w:t xml:space="preserve"> </w:t>
            </w:r>
            <w:r>
              <w:rPr>
                <w:spacing w:val="-5"/>
                <w:sz w:val="24"/>
              </w:rPr>
              <w:t>Way</w:t>
            </w:r>
          </w:p>
        </w:tc>
        <w:tc>
          <w:tcPr>
            <w:tcW w:w="1804" w:type="dxa"/>
          </w:tcPr>
          <w:p w14:paraId="5DF7A4F3" w14:textId="77777777" w:rsidR="009441DA" w:rsidRDefault="00CD4389">
            <w:pPr>
              <w:pStyle w:val="TableParagraph"/>
              <w:spacing w:before="2"/>
              <w:ind w:left="108"/>
              <w:rPr>
                <w:sz w:val="24"/>
              </w:rPr>
            </w:pPr>
            <w:r>
              <w:rPr>
                <w:spacing w:val="-2"/>
                <w:sz w:val="24"/>
              </w:rPr>
              <w:t>Orleans</w:t>
            </w:r>
          </w:p>
        </w:tc>
        <w:tc>
          <w:tcPr>
            <w:tcW w:w="1439" w:type="dxa"/>
          </w:tcPr>
          <w:p w14:paraId="007FF56B" w14:textId="77777777" w:rsidR="009441DA" w:rsidRDefault="00CD4389">
            <w:pPr>
              <w:pStyle w:val="TableParagraph"/>
              <w:spacing w:before="2"/>
              <w:ind w:left="109"/>
              <w:rPr>
                <w:sz w:val="24"/>
              </w:rPr>
            </w:pPr>
            <w:r>
              <w:rPr>
                <w:spacing w:val="-2"/>
                <w:sz w:val="24"/>
              </w:rPr>
              <w:t>02653</w:t>
            </w:r>
          </w:p>
        </w:tc>
      </w:tr>
      <w:tr w:rsidR="009441DA" w14:paraId="01E8EB5B" w14:textId="77777777">
        <w:trPr>
          <w:trHeight w:val="311"/>
        </w:trPr>
        <w:tc>
          <w:tcPr>
            <w:tcW w:w="3782" w:type="dxa"/>
          </w:tcPr>
          <w:p w14:paraId="6068E9E4" w14:textId="77777777" w:rsidR="009441DA" w:rsidRDefault="00CD4389">
            <w:pPr>
              <w:pStyle w:val="TableParagraph"/>
              <w:rPr>
                <w:sz w:val="24"/>
              </w:rPr>
            </w:pPr>
            <w:r>
              <w:rPr>
                <w:sz w:val="24"/>
              </w:rPr>
              <w:t>Oxford</w:t>
            </w:r>
            <w:r>
              <w:rPr>
                <w:spacing w:val="-2"/>
                <w:sz w:val="24"/>
              </w:rPr>
              <w:t xml:space="preserve"> </w:t>
            </w:r>
            <w:r>
              <w:rPr>
                <w:sz w:val="24"/>
              </w:rPr>
              <w:t>Police</w:t>
            </w:r>
            <w:r>
              <w:rPr>
                <w:spacing w:val="-1"/>
                <w:sz w:val="24"/>
              </w:rPr>
              <w:t xml:space="preserve"> </w:t>
            </w:r>
            <w:r>
              <w:rPr>
                <w:spacing w:val="-2"/>
                <w:sz w:val="24"/>
              </w:rPr>
              <w:t>Department</w:t>
            </w:r>
          </w:p>
        </w:tc>
        <w:tc>
          <w:tcPr>
            <w:tcW w:w="3328" w:type="dxa"/>
          </w:tcPr>
          <w:p w14:paraId="33E1B834" w14:textId="77777777" w:rsidR="009441DA" w:rsidRDefault="00CD4389">
            <w:pPr>
              <w:pStyle w:val="TableParagraph"/>
              <w:ind w:left="105"/>
              <w:rPr>
                <w:sz w:val="24"/>
              </w:rPr>
            </w:pPr>
            <w:r>
              <w:rPr>
                <w:sz w:val="24"/>
              </w:rPr>
              <w:t>503</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75647DB3" w14:textId="77777777" w:rsidR="009441DA" w:rsidRDefault="00CD4389">
            <w:pPr>
              <w:pStyle w:val="TableParagraph"/>
              <w:ind w:left="108"/>
              <w:rPr>
                <w:sz w:val="24"/>
              </w:rPr>
            </w:pPr>
            <w:r>
              <w:rPr>
                <w:spacing w:val="-2"/>
                <w:sz w:val="24"/>
              </w:rPr>
              <w:t>Oxford</w:t>
            </w:r>
          </w:p>
        </w:tc>
        <w:tc>
          <w:tcPr>
            <w:tcW w:w="1439" w:type="dxa"/>
          </w:tcPr>
          <w:p w14:paraId="2B3741ED" w14:textId="77777777" w:rsidR="009441DA" w:rsidRDefault="00CD4389">
            <w:pPr>
              <w:pStyle w:val="TableParagraph"/>
              <w:ind w:left="109"/>
              <w:rPr>
                <w:sz w:val="24"/>
              </w:rPr>
            </w:pPr>
            <w:r>
              <w:rPr>
                <w:spacing w:val="-2"/>
                <w:sz w:val="24"/>
              </w:rPr>
              <w:t>01540</w:t>
            </w:r>
          </w:p>
        </w:tc>
      </w:tr>
      <w:tr w:rsidR="009441DA" w14:paraId="24CF2517" w14:textId="77777777">
        <w:trPr>
          <w:trHeight w:val="311"/>
        </w:trPr>
        <w:tc>
          <w:tcPr>
            <w:tcW w:w="3782" w:type="dxa"/>
          </w:tcPr>
          <w:p w14:paraId="5F99B5C2" w14:textId="77777777" w:rsidR="009441DA" w:rsidRDefault="00CD4389">
            <w:pPr>
              <w:pStyle w:val="TableParagraph"/>
              <w:rPr>
                <w:sz w:val="24"/>
              </w:rPr>
            </w:pPr>
            <w:r>
              <w:rPr>
                <w:sz w:val="24"/>
              </w:rPr>
              <w:t>Peabody</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26DEBA0F" w14:textId="77777777" w:rsidR="009441DA" w:rsidRDefault="00CD4389">
            <w:pPr>
              <w:pStyle w:val="TableParagraph"/>
              <w:ind w:left="105"/>
              <w:rPr>
                <w:sz w:val="24"/>
              </w:rPr>
            </w:pPr>
            <w:r>
              <w:rPr>
                <w:sz w:val="24"/>
              </w:rPr>
              <w:t>6</w:t>
            </w:r>
            <w:r>
              <w:rPr>
                <w:spacing w:val="-3"/>
                <w:sz w:val="24"/>
              </w:rPr>
              <w:t xml:space="preserve"> </w:t>
            </w:r>
            <w:r>
              <w:rPr>
                <w:sz w:val="24"/>
              </w:rPr>
              <w:t>Allens</w:t>
            </w:r>
            <w:r>
              <w:rPr>
                <w:spacing w:val="-2"/>
                <w:sz w:val="24"/>
              </w:rPr>
              <w:t xml:space="preserve"> </w:t>
            </w:r>
            <w:r>
              <w:rPr>
                <w:spacing w:val="-4"/>
                <w:sz w:val="24"/>
              </w:rPr>
              <w:t>Lane</w:t>
            </w:r>
          </w:p>
        </w:tc>
        <w:tc>
          <w:tcPr>
            <w:tcW w:w="1804" w:type="dxa"/>
          </w:tcPr>
          <w:p w14:paraId="49948F1D" w14:textId="77777777" w:rsidR="009441DA" w:rsidRDefault="00CD4389">
            <w:pPr>
              <w:pStyle w:val="TableParagraph"/>
              <w:ind w:left="108"/>
              <w:rPr>
                <w:sz w:val="24"/>
              </w:rPr>
            </w:pPr>
            <w:r>
              <w:rPr>
                <w:spacing w:val="-2"/>
                <w:sz w:val="24"/>
              </w:rPr>
              <w:t>Peabody</w:t>
            </w:r>
          </w:p>
        </w:tc>
        <w:tc>
          <w:tcPr>
            <w:tcW w:w="1439" w:type="dxa"/>
          </w:tcPr>
          <w:p w14:paraId="6343382E" w14:textId="77777777" w:rsidR="009441DA" w:rsidRDefault="00CD4389">
            <w:pPr>
              <w:pStyle w:val="TableParagraph"/>
              <w:ind w:left="109"/>
              <w:rPr>
                <w:sz w:val="24"/>
              </w:rPr>
            </w:pPr>
            <w:r>
              <w:rPr>
                <w:spacing w:val="-2"/>
                <w:sz w:val="24"/>
              </w:rPr>
              <w:t>01960</w:t>
            </w:r>
          </w:p>
        </w:tc>
      </w:tr>
      <w:tr w:rsidR="009441DA" w14:paraId="03F81565" w14:textId="77777777">
        <w:trPr>
          <w:trHeight w:val="311"/>
        </w:trPr>
        <w:tc>
          <w:tcPr>
            <w:tcW w:w="3782" w:type="dxa"/>
          </w:tcPr>
          <w:p w14:paraId="39CE97CE" w14:textId="77777777" w:rsidR="009441DA" w:rsidRDefault="00CD4389">
            <w:pPr>
              <w:pStyle w:val="TableParagraph"/>
              <w:rPr>
                <w:sz w:val="24"/>
              </w:rPr>
            </w:pPr>
            <w:r>
              <w:rPr>
                <w:sz w:val="24"/>
              </w:rPr>
              <w:t>Pembroke</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45A2995F" w14:textId="77777777" w:rsidR="009441DA" w:rsidRDefault="00CD4389">
            <w:pPr>
              <w:pStyle w:val="TableParagraph"/>
              <w:ind w:left="105"/>
              <w:rPr>
                <w:sz w:val="24"/>
              </w:rPr>
            </w:pPr>
            <w:r>
              <w:rPr>
                <w:sz w:val="24"/>
              </w:rPr>
              <w:t>80</w:t>
            </w:r>
            <w:r>
              <w:rPr>
                <w:spacing w:val="-1"/>
                <w:sz w:val="24"/>
              </w:rPr>
              <w:t xml:space="preserve"> </w:t>
            </w:r>
            <w:r>
              <w:rPr>
                <w:sz w:val="24"/>
              </w:rPr>
              <w:t>Center</w:t>
            </w:r>
            <w:r>
              <w:rPr>
                <w:spacing w:val="-2"/>
                <w:sz w:val="24"/>
              </w:rPr>
              <w:t xml:space="preserve"> Street</w:t>
            </w:r>
          </w:p>
        </w:tc>
        <w:tc>
          <w:tcPr>
            <w:tcW w:w="1804" w:type="dxa"/>
          </w:tcPr>
          <w:p w14:paraId="09E29BB2" w14:textId="77777777" w:rsidR="009441DA" w:rsidRDefault="00CD4389">
            <w:pPr>
              <w:pStyle w:val="TableParagraph"/>
              <w:ind w:left="108"/>
              <w:rPr>
                <w:sz w:val="24"/>
              </w:rPr>
            </w:pPr>
            <w:r>
              <w:rPr>
                <w:spacing w:val="-2"/>
                <w:sz w:val="24"/>
              </w:rPr>
              <w:t>Pembroke</w:t>
            </w:r>
          </w:p>
        </w:tc>
        <w:tc>
          <w:tcPr>
            <w:tcW w:w="1439" w:type="dxa"/>
          </w:tcPr>
          <w:p w14:paraId="557BA865" w14:textId="77777777" w:rsidR="009441DA" w:rsidRDefault="00CD4389">
            <w:pPr>
              <w:pStyle w:val="TableParagraph"/>
              <w:ind w:left="109"/>
              <w:rPr>
                <w:sz w:val="24"/>
              </w:rPr>
            </w:pPr>
            <w:r>
              <w:rPr>
                <w:spacing w:val="-2"/>
                <w:sz w:val="24"/>
              </w:rPr>
              <w:t>02359</w:t>
            </w:r>
          </w:p>
        </w:tc>
      </w:tr>
      <w:tr w:rsidR="009441DA" w14:paraId="6B9CD4DC" w14:textId="77777777">
        <w:trPr>
          <w:trHeight w:val="311"/>
        </w:trPr>
        <w:tc>
          <w:tcPr>
            <w:tcW w:w="3782" w:type="dxa"/>
          </w:tcPr>
          <w:p w14:paraId="5F5969FA" w14:textId="77777777" w:rsidR="009441DA" w:rsidRDefault="00CD4389">
            <w:pPr>
              <w:pStyle w:val="TableParagraph"/>
              <w:rPr>
                <w:sz w:val="24"/>
              </w:rPr>
            </w:pPr>
            <w:r>
              <w:rPr>
                <w:sz w:val="24"/>
              </w:rPr>
              <w:t>Phillipston</w:t>
            </w:r>
            <w:r>
              <w:rPr>
                <w:spacing w:val="-5"/>
                <w:sz w:val="24"/>
              </w:rPr>
              <w:t xml:space="preserve"> </w:t>
            </w:r>
            <w:r>
              <w:rPr>
                <w:sz w:val="24"/>
              </w:rPr>
              <w:t>Police</w:t>
            </w:r>
            <w:r>
              <w:rPr>
                <w:spacing w:val="-2"/>
                <w:sz w:val="24"/>
              </w:rPr>
              <w:t xml:space="preserve"> Department</w:t>
            </w:r>
          </w:p>
        </w:tc>
        <w:tc>
          <w:tcPr>
            <w:tcW w:w="3328" w:type="dxa"/>
          </w:tcPr>
          <w:p w14:paraId="0443950F" w14:textId="77777777" w:rsidR="009441DA" w:rsidRDefault="00CD4389">
            <w:pPr>
              <w:pStyle w:val="TableParagraph"/>
              <w:ind w:left="105"/>
              <w:rPr>
                <w:sz w:val="24"/>
              </w:rPr>
            </w:pPr>
            <w:r>
              <w:rPr>
                <w:sz w:val="24"/>
              </w:rPr>
              <w:t>40</w:t>
            </w:r>
            <w:r>
              <w:rPr>
                <w:spacing w:val="-3"/>
                <w:sz w:val="24"/>
              </w:rPr>
              <w:t xml:space="preserve"> </w:t>
            </w:r>
            <w:r>
              <w:rPr>
                <w:sz w:val="24"/>
              </w:rPr>
              <w:t xml:space="preserve">The </w:t>
            </w:r>
            <w:r>
              <w:rPr>
                <w:spacing w:val="-2"/>
                <w:sz w:val="24"/>
              </w:rPr>
              <w:t>Common</w:t>
            </w:r>
          </w:p>
        </w:tc>
        <w:tc>
          <w:tcPr>
            <w:tcW w:w="1804" w:type="dxa"/>
          </w:tcPr>
          <w:p w14:paraId="2FBA0FE1" w14:textId="77777777" w:rsidR="009441DA" w:rsidRDefault="00CD4389">
            <w:pPr>
              <w:pStyle w:val="TableParagraph"/>
              <w:ind w:left="108"/>
              <w:rPr>
                <w:sz w:val="24"/>
              </w:rPr>
            </w:pPr>
            <w:r>
              <w:rPr>
                <w:spacing w:val="-2"/>
                <w:sz w:val="24"/>
              </w:rPr>
              <w:t>Phillipston</w:t>
            </w:r>
          </w:p>
        </w:tc>
        <w:tc>
          <w:tcPr>
            <w:tcW w:w="1439" w:type="dxa"/>
          </w:tcPr>
          <w:p w14:paraId="100003C2" w14:textId="77777777" w:rsidR="009441DA" w:rsidRDefault="00CD4389">
            <w:pPr>
              <w:pStyle w:val="TableParagraph"/>
              <w:ind w:left="109"/>
              <w:rPr>
                <w:sz w:val="24"/>
              </w:rPr>
            </w:pPr>
            <w:r>
              <w:rPr>
                <w:spacing w:val="-2"/>
                <w:sz w:val="24"/>
              </w:rPr>
              <w:t>01331</w:t>
            </w:r>
          </w:p>
        </w:tc>
      </w:tr>
      <w:tr w:rsidR="009441DA" w14:paraId="3B6A834C" w14:textId="77777777">
        <w:trPr>
          <w:trHeight w:val="311"/>
        </w:trPr>
        <w:tc>
          <w:tcPr>
            <w:tcW w:w="3782" w:type="dxa"/>
          </w:tcPr>
          <w:p w14:paraId="7A9EDC47" w14:textId="77777777" w:rsidR="009441DA" w:rsidRDefault="00CD4389">
            <w:pPr>
              <w:pStyle w:val="TableParagraph"/>
              <w:rPr>
                <w:sz w:val="24"/>
              </w:rPr>
            </w:pPr>
            <w:r>
              <w:rPr>
                <w:sz w:val="24"/>
              </w:rPr>
              <w:t>Plainfield</w:t>
            </w:r>
            <w:r>
              <w:rPr>
                <w:spacing w:val="-4"/>
                <w:sz w:val="24"/>
              </w:rPr>
              <w:t xml:space="preserve"> </w:t>
            </w:r>
            <w:r>
              <w:rPr>
                <w:sz w:val="24"/>
              </w:rPr>
              <w:t>Police</w:t>
            </w:r>
            <w:r>
              <w:rPr>
                <w:spacing w:val="-2"/>
                <w:sz w:val="24"/>
              </w:rPr>
              <w:t xml:space="preserve"> Department</w:t>
            </w:r>
          </w:p>
        </w:tc>
        <w:tc>
          <w:tcPr>
            <w:tcW w:w="3328" w:type="dxa"/>
          </w:tcPr>
          <w:p w14:paraId="3B758069" w14:textId="77777777" w:rsidR="009441DA" w:rsidRDefault="00CD4389">
            <w:pPr>
              <w:pStyle w:val="TableParagraph"/>
              <w:ind w:left="105"/>
              <w:rPr>
                <w:sz w:val="24"/>
              </w:rPr>
            </w:pPr>
            <w:r>
              <w:rPr>
                <w:sz w:val="24"/>
              </w:rPr>
              <w:t>315</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25CC1649" w14:textId="77777777" w:rsidR="009441DA" w:rsidRDefault="00CD4389">
            <w:pPr>
              <w:pStyle w:val="TableParagraph"/>
              <w:ind w:left="108"/>
              <w:rPr>
                <w:sz w:val="24"/>
              </w:rPr>
            </w:pPr>
            <w:r>
              <w:rPr>
                <w:spacing w:val="-2"/>
                <w:sz w:val="24"/>
              </w:rPr>
              <w:t>Plainfield</w:t>
            </w:r>
          </w:p>
        </w:tc>
        <w:tc>
          <w:tcPr>
            <w:tcW w:w="1439" w:type="dxa"/>
          </w:tcPr>
          <w:p w14:paraId="217FB5B4" w14:textId="77777777" w:rsidR="009441DA" w:rsidRDefault="00CD4389">
            <w:pPr>
              <w:pStyle w:val="TableParagraph"/>
              <w:ind w:left="109"/>
              <w:rPr>
                <w:sz w:val="24"/>
              </w:rPr>
            </w:pPr>
            <w:r>
              <w:rPr>
                <w:spacing w:val="-2"/>
                <w:sz w:val="24"/>
              </w:rPr>
              <w:t>01070</w:t>
            </w:r>
          </w:p>
        </w:tc>
      </w:tr>
      <w:tr w:rsidR="009441DA" w14:paraId="76DCA1FD" w14:textId="77777777">
        <w:trPr>
          <w:trHeight w:val="314"/>
        </w:trPr>
        <w:tc>
          <w:tcPr>
            <w:tcW w:w="3782" w:type="dxa"/>
          </w:tcPr>
          <w:p w14:paraId="003BCA56" w14:textId="77777777" w:rsidR="009441DA" w:rsidRDefault="00CD4389">
            <w:pPr>
              <w:pStyle w:val="TableParagraph"/>
              <w:spacing w:before="2"/>
              <w:rPr>
                <w:sz w:val="24"/>
              </w:rPr>
            </w:pPr>
            <w:r>
              <w:rPr>
                <w:sz w:val="24"/>
              </w:rPr>
              <w:t>Plympton</w:t>
            </w:r>
            <w:r>
              <w:rPr>
                <w:spacing w:val="-3"/>
                <w:sz w:val="24"/>
              </w:rPr>
              <w:t xml:space="preserve"> </w:t>
            </w:r>
            <w:r>
              <w:rPr>
                <w:sz w:val="24"/>
              </w:rPr>
              <w:t>Police</w:t>
            </w:r>
            <w:r>
              <w:rPr>
                <w:spacing w:val="-1"/>
                <w:sz w:val="24"/>
              </w:rPr>
              <w:t xml:space="preserve"> </w:t>
            </w:r>
            <w:r>
              <w:rPr>
                <w:spacing w:val="-2"/>
                <w:sz w:val="24"/>
              </w:rPr>
              <w:t>Department</w:t>
            </w:r>
          </w:p>
        </w:tc>
        <w:tc>
          <w:tcPr>
            <w:tcW w:w="3328" w:type="dxa"/>
          </w:tcPr>
          <w:p w14:paraId="10CE02E9" w14:textId="77777777" w:rsidR="009441DA" w:rsidRDefault="00CD4389">
            <w:pPr>
              <w:pStyle w:val="TableParagraph"/>
              <w:spacing w:before="2"/>
              <w:ind w:left="105"/>
              <w:rPr>
                <w:sz w:val="24"/>
              </w:rPr>
            </w:pPr>
            <w:r>
              <w:rPr>
                <w:sz w:val="24"/>
              </w:rPr>
              <w:t>5</w:t>
            </w:r>
            <w:r>
              <w:rPr>
                <w:spacing w:val="-3"/>
                <w:sz w:val="24"/>
              </w:rPr>
              <w:t xml:space="preserve"> </w:t>
            </w:r>
            <w:r>
              <w:rPr>
                <w:sz w:val="24"/>
              </w:rPr>
              <w:t>Palmer</w:t>
            </w:r>
            <w:r>
              <w:rPr>
                <w:spacing w:val="-1"/>
                <w:sz w:val="24"/>
              </w:rPr>
              <w:t xml:space="preserve"> </w:t>
            </w:r>
            <w:r>
              <w:rPr>
                <w:spacing w:val="-4"/>
                <w:sz w:val="24"/>
              </w:rPr>
              <w:t>Road</w:t>
            </w:r>
          </w:p>
        </w:tc>
        <w:tc>
          <w:tcPr>
            <w:tcW w:w="1804" w:type="dxa"/>
          </w:tcPr>
          <w:p w14:paraId="4A526AEE" w14:textId="77777777" w:rsidR="009441DA" w:rsidRDefault="00CD4389">
            <w:pPr>
              <w:pStyle w:val="TableParagraph"/>
              <w:spacing w:before="2"/>
              <w:ind w:left="108"/>
              <w:rPr>
                <w:sz w:val="24"/>
              </w:rPr>
            </w:pPr>
            <w:r>
              <w:rPr>
                <w:spacing w:val="-2"/>
                <w:sz w:val="24"/>
              </w:rPr>
              <w:t>Plympton</w:t>
            </w:r>
          </w:p>
        </w:tc>
        <w:tc>
          <w:tcPr>
            <w:tcW w:w="1439" w:type="dxa"/>
          </w:tcPr>
          <w:p w14:paraId="56DCFCD7" w14:textId="77777777" w:rsidR="009441DA" w:rsidRDefault="00CD4389">
            <w:pPr>
              <w:pStyle w:val="TableParagraph"/>
              <w:spacing w:before="2"/>
              <w:ind w:left="109"/>
              <w:rPr>
                <w:sz w:val="24"/>
              </w:rPr>
            </w:pPr>
            <w:r>
              <w:rPr>
                <w:spacing w:val="-2"/>
                <w:sz w:val="24"/>
              </w:rPr>
              <w:t>02367</w:t>
            </w:r>
          </w:p>
        </w:tc>
      </w:tr>
      <w:tr w:rsidR="009441DA" w14:paraId="7DA602FD" w14:textId="77777777">
        <w:trPr>
          <w:trHeight w:val="311"/>
        </w:trPr>
        <w:tc>
          <w:tcPr>
            <w:tcW w:w="3782" w:type="dxa"/>
          </w:tcPr>
          <w:p w14:paraId="093F579B" w14:textId="77777777" w:rsidR="009441DA" w:rsidRDefault="00CD4389">
            <w:pPr>
              <w:pStyle w:val="TableParagraph"/>
              <w:rPr>
                <w:sz w:val="24"/>
              </w:rPr>
            </w:pPr>
            <w:r>
              <w:rPr>
                <w:sz w:val="24"/>
              </w:rPr>
              <w:t>Quincy</w:t>
            </w:r>
            <w:r>
              <w:rPr>
                <w:spacing w:val="-3"/>
                <w:sz w:val="24"/>
              </w:rPr>
              <w:t xml:space="preserve"> </w:t>
            </w:r>
            <w:r>
              <w:rPr>
                <w:sz w:val="24"/>
              </w:rPr>
              <w:t>Police</w:t>
            </w:r>
            <w:r>
              <w:rPr>
                <w:spacing w:val="-2"/>
                <w:sz w:val="24"/>
              </w:rPr>
              <w:t xml:space="preserve"> Department</w:t>
            </w:r>
          </w:p>
        </w:tc>
        <w:tc>
          <w:tcPr>
            <w:tcW w:w="3328" w:type="dxa"/>
          </w:tcPr>
          <w:p w14:paraId="5E108FFA" w14:textId="77777777" w:rsidR="009441DA" w:rsidRDefault="00CD4389">
            <w:pPr>
              <w:pStyle w:val="TableParagraph"/>
              <w:ind w:left="105"/>
              <w:rPr>
                <w:sz w:val="24"/>
              </w:rPr>
            </w:pPr>
            <w:r>
              <w:rPr>
                <w:sz w:val="24"/>
              </w:rPr>
              <w:t>1</w:t>
            </w:r>
            <w:r>
              <w:rPr>
                <w:spacing w:val="-2"/>
                <w:sz w:val="24"/>
              </w:rPr>
              <w:t xml:space="preserve"> </w:t>
            </w:r>
            <w:r>
              <w:rPr>
                <w:sz w:val="24"/>
              </w:rPr>
              <w:t xml:space="preserve">Sea </w:t>
            </w:r>
            <w:r>
              <w:rPr>
                <w:spacing w:val="-2"/>
                <w:sz w:val="24"/>
              </w:rPr>
              <w:t>Street</w:t>
            </w:r>
          </w:p>
        </w:tc>
        <w:tc>
          <w:tcPr>
            <w:tcW w:w="1804" w:type="dxa"/>
          </w:tcPr>
          <w:p w14:paraId="3C704C47" w14:textId="77777777" w:rsidR="009441DA" w:rsidRDefault="00CD4389">
            <w:pPr>
              <w:pStyle w:val="TableParagraph"/>
              <w:ind w:left="108"/>
              <w:rPr>
                <w:sz w:val="24"/>
              </w:rPr>
            </w:pPr>
            <w:r>
              <w:rPr>
                <w:spacing w:val="-2"/>
                <w:sz w:val="24"/>
              </w:rPr>
              <w:t>Quincy</w:t>
            </w:r>
          </w:p>
        </w:tc>
        <w:tc>
          <w:tcPr>
            <w:tcW w:w="1439" w:type="dxa"/>
          </w:tcPr>
          <w:p w14:paraId="3B2B0D32" w14:textId="77777777" w:rsidR="009441DA" w:rsidRDefault="00CD4389">
            <w:pPr>
              <w:pStyle w:val="TableParagraph"/>
              <w:ind w:left="109"/>
              <w:rPr>
                <w:sz w:val="24"/>
              </w:rPr>
            </w:pPr>
            <w:r>
              <w:rPr>
                <w:spacing w:val="-2"/>
                <w:sz w:val="24"/>
              </w:rPr>
              <w:t>02169</w:t>
            </w:r>
          </w:p>
        </w:tc>
      </w:tr>
      <w:tr w:rsidR="009441DA" w14:paraId="14DDDFA2" w14:textId="77777777">
        <w:trPr>
          <w:trHeight w:val="311"/>
        </w:trPr>
        <w:tc>
          <w:tcPr>
            <w:tcW w:w="3782" w:type="dxa"/>
          </w:tcPr>
          <w:p w14:paraId="64CD9D38" w14:textId="77777777" w:rsidR="009441DA" w:rsidRDefault="00CD4389">
            <w:pPr>
              <w:pStyle w:val="TableParagraph"/>
              <w:rPr>
                <w:sz w:val="24"/>
              </w:rPr>
            </w:pPr>
            <w:r>
              <w:rPr>
                <w:sz w:val="24"/>
              </w:rPr>
              <w:t>Raynham</w:t>
            </w:r>
            <w:r>
              <w:rPr>
                <w:spacing w:val="-3"/>
                <w:sz w:val="24"/>
              </w:rPr>
              <w:t xml:space="preserve"> </w:t>
            </w:r>
            <w:r>
              <w:rPr>
                <w:sz w:val="24"/>
              </w:rPr>
              <w:t>Police</w:t>
            </w:r>
            <w:r>
              <w:rPr>
                <w:spacing w:val="-2"/>
                <w:sz w:val="24"/>
              </w:rPr>
              <w:t xml:space="preserve"> Department</w:t>
            </w:r>
          </w:p>
        </w:tc>
        <w:tc>
          <w:tcPr>
            <w:tcW w:w="3328" w:type="dxa"/>
          </w:tcPr>
          <w:p w14:paraId="3F154A2E" w14:textId="77777777" w:rsidR="009441DA" w:rsidRDefault="00CD4389">
            <w:pPr>
              <w:pStyle w:val="TableParagraph"/>
              <w:ind w:left="105"/>
              <w:rPr>
                <w:sz w:val="24"/>
              </w:rPr>
            </w:pPr>
            <w:r>
              <w:rPr>
                <w:sz w:val="24"/>
              </w:rPr>
              <w:t>53</w:t>
            </w:r>
            <w:r>
              <w:rPr>
                <w:spacing w:val="-1"/>
                <w:sz w:val="24"/>
              </w:rPr>
              <w:t xml:space="preserve"> </w:t>
            </w:r>
            <w:r>
              <w:rPr>
                <w:sz w:val="24"/>
              </w:rPr>
              <w:t>Orchard</w:t>
            </w:r>
            <w:r>
              <w:rPr>
                <w:spacing w:val="-1"/>
                <w:sz w:val="24"/>
              </w:rPr>
              <w:t xml:space="preserve"> </w:t>
            </w:r>
            <w:r>
              <w:rPr>
                <w:spacing w:val="-2"/>
                <w:sz w:val="24"/>
              </w:rPr>
              <w:t>Street</w:t>
            </w:r>
          </w:p>
        </w:tc>
        <w:tc>
          <w:tcPr>
            <w:tcW w:w="1804" w:type="dxa"/>
          </w:tcPr>
          <w:p w14:paraId="2ECBA293" w14:textId="77777777" w:rsidR="009441DA" w:rsidRDefault="00CD4389">
            <w:pPr>
              <w:pStyle w:val="TableParagraph"/>
              <w:ind w:left="108"/>
              <w:rPr>
                <w:sz w:val="24"/>
              </w:rPr>
            </w:pPr>
            <w:r>
              <w:rPr>
                <w:spacing w:val="-2"/>
                <w:sz w:val="24"/>
              </w:rPr>
              <w:t>Raynham</w:t>
            </w:r>
          </w:p>
        </w:tc>
        <w:tc>
          <w:tcPr>
            <w:tcW w:w="1439" w:type="dxa"/>
          </w:tcPr>
          <w:p w14:paraId="5528AF67" w14:textId="77777777" w:rsidR="009441DA" w:rsidRDefault="00CD4389">
            <w:pPr>
              <w:pStyle w:val="TableParagraph"/>
              <w:ind w:left="109"/>
              <w:rPr>
                <w:sz w:val="24"/>
              </w:rPr>
            </w:pPr>
            <w:r>
              <w:rPr>
                <w:spacing w:val="-2"/>
                <w:sz w:val="24"/>
              </w:rPr>
              <w:t>02767</w:t>
            </w:r>
          </w:p>
        </w:tc>
      </w:tr>
      <w:tr w:rsidR="009441DA" w14:paraId="4D5718E5" w14:textId="77777777">
        <w:trPr>
          <w:trHeight w:val="311"/>
        </w:trPr>
        <w:tc>
          <w:tcPr>
            <w:tcW w:w="3782" w:type="dxa"/>
          </w:tcPr>
          <w:p w14:paraId="1ED8FBD5" w14:textId="77777777" w:rsidR="009441DA" w:rsidRDefault="00CD4389">
            <w:pPr>
              <w:pStyle w:val="TableParagraph"/>
              <w:rPr>
                <w:sz w:val="24"/>
              </w:rPr>
            </w:pPr>
            <w:r>
              <w:rPr>
                <w:sz w:val="24"/>
              </w:rPr>
              <w:t>Reading</w:t>
            </w:r>
            <w:r>
              <w:rPr>
                <w:spacing w:val="-3"/>
                <w:sz w:val="24"/>
              </w:rPr>
              <w:t xml:space="preserve"> </w:t>
            </w:r>
            <w:r>
              <w:rPr>
                <w:sz w:val="24"/>
              </w:rPr>
              <w:t>Police</w:t>
            </w:r>
            <w:r>
              <w:rPr>
                <w:spacing w:val="-3"/>
                <w:sz w:val="24"/>
              </w:rPr>
              <w:t xml:space="preserve"> </w:t>
            </w:r>
            <w:r>
              <w:rPr>
                <w:spacing w:val="-2"/>
                <w:sz w:val="24"/>
              </w:rPr>
              <w:t>Department</w:t>
            </w:r>
          </w:p>
        </w:tc>
        <w:tc>
          <w:tcPr>
            <w:tcW w:w="3328" w:type="dxa"/>
          </w:tcPr>
          <w:p w14:paraId="0541D3C7" w14:textId="77777777" w:rsidR="009441DA" w:rsidRDefault="00CD4389">
            <w:pPr>
              <w:pStyle w:val="TableParagraph"/>
              <w:ind w:left="105"/>
              <w:rPr>
                <w:sz w:val="24"/>
              </w:rPr>
            </w:pPr>
            <w:r>
              <w:rPr>
                <w:sz w:val="24"/>
              </w:rPr>
              <w:t>15</w:t>
            </w:r>
            <w:r>
              <w:rPr>
                <w:spacing w:val="-1"/>
                <w:sz w:val="24"/>
              </w:rPr>
              <w:t xml:space="preserve"> </w:t>
            </w:r>
            <w:r>
              <w:rPr>
                <w:sz w:val="24"/>
              </w:rPr>
              <w:t>Union</w:t>
            </w:r>
            <w:r>
              <w:rPr>
                <w:spacing w:val="-1"/>
                <w:sz w:val="24"/>
              </w:rPr>
              <w:t xml:space="preserve"> </w:t>
            </w:r>
            <w:r>
              <w:rPr>
                <w:spacing w:val="-2"/>
                <w:sz w:val="24"/>
              </w:rPr>
              <w:t>Street</w:t>
            </w:r>
          </w:p>
        </w:tc>
        <w:tc>
          <w:tcPr>
            <w:tcW w:w="1804" w:type="dxa"/>
          </w:tcPr>
          <w:p w14:paraId="49663203" w14:textId="77777777" w:rsidR="009441DA" w:rsidRDefault="00CD4389">
            <w:pPr>
              <w:pStyle w:val="TableParagraph"/>
              <w:ind w:left="108"/>
              <w:rPr>
                <w:sz w:val="24"/>
              </w:rPr>
            </w:pPr>
            <w:r>
              <w:rPr>
                <w:spacing w:val="-2"/>
                <w:sz w:val="24"/>
              </w:rPr>
              <w:t>Reading</w:t>
            </w:r>
          </w:p>
        </w:tc>
        <w:tc>
          <w:tcPr>
            <w:tcW w:w="1439" w:type="dxa"/>
          </w:tcPr>
          <w:p w14:paraId="70998A2F" w14:textId="77777777" w:rsidR="009441DA" w:rsidRDefault="00CD4389">
            <w:pPr>
              <w:pStyle w:val="TableParagraph"/>
              <w:ind w:left="109"/>
              <w:rPr>
                <w:sz w:val="24"/>
              </w:rPr>
            </w:pPr>
            <w:r>
              <w:rPr>
                <w:spacing w:val="-2"/>
                <w:sz w:val="24"/>
              </w:rPr>
              <w:t>01867</w:t>
            </w:r>
          </w:p>
        </w:tc>
      </w:tr>
      <w:tr w:rsidR="009441DA" w14:paraId="638FA46C" w14:textId="77777777">
        <w:trPr>
          <w:trHeight w:val="311"/>
        </w:trPr>
        <w:tc>
          <w:tcPr>
            <w:tcW w:w="3782" w:type="dxa"/>
          </w:tcPr>
          <w:p w14:paraId="2162F1B8" w14:textId="77777777" w:rsidR="009441DA" w:rsidRDefault="00CD4389">
            <w:pPr>
              <w:pStyle w:val="TableParagraph"/>
              <w:rPr>
                <w:sz w:val="24"/>
              </w:rPr>
            </w:pPr>
            <w:r>
              <w:rPr>
                <w:sz w:val="24"/>
              </w:rPr>
              <w:t>Rehoboth</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6BDFE23A" w14:textId="77777777" w:rsidR="009441DA" w:rsidRDefault="00CD4389">
            <w:pPr>
              <w:pStyle w:val="TableParagraph"/>
              <w:ind w:left="105"/>
              <w:rPr>
                <w:sz w:val="24"/>
              </w:rPr>
            </w:pPr>
            <w:r>
              <w:rPr>
                <w:sz w:val="24"/>
              </w:rPr>
              <w:t>334</w:t>
            </w:r>
            <w:r>
              <w:rPr>
                <w:spacing w:val="-3"/>
                <w:sz w:val="24"/>
              </w:rPr>
              <w:t xml:space="preserve"> </w:t>
            </w:r>
            <w:r>
              <w:rPr>
                <w:sz w:val="24"/>
              </w:rPr>
              <w:t xml:space="preserve">Anawan </w:t>
            </w:r>
            <w:r>
              <w:rPr>
                <w:spacing w:val="-2"/>
                <w:sz w:val="24"/>
              </w:rPr>
              <w:t>Street</w:t>
            </w:r>
          </w:p>
        </w:tc>
        <w:tc>
          <w:tcPr>
            <w:tcW w:w="1804" w:type="dxa"/>
          </w:tcPr>
          <w:p w14:paraId="06F6C8BB" w14:textId="77777777" w:rsidR="009441DA" w:rsidRDefault="00CD4389">
            <w:pPr>
              <w:pStyle w:val="TableParagraph"/>
              <w:ind w:left="108"/>
              <w:rPr>
                <w:sz w:val="24"/>
              </w:rPr>
            </w:pPr>
            <w:r>
              <w:rPr>
                <w:spacing w:val="-2"/>
                <w:sz w:val="24"/>
              </w:rPr>
              <w:t>Rehoboth</w:t>
            </w:r>
          </w:p>
        </w:tc>
        <w:tc>
          <w:tcPr>
            <w:tcW w:w="1439" w:type="dxa"/>
          </w:tcPr>
          <w:p w14:paraId="447F5293" w14:textId="77777777" w:rsidR="009441DA" w:rsidRDefault="00CD4389">
            <w:pPr>
              <w:pStyle w:val="TableParagraph"/>
              <w:ind w:left="109"/>
              <w:rPr>
                <w:sz w:val="24"/>
              </w:rPr>
            </w:pPr>
            <w:r>
              <w:rPr>
                <w:spacing w:val="-2"/>
                <w:sz w:val="24"/>
              </w:rPr>
              <w:t>02769</w:t>
            </w:r>
          </w:p>
        </w:tc>
      </w:tr>
      <w:tr w:rsidR="009441DA" w14:paraId="70E93CEA" w14:textId="77777777">
        <w:trPr>
          <w:trHeight w:val="311"/>
        </w:trPr>
        <w:tc>
          <w:tcPr>
            <w:tcW w:w="3782" w:type="dxa"/>
          </w:tcPr>
          <w:p w14:paraId="18A3A6F7" w14:textId="77777777" w:rsidR="009441DA" w:rsidRDefault="00CD4389">
            <w:pPr>
              <w:pStyle w:val="TableParagraph"/>
              <w:rPr>
                <w:sz w:val="24"/>
              </w:rPr>
            </w:pPr>
            <w:r>
              <w:rPr>
                <w:sz w:val="24"/>
              </w:rPr>
              <w:t>Revere</w:t>
            </w:r>
            <w:r>
              <w:rPr>
                <w:spacing w:val="-3"/>
                <w:sz w:val="24"/>
              </w:rPr>
              <w:t xml:space="preserve"> </w:t>
            </w:r>
            <w:r>
              <w:rPr>
                <w:sz w:val="24"/>
              </w:rPr>
              <w:t>Police</w:t>
            </w:r>
            <w:r>
              <w:rPr>
                <w:spacing w:val="-2"/>
                <w:sz w:val="24"/>
              </w:rPr>
              <w:t xml:space="preserve"> Department</w:t>
            </w:r>
          </w:p>
        </w:tc>
        <w:tc>
          <w:tcPr>
            <w:tcW w:w="3328" w:type="dxa"/>
          </w:tcPr>
          <w:p w14:paraId="59492280" w14:textId="77777777" w:rsidR="009441DA" w:rsidRDefault="00CD4389">
            <w:pPr>
              <w:pStyle w:val="TableParagraph"/>
              <w:ind w:left="105"/>
              <w:rPr>
                <w:sz w:val="24"/>
              </w:rPr>
            </w:pPr>
            <w:r>
              <w:rPr>
                <w:sz w:val="24"/>
              </w:rPr>
              <w:t>400</w:t>
            </w:r>
            <w:r>
              <w:rPr>
                <w:spacing w:val="-3"/>
                <w:sz w:val="24"/>
              </w:rPr>
              <w:t xml:space="preserve"> </w:t>
            </w:r>
            <w:r>
              <w:rPr>
                <w:sz w:val="24"/>
              </w:rPr>
              <w:t>Revere</w:t>
            </w:r>
            <w:r>
              <w:rPr>
                <w:spacing w:val="-2"/>
                <w:sz w:val="24"/>
              </w:rPr>
              <w:t xml:space="preserve"> </w:t>
            </w:r>
            <w:r>
              <w:rPr>
                <w:sz w:val="24"/>
              </w:rPr>
              <w:t>Beach</w:t>
            </w:r>
            <w:r>
              <w:rPr>
                <w:spacing w:val="-2"/>
                <w:sz w:val="24"/>
              </w:rPr>
              <w:t xml:space="preserve"> Parkway</w:t>
            </w:r>
          </w:p>
        </w:tc>
        <w:tc>
          <w:tcPr>
            <w:tcW w:w="1804" w:type="dxa"/>
          </w:tcPr>
          <w:p w14:paraId="65BD815B" w14:textId="77777777" w:rsidR="009441DA" w:rsidRDefault="00CD4389">
            <w:pPr>
              <w:pStyle w:val="TableParagraph"/>
              <w:ind w:left="108"/>
              <w:rPr>
                <w:sz w:val="24"/>
              </w:rPr>
            </w:pPr>
            <w:r>
              <w:rPr>
                <w:spacing w:val="-2"/>
                <w:sz w:val="24"/>
              </w:rPr>
              <w:t>Revere</w:t>
            </w:r>
          </w:p>
        </w:tc>
        <w:tc>
          <w:tcPr>
            <w:tcW w:w="1439" w:type="dxa"/>
          </w:tcPr>
          <w:p w14:paraId="32187FBD" w14:textId="77777777" w:rsidR="009441DA" w:rsidRDefault="00CD4389">
            <w:pPr>
              <w:pStyle w:val="TableParagraph"/>
              <w:ind w:left="109"/>
              <w:rPr>
                <w:sz w:val="24"/>
              </w:rPr>
            </w:pPr>
            <w:r>
              <w:rPr>
                <w:spacing w:val="-2"/>
                <w:sz w:val="24"/>
              </w:rPr>
              <w:t>02151</w:t>
            </w:r>
          </w:p>
        </w:tc>
      </w:tr>
      <w:tr w:rsidR="009441DA" w14:paraId="28445E1D" w14:textId="77777777">
        <w:trPr>
          <w:trHeight w:val="313"/>
        </w:trPr>
        <w:tc>
          <w:tcPr>
            <w:tcW w:w="3782" w:type="dxa"/>
          </w:tcPr>
          <w:p w14:paraId="3ED2D33F" w14:textId="77777777" w:rsidR="009441DA" w:rsidRDefault="00CD4389">
            <w:pPr>
              <w:pStyle w:val="TableParagraph"/>
              <w:spacing w:before="2"/>
              <w:rPr>
                <w:sz w:val="24"/>
              </w:rPr>
            </w:pPr>
            <w:r>
              <w:rPr>
                <w:sz w:val="24"/>
              </w:rPr>
              <w:t>Rochester</w:t>
            </w:r>
            <w:r>
              <w:rPr>
                <w:spacing w:val="-5"/>
                <w:sz w:val="24"/>
              </w:rPr>
              <w:t xml:space="preserve"> </w:t>
            </w:r>
            <w:r>
              <w:rPr>
                <w:sz w:val="24"/>
              </w:rPr>
              <w:t>Police</w:t>
            </w:r>
            <w:r>
              <w:rPr>
                <w:spacing w:val="-2"/>
                <w:sz w:val="24"/>
              </w:rPr>
              <w:t xml:space="preserve"> Department</w:t>
            </w:r>
          </w:p>
        </w:tc>
        <w:tc>
          <w:tcPr>
            <w:tcW w:w="3328" w:type="dxa"/>
          </w:tcPr>
          <w:p w14:paraId="38FEE3A4" w14:textId="77777777" w:rsidR="009441DA" w:rsidRDefault="00CD4389">
            <w:pPr>
              <w:pStyle w:val="TableParagraph"/>
              <w:spacing w:before="2"/>
              <w:ind w:left="105"/>
              <w:rPr>
                <w:sz w:val="24"/>
              </w:rPr>
            </w:pPr>
            <w:r>
              <w:rPr>
                <w:sz w:val="24"/>
              </w:rPr>
              <w:t>29</w:t>
            </w:r>
            <w:r>
              <w:rPr>
                <w:spacing w:val="-2"/>
                <w:sz w:val="24"/>
              </w:rPr>
              <w:t xml:space="preserve"> </w:t>
            </w:r>
            <w:r>
              <w:rPr>
                <w:sz w:val="24"/>
              </w:rPr>
              <w:t>Dexter</w:t>
            </w:r>
            <w:r>
              <w:rPr>
                <w:spacing w:val="-2"/>
                <w:sz w:val="24"/>
              </w:rPr>
              <w:t xml:space="preserve"> </w:t>
            </w:r>
            <w:r>
              <w:rPr>
                <w:spacing w:val="-4"/>
                <w:sz w:val="24"/>
              </w:rPr>
              <w:t>Lane</w:t>
            </w:r>
          </w:p>
        </w:tc>
        <w:tc>
          <w:tcPr>
            <w:tcW w:w="1804" w:type="dxa"/>
          </w:tcPr>
          <w:p w14:paraId="256FD68F" w14:textId="77777777" w:rsidR="009441DA" w:rsidRDefault="00CD4389">
            <w:pPr>
              <w:pStyle w:val="TableParagraph"/>
              <w:spacing w:before="2"/>
              <w:ind w:left="108"/>
              <w:rPr>
                <w:sz w:val="24"/>
              </w:rPr>
            </w:pPr>
            <w:r>
              <w:rPr>
                <w:spacing w:val="-2"/>
                <w:sz w:val="24"/>
              </w:rPr>
              <w:t>Rochester</w:t>
            </w:r>
          </w:p>
        </w:tc>
        <w:tc>
          <w:tcPr>
            <w:tcW w:w="1439" w:type="dxa"/>
          </w:tcPr>
          <w:p w14:paraId="4E86E678" w14:textId="77777777" w:rsidR="009441DA" w:rsidRDefault="00CD4389">
            <w:pPr>
              <w:pStyle w:val="TableParagraph"/>
              <w:spacing w:before="2"/>
              <w:ind w:left="109"/>
              <w:rPr>
                <w:sz w:val="24"/>
              </w:rPr>
            </w:pPr>
            <w:r>
              <w:rPr>
                <w:spacing w:val="-2"/>
                <w:sz w:val="24"/>
              </w:rPr>
              <w:t>02770</w:t>
            </w:r>
          </w:p>
        </w:tc>
      </w:tr>
      <w:tr w:rsidR="009441DA" w14:paraId="0DC6F86A" w14:textId="77777777">
        <w:trPr>
          <w:trHeight w:val="311"/>
        </w:trPr>
        <w:tc>
          <w:tcPr>
            <w:tcW w:w="3782" w:type="dxa"/>
          </w:tcPr>
          <w:p w14:paraId="61DB542D" w14:textId="77777777" w:rsidR="009441DA" w:rsidRDefault="00CD4389">
            <w:pPr>
              <w:pStyle w:val="TableParagraph"/>
              <w:rPr>
                <w:sz w:val="24"/>
              </w:rPr>
            </w:pPr>
            <w:r>
              <w:rPr>
                <w:sz w:val="24"/>
              </w:rPr>
              <w:t>Rockland</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363933CA" w14:textId="77777777" w:rsidR="009441DA" w:rsidRDefault="00CD4389">
            <w:pPr>
              <w:pStyle w:val="TableParagraph"/>
              <w:ind w:left="105"/>
              <w:rPr>
                <w:sz w:val="24"/>
              </w:rPr>
            </w:pPr>
            <w:r>
              <w:rPr>
                <w:sz w:val="24"/>
              </w:rPr>
              <w:t>490</w:t>
            </w:r>
            <w:r>
              <w:rPr>
                <w:spacing w:val="-2"/>
                <w:sz w:val="24"/>
              </w:rPr>
              <w:t xml:space="preserve"> </w:t>
            </w:r>
            <w:r>
              <w:rPr>
                <w:sz w:val="24"/>
              </w:rPr>
              <w:t>Market</w:t>
            </w:r>
            <w:r>
              <w:rPr>
                <w:spacing w:val="-2"/>
                <w:sz w:val="24"/>
              </w:rPr>
              <w:t xml:space="preserve"> Street</w:t>
            </w:r>
          </w:p>
        </w:tc>
        <w:tc>
          <w:tcPr>
            <w:tcW w:w="1804" w:type="dxa"/>
          </w:tcPr>
          <w:p w14:paraId="4B84A65F" w14:textId="77777777" w:rsidR="009441DA" w:rsidRDefault="00CD4389">
            <w:pPr>
              <w:pStyle w:val="TableParagraph"/>
              <w:ind w:left="108"/>
              <w:rPr>
                <w:sz w:val="24"/>
              </w:rPr>
            </w:pPr>
            <w:r>
              <w:rPr>
                <w:spacing w:val="-2"/>
                <w:sz w:val="24"/>
              </w:rPr>
              <w:t>Rockland</w:t>
            </w:r>
          </w:p>
        </w:tc>
        <w:tc>
          <w:tcPr>
            <w:tcW w:w="1439" w:type="dxa"/>
          </w:tcPr>
          <w:p w14:paraId="3AEF6A1F" w14:textId="77777777" w:rsidR="009441DA" w:rsidRDefault="00CD4389">
            <w:pPr>
              <w:pStyle w:val="TableParagraph"/>
              <w:ind w:left="109"/>
              <w:rPr>
                <w:sz w:val="24"/>
              </w:rPr>
            </w:pPr>
            <w:r>
              <w:rPr>
                <w:spacing w:val="-2"/>
                <w:sz w:val="24"/>
              </w:rPr>
              <w:t>02370</w:t>
            </w:r>
          </w:p>
        </w:tc>
      </w:tr>
      <w:tr w:rsidR="009441DA" w14:paraId="4EBCC0ED" w14:textId="77777777">
        <w:trPr>
          <w:trHeight w:val="311"/>
        </w:trPr>
        <w:tc>
          <w:tcPr>
            <w:tcW w:w="3782" w:type="dxa"/>
          </w:tcPr>
          <w:p w14:paraId="2534A31F" w14:textId="77777777" w:rsidR="009441DA" w:rsidRDefault="00CD4389">
            <w:pPr>
              <w:pStyle w:val="TableParagraph"/>
              <w:rPr>
                <w:sz w:val="24"/>
              </w:rPr>
            </w:pPr>
            <w:r>
              <w:rPr>
                <w:sz w:val="24"/>
              </w:rPr>
              <w:t>Rockport</w:t>
            </w:r>
            <w:r>
              <w:rPr>
                <w:spacing w:val="-3"/>
                <w:sz w:val="24"/>
              </w:rPr>
              <w:t xml:space="preserve"> </w:t>
            </w:r>
            <w:r>
              <w:rPr>
                <w:sz w:val="24"/>
              </w:rPr>
              <w:t>Police</w:t>
            </w:r>
            <w:r>
              <w:rPr>
                <w:spacing w:val="-2"/>
                <w:sz w:val="24"/>
              </w:rPr>
              <w:t xml:space="preserve"> Department</w:t>
            </w:r>
          </w:p>
        </w:tc>
        <w:tc>
          <w:tcPr>
            <w:tcW w:w="3328" w:type="dxa"/>
          </w:tcPr>
          <w:p w14:paraId="6F62A0F8" w14:textId="77777777" w:rsidR="009441DA" w:rsidRDefault="00CD4389">
            <w:pPr>
              <w:pStyle w:val="TableParagraph"/>
              <w:ind w:left="105"/>
              <w:rPr>
                <w:sz w:val="24"/>
              </w:rPr>
            </w:pPr>
            <w:r>
              <w:rPr>
                <w:sz w:val="24"/>
              </w:rPr>
              <w:t>168</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35C63997" w14:textId="77777777" w:rsidR="009441DA" w:rsidRDefault="00CD4389">
            <w:pPr>
              <w:pStyle w:val="TableParagraph"/>
              <w:ind w:left="108"/>
              <w:rPr>
                <w:sz w:val="24"/>
              </w:rPr>
            </w:pPr>
            <w:r>
              <w:rPr>
                <w:spacing w:val="-2"/>
                <w:sz w:val="24"/>
              </w:rPr>
              <w:t>Rockport</w:t>
            </w:r>
          </w:p>
        </w:tc>
        <w:tc>
          <w:tcPr>
            <w:tcW w:w="1439" w:type="dxa"/>
          </w:tcPr>
          <w:p w14:paraId="109C1420" w14:textId="77777777" w:rsidR="009441DA" w:rsidRDefault="00CD4389">
            <w:pPr>
              <w:pStyle w:val="TableParagraph"/>
              <w:ind w:left="109"/>
              <w:rPr>
                <w:sz w:val="24"/>
              </w:rPr>
            </w:pPr>
            <w:r>
              <w:rPr>
                <w:spacing w:val="-2"/>
                <w:sz w:val="24"/>
              </w:rPr>
              <w:t>01966</w:t>
            </w:r>
          </w:p>
        </w:tc>
      </w:tr>
      <w:tr w:rsidR="009441DA" w14:paraId="637A17F0" w14:textId="77777777">
        <w:trPr>
          <w:trHeight w:val="311"/>
        </w:trPr>
        <w:tc>
          <w:tcPr>
            <w:tcW w:w="3782" w:type="dxa"/>
          </w:tcPr>
          <w:p w14:paraId="3A4231DE" w14:textId="77777777" w:rsidR="009441DA" w:rsidRDefault="00CD4389">
            <w:pPr>
              <w:pStyle w:val="TableParagraph"/>
              <w:rPr>
                <w:sz w:val="24"/>
              </w:rPr>
            </w:pPr>
            <w:r>
              <w:rPr>
                <w:sz w:val="24"/>
              </w:rPr>
              <w:t>Rowley</w:t>
            </w:r>
            <w:r>
              <w:rPr>
                <w:spacing w:val="-3"/>
                <w:sz w:val="24"/>
              </w:rPr>
              <w:t xml:space="preserve"> </w:t>
            </w:r>
            <w:r>
              <w:rPr>
                <w:sz w:val="24"/>
              </w:rPr>
              <w:t>Police</w:t>
            </w:r>
            <w:r>
              <w:rPr>
                <w:spacing w:val="-1"/>
                <w:sz w:val="24"/>
              </w:rPr>
              <w:t xml:space="preserve"> </w:t>
            </w:r>
            <w:r>
              <w:rPr>
                <w:spacing w:val="-2"/>
                <w:sz w:val="24"/>
              </w:rPr>
              <w:t>Department</w:t>
            </w:r>
          </w:p>
        </w:tc>
        <w:tc>
          <w:tcPr>
            <w:tcW w:w="3328" w:type="dxa"/>
          </w:tcPr>
          <w:p w14:paraId="187FEF76" w14:textId="77777777" w:rsidR="009441DA" w:rsidRDefault="00CD4389">
            <w:pPr>
              <w:pStyle w:val="TableParagraph"/>
              <w:ind w:left="105"/>
              <w:rPr>
                <w:sz w:val="24"/>
              </w:rPr>
            </w:pPr>
            <w:r>
              <w:rPr>
                <w:sz w:val="24"/>
              </w:rPr>
              <w:t>477</w:t>
            </w:r>
            <w:r>
              <w:rPr>
                <w:spacing w:val="-3"/>
                <w:sz w:val="24"/>
              </w:rPr>
              <w:t xml:space="preserve"> </w:t>
            </w:r>
            <w:r>
              <w:rPr>
                <w:sz w:val="24"/>
              </w:rPr>
              <w:t>Haverhill</w:t>
            </w:r>
            <w:r>
              <w:rPr>
                <w:spacing w:val="-3"/>
                <w:sz w:val="24"/>
              </w:rPr>
              <w:t xml:space="preserve"> </w:t>
            </w:r>
            <w:r>
              <w:rPr>
                <w:spacing w:val="-2"/>
                <w:sz w:val="24"/>
              </w:rPr>
              <w:t>Street</w:t>
            </w:r>
          </w:p>
        </w:tc>
        <w:tc>
          <w:tcPr>
            <w:tcW w:w="1804" w:type="dxa"/>
          </w:tcPr>
          <w:p w14:paraId="7F124539" w14:textId="77777777" w:rsidR="009441DA" w:rsidRDefault="00CD4389">
            <w:pPr>
              <w:pStyle w:val="TableParagraph"/>
              <w:ind w:left="108"/>
              <w:rPr>
                <w:sz w:val="24"/>
              </w:rPr>
            </w:pPr>
            <w:r>
              <w:rPr>
                <w:spacing w:val="-2"/>
                <w:sz w:val="24"/>
              </w:rPr>
              <w:t>Rowley</w:t>
            </w:r>
          </w:p>
        </w:tc>
        <w:tc>
          <w:tcPr>
            <w:tcW w:w="1439" w:type="dxa"/>
          </w:tcPr>
          <w:p w14:paraId="7AF6A738" w14:textId="77777777" w:rsidR="009441DA" w:rsidRDefault="00CD4389">
            <w:pPr>
              <w:pStyle w:val="TableParagraph"/>
              <w:ind w:left="109"/>
              <w:rPr>
                <w:sz w:val="24"/>
              </w:rPr>
            </w:pPr>
            <w:r>
              <w:rPr>
                <w:spacing w:val="-2"/>
                <w:sz w:val="24"/>
              </w:rPr>
              <w:t>01969</w:t>
            </w:r>
          </w:p>
        </w:tc>
      </w:tr>
      <w:tr w:rsidR="009441DA" w14:paraId="694D4681" w14:textId="77777777">
        <w:trPr>
          <w:trHeight w:val="311"/>
        </w:trPr>
        <w:tc>
          <w:tcPr>
            <w:tcW w:w="3782" w:type="dxa"/>
          </w:tcPr>
          <w:p w14:paraId="5DF5311F" w14:textId="77777777" w:rsidR="009441DA" w:rsidRDefault="00CD4389">
            <w:pPr>
              <w:pStyle w:val="TableParagraph"/>
              <w:rPr>
                <w:sz w:val="24"/>
              </w:rPr>
            </w:pPr>
            <w:r>
              <w:rPr>
                <w:sz w:val="24"/>
              </w:rPr>
              <w:t>Russell</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226A516C" w14:textId="77777777" w:rsidR="009441DA" w:rsidRDefault="00CD4389">
            <w:pPr>
              <w:pStyle w:val="TableParagraph"/>
              <w:ind w:left="105"/>
              <w:rPr>
                <w:sz w:val="24"/>
              </w:rPr>
            </w:pPr>
            <w:r>
              <w:rPr>
                <w:sz w:val="24"/>
              </w:rPr>
              <w:t>155</w:t>
            </w:r>
            <w:r>
              <w:rPr>
                <w:spacing w:val="-3"/>
                <w:sz w:val="24"/>
              </w:rPr>
              <w:t xml:space="preserve"> </w:t>
            </w:r>
            <w:r>
              <w:rPr>
                <w:sz w:val="24"/>
              </w:rPr>
              <w:t>Highland</w:t>
            </w:r>
            <w:r>
              <w:rPr>
                <w:spacing w:val="-2"/>
                <w:sz w:val="24"/>
              </w:rPr>
              <w:t xml:space="preserve"> Avenue</w:t>
            </w:r>
          </w:p>
        </w:tc>
        <w:tc>
          <w:tcPr>
            <w:tcW w:w="1804" w:type="dxa"/>
          </w:tcPr>
          <w:p w14:paraId="63C269EF" w14:textId="77777777" w:rsidR="009441DA" w:rsidRDefault="00CD4389">
            <w:pPr>
              <w:pStyle w:val="TableParagraph"/>
              <w:ind w:left="108"/>
              <w:rPr>
                <w:sz w:val="24"/>
              </w:rPr>
            </w:pPr>
            <w:r>
              <w:rPr>
                <w:spacing w:val="-2"/>
                <w:sz w:val="24"/>
              </w:rPr>
              <w:t>Russell</w:t>
            </w:r>
          </w:p>
        </w:tc>
        <w:tc>
          <w:tcPr>
            <w:tcW w:w="1439" w:type="dxa"/>
          </w:tcPr>
          <w:p w14:paraId="3466DD87" w14:textId="77777777" w:rsidR="009441DA" w:rsidRDefault="00CD4389">
            <w:pPr>
              <w:pStyle w:val="TableParagraph"/>
              <w:ind w:left="109"/>
              <w:rPr>
                <w:sz w:val="24"/>
              </w:rPr>
            </w:pPr>
            <w:r>
              <w:rPr>
                <w:spacing w:val="-2"/>
                <w:sz w:val="24"/>
              </w:rPr>
              <w:t>01071</w:t>
            </w:r>
          </w:p>
        </w:tc>
      </w:tr>
      <w:tr w:rsidR="009441DA" w14:paraId="1FE84C6D" w14:textId="77777777">
        <w:trPr>
          <w:trHeight w:val="311"/>
        </w:trPr>
        <w:tc>
          <w:tcPr>
            <w:tcW w:w="3782" w:type="dxa"/>
          </w:tcPr>
          <w:p w14:paraId="5496A11F" w14:textId="77777777" w:rsidR="009441DA" w:rsidRDefault="00CD4389">
            <w:pPr>
              <w:pStyle w:val="TableParagraph"/>
              <w:rPr>
                <w:sz w:val="24"/>
              </w:rPr>
            </w:pPr>
            <w:r>
              <w:rPr>
                <w:sz w:val="24"/>
              </w:rPr>
              <w:t>Rutland</w:t>
            </w:r>
            <w:r>
              <w:rPr>
                <w:spacing w:val="-3"/>
                <w:sz w:val="24"/>
              </w:rPr>
              <w:t xml:space="preserve"> </w:t>
            </w:r>
            <w:r>
              <w:rPr>
                <w:sz w:val="24"/>
              </w:rPr>
              <w:t>Police</w:t>
            </w:r>
            <w:r>
              <w:rPr>
                <w:spacing w:val="-1"/>
                <w:sz w:val="24"/>
              </w:rPr>
              <w:t xml:space="preserve"> </w:t>
            </w:r>
            <w:r>
              <w:rPr>
                <w:spacing w:val="-2"/>
                <w:sz w:val="24"/>
              </w:rPr>
              <w:t>Department</w:t>
            </w:r>
          </w:p>
        </w:tc>
        <w:tc>
          <w:tcPr>
            <w:tcW w:w="3328" w:type="dxa"/>
          </w:tcPr>
          <w:p w14:paraId="31B00F6F" w14:textId="77777777" w:rsidR="009441DA" w:rsidRDefault="00CD4389">
            <w:pPr>
              <w:pStyle w:val="TableParagraph"/>
              <w:ind w:left="105"/>
              <w:rPr>
                <w:sz w:val="24"/>
              </w:rPr>
            </w:pPr>
            <w:r>
              <w:rPr>
                <w:sz w:val="24"/>
              </w:rPr>
              <w:t>242</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4A4CE1C0" w14:textId="77777777" w:rsidR="009441DA" w:rsidRDefault="00CD4389">
            <w:pPr>
              <w:pStyle w:val="TableParagraph"/>
              <w:ind w:left="108"/>
              <w:rPr>
                <w:sz w:val="24"/>
              </w:rPr>
            </w:pPr>
            <w:r>
              <w:rPr>
                <w:spacing w:val="-2"/>
                <w:sz w:val="24"/>
              </w:rPr>
              <w:t>Rutland</w:t>
            </w:r>
          </w:p>
        </w:tc>
        <w:tc>
          <w:tcPr>
            <w:tcW w:w="1439" w:type="dxa"/>
          </w:tcPr>
          <w:p w14:paraId="027D6715" w14:textId="77777777" w:rsidR="009441DA" w:rsidRDefault="00CD4389">
            <w:pPr>
              <w:pStyle w:val="TableParagraph"/>
              <w:ind w:left="109"/>
              <w:rPr>
                <w:sz w:val="24"/>
              </w:rPr>
            </w:pPr>
            <w:r>
              <w:rPr>
                <w:spacing w:val="-2"/>
                <w:sz w:val="24"/>
              </w:rPr>
              <w:t>01543</w:t>
            </w:r>
          </w:p>
        </w:tc>
      </w:tr>
      <w:tr w:rsidR="009441DA" w14:paraId="779C06DD" w14:textId="77777777">
        <w:trPr>
          <w:trHeight w:val="313"/>
        </w:trPr>
        <w:tc>
          <w:tcPr>
            <w:tcW w:w="3782" w:type="dxa"/>
          </w:tcPr>
          <w:p w14:paraId="2DC8A321" w14:textId="77777777" w:rsidR="009441DA" w:rsidRDefault="00CD4389">
            <w:pPr>
              <w:pStyle w:val="TableParagraph"/>
              <w:spacing w:before="2"/>
              <w:rPr>
                <w:sz w:val="24"/>
              </w:rPr>
            </w:pPr>
            <w:r>
              <w:rPr>
                <w:sz w:val="24"/>
              </w:rPr>
              <w:t>Salem</w:t>
            </w:r>
            <w:r>
              <w:rPr>
                <w:spacing w:val="-1"/>
                <w:sz w:val="24"/>
              </w:rPr>
              <w:t xml:space="preserve"> </w:t>
            </w:r>
            <w:r>
              <w:rPr>
                <w:sz w:val="24"/>
              </w:rPr>
              <w:t>Police</w:t>
            </w:r>
            <w:r>
              <w:rPr>
                <w:spacing w:val="-3"/>
                <w:sz w:val="24"/>
              </w:rPr>
              <w:t xml:space="preserve"> </w:t>
            </w:r>
            <w:r>
              <w:rPr>
                <w:spacing w:val="-2"/>
                <w:sz w:val="24"/>
              </w:rPr>
              <w:t>Department</w:t>
            </w:r>
          </w:p>
        </w:tc>
        <w:tc>
          <w:tcPr>
            <w:tcW w:w="3328" w:type="dxa"/>
          </w:tcPr>
          <w:p w14:paraId="0526F5F2" w14:textId="77777777" w:rsidR="009441DA" w:rsidRDefault="00CD4389">
            <w:pPr>
              <w:pStyle w:val="TableParagraph"/>
              <w:spacing w:before="2"/>
              <w:ind w:left="105"/>
              <w:rPr>
                <w:sz w:val="24"/>
              </w:rPr>
            </w:pPr>
            <w:r>
              <w:rPr>
                <w:sz w:val="24"/>
              </w:rPr>
              <w:t>95</w:t>
            </w:r>
            <w:r>
              <w:rPr>
                <w:spacing w:val="-1"/>
                <w:sz w:val="24"/>
              </w:rPr>
              <w:t xml:space="preserve"> </w:t>
            </w:r>
            <w:r>
              <w:rPr>
                <w:sz w:val="24"/>
              </w:rPr>
              <w:t>Margin</w:t>
            </w:r>
            <w:r>
              <w:rPr>
                <w:spacing w:val="-2"/>
                <w:sz w:val="24"/>
              </w:rPr>
              <w:t xml:space="preserve"> Street</w:t>
            </w:r>
          </w:p>
        </w:tc>
        <w:tc>
          <w:tcPr>
            <w:tcW w:w="1804" w:type="dxa"/>
          </w:tcPr>
          <w:p w14:paraId="42B5E6EF" w14:textId="77777777" w:rsidR="009441DA" w:rsidRDefault="00CD4389">
            <w:pPr>
              <w:pStyle w:val="TableParagraph"/>
              <w:spacing w:before="2"/>
              <w:ind w:left="108"/>
              <w:rPr>
                <w:sz w:val="24"/>
              </w:rPr>
            </w:pPr>
            <w:r>
              <w:rPr>
                <w:spacing w:val="-2"/>
                <w:sz w:val="24"/>
              </w:rPr>
              <w:t>Salem</w:t>
            </w:r>
          </w:p>
        </w:tc>
        <w:tc>
          <w:tcPr>
            <w:tcW w:w="1439" w:type="dxa"/>
          </w:tcPr>
          <w:p w14:paraId="57692422" w14:textId="77777777" w:rsidR="009441DA" w:rsidRDefault="00CD4389">
            <w:pPr>
              <w:pStyle w:val="TableParagraph"/>
              <w:spacing w:before="2"/>
              <w:ind w:left="109"/>
              <w:rPr>
                <w:sz w:val="24"/>
              </w:rPr>
            </w:pPr>
            <w:r>
              <w:rPr>
                <w:spacing w:val="-2"/>
                <w:sz w:val="24"/>
              </w:rPr>
              <w:t>01970</w:t>
            </w:r>
          </w:p>
        </w:tc>
      </w:tr>
      <w:tr w:rsidR="009441DA" w14:paraId="628C56BA" w14:textId="77777777">
        <w:trPr>
          <w:trHeight w:val="311"/>
        </w:trPr>
        <w:tc>
          <w:tcPr>
            <w:tcW w:w="3782" w:type="dxa"/>
          </w:tcPr>
          <w:p w14:paraId="37C0364F" w14:textId="77777777" w:rsidR="009441DA" w:rsidRDefault="00CD4389">
            <w:pPr>
              <w:pStyle w:val="TableParagraph"/>
              <w:rPr>
                <w:sz w:val="24"/>
              </w:rPr>
            </w:pPr>
            <w:r>
              <w:rPr>
                <w:sz w:val="24"/>
              </w:rPr>
              <w:t>Salisbury</w:t>
            </w:r>
            <w:r>
              <w:rPr>
                <w:spacing w:val="-4"/>
                <w:sz w:val="24"/>
              </w:rPr>
              <w:t xml:space="preserve"> </w:t>
            </w:r>
            <w:r>
              <w:rPr>
                <w:sz w:val="24"/>
              </w:rPr>
              <w:t>Police</w:t>
            </w:r>
            <w:r>
              <w:rPr>
                <w:spacing w:val="-2"/>
                <w:sz w:val="24"/>
              </w:rPr>
              <w:t xml:space="preserve"> Department</w:t>
            </w:r>
          </w:p>
        </w:tc>
        <w:tc>
          <w:tcPr>
            <w:tcW w:w="3328" w:type="dxa"/>
          </w:tcPr>
          <w:p w14:paraId="63F04F6F" w14:textId="77777777" w:rsidR="009441DA" w:rsidRDefault="00CD4389">
            <w:pPr>
              <w:pStyle w:val="TableParagraph"/>
              <w:ind w:left="105"/>
              <w:rPr>
                <w:sz w:val="24"/>
              </w:rPr>
            </w:pPr>
            <w:r>
              <w:rPr>
                <w:sz w:val="24"/>
              </w:rPr>
              <w:t>181</w:t>
            </w:r>
            <w:r>
              <w:rPr>
                <w:spacing w:val="-5"/>
                <w:sz w:val="24"/>
              </w:rPr>
              <w:t xml:space="preserve"> </w:t>
            </w:r>
            <w:r>
              <w:rPr>
                <w:sz w:val="24"/>
              </w:rPr>
              <w:t xml:space="preserve">Beach </w:t>
            </w:r>
            <w:r>
              <w:rPr>
                <w:spacing w:val="-4"/>
                <w:sz w:val="24"/>
              </w:rPr>
              <w:t>Road</w:t>
            </w:r>
          </w:p>
        </w:tc>
        <w:tc>
          <w:tcPr>
            <w:tcW w:w="1804" w:type="dxa"/>
          </w:tcPr>
          <w:p w14:paraId="15245441" w14:textId="77777777" w:rsidR="009441DA" w:rsidRDefault="00CD4389">
            <w:pPr>
              <w:pStyle w:val="TableParagraph"/>
              <w:ind w:left="108"/>
              <w:rPr>
                <w:sz w:val="24"/>
              </w:rPr>
            </w:pPr>
            <w:r>
              <w:rPr>
                <w:spacing w:val="-2"/>
                <w:sz w:val="24"/>
              </w:rPr>
              <w:t>Salisbury</w:t>
            </w:r>
          </w:p>
        </w:tc>
        <w:tc>
          <w:tcPr>
            <w:tcW w:w="1439" w:type="dxa"/>
          </w:tcPr>
          <w:p w14:paraId="2DC10FEA" w14:textId="77777777" w:rsidR="009441DA" w:rsidRDefault="00CD4389">
            <w:pPr>
              <w:pStyle w:val="TableParagraph"/>
              <w:ind w:left="109"/>
              <w:rPr>
                <w:sz w:val="24"/>
              </w:rPr>
            </w:pPr>
            <w:r>
              <w:rPr>
                <w:spacing w:val="-2"/>
                <w:sz w:val="24"/>
              </w:rPr>
              <w:t>01952</w:t>
            </w:r>
          </w:p>
        </w:tc>
      </w:tr>
      <w:tr w:rsidR="009441DA" w14:paraId="32C55ECA" w14:textId="77777777">
        <w:trPr>
          <w:trHeight w:val="311"/>
        </w:trPr>
        <w:tc>
          <w:tcPr>
            <w:tcW w:w="3782" w:type="dxa"/>
          </w:tcPr>
          <w:p w14:paraId="3CE80BCA" w14:textId="77777777" w:rsidR="009441DA" w:rsidRDefault="00CD4389">
            <w:pPr>
              <w:pStyle w:val="TableParagraph"/>
              <w:rPr>
                <w:sz w:val="24"/>
              </w:rPr>
            </w:pPr>
            <w:r>
              <w:rPr>
                <w:sz w:val="24"/>
              </w:rPr>
              <w:t>Saugus</w:t>
            </w:r>
            <w:r>
              <w:rPr>
                <w:spacing w:val="-3"/>
                <w:sz w:val="24"/>
              </w:rPr>
              <w:t xml:space="preserve"> </w:t>
            </w:r>
            <w:r>
              <w:rPr>
                <w:sz w:val="24"/>
              </w:rPr>
              <w:t>Police</w:t>
            </w:r>
            <w:r>
              <w:rPr>
                <w:spacing w:val="-2"/>
                <w:sz w:val="24"/>
              </w:rPr>
              <w:t xml:space="preserve"> Department</w:t>
            </w:r>
          </w:p>
        </w:tc>
        <w:tc>
          <w:tcPr>
            <w:tcW w:w="3328" w:type="dxa"/>
          </w:tcPr>
          <w:p w14:paraId="2D1925A4" w14:textId="77777777" w:rsidR="009441DA" w:rsidRDefault="00CD4389">
            <w:pPr>
              <w:pStyle w:val="TableParagraph"/>
              <w:ind w:left="105"/>
              <w:rPr>
                <w:sz w:val="24"/>
              </w:rPr>
            </w:pPr>
            <w:r>
              <w:rPr>
                <w:sz w:val="24"/>
              </w:rPr>
              <w:t>27</w:t>
            </w:r>
            <w:r>
              <w:rPr>
                <w:spacing w:val="-2"/>
                <w:sz w:val="24"/>
              </w:rPr>
              <w:t xml:space="preserve"> </w:t>
            </w:r>
            <w:r>
              <w:rPr>
                <w:sz w:val="24"/>
              </w:rPr>
              <w:t>Hamilton</w:t>
            </w:r>
            <w:r>
              <w:rPr>
                <w:spacing w:val="-2"/>
                <w:sz w:val="24"/>
              </w:rPr>
              <w:t xml:space="preserve"> Street</w:t>
            </w:r>
          </w:p>
        </w:tc>
        <w:tc>
          <w:tcPr>
            <w:tcW w:w="1804" w:type="dxa"/>
          </w:tcPr>
          <w:p w14:paraId="38C5D594" w14:textId="77777777" w:rsidR="009441DA" w:rsidRDefault="00CD4389">
            <w:pPr>
              <w:pStyle w:val="TableParagraph"/>
              <w:ind w:left="108"/>
              <w:rPr>
                <w:sz w:val="24"/>
              </w:rPr>
            </w:pPr>
            <w:r>
              <w:rPr>
                <w:spacing w:val="-2"/>
                <w:sz w:val="24"/>
              </w:rPr>
              <w:t>Saugus</w:t>
            </w:r>
          </w:p>
        </w:tc>
        <w:tc>
          <w:tcPr>
            <w:tcW w:w="1439" w:type="dxa"/>
          </w:tcPr>
          <w:p w14:paraId="189F4FCE" w14:textId="77777777" w:rsidR="009441DA" w:rsidRDefault="00CD4389">
            <w:pPr>
              <w:pStyle w:val="TableParagraph"/>
              <w:ind w:left="109"/>
              <w:rPr>
                <w:sz w:val="24"/>
              </w:rPr>
            </w:pPr>
            <w:r>
              <w:rPr>
                <w:spacing w:val="-2"/>
                <w:sz w:val="24"/>
              </w:rPr>
              <w:t>01906</w:t>
            </w:r>
          </w:p>
        </w:tc>
      </w:tr>
      <w:tr w:rsidR="009441DA" w14:paraId="5114BC42" w14:textId="77777777">
        <w:trPr>
          <w:trHeight w:val="551"/>
        </w:trPr>
        <w:tc>
          <w:tcPr>
            <w:tcW w:w="3782" w:type="dxa"/>
          </w:tcPr>
          <w:p w14:paraId="58D233C3" w14:textId="77777777" w:rsidR="009441DA" w:rsidRDefault="00CD4389">
            <w:pPr>
              <w:pStyle w:val="TableParagraph"/>
              <w:rPr>
                <w:sz w:val="24"/>
              </w:rPr>
            </w:pPr>
            <w:r>
              <w:rPr>
                <w:sz w:val="24"/>
              </w:rPr>
              <w:t>Scituate</w:t>
            </w:r>
            <w:r>
              <w:rPr>
                <w:spacing w:val="-3"/>
                <w:sz w:val="24"/>
              </w:rPr>
              <w:t xml:space="preserve"> </w:t>
            </w:r>
            <w:r>
              <w:rPr>
                <w:sz w:val="24"/>
              </w:rPr>
              <w:t>Police</w:t>
            </w:r>
            <w:r>
              <w:rPr>
                <w:spacing w:val="-2"/>
                <w:sz w:val="24"/>
              </w:rPr>
              <w:t xml:space="preserve"> Department</w:t>
            </w:r>
          </w:p>
        </w:tc>
        <w:tc>
          <w:tcPr>
            <w:tcW w:w="3328" w:type="dxa"/>
          </w:tcPr>
          <w:p w14:paraId="1318AB84" w14:textId="77777777" w:rsidR="009441DA" w:rsidRDefault="00CD4389">
            <w:pPr>
              <w:pStyle w:val="TableParagraph"/>
              <w:spacing w:line="270" w:lineRule="atLeast"/>
              <w:ind w:left="105"/>
              <w:rPr>
                <w:sz w:val="24"/>
              </w:rPr>
            </w:pPr>
            <w:r>
              <w:rPr>
                <w:sz w:val="24"/>
              </w:rPr>
              <w:t>800</w:t>
            </w:r>
            <w:r>
              <w:rPr>
                <w:spacing w:val="-12"/>
                <w:sz w:val="24"/>
              </w:rPr>
              <w:t xml:space="preserve"> </w:t>
            </w:r>
            <w:r>
              <w:rPr>
                <w:sz w:val="24"/>
              </w:rPr>
              <w:t>Chief</w:t>
            </w:r>
            <w:r>
              <w:rPr>
                <w:spacing w:val="-13"/>
                <w:sz w:val="24"/>
              </w:rPr>
              <w:t xml:space="preserve"> </w:t>
            </w:r>
            <w:r>
              <w:rPr>
                <w:sz w:val="24"/>
              </w:rPr>
              <w:t>Justice</w:t>
            </w:r>
            <w:r>
              <w:rPr>
                <w:spacing w:val="-12"/>
                <w:sz w:val="24"/>
              </w:rPr>
              <w:t xml:space="preserve"> </w:t>
            </w:r>
            <w:r>
              <w:rPr>
                <w:sz w:val="24"/>
              </w:rPr>
              <w:t xml:space="preserve">Cushing </w:t>
            </w:r>
            <w:r>
              <w:rPr>
                <w:spacing w:val="-2"/>
                <w:sz w:val="24"/>
              </w:rPr>
              <w:t>Highway</w:t>
            </w:r>
          </w:p>
        </w:tc>
        <w:tc>
          <w:tcPr>
            <w:tcW w:w="1804" w:type="dxa"/>
          </w:tcPr>
          <w:p w14:paraId="34789B1B" w14:textId="77777777" w:rsidR="009441DA" w:rsidRDefault="00CD4389">
            <w:pPr>
              <w:pStyle w:val="TableParagraph"/>
              <w:ind w:left="108"/>
              <w:rPr>
                <w:sz w:val="24"/>
              </w:rPr>
            </w:pPr>
            <w:r>
              <w:rPr>
                <w:spacing w:val="-2"/>
                <w:sz w:val="24"/>
              </w:rPr>
              <w:t>Scituate</w:t>
            </w:r>
          </w:p>
        </w:tc>
        <w:tc>
          <w:tcPr>
            <w:tcW w:w="1439" w:type="dxa"/>
          </w:tcPr>
          <w:p w14:paraId="11E31E79" w14:textId="77777777" w:rsidR="009441DA" w:rsidRDefault="00CD4389">
            <w:pPr>
              <w:pStyle w:val="TableParagraph"/>
              <w:ind w:left="109"/>
              <w:rPr>
                <w:sz w:val="24"/>
              </w:rPr>
            </w:pPr>
            <w:r>
              <w:rPr>
                <w:spacing w:val="-2"/>
                <w:sz w:val="24"/>
              </w:rPr>
              <w:t>02066</w:t>
            </w:r>
          </w:p>
        </w:tc>
      </w:tr>
      <w:tr w:rsidR="009441DA" w14:paraId="5809DEE3" w14:textId="77777777">
        <w:trPr>
          <w:trHeight w:val="311"/>
        </w:trPr>
        <w:tc>
          <w:tcPr>
            <w:tcW w:w="3782" w:type="dxa"/>
          </w:tcPr>
          <w:p w14:paraId="23870193" w14:textId="77777777" w:rsidR="009441DA" w:rsidRDefault="00CD4389">
            <w:pPr>
              <w:pStyle w:val="TableParagraph"/>
              <w:rPr>
                <w:sz w:val="24"/>
              </w:rPr>
            </w:pPr>
            <w:r>
              <w:rPr>
                <w:sz w:val="24"/>
              </w:rPr>
              <w:t>Seekonk</w:t>
            </w:r>
            <w:r>
              <w:rPr>
                <w:spacing w:val="-4"/>
                <w:sz w:val="24"/>
              </w:rPr>
              <w:t xml:space="preserve"> </w:t>
            </w:r>
            <w:r>
              <w:rPr>
                <w:sz w:val="24"/>
              </w:rPr>
              <w:t>Police</w:t>
            </w:r>
            <w:r>
              <w:rPr>
                <w:spacing w:val="-2"/>
                <w:sz w:val="24"/>
              </w:rPr>
              <w:t xml:space="preserve"> Department</w:t>
            </w:r>
          </w:p>
        </w:tc>
        <w:tc>
          <w:tcPr>
            <w:tcW w:w="3328" w:type="dxa"/>
          </w:tcPr>
          <w:p w14:paraId="0D5436D4" w14:textId="77777777" w:rsidR="009441DA" w:rsidRDefault="00CD4389">
            <w:pPr>
              <w:pStyle w:val="TableParagraph"/>
              <w:ind w:left="105"/>
              <w:rPr>
                <w:sz w:val="24"/>
              </w:rPr>
            </w:pPr>
            <w:r>
              <w:rPr>
                <w:sz w:val="24"/>
              </w:rPr>
              <w:t>500</w:t>
            </w:r>
            <w:r>
              <w:rPr>
                <w:spacing w:val="-2"/>
                <w:sz w:val="24"/>
              </w:rPr>
              <w:t xml:space="preserve"> </w:t>
            </w:r>
            <w:r>
              <w:rPr>
                <w:sz w:val="24"/>
              </w:rPr>
              <w:t>Taunton</w:t>
            </w:r>
            <w:r>
              <w:rPr>
                <w:spacing w:val="-3"/>
                <w:sz w:val="24"/>
              </w:rPr>
              <w:t xml:space="preserve"> </w:t>
            </w:r>
            <w:r>
              <w:rPr>
                <w:spacing w:val="-2"/>
                <w:sz w:val="24"/>
              </w:rPr>
              <w:t>Avenue</w:t>
            </w:r>
          </w:p>
        </w:tc>
        <w:tc>
          <w:tcPr>
            <w:tcW w:w="1804" w:type="dxa"/>
          </w:tcPr>
          <w:p w14:paraId="72C80EFF" w14:textId="77777777" w:rsidR="009441DA" w:rsidRDefault="00CD4389">
            <w:pPr>
              <w:pStyle w:val="TableParagraph"/>
              <w:ind w:left="108"/>
              <w:rPr>
                <w:sz w:val="24"/>
              </w:rPr>
            </w:pPr>
            <w:r>
              <w:rPr>
                <w:spacing w:val="-2"/>
                <w:sz w:val="24"/>
              </w:rPr>
              <w:t>Seekonk</w:t>
            </w:r>
          </w:p>
        </w:tc>
        <w:tc>
          <w:tcPr>
            <w:tcW w:w="1439" w:type="dxa"/>
          </w:tcPr>
          <w:p w14:paraId="7FF43E60" w14:textId="77777777" w:rsidR="009441DA" w:rsidRDefault="00CD4389">
            <w:pPr>
              <w:pStyle w:val="TableParagraph"/>
              <w:ind w:left="109"/>
              <w:rPr>
                <w:sz w:val="24"/>
              </w:rPr>
            </w:pPr>
            <w:r>
              <w:rPr>
                <w:spacing w:val="-2"/>
                <w:sz w:val="24"/>
              </w:rPr>
              <w:t>02771</w:t>
            </w:r>
          </w:p>
        </w:tc>
      </w:tr>
      <w:tr w:rsidR="009441DA" w14:paraId="359B987C" w14:textId="77777777">
        <w:trPr>
          <w:trHeight w:val="311"/>
        </w:trPr>
        <w:tc>
          <w:tcPr>
            <w:tcW w:w="3782" w:type="dxa"/>
          </w:tcPr>
          <w:p w14:paraId="0DB8879B" w14:textId="77777777" w:rsidR="009441DA" w:rsidRDefault="00CD4389">
            <w:pPr>
              <w:pStyle w:val="TableParagraph"/>
              <w:rPr>
                <w:sz w:val="24"/>
              </w:rPr>
            </w:pPr>
            <w:r>
              <w:rPr>
                <w:sz w:val="24"/>
              </w:rPr>
              <w:t>Sherborn</w:t>
            </w:r>
            <w:r>
              <w:rPr>
                <w:spacing w:val="-3"/>
                <w:sz w:val="24"/>
              </w:rPr>
              <w:t xml:space="preserve"> </w:t>
            </w:r>
            <w:r>
              <w:rPr>
                <w:sz w:val="24"/>
              </w:rPr>
              <w:t>Police</w:t>
            </w:r>
            <w:r>
              <w:rPr>
                <w:spacing w:val="-3"/>
                <w:sz w:val="24"/>
              </w:rPr>
              <w:t xml:space="preserve"> </w:t>
            </w:r>
            <w:r>
              <w:rPr>
                <w:spacing w:val="-2"/>
                <w:sz w:val="24"/>
              </w:rPr>
              <w:t>Department</w:t>
            </w:r>
          </w:p>
        </w:tc>
        <w:tc>
          <w:tcPr>
            <w:tcW w:w="3328" w:type="dxa"/>
          </w:tcPr>
          <w:p w14:paraId="7B36F050" w14:textId="77777777" w:rsidR="009441DA" w:rsidRDefault="00CD4389">
            <w:pPr>
              <w:pStyle w:val="TableParagraph"/>
              <w:ind w:left="105"/>
              <w:rPr>
                <w:sz w:val="24"/>
              </w:rPr>
            </w:pPr>
            <w:r>
              <w:rPr>
                <w:sz w:val="24"/>
              </w:rPr>
              <w:t>17</w:t>
            </w:r>
            <w:r>
              <w:rPr>
                <w:spacing w:val="-4"/>
                <w:sz w:val="24"/>
              </w:rPr>
              <w:t xml:space="preserve"> </w:t>
            </w:r>
            <w:r>
              <w:rPr>
                <w:sz w:val="24"/>
              </w:rPr>
              <w:t>Washington</w:t>
            </w:r>
            <w:r>
              <w:rPr>
                <w:spacing w:val="-1"/>
                <w:sz w:val="24"/>
              </w:rPr>
              <w:t xml:space="preserve"> </w:t>
            </w:r>
            <w:r>
              <w:rPr>
                <w:spacing w:val="-2"/>
                <w:sz w:val="24"/>
              </w:rPr>
              <w:t>Street</w:t>
            </w:r>
          </w:p>
        </w:tc>
        <w:tc>
          <w:tcPr>
            <w:tcW w:w="1804" w:type="dxa"/>
          </w:tcPr>
          <w:p w14:paraId="05AE374F" w14:textId="77777777" w:rsidR="009441DA" w:rsidRDefault="00CD4389">
            <w:pPr>
              <w:pStyle w:val="TableParagraph"/>
              <w:ind w:left="108"/>
              <w:rPr>
                <w:sz w:val="24"/>
              </w:rPr>
            </w:pPr>
            <w:r>
              <w:rPr>
                <w:spacing w:val="-2"/>
                <w:sz w:val="24"/>
              </w:rPr>
              <w:t>Sherborn</w:t>
            </w:r>
          </w:p>
        </w:tc>
        <w:tc>
          <w:tcPr>
            <w:tcW w:w="1439" w:type="dxa"/>
          </w:tcPr>
          <w:p w14:paraId="078C8A20" w14:textId="77777777" w:rsidR="009441DA" w:rsidRDefault="00CD4389">
            <w:pPr>
              <w:pStyle w:val="TableParagraph"/>
              <w:ind w:left="109"/>
              <w:rPr>
                <w:sz w:val="24"/>
              </w:rPr>
            </w:pPr>
            <w:r>
              <w:rPr>
                <w:spacing w:val="-2"/>
                <w:sz w:val="24"/>
              </w:rPr>
              <w:t>01770</w:t>
            </w:r>
          </w:p>
        </w:tc>
      </w:tr>
      <w:tr w:rsidR="009441DA" w14:paraId="5C7E03C7" w14:textId="77777777">
        <w:trPr>
          <w:trHeight w:val="314"/>
        </w:trPr>
        <w:tc>
          <w:tcPr>
            <w:tcW w:w="3782" w:type="dxa"/>
          </w:tcPr>
          <w:p w14:paraId="2D35A2FE" w14:textId="77777777" w:rsidR="009441DA" w:rsidRDefault="00CD4389">
            <w:pPr>
              <w:pStyle w:val="TableParagraph"/>
              <w:spacing w:before="2"/>
              <w:rPr>
                <w:sz w:val="24"/>
              </w:rPr>
            </w:pPr>
            <w:r>
              <w:rPr>
                <w:sz w:val="24"/>
              </w:rPr>
              <w:t>Southborough</w:t>
            </w:r>
            <w:r>
              <w:rPr>
                <w:spacing w:val="-5"/>
                <w:sz w:val="24"/>
              </w:rPr>
              <w:t xml:space="preserve"> </w:t>
            </w:r>
            <w:r>
              <w:rPr>
                <w:sz w:val="24"/>
              </w:rPr>
              <w:t>Police</w:t>
            </w:r>
            <w:r>
              <w:rPr>
                <w:spacing w:val="-6"/>
                <w:sz w:val="24"/>
              </w:rPr>
              <w:t xml:space="preserve"> </w:t>
            </w:r>
            <w:r>
              <w:rPr>
                <w:spacing w:val="-2"/>
                <w:sz w:val="24"/>
              </w:rPr>
              <w:t>Department</w:t>
            </w:r>
          </w:p>
        </w:tc>
        <w:tc>
          <w:tcPr>
            <w:tcW w:w="3328" w:type="dxa"/>
          </w:tcPr>
          <w:p w14:paraId="7DBAAADC" w14:textId="77777777" w:rsidR="009441DA" w:rsidRDefault="00CD4389">
            <w:pPr>
              <w:pStyle w:val="TableParagraph"/>
              <w:spacing w:before="2"/>
              <w:ind w:left="105"/>
              <w:rPr>
                <w:sz w:val="24"/>
              </w:rPr>
            </w:pPr>
            <w:r>
              <w:rPr>
                <w:sz w:val="24"/>
              </w:rPr>
              <w:t>32</w:t>
            </w:r>
            <w:r>
              <w:rPr>
                <w:spacing w:val="-3"/>
                <w:sz w:val="24"/>
              </w:rPr>
              <w:t xml:space="preserve"> </w:t>
            </w:r>
            <w:r>
              <w:rPr>
                <w:sz w:val="24"/>
              </w:rPr>
              <w:t>Cordaville</w:t>
            </w:r>
            <w:r>
              <w:rPr>
                <w:spacing w:val="-3"/>
                <w:sz w:val="24"/>
              </w:rPr>
              <w:t xml:space="preserve"> </w:t>
            </w:r>
            <w:r>
              <w:rPr>
                <w:spacing w:val="-4"/>
                <w:sz w:val="24"/>
              </w:rPr>
              <w:t>Road</w:t>
            </w:r>
          </w:p>
        </w:tc>
        <w:tc>
          <w:tcPr>
            <w:tcW w:w="1804" w:type="dxa"/>
          </w:tcPr>
          <w:p w14:paraId="7D39A9C9" w14:textId="77777777" w:rsidR="009441DA" w:rsidRDefault="00CD4389">
            <w:pPr>
              <w:pStyle w:val="TableParagraph"/>
              <w:spacing w:before="2"/>
              <w:ind w:left="108"/>
              <w:rPr>
                <w:sz w:val="24"/>
              </w:rPr>
            </w:pPr>
            <w:r>
              <w:rPr>
                <w:spacing w:val="-2"/>
                <w:sz w:val="24"/>
              </w:rPr>
              <w:t>Southborough</w:t>
            </w:r>
          </w:p>
        </w:tc>
        <w:tc>
          <w:tcPr>
            <w:tcW w:w="1439" w:type="dxa"/>
          </w:tcPr>
          <w:p w14:paraId="28338B91" w14:textId="77777777" w:rsidR="009441DA" w:rsidRDefault="00CD4389">
            <w:pPr>
              <w:pStyle w:val="TableParagraph"/>
              <w:spacing w:before="2"/>
              <w:ind w:left="109"/>
              <w:rPr>
                <w:sz w:val="24"/>
              </w:rPr>
            </w:pPr>
            <w:r>
              <w:rPr>
                <w:spacing w:val="-2"/>
                <w:sz w:val="24"/>
              </w:rPr>
              <w:t>01772</w:t>
            </w:r>
          </w:p>
        </w:tc>
      </w:tr>
      <w:tr w:rsidR="009441DA" w14:paraId="783E13DA" w14:textId="77777777">
        <w:trPr>
          <w:trHeight w:val="311"/>
        </w:trPr>
        <w:tc>
          <w:tcPr>
            <w:tcW w:w="3782" w:type="dxa"/>
          </w:tcPr>
          <w:p w14:paraId="6963DBC8" w14:textId="77777777" w:rsidR="009441DA" w:rsidRDefault="00CD4389">
            <w:pPr>
              <w:pStyle w:val="TableParagraph"/>
              <w:rPr>
                <w:sz w:val="24"/>
              </w:rPr>
            </w:pPr>
            <w:r>
              <w:rPr>
                <w:sz w:val="24"/>
              </w:rPr>
              <w:t>Southbridge</w:t>
            </w:r>
            <w:r>
              <w:rPr>
                <w:spacing w:val="-4"/>
                <w:sz w:val="24"/>
              </w:rPr>
              <w:t xml:space="preserve"> </w:t>
            </w:r>
            <w:r>
              <w:rPr>
                <w:sz w:val="24"/>
              </w:rPr>
              <w:t>Police</w:t>
            </w:r>
            <w:r>
              <w:rPr>
                <w:spacing w:val="-4"/>
                <w:sz w:val="24"/>
              </w:rPr>
              <w:t xml:space="preserve"> </w:t>
            </w:r>
            <w:r>
              <w:rPr>
                <w:spacing w:val="-2"/>
                <w:sz w:val="24"/>
              </w:rPr>
              <w:t>Department</w:t>
            </w:r>
          </w:p>
        </w:tc>
        <w:tc>
          <w:tcPr>
            <w:tcW w:w="3328" w:type="dxa"/>
          </w:tcPr>
          <w:p w14:paraId="36F3767A" w14:textId="77777777" w:rsidR="009441DA" w:rsidRDefault="00CD4389">
            <w:pPr>
              <w:pStyle w:val="TableParagraph"/>
              <w:ind w:left="105"/>
              <w:rPr>
                <w:sz w:val="24"/>
              </w:rPr>
            </w:pPr>
            <w:r>
              <w:rPr>
                <w:sz w:val="24"/>
              </w:rPr>
              <w:t>1</w:t>
            </w:r>
            <w:r>
              <w:rPr>
                <w:spacing w:val="-2"/>
                <w:sz w:val="24"/>
              </w:rPr>
              <w:t xml:space="preserve"> </w:t>
            </w:r>
            <w:r>
              <w:rPr>
                <w:sz w:val="24"/>
              </w:rPr>
              <w:t>Mechanic</w:t>
            </w:r>
            <w:r>
              <w:rPr>
                <w:spacing w:val="-2"/>
                <w:sz w:val="24"/>
              </w:rPr>
              <w:t xml:space="preserve"> Street</w:t>
            </w:r>
          </w:p>
        </w:tc>
        <w:tc>
          <w:tcPr>
            <w:tcW w:w="1804" w:type="dxa"/>
          </w:tcPr>
          <w:p w14:paraId="3514F299" w14:textId="77777777" w:rsidR="009441DA" w:rsidRDefault="00CD4389">
            <w:pPr>
              <w:pStyle w:val="TableParagraph"/>
              <w:ind w:left="108"/>
              <w:rPr>
                <w:sz w:val="24"/>
              </w:rPr>
            </w:pPr>
            <w:r>
              <w:rPr>
                <w:spacing w:val="-2"/>
                <w:sz w:val="24"/>
              </w:rPr>
              <w:t>Southbridge</w:t>
            </w:r>
          </w:p>
        </w:tc>
        <w:tc>
          <w:tcPr>
            <w:tcW w:w="1439" w:type="dxa"/>
          </w:tcPr>
          <w:p w14:paraId="7FABADF9" w14:textId="77777777" w:rsidR="009441DA" w:rsidRDefault="00CD4389">
            <w:pPr>
              <w:pStyle w:val="TableParagraph"/>
              <w:ind w:left="109"/>
              <w:rPr>
                <w:sz w:val="24"/>
              </w:rPr>
            </w:pPr>
            <w:r>
              <w:rPr>
                <w:spacing w:val="-2"/>
                <w:sz w:val="24"/>
              </w:rPr>
              <w:t>01550</w:t>
            </w:r>
          </w:p>
        </w:tc>
      </w:tr>
      <w:tr w:rsidR="009441DA" w14:paraId="48262113" w14:textId="77777777">
        <w:trPr>
          <w:trHeight w:val="311"/>
        </w:trPr>
        <w:tc>
          <w:tcPr>
            <w:tcW w:w="3782" w:type="dxa"/>
          </w:tcPr>
          <w:p w14:paraId="008C8FB4" w14:textId="77777777" w:rsidR="009441DA" w:rsidRDefault="00CD4389">
            <w:pPr>
              <w:pStyle w:val="TableParagraph"/>
              <w:rPr>
                <w:sz w:val="24"/>
              </w:rPr>
            </w:pPr>
            <w:r>
              <w:rPr>
                <w:sz w:val="24"/>
              </w:rPr>
              <w:t>Southwick</w:t>
            </w:r>
            <w:r>
              <w:rPr>
                <w:spacing w:val="-3"/>
                <w:sz w:val="24"/>
              </w:rPr>
              <w:t xml:space="preserve"> </w:t>
            </w:r>
            <w:r>
              <w:rPr>
                <w:sz w:val="24"/>
              </w:rPr>
              <w:t>Police</w:t>
            </w:r>
            <w:r>
              <w:rPr>
                <w:spacing w:val="-2"/>
                <w:sz w:val="24"/>
              </w:rPr>
              <w:t xml:space="preserve"> Department</w:t>
            </w:r>
          </w:p>
        </w:tc>
        <w:tc>
          <w:tcPr>
            <w:tcW w:w="3328" w:type="dxa"/>
          </w:tcPr>
          <w:p w14:paraId="2B71A975" w14:textId="77777777" w:rsidR="009441DA" w:rsidRDefault="00CD4389">
            <w:pPr>
              <w:pStyle w:val="TableParagraph"/>
              <w:ind w:left="105"/>
              <w:rPr>
                <w:sz w:val="24"/>
              </w:rPr>
            </w:pPr>
            <w:r>
              <w:rPr>
                <w:sz w:val="24"/>
              </w:rPr>
              <w:t>11</w:t>
            </w:r>
            <w:r>
              <w:rPr>
                <w:spacing w:val="-1"/>
                <w:sz w:val="24"/>
              </w:rPr>
              <w:t xml:space="preserve"> </w:t>
            </w:r>
            <w:r>
              <w:rPr>
                <w:sz w:val="24"/>
              </w:rPr>
              <w:t>Depot</w:t>
            </w:r>
            <w:r>
              <w:rPr>
                <w:spacing w:val="-3"/>
                <w:sz w:val="24"/>
              </w:rPr>
              <w:t xml:space="preserve"> </w:t>
            </w:r>
            <w:r>
              <w:rPr>
                <w:spacing w:val="-2"/>
                <w:sz w:val="24"/>
              </w:rPr>
              <w:t>Street</w:t>
            </w:r>
          </w:p>
        </w:tc>
        <w:tc>
          <w:tcPr>
            <w:tcW w:w="1804" w:type="dxa"/>
          </w:tcPr>
          <w:p w14:paraId="427EC8C5" w14:textId="77777777" w:rsidR="009441DA" w:rsidRDefault="00CD4389">
            <w:pPr>
              <w:pStyle w:val="TableParagraph"/>
              <w:ind w:left="108"/>
              <w:rPr>
                <w:sz w:val="24"/>
              </w:rPr>
            </w:pPr>
            <w:r>
              <w:rPr>
                <w:spacing w:val="-2"/>
                <w:sz w:val="24"/>
              </w:rPr>
              <w:t>Southwick</w:t>
            </w:r>
          </w:p>
        </w:tc>
        <w:tc>
          <w:tcPr>
            <w:tcW w:w="1439" w:type="dxa"/>
          </w:tcPr>
          <w:p w14:paraId="14E8F5B0" w14:textId="77777777" w:rsidR="009441DA" w:rsidRDefault="00CD4389">
            <w:pPr>
              <w:pStyle w:val="TableParagraph"/>
              <w:ind w:left="109"/>
              <w:rPr>
                <w:sz w:val="24"/>
              </w:rPr>
            </w:pPr>
            <w:r>
              <w:rPr>
                <w:spacing w:val="-2"/>
                <w:sz w:val="24"/>
              </w:rPr>
              <w:t>01077</w:t>
            </w:r>
          </w:p>
        </w:tc>
      </w:tr>
    </w:tbl>
    <w:p w14:paraId="79CFC252" w14:textId="77777777" w:rsidR="009441DA" w:rsidRDefault="009441DA">
      <w:pPr>
        <w:rPr>
          <w:sz w:val="24"/>
        </w:rPr>
        <w:sectPr w:rsidR="009441DA">
          <w:type w:val="continuous"/>
          <w:pgSz w:w="12240" w:h="15840"/>
          <w:pgMar w:top="1420" w:right="780" w:bottom="1412" w:left="880" w:header="0" w:footer="788"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82"/>
        <w:gridCol w:w="3328"/>
        <w:gridCol w:w="1804"/>
        <w:gridCol w:w="1439"/>
      </w:tblGrid>
      <w:tr w:rsidR="009441DA" w14:paraId="028460ED" w14:textId="77777777">
        <w:trPr>
          <w:trHeight w:val="311"/>
        </w:trPr>
        <w:tc>
          <w:tcPr>
            <w:tcW w:w="3782" w:type="dxa"/>
            <w:tcBorders>
              <w:top w:val="nil"/>
              <w:left w:val="nil"/>
              <w:right w:val="nil"/>
            </w:tcBorders>
            <w:shd w:val="clear" w:color="auto" w:fill="4471C4"/>
          </w:tcPr>
          <w:p w14:paraId="325EBDA0" w14:textId="77777777" w:rsidR="009441DA" w:rsidRDefault="00CD4389">
            <w:pPr>
              <w:pStyle w:val="TableParagraph"/>
              <w:ind w:left="112"/>
              <w:rPr>
                <w:b/>
                <w:sz w:val="24"/>
              </w:rPr>
            </w:pPr>
            <w:r>
              <w:rPr>
                <w:b/>
                <w:color w:val="FFFFFF"/>
                <w:spacing w:val="-4"/>
                <w:sz w:val="24"/>
              </w:rPr>
              <w:lastRenderedPageBreak/>
              <w:t>Site</w:t>
            </w:r>
          </w:p>
        </w:tc>
        <w:tc>
          <w:tcPr>
            <w:tcW w:w="3328" w:type="dxa"/>
            <w:tcBorders>
              <w:top w:val="nil"/>
              <w:left w:val="nil"/>
              <w:right w:val="nil"/>
            </w:tcBorders>
            <w:shd w:val="clear" w:color="auto" w:fill="4471C4"/>
          </w:tcPr>
          <w:p w14:paraId="779D6416" w14:textId="77777777" w:rsidR="009441DA" w:rsidRDefault="00CD4389">
            <w:pPr>
              <w:pStyle w:val="TableParagraph"/>
              <w:ind w:left="110"/>
              <w:rPr>
                <w:b/>
                <w:sz w:val="24"/>
              </w:rPr>
            </w:pPr>
            <w:r>
              <w:rPr>
                <w:b/>
                <w:color w:val="FFFFFF"/>
                <w:spacing w:val="-2"/>
                <w:sz w:val="24"/>
              </w:rPr>
              <w:t>Address</w:t>
            </w:r>
          </w:p>
        </w:tc>
        <w:tc>
          <w:tcPr>
            <w:tcW w:w="1804" w:type="dxa"/>
            <w:tcBorders>
              <w:top w:val="nil"/>
              <w:left w:val="nil"/>
              <w:right w:val="nil"/>
            </w:tcBorders>
            <w:shd w:val="clear" w:color="auto" w:fill="4471C4"/>
          </w:tcPr>
          <w:p w14:paraId="6C158C56" w14:textId="77777777" w:rsidR="009441DA" w:rsidRDefault="00CD4389">
            <w:pPr>
              <w:pStyle w:val="TableParagraph"/>
              <w:ind w:left="113"/>
              <w:rPr>
                <w:b/>
                <w:sz w:val="24"/>
              </w:rPr>
            </w:pPr>
            <w:r>
              <w:rPr>
                <w:b/>
                <w:color w:val="FFFFFF"/>
                <w:spacing w:val="-4"/>
                <w:sz w:val="24"/>
              </w:rPr>
              <w:t>City</w:t>
            </w:r>
          </w:p>
        </w:tc>
        <w:tc>
          <w:tcPr>
            <w:tcW w:w="1439" w:type="dxa"/>
            <w:tcBorders>
              <w:top w:val="nil"/>
              <w:left w:val="nil"/>
              <w:right w:val="nil"/>
            </w:tcBorders>
            <w:shd w:val="clear" w:color="auto" w:fill="4471C4"/>
          </w:tcPr>
          <w:p w14:paraId="11B5B243" w14:textId="77777777" w:rsidR="009441DA" w:rsidRDefault="00CD4389">
            <w:pPr>
              <w:pStyle w:val="TableParagraph"/>
              <w:ind w:left="114"/>
              <w:rPr>
                <w:b/>
                <w:sz w:val="24"/>
              </w:rPr>
            </w:pPr>
            <w:r>
              <w:rPr>
                <w:b/>
                <w:color w:val="FFFFFF"/>
                <w:sz w:val="24"/>
              </w:rPr>
              <w:t xml:space="preserve">ZIP </w:t>
            </w:r>
            <w:r>
              <w:rPr>
                <w:b/>
                <w:color w:val="FFFFFF"/>
                <w:spacing w:val="-4"/>
                <w:sz w:val="24"/>
              </w:rPr>
              <w:t>Code</w:t>
            </w:r>
          </w:p>
        </w:tc>
      </w:tr>
      <w:tr w:rsidR="009441DA" w14:paraId="48EF5E68" w14:textId="77777777">
        <w:trPr>
          <w:trHeight w:val="311"/>
        </w:trPr>
        <w:tc>
          <w:tcPr>
            <w:tcW w:w="3782" w:type="dxa"/>
          </w:tcPr>
          <w:p w14:paraId="2B871A7F" w14:textId="77777777" w:rsidR="009441DA" w:rsidRDefault="00CD4389">
            <w:pPr>
              <w:pStyle w:val="TableParagraph"/>
              <w:rPr>
                <w:sz w:val="24"/>
              </w:rPr>
            </w:pPr>
            <w:r>
              <w:rPr>
                <w:sz w:val="24"/>
              </w:rPr>
              <w:t>Spencer</w:t>
            </w:r>
            <w:r>
              <w:rPr>
                <w:spacing w:val="-4"/>
                <w:sz w:val="24"/>
              </w:rPr>
              <w:t xml:space="preserve"> </w:t>
            </w:r>
            <w:r>
              <w:rPr>
                <w:sz w:val="24"/>
              </w:rPr>
              <w:t>Police</w:t>
            </w:r>
            <w:r>
              <w:rPr>
                <w:spacing w:val="-3"/>
                <w:sz w:val="24"/>
              </w:rPr>
              <w:t xml:space="preserve"> </w:t>
            </w:r>
            <w:r>
              <w:rPr>
                <w:spacing w:val="-2"/>
                <w:sz w:val="24"/>
              </w:rPr>
              <w:t>Department</w:t>
            </w:r>
          </w:p>
        </w:tc>
        <w:tc>
          <w:tcPr>
            <w:tcW w:w="3328" w:type="dxa"/>
          </w:tcPr>
          <w:p w14:paraId="79104F08" w14:textId="77777777" w:rsidR="009441DA" w:rsidRDefault="00CD4389">
            <w:pPr>
              <w:pStyle w:val="TableParagraph"/>
              <w:ind w:left="105"/>
              <w:rPr>
                <w:sz w:val="24"/>
              </w:rPr>
            </w:pPr>
            <w:r>
              <w:rPr>
                <w:sz w:val="24"/>
              </w:rPr>
              <w:t>9</w:t>
            </w:r>
            <w:r>
              <w:rPr>
                <w:spacing w:val="-1"/>
                <w:sz w:val="24"/>
              </w:rPr>
              <w:t xml:space="preserve"> </w:t>
            </w:r>
            <w:r>
              <w:rPr>
                <w:sz w:val="24"/>
              </w:rPr>
              <w:t>West Main</w:t>
            </w:r>
            <w:r>
              <w:rPr>
                <w:spacing w:val="-2"/>
                <w:sz w:val="24"/>
              </w:rPr>
              <w:t xml:space="preserve"> Street</w:t>
            </w:r>
          </w:p>
        </w:tc>
        <w:tc>
          <w:tcPr>
            <w:tcW w:w="1804" w:type="dxa"/>
          </w:tcPr>
          <w:p w14:paraId="01B4CF09" w14:textId="77777777" w:rsidR="009441DA" w:rsidRDefault="00CD4389">
            <w:pPr>
              <w:pStyle w:val="TableParagraph"/>
              <w:ind w:left="108"/>
              <w:rPr>
                <w:sz w:val="24"/>
              </w:rPr>
            </w:pPr>
            <w:r>
              <w:rPr>
                <w:spacing w:val="-2"/>
                <w:sz w:val="24"/>
              </w:rPr>
              <w:t>Spencer</w:t>
            </w:r>
          </w:p>
        </w:tc>
        <w:tc>
          <w:tcPr>
            <w:tcW w:w="1439" w:type="dxa"/>
          </w:tcPr>
          <w:p w14:paraId="107739C1" w14:textId="77777777" w:rsidR="009441DA" w:rsidRDefault="00CD4389">
            <w:pPr>
              <w:pStyle w:val="TableParagraph"/>
              <w:ind w:left="109"/>
              <w:rPr>
                <w:sz w:val="24"/>
              </w:rPr>
            </w:pPr>
            <w:r>
              <w:rPr>
                <w:spacing w:val="-2"/>
                <w:sz w:val="24"/>
              </w:rPr>
              <w:t>01562</w:t>
            </w:r>
          </w:p>
        </w:tc>
      </w:tr>
      <w:tr w:rsidR="009441DA" w14:paraId="79E4ABE5" w14:textId="77777777">
        <w:trPr>
          <w:trHeight w:val="311"/>
        </w:trPr>
        <w:tc>
          <w:tcPr>
            <w:tcW w:w="3782" w:type="dxa"/>
          </w:tcPr>
          <w:p w14:paraId="22059C97" w14:textId="77777777" w:rsidR="009441DA" w:rsidRDefault="00CD4389">
            <w:pPr>
              <w:pStyle w:val="TableParagraph"/>
              <w:rPr>
                <w:sz w:val="24"/>
              </w:rPr>
            </w:pPr>
            <w:r>
              <w:rPr>
                <w:sz w:val="24"/>
              </w:rPr>
              <w:t>Stoneham</w:t>
            </w:r>
            <w:r>
              <w:rPr>
                <w:spacing w:val="-4"/>
                <w:sz w:val="24"/>
              </w:rPr>
              <w:t xml:space="preserve"> </w:t>
            </w:r>
            <w:r>
              <w:rPr>
                <w:sz w:val="24"/>
              </w:rPr>
              <w:t>Police</w:t>
            </w:r>
            <w:r>
              <w:rPr>
                <w:spacing w:val="-2"/>
                <w:sz w:val="24"/>
              </w:rPr>
              <w:t xml:space="preserve"> Department</w:t>
            </w:r>
          </w:p>
        </w:tc>
        <w:tc>
          <w:tcPr>
            <w:tcW w:w="3328" w:type="dxa"/>
          </w:tcPr>
          <w:p w14:paraId="4C551A68" w14:textId="77777777" w:rsidR="009441DA" w:rsidRDefault="00CD4389">
            <w:pPr>
              <w:pStyle w:val="TableParagraph"/>
              <w:ind w:left="105"/>
              <w:rPr>
                <w:sz w:val="24"/>
              </w:rPr>
            </w:pPr>
            <w:r>
              <w:rPr>
                <w:sz w:val="24"/>
              </w:rPr>
              <w:t>47</w:t>
            </w:r>
            <w:r>
              <w:rPr>
                <w:spacing w:val="-2"/>
                <w:sz w:val="24"/>
              </w:rPr>
              <w:t xml:space="preserve"> </w:t>
            </w:r>
            <w:r>
              <w:rPr>
                <w:sz w:val="24"/>
              </w:rPr>
              <w:t>Central</w:t>
            </w:r>
            <w:r>
              <w:rPr>
                <w:spacing w:val="-1"/>
                <w:sz w:val="24"/>
              </w:rPr>
              <w:t xml:space="preserve"> </w:t>
            </w:r>
            <w:r>
              <w:rPr>
                <w:spacing w:val="-2"/>
                <w:sz w:val="24"/>
              </w:rPr>
              <w:t>Street</w:t>
            </w:r>
          </w:p>
        </w:tc>
        <w:tc>
          <w:tcPr>
            <w:tcW w:w="1804" w:type="dxa"/>
          </w:tcPr>
          <w:p w14:paraId="77E2E18B" w14:textId="77777777" w:rsidR="009441DA" w:rsidRDefault="00CD4389">
            <w:pPr>
              <w:pStyle w:val="TableParagraph"/>
              <w:ind w:left="108"/>
              <w:rPr>
                <w:sz w:val="24"/>
              </w:rPr>
            </w:pPr>
            <w:r>
              <w:rPr>
                <w:spacing w:val="-2"/>
                <w:sz w:val="24"/>
              </w:rPr>
              <w:t>Stoneham</w:t>
            </w:r>
          </w:p>
        </w:tc>
        <w:tc>
          <w:tcPr>
            <w:tcW w:w="1439" w:type="dxa"/>
          </w:tcPr>
          <w:p w14:paraId="55F38290" w14:textId="77777777" w:rsidR="009441DA" w:rsidRDefault="00CD4389">
            <w:pPr>
              <w:pStyle w:val="TableParagraph"/>
              <w:ind w:left="109"/>
              <w:rPr>
                <w:sz w:val="24"/>
              </w:rPr>
            </w:pPr>
            <w:r>
              <w:rPr>
                <w:spacing w:val="-2"/>
                <w:sz w:val="24"/>
              </w:rPr>
              <w:t>02180</w:t>
            </w:r>
          </w:p>
        </w:tc>
      </w:tr>
      <w:tr w:rsidR="009441DA" w14:paraId="77035681" w14:textId="77777777">
        <w:trPr>
          <w:trHeight w:val="314"/>
        </w:trPr>
        <w:tc>
          <w:tcPr>
            <w:tcW w:w="3782" w:type="dxa"/>
          </w:tcPr>
          <w:p w14:paraId="54A36B5F" w14:textId="77777777" w:rsidR="009441DA" w:rsidRDefault="00CD4389">
            <w:pPr>
              <w:pStyle w:val="TableParagraph"/>
              <w:rPr>
                <w:sz w:val="24"/>
              </w:rPr>
            </w:pPr>
            <w:r>
              <w:rPr>
                <w:sz w:val="24"/>
              </w:rPr>
              <w:t>Stoughton</w:t>
            </w:r>
            <w:r>
              <w:rPr>
                <w:spacing w:val="-4"/>
                <w:sz w:val="24"/>
              </w:rPr>
              <w:t xml:space="preserve"> </w:t>
            </w:r>
            <w:r>
              <w:rPr>
                <w:sz w:val="24"/>
              </w:rPr>
              <w:t>Police</w:t>
            </w:r>
            <w:r>
              <w:rPr>
                <w:spacing w:val="-2"/>
                <w:sz w:val="24"/>
              </w:rPr>
              <w:t xml:space="preserve"> Department</w:t>
            </w:r>
          </w:p>
        </w:tc>
        <w:tc>
          <w:tcPr>
            <w:tcW w:w="3328" w:type="dxa"/>
          </w:tcPr>
          <w:p w14:paraId="1C5B0D08" w14:textId="77777777" w:rsidR="009441DA" w:rsidRDefault="00CD4389">
            <w:pPr>
              <w:pStyle w:val="TableParagraph"/>
              <w:ind w:left="105"/>
              <w:rPr>
                <w:sz w:val="24"/>
              </w:rPr>
            </w:pPr>
            <w:r>
              <w:rPr>
                <w:sz w:val="24"/>
              </w:rPr>
              <w:t>26</w:t>
            </w:r>
            <w:r>
              <w:rPr>
                <w:spacing w:val="-3"/>
                <w:sz w:val="24"/>
              </w:rPr>
              <w:t xml:space="preserve"> </w:t>
            </w:r>
            <w:r>
              <w:rPr>
                <w:sz w:val="24"/>
              </w:rPr>
              <w:t>Rose</w:t>
            </w:r>
            <w:r>
              <w:rPr>
                <w:spacing w:val="-1"/>
                <w:sz w:val="24"/>
              </w:rPr>
              <w:t xml:space="preserve"> </w:t>
            </w:r>
            <w:r>
              <w:rPr>
                <w:spacing w:val="-2"/>
                <w:sz w:val="24"/>
              </w:rPr>
              <w:t>Street</w:t>
            </w:r>
          </w:p>
        </w:tc>
        <w:tc>
          <w:tcPr>
            <w:tcW w:w="1804" w:type="dxa"/>
          </w:tcPr>
          <w:p w14:paraId="6C0FA67F" w14:textId="77777777" w:rsidR="009441DA" w:rsidRDefault="00CD4389">
            <w:pPr>
              <w:pStyle w:val="TableParagraph"/>
              <w:ind w:left="108"/>
              <w:rPr>
                <w:sz w:val="24"/>
              </w:rPr>
            </w:pPr>
            <w:r>
              <w:rPr>
                <w:spacing w:val="-2"/>
                <w:sz w:val="24"/>
              </w:rPr>
              <w:t>Stoughton</w:t>
            </w:r>
          </w:p>
        </w:tc>
        <w:tc>
          <w:tcPr>
            <w:tcW w:w="1439" w:type="dxa"/>
          </w:tcPr>
          <w:p w14:paraId="2F7357FD" w14:textId="77777777" w:rsidR="009441DA" w:rsidRDefault="00CD4389">
            <w:pPr>
              <w:pStyle w:val="TableParagraph"/>
              <w:ind w:left="109"/>
              <w:rPr>
                <w:sz w:val="24"/>
              </w:rPr>
            </w:pPr>
            <w:r>
              <w:rPr>
                <w:spacing w:val="-2"/>
                <w:sz w:val="24"/>
              </w:rPr>
              <w:t>02072</w:t>
            </w:r>
          </w:p>
        </w:tc>
      </w:tr>
      <w:tr w:rsidR="009441DA" w14:paraId="0F9EED20" w14:textId="77777777">
        <w:trPr>
          <w:trHeight w:val="311"/>
        </w:trPr>
        <w:tc>
          <w:tcPr>
            <w:tcW w:w="3782" w:type="dxa"/>
          </w:tcPr>
          <w:p w14:paraId="561A8BA6" w14:textId="77777777" w:rsidR="009441DA" w:rsidRDefault="00CD4389">
            <w:pPr>
              <w:pStyle w:val="TableParagraph"/>
              <w:rPr>
                <w:sz w:val="24"/>
              </w:rPr>
            </w:pPr>
            <w:r>
              <w:rPr>
                <w:sz w:val="24"/>
              </w:rPr>
              <w:t>Sudbury</w:t>
            </w:r>
            <w:r>
              <w:rPr>
                <w:spacing w:val="-3"/>
                <w:sz w:val="24"/>
              </w:rPr>
              <w:t xml:space="preserve"> </w:t>
            </w:r>
            <w:r>
              <w:rPr>
                <w:sz w:val="24"/>
              </w:rPr>
              <w:t>Police</w:t>
            </w:r>
            <w:r>
              <w:rPr>
                <w:spacing w:val="-3"/>
                <w:sz w:val="24"/>
              </w:rPr>
              <w:t xml:space="preserve"> </w:t>
            </w:r>
            <w:r>
              <w:rPr>
                <w:spacing w:val="-2"/>
                <w:sz w:val="24"/>
              </w:rPr>
              <w:t>Department</w:t>
            </w:r>
          </w:p>
        </w:tc>
        <w:tc>
          <w:tcPr>
            <w:tcW w:w="3328" w:type="dxa"/>
          </w:tcPr>
          <w:p w14:paraId="536C31A6" w14:textId="77777777" w:rsidR="009441DA" w:rsidRDefault="00CD4389">
            <w:pPr>
              <w:pStyle w:val="TableParagraph"/>
              <w:ind w:left="105"/>
              <w:rPr>
                <w:sz w:val="24"/>
              </w:rPr>
            </w:pPr>
            <w:r>
              <w:rPr>
                <w:sz w:val="24"/>
              </w:rPr>
              <w:t>75</w:t>
            </w:r>
            <w:r>
              <w:rPr>
                <w:spacing w:val="-3"/>
                <w:sz w:val="24"/>
              </w:rPr>
              <w:t xml:space="preserve"> </w:t>
            </w:r>
            <w:r>
              <w:rPr>
                <w:sz w:val="24"/>
              </w:rPr>
              <w:t>Hudson</w:t>
            </w:r>
            <w:r>
              <w:rPr>
                <w:spacing w:val="-1"/>
                <w:sz w:val="24"/>
              </w:rPr>
              <w:t xml:space="preserve"> </w:t>
            </w:r>
            <w:r>
              <w:rPr>
                <w:spacing w:val="-4"/>
                <w:sz w:val="24"/>
              </w:rPr>
              <w:t>Road</w:t>
            </w:r>
          </w:p>
        </w:tc>
        <w:tc>
          <w:tcPr>
            <w:tcW w:w="1804" w:type="dxa"/>
          </w:tcPr>
          <w:p w14:paraId="78B99F0B" w14:textId="77777777" w:rsidR="009441DA" w:rsidRDefault="00CD4389">
            <w:pPr>
              <w:pStyle w:val="TableParagraph"/>
              <w:ind w:left="108"/>
              <w:rPr>
                <w:sz w:val="24"/>
              </w:rPr>
            </w:pPr>
            <w:r>
              <w:rPr>
                <w:spacing w:val="-2"/>
                <w:sz w:val="24"/>
              </w:rPr>
              <w:t>Sudbury</w:t>
            </w:r>
          </w:p>
        </w:tc>
        <w:tc>
          <w:tcPr>
            <w:tcW w:w="1439" w:type="dxa"/>
          </w:tcPr>
          <w:p w14:paraId="04175EDD" w14:textId="77777777" w:rsidR="009441DA" w:rsidRDefault="00CD4389">
            <w:pPr>
              <w:pStyle w:val="TableParagraph"/>
              <w:ind w:left="109"/>
              <w:rPr>
                <w:sz w:val="24"/>
              </w:rPr>
            </w:pPr>
            <w:r>
              <w:rPr>
                <w:spacing w:val="-2"/>
                <w:sz w:val="24"/>
              </w:rPr>
              <w:t>01776</w:t>
            </w:r>
          </w:p>
        </w:tc>
      </w:tr>
      <w:tr w:rsidR="009441DA" w14:paraId="52512B8F" w14:textId="77777777">
        <w:trPr>
          <w:trHeight w:val="311"/>
        </w:trPr>
        <w:tc>
          <w:tcPr>
            <w:tcW w:w="3782" w:type="dxa"/>
          </w:tcPr>
          <w:p w14:paraId="5EFB97E0" w14:textId="77777777" w:rsidR="009441DA" w:rsidRDefault="00CD4389">
            <w:pPr>
              <w:pStyle w:val="TableParagraph"/>
              <w:rPr>
                <w:sz w:val="24"/>
              </w:rPr>
            </w:pPr>
            <w:r>
              <w:rPr>
                <w:sz w:val="24"/>
              </w:rPr>
              <w:t>Sunderland</w:t>
            </w:r>
            <w:r>
              <w:rPr>
                <w:spacing w:val="-4"/>
                <w:sz w:val="24"/>
              </w:rPr>
              <w:t xml:space="preserve"> </w:t>
            </w:r>
            <w:r>
              <w:rPr>
                <w:sz w:val="24"/>
              </w:rPr>
              <w:t>Police</w:t>
            </w:r>
            <w:r>
              <w:rPr>
                <w:spacing w:val="-2"/>
                <w:sz w:val="24"/>
              </w:rPr>
              <w:t xml:space="preserve"> Department</w:t>
            </w:r>
          </w:p>
        </w:tc>
        <w:tc>
          <w:tcPr>
            <w:tcW w:w="3328" w:type="dxa"/>
          </w:tcPr>
          <w:p w14:paraId="74FE4F81" w14:textId="77777777" w:rsidR="009441DA" w:rsidRDefault="00CD4389">
            <w:pPr>
              <w:pStyle w:val="TableParagraph"/>
              <w:ind w:left="105"/>
              <w:rPr>
                <w:sz w:val="24"/>
              </w:rPr>
            </w:pPr>
            <w:r>
              <w:rPr>
                <w:sz w:val="24"/>
              </w:rPr>
              <w:t>105</w:t>
            </w:r>
            <w:r>
              <w:rPr>
                <w:spacing w:val="-3"/>
                <w:sz w:val="24"/>
              </w:rPr>
              <w:t xml:space="preserve"> </w:t>
            </w:r>
            <w:r>
              <w:rPr>
                <w:sz w:val="24"/>
              </w:rPr>
              <w:t>River</w:t>
            </w:r>
            <w:r>
              <w:rPr>
                <w:spacing w:val="-1"/>
                <w:sz w:val="24"/>
              </w:rPr>
              <w:t xml:space="preserve"> </w:t>
            </w:r>
            <w:r>
              <w:rPr>
                <w:spacing w:val="-4"/>
                <w:sz w:val="24"/>
              </w:rPr>
              <w:t>Road</w:t>
            </w:r>
          </w:p>
        </w:tc>
        <w:tc>
          <w:tcPr>
            <w:tcW w:w="1804" w:type="dxa"/>
          </w:tcPr>
          <w:p w14:paraId="5B3CED9D" w14:textId="77777777" w:rsidR="009441DA" w:rsidRDefault="00CD4389">
            <w:pPr>
              <w:pStyle w:val="TableParagraph"/>
              <w:ind w:left="108"/>
              <w:rPr>
                <w:sz w:val="24"/>
              </w:rPr>
            </w:pPr>
            <w:r>
              <w:rPr>
                <w:spacing w:val="-2"/>
                <w:sz w:val="24"/>
              </w:rPr>
              <w:t>Sunderland</w:t>
            </w:r>
          </w:p>
        </w:tc>
        <w:tc>
          <w:tcPr>
            <w:tcW w:w="1439" w:type="dxa"/>
          </w:tcPr>
          <w:p w14:paraId="4B7493A6" w14:textId="77777777" w:rsidR="009441DA" w:rsidRDefault="00CD4389">
            <w:pPr>
              <w:pStyle w:val="TableParagraph"/>
              <w:ind w:left="109"/>
              <w:rPr>
                <w:sz w:val="24"/>
              </w:rPr>
            </w:pPr>
            <w:r>
              <w:rPr>
                <w:spacing w:val="-2"/>
                <w:sz w:val="24"/>
              </w:rPr>
              <w:t>01375</w:t>
            </w:r>
          </w:p>
        </w:tc>
      </w:tr>
      <w:tr w:rsidR="009441DA" w14:paraId="627B2441" w14:textId="77777777">
        <w:trPr>
          <w:trHeight w:val="551"/>
        </w:trPr>
        <w:tc>
          <w:tcPr>
            <w:tcW w:w="3782" w:type="dxa"/>
          </w:tcPr>
          <w:p w14:paraId="0F00E824" w14:textId="77777777" w:rsidR="009441DA" w:rsidRDefault="00CD4389">
            <w:pPr>
              <w:pStyle w:val="TableParagraph"/>
              <w:rPr>
                <w:sz w:val="24"/>
              </w:rPr>
            </w:pPr>
            <w:r>
              <w:rPr>
                <w:sz w:val="24"/>
              </w:rPr>
              <w:t>Swansea</w:t>
            </w:r>
            <w:r>
              <w:rPr>
                <w:spacing w:val="-3"/>
                <w:sz w:val="24"/>
              </w:rPr>
              <w:t xml:space="preserve"> </w:t>
            </w:r>
            <w:r>
              <w:rPr>
                <w:sz w:val="24"/>
              </w:rPr>
              <w:t>Police</w:t>
            </w:r>
            <w:r>
              <w:rPr>
                <w:spacing w:val="-3"/>
                <w:sz w:val="24"/>
              </w:rPr>
              <w:t xml:space="preserve"> </w:t>
            </w:r>
            <w:r>
              <w:rPr>
                <w:spacing w:val="-2"/>
                <w:sz w:val="24"/>
              </w:rPr>
              <w:t>Department</w:t>
            </w:r>
          </w:p>
        </w:tc>
        <w:tc>
          <w:tcPr>
            <w:tcW w:w="3328" w:type="dxa"/>
          </w:tcPr>
          <w:p w14:paraId="30D662BA" w14:textId="77777777" w:rsidR="009441DA" w:rsidRDefault="00CD4389">
            <w:pPr>
              <w:pStyle w:val="TableParagraph"/>
              <w:spacing w:line="270" w:lineRule="atLeast"/>
              <w:ind w:left="105"/>
              <w:rPr>
                <w:sz w:val="24"/>
              </w:rPr>
            </w:pPr>
            <w:r>
              <w:rPr>
                <w:sz w:val="24"/>
              </w:rPr>
              <w:t>1700</w:t>
            </w:r>
            <w:r>
              <w:rPr>
                <w:spacing w:val="-9"/>
                <w:sz w:val="24"/>
              </w:rPr>
              <w:t xml:space="preserve"> </w:t>
            </w:r>
            <w:r>
              <w:rPr>
                <w:sz w:val="24"/>
              </w:rPr>
              <w:t>Grand</w:t>
            </w:r>
            <w:r>
              <w:rPr>
                <w:spacing w:val="-9"/>
                <w:sz w:val="24"/>
              </w:rPr>
              <w:t xml:space="preserve"> </w:t>
            </w:r>
            <w:r>
              <w:rPr>
                <w:sz w:val="24"/>
              </w:rPr>
              <w:t>Army</w:t>
            </w:r>
            <w:r>
              <w:rPr>
                <w:spacing w:val="-10"/>
                <w:sz w:val="24"/>
              </w:rPr>
              <w:t xml:space="preserve"> </w:t>
            </w:r>
            <w:r>
              <w:rPr>
                <w:sz w:val="24"/>
              </w:rPr>
              <w:t>of</w:t>
            </w:r>
            <w:r>
              <w:rPr>
                <w:spacing w:val="-11"/>
                <w:sz w:val="24"/>
              </w:rPr>
              <w:t xml:space="preserve"> </w:t>
            </w:r>
            <w:r>
              <w:rPr>
                <w:sz w:val="24"/>
              </w:rPr>
              <w:t>the Republic Highway</w:t>
            </w:r>
          </w:p>
        </w:tc>
        <w:tc>
          <w:tcPr>
            <w:tcW w:w="1804" w:type="dxa"/>
          </w:tcPr>
          <w:p w14:paraId="2B965582" w14:textId="77777777" w:rsidR="009441DA" w:rsidRDefault="00CD4389">
            <w:pPr>
              <w:pStyle w:val="TableParagraph"/>
              <w:ind w:left="108"/>
              <w:rPr>
                <w:sz w:val="24"/>
              </w:rPr>
            </w:pPr>
            <w:r>
              <w:rPr>
                <w:spacing w:val="-2"/>
                <w:sz w:val="24"/>
              </w:rPr>
              <w:t>Swansea</w:t>
            </w:r>
          </w:p>
        </w:tc>
        <w:tc>
          <w:tcPr>
            <w:tcW w:w="1439" w:type="dxa"/>
          </w:tcPr>
          <w:p w14:paraId="415B3132" w14:textId="77777777" w:rsidR="009441DA" w:rsidRDefault="00CD4389">
            <w:pPr>
              <w:pStyle w:val="TableParagraph"/>
              <w:ind w:left="109"/>
              <w:rPr>
                <w:sz w:val="24"/>
              </w:rPr>
            </w:pPr>
            <w:r>
              <w:rPr>
                <w:spacing w:val="-2"/>
                <w:sz w:val="24"/>
              </w:rPr>
              <w:t>02777</w:t>
            </w:r>
          </w:p>
        </w:tc>
      </w:tr>
      <w:tr w:rsidR="009441DA" w14:paraId="0C3955DF" w14:textId="77777777">
        <w:trPr>
          <w:trHeight w:val="311"/>
        </w:trPr>
        <w:tc>
          <w:tcPr>
            <w:tcW w:w="3782" w:type="dxa"/>
          </w:tcPr>
          <w:p w14:paraId="292AAA55" w14:textId="77777777" w:rsidR="009441DA" w:rsidRDefault="00CD4389">
            <w:pPr>
              <w:pStyle w:val="TableParagraph"/>
              <w:rPr>
                <w:sz w:val="24"/>
              </w:rPr>
            </w:pPr>
            <w:r>
              <w:rPr>
                <w:sz w:val="24"/>
              </w:rPr>
              <w:t>Taunton</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64D534C0" w14:textId="77777777" w:rsidR="009441DA" w:rsidRDefault="00CD4389">
            <w:pPr>
              <w:pStyle w:val="TableParagraph"/>
              <w:ind w:left="105"/>
              <w:rPr>
                <w:sz w:val="24"/>
              </w:rPr>
            </w:pPr>
            <w:r>
              <w:rPr>
                <w:sz w:val="24"/>
              </w:rPr>
              <w:t>23</w:t>
            </w:r>
            <w:r>
              <w:rPr>
                <w:spacing w:val="-1"/>
                <w:sz w:val="24"/>
              </w:rPr>
              <w:t xml:space="preserve"> </w:t>
            </w:r>
            <w:r>
              <w:rPr>
                <w:sz w:val="24"/>
              </w:rPr>
              <w:t>Summer</w:t>
            </w:r>
            <w:r>
              <w:rPr>
                <w:spacing w:val="-3"/>
                <w:sz w:val="24"/>
              </w:rPr>
              <w:t xml:space="preserve"> </w:t>
            </w:r>
            <w:r>
              <w:rPr>
                <w:spacing w:val="-2"/>
                <w:sz w:val="24"/>
              </w:rPr>
              <w:t>Street</w:t>
            </w:r>
          </w:p>
        </w:tc>
        <w:tc>
          <w:tcPr>
            <w:tcW w:w="1804" w:type="dxa"/>
          </w:tcPr>
          <w:p w14:paraId="62559A97" w14:textId="77777777" w:rsidR="009441DA" w:rsidRDefault="00CD4389">
            <w:pPr>
              <w:pStyle w:val="TableParagraph"/>
              <w:ind w:left="108"/>
              <w:rPr>
                <w:sz w:val="24"/>
              </w:rPr>
            </w:pPr>
            <w:r>
              <w:rPr>
                <w:spacing w:val="-2"/>
                <w:sz w:val="24"/>
              </w:rPr>
              <w:t>Taunton</w:t>
            </w:r>
          </w:p>
        </w:tc>
        <w:tc>
          <w:tcPr>
            <w:tcW w:w="1439" w:type="dxa"/>
          </w:tcPr>
          <w:p w14:paraId="091881D4" w14:textId="77777777" w:rsidR="009441DA" w:rsidRDefault="00CD4389">
            <w:pPr>
              <w:pStyle w:val="TableParagraph"/>
              <w:ind w:left="109"/>
              <w:rPr>
                <w:sz w:val="24"/>
              </w:rPr>
            </w:pPr>
            <w:r>
              <w:rPr>
                <w:spacing w:val="-2"/>
                <w:sz w:val="24"/>
              </w:rPr>
              <w:t>02780</w:t>
            </w:r>
          </w:p>
        </w:tc>
      </w:tr>
      <w:tr w:rsidR="009441DA" w14:paraId="4CDBF12F" w14:textId="77777777">
        <w:trPr>
          <w:trHeight w:val="311"/>
        </w:trPr>
        <w:tc>
          <w:tcPr>
            <w:tcW w:w="3782" w:type="dxa"/>
          </w:tcPr>
          <w:p w14:paraId="0E9FF3CD" w14:textId="77777777" w:rsidR="009441DA" w:rsidRDefault="00CD4389">
            <w:pPr>
              <w:pStyle w:val="TableParagraph"/>
              <w:rPr>
                <w:sz w:val="24"/>
              </w:rPr>
            </w:pPr>
            <w:r>
              <w:rPr>
                <w:sz w:val="24"/>
              </w:rPr>
              <w:t>Tewksbury</w:t>
            </w:r>
            <w:r>
              <w:rPr>
                <w:spacing w:val="-3"/>
                <w:sz w:val="24"/>
              </w:rPr>
              <w:t xml:space="preserve"> </w:t>
            </w:r>
            <w:r>
              <w:rPr>
                <w:sz w:val="24"/>
              </w:rPr>
              <w:t>Police</w:t>
            </w:r>
            <w:r>
              <w:rPr>
                <w:spacing w:val="-3"/>
                <w:sz w:val="24"/>
              </w:rPr>
              <w:t xml:space="preserve"> </w:t>
            </w:r>
            <w:r>
              <w:rPr>
                <w:spacing w:val="-2"/>
                <w:sz w:val="24"/>
              </w:rPr>
              <w:t>Department</w:t>
            </w:r>
          </w:p>
        </w:tc>
        <w:tc>
          <w:tcPr>
            <w:tcW w:w="3328" w:type="dxa"/>
          </w:tcPr>
          <w:p w14:paraId="2958C442" w14:textId="77777777" w:rsidR="009441DA" w:rsidRDefault="00CD4389">
            <w:pPr>
              <w:pStyle w:val="TableParagraph"/>
              <w:ind w:left="105"/>
              <w:rPr>
                <w:sz w:val="24"/>
              </w:rPr>
            </w:pPr>
            <w:r>
              <w:rPr>
                <w:sz w:val="24"/>
              </w:rPr>
              <w:t>918</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4D6DE813" w14:textId="77777777" w:rsidR="009441DA" w:rsidRDefault="00CD4389">
            <w:pPr>
              <w:pStyle w:val="TableParagraph"/>
              <w:ind w:left="108"/>
              <w:rPr>
                <w:sz w:val="24"/>
              </w:rPr>
            </w:pPr>
            <w:r>
              <w:rPr>
                <w:spacing w:val="-2"/>
                <w:sz w:val="24"/>
              </w:rPr>
              <w:t>Tewksbury</w:t>
            </w:r>
          </w:p>
        </w:tc>
        <w:tc>
          <w:tcPr>
            <w:tcW w:w="1439" w:type="dxa"/>
          </w:tcPr>
          <w:p w14:paraId="0C6D016A" w14:textId="77777777" w:rsidR="009441DA" w:rsidRDefault="00CD4389">
            <w:pPr>
              <w:pStyle w:val="TableParagraph"/>
              <w:ind w:left="109"/>
              <w:rPr>
                <w:sz w:val="24"/>
              </w:rPr>
            </w:pPr>
            <w:r>
              <w:rPr>
                <w:spacing w:val="-2"/>
                <w:sz w:val="24"/>
              </w:rPr>
              <w:t>01876</w:t>
            </w:r>
          </w:p>
        </w:tc>
      </w:tr>
      <w:tr w:rsidR="009441DA" w14:paraId="651EB29F" w14:textId="77777777">
        <w:trPr>
          <w:trHeight w:val="311"/>
        </w:trPr>
        <w:tc>
          <w:tcPr>
            <w:tcW w:w="3782" w:type="dxa"/>
          </w:tcPr>
          <w:p w14:paraId="2CC08253" w14:textId="77777777" w:rsidR="009441DA" w:rsidRDefault="00CD4389">
            <w:pPr>
              <w:pStyle w:val="TableParagraph"/>
              <w:rPr>
                <w:sz w:val="24"/>
              </w:rPr>
            </w:pPr>
            <w:r>
              <w:rPr>
                <w:sz w:val="24"/>
              </w:rPr>
              <w:t>Topsfield</w:t>
            </w:r>
            <w:r>
              <w:rPr>
                <w:spacing w:val="-4"/>
                <w:sz w:val="24"/>
              </w:rPr>
              <w:t xml:space="preserve"> </w:t>
            </w:r>
            <w:r>
              <w:rPr>
                <w:sz w:val="24"/>
              </w:rPr>
              <w:t>Police</w:t>
            </w:r>
            <w:r>
              <w:rPr>
                <w:spacing w:val="-2"/>
                <w:sz w:val="24"/>
              </w:rPr>
              <w:t xml:space="preserve"> Department</w:t>
            </w:r>
          </w:p>
        </w:tc>
        <w:tc>
          <w:tcPr>
            <w:tcW w:w="3328" w:type="dxa"/>
          </w:tcPr>
          <w:p w14:paraId="7054735B" w14:textId="77777777" w:rsidR="009441DA" w:rsidRDefault="00CD4389">
            <w:pPr>
              <w:pStyle w:val="TableParagraph"/>
              <w:ind w:left="105"/>
              <w:rPr>
                <w:sz w:val="24"/>
              </w:rPr>
            </w:pPr>
            <w:r>
              <w:rPr>
                <w:sz w:val="24"/>
              </w:rPr>
              <w:t>210</w:t>
            </w:r>
            <w:r>
              <w:rPr>
                <w:spacing w:val="-3"/>
                <w:sz w:val="24"/>
              </w:rPr>
              <w:t xml:space="preserve"> </w:t>
            </w:r>
            <w:r>
              <w:rPr>
                <w:sz w:val="24"/>
              </w:rPr>
              <w:t>Boston</w:t>
            </w:r>
            <w:r>
              <w:rPr>
                <w:spacing w:val="-2"/>
                <w:sz w:val="24"/>
              </w:rPr>
              <w:t xml:space="preserve"> Street</w:t>
            </w:r>
          </w:p>
        </w:tc>
        <w:tc>
          <w:tcPr>
            <w:tcW w:w="1804" w:type="dxa"/>
          </w:tcPr>
          <w:p w14:paraId="72DA55A7" w14:textId="77777777" w:rsidR="009441DA" w:rsidRDefault="00CD4389">
            <w:pPr>
              <w:pStyle w:val="TableParagraph"/>
              <w:ind w:left="108"/>
              <w:rPr>
                <w:sz w:val="24"/>
              </w:rPr>
            </w:pPr>
            <w:r>
              <w:rPr>
                <w:spacing w:val="-2"/>
                <w:sz w:val="24"/>
              </w:rPr>
              <w:t>Topsfield</w:t>
            </w:r>
          </w:p>
        </w:tc>
        <w:tc>
          <w:tcPr>
            <w:tcW w:w="1439" w:type="dxa"/>
          </w:tcPr>
          <w:p w14:paraId="3D14E194" w14:textId="77777777" w:rsidR="009441DA" w:rsidRDefault="00CD4389">
            <w:pPr>
              <w:pStyle w:val="TableParagraph"/>
              <w:ind w:left="109"/>
              <w:rPr>
                <w:sz w:val="24"/>
              </w:rPr>
            </w:pPr>
            <w:r>
              <w:rPr>
                <w:spacing w:val="-2"/>
                <w:sz w:val="24"/>
              </w:rPr>
              <w:t>01983</w:t>
            </w:r>
          </w:p>
        </w:tc>
      </w:tr>
      <w:tr w:rsidR="009441DA" w14:paraId="2FB512F5" w14:textId="77777777">
        <w:trPr>
          <w:trHeight w:val="314"/>
        </w:trPr>
        <w:tc>
          <w:tcPr>
            <w:tcW w:w="3782" w:type="dxa"/>
          </w:tcPr>
          <w:p w14:paraId="65B75F04" w14:textId="77777777" w:rsidR="009441DA" w:rsidRDefault="00CD4389">
            <w:pPr>
              <w:pStyle w:val="TableParagraph"/>
              <w:spacing w:before="2"/>
              <w:rPr>
                <w:sz w:val="24"/>
              </w:rPr>
            </w:pPr>
            <w:r>
              <w:rPr>
                <w:sz w:val="24"/>
              </w:rPr>
              <w:t>Townsend</w:t>
            </w:r>
            <w:r>
              <w:rPr>
                <w:spacing w:val="-3"/>
                <w:sz w:val="24"/>
              </w:rPr>
              <w:t xml:space="preserve"> </w:t>
            </w:r>
            <w:r>
              <w:rPr>
                <w:sz w:val="24"/>
              </w:rPr>
              <w:t>Police</w:t>
            </w:r>
            <w:r>
              <w:rPr>
                <w:spacing w:val="-4"/>
                <w:sz w:val="24"/>
              </w:rPr>
              <w:t xml:space="preserve"> </w:t>
            </w:r>
            <w:r>
              <w:rPr>
                <w:spacing w:val="-2"/>
                <w:sz w:val="24"/>
              </w:rPr>
              <w:t>Department</w:t>
            </w:r>
          </w:p>
        </w:tc>
        <w:tc>
          <w:tcPr>
            <w:tcW w:w="3328" w:type="dxa"/>
          </w:tcPr>
          <w:p w14:paraId="46C513D0" w14:textId="77777777" w:rsidR="009441DA" w:rsidRDefault="00CD4389">
            <w:pPr>
              <w:pStyle w:val="TableParagraph"/>
              <w:spacing w:before="2"/>
              <w:ind w:left="105"/>
              <w:rPr>
                <w:sz w:val="24"/>
              </w:rPr>
            </w:pPr>
            <w:r>
              <w:rPr>
                <w:sz w:val="24"/>
              </w:rPr>
              <w:t>70</w:t>
            </w:r>
            <w:r>
              <w:rPr>
                <w:spacing w:val="-3"/>
                <w:sz w:val="24"/>
              </w:rPr>
              <w:t xml:space="preserve"> </w:t>
            </w:r>
            <w:r>
              <w:rPr>
                <w:sz w:val="24"/>
              </w:rPr>
              <w:t>Brookline</w:t>
            </w:r>
            <w:r>
              <w:rPr>
                <w:spacing w:val="-3"/>
                <w:sz w:val="24"/>
              </w:rPr>
              <w:t xml:space="preserve"> </w:t>
            </w:r>
            <w:r>
              <w:rPr>
                <w:spacing w:val="-2"/>
                <w:sz w:val="24"/>
              </w:rPr>
              <w:t>Street</w:t>
            </w:r>
          </w:p>
        </w:tc>
        <w:tc>
          <w:tcPr>
            <w:tcW w:w="1804" w:type="dxa"/>
          </w:tcPr>
          <w:p w14:paraId="1195F9F7" w14:textId="77777777" w:rsidR="009441DA" w:rsidRDefault="00CD4389">
            <w:pPr>
              <w:pStyle w:val="TableParagraph"/>
              <w:spacing w:before="2"/>
              <w:ind w:left="108"/>
              <w:rPr>
                <w:sz w:val="24"/>
              </w:rPr>
            </w:pPr>
            <w:r>
              <w:rPr>
                <w:spacing w:val="-2"/>
                <w:sz w:val="24"/>
              </w:rPr>
              <w:t>Townsend</w:t>
            </w:r>
          </w:p>
        </w:tc>
        <w:tc>
          <w:tcPr>
            <w:tcW w:w="1439" w:type="dxa"/>
          </w:tcPr>
          <w:p w14:paraId="41A345AF" w14:textId="77777777" w:rsidR="009441DA" w:rsidRDefault="00CD4389">
            <w:pPr>
              <w:pStyle w:val="TableParagraph"/>
              <w:spacing w:before="2"/>
              <w:ind w:left="109"/>
              <w:rPr>
                <w:sz w:val="24"/>
              </w:rPr>
            </w:pPr>
            <w:r>
              <w:rPr>
                <w:spacing w:val="-2"/>
                <w:sz w:val="24"/>
              </w:rPr>
              <w:t>01469</w:t>
            </w:r>
          </w:p>
        </w:tc>
      </w:tr>
      <w:tr w:rsidR="009441DA" w14:paraId="07C47D06" w14:textId="77777777">
        <w:trPr>
          <w:trHeight w:val="827"/>
        </w:trPr>
        <w:tc>
          <w:tcPr>
            <w:tcW w:w="3782" w:type="dxa"/>
          </w:tcPr>
          <w:p w14:paraId="50A50650" w14:textId="77777777" w:rsidR="009441DA" w:rsidRDefault="00CD4389">
            <w:pPr>
              <w:pStyle w:val="TableParagraph"/>
              <w:ind w:right="204"/>
              <w:rPr>
                <w:sz w:val="24"/>
              </w:rPr>
            </w:pPr>
            <w:r>
              <w:rPr>
                <w:sz w:val="24"/>
              </w:rPr>
              <w:t>Tufts</w:t>
            </w:r>
            <w:r>
              <w:rPr>
                <w:spacing w:val="-17"/>
                <w:sz w:val="24"/>
              </w:rPr>
              <w:t xml:space="preserve"> </w:t>
            </w:r>
            <w:r>
              <w:rPr>
                <w:sz w:val="24"/>
              </w:rPr>
              <w:t>University</w:t>
            </w:r>
            <w:r>
              <w:rPr>
                <w:spacing w:val="-17"/>
                <w:sz w:val="24"/>
              </w:rPr>
              <w:t xml:space="preserve"> </w:t>
            </w:r>
            <w:r>
              <w:rPr>
                <w:sz w:val="24"/>
              </w:rPr>
              <w:t xml:space="preserve">Police </w:t>
            </w:r>
            <w:r>
              <w:rPr>
                <w:spacing w:val="-2"/>
                <w:sz w:val="24"/>
              </w:rPr>
              <w:t>Department</w:t>
            </w:r>
          </w:p>
        </w:tc>
        <w:tc>
          <w:tcPr>
            <w:tcW w:w="3328" w:type="dxa"/>
          </w:tcPr>
          <w:p w14:paraId="65F00593" w14:textId="77777777" w:rsidR="009441DA" w:rsidRDefault="00CD4389">
            <w:pPr>
              <w:pStyle w:val="TableParagraph"/>
              <w:ind w:left="105"/>
              <w:rPr>
                <w:sz w:val="24"/>
              </w:rPr>
            </w:pPr>
            <w:r>
              <w:rPr>
                <w:sz w:val="24"/>
              </w:rPr>
              <w:t>419</w:t>
            </w:r>
            <w:r>
              <w:rPr>
                <w:spacing w:val="-3"/>
                <w:sz w:val="24"/>
              </w:rPr>
              <w:t xml:space="preserve"> </w:t>
            </w:r>
            <w:r>
              <w:rPr>
                <w:sz w:val="24"/>
              </w:rPr>
              <w:t>Boston</w:t>
            </w:r>
            <w:r>
              <w:rPr>
                <w:spacing w:val="-2"/>
                <w:sz w:val="24"/>
              </w:rPr>
              <w:t xml:space="preserve"> Avenue</w:t>
            </w:r>
          </w:p>
          <w:p w14:paraId="4412C26D" w14:textId="77777777" w:rsidR="009441DA" w:rsidRDefault="009441DA">
            <w:pPr>
              <w:pStyle w:val="TableParagraph"/>
              <w:ind w:left="0"/>
              <w:rPr>
                <w:sz w:val="24"/>
              </w:rPr>
            </w:pPr>
          </w:p>
          <w:p w14:paraId="1EB9AA43" w14:textId="77777777" w:rsidR="009441DA" w:rsidRDefault="00CD4389">
            <w:pPr>
              <w:pStyle w:val="TableParagraph"/>
              <w:spacing w:line="255" w:lineRule="exact"/>
              <w:ind w:left="105"/>
              <w:rPr>
                <w:sz w:val="24"/>
              </w:rPr>
            </w:pPr>
            <w:r>
              <w:rPr>
                <w:sz w:val="24"/>
              </w:rPr>
              <w:t>Dowling</w:t>
            </w:r>
            <w:r>
              <w:rPr>
                <w:spacing w:val="-5"/>
                <w:sz w:val="24"/>
              </w:rPr>
              <w:t xml:space="preserve"> </w:t>
            </w:r>
            <w:r>
              <w:rPr>
                <w:spacing w:val="-4"/>
                <w:sz w:val="24"/>
              </w:rPr>
              <w:t>Hall</w:t>
            </w:r>
          </w:p>
        </w:tc>
        <w:tc>
          <w:tcPr>
            <w:tcW w:w="1804" w:type="dxa"/>
          </w:tcPr>
          <w:p w14:paraId="53C59DF0" w14:textId="77777777" w:rsidR="009441DA" w:rsidRDefault="00CD4389">
            <w:pPr>
              <w:pStyle w:val="TableParagraph"/>
              <w:ind w:left="108"/>
              <w:rPr>
                <w:sz w:val="24"/>
              </w:rPr>
            </w:pPr>
            <w:r>
              <w:rPr>
                <w:spacing w:val="-2"/>
                <w:sz w:val="24"/>
              </w:rPr>
              <w:t>Medford</w:t>
            </w:r>
          </w:p>
        </w:tc>
        <w:tc>
          <w:tcPr>
            <w:tcW w:w="1439" w:type="dxa"/>
          </w:tcPr>
          <w:p w14:paraId="5F48D29B" w14:textId="77777777" w:rsidR="009441DA" w:rsidRDefault="00CD4389">
            <w:pPr>
              <w:pStyle w:val="TableParagraph"/>
              <w:ind w:left="109"/>
              <w:rPr>
                <w:sz w:val="24"/>
              </w:rPr>
            </w:pPr>
            <w:r>
              <w:rPr>
                <w:spacing w:val="-2"/>
                <w:sz w:val="24"/>
              </w:rPr>
              <w:t>02155</w:t>
            </w:r>
          </w:p>
        </w:tc>
      </w:tr>
      <w:tr w:rsidR="009441DA" w14:paraId="6BB2B3A3" w14:textId="77777777">
        <w:trPr>
          <w:trHeight w:val="551"/>
        </w:trPr>
        <w:tc>
          <w:tcPr>
            <w:tcW w:w="3782" w:type="dxa"/>
          </w:tcPr>
          <w:p w14:paraId="17FCF432" w14:textId="77777777" w:rsidR="009441DA" w:rsidRDefault="00CD4389">
            <w:pPr>
              <w:pStyle w:val="TableParagraph"/>
              <w:spacing w:line="270" w:lineRule="atLeast"/>
              <w:ind w:right="230"/>
              <w:rPr>
                <w:sz w:val="24"/>
              </w:rPr>
            </w:pPr>
            <w:r>
              <w:rPr>
                <w:sz w:val="24"/>
              </w:rPr>
              <w:t>Tyngsborough</w:t>
            </w:r>
            <w:r>
              <w:rPr>
                <w:spacing w:val="-17"/>
                <w:sz w:val="24"/>
              </w:rPr>
              <w:t xml:space="preserve"> </w:t>
            </w:r>
            <w:r>
              <w:rPr>
                <w:sz w:val="24"/>
              </w:rPr>
              <w:t xml:space="preserve">Police </w:t>
            </w:r>
            <w:r>
              <w:rPr>
                <w:spacing w:val="-2"/>
                <w:sz w:val="24"/>
              </w:rPr>
              <w:t>Department</w:t>
            </w:r>
          </w:p>
        </w:tc>
        <w:tc>
          <w:tcPr>
            <w:tcW w:w="3328" w:type="dxa"/>
          </w:tcPr>
          <w:p w14:paraId="5E30F1A9" w14:textId="77777777" w:rsidR="009441DA" w:rsidRDefault="00CD4389">
            <w:pPr>
              <w:pStyle w:val="TableParagraph"/>
              <w:ind w:left="105"/>
              <w:rPr>
                <w:sz w:val="24"/>
              </w:rPr>
            </w:pPr>
            <w:r>
              <w:rPr>
                <w:sz w:val="24"/>
              </w:rPr>
              <w:t>20</w:t>
            </w:r>
            <w:r>
              <w:rPr>
                <w:spacing w:val="-3"/>
                <w:sz w:val="24"/>
              </w:rPr>
              <w:t xml:space="preserve"> </w:t>
            </w:r>
            <w:r>
              <w:rPr>
                <w:sz w:val="24"/>
              </w:rPr>
              <w:t xml:space="preserve">Westford </w:t>
            </w:r>
            <w:r>
              <w:rPr>
                <w:spacing w:val="-4"/>
                <w:sz w:val="24"/>
              </w:rPr>
              <w:t>Road</w:t>
            </w:r>
          </w:p>
        </w:tc>
        <w:tc>
          <w:tcPr>
            <w:tcW w:w="1804" w:type="dxa"/>
          </w:tcPr>
          <w:p w14:paraId="16B3D5E3" w14:textId="77777777" w:rsidR="009441DA" w:rsidRDefault="00CD4389">
            <w:pPr>
              <w:pStyle w:val="TableParagraph"/>
              <w:ind w:left="108"/>
              <w:rPr>
                <w:sz w:val="24"/>
              </w:rPr>
            </w:pPr>
            <w:r>
              <w:rPr>
                <w:spacing w:val="-2"/>
                <w:sz w:val="24"/>
              </w:rPr>
              <w:t>Tyngsborough</w:t>
            </w:r>
          </w:p>
        </w:tc>
        <w:tc>
          <w:tcPr>
            <w:tcW w:w="1439" w:type="dxa"/>
          </w:tcPr>
          <w:p w14:paraId="0C2111C0" w14:textId="77777777" w:rsidR="009441DA" w:rsidRDefault="00CD4389">
            <w:pPr>
              <w:pStyle w:val="TableParagraph"/>
              <w:ind w:left="109"/>
              <w:rPr>
                <w:sz w:val="24"/>
              </w:rPr>
            </w:pPr>
            <w:r>
              <w:rPr>
                <w:spacing w:val="-2"/>
                <w:sz w:val="24"/>
              </w:rPr>
              <w:t>01879</w:t>
            </w:r>
          </w:p>
        </w:tc>
      </w:tr>
      <w:tr w:rsidR="009441DA" w14:paraId="1C0B8928" w14:textId="77777777">
        <w:trPr>
          <w:trHeight w:val="551"/>
        </w:trPr>
        <w:tc>
          <w:tcPr>
            <w:tcW w:w="3782" w:type="dxa"/>
          </w:tcPr>
          <w:p w14:paraId="41A25998" w14:textId="77777777" w:rsidR="009441DA" w:rsidRDefault="00CD4389">
            <w:pPr>
              <w:pStyle w:val="TableParagraph"/>
              <w:spacing w:line="270" w:lineRule="atLeast"/>
              <w:rPr>
                <w:sz w:val="24"/>
              </w:rPr>
            </w:pPr>
            <w:r>
              <w:rPr>
                <w:sz w:val="24"/>
              </w:rPr>
              <w:t>University</w:t>
            </w:r>
            <w:r>
              <w:rPr>
                <w:spacing w:val="-17"/>
                <w:sz w:val="24"/>
              </w:rPr>
              <w:t xml:space="preserve"> </w:t>
            </w:r>
            <w:r>
              <w:rPr>
                <w:sz w:val="24"/>
              </w:rPr>
              <w:t>of</w:t>
            </w:r>
            <w:r>
              <w:rPr>
                <w:spacing w:val="-17"/>
                <w:sz w:val="24"/>
              </w:rPr>
              <w:t xml:space="preserve"> </w:t>
            </w:r>
            <w:r>
              <w:rPr>
                <w:sz w:val="24"/>
              </w:rPr>
              <w:t>Massachusetts Amherst Police Department</w:t>
            </w:r>
          </w:p>
        </w:tc>
        <w:tc>
          <w:tcPr>
            <w:tcW w:w="3328" w:type="dxa"/>
          </w:tcPr>
          <w:p w14:paraId="0C53ECEC" w14:textId="77777777" w:rsidR="009441DA" w:rsidRDefault="00CD4389">
            <w:pPr>
              <w:pStyle w:val="TableParagraph"/>
              <w:ind w:left="105"/>
              <w:rPr>
                <w:sz w:val="24"/>
              </w:rPr>
            </w:pPr>
            <w:r>
              <w:rPr>
                <w:sz w:val="24"/>
              </w:rPr>
              <w:t>585</w:t>
            </w:r>
            <w:r>
              <w:rPr>
                <w:spacing w:val="-3"/>
                <w:sz w:val="24"/>
              </w:rPr>
              <w:t xml:space="preserve"> </w:t>
            </w:r>
            <w:r>
              <w:rPr>
                <w:sz w:val="24"/>
              </w:rPr>
              <w:t>East</w:t>
            </w:r>
            <w:r>
              <w:rPr>
                <w:spacing w:val="-4"/>
                <w:sz w:val="24"/>
              </w:rPr>
              <w:t xml:space="preserve"> </w:t>
            </w:r>
            <w:r>
              <w:rPr>
                <w:sz w:val="24"/>
              </w:rPr>
              <w:t>Pleasant</w:t>
            </w:r>
            <w:r>
              <w:rPr>
                <w:spacing w:val="-3"/>
                <w:sz w:val="24"/>
              </w:rPr>
              <w:t xml:space="preserve"> </w:t>
            </w:r>
            <w:r>
              <w:rPr>
                <w:spacing w:val="-2"/>
                <w:sz w:val="24"/>
              </w:rPr>
              <w:t>Street</w:t>
            </w:r>
          </w:p>
        </w:tc>
        <w:tc>
          <w:tcPr>
            <w:tcW w:w="1804" w:type="dxa"/>
          </w:tcPr>
          <w:p w14:paraId="0AB4BEE7" w14:textId="77777777" w:rsidR="009441DA" w:rsidRDefault="00CD4389">
            <w:pPr>
              <w:pStyle w:val="TableParagraph"/>
              <w:ind w:left="108"/>
              <w:rPr>
                <w:sz w:val="24"/>
              </w:rPr>
            </w:pPr>
            <w:r>
              <w:rPr>
                <w:spacing w:val="-2"/>
                <w:sz w:val="24"/>
              </w:rPr>
              <w:t>Amherst</w:t>
            </w:r>
          </w:p>
        </w:tc>
        <w:tc>
          <w:tcPr>
            <w:tcW w:w="1439" w:type="dxa"/>
          </w:tcPr>
          <w:p w14:paraId="530C5AFD" w14:textId="77777777" w:rsidR="009441DA" w:rsidRDefault="00CD4389">
            <w:pPr>
              <w:pStyle w:val="TableParagraph"/>
              <w:ind w:left="109"/>
              <w:rPr>
                <w:sz w:val="24"/>
              </w:rPr>
            </w:pPr>
            <w:r>
              <w:rPr>
                <w:spacing w:val="-2"/>
                <w:sz w:val="24"/>
              </w:rPr>
              <w:t>01002</w:t>
            </w:r>
          </w:p>
        </w:tc>
      </w:tr>
      <w:tr w:rsidR="009441DA" w14:paraId="4824347A" w14:textId="77777777">
        <w:trPr>
          <w:trHeight w:val="310"/>
        </w:trPr>
        <w:tc>
          <w:tcPr>
            <w:tcW w:w="3782" w:type="dxa"/>
          </w:tcPr>
          <w:p w14:paraId="019996EE" w14:textId="77777777" w:rsidR="009441DA" w:rsidRDefault="00CD4389">
            <w:pPr>
              <w:pStyle w:val="TableParagraph"/>
              <w:spacing w:line="276" w:lineRule="exact"/>
              <w:rPr>
                <w:sz w:val="24"/>
              </w:rPr>
            </w:pPr>
            <w:r>
              <w:rPr>
                <w:sz w:val="24"/>
              </w:rPr>
              <w:t>Uxbridge</w:t>
            </w:r>
            <w:r>
              <w:rPr>
                <w:spacing w:val="-3"/>
                <w:sz w:val="24"/>
              </w:rPr>
              <w:t xml:space="preserve"> </w:t>
            </w:r>
            <w:r>
              <w:rPr>
                <w:sz w:val="24"/>
              </w:rPr>
              <w:t>Police</w:t>
            </w:r>
            <w:r>
              <w:rPr>
                <w:spacing w:val="-2"/>
                <w:sz w:val="24"/>
              </w:rPr>
              <w:t xml:space="preserve"> Department</w:t>
            </w:r>
          </w:p>
        </w:tc>
        <w:tc>
          <w:tcPr>
            <w:tcW w:w="3328" w:type="dxa"/>
          </w:tcPr>
          <w:p w14:paraId="7C3FE24D" w14:textId="77777777" w:rsidR="009441DA" w:rsidRDefault="00CD4389">
            <w:pPr>
              <w:pStyle w:val="TableParagraph"/>
              <w:spacing w:line="276" w:lineRule="exact"/>
              <w:ind w:left="105"/>
              <w:rPr>
                <w:sz w:val="24"/>
              </w:rPr>
            </w:pPr>
            <w:r>
              <w:rPr>
                <w:sz w:val="24"/>
              </w:rPr>
              <w:t>275</w:t>
            </w:r>
            <w:r>
              <w:rPr>
                <w:spacing w:val="-2"/>
                <w:sz w:val="24"/>
              </w:rPr>
              <w:t xml:space="preserve"> </w:t>
            </w:r>
            <w:r>
              <w:rPr>
                <w:sz w:val="24"/>
              </w:rPr>
              <w:t>Douglas</w:t>
            </w:r>
            <w:r>
              <w:rPr>
                <w:spacing w:val="-3"/>
                <w:sz w:val="24"/>
              </w:rPr>
              <w:t xml:space="preserve"> </w:t>
            </w:r>
            <w:r>
              <w:rPr>
                <w:spacing w:val="-2"/>
                <w:sz w:val="24"/>
              </w:rPr>
              <w:t>Street</w:t>
            </w:r>
          </w:p>
        </w:tc>
        <w:tc>
          <w:tcPr>
            <w:tcW w:w="1804" w:type="dxa"/>
          </w:tcPr>
          <w:p w14:paraId="39D9ACDE" w14:textId="77777777" w:rsidR="009441DA" w:rsidRDefault="00CD4389">
            <w:pPr>
              <w:pStyle w:val="TableParagraph"/>
              <w:spacing w:line="276" w:lineRule="exact"/>
              <w:ind w:left="108"/>
              <w:rPr>
                <w:sz w:val="24"/>
              </w:rPr>
            </w:pPr>
            <w:r>
              <w:rPr>
                <w:spacing w:val="-2"/>
                <w:sz w:val="24"/>
              </w:rPr>
              <w:t>Uxbridge</w:t>
            </w:r>
          </w:p>
        </w:tc>
        <w:tc>
          <w:tcPr>
            <w:tcW w:w="1439" w:type="dxa"/>
          </w:tcPr>
          <w:p w14:paraId="6EC9A0A1" w14:textId="77777777" w:rsidR="009441DA" w:rsidRDefault="00CD4389">
            <w:pPr>
              <w:pStyle w:val="TableParagraph"/>
              <w:spacing w:line="276" w:lineRule="exact"/>
              <w:ind w:left="109"/>
              <w:rPr>
                <w:sz w:val="24"/>
              </w:rPr>
            </w:pPr>
            <w:r>
              <w:rPr>
                <w:spacing w:val="-2"/>
                <w:sz w:val="24"/>
              </w:rPr>
              <w:t>01569</w:t>
            </w:r>
          </w:p>
        </w:tc>
      </w:tr>
      <w:tr w:rsidR="009441DA" w14:paraId="169F3B1F" w14:textId="77777777">
        <w:trPr>
          <w:trHeight w:val="311"/>
        </w:trPr>
        <w:tc>
          <w:tcPr>
            <w:tcW w:w="3782" w:type="dxa"/>
          </w:tcPr>
          <w:p w14:paraId="2FFE0D0E" w14:textId="77777777" w:rsidR="009441DA" w:rsidRDefault="00CD4389">
            <w:pPr>
              <w:pStyle w:val="TableParagraph"/>
              <w:rPr>
                <w:sz w:val="24"/>
              </w:rPr>
            </w:pPr>
            <w:r>
              <w:rPr>
                <w:sz w:val="24"/>
              </w:rPr>
              <w:t>Walpole</w:t>
            </w:r>
            <w:r>
              <w:rPr>
                <w:spacing w:val="-3"/>
                <w:sz w:val="24"/>
              </w:rPr>
              <w:t xml:space="preserve"> </w:t>
            </w:r>
            <w:r>
              <w:rPr>
                <w:sz w:val="24"/>
              </w:rPr>
              <w:t>Police</w:t>
            </w:r>
            <w:r>
              <w:rPr>
                <w:spacing w:val="-2"/>
                <w:sz w:val="24"/>
              </w:rPr>
              <w:t xml:space="preserve"> Department</w:t>
            </w:r>
          </w:p>
        </w:tc>
        <w:tc>
          <w:tcPr>
            <w:tcW w:w="3328" w:type="dxa"/>
          </w:tcPr>
          <w:p w14:paraId="404798AB" w14:textId="77777777" w:rsidR="009441DA" w:rsidRDefault="00CD4389">
            <w:pPr>
              <w:pStyle w:val="TableParagraph"/>
              <w:ind w:left="105"/>
              <w:rPr>
                <w:sz w:val="24"/>
              </w:rPr>
            </w:pPr>
            <w:r>
              <w:rPr>
                <w:sz w:val="24"/>
              </w:rPr>
              <w:t>50</w:t>
            </w:r>
            <w:r>
              <w:rPr>
                <w:spacing w:val="-1"/>
                <w:sz w:val="24"/>
              </w:rPr>
              <w:t xml:space="preserve"> </w:t>
            </w:r>
            <w:r>
              <w:rPr>
                <w:sz w:val="24"/>
              </w:rPr>
              <w:t>South</w:t>
            </w:r>
            <w:r>
              <w:rPr>
                <w:spacing w:val="-1"/>
                <w:sz w:val="24"/>
              </w:rPr>
              <w:t xml:space="preserve"> </w:t>
            </w:r>
            <w:r>
              <w:rPr>
                <w:spacing w:val="-2"/>
                <w:sz w:val="24"/>
              </w:rPr>
              <w:t>Street</w:t>
            </w:r>
          </w:p>
        </w:tc>
        <w:tc>
          <w:tcPr>
            <w:tcW w:w="1804" w:type="dxa"/>
          </w:tcPr>
          <w:p w14:paraId="15B8B602" w14:textId="77777777" w:rsidR="009441DA" w:rsidRDefault="00CD4389">
            <w:pPr>
              <w:pStyle w:val="TableParagraph"/>
              <w:ind w:left="108"/>
              <w:rPr>
                <w:sz w:val="24"/>
              </w:rPr>
            </w:pPr>
            <w:r>
              <w:rPr>
                <w:spacing w:val="-2"/>
                <w:sz w:val="24"/>
              </w:rPr>
              <w:t>Walpole</w:t>
            </w:r>
          </w:p>
        </w:tc>
        <w:tc>
          <w:tcPr>
            <w:tcW w:w="1439" w:type="dxa"/>
          </w:tcPr>
          <w:p w14:paraId="6A2B350E" w14:textId="77777777" w:rsidR="009441DA" w:rsidRDefault="00CD4389">
            <w:pPr>
              <w:pStyle w:val="TableParagraph"/>
              <w:ind w:left="109"/>
              <w:rPr>
                <w:sz w:val="24"/>
              </w:rPr>
            </w:pPr>
            <w:r>
              <w:rPr>
                <w:spacing w:val="-2"/>
                <w:sz w:val="24"/>
              </w:rPr>
              <w:t>02081</w:t>
            </w:r>
          </w:p>
        </w:tc>
      </w:tr>
      <w:tr w:rsidR="009441DA" w14:paraId="45969453" w14:textId="77777777">
        <w:trPr>
          <w:trHeight w:val="313"/>
        </w:trPr>
        <w:tc>
          <w:tcPr>
            <w:tcW w:w="3782" w:type="dxa"/>
          </w:tcPr>
          <w:p w14:paraId="75ABD05A" w14:textId="77777777" w:rsidR="009441DA" w:rsidRDefault="00CD4389">
            <w:pPr>
              <w:pStyle w:val="TableParagraph"/>
              <w:spacing w:before="2"/>
              <w:rPr>
                <w:sz w:val="24"/>
              </w:rPr>
            </w:pPr>
            <w:r>
              <w:rPr>
                <w:sz w:val="24"/>
              </w:rPr>
              <w:t>Warren</w:t>
            </w:r>
            <w:r>
              <w:rPr>
                <w:spacing w:val="-3"/>
                <w:sz w:val="24"/>
              </w:rPr>
              <w:t xml:space="preserve"> </w:t>
            </w:r>
            <w:r>
              <w:rPr>
                <w:sz w:val="24"/>
              </w:rPr>
              <w:t xml:space="preserve">Police </w:t>
            </w:r>
            <w:r>
              <w:rPr>
                <w:spacing w:val="-2"/>
                <w:sz w:val="24"/>
              </w:rPr>
              <w:t>Department</w:t>
            </w:r>
          </w:p>
        </w:tc>
        <w:tc>
          <w:tcPr>
            <w:tcW w:w="3328" w:type="dxa"/>
          </w:tcPr>
          <w:p w14:paraId="5B650075" w14:textId="77777777" w:rsidR="009441DA" w:rsidRDefault="00CD4389">
            <w:pPr>
              <w:pStyle w:val="TableParagraph"/>
              <w:spacing w:before="2"/>
              <w:ind w:left="105"/>
              <w:rPr>
                <w:sz w:val="24"/>
              </w:rPr>
            </w:pPr>
            <w:r>
              <w:rPr>
                <w:sz w:val="24"/>
              </w:rPr>
              <w:t>1</w:t>
            </w:r>
            <w:r>
              <w:rPr>
                <w:spacing w:val="-2"/>
                <w:sz w:val="24"/>
              </w:rPr>
              <w:t xml:space="preserve"> </w:t>
            </w:r>
            <w:r>
              <w:rPr>
                <w:sz w:val="24"/>
              </w:rPr>
              <w:t>Milton</w:t>
            </w:r>
            <w:r>
              <w:rPr>
                <w:spacing w:val="-1"/>
                <w:sz w:val="24"/>
              </w:rPr>
              <w:t xml:space="preserve"> </w:t>
            </w:r>
            <w:r>
              <w:rPr>
                <w:sz w:val="24"/>
              </w:rPr>
              <w:t>O</w:t>
            </w:r>
            <w:r>
              <w:rPr>
                <w:spacing w:val="-1"/>
                <w:sz w:val="24"/>
              </w:rPr>
              <w:t xml:space="preserve"> </w:t>
            </w:r>
            <w:r>
              <w:rPr>
                <w:sz w:val="24"/>
              </w:rPr>
              <w:t>Fountain</w:t>
            </w:r>
            <w:r>
              <w:rPr>
                <w:spacing w:val="-3"/>
                <w:sz w:val="24"/>
              </w:rPr>
              <w:t xml:space="preserve"> </w:t>
            </w:r>
            <w:r>
              <w:rPr>
                <w:spacing w:val="-5"/>
                <w:sz w:val="24"/>
              </w:rPr>
              <w:t>Way</w:t>
            </w:r>
          </w:p>
        </w:tc>
        <w:tc>
          <w:tcPr>
            <w:tcW w:w="1804" w:type="dxa"/>
          </w:tcPr>
          <w:p w14:paraId="4CCF7AC5" w14:textId="77777777" w:rsidR="009441DA" w:rsidRDefault="00CD4389">
            <w:pPr>
              <w:pStyle w:val="TableParagraph"/>
              <w:spacing w:before="2"/>
              <w:ind w:left="108"/>
              <w:rPr>
                <w:sz w:val="24"/>
              </w:rPr>
            </w:pPr>
            <w:r>
              <w:rPr>
                <w:spacing w:val="-2"/>
                <w:sz w:val="24"/>
              </w:rPr>
              <w:t>Warren</w:t>
            </w:r>
          </w:p>
        </w:tc>
        <w:tc>
          <w:tcPr>
            <w:tcW w:w="1439" w:type="dxa"/>
          </w:tcPr>
          <w:p w14:paraId="4EA5B17B" w14:textId="77777777" w:rsidR="009441DA" w:rsidRDefault="00CD4389">
            <w:pPr>
              <w:pStyle w:val="TableParagraph"/>
              <w:spacing w:before="2"/>
              <w:ind w:left="109"/>
              <w:rPr>
                <w:sz w:val="24"/>
              </w:rPr>
            </w:pPr>
            <w:r>
              <w:rPr>
                <w:spacing w:val="-2"/>
                <w:sz w:val="24"/>
              </w:rPr>
              <w:t>01083</w:t>
            </w:r>
          </w:p>
        </w:tc>
      </w:tr>
      <w:tr w:rsidR="009441DA" w14:paraId="00429B8F" w14:textId="77777777">
        <w:trPr>
          <w:trHeight w:val="311"/>
        </w:trPr>
        <w:tc>
          <w:tcPr>
            <w:tcW w:w="3782" w:type="dxa"/>
          </w:tcPr>
          <w:p w14:paraId="3CC5096C" w14:textId="77777777" w:rsidR="009441DA" w:rsidRDefault="00CD4389">
            <w:pPr>
              <w:pStyle w:val="TableParagraph"/>
              <w:rPr>
                <w:sz w:val="24"/>
              </w:rPr>
            </w:pPr>
            <w:r>
              <w:rPr>
                <w:sz w:val="24"/>
              </w:rPr>
              <w:t>Watertown</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6E0742D5" w14:textId="77777777" w:rsidR="009441DA" w:rsidRDefault="00CD4389">
            <w:pPr>
              <w:pStyle w:val="TableParagraph"/>
              <w:ind w:left="105"/>
              <w:rPr>
                <w:sz w:val="24"/>
              </w:rPr>
            </w:pPr>
            <w:r>
              <w:rPr>
                <w:sz w:val="24"/>
              </w:rPr>
              <w:t>552</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279BD3FA" w14:textId="77777777" w:rsidR="009441DA" w:rsidRDefault="00CD4389">
            <w:pPr>
              <w:pStyle w:val="TableParagraph"/>
              <w:ind w:left="108"/>
              <w:rPr>
                <w:sz w:val="24"/>
              </w:rPr>
            </w:pPr>
            <w:r>
              <w:rPr>
                <w:spacing w:val="-2"/>
                <w:sz w:val="24"/>
              </w:rPr>
              <w:t>Watertown</w:t>
            </w:r>
          </w:p>
        </w:tc>
        <w:tc>
          <w:tcPr>
            <w:tcW w:w="1439" w:type="dxa"/>
          </w:tcPr>
          <w:p w14:paraId="201FD532" w14:textId="77777777" w:rsidR="009441DA" w:rsidRDefault="00CD4389">
            <w:pPr>
              <w:pStyle w:val="TableParagraph"/>
              <w:ind w:left="109"/>
              <w:rPr>
                <w:sz w:val="24"/>
              </w:rPr>
            </w:pPr>
            <w:r>
              <w:rPr>
                <w:spacing w:val="-2"/>
                <w:sz w:val="24"/>
              </w:rPr>
              <w:t>02472</w:t>
            </w:r>
          </w:p>
        </w:tc>
      </w:tr>
      <w:tr w:rsidR="009441DA" w14:paraId="0EED1142" w14:textId="77777777">
        <w:trPr>
          <w:trHeight w:val="311"/>
        </w:trPr>
        <w:tc>
          <w:tcPr>
            <w:tcW w:w="3782" w:type="dxa"/>
          </w:tcPr>
          <w:p w14:paraId="16567FDD" w14:textId="77777777" w:rsidR="009441DA" w:rsidRDefault="00CD4389">
            <w:pPr>
              <w:pStyle w:val="TableParagraph"/>
              <w:rPr>
                <w:sz w:val="24"/>
              </w:rPr>
            </w:pPr>
            <w:r>
              <w:rPr>
                <w:sz w:val="24"/>
              </w:rPr>
              <w:t>Wayland</w:t>
            </w:r>
            <w:r>
              <w:rPr>
                <w:spacing w:val="-3"/>
                <w:sz w:val="24"/>
              </w:rPr>
              <w:t xml:space="preserve"> </w:t>
            </w:r>
            <w:r>
              <w:rPr>
                <w:sz w:val="24"/>
              </w:rPr>
              <w:t>Police</w:t>
            </w:r>
            <w:r>
              <w:rPr>
                <w:spacing w:val="-2"/>
                <w:sz w:val="24"/>
              </w:rPr>
              <w:t xml:space="preserve"> Department</w:t>
            </w:r>
          </w:p>
        </w:tc>
        <w:tc>
          <w:tcPr>
            <w:tcW w:w="3328" w:type="dxa"/>
          </w:tcPr>
          <w:p w14:paraId="0F73FCA2" w14:textId="77777777" w:rsidR="009441DA" w:rsidRDefault="00CD4389">
            <w:pPr>
              <w:pStyle w:val="TableParagraph"/>
              <w:ind w:left="105"/>
              <w:rPr>
                <w:sz w:val="24"/>
              </w:rPr>
            </w:pPr>
            <w:r>
              <w:rPr>
                <w:sz w:val="24"/>
              </w:rPr>
              <w:t>38</w:t>
            </w:r>
            <w:r>
              <w:rPr>
                <w:spacing w:val="-5"/>
                <w:sz w:val="24"/>
              </w:rPr>
              <w:t xml:space="preserve"> </w:t>
            </w:r>
            <w:r>
              <w:rPr>
                <w:sz w:val="24"/>
              </w:rPr>
              <w:t>Cochituate</w:t>
            </w:r>
            <w:r>
              <w:rPr>
                <w:spacing w:val="-2"/>
                <w:sz w:val="24"/>
              </w:rPr>
              <w:t xml:space="preserve"> </w:t>
            </w:r>
            <w:r>
              <w:rPr>
                <w:spacing w:val="-4"/>
                <w:sz w:val="24"/>
              </w:rPr>
              <w:t>Road</w:t>
            </w:r>
          </w:p>
        </w:tc>
        <w:tc>
          <w:tcPr>
            <w:tcW w:w="1804" w:type="dxa"/>
          </w:tcPr>
          <w:p w14:paraId="6FAF8F4C" w14:textId="77777777" w:rsidR="009441DA" w:rsidRDefault="00CD4389">
            <w:pPr>
              <w:pStyle w:val="TableParagraph"/>
              <w:ind w:left="108"/>
              <w:rPr>
                <w:sz w:val="24"/>
              </w:rPr>
            </w:pPr>
            <w:r>
              <w:rPr>
                <w:spacing w:val="-2"/>
                <w:sz w:val="24"/>
              </w:rPr>
              <w:t>Wayland</w:t>
            </w:r>
          </w:p>
        </w:tc>
        <w:tc>
          <w:tcPr>
            <w:tcW w:w="1439" w:type="dxa"/>
          </w:tcPr>
          <w:p w14:paraId="3D194EB4" w14:textId="77777777" w:rsidR="009441DA" w:rsidRDefault="00CD4389">
            <w:pPr>
              <w:pStyle w:val="TableParagraph"/>
              <w:ind w:left="109"/>
              <w:rPr>
                <w:sz w:val="24"/>
              </w:rPr>
            </w:pPr>
            <w:r>
              <w:rPr>
                <w:spacing w:val="-2"/>
                <w:sz w:val="24"/>
              </w:rPr>
              <w:t>01778</w:t>
            </w:r>
          </w:p>
        </w:tc>
      </w:tr>
      <w:tr w:rsidR="009441DA" w14:paraId="5A78D290" w14:textId="77777777">
        <w:trPr>
          <w:trHeight w:val="311"/>
        </w:trPr>
        <w:tc>
          <w:tcPr>
            <w:tcW w:w="3782" w:type="dxa"/>
          </w:tcPr>
          <w:p w14:paraId="37BBB77E" w14:textId="77777777" w:rsidR="009441DA" w:rsidRDefault="00CD4389">
            <w:pPr>
              <w:pStyle w:val="TableParagraph"/>
              <w:rPr>
                <w:sz w:val="24"/>
              </w:rPr>
            </w:pPr>
            <w:r>
              <w:rPr>
                <w:sz w:val="24"/>
              </w:rPr>
              <w:t>Webster</w:t>
            </w:r>
            <w:r>
              <w:rPr>
                <w:spacing w:val="-4"/>
                <w:sz w:val="24"/>
              </w:rPr>
              <w:t xml:space="preserve"> </w:t>
            </w:r>
            <w:r>
              <w:rPr>
                <w:sz w:val="24"/>
              </w:rPr>
              <w:t>Police</w:t>
            </w:r>
            <w:r>
              <w:rPr>
                <w:spacing w:val="-2"/>
                <w:sz w:val="24"/>
              </w:rPr>
              <w:t xml:space="preserve"> Department</w:t>
            </w:r>
          </w:p>
        </w:tc>
        <w:tc>
          <w:tcPr>
            <w:tcW w:w="3328" w:type="dxa"/>
          </w:tcPr>
          <w:p w14:paraId="377B1E30" w14:textId="77777777" w:rsidR="009441DA" w:rsidRDefault="00CD4389">
            <w:pPr>
              <w:pStyle w:val="TableParagraph"/>
              <w:ind w:left="105"/>
              <w:rPr>
                <w:sz w:val="24"/>
              </w:rPr>
            </w:pPr>
            <w:r>
              <w:rPr>
                <w:sz w:val="24"/>
              </w:rPr>
              <w:t>357</w:t>
            </w:r>
            <w:r>
              <w:rPr>
                <w:spacing w:val="-1"/>
                <w:sz w:val="24"/>
              </w:rPr>
              <w:t xml:space="preserve"> </w:t>
            </w:r>
            <w:r>
              <w:rPr>
                <w:sz w:val="24"/>
              </w:rPr>
              <w:t>Main</w:t>
            </w:r>
            <w:r>
              <w:rPr>
                <w:spacing w:val="-1"/>
                <w:sz w:val="24"/>
              </w:rPr>
              <w:t xml:space="preserve"> </w:t>
            </w:r>
            <w:r>
              <w:rPr>
                <w:spacing w:val="-2"/>
                <w:sz w:val="24"/>
              </w:rPr>
              <w:t>Street</w:t>
            </w:r>
          </w:p>
        </w:tc>
        <w:tc>
          <w:tcPr>
            <w:tcW w:w="1804" w:type="dxa"/>
          </w:tcPr>
          <w:p w14:paraId="0941E0DF" w14:textId="77777777" w:rsidR="009441DA" w:rsidRDefault="00CD4389">
            <w:pPr>
              <w:pStyle w:val="TableParagraph"/>
              <w:ind w:left="108"/>
              <w:rPr>
                <w:sz w:val="24"/>
              </w:rPr>
            </w:pPr>
            <w:r>
              <w:rPr>
                <w:spacing w:val="-2"/>
                <w:sz w:val="24"/>
              </w:rPr>
              <w:t>Webster</w:t>
            </w:r>
          </w:p>
        </w:tc>
        <w:tc>
          <w:tcPr>
            <w:tcW w:w="1439" w:type="dxa"/>
          </w:tcPr>
          <w:p w14:paraId="3F5C7ECA" w14:textId="77777777" w:rsidR="009441DA" w:rsidRDefault="00CD4389">
            <w:pPr>
              <w:pStyle w:val="TableParagraph"/>
              <w:ind w:left="109"/>
              <w:rPr>
                <w:sz w:val="24"/>
              </w:rPr>
            </w:pPr>
            <w:r>
              <w:rPr>
                <w:spacing w:val="-2"/>
                <w:sz w:val="24"/>
              </w:rPr>
              <w:t>01570</w:t>
            </w:r>
          </w:p>
        </w:tc>
      </w:tr>
      <w:tr w:rsidR="009441DA" w14:paraId="41E50102" w14:textId="77777777">
        <w:trPr>
          <w:trHeight w:val="311"/>
        </w:trPr>
        <w:tc>
          <w:tcPr>
            <w:tcW w:w="3782" w:type="dxa"/>
          </w:tcPr>
          <w:p w14:paraId="6832CD94" w14:textId="77777777" w:rsidR="009441DA" w:rsidRDefault="00CD4389">
            <w:pPr>
              <w:pStyle w:val="TableParagraph"/>
              <w:rPr>
                <w:sz w:val="24"/>
              </w:rPr>
            </w:pPr>
            <w:r>
              <w:rPr>
                <w:sz w:val="24"/>
              </w:rPr>
              <w:t>Wenham</w:t>
            </w:r>
            <w:r>
              <w:rPr>
                <w:spacing w:val="-2"/>
                <w:sz w:val="24"/>
              </w:rPr>
              <w:t xml:space="preserve"> </w:t>
            </w:r>
            <w:r>
              <w:rPr>
                <w:sz w:val="24"/>
              </w:rPr>
              <w:t>Police</w:t>
            </w:r>
            <w:r>
              <w:rPr>
                <w:spacing w:val="-2"/>
                <w:sz w:val="24"/>
              </w:rPr>
              <w:t xml:space="preserve"> Department</w:t>
            </w:r>
          </w:p>
        </w:tc>
        <w:tc>
          <w:tcPr>
            <w:tcW w:w="3328" w:type="dxa"/>
          </w:tcPr>
          <w:p w14:paraId="00059CDB" w14:textId="77777777" w:rsidR="009441DA" w:rsidRDefault="00CD4389">
            <w:pPr>
              <w:pStyle w:val="TableParagraph"/>
              <w:ind w:left="105"/>
              <w:rPr>
                <w:sz w:val="24"/>
              </w:rPr>
            </w:pPr>
            <w:r>
              <w:rPr>
                <w:sz w:val="24"/>
              </w:rPr>
              <w:t>1</w:t>
            </w:r>
            <w:r>
              <w:rPr>
                <w:spacing w:val="-3"/>
                <w:sz w:val="24"/>
              </w:rPr>
              <w:t xml:space="preserve"> </w:t>
            </w:r>
            <w:r>
              <w:rPr>
                <w:sz w:val="24"/>
              </w:rPr>
              <w:t xml:space="preserve">Friend </w:t>
            </w:r>
            <w:r>
              <w:rPr>
                <w:spacing w:val="-4"/>
                <w:sz w:val="24"/>
              </w:rPr>
              <w:t>Court</w:t>
            </w:r>
          </w:p>
        </w:tc>
        <w:tc>
          <w:tcPr>
            <w:tcW w:w="1804" w:type="dxa"/>
          </w:tcPr>
          <w:p w14:paraId="725F3B39" w14:textId="77777777" w:rsidR="009441DA" w:rsidRDefault="00CD4389">
            <w:pPr>
              <w:pStyle w:val="TableParagraph"/>
              <w:ind w:left="108"/>
              <w:rPr>
                <w:sz w:val="24"/>
              </w:rPr>
            </w:pPr>
            <w:r>
              <w:rPr>
                <w:spacing w:val="-2"/>
                <w:sz w:val="24"/>
              </w:rPr>
              <w:t>Wenham</w:t>
            </w:r>
          </w:p>
        </w:tc>
        <w:tc>
          <w:tcPr>
            <w:tcW w:w="1439" w:type="dxa"/>
          </w:tcPr>
          <w:p w14:paraId="4A6FE65B" w14:textId="77777777" w:rsidR="009441DA" w:rsidRDefault="00CD4389">
            <w:pPr>
              <w:pStyle w:val="TableParagraph"/>
              <w:ind w:left="109"/>
              <w:rPr>
                <w:sz w:val="24"/>
              </w:rPr>
            </w:pPr>
            <w:r>
              <w:rPr>
                <w:spacing w:val="-2"/>
                <w:sz w:val="24"/>
              </w:rPr>
              <w:t>01984</w:t>
            </w:r>
          </w:p>
        </w:tc>
      </w:tr>
      <w:tr w:rsidR="009441DA" w14:paraId="0C01744A" w14:textId="77777777">
        <w:trPr>
          <w:trHeight w:val="551"/>
        </w:trPr>
        <w:tc>
          <w:tcPr>
            <w:tcW w:w="3782" w:type="dxa"/>
          </w:tcPr>
          <w:p w14:paraId="09647C4D" w14:textId="77777777" w:rsidR="009441DA" w:rsidRDefault="00CD4389">
            <w:pPr>
              <w:pStyle w:val="TableParagraph"/>
              <w:spacing w:line="270" w:lineRule="atLeast"/>
              <w:ind w:right="230"/>
              <w:rPr>
                <w:sz w:val="24"/>
              </w:rPr>
            </w:pPr>
            <w:r>
              <w:rPr>
                <w:sz w:val="24"/>
              </w:rPr>
              <w:t>West</w:t>
            </w:r>
            <w:r>
              <w:rPr>
                <w:spacing w:val="-17"/>
                <w:sz w:val="24"/>
              </w:rPr>
              <w:t xml:space="preserve"> </w:t>
            </w:r>
            <w:r>
              <w:rPr>
                <w:sz w:val="24"/>
              </w:rPr>
              <w:t>Boylston</w:t>
            </w:r>
            <w:r>
              <w:rPr>
                <w:spacing w:val="-17"/>
                <w:sz w:val="24"/>
              </w:rPr>
              <w:t xml:space="preserve"> </w:t>
            </w:r>
            <w:r>
              <w:rPr>
                <w:sz w:val="24"/>
              </w:rPr>
              <w:t xml:space="preserve">Police </w:t>
            </w:r>
            <w:r>
              <w:rPr>
                <w:spacing w:val="-2"/>
                <w:sz w:val="24"/>
              </w:rPr>
              <w:t>Department</w:t>
            </w:r>
          </w:p>
        </w:tc>
        <w:tc>
          <w:tcPr>
            <w:tcW w:w="3328" w:type="dxa"/>
          </w:tcPr>
          <w:p w14:paraId="6F014FE4" w14:textId="77777777" w:rsidR="009441DA" w:rsidRDefault="00CD4389">
            <w:pPr>
              <w:pStyle w:val="TableParagraph"/>
              <w:ind w:left="105"/>
              <w:rPr>
                <w:sz w:val="24"/>
              </w:rPr>
            </w:pPr>
            <w:r>
              <w:rPr>
                <w:sz w:val="24"/>
              </w:rPr>
              <w:t>141</w:t>
            </w:r>
            <w:r>
              <w:rPr>
                <w:spacing w:val="-3"/>
                <w:sz w:val="24"/>
              </w:rPr>
              <w:t xml:space="preserve"> </w:t>
            </w:r>
            <w:r>
              <w:rPr>
                <w:sz w:val="24"/>
              </w:rPr>
              <w:t>Sterling</w:t>
            </w:r>
            <w:r>
              <w:rPr>
                <w:spacing w:val="-2"/>
                <w:sz w:val="24"/>
              </w:rPr>
              <w:t xml:space="preserve"> Street</w:t>
            </w:r>
          </w:p>
        </w:tc>
        <w:tc>
          <w:tcPr>
            <w:tcW w:w="1804" w:type="dxa"/>
          </w:tcPr>
          <w:p w14:paraId="2062C754" w14:textId="77777777" w:rsidR="009441DA" w:rsidRDefault="00CD4389">
            <w:pPr>
              <w:pStyle w:val="TableParagraph"/>
              <w:ind w:left="108"/>
              <w:rPr>
                <w:sz w:val="24"/>
              </w:rPr>
            </w:pPr>
            <w:r>
              <w:rPr>
                <w:sz w:val="24"/>
              </w:rPr>
              <w:t>West</w:t>
            </w:r>
            <w:r>
              <w:rPr>
                <w:spacing w:val="-1"/>
                <w:sz w:val="24"/>
              </w:rPr>
              <w:t xml:space="preserve"> </w:t>
            </w:r>
            <w:r>
              <w:rPr>
                <w:spacing w:val="-2"/>
                <w:sz w:val="24"/>
              </w:rPr>
              <w:t>Boylston</w:t>
            </w:r>
          </w:p>
        </w:tc>
        <w:tc>
          <w:tcPr>
            <w:tcW w:w="1439" w:type="dxa"/>
          </w:tcPr>
          <w:p w14:paraId="0885B1C4" w14:textId="77777777" w:rsidR="009441DA" w:rsidRDefault="00CD4389">
            <w:pPr>
              <w:pStyle w:val="TableParagraph"/>
              <w:ind w:left="109"/>
              <w:rPr>
                <w:sz w:val="24"/>
              </w:rPr>
            </w:pPr>
            <w:r>
              <w:rPr>
                <w:spacing w:val="-2"/>
                <w:sz w:val="24"/>
              </w:rPr>
              <w:t>01583</w:t>
            </w:r>
          </w:p>
        </w:tc>
      </w:tr>
      <w:tr w:rsidR="009441DA" w14:paraId="7903305C" w14:textId="77777777">
        <w:trPr>
          <w:trHeight w:val="554"/>
        </w:trPr>
        <w:tc>
          <w:tcPr>
            <w:tcW w:w="3782" w:type="dxa"/>
          </w:tcPr>
          <w:p w14:paraId="2ED6E452" w14:textId="77777777" w:rsidR="009441DA" w:rsidRDefault="00CD4389">
            <w:pPr>
              <w:pStyle w:val="TableParagraph"/>
              <w:spacing w:line="270" w:lineRule="atLeast"/>
              <w:rPr>
                <w:sz w:val="24"/>
              </w:rPr>
            </w:pPr>
            <w:r>
              <w:rPr>
                <w:sz w:val="24"/>
              </w:rPr>
              <w:t>West</w:t>
            </w:r>
            <w:r>
              <w:rPr>
                <w:spacing w:val="-17"/>
                <w:sz w:val="24"/>
              </w:rPr>
              <w:t xml:space="preserve"> </w:t>
            </w:r>
            <w:r>
              <w:rPr>
                <w:sz w:val="24"/>
              </w:rPr>
              <w:t>Bridgewater</w:t>
            </w:r>
            <w:r>
              <w:rPr>
                <w:spacing w:val="-17"/>
                <w:sz w:val="24"/>
              </w:rPr>
              <w:t xml:space="preserve"> </w:t>
            </w:r>
            <w:r>
              <w:rPr>
                <w:sz w:val="24"/>
              </w:rPr>
              <w:t xml:space="preserve">Police </w:t>
            </w:r>
            <w:r>
              <w:rPr>
                <w:spacing w:val="-2"/>
                <w:sz w:val="24"/>
              </w:rPr>
              <w:t>Department</w:t>
            </w:r>
          </w:p>
        </w:tc>
        <w:tc>
          <w:tcPr>
            <w:tcW w:w="3328" w:type="dxa"/>
          </w:tcPr>
          <w:p w14:paraId="0501E26D" w14:textId="77777777" w:rsidR="009441DA" w:rsidRDefault="00CD4389">
            <w:pPr>
              <w:pStyle w:val="TableParagraph"/>
              <w:spacing w:before="2"/>
              <w:ind w:left="105"/>
              <w:rPr>
                <w:sz w:val="24"/>
              </w:rPr>
            </w:pPr>
            <w:r>
              <w:rPr>
                <w:sz w:val="24"/>
              </w:rPr>
              <w:t>99</w:t>
            </w:r>
            <w:r>
              <w:rPr>
                <w:spacing w:val="-3"/>
                <w:sz w:val="24"/>
              </w:rPr>
              <w:t xml:space="preserve"> </w:t>
            </w:r>
            <w:r>
              <w:rPr>
                <w:sz w:val="24"/>
              </w:rPr>
              <w:t>West</w:t>
            </w:r>
            <w:r>
              <w:rPr>
                <w:spacing w:val="-1"/>
                <w:sz w:val="24"/>
              </w:rPr>
              <w:t xml:space="preserve"> </w:t>
            </w:r>
            <w:r>
              <w:rPr>
                <w:sz w:val="24"/>
              </w:rPr>
              <w:t>Center</w:t>
            </w:r>
            <w:r>
              <w:rPr>
                <w:spacing w:val="-2"/>
                <w:sz w:val="24"/>
              </w:rPr>
              <w:t xml:space="preserve"> Street</w:t>
            </w:r>
          </w:p>
        </w:tc>
        <w:tc>
          <w:tcPr>
            <w:tcW w:w="1804" w:type="dxa"/>
          </w:tcPr>
          <w:p w14:paraId="345831C3" w14:textId="77777777" w:rsidR="009441DA" w:rsidRDefault="00CD4389">
            <w:pPr>
              <w:pStyle w:val="TableParagraph"/>
              <w:spacing w:line="270" w:lineRule="atLeast"/>
              <w:ind w:left="108"/>
              <w:rPr>
                <w:sz w:val="24"/>
              </w:rPr>
            </w:pPr>
            <w:r>
              <w:rPr>
                <w:spacing w:val="-4"/>
                <w:sz w:val="24"/>
              </w:rPr>
              <w:t xml:space="preserve">West </w:t>
            </w:r>
            <w:r>
              <w:rPr>
                <w:spacing w:val="-2"/>
                <w:sz w:val="24"/>
              </w:rPr>
              <w:t>Bridgewater</w:t>
            </w:r>
          </w:p>
        </w:tc>
        <w:tc>
          <w:tcPr>
            <w:tcW w:w="1439" w:type="dxa"/>
          </w:tcPr>
          <w:p w14:paraId="3679C83A" w14:textId="77777777" w:rsidR="009441DA" w:rsidRDefault="00CD4389">
            <w:pPr>
              <w:pStyle w:val="TableParagraph"/>
              <w:spacing w:before="2"/>
              <w:ind w:left="109"/>
              <w:rPr>
                <w:sz w:val="24"/>
              </w:rPr>
            </w:pPr>
            <w:r>
              <w:rPr>
                <w:spacing w:val="-2"/>
                <w:sz w:val="24"/>
              </w:rPr>
              <w:t>02379</w:t>
            </w:r>
          </w:p>
        </w:tc>
      </w:tr>
      <w:tr w:rsidR="009441DA" w14:paraId="647E4FE4" w14:textId="77777777">
        <w:trPr>
          <w:trHeight w:val="551"/>
        </w:trPr>
        <w:tc>
          <w:tcPr>
            <w:tcW w:w="3782" w:type="dxa"/>
          </w:tcPr>
          <w:p w14:paraId="0A632AB8" w14:textId="77777777" w:rsidR="009441DA" w:rsidRDefault="00CD4389">
            <w:pPr>
              <w:pStyle w:val="TableParagraph"/>
              <w:spacing w:line="270" w:lineRule="atLeast"/>
              <w:ind w:right="204"/>
              <w:rPr>
                <w:sz w:val="24"/>
              </w:rPr>
            </w:pPr>
            <w:r>
              <w:rPr>
                <w:sz w:val="24"/>
              </w:rPr>
              <w:t>West</w:t>
            </w:r>
            <w:r>
              <w:rPr>
                <w:spacing w:val="-17"/>
                <w:sz w:val="24"/>
              </w:rPr>
              <w:t xml:space="preserve"> </w:t>
            </w:r>
            <w:r>
              <w:rPr>
                <w:sz w:val="24"/>
              </w:rPr>
              <w:t>Brookfield</w:t>
            </w:r>
            <w:r>
              <w:rPr>
                <w:spacing w:val="-17"/>
                <w:sz w:val="24"/>
              </w:rPr>
              <w:t xml:space="preserve"> </w:t>
            </w:r>
            <w:r>
              <w:rPr>
                <w:sz w:val="24"/>
              </w:rPr>
              <w:t xml:space="preserve">Police </w:t>
            </w:r>
            <w:r>
              <w:rPr>
                <w:spacing w:val="-2"/>
                <w:sz w:val="24"/>
              </w:rPr>
              <w:t>Department</w:t>
            </w:r>
          </w:p>
        </w:tc>
        <w:tc>
          <w:tcPr>
            <w:tcW w:w="3328" w:type="dxa"/>
          </w:tcPr>
          <w:p w14:paraId="196A7A89" w14:textId="77777777" w:rsidR="009441DA" w:rsidRDefault="00CD4389">
            <w:pPr>
              <w:pStyle w:val="TableParagraph"/>
              <w:ind w:left="105"/>
              <w:rPr>
                <w:sz w:val="24"/>
              </w:rPr>
            </w:pPr>
            <w:r>
              <w:rPr>
                <w:sz w:val="24"/>
              </w:rPr>
              <w:t>2</w:t>
            </w:r>
            <w:r>
              <w:rPr>
                <w:spacing w:val="-1"/>
                <w:sz w:val="24"/>
              </w:rPr>
              <w:t xml:space="preserve"> </w:t>
            </w:r>
            <w:r>
              <w:rPr>
                <w:sz w:val="24"/>
              </w:rPr>
              <w:t>East</w:t>
            </w:r>
            <w:r>
              <w:rPr>
                <w:spacing w:val="-2"/>
                <w:sz w:val="24"/>
              </w:rPr>
              <w:t xml:space="preserve"> </w:t>
            </w:r>
            <w:r>
              <w:rPr>
                <w:sz w:val="24"/>
              </w:rPr>
              <w:t xml:space="preserve">Main </w:t>
            </w:r>
            <w:r>
              <w:rPr>
                <w:spacing w:val="-2"/>
                <w:sz w:val="24"/>
              </w:rPr>
              <w:t>Street</w:t>
            </w:r>
          </w:p>
        </w:tc>
        <w:tc>
          <w:tcPr>
            <w:tcW w:w="1804" w:type="dxa"/>
          </w:tcPr>
          <w:p w14:paraId="24EB9B42" w14:textId="77777777" w:rsidR="009441DA" w:rsidRDefault="00CD4389">
            <w:pPr>
              <w:pStyle w:val="TableParagraph"/>
              <w:spacing w:line="270" w:lineRule="atLeast"/>
              <w:ind w:left="108" w:right="194"/>
              <w:rPr>
                <w:sz w:val="24"/>
              </w:rPr>
            </w:pPr>
            <w:r>
              <w:rPr>
                <w:spacing w:val="-4"/>
                <w:sz w:val="24"/>
              </w:rPr>
              <w:t xml:space="preserve">West </w:t>
            </w:r>
            <w:r>
              <w:rPr>
                <w:spacing w:val="-2"/>
                <w:sz w:val="24"/>
              </w:rPr>
              <w:t>Brookfield</w:t>
            </w:r>
          </w:p>
        </w:tc>
        <w:tc>
          <w:tcPr>
            <w:tcW w:w="1439" w:type="dxa"/>
          </w:tcPr>
          <w:p w14:paraId="7DB0035F" w14:textId="77777777" w:rsidR="009441DA" w:rsidRDefault="00CD4389">
            <w:pPr>
              <w:pStyle w:val="TableParagraph"/>
              <w:ind w:left="109"/>
              <w:rPr>
                <w:sz w:val="24"/>
              </w:rPr>
            </w:pPr>
            <w:r>
              <w:rPr>
                <w:spacing w:val="-2"/>
                <w:sz w:val="24"/>
              </w:rPr>
              <w:t>01585</w:t>
            </w:r>
          </w:p>
        </w:tc>
      </w:tr>
      <w:tr w:rsidR="009441DA" w14:paraId="1CCC8532" w14:textId="77777777">
        <w:trPr>
          <w:trHeight w:val="551"/>
        </w:trPr>
        <w:tc>
          <w:tcPr>
            <w:tcW w:w="3782" w:type="dxa"/>
          </w:tcPr>
          <w:p w14:paraId="5CCBCBBF" w14:textId="77777777" w:rsidR="009441DA" w:rsidRDefault="00CD4389">
            <w:pPr>
              <w:pStyle w:val="TableParagraph"/>
              <w:spacing w:line="270" w:lineRule="atLeast"/>
              <w:ind w:right="204"/>
              <w:rPr>
                <w:sz w:val="24"/>
              </w:rPr>
            </w:pPr>
            <w:r>
              <w:rPr>
                <w:sz w:val="24"/>
              </w:rPr>
              <w:t>West</w:t>
            </w:r>
            <w:r>
              <w:rPr>
                <w:spacing w:val="-17"/>
                <w:sz w:val="24"/>
              </w:rPr>
              <w:t xml:space="preserve"> </w:t>
            </w:r>
            <w:r>
              <w:rPr>
                <w:sz w:val="24"/>
              </w:rPr>
              <w:t>Newbury</w:t>
            </w:r>
            <w:r>
              <w:rPr>
                <w:spacing w:val="-17"/>
                <w:sz w:val="24"/>
              </w:rPr>
              <w:t xml:space="preserve"> </w:t>
            </w:r>
            <w:r>
              <w:rPr>
                <w:sz w:val="24"/>
              </w:rPr>
              <w:t xml:space="preserve">Police </w:t>
            </w:r>
            <w:r>
              <w:rPr>
                <w:spacing w:val="-2"/>
                <w:sz w:val="24"/>
              </w:rPr>
              <w:t>Department</w:t>
            </w:r>
          </w:p>
        </w:tc>
        <w:tc>
          <w:tcPr>
            <w:tcW w:w="3328" w:type="dxa"/>
          </w:tcPr>
          <w:p w14:paraId="11544A23" w14:textId="77777777" w:rsidR="009441DA" w:rsidRDefault="00CD4389">
            <w:pPr>
              <w:pStyle w:val="TableParagraph"/>
              <w:ind w:left="105"/>
              <w:rPr>
                <w:sz w:val="24"/>
              </w:rPr>
            </w:pPr>
            <w:r>
              <w:rPr>
                <w:sz w:val="24"/>
              </w:rPr>
              <w:t>401</w:t>
            </w:r>
            <w:r>
              <w:rPr>
                <w:spacing w:val="-3"/>
                <w:sz w:val="24"/>
              </w:rPr>
              <w:t xml:space="preserve"> </w:t>
            </w:r>
            <w:r>
              <w:rPr>
                <w:sz w:val="24"/>
              </w:rPr>
              <w:t>West Main</w:t>
            </w:r>
            <w:r>
              <w:rPr>
                <w:spacing w:val="-2"/>
                <w:sz w:val="24"/>
              </w:rPr>
              <w:t xml:space="preserve"> Street</w:t>
            </w:r>
          </w:p>
        </w:tc>
        <w:tc>
          <w:tcPr>
            <w:tcW w:w="1804" w:type="dxa"/>
          </w:tcPr>
          <w:p w14:paraId="69ACDBD5" w14:textId="77777777" w:rsidR="009441DA" w:rsidRDefault="00CD4389">
            <w:pPr>
              <w:pStyle w:val="TableParagraph"/>
              <w:ind w:left="108"/>
              <w:rPr>
                <w:sz w:val="24"/>
              </w:rPr>
            </w:pPr>
            <w:r>
              <w:rPr>
                <w:sz w:val="24"/>
              </w:rPr>
              <w:t>West</w:t>
            </w:r>
            <w:r>
              <w:rPr>
                <w:spacing w:val="1"/>
                <w:sz w:val="24"/>
              </w:rPr>
              <w:t xml:space="preserve"> </w:t>
            </w:r>
            <w:r>
              <w:rPr>
                <w:spacing w:val="-2"/>
                <w:sz w:val="24"/>
              </w:rPr>
              <w:t>Newbury</w:t>
            </w:r>
          </w:p>
        </w:tc>
        <w:tc>
          <w:tcPr>
            <w:tcW w:w="1439" w:type="dxa"/>
          </w:tcPr>
          <w:p w14:paraId="277A6049" w14:textId="77777777" w:rsidR="009441DA" w:rsidRDefault="00CD4389">
            <w:pPr>
              <w:pStyle w:val="TableParagraph"/>
              <w:ind w:left="109"/>
              <w:rPr>
                <w:sz w:val="24"/>
              </w:rPr>
            </w:pPr>
            <w:r>
              <w:rPr>
                <w:spacing w:val="-2"/>
                <w:sz w:val="24"/>
              </w:rPr>
              <w:t>01985</w:t>
            </w:r>
          </w:p>
        </w:tc>
      </w:tr>
      <w:tr w:rsidR="009441DA" w14:paraId="229E047A" w14:textId="77777777">
        <w:trPr>
          <w:trHeight w:val="310"/>
        </w:trPr>
        <w:tc>
          <w:tcPr>
            <w:tcW w:w="3782" w:type="dxa"/>
          </w:tcPr>
          <w:p w14:paraId="6D1E9D3D" w14:textId="77777777" w:rsidR="009441DA" w:rsidRDefault="00CD4389">
            <w:pPr>
              <w:pStyle w:val="TableParagraph"/>
              <w:spacing w:line="276" w:lineRule="exact"/>
              <w:rPr>
                <w:sz w:val="24"/>
              </w:rPr>
            </w:pPr>
            <w:r>
              <w:rPr>
                <w:sz w:val="24"/>
              </w:rPr>
              <w:t>West</w:t>
            </w:r>
            <w:r>
              <w:rPr>
                <w:spacing w:val="-2"/>
                <w:sz w:val="24"/>
              </w:rPr>
              <w:t xml:space="preserve"> </w:t>
            </w:r>
            <w:r>
              <w:rPr>
                <w:sz w:val="24"/>
              </w:rPr>
              <w:t>Tisbury</w:t>
            </w:r>
            <w:r>
              <w:rPr>
                <w:spacing w:val="-2"/>
                <w:sz w:val="24"/>
              </w:rPr>
              <w:t xml:space="preserve"> </w:t>
            </w:r>
            <w:r>
              <w:rPr>
                <w:sz w:val="24"/>
              </w:rPr>
              <w:t>Police</w:t>
            </w:r>
            <w:r>
              <w:rPr>
                <w:spacing w:val="-3"/>
                <w:sz w:val="24"/>
              </w:rPr>
              <w:t xml:space="preserve"> </w:t>
            </w:r>
            <w:r>
              <w:rPr>
                <w:spacing w:val="-2"/>
                <w:sz w:val="24"/>
              </w:rPr>
              <w:t>Department</w:t>
            </w:r>
          </w:p>
        </w:tc>
        <w:tc>
          <w:tcPr>
            <w:tcW w:w="3328" w:type="dxa"/>
          </w:tcPr>
          <w:p w14:paraId="4A831157" w14:textId="77777777" w:rsidR="009441DA" w:rsidRDefault="00CD4389">
            <w:pPr>
              <w:pStyle w:val="TableParagraph"/>
              <w:spacing w:line="276" w:lineRule="exact"/>
              <w:ind w:left="105"/>
              <w:rPr>
                <w:sz w:val="24"/>
              </w:rPr>
            </w:pPr>
            <w:r>
              <w:rPr>
                <w:sz w:val="24"/>
              </w:rPr>
              <w:t>454</w:t>
            </w:r>
            <w:r>
              <w:rPr>
                <w:spacing w:val="-2"/>
                <w:sz w:val="24"/>
              </w:rPr>
              <w:t xml:space="preserve"> </w:t>
            </w:r>
            <w:r>
              <w:rPr>
                <w:sz w:val="24"/>
              </w:rPr>
              <w:t xml:space="preserve">State </w:t>
            </w:r>
            <w:r>
              <w:rPr>
                <w:spacing w:val="-4"/>
                <w:sz w:val="24"/>
              </w:rPr>
              <w:t>Road</w:t>
            </w:r>
          </w:p>
        </w:tc>
        <w:tc>
          <w:tcPr>
            <w:tcW w:w="1804" w:type="dxa"/>
          </w:tcPr>
          <w:p w14:paraId="213D0AE7" w14:textId="77777777" w:rsidR="009441DA" w:rsidRDefault="00CD4389">
            <w:pPr>
              <w:pStyle w:val="TableParagraph"/>
              <w:spacing w:line="276" w:lineRule="exact"/>
              <w:ind w:left="108"/>
              <w:rPr>
                <w:sz w:val="24"/>
              </w:rPr>
            </w:pPr>
            <w:r>
              <w:rPr>
                <w:sz w:val="24"/>
              </w:rPr>
              <w:t>West</w:t>
            </w:r>
            <w:r>
              <w:rPr>
                <w:spacing w:val="2"/>
                <w:sz w:val="24"/>
              </w:rPr>
              <w:t xml:space="preserve"> </w:t>
            </w:r>
            <w:r>
              <w:rPr>
                <w:spacing w:val="-2"/>
                <w:sz w:val="24"/>
              </w:rPr>
              <w:t>Tisbury</w:t>
            </w:r>
          </w:p>
        </w:tc>
        <w:tc>
          <w:tcPr>
            <w:tcW w:w="1439" w:type="dxa"/>
          </w:tcPr>
          <w:p w14:paraId="3DD800A8" w14:textId="77777777" w:rsidR="009441DA" w:rsidRDefault="00CD4389">
            <w:pPr>
              <w:pStyle w:val="TableParagraph"/>
              <w:spacing w:line="276" w:lineRule="exact"/>
              <w:ind w:left="109"/>
              <w:rPr>
                <w:sz w:val="24"/>
              </w:rPr>
            </w:pPr>
            <w:r>
              <w:rPr>
                <w:spacing w:val="-2"/>
                <w:sz w:val="24"/>
              </w:rPr>
              <w:t>02575</w:t>
            </w:r>
          </w:p>
        </w:tc>
      </w:tr>
      <w:tr w:rsidR="009441DA" w14:paraId="347DB873" w14:textId="77777777">
        <w:trPr>
          <w:trHeight w:val="311"/>
        </w:trPr>
        <w:tc>
          <w:tcPr>
            <w:tcW w:w="3782" w:type="dxa"/>
          </w:tcPr>
          <w:p w14:paraId="231E6ED3" w14:textId="77777777" w:rsidR="009441DA" w:rsidRDefault="00CD4389">
            <w:pPr>
              <w:pStyle w:val="TableParagraph"/>
              <w:rPr>
                <w:sz w:val="24"/>
              </w:rPr>
            </w:pPr>
            <w:r>
              <w:rPr>
                <w:sz w:val="24"/>
              </w:rPr>
              <w:t>Westminster</w:t>
            </w:r>
            <w:r>
              <w:rPr>
                <w:spacing w:val="-5"/>
                <w:sz w:val="24"/>
              </w:rPr>
              <w:t xml:space="preserve"> </w:t>
            </w:r>
            <w:r>
              <w:rPr>
                <w:sz w:val="24"/>
              </w:rPr>
              <w:t>Police</w:t>
            </w:r>
            <w:r>
              <w:rPr>
                <w:spacing w:val="-2"/>
                <w:sz w:val="24"/>
              </w:rPr>
              <w:t xml:space="preserve"> Department</w:t>
            </w:r>
          </w:p>
        </w:tc>
        <w:tc>
          <w:tcPr>
            <w:tcW w:w="3328" w:type="dxa"/>
          </w:tcPr>
          <w:p w14:paraId="618E5876" w14:textId="77777777" w:rsidR="009441DA" w:rsidRDefault="00CD4389">
            <w:pPr>
              <w:pStyle w:val="TableParagraph"/>
              <w:ind w:left="105"/>
              <w:rPr>
                <w:sz w:val="24"/>
              </w:rPr>
            </w:pPr>
            <w:r>
              <w:rPr>
                <w:sz w:val="24"/>
              </w:rPr>
              <w:t>7</w:t>
            </w:r>
            <w:r>
              <w:rPr>
                <w:spacing w:val="-1"/>
                <w:sz w:val="24"/>
              </w:rPr>
              <w:t xml:space="preserve"> </w:t>
            </w:r>
            <w:r>
              <w:rPr>
                <w:sz w:val="24"/>
              </w:rPr>
              <w:t>South</w:t>
            </w:r>
            <w:r>
              <w:rPr>
                <w:spacing w:val="-1"/>
                <w:sz w:val="24"/>
              </w:rPr>
              <w:t xml:space="preserve"> </w:t>
            </w:r>
            <w:r>
              <w:rPr>
                <w:spacing w:val="-2"/>
                <w:sz w:val="24"/>
              </w:rPr>
              <w:t>Street</w:t>
            </w:r>
          </w:p>
        </w:tc>
        <w:tc>
          <w:tcPr>
            <w:tcW w:w="1804" w:type="dxa"/>
          </w:tcPr>
          <w:p w14:paraId="2CE48F78" w14:textId="77777777" w:rsidR="009441DA" w:rsidRDefault="00CD4389">
            <w:pPr>
              <w:pStyle w:val="TableParagraph"/>
              <w:ind w:left="108"/>
              <w:rPr>
                <w:sz w:val="24"/>
              </w:rPr>
            </w:pPr>
            <w:r>
              <w:rPr>
                <w:spacing w:val="-2"/>
                <w:sz w:val="24"/>
              </w:rPr>
              <w:t>Westminster</w:t>
            </w:r>
          </w:p>
        </w:tc>
        <w:tc>
          <w:tcPr>
            <w:tcW w:w="1439" w:type="dxa"/>
          </w:tcPr>
          <w:p w14:paraId="5760B7F3" w14:textId="77777777" w:rsidR="009441DA" w:rsidRDefault="00CD4389">
            <w:pPr>
              <w:pStyle w:val="TableParagraph"/>
              <w:ind w:left="109"/>
              <w:rPr>
                <w:sz w:val="24"/>
              </w:rPr>
            </w:pPr>
            <w:r>
              <w:rPr>
                <w:spacing w:val="-2"/>
                <w:sz w:val="24"/>
              </w:rPr>
              <w:t>01473</w:t>
            </w:r>
          </w:p>
        </w:tc>
      </w:tr>
      <w:tr w:rsidR="009441DA" w14:paraId="26F6A91B" w14:textId="77777777">
        <w:trPr>
          <w:trHeight w:val="551"/>
        </w:trPr>
        <w:tc>
          <w:tcPr>
            <w:tcW w:w="3782" w:type="dxa"/>
          </w:tcPr>
          <w:p w14:paraId="5619DF14" w14:textId="77777777" w:rsidR="009441DA" w:rsidRDefault="00CD4389">
            <w:pPr>
              <w:pStyle w:val="TableParagraph"/>
              <w:rPr>
                <w:sz w:val="24"/>
              </w:rPr>
            </w:pPr>
            <w:r>
              <w:rPr>
                <w:sz w:val="24"/>
              </w:rPr>
              <w:t>Weston</w:t>
            </w:r>
            <w:r>
              <w:rPr>
                <w:spacing w:val="-2"/>
                <w:sz w:val="24"/>
              </w:rPr>
              <w:t xml:space="preserve"> </w:t>
            </w:r>
            <w:r>
              <w:rPr>
                <w:sz w:val="24"/>
              </w:rPr>
              <w:t>Police</w:t>
            </w:r>
            <w:r>
              <w:rPr>
                <w:spacing w:val="-2"/>
                <w:sz w:val="24"/>
              </w:rPr>
              <w:t xml:space="preserve"> Department</w:t>
            </w:r>
          </w:p>
        </w:tc>
        <w:tc>
          <w:tcPr>
            <w:tcW w:w="3328" w:type="dxa"/>
          </w:tcPr>
          <w:p w14:paraId="398FF129" w14:textId="77777777" w:rsidR="009441DA" w:rsidRDefault="00CD4389">
            <w:pPr>
              <w:pStyle w:val="TableParagraph"/>
              <w:spacing w:line="270" w:lineRule="atLeast"/>
              <w:ind w:left="105" w:right="91"/>
              <w:rPr>
                <w:sz w:val="24"/>
              </w:rPr>
            </w:pPr>
            <w:r>
              <w:rPr>
                <w:sz w:val="24"/>
              </w:rPr>
              <w:t>180</w:t>
            </w:r>
            <w:r>
              <w:rPr>
                <w:spacing w:val="-12"/>
                <w:sz w:val="24"/>
              </w:rPr>
              <w:t xml:space="preserve"> </w:t>
            </w:r>
            <w:r>
              <w:rPr>
                <w:sz w:val="24"/>
              </w:rPr>
              <w:t>Boston</w:t>
            </w:r>
            <w:r>
              <w:rPr>
                <w:spacing w:val="-12"/>
                <w:sz w:val="24"/>
              </w:rPr>
              <w:t xml:space="preserve"> </w:t>
            </w:r>
            <w:r>
              <w:rPr>
                <w:sz w:val="24"/>
              </w:rPr>
              <w:t>Post</w:t>
            </w:r>
            <w:r>
              <w:rPr>
                <w:spacing w:val="-11"/>
                <w:sz w:val="24"/>
              </w:rPr>
              <w:t xml:space="preserve"> </w:t>
            </w:r>
            <w:r>
              <w:rPr>
                <w:sz w:val="24"/>
              </w:rPr>
              <w:t xml:space="preserve">Road </w:t>
            </w:r>
            <w:r>
              <w:rPr>
                <w:spacing w:val="-2"/>
                <w:sz w:val="24"/>
              </w:rPr>
              <w:t>Bypass</w:t>
            </w:r>
          </w:p>
        </w:tc>
        <w:tc>
          <w:tcPr>
            <w:tcW w:w="1804" w:type="dxa"/>
          </w:tcPr>
          <w:p w14:paraId="62238523" w14:textId="77777777" w:rsidR="009441DA" w:rsidRDefault="00CD4389">
            <w:pPr>
              <w:pStyle w:val="TableParagraph"/>
              <w:ind w:left="108"/>
              <w:rPr>
                <w:sz w:val="24"/>
              </w:rPr>
            </w:pPr>
            <w:r>
              <w:rPr>
                <w:spacing w:val="-2"/>
                <w:sz w:val="24"/>
              </w:rPr>
              <w:t>Weston</w:t>
            </w:r>
          </w:p>
        </w:tc>
        <w:tc>
          <w:tcPr>
            <w:tcW w:w="1439" w:type="dxa"/>
          </w:tcPr>
          <w:p w14:paraId="07B7885A" w14:textId="77777777" w:rsidR="009441DA" w:rsidRDefault="00CD4389">
            <w:pPr>
              <w:pStyle w:val="TableParagraph"/>
              <w:ind w:left="109"/>
              <w:rPr>
                <w:sz w:val="24"/>
              </w:rPr>
            </w:pPr>
            <w:r>
              <w:rPr>
                <w:spacing w:val="-2"/>
                <w:sz w:val="24"/>
              </w:rPr>
              <w:t>02493</w:t>
            </w:r>
          </w:p>
        </w:tc>
      </w:tr>
      <w:tr w:rsidR="009441DA" w14:paraId="0B963699" w14:textId="77777777">
        <w:trPr>
          <w:trHeight w:val="311"/>
        </w:trPr>
        <w:tc>
          <w:tcPr>
            <w:tcW w:w="3782" w:type="dxa"/>
          </w:tcPr>
          <w:p w14:paraId="5FC2446D" w14:textId="77777777" w:rsidR="009441DA" w:rsidRDefault="00CD4389">
            <w:pPr>
              <w:pStyle w:val="TableParagraph"/>
              <w:rPr>
                <w:sz w:val="24"/>
              </w:rPr>
            </w:pPr>
            <w:r>
              <w:rPr>
                <w:sz w:val="24"/>
              </w:rPr>
              <w:t>Westwood</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3AC7FEB6" w14:textId="77777777" w:rsidR="009441DA" w:rsidRDefault="00CD4389">
            <w:pPr>
              <w:pStyle w:val="TableParagraph"/>
              <w:ind w:left="105"/>
              <w:rPr>
                <w:sz w:val="24"/>
              </w:rPr>
            </w:pPr>
            <w:r>
              <w:rPr>
                <w:sz w:val="24"/>
              </w:rPr>
              <w:t>588</w:t>
            </w:r>
            <w:r>
              <w:rPr>
                <w:spacing w:val="-1"/>
                <w:sz w:val="24"/>
              </w:rPr>
              <w:t xml:space="preserve"> </w:t>
            </w:r>
            <w:r>
              <w:rPr>
                <w:sz w:val="24"/>
              </w:rPr>
              <w:t>High</w:t>
            </w:r>
            <w:r>
              <w:rPr>
                <w:spacing w:val="-1"/>
                <w:sz w:val="24"/>
              </w:rPr>
              <w:t xml:space="preserve"> </w:t>
            </w:r>
            <w:r>
              <w:rPr>
                <w:spacing w:val="-2"/>
                <w:sz w:val="24"/>
              </w:rPr>
              <w:t>Street</w:t>
            </w:r>
          </w:p>
        </w:tc>
        <w:tc>
          <w:tcPr>
            <w:tcW w:w="1804" w:type="dxa"/>
          </w:tcPr>
          <w:p w14:paraId="25836249" w14:textId="77777777" w:rsidR="009441DA" w:rsidRDefault="00CD4389">
            <w:pPr>
              <w:pStyle w:val="TableParagraph"/>
              <w:ind w:left="108"/>
              <w:rPr>
                <w:sz w:val="24"/>
              </w:rPr>
            </w:pPr>
            <w:r>
              <w:rPr>
                <w:spacing w:val="-2"/>
                <w:sz w:val="24"/>
              </w:rPr>
              <w:t>Westwood</w:t>
            </w:r>
          </w:p>
        </w:tc>
        <w:tc>
          <w:tcPr>
            <w:tcW w:w="1439" w:type="dxa"/>
          </w:tcPr>
          <w:p w14:paraId="3C5E6003" w14:textId="77777777" w:rsidR="009441DA" w:rsidRDefault="00CD4389">
            <w:pPr>
              <w:pStyle w:val="TableParagraph"/>
              <w:ind w:left="109"/>
              <w:rPr>
                <w:sz w:val="24"/>
              </w:rPr>
            </w:pPr>
            <w:r>
              <w:rPr>
                <w:spacing w:val="-2"/>
                <w:sz w:val="24"/>
              </w:rPr>
              <w:t>02090</w:t>
            </w:r>
          </w:p>
        </w:tc>
      </w:tr>
      <w:tr w:rsidR="009441DA" w14:paraId="53AE0C45" w14:textId="77777777">
        <w:trPr>
          <w:trHeight w:val="313"/>
        </w:trPr>
        <w:tc>
          <w:tcPr>
            <w:tcW w:w="3782" w:type="dxa"/>
          </w:tcPr>
          <w:p w14:paraId="1CB94774" w14:textId="77777777" w:rsidR="009441DA" w:rsidRDefault="00CD4389">
            <w:pPr>
              <w:pStyle w:val="TableParagraph"/>
              <w:spacing w:before="2"/>
              <w:rPr>
                <w:sz w:val="24"/>
              </w:rPr>
            </w:pPr>
            <w:r>
              <w:rPr>
                <w:sz w:val="24"/>
              </w:rPr>
              <w:t>Weymouth</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0AF6E5A4" w14:textId="77777777" w:rsidR="009441DA" w:rsidRDefault="00CD4389">
            <w:pPr>
              <w:pStyle w:val="TableParagraph"/>
              <w:spacing w:before="2"/>
              <w:ind w:left="105"/>
              <w:rPr>
                <w:sz w:val="24"/>
              </w:rPr>
            </w:pPr>
            <w:r>
              <w:rPr>
                <w:sz w:val="24"/>
              </w:rPr>
              <w:t>140</w:t>
            </w:r>
            <w:r>
              <w:rPr>
                <w:spacing w:val="-2"/>
                <w:sz w:val="24"/>
              </w:rPr>
              <w:t xml:space="preserve"> </w:t>
            </w:r>
            <w:r>
              <w:rPr>
                <w:sz w:val="24"/>
              </w:rPr>
              <w:t>Winter</w:t>
            </w:r>
            <w:r>
              <w:rPr>
                <w:spacing w:val="-2"/>
                <w:sz w:val="24"/>
              </w:rPr>
              <w:t xml:space="preserve"> Street</w:t>
            </w:r>
          </w:p>
        </w:tc>
        <w:tc>
          <w:tcPr>
            <w:tcW w:w="1804" w:type="dxa"/>
          </w:tcPr>
          <w:p w14:paraId="3CD47668" w14:textId="77777777" w:rsidR="009441DA" w:rsidRDefault="00CD4389">
            <w:pPr>
              <w:pStyle w:val="TableParagraph"/>
              <w:spacing w:before="2"/>
              <w:ind w:left="108"/>
              <w:rPr>
                <w:sz w:val="24"/>
              </w:rPr>
            </w:pPr>
            <w:r>
              <w:rPr>
                <w:spacing w:val="-2"/>
                <w:sz w:val="24"/>
              </w:rPr>
              <w:t>Weymouth</w:t>
            </w:r>
          </w:p>
        </w:tc>
        <w:tc>
          <w:tcPr>
            <w:tcW w:w="1439" w:type="dxa"/>
          </w:tcPr>
          <w:p w14:paraId="3DCF459A" w14:textId="77777777" w:rsidR="009441DA" w:rsidRDefault="00CD4389">
            <w:pPr>
              <w:pStyle w:val="TableParagraph"/>
              <w:spacing w:before="2"/>
              <w:ind w:left="109"/>
              <w:rPr>
                <w:sz w:val="24"/>
              </w:rPr>
            </w:pPr>
            <w:r>
              <w:rPr>
                <w:spacing w:val="-2"/>
                <w:sz w:val="24"/>
              </w:rPr>
              <w:t>02188</w:t>
            </w:r>
          </w:p>
        </w:tc>
      </w:tr>
      <w:tr w:rsidR="009441DA" w14:paraId="3A117C3F" w14:textId="77777777">
        <w:trPr>
          <w:trHeight w:val="311"/>
        </w:trPr>
        <w:tc>
          <w:tcPr>
            <w:tcW w:w="3782" w:type="dxa"/>
          </w:tcPr>
          <w:p w14:paraId="57199F69" w14:textId="77777777" w:rsidR="009441DA" w:rsidRDefault="00CD4389">
            <w:pPr>
              <w:pStyle w:val="TableParagraph"/>
              <w:rPr>
                <w:sz w:val="24"/>
              </w:rPr>
            </w:pPr>
            <w:r>
              <w:rPr>
                <w:sz w:val="24"/>
              </w:rPr>
              <w:t>Whitman</w:t>
            </w:r>
            <w:r>
              <w:rPr>
                <w:spacing w:val="-3"/>
                <w:sz w:val="24"/>
              </w:rPr>
              <w:t xml:space="preserve"> </w:t>
            </w:r>
            <w:r>
              <w:rPr>
                <w:sz w:val="24"/>
              </w:rPr>
              <w:t xml:space="preserve">Police </w:t>
            </w:r>
            <w:r>
              <w:rPr>
                <w:spacing w:val="-2"/>
                <w:sz w:val="24"/>
              </w:rPr>
              <w:t>Department</w:t>
            </w:r>
          </w:p>
        </w:tc>
        <w:tc>
          <w:tcPr>
            <w:tcW w:w="3328" w:type="dxa"/>
          </w:tcPr>
          <w:p w14:paraId="0D057203" w14:textId="77777777" w:rsidR="009441DA" w:rsidRDefault="00CD4389">
            <w:pPr>
              <w:pStyle w:val="TableParagraph"/>
              <w:ind w:left="105"/>
              <w:rPr>
                <w:sz w:val="24"/>
              </w:rPr>
            </w:pPr>
            <w:r>
              <w:rPr>
                <w:sz w:val="24"/>
              </w:rPr>
              <w:t>20</w:t>
            </w:r>
            <w:r>
              <w:rPr>
                <w:spacing w:val="-1"/>
                <w:sz w:val="24"/>
              </w:rPr>
              <w:t xml:space="preserve"> </w:t>
            </w:r>
            <w:r>
              <w:rPr>
                <w:sz w:val="24"/>
              </w:rPr>
              <w:t>Essex</w:t>
            </w:r>
            <w:r>
              <w:rPr>
                <w:spacing w:val="-1"/>
                <w:sz w:val="24"/>
              </w:rPr>
              <w:t xml:space="preserve"> </w:t>
            </w:r>
            <w:r>
              <w:rPr>
                <w:spacing w:val="-2"/>
                <w:sz w:val="24"/>
              </w:rPr>
              <w:t>Street</w:t>
            </w:r>
          </w:p>
        </w:tc>
        <w:tc>
          <w:tcPr>
            <w:tcW w:w="1804" w:type="dxa"/>
          </w:tcPr>
          <w:p w14:paraId="24F3A207" w14:textId="77777777" w:rsidR="009441DA" w:rsidRDefault="00CD4389">
            <w:pPr>
              <w:pStyle w:val="TableParagraph"/>
              <w:ind w:left="108"/>
              <w:rPr>
                <w:sz w:val="24"/>
              </w:rPr>
            </w:pPr>
            <w:r>
              <w:rPr>
                <w:spacing w:val="-2"/>
                <w:sz w:val="24"/>
              </w:rPr>
              <w:t>Whitman</w:t>
            </w:r>
          </w:p>
        </w:tc>
        <w:tc>
          <w:tcPr>
            <w:tcW w:w="1439" w:type="dxa"/>
          </w:tcPr>
          <w:p w14:paraId="319B9E37" w14:textId="77777777" w:rsidR="009441DA" w:rsidRDefault="00CD4389">
            <w:pPr>
              <w:pStyle w:val="TableParagraph"/>
              <w:ind w:left="109"/>
              <w:rPr>
                <w:sz w:val="24"/>
              </w:rPr>
            </w:pPr>
            <w:r>
              <w:rPr>
                <w:spacing w:val="-2"/>
                <w:sz w:val="24"/>
              </w:rPr>
              <w:t>02382</w:t>
            </w:r>
          </w:p>
        </w:tc>
      </w:tr>
      <w:tr w:rsidR="009441DA" w14:paraId="5E4C2B62" w14:textId="77777777">
        <w:trPr>
          <w:trHeight w:val="311"/>
        </w:trPr>
        <w:tc>
          <w:tcPr>
            <w:tcW w:w="3782" w:type="dxa"/>
          </w:tcPr>
          <w:p w14:paraId="4BD855AD" w14:textId="77777777" w:rsidR="009441DA" w:rsidRDefault="00CD4389">
            <w:pPr>
              <w:pStyle w:val="TableParagraph"/>
              <w:rPr>
                <w:sz w:val="24"/>
              </w:rPr>
            </w:pPr>
            <w:r>
              <w:rPr>
                <w:sz w:val="24"/>
              </w:rPr>
              <w:t>Wilbraham</w:t>
            </w:r>
            <w:r>
              <w:rPr>
                <w:spacing w:val="-4"/>
                <w:sz w:val="24"/>
              </w:rPr>
              <w:t xml:space="preserve"> </w:t>
            </w:r>
            <w:r>
              <w:rPr>
                <w:sz w:val="24"/>
              </w:rPr>
              <w:t>Police</w:t>
            </w:r>
            <w:r>
              <w:rPr>
                <w:spacing w:val="-2"/>
                <w:sz w:val="24"/>
              </w:rPr>
              <w:t xml:space="preserve"> Department</w:t>
            </w:r>
          </w:p>
        </w:tc>
        <w:tc>
          <w:tcPr>
            <w:tcW w:w="3328" w:type="dxa"/>
          </w:tcPr>
          <w:p w14:paraId="455BB10D" w14:textId="77777777" w:rsidR="009441DA" w:rsidRDefault="00CD4389">
            <w:pPr>
              <w:pStyle w:val="TableParagraph"/>
              <w:ind w:left="105"/>
              <w:rPr>
                <w:sz w:val="24"/>
              </w:rPr>
            </w:pPr>
            <w:r>
              <w:rPr>
                <w:sz w:val="24"/>
              </w:rPr>
              <w:t>2780</w:t>
            </w:r>
            <w:r>
              <w:rPr>
                <w:spacing w:val="-2"/>
                <w:sz w:val="24"/>
              </w:rPr>
              <w:t xml:space="preserve"> </w:t>
            </w:r>
            <w:r>
              <w:rPr>
                <w:sz w:val="24"/>
              </w:rPr>
              <w:t>Boston</w:t>
            </w:r>
            <w:r>
              <w:rPr>
                <w:spacing w:val="-3"/>
                <w:sz w:val="24"/>
              </w:rPr>
              <w:t xml:space="preserve"> </w:t>
            </w:r>
            <w:r>
              <w:rPr>
                <w:spacing w:val="-4"/>
                <w:sz w:val="24"/>
              </w:rPr>
              <w:t>Road</w:t>
            </w:r>
          </w:p>
        </w:tc>
        <w:tc>
          <w:tcPr>
            <w:tcW w:w="1804" w:type="dxa"/>
          </w:tcPr>
          <w:p w14:paraId="69A42C71" w14:textId="77777777" w:rsidR="009441DA" w:rsidRDefault="00CD4389">
            <w:pPr>
              <w:pStyle w:val="TableParagraph"/>
              <w:ind w:left="108"/>
              <w:rPr>
                <w:sz w:val="24"/>
              </w:rPr>
            </w:pPr>
            <w:r>
              <w:rPr>
                <w:spacing w:val="-2"/>
                <w:sz w:val="24"/>
              </w:rPr>
              <w:t>Wilbraham</w:t>
            </w:r>
          </w:p>
        </w:tc>
        <w:tc>
          <w:tcPr>
            <w:tcW w:w="1439" w:type="dxa"/>
          </w:tcPr>
          <w:p w14:paraId="5A49DA65" w14:textId="77777777" w:rsidR="009441DA" w:rsidRDefault="00CD4389">
            <w:pPr>
              <w:pStyle w:val="TableParagraph"/>
              <w:ind w:left="109"/>
              <w:rPr>
                <w:sz w:val="24"/>
              </w:rPr>
            </w:pPr>
            <w:r>
              <w:rPr>
                <w:spacing w:val="-2"/>
                <w:sz w:val="24"/>
              </w:rPr>
              <w:t>01095</w:t>
            </w:r>
          </w:p>
        </w:tc>
      </w:tr>
    </w:tbl>
    <w:p w14:paraId="2B292E83" w14:textId="77777777" w:rsidR="009441DA" w:rsidRDefault="009441DA">
      <w:pPr>
        <w:rPr>
          <w:sz w:val="24"/>
        </w:rPr>
        <w:sectPr w:rsidR="009441DA">
          <w:type w:val="continuous"/>
          <w:pgSz w:w="12240" w:h="15840"/>
          <w:pgMar w:top="1420" w:right="780" w:bottom="1543" w:left="880" w:header="0" w:footer="788"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82"/>
        <w:gridCol w:w="3328"/>
        <w:gridCol w:w="1804"/>
        <w:gridCol w:w="1439"/>
      </w:tblGrid>
      <w:tr w:rsidR="009441DA" w14:paraId="22528D0B" w14:textId="77777777">
        <w:trPr>
          <w:trHeight w:val="311"/>
        </w:trPr>
        <w:tc>
          <w:tcPr>
            <w:tcW w:w="3782" w:type="dxa"/>
            <w:tcBorders>
              <w:top w:val="nil"/>
              <w:left w:val="nil"/>
              <w:right w:val="nil"/>
            </w:tcBorders>
            <w:shd w:val="clear" w:color="auto" w:fill="4471C4"/>
          </w:tcPr>
          <w:p w14:paraId="65EA1E3F" w14:textId="77777777" w:rsidR="009441DA" w:rsidRDefault="00CD4389">
            <w:pPr>
              <w:pStyle w:val="TableParagraph"/>
              <w:ind w:left="112"/>
              <w:rPr>
                <w:b/>
                <w:sz w:val="24"/>
              </w:rPr>
            </w:pPr>
            <w:r>
              <w:rPr>
                <w:b/>
                <w:color w:val="FFFFFF"/>
                <w:spacing w:val="-4"/>
                <w:sz w:val="24"/>
              </w:rPr>
              <w:lastRenderedPageBreak/>
              <w:t>Site</w:t>
            </w:r>
          </w:p>
        </w:tc>
        <w:tc>
          <w:tcPr>
            <w:tcW w:w="3328" w:type="dxa"/>
            <w:tcBorders>
              <w:top w:val="nil"/>
              <w:left w:val="nil"/>
              <w:right w:val="nil"/>
            </w:tcBorders>
            <w:shd w:val="clear" w:color="auto" w:fill="4471C4"/>
          </w:tcPr>
          <w:p w14:paraId="61973BBD" w14:textId="77777777" w:rsidR="009441DA" w:rsidRDefault="00CD4389">
            <w:pPr>
              <w:pStyle w:val="TableParagraph"/>
              <w:ind w:left="110"/>
              <w:rPr>
                <w:b/>
                <w:sz w:val="24"/>
              </w:rPr>
            </w:pPr>
            <w:r>
              <w:rPr>
                <w:b/>
                <w:color w:val="FFFFFF"/>
                <w:spacing w:val="-2"/>
                <w:sz w:val="24"/>
              </w:rPr>
              <w:t>Address</w:t>
            </w:r>
          </w:p>
        </w:tc>
        <w:tc>
          <w:tcPr>
            <w:tcW w:w="1804" w:type="dxa"/>
            <w:tcBorders>
              <w:top w:val="nil"/>
              <w:left w:val="nil"/>
              <w:right w:val="nil"/>
            </w:tcBorders>
            <w:shd w:val="clear" w:color="auto" w:fill="4471C4"/>
          </w:tcPr>
          <w:p w14:paraId="01DBAE3C" w14:textId="77777777" w:rsidR="009441DA" w:rsidRDefault="00CD4389">
            <w:pPr>
              <w:pStyle w:val="TableParagraph"/>
              <w:ind w:left="113"/>
              <w:rPr>
                <w:b/>
                <w:sz w:val="24"/>
              </w:rPr>
            </w:pPr>
            <w:r>
              <w:rPr>
                <w:b/>
                <w:color w:val="FFFFFF"/>
                <w:spacing w:val="-4"/>
                <w:sz w:val="24"/>
              </w:rPr>
              <w:t>City</w:t>
            </w:r>
          </w:p>
        </w:tc>
        <w:tc>
          <w:tcPr>
            <w:tcW w:w="1439" w:type="dxa"/>
            <w:tcBorders>
              <w:top w:val="nil"/>
              <w:left w:val="nil"/>
              <w:right w:val="nil"/>
            </w:tcBorders>
            <w:shd w:val="clear" w:color="auto" w:fill="4471C4"/>
          </w:tcPr>
          <w:p w14:paraId="63B7EED7" w14:textId="77777777" w:rsidR="009441DA" w:rsidRDefault="00CD4389">
            <w:pPr>
              <w:pStyle w:val="TableParagraph"/>
              <w:ind w:left="114"/>
              <w:rPr>
                <w:b/>
                <w:sz w:val="24"/>
              </w:rPr>
            </w:pPr>
            <w:r>
              <w:rPr>
                <w:b/>
                <w:color w:val="FFFFFF"/>
                <w:sz w:val="24"/>
              </w:rPr>
              <w:t xml:space="preserve">ZIP </w:t>
            </w:r>
            <w:r>
              <w:rPr>
                <w:b/>
                <w:color w:val="FFFFFF"/>
                <w:spacing w:val="-4"/>
                <w:sz w:val="24"/>
              </w:rPr>
              <w:t>Code</w:t>
            </w:r>
          </w:p>
        </w:tc>
      </w:tr>
      <w:tr w:rsidR="009441DA" w14:paraId="4621941D" w14:textId="77777777">
        <w:trPr>
          <w:trHeight w:val="311"/>
        </w:trPr>
        <w:tc>
          <w:tcPr>
            <w:tcW w:w="3782" w:type="dxa"/>
          </w:tcPr>
          <w:p w14:paraId="53F9AECB" w14:textId="77777777" w:rsidR="009441DA" w:rsidRDefault="00CD4389">
            <w:pPr>
              <w:pStyle w:val="TableParagraph"/>
              <w:rPr>
                <w:sz w:val="24"/>
              </w:rPr>
            </w:pPr>
            <w:r>
              <w:rPr>
                <w:sz w:val="24"/>
              </w:rPr>
              <w:t>Wilmington</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2CB38CBF" w14:textId="77777777" w:rsidR="009441DA" w:rsidRDefault="00CD4389">
            <w:pPr>
              <w:pStyle w:val="TableParagraph"/>
              <w:ind w:left="105"/>
              <w:rPr>
                <w:sz w:val="24"/>
              </w:rPr>
            </w:pPr>
            <w:r>
              <w:rPr>
                <w:sz w:val="24"/>
              </w:rPr>
              <w:t>1</w:t>
            </w:r>
            <w:r>
              <w:rPr>
                <w:spacing w:val="-2"/>
                <w:sz w:val="24"/>
              </w:rPr>
              <w:t xml:space="preserve"> </w:t>
            </w:r>
            <w:r>
              <w:rPr>
                <w:sz w:val="24"/>
              </w:rPr>
              <w:t>Adelaide</w:t>
            </w:r>
            <w:r>
              <w:rPr>
                <w:spacing w:val="-2"/>
                <w:sz w:val="24"/>
              </w:rPr>
              <w:t xml:space="preserve"> Street</w:t>
            </w:r>
          </w:p>
        </w:tc>
        <w:tc>
          <w:tcPr>
            <w:tcW w:w="1804" w:type="dxa"/>
          </w:tcPr>
          <w:p w14:paraId="7F2B3D8B" w14:textId="77777777" w:rsidR="009441DA" w:rsidRDefault="00CD4389">
            <w:pPr>
              <w:pStyle w:val="TableParagraph"/>
              <w:ind w:left="108"/>
              <w:rPr>
                <w:sz w:val="24"/>
              </w:rPr>
            </w:pPr>
            <w:r>
              <w:rPr>
                <w:spacing w:val="-2"/>
                <w:sz w:val="24"/>
              </w:rPr>
              <w:t>Wilmington</w:t>
            </w:r>
          </w:p>
        </w:tc>
        <w:tc>
          <w:tcPr>
            <w:tcW w:w="1439" w:type="dxa"/>
          </w:tcPr>
          <w:p w14:paraId="38E50C9C" w14:textId="77777777" w:rsidR="009441DA" w:rsidRDefault="00CD4389">
            <w:pPr>
              <w:pStyle w:val="TableParagraph"/>
              <w:ind w:left="109"/>
              <w:rPr>
                <w:sz w:val="24"/>
              </w:rPr>
            </w:pPr>
            <w:r>
              <w:rPr>
                <w:spacing w:val="-2"/>
                <w:sz w:val="24"/>
              </w:rPr>
              <w:t>01887</w:t>
            </w:r>
          </w:p>
        </w:tc>
      </w:tr>
      <w:tr w:rsidR="009441DA" w14:paraId="783E2346" w14:textId="77777777">
        <w:trPr>
          <w:trHeight w:val="311"/>
        </w:trPr>
        <w:tc>
          <w:tcPr>
            <w:tcW w:w="3782" w:type="dxa"/>
          </w:tcPr>
          <w:p w14:paraId="113BF567" w14:textId="77777777" w:rsidR="009441DA" w:rsidRDefault="00CD4389">
            <w:pPr>
              <w:pStyle w:val="TableParagraph"/>
              <w:rPr>
                <w:sz w:val="24"/>
              </w:rPr>
            </w:pPr>
            <w:r>
              <w:rPr>
                <w:sz w:val="24"/>
              </w:rPr>
              <w:t>Windsor</w:t>
            </w:r>
            <w:r>
              <w:rPr>
                <w:spacing w:val="-4"/>
                <w:sz w:val="24"/>
              </w:rPr>
              <w:t xml:space="preserve"> </w:t>
            </w:r>
            <w:r>
              <w:rPr>
                <w:sz w:val="24"/>
              </w:rPr>
              <w:t>Police</w:t>
            </w:r>
            <w:r>
              <w:rPr>
                <w:spacing w:val="-1"/>
                <w:sz w:val="24"/>
              </w:rPr>
              <w:t xml:space="preserve"> </w:t>
            </w:r>
            <w:r>
              <w:rPr>
                <w:spacing w:val="-2"/>
                <w:sz w:val="24"/>
              </w:rPr>
              <w:t>Department</w:t>
            </w:r>
          </w:p>
        </w:tc>
        <w:tc>
          <w:tcPr>
            <w:tcW w:w="3328" w:type="dxa"/>
          </w:tcPr>
          <w:p w14:paraId="4442343A" w14:textId="77777777" w:rsidR="009441DA" w:rsidRDefault="00CD4389">
            <w:pPr>
              <w:pStyle w:val="TableParagraph"/>
              <w:ind w:left="105"/>
              <w:rPr>
                <w:sz w:val="24"/>
              </w:rPr>
            </w:pPr>
            <w:r>
              <w:rPr>
                <w:sz w:val="24"/>
              </w:rPr>
              <w:t>1890</w:t>
            </w:r>
            <w:r>
              <w:rPr>
                <w:spacing w:val="-5"/>
                <w:sz w:val="24"/>
              </w:rPr>
              <w:t xml:space="preserve"> </w:t>
            </w:r>
            <w:r>
              <w:rPr>
                <w:sz w:val="24"/>
              </w:rPr>
              <w:t>Massachusetts</w:t>
            </w:r>
            <w:r>
              <w:rPr>
                <w:spacing w:val="-4"/>
                <w:sz w:val="24"/>
              </w:rPr>
              <w:t xml:space="preserve"> </w:t>
            </w:r>
            <w:r>
              <w:rPr>
                <w:spacing w:val="-10"/>
                <w:sz w:val="24"/>
              </w:rPr>
              <w:t>9</w:t>
            </w:r>
          </w:p>
        </w:tc>
        <w:tc>
          <w:tcPr>
            <w:tcW w:w="1804" w:type="dxa"/>
          </w:tcPr>
          <w:p w14:paraId="3ADA7DAC" w14:textId="77777777" w:rsidR="009441DA" w:rsidRDefault="00CD4389">
            <w:pPr>
              <w:pStyle w:val="TableParagraph"/>
              <w:ind w:left="108"/>
              <w:rPr>
                <w:sz w:val="24"/>
              </w:rPr>
            </w:pPr>
            <w:r>
              <w:rPr>
                <w:spacing w:val="-2"/>
                <w:sz w:val="24"/>
              </w:rPr>
              <w:t>Windsor</w:t>
            </w:r>
          </w:p>
        </w:tc>
        <w:tc>
          <w:tcPr>
            <w:tcW w:w="1439" w:type="dxa"/>
          </w:tcPr>
          <w:p w14:paraId="6B13F8D6" w14:textId="77777777" w:rsidR="009441DA" w:rsidRDefault="00CD4389">
            <w:pPr>
              <w:pStyle w:val="TableParagraph"/>
              <w:ind w:left="109"/>
              <w:rPr>
                <w:sz w:val="24"/>
              </w:rPr>
            </w:pPr>
            <w:r>
              <w:rPr>
                <w:spacing w:val="-2"/>
                <w:sz w:val="24"/>
              </w:rPr>
              <w:t>01270</w:t>
            </w:r>
          </w:p>
        </w:tc>
      </w:tr>
      <w:tr w:rsidR="009441DA" w14:paraId="32A5B69C" w14:textId="77777777">
        <w:trPr>
          <w:trHeight w:val="314"/>
        </w:trPr>
        <w:tc>
          <w:tcPr>
            <w:tcW w:w="3782" w:type="dxa"/>
          </w:tcPr>
          <w:p w14:paraId="02DC2640" w14:textId="77777777" w:rsidR="009441DA" w:rsidRDefault="00CD4389">
            <w:pPr>
              <w:pStyle w:val="TableParagraph"/>
              <w:rPr>
                <w:sz w:val="24"/>
              </w:rPr>
            </w:pPr>
            <w:r>
              <w:rPr>
                <w:sz w:val="24"/>
              </w:rPr>
              <w:t>Winthrop</w:t>
            </w:r>
            <w:r>
              <w:rPr>
                <w:spacing w:val="-3"/>
                <w:sz w:val="24"/>
              </w:rPr>
              <w:t xml:space="preserve"> </w:t>
            </w:r>
            <w:r>
              <w:rPr>
                <w:sz w:val="24"/>
              </w:rPr>
              <w:t>Police</w:t>
            </w:r>
            <w:r>
              <w:rPr>
                <w:spacing w:val="-2"/>
                <w:sz w:val="24"/>
              </w:rPr>
              <w:t xml:space="preserve"> Department</w:t>
            </w:r>
          </w:p>
        </w:tc>
        <w:tc>
          <w:tcPr>
            <w:tcW w:w="3328" w:type="dxa"/>
          </w:tcPr>
          <w:p w14:paraId="52B4156E" w14:textId="77777777" w:rsidR="009441DA" w:rsidRDefault="00CD4389">
            <w:pPr>
              <w:pStyle w:val="TableParagraph"/>
              <w:ind w:left="105"/>
              <w:rPr>
                <w:sz w:val="24"/>
              </w:rPr>
            </w:pPr>
            <w:r>
              <w:rPr>
                <w:sz w:val="24"/>
              </w:rPr>
              <w:t>3</w:t>
            </w:r>
            <w:r>
              <w:rPr>
                <w:spacing w:val="-1"/>
                <w:sz w:val="24"/>
              </w:rPr>
              <w:t xml:space="preserve"> </w:t>
            </w:r>
            <w:r>
              <w:rPr>
                <w:sz w:val="24"/>
              </w:rPr>
              <w:t>Metcalf</w:t>
            </w:r>
            <w:r>
              <w:rPr>
                <w:spacing w:val="-2"/>
                <w:sz w:val="24"/>
              </w:rPr>
              <w:t xml:space="preserve"> Square</w:t>
            </w:r>
          </w:p>
        </w:tc>
        <w:tc>
          <w:tcPr>
            <w:tcW w:w="1804" w:type="dxa"/>
          </w:tcPr>
          <w:p w14:paraId="61A6EEEF" w14:textId="77777777" w:rsidR="009441DA" w:rsidRDefault="00CD4389">
            <w:pPr>
              <w:pStyle w:val="TableParagraph"/>
              <w:ind w:left="108"/>
              <w:rPr>
                <w:sz w:val="24"/>
              </w:rPr>
            </w:pPr>
            <w:r>
              <w:rPr>
                <w:spacing w:val="-2"/>
                <w:sz w:val="24"/>
              </w:rPr>
              <w:t>Winthrop</w:t>
            </w:r>
          </w:p>
        </w:tc>
        <w:tc>
          <w:tcPr>
            <w:tcW w:w="1439" w:type="dxa"/>
          </w:tcPr>
          <w:p w14:paraId="5C292CBA" w14:textId="77777777" w:rsidR="009441DA" w:rsidRDefault="00CD4389">
            <w:pPr>
              <w:pStyle w:val="TableParagraph"/>
              <w:ind w:left="109"/>
              <w:rPr>
                <w:sz w:val="24"/>
              </w:rPr>
            </w:pPr>
            <w:r>
              <w:rPr>
                <w:spacing w:val="-2"/>
                <w:sz w:val="24"/>
              </w:rPr>
              <w:t>02152</w:t>
            </w:r>
          </w:p>
        </w:tc>
      </w:tr>
      <w:tr w:rsidR="009441DA" w14:paraId="6EC031CA" w14:textId="77777777">
        <w:trPr>
          <w:trHeight w:val="311"/>
        </w:trPr>
        <w:tc>
          <w:tcPr>
            <w:tcW w:w="3782" w:type="dxa"/>
          </w:tcPr>
          <w:p w14:paraId="1A5B4CC0" w14:textId="77777777" w:rsidR="009441DA" w:rsidRDefault="00CD4389">
            <w:pPr>
              <w:pStyle w:val="TableParagraph"/>
              <w:rPr>
                <w:sz w:val="24"/>
              </w:rPr>
            </w:pPr>
            <w:r>
              <w:rPr>
                <w:sz w:val="24"/>
              </w:rPr>
              <w:t>Woburn</w:t>
            </w:r>
            <w:r>
              <w:rPr>
                <w:spacing w:val="-2"/>
                <w:sz w:val="24"/>
              </w:rPr>
              <w:t xml:space="preserve"> </w:t>
            </w:r>
            <w:r>
              <w:rPr>
                <w:sz w:val="24"/>
              </w:rPr>
              <w:t>Police</w:t>
            </w:r>
            <w:r>
              <w:rPr>
                <w:spacing w:val="-2"/>
                <w:sz w:val="24"/>
              </w:rPr>
              <w:t xml:space="preserve"> Department</w:t>
            </w:r>
          </w:p>
        </w:tc>
        <w:tc>
          <w:tcPr>
            <w:tcW w:w="3328" w:type="dxa"/>
          </w:tcPr>
          <w:p w14:paraId="3B9C1F91" w14:textId="77777777" w:rsidR="009441DA" w:rsidRDefault="00CD4389">
            <w:pPr>
              <w:pStyle w:val="TableParagraph"/>
              <w:ind w:left="105"/>
              <w:rPr>
                <w:sz w:val="24"/>
              </w:rPr>
            </w:pPr>
            <w:r>
              <w:rPr>
                <w:sz w:val="24"/>
              </w:rPr>
              <w:t>25</w:t>
            </w:r>
            <w:r>
              <w:rPr>
                <w:spacing w:val="-2"/>
                <w:sz w:val="24"/>
              </w:rPr>
              <w:t xml:space="preserve"> </w:t>
            </w:r>
            <w:r>
              <w:rPr>
                <w:sz w:val="24"/>
              </w:rPr>
              <w:t>Harrison</w:t>
            </w:r>
            <w:r>
              <w:rPr>
                <w:spacing w:val="-2"/>
                <w:sz w:val="24"/>
              </w:rPr>
              <w:t xml:space="preserve"> Avenue</w:t>
            </w:r>
          </w:p>
        </w:tc>
        <w:tc>
          <w:tcPr>
            <w:tcW w:w="1804" w:type="dxa"/>
          </w:tcPr>
          <w:p w14:paraId="6F73D1E5" w14:textId="77777777" w:rsidR="009441DA" w:rsidRDefault="00CD4389">
            <w:pPr>
              <w:pStyle w:val="TableParagraph"/>
              <w:ind w:left="108"/>
              <w:rPr>
                <w:sz w:val="24"/>
              </w:rPr>
            </w:pPr>
            <w:r>
              <w:rPr>
                <w:spacing w:val="-2"/>
                <w:sz w:val="24"/>
              </w:rPr>
              <w:t>Woburn</w:t>
            </w:r>
          </w:p>
        </w:tc>
        <w:tc>
          <w:tcPr>
            <w:tcW w:w="1439" w:type="dxa"/>
          </w:tcPr>
          <w:p w14:paraId="49481E53" w14:textId="77777777" w:rsidR="009441DA" w:rsidRDefault="00CD4389">
            <w:pPr>
              <w:pStyle w:val="TableParagraph"/>
              <w:ind w:left="109"/>
              <w:rPr>
                <w:sz w:val="24"/>
              </w:rPr>
            </w:pPr>
            <w:r>
              <w:rPr>
                <w:spacing w:val="-2"/>
                <w:sz w:val="24"/>
              </w:rPr>
              <w:t>01801</w:t>
            </w:r>
          </w:p>
        </w:tc>
      </w:tr>
      <w:tr w:rsidR="009441DA" w14:paraId="7559D163" w14:textId="77777777">
        <w:trPr>
          <w:trHeight w:val="311"/>
        </w:trPr>
        <w:tc>
          <w:tcPr>
            <w:tcW w:w="3782" w:type="dxa"/>
          </w:tcPr>
          <w:p w14:paraId="5E42F1D7" w14:textId="77777777" w:rsidR="009441DA" w:rsidRDefault="00CD4389">
            <w:pPr>
              <w:pStyle w:val="TableParagraph"/>
              <w:rPr>
                <w:sz w:val="24"/>
              </w:rPr>
            </w:pPr>
            <w:r>
              <w:rPr>
                <w:sz w:val="24"/>
              </w:rPr>
              <w:t>Worthington</w:t>
            </w:r>
            <w:r>
              <w:rPr>
                <w:spacing w:val="-4"/>
                <w:sz w:val="24"/>
              </w:rPr>
              <w:t xml:space="preserve"> </w:t>
            </w:r>
            <w:r>
              <w:rPr>
                <w:sz w:val="24"/>
              </w:rPr>
              <w:t>Police</w:t>
            </w:r>
            <w:r>
              <w:rPr>
                <w:spacing w:val="-3"/>
                <w:sz w:val="24"/>
              </w:rPr>
              <w:t xml:space="preserve"> </w:t>
            </w:r>
            <w:r>
              <w:rPr>
                <w:spacing w:val="-2"/>
                <w:sz w:val="24"/>
              </w:rPr>
              <w:t>Department</w:t>
            </w:r>
          </w:p>
        </w:tc>
        <w:tc>
          <w:tcPr>
            <w:tcW w:w="3328" w:type="dxa"/>
          </w:tcPr>
          <w:p w14:paraId="4944AED4" w14:textId="77777777" w:rsidR="009441DA" w:rsidRDefault="00CD4389">
            <w:pPr>
              <w:pStyle w:val="TableParagraph"/>
              <w:ind w:left="105"/>
              <w:rPr>
                <w:sz w:val="24"/>
              </w:rPr>
            </w:pPr>
            <w:r>
              <w:rPr>
                <w:sz w:val="24"/>
              </w:rPr>
              <w:t>51</w:t>
            </w:r>
            <w:r>
              <w:rPr>
                <w:spacing w:val="-4"/>
                <w:sz w:val="24"/>
              </w:rPr>
              <w:t xml:space="preserve"> </w:t>
            </w:r>
            <w:r>
              <w:rPr>
                <w:sz w:val="24"/>
              </w:rPr>
              <w:t>Huntington</w:t>
            </w:r>
            <w:r>
              <w:rPr>
                <w:spacing w:val="-2"/>
                <w:sz w:val="24"/>
              </w:rPr>
              <w:t xml:space="preserve"> </w:t>
            </w:r>
            <w:r>
              <w:rPr>
                <w:spacing w:val="-4"/>
                <w:sz w:val="24"/>
              </w:rPr>
              <w:t>Road</w:t>
            </w:r>
          </w:p>
        </w:tc>
        <w:tc>
          <w:tcPr>
            <w:tcW w:w="1804" w:type="dxa"/>
          </w:tcPr>
          <w:p w14:paraId="6AF3E02B" w14:textId="77777777" w:rsidR="009441DA" w:rsidRDefault="00CD4389">
            <w:pPr>
              <w:pStyle w:val="TableParagraph"/>
              <w:ind w:left="108"/>
              <w:rPr>
                <w:sz w:val="24"/>
              </w:rPr>
            </w:pPr>
            <w:r>
              <w:rPr>
                <w:spacing w:val="-2"/>
                <w:sz w:val="24"/>
              </w:rPr>
              <w:t>Worthington</w:t>
            </w:r>
          </w:p>
        </w:tc>
        <w:tc>
          <w:tcPr>
            <w:tcW w:w="1439" w:type="dxa"/>
          </w:tcPr>
          <w:p w14:paraId="28EBB3B4" w14:textId="77777777" w:rsidR="009441DA" w:rsidRDefault="00CD4389">
            <w:pPr>
              <w:pStyle w:val="TableParagraph"/>
              <w:ind w:left="109"/>
              <w:rPr>
                <w:sz w:val="24"/>
              </w:rPr>
            </w:pPr>
            <w:r>
              <w:rPr>
                <w:spacing w:val="-2"/>
                <w:sz w:val="24"/>
              </w:rPr>
              <w:t>01098</w:t>
            </w:r>
          </w:p>
        </w:tc>
      </w:tr>
      <w:tr w:rsidR="009441DA" w14:paraId="6DCB3A7B" w14:textId="77777777">
        <w:trPr>
          <w:trHeight w:val="311"/>
        </w:trPr>
        <w:tc>
          <w:tcPr>
            <w:tcW w:w="3782" w:type="dxa"/>
          </w:tcPr>
          <w:p w14:paraId="11C2AA5E" w14:textId="77777777" w:rsidR="009441DA" w:rsidRDefault="00CD4389">
            <w:pPr>
              <w:pStyle w:val="TableParagraph"/>
              <w:rPr>
                <w:sz w:val="24"/>
              </w:rPr>
            </w:pPr>
            <w:r>
              <w:rPr>
                <w:sz w:val="24"/>
              </w:rPr>
              <w:t>Yarmouth</w:t>
            </w:r>
            <w:r>
              <w:rPr>
                <w:spacing w:val="-3"/>
                <w:sz w:val="24"/>
              </w:rPr>
              <w:t xml:space="preserve"> </w:t>
            </w:r>
            <w:r>
              <w:rPr>
                <w:sz w:val="24"/>
              </w:rPr>
              <w:t>Police</w:t>
            </w:r>
            <w:r>
              <w:rPr>
                <w:spacing w:val="-1"/>
                <w:sz w:val="24"/>
              </w:rPr>
              <w:t xml:space="preserve"> </w:t>
            </w:r>
            <w:r>
              <w:rPr>
                <w:spacing w:val="-2"/>
                <w:sz w:val="24"/>
              </w:rPr>
              <w:t>Department</w:t>
            </w:r>
          </w:p>
        </w:tc>
        <w:tc>
          <w:tcPr>
            <w:tcW w:w="3328" w:type="dxa"/>
          </w:tcPr>
          <w:p w14:paraId="740EA519" w14:textId="77777777" w:rsidR="009441DA" w:rsidRDefault="00CD4389">
            <w:pPr>
              <w:pStyle w:val="TableParagraph"/>
              <w:ind w:left="105"/>
              <w:rPr>
                <w:sz w:val="24"/>
              </w:rPr>
            </w:pPr>
            <w:r>
              <w:rPr>
                <w:sz w:val="24"/>
              </w:rPr>
              <w:t>340</w:t>
            </w:r>
            <w:r>
              <w:rPr>
                <w:spacing w:val="-3"/>
                <w:sz w:val="24"/>
              </w:rPr>
              <w:t xml:space="preserve"> </w:t>
            </w:r>
            <w:r>
              <w:rPr>
                <w:sz w:val="24"/>
              </w:rPr>
              <w:t>Higgins</w:t>
            </w:r>
            <w:r>
              <w:rPr>
                <w:spacing w:val="-3"/>
                <w:sz w:val="24"/>
              </w:rPr>
              <w:t xml:space="preserve"> </w:t>
            </w:r>
            <w:r>
              <w:rPr>
                <w:sz w:val="24"/>
              </w:rPr>
              <w:t>Crowell</w:t>
            </w:r>
            <w:r>
              <w:rPr>
                <w:spacing w:val="-2"/>
                <w:sz w:val="24"/>
              </w:rPr>
              <w:t xml:space="preserve"> </w:t>
            </w:r>
            <w:r>
              <w:rPr>
                <w:spacing w:val="-4"/>
                <w:sz w:val="24"/>
              </w:rPr>
              <w:t>Road</w:t>
            </w:r>
          </w:p>
        </w:tc>
        <w:tc>
          <w:tcPr>
            <w:tcW w:w="1804" w:type="dxa"/>
          </w:tcPr>
          <w:p w14:paraId="70E09ED3" w14:textId="77777777" w:rsidR="009441DA" w:rsidRDefault="00CD4389">
            <w:pPr>
              <w:pStyle w:val="TableParagraph"/>
              <w:ind w:left="108"/>
              <w:rPr>
                <w:sz w:val="24"/>
              </w:rPr>
            </w:pPr>
            <w:r>
              <w:rPr>
                <w:spacing w:val="-2"/>
                <w:sz w:val="24"/>
              </w:rPr>
              <w:t>Yarmouth</w:t>
            </w:r>
          </w:p>
        </w:tc>
        <w:tc>
          <w:tcPr>
            <w:tcW w:w="1439" w:type="dxa"/>
          </w:tcPr>
          <w:p w14:paraId="7439F079" w14:textId="77777777" w:rsidR="009441DA" w:rsidRDefault="00CD4389">
            <w:pPr>
              <w:pStyle w:val="TableParagraph"/>
              <w:ind w:left="109"/>
              <w:rPr>
                <w:sz w:val="24"/>
              </w:rPr>
            </w:pPr>
            <w:r>
              <w:rPr>
                <w:spacing w:val="-2"/>
                <w:sz w:val="24"/>
              </w:rPr>
              <w:t>02673</w:t>
            </w:r>
          </w:p>
        </w:tc>
      </w:tr>
    </w:tbl>
    <w:p w14:paraId="288F6983" w14:textId="77777777" w:rsidR="009441DA" w:rsidRDefault="00CD4389">
      <w:pPr>
        <w:spacing w:before="24"/>
        <w:ind w:left="1820" w:right="1917"/>
        <w:jc w:val="center"/>
        <w:rPr>
          <w:i/>
          <w:sz w:val="24"/>
        </w:rPr>
      </w:pPr>
      <w:r>
        <w:rPr>
          <w:i/>
          <w:sz w:val="24"/>
        </w:rPr>
        <w:t>Table</w:t>
      </w:r>
      <w:r>
        <w:rPr>
          <w:i/>
          <w:spacing w:val="-3"/>
          <w:sz w:val="24"/>
        </w:rPr>
        <w:t xml:space="preserve"> </w:t>
      </w:r>
      <w:r>
        <w:rPr>
          <w:i/>
          <w:sz w:val="24"/>
        </w:rPr>
        <w:t>3:</w:t>
      </w:r>
      <w:r>
        <w:rPr>
          <w:i/>
          <w:spacing w:val="-2"/>
          <w:sz w:val="24"/>
        </w:rPr>
        <w:t xml:space="preserve"> </w:t>
      </w:r>
      <w:r>
        <w:rPr>
          <w:i/>
          <w:sz w:val="24"/>
        </w:rPr>
        <w:t>List</w:t>
      </w:r>
      <w:r>
        <w:rPr>
          <w:i/>
          <w:spacing w:val="-5"/>
          <w:sz w:val="24"/>
        </w:rPr>
        <w:t xml:space="preserve"> </w:t>
      </w:r>
      <w:r>
        <w:rPr>
          <w:i/>
          <w:sz w:val="24"/>
        </w:rPr>
        <w:t>of</w:t>
      </w:r>
      <w:r>
        <w:rPr>
          <w:i/>
          <w:spacing w:val="-4"/>
          <w:sz w:val="24"/>
        </w:rPr>
        <w:t xml:space="preserve"> </w:t>
      </w:r>
      <w:r>
        <w:rPr>
          <w:i/>
          <w:sz w:val="24"/>
        </w:rPr>
        <w:t>Participating</w:t>
      </w:r>
      <w:r>
        <w:rPr>
          <w:i/>
          <w:spacing w:val="-3"/>
          <w:sz w:val="24"/>
        </w:rPr>
        <w:t xml:space="preserve"> </w:t>
      </w:r>
      <w:r>
        <w:rPr>
          <w:i/>
          <w:sz w:val="24"/>
        </w:rPr>
        <w:t>Collection</w:t>
      </w:r>
      <w:r>
        <w:rPr>
          <w:i/>
          <w:spacing w:val="-3"/>
          <w:sz w:val="24"/>
        </w:rPr>
        <w:t xml:space="preserve"> </w:t>
      </w:r>
      <w:r>
        <w:rPr>
          <w:i/>
          <w:spacing w:val="-2"/>
          <w:sz w:val="24"/>
        </w:rPr>
        <w:t>Sites</w:t>
      </w:r>
    </w:p>
    <w:p w14:paraId="20CF7E90" w14:textId="77777777" w:rsidR="009441DA" w:rsidRDefault="009441DA">
      <w:pPr>
        <w:jc w:val="center"/>
        <w:rPr>
          <w:sz w:val="24"/>
        </w:rPr>
        <w:sectPr w:rsidR="009441DA">
          <w:type w:val="continuous"/>
          <w:pgSz w:w="12240" w:h="15840"/>
          <w:pgMar w:top="1420" w:right="780" w:bottom="980" w:left="880" w:header="0" w:footer="788" w:gutter="0"/>
          <w:cols w:space="720"/>
        </w:sectPr>
      </w:pPr>
    </w:p>
    <w:p w14:paraId="53372816" w14:textId="77777777" w:rsidR="009441DA" w:rsidRDefault="00CD4389">
      <w:pPr>
        <w:pStyle w:val="Heading1"/>
        <w:ind w:left="1820" w:right="1917" w:firstLine="0"/>
        <w:jc w:val="center"/>
      </w:pPr>
      <w:bookmarkStart w:id="56" w:name="Appendix_D"/>
      <w:bookmarkStart w:id="57" w:name="_bookmark28"/>
      <w:bookmarkEnd w:id="56"/>
      <w:bookmarkEnd w:id="57"/>
      <w:r>
        <w:rPr>
          <w:color w:val="2E5395"/>
        </w:rPr>
        <w:lastRenderedPageBreak/>
        <w:t>Appendix</w:t>
      </w:r>
      <w:r>
        <w:rPr>
          <w:color w:val="2E5395"/>
          <w:spacing w:val="-3"/>
        </w:rPr>
        <w:t xml:space="preserve"> </w:t>
      </w:r>
      <w:r>
        <w:rPr>
          <w:color w:val="2E5395"/>
          <w:spacing w:val="-10"/>
        </w:rPr>
        <w:t>D</w:t>
      </w:r>
    </w:p>
    <w:p w14:paraId="0609C2AA" w14:textId="77777777" w:rsidR="009441DA" w:rsidRDefault="00CD4389">
      <w:pPr>
        <w:pStyle w:val="Heading2"/>
        <w:ind w:left="1815" w:right="1917"/>
      </w:pPr>
      <w:bookmarkStart w:id="58" w:name="Disposal_Facilities"/>
      <w:bookmarkStart w:id="59" w:name="_bookmark29"/>
      <w:bookmarkEnd w:id="58"/>
      <w:bookmarkEnd w:id="59"/>
      <w:r>
        <w:rPr>
          <w:color w:val="00A1AC"/>
        </w:rPr>
        <w:t>Disposal</w:t>
      </w:r>
      <w:r>
        <w:rPr>
          <w:color w:val="00A1AC"/>
          <w:spacing w:val="-20"/>
        </w:rPr>
        <w:t xml:space="preserve"> </w:t>
      </w:r>
      <w:r>
        <w:rPr>
          <w:color w:val="00A1AC"/>
          <w:spacing w:val="-2"/>
        </w:rPr>
        <w:t>Facilities</w:t>
      </w:r>
    </w:p>
    <w:p w14:paraId="3F7DB219" w14:textId="77777777" w:rsidR="009441DA" w:rsidRDefault="00CD4389">
      <w:pPr>
        <w:pStyle w:val="BodyText"/>
        <w:spacing w:before="271"/>
        <w:ind w:left="1822" w:right="1917"/>
        <w:jc w:val="center"/>
      </w:pPr>
      <w:r>
        <w:t>Service</w:t>
      </w:r>
      <w:r>
        <w:rPr>
          <w:spacing w:val="-3"/>
        </w:rPr>
        <w:t xml:space="preserve"> </w:t>
      </w:r>
      <w:r>
        <w:t>Grant</w:t>
      </w:r>
      <w:r>
        <w:rPr>
          <w:spacing w:val="-2"/>
        </w:rPr>
        <w:t xml:space="preserve"> </w:t>
      </w:r>
      <w:r>
        <w:t>Site</w:t>
      </w:r>
      <w:r>
        <w:rPr>
          <w:spacing w:val="-2"/>
        </w:rPr>
        <w:t xml:space="preserve"> </w:t>
      </w:r>
      <w:r>
        <w:t>Disposal</w:t>
      </w:r>
      <w:r>
        <w:rPr>
          <w:spacing w:val="-3"/>
        </w:rPr>
        <w:t xml:space="preserve"> </w:t>
      </w:r>
      <w:r>
        <w:rPr>
          <w:spacing w:val="-2"/>
        </w:rPr>
        <w:t>Facilities</w:t>
      </w:r>
    </w:p>
    <w:p w14:paraId="542647B7" w14:textId="77777777" w:rsidR="009441DA" w:rsidRDefault="009441DA">
      <w:pPr>
        <w:pStyle w:val="BodyText"/>
        <w:spacing w:before="5"/>
        <w:rPr>
          <w:sz w:val="15"/>
        </w:rPr>
      </w:pP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17"/>
        <w:gridCol w:w="5443"/>
      </w:tblGrid>
      <w:tr w:rsidR="009441DA" w14:paraId="6ACCF72F" w14:textId="77777777">
        <w:trPr>
          <w:trHeight w:val="275"/>
        </w:trPr>
        <w:tc>
          <w:tcPr>
            <w:tcW w:w="3917" w:type="dxa"/>
            <w:tcBorders>
              <w:top w:val="nil"/>
              <w:left w:val="nil"/>
              <w:right w:val="nil"/>
            </w:tcBorders>
            <w:shd w:val="clear" w:color="auto" w:fill="4471C4"/>
          </w:tcPr>
          <w:p w14:paraId="5B9A2121" w14:textId="77777777" w:rsidR="009441DA" w:rsidRDefault="00CD4389">
            <w:pPr>
              <w:pStyle w:val="TableParagraph"/>
              <w:spacing w:line="255" w:lineRule="exact"/>
              <w:ind w:left="112"/>
              <w:rPr>
                <w:b/>
                <w:sz w:val="24"/>
              </w:rPr>
            </w:pPr>
            <w:r>
              <w:rPr>
                <w:b/>
                <w:color w:val="FFFFFF"/>
                <w:spacing w:val="-4"/>
                <w:sz w:val="24"/>
              </w:rPr>
              <w:t>Name</w:t>
            </w:r>
          </w:p>
        </w:tc>
        <w:tc>
          <w:tcPr>
            <w:tcW w:w="5443" w:type="dxa"/>
            <w:tcBorders>
              <w:top w:val="nil"/>
              <w:left w:val="nil"/>
              <w:right w:val="nil"/>
            </w:tcBorders>
            <w:shd w:val="clear" w:color="auto" w:fill="4471C4"/>
          </w:tcPr>
          <w:p w14:paraId="42F5CD2C" w14:textId="77777777" w:rsidR="009441DA" w:rsidRDefault="00CD4389">
            <w:pPr>
              <w:pStyle w:val="TableParagraph"/>
              <w:spacing w:line="255" w:lineRule="exact"/>
              <w:ind w:left="112"/>
              <w:rPr>
                <w:b/>
                <w:sz w:val="24"/>
              </w:rPr>
            </w:pPr>
            <w:r>
              <w:rPr>
                <w:b/>
                <w:color w:val="FFFFFF"/>
                <w:spacing w:val="-2"/>
                <w:sz w:val="24"/>
              </w:rPr>
              <w:t>Address</w:t>
            </w:r>
          </w:p>
        </w:tc>
      </w:tr>
      <w:tr w:rsidR="009441DA" w14:paraId="13BE3B0D" w14:textId="77777777">
        <w:trPr>
          <w:trHeight w:val="551"/>
        </w:trPr>
        <w:tc>
          <w:tcPr>
            <w:tcW w:w="3917" w:type="dxa"/>
          </w:tcPr>
          <w:p w14:paraId="5433BCFC" w14:textId="77777777" w:rsidR="009441DA" w:rsidRDefault="00CD4389">
            <w:pPr>
              <w:pStyle w:val="TableParagraph"/>
              <w:spacing w:line="270" w:lineRule="atLeast"/>
              <w:ind w:right="5"/>
              <w:rPr>
                <w:sz w:val="24"/>
              </w:rPr>
            </w:pPr>
            <w:r>
              <w:rPr>
                <w:sz w:val="24"/>
              </w:rPr>
              <w:t>Stericycle,</w:t>
            </w:r>
            <w:r>
              <w:rPr>
                <w:spacing w:val="-11"/>
                <w:sz w:val="24"/>
              </w:rPr>
              <w:t xml:space="preserve"> </w:t>
            </w:r>
            <w:r>
              <w:rPr>
                <w:sz w:val="24"/>
              </w:rPr>
              <w:t>Inc.,</w:t>
            </w:r>
            <w:r>
              <w:rPr>
                <w:spacing w:val="-14"/>
                <w:sz w:val="24"/>
              </w:rPr>
              <w:t xml:space="preserve"> </w:t>
            </w:r>
            <w:r>
              <w:rPr>
                <w:sz w:val="24"/>
              </w:rPr>
              <w:t>Warren,</w:t>
            </w:r>
            <w:r>
              <w:rPr>
                <w:spacing w:val="-12"/>
                <w:sz w:val="24"/>
              </w:rPr>
              <w:t xml:space="preserve"> </w:t>
            </w:r>
            <w:r>
              <w:rPr>
                <w:sz w:val="24"/>
              </w:rPr>
              <w:t xml:space="preserve">Ohio </w:t>
            </w:r>
            <w:r>
              <w:rPr>
                <w:spacing w:val="-2"/>
                <w:sz w:val="24"/>
              </w:rPr>
              <w:t>Facility</w:t>
            </w:r>
          </w:p>
        </w:tc>
        <w:tc>
          <w:tcPr>
            <w:tcW w:w="5443" w:type="dxa"/>
          </w:tcPr>
          <w:p w14:paraId="5FE5F393" w14:textId="77777777" w:rsidR="009441DA" w:rsidRDefault="00CD4389">
            <w:pPr>
              <w:pStyle w:val="TableParagraph"/>
              <w:rPr>
                <w:sz w:val="24"/>
              </w:rPr>
            </w:pPr>
            <w:r>
              <w:rPr>
                <w:sz w:val="24"/>
              </w:rPr>
              <w:t>1901</w:t>
            </w:r>
            <w:r>
              <w:rPr>
                <w:spacing w:val="-2"/>
                <w:sz w:val="24"/>
              </w:rPr>
              <w:t xml:space="preserve"> </w:t>
            </w:r>
            <w:r>
              <w:rPr>
                <w:sz w:val="24"/>
              </w:rPr>
              <w:t>Pine</w:t>
            </w:r>
            <w:r>
              <w:rPr>
                <w:spacing w:val="-2"/>
                <w:sz w:val="24"/>
              </w:rPr>
              <w:t xml:space="preserve"> </w:t>
            </w:r>
            <w:r>
              <w:rPr>
                <w:sz w:val="24"/>
              </w:rPr>
              <w:t>Avenue,</w:t>
            </w:r>
            <w:r>
              <w:rPr>
                <w:spacing w:val="-3"/>
                <w:sz w:val="24"/>
              </w:rPr>
              <w:t xml:space="preserve"> </w:t>
            </w:r>
            <w:r>
              <w:rPr>
                <w:sz w:val="24"/>
              </w:rPr>
              <w:t>SE,</w:t>
            </w:r>
            <w:r>
              <w:rPr>
                <w:spacing w:val="-1"/>
                <w:sz w:val="24"/>
              </w:rPr>
              <w:t xml:space="preserve"> </w:t>
            </w:r>
            <w:r>
              <w:rPr>
                <w:sz w:val="24"/>
              </w:rPr>
              <w:t>Warren,</w:t>
            </w:r>
            <w:r>
              <w:rPr>
                <w:spacing w:val="-3"/>
                <w:sz w:val="24"/>
              </w:rPr>
              <w:t xml:space="preserve"> </w:t>
            </w:r>
            <w:r>
              <w:rPr>
                <w:sz w:val="24"/>
              </w:rPr>
              <w:t>OH</w:t>
            </w:r>
            <w:r>
              <w:rPr>
                <w:spacing w:val="-5"/>
                <w:sz w:val="24"/>
              </w:rPr>
              <w:t xml:space="preserve"> </w:t>
            </w:r>
            <w:r>
              <w:rPr>
                <w:spacing w:val="-4"/>
                <w:sz w:val="24"/>
              </w:rPr>
              <w:t>44483</w:t>
            </w:r>
          </w:p>
        </w:tc>
      </w:tr>
      <w:tr w:rsidR="009441DA" w14:paraId="174117B5" w14:textId="77777777">
        <w:trPr>
          <w:trHeight w:val="551"/>
        </w:trPr>
        <w:tc>
          <w:tcPr>
            <w:tcW w:w="3917" w:type="dxa"/>
          </w:tcPr>
          <w:p w14:paraId="03EC23BD" w14:textId="77777777" w:rsidR="009441DA" w:rsidRDefault="00CD4389">
            <w:pPr>
              <w:pStyle w:val="TableParagraph"/>
              <w:rPr>
                <w:sz w:val="24"/>
              </w:rPr>
            </w:pPr>
            <w:r>
              <w:rPr>
                <w:sz w:val="24"/>
              </w:rPr>
              <w:t>Heritage</w:t>
            </w:r>
            <w:r>
              <w:rPr>
                <w:spacing w:val="-4"/>
                <w:sz w:val="24"/>
              </w:rPr>
              <w:t xml:space="preserve"> </w:t>
            </w:r>
            <w:r>
              <w:rPr>
                <w:sz w:val="24"/>
              </w:rPr>
              <w:t>Thermal</w:t>
            </w:r>
            <w:r>
              <w:rPr>
                <w:spacing w:val="-3"/>
                <w:sz w:val="24"/>
              </w:rPr>
              <w:t xml:space="preserve"> </w:t>
            </w:r>
            <w:r>
              <w:rPr>
                <w:spacing w:val="-2"/>
                <w:sz w:val="24"/>
              </w:rPr>
              <w:t>Services</w:t>
            </w:r>
          </w:p>
        </w:tc>
        <w:tc>
          <w:tcPr>
            <w:tcW w:w="5443" w:type="dxa"/>
          </w:tcPr>
          <w:p w14:paraId="1523BE1D" w14:textId="77777777" w:rsidR="009441DA" w:rsidRDefault="00CD4389">
            <w:pPr>
              <w:pStyle w:val="TableParagraph"/>
              <w:spacing w:line="270" w:lineRule="atLeast"/>
              <w:rPr>
                <w:sz w:val="24"/>
              </w:rPr>
            </w:pPr>
            <w:r>
              <w:rPr>
                <w:sz w:val="24"/>
              </w:rPr>
              <w:t>1250</w:t>
            </w:r>
            <w:r>
              <w:rPr>
                <w:spacing w:val="-5"/>
                <w:sz w:val="24"/>
              </w:rPr>
              <w:t xml:space="preserve"> </w:t>
            </w:r>
            <w:r>
              <w:rPr>
                <w:sz w:val="24"/>
              </w:rPr>
              <w:t>Saint</w:t>
            </w:r>
            <w:r>
              <w:rPr>
                <w:spacing w:val="-6"/>
                <w:sz w:val="24"/>
              </w:rPr>
              <w:t xml:space="preserve"> </w:t>
            </w:r>
            <w:r>
              <w:rPr>
                <w:sz w:val="24"/>
              </w:rPr>
              <w:t>George</w:t>
            </w:r>
            <w:r>
              <w:rPr>
                <w:spacing w:val="-7"/>
                <w:sz w:val="24"/>
              </w:rPr>
              <w:t xml:space="preserve"> </w:t>
            </w:r>
            <w:r>
              <w:rPr>
                <w:sz w:val="24"/>
              </w:rPr>
              <w:t>Street,</w:t>
            </w:r>
            <w:r>
              <w:rPr>
                <w:spacing w:val="-8"/>
                <w:sz w:val="24"/>
              </w:rPr>
              <w:t xml:space="preserve"> </w:t>
            </w:r>
            <w:r>
              <w:rPr>
                <w:sz w:val="24"/>
              </w:rPr>
              <w:t>East</w:t>
            </w:r>
            <w:r>
              <w:rPr>
                <w:spacing w:val="-8"/>
                <w:sz w:val="24"/>
              </w:rPr>
              <w:t xml:space="preserve"> </w:t>
            </w:r>
            <w:r>
              <w:rPr>
                <w:sz w:val="24"/>
              </w:rPr>
              <w:t>Liverpool,</w:t>
            </w:r>
            <w:r>
              <w:rPr>
                <w:spacing w:val="-5"/>
                <w:sz w:val="24"/>
              </w:rPr>
              <w:t xml:space="preserve"> </w:t>
            </w:r>
            <w:r>
              <w:rPr>
                <w:sz w:val="24"/>
              </w:rPr>
              <w:t xml:space="preserve">OH </w:t>
            </w:r>
            <w:r>
              <w:rPr>
                <w:spacing w:val="-2"/>
                <w:sz w:val="24"/>
              </w:rPr>
              <w:t>43920</w:t>
            </w:r>
          </w:p>
        </w:tc>
      </w:tr>
    </w:tbl>
    <w:p w14:paraId="373744EF" w14:textId="77777777" w:rsidR="009441DA" w:rsidRDefault="00CD4389">
      <w:pPr>
        <w:spacing w:before="7"/>
        <w:ind w:left="1819" w:right="1917"/>
        <w:jc w:val="center"/>
        <w:rPr>
          <w:i/>
          <w:sz w:val="24"/>
        </w:rPr>
      </w:pPr>
      <w:r>
        <w:rPr>
          <w:i/>
          <w:sz w:val="24"/>
        </w:rPr>
        <w:t>Table</w:t>
      </w:r>
      <w:r>
        <w:rPr>
          <w:i/>
          <w:spacing w:val="-3"/>
          <w:sz w:val="24"/>
        </w:rPr>
        <w:t xml:space="preserve"> </w:t>
      </w:r>
      <w:r>
        <w:rPr>
          <w:i/>
          <w:sz w:val="24"/>
        </w:rPr>
        <w:t>4:</w:t>
      </w:r>
      <w:r>
        <w:rPr>
          <w:i/>
          <w:spacing w:val="-2"/>
          <w:sz w:val="24"/>
        </w:rPr>
        <w:t xml:space="preserve"> </w:t>
      </w:r>
      <w:r>
        <w:rPr>
          <w:i/>
          <w:sz w:val="24"/>
        </w:rPr>
        <w:t>Disposal</w:t>
      </w:r>
      <w:r>
        <w:rPr>
          <w:i/>
          <w:spacing w:val="-4"/>
          <w:sz w:val="24"/>
        </w:rPr>
        <w:t xml:space="preserve"> </w:t>
      </w:r>
      <w:r>
        <w:rPr>
          <w:i/>
          <w:spacing w:val="-2"/>
          <w:sz w:val="24"/>
        </w:rPr>
        <w:t>Facilities</w:t>
      </w:r>
    </w:p>
    <w:p w14:paraId="5E5C57EB" w14:textId="77777777" w:rsidR="009441DA" w:rsidRDefault="009441DA">
      <w:pPr>
        <w:jc w:val="center"/>
        <w:rPr>
          <w:sz w:val="24"/>
        </w:rPr>
        <w:sectPr w:rsidR="009441DA">
          <w:pgSz w:w="12240" w:h="15840"/>
          <w:pgMar w:top="1460" w:right="780" w:bottom="980" w:left="880" w:header="0" w:footer="788" w:gutter="0"/>
          <w:cols w:space="720"/>
        </w:sectPr>
      </w:pPr>
    </w:p>
    <w:p w14:paraId="17A5BD12" w14:textId="231E10A8" w:rsidR="009441DA" w:rsidRDefault="00E150CD">
      <w:pPr>
        <w:pStyle w:val="Heading1"/>
        <w:ind w:left="3347" w:right="3347" w:firstLine="0"/>
        <w:jc w:val="center"/>
      </w:pPr>
      <w:r>
        <w:rPr>
          <w:noProof/>
        </w:rPr>
        <w:lastRenderedPageBreak/>
        <mc:AlternateContent>
          <mc:Choice Requires="wps">
            <w:drawing>
              <wp:anchor distT="0" distB="0" distL="114300" distR="114300" simplePos="0" relativeHeight="15731200" behindDoc="0" locked="0" layoutInCell="1" allowOverlap="1" wp14:anchorId="3CDC6A4E" wp14:editId="5182D479">
                <wp:simplePos x="0" y="0"/>
                <wp:positionH relativeFrom="page">
                  <wp:posOffset>0</wp:posOffset>
                </wp:positionH>
                <wp:positionV relativeFrom="page">
                  <wp:posOffset>7543800</wp:posOffset>
                </wp:positionV>
                <wp:extent cx="10058400" cy="219075"/>
                <wp:effectExtent l="0" t="0" r="0" b="0"/>
                <wp:wrapNone/>
                <wp:docPr id="2013385506" name="docshape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58400" cy="219075"/>
                        </a:xfrm>
                        <a:prstGeom prst="rect">
                          <a:avLst/>
                        </a:prstGeom>
                        <a:solidFill>
                          <a:srgbClr val="3776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5C9132" id="docshape18" o:spid="_x0000_s1026" style="position:absolute;margin-left:0;margin-top:594pt;width:11in;height:17.25pt;z-index:1573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" fillcolor="#3776c7" stroked="f">
                <w10:wrap anchorx="page" anchory="page"/>
              </v:rect>
            </w:pict>
          </mc:Fallback>
        </mc:AlternateContent>
      </w:r>
      <w:bookmarkStart w:id="60" w:name="Appendix_E"/>
      <w:bookmarkStart w:id="61" w:name="_bookmark30"/>
      <w:bookmarkEnd w:id="60"/>
      <w:bookmarkEnd w:id="61"/>
      <w:r w:rsidR="00CD4389">
        <w:rPr>
          <w:color w:val="2E5395"/>
        </w:rPr>
        <w:t>Appendix</w:t>
      </w:r>
      <w:r w:rsidR="00CD4389">
        <w:rPr>
          <w:color w:val="2E5395"/>
          <w:spacing w:val="-3"/>
        </w:rPr>
        <w:t xml:space="preserve"> </w:t>
      </w:r>
      <w:r w:rsidR="00CD4389">
        <w:rPr>
          <w:color w:val="2E5395"/>
          <w:spacing w:val="-10"/>
        </w:rPr>
        <w:t>E</w:t>
      </w:r>
    </w:p>
    <w:p w14:paraId="4C532831" w14:textId="77777777" w:rsidR="009441DA" w:rsidRDefault="00CD4389">
      <w:pPr>
        <w:pStyle w:val="Heading2"/>
        <w:spacing w:before="272"/>
        <w:ind w:left="3346" w:right="3347"/>
      </w:pPr>
      <w:bookmarkStart w:id="62" w:name="Website_Statistics"/>
      <w:bookmarkStart w:id="63" w:name="_bookmark31"/>
      <w:bookmarkEnd w:id="62"/>
      <w:bookmarkEnd w:id="63"/>
      <w:r>
        <w:rPr>
          <w:color w:val="00A1AC"/>
        </w:rPr>
        <w:t>Website</w:t>
      </w:r>
      <w:r>
        <w:rPr>
          <w:color w:val="00A1AC"/>
          <w:spacing w:val="-19"/>
        </w:rPr>
        <w:t xml:space="preserve"> </w:t>
      </w:r>
      <w:r>
        <w:rPr>
          <w:color w:val="00A1AC"/>
          <w:spacing w:val="-2"/>
        </w:rPr>
        <w:t>Statistics</w:t>
      </w:r>
    </w:p>
    <w:p w14:paraId="2D39B2AC" w14:textId="77777777" w:rsidR="009441DA" w:rsidRDefault="00CD4389">
      <w:pPr>
        <w:pStyle w:val="BodyText"/>
        <w:spacing w:before="271"/>
        <w:ind w:left="3347" w:right="3347"/>
        <w:jc w:val="center"/>
      </w:pPr>
      <w:r>
        <w:t>The</w:t>
      </w:r>
      <w:r>
        <w:rPr>
          <w:spacing w:val="-4"/>
        </w:rPr>
        <w:t xml:space="preserve"> </w:t>
      </w:r>
      <w:r>
        <w:t>total</w:t>
      </w:r>
      <w:r>
        <w:rPr>
          <w:spacing w:val="-3"/>
        </w:rPr>
        <w:t xml:space="preserve"> </w:t>
      </w:r>
      <w:r>
        <w:t>number</w:t>
      </w:r>
      <w:r>
        <w:rPr>
          <w:spacing w:val="-5"/>
        </w:rPr>
        <w:t xml:space="preserve"> </w:t>
      </w:r>
      <w:r>
        <w:t>of</w:t>
      </w:r>
      <w:r>
        <w:rPr>
          <w:spacing w:val="-3"/>
        </w:rPr>
        <w:t xml:space="preserve"> </w:t>
      </w:r>
      <w:r>
        <w:t>website</w:t>
      </w:r>
      <w:r>
        <w:rPr>
          <w:spacing w:val="-1"/>
        </w:rPr>
        <w:t xml:space="preserve"> </w:t>
      </w:r>
      <w:r>
        <w:t>views,</w:t>
      </w:r>
      <w:r>
        <w:rPr>
          <w:spacing w:val="-5"/>
        </w:rPr>
        <w:t xml:space="preserve"> </w:t>
      </w:r>
      <w:r>
        <w:t>by</w:t>
      </w:r>
      <w:r>
        <w:rPr>
          <w:spacing w:val="-2"/>
        </w:rPr>
        <w:t xml:space="preserve"> </w:t>
      </w:r>
      <w:r>
        <w:t>page,</w:t>
      </w:r>
      <w:r>
        <w:rPr>
          <w:spacing w:val="-2"/>
        </w:rPr>
        <w:t xml:space="preserve"> </w:t>
      </w:r>
      <w:r>
        <w:t>during</w:t>
      </w:r>
      <w:r>
        <w:rPr>
          <w:spacing w:val="-1"/>
        </w:rPr>
        <w:t xml:space="preserve"> </w:t>
      </w:r>
      <w:r>
        <w:t>the</w:t>
      </w:r>
      <w:r>
        <w:rPr>
          <w:spacing w:val="-2"/>
        </w:rPr>
        <w:t xml:space="preserve"> </w:t>
      </w:r>
      <w:r>
        <w:t>Reporting</w:t>
      </w:r>
      <w:r>
        <w:rPr>
          <w:spacing w:val="-3"/>
        </w:rPr>
        <w:t xml:space="preserve"> </w:t>
      </w:r>
      <w:r>
        <w:rPr>
          <w:spacing w:val="-2"/>
        </w:rPr>
        <w:t>Period.</w:t>
      </w:r>
    </w:p>
    <w:p w14:paraId="19884648" w14:textId="77777777" w:rsidR="009441DA" w:rsidRDefault="009441DA">
      <w:pPr>
        <w:pStyle w:val="BodyText"/>
        <w:spacing w:before="2"/>
        <w:rPr>
          <w:sz w:val="15"/>
        </w:r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68"/>
        <w:gridCol w:w="8887"/>
        <w:gridCol w:w="1260"/>
      </w:tblGrid>
      <w:tr w:rsidR="009441DA" w14:paraId="2472F389" w14:textId="77777777">
        <w:trPr>
          <w:trHeight w:val="275"/>
        </w:trPr>
        <w:tc>
          <w:tcPr>
            <w:tcW w:w="4068" w:type="dxa"/>
            <w:tcBorders>
              <w:top w:val="nil"/>
              <w:left w:val="nil"/>
              <w:right w:val="nil"/>
            </w:tcBorders>
            <w:shd w:val="clear" w:color="auto" w:fill="4471C4"/>
          </w:tcPr>
          <w:p w14:paraId="1BFCEACF" w14:textId="77777777" w:rsidR="009441DA" w:rsidRDefault="00CD4389">
            <w:pPr>
              <w:pStyle w:val="TableParagraph"/>
              <w:spacing w:line="255" w:lineRule="exact"/>
              <w:ind w:left="112"/>
              <w:rPr>
                <w:b/>
                <w:sz w:val="24"/>
              </w:rPr>
            </w:pPr>
            <w:r>
              <w:rPr>
                <w:b/>
                <w:color w:val="FFFFFF"/>
                <w:sz w:val="24"/>
              </w:rPr>
              <w:t>Web</w:t>
            </w:r>
            <w:r>
              <w:rPr>
                <w:b/>
                <w:color w:val="FFFFFF"/>
                <w:spacing w:val="-3"/>
                <w:sz w:val="24"/>
              </w:rPr>
              <w:t xml:space="preserve"> </w:t>
            </w:r>
            <w:r>
              <w:rPr>
                <w:b/>
                <w:color w:val="FFFFFF"/>
                <w:sz w:val="24"/>
              </w:rPr>
              <w:t xml:space="preserve">Page </w:t>
            </w:r>
            <w:r>
              <w:rPr>
                <w:b/>
                <w:color w:val="FFFFFF"/>
                <w:spacing w:val="-4"/>
                <w:sz w:val="24"/>
              </w:rPr>
              <w:t>Name</w:t>
            </w:r>
          </w:p>
        </w:tc>
        <w:tc>
          <w:tcPr>
            <w:tcW w:w="8887" w:type="dxa"/>
            <w:tcBorders>
              <w:top w:val="nil"/>
              <w:left w:val="nil"/>
              <w:right w:val="nil"/>
            </w:tcBorders>
            <w:shd w:val="clear" w:color="auto" w:fill="4471C4"/>
          </w:tcPr>
          <w:p w14:paraId="50C8D8F2" w14:textId="77777777" w:rsidR="009441DA" w:rsidRDefault="00CD4389">
            <w:pPr>
              <w:pStyle w:val="TableParagraph"/>
              <w:spacing w:line="255" w:lineRule="exact"/>
              <w:ind w:left="112"/>
              <w:rPr>
                <w:b/>
                <w:sz w:val="24"/>
              </w:rPr>
            </w:pPr>
            <w:r>
              <w:rPr>
                <w:b/>
                <w:color w:val="FFFFFF"/>
                <w:sz w:val="24"/>
              </w:rPr>
              <w:t>Web</w:t>
            </w:r>
            <w:r>
              <w:rPr>
                <w:b/>
                <w:color w:val="FFFFFF"/>
                <w:spacing w:val="-1"/>
                <w:sz w:val="24"/>
              </w:rPr>
              <w:t xml:space="preserve"> </w:t>
            </w:r>
            <w:r>
              <w:rPr>
                <w:b/>
                <w:color w:val="FFFFFF"/>
                <w:sz w:val="24"/>
              </w:rPr>
              <w:t xml:space="preserve">Page </w:t>
            </w:r>
            <w:r>
              <w:rPr>
                <w:b/>
                <w:color w:val="FFFFFF"/>
                <w:spacing w:val="-5"/>
                <w:sz w:val="24"/>
              </w:rPr>
              <w:t>URL</w:t>
            </w:r>
          </w:p>
        </w:tc>
        <w:tc>
          <w:tcPr>
            <w:tcW w:w="1260" w:type="dxa"/>
            <w:tcBorders>
              <w:top w:val="nil"/>
              <w:left w:val="nil"/>
              <w:right w:val="nil"/>
            </w:tcBorders>
            <w:shd w:val="clear" w:color="auto" w:fill="4471C4"/>
          </w:tcPr>
          <w:p w14:paraId="44379C46" w14:textId="77777777" w:rsidR="009441DA" w:rsidRDefault="00CD4389">
            <w:pPr>
              <w:pStyle w:val="TableParagraph"/>
              <w:spacing w:line="255" w:lineRule="exact"/>
              <w:ind w:left="110"/>
              <w:rPr>
                <w:b/>
                <w:sz w:val="24"/>
              </w:rPr>
            </w:pPr>
            <w:r>
              <w:rPr>
                <w:b/>
                <w:color w:val="FFFFFF"/>
                <w:spacing w:val="-2"/>
                <w:sz w:val="24"/>
              </w:rPr>
              <w:t>VIEWS</w:t>
            </w:r>
          </w:p>
        </w:tc>
      </w:tr>
      <w:tr w:rsidR="009441DA" w14:paraId="3BBA118B" w14:textId="77777777">
        <w:trPr>
          <w:trHeight w:val="278"/>
        </w:trPr>
        <w:tc>
          <w:tcPr>
            <w:tcW w:w="4068" w:type="dxa"/>
          </w:tcPr>
          <w:p w14:paraId="68F59AE5" w14:textId="77777777" w:rsidR="009441DA" w:rsidRDefault="00CD4389">
            <w:pPr>
              <w:pStyle w:val="TableParagraph"/>
              <w:spacing w:before="2" w:line="255" w:lineRule="exact"/>
              <w:rPr>
                <w:sz w:val="24"/>
              </w:rPr>
            </w:pPr>
            <w:r>
              <w:rPr>
                <w:spacing w:val="-4"/>
                <w:sz w:val="24"/>
              </w:rPr>
              <w:t>Home</w:t>
            </w:r>
          </w:p>
        </w:tc>
        <w:tc>
          <w:tcPr>
            <w:tcW w:w="8887" w:type="dxa"/>
          </w:tcPr>
          <w:p w14:paraId="31443203" w14:textId="77777777" w:rsidR="009441DA" w:rsidRDefault="00CD4389">
            <w:pPr>
              <w:pStyle w:val="TableParagraph"/>
              <w:spacing w:before="2" w:line="255" w:lineRule="exact"/>
              <w:rPr>
                <w:sz w:val="24"/>
              </w:rPr>
            </w:pPr>
            <w:hyperlink r:id="rId17">
              <w:r>
                <w:rPr>
                  <w:color w:val="0562C1"/>
                  <w:spacing w:val="-2"/>
                  <w:sz w:val="24"/>
                  <w:u w:val="single" w:color="0562C1"/>
                </w:rPr>
                <w:t>https://med-project.org/locations/massachusetts/</w:t>
              </w:r>
            </w:hyperlink>
          </w:p>
        </w:tc>
        <w:tc>
          <w:tcPr>
            <w:tcW w:w="1260" w:type="dxa"/>
          </w:tcPr>
          <w:p w14:paraId="203F695E" w14:textId="77777777" w:rsidR="009441DA" w:rsidRDefault="00CD4389">
            <w:pPr>
              <w:pStyle w:val="TableParagraph"/>
              <w:spacing w:before="2" w:line="255" w:lineRule="exact"/>
              <w:ind w:left="105"/>
              <w:rPr>
                <w:sz w:val="24"/>
              </w:rPr>
            </w:pPr>
            <w:r>
              <w:rPr>
                <w:spacing w:val="-5"/>
                <w:sz w:val="24"/>
              </w:rPr>
              <w:t>847</w:t>
            </w:r>
          </w:p>
        </w:tc>
      </w:tr>
      <w:tr w:rsidR="009441DA" w14:paraId="66ED6925" w14:textId="77777777">
        <w:trPr>
          <w:trHeight w:val="275"/>
        </w:trPr>
        <w:tc>
          <w:tcPr>
            <w:tcW w:w="4068" w:type="dxa"/>
          </w:tcPr>
          <w:p w14:paraId="6C3FC587" w14:textId="77777777" w:rsidR="009441DA" w:rsidRDefault="00CD4389">
            <w:pPr>
              <w:pStyle w:val="TableParagraph"/>
              <w:spacing w:line="255" w:lineRule="exact"/>
              <w:rPr>
                <w:sz w:val="24"/>
              </w:rPr>
            </w:pPr>
            <w:r>
              <w:rPr>
                <w:sz w:val="24"/>
              </w:rPr>
              <w:t>Medicine</w:t>
            </w:r>
            <w:r>
              <w:rPr>
                <w:spacing w:val="-4"/>
                <w:sz w:val="24"/>
              </w:rPr>
              <w:t xml:space="preserve"> Usage</w:t>
            </w:r>
          </w:p>
        </w:tc>
        <w:tc>
          <w:tcPr>
            <w:tcW w:w="8887" w:type="dxa"/>
          </w:tcPr>
          <w:p w14:paraId="6589C98C" w14:textId="77777777" w:rsidR="009441DA" w:rsidRDefault="00CD4389">
            <w:pPr>
              <w:pStyle w:val="TableParagraph"/>
              <w:spacing w:line="255" w:lineRule="exact"/>
              <w:rPr>
                <w:sz w:val="24"/>
              </w:rPr>
            </w:pPr>
            <w:hyperlink r:id="rId18">
              <w:r>
                <w:rPr>
                  <w:color w:val="0562C1"/>
                  <w:spacing w:val="-2"/>
                  <w:sz w:val="24"/>
                  <w:u w:val="single" w:color="0562C1"/>
                </w:rPr>
                <w:t>https://med-project.org/locations/massachusetts/medicine-usage/</w:t>
              </w:r>
            </w:hyperlink>
          </w:p>
        </w:tc>
        <w:tc>
          <w:tcPr>
            <w:tcW w:w="1260" w:type="dxa"/>
          </w:tcPr>
          <w:p w14:paraId="7205E349" w14:textId="77777777" w:rsidR="009441DA" w:rsidRDefault="00CD4389">
            <w:pPr>
              <w:pStyle w:val="TableParagraph"/>
              <w:spacing w:line="255" w:lineRule="exact"/>
              <w:ind w:left="105"/>
              <w:rPr>
                <w:sz w:val="24"/>
              </w:rPr>
            </w:pPr>
            <w:r>
              <w:rPr>
                <w:spacing w:val="-5"/>
                <w:sz w:val="24"/>
              </w:rPr>
              <w:t>175</w:t>
            </w:r>
          </w:p>
        </w:tc>
      </w:tr>
      <w:tr w:rsidR="009441DA" w14:paraId="5D0A0826" w14:textId="77777777">
        <w:trPr>
          <w:trHeight w:val="275"/>
        </w:trPr>
        <w:tc>
          <w:tcPr>
            <w:tcW w:w="4068" w:type="dxa"/>
          </w:tcPr>
          <w:p w14:paraId="3CE79392" w14:textId="77777777" w:rsidR="009441DA" w:rsidRDefault="00CD4389">
            <w:pPr>
              <w:pStyle w:val="TableParagraph"/>
              <w:spacing w:line="255" w:lineRule="exact"/>
              <w:rPr>
                <w:sz w:val="24"/>
              </w:rPr>
            </w:pPr>
            <w:r>
              <w:rPr>
                <w:sz w:val="24"/>
              </w:rPr>
              <w:t>Safe</w:t>
            </w:r>
            <w:r>
              <w:rPr>
                <w:spacing w:val="-3"/>
                <w:sz w:val="24"/>
              </w:rPr>
              <w:t xml:space="preserve"> </w:t>
            </w:r>
            <w:r>
              <w:rPr>
                <w:sz w:val="24"/>
              </w:rPr>
              <w:t>Storage</w:t>
            </w:r>
            <w:r>
              <w:rPr>
                <w:spacing w:val="-2"/>
                <w:sz w:val="24"/>
              </w:rPr>
              <w:t xml:space="preserve"> Information</w:t>
            </w:r>
          </w:p>
        </w:tc>
        <w:tc>
          <w:tcPr>
            <w:tcW w:w="8887" w:type="dxa"/>
          </w:tcPr>
          <w:p w14:paraId="1B152DCB" w14:textId="77777777" w:rsidR="009441DA" w:rsidRDefault="00CD4389">
            <w:pPr>
              <w:pStyle w:val="TableParagraph"/>
              <w:spacing w:line="255" w:lineRule="exact"/>
              <w:rPr>
                <w:sz w:val="24"/>
              </w:rPr>
            </w:pPr>
            <w:hyperlink r:id="rId19">
              <w:r>
                <w:rPr>
                  <w:color w:val="0562C1"/>
                  <w:spacing w:val="-2"/>
                  <w:sz w:val="24"/>
                  <w:u w:val="single" w:color="0562C1"/>
                </w:rPr>
                <w:t>https://med-project.org/locations/massachusetts/safe-storage-information/</w:t>
              </w:r>
            </w:hyperlink>
          </w:p>
        </w:tc>
        <w:tc>
          <w:tcPr>
            <w:tcW w:w="1260" w:type="dxa"/>
          </w:tcPr>
          <w:p w14:paraId="168A91DA" w14:textId="77777777" w:rsidR="009441DA" w:rsidRDefault="00CD4389">
            <w:pPr>
              <w:pStyle w:val="TableParagraph"/>
              <w:spacing w:line="255" w:lineRule="exact"/>
              <w:ind w:left="105"/>
              <w:rPr>
                <w:sz w:val="24"/>
              </w:rPr>
            </w:pPr>
            <w:r>
              <w:rPr>
                <w:spacing w:val="-5"/>
                <w:sz w:val="24"/>
              </w:rPr>
              <w:t>70</w:t>
            </w:r>
          </w:p>
        </w:tc>
      </w:tr>
      <w:tr w:rsidR="009441DA" w14:paraId="54327FC7" w14:textId="77777777">
        <w:trPr>
          <w:trHeight w:val="275"/>
        </w:trPr>
        <w:tc>
          <w:tcPr>
            <w:tcW w:w="4068" w:type="dxa"/>
          </w:tcPr>
          <w:p w14:paraId="64E77D3C" w14:textId="77777777" w:rsidR="009441DA" w:rsidRDefault="00CD4389">
            <w:pPr>
              <w:pStyle w:val="TableParagraph"/>
              <w:spacing w:line="255" w:lineRule="exact"/>
              <w:rPr>
                <w:sz w:val="24"/>
              </w:rPr>
            </w:pPr>
            <w:r>
              <w:rPr>
                <w:sz w:val="24"/>
              </w:rPr>
              <w:t>Find</w:t>
            </w:r>
            <w:r>
              <w:rPr>
                <w:spacing w:val="-3"/>
                <w:sz w:val="24"/>
              </w:rPr>
              <w:t xml:space="preserve"> </w:t>
            </w:r>
            <w:r>
              <w:rPr>
                <w:sz w:val="24"/>
              </w:rPr>
              <w:t>a</w:t>
            </w:r>
            <w:r>
              <w:rPr>
                <w:spacing w:val="-1"/>
                <w:sz w:val="24"/>
              </w:rPr>
              <w:t xml:space="preserve"> </w:t>
            </w:r>
            <w:r>
              <w:rPr>
                <w:spacing w:val="-2"/>
                <w:sz w:val="24"/>
              </w:rPr>
              <w:t>Location</w:t>
            </w:r>
          </w:p>
        </w:tc>
        <w:tc>
          <w:tcPr>
            <w:tcW w:w="8887" w:type="dxa"/>
          </w:tcPr>
          <w:p w14:paraId="1FBC4210" w14:textId="77777777" w:rsidR="009441DA" w:rsidRDefault="00CD4389">
            <w:pPr>
              <w:pStyle w:val="TableParagraph"/>
              <w:spacing w:line="255" w:lineRule="exact"/>
              <w:rPr>
                <w:sz w:val="24"/>
              </w:rPr>
            </w:pPr>
            <w:hyperlink r:id="rId20">
              <w:r>
                <w:rPr>
                  <w:color w:val="0562C1"/>
                  <w:spacing w:val="-2"/>
                  <w:sz w:val="24"/>
                  <w:u w:val="single" w:color="0562C1"/>
                </w:rPr>
                <w:t>https://med-project.org/locations/massachusetts/find-a-location/</w:t>
              </w:r>
            </w:hyperlink>
          </w:p>
        </w:tc>
        <w:tc>
          <w:tcPr>
            <w:tcW w:w="1260" w:type="dxa"/>
          </w:tcPr>
          <w:p w14:paraId="143F1C6F" w14:textId="77777777" w:rsidR="009441DA" w:rsidRDefault="00CD4389">
            <w:pPr>
              <w:pStyle w:val="TableParagraph"/>
              <w:spacing w:line="255" w:lineRule="exact"/>
              <w:ind w:left="105"/>
              <w:rPr>
                <w:sz w:val="24"/>
              </w:rPr>
            </w:pPr>
            <w:r>
              <w:rPr>
                <w:spacing w:val="-5"/>
                <w:sz w:val="24"/>
              </w:rPr>
              <w:t>853</w:t>
            </w:r>
          </w:p>
        </w:tc>
      </w:tr>
      <w:tr w:rsidR="009441DA" w14:paraId="54F30B2C" w14:textId="77777777">
        <w:trPr>
          <w:trHeight w:val="275"/>
        </w:trPr>
        <w:tc>
          <w:tcPr>
            <w:tcW w:w="4068" w:type="dxa"/>
          </w:tcPr>
          <w:p w14:paraId="305CCAA3" w14:textId="77777777" w:rsidR="009441DA" w:rsidRDefault="00CD4389">
            <w:pPr>
              <w:pStyle w:val="TableParagraph"/>
              <w:spacing w:line="255" w:lineRule="exact"/>
              <w:rPr>
                <w:sz w:val="24"/>
              </w:rPr>
            </w:pPr>
            <w:r>
              <w:rPr>
                <w:sz w:val="24"/>
              </w:rPr>
              <w:t>Mail-Back</w:t>
            </w:r>
            <w:r>
              <w:rPr>
                <w:spacing w:val="-4"/>
                <w:sz w:val="24"/>
              </w:rPr>
              <w:t xml:space="preserve"> </w:t>
            </w:r>
            <w:r>
              <w:rPr>
                <w:spacing w:val="-2"/>
                <w:sz w:val="24"/>
              </w:rPr>
              <w:t>Services</w:t>
            </w:r>
          </w:p>
        </w:tc>
        <w:tc>
          <w:tcPr>
            <w:tcW w:w="8887" w:type="dxa"/>
          </w:tcPr>
          <w:p w14:paraId="72D6A4C8" w14:textId="77777777" w:rsidR="009441DA" w:rsidRDefault="00CD4389">
            <w:pPr>
              <w:pStyle w:val="TableParagraph"/>
              <w:spacing w:line="255" w:lineRule="exact"/>
              <w:rPr>
                <w:sz w:val="24"/>
              </w:rPr>
            </w:pPr>
            <w:hyperlink r:id="rId21">
              <w:r>
                <w:rPr>
                  <w:color w:val="0562C1"/>
                  <w:spacing w:val="-2"/>
                  <w:sz w:val="24"/>
                  <w:u w:val="single" w:color="0562C1"/>
                </w:rPr>
                <w:t>https://med-project.org/locations/massachusetts/mail-back-services/</w:t>
              </w:r>
            </w:hyperlink>
          </w:p>
        </w:tc>
        <w:tc>
          <w:tcPr>
            <w:tcW w:w="1260" w:type="dxa"/>
          </w:tcPr>
          <w:p w14:paraId="2F7C7721" w14:textId="77777777" w:rsidR="009441DA" w:rsidRDefault="00CD4389">
            <w:pPr>
              <w:pStyle w:val="TableParagraph"/>
              <w:spacing w:line="255" w:lineRule="exact"/>
              <w:ind w:left="105"/>
              <w:rPr>
                <w:sz w:val="24"/>
              </w:rPr>
            </w:pPr>
            <w:r>
              <w:rPr>
                <w:spacing w:val="-5"/>
                <w:sz w:val="24"/>
              </w:rPr>
              <w:t>593</w:t>
            </w:r>
          </w:p>
        </w:tc>
      </w:tr>
      <w:tr w:rsidR="009441DA" w14:paraId="676CF92D" w14:textId="77777777">
        <w:trPr>
          <w:trHeight w:val="275"/>
        </w:trPr>
        <w:tc>
          <w:tcPr>
            <w:tcW w:w="4068" w:type="dxa"/>
          </w:tcPr>
          <w:p w14:paraId="0B007D31" w14:textId="77777777" w:rsidR="009441DA" w:rsidRDefault="00CD4389">
            <w:pPr>
              <w:pStyle w:val="TableParagraph"/>
              <w:spacing w:line="255" w:lineRule="exact"/>
              <w:rPr>
                <w:sz w:val="24"/>
              </w:rPr>
            </w:pPr>
            <w:r>
              <w:rPr>
                <w:sz w:val="24"/>
              </w:rPr>
              <w:t>In-Home</w:t>
            </w:r>
            <w:r>
              <w:rPr>
                <w:spacing w:val="-2"/>
                <w:sz w:val="24"/>
              </w:rPr>
              <w:t xml:space="preserve"> Services</w:t>
            </w:r>
          </w:p>
        </w:tc>
        <w:tc>
          <w:tcPr>
            <w:tcW w:w="8887" w:type="dxa"/>
          </w:tcPr>
          <w:p w14:paraId="2CCF6AFD" w14:textId="77777777" w:rsidR="009441DA" w:rsidRDefault="00CD4389">
            <w:pPr>
              <w:pStyle w:val="TableParagraph"/>
              <w:spacing w:line="255" w:lineRule="exact"/>
              <w:rPr>
                <w:sz w:val="24"/>
              </w:rPr>
            </w:pPr>
            <w:hyperlink r:id="rId22">
              <w:r>
                <w:rPr>
                  <w:color w:val="0562C1"/>
                  <w:spacing w:val="-2"/>
                  <w:sz w:val="24"/>
                  <w:u w:val="single" w:color="0562C1"/>
                </w:rPr>
                <w:t>https://med-project.org/locations/massachusetts/in-home-services/</w:t>
              </w:r>
            </w:hyperlink>
          </w:p>
        </w:tc>
        <w:tc>
          <w:tcPr>
            <w:tcW w:w="1260" w:type="dxa"/>
          </w:tcPr>
          <w:p w14:paraId="2C482981" w14:textId="77777777" w:rsidR="009441DA" w:rsidRDefault="00CD4389">
            <w:pPr>
              <w:pStyle w:val="TableParagraph"/>
              <w:spacing w:line="255" w:lineRule="exact"/>
              <w:ind w:left="105"/>
              <w:rPr>
                <w:sz w:val="24"/>
              </w:rPr>
            </w:pPr>
            <w:r>
              <w:rPr>
                <w:spacing w:val="-5"/>
                <w:sz w:val="24"/>
              </w:rPr>
              <w:t>141</w:t>
            </w:r>
          </w:p>
        </w:tc>
      </w:tr>
      <w:tr w:rsidR="009441DA" w14:paraId="79650006" w14:textId="77777777">
        <w:trPr>
          <w:trHeight w:val="275"/>
        </w:trPr>
        <w:tc>
          <w:tcPr>
            <w:tcW w:w="4068" w:type="dxa"/>
          </w:tcPr>
          <w:p w14:paraId="5AA01FD8" w14:textId="77777777" w:rsidR="009441DA" w:rsidRDefault="00CD4389">
            <w:pPr>
              <w:pStyle w:val="TableParagraph"/>
              <w:spacing w:line="255" w:lineRule="exact"/>
              <w:rPr>
                <w:sz w:val="24"/>
              </w:rPr>
            </w:pPr>
            <w:r>
              <w:rPr>
                <w:spacing w:val="-2"/>
                <w:sz w:val="24"/>
              </w:rPr>
              <w:t>Learn</w:t>
            </w:r>
          </w:p>
        </w:tc>
        <w:tc>
          <w:tcPr>
            <w:tcW w:w="8887" w:type="dxa"/>
          </w:tcPr>
          <w:p w14:paraId="4BF27BE8" w14:textId="77777777" w:rsidR="009441DA" w:rsidRDefault="00CD4389">
            <w:pPr>
              <w:pStyle w:val="TableParagraph"/>
              <w:spacing w:line="255" w:lineRule="exact"/>
              <w:rPr>
                <w:sz w:val="24"/>
              </w:rPr>
            </w:pPr>
            <w:hyperlink r:id="rId23">
              <w:r>
                <w:rPr>
                  <w:color w:val="0562C1"/>
                  <w:spacing w:val="-2"/>
                  <w:sz w:val="24"/>
                  <w:u w:val="single" w:color="0562C1"/>
                </w:rPr>
                <w:t>https://med-project.org/locations/massachusetts/learn/</w:t>
              </w:r>
            </w:hyperlink>
          </w:p>
        </w:tc>
        <w:tc>
          <w:tcPr>
            <w:tcW w:w="1260" w:type="dxa"/>
          </w:tcPr>
          <w:p w14:paraId="30885656" w14:textId="77777777" w:rsidR="009441DA" w:rsidRDefault="00CD4389">
            <w:pPr>
              <w:pStyle w:val="TableParagraph"/>
              <w:spacing w:line="255" w:lineRule="exact"/>
              <w:ind w:left="105"/>
              <w:rPr>
                <w:sz w:val="24"/>
              </w:rPr>
            </w:pPr>
            <w:r>
              <w:rPr>
                <w:spacing w:val="-5"/>
                <w:sz w:val="24"/>
              </w:rPr>
              <w:t>543</w:t>
            </w:r>
          </w:p>
        </w:tc>
      </w:tr>
      <w:tr w:rsidR="009441DA" w14:paraId="77624431" w14:textId="77777777">
        <w:trPr>
          <w:trHeight w:val="278"/>
        </w:trPr>
        <w:tc>
          <w:tcPr>
            <w:tcW w:w="4068" w:type="dxa"/>
          </w:tcPr>
          <w:p w14:paraId="32BEDDC4" w14:textId="77777777" w:rsidR="009441DA" w:rsidRDefault="00CD4389">
            <w:pPr>
              <w:pStyle w:val="TableParagraph"/>
              <w:spacing w:before="2" w:line="255" w:lineRule="exact"/>
              <w:rPr>
                <w:sz w:val="24"/>
              </w:rPr>
            </w:pPr>
            <w:r>
              <w:rPr>
                <w:sz w:val="24"/>
              </w:rPr>
              <w:t>Apply</w:t>
            </w:r>
            <w:r>
              <w:rPr>
                <w:spacing w:val="-1"/>
                <w:sz w:val="24"/>
              </w:rPr>
              <w:t xml:space="preserve"> </w:t>
            </w:r>
            <w:r>
              <w:rPr>
                <w:sz w:val="24"/>
              </w:rPr>
              <w:t>for</w:t>
            </w:r>
            <w:r>
              <w:rPr>
                <w:spacing w:val="-2"/>
                <w:sz w:val="24"/>
              </w:rPr>
              <w:t xml:space="preserve"> </w:t>
            </w:r>
            <w:r>
              <w:rPr>
                <w:sz w:val="24"/>
              </w:rPr>
              <w:t xml:space="preserve">a </w:t>
            </w:r>
            <w:r>
              <w:rPr>
                <w:spacing w:val="-4"/>
                <w:sz w:val="24"/>
              </w:rPr>
              <w:t>Grant</w:t>
            </w:r>
          </w:p>
        </w:tc>
        <w:tc>
          <w:tcPr>
            <w:tcW w:w="8887" w:type="dxa"/>
          </w:tcPr>
          <w:p w14:paraId="5F4E7E25" w14:textId="77777777" w:rsidR="009441DA" w:rsidRDefault="00CD4389">
            <w:pPr>
              <w:pStyle w:val="TableParagraph"/>
              <w:spacing w:before="2" w:line="255" w:lineRule="exact"/>
              <w:rPr>
                <w:sz w:val="24"/>
              </w:rPr>
            </w:pPr>
            <w:hyperlink r:id="rId24">
              <w:r>
                <w:rPr>
                  <w:color w:val="0562C1"/>
                  <w:spacing w:val="-2"/>
                  <w:sz w:val="24"/>
                  <w:u w:val="single" w:color="0562C1"/>
                </w:rPr>
                <w:t>https://med-project.org/locations/massachusetts/apply-for-a-grant/</w:t>
              </w:r>
            </w:hyperlink>
          </w:p>
        </w:tc>
        <w:tc>
          <w:tcPr>
            <w:tcW w:w="1260" w:type="dxa"/>
          </w:tcPr>
          <w:p w14:paraId="614A3864" w14:textId="77777777" w:rsidR="009441DA" w:rsidRDefault="00CD4389">
            <w:pPr>
              <w:pStyle w:val="TableParagraph"/>
              <w:spacing w:before="2" w:line="255" w:lineRule="exact"/>
              <w:ind w:left="105"/>
              <w:rPr>
                <w:sz w:val="24"/>
              </w:rPr>
            </w:pPr>
            <w:r>
              <w:rPr>
                <w:spacing w:val="-4"/>
                <w:sz w:val="24"/>
              </w:rPr>
              <w:t>1434</w:t>
            </w:r>
          </w:p>
        </w:tc>
      </w:tr>
    </w:tbl>
    <w:p w14:paraId="0FDF1346" w14:textId="77777777" w:rsidR="009441DA" w:rsidRDefault="00CD4389">
      <w:pPr>
        <w:spacing w:before="9"/>
        <w:ind w:left="3347" w:right="3347"/>
        <w:jc w:val="center"/>
        <w:rPr>
          <w:i/>
          <w:sz w:val="24"/>
        </w:rPr>
      </w:pPr>
      <w:r>
        <w:rPr>
          <w:i/>
          <w:sz w:val="24"/>
        </w:rPr>
        <w:t>Table</w:t>
      </w:r>
      <w:r>
        <w:rPr>
          <w:i/>
          <w:spacing w:val="-2"/>
          <w:sz w:val="24"/>
        </w:rPr>
        <w:t xml:space="preserve"> </w:t>
      </w:r>
      <w:r>
        <w:rPr>
          <w:i/>
          <w:sz w:val="24"/>
        </w:rPr>
        <w:t>5:</w:t>
      </w:r>
      <w:r>
        <w:rPr>
          <w:i/>
          <w:spacing w:val="-2"/>
          <w:sz w:val="24"/>
        </w:rPr>
        <w:t xml:space="preserve"> </w:t>
      </w:r>
      <w:r>
        <w:rPr>
          <w:i/>
          <w:sz w:val="24"/>
        </w:rPr>
        <w:t>Website</w:t>
      </w:r>
      <w:r>
        <w:rPr>
          <w:i/>
          <w:spacing w:val="-2"/>
          <w:sz w:val="24"/>
        </w:rPr>
        <w:t xml:space="preserve"> Statistics</w:t>
      </w:r>
    </w:p>
    <w:p w14:paraId="7BF3277D" w14:textId="77777777" w:rsidR="009441DA" w:rsidRDefault="009441DA">
      <w:pPr>
        <w:jc w:val="center"/>
        <w:rPr>
          <w:sz w:val="24"/>
        </w:rPr>
        <w:sectPr w:rsidR="009441DA">
          <w:footerReference w:type="default" r:id="rId25"/>
          <w:pgSz w:w="15840" w:h="12240" w:orient="landscape"/>
          <w:pgMar w:top="1380" w:right="700" w:bottom="980" w:left="700" w:header="0" w:footer="788" w:gutter="0"/>
          <w:cols w:space="720"/>
        </w:sectPr>
      </w:pPr>
    </w:p>
    <w:p w14:paraId="3A3ED60E" w14:textId="77777777" w:rsidR="009441DA" w:rsidRDefault="00CD4389">
      <w:pPr>
        <w:pStyle w:val="Heading1"/>
        <w:ind w:left="104" w:right="104" w:firstLine="0"/>
        <w:jc w:val="center"/>
      </w:pPr>
      <w:bookmarkStart w:id="64" w:name="Appendix_F"/>
      <w:bookmarkStart w:id="65" w:name="_bookmark32"/>
      <w:bookmarkEnd w:id="64"/>
      <w:bookmarkEnd w:id="65"/>
      <w:r>
        <w:rPr>
          <w:color w:val="2E5395"/>
        </w:rPr>
        <w:lastRenderedPageBreak/>
        <w:t>Appendix</w:t>
      </w:r>
      <w:r>
        <w:rPr>
          <w:color w:val="2E5395"/>
          <w:spacing w:val="-3"/>
        </w:rPr>
        <w:t xml:space="preserve"> </w:t>
      </w:r>
      <w:r>
        <w:rPr>
          <w:color w:val="2E5395"/>
          <w:spacing w:val="-10"/>
        </w:rPr>
        <w:t>F</w:t>
      </w:r>
    </w:p>
    <w:p w14:paraId="17A6A371" w14:textId="77777777" w:rsidR="009441DA" w:rsidRDefault="00CD4389">
      <w:pPr>
        <w:pStyle w:val="Heading2"/>
        <w:ind w:left="101" w:right="104"/>
      </w:pPr>
      <w:bookmarkStart w:id="66" w:name="MED-Project_Website_Pages"/>
      <w:bookmarkStart w:id="67" w:name="_bookmark33"/>
      <w:bookmarkEnd w:id="66"/>
      <w:bookmarkEnd w:id="67"/>
      <w:r>
        <w:rPr>
          <w:color w:val="00A1AC"/>
        </w:rPr>
        <w:t>MED-Project</w:t>
      </w:r>
      <w:r>
        <w:rPr>
          <w:color w:val="00A1AC"/>
          <w:spacing w:val="-18"/>
        </w:rPr>
        <w:t xml:space="preserve"> </w:t>
      </w:r>
      <w:r>
        <w:rPr>
          <w:color w:val="00A1AC"/>
        </w:rPr>
        <w:t>Website</w:t>
      </w:r>
      <w:r>
        <w:rPr>
          <w:color w:val="00A1AC"/>
          <w:spacing w:val="-19"/>
        </w:rPr>
        <w:t xml:space="preserve"> </w:t>
      </w:r>
      <w:r>
        <w:rPr>
          <w:color w:val="00A1AC"/>
          <w:spacing w:val="-2"/>
        </w:rPr>
        <w:t>Pages</w:t>
      </w:r>
    </w:p>
    <w:p w14:paraId="6ED8DD0C" w14:textId="7909070B" w:rsidR="009441DA" w:rsidRDefault="00E150CD">
      <w:pPr>
        <w:pStyle w:val="BodyText"/>
        <w:spacing w:before="271" w:line="259" w:lineRule="auto"/>
        <w:ind w:left="105" w:right="104"/>
        <w:jc w:val="center"/>
      </w:pPr>
      <w:r>
        <w:rPr>
          <w:noProof/>
        </w:rPr>
        <mc:AlternateContent>
          <mc:Choice Requires="wpg">
            <w:drawing>
              <wp:anchor distT="0" distB="0" distL="114300" distR="114300" simplePos="0" relativeHeight="482347520" behindDoc="1" locked="0" layoutInCell="1" allowOverlap="1" wp14:anchorId="6EE708A7" wp14:editId="578A8B26">
                <wp:simplePos x="0" y="0"/>
                <wp:positionH relativeFrom="page">
                  <wp:posOffset>923925</wp:posOffset>
                </wp:positionH>
                <wp:positionV relativeFrom="paragraph">
                  <wp:posOffset>661035</wp:posOffset>
                </wp:positionV>
                <wp:extent cx="5962650" cy="5685790"/>
                <wp:effectExtent l="0" t="0" r="0" b="0"/>
                <wp:wrapNone/>
                <wp:docPr id="1923434776" name="docshapegroup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5685790"/>
                          <a:chOff x="1455" y="1041"/>
                          <a:chExt cx="9390" cy="8954"/>
                        </a:xfrm>
                      </wpg:grpSpPr>
                      <pic:pic xmlns:pic="http://schemas.openxmlformats.org/drawingml/2006/picture">
                        <pic:nvPicPr>
                          <pic:cNvPr id="626144251" name="docshape22" descr="A screenshot of a medical program  Description automatically generated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470" y="1056"/>
                            <a:ext cx="9360" cy="8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5809099" name="docshape23"/>
                        <wps:cNvSpPr>
                          <a:spLocks noChangeArrowheads="1"/>
                        </wps:cNvSpPr>
                        <wps:spPr bwMode="auto">
                          <a:xfrm>
                            <a:off x="1462" y="1048"/>
                            <a:ext cx="9375" cy="8939"/>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6B327C" id="docshapegroup21" o:spid="_x0000_s1026" style="position:absolute;margin-left:72.75pt;margin-top:52.05pt;width:469.5pt;height:447.7pt;z-index:-20968960;mso-position-horizontal-relative:page" coordorigin="1455,1041" coordsize="9390,8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">
                <v:shape id="docshape22" o:spid="_x0000_s1027" type="#_x0000_t75" alt="A screenshot of a medical program  Description automatically generated " style="position:absolute;left:1470;top:1056;width:9360;height:8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">
                  <v:imagedata r:id="rId27" o:title="A screenshot of a medical program  Description automatically generated "/>
                </v:shape>
                <v:rect id="docshape23" o:spid="_x0000_s1028" style="position:absolute;left:1462;top:1048;width:9375;height:8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" filled="f" strokecolor="#00a1ac"/>
                <w10:wrap anchorx="page"/>
              </v:group>
            </w:pict>
          </mc:Fallback>
        </mc:AlternateContent>
      </w:r>
      <w:r w:rsidR="00CD4389">
        <w:t>A</w:t>
      </w:r>
      <w:r w:rsidR="00CD4389">
        <w:rPr>
          <w:spacing w:val="-3"/>
        </w:rPr>
        <w:t xml:space="preserve"> </w:t>
      </w:r>
      <w:r w:rsidR="00CD4389">
        <w:t>representative</w:t>
      </w:r>
      <w:r w:rsidR="00CD4389">
        <w:rPr>
          <w:spacing w:val="-3"/>
        </w:rPr>
        <w:t xml:space="preserve"> </w:t>
      </w:r>
      <w:r w:rsidR="00CD4389">
        <w:t>sample</w:t>
      </w:r>
      <w:r w:rsidR="00CD4389">
        <w:rPr>
          <w:spacing w:val="-3"/>
        </w:rPr>
        <w:t xml:space="preserve"> </w:t>
      </w:r>
      <w:r w:rsidR="00CD4389">
        <w:t>of</w:t>
      </w:r>
      <w:r w:rsidR="00CD4389">
        <w:rPr>
          <w:spacing w:val="-4"/>
        </w:rPr>
        <w:t xml:space="preserve"> </w:t>
      </w:r>
      <w:r w:rsidR="00CD4389">
        <w:t>MED-Project</w:t>
      </w:r>
      <w:r w:rsidR="00CD4389">
        <w:rPr>
          <w:spacing w:val="-3"/>
        </w:rPr>
        <w:t xml:space="preserve"> </w:t>
      </w:r>
      <w:r w:rsidR="00CD4389">
        <w:t>website</w:t>
      </w:r>
      <w:r w:rsidR="00CD4389">
        <w:rPr>
          <w:spacing w:val="-3"/>
        </w:rPr>
        <w:t xml:space="preserve"> </w:t>
      </w:r>
      <w:r w:rsidR="00CD4389">
        <w:t>pages</w:t>
      </w:r>
      <w:r w:rsidR="00CD4389">
        <w:rPr>
          <w:spacing w:val="-6"/>
        </w:rPr>
        <w:t xml:space="preserve"> </w:t>
      </w:r>
      <w:r w:rsidR="00CD4389">
        <w:t>for</w:t>
      </w:r>
      <w:r w:rsidR="00CD4389">
        <w:rPr>
          <w:spacing w:val="-5"/>
        </w:rPr>
        <w:t xml:space="preserve"> </w:t>
      </w:r>
      <w:r w:rsidR="00CD4389">
        <w:t>Massachusetts</w:t>
      </w:r>
      <w:r w:rsidR="00CD4389">
        <w:rPr>
          <w:spacing w:val="-6"/>
        </w:rPr>
        <w:t xml:space="preserve"> </w:t>
      </w:r>
      <w:r w:rsidR="00CD4389">
        <w:t>during</w:t>
      </w:r>
      <w:r w:rsidR="00CD4389">
        <w:rPr>
          <w:spacing w:val="-5"/>
        </w:rPr>
        <w:t xml:space="preserve"> </w:t>
      </w:r>
      <w:r w:rsidR="00CD4389">
        <w:t>the Reporting Period.</w:t>
      </w:r>
    </w:p>
    <w:p w14:paraId="10A4FBA4" w14:textId="77777777" w:rsidR="009441DA" w:rsidRDefault="009441DA">
      <w:pPr>
        <w:pStyle w:val="BodyText"/>
        <w:rPr>
          <w:sz w:val="26"/>
        </w:rPr>
      </w:pPr>
    </w:p>
    <w:p w14:paraId="245673CF" w14:textId="77777777" w:rsidR="009441DA" w:rsidRDefault="009441DA">
      <w:pPr>
        <w:pStyle w:val="BodyText"/>
        <w:rPr>
          <w:sz w:val="26"/>
        </w:rPr>
      </w:pPr>
    </w:p>
    <w:p w14:paraId="23A58CA4" w14:textId="77777777" w:rsidR="009441DA" w:rsidRDefault="009441DA">
      <w:pPr>
        <w:pStyle w:val="BodyText"/>
        <w:rPr>
          <w:sz w:val="26"/>
        </w:rPr>
      </w:pPr>
    </w:p>
    <w:p w14:paraId="21112B26" w14:textId="77777777" w:rsidR="009441DA" w:rsidRDefault="009441DA">
      <w:pPr>
        <w:pStyle w:val="BodyText"/>
        <w:rPr>
          <w:sz w:val="26"/>
        </w:rPr>
      </w:pPr>
    </w:p>
    <w:p w14:paraId="2AB113CB" w14:textId="77777777" w:rsidR="009441DA" w:rsidRDefault="009441DA">
      <w:pPr>
        <w:pStyle w:val="BodyText"/>
        <w:rPr>
          <w:sz w:val="26"/>
        </w:rPr>
      </w:pPr>
    </w:p>
    <w:p w14:paraId="6651150E" w14:textId="77777777" w:rsidR="009441DA" w:rsidRDefault="009441DA">
      <w:pPr>
        <w:pStyle w:val="BodyText"/>
        <w:rPr>
          <w:sz w:val="26"/>
        </w:rPr>
      </w:pPr>
    </w:p>
    <w:p w14:paraId="4FA1B0C6" w14:textId="77777777" w:rsidR="009441DA" w:rsidRDefault="009441DA">
      <w:pPr>
        <w:pStyle w:val="BodyText"/>
        <w:rPr>
          <w:sz w:val="26"/>
        </w:rPr>
      </w:pPr>
    </w:p>
    <w:p w14:paraId="09076AFC" w14:textId="77777777" w:rsidR="009441DA" w:rsidRDefault="009441DA">
      <w:pPr>
        <w:pStyle w:val="BodyText"/>
        <w:rPr>
          <w:sz w:val="26"/>
        </w:rPr>
      </w:pPr>
    </w:p>
    <w:p w14:paraId="7C9FEADC" w14:textId="77777777" w:rsidR="009441DA" w:rsidRDefault="009441DA">
      <w:pPr>
        <w:pStyle w:val="BodyText"/>
        <w:rPr>
          <w:sz w:val="26"/>
        </w:rPr>
      </w:pPr>
    </w:p>
    <w:p w14:paraId="1E01E54C" w14:textId="77777777" w:rsidR="009441DA" w:rsidRDefault="009441DA">
      <w:pPr>
        <w:pStyle w:val="BodyText"/>
        <w:rPr>
          <w:sz w:val="26"/>
        </w:rPr>
      </w:pPr>
    </w:p>
    <w:p w14:paraId="49C65353" w14:textId="77777777" w:rsidR="009441DA" w:rsidRDefault="009441DA">
      <w:pPr>
        <w:pStyle w:val="BodyText"/>
        <w:rPr>
          <w:sz w:val="26"/>
        </w:rPr>
      </w:pPr>
    </w:p>
    <w:p w14:paraId="58777244" w14:textId="77777777" w:rsidR="009441DA" w:rsidRDefault="009441DA">
      <w:pPr>
        <w:pStyle w:val="BodyText"/>
        <w:rPr>
          <w:sz w:val="26"/>
        </w:rPr>
      </w:pPr>
    </w:p>
    <w:p w14:paraId="79676FBE" w14:textId="77777777" w:rsidR="009441DA" w:rsidRDefault="009441DA">
      <w:pPr>
        <w:pStyle w:val="BodyText"/>
        <w:rPr>
          <w:sz w:val="26"/>
        </w:rPr>
      </w:pPr>
    </w:p>
    <w:p w14:paraId="1036D273" w14:textId="77777777" w:rsidR="009441DA" w:rsidRDefault="009441DA">
      <w:pPr>
        <w:pStyle w:val="BodyText"/>
        <w:rPr>
          <w:sz w:val="26"/>
        </w:rPr>
      </w:pPr>
    </w:p>
    <w:p w14:paraId="22343429" w14:textId="77777777" w:rsidR="009441DA" w:rsidRDefault="009441DA">
      <w:pPr>
        <w:pStyle w:val="BodyText"/>
        <w:rPr>
          <w:sz w:val="26"/>
        </w:rPr>
      </w:pPr>
    </w:p>
    <w:p w14:paraId="47C1CD14" w14:textId="77777777" w:rsidR="009441DA" w:rsidRDefault="009441DA">
      <w:pPr>
        <w:pStyle w:val="BodyText"/>
        <w:rPr>
          <w:sz w:val="26"/>
        </w:rPr>
      </w:pPr>
    </w:p>
    <w:p w14:paraId="70E55D57" w14:textId="77777777" w:rsidR="009441DA" w:rsidRDefault="009441DA">
      <w:pPr>
        <w:pStyle w:val="BodyText"/>
        <w:rPr>
          <w:sz w:val="26"/>
        </w:rPr>
      </w:pPr>
    </w:p>
    <w:p w14:paraId="2A3AD415" w14:textId="77777777" w:rsidR="009441DA" w:rsidRDefault="009441DA">
      <w:pPr>
        <w:pStyle w:val="BodyText"/>
        <w:rPr>
          <w:sz w:val="26"/>
        </w:rPr>
      </w:pPr>
    </w:p>
    <w:p w14:paraId="2DE6FEAD" w14:textId="77777777" w:rsidR="009441DA" w:rsidRDefault="009441DA">
      <w:pPr>
        <w:pStyle w:val="BodyText"/>
        <w:rPr>
          <w:sz w:val="26"/>
        </w:rPr>
      </w:pPr>
    </w:p>
    <w:p w14:paraId="11C4EC8C" w14:textId="77777777" w:rsidR="009441DA" w:rsidRDefault="009441DA">
      <w:pPr>
        <w:pStyle w:val="BodyText"/>
        <w:rPr>
          <w:sz w:val="26"/>
        </w:rPr>
      </w:pPr>
    </w:p>
    <w:p w14:paraId="4AB36517" w14:textId="77777777" w:rsidR="009441DA" w:rsidRDefault="009441DA">
      <w:pPr>
        <w:pStyle w:val="BodyText"/>
        <w:rPr>
          <w:sz w:val="26"/>
        </w:rPr>
      </w:pPr>
    </w:p>
    <w:p w14:paraId="5F39FFF7" w14:textId="77777777" w:rsidR="009441DA" w:rsidRDefault="009441DA">
      <w:pPr>
        <w:pStyle w:val="BodyText"/>
        <w:rPr>
          <w:sz w:val="26"/>
        </w:rPr>
      </w:pPr>
    </w:p>
    <w:p w14:paraId="4F1D940D" w14:textId="77777777" w:rsidR="009441DA" w:rsidRDefault="009441DA">
      <w:pPr>
        <w:pStyle w:val="BodyText"/>
        <w:rPr>
          <w:sz w:val="26"/>
        </w:rPr>
      </w:pPr>
    </w:p>
    <w:p w14:paraId="3CC59116" w14:textId="77777777" w:rsidR="009441DA" w:rsidRDefault="009441DA">
      <w:pPr>
        <w:pStyle w:val="BodyText"/>
        <w:rPr>
          <w:sz w:val="26"/>
        </w:rPr>
      </w:pPr>
    </w:p>
    <w:p w14:paraId="025BD515" w14:textId="77777777" w:rsidR="009441DA" w:rsidRDefault="009441DA">
      <w:pPr>
        <w:pStyle w:val="BodyText"/>
        <w:rPr>
          <w:sz w:val="26"/>
        </w:rPr>
      </w:pPr>
    </w:p>
    <w:p w14:paraId="180A432C" w14:textId="77777777" w:rsidR="009441DA" w:rsidRDefault="009441DA">
      <w:pPr>
        <w:pStyle w:val="BodyText"/>
        <w:rPr>
          <w:sz w:val="26"/>
        </w:rPr>
      </w:pPr>
    </w:p>
    <w:p w14:paraId="5CBFBFD5" w14:textId="77777777" w:rsidR="009441DA" w:rsidRDefault="009441DA">
      <w:pPr>
        <w:pStyle w:val="BodyText"/>
        <w:rPr>
          <w:sz w:val="26"/>
        </w:rPr>
      </w:pPr>
    </w:p>
    <w:p w14:paraId="432F3ED9" w14:textId="77777777" w:rsidR="009441DA" w:rsidRDefault="009441DA">
      <w:pPr>
        <w:pStyle w:val="BodyText"/>
        <w:rPr>
          <w:sz w:val="26"/>
        </w:rPr>
      </w:pPr>
    </w:p>
    <w:p w14:paraId="068AD6F7" w14:textId="77777777" w:rsidR="009441DA" w:rsidRDefault="009441DA">
      <w:pPr>
        <w:pStyle w:val="BodyText"/>
        <w:rPr>
          <w:sz w:val="26"/>
        </w:rPr>
      </w:pPr>
    </w:p>
    <w:p w14:paraId="176563D3" w14:textId="77777777" w:rsidR="009441DA" w:rsidRDefault="009441DA">
      <w:pPr>
        <w:pStyle w:val="BodyText"/>
        <w:rPr>
          <w:sz w:val="26"/>
        </w:rPr>
      </w:pPr>
    </w:p>
    <w:p w14:paraId="27B361EE" w14:textId="77777777" w:rsidR="009441DA" w:rsidRDefault="009441DA">
      <w:pPr>
        <w:pStyle w:val="BodyText"/>
        <w:spacing w:before="8"/>
        <w:rPr>
          <w:sz w:val="29"/>
        </w:rPr>
      </w:pPr>
    </w:p>
    <w:p w14:paraId="27C0BDDB" w14:textId="77777777" w:rsidR="009441DA" w:rsidRDefault="00CD4389">
      <w:pPr>
        <w:spacing w:before="1"/>
        <w:ind w:left="103" w:right="104"/>
        <w:jc w:val="center"/>
        <w:rPr>
          <w:i/>
          <w:sz w:val="24"/>
        </w:rPr>
      </w:pPr>
      <w:r>
        <w:rPr>
          <w:i/>
          <w:sz w:val="24"/>
        </w:rPr>
        <w:t>Figure</w:t>
      </w:r>
      <w:r>
        <w:rPr>
          <w:i/>
          <w:spacing w:val="-3"/>
          <w:sz w:val="24"/>
        </w:rPr>
        <w:t xml:space="preserve"> </w:t>
      </w:r>
      <w:r>
        <w:rPr>
          <w:i/>
          <w:sz w:val="24"/>
        </w:rPr>
        <w:t>2:</w:t>
      </w:r>
      <w:r>
        <w:rPr>
          <w:i/>
          <w:spacing w:val="-5"/>
          <w:sz w:val="24"/>
        </w:rPr>
        <w:t xml:space="preserve"> </w:t>
      </w:r>
      <w:r>
        <w:rPr>
          <w:i/>
          <w:sz w:val="24"/>
        </w:rPr>
        <w:t>MED-Project</w:t>
      </w:r>
      <w:r>
        <w:rPr>
          <w:i/>
          <w:spacing w:val="-6"/>
          <w:sz w:val="24"/>
        </w:rPr>
        <w:t xml:space="preserve"> </w:t>
      </w:r>
      <w:r>
        <w:rPr>
          <w:i/>
          <w:sz w:val="24"/>
        </w:rPr>
        <w:t>Website</w:t>
      </w:r>
      <w:r>
        <w:rPr>
          <w:i/>
          <w:spacing w:val="-2"/>
          <w:sz w:val="24"/>
        </w:rPr>
        <w:t xml:space="preserve"> </w:t>
      </w:r>
      <w:r>
        <w:rPr>
          <w:i/>
          <w:sz w:val="24"/>
        </w:rPr>
        <w:t>Landing</w:t>
      </w:r>
      <w:r>
        <w:rPr>
          <w:i/>
          <w:spacing w:val="-4"/>
          <w:sz w:val="24"/>
        </w:rPr>
        <w:t xml:space="preserve"> Page</w:t>
      </w:r>
    </w:p>
    <w:p w14:paraId="28403E98" w14:textId="77777777" w:rsidR="009441DA" w:rsidRDefault="009441DA">
      <w:pPr>
        <w:jc w:val="center"/>
        <w:rPr>
          <w:sz w:val="24"/>
        </w:rPr>
        <w:sectPr w:rsidR="009441DA">
          <w:footerReference w:type="default" r:id="rId28"/>
          <w:pgSz w:w="12240" w:h="15840"/>
          <w:pgMar w:top="1460" w:right="1500" w:bottom="980" w:left="1500" w:header="0" w:footer="788" w:gutter="0"/>
          <w:pgNumType w:start="31"/>
          <w:cols w:space="720"/>
        </w:sectPr>
      </w:pPr>
    </w:p>
    <w:p w14:paraId="43AE245C" w14:textId="77777777" w:rsidR="009441DA" w:rsidRDefault="009441DA">
      <w:pPr>
        <w:pStyle w:val="BodyText"/>
        <w:rPr>
          <w:i/>
          <w:sz w:val="20"/>
        </w:rPr>
      </w:pPr>
    </w:p>
    <w:p w14:paraId="0AB5C0C8" w14:textId="77777777" w:rsidR="009441DA" w:rsidRDefault="009441DA">
      <w:pPr>
        <w:pStyle w:val="BodyText"/>
        <w:rPr>
          <w:i/>
          <w:sz w:val="20"/>
        </w:rPr>
      </w:pPr>
    </w:p>
    <w:p w14:paraId="79B16696" w14:textId="77777777" w:rsidR="009441DA" w:rsidRDefault="009441DA">
      <w:pPr>
        <w:pStyle w:val="BodyText"/>
        <w:rPr>
          <w:i/>
          <w:sz w:val="20"/>
        </w:rPr>
      </w:pPr>
    </w:p>
    <w:p w14:paraId="25B96F98" w14:textId="77777777" w:rsidR="009441DA" w:rsidRDefault="009441DA">
      <w:pPr>
        <w:pStyle w:val="BodyText"/>
        <w:rPr>
          <w:i/>
          <w:sz w:val="20"/>
        </w:rPr>
      </w:pPr>
    </w:p>
    <w:p w14:paraId="55FAF1A9" w14:textId="77777777" w:rsidR="009441DA" w:rsidRDefault="009441DA">
      <w:pPr>
        <w:pStyle w:val="BodyText"/>
        <w:rPr>
          <w:i/>
          <w:sz w:val="20"/>
        </w:rPr>
      </w:pPr>
    </w:p>
    <w:p w14:paraId="1715B943" w14:textId="77777777" w:rsidR="009441DA" w:rsidRDefault="009441DA">
      <w:pPr>
        <w:pStyle w:val="BodyText"/>
        <w:rPr>
          <w:i/>
          <w:sz w:val="20"/>
        </w:rPr>
      </w:pPr>
    </w:p>
    <w:p w14:paraId="37710327" w14:textId="77777777" w:rsidR="009441DA" w:rsidRDefault="009441DA">
      <w:pPr>
        <w:pStyle w:val="BodyText"/>
        <w:rPr>
          <w:i/>
          <w:sz w:val="20"/>
        </w:rPr>
      </w:pPr>
    </w:p>
    <w:p w14:paraId="0592B169" w14:textId="77777777" w:rsidR="009441DA" w:rsidRDefault="009441DA">
      <w:pPr>
        <w:pStyle w:val="BodyText"/>
        <w:rPr>
          <w:i/>
          <w:sz w:val="20"/>
        </w:rPr>
      </w:pPr>
    </w:p>
    <w:p w14:paraId="67ACAC22" w14:textId="77777777" w:rsidR="009441DA" w:rsidRDefault="009441DA">
      <w:pPr>
        <w:pStyle w:val="BodyText"/>
        <w:rPr>
          <w:i/>
          <w:sz w:val="20"/>
        </w:rPr>
      </w:pPr>
    </w:p>
    <w:p w14:paraId="66548DE2" w14:textId="77777777" w:rsidR="009441DA" w:rsidRDefault="009441DA">
      <w:pPr>
        <w:pStyle w:val="BodyText"/>
        <w:rPr>
          <w:i/>
          <w:sz w:val="20"/>
        </w:rPr>
      </w:pPr>
    </w:p>
    <w:p w14:paraId="54D408C4" w14:textId="77777777" w:rsidR="009441DA" w:rsidRDefault="009441DA">
      <w:pPr>
        <w:pStyle w:val="BodyText"/>
        <w:rPr>
          <w:i/>
          <w:sz w:val="20"/>
        </w:rPr>
      </w:pPr>
    </w:p>
    <w:p w14:paraId="65613618" w14:textId="77777777" w:rsidR="009441DA" w:rsidRDefault="009441DA">
      <w:pPr>
        <w:pStyle w:val="BodyText"/>
        <w:rPr>
          <w:i/>
          <w:sz w:val="20"/>
        </w:rPr>
      </w:pPr>
    </w:p>
    <w:p w14:paraId="5D653053" w14:textId="77777777" w:rsidR="009441DA" w:rsidRDefault="009441DA">
      <w:pPr>
        <w:pStyle w:val="BodyText"/>
        <w:rPr>
          <w:i/>
          <w:sz w:val="20"/>
        </w:rPr>
      </w:pPr>
    </w:p>
    <w:p w14:paraId="0DFBD8CA" w14:textId="77777777" w:rsidR="009441DA" w:rsidRDefault="009441DA">
      <w:pPr>
        <w:pStyle w:val="BodyText"/>
        <w:rPr>
          <w:i/>
          <w:sz w:val="20"/>
        </w:rPr>
      </w:pPr>
    </w:p>
    <w:p w14:paraId="11B881CC" w14:textId="77777777" w:rsidR="009441DA" w:rsidRDefault="009441DA">
      <w:pPr>
        <w:pStyle w:val="BodyText"/>
        <w:rPr>
          <w:i/>
          <w:sz w:val="20"/>
        </w:rPr>
      </w:pPr>
    </w:p>
    <w:p w14:paraId="6E581C5D" w14:textId="77777777" w:rsidR="009441DA" w:rsidRDefault="009441DA">
      <w:pPr>
        <w:pStyle w:val="BodyText"/>
        <w:rPr>
          <w:i/>
          <w:sz w:val="20"/>
        </w:rPr>
      </w:pPr>
    </w:p>
    <w:p w14:paraId="454510E6" w14:textId="77777777" w:rsidR="009441DA" w:rsidRDefault="009441DA">
      <w:pPr>
        <w:pStyle w:val="BodyText"/>
        <w:rPr>
          <w:i/>
          <w:sz w:val="20"/>
        </w:rPr>
      </w:pPr>
    </w:p>
    <w:p w14:paraId="05A61DCD" w14:textId="77777777" w:rsidR="009441DA" w:rsidRDefault="009441DA">
      <w:pPr>
        <w:pStyle w:val="BodyText"/>
        <w:rPr>
          <w:i/>
          <w:sz w:val="20"/>
        </w:rPr>
      </w:pPr>
    </w:p>
    <w:p w14:paraId="50D1F792" w14:textId="77777777" w:rsidR="009441DA" w:rsidRDefault="009441DA">
      <w:pPr>
        <w:pStyle w:val="BodyText"/>
        <w:rPr>
          <w:i/>
          <w:sz w:val="20"/>
        </w:rPr>
      </w:pPr>
    </w:p>
    <w:p w14:paraId="22137B6D" w14:textId="77777777" w:rsidR="009441DA" w:rsidRDefault="009441DA">
      <w:pPr>
        <w:pStyle w:val="BodyText"/>
        <w:rPr>
          <w:i/>
          <w:sz w:val="20"/>
        </w:rPr>
      </w:pPr>
    </w:p>
    <w:p w14:paraId="6072C0D7" w14:textId="77777777" w:rsidR="009441DA" w:rsidRDefault="009441DA">
      <w:pPr>
        <w:pStyle w:val="BodyText"/>
        <w:rPr>
          <w:i/>
          <w:sz w:val="20"/>
        </w:rPr>
      </w:pPr>
    </w:p>
    <w:p w14:paraId="2D5CD372" w14:textId="77777777" w:rsidR="009441DA" w:rsidRDefault="009441DA">
      <w:pPr>
        <w:pStyle w:val="BodyText"/>
        <w:rPr>
          <w:i/>
          <w:sz w:val="20"/>
        </w:rPr>
      </w:pPr>
    </w:p>
    <w:p w14:paraId="5D287FFF" w14:textId="77777777" w:rsidR="009441DA" w:rsidRDefault="009441DA">
      <w:pPr>
        <w:pStyle w:val="BodyText"/>
        <w:rPr>
          <w:i/>
          <w:sz w:val="20"/>
        </w:rPr>
      </w:pPr>
    </w:p>
    <w:p w14:paraId="75C353B1" w14:textId="77777777" w:rsidR="009441DA" w:rsidRDefault="009441DA">
      <w:pPr>
        <w:pStyle w:val="BodyText"/>
        <w:rPr>
          <w:i/>
          <w:sz w:val="20"/>
        </w:rPr>
      </w:pPr>
    </w:p>
    <w:p w14:paraId="616EA961" w14:textId="77777777" w:rsidR="009441DA" w:rsidRDefault="009441DA">
      <w:pPr>
        <w:pStyle w:val="BodyText"/>
        <w:rPr>
          <w:i/>
          <w:sz w:val="20"/>
        </w:rPr>
      </w:pPr>
    </w:p>
    <w:p w14:paraId="6D64E6A5" w14:textId="77777777" w:rsidR="009441DA" w:rsidRDefault="009441DA">
      <w:pPr>
        <w:pStyle w:val="BodyText"/>
        <w:rPr>
          <w:i/>
          <w:sz w:val="20"/>
        </w:rPr>
      </w:pPr>
    </w:p>
    <w:p w14:paraId="52F1442C" w14:textId="77777777" w:rsidR="009441DA" w:rsidRDefault="009441DA">
      <w:pPr>
        <w:pStyle w:val="BodyText"/>
        <w:rPr>
          <w:i/>
          <w:sz w:val="20"/>
        </w:rPr>
      </w:pPr>
    </w:p>
    <w:p w14:paraId="0CD12C1F" w14:textId="77777777" w:rsidR="009441DA" w:rsidRDefault="009441DA">
      <w:pPr>
        <w:pStyle w:val="BodyText"/>
        <w:rPr>
          <w:i/>
          <w:sz w:val="20"/>
        </w:rPr>
      </w:pPr>
    </w:p>
    <w:p w14:paraId="4F965676" w14:textId="77777777" w:rsidR="009441DA" w:rsidRDefault="009441DA">
      <w:pPr>
        <w:pStyle w:val="BodyText"/>
        <w:rPr>
          <w:i/>
          <w:sz w:val="20"/>
        </w:rPr>
      </w:pPr>
    </w:p>
    <w:p w14:paraId="557FC55B" w14:textId="77777777" w:rsidR="009441DA" w:rsidRDefault="009441DA">
      <w:pPr>
        <w:pStyle w:val="BodyText"/>
        <w:rPr>
          <w:i/>
          <w:sz w:val="20"/>
        </w:rPr>
      </w:pPr>
    </w:p>
    <w:p w14:paraId="21C321C1" w14:textId="77777777" w:rsidR="009441DA" w:rsidRDefault="009441DA">
      <w:pPr>
        <w:pStyle w:val="BodyText"/>
        <w:rPr>
          <w:i/>
          <w:sz w:val="20"/>
        </w:rPr>
      </w:pPr>
    </w:p>
    <w:p w14:paraId="55F2BFF4" w14:textId="77777777" w:rsidR="009441DA" w:rsidRDefault="009441DA">
      <w:pPr>
        <w:pStyle w:val="BodyText"/>
        <w:spacing w:before="2"/>
        <w:rPr>
          <w:i/>
          <w:sz w:val="16"/>
        </w:rPr>
      </w:pPr>
    </w:p>
    <w:p w14:paraId="5CBAE17C" w14:textId="1A9F54EC" w:rsidR="009441DA" w:rsidRDefault="00E150CD">
      <w:pPr>
        <w:spacing w:before="93"/>
        <w:ind w:left="104" w:right="104"/>
        <w:jc w:val="center"/>
        <w:rPr>
          <w:i/>
          <w:sz w:val="24"/>
        </w:rPr>
      </w:pPr>
      <w:r>
        <w:rPr>
          <w:noProof/>
        </w:rPr>
        <mc:AlternateContent>
          <mc:Choice Requires="wpg">
            <w:drawing>
              <wp:anchor distT="0" distB="0" distL="114300" distR="114300" simplePos="0" relativeHeight="482348032" behindDoc="1" locked="0" layoutInCell="1" allowOverlap="1" wp14:anchorId="3043D219" wp14:editId="3C3D66D9">
                <wp:simplePos x="0" y="0"/>
                <wp:positionH relativeFrom="page">
                  <wp:posOffset>923925</wp:posOffset>
                </wp:positionH>
                <wp:positionV relativeFrom="paragraph">
                  <wp:posOffset>-4295775</wp:posOffset>
                </wp:positionV>
                <wp:extent cx="5962650" cy="4231005"/>
                <wp:effectExtent l="0" t="0" r="0" b="0"/>
                <wp:wrapNone/>
                <wp:docPr id="1676153017" name="docshapegroup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4231005"/>
                          <a:chOff x="1455" y="-6765"/>
                          <a:chExt cx="9390" cy="6663"/>
                        </a:xfrm>
                      </wpg:grpSpPr>
                      <pic:pic xmlns:pic="http://schemas.openxmlformats.org/drawingml/2006/picture">
                        <pic:nvPicPr>
                          <pic:cNvPr id="18587989" name="docshape25" descr="A screenshot of a medical application  Description automatically generated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470" y="-6750"/>
                            <a:ext cx="9360" cy="6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1773236" name="docshape26"/>
                        <wps:cNvSpPr>
                          <a:spLocks noChangeArrowheads="1"/>
                        </wps:cNvSpPr>
                        <wps:spPr bwMode="auto">
                          <a:xfrm>
                            <a:off x="1462" y="-6758"/>
                            <a:ext cx="9375" cy="6648"/>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EAEE87" id="docshapegroup24" o:spid="_x0000_s1026" style="position:absolute;margin-left:72.75pt;margin-top:-338.25pt;width:469.5pt;height:333.15pt;z-index:-20968448;mso-position-horizontal-relative:page" coordorigin="1455,-6765" coordsize="9390,66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reFf8AkPWv/A//AEFqKPCv/Ietf+B/+gtRXzGZ/wAZen6s9zA/w36/&#10;5GTRRRX054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">
                <v:shape id="docshape25" o:spid="_x0000_s1027" type="#_x0000_t75" alt="A screenshot of a medical application  Description automatically generated " style="position:absolute;left:1470;top:-6750;width:9360;height:6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">
                  <v:imagedata r:id="rId30" o:title="A screenshot of a medical application  Description automatically generated "/>
                </v:shape>
                <v:rect id="docshape26" o:spid="_x0000_s1028" style="position:absolute;left:1462;top:-6758;width:9375;height:6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" filled="f" strokecolor="#00a1ac"/>
                <w10:wrap anchorx="page"/>
              </v:group>
            </w:pict>
          </mc:Fallback>
        </mc:AlternateContent>
      </w:r>
      <w:r w:rsidR="00CD4389">
        <w:rPr>
          <w:i/>
          <w:sz w:val="24"/>
        </w:rPr>
        <w:t>Figure</w:t>
      </w:r>
      <w:r w:rsidR="00CD4389">
        <w:rPr>
          <w:i/>
          <w:spacing w:val="-3"/>
          <w:sz w:val="24"/>
        </w:rPr>
        <w:t xml:space="preserve"> </w:t>
      </w:r>
      <w:r w:rsidR="00CD4389">
        <w:rPr>
          <w:i/>
          <w:sz w:val="24"/>
        </w:rPr>
        <w:t>3:</w:t>
      </w:r>
      <w:r w:rsidR="00CD4389">
        <w:rPr>
          <w:i/>
          <w:spacing w:val="-5"/>
          <w:sz w:val="24"/>
        </w:rPr>
        <w:t xml:space="preserve"> </w:t>
      </w:r>
      <w:r w:rsidR="00CD4389">
        <w:rPr>
          <w:i/>
          <w:sz w:val="24"/>
        </w:rPr>
        <w:t>MED-Project</w:t>
      </w:r>
      <w:r w:rsidR="00CD4389">
        <w:rPr>
          <w:i/>
          <w:spacing w:val="-5"/>
          <w:sz w:val="24"/>
        </w:rPr>
        <w:t xml:space="preserve"> </w:t>
      </w:r>
      <w:r w:rsidR="00CD4389">
        <w:rPr>
          <w:i/>
          <w:sz w:val="24"/>
        </w:rPr>
        <w:t>Website</w:t>
      </w:r>
      <w:r w:rsidR="00CD4389">
        <w:rPr>
          <w:i/>
          <w:spacing w:val="-3"/>
          <w:sz w:val="24"/>
        </w:rPr>
        <w:t xml:space="preserve"> </w:t>
      </w:r>
      <w:r w:rsidR="00CD4389">
        <w:rPr>
          <w:i/>
          <w:sz w:val="24"/>
        </w:rPr>
        <w:t>Medicine</w:t>
      </w:r>
      <w:r w:rsidR="00CD4389">
        <w:rPr>
          <w:i/>
          <w:spacing w:val="-2"/>
          <w:sz w:val="24"/>
        </w:rPr>
        <w:t xml:space="preserve"> </w:t>
      </w:r>
      <w:r w:rsidR="00CD4389">
        <w:rPr>
          <w:i/>
          <w:sz w:val="24"/>
        </w:rPr>
        <w:t>Usage</w:t>
      </w:r>
      <w:r w:rsidR="00CD4389">
        <w:rPr>
          <w:i/>
          <w:spacing w:val="-2"/>
          <w:sz w:val="24"/>
        </w:rPr>
        <w:t xml:space="preserve"> </w:t>
      </w:r>
      <w:r w:rsidR="00CD4389">
        <w:rPr>
          <w:i/>
          <w:spacing w:val="-4"/>
          <w:sz w:val="24"/>
        </w:rPr>
        <w:t>Page</w:t>
      </w:r>
    </w:p>
    <w:p w14:paraId="086936D4" w14:textId="77777777" w:rsidR="009441DA" w:rsidRDefault="009441DA">
      <w:pPr>
        <w:jc w:val="center"/>
        <w:rPr>
          <w:sz w:val="24"/>
        </w:rPr>
        <w:sectPr w:rsidR="009441DA">
          <w:pgSz w:w="12240" w:h="15840"/>
          <w:pgMar w:top="1820" w:right="1500" w:bottom="980" w:left="1500" w:header="0" w:footer="788" w:gutter="0"/>
          <w:cols w:space="720"/>
        </w:sectPr>
      </w:pPr>
    </w:p>
    <w:p w14:paraId="47692241" w14:textId="77777777" w:rsidR="009441DA" w:rsidRDefault="009441DA">
      <w:pPr>
        <w:pStyle w:val="BodyText"/>
        <w:rPr>
          <w:i/>
          <w:sz w:val="20"/>
        </w:rPr>
      </w:pPr>
    </w:p>
    <w:p w14:paraId="2753FD25" w14:textId="77777777" w:rsidR="009441DA" w:rsidRDefault="009441DA">
      <w:pPr>
        <w:pStyle w:val="BodyText"/>
        <w:rPr>
          <w:i/>
          <w:sz w:val="20"/>
        </w:rPr>
      </w:pPr>
    </w:p>
    <w:p w14:paraId="5C232CA3" w14:textId="77777777" w:rsidR="009441DA" w:rsidRDefault="009441DA">
      <w:pPr>
        <w:pStyle w:val="BodyText"/>
        <w:rPr>
          <w:i/>
          <w:sz w:val="20"/>
        </w:rPr>
      </w:pPr>
    </w:p>
    <w:p w14:paraId="4C744BE5" w14:textId="77777777" w:rsidR="009441DA" w:rsidRDefault="009441DA">
      <w:pPr>
        <w:pStyle w:val="BodyText"/>
        <w:rPr>
          <w:i/>
          <w:sz w:val="20"/>
        </w:rPr>
      </w:pPr>
    </w:p>
    <w:p w14:paraId="24907280" w14:textId="77777777" w:rsidR="009441DA" w:rsidRDefault="009441DA">
      <w:pPr>
        <w:pStyle w:val="BodyText"/>
        <w:rPr>
          <w:i/>
          <w:sz w:val="20"/>
        </w:rPr>
      </w:pPr>
    </w:p>
    <w:p w14:paraId="548557F7" w14:textId="77777777" w:rsidR="009441DA" w:rsidRDefault="009441DA">
      <w:pPr>
        <w:pStyle w:val="BodyText"/>
        <w:rPr>
          <w:i/>
          <w:sz w:val="20"/>
        </w:rPr>
      </w:pPr>
    </w:p>
    <w:p w14:paraId="1A8C72CD" w14:textId="77777777" w:rsidR="009441DA" w:rsidRDefault="009441DA">
      <w:pPr>
        <w:pStyle w:val="BodyText"/>
        <w:rPr>
          <w:i/>
          <w:sz w:val="20"/>
        </w:rPr>
      </w:pPr>
    </w:p>
    <w:p w14:paraId="191CF4AC" w14:textId="77777777" w:rsidR="009441DA" w:rsidRDefault="009441DA">
      <w:pPr>
        <w:pStyle w:val="BodyText"/>
        <w:rPr>
          <w:i/>
          <w:sz w:val="20"/>
        </w:rPr>
      </w:pPr>
    </w:p>
    <w:p w14:paraId="06E327EE" w14:textId="77777777" w:rsidR="009441DA" w:rsidRDefault="009441DA">
      <w:pPr>
        <w:pStyle w:val="BodyText"/>
        <w:rPr>
          <w:i/>
          <w:sz w:val="20"/>
        </w:rPr>
      </w:pPr>
    </w:p>
    <w:p w14:paraId="537F86D6" w14:textId="77777777" w:rsidR="009441DA" w:rsidRDefault="009441DA">
      <w:pPr>
        <w:pStyle w:val="BodyText"/>
        <w:rPr>
          <w:i/>
          <w:sz w:val="20"/>
        </w:rPr>
      </w:pPr>
    </w:p>
    <w:p w14:paraId="5E64B47B" w14:textId="77777777" w:rsidR="009441DA" w:rsidRDefault="009441DA">
      <w:pPr>
        <w:pStyle w:val="BodyText"/>
        <w:rPr>
          <w:i/>
          <w:sz w:val="20"/>
        </w:rPr>
      </w:pPr>
    </w:p>
    <w:p w14:paraId="586CAC5F" w14:textId="77777777" w:rsidR="009441DA" w:rsidRDefault="009441DA">
      <w:pPr>
        <w:pStyle w:val="BodyText"/>
        <w:rPr>
          <w:i/>
          <w:sz w:val="20"/>
        </w:rPr>
      </w:pPr>
    </w:p>
    <w:p w14:paraId="5C1DA29C" w14:textId="77777777" w:rsidR="009441DA" w:rsidRDefault="009441DA">
      <w:pPr>
        <w:pStyle w:val="BodyText"/>
        <w:rPr>
          <w:i/>
          <w:sz w:val="20"/>
        </w:rPr>
      </w:pPr>
    </w:p>
    <w:p w14:paraId="77F41C4D" w14:textId="77777777" w:rsidR="009441DA" w:rsidRDefault="009441DA">
      <w:pPr>
        <w:pStyle w:val="BodyText"/>
        <w:rPr>
          <w:i/>
          <w:sz w:val="20"/>
        </w:rPr>
      </w:pPr>
    </w:p>
    <w:p w14:paraId="6AEEA9CF" w14:textId="77777777" w:rsidR="009441DA" w:rsidRDefault="009441DA">
      <w:pPr>
        <w:pStyle w:val="BodyText"/>
        <w:rPr>
          <w:i/>
          <w:sz w:val="20"/>
        </w:rPr>
      </w:pPr>
    </w:p>
    <w:p w14:paraId="60F56382" w14:textId="77777777" w:rsidR="009441DA" w:rsidRDefault="009441DA">
      <w:pPr>
        <w:pStyle w:val="BodyText"/>
        <w:rPr>
          <w:i/>
          <w:sz w:val="20"/>
        </w:rPr>
      </w:pPr>
    </w:p>
    <w:p w14:paraId="40F74F10" w14:textId="77777777" w:rsidR="009441DA" w:rsidRDefault="009441DA">
      <w:pPr>
        <w:pStyle w:val="BodyText"/>
        <w:rPr>
          <w:i/>
          <w:sz w:val="20"/>
        </w:rPr>
      </w:pPr>
    </w:p>
    <w:p w14:paraId="6AA0F4AC" w14:textId="77777777" w:rsidR="009441DA" w:rsidRDefault="009441DA">
      <w:pPr>
        <w:pStyle w:val="BodyText"/>
        <w:rPr>
          <w:i/>
          <w:sz w:val="20"/>
        </w:rPr>
      </w:pPr>
    </w:p>
    <w:p w14:paraId="3BD75ED9" w14:textId="77777777" w:rsidR="009441DA" w:rsidRDefault="009441DA">
      <w:pPr>
        <w:pStyle w:val="BodyText"/>
        <w:rPr>
          <w:i/>
          <w:sz w:val="20"/>
        </w:rPr>
      </w:pPr>
    </w:p>
    <w:p w14:paraId="505E880B" w14:textId="77777777" w:rsidR="009441DA" w:rsidRDefault="009441DA">
      <w:pPr>
        <w:pStyle w:val="BodyText"/>
        <w:rPr>
          <w:i/>
          <w:sz w:val="20"/>
        </w:rPr>
      </w:pPr>
    </w:p>
    <w:p w14:paraId="5595E656" w14:textId="77777777" w:rsidR="009441DA" w:rsidRDefault="009441DA">
      <w:pPr>
        <w:pStyle w:val="BodyText"/>
        <w:rPr>
          <w:i/>
          <w:sz w:val="20"/>
        </w:rPr>
      </w:pPr>
    </w:p>
    <w:p w14:paraId="72B250FF" w14:textId="77777777" w:rsidR="009441DA" w:rsidRDefault="009441DA">
      <w:pPr>
        <w:pStyle w:val="BodyText"/>
        <w:rPr>
          <w:i/>
          <w:sz w:val="20"/>
        </w:rPr>
      </w:pPr>
    </w:p>
    <w:p w14:paraId="3DDA4C16" w14:textId="77777777" w:rsidR="009441DA" w:rsidRDefault="009441DA">
      <w:pPr>
        <w:pStyle w:val="BodyText"/>
        <w:rPr>
          <w:i/>
          <w:sz w:val="20"/>
        </w:rPr>
      </w:pPr>
    </w:p>
    <w:p w14:paraId="7AA5AECC" w14:textId="77777777" w:rsidR="009441DA" w:rsidRDefault="009441DA">
      <w:pPr>
        <w:pStyle w:val="BodyText"/>
        <w:rPr>
          <w:i/>
          <w:sz w:val="20"/>
        </w:rPr>
      </w:pPr>
    </w:p>
    <w:p w14:paraId="412FBAE6" w14:textId="77777777" w:rsidR="009441DA" w:rsidRDefault="009441DA">
      <w:pPr>
        <w:pStyle w:val="BodyText"/>
        <w:rPr>
          <w:i/>
          <w:sz w:val="20"/>
        </w:rPr>
      </w:pPr>
    </w:p>
    <w:p w14:paraId="5F21EDE2" w14:textId="77777777" w:rsidR="009441DA" w:rsidRDefault="009441DA">
      <w:pPr>
        <w:pStyle w:val="BodyText"/>
        <w:rPr>
          <w:i/>
          <w:sz w:val="20"/>
        </w:rPr>
      </w:pPr>
    </w:p>
    <w:p w14:paraId="33AFD942" w14:textId="77777777" w:rsidR="009441DA" w:rsidRDefault="009441DA">
      <w:pPr>
        <w:pStyle w:val="BodyText"/>
        <w:rPr>
          <w:i/>
          <w:sz w:val="20"/>
        </w:rPr>
      </w:pPr>
    </w:p>
    <w:p w14:paraId="7C2E90DD" w14:textId="77777777" w:rsidR="009441DA" w:rsidRDefault="009441DA">
      <w:pPr>
        <w:pStyle w:val="BodyText"/>
        <w:rPr>
          <w:i/>
          <w:sz w:val="20"/>
        </w:rPr>
      </w:pPr>
    </w:p>
    <w:p w14:paraId="217870F6" w14:textId="77777777" w:rsidR="009441DA" w:rsidRDefault="009441DA">
      <w:pPr>
        <w:pStyle w:val="BodyText"/>
        <w:rPr>
          <w:i/>
          <w:sz w:val="20"/>
        </w:rPr>
      </w:pPr>
    </w:p>
    <w:p w14:paraId="24925ED1" w14:textId="77777777" w:rsidR="009441DA" w:rsidRDefault="009441DA">
      <w:pPr>
        <w:pStyle w:val="BodyText"/>
        <w:rPr>
          <w:i/>
          <w:sz w:val="20"/>
        </w:rPr>
      </w:pPr>
    </w:p>
    <w:p w14:paraId="1E4C3C6A" w14:textId="77777777" w:rsidR="009441DA" w:rsidRDefault="009441DA">
      <w:pPr>
        <w:pStyle w:val="BodyText"/>
        <w:rPr>
          <w:i/>
          <w:sz w:val="20"/>
        </w:rPr>
      </w:pPr>
    </w:p>
    <w:p w14:paraId="6DB662BB" w14:textId="77777777" w:rsidR="009441DA" w:rsidRDefault="009441DA">
      <w:pPr>
        <w:pStyle w:val="BodyText"/>
        <w:rPr>
          <w:i/>
          <w:sz w:val="20"/>
        </w:rPr>
      </w:pPr>
    </w:p>
    <w:p w14:paraId="08F690EE" w14:textId="77777777" w:rsidR="009441DA" w:rsidRDefault="009441DA">
      <w:pPr>
        <w:pStyle w:val="BodyText"/>
        <w:rPr>
          <w:i/>
          <w:sz w:val="20"/>
        </w:rPr>
      </w:pPr>
    </w:p>
    <w:p w14:paraId="7622AAA3" w14:textId="77777777" w:rsidR="009441DA" w:rsidRDefault="009441DA">
      <w:pPr>
        <w:pStyle w:val="BodyText"/>
        <w:rPr>
          <w:i/>
          <w:sz w:val="20"/>
        </w:rPr>
      </w:pPr>
    </w:p>
    <w:p w14:paraId="2AF9278D" w14:textId="77777777" w:rsidR="009441DA" w:rsidRDefault="009441DA">
      <w:pPr>
        <w:pStyle w:val="BodyText"/>
        <w:rPr>
          <w:i/>
          <w:sz w:val="20"/>
        </w:rPr>
      </w:pPr>
    </w:p>
    <w:p w14:paraId="336F1B46" w14:textId="77777777" w:rsidR="009441DA" w:rsidRDefault="009441DA">
      <w:pPr>
        <w:pStyle w:val="BodyText"/>
        <w:rPr>
          <w:i/>
          <w:sz w:val="20"/>
        </w:rPr>
      </w:pPr>
    </w:p>
    <w:p w14:paraId="4876181B" w14:textId="77777777" w:rsidR="009441DA" w:rsidRDefault="009441DA">
      <w:pPr>
        <w:pStyle w:val="BodyText"/>
        <w:rPr>
          <w:i/>
          <w:sz w:val="20"/>
        </w:rPr>
      </w:pPr>
    </w:p>
    <w:p w14:paraId="7587AF2E" w14:textId="77777777" w:rsidR="009441DA" w:rsidRDefault="009441DA">
      <w:pPr>
        <w:pStyle w:val="BodyText"/>
        <w:rPr>
          <w:i/>
          <w:sz w:val="20"/>
        </w:rPr>
      </w:pPr>
    </w:p>
    <w:p w14:paraId="71585CB6" w14:textId="77777777" w:rsidR="009441DA" w:rsidRDefault="009441DA">
      <w:pPr>
        <w:pStyle w:val="BodyText"/>
        <w:spacing w:before="9"/>
        <w:rPr>
          <w:i/>
          <w:sz w:val="21"/>
        </w:rPr>
      </w:pPr>
    </w:p>
    <w:p w14:paraId="65E9AC9F" w14:textId="7146D967" w:rsidR="009441DA" w:rsidRDefault="00E150CD">
      <w:pPr>
        <w:ind w:left="105" w:right="104"/>
        <w:jc w:val="center"/>
        <w:rPr>
          <w:i/>
          <w:sz w:val="24"/>
        </w:rPr>
      </w:pPr>
      <w:r>
        <w:rPr>
          <w:noProof/>
        </w:rPr>
        <mc:AlternateContent>
          <mc:Choice Requires="wpg">
            <w:drawing>
              <wp:anchor distT="0" distB="0" distL="114300" distR="114300" simplePos="0" relativeHeight="482348544" behindDoc="1" locked="0" layoutInCell="1" allowOverlap="1" wp14:anchorId="34DFE46C" wp14:editId="6B031B9A">
                <wp:simplePos x="0" y="0"/>
                <wp:positionH relativeFrom="page">
                  <wp:posOffset>923925</wp:posOffset>
                </wp:positionH>
                <wp:positionV relativeFrom="paragraph">
                  <wp:posOffset>-5649595</wp:posOffset>
                </wp:positionV>
                <wp:extent cx="5962650" cy="5520690"/>
                <wp:effectExtent l="0" t="0" r="0" b="0"/>
                <wp:wrapNone/>
                <wp:docPr id="1903414008" name="docshapegroup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5520690"/>
                          <a:chOff x="1455" y="-8897"/>
                          <a:chExt cx="9390" cy="8694"/>
                        </a:xfrm>
                      </wpg:grpSpPr>
                      <pic:pic xmlns:pic="http://schemas.openxmlformats.org/drawingml/2006/picture">
                        <pic:nvPicPr>
                          <pic:cNvPr id="1995263686" name="docshape28" descr="A screenshot of a computer  Description automatically generated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470" y="-8883"/>
                            <a:ext cx="9360" cy="8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789367" name="docshape29"/>
                        <wps:cNvSpPr>
                          <a:spLocks noChangeArrowheads="1"/>
                        </wps:cNvSpPr>
                        <wps:spPr bwMode="auto">
                          <a:xfrm>
                            <a:off x="1462" y="-8890"/>
                            <a:ext cx="9375" cy="8679"/>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AAB49E" id="docshapegroup27" o:spid="_x0000_s1026" style="position:absolute;margin-left:72.75pt;margin-top:-444.85pt;width:469.5pt;height:434.7pt;z-index:-20967936;mso-position-horizontal-relative:page" coordorigin="1455,-8897" coordsize="9390,86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MIxmsLVPBmja54g0rWr6xSfU9&#10;LLmzuWZgYd4w2ADg5A7g1vZxSdKE3HVGc4RqK01db6+Wq+57D6KKKDQKKKKACiiigBMUYpaKAGYz&#10;7VleJfDeneLNDu9I1WD7Vp10nlzw72TeuQcZUgjp2Nao6570uOtNOzujOUYzi4yV0913Mjw14Y0z&#10;wjolrpOj2cdjp1quyGCIHCjJJ5JySSSSSckkk1rdec0v8qBxQ227thGEYRUYqyXbYdRRRSN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a/hT/kP2n/A/&#10;/QWoo8Kf8h+0/wCB/wDoLUV83mP8Zen+Z7mB/hv1/wAjIooor6Q8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1vCv8AyHrX/gf/AKC1FHhX/kPWv/A//QWor5jM/wCMvT9We5gf4b9f8jJo&#10;oor6c8M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">
                <v:shape id="docshape28" o:spid="_x0000_s1027" type="#_x0000_t75" alt="A screenshot of a computer  Description automatically generated " style="position:absolute;left:1470;top:-8883;width:9360;height: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">
                  <v:imagedata r:id="rId32" o:title="A screenshot of a computer  Description automatically generated "/>
                </v:shape>
                <v:rect id="docshape29" o:spid="_x0000_s1028" style="position:absolute;left:1462;top:-8890;width:9375;height:8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" filled="f" strokecolor="#00a1ac"/>
                <w10:wrap anchorx="page"/>
              </v:group>
            </w:pict>
          </mc:Fallback>
        </mc:AlternateContent>
      </w:r>
      <w:r w:rsidR="00CD4389">
        <w:rPr>
          <w:i/>
          <w:sz w:val="24"/>
        </w:rPr>
        <w:t>Figure</w:t>
      </w:r>
      <w:r w:rsidR="00CD4389">
        <w:rPr>
          <w:i/>
          <w:spacing w:val="-5"/>
          <w:sz w:val="24"/>
        </w:rPr>
        <w:t xml:space="preserve"> </w:t>
      </w:r>
      <w:r w:rsidR="00CD4389">
        <w:rPr>
          <w:i/>
          <w:sz w:val="24"/>
        </w:rPr>
        <w:t>4:</w:t>
      </w:r>
      <w:r w:rsidR="00CD4389">
        <w:rPr>
          <w:i/>
          <w:spacing w:val="-5"/>
          <w:sz w:val="24"/>
        </w:rPr>
        <w:t xml:space="preserve"> </w:t>
      </w:r>
      <w:r w:rsidR="00CD4389">
        <w:rPr>
          <w:i/>
          <w:sz w:val="24"/>
        </w:rPr>
        <w:t>MED-Project</w:t>
      </w:r>
      <w:r w:rsidR="00CD4389">
        <w:rPr>
          <w:i/>
          <w:spacing w:val="-5"/>
          <w:sz w:val="24"/>
        </w:rPr>
        <w:t xml:space="preserve"> </w:t>
      </w:r>
      <w:r w:rsidR="00CD4389">
        <w:rPr>
          <w:i/>
          <w:sz w:val="24"/>
        </w:rPr>
        <w:t>Website</w:t>
      </w:r>
      <w:r w:rsidR="00CD4389">
        <w:rPr>
          <w:i/>
          <w:spacing w:val="-2"/>
          <w:sz w:val="24"/>
        </w:rPr>
        <w:t xml:space="preserve"> </w:t>
      </w:r>
      <w:r w:rsidR="00CD4389">
        <w:rPr>
          <w:i/>
          <w:sz w:val="24"/>
        </w:rPr>
        <w:t>Safe</w:t>
      </w:r>
      <w:r w:rsidR="00CD4389">
        <w:rPr>
          <w:i/>
          <w:spacing w:val="-4"/>
          <w:sz w:val="24"/>
        </w:rPr>
        <w:t xml:space="preserve"> </w:t>
      </w:r>
      <w:r w:rsidR="00CD4389">
        <w:rPr>
          <w:i/>
          <w:sz w:val="24"/>
        </w:rPr>
        <w:t>Storage</w:t>
      </w:r>
      <w:r w:rsidR="00CD4389">
        <w:rPr>
          <w:i/>
          <w:spacing w:val="-4"/>
          <w:sz w:val="24"/>
        </w:rPr>
        <w:t xml:space="preserve"> </w:t>
      </w:r>
      <w:r w:rsidR="00CD4389">
        <w:rPr>
          <w:i/>
          <w:sz w:val="24"/>
        </w:rPr>
        <w:t>Information</w:t>
      </w:r>
      <w:r w:rsidR="00CD4389">
        <w:rPr>
          <w:i/>
          <w:spacing w:val="-2"/>
          <w:sz w:val="24"/>
        </w:rPr>
        <w:t xml:space="preserve"> </w:t>
      </w:r>
      <w:r w:rsidR="00CD4389">
        <w:rPr>
          <w:i/>
          <w:spacing w:val="-4"/>
          <w:sz w:val="24"/>
        </w:rPr>
        <w:t>Page</w:t>
      </w:r>
    </w:p>
    <w:p w14:paraId="50904F5D" w14:textId="77777777" w:rsidR="009441DA" w:rsidRDefault="009441DA">
      <w:pPr>
        <w:jc w:val="center"/>
        <w:rPr>
          <w:sz w:val="24"/>
        </w:rPr>
        <w:sectPr w:rsidR="009441DA">
          <w:pgSz w:w="12240" w:h="15840"/>
          <w:pgMar w:top="1820" w:right="1500" w:bottom="980" w:left="1500" w:header="0" w:footer="788" w:gutter="0"/>
          <w:cols w:space="720"/>
        </w:sectPr>
      </w:pPr>
    </w:p>
    <w:p w14:paraId="4B418970" w14:textId="77777777" w:rsidR="009441DA" w:rsidRDefault="009441DA">
      <w:pPr>
        <w:pStyle w:val="BodyText"/>
        <w:rPr>
          <w:i/>
          <w:sz w:val="8"/>
        </w:rPr>
      </w:pPr>
    </w:p>
    <w:p w14:paraId="2C4261AF" w14:textId="389E7BA1" w:rsidR="009441DA" w:rsidRDefault="00E150CD">
      <w:pPr>
        <w:pStyle w:val="BodyText"/>
        <w:ind w:left="1034"/>
        <w:rPr>
          <w:sz w:val="20"/>
        </w:rPr>
      </w:pPr>
      <w:r>
        <w:rPr>
          <w:noProof/>
          <w:sz w:val="20"/>
        </w:rPr>
        <mc:AlternateContent>
          <mc:Choice Requires="wpg">
            <w:drawing>
              <wp:inline distT="0" distB="0" distL="0" distR="0" wp14:anchorId="0C4AC6D3" wp14:editId="3B5596E5">
                <wp:extent cx="4549140" cy="7617460"/>
                <wp:effectExtent l="8890" t="4445" r="4445" b="7620"/>
                <wp:docPr id="185020821" name="docshapegroup30" descr="A screenshot of a website  Description automatically generat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49140" cy="7617460"/>
                          <a:chOff x="0" y="0"/>
                          <a:chExt cx="7164" cy="11996"/>
                        </a:xfrm>
                      </wpg:grpSpPr>
                      <pic:pic xmlns:pic="http://schemas.openxmlformats.org/drawingml/2006/picture">
                        <pic:nvPicPr>
                          <pic:cNvPr id="904233105" name="docshape31" descr="A screenshot of a website  Description automatically generated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5" y="15"/>
                            <a:ext cx="7134" cy="1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1006068" name="docshape32"/>
                        <wps:cNvSpPr>
                          <a:spLocks noChangeArrowheads="1"/>
                        </wps:cNvSpPr>
                        <wps:spPr bwMode="auto">
                          <a:xfrm>
                            <a:off x="7" y="7"/>
                            <a:ext cx="7149" cy="11981"/>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38048EA" id="docshapegroup30" o:spid="_x0000_s1026" alt="A screenshot of a website  Description automatically generated " style="width:358.2pt;height:599.8pt;mso-position-horizontal-relative:char;mso-position-vertical-relative:line" coordsize="7164,119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hlmSIfOfLoAk20dKh89Fx+8+/0q&#10;QdKBJ3JKKZRQMcaTiqwuog+zzEHtVighNSH0Um6m/eoLH0UyigB9FMooAXBowajkmSP79Lv3UCuS&#10;0UyigY+imK1P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GREk+&#10;R04frVPS9JstGsIrLT7G30+0j+5bWsaxJH3+6vFaVFACL0paKKAM680631FES5t47qNHSZFlRWAd&#10;WDK3zfxKw3A9jWjSbqWgAooooAKKKKACiiigAooooAKKKKACiiigAooooATbS0Um6gBaKKKAE20t&#10;FFABWbqml2usafc2OoWsN/YTpsltbmJZEkT+JXVuGFaVFAFO1tIbO2jggiSKKNVSOONNqhB91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Z2papaaPZSXd9dRWFrGP3lzcSKiR/7zNxQBo0Vy1r8RfCt9j7L4l0m6/exw&#10;fur6Jv3kn+rT5T95scL3rQ0nxHpuvxXL6bfW199nuWtJ/Kk3eXMv3k/3l/u0AbNFM3+9QXF3FZ20&#10;k08iRRIu95ZPlUUAWqKwdE8Z6D4meRNI1zTdVkT/AFgsbyOXy/8Avkmtvf70APopm/3rJuvEmm2u&#10;r2mkTX1vFqF2jSW9sZPnkRfvMv8Au0AbNFM30+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">
                <v:shape id="docshape31" o:spid="_x0000_s1027" type="#_x0000_t75" alt="A screenshot of a website  Description automatically generated " style="position:absolute;left:15;top:15;width:7134;height:11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">
                  <v:imagedata r:id="rId34" o:title="A screenshot of a website  Description automatically generated "/>
                </v:shape>
                <v:rect id="docshape32" o:spid="_x0000_s1028" style="position:absolute;left:7;top:7;width:7149;height:1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" filled="f" strokecolor="#00a1ac"/>
                <w10:anchorlock/>
              </v:group>
            </w:pict>
          </mc:Fallback>
        </mc:AlternateContent>
      </w:r>
    </w:p>
    <w:p w14:paraId="09AA41CE" w14:textId="77777777" w:rsidR="009441DA" w:rsidRDefault="009441DA">
      <w:pPr>
        <w:pStyle w:val="BodyText"/>
        <w:spacing w:before="5"/>
        <w:rPr>
          <w:i/>
          <w:sz w:val="7"/>
        </w:rPr>
      </w:pPr>
    </w:p>
    <w:p w14:paraId="63AB3D65" w14:textId="77777777" w:rsidR="009441DA" w:rsidRDefault="00CD4389">
      <w:pPr>
        <w:spacing w:before="92"/>
        <w:ind w:left="104" w:right="104"/>
        <w:jc w:val="center"/>
        <w:rPr>
          <w:i/>
          <w:sz w:val="24"/>
        </w:rPr>
      </w:pPr>
      <w:r>
        <w:rPr>
          <w:i/>
          <w:sz w:val="24"/>
        </w:rPr>
        <w:t>Figure</w:t>
      </w:r>
      <w:r>
        <w:rPr>
          <w:i/>
          <w:spacing w:val="-2"/>
          <w:sz w:val="24"/>
        </w:rPr>
        <w:t xml:space="preserve"> </w:t>
      </w:r>
      <w:r>
        <w:rPr>
          <w:i/>
          <w:sz w:val="24"/>
        </w:rPr>
        <w:t>5:</w:t>
      </w:r>
      <w:r>
        <w:rPr>
          <w:i/>
          <w:spacing w:val="-5"/>
          <w:sz w:val="24"/>
        </w:rPr>
        <w:t xml:space="preserve"> </w:t>
      </w:r>
      <w:r>
        <w:rPr>
          <w:i/>
          <w:sz w:val="24"/>
        </w:rPr>
        <w:t>MED-Project</w:t>
      </w:r>
      <w:r>
        <w:rPr>
          <w:i/>
          <w:spacing w:val="-4"/>
          <w:sz w:val="24"/>
        </w:rPr>
        <w:t xml:space="preserve"> </w:t>
      </w:r>
      <w:r>
        <w:rPr>
          <w:i/>
          <w:sz w:val="24"/>
        </w:rPr>
        <w:t>Website</w:t>
      </w:r>
      <w:r>
        <w:rPr>
          <w:i/>
          <w:spacing w:val="-2"/>
          <w:sz w:val="24"/>
        </w:rPr>
        <w:t xml:space="preserve"> </w:t>
      </w:r>
      <w:r>
        <w:rPr>
          <w:i/>
          <w:sz w:val="24"/>
        </w:rPr>
        <w:t>Find</w:t>
      </w:r>
      <w:r>
        <w:rPr>
          <w:i/>
          <w:spacing w:val="-3"/>
          <w:sz w:val="24"/>
        </w:rPr>
        <w:t xml:space="preserve"> </w:t>
      </w:r>
      <w:r>
        <w:rPr>
          <w:i/>
          <w:sz w:val="24"/>
        </w:rPr>
        <w:t>A</w:t>
      </w:r>
      <w:r>
        <w:rPr>
          <w:i/>
          <w:spacing w:val="-5"/>
          <w:sz w:val="24"/>
        </w:rPr>
        <w:t xml:space="preserve"> </w:t>
      </w:r>
      <w:r>
        <w:rPr>
          <w:i/>
          <w:sz w:val="24"/>
        </w:rPr>
        <w:t>Location</w:t>
      </w:r>
      <w:r>
        <w:rPr>
          <w:i/>
          <w:spacing w:val="-1"/>
          <w:sz w:val="24"/>
        </w:rPr>
        <w:t xml:space="preserve"> </w:t>
      </w:r>
      <w:r>
        <w:rPr>
          <w:i/>
          <w:spacing w:val="-4"/>
          <w:sz w:val="24"/>
        </w:rPr>
        <w:t>Page</w:t>
      </w:r>
    </w:p>
    <w:p w14:paraId="3B5F496C" w14:textId="77777777" w:rsidR="009441DA" w:rsidRDefault="009441DA">
      <w:pPr>
        <w:jc w:val="center"/>
        <w:rPr>
          <w:sz w:val="24"/>
        </w:rPr>
        <w:sectPr w:rsidR="009441DA">
          <w:pgSz w:w="12240" w:h="15840"/>
          <w:pgMar w:top="1820" w:right="1500" w:bottom="980" w:left="1500" w:header="0" w:footer="788" w:gutter="0"/>
          <w:cols w:space="720"/>
        </w:sectPr>
      </w:pPr>
    </w:p>
    <w:p w14:paraId="51908621" w14:textId="77777777" w:rsidR="009441DA" w:rsidRDefault="009441DA">
      <w:pPr>
        <w:pStyle w:val="BodyText"/>
        <w:rPr>
          <w:i/>
          <w:sz w:val="20"/>
        </w:rPr>
      </w:pPr>
    </w:p>
    <w:p w14:paraId="30768E49" w14:textId="77777777" w:rsidR="009441DA" w:rsidRDefault="009441DA">
      <w:pPr>
        <w:pStyle w:val="BodyText"/>
        <w:rPr>
          <w:i/>
          <w:sz w:val="20"/>
        </w:rPr>
      </w:pPr>
    </w:p>
    <w:p w14:paraId="4F3D4862" w14:textId="77777777" w:rsidR="009441DA" w:rsidRDefault="009441DA">
      <w:pPr>
        <w:pStyle w:val="BodyText"/>
        <w:rPr>
          <w:i/>
          <w:sz w:val="20"/>
        </w:rPr>
      </w:pPr>
    </w:p>
    <w:p w14:paraId="7D0EA479" w14:textId="77777777" w:rsidR="009441DA" w:rsidRDefault="009441DA">
      <w:pPr>
        <w:pStyle w:val="BodyText"/>
        <w:rPr>
          <w:i/>
          <w:sz w:val="20"/>
        </w:rPr>
      </w:pPr>
    </w:p>
    <w:p w14:paraId="35C8C419" w14:textId="77777777" w:rsidR="009441DA" w:rsidRDefault="009441DA">
      <w:pPr>
        <w:pStyle w:val="BodyText"/>
        <w:rPr>
          <w:i/>
          <w:sz w:val="20"/>
        </w:rPr>
      </w:pPr>
    </w:p>
    <w:p w14:paraId="7217BC95" w14:textId="77777777" w:rsidR="009441DA" w:rsidRDefault="009441DA">
      <w:pPr>
        <w:pStyle w:val="BodyText"/>
        <w:rPr>
          <w:i/>
          <w:sz w:val="20"/>
        </w:rPr>
      </w:pPr>
    </w:p>
    <w:p w14:paraId="13AAA79A" w14:textId="77777777" w:rsidR="009441DA" w:rsidRDefault="009441DA">
      <w:pPr>
        <w:pStyle w:val="BodyText"/>
        <w:rPr>
          <w:i/>
          <w:sz w:val="20"/>
        </w:rPr>
      </w:pPr>
    </w:p>
    <w:p w14:paraId="14EC8202" w14:textId="77777777" w:rsidR="009441DA" w:rsidRDefault="009441DA">
      <w:pPr>
        <w:pStyle w:val="BodyText"/>
        <w:rPr>
          <w:i/>
          <w:sz w:val="20"/>
        </w:rPr>
      </w:pPr>
    </w:p>
    <w:p w14:paraId="50445001" w14:textId="77777777" w:rsidR="009441DA" w:rsidRDefault="009441DA">
      <w:pPr>
        <w:pStyle w:val="BodyText"/>
        <w:rPr>
          <w:i/>
          <w:sz w:val="20"/>
        </w:rPr>
      </w:pPr>
    </w:p>
    <w:p w14:paraId="67BE28ED" w14:textId="77777777" w:rsidR="009441DA" w:rsidRDefault="009441DA">
      <w:pPr>
        <w:pStyle w:val="BodyText"/>
        <w:rPr>
          <w:i/>
          <w:sz w:val="20"/>
        </w:rPr>
      </w:pPr>
    </w:p>
    <w:p w14:paraId="053501E4" w14:textId="77777777" w:rsidR="009441DA" w:rsidRDefault="009441DA">
      <w:pPr>
        <w:pStyle w:val="BodyText"/>
        <w:rPr>
          <w:i/>
          <w:sz w:val="20"/>
        </w:rPr>
      </w:pPr>
    </w:p>
    <w:p w14:paraId="5D96299F" w14:textId="77777777" w:rsidR="009441DA" w:rsidRDefault="009441DA">
      <w:pPr>
        <w:pStyle w:val="BodyText"/>
        <w:rPr>
          <w:i/>
          <w:sz w:val="20"/>
        </w:rPr>
      </w:pPr>
    </w:p>
    <w:p w14:paraId="64C78F87" w14:textId="77777777" w:rsidR="009441DA" w:rsidRDefault="009441DA">
      <w:pPr>
        <w:pStyle w:val="BodyText"/>
        <w:rPr>
          <w:i/>
          <w:sz w:val="20"/>
        </w:rPr>
      </w:pPr>
    </w:p>
    <w:p w14:paraId="56DA14EB" w14:textId="77777777" w:rsidR="009441DA" w:rsidRDefault="009441DA">
      <w:pPr>
        <w:pStyle w:val="BodyText"/>
        <w:rPr>
          <w:i/>
          <w:sz w:val="20"/>
        </w:rPr>
      </w:pPr>
    </w:p>
    <w:p w14:paraId="07616446" w14:textId="77777777" w:rsidR="009441DA" w:rsidRDefault="009441DA">
      <w:pPr>
        <w:pStyle w:val="BodyText"/>
        <w:rPr>
          <w:i/>
          <w:sz w:val="20"/>
        </w:rPr>
      </w:pPr>
    </w:p>
    <w:p w14:paraId="3E50904C" w14:textId="77777777" w:rsidR="009441DA" w:rsidRDefault="009441DA">
      <w:pPr>
        <w:pStyle w:val="BodyText"/>
        <w:rPr>
          <w:i/>
          <w:sz w:val="20"/>
        </w:rPr>
      </w:pPr>
    </w:p>
    <w:p w14:paraId="33BC764C" w14:textId="77777777" w:rsidR="009441DA" w:rsidRDefault="009441DA">
      <w:pPr>
        <w:pStyle w:val="BodyText"/>
        <w:rPr>
          <w:i/>
          <w:sz w:val="20"/>
        </w:rPr>
      </w:pPr>
    </w:p>
    <w:p w14:paraId="60130E69" w14:textId="77777777" w:rsidR="009441DA" w:rsidRDefault="009441DA">
      <w:pPr>
        <w:pStyle w:val="BodyText"/>
        <w:rPr>
          <w:i/>
          <w:sz w:val="20"/>
        </w:rPr>
      </w:pPr>
    </w:p>
    <w:p w14:paraId="561CB2F3" w14:textId="77777777" w:rsidR="009441DA" w:rsidRDefault="009441DA">
      <w:pPr>
        <w:pStyle w:val="BodyText"/>
        <w:rPr>
          <w:i/>
          <w:sz w:val="20"/>
        </w:rPr>
      </w:pPr>
    </w:p>
    <w:p w14:paraId="260A0831" w14:textId="77777777" w:rsidR="009441DA" w:rsidRDefault="009441DA">
      <w:pPr>
        <w:pStyle w:val="BodyText"/>
        <w:rPr>
          <w:i/>
          <w:sz w:val="20"/>
        </w:rPr>
      </w:pPr>
    </w:p>
    <w:p w14:paraId="69E91990" w14:textId="77777777" w:rsidR="009441DA" w:rsidRDefault="009441DA">
      <w:pPr>
        <w:pStyle w:val="BodyText"/>
        <w:rPr>
          <w:i/>
          <w:sz w:val="20"/>
        </w:rPr>
      </w:pPr>
    </w:p>
    <w:p w14:paraId="2E869A61" w14:textId="77777777" w:rsidR="009441DA" w:rsidRDefault="009441DA">
      <w:pPr>
        <w:pStyle w:val="BodyText"/>
        <w:rPr>
          <w:i/>
          <w:sz w:val="20"/>
        </w:rPr>
      </w:pPr>
    </w:p>
    <w:p w14:paraId="7CDD58BF" w14:textId="77777777" w:rsidR="009441DA" w:rsidRDefault="009441DA">
      <w:pPr>
        <w:pStyle w:val="BodyText"/>
        <w:rPr>
          <w:i/>
          <w:sz w:val="20"/>
        </w:rPr>
      </w:pPr>
    </w:p>
    <w:p w14:paraId="52A28B9A" w14:textId="77777777" w:rsidR="009441DA" w:rsidRDefault="009441DA">
      <w:pPr>
        <w:pStyle w:val="BodyText"/>
        <w:rPr>
          <w:i/>
          <w:sz w:val="20"/>
        </w:rPr>
      </w:pPr>
    </w:p>
    <w:p w14:paraId="40D2624B" w14:textId="77777777" w:rsidR="009441DA" w:rsidRDefault="009441DA">
      <w:pPr>
        <w:pStyle w:val="BodyText"/>
        <w:rPr>
          <w:i/>
          <w:sz w:val="20"/>
        </w:rPr>
      </w:pPr>
    </w:p>
    <w:p w14:paraId="6211BECC" w14:textId="77777777" w:rsidR="009441DA" w:rsidRDefault="009441DA">
      <w:pPr>
        <w:pStyle w:val="BodyText"/>
        <w:rPr>
          <w:i/>
          <w:sz w:val="20"/>
        </w:rPr>
      </w:pPr>
    </w:p>
    <w:p w14:paraId="5DD172FF" w14:textId="77777777" w:rsidR="009441DA" w:rsidRDefault="009441DA">
      <w:pPr>
        <w:pStyle w:val="BodyText"/>
        <w:rPr>
          <w:i/>
          <w:sz w:val="20"/>
        </w:rPr>
      </w:pPr>
    </w:p>
    <w:p w14:paraId="47358723" w14:textId="77777777" w:rsidR="009441DA" w:rsidRDefault="009441DA">
      <w:pPr>
        <w:pStyle w:val="BodyText"/>
        <w:rPr>
          <w:i/>
          <w:sz w:val="20"/>
        </w:rPr>
      </w:pPr>
    </w:p>
    <w:p w14:paraId="6B8E3622" w14:textId="77777777" w:rsidR="009441DA" w:rsidRDefault="009441DA">
      <w:pPr>
        <w:pStyle w:val="BodyText"/>
        <w:rPr>
          <w:i/>
          <w:sz w:val="20"/>
        </w:rPr>
      </w:pPr>
    </w:p>
    <w:p w14:paraId="49BFB02F" w14:textId="77777777" w:rsidR="009441DA" w:rsidRDefault="009441DA">
      <w:pPr>
        <w:pStyle w:val="BodyText"/>
        <w:rPr>
          <w:i/>
          <w:sz w:val="20"/>
        </w:rPr>
      </w:pPr>
    </w:p>
    <w:p w14:paraId="59D6E266" w14:textId="77777777" w:rsidR="009441DA" w:rsidRDefault="009441DA">
      <w:pPr>
        <w:pStyle w:val="BodyText"/>
        <w:rPr>
          <w:i/>
          <w:sz w:val="20"/>
        </w:rPr>
      </w:pPr>
    </w:p>
    <w:p w14:paraId="23B84F67" w14:textId="77777777" w:rsidR="009441DA" w:rsidRDefault="009441DA">
      <w:pPr>
        <w:pStyle w:val="BodyText"/>
        <w:rPr>
          <w:i/>
          <w:sz w:val="20"/>
        </w:rPr>
      </w:pPr>
    </w:p>
    <w:p w14:paraId="70CAEEEB" w14:textId="77777777" w:rsidR="009441DA" w:rsidRDefault="009441DA">
      <w:pPr>
        <w:pStyle w:val="BodyText"/>
        <w:rPr>
          <w:i/>
          <w:sz w:val="20"/>
        </w:rPr>
      </w:pPr>
    </w:p>
    <w:p w14:paraId="343C98AB" w14:textId="77777777" w:rsidR="009441DA" w:rsidRDefault="009441DA">
      <w:pPr>
        <w:pStyle w:val="BodyText"/>
        <w:spacing w:before="7"/>
        <w:rPr>
          <w:i/>
          <w:sz w:val="29"/>
        </w:rPr>
      </w:pPr>
    </w:p>
    <w:p w14:paraId="13B9B629" w14:textId="2E3A780F" w:rsidR="009441DA" w:rsidRDefault="00E150CD">
      <w:pPr>
        <w:spacing w:before="93"/>
        <w:ind w:left="104" w:right="104"/>
        <w:jc w:val="center"/>
        <w:rPr>
          <w:i/>
          <w:sz w:val="24"/>
        </w:rPr>
      </w:pPr>
      <w:r>
        <w:rPr>
          <w:noProof/>
        </w:rPr>
        <mc:AlternateContent>
          <mc:Choice Requires="wpg">
            <w:drawing>
              <wp:anchor distT="0" distB="0" distL="114300" distR="114300" simplePos="0" relativeHeight="482349568" behindDoc="1" locked="0" layoutInCell="1" allowOverlap="1" wp14:anchorId="224F4E44" wp14:editId="0A27A6E6">
                <wp:simplePos x="0" y="0"/>
                <wp:positionH relativeFrom="page">
                  <wp:posOffset>923925</wp:posOffset>
                </wp:positionH>
                <wp:positionV relativeFrom="paragraph">
                  <wp:posOffset>-5038725</wp:posOffset>
                </wp:positionV>
                <wp:extent cx="5962650" cy="4972050"/>
                <wp:effectExtent l="0" t="0" r="0" b="0"/>
                <wp:wrapNone/>
                <wp:docPr id="822994795" name="docshapegroup33" descr="A screenshot of a computer  Description automatically generat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4972050"/>
                          <a:chOff x="1455" y="-7935"/>
                          <a:chExt cx="9390" cy="7830"/>
                        </a:xfrm>
                      </wpg:grpSpPr>
                      <pic:pic xmlns:pic="http://schemas.openxmlformats.org/drawingml/2006/picture">
                        <pic:nvPicPr>
                          <pic:cNvPr id="659891773" name="docshape34" descr="A screenshot of a computer  Description automatically generated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470" y="-7920"/>
                            <a:ext cx="9360" cy="7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5384822" name="docshape35"/>
                        <wps:cNvSpPr>
                          <a:spLocks noChangeArrowheads="1"/>
                        </wps:cNvSpPr>
                        <wps:spPr bwMode="auto">
                          <a:xfrm>
                            <a:off x="1462" y="-7928"/>
                            <a:ext cx="9375" cy="7815"/>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399608" id="docshapegroup33" o:spid="_x0000_s1026" alt="A screenshot of a computer  Description automatically generated " style="position:absolute;margin-left:72.75pt;margin-top:-396.75pt;width:469.5pt;height:391.5pt;z-index:-20966912;mso-position-horizontal-relative:page" coordorigin="1455,-7935" coordsize="9390,7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EIzRgYx2paKA&#10;EwMYowAMY4paKAEwMYxxRtA7ClooFYTaM5xzS0UUDG7RnOBn1paWigBuxfQcUuAOgpaKBWEAA6UE&#10;A9qBzQeKBi03aPQflTqKACkwMYpaKAI9oUD0ryX4LfBi7+F3iLxpqVzqMN9Hr10lxEkUZUxAPMxB&#10;z/11H5V63np3oKjp0JrWNWUISgno7X+Rw1cHRr1qdepG8qd+XfS6s/XTuOHFG0A5xzS0VkdwhUHq&#10;M0YxS0UAJtGc45paKKAEIyOeaMUtFACYHpRil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kzil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Nbwr/AMh61/4H/wCgtRR4V/5D1r/wP/0FqK+YzP8AjL0/VnuYH+G/&#10;X/IyaKKK+nPD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">
                <v:shape id="docshape34" o:spid="_x0000_s1027" type="#_x0000_t75" alt="A screenshot of a computer  Description automatically generated " style="position:absolute;left:1470;top:-7920;width:9360;height:7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">
                  <v:imagedata r:id="rId36" o:title="A screenshot of a computer  Description automatically generated "/>
                </v:shape>
                <v:rect id="docshape35" o:spid="_x0000_s1028" style="position:absolute;left:1462;top:-7928;width:9375;height:7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" filled="f" strokecolor="#00a1ac"/>
                <w10:wrap anchorx="page"/>
              </v:group>
            </w:pict>
          </mc:Fallback>
        </mc:AlternateContent>
      </w:r>
      <w:r w:rsidR="00CD4389">
        <w:rPr>
          <w:i/>
          <w:sz w:val="24"/>
        </w:rPr>
        <w:t>Figure</w:t>
      </w:r>
      <w:r w:rsidR="00CD4389">
        <w:rPr>
          <w:i/>
          <w:spacing w:val="-2"/>
          <w:sz w:val="24"/>
        </w:rPr>
        <w:t xml:space="preserve"> </w:t>
      </w:r>
      <w:r w:rsidR="00CD4389">
        <w:rPr>
          <w:i/>
          <w:sz w:val="24"/>
        </w:rPr>
        <w:t>6:</w:t>
      </w:r>
      <w:r w:rsidR="00CD4389">
        <w:rPr>
          <w:i/>
          <w:spacing w:val="-5"/>
          <w:sz w:val="24"/>
        </w:rPr>
        <w:t xml:space="preserve"> </w:t>
      </w:r>
      <w:r w:rsidR="00CD4389">
        <w:rPr>
          <w:i/>
          <w:sz w:val="24"/>
        </w:rPr>
        <w:t>MED-Project</w:t>
      </w:r>
      <w:r w:rsidR="00CD4389">
        <w:rPr>
          <w:i/>
          <w:spacing w:val="-4"/>
          <w:sz w:val="24"/>
        </w:rPr>
        <w:t xml:space="preserve"> </w:t>
      </w:r>
      <w:r w:rsidR="00CD4389">
        <w:rPr>
          <w:i/>
          <w:sz w:val="24"/>
        </w:rPr>
        <w:t>Website</w:t>
      </w:r>
      <w:r w:rsidR="00CD4389">
        <w:rPr>
          <w:i/>
          <w:spacing w:val="-2"/>
          <w:sz w:val="24"/>
        </w:rPr>
        <w:t xml:space="preserve"> </w:t>
      </w:r>
      <w:r w:rsidR="00CD4389">
        <w:rPr>
          <w:i/>
          <w:sz w:val="24"/>
        </w:rPr>
        <w:t>Find</w:t>
      </w:r>
      <w:r w:rsidR="00CD4389">
        <w:rPr>
          <w:i/>
          <w:spacing w:val="-3"/>
          <w:sz w:val="24"/>
        </w:rPr>
        <w:t xml:space="preserve"> </w:t>
      </w:r>
      <w:r w:rsidR="00CD4389">
        <w:rPr>
          <w:i/>
          <w:sz w:val="24"/>
        </w:rPr>
        <w:t>A</w:t>
      </w:r>
      <w:r w:rsidR="00CD4389">
        <w:rPr>
          <w:i/>
          <w:spacing w:val="-5"/>
          <w:sz w:val="24"/>
        </w:rPr>
        <w:t xml:space="preserve"> </w:t>
      </w:r>
      <w:r w:rsidR="00CD4389">
        <w:rPr>
          <w:i/>
          <w:sz w:val="24"/>
        </w:rPr>
        <w:t>Location</w:t>
      </w:r>
      <w:r w:rsidR="00CD4389">
        <w:rPr>
          <w:i/>
          <w:spacing w:val="-1"/>
          <w:sz w:val="24"/>
        </w:rPr>
        <w:t xml:space="preserve"> </w:t>
      </w:r>
      <w:r w:rsidR="00CD4389">
        <w:rPr>
          <w:i/>
          <w:spacing w:val="-4"/>
          <w:sz w:val="24"/>
        </w:rPr>
        <w:t>Page</w:t>
      </w:r>
    </w:p>
    <w:p w14:paraId="568DF4CC" w14:textId="77777777" w:rsidR="009441DA" w:rsidRDefault="009441DA">
      <w:pPr>
        <w:jc w:val="center"/>
        <w:rPr>
          <w:sz w:val="24"/>
        </w:rPr>
        <w:sectPr w:rsidR="009441DA">
          <w:pgSz w:w="12240" w:h="15840"/>
          <w:pgMar w:top="1460" w:right="1500" w:bottom="980" w:left="1500" w:header="0" w:footer="788" w:gutter="0"/>
          <w:cols w:space="720"/>
        </w:sectPr>
      </w:pPr>
    </w:p>
    <w:p w14:paraId="1EF50EE7" w14:textId="77777777" w:rsidR="009441DA" w:rsidRDefault="009441DA">
      <w:pPr>
        <w:pStyle w:val="BodyText"/>
        <w:rPr>
          <w:i/>
          <w:sz w:val="20"/>
        </w:rPr>
      </w:pPr>
    </w:p>
    <w:p w14:paraId="3A4970C3" w14:textId="77777777" w:rsidR="009441DA" w:rsidRDefault="009441DA">
      <w:pPr>
        <w:pStyle w:val="BodyText"/>
        <w:rPr>
          <w:i/>
          <w:sz w:val="20"/>
        </w:rPr>
      </w:pPr>
    </w:p>
    <w:p w14:paraId="2E77AF33" w14:textId="77777777" w:rsidR="009441DA" w:rsidRDefault="009441DA">
      <w:pPr>
        <w:pStyle w:val="BodyText"/>
        <w:rPr>
          <w:i/>
          <w:sz w:val="20"/>
        </w:rPr>
      </w:pPr>
    </w:p>
    <w:p w14:paraId="40890082" w14:textId="77777777" w:rsidR="009441DA" w:rsidRDefault="009441DA">
      <w:pPr>
        <w:pStyle w:val="BodyText"/>
        <w:rPr>
          <w:i/>
          <w:sz w:val="20"/>
        </w:rPr>
      </w:pPr>
    </w:p>
    <w:p w14:paraId="62E551EB" w14:textId="77777777" w:rsidR="009441DA" w:rsidRDefault="009441DA">
      <w:pPr>
        <w:pStyle w:val="BodyText"/>
        <w:rPr>
          <w:i/>
          <w:sz w:val="20"/>
        </w:rPr>
      </w:pPr>
    </w:p>
    <w:p w14:paraId="12848448" w14:textId="77777777" w:rsidR="009441DA" w:rsidRDefault="009441DA">
      <w:pPr>
        <w:pStyle w:val="BodyText"/>
        <w:rPr>
          <w:i/>
          <w:sz w:val="20"/>
        </w:rPr>
      </w:pPr>
    </w:p>
    <w:p w14:paraId="00D384D1" w14:textId="77777777" w:rsidR="009441DA" w:rsidRDefault="009441DA">
      <w:pPr>
        <w:pStyle w:val="BodyText"/>
        <w:rPr>
          <w:i/>
          <w:sz w:val="20"/>
        </w:rPr>
      </w:pPr>
    </w:p>
    <w:p w14:paraId="4D9B046A" w14:textId="77777777" w:rsidR="009441DA" w:rsidRDefault="009441DA">
      <w:pPr>
        <w:pStyle w:val="BodyText"/>
        <w:rPr>
          <w:i/>
          <w:sz w:val="20"/>
        </w:rPr>
      </w:pPr>
    </w:p>
    <w:p w14:paraId="4F054314" w14:textId="77777777" w:rsidR="009441DA" w:rsidRDefault="009441DA">
      <w:pPr>
        <w:pStyle w:val="BodyText"/>
        <w:rPr>
          <w:i/>
          <w:sz w:val="20"/>
        </w:rPr>
      </w:pPr>
    </w:p>
    <w:p w14:paraId="17EB4324" w14:textId="77777777" w:rsidR="009441DA" w:rsidRDefault="009441DA">
      <w:pPr>
        <w:pStyle w:val="BodyText"/>
        <w:rPr>
          <w:i/>
          <w:sz w:val="20"/>
        </w:rPr>
      </w:pPr>
    </w:p>
    <w:p w14:paraId="377B6CA2" w14:textId="77777777" w:rsidR="009441DA" w:rsidRDefault="009441DA">
      <w:pPr>
        <w:pStyle w:val="BodyText"/>
        <w:rPr>
          <w:i/>
          <w:sz w:val="20"/>
        </w:rPr>
      </w:pPr>
    </w:p>
    <w:p w14:paraId="1503514E" w14:textId="77777777" w:rsidR="009441DA" w:rsidRDefault="009441DA">
      <w:pPr>
        <w:pStyle w:val="BodyText"/>
        <w:rPr>
          <w:i/>
          <w:sz w:val="20"/>
        </w:rPr>
      </w:pPr>
    </w:p>
    <w:p w14:paraId="3B52D7A1" w14:textId="77777777" w:rsidR="009441DA" w:rsidRDefault="009441DA">
      <w:pPr>
        <w:pStyle w:val="BodyText"/>
        <w:rPr>
          <w:i/>
          <w:sz w:val="20"/>
        </w:rPr>
      </w:pPr>
    </w:p>
    <w:p w14:paraId="74272176" w14:textId="77777777" w:rsidR="009441DA" w:rsidRDefault="009441DA">
      <w:pPr>
        <w:pStyle w:val="BodyText"/>
        <w:rPr>
          <w:i/>
          <w:sz w:val="20"/>
        </w:rPr>
      </w:pPr>
    </w:p>
    <w:p w14:paraId="1C3BB43D" w14:textId="77777777" w:rsidR="009441DA" w:rsidRDefault="009441DA">
      <w:pPr>
        <w:pStyle w:val="BodyText"/>
        <w:rPr>
          <w:i/>
          <w:sz w:val="20"/>
        </w:rPr>
      </w:pPr>
    </w:p>
    <w:p w14:paraId="397E521D" w14:textId="77777777" w:rsidR="009441DA" w:rsidRDefault="009441DA">
      <w:pPr>
        <w:pStyle w:val="BodyText"/>
        <w:rPr>
          <w:i/>
          <w:sz w:val="20"/>
        </w:rPr>
      </w:pPr>
    </w:p>
    <w:p w14:paraId="3E210717" w14:textId="77777777" w:rsidR="009441DA" w:rsidRDefault="009441DA">
      <w:pPr>
        <w:pStyle w:val="BodyText"/>
        <w:rPr>
          <w:i/>
          <w:sz w:val="20"/>
        </w:rPr>
      </w:pPr>
    </w:p>
    <w:p w14:paraId="1419CE0E" w14:textId="77777777" w:rsidR="009441DA" w:rsidRDefault="009441DA">
      <w:pPr>
        <w:pStyle w:val="BodyText"/>
        <w:rPr>
          <w:i/>
          <w:sz w:val="20"/>
        </w:rPr>
      </w:pPr>
    </w:p>
    <w:p w14:paraId="3D02BA9D" w14:textId="77777777" w:rsidR="009441DA" w:rsidRDefault="009441DA">
      <w:pPr>
        <w:pStyle w:val="BodyText"/>
        <w:rPr>
          <w:i/>
          <w:sz w:val="20"/>
        </w:rPr>
      </w:pPr>
    </w:p>
    <w:p w14:paraId="2CBDF679" w14:textId="77777777" w:rsidR="009441DA" w:rsidRDefault="009441DA">
      <w:pPr>
        <w:pStyle w:val="BodyText"/>
        <w:rPr>
          <w:i/>
          <w:sz w:val="20"/>
        </w:rPr>
      </w:pPr>
    </w:p>
    <w:p w14:paraId="0EA546D8" w14:textId="77777777" w:rsidR="009441DA" w:rsidRDefault="009441DA">
      <w:pPr>
        <w:pStyle w:val="BodyText"/>
        <w:rPr>
          <w:i/>
          <w:sz w:val="20"/>
        </w:rPr>
      </w:pPr>
    </w:p>
    <w:p w14:paraId="759B797F" w14:textId="77777777" w:rsidR="009441DA" w:rsidRDefault="009441DA">
      <w:pPr>
        <w:pStyle w:val="BodyText"/>
        <w:rPr>
          <w:i/>
          <w:sz w:val="20"/>
        </w:rPr>
      </w:pPr>
    </w:p>
    <w:p w14:paraId="689103B5" w14:textId="77777777" w:rsidR="009441DA" w:rsidRDefault="009441DA">
      <w:pPr>
        <w:pStyle w:val="BodyText"/>
        <w:rPr>
          <w:i/>
          <w:sz w:val="20"/>
        </w:rPr>
      </w:pPr>
    </w:p>
    <w:p w14:paraId="1E481949" w14:textId="77777777" w:rsidR="009441DA" w:rsidRDefault="009441DA">
      <w:pPr>
        <w:pStyle w:val="BodyText"/>
        <w:rPr>
          <w:i/>
          <w:sz w:val="20"/>
        </w:rPr>
      </w:pPr>
    </w:p>
    <w:p w14:paraId="4EFED9E3" w14:textId="77777777" w:rsidR="009441DA" w:rsidRDefault="009441DA">
      <w:pPr>
        <w:pStyle w:val="BodyText"/>
        <w:rPr>
          <w:i/>
          <w:sz w:val="20"/>
        </w:rPr>
      </w:pPr>
    </w:p>
    <w:p w14:paraId="21F9C789" w14:textId="77777777" w:rsidR="009441DA" w:rsidRDefault="009441DA">
      <w:pPr>
        <w:pStyle w:val="BodyText"/>
        <w:rPr>
          <w:i/>
          <w:sz w:val="20"/>
        </w:rPr>
      </w:pPr>
    </w:p>
    <w:p w14:paraId="0668A618" w14:textId="77777777" w:rsidR="009441DA" w:rsidRDefault="009441DA">
      <w:pPr>
        <w:pStyle w:val="BodyText"/>
        <w:rPr>
          <w:i/>
          <w:sz w:val="20"/>
        </w:rPr>
      </w:pPr>
    </w:p>
    <w:p w14:paraId="77B89998" w14:textId="77777777" w:rsidR="009441DA" w:rsidRDefault="009441DA">
      <w:pPr>
        <w:pStyle w:val="BodyText"/>
        <w:rPr>
          <w:i/>
          <w:sz w:val="20"/>
        </w:rPr>
      </w:pPr>
    </w:p>
    <w:p w14:paraId="7FE942DE" w14:textId="77777777" w:rsidR="009441DA" w:rsidRDefault="009441DA">
      <w:pPr>
        <w:pStyle w:val="BodyText"/>
        <w:rPr>
          <w:i/>
          <w:sz w:val="20"/>
        </w:rPr>
      </w:pPr>
    </w:p>
    <w:p w14:paraId="32B73928" w14:textId="77777777" w:rsidR="009441DA" w:rsidRDefault="009441DA">
      <w:pPr>
        <w:pStyle w:val="BodyText"/>
        <w:rPr>
          <w:i/>
          <w:sz w:val="20"/>
        </w:rPr>
      </w:pPr>
    </w:p>
    <w:p w14:paraId="3A188CC6" w14:textId="77777777" w:rsidR="009441DA" w:rsidRDefault="009441DA">
      <w:pPr>
        <w:pStyle w:val="BodyText"/>
        <w:spacing w:before="4"/>
        <w:rPr>
          <w:i/>
        </w:rPr>
      </w:pPr>
    </w:p>
    <w:p w14:paraId="5ADD4838" w14:textId="4148D0D8" w:rsidR="009441DA" w:rsidRDefault="00E150CD">
      <w:pPr>
        <w:spacing w:before="92"/>
        <w:ind w:left="104" w:right="104"/>
        <w:jc w:val="center"/>
        <w:rPr>
          <w:i/>
          <w:sz w:val="24"/>
        </w:rPr>
      </w:pPr>
      <w:r>
        <w:rPr>
          <w:noProof/>
        </w:rPr>
        <mc:AlternateContent>
          <mc:Choice Requires="wpg">
            <w:drawing>
              <wp:anchor distT="0" distB="0" distL="114300" distR="114300" simplePos="0" relativeHeight="482350080" behindDoc="1" locked="0" layoutInCell="1" allowOverlap="1" wp14:anchorId="577A58C0" wp14:editId="312A5D44">
                <wp:simplePos x="0" y="0"/>
                <wp:positionH relativeFrom="page">
                  <wp:posOffset>923925</wp:posOffset>
                </wp:positionH>
                <wp:positionV relativeFrom="paragraph">
                  <wp:posOffset>-4562475</wp:posOffset>
                </wp:positionV>
                <wp:extent cx="5962650" cy="4488180"/>
                <wp:effectExtent l="0" t="0" r="0" b="0"/>
                <wp:wrapNone/>
                <wp:docPr id="1421585615" name="docshapegroup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4488180"/>
                          <a:chOff x="1455" y="-7185"/>
                          <a:chExt cx="9390" cy="7068"/>
                        </a:xfrm>
                      </wpg:grpSpPr>
                      <pic:pic xmlns:pic="http://schemas.openxmlformats.org/drawingml/2006/picture">
                        <pic:nvPicPr>
                          <pic:cNvPr id="565946754" name="docshape37" descr="A screenshot of a web page  Description automatically generated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470" y="-7170"/>
                            <a:ext cx="9360" cy="6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8943705" name="docshape38"/>
                        <wps:cNvSpPr>
                          <a:spLocks noChangeArrowheads="1"/>
                        </wps:cNvSpPr>
                        <wps:spPr bwMode="auto">
                          <a:xfrm>
                            <a:off x="1462" y="-7178"/>
                            <a:ext cx="9375" cy="7053"/>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E4B1C5" id="docshapegroup36" o:spid="_x0000_s1026" style="position:absolute;margin-left:72.75pt;margin-top:-359.25pt;width:469.5pt;height:353.4pt;z-index:-20966400;mso-position-horizontal-relative:page" coordorigin="1455,-7185" coordsize="9390,70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ExmjGKWigBMUtFFACYxRgUtFACUYHpS0UAJRS0UAFJS0UAJRS0UAJijGaWigApMY&#10;paKAExijHOaWigBKKWigBMCl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1vCv8A&#10;yHrX/gf/AKC1FHhX/kPWv/A//QWor5jM/wCMvT9We5gf4b9f8jJooor6c8M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&#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">
                <v:shape id="docshape37" o:spid="_x0000_s1027" type="#_x0000_t75" alt="A screenshot of a web page  Description automatically generated " style="position:absolute;left:1470;top:-7170;width:9360;height:6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">
                  <v:imagedata r:id="rId38" o:title="A screenshot of a web page  Description automatically generated "/>
                </v:shape>
                <v:rect id="docshape38" o:spid="_x0000_s1028" style="position:absolute;left:1462;top:-7178;width:9375;height:7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" filled="f" strokecolor="#00a1ac"/>
                <w10:wrap anchorx="page"/>
              </v:group>
            </w:pict>
          </mc:Fallback>
        </mc:AlternateContent>
      </w:r>
      <w:r w:rsidR="00CD4389">
        <w:rPr>
          <w:i/>
          <w:sz w:val="24"/>
        </w:rPr>
        <w:t>Figure</w:t>
      </w:r>
      <w:r w:rsidR="00CD4389">
        <w:rPr>
          <w:i/>
          <w:spacing w:val="-2"/>
          <w:sz w:val="24"/>
        </w:rPr>
        <w:t xml:space="preserve"> </w:t>
      </w:r>
      <w:r w:rsidR="00CD4389">
        <w:rPr>
          <w:i/>
          <w:sz w:val="24"/>
        </w:rPr>
        <w:t>7:</w:t>
      </w:r>
      <w:r w:rsidR="00CD4389">
        <w:rPr>
          <w:i/>
          <w:spacing w:val="-5"/>
          <w:sz w:val="24"/>
        </w:rPr>
        <w:t xml:space="preserve"> </w:t>
      </w:r>
      <w:r w:rsidR="00CD4389">
        <w:rPr>
          <w:i/>
          <w:sz w:val="24"/>
        </w:rPr>
        <w:t>MED-Project</w:t>
      </w:r>
      <w:r w:rsidR="00CD4389">
        <w:rPr>
          <w:i/>
          <w:spacing w:val="-4"/>
          <w:sz w:val="24"/>
        </w:rPr>
        <w:t xml:space="preserve"> </w:t>
      </w:r>
      <w:r w:rsidR="00CD4389">
        <w:rPr>
          <w:i/>
          <w:sz w:val="24"/>
        </w:rPr>
        <w:t>Website</w:t>
      </w:r>
      <w:r w:rsidR="00CD4389">
        <w:rPr>
          <w:i/>
          <w:spacing w:val="-2"/>
          <w:sz w:val="24"/>
        </w:rPr>
        <w:t xml:space="preserve"> </w:t>
      </w:r>
      <w:r w:rsidR="00CD4389">
        <w:rPr>
          <w:i/>
          <w:sz w:val="24"/>
        </w:rPr>
        <w:t>Find</w:t>
      </w:r>
      <w:r w:rsidR="00CD4389">
        <w:rPr>
          <w:i/>
          <w:spacing w:val="-3"/>
          <w:sz w:val="24"/>
        </w:rPr>
        <w:t xml:space="preserve"> </w:t>
      </w:r>
      <w:r w:rsidR="00CD4389">
        <w:rPr>
          <w:i/>
          <w:sz w:val="24"/>
        </w:rPr>
        <w:t>A</w:t>
      </w:r>
      <w:r w:rsidR="00CD4389">
        <w:rPr>
          <w:i/>
          <w:spacing w:val="-5"/>
          <w:sz w:val="24"/>
        </w:rPr>
        <w:t xml:space="preserve"> </w:t>
      </w:r>
      <w:r w:rsidR="00CD4389">
        <w:rPr>
          <w:i/>
          <w:sz w:val="24"/>
        </w:rPr>
        <w:t>Location</w:t>
      </w:r>
      <w:r w:rsidR="00CD4389">
        <w:rPr>
          <w:i/>
          <w:spacing w:val="-1"/>
          <w:sz w:val="24"/>
        </w:rPr>
        <w:t xml:space="preserve"> </w:t>
      </w:r>
      <w:r w:rsidR="00CD4389">
        <w:rPr>
          <w:i/>
          <w:spacing w:val="-4"/>
          <w:sz w:val="24"/>
        </w:rPr>
        <w:t>Page</w:t>
      </w:r>
    </w:p>
    <w:p w14:paraId="76286056" w14:textId="77777777" w:rsidR="009441DA" w:rsidRDefault="009441DA">
      <w:pPr>
        <w:jc w:val="center"/>
        <w:rPr>
          <w:sz w:val="24"/>
        </w:rPr>
        <w:sectPr w:rsidR="009441DA">
          <w:pgSz w:w="12240" w:h="15840"/>
          <w:pgMar w:top="1460" w:right="1500" w:bottom="980" w:left="1500" w:header="0" w:footer="788" w:gutter="0"/>
          <w:cols w:space="720"/>
        </w:sectPr>
      </w:pPr>
    </w:p>
    <w:p w14:paraId="0604B4D6" w14:textId="3EAF946B" w:rsidR="009441DA" w:rsidRDefault="00E150CD">
      <w:pPr>
        <w:pStyle w:val="BodyText"/>
        <w:ind w:left="59" w:right="-29"/>
        <w:rPr>
          <w:sz w:val="20"/>
        </w:rPr>
      </w:pPr>
      <w:r>
        <w:rPr>
          <w:noProof/>
          <w:sz w:val="20"/>
        </w:rPr>
        <w:lastRenderedPageBreak/>
        <mc:AlternateContent>
          <mc:Choice Requires="wpg">
            <w:drawing>
              <wp:inline distT="0" distB="0" distL="0" distR="0" wp14:anchorId="0BAB939F" wp14:editId="5DCA8DD2">
                <wp:extent cx="5800725" cy="7850505"/>
                <wp:effectExtent l="8890" t="3175" r="635" b="4445"/>
                <wp:docPr id="818573599" name="docshapegroup39" descr="A screenshot of a computer  Description automatically generat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0725" cy="7850505"/>
                          <a:chOff x="0" y="0"/>
                          <a:chExt cx="9135" cy="12363"/>
                        </a:xfrm>
                      </wpg:grpSpPr>
                      <pic:pic xmlns:pic="http://schemas.openxmlformats.org/drawingml/2006/picture">
                        <pic:nvPicPr>
                          <pic:cNvPr id="350220039" name="docshape40" descr="A screenshot of a computer  Description automatically generated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5" y="15"/>
                            <a:ext cx="9105" cy="12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0760860" name="docshape41"/>
                        <wps:cNvSpPr>
                          <a:spLocks noChangeArrowheads="1"/>
                        </wps:cNvSpPr>
                        <wps:spPr bwMode="auto">
                          <a:xfrm>
                            <a:off x="7" y="7"/>
                            <a:ext cx="9120" cy="12348"/>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0DB11F" id="docshapegroup39" o:spid="_x0000_s1026" alt="A screenshot of a computer  Description automatically generated " style="width:456.75pt;height:618.15pt;mso-position-horizontal-relative:char;mso-position-vertical-relative:line" coordsize="9135,123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lLRQAmKQqD2p1FACYFG0UtFA&#10;CbR6Ut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eq&#10;f8e6/wC8P5GsutTVP+Pdf94fyNZdABRRRQAUUZ5ooAKKKKACiiigAooooAKKjnnitozJNIkMa/ed&#10;22gc4HNOjdZY1dHDowBDKQQQehB6UCur2HUUUUDCiikkkSJC7sERQSzMQAABkkn2oAWio4LmK5iE&#10;kMqSxtwHjbcDz2I47VJQJNPVMKKOmPeigYUUUUAFFFFABRRRQAUUUUAFFFFABRRRQAUUUUAFFFFA&#10;BRRRQAUUUUAFFFFABRRRQAUUUUAFFFFABViw/wCPuP8AH+RqvViw/wCPuP8AH+RoA2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nqn/Huv+8P5GsutTVP+Pdf94fyNZdABRRRQ&#10;AUUUUAFFFFABRRRQAUUUUAFFFFABRRRQAUUUUAFFFFABRRRQAUUUUAFFFFABRRRQAUUUUAFFFFAB&#10;RRRQAUUUUAFFFFABRRRQAUUUUAFFFFABRRRQAUUUUAFFFFABViw/4+4/x/kar1YsP+PuP8f5GgDY&#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nqn/Hu&#10;v+8P5GsutTVP+Pdf94fyNZdABRRRQAUUgNLQAUUUUAFFFFABRRRQAUUUUAFFFFABRRRQAUUUUAFF&#10;FFABRRRQAUUUUAFFFFABRRRQAUUUUAFFFFABRRRQAUUUUAFFFFABRRRQAUUUUAFFFFABRRRQAUUU&#10;UAFWLD/j7j/H+RqvViw/4+4/x/kaANi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U9U/491/3h/I1l1qap/x7r/vD+RrLoAKKKKACjNFFABRRRQAUUUUAFFFFABRRRQAdaMc5&#10;oooAKKKKACiiigApKWigAooooAKKKKACiiigAooooAKKKKACiiigAooooAKKKKACiiigAooooAKK&#10;KKACiiigAooooAKKKKACrFh/x9x/j/I1XqxYf8fcf4/yNAGx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">
                <v:shape id="docshape40" o:spid="_x0000_s1027" type="#_x0000_t75" alt="A screenshot of a computer  Description automatically generated " style="position:absolute;left:15;top:15;width:9105;height:1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">
                  <v:imagedata r:id="rId40" o:title="A screenshot of a computer  Description automatically generated "/>
                </v:shape>
                <v:rect id="docshape41" o:spid="_x0000_s1028" style="position:absolute;left:7;top:7;width:9120;height:1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" filled="f" strokecolor="#00a1ac"/>
                <w10:anchorlock/>
              </v:group>
            </w:pict>
          </mc:Fallback>
        </mc:AlternateContent>
      </w:r>
    </w:p>
    <w:p w14:paraId="7D9A374D" w14:textId="77777777" w:rsidR="009441DA" w:rsidRDefault="00CD4389">
      <w:pPr>
        <w:spacing w:before="156"/>
        <w:ind w:left="104" w:right="104"/>
        <w:jc w:val="center"/>
        <w:rPr>
          <w:i/>
          <w:sz w:val="24"/>
        </w:rPr>
      </w:pPr>
      <w:r>
        <w:rPr>
          <w:i/>
          <w:sz w:val="24"/>
        </w:rPr>
        <w:t>Figure</w:t>
      </w:r>
      <w:r>
        <w:rPr>
          <w:i/>
          <w:spacing w:val="-3"/>
          <w:sz w:val="24"/>
        </w:rPr>
        <w:t xml:space="preserve"> </w:t>
      </w:r>
      <w:r>
        <w:rPr>
          <w:i/>
          <w:sz w:val="24"/>
        </w:rPr>
        <w:t>8:</w:t>
      </w:r>
      <w:r>
        <w:rPr>
          <w:i/>
          <w:spacing w:val="-6"/>
          <w:sz w:val="24"/>
        </w:rPr>
        <w:t xml:space="preserve"> </w:t>
      </w:r>
      <w:r>
        <w:rPr>
          <w:i/>
          <w:sz w:val="24"/>
        </w:rPr>
        <w:t>MED-Project</w:t>
      </w:r>
      <w:r>
        <w:rPr>
          <w:i/>
          <w:spacing w:val="-6"/>
          <w:sz w:val="24"/>
        </w:rPr>
        <w:t xml:space="preserve"> </w:t>
      </w:r>
      <w:r>
        <w:rPr>
          <w:i/>
          <w:sz w:val="24"/>
        </w:rPr>
        <w:t>Website</w:t>
      </w:r>
      <w:r>
        <w:rPr>
          <w:i/>
          <w:spacing w:val="-3"/>
          <w:sz w:val="24"/>
        </w:rPr>
        <w:t xml:space="preserve"> </w:t>
      </w:r>
      <w:r>
        <w:rPr>
          <w:i/>
          <w:sz w:val="24"/>
        </w:rPr>
        <w:t>Mail-Back</w:t>
      </w:r>
      <w:r>
        <w:rPr>
          <w:i/>
          <w:spacing w:val="-4"/>
          <w:sz w:val="24"/>
        </w:rPr>
        <w:t xml:space="preserve"> </w:t>
      </w:r>
      <w:r>
        <w:rPr>
          <w:i/>
          <w:sz w:val="24"/>
        </w:rPr>
        <w:t>Services</w:t>
      </w:r>
      <w:r>
        <w:rPr>
          <w:i/>
          <w:spacing w:val="-3"/>
          <w:sz w:val="24"/>
        </w:rPr>
        <w:t xml:space="preserve"> </w:t>
      </w:r>
      <w:r>
        <w:rPr>
          <w:i/>
          <w:spacing w:val="-4"/>
          <w:sz w:val="24"/>
        </w:rPr>
        <w:t>Page</w:t>
      </w:r>
    </w:p>
    <w:p w14:paraId="204882B4" w14:textId="77777777" w:rsidR="009441DA" w:rsidRDefault="009441DA">
      <w:pPr>
        <w:jc w:val="center"/>
        <w:rPr>
          <w:sz w:val="24"/>
        </w:rPr>
        <w:sectPr w:rsidR="009441DA">
          <w:pgSz w:w="12240" w:h="15840"/>
          <w:pgMar w:top="1460" w:right="1500" w:bottom="980" w:left="1500" w:header="0" w:footer="788" w:gutter="0"/>
          <w:cols w:space="720"/>
        </w:sectPr>
      </w:pPr>
    </w:p>
    <w:p w14:paraId="18CB0571" w14:textId="77777777" w:rsidR="009441DA" w:rsidRDefault="009441DA">
      <w:pPr>
        <w:pStyle w:val="BodyText"/>
        <w:rPr>
          <w:i/>
          <w:sz w:val="20"/>
        </w:rPr>
      </w:pPr>
    </w:p>
    <w:p w14:paraId="3F9C6F8E" w14:textId="77777777" w:rsidR="009441DA" w:rsidRDefault="009441DA">
      <w:pPr>
        <w:pStyle w:val="BodyText"/>
        <w:rPr>
          <w:i/>
          <w:sz w:val="20"/>
        </w:rPr>
      </w:pPr>
    </w:p>
    <w:p w14:paraId="6F707A91" w14:textId="77777777" w:rsidR="009441DA" w:rsidRDefault="009441DA">
      <w:pPr>
        <w:pStyle w:val="BodyText"/>
        <w:rPr>
          <w:i/>
          <w:sz w:val="20"/>
        </w:rPr>
      </w:pPr>
    </w:p>
    <w:p w14:paraId="491B00AA" w14:textId="77777777" w:rsidR="009441DA" w:rsidRDefault="009441DA">
      <w:pPr>
        <w:pStyle w:val="BodyText"/>
        <w:rPr>
          <w:i/>
          <w:sz w:val="20"/>
        </w:rPr>
      </w:pPr>
    </w:p>
    <w:p w14:paraId="2BF55A7E" w14:textId="77777777" w:rsidR="009441DA" w:rsidRDefault="009441DA">
      <w:pPr>
        <w:pStyle w:val="BodyText"/>
        <w:rPr>
          <w:i/>
          <w:sz w:val="20"/>
        </w:rPr>
      </w:pPr>
    </w:p>
    <w:p w14:paraId="7E9D5A5A" w14:textId="77777777" w:rsidR="009441DA" w:rsidRDefault="009441DA">
      <w:pPr>
        <w:pStyle w:val="BodyText"/>
        <w:rPr>
          <w:i/>
          <w:sz w:val="20"/>
        </w:rPr>
      </w:pPr>
    </w:p>
    <w:p w14:paraId="75A032F1" w14:textId="77777777" w:rsidR="009441DA" w:rsidRDefault="009441DA">
      <w:pPr>
        <w:pStyle w:val="BodyText"/>
        <w:rPr>
          <w:i/>
          <w:sz w:val="20"/>
        </w:rPr>
      </w:pPr>
    </w:p>
    <w:p w14:paraId="1DCF3852" w14:textId="77777777" w:rsidR="009441DA" w:rsidRDefault="009441DA">
      <w:pPr>
        <w:pStyle w:val="BodyText"/>
        <w:rPr>
          <w:i/>
          <w:sz w:val="20"/>
        </w:rPr>
      </w:pPr>
    </w:p>
    <w:p w14:paraId="31B06381" w14:textId="77777777" w:rsidR="009441DA" w:rsidRDefault="009441DA">
      <w:pPr>
        <w:pStyle w:val="BodyText"/>
        <w:rPr>
          <w:i/>
          <w:sz w:val="20"/>
        </w:rPr>
      </w:pPr>
    </w:p>
    <w:p w14:paraId="56E60ACD" w14:textId="77777777" w:rsidR="009441DA" w:rsidRDefault="009441DA">
      <w:pPr>
        <w:pStyle w:val="BodyText"/>
        <w:rPr>
          <w:i/>
          <w:sz w:val="20"/>
        </w:rPr>
      </w:pPr>
    </w:p>
    <w:p w14:paraId="52394A7D" w14:textId="77777777" w:rsidR="009441DA" w:rsidRDefault="009441DA">
      <w:pPr>
        <w:pStyle w:val="BodyText"/>
        <w:rPr>
          <w:i/>
          <w:sz w:val="20"/>
        </w:rPr>
      </w:pPr>
    </w:p>
    <w:p w14:paraId="7AEB8C73" w14:textId="77777777" w:rsidR="009441DA" w:rsidRDefault="009441DA">
      <w:pPr>
        <w:pStyle w:val="BodyText"/>
        <w:rPr>
          <w:i/>
          <w:sz w:val="20"/>
        </w:rPr>
      </w:pPr>
    </w:p>
    <w:p w14:paraId="39781F53" w14:textId="77777777" w:rsidR="009441DA" w:rsidRDefault="009441DA">
      <w:pPr>
        <w:pStyle w:val="BodyText"/>
        <w:rPr>
          <w:i/>
          <w:sz w:val="20"/>
        </w:rPr>
      </w:pPr>
    </w:p>
    <w:p w14:paraId="50567D41" w14:textId="77777777" w:rsidR="009441DA" w:rsidRDefault="009441DA">
      <w:pPr>
        <w:pStyle w:val="BodyText"/>
        <w:rPr>
          <w:i/>
          <w:sz w:val="20"/>
        </w:rPr>
      </w:pPr>
    </w:p>
    <w:p w14:paraId="2110191B" w14:textId="77777777" w:rsidR="009441DA" w:rsidRDefault="009441DA">
      <w:pPr>
        <w:pStyle w:val="BodyText"/>
        <w:rPr>
          <w:i/>
          <w:sz w:val="20"/>
        </w:rPr>
      </w:pPr>
    </w:p>
    <w:p w14:paraId="019FE945" w14:textId="77777777" w:rsidR="009441DA" w:rsidRDefault="009441DA">
      <w:pPr>
        <w:pStyle w:val="BodyText"/>
        <w:rPr>
          <w:i/>
          <w:sz w:val="20"/>
        </w:rPr>
      </w:pPr>
    </w:p>
    <w:p w14:paraId="6EC4A1FA" w14:textId="77777777" w:rsidR="009441DA" w:rsidRDefault="009441DA">
      <w:pPr>
        <w:pStyle w:val="BodyText"/>
        <w:rPr>
          <w:i/>
          <w:sz w:val="20"/>
        </w:rPr>
      </w:pPr>
    </w:p>
    <w:p w14:paraId="0886F095" w14:textId="77777777" w:rsidR="009441DA" w:rsidRDefault="009441DA">
      <w:pPr>
        <w:pStyle w:val="BodyText"/>
        <w:rPr>
          <w:i/>
          <w:sz w:val="20"/>
        </w:rPr>
      </w:pPr>
    </w:p>
    <w:p w14:paraId="3BC82D6A" w14:textId="77777777" w:rsidR="009441DA" w:rsidRDefault="009441DA">
      <w:pPr>
        <w:pStyle w:val="BodyText"/>
        <w:rPr>
          <w:i/>
          <w:sz w:val="20"/>
        </w:rPr>
      </w:pPr>
    </w:p>
    <w:p w14:paraId="09831893" w14:textId="77777777" w:rsidR="009441DA" w:rsidRDefault="009441DA">
      <w:pPr>
        <w:pStyle w:val="BodyText"/>
        <w:rPr>
          <w:i/>
          <w:sz w:val="20"/>
        </w:rPr>
      </w:pPr>
    </w:p>
    <w:p w14:paraId="05526372" w14:textId="77777777" w:rsidR="009441DA" w:rsidRDefault="009441DA">
      <w:pPr>
        <w:pStyle w:val="BodyText"/>
        <w:rPr>
          <w:i/>
          <w:sz w:val="20"/>
        </w:rPr>
      </w:pPr>
    </w:p>
    <w:p w14:paraId="44BDCE0D" w14:textId="77777777" w:rsidR="009441DA" w:rsidRDefault="009441DA">
      <w:pPr>
        <w:pStyle w:val="BodyText"/>
        <w:rPr>
          <w:i/>
          <w:sz w:val="20"/>
        </w:rPr>
      </w:pPr>
    </w:p>
    <w:p w14:paraId="4096A70F" w14:textId="77777777" w:rsidR="009441DA" w:rsidRDefault="009441DA">
      <w:pPr>
        <w:pStyle w:val="BodyText"/>
        <w:rPr>
          <w:i/>
          <w:sz w:val="20"/>
        </w:rPr>
      </w:pPr>
    </w:p>
    <w:p w14:paraId="6E93B839" w14:textId="77777777" w:rsidR="009441DA" w:rsidRDefault="009441DA">
      <w:pPr>
        <w:pStyle w:val="BodyText"/>
        <w:rPr>
          <w:i/>
          <w:sz w:val="20"/>
        </w:rPr>
      </w:pPr>
    </w:p>
    <w:p w14:paraId="340F5161" w14:textId="77777777" w:rsidR="009441DA" w:rsidRDefault="009441DA">
      <w:pPr>
        <w:pStyle w:val="BodyText"/>
        <w:rPr>
          <w:i/>
          <w:sz w:val="20"/>
        </w:rPr>
      </w:pPr>
    </w:p>
    <w:p w14:paraId="4AB1B4A7" w14:textId="77777777" w:rsidR="009441DA" w:rsidRDefault="009441DA">
      <w:pPr>
        <w:pStyle w:val="BodyText"/>
        <w:rPr>
          <w:i/>
          <w:sz w:val="20"/>
        </w:rPr>
      </w:pPr>
    </w:p>
    <w:p w14:paraId="1E6C5046" w14:textId="77777777" w:rsidR="009441DA" w:rsidRDefault="009441DA">
      <w:pPr>
        <w:pStyle w:val="BodyText"/>
        <w:rPr>
          <w:i/>
          <w:sz w:val="20"/>
        </w:rPr>
      </w:pPr>
    </w:p>
    <w:p w14:paraId="3C504C98" w14:textId="77777777" w:rsidR="009441DA" w:rsidRDefault="009441DA">
      <w:pPr>
        <w:pStyle w:val="BodyText"/>
        <w:rPr>
          <w:i/>
          <w:sz w:val="20"/>
        </w:rPr>
      </w:pPr>
    </w:p>
    <w:p w14:paraId="6F9741C7" w14:textId="77777777" w:rsidR="009441DA" w:rsidRDefault="009441DA">
      <w:pPr>
        <w:pStyle w:val="BodyText"/>
        <w:rPr>
          <w:i/>
          <w:sz w:val="20"/>
        </w:rPr>
      </w:pPr>
    </w:p>
    <w:p w14:paraId="18C351FA" w14:textId="77777777" w:rsidR="009441DA" w:rsidRDefault="009441DA">
      <w:pPr>
        <w:pStyle w:val="BodyText"/>
        <w:rPr>
          <w:i/>
          <w:sz w:val="20"/>
        </w:rPr>
      </w:pPr>
    </w:p>
    <w:p w14:paraId="182C9FD7" w14:textId="77777777" w:rsidR="009441DA" w:rsidRDefault="009441DA">
      <w:pPr>
        <w:pStyle w:val="BodyText"/>
        <w:spacing w:before="6"/>
        <w:rPr>
          <w:i/>
          <w:sz w:val="29"/>
        </w:rPr>
      </w:pPr>
    </w:p>
    <w:p w14:paraId="02FCC18B" w14:textId="2813611E" w:rsidR="009441DA" w:rsidRDefault="00E150CD">
      <w:pPr>
        <w:spacing w:before="92"/>
        <w:ind w:left="105" w:right="103"/>
        <w:jc w:val="center"/>
        <w:rPr>
          <w:i/>
          <w:sz w:val="24"/>
        </w:rPr>
      </w:pPr>
      <w:r>
        <w:rPr>
          <w:noProof/>
        </w:rPr>
        <mc:AlternateContent>
          <mc:Choice Requires="wpg">
            <w:drawing>
              <wp:anchor distT="0" distB="0" distL="114300" distR="114300" simplePos="0" relativeHeight="482351104" behindDoc="1" locked="0" layoutInCell="1" allowOverlap="1" wp14:anchorId="668E213A" wp14:editId="23705902">
                <wp:simplePos x="0" y="0"/>
                <wp:positionH relativeFrom="page">
                  <wp:posOffset>923925</wp:posOffset>
                </wp:positionH>
                <wp:positionV relativeFrom="paragraph">
                  <wp:posOffset>-4600575</wp:posOffset>
                </wp:positionV>
                <wp:extent cx="5962650" cy="4526915"/>
                <wp:effectExtent l="0" t="0" r="0" b="0"/>
                <wp:wrapNone/>
                <wp:docPr id="986462888" name="docshapegroup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4526915"/>
                          <a:chOff x="1455" y="-7245"/>
                          <a:chExt cx="9390" cy="7129"/>
                        </a:xfrm>
                      </wpg:grpSpPr>
                      <pic:pic xmlns:pic="http://schemas.openxmlformats.org/drawingml/2006/picture">
                        <pic:nvPicPr>
                          <pic:cNvPr id="847200915" name="docshape43" descr="A screenshot of a medical mail  Description automatically generated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470" y="-7230"/>
                            <a:ext cx="9360" cy="7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9298472" name="docshape44"/>
                        <wps:cNvSpPr>
                          <a:spLocks noChangeArrowheads="1"/>
                        </wps:cNvSpPr>
                        <wps:spPr bwMode="auto">
                          <a:xfrm>
                            <a:off x="1462" y="-7238"/>
                            <a:ext cx="9375" cy="7114"/>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317AD7" id="docshapegroup42" o:spid="_x0000_s1026" style="position:absolute;margin-left:72.75pt;margin-top:-362.25pt;width:469.5pt;height:356.45pt;z-index:-20965376;mso-position-horizontal-relative:page" coordorigin="1455,-7245" coordsize="9390,71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a3hX/kPWv8AwP8A9Baijwr/AMh61/4H/wCgtRXzGZ/xl6fqz3MD&#10;/Dfr/kZNFFFfTnh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">
                <v:shape id="docshape43" o:spid="_x0000_s1027" type="#_x0000_t75" alt="A screenshot of a medical mail  Description automatically generated " style="position:absolute;left:1470;top:-7230;width:9360;height:7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">
                  <v:imagedata r:id="rId42" o:title="A screenshot of a medical mail  Description automatically generated "/>
                </v:shape>
                <v:rect id="docshape44" o:spid="_x0000_s1028" style="position:absolute;left:1462;top:-7238;width:9375;height:7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" filled="f" strokecolor="#00a1ac"/>
                <w10:wrap anchorx="page"/>
              </v:group>
            </w:pict>
          </mc:Fallback>
        </mc:AlternateContent>
      </w:r>
      <w:r w:rsidR="00CD4389">
        <w:rPr>
          <w:i/>
          <w:sz w:val="24"/>
        </w:rPr>
        <w:t>Figure</w:t>
      </w:r>
      <w:r w:rsidR="00CD4389">
        <w:rPr>
          <w:i/>
          <w:spacing w:val="-3"/>
          <w:sz w:val="24"/>
        </w:rPr>
        <w:t xml:space="preserve"> </w:t>
      </w:r>
      <w:r w:rsidR="00CD4389">
        <w:rPr>
          <w:i/>
          <w:sz w:val="24"/>
        </w:rPr>
        <w:t>9:</w:t>
      </w:r>
      <w:r w:rsidR="00CD4389">
        <w:rPr>
          <w:i/>
          <w:spacing w:val="-6"/>
          <w:sz w:val="24"/>
        </w:rPr>
        <w:t xml:space="preserve"> </w:t>
      </w:r>
      <w:r w:rsidR="00CD4389">
        <w:rPr>
          <w:i/>
          <w:sz w:val="24"/>
        </w:rPr>
        <w:t>MED-Project</w:t>
      </w:r>
      <w:r w:rsidR="00CD4389">
        <w:rPr>
          <w:i/>
          <w:spacing w:val="-6"/>
          <w:sz w:val="24"/>
        </w:rPr>
        <w:t xml:space="preserve"> </w:t>
      </w:r>
      <w:r w:rsidR="00CD4389">
        <w:rPr>
          <w:i/>
          <w:sz w:val="24"/>
        </w:rPr>
        <w:t>Website</w:t>
      </w:r>
      <w:r w:rsidR="00CD4389">
        <w:rPr>
          <w:i/>
          <w:spacing w:val="-3"/>
          <w:sz w:val="24"/>
        </w:rPr>
        <w:t xml:space="preserve"> </w:t>
      </w:r>
      <w:r w:rsidR="00CD4389">
        <w:rPr>
          <w:i/>
          <w:sz w:val="24"/>
        </w:rPr>
        <w:t>Mail-Back</w:t>
      </w:r>
      <w:r w:rsidR="00CD4389">
        <w:rPr>
          <w:i/>
          <w:spacing w:val="-4"/>
          <w:sz w:val="24"/>
        </w:rPr>
        <w:t xml:space="preserve"> </w:t>
      </w:r>
      <w:r w:rsidR="00CD4389">
        <w:rPr>
          <w:i/>
          <w:sz w:val="24"/>
        </w:rPr>
        <w:t>Insert</w:t>
      </w:r>
      <w:r w:rsidR="00CD4389">
        <w:rPr>
          <w:i/>
          <w:spacing w:val="-2"/>
          <w:sz w:val="24"/>
        </w:rPr>
        <w:t xml:space="preserve"> </w:t>
      </w:r>
      <w:r w:rsidR="00CD4389">
        <w:rPr>
          <w:i/>
          <w:spacing w:val="-4"/>
          <w:sz w:val="24"/>
        </w:rPr>
        <w:t>Page</w:t>
      </w:r>
    </w:p>
    <w:p w14:paraId="35999B15" w14:textId="77777777" w:rsidR="009441DA" w:rsidRDefault="009441DA">
      <w:pPr>
        <w:jc w:val="center"/>
        <w:rPr>
          <w:sz w:val="24"/>
        </w:rPr>
        <w:sectPr w:rsidR="009441DA">
          <w:pgSz w:w="12240" w:h="15840"/>
          <w:pgMar w:top="1460" w:right="1500" w:bottom="980" w:left="1500" w:header="0" w:footer="788" w:gutter="0"/>
          <w:cols w:space="720"/>
        </w:sectPr>
      </w:pPr>
    </w:p>
    <w:p w14:paraId="60DF4733" w14:textId="334AC099" w:rsidR="009441DA" w:rsidRDefault="00E150CD">
      <w:pPr>
        <w:pStyle w:val="BodyText"/>
        <w:rPr>
          <w:i/>
          <w:sz w:val="20"/>
        </w:rPr>
      </w:pPr>
      <w:r>
        <w:rPr>
          <w:noProof/>
        </w:rPr>
        <w:lastRenderedPageBreak/>
        <mc:AlternateContent>
          <mc:Choice Requires="wpg">
            <w:drawing>
              <wp:anchor distT="0" distB="0" distL="114300" distR="114300" simplePos="0" relativeHeight="482351616" behindDoc="1" locked="0" layoutInCell="1" allowOverlap="1" wp14:anchorId="759D8ECD" wp14:editId="32D1BCF5">
                <wp:simplePos x="0" y="0"/>
                <wp:positionH relativeFrom="page">
                  <wp:posOffset>923925</wp:posOffset>
                </wp:positionH>
                <wp:positionV relativeFrom="page">
                  <wp:posOffset>923925</wp:posOffset>
                </wp:positionV>
                <wp:extent cx="5962650" cy="7695565"/>
                <wp:effectExtent l="0" t="0" r="0" b="0"/>
                <wp:wrapNone/>
                <wp:docPr id="340022913" name="docshapegroup45" descr="A screenshot of a computer  Description automatically generat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7695565"/>
                          <a:chOff x="1455" y="1455"/>
                          <a:chExt cx="9390" cy="12119"/>
                        </a:xfrm>
                      </wpg:grpSpPr>
                      <pic:pic xmlns:pic="http://schemas.openxmlformats.org/drawingml/2006/picture">
                        <pic:nvPicPr>
                          <pic:cNvPr id="1209339198" name="docshape46" descr="A screenshot of a computer  Description automatically generated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470" y="1470"/>
                            <a:ext cx="9360" cy="12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485623" name="docshape47"/>
                        <wps:cNvSpPr>
                          <a:spLocks noChangeArrowheads="1"/>
                        </wps:cNvSpPr>
                        <wps:spPr bwMode="auto">
                          <a:xfrm>
                            <a:off x="1462" y="1462"/>
                            <a:ext cx="9375" cy="12104"/>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3E73E8" id="docshapegroup45" o:spid="_x0000_s1026" alt="A screenshot of a computer  Description automatically generated " style="position:absolute;margin-left:72.75pt;margin-top:72.75pt;width:469.5pt;height:605.95pt;z-index:-20964864;mso-position-horizontal-relative:page;mso-position-vertical-relative:page" coordorigin="1455,1455" coordsize="9390,12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pM4oAWiiigAooooAKKKKACii&#10;igAooooAKKKKACiiigAopM4paACiiigAooooAKKKKACikpaACiiigAooooAKKKKACiiigAooooAK&#10;KKKACiiigAooooAKKKKACiiigAooooAKKKKACiiigAooooAKKKTOaAF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Gt4V/5D1r&#10;/wAD/wDQWoo8K/8AIetf+B/+gtRXzGZ/xl6fqz3cD/Dfr/kZNFFFfTnh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">
                <v:shape id="docshape46" o:spid="_x0000_s1027" type="#_x0000_t75" alt="A screenshot of a computer  Description automatically generated " style="position:absolute;left:1470;top:1470;width:9360;height:12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">
                  <v:imagedata r:id="rId44" o:title="A screenshot of a computer  Description automatically generated "/>
                </v:shape>
                <v:rect id="docshape47" o:spid="_x0000_s1028" style="position:absolute;left:1462;top:1462;width:9375;height:12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" filled="f" strokecolor="#00a1ac"/>
                <w10:wrap anchorx="page" anchory="page"/>
              </v:group>
            </w:pict>
          </mc:Fallback>
        </mc:AlternateContent>
      </w:r>
    </w:p>
    <w:p w14:paraId="70BB66CF" w14:textId="77777777" w:rsidR="009441DA" w:rsidRDefault="009441DA">
      <w:pPr>
        <w:pStyle w:val="BodyText"/>
        <w:rPr>
          <w:i/>
          <w:sz w:val="20"/>
        </w:rPr>
      </w:pPr>
    </w:p>
    <w:p w14:paraId="606419FE" w14:textId="77777777" w:rsidR="009441DA" w:rsidRDefault="009441DA">
      <w:pPr>
        <w:pStyle w:val="BodyText"/>
        <w:rPr>
          <w:i/>
          <w:sz w:val="20"/>
        </w:rPr>
      </w:pPr>
    </w:p>
    <w:p w14:paraId="7B461CC8" w14:textId="77777777" w:rsidR="009441DA" w:rsidRDefault="009441DA">
      <w:pPr>
        <w:pStyle w:val="BodyText"/>
        <w:rPr>
          <w:i/>
          <w:sz w:val="20"/>
        </w:rPr>
      </w:pPr>
    </w:p>
    <w:p w14:paraId="4BCB19FE" w14:textId="77777777" w:rsidR="009441DA" w:rsidRDefault="009441DA">
      <w:pPr>
        <w:pStyle w:val="BodyText"/>
        <w:rPr>
          <w:i/>
          <w:sz w:val="20"/>
        </w:rPr>
      </w:pPr>
    </w:p>
    <w:p w14:paraId="49B1107F" w14:textId="77777777" w:rsidR="009441DA" w:rsidRDefault="009441DA">
      <w:pPr>
        <w:pStyle w:val="BodyText"/>
        <w:rPr>
          <w:i/>
          <w:sz w:val="20"/>
        </w:rPr>
      </w:pPr>
    </w:p>
    <w:p w14:paraId="28D2AF35" w14:textId="77777777" w:rsidR="009441DA" w:rsidRDefault="009441DA">
      <w:pPr>
        <w:pStyle w:val="BodyText"/>
        <w:rPr>
          <w:i/>
          <w:sz w:val="20"/>
        </w:rPr>
      </w:pPr>
    </w:p>
    <w:p w14:paraId="35983A47" w14:textId="77777777" w:rsidR="009441DA" w:rsidRDefault="009441DA">
      <w:pPr>
        <w:pStyle w:val="BodyText"/>
        <w:rPr>
          <w:i/>
          <w:sz w:val="20"/>
        </w:rPr>
      </w:pPr>
    </w:p>
    <w:p w14:paraId="2C008E36" w14:textId="77777777" w:rsidR="009441DA" w:rsidRDefault="009441DA">
      <w:pPr>
        <w:pStyle w:val="BodyText"/>
        <w:rPr>
          <w:i/>
          <w:sz w:val="20"/>
        </w:rPr>
      </w:pPr>
    </w:p>
    <w:p w14:paraId="2C5C6DFB" w14:textId="77777777" w:rsidR="009441DA" w:rsidRDefault="009441DA">
      <w:pPr>
        <w:pStyle w:val="BodyText"/>
        <w:rPr>
          <w:i/>
          <w:sz w:val="20"/>
        </w:rPr>
      </w:pPr>
    </w:p>
    <w:p w14:paraId="70F41125" w14:textId="77777777" w:rsidR="009441DA" w:rsidRDefault="009441DA">
      <w:pPr>
        <w:pStyle w:val="BodyText"/>
        <w:rPr>
          <w:i/>
          <w:sz w:val="20"/>
        </w:rPr>
      </w:pPr>
    </w:p>
    <w:p w14:paraId="5E42A5E9" w14:textId="77777777" w:rsidR="009441DA" w:rsidRDefault="009441DA">
      <w:pPr>
        <w:pStyle w:val="BodyText"/>
        <w:rPr>
          <w:i/>
          <w:sz w:val="20"/>
        </w:rPr>
      </w:pPr>
    </w:p>
    <w:p w14:paraId="3DE3C405" w14:textId="77777777" w:rsidR="009441DA" w:rsidRDefault="009441DA">
      <w:pPr>
        <w:pStyle w:val="BodyText"/>
        <w:rPr>
          <w:i/>
          <w:sz w:val="20"/>
        </w:rPr>
      </w:pPr>
    </w:p>
    <w:p w14:paraId="65E3CEA1" w14:textId="77777777" w:rsidR="009441DA" w:rsidRDefault="009441DA">
      <w:pPr>
        <w:pStyle w:val="BodyText"/>
        <w:rPr>
          <w:i/>
          <w:sz w:val="20"/>
        </w:rPr>
      </w:pPr>
    </w:p>
    <w:p w14:paraId="6F7AD605" w14:textId="77777777" w:rsidR="009441DA" w:rsidRDefault="009441DA">
      <w:pPr>
        <w:pStyle w:val="BodyText"/>
        <w:rPr>
          <w:i/>
          <w:sz w:val="20"/>
        </w:rPr>
      </w:pPr>
    </w:p>
    <w:p w14:paraId="56716E5C" w14:textId="77777777" w:rsidR="009441DA" w:rsidRDefault="009441DA">
      <w:pPr>
        <w:pStyle w:val="BodyText"/>
        <w:rPr>
          <w:i/>
          <w:sz w:val="20"/>
        </w:rPr>
      </w:pPr>
    </w:p>
    <w:p w14:paraId="58A392AB" w14:textId="77777777" w:rsidR="009441DA" w:rsidRDefault="009441DA">
      <w:pPr>
        <w:pStyle w:val="BodyText"/>
        <w:rPr>
          <w:i/>
          <w:sz w:val="20"/>
        </w:rPr>
      </w:pPr>
    </w:p>
    <w:p w14:paraId="163E7C65" w14:textId="77777777" w:rsidR="009441DA" w:rsidRDefault="009441DA">
      <w:pPr>
        <w:pStyle w:val="BodyText"/>
        <w:rPr>
          <w:i/>
          <w:sz w:val="20"/>
        </w:rPr>
      </w:pPr>
    </w:p>
    <w:p w14:paraId="7636F319" w14:textId="77777777" w:rsidR="009441DA" w:rsidRDefault="009441DA">
      <w:pPr>
        <w:pStyle w:val="BodyText"/>
        <w:rPr>
          <w:i/>
          <w:sz w:val="20"/>
        </w:rPr>
      </w:pPr>
    </w:p>
    <w:p w14:paraId="35190011" w14:textId="77777777" w:rsidR="009441DA" w:rsidRDefault="009441DA">
      <w:pPr>
        <w:pStyle w:val="BodyText"/>
        <w:rPr>
          <w:i/>
          <w:sz w:val="20"/>
        </w:rPr>
      </w:pPr>
    </w:p>
    <w:p w14:paraId="1B245AEE" w14:textId="77777777" w:rsidR="009441DA" w:rsidRDefault="009441DA">
      <w:pPr>
        <w:pStyle w:val="BodyText"/>
        <w:rPr>
          <w:i/>
          <w:sz w:val="20"/>
        </w:rPr>
      </w:pPr>
    </w:p>
    <w:p w14:paraId="5CC10C44" w14:textId="77777777" w:rsidR="009441DA" w:rsidRDefault="009441DA">
      <w:pPr>
        <w:pStyle w:val="BodyText"/>
        <w:rPr>
          <w:i/>
          <w:sz w:val="20"/>
        </w:rPr>
      </w:pPr>
    </w:p>
    <w:p w14:paraId="75006232" w14:textId="77777777" w:rsidR="009441DA" w:rsidRDefault="009441DA">
      <w:pPr>
        <w:pStyle w:val="BodyText"/>
        <w:rPr>
          <w:i/>
          <w:sz w:val="20"/>
        </w:rPr>
      </w:pPr>
    </w:p>
    <w:p w14:paraId="2AC3FBAC" w14:textId="77777777" w:rsidR="009441DA" w:rsidRDefault="009441DA">
      <w:pPr>
        <w:pStyle w:val="BodyText"/>
        <w:rPr>
          <w:i/>
          <w:sz w:val="20"/>
        </w:rPr>
      </w:pPr>
    </w:p>
    <w:p w14:paraId="3B9AB15A" w14:textId="77777777" w:rsidR="009441DA" w:rsidRDefault="009441DA">
      <w:pPr>
        <w:pStyle w:val="BodyText"/>
        <w:rPr>
          <w:i/>
          <w:sz w:val="20"/>
        </w:rPr>
      </w:pPr>
    </w:p>
    <w:p w14:paraId="3892A88E" w14:textId="77777777" w:rsidR="009441DA" w:rsidRDefault="009441DA">
      <w:pPr>
        <w:pStyle w:val="BodyText"/>
        <w:rPr>
          <w:i/>
          <w:sz w:val="20"/>
        </w:rPr>
      </w:pPr>
    </w:p>
    <w:p w14:paraId="6D5927C6" w14:textId="77777777" w:rsidR="009441DA" w:rsidRDefault="009441DA">
      <w:pPr>
        <w:pStyle w:val="BodyText"/>
        <w:rPr>
          <w:i/>
          <w:sz w:val="20"/>
        </w:rPr>
      </w:pPr>
    </w:p>
    <w:p w14:paraId="1057CF1E" w14:textId="77777777" w:rsidR="009441DA" w:rsidRDefault="009441DA">
      <w:pPr>
        <w:pStyle w:val="BodyText"/>
        <w:rPr>
          <w:i/>
          <w:sz w:val="20"/>
        </w:rPr>
      </w:pPr>
    </w:p>
    <w:p w14:paraId="13B172DD" w14:textId="77777777" w:rsidR="009441DA" w:rsidRDefault="009441DA">
      <w:pPr>
        <w:pStyle w:val="BodyText"/>
        <w:rPr>
          <w:i/>
          <w:sz w:val="20"/>
        </w:rPr>
      </w:pPr>
    </w:p>
    <w:p w14:paraId="19904E45" w14:textId="77777777" w:rsidR="009441DA" w:rsidRDefault="009441DA">
      <w:pPr>
        <w:pStyle w:val="BodyText"/>
        <w:rPr>
          <w:i/>
          <w:sz w:val="20"/>
        </w:rPr>
      </w:pPr>
    </w:p>
    <w:p w14:paraId="50177991" w14:textId="77777777" w:rsidR="009441DA" w:rsidRDefault="009441DA">
      <w:pPr>
        <w:pStyle w:val="BodyText"/>
        <w:rPr>
          <w:i/>
          <w:sz w:val="20"/>
        </w:rPr>
      </w:pPr>
    </w:p>
    <w:p w14:paraId="2F9F9AF9" w14:textId="77777777" w:rsidR="009441DA" w:rsidRDefault="009441DA">
      <w:pPr>
        <w:pStyle w:val="BodyText"/>
        <w:rPr>
          <w:i/>
          <w:sz w:val="20"/>
        </w:rPr>
      </w:pPr>
    </w:p>
    <w:p w14:paraId="1909207F" w14:textId="77777777" w:rsidR="009441DA" w:rsidRDefault="009441DA">
      <w:pPr>
        <w:pStyle w:val="BodyText"/>
        <w:rPr>
          <w:i/>
          <w:sz w:val="20"/>
        </w:rPr>
      </w:pPr>
    </w:p>
    <w:p w14:paraId="0E305A0B" w14:textId="77777777" w:rsidR="009441DA" w:rsidRDefault="009441DA">
      <w:pPr>
        <w:pStyle w:val="BodyText"/>
        <w:rPr>
          <w:i/>
          <w:sz w:val="20"/>
        </w:rPr>
      </w:pPr>
    </w:p>
    <w:p w14:paraId="6FFB0A6C" w14:textId="77777777" w:rsidR="009441DA" w:rsidRDefault="009441DA">
      <w:pPr>
        <w:pStyle w:val="BodyText"/>
        <w:rPr>
          <w:i/>
          <w:sz w:val="20"/>
        </w:rPr>
      </w:pPr>
    </w:p>
    <w:p w14:paraId="0CCBB471" w14:textId="77777777" w:rsidR="009441DA" w:rsidRDefault="009441DA">
      <w:pPr>
        <w:pStyle w:val="BodyText"/>
        <w:rPr>
          <w:i/>
          <w:sz w:val="20"/>
        </w:rPr>
      </w:pPr>
    </w:p>
    <w:p w14:paraId="7DD61968" w14:textId="77777777" w:rsidR="009441DA" w:rsidRDefault="009441DA">
      <w:pPr>
        <w:pStyle w:val="BodyText"/>
        <w:rPr>
          <w:i/>
          <w:sz w:val="20"/>
        </w:rPr>
      </w:pPr>
    </w:p>
    <w:p w14:paraId="19999A21" w14:textId="77777777" w:rsidR="009441DA" w:rsidRDefault="009441DA">
      <w:pPr>
        <w:pStyle w:val="BodyText"/>
        <w:rPr>
          <w:i/>
          <w:sz w:val="20"/>
        </w:rPr>
      </w:pPr>
    </w:p>
    <w:p w14:paraId="34BA9478" w14:textId="77777777" w:rsidR="009441DA" w:rsidRDefault="009441DA">
      <w:pPr>
        <w:pStyle w:val="BodyText"/>
        <w:rPr>
          <w:i/>
          <w:sz w:val="20"/>
        </w:rPr>
      </w:pPr>
    </w:p>
    <w:p w14:paraId="74DE8713" w14:textId="77777777" w:rsidR="009441DA" w:rsidRDefault="009441DA">
      <w:pPr>
        <w:pStyle w:val="BodyText"/>
        <w:rPr>
          <w:i/>
          <w:sz w:val="20"/>
        </w:rPr>
      </w:pPr>
    </w:p>
    <w:p w14:paraId="17F0C8AF" w14:textId="77777777" w:rsidR="009441DA" w:rsidRDefault="009441DA">
      <w:pPr>
        <w:pStyle w:val="BodyText"/>
        <w:rPr>
          <w:i/>
          <w:sz w:val="20"/>
        </w:rPr>
      </w:pPr>
    </w:p>
    <w:p w14:paraId="0B4FA0E4" w14:textId="77777777" w:rsidR="009441DA" w:rsidRDefault="009441DA">
      <w:pPr>
        <w:pStyle w:val="BodyText"/>
        <w:rPr>
          <w:i/>
          <w:sz w:val="20"/>
        </w:rPr>
      </w:pPr>
    </w:p>
    <w:p w14:paraId="08DC10F7" w14:textId="77777777" w:rsidR="009441DA" w:rsidRDefault="009441DA">
      <w:pPr>
        <w:pStyle w:val="BodyText"/>
        <w:rPr>
          <w:i/>
          <w:sz w:val="20"/>
        </w:rPr>
      </w:pPr>
    </w:p>
    <w:p w14:paraId="7D8387CD" w14:textId="77777777" w:rsidR="009441DA" w:rsidRDefault="009441DA">
      <w:pPr>
        <w:pStyle w:val="BodyText"/>
        <w:rPr>
          <w:i/>
          <w:sz w:val="20"/>
        </w:rPr>
      </w:pPr>
    </w:p>
    <w:p w14:paraId="39FDCCE4" w14:textId="77777777" w:rsidR="009441DA" w:rsidRDefault="009441DA">
      <w:pPr>
        <w:pStyle w:val="BodyText"/>
        <w:rPr>
          <w:i/>
          <w:sz w:val="20"/>
        </w:rPr>
      </w:pPr>
    </w:p>
    <w:p w14:paraId="58AA25C3" w14:textId="77777777" w:rsidR="009441DA" w:rsidRDefault="009441DA">
      <w:pPr>
        <w:pStyle w:val="BodyText"/>
        <w:rPr>
          <w:i/>
          <w:sz w:val="20"/>
        </w:rPr>
      </w:pPr>
    </w:p>
    <w:p w14:paraId="12778900" w14:textId="77777777" w:rsidR="009441DA" w:rsidRDefault="009441DA">
      <w:pPr>
        <w:pStyle w:val="BodyText"/>
        <w:rPr>
          <w:i/>
          <w:sz w:val="20"/>
        </w:rPr>
      </w:pPr>
    </w:p>
    <w:p w14:paraId="0ECF92B4" w14:textId="77777777" w:rsidR="009441DA" w:rsidRDefault="009441DA">
      <w:pPr>
        <w:pStyle w:val="BodyText"/>
        <w:rPr>
          <w:i/>
          <w:sz w:val="20"/>
        </w:rPr>
      </w:pPr>
    </w:p>
    <w:p w14:paraId="4C3BC4BA" w14:textId="77777777" w:rsidR="009441DA" w:rsidRDefault="009441DA">
      <w:pPr>
        <w:pStyle w:val="BodyText"/>
        <w:rPr>
          <w:i/>
          <w:sz w:val="20"/>
        </w:rPr>
      </w:pPr>
    </w:p>
    <w:p w14:paraId="2BF6FC66" w14:textId="77777777" w:rsidR="009441DA" w:rsidRDefault="009441DA">
      <w:pPr>
        <w:pStyle w:val="BodyText"/>
        <w:rPr>
          <w:i/>
          <w:sz w:val="20"/>
        </w:rPr>
      </w:pPr>
    </w:p>
    <w:p w14:paraId="3D3D8CF4" w14:textId="77777777" w:rsidR="009441DA" w:rsidRDefault="009441DA">
      <w:pPr>
        <w:pStyle w:val="BodyText"/>
        <w:rPr>
          <w:i/>
          <w:sz w:val="20"/>
        </w:rPr>
      </w:pPr>
    </w:p>
    <w:p w14:paraId="7D553372" w14:textId="77777777" w:rsidR="009441DA" w:rsidRDefault="009441DA">
      <w:pPr>
        <w:pStyle w:val="BodyText"/>
        <w:rPr>
          <w:i/>
          <w:sz w:val="20"/>
        </w:rPr>
      </w:pPr>
    </w:p>
    <w:p w14:paraId="48A38F34" w14:textId="77777777" w:rsidR="009441DA" w:rsidRDefault="009441DA">
      <w:pPr>
        <w:pStyle w:val="BodyText"/>
        <w:spacing w:before="7"/>
        <w:rPr>
          <w:i/>
          <w:sz w:val="22"/>
        </w:rPr>
      </w:pPr>
    </w:p>
    <w:p w14:paraId="45B9A238" w14:textId="77777777" w:rsidR="009441DA" w:rsidRDefault="00CD4389">
      <w:pPr>
        <w:spacing w:before="92"/>
        <w:ind w:left="105" w:right="104"/>
        <w:jc w:val="center"/>
        <w:rPr>
          <w:i/>
          <w:sz w:val="24"/>
        </w:rPr>
      </w:pPr>
      <w:r>
        <w:rPr>
          <w:i/>
          <w:sz w:val="24"/>
        </w:rPr>
        <w:t>Figure</w:t>
      </w:r>
      <w:r>
        <w:rPr>
          <w:i/>
          <w:spacing w:val="-5"/>
          <w:sz w:val="24"/>
        </w:rPr>
        <w:t xml:space="preserve"> </w:t>
      </w:r>
      <w:r>
        <w:rPr>
          <w:i/>
          <w:sz w:val="24"/>
        </w:rPr>
        <w:t>10:</w:t>
      </w:r>
      <w:r>
        <w:rPr>
          <w:i/>
          <w:spacing w:val="-4"/>
          <w:sz w:val="24"/>
        </w:rPr>
        <w:t xml:space="preserve"> </w:t>
      </w:r>
      <w:r>
        <w:rPr>
          <w:i/>
          <w:sz w:val="24"/>
        </w:rPr>
        <w:t>MED-Project</w:t>
      </w:r>
      <w:r>
        <w:rPr>
          <w:i/>
          <w:spacing w:val="-3"/>
          <w:sz w:val="24"/>
        </w:rPr>
        <w:t xml:space="preserve"> </w:t>
      </w:r>
      <w:r>
        <w:rPr>
          <w:i/>
          <w:sz w:val="24"/>
        </w:rPr>
        <w:t>Website</w:t>
      </w:r>
      <w:r>
        <w:rPr>
          <w:i/>
          <w:spacing w:val="-5"/>
          <w:sz w:val="24"/>
        </w:rPr>
        <w:t xml:space="preserve"> </w:t>
      </w:r>
      <w:r>
        <w:rPr>
          <w:i/>
          <w:sz w:val="24"/>
        </w:rPr>
        <w:t>In-Home</w:t>
      </w:r>
      <w:r>
        <w:rPr>
          <w:i/>
          <w:spacing w:val="-3"/>
          <w:sz w:val="24"/>
        </w:rPr>
        <w:t xml:space="preserve"> </w:t>
      </w:r>
      <w:r>
        <w:rPr>
          <w:i/>
          <w:sz w:val="24"/>
        </w:rPr>
        <w:t>Services</w:t>
      </w:r>
      <w:r>
        <w:rPr>
          <w:i/>
          <w:spacing w:val="-3"/>
          <w:sz w:val="24"/>
        </w:rPr>
        <w:t xml:space="preserve"> </w:t>
      </w:r>
      <w:r>
        <w:rPr>
          <w:i/>
          <w:spacing w:val="-4"/>
          <w:sz w:val="24"/>
        </w:rPr>
        <w:t>Page</w:t>
      </w:r>
    </w:p>
    <w:p w14:paraId="7D91207F" w14:textId="77777777" w:rsidR="009441DA" w:rsidRDefault="009441DA">
      <w:pPr>
        <w:jc w:val="center"/>
        <w:rPr>
          <w:sz w:val="24"/>
        </w:rPr>
        <w:sectPr w:rsidR="009441DA">
          <w:pgSz w:w="12240" w:h="15840"/>
          <w:pgMar w:top="1460" w:right="1500" w:bottom="980" w:left="1500" w:header="0" w:footer="788" w:gutter="0"/>
          <w:cols w:space="720"/>
        </w:sectPr>
      </w:pPr>
    </w:p>
    <w:p w14:paraId="4398A664" w14:textId="77777777" w:rsidR="009441DA" w:rsidRDefault="009441DA">
      <w:pPr>
        <w:pStyle w:val="BodyText"/>
        <w:rPr>
          <w:i/>
          <w:sz w:val="20"/>
        </w:rPr>
      </w:pPr>
    </w:p>
    <w:p w14:paraId="523426B7" w14:textId="77777777" w:rsidR="009441DA" w:rsidRDefault="009441DA">
      <w:pPr>
        <w:pStyle w:val="BodyText"/>
        <w:rPr>
          <w:i/>
          <w:sz w:val="20"/>
        </w:rPr>
      </w:pPr>
    </w:p>
    <w:p w14:paraId="35BE12E6" w14:textId="77777777" w:rsidR="009441DA" w:rsidRDefault="009441DA">
      <w:pPr>
        <w:pStyle w:val="BodyText"/>
        <w:rPr>
          <w:i/>
          <w:sz w:val="20"/>
        </w:rPr>
      </w:pPr>
    </w:p>
    <w:p w14:paraId="57E7C1EB" w14:textId="77777777" w:rsidR="009441DA" w:rsidRDefault="009441DA">
      <w:pPr>
        <w:pStyle w:val="BodyText"/>
        <w:rPr>
          <w:i/>
          <w:sz w:val="20"/>
        </w:rPr>
      </w:pPr>
    </w:p>
    <w:p w14:paraId="71072F55" w14:textId="77777777" w:rsidR="009441DA" w:rsidRDefault="009441DA">
      <w:pPr>
        <w:pStyle w:val="BodyText"/>
        <w:rPr>
          <w:i/>
          <w:sz w:val="20"/>
        </w:rPr>
      </w:pPr>
    </w:p>
    <w:p w14:paraId="3BAFBD5A" w14:textId="77777777" w:rsidR="009441DA" w:rsidRDefault="009441DA">
      <w:pPr>
        <w:pStyle w:val="BodyText"/>
        <w:rPr>
          <w:i/>
          <w:sz w:val="20"/>
        </w:rPr>
      </w:pPr>
    </w:p>
    <w:p w14:paraId="5FFFE7B5" w14:textId="77777777" w:rsidR="009441DA" w:rsidRDefault="009441DA">
      <w:pPr>
        <w:pStyle w:val="BodyText"/>
        <w:rPr>
          <w:i/>
          <w:sz w:val="20"/>
        </w:rPr>
      </w:pPr>
    </w:p>
    <w:p w14:paraId="7768E590" w14:textId="77777777" w:rsidR="009441DA" w:rsidRDefault="009441DA">
      <w:pPr>
        <w:pStyle w:val="BodyText"/>
        <w:rPr>
          <w:i/>
          <w:sz w:val="20"/>
        </w:rPr>
      </w:pPr>
    </w:p>
    <w:p w14:paraId="0E3BCB36" w14:textId="77777777" w:rsidR="009441DA" w:rsidRDefault="009441DA">
      <w:pPr>
        <w:pStyle w:val="BodyText"/>
        <w:rPr>
          <w:i/>
          <w:sz w:val="20"/>
        </w:rPr>
      </w:pPr>
    </w:p>
    <w:p w14:paraId="26EFA0DF" w14:textId="77777777" w:rsidR="009441DA" w:rsidRDefault="009441DA">
      <w:pPr>
        <w:pStyle w:val="BodyText"/>
        <w:rPr>
          <w:i/>
          <w:sz w:val="20"/>
        </w:rPr>
      </w:pPr>
    </w:p>
    <w:p w14:paraId="51FB6513" w14:textId="77777777" w:rsidR="009441DA" w:rsidRDefault="009441DA">
      <w:pPr>
        <w:pStyle w:val="BodyText"/>
        <w:rPr>
          <w:i/>
          <w:sz w:val="20"/>
        </w:rPr>
      </w:pPr>
    </w:p>
    <w:p w14:paraId="3461707B" w14:textId="77777777" w:rsidR="009441DA" w:rsidRDefault="009441DA">
      <w:pPr>
        <w:pStyle w:val="BodyText"/>
        <w:rPr>
          <w:i/>
          <w:sz w:val="20"/>
        </w:rPr>
      </w:pPr>
    </w:p>
    <w:p w14:paraId="1924EBB6" w14:textId="77777777" w:rsidR="009441DA" w:rsidRDefault="009441DA">
      <w:pPr>
        <w:pStyle w:val="BodyText"/>
        <w:rPr>
          <w:i/>
          <w:sz w:val="20"/>
        </w:rPr>
      </w:pPr>
    </w:p>
    <w:p w14:paraId="38737478" w14:textId="77777777" w:rsidR="009441DA" w:rsidRDefault="009441DA">
      <w:pPr>
        <w:pStyle w:val="BodyText"/>
        <w:rPr>
          <w:i/>
          <w:sz w:val="20"/>
        </w:rPr>
      </w:pPr>
    </w:p>
    <w:p w14:paraId="4047E0C8" w14:textId="77777777" w:rsidR="009441DA" w:rsidRDefault="009441DA">
      <w:pPr>
        <w:pStyle w:val="BodyText"/>
        <w:rPr>
          <w:i/>
          <w:sz w:val="20"/>
        </w:rPr>
      </w:pPr>
    </w:p>
    <w:p w14:paraId="2087338C" w14:textId="77777777" w:rsidR="009441DA" w:rsidRDefault="009441DA">
      <w:pPr>
        <w:pStyle w:val="BodyText"/>
        <w:rPr>
          <w:i/>
          <w:sz w:val="20"/>
        </w:rPr>
      </w:pPr>
    </w:p>
    <w:p w14:paraId="7DD141FF" w14:textId="77777777" w:rsidR="009441DA" w:rsidRDefault="009441DA">
      <w:pPr>
        <w:pStyle w:val="BodyText"/>
        <w:rPr>
          <w:i/>
          <w:sz w:val="20"/>
        </w:rPr>
      </w:pPr>
    </w:p>
    <w:p w14:paraId="5FDDC00E" w14:textId="77777777" w:rsidR="009441DA" w:rsidRDefault="009441DA">
      <w:pPr>
        <w:pStyle w:val="BodyText"/>
        <w:rPr>
          <w:i/>
          <w:sz w:val="20"/>
        </w:rPr>
      </w:pPr>
    </w:p>
    <w:p w14:paraId="591DD2FE" w14:textId="77777777" w:rsidR="009441DA" w:rsidRDefault="009441DA">
      <w:pPr>
        <w:pStyle w:val="BodyText"/>
        <w:rPr>
          <w:i/>
          <w:sz w:val="20"/>
        </w:rPr>
      </w:pPr>
    </w:p>
    <w:p w14:paraId="6834486A" w14:textId="77777777" w:rsidR="009441DA" w:rsidRDefault="009441DA">
      <w:pPr>
        <w:pStyle w:val="BodyText"/>
        <w:rPr>
          <w:i/>
          <w:sz w:val="20"/>
        </w:rPr>
      </w:pPr>
    </w:p>
    <w:p w14:paraId="38CB0B29" w14:textId="77777777" w:rsidR="009441DA" w:rsidRDefault="009441DA">
      <w:pPr>
        <w:pStyle w:val="BodyText"/>
        <w:rPr>
          <w:i/>
          <w:sz w:val="20"/>
        </w:rPr>
      </w:pPr>
    </w:p>
    <w:p w14:paraId="6077F903" w14:textId="77777777" w:rsidR="009441DA" w:rsidRDefault="009441DA">
      <w:pPr>
        <w:pStyle w:val="BodyText"/>
        <w:rPr>
          <w:i/>
          <w:sz w:val="20"/>
        </w:rPr>
      </w:pPr>
    </w:p>
    <w:p w14:paraId="7598CF1D" w14:textId="77777777" w:rsidR="009441DA" w:rsidRDefault="009441DA">
      <w:pPr>
        <w:pStyle w:val="BodyText"/>
        <w:rPr>
          <w:i/>
          <w:sz w:val="20"/>
        </w:rPr>
      </w:pPr>
    </w:p>
    <w:p w14:paraId="024E8260" w14:textId="77777777" w:rsidR="009441DA" w:rsidRDefault="009441DA">
      <w:pPr>
        <w:pStyle w:val="BodyText"/>
        <w:rPr>
          <w:i/>
          <w:sz w:val="20"/>
        </w:rPr>
      </w:pPr>
    </w:p>
    <w:p w14:paraId="18EC53A6" w14:textId="77777777" w:rsidR="009441DA" w:rsidRDefault="009441DA">
      <w:pPr>
        <w:pStyle w:val="BodyText"/>
        <w:rPr>
          <w:i/>
          <w:sz w:val="20"/>
        </w:rPr>
      </w:pPr>
    </w:p>
    <w:p w14:paraId="3D51D8AE" w14:textId="77777777" w:rsidR="009441DA" w:rsidRDefault="009441DA">
      <w:pPr>
        <w:pStyle w:val="BodyText"/>
        <w:rPr>
          <w:i/>
          <w:sz w:val="20"/>
        </w:rPr>
      </w:pPr>
    </w:p>
    <w:p w14:paraId="07F25FBC" w14:textId="77777777" w:rsidR="009441DA" w:rsidRDefault="009441DA">
      <w:pPr>
        <w:pStyle w:val="BodyText"/>
        <w:rPr>
          <w:i/>
          <w:sz w:val="20"/>
        </w:rPr>
      </w:pPr>
    </w:p>
    <w:p w14:paraId="784F5E93" w14:textId="77777777" w:rsidR="009441DA" w:rsidRDefault="009441DA">
      <w:pPr>
        <w:pStyle w:val="BodyText"/>
        <w:rPr>
          <w:i/>
          <w:sz w:val="20"/>
        </w:rPr>
      </w:pPr>
    </w:p>
    <w:p w14:paraId="17EC1ED9" w14:textId="77777777" w:rsidR="009441DA" w:rsidRDefault="009441DA">
      <w:pPr>
        <w:pStyle w:val="BodyText"/>
        <w:rPr>
          <w:i/>
          <w:sz w:val="20"/>
        </w:rPr>
      </w:pPr>
    </w:p>
    <w:p w14:paraId="58681E9B" w14:textId="77777777" w:rsidR="009441DA" w:rsidRDefault="009441DA">
      <w:pPr>
        <w:pStyle w:val="BodyText"/>
        <w:rPr>
          <w:i/>
          <w:sz w:val="20"/>
        </w:rPr>
      </w:pPr>
    </w:p>
    <w:p w14:paraId="2D6B0DDB" w14:textId="77777777" w:rsidR="009441DA" w:rsidRDefault="009441DA">
      <w:pPr>
        <w:pStyle w:val="BodyText"/>
        <w:rPr>
          <w:i/>
          <w:sz w:val="20"/>
        </w:rPr>
      </w:pPr>
    </w:p>
    <w:p w14:paraId="7EFF5376" w14:textId="77777777" w:rsidR="009441DA" w:rsidRDefault="009441DA">
      <w:pPr>
        <w:pStyle w:val="BodyText"/>
        <w:rPr>
          <w:i/>
          <w:sz w:val="20"/>
        </w:rPr>
      </w:pPr>
    </w:p>
    <w:p w14:paraId="2431CBF5" w14:textId="77777777" w:rsidR="009441DA" w:rsidRDefault="009441DA">
      <w:pPr>
        <w:pStyle w:val="BodyText"/>
        <w:rPr>
          <w:i/>
          <w:sz w:val="20"/>
        </w:rPr>
      </w:pPr>
    </w:p>
    <w:p w14:paraId="256A33AC" w14:textId="77777777" w:rsidR="009441DA" w:rsidRDefault="009441DA">
      <w:pPr>
        <w:pStyle w:val="BodyText"/>
        <w:rPr>
          <w:i/>
          <w:sz w:val="20"/>
        </w:rPr>
      </w:pPr>
    </w:p>
    <w:p w14:paraId="764D13C4" w14:textId="77777777" w:rsidR="009441DA" w:rsidRDefault="009441DA">
      <w:pPr>
        <w:pStyle w:val="BodyText"/>
        <w:rPr>
          <w:i/>
          <w:sz w:val="20"/>
        </w:rPr>
      </w:pPr>
    </w:p>
    <w:p w14:paraId="05FC2E95" w14:textId="77777777" w:rsidR="009441DA" w:rsidRDefault="009441DA">
      <w:pPr>
        <w:pStyle w:val="BodyText"/>
        <w:rPr>
          <w:i/>
          <w:sz w:val="20"/>
        </w:rPr>
      </w:pPr>
    </w:p>
    <w:p w14:paraId="3693BEA8" w14:textId="77777777" w:rsidR="009441DA" w:rsidRDefault="009441DA">
      <w:pPr>
        <w:pStyle w:val="BodyText"/>
        <w:rPr>
          <w:i/>
          <w:sz w:val="20"/>
        </w:rPr>
      </w:pPr>
    </w:p>
    <w:p w14:paraId="5D05F32B" w14:textId="77777777" w:rsidR="009441DA" w:rsidRDefault="009441DA">
      <w:pPr>
        <w:pStyle w:val="BodyText"/>
        <w:rPr>
          <w:i/>
          <w:sz w:val="20"/>
        </w:rPr>
      </w:pPr>
    </w:p>
    <w:p w14:paraId="484EA50B" w14:textId="77777777" w:rsidR="009441DA" w:rsidRDefault="009441DA">
      <w:pPr>
        <w:pStyle w:val="BodyText"/>
        <w:rPr>
          <w:i/>
          <w:sz w:val="20"/>
        </w:rPr>
      </w:pPr>
    </w:p>
    <w:p w14:paraId="0C1E6A78" w14:textId="77777777" w:rsidR="009441DA" w:rsidRDefault="009441DA">
      <w:pPr>
        <w:pStyle w:val="BodyText"/>
        <w:rPr>
          <w:i/>
          <w:sz w:val="20"/>
        </w:rPr>
      </w:pPr>
    </w:p>
    <w:p w14:paraId="05E73E69" w14:textId="77777777" w:rsidR="009441DA" w:rsidRDefault="009441DA">
      <w:pPr>
        <w:pStyle w:val="BodyText"/>
        <w:rPr>
          <w:i/>
          <w:sz w:val="20"/>
        </w:rPr>
      </w:pPr>
    </w:p>
    <w:p w14:paraId="1351FA32" w14:textId="77777777" w:rsidR="009441DA" w:rsidRDefault="009441DA">
      <w:pPr>
        <w:pStyle w:val="BodyText"/>
        <w:rPr>
          <w:i/>
          <w:sz w:val="20"/>
        </w:rPr>
      </w:pPr>
    </w:p>
    <w:p w14:paraId="4AF7FE8B" w14:textId="77777777" w:rsidR="009441DA" w:rsidRDefault="009441DA">
      <w:pPr>
        <w:pStyle w:val="BodyText"/>
        <w:spacing w:before="11"/>
        <w:rPr>
          <w:i/>
          <w:sz w:val="21"/>
        </w:rPr>
      </w:pPr>
    </w:p>
    <w:p w14:paraId="26ED050C" w14:textId="6649BE2F" w:rsidR="009441DA" w:rsidRDefault="00E150CD">
      <w:pPr>
        <w:ind w:left="104" w:right="104"/>
        <w:jc w:val="center"/>
        <w:rPr>
          <w:i/>
          <w:sz w:val="24"/>
        </w:rPr>
      </w:pPr>
      <w:r>
        <w:rPr>
          <w:noProof/>
        </w:rPr>
        <mc:AlternateContent>
          <mc:Choice Requires="wpg">
            <w:drawing>
              <wp:anchor distT="0" distB="0" distL="114300" distR="114300" simplePos="0" relativeHeight="482352128" behindDoc="1" locked="0" layoutInCell="1" allowOverlap="1" wp14:anchorId="387C3B6B" wp14:editId="402BAAF1">
                <wp:simplePos x="0" y="0"/>
                <wp:positionH relativeFrom="page">
                  <wp:posOffset>923925</wp:posOffset>
                </wp:positionH>
                <wp:positionV relativeFrom="paragraph">
                  <wp:posOffset>-6297295</wp:posOffset>
                </wp:positionV>
                <wp:extent cx="5962650" cy="6165850"/>
                <wp:effectExtent l="0" t="0" r="0" b="0"/>
                <wp:wrapNone/>
                <wp:docPr id="208969549" name="docshapegroup48" descr="A screenshot of a web page  Description automatically generat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6165850"/>
                          <a:chOff x="1455" y="-9917"/>
                          <a:chExt cx="9390" cy="9710"/>
                        </a:xfrm>
                      </wpg:grpSpPr>
                      <pic:pic xmlns:pic="http://schemas.openxmlformats.org/drawingml/2006/picture">
                        <pic:nvPicPr>
                          <pic:cNvPr id="961071965" name="docshape49" descr="A screenshot of a web page  Description automatically generated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470" y="-9902"/>
                            <a:ext cx="9360" cy="9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8056248" name="docshape50"/>
                        <wps:cNvSpPr>
                          <a:spLocks noChangeArrowheads="1"/>
                        </wps:cNvSpPr>
                        <wps:spPr bwMode="auto">
                          <a:xfrm>
                            <a:off x="1462" y="-9910"/>
                            <a:ext cx="9375" cy="9695"/>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1C75BA" id="docshapegroup48" o:spid="_x0000_s1026" alt="A screenshot of a web page  Description automatically generated " style="position:absolute;margin-left:72.75pt;margin-top:-495.85pt;width:469.5pt;height:485.5pt;z-index:-20964352;mso-position-horizontal-relative:page" coordorigin="1455,-9917" coordsize="9390,9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JmjNAC0UUUAFFFFABRRSZxQAt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buGet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V+aX/DWPxX/wChtk/8Arb/AONUf8NY/Ff/AKG2T/wCtv8A&#10;41X2n+qeN/nh97/+RPlf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bRX5pf8NY/Ff/obZP8AwCtv/jVH/DWPxX/6G2T/AMAr&#10;b/41R/qnjf54fe//AJEP9YsN/JL7l/mfpWaK/OXw7+1P8Ur7WLeGfxW7xNu3A2VsP4SR/wAs/pRX&#10;BiOH8Vh5KMpx+9/5HZRzjD14uSjL7l/meJ0UUV+zH5k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Gt4V/wCQ9a/8D/8AQWoo&#10;8K/8h61/4H/6C1FfMZn/ABl6fqz3MD/Dfr/kZNFFFfTnh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">
                <v:shape id="docshape49" o:spid="_x0000_s1027" type="#_x0000_t75" alt="A screenshot of a web page  Description automatically generated " style="position:absolute;left:1470;top:-9902;width:9360;height:9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">
                  <v:imagedata r:id="rId46" o:title="A screenshot of a web page  Description automatically generated "/>
                </v:shape>
                <v:rect id="docshape50" o:spid="_x0000_s1028" style="position:absolute;left:1462;top:-9910;width:9375;height:9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" filled="f" strokecolor="#00a1ac"/>
                <w10:wrap anchorx="page"/>
              </v:group>
            </w:pict>
          </mc:Fallback>
        </mc:AlternateContent>
      </w:r>
      <w:r w:rsidR="00CD4389">
        <w:rPr>
          <w:i/>
          <w:sz w:val="24"/>
        </w:rPr>
        <w:t>Figure</w:t>
      </w:r>
      <w:r w:rsidR="00CD4389">
        <w:rPr>
          <w:i/>
          <w:spacing w:val="-3"/>
          <w:sz w:val="24"/>
        </w:rPr>
        <w:t xml:space="preserve"> </w:t>
      </w:r>
      <w:r w:rsidR="00CD4389">
        <w:rPr>
          <w:i/>
          <w:sz w:val="24"/>
        </w:rPr>
        <w:t>11:</w:t>
      </w:r>
      <w:r w:rsidR="00CD4389">
        <w:rPr>
          <w:i/>
          <w:spacing w:val="-3"/>
          <w:sz w:val="24"/>
        </w:rPr>
        <w:t xml:space="preserve"> </w:t>
      </w:r>
      <w:r w:rsidR="00CD4389">
        <w:rPr>
          <w:i/>
          <w:sz w:val="24"/>
        </w:rPr>
        <w:t>MED-Project</w:t>
      </w:r>
      <w:r w:rsidR="00CD4389">
        <w:rPr>
          <w:i/>
          <w:spacing w:val="-3"/>
          <w:sz w:val="24"/>
        </w:rPr>
        <w:t xml:space="preserve"> </w:t>
      </w:r>
      <w:r w:rsidR="00CD4389">
        <w:rPr>
          <w:i/>
          <w:sz w:val="24"/>
        </w:rPr>
        <w:t>Website</w:t>
      </w:r>
      <w:r w:rsidR="00CD4389">
        <w:rPr>
          <w:i/>
          <w:spacing w:val="-5"/>
          <w:sz w:val="24"/>
        </w:rPr>
        <w:t xml:space="preserve"> </w:t>
      </w:r>
      <w:r w:rsidR="00CD4389">
        <w:rPr>
          <w:i/>
          <w:sz w:val="24"/>
        </w:rPr>
        <w:t>Learn</w:t>
      </w:r>
      <w:r w:rsidR="00CD4389">
        <w:rPr>
          <w:i/>
          <w:spacing w:val="-2"/>
          <w:sz w:val="24"/>
        </w:rPr>
        <w:t xml:space="preserve"> </w:t>
      </w:r>
      <w:r w:rsidR="00CD4389">
        <w:rPr>
          <w:i/>
          <w:spacing w:val="-4"/>
          <w:sz w:val="24"/>
        </w:rPr>
        <w:t>Page</w:t>
      </w:r>
    </w:p>
    <w:p w14:paraId="6DE75C12" w14:textId="77777777" w:rsidR="009441DA" w:rsidRDefault="009441DA">
      <w:pPr>
        <w:jc w:val="center"/>
        <w:rPr>
          <w:sz w:val="24"/>
        </w:rPr>
        <w:sectPr w:rsidR="009441DA">
          <w:pgSz w:w="12240" w:h="15840"/>
          <w:pgMar w:top="1460" w:right="1500" w:bottom="980" w:left="1500" w:header="0" w:footer="788" w:gutter="0"/>
          <w:cols w:space="720"/>
        </w:sectPr>
      </w:pPr>
    </w:p>
    <w:p w14:paraId="5FC42003" w14:textId="722441E9" w:rsidR="009441DA" w:rsidRDefault="00E150CD">
      <w:pPr>
        <w:pStyle w:val="BodyText"/>
        <w:ind w:left="164"/>
        <w:rPr>
          <w:sz w:val="20"/>
        </w:rPr>
      </w:pPr>
      <w:r>
        <w:rPr>
          <w:noProof/>
          <w:sz w:val="20"/>
        </w:rPr>
        <w:lastRenderedPageBreak/>
        <mc:AlternateContent>
          <mc:Choice Requires="wpg">
            <w:drawing>
              <wp:inline distT="0" distB="0" distL="0" distR="0" wp14:anchorId="110055E9" wp14:editId="6DC67931">
                <wp:extent cx="5666740" cy="7839075"/>
                <wp:effectExtent l="8890" t="3175" r="1270" b="6350"/>
                <wp:docPr id="1752645644" name="docshapegroup51" descr="A screenshot of a cell phone  Description automatically generat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6740" cy="7839075"/>
                          <a:chOff x="0" y="0"/>
                          <a:chExt cx="8924" cy="12345"/>
                        </a:xfrm>
                      </wpg:grpSpPr>
                      <pic:pic xmlns:pic="http://schemas.openxmlformats.org/drawingml/2006/picture">
                        <pic:nvPicPr>
                          <pic:cNvPr id="1789210165" name="docshape52" descr="A screenshot of a cell phone  Description automatically generated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5" y="15"/>
                            <a:ext cx="8894" cy="12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7226942" name="docshape53"/>
                        <wps:cNvSpPr>
                          <a:spLocks noChangeArrowheads="1"/>
                        </wps:cNvSpPr>
                        <wps:spPr bwMode="auto">
                          <a:xfrm>
                            <a:off x="7" y="7"/>
                            <a:ext cx="8909" cy="12330"/>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40931DE" id="docshapegroup51" o:spid="_x0000_s1026" alt="A screenshot of a cell phone  Description automatically generated " style="width:446.2pt;height:617.25pt;mso-position-horizontal-relative:char;mso-position-vertical-relative:line" coordsize="8924,123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mKMUZxQDmgAwPSloooATGaMUtFACEA9qMUbqM5oAMD0paKKACiikJxQAYzRgDtS0gOaAFpM&#10;ZpaQtg0ABA9KWkBzS0AFFFFABSYpaKAEwPQUtFITigAxiloooAKTFLRQAmKMA9qWigBMUYGc45oz&#10;zS0AFJtHoKMiloATGaWikyKAFopCcUdaAFopM80tABRRSE4oAWiiigAooooAKKKSgBaKTPOKWgAo&#10;oooAKKKKACikpa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wjnJrN1/w/Y+JdFvNK1O3F1YXkZinhLFd6nqMggj8K0/Xik7DHFNNp3IlGM4uMldPQz9E0&#10;Wz0DSLLTLCH7NY2UKwQQhi3loowoySSeAOprRGKMcUlNu4RiopRirJD6KKKksKKKKACiiigAoooo&#10;AKKKKACiiigAooooAKKKKACkPNLRQByumfDjw5pHi7UfFNppqR69qChLi9LuzMoAGACSFGAMhQM4&#10;GeldKFy2cYNKvXnn3pcYGeppuTk/edzGnSp0U1TioptvRW1erfq+o+iiikb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pM0ZoAWiiigAopM4ozQAtFFFABRRUMtzFC8aySp&#10;G0jbUDMAWPoPegCa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TNAC0UUUAFFFF&#10;ABRSZGcUtABRSZxRkAZ7UAL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efxFc54t8&#10;AaP42udHn1aB530m8S/tdsjJsmU5UnB5HHQ10mPzpcA04yad4mVSlCtHkqRuuz8tRcD0FGB6UtFI&#10;1EwPSjFLRQAmKNoPalooATA9BS0UUAJgHtRgelLRQAmBRgelLRQAmKWiigBMD0FGB6UtFACYowPS&#10;looATaPSjA9KWigBMD0FGB6ClooATA9KMUtFACYxRgegpaKAExRgelLRQAmMUt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CBQOwrnPh78PdA+FfhCw8L+F7D+zNCsfM+zWnnSTbN8jSP80jMxy7&#10;seSevpXSUUAJjNG0elLRQAmB6Ut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YzS0UUAJgUbQe1LRQAgAFG0elLRQAgAFG0elLRQAmAe1G0elLRQAhANG&#10;0ZpaKAE2j0owKWigBMUYHpS0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L8Q+G9J8XaPcaTrul&#10;2Ws6XcbfOsdQt0ngl2sGXcjgqcMqsMjggHtWpRQBFBBHbwpFEixxooVURcBQOgA7CpaKKAEpaKKA&#10;CiiigAooooAKKKKACsi78KaJqGv2Gu3Wj2FzrdgrpaalLao1zbK4IdY5CNyBgSCFIyCc1r0UAFFF&#10;FABRRRQAUUUUAFFFFABRRRQAUUUUAFFFFACYpaKKACsvxD4c0nxdo9xpOu6VZazpdxt86x1C3SeC&#10;XawZdyOCpwyqRkcEA9q1KKAExS0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">
                <v:shape id="docshape52" o:spid="_x0000_s1027" type="#_x0000_t75" alt="A screenshot of a cell phone  Description automatically generated " style="position:absolute;left:15;top:15;width:8894;height:1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">
                  <v:imagedata r:id="rId48" o:title="A screenshot of a cell phone  Description automatically generated "/>
                </v:shape>
                <v:rect id="docshape53" o:spid="_x0000_s1028" style="position:absolute;left:7;top:7;width:8909;height:1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" filled="f" strokecolor="#00a1ac"/>
                <w10:anchorlock/>
              </v:group>
            </w:pict>
          </mc:Fallback>
        </mc:AlternateContent>
      </w:r>
    </w:p>
    <w:p w14:paraId="020D0E80" w14:textId="77777777" w:rsidR="009441DA" w:rsidRDefault="00CD4389">
      <w:pPr>
        <w:spacing w:before="143"/>
        <w:ind w:left="104" w:right="104"/>
        <w:jc w:val="center"/>
        <w:rPr>
          <w:i/>
          <w:sz w:val="24"/>
        </w:rPr>
      </w:pPr>
      <w:r>
        <w:rPr>
          <w:i/>
          <w:sz w:val="24"/>
        </w:rPr>
        <w:t>Figure</w:t>
      </w:r>
      <w:r>
        <w:rPr>
          <w:i/>
          <w:spacing w:val="-4"/>
          <w:sz w:val="24"/>
        </w:rPr>
        <w:t xml:space="preserve"> </w:t>
      </w:r>
      <w:r>
        <w:rPr>
          <w:i/>
          <w:sz w:val="24"/>
        </w:rPr>
        <w:t>12:</w:t>
      </w:r>
      <w:r>
        <w:rPr>
          <w:i/>
          <w:spacing w:val="-3"/>
          <w:sz w:val="24"/>
        </w:rPr>
        <w:t xml:space="preserve"> </w:t>
      </w:r>
      <w:r>
        <w:rPr>
          <w:i/>
          <w:sz w:val="24"/>
        </w:rPr>
        <w:t>MED-Project</w:t>
      </w:r>
      <w:r>
        <w:rPr>
          <w:i/>
          <w:spacing w:val="-3"/>
          <w:sz w:val="24"/>
        </w:rPr>
        <w:t xml:space="preserve"> </w:t>
      </w:r>
      <w:r>
        <w:rPr>
          <w:i/>
          <w:sz w:val="24"/>
        </w:rPr>
        <w:t>Website</w:t>
      </w:r>
      <w:r>
        <w:rPr>
          <w:i/>
          <w:spacing w:val="-5"/>
          <w:sz w:val="24"/>
        </w:rPr>
        <w:t xml:space="preserve"> </w:t>
      </w:r>
      <w:r>
        <w:rPr>
          <w:i/>
          <w:sz w:val="24"/>
        </w:rPr>
        <w:t>Brochure</w:t>
      </w:r>
      <w:r>
        <w:rPr>
          <w:i/>
          <w:spacing w:val="-3"/>
          <w:sz w:val="24"/>
        </w:rPr>
        <w:t xml:space="preserve"> </w:t>
      </w:r>
      <w:r>
        <w:rPr>
          <w:i/>
          <w:spacing w:val="-4"/>
          <w:sz w:val="24"/>
        </w:rPr>
        <w:t>Page</w:t>
      </w:r>
    </w:p>
    <w:p w14:paraId="49F1FE32" w14:textId="77777777" w:rsidR="009441DA" w:rsidRDefault="009441DA">
      <w:pPr>
        <w:jc w:val="center"/>
        <w:rPr>
          <w:sz w:val="24"/>
        </w:rPr>
        <w:sectPr w:rsidR="009441DA">
          <w:pgSz w:w="12240" w:h="15840"/>
          <w:pgMar w:top="1460" w:right="1500" w:bottom="980" w:left="1500" w:header="0" w:footer="788" w:gutter="0"/>
          <w:cols w:space="720"/>
        </w:sectPr>
      </w:pPr>
    </w:p>
    <w:p w14:paraId="63B198C2" w14:textId="77777777" w:rsidR="009441DA" w:rsidRDefault="009441DA">
      <w:pPr>
        <w:pStyle w:val="BodyText"/>
        <w:rPr>
          <w:i/>
          <w:sz w:val="20"/>
        </w:rPr>
      </w:pPr>
    </w:p>
    <w:p w14:paraId="2F3E3E18" w14:textId="77777777" w:rsidR="009441DA" w:rsidRDefault="009441DA">
      <w:pPr>
        <w:pStyle w:val="BodyText"/>
        <w:rPr>
          <w:i/>
          <w:sz w:val="20"/>
        </w:rPr>
      </w:pPr>
    </w:p>
    <w:p w14:paraId="01E0DC9D" w14:textId="77777777" w:rsidR="009441DA" w:rsidRDefault="009441DA">
      <w:pPr>
        <w:pStyle w:val="BodyText"/>
        <w:rPr>
          <w:i/>
          <w:sz w:val="20"/>
        </w:rPr>
      </w:pPr>
    </w:p>
    <w:p w14:paraId="2A7C27DC" w14:textId="77777777" w:rsidR="009441DA" w:rsidRDefault="009441DA">
      <w:pPr>
        <w:pStyle w:val="BodyText"/>
        <w:rPr>
          <w:i/>
          <w:sz w:val="20"/>
        </w:rPr>
      </w:pPr>
    </w:p>
    <w:p w14:paraId="7811FEEF" w14:textId="77777777" w:rsidR="009441DA" w:rsidRDefault="009441DA">
      <w:pPr>
        <w:pStyle w:val="BodyText"/>
        <w:rPr>
          <w:i/>
          <w:sz w:val="20"/>
        </w:rPr>
      </w:pPr>
    </w:p>
    <w:p w14:paraId="656E09C3" w14:textId="77777777" w:rsidR="009441DA" w:rsidRDefault="009441DA">
      <w:pPr>
        <w:pStyle w:val="BodyText"/>
        <w:rPr>
          <w:i/>
          <w:sz w:val="20"/>
        </w:rPr>
      </w:pPr>
    </w:p>
    <w:p w14:paraId="49797041" w14:textId="77777777" w:rsidR="009441DA" w:rsidRDefault="009441DA">
      <w:pPr>
        <w:pStyle w:val="BodyText"/>
        <w:rPr>
          <w:i/>
          <w:sz w:val="20"/>
        </w:rPr>
      </w:pPr>
    </w:p>
    <w:p w14:paraId="52D45577" w14:textId="77777777" w:rsidR="009441DA" w:rsidRDefault="009441DA">
      <w:pPr>
        <w:pStyle w:val="BodyText"/>
        <w:rPr>
          <w:i/>
          <w:sz w:val="20"/>
        </w:rPr>
      </w:pPr>
    </w:p>
    <w:p w14:paraId="36DF86A1" w14:textId="77777777" w:rsidR="009441DA" w:rsidRDefault="009441DA">
      <w:pPr>
        <w:pStyle w:val="BodyText"/>
        <w:rPr>
          <w:i/>
          <w:sz w:val="20"/>
        </w:rPr>
      </w:pPr>
    </w:p>
    <w:p w14:paraId="383CA482" w14:textId="77777777" w:rsidR="009441DA" w:rsidRDefault="009441DA">
      <w:pPr>
        <w:pStyle w:val="BodyText"/>
        <w:rPr>
          <w:i/>
          <w:sz w:val="20"/>
        </w:rPr>
      </w:pPr>
    </w:p>
    <w:p w14:paraId="097FD6C9" w14:textId="77777777" w:rsidR="009441DA" w:rsidRDefault="009441DA">
      <w:pPr>
        <w:pStyle w:val="BodyText"/>
        <w:rPr>
          <w:i/>
          <w:sz w:val="20"/>
        </w:rPr>
      </w:pPr>
    </w:p>
    <w:p w14:paraId="085FA268" w14:textId="77777777" w:rsidR="009441DA" w:rsidRDefault="009441DA">
      <w:pPr>
        <w:pStyle w:val="BodyText"/>
        <w:rPr>
          <w:i/>
          <w:sz w:val="20"/>
        </w:rPr>
      </w:pPr>
    </w:p>
    <w:p w14:paraId="57E62AE6" w14:textId="77777777" w:rsidR="009441DA" w:rsidRDefault="009441DA">
      <w:pPr>
        <w:pStyle w:val="BodyText"/>
        <w:rPr>
          <w:i/>
          <w:sz w:val="20"/>
        </w:rPr>
      </w:pPr>
    </w:p>
    <w:p w14:paraId="34089F75" w14:textId="77777777" w:rsidR="009441DA" w:rsidRDefault="009441DA">
      <w:pPr>
        <w:pStyle w:val="BodyText"/>
        <w:rPr>
          <w:i/>
          <w:sz w:val="20"/>
        </w:rPr>
      </w:pPr>
    </w:p>
    <w:p w14:paraId="49DA268B" w14:textId="77777777" w:rsidR="009441DA" w:rsidRDefault="009441DA">
      <w:pPr>
        <w:pStyle w:val="BodyText"/>
        <w:rPr>
          <w:i/>
          <w:sz w:val="20"/>
        </w:rPr>
      </w:pPr>
    </w:p>
    <w:p w14:paraId="51057092" w14:textId="77777777" w:rsidR="009441DA" w:rsidRDefault="009441DA">
      <w:pPr>
        <w:pStyle w:val="BodyText"/>
        <w:rPr>
          <w:i/>
          <w:sz w:val="20"/>
        </w:rPr>
      </w:pPr>
    </w:p>
    <w:p w14:paraId="58BC7538" w14:textId="77777777" w:rsidR="009441DA" w:rsidRDefault="009441DA">
      <w:pPr>
        <w:pStyle w:val="BodyText"/>
        <w:rPr>
          <w:i/>
          <w:sz w:val="20"/>
        </w:rPr>
      </w:pPr>
    </w:p>
    <w:p w14:paraId="50E9B990" w14:textId="77777777" w:rsidR="009441DA" w:rsidRDefault="009441DA">
      <w:pPr>
        <w:pStyle w:val="BodyText"/>
        <w:rPr>
          <w:i/>
          <w:sz w:val="20"/>
        </w:rPr>
      </w:pPr>
    </w:p>
    <w:p w14:paraId="3180A972" w14:textId="77777777" w:rsidR="009441DA" w:rsidRDefault="009441DA">
      <w:pPr>
        <w:pStyle w:val="BodyText"/>
        <w:rPr>
          <w:i/>
          <w:sz w:val="20"/>
        </w:rPr>
      </w:pPr>
    </w:p>
    <w:p w14:paraId="2FF155FA" w14:textId="77777777" w:rsidR="009441DA" w:rsidRDefault="009441DA">
      <w:pPr>
        <w:pStyle w:val="BodyText"/>
        <w:rPr>
          <w:i/>
          <w:sz w:val="20"/>
        </w:rPr>
      </w:pPr>
    </w:p>
    <w:p w14:paraId="587C304F" w14:textId="77777777" w:rsidR="009441DA" w:rsidRDefault="009441DA">
      <w:pPr>
        <w:pStyle w:val="BodyText"/>
        <w:rPr>
          <w:i/>
          <w:sz w:val="20"/>
        </w:rPr>
      </w:pPr>
    </w:p>
    <w:p w14:paraId="2F563465" w14:textId="77777777" w:rsidR="009441DA" w:rsidRDefault="009441DA">
      <w:pPr>
        <w:pStyle w:val="BodyText"/>
        <w:rPr>
          <w:i/>
          <w:sz w:val="20"/>
        </w:rPr>
      </w:pPr>
    </w:p>
    <w:p w14:paraId="1924DD89" w14:textId="77777777" w:rsidR="009441DA" w:rsidRDefault="009441DA">
      <w:pPr>
        <w:pStyle w:val="BodyText"/>
        <w:rPr>
          <w:i/>
          <w:sz w:val="20"/>
        </w:rPr>
      </w:pPr>
    </w:p>
    <w:p w14:paraId="36539841" w14:textId="77777777" w:rsidR="009441DA" w:rsidRDefault="009441DA">
      <w:pPr>
        <w:pStyle w:val="BodyText"/>
        <w:rPr>
          <w:i/>
          <w:sz w:val="20"/>
        </w:rPr>
      </w:pPr>
    </w:p>
    <w:p w14:paraId="4004B407" w14:textId="77777777" w:rsidR="009441DA" w:rsidRDefault="009441DA">
      <w:pPr>
        <w:pStyle w:val="BodyText"/>
        <w:rPr>
          <w:i/>
          <w:sz w:val="20"/>
        </w:rPr>
      </w:pPr>
    </w:p>
    <w:p w14:paraId="0F7B5626" w14:textId="77777777" w:rsidR="009441DA" w:rsidRDefault="009441DA">
      <w:pPr>
        <w:pStyle w:val="BodyText"/>
        <w:rPr>
          <w:i/>
          <w:sz w:val="20"/>
        </w:rPr>
      </w:pPr>
    </w:p>
    <w:p w14:paraId="09A4AEF9" w14:textId="77777777" w:rsidR="009441DA" w:rsidRDefault="009441DA">
      <w:pPr>
        <w:pStyle w:val="BodyText"/>
        <w:rPr>
          <w:i/>
          <w:sz w:val="20"/>
        </w:rPr>
      </w:pPr>
    </w:p>
    <w:p w14:paraId="0DD93EA8" w14:textId="77777777" w:rsidR="009441DA" w:rsidRDefault="009441DA">
      <w:pPr>
        <w:pStyle w:val="BodyText"/>
        <w:rPr>
          <w:i/>
          <w:sz w:val="20"/>
        </w:rPr>
      </w:pPr>
    </w:p>
    <w:p w14:paraId="62456F59" w14:textId="77777777" w:rsidR="009441DA" w:rsidRDefault="009441DA">
      <w:pPr>
        <w:pStyle w:val="BodyText"/>
        <w:rPr>
          <w:i/>
          <w:sz w:val="20"/>
        </w:rPr>
      </w:pPr>
    </w:p>
    <w:p w14:paraId="1CCD8BA4" w14:textId="77777777" w:rsidR="009441DA" w:rsidRDefault="009441DA">
      <w:pPr>
        <w:pStyle w:val="BodyText"/>
        <w:rPr>
          <w:i/>
          <w:sz w:val="20"/>
        </w:rPr>
      </w:pPr>
    </w:p>
    <w:p w14:paraId="1472D20C" w14:textId="77777777" w:rsidR="009441DA" w:rsidRDefault="009441DA">
      <w:pPr>
        <w:pStyle w:val="BodyText"/>
        <w:rPr>
          <w:i/>
          <w:sz w:val="20"/>
        </w:rPr>
      </w:pPr>
    </w:p>
    <w:p w14:paraId="13F0C412" w14:textId="77777777" w:rsidR="009441DA" w:rsidRDefault="009441DA">
      <w:pPr>
        <w:pStyle w:val="BodyText"/>
        <w:rPr>
          <w:i/>
          <w:sz w:val="20"/>
        </w:rPr>
      </w:pPr>
    </w:p>
    <w:p w14:paraId="169E9260" w14:textId="77777777" w:rsidR="009441DA" w:rsidRDefault="009441DA">
      <w:pPr>
        <w:pStyle w:val="BodyText"/>
        <w:rPr>
          <w:i/>
          <w:sz w:val="20"/>
        </w:rPr>
      </w:pPr>
    </w:p>
    <w:p w14:paraId="5C622A51" w14:textId="77777777" w:rsidR="009441DA" w:rsidRDefault="009441DA">
      <w:pPr>
        <w:pStyle w:val="BodyText"/>
        <w:rPr>
          <w:i/>
          <w:sz w:val="20"/>
        </w:rPr>
      </w:pPr>
    </w:p>
    <w:p w14:paraId="3CFE3D2B" w14:textId="77777777" w:rsidR="009441DA" w:rsidRDefault="009441DA">
      <w:pPr>
        <w:pStyle w:val="BodyText"/>
        <w:rPr>
          <w:i/>
          <w:sz w:val="20"/>
        </w:rPr>
      </w:pPr>
    </w:p>
    <w:p w14:paraId="007D6900" w14:textId="77777777" w:rsidR="009441DA" w:rsidRDefault="009441DA">
      <w:pPr>
        <w:pStyle w:val="BodyText"/>
        <w:rPr>
          <w:i/>
          <w:sz w:val="20"/>
        </w:rPr>
      </w:pPr>
    </w:p>
    <w:p w14:paraId="6631D853" w14:textId="77777777" w:rsidR="009441DA" w:rsidRDefault="009441DA">
      <w:pPr>
        <w:pStyle w:val="BodyText"/>
        <w:rPr>
          <w:i/>
          <w:sz w:val="20"/>
        </w:rPr>
      </w:pPr>
    </w:p>
    <w:p w14:paraId="2144D241" w14:textId="77777777" w:rsidR="009441DA" w:rsidRDefault="009441DA">
      <w:pPr>
        <w:pStyle w:val="BodyText"/>
        <w:rPr>
          <w:i/>
          <w:sz w:val="20"/>
        </w:rPr>
      </w:pPr>
    </w:p>
    <w:p w14:paraId="6842CE58" w14:textId="77777777" w:rsidR="009441DA" w:rsidRDefault="009441DA">
      <w:pPr>
        <w:pStyle w:val="BodyText"/>
        <w:rPr>
          <w:i/>
          <w:sz w:val="20"/>
        </w:rPr>
      </w:pPr>
    </w:p>
    <w:p w14:paraId="65F2F1CA" w14:textId="77777777" w:rsidR="009441DA" w:rsidRDefault="009441DA">
      <w:pPr>
        <w:pStyle w:val="BodyText"/>
        <w:spacing w:before="8"/>
        <w:rPr>
          <w:i/>
          <w:sz w:val="29"/>
        </w:rPr>
      </w:pPr>
    </w:p>
    <w:p w14:paraId="3432BAD5" w14:textId="1F5C0EAD" w:rsidR="009441DA" w:rsidRDefault="00E150CD">
      <w:pPr>
        <w:spacing w:before="92"/>
        <w:ind w:left="609"/>
        <w:rPr>
          <w:i/>
          <w:sz w:val="24"/>
        </w:rPr>
      </w:pPr>
      <w:r>
        <w:rPr>
          <w:noProof/>
        </w:rPr>
        <mc:AlternateContent>
          <mc:Choice Requires="wpg">
            <w:drawing>
              <wp:anchor distT="0" distB="0" distL="114300" distR="114300" simplePos="0" relativeHeight="482353152" behindDoc="1" locked="0" layoutInCell="1" allowOverlap="1" wp14:anchorId="0F993CA7" wp14:editId="34F11269">
                <wp:simplePos x="0" y="0"/>
                <wp:positionH relativeFrom="page">
                  <wp:posOffset>923925</wp:posOffset>
                </wp:positionH>
                <wp:positionV relativeFrom="paragraph">
                  <wp:posOffset>-5915660</wp:posOffset>
                </wp:positionV>
                <wp:extent cx="5962650" cy="5853430"/>
                <wp:effectExtent l="0" t="0" r="0" b="0"/>
                <wp:wrapNone/>
                <wp:docPr id="1499968838" name="docshapegroup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5853430"/>
                          <a:chOff x="1455" y="-9316"/>
                          <a:chExt cx="9390" cy="9218"/>
                        </a:xfrm>
                      </wpg:grpSpPr>
                      <pic:pic xmlns:pic="http://schemas.openxmlformats.org/drawingml/2006/picture">
                        <pic:nvPicPr>
                          <pic:cNvPr id="2000395377" name="docshape55" descr="A screenshot of a computer  Description automatically generated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470" y="-9301"/>
                            <a:ext cx="9360" cy="9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9708930" name="docshape56"/>
                        <wps:cNvSpPr>
                          <a:spLocks noChangeArrowheads="1"/>
                        </wps:cNvSpPr>
                        <wps:spPr bwMode="auto">
                          <a:xfrm>
                            <a:off x="1462" y="-9309"/>
                            <a:ext cx="9375" cy="9203"/>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EE4DCB" id="docshapegroup54" o:spid="_x0000_s1026" style="position:absolute;margin-left:72.75pt;margin-top:-465.8pt;width:469.5pt;height:460.9pt;z-index:-20963328;mso-position-horizontal-relative:page" coordorigin="1455,-9316" coordsize="9390,92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&#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1vCn/ACMNt/wL/wBAaijwp/yMNt/wL/0BqK8r&#10;F/xF6I78N8D9TJooor2DzQ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a/hf/AJGG2/4F/wCgtRR4X/5GG2/4F/6C1FePi/4i9EelhvgfqZFFFFewe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">
                <v:shape id="docshape55" o:spid="_x0000_s1027" type="#_x0000_t75" alt="A screenshot of a computer  Description automatically generated " style="position:absolute;left:1470;top:-9301;width:9360;height:9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">
                  <v:imagedata r:id="rId50" o:title="A screenshot of a computer  Description automatically generated "/>
                </v:shape>
                <v:rect id="docshape56" o:spid="_x0000_s1028" style="position:absolute;left:1462;top:-9309;width:9375;height:9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" filled="f" strokecolor="#00a1ac"/>
                <w10:wrap anchorx="page"/>
              </v:group>
            </w:pict>
          </mc:Fallback>
        </mc:AlternateContent>
      </w:r>
      <w:r w:rsidR="00CD4389">
        <w:rPr>
          <w:i/>
          <w:sz w:val="24"/>
        </w:rPr>
        <w:t>Figure</w:t>
      </w:r>
      <w:r w:rsidR="00CD4389">
        <w:rPr>
          <w:i/>
          <w:spacing w:val="-6"/>
          <w:sz w:val="24"/>
        </w:rPr>
        <w:t xml:space="preserve"> </w:t>
      </w:r>
      <w:r w:rsidR="00CD4389">
        <w:rPr>
          <w:i/>
          <w:sz w:val="24"/>
        </w:rPr>
        <w:t>13:</w:t>
      </w:r>
      <w:r w:rsidR="00CD4389">
        <w:rPr>
          <w:i/>
          <w:spacing w:val="-3"/>
          <w:sz w:val="24"/>
        </w:rPr>
        <w:t xml:space="preserve"> </w:t>
      </w:r>
      <w:r w:rsidR="00CD4389">
        <w:rPr>
          <w:i/>
          <w:sz w:val="24"/>
        </w:rPr>
        <w:t>MED-Project</w:t>
      </w:r>
      <w:r w:rsidR="00CD4389">
        <w:rPr>
          <w:i/>
          <w:spacing w:val="-4"/>
          <w:sz w:val="24"/>
        </w:rPr>
        <w:t xml:space="preserve"> </w:t>
      </w:r>
      <w:r w:rsidR="00CD4389">
        <w:rPr>
          <w:i/>
          <w:sz w:val="24"/>
        </w:rPr>
        <w:t>Website</w:t>
      </w:r>
      <w:r w:rsidR="00CD4389">
        <w:rPr>
          <w:i/>
          <w:spacing w:val="-5"/>
          <w:sz w:val="24"/>
        </w:rPr>
        <w:t xml:space="preserve"> </w:t>
      </w:r>
      <w:r w:rsidR="00CD4389">
        <w:rPr>
          <w:i/>
          <w:sz w:val="24"/>
        </w:rPr>
        <w:t>Video</w:t>
      </w:r>
      <w:r w:rsidR="00CD4389">
        <w:rPr>
          <w:i/>
          <w:spacing w:val="-3"/>
          <w:sz w:val="24"/>
        </w:rPr>
        <w:t xml:space="preserve"> </w:t>
      </w:r>
      <w:r w:rsidR="00CD4389">
        <w:rPr>
          <w:i/>
          <w:sz w:val="24"/>
        </w:rPr>
        <w:t>Public</w:t>
      </w:r>
      <w:r w:rsidR="00CD4389">
        <w:rPr>
          <w:i/>
          <w:spacing w:val="-5"/>
          <w:sz w:val="24"/>
        </w:rPr>
        <w:t xml:space="preserve"> </w:t>
      </w:r>
      <w:r w:rsidR="00CD4389">
        <w:rPr>
          <w:i/>
          <w:sz w:val="24"/>
        </w:rPr>
        <w:t>Service</w:t>
      </w:r>
      <w:r w:rsidR="00CD4389">
        <w:rPr>
          <w:i/>
          <w:spacing w:val="-3"/>
          <w:sz w:val="24"/>
        </w:rPr>
        <w:t xml:space="preserve"> </w:t>
      </w:r>
      <w:r w:rsidR="00CD4389">
        <w:rPr>
          <w:i/>
          <w:sz w:val="24"/>
        </w:rPr>
        <w:t>Announcement</w:t>
      </w:r>
      <w:r w:rsidR="00CD4389">
        <w:rPr>
          <w:i/>
          <w:spacing w:val="-4"/>
          <w:sz w:val="24"/>
        </w:rPr>
        <w:t xml:space="preserve"> Page</w:t>
      </w:r>
    </w:p>
    <w:p w14:paraId="19365F2A" w14:textId="77777777" w:rsidR="009441DA" w:rsidRDefault="009441DA">
      <w:pPr>
        <w:rPr>
          <w:sz w:val="24"/>
        </w:rPr>
        <w:sectPr w:rsidR="009441DA">
          <w:pgSz w:w="12240" w:h="15840"/>
          <w:pgMar w:top="1460" w:right="1500" w:bottom="980" w:left="1500" w:header="0" w:footer="788" w:gutter="0"/>
          <w:cols w:space="720"/>
        </w:sectPr>
      </w:pPr>
    </w:p>
    <w:p w14:paraId="55ED834E" w14:textId="77777777" w:rsidR="009441DA" w:rsidRDefault="009441DA">
      <w:pPr>
        <w:pStyle w:val="BodyText"/>
        <w:rPr>
          <w:i/>
          <w:sz w:val="20"/>
        </w:rPr>
      </w:pPr>
    </w:p>
    <w:p w14:paraId="13D33842" w14:textId="77777777" w:rsidR="009441DA" w:rsidRDefault="009441DA">
      <w:pPr>
        <w:pStyle w:val="BodyText"/>
        <w:rPr>
          <w:i/>
          <w:sz w:val="20"/>
        </w:rPr>
      </w:pPr>
    </w:p>
    <w:p w14:paraId="2921E530" w14:textId="77777777" w:rsidR="009441DA" w:rsidRDefault="009441DA">
      <w:pPr>
        <w:pStyle w:val="BodyText"/>
        <w:rPr>
          <w:i/>
          <w:sz w:val="20"/>
        </w:rPr>
      </w:pPr>
    </w:p>
    <w:p w14:paraId="14623888" w14:textId="77777777" w:rsidR="009441DA" w:rsidRDefault="009441DA">
      <w:pPr>
        <w:pStyle w:val="BodyText"/>
        <w:rPr>
          <w:i/>
          <w:sz w:val="20"/>
        </w:rPr>
      </w:pPr>
    </w:p>
    <w:p w14:paraId="171F87EF" w14:textId="77777777" w:rsidR="009441DA" w:rsidRDefault="009441DA">
      <w:pPr>
        <w:pStyle w:val="BodyText"/>
        <w:rPr>
          <w:i/>
          <w:sz w:val="20"/>
        </w:rPr>
      </w:pPr>
    </w:p>
    <w:p w14:paraId="2FAE9D17" w14:textId="77777777" w:rsidR="009441DA" w:rsidRDefault="009441DA">
      <w:pPr>
        <w:pStyle w:val="BodyText"/>
        <w:rPr>
          <w:i/>
          <w:sz w:val="20"/>
        </w:rPr>
      </w:pPr>
    </w:p>
    <w:p w14:paraId="58CD36D9" w14:textId="77777777" w:rsidR="009441DA" w:rsidRDefault="009441DA">
      <w:pPr>
        <w:pStyle w:val="BodyText"/>
        <w:rPr>
          <w:i/>
          <w:sz w:val="20"/>
        </w:rPr>
      </w:pPr>
    </w:p>
    <w:p w14:paraId="53BE0536" w14:textId="77777777" w:rsidR="009441DA" w:rsidRDefault="009441DA">
      <w:pPr>
        <w:pStyle w:val="BodyText"/>
        <w:rPr>
          <w:i/>
          <w:sz w:val="20"/>
        </w:rPr>
      </w:pPr>
    </w:p>
    <w:p w14:paraId="3BDAD56A" w14:textId="77777777" w:rsidR="009441DA" w:rsidRDefault="009441DA">
      <w:pPr>
        <w:pStyle w:val="BodyText"/>
        <w:rPr>
          <w:i/>
          <w:sz w:val="20"/>
        </w:rPr>
      </w:pPr>
    </w:p>
    <w:p w14:paraId="553A1375" w14:textId="77777777" w:rsidR="009441DA" w:rsidRDefault="009441DA">
      <w:pPr>
        <w:pStyle w:val="BodyText"/>
        <w:rPr>
          <w:i/>
          <w:sz w:val="20"/>
        </w:rPr>
      </w:pPr>
    </w:p>
    <w:p w14:paraId="30094214" w14:textId="77777777" w:rsidR="009441DA" w:rsidRDefault="009441DA">
      <w:pPr>
        <w:pStyle w:val="BodyText"/>
        <w:rPr>
          <w:i/>
          <w:sz w:val="20"/>
        </w:rPr>
      </w:pPr>
    </w:p>
    <w:p w14:paraId="6E38B32F" w14:textId="77777777" w:rsidR="009441DA" w:rsidRDefault="009441DA">
      <w:pPr>
        <w:pStyle w:val="BodyText"/>
        <w:rPr>
          <w:i/>
          <w:sz w:val="20"/>
        </w:rPr>
      </w:pPr>
    </w:p>
    <w:p w14:paraId="103EFB94" w14:textId="77777777" w:rsidR="009441DA" w:rsidRDefault="009441DA">
      <w:pPr>
        <w:pStyle w:val="BodyText"/>
        <w:rPr>
          <w:i/>
          <w:sz w:val="20"/>
        </w:rPr>
      </w:pPr>
    </w:p>
    <w:p w14:paraId="5B4606A6" w14:textId="77777777" w:rsidR="009441DA" w:rsidRDefault="009441DA">
      <w:pPr>
        <w:pStyle w:val="BodyText"/>
        <w:rPr>
          <w:i/>
          <w:sz w:val="20"/>
        </w:rPr>
      </w:pPr>
    </w:p>
    <w:p w14:paraId="2879FCC0" w14:textId="77777777" w:rsidR="009441DA" w:rsidRDefault="009441DA">
      <w:pPr>
        <w:pStyle w:val="BodyText"/>
        <w:rPr>
          <w:i/>
          <w:sz w:val="20"/>
        </w:rPr>
      </w:pPr>
    </w:p>
    <w:p w14:paraId="6AE2218C" w14:textId="77777777" w:rsidR="009441DA" w:rsidRDefault="009441DA">
      <w:pPr>
        <w:pStyle w:val="BodyText"/>
        <w:rPr>
          <w:i/>
          <w:sz w:val="20"/>
        </w:rPr>
      </w:pPr>
    </w:p>
    <w:p w14:paraId="002DE2DC" w14:textId="77777777" w:rsidR="009441DA" w:rsidRDefault="009441DA">
      <w:pPr>
        <w:pStyle w:val="BodyText"/>
        <w:rPr>
          <w:i/>
          <w:sz w:val="20"/>
        </w:rPr>
      </w:pPr>
    </w:p>
    <w:p w14:paraId="7B64D415" w14:textId="77777777" w:rsidR="009441DA" w:rsidRDefault="009441DA">
      <w:pPr>
        <w:pStyle w:val="BodyText"/>
        <w:rPr>
          <w:i/>
          <w:sz w:val="20"/>
        </w:rPr>
      </w:pPr>
    </w:p>
    <w:p w14:paraId="66291261" w14:textId="77777777" w:rsidR="009441DA" w:rsidRDefault="009441DA">
      <w:pPr>
        <w:pStyle w:val="BodyText"/>
        <w:rPr>
          <w:i/>
          <w:sz w:val="20"/>
        </w:rPr>
      </w:pPr>
    </w:p>
    <w:p w14:paraId="50B2F8EA" w14:textId="77777777" w:rsidR="009441DA" w:rsidRDefault="009441DA">
      <w:pPr>
        <w:pStyle w:val="BodyText"/>
        <w:rPr>
          <w:i/>
          <w:sz w:val="20"/>
        </w:rPr>
      </w:pPr>
    </w:p>
    <w:p w14:paraId="7D041580" w14:textId="77777777" w:rsidR="009441DA" w:rsidRDefault="009441DA">
      <w:pPr>
        <w:pStyle w:val="BodyText"/>
        <w:rPr>
          <w:i/>
          <w:sz w:val="20"/>
        </w:rPr>
      </w:pPr>
    </w:p>
    <w:p w14:paraId="20B9D04E" w14:textId="77777777" w:rsidR="009441DA" w:rsidRDefault="009441DA">
      <w:pPr>
        <w:pStyle w:val="BodyText"/>
        <w:rPr>
          <w:i/>
          <w:sz w:val="20"/>
        </w:rPr>
      </w:pPr>
    </w:p>
    <w:p w14:paraId="1378FD1B" w14:textId="77777777" w:rsidR="009441DA" w:rsidRDefault="009441DA">
      <w:pPr>
        <w:pStyle w:val="BodyText"/>
        <w:rPr>
          <w:i/>
          <w:sz w:val="20"/>
        </w:rPr>
      </w:pPr>
    </w:p>
    <w:p w14:paraId="2392B433" w14:textId="77777777" w:rsidR="009441DA" w:rsidRDefault="009441DA">
      <w:pPr>
        <w:pStyle w:val="BodyText"/>
        <w:rPr>
          <w:i/>
          <w:sz w:val="20"/>
        </w:rPr>
      </w:pPr>
    </w:p>
    <w:p w14:paraId="4E17D5A1" w14:textId="77777777" w:rsidR="009441DA" w:rsidRDefault="009441DA">
      <w:pPr>
        <w:pStyle w:val="BodyText"/>
        <w:rPr>
          <w:i/>
          <w:sz w:val="20"/>
        </w:rPr>
      </w:pPr>
    </w:p>
    <w:p w14:paraId="036B57CF" w14:textId="77777777" w:rsidR="009441DA" w:rsidRDefault="009441DA">
      <w:pPr>
        <w:pStyle w:val="BodyText"/>
        <w:rPr>
          <w:i/>
          <w:sz w:val="20"/>
        </w:rPr>
      </w:pPr>
    </w:p>
    <w:p w14:paraId="48145D44" w14:textId="77777777" w:rsidR="009441DA" w:rsidRDefault="009441DA">
      <w:pPr>
        <w:pStyle w:val="BodyText"/>
        <w:rPr>
          <w:i/>
          <w:sz w:val="20"/>
        </w:rPr>
      </w:pPr>
    </w:p>
    <w:p w14:paraId="504AD4F7" w14:textId="77777777" w:rsidR="009441DA" w:rsidRDefault="009441DA">
      <w:pPr>
        <w:pStyle w:val="BodyText"/>
        <w:rPr>
          <w:i/>
          <w:sz w:val="20"/>
        </w:rPr>
      </w:pPr>
    </w:p>
    <w:p w14:paraId="61D8EAB6" w14:textId="77777777" w:rsidR="009441DA" w:rsidRDefault="009441DA">
      <w:pPr>
        <w:pStyle w:val="BodyText"/>
        <w:rPr>
          <w:i/>
          <w:sz w:val="20"/>
        </w:rPr>
      </w:pPr>
    </w:p>
    <w:p w14:paraId="59B11FEF" w14:textId="77777777" w:rsidR="009441DA" w:rsidRDefault="009441DA">
      <w:pPr>
        <w:pStyle w:val="BodyText"/>
        <w:rPr>
          <w:i/>
          <w:sz w:val="20"/>
        </w:rPr>
      </w:pPr>
    </w:p>
    <w:p w14:paraId="7B22E92A" w14:textId="77777777" w:rsidR="009441DA" w:rsidRDefault="009441DA">
      <w:pPr>
        <w:pStyle w:val="BodyText"/>
        <w:rPr>
          <w:i/>
          <w:sz w:val="20"/>
        </w:rPr>
      </w:pPr>
    </w:p>
    <w:p w14:paraId="0557EC31" w14:textId="77777777" w:rsidR="009441DA" w:rsidRDefault="009441DA">
      <w:pPr>
        <w:pStyle w:val="BodyText"/>
        <w:rPr>
          <w:i/>
          <w:sz w:val="20"/>
        </w:rPr>
      </w:pPr>
    </w:p>
    <w:p w14:paraId="190CD810" w14:textId="77777777" w:rsidR="009441DA" w:rsidRDefault="009441DA">
      <w:pPr>
        <w:pStyle w:val="BodyText"/>
        <w:rPr>
          <w:i/>
          <w:sz w:val="20"/>
        </w:rPr>
      </w:pPr>
    </w:p>
    <w:p w14:paraId="1CC9A380" w14:textId="77777777" w:rsidR="009441DA" w:rsidRDefault="009441DA">
      <w:pPr>
        <w:pStyle w:val="BodyText"/>
        <w:rPr>
          <w:i/>
          <w:sz w:val="20"/>
        </w:rPr>
      </w:pPr>
    </w:p>
    <w:p w14:paraId="7E921620" w14:textId="77777777" w:rsidR="009441DA" w:rsidRDefault="009441DA">
      <w:pPr>
        <w:pStyle w:val="BodyText"/>
        <w:rPr>
          <w:i/>
          <w:sz w:val="20"/>
        </w:rPr>
      </w:pPr>
    </w:p>
    <w:p w14:paraId="4567C568" w14:textId="77777777" w:rsidR="009441DA" w:rsidRDefault="009441DA">
      <w:pPr>
        <w:pStyle w:val="BodyText"/>
        <w:rPr>
          <w:i/>
          <w:sz w:val="20"/>
        </w:rPr>
      </w:pPr>
    </w:p>
    <w:p w14:paraId="390D0352" w14:textId="77777777" w:rsidR="009441DA" w:rsidRDefault="009441DA">
      <w:pPr>
        <w:pStyle w:val="BodyText"/>
        <w:rPr>
          <w:i/>
          <w:sz w:val="20"/>
        </w:rPr>
      </w:pPr>
    </w:p>
    <w:p w14:paraId="434520C7" w14:textId="77777777" w:rsidR="009441DA" w:rsidRDefault="009441DA">
      <w:pPr>
        <w:pStyle w:val="BodyText"/>
        <w:rPr>
          <w:i/>
          <w:sz w:val="20"/>
        </w:rPr>
      </w:pPr>
    </w:p>
    <w:p w14:paraId="4E0750C7" w14:textId="77777777" w:rsidR="009441DA" w:rsidRDefault="009441DA">
      <w:pPr>
        <w:pStyle w:val="BodyText"/>
        <w:rPr>
          <w:i/>
          <w:sz w:val="20"/>
        </w:rPr>
      </w:pPr>
    </w:p>
    <w:p w14:paraId="09B2BE02" w14:textId="77777777" w:rsidR="009441DA" w:rsidRDefault="009441DA">
      <w:pPr>
        <w:pStyle w:val="BodyText"/>
        <w:rPr>
          <w:i/>
          <w:sz w:val="20"/>
        </w:rPr>
      </w:pPr>
    </w:p>
    <w:p w14:paraId="293012CB" w14:textId="77777777" w:rsidR="009441DA" w:rsidRDefault="009441DA">
      <w:pPr>
        <w:pStyle w:val="BodyText"/>
        <w:rPr>
          <w:i/>
          <w:sz w:val="20"/>
        </w:rPr>
      </w:pPr>
    </w:p>
    <w:p w14:paraId="344DB4D6" w14:textId="77777777" w:rsidR="009441DA" w:rsidRDefault="009441DA">
      <w:pPr>
        <w:pStyle w:val="BodyText"/>
        <w:spacing w:before="9"/>
        <w:rPr>
          <w:i/>
          <w:sz w:val="15"/>
        </w:rPr>
      </w:pPr>
    </w:p>
    <w:p w14:paraId="241F4D56" w14:textId="0DF8BF8B" w:rsidR="009441DA" w:rsidRDefault="00E150CD">
      <w:pPr>
        <w:spacing w:before="92"/>
        <w:ind w:left="104" w:right="104"/>
        <w:jc w:val="center"/>
        <w:rPr>
          <w:i/>
          <w:sz w:val="24"/>
        </w:rPr>
      </w:pPr>
      <w:r>
        <w:rPr>
          <w:noProof/>
        </w:rPr>
        <mc:AlternateContent>
          <mc:Choice Requires="wpg">
            <w:drawing>
              <wp:anchor distT="0" distB="0" distL="114300" distR="114300" simplePos="0" relativeHeight="482353664" behindDoc="1" locked="0" layoutInCell="1" allowOverlap="1" wp14:anchorId="04B88F84" wp14:editId="148358F7">
                <wp:simplePos x="0" y="0"/>
                <wp:positionH relativeFrom="page">
                  <wp:posOffset>923925</wp:posOffset>
                </wp:positionH>
                <wp:positionV relativeFrom="paragraph">
                  <wp:posOffset>-6106160</wp:posOffset>
                </wp:positionV>
                <wp:extent cx="5962650" cy="6033135"/>
                <wp:effectExtent l="0" t="0" r="0" b="0"/>
                <wp:wrapNone/>
                <wp:docPr id="106640057" name="docshapegroup57" descr="A screenshot of a computer  Description automatically generat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6033135"/>
                          <a:chOff x="1455" y="-9616"/>
                          <a:chExt cx="9390" cy="9501"/>
                        </a:xfrm>
                      </wpg:grpSpPr>
                      <pic:pic xmlns:pic="http://schemas.openxmlformats.org/drawingml/2006/picture">
                        <pic:nvPicPr>
                          <pic:cNvPr id="440650363" name="docshape58" descr="A screenshot of a computer  Description automatically generated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470" y="-9601"/>
                            <a:ext cx="9360" cy="9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26836424" name="docshape59"/>
                        <wps:cNvSpPr>
                          <a:spLocks noChangeArrowheads="1"/>
                        </wps:cNvSpPr>
                        <wps:spPr bwMode="auto">
                          <a:xfrm>
                            <a:off x="1462" y="-9609"/>
                            <a:ext cx="9375" cy="9486"/>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9685EB" id="docshapegroup57" o:spid="_x0000_s1026" alt="A screenshot of a computer  Description automatically generated " style="position:absolute;margin-left:72.75pt;margin-top:-480.8pt;width:469.5pt;height:475.05pt;z-index:-20962816;mso-position-horizontal-relative:page" coordorigin="1455,-9616" coordsize="9390,95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&#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reFf+Q9a/wDA/wD0&#10;FqKPCv8AyHrX/gf/AKC1FfMZn/GXp+rPcwP8N+v+Rk0UUV9Oe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">
                <v:shape id="docshape58" o:spid="_x0000_s1027" type="#_x0000_t75" alt="A screenshot of a computer  Description automatically generated " style="position:absolute;left:1470;top:-9601;width:9360;height:9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">
                  <v:imagedata r:id="rId52" o:title="A screenshot of a computer  Description automatically generated "/>
                </v:shape>
                <v:rect id="docshape59" o:spid="_x0000_s1028" style="position:absolute;left:1462;top:-9609;width:9375;height:9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" filled="f" strokecolor="#00a1ac"/>
                <w10:wrap anchorx="page"/>
              </v:group>
            </w:pict>
          </mc:Fallback>
        </mc:AlternateContent>
      </w:r>
      <w:r w:rsidR="00CD4389">
        <w:rPr>
          <w:i/>
          <w:sz w:val="24"/>
        </w:rPr>
        <w:t>Figure</w:t>
      </w:r>
      <w:r w:rsidR="00CD4389">
        <w:rPr>
          <w:i/>
          <w:spacing w:val="-3"/>
          <w:sz w:val="24"/>
        </w:rPr>
        <w:t xml:space="preserve"> </w:t>
      </w:r>
      <w:r w:rsidR="00CD4389">
        <w:rPr>
          <w:i/>
          <w:sz w:val="24"/>
        </w:rPr>
        <w:t>14:</w:t>
      </w:r>
      <w:r w:rsidR="00CD4389">
        <w:rPr>
          <w:i/>
          <w:spacing w:val="-3"/>
          <w:sz w:val="24"/>
        </w:rPr>
        <w:t xml:space="preserve"> </w:t>
      </w:r>
      <w:r w:rsidR="00CD4389">
        <w:rPr>
          <w:i/>
          <w:sz w:val="24"/>
        </w:rPr>
        <w:t>MED-Project</w:t>
      </w:r>
      <w:r w:rsidR="00CD4389">
        <w:rPr>
          <w:i/>
          <w:spacing w:val="-3"/>
          <w:sz w:val="24"/>
        </w:rPr>
        <w:t xml:space="preserve"> </w:t>
      </w:r>
      <w:r w:rsidR="00CD4389">
        <w:rPr>
          <w:i/>
          <w:sz w:val="24"/>
        </w:rPr>
        <w:t>Website</w:t>
      </w:r>
      <w:r w:rsidR="00CD4389">
        <w:rPr>
          <w:i/>
          <w:spacing w:val="-3"/>
          <w:sz w:val="24"/>
        </w:rPr>
        <w:t xml:space="preserve"> </w:t>
      </w:r>
      <w:r w:rsidR="00CD4389">
        <w:rPr>
          <w:i/>
          <w:sz w:val="24"/>
        </w:rPr>
        <w:t>FAQ</w:t>
      </w:r>
      <w:r w:rsidR="00CD4389">
        <w:rPr>
          <w:i/>
          <w:spacing w:val="-2"/>
          <w:sz w:val="24"/>
        </w:rPr>
        <w:t xml:space="preserve"> </w:t>
      </w:r>
      <w:r w:rsidR="00CD4389">
        <w:rPr>
          <w:i/>
          <w:spacing w:val="-4"/>
          <w:sz w:val="24"/>
        </w:rPr>
        <w:t>Page</w:t>
      </w:r>
    </w:p>
    <w:p w14:paraId="5FE69CAE" w14:textId="77777777" w:rsidR="009441DA" w:rsidRDefault="009441DA">
      <w:pPr>
        <w:jc w:val="center"/>
        <w:rPr>
          <w:sz w:val="24"/>
        </w:rPr>
        <w:sectPr w:rsidR="009441DA">
          <w:pgSz w:w="12240" w:h="15840"/>
          <w:pgMar w:top="1460" w:right="1500" w:bottom="980" w:left="1500" w:header="0" w:footer="788" w:gutter="0"/>
          <w:cols w:space="720"/>
        </w:sectPr>
      </w:pPr>
    </w:p>
    <w:p w14:paraId="2D15A125" w14:textId="77777777" w:rsidR="009441DA" w:rsidRDefault="009441DA">
      <w:pPr>
        <w:pStyle w:val="BodyText"/>
        <w:rPr>
          <w:i/>
          <w:sz w:val="20"/>
        </w:rPr>
      </w:pPr>
    </w:p>
    <w:p w14:paraId="31D3CB6E" w14:textId="77777777" w:rsidR="009441DA" w:rsidRDefault="009441DA">
      <w:pPr>
        <w:pStyle w:val="BodyText"/>
        <w:rPr>
          <w:i/>
          <w:sz w:val="20"/>
        </w:rPr>
      </w:pPr>
    </w:p>
    <w:p w14:paraId="252FFD46" w14:textId="77777777" w:rsidR="009441DA" w:rsidRDefault="009441DA">
      <w:pPr>
        <w:pStyle w:val="BodyText"/>
        <w:rPr>
          <w:i/>
          <w:sz w:val="20"/>
        </w:rPr>
      </w:pPr>
    </w:p>
    <w:p w14:paraId="3D1436C1" w14:textId="77777777" w:rsidR="009441DA" w:rsidRDefault="009441DA">
      <w:pPr>
        <w:pStyle w:val="BodyText"/>
        <w:rPr>
          <w:i/>
          <w:sz w:val="20"/>
        </w:rPr>
      </w:pPr>
    </w:p>
    <w:p w14:paraId="4B85592A" w14:textId="77777777" w:rsidR="009441DA" w:rsidRDefault="009441DA">
      <w:pPr>
        <w:pStyle w:val="BodyText"/>
        <w:rPr>
          <w:i/>
          <w:sz w:val="20"/>
        </w:rPr>
      </w:pPr>
    </w:p>
    <w:p w14:paraId="55BA6BEF" w14:textId="77777777" w:rsidR="009441DA" w:rsidRDefault="009441DA">
      <w:pPr>
        <w:pStyle w:val="BodyText"/>
        <w:rPr>
          <w:i/>
          <w:sz w:val="20"/>
        </w:rPr>
      </w:pPr>
    </w:p>
    <w:p w14:paraId="6BCB9B32" w14:textId="77777777" w:rsidR="009441DA" w:rsidRDefault="009441DA">
      <w:pPr>
        <w:pStyle w:val="BodyText"/>
        <w:rPr>
          <w:i/>
          <w:sz w:val="20"/>
        </w:rPr>
      </w:pPr>
    </w:p>
    <w:p w14:paraId="7D0DB22A" w14:textId="77777777" w:rsidR="009441DA" w:rsidRDefault="009441DA">
      <w:pPr>
        <w:pStyle w:val="BodyText"/>
        <w:rPr>
          <w:i/>
          <w:sz w:val="20"/>
        </w:rPr>
      </w:pPr>
    </w:p>
    <w:p w14:paraId="1178EFC5" w14:textId="77777777" w:rsidR="009441DA" w:rsidRDefault="009441DA">
      <w:pPr>
        <w:pStyle w:val="BodyText"/>
        <w:rPr>
          <w:i/>
          <w:sz w:val="20"/>
        </w:rPr>
      </w:pPr>
    </w:p>
    <w:p w14:paraId="67930B71" w14:textId="77777777" w:rsidR="009441DA" w:rsidRDefault="009441DA">
      <w:pPr>
        <w:pStyle w:val="BodyText"/>
        <w:rPr>
          <w:i/>
          <w:sz w:val="20"/>
        </w:rPr>
      </w:pPr>
    </w:p>
    <w:p w14:paraId="0F2AD4B5" w14:textId="77777777" w:rsidR="009441DA" w:rsidRDefault="009441DA">
      <w:pPr>
        <w:pStyle w:val="BodyText"/>
        <w:rPr>
          <w:i/>
          <w:sz w:val="20"/>
        </w:rPr>
      </w:pPr>
    </w:p>
    <w:p w14:paraId="792ED162" w14:textId="77777777" w:rsidR="009441DA" w:rsidRDefault="009441DA">
      <w:pPr>
        <w:pStyle w:val="BodyText"/>
        <w:rPr>
          <w:i/>
          <w:sz w:val="20"/>
        </w:rPr>
      </w:pPr>
    </w:p>
    <w:p w14:paraId="14238E32" w14:textId="77777777" w:rsidR="009441DA" w:rsidRDefault="009441DA">
      <w:pPr>
        <w:pStyle w:val="BodyText"/>
        <w:rPr>
          <w:i/>
          <w:sz w:val="20"/>
        </w:rPr>
      </w:pPr>
    </w:p>
    <w:p w14:paraId="3312D5BA" w14:textId="77777777" w:rsidR="009441DA" w:rsidRDefault="009441DA">
      <w:pPr>
        <w:pStyle w:val="BodyText"/>
        <w:rPr>
          <w:i/>
          <w:sz w:val="20"/>
        </w:rPr>
      </w:pPr>
    </w:p>
    <w:p w14:paraId="749E17EF" w14:textId="77777777" w:rsidR="009441DA" w:rsidRDefault="009441DA">
      <w:pPr>
        <w:pStyle w:val="BodyText"/>
        <w:rPr>
          <w:i/>
          <w:sz w:val="20"/>
        </w:rPr>
      </w:pPr>
    </w:p>
    <w:p w14:paraId="70092415" w14:textId="77777777" w:rsidR="009441DA" w:rsidRDefault="009441DA">
      <w:pPr>
        <w:pStyle w:val="BodyText"/>
        <w:rPr>
          <w:i/>
          <w:sz w:val="20"/>
        </w:rPr>
      </w:pPr>
    </w:p>
    <w:p w14:paraId="29BA2800" w14:textId="77777777" w:rsidR="009441DA" w:rsidRDefault="009441DA">
      <w:pPr>
        <w:pStyle w:val="BodyText"/>
        <w:rPr>
          <w:i/>
          <w:sz w:val="20"/>
        </w:rPr>
      </w:pPr>
    </w:p>
    <w:p w14:paraId="659D50E7" w14:textId="77777777" w:rsidR="009441DA" w:rsidRDefault="009441DA">
      <w:pPr>
        <w:pStyle w:val="BodyText"/>
        <w:rPr>
          <w:i/>
          <w:sz w:val="20"/>
        </w:rPr>
      </w:pPr>
    </w:p>
    <w:p w14:paraId="5F35A401" w14:textId="77777777" w:rsidR="009441DA" w:rsidRDefault="009441DA">
      <w:pPr>
        <w:pStyle w:val="BodyText"/>
        <w:rPr>
          <w:i/>
          <w:sz w:val="20"/>
        </w:rPr>
      </w:pPr>
    </w:p>
    <w:p w14:paraId="27E19E65" w14:textId="77777777" w:rsidR="009441DA" w:rsidRDefault="009441DA">
      <w:pPr>
        <w:pStyle w:val="BodyText"/>
        <w:rPr>
          <w:i/>
          <w:sz w:val="20"/>
        </w:rPr>
      </w:pPr>
    </w:p>
    <w:p w14:paraId="15864EFA" w14:textId="77777777" w:rsidR="009441DA" w:rsidRDefault="009441DA">
      <w:pPr>
        <w:pStyle w:val="BodyText"/>
        <w:rPr>
          <w:i/>
          <w:sz w:val="20"/>
        </w:rPr>
      </w:pPr>
    </w:p>
    <w:p w14:paraId="5C908ED5" w14:textId="77777777" w:rsidR="009441DA" w:rsidRDefault="009441DA">
      <w:pPr>
        <w:pStyle w:val="BodyText"/>
        <w:rPr>
          <w:i/>
          <w:sz w:val="20"/>
        </w:rPr>
      </w:pPr>
    </w:p>
    <w:p w14:paraId="30C45C31" w14:textId="77777777" w:rsidR="009441DA" w:rsidRDefault="009441DA">
      <w:pPr>
        <w:pStyle w:val="BodyText"/>
        <w:rPr>
          <w:i/>
          <w:sz w:val="20"/>
        </w:rPr>
      </w:pPr>
    </w:p>
    <w:p w14:paraId="7811A355" w14:textId="77777777" w:rsidR="009441DA" w:rsidRDefault="009441DA">
      <w:pPr>
        <w:pStyle w:val="BodyText"/>
        <w:rPr>
          <w:i/>
          <w:sz w:val="20"/>
        </w:rPr>
      </w:pPr>
    </w:p>
    <w:p w14:paraId="57B3E46C" w14:textId="77777777" w:rsidR="009441DA" w:rsidRDefault="009441DA">
      <w:pPr>
        <w:pStyle w:val="BodyText"/>
        <w:rPr>
          <w:i/>
          <w:sz w:val="20"/>
        </w:rPr>
      </w:pPr>
    </w:p>
    <w:p w14:paraId="2B4ED67B" w14:textId="77777777" w:rsidR="009441DA" w:rsidRDefault="009441DA">
      <w:pPr>
        <w:pStyle w:val="BodyText"/>
        <w:rPr>
          <w:i/>
          <w:sz w:val="20"/>
        </w:rPr>
      </w:pPr>
    </w:p>
    <w:p w14:paraId="0A86FEF5" w14:textId="77777777" w:rsidR="009441DA" w:rsidRDefault="009441DA">
      <w:pPr>
        <w:pStyle w:val="BodyText"/>
        <w:rPr>
          <w:i/>
          <w:sz w:val="20"/>
        </w:rPr>
      </w:pPr>
    </w:p>
    <w:p w14:paraId="77EFC169" w14:textId="77777777" w:rsidR="009441DA" w:rsidRDefault="009441DA">
      <w:pPr>
        <w:pStyle w:val="BodyText"/>
        <w:rPr>
          <w:i/>
          <w:sz w:val="20"/>
        </w:rPr>
      </w:pPr>
    </w:p>
    <w:p w14:paraId="43DBD321" w14:textId="77777777" w:rsidR="009441DA" w:rsidRDefault="009441DA">
      <w:pPr>
        <w:pStyle w:val="BodyText"/>
        <w:rPr>
          <w:i/>
          <w:sz w:val="20"/>
        </w:rPr>
      </w:pPr>
    </w:p>
    <w:p w14:paraId="633F67BC" w14:textId="77777777" w:rsidR="009441DA" w:rsidRDefault="009441DA">
      <w:pPr>
        <w:pStyle w:val="BodyText"/>
        <w:rPr>
          <w:i/>
          <w:sz w:val="20"/>
        </w:rPr>
      </w:pPr>
    </w:p>
    <w:p w14:paraId="127B93D5" w14:textId="77777777" w:rsidR="009441DA" w:rsidRDefault="009441DA">
      <w:pPr>
        <w:pStyle w:val="BodyText"/>
        <w:rPr>
          <w:i/>
          <w:sz w:val="20"/>
        </w:rPr>
      </w:pPr>
    </w:p>
    <w:p w14:paraId="29E30183" w14:textId="77777777" w:rsidR="009441DA" w:rsidRDefault="009441DA">
      <w:pPr>
        <w:pStyle w:val="BodyText"/>
        <w:rPr>
          <w:i/>
          <w:sz w:val="20"/>
        </w:rPr>
      </w:pPr>
    </w:p>
    <w:p w14:paraId="04BDBBBC" w14:textId="77777777" w:rsidR="009441DA" w:rsidRDefault="009441DA">
      <w:pPr>
        <w:pStyle w:val="BodyText"/>
        <w:rPr>
          <w:i/>
          <w:sz w:val="20"/>
        </w:rPr>
      </w:pPr>
    </w:p>
    <w:p w14:paraId="7DD7D729" w14:textId="77777777" w:rsidR="009441DA" w:rsidRDefault="009441DA">
      <w:pPr>
        <w:pStyle w:val="BodyText"/>
        <w:rPr>
          <w:i/>
          <w:sz w:val="20"/>
        </w:rPr>
      </w:pPr>
    </w:p>
    <w:p w14:paraId="5C66451E" w14:textId="77777777" w:rsidR="009441DA" w:rsidRDefault="009441DA">
      <w:pPr>
        <w:pStyle w:val="BodyText"/>
        <w:spacing w:before="10"/>
        <w:rPr>
          <w:i/>
          <w:sz w:val="22"/>
        </w:rPr>
      </w:pPr>
    </w:p>
    <w:p w14:paraId="5A76683D" w14:textId="709DD6E6" w:rsidR="009441DA" w:rsidRDefault="00E150CD">
      <w:pPr>
        <w:ind w:left="105" w:right="104"/>
        <w:jc w:val="center"/>
        <w:rPr>
          <w:i/>
          <w:sz w:val="24"/>
        </w:rPr>
      </w:pPr>
      <w:r>
        <w:rPr>
          <w:noProof/>
        </w:rPr>
        <mc:AlternateContent>
          <mc:Choice Requires="wpg">
            <w:drawing>
              <wp:anchor distT="0" distB="0" distL="114300" distR="114300" simplePos="0" relativeHeight="482354176" behindDoc="1" locked="0" layoutInCell="1" allowOverlap="1" wp14:anchorId="37665AF3" wp14:editId="5ECCC491">
                <wp:simplePos x="0" y="0"/>
                <wp:positionH relativeFrom="page">
                  <wp:posOffset>923925</wp:posOffset>
                </wp:positionH>
                <wp:positionV relativeFrom="paragraph">
                  <wp:posOffset>-5135880</wp:posOffset>
                </wp:positionV>
                <wp:extent cx="5962650" cy="5017135"/>
                <wp:effectExtent l="0" t="0" r="0" b="0"/>
                <wp:wrapNone/>
                <wp:docPr id="65093771" name="docshapegroup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5017135"/>
                          <a:chOff x="1455" y="-8088"/>
                          <a:chExt cx="9390" cy="7901"/>
                        </a:xfrm>
                      </wpg:grpSpPr>
                      <pic:pic xmlns:pic="http://schemas.openxmlformats.org/drawingml/2006/picture">
                        <pic:nvPicPr>
                          <pic:cNvPr id="256758116" name="docshape61" descr="A screenshot of a computer  Description automatically generated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470" y="-8073"/>
                            <a:ext cx="9360" cy="7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3275343" name="docshape62"/>
                        <wps:cNvSpPr>
                          <a:spLocks noChangeArrowheads="1"/>
                        </wps:cNvSpPr>
                        <wps:spPr bwMode="auto">
                          <a:xfrm>
                            <a:off x="1462" y="-8081"/>
                            <a:ext cx="9375" cy="7886"/>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E987F3" id="docshapegroup60" o:spid="_x0000_s1026" style="position:absolute;margin-left:72.75pt;margin-top:-404.4pt;width:469.5pt;height:395.05pt;z-index:-20962304;mso-position-horizontal-relative:page" coordorigin="1455,-8088" coordsize="9390,7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JjNLRQBUs9MtNPadrW1htmuJDNMYYwhkc9XbA5Y8cnmrdFFABRRRQAUUUUA&#10;FFFFABRRRQAUUUUAFFFFABRRRQAUUUUAFFFFABRRRQBDc28V5bywTxpNDKpR45FDK6kYIIPUEHpT&#10;0QIoVQAoGAAOBT6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1vCv/Ietf+B/+gtRR4V/5D1r/wAD/wDQWor5jM/4y9P1Z7mB/hv1/wAjJooor6c8M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">
                <v:shape id="docshape61" o:spid="_x0000_s1027" type="#_x0000_t75" alt="A screenshot of a computer  Description automatically generated " style="position:absolute;left:1470;top:-8073;width:9360;height:7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">
                  <v:imagedata r:id="rId54" o:title="A screenshot of a computer  Description automatically generated "/>
                </v:shape>
                <v:rect id="docshape62" o:spid="_x0000_s1028" style="position:absolute;left:1462;top:-8081;width:9375;height:7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" filled="f" strokecolor="#00a1ac"/>
                <w10:wrap anchorx="page"/>
              </v:group>
            </w:pict>
          </mc:Fallback>
        </mc:AlternateContent>
      </w:r>
      <w:r w:rsidR="00CD4389">
        <w:rPr>
          <w:i/>
          <w:sz w:val="24"/>
        </w:rPr>
        <w:t>Figure</w:t>
      </w:r>
      <w:r w:rsidR="00CD4389">
        <w:rPr>
          <w:i/>
          <w:spacing w:val="-2"/>
          <w:sz w:val="24"/>
        </w:rPr>
        <w:t xml:space="preserve"> </w:t>
      </w:r>
      <w:r w:rsidR="00CD4389">
        <w:rPr>
          <w:i/>
          <w:sz w:val="24"/>
        </w:rPr>
        <w:t>15:</w:t>
      </w:r>
      <w:r w:rsidR="00CD4389">
        <w:rPr>
          <w:i/>
          <w:spacing w:val="-2"/>
          <w:sz w:val="24"/>
        </w:rPr>
        <w:t xml:space="preserve"> </w:t>
      </w:r>
      <w:r w:rsidR="00CD4389">
        <w:rPr>
          <w:i/>
          <w:sz w:val="24"/>
        </w:rPr>
        <w:t>MED-Project</w:t>
      </w:r>
      <w:r w:rsidR="00CD4389">
        <w:rPr>
          <w:i/>
          <w:spacing w:val="-1"/>
          <w:sz w:val="24"/>
        </w:rPr>
        <w:t xml:space="preserve"> </w:t>
      </w:r>
      <w:r w:rsidR="00CD4389">
        <w:rPr>
          <w:i/>
          <w:sz w:val="24"/>
        </w:rPr>
        <w:t>Website</w:t>
      </w:r>
      <w:r w:rsidR="00CD4389">
        <w:rPr>
          <w:i/>
          <w:spacing w:val="-4"/>
          <w:sz w:val="24"/>
        </w:rPr>
        <w:t xml:space="preserve"> </w:t>
      </w:r>
      <w:r w:rsidR="00CD4389">
        <w:rPr>
          <w:i/>
          <w:sz w:val="24"/>
        </w:rPr>
        <w:t>Apply</w:t>
      </w:r>
      <w:r w:rsidR="00CD4389">
        <w:rPr>
          <w:i/>
          <w:spacing w:val="-3"/>
          <w:sz w:val="24"/>
        </w:rPr>
        <w:t xml:space="preserve"> </w:t>
      </w:r>
      <w:r w:rsidR="00CD4389">
        <w:rPr>
          <w:i/>
          <w:sz w:val="24"/>
        </w:rPr>
        <w:t>For</w:t>
      </w:r>
      <w:r w:rsidR="00CD4389">
        <w:rPr>
          <w:i/>
          <w:spacing w:val="-3"/>
          <w:sz w:val="24"/>
        </w:rPr>
        <w:t xml:space="preserve"> </w:t>
      </w:r>
      <w:r w:rsidR="00CD4389">
        <w:rPr>
          <w:i/>
          <w:sz w:val="24"/>
        </w:rPr>
        <w:t>a</w:t>
      </w:r>
      <w:r w:rsidR="00CD4389">
        <w:rPr>
          <w:i/>
          <w:spacing w:val="-4"/>
          <w:sz w:val="24"/>
        </w:rPr>
        <w:t xml:space="preserve"> </w:t>
      </w:r>
      <w:r w:rsidR="00CD4389">
        <w:rPr>
          <w:i/>
          <w:sz w:val="24"/>
        </w:rPr>
        <w:t>Grant</w:t>
      </w:r>
      <w:r w:rsidR="00CD4389">
        <w:rPr>
          <w:i/>
          <w:spacing w:val="-2"/>
          <w:sz w:val="24"/>
        </w:rPr>
        <w:t xml:space="preserve"> </w:t>
      </w:r>
      <w:r w:rsidR="00CD4389">
        <w:rPr>
          <w:i/>
          <w:spacing w:val="-4"/>
          <w:sz w:val="24"/>
        </w:rPr>
        <w:t>Page</w:t>
      </w:r>
    </w:p>
    <w:p w14:paraId="0B89CBEC" w14:textId="77777777" w:rsidR="009441DA" w:rsidRDefault="009441DA">
      <w:pPr>
        <w:jc w:val="center"/>
        <w:rPr>
          <w:sz w:val="24"/>
        </w:rPr>
        <w:sectPr w:rsidR="009441DA">
          <w:pgSz w:w="12240" w:h="15840"/>
          <w:pgMar w:top="1460" w:right="1500" w:bottom="980" w:left="1500" w:header="0" w:footer="788" w:gutter="0"/>
          <w:cols w:space="720"/>
        </w:sectPr>
      </w:pPr>
    </w:p>
    <w:p w14:paraId="4060D575" w14:textId="77777777" w:rsidR="009441DA" w:rsidRDefault="00CD4389">
      <w:pPr>
        <w:pStyle w:val="Heading1"/>
        <w:ind w:left="105" w:right="104" w:firstLine="0"/>
        <w:jc w:val="center"/>
      </w:pPr>
      <w:bookmarkStart w:id="68" w:name="Appendix_G"/>
      <w:bookmarkStart w:id="69" w:name="_bookmark34"/>
      <w:bookmarkEnd w:id="68"/>
      <w:bookmarkEnd w:id="69"/>
      <w:r>
        <w:rPr>
          <w:color w:val="2E5395"/>
        </w:rPr>
        <w:lastRenderedPageBreak/>
        <w:t>Appendix</w:t>
      </w:r>
      <w:r>
        <w:rPr>
          <w:color w:val="2E5395"/>
          <w:spacing w:val="-3"/>
        </w:rPr>
        <w:t xml:space="preserve"> </w:t>
      </w:r>
      <w:r>
        <w:rPr>
          <w:color w:val="2E5395"/>
          <w:spacing w:val="-10"/>
        </w:rPr>
        <w:t>G</w:t>
      </w:r>
    </w:p>
    <w:p w14:paraId="5DE9B03C" w14:textId="1B32BEC7" w:rsidR="009441DA" w:rsidRDefault="00E150CD">
      <w:pPr>
        <w:pStyle w:val="Heading2"/>
        <w:spacing w:before="272"/>
        <w:ind w:left="102" w:right="104"/>
      </w:pPr>
      <w:r>
        <w:rPr>
          <w:noProof/>
        </w:rPr>
        <mc:AlternateContent>
          <mc:Choice Requires="wpg">
            <w:drawing>
              <wp:anchor distT="0" distB="0" distL="114300" distR="114300" simplePos="0" relativeHeight="482354688" behindDoc="1" locked="0" layoutInCell="1" allowOverlap="1" wp14:anchorId="6CBBE541" wp14:editId="599DF0FB">
                <wp:simplePos x="0" y="0"/>
                <wp:positionH relativeFrom="page">
                  <wp:posOffset>923925</wp:posOffset>
                </wp:positionH>
                <wp:positionV relativeFrom="paragraph">
                  <wp:posOffset>877570</wp:posOffset>
                </wp:positionV>
                <wp:extent cx="5962650" cy="6705600"/>
                <wp:effectExtent l="0" t="0" r="0" b="0"/>
                <wp:wrapNone/>
                <wp:docPr id="657919081" name="docshapegroup63" descr="A close-up of a flyer  Description automatically generat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6705600"/>
                          <a:chOff x="1455" y="1382"/>
                          <a:chExt cx="9390" cy="10560"/>
                        </a:xfrm>
                      </wpg:grpSpPr>
                      <pic:pic xmlns:pic="http://schemas.openxmlformats.org/drawingml/2006/picture">
                        <pic:nvPicPr>
                          <pic:cNvPr id="681980097" name="docshape64" descr="A close-up of a flyer  Description automatically generated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470" y="1397"/>
                            <a:ext cx="9360" cy="1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7361289" name="docshape65"/>
                        <wps:cNvSpPr>
                          <a:spLocks noChangeArrowheads="1"/>
                        </wps:cNvSpPr>
                        <wps:spPr bwMode="auto">
                          <a:xfrm>
                            <a:off x="1462" y="1389"/>
                            <a:ext cx="9375" cy="10545"/>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DE3574" id="docshapegroup63" o:spid="_x0000_s1026" alt="A close-up of a flyer  Description automatically generated " style="position:absolute;margin-left:72.75pt;margin-top:69.1pt;width:469.5pt;height:528pt;z-index:-20961792;mso-position-horizontal-relative:page" coordorigin="1455,1382" coordsize="9390,10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k20tFACbaWiigAooooAKTbS0UAJtpaKKAE20baWigAooooAKTbS0UAJto20tFACbaWiigAooo&#10;oAKKKKACkIzS0UAJto20tFABRRRQAUm2looATbRtpaKACiiigApNtLRQAm2jbS0UAJto20tFABRR&#10;RQAUUUUAJto20tFACbaNtLRQAUUUUAFFFFABSbaWigBNtG2looAKKKKAE20baWigAooooATbRtpa&#10;KACiiigBNtG2looATbS0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">
                <v:shape id="docshape64" o:spid="_x0000_s1027" type="#_x0000_t75" alt="A close-up of a flyer  Description automatically generated " style="position:absolute;left:1470;top:1397;width:9360;height:1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">
                  <v:imagedata r:id="rId56" o:title="A close-up of a flyer  Description automatically generated "/>
                </v:shape>
                <v:rect id="docshape65" o:spid="_x0000_s1028" style="position:absolute;left:1462;top:1389;width:9375;height:10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" filled="f" strokecolor="#00a1ac"/>
                <w10:wrap anchorx="page"/>
              </v:group>
            </w:pict>
          </mc:Fallback>
        </mc:AlternateContent>
      </w:r>
      <w:bookmarkStart w:id="70" w:name="MED-Project_Brochure_and_Posters"/>
      <w:bookmarkStart w:id="71" w:name="_bookmark35"/>
      <w:bookmarkEnd w:id="70"/>
      <w:bookmarkEnd w:id="71"/>
      <w:r w:rsidR="00CD4389">
        <w:rPr>
          <w:color w:val="00A1AC"/>
        </w:rPr>
        <w:t>MED-Project</w:t>
      </w:r>
      <w:r w:rsidR="00CD4389">
        <w:rPr>
          <w:color w:val="00A1AC"/>
          <w:spacing w:val="-14"/>
        </w:rPr>
        <w:t xml:space="preserve"> </w:t>
      </w:r>
      <w:r w:rsidR="00CD4389">
        <w:rPr>
          <w:color w:val="00A1AC"/>
        </w:rPr>
        <w:t>Brochure</w:t>
      </w:r>
      <w:r w:rsidR="00CD4389">
        <w:rPr>
          <w:color w:val="00A1AC"/>
          <w:spacing w:val="-14"/>
        </w:rPr>
        <w:t xml:space="preserve"> </w:t>
      </w:r>
      <w:r w:rsidR="00CD4389">
        <w:rPr>
          <w:color w:val="00A1AC"/>
        </w:rPr>
        <w:t>and</w:t>
      </w:r>
      <w:r w:rsidR="00CD4389">
        <w:rPr>
          <w:color w:val="00A1AC"/>
          <w:spacing w:val="-14"/>
        </w:rPr>
        <w:t xml:space="preserve"> </w:t>
      </w:r>
      <w:r w:rsidR="00CD4389">
        <w:rPr>
          <w:color w:val="00A1AC"/>
          <w:spacing w:val="-2"/>
        </w:rPr>
        <w:t>Posters</w:t>
      </w:r>
    </w:p>
    <w:p w14:paraId="691AD99E" w14:textId="77777777" w:rsidR="009441DA" w:rsidRDefault="009441DA">
      <w:pPr>
        <w:pStyle w:val="BodyText"/>
        <w:rPr>
          <w:b/>
          <w:sz w:val="36"/>
        </w:rPr>
      </w:pPr>
    </w:p>
    <w:p w14:paraId="461B6AD9" w14:textId="77777777" w:rsidR="009441DA" w:rsidRDefault="009441DA">
      <w:pPr>
        <w:pStyle w:val="BodyText"/>
        <w:rPr>
          <w:b/>
          <w:sz w:val="36"/>
        </w:rPr>
      </w:pPr>
    </w:p>
    <w:p w14:paraId="24DEE89E" w14:textId="77777777" w:rsidR="009441DA" w:rsidRDefault="009441DA">
      <w:pPr>
        <w:pStyle w:val="BodyText"/>
        <w:rPr>
          <w:b/>
          <w:sz w:val="36"/>
        </w:rPr>
      </w:pPr>
    </w:p>
    <w:p w14:paraId="168EAA73" w14:textId="77777777" w:rsidR="009441DA" w:rsidRDefault="009441DA">
      <w:pPr>
        <w:pStyle w:val="BodyText"/>
        <w:rPr>
          <w:b/>
          <w:sz w:val="36"/>
        </w:rPr>
      </w:pPr>
    </w:p>
    <w:p w14:paraId="7A2DC854" w14:textId="77777777" w:rsidR="009441DA" w:rsidRDefault="009441DA">
      <w:pPr>
        <w:pStyle w:val="BodyText"/>
        <w:rPr>
          <w:b/>
          <w:sz w:val="36"/>
        </w:rPr>
      </w:pPr>
    </w:p>
    <w:p w14:paraId="496B3474" w14:textId="77777777" w:rsidR="009441DA" w:rsidRDefault="009441DA">
      <w:pPr>
        <w:pStyle w:val="BodyText"/>
        <w:rPr>
          <w:b/>
          <w:sz w:val="36"/>
        </w:rPr>
      </w:pPr>
    </w:p>
    <w:p w14:paraId="30C81C62" w14:textId="77777777" w:rsidR="009441DA" w:rsidRDefault="009441DA">
      <w:pPr>
        <w:pStyle w:val="BodyText"/>
        <w:rPr>
          <w:b/>
          <w:sz w:val="36"/>
        </w:rPr>
      </w:pPr>
    </w:p>
    <w:p w14:paraId="07F5B811" w14:textId="77777777" w:rsidR="009441DA" w:rsidRDefault="009441DA">
      <w:pPr>
        <w:pStyle w:val="BodyText"/>
        <w:rPr>
          <w:b/>
          <w:sz w:val="36"/>
        </w:rPr>
      </w:pPr>
    </w:p>
    <w:p w14:paraId="78A31D31" w14:textId="77777777" w:rsidR="009441DA" w:rsidRDefault="009441DA">
      <w:pPr>
        <w:pStyle w:val="BodyText"/>
        <w:rPr>
          <w:b/>
          <w:sz w:val="36"/>
        </w:rPr>
      </w:pPr>
    </w:p>
    <w:p w14:paraId="24A3E9C6" w14:textId="77777777" w:rsidR="009441DA" w:rsidRDefault="009441DA">
      <w:pPr>
        <w:pStyle w:val="BodyText"/>
        <w:rPr>
          <w:b/>
          <w:sz w:val="36"/>
        </w:rPr>
      </w:pPr>
    </w:p>
    <w:p w14:paraId="3F4C05E8" w14:textId="77777777" w:rsidR="009441DA" w:rsidRDefault="009441DA">
      <w:pPr>
        <w:pStyle w:val="BodyText"/>
        <w:rPr>
          <w:b/>
          <w:sz w:val="36"/>
        </w:rPr>
      </w:pPr>
    </w:p>
    <w:p w14:paraId="628B58DD" w14:textId="77777777" w:rsidR="009441DA" w:rsidRDefault="009441DA">
      <w:pPr>
        <w:pStyle w:val="BodyText"/>
        <w:rPr>
          <w:b/>
          <w:sz w:val="36"/>
        </w:rPr>
      </w:pPr>
    </w:p>
    <w:p w14:paraId="16DD1059" w14:textId="77777777" w:rsidR="009441DA" w:rsidRDefault="009441DA">
      <w:pPr>
        <w:pStyle w:val="BodyText"/>
        <w:rPr>
          <w:b/>
          <w:sz w:val="36"/>
        </w:rPr>
      </w:pPr>
    </w:p>
    <w:p w14:paraId="39C8D5B0" w14:textId="77777777" w:rsidR="009441DA" w:rsidRDefault="009441DA">
      <w:pPr>
        <w:pStyle w:val="BodyText"/>
        <w:rPr>
          <w:b/>
          <w:sz w:val="36"/>
        </w:rPr>
      </w:pPr>
    </w:p>
    <w:p w14:paraId="68BA92FB" w14:textId="77777777" w:rsidR="009441DA" w:rsidRDefault="009441DA">
      <w:pPr>
        <w:pStyle w:val="BodyText"/>
        <w:rPr>
          <w:b/>
          <w:sz w:val="36"/>
        </w:rPr>
      </w:pPr>
    </w:p>
    <w:p w14:paraId="58A5A36A" w14:textId="77777777" w:rsidR="009441DA" w:rsidRDefault="009441DA">
      <w:pPr>
        <w:pStyle w:val="BodyText"/>
        <w:rPr>
          <w:b/>
          <w:sz w:val="36"/>
        </w:rPr>
      </w:pPr>
    </w:p>
    <w:p w14:paraId="657AF97D" w14:textId="77777777" w:rsidR="009441DA" w:rsidRDefault="009441DA">
      <w:pPr>
        <w:pStyle w:val="BodyText"/>
        <w:rPr>
          <w:b/>
          <w:sz w:val="36"/>
        </w:rPr>
      </w:pPr>
    </w:p>
    <w:p w14:paraId="39C22466" w14:textId="77777777" w:rsidR="009441DA" w:rsidRDefault="009441DA">
      <w:pPr>
        <w:pStyle w:val="BodyText"/>
        <w:rPr>
          <w:b/>
          <w:sz w:val="36"/>
        </w:rPr>
      </w:pPr>
    </w:p>
    <w:p w14:paraId="67FB3DC9" w14:textId="77777777" w:rsidR="009441DA" w:rsidRDefault="009441DA">
      <w:pPr>
        <w:pStyle w:val="BodyText"/>
        <w:rPr>
          <w:b/>
          <w:sz w:val="36"/>
        </w:rPr>
      </w:pPr>
    </w:p>
    <w:p w14:paraId="2C7E34F7" w14:textId="77777777" w:rsidR="009441DA" w:rsidRDefault="009441DA">
      <w:pPr>
        <w:pStyle w:val="BodyText"/>
        <w:rPr>
          <w:b/>
          <w:sz w:val="36"/>
        </w:rPr>
      </w:pPr>
    </w:p>
    <w:p w14:paraId="00C2C59F" w14:textId="77777777" w:rsidR="009441DA" w:rsidRDefault="009441DA">
      <w:pPr>
        <w:pStyle w:val="BodyText"/>
        <w:rPr>
          <w:b/>
          <w:sz w:val="36"/>
        </w:rPr>
      </w:pPr>
    </w:p>
    <w:p w14:paraId="4B2408BA" w14:textId="77777777" w:rsidR="009441DA" w:rsidRDefault="009441DA">
      <w:pPr>
        <w:pStyle w:val="BodyText"/>
        <w:rPr>
          <w:b/>
          <w:sz w:val="36"/>
        </w:rPr>
      </w:pPr>
    </w:p>
    <w:p w14:paraId="406FA89B" w14:textId="77777777" w:rsidR="009441DA" w:rsidRDefault="009441DA">
      <w:pPr>
        <w:pStyle w:val="BodyText"/>
        <w:rPr>
          <w:b/>
          <w:sz w:val="36"/>
        </w:rPr>
      </w:pPr>
    </w:p>
    <w:p w14:paraId="16A409DE" w14:textId="77777777" w:rsidR="009441DA" w:rsidRDefault="009441DA">
      <w:pPr>
        <w:pStyle w:val="BodyText"/>
        <w:rPr>
          <w:b/>
          <w:sz w:val="36"/>
        </w:rPr>
      </w:pPr>
    </w:p>
    <w:p w14:paraId="2E1B4F09" w14:textId="77777777" w:rsidR="009441DA" w:rsidRDefault="009441DA">
      <w:pPr>
        <w:pStyle w:val="BodyText"/>
        <w:rPr>
          <w:b/>
          <w:sz w:val="36"/>
        </w:rPr>
      </w:pPr>
    </w:p>
    <w:p w14:paraId="68B3C763" w14:textId="77777777" w:rsidR="009441DA" w:rsidRDefault="009441DA">
      <w:pPr>
        <w:pStyle w:val="BodyText"/>
        <w:rPr>
          <w:b/>
          <w:sz w:val="36"/>
        </w:rPr>
      </w:pPr>
    </w:p>
    <w:p w14:paraId="53F506DE" w14:textId="77777777" w:rsidR="009441DA" w:rsidRDefault="009441DA">
      <w:pPr>
        <w:pStyle w:val="BodyText"/>
        <w:rPr>
          <w:b/>
          <w:sz w:val="36"/>
        </w:rPr>
      </w:pPr>
    </w:p>
    <w:p w14:paraId="7A154DAF" w14:textId="77777777" w:rsidR="009441DA" w:rsidRDefault="00CD4389">
      <w:pPr>
        <w:spacing w:before="324"/>
        <w:ind w:left="105" w:right="104"/>
        <w:jc w:val="center"/>
        <w:rPr>
          <w:i/>
          <w:sz w:val="24"/>
        </w:rPr>
      </w:pPr>
      <w:r>
        <w:rPr>
          <w:i/>
          <w:sz w:val="24"/>
        </w:rPr>
        <w:t>Figure</w:t>
      </w:r>
      <w:r>
        <w:rPr>
          <w:i/>
          <w:spacing w:val="-4"/>
          <w:sz w:val="24"/>
        </w:rPr>
        <w:t xml:space="preserve"> </w:t>
      </w:r>
      <w:r>
        <w:rPr>
          <w:i/>
          <w:sz w:val="24"/>
        </w:rPr>
        <w:t>16:</w:t>
      </w:r>
      <w:r>
        <w:rPr>
          <w:i/>
          <w:spacing w:val="-4"/>
          <w:sz w:val="24"/>
        </w:rPr>
        <w:t xml:space="preserve"> </w:t>
      </w:r>
      <w:r>
        <w:rPr>
          <w:i/>
          <w:sz w:val="24"/>
        </w:rPr>
        <w:t>MED-Project</w:t>
      </w:r>
      <w:r>
        <w:rPr>
          <w:i/>
          <w:spacing w:val="-3"/>
          <w:sz w:val="24"/>
        </w:rPr>
        <w:t xml:space="preserve"> </w:t>
      </w:r>
      <w:r>
        <w:rPr>
          <w:i/>
          <w:sz w:val="24"/>
        </w:rPr>
        <w:t>Brochure</w:t>
      </w:r>
      <w:r>
        <w:rPr>
          <w:i/>
          <w:spacing w:val="-3"/>
          <w:sz w:val="24"/>
        </w:rPr>
        <w:t xml:space="preserve"> </w:t>
      </w:r>
      <w:r>
        <w:rPr>
          <w:i/>
          <w:sz w:val="24"/>
        </w:rPr>
        <w:t>Front</w:t>
      </w:r>
      <w:r>
        <w:rPr>
          <w:i/>
          <w:spacing w:val="-5"/>
          <w:sz w:val="24"/>
        </w:rPr>
        <w:t xml:space="preserve"> </w:t>
      </w:r>
      <w:r>
        <w:rPr>
          <w:i/>
          <w:spacing w:val="-2"/>
          <w:sz w:val="24"/>
        </w:rPr>
        <w:t>(English)</w:t>
      </w:r>
    </w:p>
    <w:p w14:paraId="1E522704" w14:textId="77777777" w:rsidR="009441DA" w:rsidRDefault="009441DA">
      <w:pPr>
        <w:jc w:val="center"/>
        <w:rPr>
          <w:sz w:val="24"/>
        </w:rPr>
        <w:sectPr w:rsidR="009441DA">
          <w:pgSz w:w="12240" w:h="15840"/>
          <w:pgMar w:top="1380" w:right="1500" w:bottom="980" w:left="1500" w:header="0" w:footer="788" w:gutter="0"/>
          <w:cols w:space="720"/>
        </w:sectPr>
      </w:pPr>
    </w:p>
    <w:p w14:paraId="50AF826B" w14:textId="77777777" w:rsidR="009441DA" w:rsidRDefault="009441DA">
      <w:pPr>
        <w:pStyle w:val="BodyText"/>
        <w:rPr>
          <w:i/>
          <w:sz w:val="20"/>
        </w:rPr>
      </w:pPr>
    </w:p>
    <w:p w14:paraId="782B2506" w14:textId="77777777" w:rsidR="009441DA" w:rsidRDefault="009441DA">
      <w:pPr>
        <w:pStyle w:val="BodyText"/>
        <w:rPr>
          <w:i/>
          <w:sz w:val="20"/>
        </w:rPr>
      </w:pPr>
    </w:p>
    <w:p w14:paraId="2A38556F" w14:textId="77777777" w:rsidR="009441DA" w:rsidRDefault="009441DA">
      <w:pPr>
        <w:pStyle w:val="BodyText"/>
        <w:rPr>
          <w:i/>
          <w:sz w:val="20"/>
        </w:rPr>
      </w:pPr>
    </w:p>
    <w:p w14:paraId="4E325FB6" w14:textId="77777777" w:rsidR="009441DA" w:rsidRDefault="009441DA">
      <w:pPr>
        <w:pStyle w:val="BodyText"/>
        <w:rPr>
          <w:i/>
          <w:sz w:val="20"/>
        </w:rPr>
      </w:pPr>
    </w:p>
    <w:p w14:paraId="7D8EA187" w14:textId="77777777" w:rsidR="009441DA" w:rsidRDefault="009441DA">
      <w:pPr>
        <w:pStyle w:val="BodyText"/>
        <w:rPr>
          <w:i/>
          <w:sz w:val="20"/>
        </w:rPr>
      </w:pPr>
    </w:p>
    <w:p w14:paraId="63D7C522" w14:textId="77777777" w:rsidR="009441DA" w:rsidRDefault="009441DA">
      <w:pPr>
        <w:pStyle w:val="BodyText"/>
        <w:rPr>
          <w:i/>
          <w:sz w:val="20"/>
        </w:rPr>
      </w:pPr>
    </w:p>
    <w:p w14:paraId="67B28463" w14:textId="77777777" w:rsidR="009441DA" w:rsidRDefault="009441DA">
      <w:pPr>
        <w:pStyle w:val="BodyText"/>
        <w:rPr>
          <w:i/>
          <w:sz w:val="20"/>
        </w:rPr>
      </w:pPr>
    </w:p>
    <w:p w14:paraId="468DBE67" w14:textId="77777777" w:rsidR="009441DA" w:rsidRDefault="009441DA">
      <w:pPr>
        <w:pStyle w:val="BodyText"/>
        <w:rPr>
          <w:i/>
          <w:sz w:val="20"/>
        </w:rPr>
      </w:pPr>
    </w:p>
    <w:p w14:paraId="46CE5999" w14:textId="77777777" w:rsidR="009441DA" w:rsidRDefault="009441DA">
      <w:pPr>
        <w:pStyle w:val="BodyText"/>
        <w:rPr>
          <w:i/>
          <w:sz w:val="20"/>
        </w:rPr>
      </w:pPr>
    </w:p>
    <w:p w14:paraId="755016CC" w14:textId="77777777" w:rsidR="009441DA" w:rsidRDefault="009441DA">
      <w:pPr>
        <w:pStyle w:val="BodyText"/>
        <w:rPr>
          <w:i/>
          <w:sz w:val="20"/>
        </w:rPr>
      </w:pPr>
    </w:p>
    <w:p w14:paraId="1C87969C" w14:textId="77777777" w:rsidR="009441DA" w:rsidRDefault="009441DA">
      <w:pPr>
        <w:pStyle w:val="BodyText"/>
        <w:rPr>
          <w:i/>
          <w:sz w:val="20"/>
        </w:rPr>
      </w:pPr>
    </w:p>
    <w:p w14:paraId="18A993F3" w14:textId="77777777" w:rsidR="009441DA" w:rsidRDefault="009441DA">
      <w:pPr>
        <w:pStyle w:val="BodyText"/>
        <w:rPr>
          <w:i/>
          <w:sz w:val="20"/>
        </w:rPr>
      </w:pPr>
    </w:p>
    <w:p w14:paraId="3C9D8A60" w14:textId="77777777" w:rsidR="009441DA" w:rsidRDefault="009441DA">
      <w:pPr>
        <w:pStyle w:val="BodyText"/>
        <w:rPr>
          <w:i/>
          <w:sz w:val="20"/>
        </w:rPr>
      </w:pPr>
    </w:p>
    <w:p w14:paraId="02D24817" w14:textId="77777777" w:rsidR="009441DA" w:rsidRDefault="009441DA">
      <w:pPr>
        <w:pStyle w:val="BodyText"/>
        <w:rPr>
          <w:i/>
          <w:sz w:val="20"/>
        </w:rPr>
      </w:pPr>
    </w:p>
    <w:p w14:paraId="58244B35" w14:textId="77777777" w:rsidR="009441DA" w:rsidRDefault="009441DA">
      <w:pPr>
        <w:pStyle w:val="BodyText"/>
        <w:rPr>
          <w:i/>
          <w:sz w:val="20"/>
        </w:rPr>
      </w:pPr>
    </w:p>
    <w:p w14:paraId="03661A95" w14:textId="77777777" w:rsidR="009441DA" w:rsidRDefault="009441DA">
      <w:pPr>
        <w:pStyle w:val="BodyText"/>
        <w:rPr>
          <w:i/>
          <w:sz w:val="20"/>
        </w:rPr>
      </w:pPr>
    </w:p>
    <w:p w14:paraId="7F1686F0" w14:textId="77777777" w:rsidR="009441DA" w:rsidRDefault="009441DA">
      <w:pPr>
        <w:pStyle w:val="BodyText"/>
        <w:rPr>
          <w:i/>
          <w:sz w:val="20"/>
        </w:rPr>
      </w:pPr>
    </w:p>
    <w:p w14:paraId="1E43A9F6" w14:textId="77777777" w:rsidR="009441DA" w:rsidRDefault="009441DA">
      <w:pPr>
        <w:pStyle w:val="BodyText"/>
        <w:rPr>
          <w:i/>
          <w:sz w:val="20"/>
        </w:rPr>
      </w:pPr>
    </w:p>
    <w:p w14:paraId="24DC171D" w14:textId="77777777" w:rsidR="009441DA" w:rsidRDefault="009441DA">
      <w:pPr>
        <w:pStyle w:val="BodyText"/>
        <w:rPr>
          <w:i/>
          <w:sz w:val="20"/>
        </w:rPr>
      </w:pPr>
    </w:p>
    <w:p w14:paraId="2A6F77B9" w14:textId="77777777" w:rsidR="009441DA" w:rsidRDefault="009441DA">
      <w:pPr>
        <w:pStyle w:val="BodyText"/>
        <w:rPr>
          <w:i/>
          <w:sz w:val="20"/>
        </w:rPr>
      </w:pPr>
    </w:p>
    <w:p w14:paraId="1150B2ED" w14:textId="77777777" w:rsidR="009441DA" w:rsidRDefault="009441DA">
      <w:pPr>
        <w:pStyle w:val="BodyText"/>
        <w:rPr>
          <w:i/>
          <w:sz w:val="20"/>
        </w:rPr>
      </w:pPr>
    </w:p>
    <w:p w14:paraId="5FECE2D8" w14:textId="77777777" w:rsidR="009441DA" w:rsidRDefault="009441DA">
      <w:pPr>
        <w:pStyle w:val="BodyText"/>
        <w:rPr>
          <w:i/>
          <w:sz w:val="20"/>
        </w:rPr>
      </w:pPr>
    </w:p>
    <w:p w14:paraId="1DC773E1" w14:textId="77777777" w:rsidR="009441DA" w:rsidRDefault="009441DA">
      <w:pPr>
        <w:pStyle w:val="BodyText"/>
        <w:rPr>
          <w:i/>
          <w:sz w:val="20"/>
        </w:rPr>
      </w:pPr>
    </w:p>
    <w:p w14:paraId="07B53870" w14:textId="77777777" w:rsidR="009441DA" w:rsidRDefault="009441DA">
      <w:pPr>
        <w:pStyle w:val="BodyText"/>
        <w:rPr>
          <w:i/>
          <w:sz w:val="20"/>
        </w:rPr>
      </w:pPr>
    </w:p>
    <w:p w14:paraId="4E42CEEB" w14:textId="77777777" w:rsidR="009441DA" w:rsidRDefault="009441DA">
      <w:pPr>
        <w:pStyle w:val="BodyText"/>
        <w:rPr>
          <w:i/>
          <w:sz w:val="20"/>
        </w:rPr>
      </w:pPr>
    </w:p>
    <w:p w14:paraId="7408E9FB" w14:textId="77777777" w:rsidR="009441DA" w:rsidRDefault="009441DA">
      <w:pPr>
        <w:pStyle w:val="BodyText"/>
        <w:rPr>
          <w:i/>
          <w:sz w:val="20"/>
        </w:rPr>
      </w:pPr>
    </w:p>
    <w:p w14:paraId="15052F82" w14:textId="77777777" w:rsidR="009441DA" w:rsidRDefault="009441DA">
      <w:pPr>
        <w:pStyle w:val="BodyText"/>
        <w:rPr>
          <w:i/>
          <w:sz w:val="20"/>
        </w:rPr>
      </w:pPr>
    </w:p>
    <w:p w14:paraId="02FC424E" w14:textId="77777777" w:rsidR="009441DA" w:rsidRDefault="009441DA">
      <w:pPr>
        <w:pStyle w:val="BodyText"/>
        <w:rPr>
          <w:i/>
          <w:sz w:val="20"/>
        </w:rPr>
      </w:pPr>
    </w:p>
    <w:p w14:paraId="22886708" w14:textId="77777777" w:rsidR="009441DA" w:rsidRDefault="009441DA">
      <w:pPr>
        <w:pStyle w:val="BodyText"/>
        <w:rPr>
          <w:i/>
          <w:sz w:val="20"/>
        </w:rPr>
      </w:pPr>
    </w:p>
    <w:p w14:paraId="65E55654" w14:textId="77777777" w:rsidR="009441DA" w:rsidRDefault="009441DA">
      <w:pPr>
        <w:pStyle w:val="BodyText"/>
        <w:rPr>
          <w:i/>
          <w:sz w:val="20"/>
        </w:rPr>
      </w:pPr>
    </w:p>
    <w:p w14:paraId="2A2DBCBE" w14:textId="77777777" w:rsidR="009441DA" w:rsidRDefault="009441DA">
      <w:pPr>
        <w:pStyle w:val="BodyText"/>
        <w:rPr>
          <w:i/>
          <w:sz w:val="20"/>
        </w:rPr>
      </w:pPr>
    </w:p>
    <w:p w14:paraId="37AE91E7" w14:textId="77777777" w:rsidR="009441DA" w:rsidRDefault="009441DA">
      <w:pPr>
        <w:pStyle w:val="BodyText"/>
        <w:rPr>
          <w:i/>
          <w:sz w:val="20"/>
        </w:rPr>
      </w:pPr>
    </w:p>
    <w:p w14:paraId="3F200C55" w14:textId="77777777" w:rsidR="009441DA" w:rsidRDefault="009441DA">
      <w:pPr>
        <w:pStyle w:val="BodyText"/>
        <w:rPr>
          <w:i/>
          <w:sz w:val="20"/>
        </w:rPr>
      </w:pPr>
    </w:p>
    <w:p w14:paraId="4B85E24F" w14:textId="77777777" w:rsidR="009441DA" w:rsidRDefault="009441DA">
      <w:pPr>
        <w:pStyle w:val="BodyText"/>
        <w:rPr>
          <w:i/>
          <w:sz w:val="20"/>
        </w:rPr>
      </w:pPr>
    </w:p>
    <w:p w14:paraId="6A47CAD6" w14:textId="77777777" w:rsidR="009441DA" w:rsidRDefault="009441DA">
      <w:pPr>
        <w:pStyle w:val="BodyText"/>
        <w:rPr>
          <w:i/>
          <w:sz w:val="20"/>
        </w:rPr>
      </w:pPr>
    </w:p>
    <w:p w14:paraId="5F3D6149" w14:textId="77777777" w:rsidR="009441DA" w:rsidRDefault="009441DA">
      <w:pPr>
        <w:pStyle w:val="BodyText"/>
        <w:rPr>
          <w:i/>
          <w:sz w:val="20"/>
        </w:rPr>
      </w:pPr>
    </w:p>
    <w:p w14:paraId="50CA1CCA" w14:textId="77777777" w:rsidR="009441DA" w:rsidRDefault="009441DA">
      <w:pPr>
        <w:pStyle w:val="BodyText"/>
        <w:rPr>
          <w:i/>
          <w:sz w:val="20"/>
        </w:rPr>
      </w:pPr>
    </w:p>
    <w:p w14:paraId="74BF411B" w14:textId="77777777" w:rsidR="009441DA" w:rsidRDefault="009441DA">
      <w:pPr>
        <w:pStyle w:val="BodyText"/>
        <w:rPr>
          <w:i/>
          <w:sz w:val="20"/>
        </w:rPr>
      </w:pPr>
    </w:p>
    <w:p w14:paraId="68318CD6" w14:textId="77777777" w:rsidR="009441DA" w:rsidRDefault="009441DA">
      <w:pPr>
        <w:pStyle w:val="BodyText"/>
        <w:rPr>
          <w:i/>
          <w:sz w:val="20"/>
        </w:rPr>
      </w:pPr>
    </w:p>
    <w:p w14:paraId="4FF4DA76" w14:textId="77777777" w:rsidR="009441DA" w:rsidRDefault="009441DA">
      <w:pPr>
        <w:pStyle w:val="BodyText"/>
        <w:rPr>
          <w:i/>
          <w:sz w:val="20"/>
        </w:rPr>
      </w:pPr>
    </w:p>
    <w:p w14:paraId="7F6DD035" w14:textId="77777777" w:rsidR="009441DA" w:rsidRDefault="009441DA">
      <w:pPr>
        <w:pStyle w:val="BodyText"/>
        <w:rPr>
          <w:i/>
          <w:sz w:val="20"/>
        </w:rPr>
      </w:pPr>
    </w:p>
    <w:p w14:paraId="32D97E4F" w14:textId="77777777" w:rsidR="009441DA" w:rsidRDefault="009441DA">
      <w:pPr>
        <w:pStyle w:val="BodyText"/>
        <w:rPr>
          <w:i/>
          <w:sz w:val="20"/>
        </w:rPr>
      </w:pPr>
    </w:p>
    <w:p w14:paraId="5CCF7CAE" w14:textId="77777777" w:rsidR="009441DA" w:rsidRDefault="009441DA">
      <w:pPr>
        <w:pStyle w:val="BodyText"/>
        <w:rPr>
          <w:i/>
          <w:sz w:val="20"/>
        </w:rPr>
      </w:pPr>
    </w:p>
    <w:p w14:paraId="1EEF1334" w14:textId="77777777" w:rsidR="009441DA" w:rsidRDefault="009441DA">
      <w:pPr>
        <w:pStyle w:val="BodyText"/>
        <w:rPr>
          <w:i/>
          <w:sz w:val="20"/>
        </w:rPr>
      </w:pPr>
    </w:p>
    <w:p w14:paraId="54C06C42" w14:textId="77777777" w:rsidR="009441DA" w:rsidRDefault="009441DA">
      <w:pPr>
        <w:pStyle w:val="BodyText"/>
        <w:rPr>
          <w:i/>
          <w:sz w:val="20"/>
        </w:rPr>
      </w:pPr>
    </w:p>
    <w:p w14:paraId="75060CEB" w14:textId="77777777" w:rsidR="009441DA" w:rsidRDefault="009441DA">
      <w:pPr>
        <w:pStyle w:val="BodyText"/>
        <w:spacing w:before="11"/>
        <w:rPr>
          <w:i/>
          <w:sz w:val="26"/>
        </w:rPr>
      </w:pPr>
    </w:p>
    <w:p w14:paraId="042A97A0" w14:textId="36471863" w:rsidR="009441DA" w:rsidRDefault="00E150CD">
      <w:pPr>
        <w:spacing w:before="92"/>
        <w:ind w:left="104" w:right="104"/>
        <w:jc w:val="center"/>
        <w:rPr>
          <w:i/>
          <w:sz w:val="24"/>
        </w:rPr>
      </w:pPr>
      <w:r>
        <w:rPr>
          <w:noProof/>
        </w:rPr>
        <mc:AlternateContent>
          <mc:Choice Requires="wpg">
            <w:drawing>
              <wp:anchor distT="0" distB="0" distL="114300" distR="114300" simplePos="0" relativeHeight="482355200" behindDoc="1" locked="0" layoutInCell="1" allowOverlap="1" wp14:anchorId="7F56EBAA" wp14:editId="39636C86">
                <wp:simplePos x="0" y="0"/>
                <wp:positionH relativeFrom="page">
                  <wp:posOffset>923925</wp:posOffset>
                </wp:positionH>
                <wp:positionV relativeFrom="paragraph">
                  <wp:posOffset>-6772275</wp:posOffset>
                </wp:positionV>
                <wp:extent cx="5962650" cy="6705600"/>
                <wp:effectExtent l="0" t="0" r="0" b="0"/>
                <wp:wrapNone/>
                <wp:docPr id="482052701" name="docshapegroup66" descr="A poster with text and images  Description automatically generated with medium confidenc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6705600"/>
                          <a:chOff x="1455" y="-10665"/>
                          <a:chExt cx="9390" cy="10560"/>
                        </a:xfrm>
                      </wpg:grpSpPr>
                      <pic:pic xmlns:pic="http://schemas.openxmlformats.org/drawingml/2006/picture">
                        <pic:nvPicPr>
                          <pic:cNvPr id="1892239748" name="docshape67" descr="A poster with text and images  Description automatically generated with medium confidence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470" y="-10650"/>
                            <a:ext cx="9360" cy="1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9897894" name="docshape68"/>
                        <wps:cNvSpPr>
                          <a:spLocks noChangeArrowheads="1"/>
                        </wps:cNvSpPr>
                        <wps:spPr bwMode="auto">
                          <a:xfrm>
                            <a:off x="1462" y="-10658"/>
                            <a:ext cx="9375" cy="10545"/>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54A4E9" id="docshapegroup66" o:spid="_x0000_s1026" alt="A poster with text and images  Description automatically generated with medium confidence " style="position:absolute;margin-left:72.75pt;margin-top:-533.25pt;width:469.5pt;height:528pt;z-index:-20961280;mso-position-horizontal-relative:page" coordorigin="1455,-10665" coordsize="9390,10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">
                <v:shape id="docshape67" o:spid="_x0000_s1027" type="#_x0000_t75" alt="A poster with text and images  Description automatically generated with medium confidence " style="position:absolute;left:1470;top:-10650;width:9360;height:1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">
                  <v:imagedata r:id="rId58" o:title="A poster with text and images  Description automatically generated with medium confidence "/>
                </v:shape>
                <v:rect id="docshape68" o:spid="_x0000_s1028" style="position:absolute;left:1462;top:-10658;width:9375;height:10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" filled="f" strokecolor="#00a1ac"/>
                <w10:wrap anchorx="page"/>
              </v:group>
            </w:pict>
          </mc:Fallback>
        </mc:AlternateContent>
      </w:r>
      <w:r w:rsidR="00CD4389">
        <w:rPr>
          <w:i/>
          <w:sz w:val="24"/>
        </w:rPr>
        <w:t>Figure</w:t>
      </w:r>
      <w:r w:rsidR="00CD4389">
        <w:rPr>
          <w:i/>
          <w:spacing w:val="-4"/>
          <w:sz w:val="24"/>
        </w:rPr>
        <w:t xml:space="preserve"> </w:t>
      </w:r>
      <w:r w:rsidR="00CD4389">
        <w:rPr>
          <w:i/>
          <w:sz w:val="24"/>
        </w:rPr>
        <w:t>17:</w:t>
      </w:r>
      <w:r w:rsidR="00CD4389">
        <w:rPr>
          <w:i/>
          <w:spacing w:val="-4"/>
          <w:sz w:val="24"/>
        </w:rPr>
        <w:t xml:space="preserve"> </w:t>
      </w:r>
      <w:r w:rsidR="00CD4389">
        <w:rPr>
          <w:i/>
          <w:sz w:val="24"/>
        </w:rPr>
        <w:t>MED-Project</w:t>
      </w:r>
      <w:r w:rsidR="00CD4389">
        <w:rPr>
          <w:i/>
          <w:spacing w:val="-3"/>
          <w:sz w:val="24"/>
        </w:rPr>
        <w:t xml:space="preserve"> </w:t>
      </w:r>
      <w:r w:rsidR="00CD4389">
        <w:rPr>
          <w:i/>
          <w:sz w:val="24"/>
        </w:rPr>
        <w:t>Brochure</w:t>
      </w:r>
      <w:r w:rsidR="00CD4389">
        <w:rPr>
          <w:i/>
          <w:spacing w:val="-3"/>
          <w:sz w:val="24"/>
        </w:rPr>
        <w:t xml:space="preserve"> </w:t>
      </w:r>
      <w:r w:rsidR="00CD4389">
        <w:rPr>
          <w:i/>
          <w:sz w:val="24"/>
        </w:rPr>
        <w:t>Back</w:t>
      </w:r>
      <w:r w:rsidR="00CD4389">
        <w:rPr>
          <w:i/>
          <w:spacing w:val="-4"/>
          <w:sz w:val="24"/>
        </w:rPr>
        <w:t xml:space="preserve"> </w:t>
      </w:r>
      <w:r w:rsidR="00CD4389">
        <w:rPr>
          <w:i/>
          <w:spacing w:val="-2"/>
          <w:sz w:val="24"/>
        </w:rPr>
        <w:t>(English)</w:t>
      </w:r>
    </w:p>
    <w:p w14:paraId="7107792A" w14:textId="77777777" w:rsidR="009441DA" w:rsidRDefault="009441DA">
      <w:pPr>
        <w:jc w:val="center"/>
        <w:rPr>
          <w:sz w:val="24"/>
        </w:rPr>
        <w:sectPr w:rsidR="009441DA">
          <w:pgSz w:w="12240" w:h="15840"/>
          <w:pgMar w:top="1460" w:right="1500" w:bottom="980" w:left="1500" w:header="0" w:footer="788" w:gutter="0"/>
          <w:cols w:space="720"/>
        </w:sectPr>
      </w:pPr>
    </w:p>
    <w:p w14:paraId="46C02842" w14:textId="77777777" w:rsidR="009441DA" w:rsidRDefault="009441DA">
      <w:pPr>
        <w:pStyle w:val="BodyText"/>
        <w:rPr>
          <w:i/>
          <w:sz w:val="20"/>
        </w:rPr>
      </w:pPr>
    </w:p>
    <w:p w14:paraId="54D54A4F" w14:textId="77777777" w:rsidR="009441DA" w:rsidRDefault="009441DA">
      <w:pPr>
        <w:pStyle w:val="BodyText"/>
        <w:rPr>
          <w:i/>
          <w:sz w:val="20"/>
        </w:rPr>
      </w:pPr>
    </w:p>
    <w:p w14:paraId="1590ACD7" w14:textId="77777777" w:rsidR="009441DA" w:rsidRDefault="009441DA">
      <w:pPr>
        <w:pStyle w:val="BodyText"/>
        <w:rPr>
          <w:i/>
          <w:sz w:val="20"/>
        </w:rPr>
      </w:pPr>
    </w:p>
    <w:p w14:paraId="6A437C69" w14:textId="77777777" w:rsidR="009441DA" w:rsidRDefault="009441DA">
      <w:pPr>
        <w:pStyle w:val="BodyText"/>
        <w:rPr>
          <w:i/>
          <w:sz w:val="20"/>
        </w:rPr>
      </w:pPr>
    </w:p>
    <w:p w14:paraId="3A08ACD9" w14:textId="77777777" w:rsidR="009441DA" w:rsidRDefault="009441DA">
      <w:pPr>
        <w:pStyle w:val="BodyText"/>
        <w:rPr>
          <w:i/>
          <w:sz w:val="20"/>
        </w:rPr>
      </w:pPr>
    </w:p>
    <w:p w14:paraId="79DBDF77" w14:textId="77777777" w:rsidR="009441DA" w:rsidRDefault="009441DA">
      <w:pPr>
        <w:pStyle w:val="BodyText"/>
        <w:rPr>
          <w:i/>
          <w:sz w:val="20"/>
        </w:rPr>
      </w:pPr>
    </w:p>
    <w:p w14:paraId="0318C1E2" w14:textId="77777777" w:rsidR="009441DA" w:rsidRDefault="009441DA">
      <w:pPr>
        <w:pStyle w:val="BodyText"/>
        <w:rPr>
          <w:i/>
          <w:sz w:val="20"/>
        </w:rPr>
      </w:pPr>
    </w:p>
    <w:p w14:paraId="67D2B312" w14:textId="77777777" w:rsidR="009441DA" w:rsidRDefault="009441DA">
      <w:pPr>
        <w:pStyle w:val="BodyText"/>
        <w:rPr>
          <w:i/>
          <w:sz w:val="20"/>
        </w:rPr>
      </w:pPr>
    </w:p>
    <w:p w14:paraId="192CADAF" w14:textId="77777777" w:rsidR="009441DA" w:rsidRDefault="009441DA">
      <w:pPr>
        <w:pStyle w:val="BodyText"/>
        <w:rPr>
          <w:i/>
          <w:sz w:val="20"/>
        </w:rPr>
      </w:pPr>
    </w:p>
    <w:p w14:paraId="620FCB85" w14:textId="77777777" w:rsidR="009441DA" w:rsidRDefault="009441DA">
      <w:pPr>
        <w:pStyle w:val="BodyText"/>
        <w:rPr>
          <w:i/>
          <w:sz w:val="20"/>
        </w:rPr>
      </w:pPr>
    </w:p>
    <w:p w14:paraId="12FF88F5" w14:textId="77777777" w:rsidR="009441DA" w:rsidRDefault="009441DA">
      <w:pPr>
        <w:pStyle w:val="BodyText"/>
        <w:rPr>
          <w:i/>
          <w:sz w:val="20"/>
        </w:rPr>
      </w:pPr>
    </w:p>
    <w:p w14:paraId="7035D819" w14:textId="77777777" w:rsidR="009441DA" w:rsidRDefault="009441DA">
      <w:pPr>
        <w:pStyle w:val="BodyText"/>
        <w:rPr>
          <w:i/>
          <w:sz w:val="20"/>
        </w:rPr>
      </w:pPr>
    </w:p>
    <w:p w14:paraId="5CB020A8" w14:textId="77777777" w:rsidR="009441DA" w:rsidRDefault="009441DA">
      <w:pPr>
        <w:pStyle w:val="BodyText"/>
        <w:rPr>
          <w:i/>
          <w:sz w:val="20"/>
        </w:rPr>
      </w:pPr>
    </w:p>
    <w:p w14:paraId="6BE1A452" w14:textId="77777777" w:rsidR="009441DA" w:rsidRDefault="009441DA">
      <w:pPr>
        <w:pStyle w:val="BodyText"/>
        <w:rPr>
          <w:i/>
          <w:sz w:val="20"/>
        </w:rPr>
      </w:pPr>
    </w:p>
    <w:p w14:paraId="4A69CF15" w14:textId="77777777" w:rsidR="009441DA" w:rsidRDefault="009441DA">
      <w:pPr>
        <w:pStyle w:val="BodyText"/>
        <w:rPr>
          <w:i/>
          <w:sz w:val="20"/>
        </w:rPr>
      </w:pPr>
    </w:p>
    <w:p w14:paraId="583A24AE" w14:textId="77777777" w:rsidR="009441DA" w:rsidRDefault="009441DA">
      <w:pPr>
        <w:pStyle w:val="BodyText"/>
        <w:rPr>
          <w:i/>
          <w:sz w:val="20"/>
        </w:rPr>
      </w:pPr>
    </w:p>
    <w:p w14:paraId="499E0F10" w14:textId="77777777" w:rsidR="009441DA" w:rsidRDefault="009441DA">
      <w:pPr>
        <w:pStyle w:val="BodyText"/>
        <w:rPr>
          <w:i/>
          <w:sz w:val="20"/>
        </w:rPr>
      </w:pPr>
    </w:p>
    <w:p w14:paraId="4FB4A936" w14:textId="77777777" w:rsidR="009441DA" w:rsidRDefault="009441DA">
      <w:pPr>
        <w:pStyle w:val="BodyText"/>
        <w:rPr>
          <w:i/>
          <w:sz w:val="20"/>
        </w:rPr>
      </w:pPr>
    </w:p>
    <w:p w14:paraId="60CC52A2" w14:textId="77777777" w:rsidR="009441DA" w:rsidRDefault="009441DA">
      <w:pPr>
        <w:pStyle w:val="BodyText"/>
        <w:rPr>
          <w:i/>
          <w:sz w:val="20"/>
        </w:rPr>
      </w:pPr>
    </w:p>
    <w:p w14:paraId="198AFEC6" w14:textId="77777777" w:rsidR="009441DA" w:rsidRDefault="009441DA">
      <w:pPr>
        <w:pStyle w:val="BodyText"/>
        <w:rPr>
          <w:i/>
          <w:sz w:val="20"/>
        </w:rPr>
      </w:pPr>
    </w:p>
    <w:p w14:paraId="045CB751" w14:textId="77777777" w:rsidR="009441DA" w:rsidRDefault="009441DA">
      <w:pPr>
        <w:pStyle w:val="BodyText"/>
        <w:rPr>
          <w:i/>
          <w:sz w:val="20"/>
        </w:rPr>
      </w:pPr>
    </w:p>
    <w:p w14:paraId="73F1598B" w14:textId="77777777" w:rsidR="009441DA" w:rsidRDefault="009441DA">
      <w:pPr>
        <w:pStyle w:val="BodyText"/>
        <w:rPr>
          <w:i/>
          <w:sz w:val="20"/>
        </w:rPr>
      </w:pPr>
    </w:p>
    <w:p w14:paraId="0D050F67" w14:textId="77777777" w:rsidR="009441DA" w:rsidRDefault="009441DA">
      <w:pPr>
        <w:pStyle w:val="BodyText"/>
        <w:rPr>
          <w:i/>
          <w:sz w:val="20"/>
        </w:rPr>
      </w:pPr>
    </w:p>
    <w:p w14:paraId="162C9718" w14:textId="77777777" w:rsidR="009441DA" w:rsidRDefault="009441DA">
      <w:pPr>
        <w:pStyle w:val="BodyText"/>
        <w:rPr>
          <w:i/>
          <w:sz w:val="20"/>
        </w:rPr>
      </w:pPr>
    </w:p>
    <w:p w14:paraId="47AD41CB" w14:textId="77777777" w:rsidR="009441DA" w:rsidRDefault="009441DA">
      <w:pPr>
        <w:pStyle w:val="BodyText"/>
        <w:rPr>
          <w:i/>
          <w:sz w:val="20"/>
        </w:rPr>
      </w:pPr>
    </w:p>
    <w:p w14:paraId="5CC1ECEC" w14:textId="77777777" w:rsidR="009441DA" w:rsidRDefault="009441DA">
      <w:pPr>
        <w:pStyle w:val="BodyText"/>
        <w:rPr>
          <w:i/>
          <w:sz w:val="20"/>
        </w:rPr>
      </w:pPr>
    </w:p>
    <w:p w14:paraId="16AB1452" w14:textId="77777777" w:rsidR="009441DA" w:rsidRDefault="009441DA">
      <w:pPr>
        <w:pStyle w:val="BodyText"/>
        <w:rPr>
          <w:i/>
          <w:sz w:val="20"/>
        </w:rPr>
      </w:pPr>
    </w:p>
    <w:p w14:paraId="3C37478F" w14:textId="77777777" w:rsidR="009441DA" w:rsidRDefault="009441DA">
      <w:pPr>
        <w:pStyle w:val="BodyText"/>
        <w:rPr>
          <w:i/>
          <w:sz w:val="20"/>
        </w:rPr>
      </w:pPr>
    </w:p>
    <w:p w14:paraId="2FC11483" w14:textId="77777777" w:rsidR="009441DA" w:rsidRDefault="009441DA">
      <w:pPr>
        <w:pStyle w:val="BodyText"/>
        <w:rPr>
          <w:i/>
          <w:sz w:val="20"/>
        </w:rPr>
      </w:pPr>
    </w:p>
    <w:p w14:paraId="1D3CBE15" w14:textId="77777777" w:rsidR="009441DA" w:rsidRDefault="009441DA">
      <w:pPr>
        <w:pStyle w:val="BodyText"/>
        <w:rPr>
          <w:i/>
          <w:sz w:val="20"/>
        </w:rPr>
      </w:pPr>
    </w:p>
    <w:p w14:paraId="3E54F2F6" w14:textId="77777777" w:rsidR="009441DA" w:rsidRDefault="009441DA">
      <w:pPr>
        <w:pStyle w:val="BodyText"/>
        <w:rPr>
          <w:i/>
          <w:sz w:val="20"/>
        </w:rPr>
      </w:pPr>
    </w:p>
    <w:p w14:paraId="5BF99E35" w14:textId="77777777" w:rsidR="009441DA" w:rsidRDefault="009441DA">
      <w:pPr>
        <w:pStyle w:val="BodyText"/>
        <w:rPr>
          <w:i/>
          <w:sz w:val="20"/>
        </w:rPr>
      </w:pPr>
    </w:p>
    <w:p w14:paraId="1237451A" w14:textId="77777777" w:rsidR="009441DA" w:rsidRDefault="009441DA">
      <w:pPr>
        <w:pStyle w:val="BodyText"/>
        <w:rPr>
          <w:i/>
          <w:sz w:val="20"/>
        </w:rPr>
      </w:pPr>
    </w:p>
    <w:p w14:paraId="6D62B4DC" w14:textId="77777777" w:rsidR="009441DA" w:rsidRDefault="009441DA">
      <w:pPr>
        <w:pStyle w:val="BodyText"/>
        <w:rPr>
          <w:i/>
          <w:sz w:val="20"/>
        </w:rPr>
      </w:pPr>
    </w:p>
    <w:p w14:paraId="7EC14185" w14:textId="77777777" w:rsidR="009441DA" w:rsidRDefault="009441DA">
      <w:pPr>
        <w:pStyle w:val="BodyText"/>
        <w:rPr>
          <w:i/>
          <w:sz w:val="20"/>
        </w:rPr>
      </w:pPr>
    </w:p>
    <w:p w14:paraId="56FB9735" w14:textId="77777777" w:rsidR="009441DA" w:rsidRDefault="009441DA">
      <w:pPr>
        <w:pStyle w:val="BodyText"/>
        <w:rPr>
          <w:i/>
          <w:sz w:val="20"/>
        </w:rPr>
      </w:pPr>
    </w:p>
    <w:p w14:paraId="0CE4AAE4" w14:textId="77777777" w:rsidR="009441DA" w:rsidRDefault="009441DA">
      <w:pPr>
        <w:pStyle w:val="BodyText"/>
        <w:rPr>
          <w:i/>
          <w:sz w:val="20"/>
        </w:rPr>
      </w:pPr>
    </w:p>
    <w:p w14:paraId="3B7CB01D" w14:textId="77777777" w:rsidR="009441DA" w:rsidRDefault="009441DA">
      <w:pPr>
        <w:pStyle w:val="BodyText"/>
        <w:rPr>
          <w:i/>
          <w:sz w:val="20"/>
        </w:rPr>
      </w:pPr>
    </w:p>
    <w:p w14:paraId="397D26B9" w14:textId="77777777" w:rsidR="009441DA" w:rsidRDefault="009441DA">
      <w:pPr>
        <w:pStyle w:val="BodyText"/>
        <w:rPr>
          <w:i/>
          <w:sz w:val="20"/>
        </w:rPr>
      </w:pPr>
    </w:p>
    <w:p w14:paraId="1143470D" w14:textId="77777777" w:rsidR="009441DA" w:rsidRDefault="009441DA">
      <w:pPr>
        <w:pStyle w:val="BodyText"/>
        <w:rPr>
          <w:i/>
          <w:sz w:val="20"/>
        </w:rPr>
      </w:pPr>
    </w:p>
    <w:p w14:paraId="5D0967E8" w14:textId="77777777" w:rsidR="009441DA" w:rsidRDefault="009441DA">
      <w:pPr>
        <w:pStyle w:val="BodyText"/>
        <w:rPr>
          <w:i/>
          <w:sz w:val="20"/>
        </w:rPr>
      </w:pPr>
    </w:p>
    <w:p w14:paraId="4CE4133C" w14:textId="77777777" w:rsidR="009441DA" w:rsidRDefault="009441DA">
      <w:pPr>
        <w:pStyle w:val="BodyText"/>
        <w:rPr>
          <w:i/>
          <w:sz w:val="20"/>
        </w:rPr>
      </w:pPr>
    </w:p>
    <w:p w14:paraId="64C2CA79" w14:textId="77777777" w:rsidR="009441DA" w:rsidRDefault="009441DA">
      <w:pPr>
        <w:pStyle w:val="BodyText"/>
        <w:rPr>
          <w:i/>
          <w:sz w:val="20"/>
        </w:rPr>
      </w:pPr>
    </w:p>
    <w:p w14:paraId="1FDE7075" w14:textId="77777777" w:rsidR="009441DA" w:rsidRDefault="009441DA">
      <w:pPr>
        <w:pStyle w:val="BodyText"/>
        <w:rPr>
          <w:i/>
          <w:sz w:val="20"/>
        </w:rPr>
      </w:pPr>
    </w:p>
    <w:p w14:paraId="338CEC95" w14:textId="77777777" w:rsidR="009441DA" w:rsidRDefault="009441DA">
      <w:pPr>
        <w:pStyle w:val="BodyText"/>
        <w:rPr>
          <w:i/>
          <w:sz w:val="20"/>
        </w:rPr>
      </w:pPr>
    </w:p>
    <w:p w14:paraId="405CCCD2" w14:textId="77777777" w:rsidR="009441DA" w:rsidRDefault="009441DA">
      <w:pPr>
        <w:pStyle w:val="BodyText"/>
        <w:spacing w:before="11"/>
        <w:rPr>
          <w:i/>
          <w:sz w:val="26"/>
        </w:rPr>
      </w:pPr>
    </w:p>
    <w:p w14:paraId="432A7313" w14:textId="7FCD0C62" w:rsidR="009441DA" w:rsidRDefault="00E150CD">
      <w:pPr>
        <w:spacing w:before="92"/>
        <w:ind w:left="104" w:right="104"/>
        <w:jc w:val="center"/>
        <w:rPr>
          <w:i/>
          <w:sz w:val="24"/>
        </w:rPr>
      </w:pPr>
      <w:r>
        <w:rPr>
          <w:noProof/>
        </w:rPr>
        <mc:AlternateContent>
          <mc:Choice Requires="wpg">
            <w:drawing>
              <wp:anchor distT="0" distB="0" distL="114300" distR="114300" simplePos="0" relativeHeight="482355712" behindDoc="1" locked="0" layoutInCell="1" allowOverlap="1" wp14:anchorId="449BDF1B" wp14:editId="32910080">
                <wp:simplePos x="0" y="0"/>
                <wp:positionH relativeFrom="page">
                  <wp:posOffset>923925</wp:posOffset>
                </wp:positionH>
                <wp:positionV relativeFrom="paragraph">
                  <wp:posOffset>-6772275</wp:posOffset>
                </wp:positionV>
                <wp:extent cx="5962650" cy="6705600"/>
                <wp:effectExtent l="0" t="0" r="0" b="0"/>
                <wp:wrapNone/>
                <wp:docPr id="111179873" name="docshapegroup69" descr="A close-up of a flyer  Description automatically generat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6705600"/>
                          <a:chOff x="1455" y="-10665"/>
                          <a:chExt cx="9390" cy="10560"/>
                        </a:xfrm>
                      </wpg:grpSpPr>
                      <pic:pic xmlns:pic="http://schemas.openxmlformats.org/drawingml/2006/picture">
                        <pic:nvPicPr>
                          <pic:cNvPr id="811854553" name="docshape70" descr="A close-up of a flyer  Description automatically generated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470" y="-10650"/>
                            <a:ext cx="9360" cy="1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1200988" name="docshape71"/>
                        <wps:cNvSpPr>
                          <a:spLocks noChangeArrowheads="1"/>
                        </wps:cNvSpPr>
                        <wps:spPr bwMode="auto">
                          <a:xfrm>
                            <a:off x="1462" y="-10658"/>
                            <a:ext cx="9375" cy="10545"/>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140934" id="docshapegroup69" o:spid="_x0000_s1026" alt="A close-up of a flyer  Description automatically generated " style="position:absolute;margin-left:72.75pt;margin-top:-533.25pt;width:469.5pt;height:528pt;z-index:-20960768;mso-position-horizontal-relative:page" coordorigin="1455,-10665" coordsize="9390,10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ucCgEEViap4q0jRJxBqGq2VjK67xFczKjY9eTV+0vor63S4t5Y5YXGY5I33&#10;K9VYhTi5cvUvUUUVJZCSA3HU0YD5I60gHykZxXzZJ+2NpkXxBPh99Buf7MS++yf2j9o+bO7bv8rZ&#10;93/gWcdu1b0qFWvzeyjflPLxuZ4TLuX63U5ed2R9L8YzjFBxjOM1m6rrVlo1t52o3tvYxbtvmXEi&#10;ov5mjSte07WonfT762vo0++baVZf5VjbQ9Hnjfk5tTVooopF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">
                <v:shape id="docshape70" o:spid="_x0000_s1027" type="#_x0000_t75" alt="A close-up of a flyer  Description automatically generated " style="position:absolute;left:1470;top:-10650;width:9360;height:1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">
                  <v:imagedata r:id="rId60" o:title="A close-up of a flyer  Description automatically generated "/>
                </v:shape>
                <v:rect id="docshape71" o:spid="_x0000_s1028" style="position:absolute;left:1462;top:-10658;width:9375;height:10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" filled="f" strokecolor="#00a1ac"/>
                <w10:wrap anchorx="page"/>
              </v:group>
            </w:pict>
          </mc:Fallback>
        </mc:AlternateContent>
      </w:r>
      <w:r w:rsidR="00CD4389">
        <w:rPr>
          <w:i/>
          <w:sz w:val="24"/>
        </w:rPr>
        <w:t>Figure</w:t>
      </w:r>
      <w:r w:rsidR="00CD4389">
        <w:rPr>
          <w:i/>
          <w:spacing w:val="-4"/>
          <w:sz w:val="24"/>
        </w:rPr>
        <w:t xml:space="preserve"> </w:t>
      </w:r>
      <w:r w:rsidR="00CD4389">
        <w:rPr>
          <w:i/>
          <w:sz w:val="24"/>
        </w:rPr>
        <w:t>18:</w:t>
      </w:r>
      <w:r w:rsidR="00CD4389">
        <w:rPr>
          <w:i/>
          <w:spacing w:val="-3"/>
          <w:sz w:val="24"/>
        </w:rPr>
        <w:t xml:space="preserve"> </w:t>
      </w:r>
      <w:r w:rsidR="00CD4389">
        <w:rPr>
          <w:i/>
          <w:sz w:val="24"/>
        </w:rPr>
        <w:t>MED-Project</w:t>
      </w:r>
      <w:r w:rsidR="00CD4389">
        <w:rPr>
          <w:i/>
          <w:spacing w:val="-3"/>
          <w:sz w:val="24"/>
        </w:rPr>
        <w:t xml:space="preserve"> </w:t>
      </w:r>
      <w:r w:rsidR="00CD4389">
        <w:rPr>
          <w:i/>
          <w:sz w:val="24"/>
        </w:rPr>
        <w:t>Brochure</w:t>
      </w:r>
      <w:r w:rsidR="00CD4389">
        <w:rPr>
          <w:i/>
          <w:spacing w:val="-3"/>
          <w:sz w:val="24"/>
        </w:rPr>
        <w:t xml:space="preserve"> </w:t>
      </w:r>
      <w:r w:rsidR="00CD4389">
        <w:rPr>
          <w:i/>
          <w:sz w:val="24"/>
        </w:rPr>
        <w:t>Front</w:t>
      </w:r>
      <w:r w:rsidR="00CD4389">
        <w:rPr>
          <w:i/>
          <w:spacing w:val="-5"/>
          <w:sz w:val="24"/>
        </w:rPr>
        <w:t xml:space="preserve"> </w:t>
      </w:r>
      <w:r w:rsidR="00CD4389">
        <w:rPr>
          <w:i/>
          <w:spacing w:val="-2"/>
          <w:sz w:val="24"/>
        </w:rPr>
        <w:t>(Spanish)</w:t>
      </w:r>
    </w:p>
    <w:p w14:paraId="4E8D7120" w14:textId="77777777" w:rsidR="009441DA" w:rsidRDefault="009441DA">
      <w:pPr>
        <w:jc w:val="center"/>
        <w:rPr>
          <w:sz w:val="24"/>
        </w:rPr>
        <w:sectPr w:rsidR="009441DA">
          <w:pgSz w:w="12240" w:h="15840"/>
          <w:pgMar w:top="1460" w:right="1500" w:bottom="980" w:left="1500" w:header="0" w:footer="788" w:gutter="0"/>
          <w:cols w:space="720"/>
        </w:sectPr>
      </w:pPr>
    </w:p>
    <w:p w14:paraId="2339AE92" w14:textId="77777777" w:rsidR="009441DA" w:rsidRDefault="009441DA">
      <w:pPr>
        <w:pStyle w:val="BodyText"/>
        <w:rPr>
          <w:i/>
          <w:sz w:val="20"/>
        </w:rPr>
      </w:pPr>
    </w:p>
    <w:p w14:paraId="76EAD7A0" w14:textId="77777777" w:rsidR="009441DA" w:rsidRDefault="009441DA">
      <w:pPr>
        <w:pStyle w:val="BodyText"/>
        <w:rPr>
          <w:i/>
          <w:sz w:val="20"/>
        </w:rPr>
      </w:pPr>
    </w:p>
    <w:p w14:paraId="2A5F04FF" w14:textId="77777777" w:rsidR="009441DA" w:rsidRDefault="009441DA">
      <w:pPr>
        <w:pStyle w:val="BodyText"/>
        <w:rPr>
          <w:i/>
          <w:sz w:val="20"/>
        </w:rPr>
      </w:pPr>
    </w:p>
    <w:p w14:paraId="1A4F6575" w14:textId="77777777" w:rsidR="009441DA" w:rsidRDefault="009441DA">
      <w:pPr>
        <w:pStyle w:val="BodyText"/>
        <w:rPr>
          <w:i/>
          <w:sz w:val="20"/>
        </w:rPr>
      </w:pPr>
    </w:p>
    <w:p w14:paraId="72F40388" w14:textId="77777777" w:rsidR="009441DA" w:rsidRDefault="009441DA">
      <w:pPr>
        <w:pStyle w:val="BodyText"/>
        <w:rPr>
          <w:i/>
          <w:sz w:val="20"/>
        </w:rPr>
      </w:pPr>
    </w:p>
    <w:p w14:paraId="163863EE" w14:textId="77777777" w:rsidR="009441DA" w:rsidRDefault="009441DA">
      <w:pPr>
        <w:pStyle w:val="BodyText"/>
        <w:rPr>
          <w:i/>
          <w:sz w:val="20"/>
        </w:rPr>
      </w:pPr>
    </w:p>
    <w:p w14:paraId="0C5E6E1E" w14:textId="77777777" w:rsidR="009441DA" w:rsidRDefault="009441DA">
      <w:pPr>
        <w:pStyle w:val="BodyText"/>
        <w:rPr>
          <w:i/>
          <w:sz w:val="20"/>
        </w:rPr>
      </w:pPr>
    </w:p>
    <w:p w14:paraId="1DB32169" w14:textId="77777777" w:rsidR="009441DA" w:rsidRDefault="009441DA">
      <w:pPr>
        <w:pStyle w:val="BodyText"/>
        <w:rPr>
          <w:i/>
          <w:sz w:val="20"/>
        </w:rPr>
      </w:pPr>
    </w:p>
    <w:p w14:paraId="7C156892" w14:textId="77777777" w:rsidR="009441DA" w:rsidRDefault="009441DA">
      <w:pPr>
        <w:pStyle w:val="BodyText"/>
        <w:rPr>
          <w:i/>
          <w:sz w:val="20"/>
        </w:rPr>
      </w:pPr>
    </w:p>
    <w:p w14:paraId="5C59A86A" w14:textId="77777777" w:rsidR="009441DA" w:rsidRDefault="009441DA">
      <w:pPr>
        <w:pStyle w:val="BodyText"/>
        <w:rPr>
          <w:i/>
          <w:sz w:val="20"/>
        </w:rPr>
      </w:pPr>
    </w:p>
    <w:p w14:paraId="769EE29D" w14:textId="77777777" w:rsidR="009441DA" w:rsidRDefault="009441DA">
      <w:pPr>
        <w:pStyle w:val="BodyText"/>
        <w:rPr>
          <w:i/>
          <w:sz w:val="20"/>
        </w:rPr>
      </w:pPr>
    </w:p>
    <w:p w14:paraId="4868A7C2" w14:textId="77777777" w:rsidR="009441DA" w:rsidRDefault="009441DA">
      <w:pPr>
        <w:pStyle w:val="BodyText"/>
        <w:rPr>
          <w:i/>
          <w:sz w:val="20"/>
        </w:rPr>
      </w:pPr>
    </w:p>
    <w:p w14:paraId="71F887BA" w14:textId="77777777" w:rsidR="009441DA" w:rsidRDefault="009441DA">
      <w:pPr>
        <w:pStyle w:val="BodyText"/>
        <w:rPr>
          <w:i/>
          <w:sz w:val="20"/>
        </w:rPr>
      </w:pPr>
    </w:p>
    <w:p w14:paraId="667BEAFF" w14:textId="77777777" w:rsidR="009441DA" w:rsidRDefault="009441DA">
      <w:pPr>
        <w:pStyle w:val="BodyText"/>
        <w:rPr>
          <w:i/>
          <w:sz w:val="20"/>
        </w:rPr>
      </w:pPr>
    </w:p>
    <w:p w14:paraId="3AF31F5D" w14:textId="77777777" w:rsidR="009441DA" w:rsidRDefault="009441DA">
      <w:pPr>
        <w:pStyle w:val="BodyText"/>
        <w:rPr>
          <w:i/>
          <w:sz w:val="20"/>
        </w:rPr>
      </w:pPr>
    </w:p>
    <w:p w14:paraId="1C070DC0" w14:textId="77777777" w:rsidR="009441DA" w:rsidRDefault="009441DA">
      <w:pPr>
        <w:pStyle w:val="BodyText"/>
        <w:rPr>
          <w:i/>
          <w:sz w:val="20"/>
        </w:rPr>
      </w:pPr>
    </w:p>
    <w:p w14:paraId="55A745DB" w14:textId="77777777" w:rsidR="009441DA" w:rsidRDefault="009441DA">
      <w:pPr>
        <w:pStyle w:val="BodyText"/>
        <w:rPr>
          <w:i/>
          <w:sz w:val="20"/>
        </w:rPr>
      </w:pPr>
    </w:p>
    <w:p w14:paraId="0D2FCADD" w14:textId="77777777" w:rsidR="009441DA" w:rsidRDefault="009441DA">
      <w:pPr>
        <w:pStyle w:val="BodyText"/>
        <w:rPr>
          <w:i/>
          <w:sz w:val="20"/>
        </w:rPr>
      </w:pPr>
    </w:p>
    <w:p w14:paraId="7D862DC3" w14:textId="77777777" w:rsidR="009441DA" w:rsidRDefault="009441DA">
      <w:pPr>
        <w:pStyle w:val="BodyText"/>
        <w:rPr>
          <w:i/>
          <w:sz w:val="20"/>
        </w:rPr>
      </w:pPr>
    </w:p>
    <w:p w14:paraId="1F969BDC" w14:textId="77777777" w:rsidR="009441DA" w:rsidRDefault="009441DA">
      <w:pPr>
        <w:pStyle w:val="BodyText"/>
        <w:rPr>
          <w:i/>
          <w:sz w:val="20"/>
        </w:rPr>
      </w:pPr>
    </w:p>
    <w:p w14:paraId="6FE610E0" w14:textId="77777777" w:rsidR="009441DA" w:rsidRDefault="009441DA">
      <w:pPr>
        <w:pStyle w:val="BodyText"/>
        <w:rPr>
          <w:i/>
          <w:sz w:val="20"/>
        </w:rPr>
      </w:pPr>
    </w:p>
    <w:p w14:paraId="682245ED" w14:textId="77777777" w:rsidR="009441DA" w:rsidRDefault="009441DA">
      <w:pPr>
        <w:pStyle w:val="BodyText"/>
        <w:rPr>
          <w:i/>
          <w:sz w:val="20"/>
        </w:rPr>
      </w:pPr>
    </w:p>
    <w:p w14:paraId="05E18C50" w14:textId="77777777" w:rsidR="009441DA" w:rsidRDefault="009441DA">
      <w:pPr>
        <w:pStyle w:val="BodyText"/>
        <w:rPr>
          <w:i/>
          <w:sz w:val="20"/>
        </w:rPr>
      </w:pPr>
    </w:p>
    <w:p w14:paraId="38D08C2A" w14:textId="77777777" w:rsidR="009441DA" w:rsidRDefault="009441DA">
      <w:pPr>
        <w:pStyle w:val="BodyText"/>
        <w:rPr>
          <w:i/>
          <w:sz w:val="20"/>
        </w:rPr>
      </w:pPr>
    </w:p>
    <w:p w14:paraId="339DFC74" w14:textId="77777777" w:rsidR="009441DA" w:rsidRDefault="009441DA">
      <w:pPr>
        <w:pStyle w:val="BodyText"/>
        <w:rPr>
          <w:i/>
          <w:sz w:val="20"/>
        </w:rPr>
      </w:pPr>
    </w:p>
    <w:p w14:paraId="4EEAB5C6" w14:textId="77777777" w:rsidR="009441DA" w:rsidRDefault="009441DA">
      <w:pPr>
        <w:pStyle w:val="BodyText"/>
        <w:rPr>
          <w:i/>
          <w:sz w:val="20"/>
        </w:rPr>
      </w:pPr>
    </w:p>
    <w:p w14:paraId="1D4C3949" w14:textId="77777777" w:rsidR="009441DA" w:rsidRDefault="009441DA">
      <w:pPr>
        <w:pStyle w:val="BodyText"/>
        <w:rPr>
          <w:i/>
          <w:sz w:val="20"/>
        </w:rPr>
      </w:pPr>
    </w:p>
    <w:p w14:paraId="103E5C85" w14:textId="77777777" w:rsidR="009441DA" w:rsidRDefault="009441DA">
      <w:pPr>
        <w:pStyle w:val="BodyText"/>
        <w:rPr>
          <w:i/>
          <w:sz w:val="20"/>
        </w:rPr>
      </w:pPr>
    </w:p>
    <w:p w14:paraId="43701A3B" w14:textId="77777777" w:rsidR="009441DA" w:rsidRDefault="009441DA">
      <w:pPr>
        <w:pStyle w:val="BodyText"/>
        <w:rPr>
          <w:i/>
          <w:sz w:val="20"/>
        </w:rPr>
      </w:pPr>
    </w:p>
    <w:p w14:paraId="3EAB20F3" w14:textId="77777777" w:rsidR="009441DA" w:rsidRDefault="009441DA">
      <w:pPr>
        <w:pStyle w:val="BodyText"/>
        <w:rPr>
          <w:i/>
          <w:sz w:val="20"/>
        </w:rPr>
      </w:pPr>
    </w:p>
    <w:p w14:paraId="461BEA1C" w14:textId="77777777" w:rsidR="009441DA" w:rsidRDefault="009441DA">
      <w:pPr>
        <w:pStyle w:val="BodyText"/>
        <w:rPr>
          <w:i/>
          <w:sz w:val="20"/>
        </w:rPr>
      </w:pPr>
    </w:p>
    <w:p w14:paraId="37F11A3A" w14:textId="77777777" w:rsidR="009441DA" w:rsidRDefault="009441DA">
      <w:pPr>
        <w:pStyle w:val="BodyText"/>
        <w:rPr>
          <w:i/>
          <w:sz w:val="20"/>
        </w:rPr>
      </w:pPr>
    </w:p>
    <w:p w14:paraId="3787E5AF" w14:textId="77777777" w:rsidR="009441DA" w:rsidRDefault="009441DA">
      <w:pPr>
        <w:pStyle w:val="BodyText"/>
        <w:rPr>
          <w:i/>
          <w:sz w:val="20"/>
        </w:rPr>
      </w:pPr>
    </w:p>
    <w:p w14:paraId="73833068" w14:textId="77777777" w:rsidR="009441DA" w:rsidRDefault="009441DA">
      <w:pPr>
        <w:pStyle w:val="BodyText"/>
        <w:rPr>
          <w:i/>
          <w:sz w:val="20"/>
        </w:rPr>
      </w:pPr>
    </w:p>
    <w:p w14:paraId="0AE4EAB7" w14:textId="77777777" w:rsidR="009441DA" w:rsidRDefault="009441DA">
      <w:pPr>
        <w:pStyle w:val="BodyText"/>
        <w:rPr>
          <w:i/>
          <w:sz w:val="20"/>
        </w:rPr>
      </w:pPr>
    </w:p>
    <w:p w14:paraId="0B0D155F" w14:textId="77777777" w:rsidR="009441DA" w:rsidRDefault="009441DA">
      <w:pPr>
        <w:pStyle w:val="BodyText"/>
        <w:rPr>
          <w:i/>
          <w:sz w:val="20"/>
        </w:rPr>
      </w:pPr>
    </w:p>
    <w:p w14:paraId="0FF99B68" w14:textId="77777777" w:rsidR="009441DA" w:rsidRDefault="009441DA">
      <w:pPr>
        <w:pStyle w:val="BodyText"/>
        <w:rPr>
          <w:i/>
          <w:sz w:val="20"/>
        </w:rPr>
      </w:pPr>
    </w:p>
    <w:p w14:paraId="75CB999A" w14:textId="77777777" w:rsidR="009441DA" w:rsidRDefault="009441DA">
      <w:pPr>
        <w:pStyle w:val="BodyText"/>
        <w:rPr>
          <w:i/>
          <w:sz w:val="20"/>
        </w:rPr>
      </w:pPr>
    </w:p>
    <w:p w14:paraId="1ED0AB53" w14:textId="77777777" w:rsidR="009441DA" w:rsidRDefault="009441DA">
      <w:pPr>
        <w:pStyle w:val="BodyText"/>
        <w:rPr>
          <w:i/>
          <w:sz w:val="20"/>
        </w:rPr>
      </w:pPr>
    </w:p>
    <w:p w14:paraId="464944BA" w14:textId="77777777" w:rsidR="009441DA" w:rsidRDefault="009441DA">
      <w:pPr>
        <w:pStyle w:val="BodyText"/>
        <w:rPr>
          <w:i/>
          <w:sz w:val="20"/>
        </w:rPr>
      </w:pPr>
    </w:p>
    <w:p w14:paraId="03DE688B" w14:textId="77777777" w:rsidR="009441DA" w:rsidRDefault="009441DA">
      <w:pPr>
        <w:pStyle w:val="BodyText"/>
        <w:rPr>
          <w:i/>
          <w:sz w:val="20"/>
        </w:rPr>
      </w:pPr>
    </w:p>
    <w:p w14:paraId="065D4F3A" w14:textId="77777777" w:rsidR="009441DA" w:rsidRDefault="009441DA">
      <w:pPr>
        <w:pStyle w:val="BodyText"/>
        <w:rPr>
          <w:i/>
          <w:sz w:val="20"/>
        </w:rPr>
      </w:pPr>
    </w:p>
    <w:p w14:paraId="44B5166C" w14:textId="77777777" w:rsidR="009441DA" w:rsidRDefault="009441DA">
      <w:pPr>
        <w:pStyle w:val="BodyText"/>
        <w:rPr>
          <w:i/>
          <w:sz w:val="20"/>
        </w:rPr>
      </w:pPr>
    </w:p>
    <w:p w14:paraId="722A0978" w14:textId="77777777" w:rsidR="009441DA" w:rsidRDefault="009441DA">
      <w:pPr>
        <w:pStyle w:val="BodyText"/>
        <w:rPr>
          <w:i/>
          <w:sz w:val="20"/>
        </w:rPr>
      </w:pPr>
    </w:p>
    <w:p w14:paraId="51BA316F" w14:textId="77777777" w:rsidR="009441DA" w:rsidRDefault="009441DA">
      <w:pPr>
        <w:pStyle w:val="BodyText"/>
        <w:rPr>
          <w:i/>
          <w:sz w:val="20"/>
        </w:rPr>
      </w:pPr>
    </w:p>
    <w:p w14:paraId="6F075E71" w14:textId="77777777" w:rsidR="009441DA" w:rsidRDefault="009441DA">
      <w:pPr>
        <w:pStyle w:val="BodyText"/>
        <w:spacing w:before="11"/>
        <w:rPr>
          <w:i/>
          <w:sz w:val="26"/>
        </w:rPr>
      </w:pPr>
    </w:p>
    <w:p w14:paraId="08BEFD34" w14:textId="603FF1A3" w:rsidR="009441DA" w:rsidRDefault="00E150CD">
      <w:pPr>
        <w:spacing w:before="92"/>
        <w:ind w:left="105" w:right="104"/>
        <w:jc w:val="center"/>
        <w:rPr>
          <w:i/>
          <w:sz w:val="24"/>
        </w:rPr>
      </w:pPr>
      <w:r>
        <w:rPr>
          <w:noProof/>
        </w:rPr>
        <mc:AlternateContent>
          <mc:Choice Requires="wpg">
            <w:drawing>
              <wp:anchor distT="0" distB="0" distL="114300" distR="114300" simplePos="0" relativeHeight="482356224" behindDoc="1" locked="0" layoutInCell="1" allowOverlap="1" wp14:anchorId="2ACADC83" wp14:editId="7CDDB399">
                <wp:simplePos x="0" y="0"/>
                <wp:positionH relativeFrom="page">
                  <wp:posOffset>923925</wp:posOffset>
                </wp:positionH>
                <wp:positionV relativeFrom="paragraph">
                  <wp:posOffset>-6772275</wp:posOffset>
                </wp:positionV>
                <wp:extent cx="5962650" cy="6705600"/>
                <wp:effectExtent l="0" t="0" r="0" b="0"/>
                <wp:wrapNone/>
                <wp:docPr id="1269122949" name="docshapegroup72" descr="A poster with text and images  Description automatically generat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6705600"/>
                          <a:chOff x="1455" y="-10665"/>
                          <a:chExt cx="9390" cy="10560"/>
                        </a:xfrm>
                      </wpg:grpSpPr>
                      <pic:pic xmlns:pic="http://schemas.openxmlformats.org/drawingml/2006/picture">
                        <pic:nvPicPr>
                          <pic:cNvPr id="608644295" name="docshape73" descr="A poster with text and images  Description automatically generated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470" y="-10650"/>
                            <a:ext cx="9360" cy="1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7554720" name="docshape74"/>
                        <wps:cNvSpPr>
                          <a:spLocks noChangeArrowheads="1"/>
                        </wps:cNvSpPr>
                        <wps:spPr bwMode="auto">
                          <a:xfrm>
                            <a:off x="1462" y="-10658"/>
                            <a:ext cx="9375" cy="10545"/>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02870D" id="docshapegroup72" o:spid="_x0000_s1026" alt="A poster with text and images  Description automatically generated " style="position:absolute;margin-left:72.75pt;margin-top:-533.25pt;width:469.5pt;height:528pt;z-index:-20960256;mso-position-horizontal-relative:page" coordorigin="1455,-10665" coordsize="9390,10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">
                <v:shape id="docshape73" o:spid="_x0000_s1027" type="#_x0000_t75" alt="A poster with text and images  Description automatically generated " style="position:absolute;left:1470;top:-10650;width:9360;height:1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">
                  <v:imagedata r:id="rId62" o:title="A poster with text and images  Description automatically generated "/>
                </v:shape>
                <v:rect id="docshape74" o:spid="_x0000_s1028" style="position:absolute;left:1462;top:-10658;width:9375;height:10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" filled="f" strokecolor="#00a1ac"/>
                <w10:wrap anchorx="page"/>
              </v:group>
            </w:pict>
          </mc:Fallback>
        </mc:AlternateContent>
      </w:r>
      <w:r w:rsidR="00CD4389">
        <w:rPr>
          <w:i/>
          <w:sz w:val="24"/>
        </w:rPr>
        <w:t>Figure</w:t>
      </w:r>
      <w:r w:rsidR="00CD4389">
        <w:rPr>
          <w:i/>
          <w:spacing w:val="-4"/>
          <w:sz w:val="24"/>
        </w:rPr>
        <w:t xml:space="preserve"> </w:t>
      </w:r>
      <w:r w:rsidR="00CD4389">
        <w:rPr>
          <w:i/>
          <w:sz w:val="24"/>
        </w:rPr>
        <w:t>19:</w:t>
      </w:r>
      <w:r w:rsidR="00CD4389">
        <w:rPr>
          <w:i/>
          <w:spacing w:val="-4"/>
          <w:sz w:val="24"/>
        </w:rPr>
        <w:t xml:space="preserve"> </w:t>
      </w:r>
      <w:r w:rsidR="00CD4389">
        <w:rPr>
          <w:i/>
          <w:sz w:val="24"/>
        </w:rPr>
        <w:t>MED-Project</w:t>
      </w:r>
      <w:r w:rsidR="00CD4389">
        <w:rPr>
          <w:i/>
          <w:spacing w:val="-3"/>
          <w:sz w:val="24"/>
        </w:rPr>
        <w:t xml:space="preserve"> </w:t>
      </w:r>
      <w:r w:rsidR="00CD4389">
        <w:rPr>
          <w:i/>
          <w:sz w:val="24"/>
        </w:rPr>
        <w:t>Brochure</w:t>
      </w:r>
      <w:r w:rsidR="00CD4389">
        <w:rPr>
          <w:i/>
          <w:spacing w:val="-3"/>
          <w:sz w:val="24"/>
        </w:rPr>
        <w:t xml:space="preserve"> </w:t>
      </w:r>
      <w:r w:rsidR="00CD4389">
        <w:rPr>
          <w:i/>
          <w:sz w:val="24"/>
        </w:rPr>
        <w:t>Back</w:t>
      </w:r>
      <w:r w:rsidR="00CD4389">
        <w:rPr>
          <w:i/>
          <w:spacing w:val="-4"/>
          <w:sz w:val="24"/>
        </w:rPr>
        <w:t xml:space="preserve"> </w:t>
      </w:r>
      <w:r w:rsidR="00CD4389">
        <w:rPr>
          <w:i/>
          <w:spacing w:val="-2"/>
          <w:sz w:val="24"/>
        </w:rPr>
        <w:t>(Spanish)</w:t>
      </w:r>
    </w:p>
    <w:p w14:paraId="220479F3" w14:textId="77777777" w:rsidR="009441DA" w:rsidRDefault="009441DA">
      <w:pPr>
        <w:jc w:val="center"/>
        <w:rPr>
          <w:sz w:val="24"/>
        </w:rPr>
        <w:sectPr w:rsidR="009441DA">
          <w:pgSz w:w="12240" w:h="15840"/>
          <w:pgMar w:top="1460" w:right="1500" w:bottom="980" w:left="1500" w:header="0" w:footer="788" w:gutter="0"/>
          <w:cols w:space="720"/>
        </w:sectPr>
      </w:pPr>
    </w:p>
    <w:p w14:paraId="20C732C0" w14:textId="77777777" w:rsidR="009441DA" w:rsidRDefault="009441DA">
      <w:pPr>
        <w:pStyle w:val="BodyText"/>
        <w:rPr>
          <w:i/>
          <w:sz w:val="20"/>
        </w:rPr>
      </w:pPr>
    </w:p>
    <w:p w14:paraId="14F2B091" w14:textId="77777777" w:rsidR="009441DA" w:rsidRDefault="009441DA">
      <w:pPr>
        <w:pStyle w:val="BodyText"/>
        <w:rPr>
          <w:i/>
          <w:sz w:val="20"/>
        </w:rPr>
      </w:pPr>
    </w:p>
    <w:p w14:paraId="3D6C62B9" w14:textId="77777777" w:rsidR="009441DA" w:rsidRDefault="009441DA">
      <w:pPr>
        <w:pStyle w:val="BodyText"/>
        <w:rPr>
          <w:i/>
          <w:sz w:val="20"/>
        </w:rPr>
      </w:pPr>
    </w:p>
    <w:p w14:paraId="021427F4" w14:textId="77777777" w:rsidR="009441DA" w:rsidRDefault="009441DA">
      <w:pPr>
        <w:pStyle w:val="BodyText"/>
        <w:rPr>
          <w:i/>
          <w:sz w:val="20"/>
        </w:rPr>
      </w:pPr>
    </w:p>
    <w:p w14:paraId="5A4D7FD3" w14:textId="77777777" w:rsidR="009441DA" w:rsidRDefault="009441DA">
      <w:pPr>
        <w:pStyle w:val="BodyText"/>
        <w:rPr>
          <w:i/>
          <w:sz w:val="20"/>
        </w:rPr>
      </w:pPr>
    </w:p>
    <w:p w14:paraId="6A2DA6BB" w14:textId="77777777" w:rsidR="009441DA" w:rsidRDefault="009441DA">
      <w:pPr>
        <w:pStyle w:val="BodyText"/>
        <w:rPr>
          <w:i/>
          <w:sz w:val="20"/>
        </w:rPr>
      </w:pPr>
    </w:p>
    <w:p w14:paraId="7462460C" w14:textId="77777777" w:rsidR="009441DA" w:rsidRDefault="009441DA">
      <w:pPr>
        <w:pStyle w:val="BodyText"/>
        <w:rPr>
          <w:i/>
          <w:sz w:val="20"/>
        </w:rPr>
      </w:pPr>
    </w:p>
    <w:p w14:paraId="79262CB2" w14:textId="77777777" w:rsidR="009441DA" w:rsidRDefault="009441DA">
      <w:pPr>
        <w:pStyle w:val="BodyText"/>
        <w:rPr>
          <w:i/>
          <w:sz w:val="20"/>
        </w:rPr>
      </w:pPr>
    </w:p>
    <w:p w14:paraId="488DB00F" w14:textId="77777777" w:rsidR="009441DA" w:rsidRDefault="009441DA">
      <w:pPr>
        <w:pStyle w:val="BodyText"/>
        <w:rPr>
          <w:i/>
          <w:sz w:val="20"/>
        </w:rPr>
      </w:pPr>
    </w:p>
    <w:p w14:paraId="7EA811FA" w14:textId="77777777" w:rsidR="009441DA" w:rsidRDefault="009441DA">
      <w:pPr>
        <w:pStyle w:val="BodyText"/>
        <w:rPr>
          <w:i/>
          <w:sz w:val="20"/>
        </w:rPr>
      </w:pPr>
    </w:p>
    <w:p w14:paraId="10C69E8E" w14:textId="77777777" w:rsidR="009441DA" w:rsidRDefault="009441DA">
      <w:pPr>
        <w:pStyle w:val="BodyText"/>
        <w:rPr>
          <w:i/>
          <w:sz w:val="20"/>
        </w:rPr>
      </w:pPr>
    </w:p>
    <w:p w14:paraId="2EBD7572" w14:textId="77777777" w:rsidR="009441DA" w:rsidRDefault="009441DA">
      <w:pPr>
        <w:pStyle w:val="BodyText"/>
        <w:rPr>
          <w:i/>
          <w:sz w:val="20"/>
        </w:rPr>
      </w:pPr>
    </w:p>
    <w:p w14:paraId="354F514F" w14:textId="77777777" w:rsidR="009441DA" w:rsidRDefault="009441DA">
      <w:pPr>
        <w:pStyle w:val="BodyText"/>
        <w:rPr>
          <w:i/>
          <w:sz w:val="20"/>
        </w:rPr>
      </w:pPr>
    </w:p>
    <w:p w14:paraId="3EEF14B2" w14:textId="77777777" w:rsidR="009441DA" w:rsidRDefault="009441DA">
      <w:pPr>
        <w:pStyle w:val="BodyText"/>
        <w:rPr>
          <w:i/>
          <w:sz w:val="20"/>
        </w:rPr>
      </w:pPr>
    </w:p>
    <w:p w14:paraId="74F9D810" w14:textId="77777777" w:rsidR="009441DA" w:rsidRDefault="009441DA">
      <w:pPr>
        <w:pStyle w:val="BodyText"/>
        <w:rPr>
          <w:i/>
          <w:sz w:val="20"/>
        </w:rPr>
      </w:pPr>
    </w:p>
    <w:p w14:paraId="2FE2D121" w14:textId="77777777" w:rsidR="009441DA" w:rsidRDefault="009441DA">
      <w:pPr>
        <w:pStyle w:val="BodyText"/>
        <w:rPr>
          <w:i/>
          <w:sz w:val="20"/>
        </w:rPr>
      </w:pPr>
    </w:p>
    <w:p w14:paraId="2B7DA772" w14:textId="77777777" w:rsidR="009441DA" w:rsidRDefault="009441DA">
      <w:pPr>
        <w:pStyle w:val="BodyText"/>
        <w:rPr>
          <w:i/>
          <w:sz w:val="20"/>
        </w:rPr>
      </w:pPr>
    </w:p>
    <w:p w14:paraId="0E8D8CB2" w14:textId="77777777" w:rsidR="009441DA" w:rsidRDefault="009441DA">
      <w:pPr>
        <w:pStyle w:val="BodyText"/>
        <w:rPr>
          <w:i/>
          <w:sz w:val="20"/>
        </w:rPr>
      </w:pPr>
    </w:p>
    <w:p w14:paraId="675B38B1" w14:textId="77777777" w:rsidR="009441DA" w:rsidRDefault="009441DA">
      <w:pPr>
        <w:pStyle w:val="BodyText"/>
        <w:rPr>
          <w:i/>
          <w:sz w:val="20"/>
        </w:rPr>
      </w:pPr>
    </w:p>
    <w:p w14:paraId="319AC8B3" w14:textId="77777777" w:rsidR="009441DA" w:rsidRDefault="009441DA">
      <w:pPr>
        <w:pStyle w:val="BodyText"/>
        <w:rPr>
          <w:i/>
          <w:sz w:val="20"/>
        </w:rPr>
      </w:pPr>
    </w:p>
    <w:p w14:paraId="1A12522C" w14:textId="77777777" w:rsidR="009441DA" w:rsidRDefault="009441DA">
      <w:pPr>
        <w:pStyle w:val="BodyText"/>
        <w:rPr>
          <w:i/>
          <w:sz w:val="20"/>
        </w:rPr>
      </w:pPr>
    </w:p>
    <w:p w14:paraId="4BE71EFA" w14:textId="77777777" w:rsidR="009441DA" w:rsidRDefault="009441DA">
      <w:pPr>
        <w:pStyle w:val="BodyText"/>
        <w:rPr>
          <w:i/>
          <w:sz w:val="20"/>
        </w:rPr>
      </w:pPr>
    </w:p>
    <w:p w14:paraId="7C9C311C" w14:textId="77777777" w:rsidR="009441DA" w:rsidRDefault="009441DA">
      <w:pPr>
        <w:pStyle w:val="BodyText"/>
        <w:rPr>
          <w:i/>
          <w:sz w:val="20"/>
        </w:rPr>
      </w:pPr>
    </w:p>
    <w:p w14:paraId="0F150CA4" w14:textId="77777777" w:rsidR="009441DA" w:rsidRDefault="009441DA">
      <w:pPr>
        <w:pStyle w:val="BodyText"/>
        <w:rPr>
          <w:i/>
          <w:sz w:val="20"/>
        </w:rPr>
      </w:pPr>
    </w:p>
    <w:p w14:paraId="3592A0A8" w14:textId="77777777" w:rsidR="009441DA" w:rsidRDefault="009441DA">
      <w:pPr>
        <w:pStyle w:val="BodyText"/>
        <w:rPr>
          <w:i/>
          <w:sz w:val="20"/>
        </w:rPr>
      </w:pPr>
    </w:p>
    <w:p w14:paraId="552A25E5" w14:textId="77777777" w:rsidR="009441DA" w:rsidRDefault="009441DA">
      <w:pPr>
        <w:pStyle w:val="BodyText"/>
        <w:rPr>
          <w:i/>
          <w:sz w:val="20"/>
        </w:rPr>
      </w:pPr>
    </w:p>
    <w:p w14:paraId="4CFCAC5D" w14:textId="77777777" w:rsidR="009441DA" w:rsidRDefault="009441DA">
      <w:pPr>
        <w:pStyle w:val="BodyText"/>
        <w:rPr>
          <w:i/>
          <w:sz w:val="20"/>
        </w:rPr>
      </w:pPr>
    </w:p>
    <w:p w14:paraId="146D5463" w14:textId="77777777" w:rsidR="009441DA" w:rsidRDefault="009441DA">
      <w:pPr>
        <w:pStyle w:val="BodyText"/>
        <w:rPr>
          <w:i/>
          <w:sz w:val="20"/>
        </w:rPr>
      </w:pPr>
    </w:p>
    <w:p w14:paraId="414B2352" w14:textId="77777777" w:rsidR="009441DA" w:rsidRDefault="009441DA">
      <w:pPr>
        <w:pStyle w:val="BodyText"/>
        <w:rPr>
          <w:i/>
          <w:sz w:val="20"/>
        </w:rPr>
      </w:pPr>
    </w:p>
    <w:p w14:paraId="7A96D3F5" w14:textId="77777777" w:rsidR="009441DA" w:rsidRDefault="009441DA">
      <w:pPr>
        <w:pStyle w:val="BodyText"/>
        <w:rPr>
          <w:i/>
          <w:sz w:val="20"/>
        </w:rPr>
      </w:pPr>
    </w:p>
    <w:p w14:paraId="074E4FAD" w14:textId="77777777" w:rsidR="009441DA" w:rsidRDefault="009441DA">
      <w:pPr>
        <w:pStyle w:val="BodyText"/>
        <w:rPr>
          <w:i/>
          <w:sz w:val="20"/>
        </w:rPr>
      </w:pPr>
    </w:p>
    <w:p w14:paraId="62534217" w14:textId="77777777" w:rsidR="009441DA" w:rsidRDefault="009441DA">
      <w:pPr>
        <w:pStyle w:val="BodyText"/>
        <w:rPr>
          <w:i/>
          <w:sz w:val="20"/>
        </w:rPr>
      </w:pPr>
    </w:p>
    <w:p w14:paraId="2F1B4692" w14:textId="77777777" w:rsidR="009441DA" w:rsidRDefault="009441DA">
      <w:pPr>
        <w:pStyle w:val="BodyText"/>
        <w:rPr>
          <w:i/>
          <w:sz w:val="20"/>
        </w:rPr>
      </w:pPr>
    </w:p>
    <w:p w14:paraId="446F1D30" w14:textId="77777777" w:rsidR="009441DA" w:rsidRDefault="009441DA">
      <w:pPr>
        <w:pStyle w:val="BodyText"/>
        <w:rPr>
          <w:i/>
          <w:sz w:val="20"/>
        </w:rPr>
      </w:pPr>
    </w:p>
    <w:p w14:paraId="75BFA595" w14:textId="77777777" w:rsidR="009441DA" w:rsidRDefault="009441DA">
      <w:pPr>
        <w:pStyle w:val="BodyText"/>
        <w:rPr>
          <w:i/>
          <w:sz w:val="20"/>
        </w:rPr>
      </w:pPr>
    </w:p>
    <w:p w14:paraId="54403B97" w14:textId="77777777" w:rsidR="009441DA" w:rsidRDefault="009441DA">
      <w:pPr>
        <w:pStyle w:val="BodyText"/>
        <w:rPr>
          <w:i/>
          <w:sz w:val="20"/>
        </w:rPr>
      </w:pPr>
    </w:p>
    <w:p w14:paraId="3F3AF070" w14:textId="77777777" w:rsidR="009441DA" w:rsidRDefault="009441DA">
      <w:pPr>
        <w:pStyle w:val="BodyText"/>
        <w:rPr>
          <w:i/>
          <w:sz w:val="20"/>
        </w:rPr>
      </w:pPr>
    </w:p>
    <w:p w14:paraId="5326D7B2" w14:textId="77777777" w:rsidR="009441DA" w:rsidRDefault="009441DA">
      <w:pPr>
        <w:pStyle w:val="BodyText"/>
        <w:rPr>
          <w:i/>
          <w:sz w:val="20"/>
        </w:rPr>
      </w:pPr>
    </w:p>
    <w:p w14:paraId="142DADCB" w14:textId="77777777" w:rsidR="009441DA" w:rsidRDefault="009441DA">
      <w:pPr>
        <w:pStyle w:val="BodyText"/>
        <w:rPr>
          <w:i/>
          <w:sz w:val="20"/>
        </w:rPr>
      </w:pPr>
    </w:p>
    <w:p w14:paraId="37710E54" w14:textId="77777777" w:rsidR="009441DA" w:rsidRDefault="009441DA">
      <w:pPr>
        <w:pStyle w:val="BodyText"/>
        <w:rPr>
          <w:i/>
          <w:sz w:val="20"/>
        </w:rPr>
      </w:pPr>
    </w:p>
    <w:p w14:paraId="073F6E3B" w14:textId="77777777" w:rsidR="009441DA" w:rsidRDefault="009441DA">
      <w:pPr>
        <w:pStyle w:val="BodyText"/>
        <w:rPr>
          <w:i/>
          <w:sz w:val="20"/>
        </w:rPr>
      </w:pPr>
    </w:p>
    <w:p w14:paraId="27748C60" w14:textId="77777777" w:rsidR="009441DA" w:rsidRDefault="009441DA">
      <w:pPr>
        <w:pStyle w:val="BodyText"/>
        <w:rPr>
          <w:i/>
          <w:sz w:val="20"/>
        </w:rPr>
      </w:pPr>
    </w:p>
    <w:p w14:paraId="3D3A0888" w14:textId="77777777" w:rsidR="009441DA" w:rsidRDefault="009441DA">
      <w:pPr>
        <w:pStyle w:val="BodyText"/>
        <w:rPr>
          <w:i/>
          <w:sz w:val="20"/>
        </w:rPr>
      </w:pPr>
    </w:p>
    <w:p w14:paraId="76661215" w14:textId="77777777" w:rsidR="009441DA" w:rsidRDefault="009441DA">
      <w:pPr>
        <w:pStyle w:val="BodyText"/>
        <w:rPr>
          <w:i/>
          <w:sz w:val="20"/>
        </w:rPr>
      </w:pPr>
    </w:p>
    <w:p w14:paraId="44D0B72D" w14:textId="77777777" w:rsidR="009441DA" w:rsidRDefault="009441DA">
      <w:pPr>
        <w:pStyle w:val="BodyText"/>
        <w:rPr>
          <w:i/>
          <w:sz w:val="20"/>
        </w:rPr>
      </w:pPr>
    </w:p>
    <w:p w14:paraId="16100374" w14:textId="77777777" w:rsidR="009441DA" w:rsidRDefault="009441DA">
      <w:pPr>
        <w:pStyle w:val="BodyText"/>
        <w:rPr>
          <w:i/>
          <w:sz w:val="20"/>
        </w:rPr>
      </w:pPr>
    </w:p>
    <w:p w14:paraId="7F614544" w14:textId="77777777" w:rsidR="009441DA" w:rsidRDefault="009441DA">
      <w:pPr>
        <w:pStyle w:val="BodyText"/>
        <w:rPr>
          <w:i/>
          <w:sz w:val="20"/>
        </w:rPr>
      </w:pPr>
    </w:p>
    <w:p w14:paraId="51AB3085" w14:textId="77777777" w:rsidR="009441DA" w:rsidRDefault="009441DA">
      <w:pPr>
        <w:pStyle w:val="BodyText"/>
        <w:rPr>
          <w:i/>
          <w:sz w:val="20"/>
        </w:rPr>
      </w:pPr>
    </w:p>
    <w:p w14:paraId="2F715108" w14:textId="77777777" w:rsidR="009441DA" w:rsidRDefault="009441DA">
      <w:pPr>
        <w:pStyle w:val="BodyText"/>
        <w:rPr>
          <w:i/>
          <w:sz w:val="20"/>
        </w:rPr>
      </w:pPr>
    </w:p>
    <w:p w14:paraId="293E7D45" w14:textId="77777777" w:rsidR="009441DA" w:rsidRDefault="009441DA">
      <w:pPr>
        <w:pStyle w:val="BodyText"/>
        <w:rPr>
          <w:i/>
          <w:sz w:val="20"/>
        </w:rPr>
      </w:pPr>
    </w:p>
    <w:p w14:paraId="5D587FFB" w14:textId="77777777" w:rsidR="009441DA" w:rsidRDefault="009441DA">
      <w:pPr>
        <w:pStyle w:val="BodyText"/>
        <w:spacing w:before="4"/>
        <w:rPr>
          <w:i/>
          <w:sz w:val="18"/>
        </w:rPr>
      </w:pPr>
    </w:p>
    <w:p w14:paraId="273297B4" w14:textId="60B6D464" w:rsidR="009441DA" w:rsidRDefault="00E150CD">
      <w:pPr>
        <w:spacing w:before="93"/>
        <w:ind w:left="103" w:right="104"/>
        <w:jc w:val="center"/>
        <w:rPr>
          <w:i/>
          <w:sz w:val="24"/>
        </w:rPr>
      </w:pPr>
      <w:r>
        <w:rPr>
          <w:noProof/>
        </w:rPr>
        <mc:AlternateContent>
          <mc:Choice Requires="wpg">
            <w:drawing>
              <wp:anchor distT="0" distB="0" distL="114300" distR="114300" simplePos="0" relativeHeight="482356736" behindDoc="1" locked="0" layoutInCell="1" allowOverlap="1" wp14:anchorId="437A4EED" wp14:editId="6275EAA0">
                <wp:simplePos x="0" y="0"/>
                <wp:positionH relativeFrom="page">
                  <wp:posOffset>923925</wp:posOffset>
                </wp:positionH>
                <wp:positionV relativeFrom="paragraph">
                  <wp:posOffset>-7439025</wp:posOffset>
                </wp:positionV>
                <wp:extent cx="5962650" cy="7367905"/>
                <wp:effectExtent l="0" t="0" r="0" b="0"/>
                <wp:wrapNone/>
                <wp:docPr id="1167057922" name="docshapegroup75" descr="A blue sign with white text and blue background  Description automatically generat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7367905"/>
                          <a:chOff x="1455" y="-11715"/>
                          <a:chExt cx="9390" cy="11603"/>
                        </a:xfrm>
                      </wpg:grpSpPr>
                      <pic:pic xmlns:pic="http://schemas.openxmlformats.org/drawingml/2006/picture">
                        <pic:nvPicPr>
                          <pic:cNvPr id="1000508013" name="docshape76" descr="A blue sign with white text and blue background  Description automatically generated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470" y="-11700"/>
                            <a:ext cx="9360" cy="11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4843731" name="docshape77"/>
                        <wps:cNvSpPr>
                          <a:spLocks noChangeArrowheads="1"/>
                        </wps:cNvSpPr>
                        <wps:spPr bwMode="auto">
                          <a:xfrm>
                            <a:off x="1462" y="-11708"/>
                            <a:ext cx="9375" cy="11588"/>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1432EB" id="docshapegroup75" o:spid="_x0000_s1026" alt="A blue sign with white text and blue background  Description automatically generated " style="position:absolute;margin-left:72.75pt;margin-top:-585.75pt;width:469.5pt;height:580.15pt;z-index:-20959744;mso-position-horizontal-relative:page" coordorigin="1455,-11715" coordsize="9390,11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">
                <v:shape id="docshape76" o:spid="_x0000_s1027" type="#_x0000_t75" alt="A blue sign with white text and blue background  Description automatically generated " style="position:absolute;left:1470;top:-11700;width:9360;height:11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">
                  <v:imagedata r:id="rId64" o:title="A blue sign with white text and blue background  Description automatically generated "/>
                </v:shape>
                <v:rect id="docshape77" o:spid="_x0000_s1028" style="position:absolute;left:1462;top:-11708;width:9375;height:1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" filled="f" strokecolor="#00a1ac"/>
                <w10:wrap anchorx="page"/>
              </v:group>
            </w:pict>
          </mc:Fallback>
        </mc:AlternateContent>
      </w:r>
      <w:r w:rsidR="00CD4389">
        <w:rPr>
          <w:i/>
          <w:sz w:val="24"/>
        </w:rPr>
        <w:t>Figure</w:t>
      </w:r>
      <w:r w:rsidR="00CD4389">
        <w:rPr>
          <w:i/>
          <w:spacing w:val="-4"/>
          <w:sz w:val="24"/>
        </w:rPr>
        <w:t xml:space="preserve"> </w:t>
      </w:r>
      <w:r w:rsidR="00CD4389">
        <w:rPr>
          <w:i/>
          <w:sz w:val="24"/>
        </w:rPr>
        <w:t>20:</w:t>
      </w:r>
      <w:r w:rsidR="00CD4389">
        <w:rPr>
          <w:i/>
          <w:spacing w:val="-4"/>
          <w:sz w:val="24"/>
        </w:rPr>
        <w:t xml:space="preserve"> </w:t>
      </w:r>
      <w:r w:rsidR="00CD4389">
        <w:rPr>
          <w:i/>
          <w:sz w:val="24"/>
        </w:rPr>
        <w:t>MED-Project</w:t>
      </w:r>
      <w:r w:rsidR="00CD4389">
        <w:rPr>
          <w:i/>
          <w:spacing w:val="-3"/>
          <w:sz w:val="24"/>
        </w:rPr>
        <w:t xml:space="preserve"> </w:t>
      </w:r>
      <w:r w:rsidR="00CD4389">
        <w:rPr>
          <w:i/>
          <w:sz w:val="24"/>
        </w:rPr>
        <w:t>Poster</w:t>
      </w:r>
      <w:r w:rsidR="00CD4389">
        <w:rPr>
          <w:i/>
          <w:spacing w:val="-4"/>
          <w:sz w:val="24"/>
        </w:rPr>
        <w:t xml:space="preserve"> </w:t>
      </w:r>
      <w:r w:rsidR="00CD4389">
        <w:rPr>
          <w:i/>
          <w:spacing w:val="-2"/>
          <w:sz w:val="24"/>
        </w:rPr>
        <w:t>(English/Spanish)</w:t>
      </w:r>
    </w:p>
    <w:sectPr w:rsidR="009441DA">
      <w:pgSz w:w="12240" w:h="15840"/>
      <w:pgMar w:top="1460" w:right="1500" w:bottom="980" w:left="1500" w:header="0" w:footer="78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51201D" w14:textId="77777777" w:rsidR="00CD4389" w:rsidRDefault="00CD4389">
      <w:r>
        <w:separator/>
      </w:r>
    </w:p>
  </w:endnote>
  <w:endnote w:type="continuationSeparator" w:id="0">
    <w:p w14:paraId="7871F18E" w14:textId="77777777" w:rsidR="00CD4389" w:rsidRDefault="00CD43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B9785" w14:textId="6ED8B2AA" w:rsidR="009441DA" w:rsidRDefault="00E150CD">
    <w:pPr>
      <w:pStyle w:val="BodyText"/>
      <w:spacing w:line="14" w:lineRule="auto"/>
      <w:rPr>
        <w:sz w:val="20"/>
      </w:rPr>
    </w:pPr>
    <w:r>
      <w:rPr>
        <w:noProof/>
      </w:rPr>
      <mc:AlternateContent>
        <mc:Choice Requires="wps">
          <w:drawing>
            <wp:anchor distT="0" distB="0" distL="114300" distR="114300" simplePos="0" relativeHeight="482344448" behindDoc="1" locked="0" layoutInCell="1" allowOverlap="1" wp14:anchorId="3DD0533E" wp14:editId="128E0EC1">
              <wp:simplePos x="0" y="0"/>
              <wp:positionH relativeFrom="page">
                <wp:posOffset>0</wp:posOffset>
              </wp:positionH>
              <wp:positionV relativeFrom="page">
                <wp:posOffset>9829800</wp:posOffset>
              </wp:positionV>
              <wp:extent cx="7772400" cy="219075"/>
              <wp:effectExtent l="0" t="0" r="0" b="0"/>
              <wp:wrapNone/>
              <wp:docPr id="134726239"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19075"/>
                      </a:xfrm>
                      <a:prstGeom prst="rect">
                        <a:avLst/>
                      </a:prstGeom>
                      <a:solidFill>
                        <a:srgbClr val="3776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646630" id="docshape1" o:spid="_x0000_s1026" style="position:absolute;margin-left:0;margin-top:774pt;width:612pt;height:17.25pt;z-index:-2097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" fillcolor="#3776c7" stroked="f">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F2F8D" w14:textId="5142D1A4" w:rsidR="009441DA" w:rsidRDefault="00E150CD">
    <w:pPr>
      <w:pStyle w:val="BodyText"/>
      <w:spacing w:line="14" w:lineRule="auto"/>
      <w:rPr>
        <w:sz w:val="20"/>
      </w:rPr>
    </w:pPr>
    <w:r>
      <w:rPr>
        <w:noProof/>
      </w:rPr>
      <mc:AlternateContent>
        <mc:Choice Requires="wps">
          <w:drawing>
            <wp:anchor distT="0" distB="0" distL="114300" distR="114300" simplePos="0" relativeHeight="482344960" behindDoc="1" locked="0" layoutInCell="1" allowOverlap="1" wp14:anchorId="7C1655C6" wp14:editId="4E73F31F">
              <wp:simplePos x="0" y="0"/>
              <wp:positionH relativeFrom="page">
                <wp:posOffset>0</wp:posOffset>
              </wp:positionH>
              <wp:positionV relativeFrom="page">
                <wp:posOffset>9829800</wp:posOffset>
              </wp:positionV>
              <wp:extent cx="7772400" cy="219075"/>
              <wp:effectExtent l="0" t="0" r="0" b="0"/>
              <wp:wrapNone/>
              <wp:docPr id="93641044" name="docshape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19075"/>
                      </a:xfrm>
                      <a:prstGeom prst="rect">
                        <a:avLst/>
                      </a:prstGeom>
                      <a:solidFill>
                        <a:srgbClr val="3776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0EC234" id="docshape2" o:spid="_x0000_s1026" style="position:absolute;margin-left:0;margin-top:774pt;width:612pt;height:17.25pt;z-index:-2097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" fillcolor="#3776c7" stroked="f">
              <w10:wrap anchorx="page" anchory="page"/>
            </v:rect>
          </w:pict>
        </mc:Fallback>
      </mc:AlternateContent>
    </w:r>
    <w:r>
      <w:rPr>
        <w:noProof/>
      </w:rPr>
      <mc:AlternateContent>
        <mc:Choice Requires="wps">
          <w:drawing>
            <wp:anchor distT="0" distB="0" distL="114300" distR="114300" simplePos="0" relativeHeight="482345472" behindDoc="1" locked="0" layoutInCell="1" allowOverlap="1" wp14:anchorId="7FE58E7A" wp14:editId="351D4EE8">
              <wp:simplePos x="0" y="0"/>
              <wp:positionH relativeFrom="page">
                <wp:posOffset>3805555</wp:posOffset>
              </wp:positionH>
              <wp:positionV relativeFrom="page">
                <wp:posOffset>9418320</wp:posOffset>
              </wp:positionV>
              <wp:extent cx="173990" cy="196215"/>
              <wp:effectExtent l="0" t="0" r="0" b="0"/>
              <wp:wrapNone/>
              <wp:docPr id="148422574" name="docshape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6FC75" w14:textId="77777777" w:rsidR="009441DA" w:rsidRDefault="00CD4389">
                          <w:pPr>
                            <w:pStyle w:val="BodyText"/>
                            <w:spacing w:before="12"/>
                            <w:ind w:left="60"/>
                          </w:pPr>
                          <w:r>
                            <w:fldChar w:fldCharType="begin"/>
                          </w:r>
                          <w: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E58E7A" id="_x0000_t202" coordsize="21600,21600" o:spt="202" path="m,l,21600r21600,l21600,xe">
              <v:stroke joinstyle="miter"/>
              <v:path gradientshapeok="t" o:connecttype="rect"/>
            </v:shapetype>
            <v:shape id="docshape3" o:spid="_x0000_s1026" type="#_x0000_t202" style="position:absolute;margin-left:299.65pt;margin-top:741.6pt;width:13.7pt;height:15.45pt;z-index:-2097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" filled="f" stroked="f">
              <v:textbox inset="0,0,0,0">
                <w:txbxContent>
                  <w:p w14:paraId="2C96FC75" w14:textId="77777777" w:rsidR="009441DA" w:rsidRDefault="00CD4389">
                    <w:pPr>
                      <w:pStyle w:val="BodyText"/>
                      <w:spacing w:before="12"/>
                      <w:ind w:left="60"/>
                    </w:pPr>
                    <w:r>
                      <w:fldChar w:fldCharType="begin"/>
                    </w:r>
                    <w:r>
                      <w:instrText xml:space="preserve"> PAGE </w:instrText>
                    </w:r>
                    <w:r>
                      <w:fldChar w:fldCharType="separate"/>
                    </w:r>
                    <w:r>
                      <w:t>1</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FDEC1E" w14:textId="68F0ACB3" w:rsidR="009441DA" w:rsidRDefault="00E150CD">
    <w:pPr>
      <w:pStyle w:val="BodyText"/>
      <w:spacing w:line="14" w:lineRule="auto"/>
      <w:rPr>
        <w:sz w:val="20"/>
      </w:rPr>
    </w:pPr>
    <w:r>
      <w:rPr>
        <w:noProof/>
      </w:rPr>
      <mc:AlternateContent>
        <mc:Choice Requires="wps">
          <w:drawing>
            <wp:anchor distT="0" distB="0" distL="114300" distR="114300" simplePos="0" relativeHeight="482345984" behindDoc="1" locked="0" layoutInCell="1" allowOverlap="1" wp14:anchorId="2497E0C6" wp14:editId="27043EF9">
              <wp:simplePos x="0" y="0"/>
              <wp:positionH relativeFrom="page">
                <wp:posOffset>0</wp:posOffset>
              </wp:positionH>
              <wp:positionV relativeFrom="page">
                <wp:posOffset>9829800</wp:posOffset>
              </wp:positionV>
              <wp:extent cx="15544800" cy="219075"/>
              <wp:effectExtent l="0" t="0" r="0" b="0"/>
              <wp:wrapNone/>
              <wp:docPr id="1356505519" name="docshape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44800" cy="219075"/>
                      </a:xfrm>
                      <a:prstGeom prst="rect">
                        <a:avLst/>
                      </a:prstGeom>
                      <a:solidFill>
                        <a:srgbClr val="3776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4CFDF5" id="docshape6" o:spid="_x0000_s1026" style="position:absolute;margin-left:0;margin-top:774pt;width:17in;height:17.25pt;z-index:-2097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" fillcolor="#3776c7" stroked="f">
              <w10:wrap anchorx="page" anchory="page"/>
            </v:rect>
          </w:pict>
        </mc:Fallback>
      </mc:AlternateContent>
    </w:r>
    <w:r>
      <w:rPr>
        <w:noProof/>
      </w:rPr>
      <mc:AlternateContent>
        <mc:Choice Requires="wps">
          <w:drawing>
            <wp:anchor distT="0" distB="0" distL="114300" distR="114300" simplePos="0" relativeHeight="482346496" behindDoc="1" locked="0" layoutInCell="1" allowOverlap="1" wp14:anchorId="7196C88B" wp14:editId="363E9799">
              <wp:simplePos x="0" y="0"/>
              <wp:positionH relativeFrom="page">
                <wp:posOffset>7217410</wp:posOffset>
              </wp:positionH>
              <wp:positionV relativeFrom="page">
                <wp:posOffset>9418320</wp:posOffset>
              </wp:positionV>
              <wp:extent cx="259715" cy="196215"/>
              <wp:effectExtent l="0" t="0" r="0" b="0"/>
              <wp:wrapNone/>
              <wp:docPr id="411509400" name="docshape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69F616" w14:textId="77777777" w:rsidR="009441DA" w:rsidRDefault="00CD4389">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96C88B" id="_x0000_t202" coordsize="21600,21600" o:spt="202" path="m,l,21600r21600,l21600,xe">
              <v:stroke joinstyle="miter"/>
              <v:path gradientshapeok="t" o:connecttype="rect"/>
            </v:shapetype>
            <v:shape id="docshape7" o:spid="_x0000_s1027" type="#_x0000_t202" style="position:absolute;margin-left:568.3pt;margin-top:741.6pt;width:20.45pt;height:15.45pt;z-index:-2096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" filled="f" stroked="f">
              <v:textbox inset="0,0,0,0">
                <w:txbxContent>
                  <w:p w14:paraId="7669F616" w14:textId="77777777" w:rsidR="009441DA" w:rsidRDefault="00CD4389">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B2D63A" w14:textId="3E3C8587" w:rsidR="009441DA" w:rsidRDefault="00E150CD">
    <w:pPr>
      <w:pStyle w:val="BodyText"/>
      <w:spacing w:line="14" w:lineRule="auto"/>
      <w:rPr>
        <w:sz w:val="20"/>
      </w:rPr>
    </w:pPr>
    <w:r>
      <w:rPr>
        <w:noProof/>
      </w:rPr>
      <mc:AlternateContent>
        <mc:Choice Requires="wps">
          <w:drawing>
            <wp:anchor distT="0" distB="0" distL="114300" distR="114300" simplePos="0" relativeHeight="482347008" behindDoc="1" locked="0" layoutInCell="1" allowOverlap="1" wp14:anchorId="40987AAD" wp14:editId="4C3C3EA8">
              <wp:simplePos x="0" y="0"/>
              <wp:positionH relativeFrom="page">
                <wp:posOffset>3788410</wp:posOffset>
              </wp:positionH>
              <wp:positionV relativeFrom="page">
                <wp:posOffset>9418320</wp:posOffset>
              </wp:positionV>
              <wp:extent cx="196215" cy="196215"/>
              <wp:effectExtent l="0" t="0" r="0" b="0"/>
              <wp:wrapNone/>
              <wp:docPr id="1573082906" name="docshape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D65D4" w14:textId="77777777" w:rsidR="009441DA" w:rsidRDefault="00CD4389">
                          <w:pPr>
                            <w:pStyle w:val="BodyText"/>
                            <w:spacing w:before="12"/>
                            <w:ind w:left="20"/>
                          </w:pPr>
                          <w:r>
                            <w:rPr>
                              <w:spacing w:val="-5"/>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987AAD" id="_x0000_t202" coordsize="21600,21600" o:spt="202" path="m,l,21600r21600,l21600,xe">
              <v:stroke joinstyle="miter"/>
              <v:path gradientshapeok="t" o:connecttype="rect"/>
            </v:shapetype>
            <v:shape id="docshape11" o:spid="_x0000_s1028" type="#_x0000_t202" style="position:absolute;margin-left:298.3pt;margin-top:741.6pt;width:15.45pt;height:15.45pt;z-index:-2096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" filled="f" stroked="f">
              <v:textbox inset="0,0,0,0">
                <w:txbxContent>
                  <w:p w14:paraId="175D65D4" w14:textId="77777777" w:rsidR="009441DA" w:rsidRDefault="00CD4389">
                    <w:pPr>
                      <w:pStyle w:val="BodyText"/>
                      <w:spacing w:before="12"/>
                      <w:ind w:left="20"/>
                    </w:pPr>
                    <w:r>
                      <w:rPr>
                        <w:spacing w:val="-5"/>
                      </w:rPr>
                      <w:t>11</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9C27AE" w14:textId="5678F5BA" w:rsidR="009441DA" w:rsidRDefault="00E150CD">
    <w:pPr>
      <w:pStyle w:val="BodyText"/>
      <w:spacing w:line="14" w:lineRule="auto"/>
      <w:rPr>
        <w:sz w:val="20"/>
      </w:rPr>
    </w:pPr>
    <w:r>
      <w:rPr>
        <w:noProof/>
      </w:rPr>
      <mc:AlternateContent>
        <mc:Choice Requires="wps">
          <w:drawing>
            <wp:anchor distT="0" distB="0" distL="114300" distR="114300" simplePos="0" relativeHeight="482347520" behindDoc="1" locked="0" layoutInCell="1" allowOverlap="1" wp14:anchorId="34A71431" wp14:editId="4986E12A">
              <wp:simplePos x="0" y="0"/>
              <wp:positionH relativeFrom="page">
                <wp:posOffset>0</wp:posOffset>
              </wp:positionH>
              <wp:positionV relativeFrom="page">
                <wp:posOffset>7543800</wp:posOffset>
              </wp:positionV>
              <wp:extent cx="10046970" cy="219075"/>
              <wp:effectExtent l="0" t="0" r="0" b="0"/>
              <wp:wrapNone/>
              <wp:docPr id="1693217529"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6970" cy="219075"/>
                      </a:xfrm>
                      <a:prstGeom prst="rect">
                        <a:avLst/>
                      </a:prstGeom>
                      <a:solidFill>
                        <a:srgbClr val="3776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F0F266" id="docshape13" o:spid="_x0000_s1026" style="position:absolute;margin-left:0;margin-top:594pt;width:791.1pt;height:17.25pt;z-index:-2096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" fillcolor="#3776c7" stroked="f">
              <w10:wrap anchorx="page" anchory="page"/>
            </v:rect>
          </w:pict>
        </mc:Fallback>
      </mc:AlternateContent>
    </w:r>
    <w:r>
      <w:rPr>
        <w:noProof/>
      </w:rPr>
      <mc:AlternateContent>
        <mc:Choice Requires="wps">
          <w:drawing>
            <wp:anchor distT="0" distB="0" distL="114300" distR="114300" simplePos="0" relativeHeight="482348032" behindDoc="1" locked="0" layoutInCell="1" allowOverlap="1" wp14:anchorId="08BE715F" wp14:editId="6223FA77">
              <wp:simplePos x="0" y="0"/>
              <wp:positionH relativeFrom="page">
                <wp:posOffset>4906010</wp:posOffset>
              </wp:positionH>
              <wp:positionV relativeFrom="page">
                <wp:posOffset>7132320</wp:posOffset>
              </wp:positionV>
              <wp:extent cx="259715" cy="196215"/>
              <wp:effectExtent l="0" t="0" r="0" b="0"/>
              <wp:wrapNone/>
              <wp:docPr id="1816936273" name="docshape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5C93E" w14:textId="77777777" w:rsidR="009441DA" w:rsidRDefault="00CD4389">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12</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BE715F" id="_x0000_t202" coordsize="21600,21600" o:spt="202" path="m,l,21600r21600,l21600,xe">
              <v:stroke joinstyle="miter"/>
              <v:path gradientshapeok="t" o:connecttype="rect"/>
            </v:shapetype>
            <v:shape id="docshape14" o:spid="_x0000_s1029" type="#_x0000_t202" style="position:absolute;margin-left:386.3pt;margin-top:561.6pt;width:20.45pt;height:15.45pt;z-index:-2096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" filled="f" stroked="f">
              <v:textbox inset="0,0,0,0">
                <w:txbxContent>
                  <w:p w14:paraId="3F15C93E" w14:textId="77777777" w:rsidR="009441DA" w:rsidRDefault="00CD4389">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12</w:t>
                    </w:r>
                    <w:r>
                      <w:rPr>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848AE1" w14:textId="025C8A93" w:rsidR="009441DA" w:rsidRDefault="00E150CD">
    <w:pPr>
      <w:pStyle w:val="BodyText"/>
      <w:spacing w:line="14" w:lineRule="auto"/>
      <w:rPr>
        <w:sz w:val="20"/>
      </w:rPr>
    </w:pPr>
    <w:r>
      <w:rPr>
        <w:noProof/>
      </w:rPr>
      <mc:AlternateContent>
        <mc:Choice Requires="wps">
          <w:drawing>
            <wp:anchor distT="0" distB="0" distL="114300" distR="114300" simplePos="0" relativeHeight="482348544" behindDoc="1" locked="0" layoutInCell="1" allowOverlap="1" wp14:anchorId="0D100DA0" wp14:editId="5C92AF50">
              <wp:simplePos x="0" y="0"/>
              <wp:positionH relativeFrom="page">
                <wp:posOffset>0</wp:posOffset>
              </wp:positionH>
              <wp:positionV relativeFrom="page">
                <wp:posOffset>9829800</wp:posOffset>
              </wp:positionV>
              <wp:extent cx="7772400" cy="219075"/>
              <wp:effectExtent l="0" t="0" r="0" b="0"/>
              <wp:wrapNone/>
              <wp:docPr id="315788630" name="docshape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19075"/>
                      </a:xfrm>
                      <a:prstGeom prst="rect">
                        <a:avLst/>
                      </a:prstGeom>
                      <a:solidFill>
                        <a:srgbClr val="3776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25FAFF" id="docshape15" o:spid="_x0000_s1026" style="position:absolute;margin-left:0;margin-top:774pt;width:612pt;height:17.25pt;z-index:-2096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" fillcolor="#3776c7" stroked="f">
              <w10:wrap anchorx="page" anchory="page"/>
            </v:rect>
          </w:pict>
        </mc:Fallback>
      </mc:AlternateContent>
    </w:r>
    <w:r>
      <w:rPr>
        <w:noProof/>
      </w:rPr>
      <mc:AlternateContent>
        <mc:Choice Requires="wps">
          <w:drawing>
            <wp:anchor distT="0" distB="0" distL="114300" distR="114300" simplePos="0" relativeHeight="482349056" behindDoc="1" locked="0" layoutInCell="1" allowOverlap="1" wp14:anchorId="3BE76ADF" wp14:editId="799A7F54">
              <wp:simplePos x="0" y="0"/>
              <wp:positionH relativeFrom="page">
                <wp:posOffset>3763010</wp:posOffset>
              </wp:positionH>
              <wp:positionV relativeFrom="page">
                <wp:posOffset>9418320</wp:posOffset>
              </wp:positionV>
              <wp:extent cx="259715" cy="196215"/>
              <wp:effectExtent l="0" t="0" r="0" b="0"/>
              <wp:wrapNone/>
              <wp:docPr id="2004888757" name="docshape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BBB4F1" w14:textId="77777777" w:rsidR="009441DA" w:rsidRDefault="00CD4389">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23</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E76ADF" id="_x0000_t202" coordsize="21600,21600" o:spt="202" path="m,l,21600r21600,l21600,xe">
              <v:stroke joinstyle="miter"/>
              <v:path gradientshapeok="t" o:connecttype="rect"/>
            </v:shapetype>
            <v:shape id="docshape16" o:spid="_x0000_s1030" type="#_x0000_t202" style="position:absolute;margin-left:296.3pt;margin-top:741.6pt;width:20.45pt;height:15.45pt;z-index:-2096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" filled="f" stroked="f">
              <v:textbox inset="0,0,0,0">
                <w:txbxContent>
                  <w:p w14:paraId="4EBBB4F1" w14:textId="77777777" w:rsidR="009441DA" w:rsidRDefault="00CD4389">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23</w:t>
                    </w:r>
                    <w:r>
                      <w:rPr>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2C525" w14:textId="51DB01CA" w:rsidR="009441DA" w:rsidRDefault="00E150CD">
    <w:pPr>
      <w:pStyle w:val="BodyText"/>
      <w:spacing w:line="14" w:lineRule="auto"/>
      <w:rPr>
        <w:sz w:val="20"/>
      </w:rPr>
    </w:pPr>
    <w:r>
      <w:rPr>
        <w:noProof/>
      </w:rPr>
      <mc:AlternateContent>
        <mc:Choice Requires="wps">
          <w:drawing>
            <wp:anchor distT="0" distB="0" distL="114300" distR="114300" simplePos="0" relativeHeight="482349568" behindDoc="1" locked="0" layoutInCell="1" allowOverlap="1" wp14:anchorId="37FBCC3F" wp14:editId="07F4B546">
              <wp:simplePos x="0" y="0"/>
              <wp:positionH relativeFrom="page">
                <wp:posOffset>4931410</wp:posOffset>
              </wp:positionH>
              <wp:positionV relativeFrom="page">
                <wp:posOffset>7132320</wp:posOffset>
              </wp:positionV>
              <wp:extent cx="196215" cy="196215"/>
              <wp:effectExtent l="0" t="0" r="0" b="0"/>
              <wp:wrapNone/>
              <wp:docPr id="1030347333" name="docshape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F09BB4" w14:textId="77777777" w:rsidR="009441DA" w:rsidRDefault="00CD4389">
                          <w:pPr>
                            <w:pStyle w:val="BodyText"/>
                            <w:spacing w:before="12"/>
                            <w:ind w:left="20"/>
                          </w:pPr>
                          <w:r>
                            <w:rPr>
                              <w:spacing w:val="-5"/>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FBCC3F" id="_x0000_t202" coordsize="21600,21600" o:spt="202" path="m,l,21600r21600,l21600,xe">
              <v:stroke joinstyle="miter"/>
              <v:path gradientshapeok="t" o:connecttype="rect"/>
            </v:shapetype>
            <v:shape id="docshape17" o:spid="_x0000_s1031" type="#_x0000_t202" style="position:absolute;margin-left:388.3pt;margin-top:561.6pt;width:15.45pt;height:15.45pt;z-index:-2096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" filled="f" stroked="f">
              <v:textbox inset="0,0,0,0">
                <w:txbxContent>
                  <w:p w14:paraId="71F09BB4" w14:textId="77777777" w:rsidR="009441DA" w:rsidRDefault="00CD4389">
                    <w:pPr>
                      <w:pStyle w:val="BodyText"/>
                      <w:spacing w:before="12"/>
                      <w:ind w:left="20"/>
                    </w:pPr>
                    <w:r>
                      <w:rPr>
                        <w:spacing w:val="-5"/>
                      </w:rPr>
                      <w:t>30</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837F85" w14:textId="1F26E667" w:rsidR="009441DA" w:rsidRDefault="00E150CD">
    <w:pPr>
      <w:pStyle w:val="BodyText"/>
      <w:spacing w:line="14" w:lineRule="auto"/>
      <w:rPr>
        <w:sz w:val="20"/>
      </w:rPr>
    </w:pPr>
    <w:r>
      <w:rPr>
        <w:noProof/>
      </w:rPr>
      <mc:AlternateContent>
        <mc:Choice Requires="wps">
          <w:drawing>
            <wp:anchor distT="0" distB="0" distL="114300" distR="114300" simplePos="0" relativeHeight="482350080" behindDoc="1" locked="0" layoutInCell="1" allowOverlap="1" wp14:anchorId="51D7618E" wp14:editId="6DBDA319">
              <wp:simplePos x="0" y="0"/>
              <wp:positionH relativeFrom="page">
                <wp:posOffset>0</wp:posOffset>
              </wp:positionH>
              <wp:positionV relativeFrom="page">
                <wp:posOffset>9829800</wp:posOffset>
              </wp:positionV>
              <wp:extent cx="7772400" cy="219075"/>
              <wp:effectExtent l="0" t="0" r="0" b="0"/>
              <wp:wrapNone/>
              <wp:docPr id="1956548196" name="docshape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19075"/>
                      </a:xfrm>
                      <a:prstGeom prst="rect">
                        <a:avLst/>
                      </a:prstGeom>
                      <a:solidFill>
                        <a:srgbClr val="3776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8E3438" id="docshape19" o:spid="_x0000_s1026" style="position:absolute;margin-left:0;margin-top:774pt;width:612pt;height:17.25pt;z-index:-2096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" fillcolor="#3776c7" stroked="f">
              <w10:wrap anchorx="page" anchory="page"/>
            </v:rect>
          </w:pict>
        </mc:Fallback>
      </mc:AlternateContent>
    </w:r>
    <w:r>
      <w:rPr>
        <w:noProof/>
      </w:rPr>
      <mc:AlternateContent>
        <mc:Choice Requires="wps">
          <w:drawing>
            <wp:anchor distT="0" distB="0" distL="114300" distR="114300" simplePos="0" relativeHeight="482350592" behindDoc="1" locked="0" layoutInCell="1" allowOverlap="1" wp14:anchorId="4EC6682A" wp14:editId="715CFDE4">
              <wp:simplePos x="0" y="0"/>
              <wp:positionH relativeFrom="page">
                <wp:posOffset>3763010</wp:posOffset>
              </wp:positionH>
              <wp:positionV relativeFrom="page">
                <wp:posOffset>9418320</wp:posOffset>
              </wp:positionV>
              <wp:extent cx="259715" cy="196215"/>
              <wp:effectExtent l="0" t="0" r="0" b="0"/>
              <wp:wrapNone/>
              <wp:docPr id="1305119032" name="docshape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946A8" w14:textId="77777777" w:rsidR="009441DA" w:rsidRDefault="00CD4389">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31</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C6682A" id="_x0000_t202" coordsize="21600,21600" o:spt="202" path="m,l,21600r21600,l21600,xe">
              <v:stroke joinstyle="miter"/>
              <v:path gradientshapeok="t" o:connecttype="rect"/>
            </v:shapetype>
            <v:shape id="docshape20" o:spid="_x0000_s1032" type="#_x0000_t202" style="position:absolute;margin-left:296.3pt;margin-top:741.6pt;width:20.45pt;height:15.45pt;z-index:-2096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" filled="f" stroked="f">
              <v:textbox inset="0,0,0,0">
                <w:txbxContent>
                  <w:p w14:paraId="247946A8" w14:textId="77777777" w:rsidR="009441DA" w:rsidRDefault="00CD4389">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31</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F7DE51" w14:textId="77777777" w:rsidR="00CD4389" w:rsidRDefault="00CD4389">
      <w:r>
        <w:separator/>
      </w:r>
    </w:p>
  </w:footnote>
  <w:footnote w:type="continuationSeparator" w:id="0">
    <w:p w14:paraId="06EC3F88" w14:textId="77777777" w:rsidR="00CD4389" w:rsidRDefault="00CD43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61674D"/>
    <w:multiLevelType w:val="hybridMultilevel"/>
    <w:tmpl w:val="130E6114"/>
    <w:lvl w:ilvl="0" w:tplc="CCA0D1F2">
      <w:numFmt w:val="bullet"/>
      <w:lvlText w:val=""/>
      <w:lvlJc w:val="left"/>
      <w:pPr>
        <w:ind w:left="1540" w:hanging="360"/>
      </w:pPr>
      <w:rPr>
        <w:rFonts w:ascii="Symbol" w:eastAsia="Symbol" w:hAnsi="Symbol" w:cs="Symbol" w:hint="default"/>
        <w:b w:val="0"/>
        <w:bCs w:val="0"/>
        <w:i w:val="0"/>
        <w:iCs w:val="0"/>
        <w:w w:val="100"/>
        <w:sz w:val="24"/>
        <w:szCs w:val="24"/>
        <w:lang w:val="en-US" w:eastAsia="en-US" w:bidi="ar-SA"/>
      </w:rPr>
    </w:lvl>
    <w:lvl w:ilvl="1" w:tplc="C19AB8AE">
      <w:numFmt w:val="bullet"/>
      <w:lvlText w:val="•"/>
      <w:lvlJc w:val="left"/>
      <w:pPr>
        <w:ind w:left="2414" w:hanging="360"/>
      </w:pPr>
      <w:rPr>
        <w:rFonts w:hint="default"/>
        <w:lang w:val="en-US" w:eastAsia="en-US" w:bidi="ar-SA"/>
      </w:rPr>
    </w:lvl>
    <w:lvl w:ilvl="2" w:tplc="9CE0D5E8">
      <w:numFmt w:val="bullet"/>
      <w:lvlText w:val="•"/>
      <w:lvlJc w:val="left"/>
      <w:pPr>
        <w:ind w:left="3288" w:hanging="360"/>
      </w:pPr>
      <w:rPr>
        <w:rFonts w:hint="default"/>
        <w:lang w:val="en-US" w:eastAsia="en-US" w:bidi="ar-SA"/>
      </w:rPr>
    </w:lvl>
    <w:lvl w:ilvl="3" w:tplc="D2CC7112">
      <w:numFmt w:val="bullet"/>
      <w:lvlText w:val="•"/>
      <w:lvlJc w:val="left"/>
      <w:pPr>
        <w:ind w:left="4162" w:hanging="360"/>
      </w:pPr>
      <w:rPr>
        <w:rFonts w:hint="default"/>
        <w:lang w:val="en-US" w:eastAsia="en-US" w:bidi="ar-SA"/>
      </w:rPr>
    </w:lvl>
    <w:lvl w:ilvl="4" w:tplc="39FA9E8E">
      <w:numFmt w:val="bullet"/>
      <w:lvlText w:val="•"/>
      <w:lvlJc w:val="left"/>
      <w:pPr>
        <w:ind w:left="5036" w:hanging="360"/>
      </w:pPr>
      <w:rPr>
        <w:rFonts w:hint="default"/>
        <w:lang w:val="en-US" w:eastAsia="en-US" w:bidi="ar-SA"/>
      </w:rPr>
    </w:lvl>
    <w:lvl w:ilvl="5" w:tplc="4AB42C04">
      <w:numFmt w:val="bullet"/>
      <w:lvlText w:val="•"/>
      <w:lvlJc w:val="left"/>
      <w:pPr>
        <w:ind w:left="5910" w:hanging="360"/>
      </w:pPr>
      <w:rPr>
        <w:rFonts w:hint="default"/>
        <w:lang w:val="en-US" w:eastAsia="en-US" w:bidi="ar-SA"/>
      </w:rPr>
    </w:lvl>
    <w:lvl w:ilvl="6" w:tplc="2512ADA4">
      <w:numFmt w:val="bullet"/>
      <w:lvlText w:val="•"/>
      <w:lvlJc w:val="left"/>
      <w:pPr>
        <w:ind w:left="6784" w:hanging="360"/>
      </w:pPr>
      <w:rPr>
        <w:rFonts w:hint="default"/>
        <w:lang w:val="en-US" w:eastAsia="en-US" w:bidi="ar-SA"/>
      </w:rPr>
    </w:lvl>
    <w:lvl w:ilvl="7" w:tplc="FA6CBC9C">
      <w:numFmt w:val="bullet"/>
      <w:lvlText w:val="•"/>
      <w:lvlJc w:val="left"/>
      <w:pPr>
        <w:ind w:left="7658" w:hanging="360"/>
      </w:pPr>
      <w:rPr>
        <w:rFonts w:hint="default"/>
        <w:lang w:val="en-US" w:eastAsia="en-US" w:bidi="ar-SA"/>
      </w:rPr>
    </w:lvl>
    <w:lvl w:ilvl="8" w:tplc="5C78E08A">
      <w:numFmt w:val="bullet"/>
      <w:lvlText w:val="•"/>
      <w:lvlJc w:val="left"/>
      <w:pPr>
        <w:ind w:left="8532" w:hanging="360"/>
      </w:pPr>
      <w:rPr>
        <w:rFonts w:hint="default"/>
        <w:lang w:val="en-US" w:eastAsia="en-US" w:bidi="ar-SA"/>
      </w:rPr>
    </w:lvl>
  </w:abstractNum>
  <w:abstractNum w:abstractNumId="1" w15:restartNumberingAfterBreak="0">
    <w:nsid w:val="0AD12312"/>
    <w:multiLevelType w:val="hybridMultilevel"/>
    <w:tmpl w:val="2610B244"/>
    <w:lvl w:ilvl="0" w:tplc="659EBBCC">
      <w:numFmt w:val="bullet"/>
      <w:lvlText w:val=""/>
      <w:lvlJc w:val="left"/>
      <w:pPr>
        <w:ind w:left="1540" w:hanging="360"/>
      </w:pPr>
      <w:rPr>
        <w:rFonts w:ascii="Symbol" w:eastAsia="Symbol" w:hAnsi="Symbol" w:cs="Symbol" w:hint="default"/>
        <w:b w:val="0"/>
        <w:bCs w:val="0"/>
        <w:i w:val="0"/>
        <w:iCs w:val="0"/>
        <w:w w:val="100"/>
        <w:sz w:val="24"/>
        <w:szCs w:val="24"/>
        <w:lang w:val="en-US" w:eastAsia="en-US" w:bidi="ar-SA"/>
      </w:rPr>
    </w:lvl>
    <w:lvl w:ilvl="1" w:tplc="132AA4CC">
      <w:numFmt w:val="bullet"/>
      <w:lvlText w:val="•"/>
      <w:lvlJc w:val="left"/>
      <w:pPr>
        <w:ind w:left="2414" w:hanging="360"/>
      </w:pPr>
      <w:rPr>
        <w:rFonts w:hint="default"/>
        <w:lang w:val="en-US" w:eastAsia="en-US" w:bidi="ar-SA"/>
      </w:rPr>
    </w:lvl>
    <w:lvl w:ilvl="2" w:tplc="A246FF98">
      <w:numFmt w:val="bullet"/>
      <w:lvlText w:val="•"/>
      <w:lvlJc w:val="left"/>
      <w:pPr>
        <w:ind w:left="3288" w:hanging="360"/>
      </w:pPr>
      <w:rPr>
        <w:rFonts w:hint="default"/>
        <w:lang w:val="en-US" w:eastAsia="en-US" w:bidi="ar-SA"/>
      </w:rPr>
    </w:lvl>
    <w:lvl w:ilvl="3" w:tplc="226CF18A">
      <w:numFmt w:val="bullet"/>
      <w:lvlText w:val="•"/>
      <w:lvlJc w:val="left"/>
      <w:pPr>
        <w:ind w:left="4162" w:hanging="360"/>
      </w:pPr>
      <w:rPr>
        <w:rFonts w:hint="default"/>
        <w:lang w:val="en-US" w:eastAsia="en-US" w:bidi="ar-SA"/>
      </w:rPr>
    </w:lvl>
    <w:lvl w:ilvl="4" w:tplc="ECAAE5DA">
      <w:numFmt w:val="bullet"/>
      <w:lvlText w:val="•"/>
      <w:lvlJc w:val="left"/>
      <w:pPr>
        <w:ind w:left="5036" w:hanging="360"/>
      </w:pPr>
      <w:rPr>
        <w:rFonts w:hint="default"/>
        <w:lang w:val="en-US" w:eastAsia="en-US" w:bidi="ar-SA"/>
      </w:rPr>
    </w:lvl>
    <w:lvl w:ilvl="5" w:tplc="84EA90DE">
      <w:numFmt w:val="bullet"/>
      <w:lvlText w:val="•"/>
      <w:lvlJc w:val="left"/>
      <w:pPr>
        <w:ind w:left="5910" w:hanging="360"/>
      </w:pPr>
      <w:rPr>
        <w:rFonts w:hint="default"/>
        <w:lang w:val="en-US" w:eastAsia="en-US" w:bidi="ar-SA"/>
      </w:rPr>
    </w:lvl>
    <w:lvl w:ilvl="6" w:tplc="F9480088">
      <w:numFmt w:val="bullet"/>
      <w:lvlText w:val="•"/>
      <w:lvlJc w:val="left"/>
      <w:pPr>
        <w:ind w:left="6784" w:hanging="360"/>
      </w:pPr>
      <w:rPr>
        <w:rFonts w:hint="default"/>
        <w:lang w:val="en-US" w:eastAsia="en-US" w:bidi="ar-SA"/>
      </w:rPr>
    </w:lvl>
    <w:lvl w:ilvl="7" w:tplc="C3BEFCFE">
      <w:numFmt w:val="bullet"/>
      <w:lvlText w:val="•"/>
      <w:lvlJc w:val="left"/>
      <w:pPr>
        <w:ind w:left="7658" w:hanging="360"/>
      </w:pPr>
      <w:rPr>
        <w:rFonts w:hint="default"/>
        <w:lang w:val="en-US" w:eastAsia="en-US" w:bidi="ar-SA"/>
      </w:rPr>
    </w:lvl>
    <w:lvl w:ilvl="8" w:tplc="27045092">
      <w:numFmt w:val="bullet"/>
      <w:lvlText w:val="•"/>
      <w:lvlJc w:val="left"/>
      <w:pPr>
        <w:ind w:left="8532" w:hanging="360"/>
      </w:pPr>
      <w:rPr>
        <w:rFonts w:hint="default"/>
        <w:lang w:val="en-US" w:eastAsia="en-US" w:bidi="ar-SA"/>
      </w:rPr>
    </w:lvl>
  </w:abstractNum>
  <w:abstractNum w:abstractNumId="2" w15:restartNumberingAfterBreak="0">
    <w:nsid w:val="0CD325CE"/>
    <w:multiLevelType w:val="hybridMultilevel"/>
    <w:tmpl w:val="2E1E83C2"/>
    <w:lvl w:ilvl="0" w:tplc="4920B1A2">
      <w:numFmt w:val="bullet"/>
      <w:lvlText w:val=""/>
      <w:lvlJc w:val="left"/>
      <w:pPr>
        <w:ind w:left="1540" w:hanging="360"/>
      </w:pPr>
      <w:rPr>
        <w:rFonts w:ascii="Symbol" w:eastAsia="Symbol" w:hAnsi="Symbol" w:cs="Symbol" w:hint="default"/>
        <w:b w:val="0"/>
        <w:bCs w:val="0"/>
        <w:i w:val="0"/>
        <w:iCs w:val="0"/>
        <w:w w:val="100"/>
        <w:sz w:val="24"/>
        <w:szCs w:val="24"/>
        <w:lang w:val="en-US" w:eastAsia="en-US" w:bidi="ar-SA"/>
      </w:rPr>
    </w:lvl>
    <w:lvl w:ilvl="1" w:tplc="1C7E5DF0">
      <w:numFmt w:val="bullet"/>
      <w:lvlText w:val="•"/>
      <w:lvlJc w:val="left"/>
      <w:pPr>
        <w:ind w:left="2414" w:hanging="360"/>
      </w:pPr>
      <w:rPr>
        <w:rFonts w:hint="default"/>
        <w:lang w:val="en-US" w:eastAsia="en-US" w:bidi="ar-SA"/>
      </w:rPr>
    </w:lvl>
    <w:lvl w:ilvl="2" w:tplc="57060540">
      <w:numFmt w:val="bullet"/>
      <w:lvlText w:val="•"/>
      <w:lvlJc w:val="left"/>
      <w:pPr>
        <w:ind w:left="3288" w:hanging="360"/>
      </w:pPr>
      <w:rPr>
        <w:rFonts w:hint="default"/>
        <w:lang w:val="en-US" w:eastAsia="en-US" w:bidi="ar-SA"/>
      </w:rPr>
    </w:lvl>
    <w:lvl w:ilvl="3" w:tplc="D4CE7558">
      <w:numFmt w:val="bullet"/>
      <w:lvlText w:val="•"/>
      <w:lvlJc w:val="left"/>
      <w:pPr>
        <w:ind w:left="4162" w:hanging="360"/>
      </w:pPr>
      <w:rPr>
        <w:rFonts w:hint="default"/>
        <w:lang w:val="en-US" w:eastAsia="en-US" w:bidi="ar-SA"/>
      </w:rPr>
    </w:lvl>
    <w:lvl w:ilvl="4" w:tplc="44CCA43A">
      <w:numFmt w:val="bullet"/>
      <w:lvlText w:val="•"/>
      <w:lvlJc w:val="left"/>
      <w:pPr>
        <w:ind w:left="5036" w:hanging="360"/>
      </w:pPr>
      <w:rPr>
        <w:rFonts w:hint="default"/>
        <w:lang w:val="en-US" w:eastAsia="en-US" w:bidi="ar-SA"/>
      </w:rPr>
    </w:lvl>
    <w:lvl w:ilvl="5" w:tplc="D6FCFABA">
      <w:numFmt w:val="bullet"/>
      <w:lvlText w:val="•"/>
      <w:lvlJc w:val="left"/>
      <w:pPr>
        <w:ind w:left="5910" w:hanging="360"/>
      </w:pPr>
      <w:rPr>
        <w:rFonts w:hint="default"/>
        <w:lang w:val="en-US" w:eastAsia="en-US" w:bidi="ar-SA"/>
      </w:rPr>
    </w:lvl>
    <w:lvl w:ilvl="6" w:tplc="4442085E">
      <w:numFmt w:val="bullet"/>
      <w:lvlText w:val="•"/>
      <w:lvlJc w:val="left"/>
      <w:pPr>
        <w:ind w:left="6784" w:hanging="360"/>
      </w:pPr>
      <w:rPr>
        <w:rFonts w:hint="default"/>
        <w:lang w:val="en-US" w:eastAsia="en-US" w:bidi="ar-SA"/>
      </w:rPr>
    </w:lvl>
    <w:lvl w:ilvl="7" w:tplc="835E3DEC">
      <w:numFmt w:val="bullet"/>
      <w:lvlText w:val="•"/>
      <w:lvlJc w:val="left"/>
      <w:pPr>
        <w:ind w:left="7658" w:hanging="360"/>
      </w:pPr>
      <w:rPr>
        <w:rFonts w:hint="default"/>
        <w:lang w:val="en-US" w:eastAsia="en-US" w:bidi="ar-SA"/>
      </w:rPr>
    </w:lvl>
    <w:lvl w:ilvl="8" w:tplc="0CE4EF94">
      <w:numFmt w:val="bullet"/>
      <w:lvlText w:val="•"/>
      <w:lvlJc w:val="left"/>
      <w:pPr>
        <w:ind w:left="8532" w:hanging="360"/>
      </w:pPr>
      <w:rPr>
        <w:rFonts w:hint="default"/>
        <w:lang w:val="en-US" w:eastAsia="en-US" w:bidi="ar-SA"/>
      </w:rPr>
    </w:lvl>
  </w:abstractNum>
  <w:abstractNum w:abstractNumId="3" w15:restartNumberingAfterBreak="0">
    <w:nsid w:val="3DD26819"/>
    <w:multiLevelType w:val="hybridMultilevel"/>
    <w:tmpl w:val="BAB06932"/>
    <w:lvl w:ilvl="0" w:tplc="09FC88BE">
      <w:start w:val="1"/>
      <w:numFmt w:val="upperRoman"/>
      <w:lvlText w:val="%1."/>
      <w:lvlJc w:val="left"/>
      <w:pPr>
        <w:ind w:left="820" w:hanging="480"/>
        <w:jc w:val="left"/>
      </w:pPr>
      <w:rPr>
        <w:rFonts w:ascii="Arial" w:eastAsia="Arial" w:hAnsi="Arial" w:cs="Arial" w:hint="default"/>
        <w:b/>
        <w:bCs/>
        <w:i w:val="0"/>
        <w:iCs w:val="0"/>
        <w:w w:val="100"/>
        <w:sz w:val="24"/>
        <w:szCs w:val="24"/>
        <w:lang w:val="en-US" w:eastAsia="en-US" w:bidi="ar-SA"/>
      </w:rPr>
    </w:lvl>
    <w:lvl w:ilvl="1" w:tplc="8B4AFE9E">
      <w:start w:val="1"/>
      <w:numFmt w:val="upperLetter"/>
      <w:lvlText w:val="%2."/>
      <w:lvlJc w:val="left"/>
      <w:pPr>
        <w:ind w:left="1271" w:hanging="452"/>
        <w:jc w:val="left"/>
      </w:pPr>
      <w:rPr>
        <w:rFonts w:ascii="Arial" w:eastAsia="Arial" w:hAnsi="Arial" w:cs="Arial" w:hint="default"/>
        <w:b w:val="0"/>
        <w:bCs w:val="0"/>
        <w:i w:val="0"/>
        <w:iCs w:val="0"/>
        <w:w w:val="100"/>
        <w:sz w:val="24"/>
        <w:szCs w:val="24"/>
        <w:lang w:val="en-US" w:eastAsia="en-US" w:bidi="ar-SA"/>
      </w:rPr>
    </w:lvl>
    <w:lvl w:ilvl="2" w:tplc="8B443196">
      <w:numFmt w:val="bullet"/>
      <w:lvlText w:val="•"/>
      <w:lvlJc w:val="left"/>
      <w:pPr>
        <w:ind w:left="2280" w:hanging="452"/>
      </w:pPr>
      <w:rPr>
        <w:rFonts w:hint="default"/>
        <w:lang w:val="en-US" w:eastAsia="en-US" w:bidi="ar-SA"/>
      </w:rPr>
    </w:lvl>
    <w:lvl w:ilvl="3" w:tplc="D7F08F52">
      <w:numFmt w:val="bullet"/>
      <w:lvlText w:val="•"/>
      <w:lvlJc w:val="left"/>
      <w:pPr>
        <w:ind w:left="3280" w:hanging="452"/>
      </w:pPr>
      <w:rPr>
        <w:rFonts w:hint="default"/>
        <w:lang w:val="en-US" w:eastAsia="en-US" w:bidi="ar-SA"/>
      </w:rPr>
    </w:lvl>
    <w:lvl w:ilvl="4" w:tplc="AAE6B126">
      <w:numFmt w:val="bullet"/>
      <w:lvlText w:val="•"/>
      <w:lvlJc w:val="left"/>
      <w:pPr>
        <w:ind w:left="4280" w:hanging="452"/>
      </w:pPr>
      <w:rPr>
        <w:rFonts w:hint="default"/>
        <w:lang w:val="en-US" w:eastAsia="en-US" w:bidi="ar-SA"/>
      </w:rPr>
    </w:lvl>
    <w:lvl w:ilvl="5" w:tplc="93325C52">
      <w:numFmt w:val="bullet"/>
      <w:lvlText w:val="•"/>
      <w:lvlJc w:val="left"/>
      <w:pPr>
        <w:ind w:left="5280" w:hanging="452"/>
      </w:pPr>
      <w:rPr>
        <w:rFonts w:hint="default"/>
        <w:lang w:val="en-US" w:eastAsia="en-US" w:bidi="ar-SA"/>
      </w:rPr>
    </w:lvl>
    <w:lvl w:ilvl="6" w:tplc="1AD6D24A">
      <w:numFmt w:val="bullet"/>
      <w:lvlText w:val="•"/>
      <w:lvlJc w:val="left"/>
      <w:pPr>
        <w:ind w:left="6280" w:hanging="452"/>
      </w:pPr>
      <w:rPr>
        <w:rFonts w:hint="default"/>
        <w:lang w:val="en-US" w:eastAsia="en-US" w:bidi="ar-SA"/>
      </w:rPr>
    </w:lvl>
    <w:lvl w:ilvl="7" w:tplc="219CCBC6">
      <w:numFmt w:val="bullet"/>
      <w:lvlText w:val="•"/>
      <w:lvlJc w:val="left"/>
      <w:pPr>
        <w:ind w:left="7280" w:hanging="452"/>
      </w:pPr>
      <w:rPr>
        <w:rFonts w:hint="default"/>
        <w:lang w:val="en-US" w:eastAsia="en-US" w:bidi="ar-SA"/>
      </w:rPr>
    </w:lvl>
    <w:lvl w:ilvl="8" w:tplc="042AFAFC">
      <w:numFmt w:val="bullet"/>
      <w:lvlText w:val="•"/>
      <w:lvlJc w:val="left"/>
      <w:pPr>
        <w:ind w:left="8280" w:hanging="452"/>
      </w:pPr>
      <w:rPr>
        <w:rFonts w:hint="default"/>
        <w:lang w:val="en-US" w:eastAsia="en-US" w:bidi="ar-SA"/>
      </w:rPr>
    </w:lvl>
  </w:abstractNum>
  <w:abstractNum w:abstractNumId="4" w15:restartNumberingAfterBreak="0">
    <w:nsid w:val="6B3B0A18"/>
    <w:multiLevelType w:val="hybridMultilevel"/>
    <w:tmpl w:val="D45EA260"/>
    <w:lvl w:ilvl="0" w:tplc="A9BC2E72">
      <w:start w:val="1"/>
      <w:numFmt w:val="upperRoman"/>
      <w:lvlText w:val="%1."/>
      <w:lvlJc w:val="left"/>
      <w:pPr>
        <w:ind w:left="820" w:hanging="720"/>
        <w:jc w:val="left"/>
      </w:pPr>
      <w:rPr>
        <w:rFonts w:ascii="Arial" w:eastAsia="Arial" w:hAnsi="Arial" w:cs="Arial" w:hint="default"/>
        <w:b/>
        <w:bCs/>
        <w:i w:val="0"/>
        <w:iCs w:val="0"/>
        <w:color w:val="2E5395"/>
        <w:w w:val="100"/>
        <w:sz w:val="36"/>
        <w:szCs w:val="36"/>
        <w:lang w:val="en-US" w:eastAsia="en-US" w:bidi="ar-SA"/>
      </w:rPr>
    </w:lvl>
    <w:lvl w:ilvl="1" w:tplc="2B38469A">
      <w:start w:val="1"/>
      <w:numFmt w:val="upperLetter"/>
      <w:lvlText w:val="%2."/>
      <w:lvlJc w:val="left"/>
      <w:pPr>
        <w:ind w:left="820" w:hanging="447"/>
        <w:jc w:val="left"/>
      </w:pPr>
      <w:rPr>
        <w:rFonts w:ascii="Arial" w:eastAsia="Arial" w:hAnsi="Arial" w:cs="Arial" w:hint="default"/>
        <w:b/>
        <w:bCs/>
        <w:i w:val="0"/>
        <w:iCs w:val="0"/>
        <w:color w:val="00A1AC"/>
        <w:spacing w:val="-1"/>
        <w:w w:val="99"/>
        <w:sz w:val="32"/>
        <w:szCs w:val="32"/>
        <w:lang w:val="en-US" w:eastAsia="en-US" w:bidi="ar-SA"/>
      </w:rPr>
    </w:lvl>
    <w:lvl w:ilvl="2" w:tplc="DADCC9C6">
      <w:start w:val="1"/>
      <w:numFmt w:val="decimal"/>
      <w:lvlText w:val="%3."/>
      <w:lvlJc w:val="left"/>
      <w:pPr>
        <w:ind w:left="1180" w:hanging="360"/>
        <w:jc w:val="left"/>
      </w:pPr>
      <w:rPr>
        <w:rFonts w:ascii="Arial" w:eastAsia="Arial" w:hAnsi="Arial" w:cs="Arial" w:hint="default"/>
        <w:b/>
        <w:bCs/>
        <w:i w:val="0"/>
        <w:iCs w:val="0"/>
        <w:w w:val="100"/>
        <w:sz w:val="24"/>
        <w:szCs w:val="24"/>
        <w:lang w:val="en-US" w:eastAsia="en-US" w:bidi="ar-SA"/>
      </w:rPr>
    </w:lvl>
    <w:lvl w:ilvl="3" w:tplc="562C5248">
      <w:numFmt w:val="bullet"/>
      <w:lvlText w:val="–"/>
      <w:lvlJc w:val="left"/>
      <w:pPr>
        <w:ind w:left="1540" w:hanging="360"/>
      </w:pPr>
      <w:rPr>
        <w:rFonts w:ascii="Courier New" w:eastAsia="Courier New" w:hAnsi="Courier New" w:cs="Courier New" w:hint="default"/>
        <w:b w:val="0"/>
        <w:bCs w:val="0"/>
        <w:i w:val="0"/>
        <w:iCs w:val="0"/>
        <w:w w:val="100"/>
        <w:sz w:val="24"/>
        <w:szCs w:val="24"/>
        <w:lang w:val="en-US" w:eastAsia="en-US" w:bidi="ar-SA"/>
      </w:rPr>
    </w:lvl>
    <w:lvl w:ilvl="4" w:tplc="18D86B6A">
      <w:numFmt w:val="bullet"/>
      <w:lvlText w:val="•"/>
      <w:lvlJc w:val="left"/>
      <w:pPr>
        <w:ind w:left="3725" w:hanging="360"/>
      </w:pPr>
      <w:rPr>
        <w:rFonts w:hint="default"/>
        <w:lang w:val="en-US" w:eastAsia="en-US" w:bidi="ar-SA"/>
      </w:rPr>
    </w:lvl>
    <w:lvl w:ilvl="5" w:tplc="3B48815C">
      <w:numFmt w:val="bullet"/>
      <w:lvlText w:val="•"/>
      <w:lvlJc w:val="left"/>
      <w:pPr>
        <w:ind w:left="4817" w:hanging="360"/>
      </w:pPr>
      <w:rPr>
        <w:rFonts w:hint="default"/>
        <w:lang w:val="en-US" w:eastAsia="en-US" w:bidi="ar-SA"/>
      </w:rPr>
    </w:lvl>
    <w:lvl w:ilvl="6" w:tplc="33885054">
      <w:numFmt w:val="bullet"/>
      <w:lvlText w:val="•"/>
      <w:lvlJc w:val="left"/>
      <w:pPr>
        <w:ind w:left="5910" w:hanging="360"/>
      </w:pPr>
      <w:rPr>
        <w:rFonts w:hint="default"/>
        <w:lang w:val="en-US" w:eastAsia="en-US" w:bidi="ar-SA"/>
      </w:rPr>
    </w:lvl>
    <w:lvl w:ilvl="7" w:tplc="F61AD8DA">
      <w:numFmt w:val="bullet"/>
      <w:lvlText w:val="•"/>
      <w:lvlJc w:val="left"/>
      <w:pPr>
        <w:ind w:left="7002" w:hanging="360"/>
      </w:pPr>
      <w:rPr>
        <w:rFonts w:hint="default"/>
        <w:lang w:val="en-US" w:eastAsia="en-US" w:bidi="ar-SA"/>
      </w:rPr>
    </w:lvl>
    <w:lvl w:ilvl="8" w:tplc="BAE222F6">
      <w:numFmt w:val="bullet"/>
      <w:lvlText w:val="•"/>
      <w:lvlJc w:val="left"/>
      <w:pPr>
        <w:ind w:left="8095" w:hanging="360"/>
      </w:pPr>
      <w:rPr>
        <w:rFonts w:hint="default"/>
        <w:lang w:val="en-US" w:eastAsia="en-US" w:bidi="ar-SA"/>
      </w:rPr>
    </w:lvl>
  </w:abstractNum>
  <w:num w:numId="1" w16cid:durableId="1789204924">
    <w:abstractNumId w:val="0"/>
  </w:num>
  <w:num w:numId="2" w16cid:durableId="581718180">
    <w:abstractNumId w:val="2"/>
  </w:num>
  <w:num w:numId="3" w16cid:durableId="1186286115">
    <w:abstractNumId w:val="1"/>
  </w:num>
  <w:num w:numId="4" w16cid:durableId="1572499343">
    <w:abstractNumId w:val="4"/>
  </w:num>
  <w:num w:numId="5" w16cid:durableId="70695685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41DA"/>
    <w:rsid w:val="009441DA"/>
    <w:rsid w:val="00CC31B4"/>
    <w:rsid w:val="00CD4389"/>
    <w:rsid w:val="00E150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762136"/>
  <w15:docId w15:val="{10867A4D-AC7D-4C5E-A069-DBF4635FA2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60"/>
      <w:ind w:left="820" w:hanging="720"/>
      <w:outlineLvl w:val="0"/>
    </w:pPr>
    <w:rPr>
      <w:b/>
      <w:bCs/>
      <w:sz w:val="36"/>
      <w:szCs w:val="36"/>
    </w:rPr>
  </w:style>
  <w:style w:type="paragraph" w:styleId="Heading2">
    <w:name w:val="heading 2"/>
    <w:basedOn w:val="Normal"/>
    <w:uiPriority w:val="9"/>
    <w:unhideWhenUsed/>
    <w:qFormat/>
    <w:pPr>
      <w:spacing w:before="271"/>
      <w:ind w:left="820"/>
      <w:jc w:val="center"/>
      <w:outlineLvl w:val="1"/>
    </w:pPr>
    <w:rPr>
      <w:b/>
      <w:bCs/>
      <w:sz w:val="32"/>
      <w:szCs w:val="32"/>
    </w:rPr>
  </w:style>
  <w:style w:type="paragraph" w:styleId="Heading3">
    <w:name w:val="heading 3"/>
    <w:basedOn w:val="Normal"/>
    <w:uiPriority w:val="9"/>
    <w:unhideWhenUsed/>
    <w:qFormat/>
    <w:pPr>
      <w:spacing w:before="270"/>
      <w:ind w:left="820" w:right="328"/>
      <w:outlineLvl w:val="2"/>
    </w:pPr>
    <w:rPr>
      <w:i/>
      <w:iCs/>
      <w:sz w:val="28"/>
      <w:szCs w:val="28"/>
    </w:rPr>
  </w:style>
  <w:style w:type="paragraph" w:styleId="Heading4">
    <w:name w:val="heading 4"/>
    <w:basedOn w:val="Normal"/>
    <w:uiPriority w:val="9"/>
    <w:unhideWhenUsed/>
    <w:qFormat/>
    <w:pPr>
      <w:spacing w:before="160"/>
      <w:ind w:left="1180" w:hanging="361"/>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0"/>
      <w:ind w:left="340" w:hanging="480"/>
    </w:pPr>
    <w:rPr>
      <w:b/>
      <w:bCs/>
      <w:sz w:val="24"/>
      <w:szCs w:val="24"/>
    </w:rPr>
  </w:style>
  <w:style w:type="paragraph" w:styleId="TOC2">
    <w:name w:val="toc 2"/>
    <w:basedOn w:val="Normal"/>
    <w:uiPriority w:val="1"/>
    <w:qFormat/>
    <w:pPr>
      <w:spacing w:before="122"/>
      <w:ind w:left="820"/>
    </w:pPr>
    <w:rPr>
      <w:sz w:val="24"/>
      <w:szCs w:val="24"/>
    </w:rPr>
  </w:style>
  <w:style w:type="paragraph" w:styleId="BodyText">
    <w:name w:val="Body Text"/>
    <w:basedOn w:val="Normal"/>
    <w:uiPriority w:val="1"/>
    <w:qFormat/>
    <w:rPr>
      <w:sz w:val="24"/>
      <w:szCs w:val="24"/>
    </w:rPr>
  </w:style>
  <w:style w:type="paragraph" w:styleId="Title">
    <w:name w:val="Title"/>
    <w:basedOn w:val="Normal"/>
    <w:uiPriority w:val="10"/>
    <w:qFormat/>
    <w:pPr>
      <w:spacing w:before="57"/>
      <w:ind w:left="100"/>
    </w:pPr>
    <w:rPr>
      <w:b/>
      <w:bCs/>
      <w:sz w:val="60"/>
      <w:szCs w:val="60"/>
    </w:rPr>
  </w:style>
  <w:style w:type="paragraph" w:styleId="ListParagraph">
    <w:name w:val="List Paragraph"/>
    <w:basedOn w:val="Normal"/>
    <w:uiPriority w:val="1"/>
    <w:qFormat/>
    <w:pPr>
      <w:ind w:left="820" w:hanging="360"/>
    </w:pPr>
  </w:style>
  <w:style w:type="paragraph" w:customStyle="1" w:styleId="TableParagraph">
    <w:name w:val="Table Paragraph"/>
    <w:basedOn w:val="Normal"/>
    <w:uiPriority w:val="1"/>
    <w:qFormat/>
    <w:pPr>
      <w:ind w:left="10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hyperlink" Target="https://med-project.org/locations/massachusetts/mail-back-services/" TargetMode="External"/><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image" Target="media/image33.jpeg"/><Relationship Id="rId63" Type="http://schemas.openxmlformats.org/officeDocument/2006/relationships/image" Target="media/image41.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footer" Target="footer6.xml"/><Relationship Id="rId29" Type="http://schemas.openxmlformats.org/officeDocument/2006/relationships/image" Target="media/image7.jpeg"/><Relationship Id="rId11" Type="http://schemas.openxmlformats.org/officeDocument/2006/relationships/image" Target="media/image3.jpeg"/><Relationship Id="rId24" Type="http://schemas.openxmlformats.org/officeDocument/2006/relationships/hyperlink" Target="https://med-project.org/locations/massachusetts/apply-for-a-grant/" TargetMode="Externa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39.jpeg"/><Relationship Id="rId19" Type="http://schemas.openxmlformats.org/officeDocument/2006/relationships/hyperlink" Target="https://med-project.org/locations/massachusetts/safe-storage-information/" TargetMode="External"/><Relationship Id="rId14" Type="http://schemas.openxmlformats.org/officeDocument/2006/relationships/footer" Target="footer4.xml"/><Relationship Id="rId22" Type="http://schemas.openxmlformats.org/officeDocument/2006/relationships/hyperlink" Target="https://med-project.org/locations/massachusetts/in-home-services/" TargetMode="External"/><Relationship Id="rId27" Type="http://schemas.openxmlformats.org/officeDocument/2006/relationships/image" Target="media/image6.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png"/><Relationship Id="rId8" Type="http://schemas.openxmlformats.org/officeDocument/2006/relationships/image" Target="media/image2.jpeg"/><Relationship Id="rId51" Type="http://schemas.openxmlformats.org/officeDocument/2006/relationships/image" Target="media/image29.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yperlink" Target="https://med-project.org/locations/massachusetts/" TargetMode="External"/><Relationship Id="rId25" Type="http://schemas.openxmlformats.org/officeDocument/2006/relationships/footer" Target="footer7.xm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20" Type="http://schemas.openxmlformats.org/officeDocument/2006/relationships/hyperlink" Target="https://med-project.org/locations/massachusetts/find-a-location/" TargetMode="Externa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5.xml"/><Relationship Id="rId23" Type="http://schemas.openxmlformats.org/officeDocument/2006/relationships/hyperlink" Target="https://med-project.org/locations/massachusetts/learn/" TargetMode="External"/><Relationship Id="rId28" Type="http://schemas.openxmlformats.org/officeDocument/2006/relationships/footer" Target="footer8.xml"/><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footer" Target="footer2.xm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hyperlink" Target="https://med-project.org/locations/massachusetts/medicine-usage/" TargetMode="External"/><Relationship Id="rId39"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52</Pages>
  <Words>9275</Words>
  <Characters>52871</Characters>
  <Application>Microsoft Office Word</Application>
  <DocSecurity>0</DocSecurity>
  <Lines>440</Lines>
  <Paragraphs>124</Paragraphs>
  <ScaleCrop>false</ScaleCrop>
  <Company/>
  <LinksUpToDate>false</LinksUpToDate>
  <CharactersWithSpaces>62022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ERM_ANR_SMA_2023_V0_20240301</dc:title>
  <dc:creator>Kelly, Rodd A (DPH)</dc:creator>
  <dc:description/>
  <cp:lastModifiedBy>Kelly, Rodd A (DPH)</cp:lastModifiedBy>
  <cp:revision>2</cp:revision>
  <dcterms:created xsi:type="dcterms:W3CDTF">2026-03-10T13:26:00Z</dcterms:created>
  <dcterms:modified xsi:type="dcterms:W3CDTF">2026-03-10T13:26:00Z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0x0101006047AA6D81965545A91A4E84349ED627</vt:lpwstr>
  </property>
  <property fmtid="{D5CDD505-2E9C-101B-9397-08002B2CF9AE}" pid="3" name="Created">
    <vt:filetime>2024-02-29T00:00:00Z</vt:filetime>
  </property>
  <property fmtid="{D5CDD505-2E9C-101B-9397-08002B2CF9AE}" pid="4" name="Creator">
    <vt:lpwstr>Acrobat PDFMaker 23 for Word</vt:lpwstr>
  </property>
  <property fmtid="{D5CDD505-2E9C-101B-9397-08002B2CF9AE}" pid="5" name="GrammarlyDocumentId">
    <vt:lpwstr>eaf8622def78a35a0279bd30fbde6d5fcdc726ee8d5fa399e6dda40010f28547</vt:lpwstr>
  </property>
  <property fmtid="{D5CDD505-2E9C-101B-9397-08002B2CF9AE}" pid="6" name="LastSaved">
    <vt:filetime>2026-03-10T00:00:00Z</vt:filetime>
  </property>
  <property fmtid="{D5CDD505-2E9C-101B-9397-08002B2CF9AE}" pid="7" name="MediaServiceImageTags">
    <vt:lpwstr/>
  </property>
  <property fmtid="{D5CDD505-2E9C-101B-9397-08002B2CF9AE}" pid="8" name="Producer">
    <vt:lpwstr>Adobe PDF Library 23.8.53</vt:lpwstr>
  </property>
  <property fmtid="{D5CDD505-2E9C-101B-9397-08002B2CF9AE}" pid="9" name="SourceModified">
    <vt:lpwstr/>
  </property>
</Properties>
</file>