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8782" w14:textId="77777777" w:rsidR="002E407D" w:rsidRDefault="009E0B75" w:rsidP="002E407D">
      <w:pPr>
        <w:framePr w:w="1927" w:hSpace="180" w:wrap="auto" w:vAnchor="text" w:hAnchor="page" w:x="940" w:y="1"/>
        <w:rPr>
          <w:rFonts w:ascii="LinePrinter" w:hAnsi="LinePrinte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6287D7" wp14:editId="756287D8">
                <wp:simplePos x="0" y="0"/>
                <wp:positionH relativeFrom="column">
                  <wp:posOffset>1155065</wp:posOffset>
                </wp:positionH>
                <wp:positionV relativeFrom="paragraph">
                  <wp:posOffset>777240</wp:posOffset>
                </wp:positionV>
                <wp:extent cx="4538980" cy="506730"/>
                <wp:effectExtent l="0" t="635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898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287F1" w14:textId="77777777" w:rsidR="00D461C0" w:rsidRPr="0038617E" w:rsidRDefault="0038617E" w:rsidP="00E5724C">
                            <w:pPr>
                              <w:bidi/>
                              <w:jc w:val="center"/>
                              <w:rPr>
                                <w:rStyle w:val="tlid-translation"/>
                                <w:bCs/>
                                <w:sz w:val="32"/>
                                <w:szCs w:val="24"/>
                                <w:rtl/>
                                <w:lang w:bidi="ar-EG"/>
                              </w:rPr>
                            </w:pPr>
                            <w:r w:rsidRPr="0038617E">
                              <w:rPr>
                                <w:rStyle w:val="tlid-translation"/>
                                <w:rFonts w:hint="cs"/>
                                <w:sz w:val="32"/>
                                <w:szCs w:val="24"/>
                                <w:rtl/>
                              </w:rPr>
                              <w:t>قسم التدخل المبكر</w:t>
                            </w:r>
                            <w:r w:rsidRPr="0038617E">
                              <w:rPr>
                                <w:rStyle w:val="tlid-translation"/>
                                <w:rFonts w:hint="cs"/>
                                <w:sz w:val="32"/>
                                <w:szCs w:val="24"/>
                              </w:rPr>
                              <w:br/>
                            </w:r>
                            <w:r w:rsidRPr="003C7DE6">
                              <w:rPr>
                                <w:rStyle w:val="tlid-translation"/>
                                <w:rFonts w:hint="cs"/>
                                <w:b/>
                                <w:bCs/>
                                <w:sz w:val="32"/>
                                <w:szCs w:val="24"/>
                                <w:rtl/>
                              </w:rPr>
                              <w:t xml:space="preserve">نموذج طلب </w:t>
                            </w:r>
                            <w:r w:rsidR="009E0B75">
                              <w:rPr>
                                <w:rStyle w:val="tlid-translation"/>
                                <w:rFonts w:hint="cs"/>
                                <w:b/>
                                <w:bCs/>
                                <w:sz w:val="32"/>
                                <w:szCs w:val="24"/>
                                <w:rtl/>
                              </w:rPr>
                              <w:t xml:space="preserve">وساطة </w:t>
                            </w:r>
                            <w:r w:rsidR="00E5724C">
                              <w:rPr>
                                <w:rStyle w:val="tlid-translation"/>
                                <w:rFonts w:hint="cs"/>
                                <w:b/>
                                <w:bCs/>
                                <w:sz w:val="32"/>
                                <w:szCs w:val="24"/>
                                <w:rtl/>
                              </w:rPr>
                              <w:t>خاصة</w:t>
                            </w:r>
                            <w:r w:rsidR="009E0B75">
                              <w:rPr>
                                <w:rStyle w:val="tlid-translation"/>
                                <w:rFonts w:hint="cs"/>
                                <w:b/>
                                <w:bCs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5724C">
                              <w:rPr>
                                <w:rStyle w:val="tlid-translation"/>
                                <w:rFonts w:hint="cs"/>
                                <w:b/>
                                <w:bCs/>
                                <w:sz w:val="32"/>
                                <w:rtl/>
                              </w:rPr>
                              <w:t>ب</w:t>
                            </w:r>
                            <w:r w:rsidR="00BF0EA6" w:rsidRPr="00BF0EA6">
                              <w:rPr>
                                <w:rStyle w:val="tlid-translation"/>
                                <w:rFonts w:hint="cs"/>
                                <w:b/>
                                <w:bCs/>
                                <w:sz w:val="32"/>
                                <w:rtl/>
                              </w:rPr>
                              <w:t>التدخل</w:t>
                            </w:r>
                            <w:r w:rsidR="00BF0EA6" w:rsidRPr="00BF0EA6">
                              <w:rPr>
                                <w:rStyle w:val="tlid-translation"/>
                                <w:b/>
                                <w:bCs/>
                                <w:sz w:val="32"/>
                                <w:rtl/>
                              </w:rPr>
                              <w:t xml:space="preserve"> </w:t>
                            </w:r>
                            <w:r w:rsidR="00BF0EA6" w:rsidRPr="00BF0EA6">
                              <w:rPr>
                                <w:rStyle w:val="tlid-translation"/>
                                <w:rFonts w:hint="cs"/>
                                <w:b/>
                                <w:bCs/>
                                <w:sz w:val="32"/>
                                <w:rtl/>
                              </w:rPr>
                              <w:t>المبكر (</w:t>
                            </w:r>
                            <w:r w:rsidR="00BF0EA6" w:rsidRPr="00BF0EA6">
                              <w:rPr>
                                <w:rStyle w:val="tlid-translation"/>
                                <w:b/>
                                <w:bCs/>
                                <w:sz w:val="22"/>
                                <w:szCs w:val="14"/>
                              </w:rPr>
                              <w:t>EI</w:t>
                            </w:r>
                            <w:r w:rsidR="00BF0EA6" w:rsidRPr="00BF0EA6">
                              <w:rPr>
                                <w:rStyle w:val="tlid-translation"/>
                                <w:rFonts w:hint="cs"/>
                                <w:b/>
                                <w:bCs/>
                                <w:sz w:val="32"/>
                                <w:rtl/>
                              </w:rPr>
                              <w:t>) (كما تُكتب بالإنجليزية)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287D7" id="Rectangle 2" o:spid="_x0000_s1026" style="position:absolute;margin-left:90.95pt;margin-top:61.2pt;width:357.4pt;height:39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" stroked="f">
                <v:textbox>
                  <w:txbxContent>
                    <w:p w14:paraId="756287F1" w14:textId="77777777" w:rsidR="00D461C0" w:rsidRPr="0038617E" w:rsidRDefault="0038617E" w:rsidP="00E5724C">
                      <w:pPr>
                        <w:bidi/>
                        <w:jc w:val="center"/>
                        <w:rPr>
                          <w:rStyle w:val="tlid-translation"/>
                          <w:bCs/>
                          <w:sz w:val="32"/>
                          <w:szCs w:val="24"/>
                          <w:rtl/>
                          <w:lang w:bidi="ar-EG"/>
                        </w:rPr>
                      </w:pPr>
                      <w:r w:rsidRPr="0038617E">
                        <w:rPr>
                          <w:rStyle w:val="tlid-translation"/>
                          <w:rFonts w:hint="cs"/>
                          <w:sz w:val="32"/>
                          <w:szCs w:val="24"/>
                          <w:rtl/>
                        </w:rPr>
                        <w:t>قسم التدخل المبكر</w:t>
                      </w:r>
                      <w:r w:rsidRPr="0038617E">
                        <w:rPr>
                          <w:rStyle w:val="tlid-translation"/>
                          <w:rFonts w:hint="cs"/>
                          <w:sz w:val="32"/>
                          <w:szCs w:val="24"/>
                        </w:rPr>
                        <w:br/>
                      </w:r>
                      <w:r w:rsidRPr="003C7DE6">
                        <w:rPr>
                          <w:rStyle w:val="tlid-translation"/>
                          <w:rFonts w:hint="cs"/>
                          <w:b/>
                          <w:bCs/>
                          <w:sz w:val="32"/>
                          <w:szCs w:val="24"/>
                          <w:rtl/>
                        </w:rPr>
                        <w:t xml:space="preserve">نموذج طلب </w:t>
                      </w:r>
                      <w:r w:rsidR="009E0B75">
                        <w:rPr>
                          <w:rStyle w:val="tlid-translation"/>
                          <w:rFonts w:hint="cs"/>
                          <w:b/>
                          <w:bCs/>
                          <w:sz w:val="32"/>
                          <w:szCs w:val="24"/>
                          <w:rtl/>
                        </w:rPr>
                        <w:t xml:space="preserve">وساطة </w:t>
                      </w:r>
                      <w:r w:rsidR="00E5724C">
                        <w:rPr>
                          <w:rStyle w:val="tlid-translation"/>
                          <w:rFonts w:hint="cs"/>
                          <w:b/>
                          <w:bCs/>
                          <w:sz w:val="32"/>
                          <w:szCs w:val="24"/>
                          <w:rtl/>
                        </w:rPr>
                        <w:t>خاصة</w:t>
                      </w:r>
                      <w:r w:rsidR="009E0B75">
                        <w:rPr>
                          <w:rStyle w:val="tlid-translation"/>
                          <w:rFonts w:hint="cs"/>
                          <w:b/>
                          <w:bCs/>
                          <w:sz w:val="32"/>
                          <w:szCs w:val="24"/>
                          <w:rtl/>
                        </w:rPr>
                        <w:t xml:space="preserve"> </w:t>
                      </w:r>
                      <w:r w:rsidR="00E5724C">
                        <w:rPr>
                          <w:rStyle w:val="tlid-translation"/>
                          <w:rFonts w:hint="cs"/>
                          <w:b/>
                          <w:bCs/>
                          <w:sz w:val="32"/>
                          <w:rtl/>
                        </w:rPr>
                        <w:t>ب</w:t>
                      </w:r>
                      <w:r w:rsidR="00BF0EA6" w:rsidRPr="00BF0EA6">
                        <w:rPr>
                          <w:rStyle w:val="tlid-translation"/>
                          <w:rFonts w:hint="cs"/>
                          <w:b/>
                          <w:bCs/>
                          <w:sz w:val="32"/>
                          <w:rtl/>
                        </w:rPr>
                        <w:t>التدخل</w:t>
                      </w:r>
                      <w:r w:rsidR="00BF0EA6" w:rsidRPr="00BF0EA6">
                        <w:rPr>
                          <w:rStyle w:val="tlid-translation"/>
                          <w:b/>
                          <w:bCs/>
                          <w:sz w:val="32"/>
                          <w:rtl/>
                        </w:rPr>
                        <w:t xml:space="preserve"> </w:t>
                      </w:r>
                      <w:r w:rsidR="00BF0EA6" w:rsidRPr="00BF0EA6">
                        <w:rPr>
                          <w:rStyle w:val="tlid-translation"/>
                          <w:rFonts w:hint="cs"/>
                          <w:b/>
                          <w:bCs/>
                          <w:sz w:val="32"/>
                          <w:rtl/>
                        </w:rPr>
                        <w:t>المبكر (</w:t>
                      </w:r>
                      <w:r w:rsidR="00BF0EA6" w:rsidRPr="00BF0EA6">
                        <w:rPr>
                          <w:rStyle w:val="tlid-translation"/>
                          <w:b/>
                          <w:bCs/>
                          <w:sz w:val="22"/>
                          <w:szCs w:val="14"/>
                        </w:rPr>
                        <w:t>EI</w:t>
                      </w:r>
                      <w:r w:rsidR="00BF0EA6" w:rsidRPr="00BF0EA6">
                        <w:rPr>
                          <w:rStyle w:val="tlid-translation"/>
                          <w:rFonts w:hint="cs"/>
                          <w:b/>
                          <w:bCs/>
                          <w:sz w:val="32"/>
                          <w:rtl/>
                        </w:rPr>
                        <w:t>) (كما تُكتب بالإنجليزية)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56287D9" wp14:editId="756287DA">
            <wp:extent cx="981075" cy="962025"/>
            <wp:effectExtent l="0" t="0" r="9525" b="9525"/>
            <wp:docPr id="1" name="Picture 1" descr="DP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PH se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28783" w14:textId="77777777" w:rsidR="001F5507" w:rsidRDefault="001F5507" w:rsidP="001F5507">
      <w:pPr>
        <w:framePr w:w="6926" w:hSpace="187" w:wrap="notBeside" w:vAnchor="page" w:hAnchor="page" w:x="2884" w:y="711"/>
        <w:bidi/>
        <w:jc w:val="center"/>
        <w:rPr>
          <w:rStyle w:val="tlid-translation"/>
          <w:sz w:val="36"/>
          <w:szCs w:val="28"/>
          <w:rtl/>
          <w:lang w:bidi="ar-EG"/>
        </w:rPr>
      </w:pPr>
      <w:r w:rsidRPr="001F5507">
        <w:rPr>
          <w:rStyle w:val="tlid-translation"/>
          <w:rFonts w:hint="cs"/>
          <w:sz w:val="44"/>
          <w:szCs w:val="36"/>
          <w:rtl/>
        </w:rPr>
        <w:t>اتحاد ماساتشوستس</w:t>
      </w:r>
      <w:r>
        <w:rPr>
          <w:rFonts w:hint="cs"/>
        </w:rPr>
        <w:br/>
      </w:r>
      <w:r w:rsidRPr="001F5507">
        <w:rPr>
          <w:rStyle w:val="tlid-translation"/>
          <w:rFonts w:hint="cs"/>
          <w:sz w:val="36"/>
          <w:szCs w:val="28"/>
          <w:rtl/>
        </w:rPr>
        <w:t>المكتب التنفيذي للصحة والخدمات الإنسانية</w:t>
      </w:r>
      <w:r>
        <w:rPr>
          <w:rFonts w:hint="cs"/>
        </w:rPr>
        <w:br/>
      </w:r>
      <w:r w:rsidRPr="001F5507">
        <w:rPr>
          <w:rStyle w:val="tlid-translation"/>
          <w:rFonts w:hint="cs"/>
          <w:sz w:val="36"/>
          <w:szCs w:val="28"/>
          <w:rtl/>
        </w:rPr>
        <w:t>قسم الصحة العامة</w:t>
      </w:r>
    </w:p>
    <w:p w14:paraId="75628784" w14:textId="77777777" w:rsidR="001F5507" w:rsidRPr="001F5507" w:rsidRDefault="001F5507" w:rsidP="001F5507">
      <w:pPr>
        <w:framePr w:w="6926" w:hSpace="187" w:wrap="notBeside" w:vAnchor="page" w:hAnchor="page" w:x="2884" w:y="711"/>
        <w:bidi/>
        <w:jc w:val="center"/>
        <w:rPr>
          <w:rStyle w:val="tlid-translation"/>
          <w:szCs w:val="28"/>
          <w:rtl/>
        </w:rPr>
      </w:pPr>
      <w:r>
        <w:rPr>
          <w:rStyle w:val="tlid-translation"/>
          <w:rFonts w:hint="cs"/>
          <w:sz w:val="36"/>
          <w:szCs w:val="28"/>
          <w:rtl/>
        </w:rPr>
        <w:t>250</w:t>
      </w:r>
      <w:r w:rsidRPr="001F5507">
        <w:rPr>
          <w:rStyle w:val="tlid-translation"/>
          <w:rFonts w:hint="cs"/>
          <w:szCs w:val="28"/>
          <w:rtl/>
        </w:rPr>
        <w:t xml:space="preserve"> شارع واشنطن، بوسطن، </w:t>
      </w:r>
      <w:r w:rsidRPr="001F5507">
        <w:rPr>
          <w:rStyle w:val="tlid-translation"/>
          <w:rFonts w:hint="cs"/>
          <w:sz w:val="36"/>
          <w:szCs w:val="28"/>
          <w:rtl/>
        </w:rPr>
        <w:t>ماساتشوستس</w:t>
      </w:r>
      <w:r w:rsidRPr="001F5507">
        <w:rPr>
          <w:rStyle w:val="tlid-translation"/>
          <w:rFonts w:hint="cs"/>
          <w:szCs w:val="28"/>
          <w:rtl/>
        </w:rPr>
        <w:t xml:space="preserve"> </w:t>
      </w:r>
      <w:r w:rsidRPr="001F5507">
        <w:rPr>
          <w:rStyle w:val="tlid-translation"/>
          <w:sz w:val="28"/>
          <w:szCs w:val="22"/>
        </w:rPr>
        <w:t>02108-4619</w:t>
      </w:r>
    </w:p>
    <w:p w14:paraId="75628785" w14:textId="77777777" w:rsidR="00D461C0" w:rsidRDefault="00D461C0"/>
    <w:p w14:paraId="75628786" w14:textId="77777777" w:rsidR="00D461C0" w:rsidRPr="00BF233B" w:rsidRDefault="00D461C0">
      <w:pPr>
        <w:rPr>
          <w:sz w:val="16"/>
          <w:szCs w:val="16"/>
        </w:rPr>
      </w:pPr>
    </w:p>
    <w:p w14:paraId="75628787" w14:textId="77777777" w:rsidR="00D461C0" w:rsidRDefault="00D461C0"/>
    <w:p w14:paraId="75628788" w14:textId="77777777" w:rsidR="00D461C0" w:rsidRDefault="009E0B75"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56287DB" wp14:editId="756287DC">
                <wp:simplePos x="0" y="0"/>
                <wp:positionH relativeFrom="column">
                  <wp:posOffset>-226553</wp:posOffset>
                </wp:positionH>
                <wp:positionV relativeFrom="paragraph">
                  <wp:posOffset>123000</wp:posOffset>
                </wp:positionV>
                <wp:extent cx="6654165" cy="2449774"/>
                <wp:effectExtent l="0" t="0" r="13335" b="2730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165" cy="2449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287F2" w14:textId="77777777" w:rsidR="00BF0EA6" w:rsidRPr="00F36C9B" w:rsidRDefault="00BF0EA6" w:rsidP="00F36C9B">
                            <w:pPr>
                              <w:bidi/>
                              <w:spacing w:line="276" w:lineRule="auto"/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Style w:val="tlid-translation"/>
                                <w:rFonts w:hint="cs"/>
                                <w:rtl/>
                              </w:rPr>
                              <w:t>الوساطة هي إجراء تطوعي سري وغير رسمي يمكن أن يساعد في حل الخلافات بين الوالدين وبرنامج التدخل المبكر</w:t>
                            </w:r>
                            <w:r>
                              <w:rPr>
                                <w:rStyle w:val="tlid-translation"/>
                                <w:rFonts w:hint="cs"/>
                              </w:rPr>
                              <w:t xml:space="preserve">. </w:t>
                            </w:r>
                            <w:r>
                              <w:rPr>
                                <w:rStyle w:val="tlid-translation"/>
                                <w:rFonts w:hint="cs"/>
                                <w:rtl/>
                              </w:rPr>
                              <w:t xml:space="preserve">قد يطلب الوالدين أو برنامج  </w:t>
                            </w:r>
                            <w:r w:rsidRPr="00BF0EA6">
                              <w:rPr>
                                <w:rStyle w:val="tlid-translation"/>
                                <w:sz w:val="22"/>
                                <w:szCs w:val="14"/>
                              </w:rPr>
                              <w:t>EI</w:t>
                            </w:r>
                            <w:r>
                              <w:rPr>
                                <w:rStyle w:val="tlid-translation"/>
                                <w:rFonts w:hint="cs"/>
                                <w:rtl/>
                              </w:rPr>
                              <w:t xml:space="preserve"> الوساطة عندما تكون هناك آراء أو وجهات نظر مختلفة حول تجربة التدخل المبكر للطفل</w:t>
                            </w:r>
                            <w:r>
                              <w:rPr>
                                <w:rStyle w:val="tlid-translation"/>
                                <w:rFonts w:hint="cs"/>
                              </w:rPr>
                              <w:t xml:space="preserve">. </w:t>
                            </w:r>
                            <w:r>
                              <w:rPr>
                                <w:rStyle w:val="tlid-translation"/>
                                <w:rFonts w:hint="cs"/>
                                <w:rtl/>
                              </w:rPr>
                              <w:t>يلتقي الوالدين وموظفي التدخل المبكر مع شخص محايد، (الوسيط) ، الذي تلقى تدريبًا على الوساطة والتربية الخاصة</w:t>
                            </w:r>
                            <w:r>
                              <w:rPr>
                                <w:rStyle w:val="tlid-translation"/>
                                <w:rFonts w:hint="cs"/>
                              </w:rPr>
                              <w:t xml:space="preserve">. </w:t>
                            </w:r>
                            <w:r w:rsidR="00E5724C">
                              <w:rPr>
                                <w:rStyle w:val="tlid-translation"/>
                                <w:rFonts w:hint="cs"/>
                                <w:rtl/>
                              </w:rPr>
                              <w:t>الوسيط لا ينحاز إ</w:t>
                            </w:r>
                            <w:r>
                              <w:rPr>
                                <w:rStyle w:val="tlid-translation"/>
                                <w:rFonts w:hint="cs"/>
                                <w:rtl/>
                              </w:rPr>
                              <w:t>لى اي طرف أو يتخذ قرارًا بشأن الخلاف</w:t>
                            </w:r>
                            <w:r>
                              <w:rPr>
                                <w:rStyle w:val="tlid-translation"/>
                                <w:rFonts w:hint="cs"/>
                                <w:rtl/>
                                <w:lang w:bidi="ar-EG"/>
                              </w:rPr>
                              <w:t>.</w:t>
                            </w:r>
                            <w:r>
                              <w:rPr>
                                <w:rStyle w:val="tlid-translation"/>
                                <w:rFonts w:hint="cs"/>
                              </w:rPr>
                              <w:t xml:space="preserve"> </w:t>
                            </w:r>
                            <w:r>
                              <w:rPr>
                                <w:rStyle w:val="tlid-translation"/>
                                <w:rFonts w:hint="cs"/>
                                <w:rtl/>
                              </w:rPr>
                              <w:t>يعمل الوسيط مع أولياء الأمور وبرنامج</w:t>
                            </w:r>
                            <w:r>
                              <w:rPr>
                                <w:rStyle w:val="tlid-translation"/>
                                <w:rFonts w:hint="cs"/>
                              </w:rPr>
                              <w:t xml:space="preserve"> </w:t>
                            </w:r>
                            <w:r w:rsidRPr="00BF0EA6">
                              <w:rPr>
                                <w:rStyle w:val="tlid-translation"/>
                                <w:rFonts w:hint="cs"/>
                                <w:sz w:val="22"/>
                                <w:szCs w:val="18"/>
                              </w:rPr>
                              <w:t xml:space="preserve">EI </w:t>
                            </w:r>
                            <w:r>
                              <w:rPr>
                                <w:rStyle w:val="tlid-translation"/>
                                <w:rFonts w:hint="cs"/>
                                <w:rtl/>
                              </w:rPr>
                              <w:t xml:space="preserve">للحديث عن الأمر (الأمور) الخلافية، وتطوير أفكار جديدة ومساعدة كلا الطرفين على الوصول إلى اتفاقاتهم الخاصة. إذا توصل </w:t>
                            </w:r>
                            <w:r w:rsidR="00F36C9B">
                              <w:rPr>
                                <w:rStyle w:val="tlid-translation"/>
                                <w:rFonts w:hint="cs"/>
                                <w:rtl/>
                              </w:rPr>
                              <w:t>الطرفان إلى اتفاق</w:t>
                            </w:r>
                            <w:r>
                              <w:rPr>
                                <w:rStyle w:val="tlid-translation"/>
                                <w:rFonts w:hint="cs"/>
                                <w:rtl/>
                              </w:rPr>
                              <w:t xml:space="preserve">، </w:t>
                            </w:r>
                            <w:r w:rsidR="00F36C9B">
                              <w:rPr>
                                <w:rStyle w:val="tlid-translation"/>
                                <w:rFonts w:hint="cs"/>
                                <w:rtl/>
                              </w:rPr>
                              <w:t>يُكتب في اتفاقية وساطة. إذا لم يكن هناك اتفاق</w:t>
                            </w:r>
                            <w:r>
                              <w:rPr>
                                <w:rStyle w:val="tlid-translation"/>
                                <w:rFonts w:hint="cs"/>
                                <w:rtl/>
                              </w:rPr>
                              <w:t xml:space="preserve">، يمكن </w:t>
                            </w:r>
                            <w:r w:rsidR="00F36C9B">
                              <w:rPr>
                                <w:rStyle w:val="tlid-translation"/>
                                <w:rFonts w:hint="cs"/>
                                <w:rtl/>
                              </w:rPr>
                              <w:t>للطرفين</w:t>
                            </w:r>
                            <w:r>
                              <w:rPr>
                                <w:rStyle w:val="tlid-translation"/>
                                <w:rFonts w:hint="cs"/>
                                <w:rtl/>
                              </w:rPr>
                              <w:t xml:space="preserve"> الاستمرار في العمل معًا أو طلب جلسة استماع وفق الأصول القانونية</w:t>
                            </w:r>
                            <w:r>
                              <w:rPr>
                                <w:rStyle w:val="tlid-translation"/>
                                <w:rFonts w:hint="cs"/>
                              </w:rPr>
                              <w:t>.</w:t>
                            </w:r>
                          </w:p>
                          <w:p w14:paraId="756287F3" w14:textId="77777777" w:rsidR="00D72E07" w:rsidRPr="001D0261" w:rsidRDefault="00D72E07" w:rsidP="004943F9">
                            <w:pPr>
                              <w:bidi/>
                              <w:spacing w:line="276" w:lineRule="auto"/>
                              <w:rPr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</w:p>
                          <w:p w14:paraId="756287F4" w14:textId="69A083DF" w:rsidR="00D72E07" w:rsidRPr="001D0261" w:rsidRDefault="00F36C9B" w:rsidP="00F36C9B">
                            <w:pPr>
                              <w:bidi/>
                              <w:spacing w:line="276" w:lineRule="auto"/>
                              <w:rPr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ar-EG"/>
                              </w:rPr>
                              <w:t>يمكنك الاتصال ب</w:t>
                            </w:r>
                            <w:r w:rsidR="00D72E07" w:rsidRPr="001D0261">
                              <w:rPr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ماري دينيهي- كولوروسو</w:t>
                            </w:r>
                            <w:r w:rsidR="0014111F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(</w:t>
                            </w:r>
                            <w:r w:rsidR="00666B1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Kathleen Amaral</w:t>
                            </w:r>
                            <w:r w:rsidR="0014111F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ar-EG"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على</w:t>
                            </w:r>
                            <w:r w:rsidR="00D72E07" w:rsidRPr="001D0261">
                              <w:rPr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، </w:t>
                            </w:r>
                            <w:r w:rsidR="00F356D3" w:rsidRPr="001D0261">
                              <w:rPr>
                                <w:sz w:val="22"/>
                                <w:szCs w:val="22"/>
                                <w:rtl/>
                                <w:lang w:bidi="ar-EG"/>
                              </w:rPr>
                              <w:t>داخلي</w:t>
                            </w:r>
                            <w:r w:rsidR="00951E70">
                              <w:rPr>
                                <w:rFonts w:hint="cs"/>
                                <w:bCs/>
                                <w:sz w:val="22"/>
                                <w:szCs w:val="22"/>
                                <w:rtl/>
                              </w:rPr>
                              <w:t>508-454-2007</w:t>
                            </w:r>
                            <w:r>
                              <w:rPr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ar-EG"/>
                              </w:rPr>
                              <w:t>لطلب الوساطة. يمكنك أيضًا ملء هذا النموذج أو كتابة رسالتك الخاصة</w:t>
                            </w:r>
                            <w:r w:rsidR="00D72E07" w:rsidRPr="001D0261">
                              <w:rPr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756287F5" w14:textId="77777777" w:rsidR="00BF233B" w:rsidRPr="00F36C9B" w:rsidRDefault="00BF233B" w:rsidP="004943F9">
                            <w:pPr>
                              <w:bidi/>
                              <w:spacing w:line="276" w:lineRule="auto"/>
                              <w:rPr>
                                <w:color w:val="CCC0D9" w:themeColor="accent4" w:themeTint="66"/>
                                <w:sz w:val="22"/>
                                <w:szCs w:val="2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287DB" id="Rectangle 3" o:spid="_x0000_s1027" style="position:absolute;margin-left:-17.85pt;margin-top:9.7pt;width:523.95pt;height:192.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" strokecolor="#a5a5a5">
                <v:textbox>
                  <w:txbxContent>
                    <w:p w14:paraId="756287F2" w14:textId="77777777" w:rsidR="00BF0EA6" w:rsidRPr="00F36C9B" w:rsidRDefault="00BF0EA6" w:rsidP="00F36C9B">
                      <w:pPr>
                        <w:bidi/>
                        <w:spacing w:line="276" w:lineRule="auto"/>
                        <w:rPr>
                          <w:rFonts w:asciiTheme="minorHAnsi" w:hAnsiTheme="minorHAnsi"/>
                          <w:bCs/>
                          <w:sz w:val="22"/>
                          <w:szCs w:val="22"/>
                          <w:rtl/>
                          <w:lang w:bidi="ar-EG"/>
                        </w:rPr>
                      </w:pPr>
                      <w:r>
                        <w:rPr>
                          <w:rStyle w:val="tlid-translation"/>
                          <w:rFonts w:hint="cs"/>
                          <w:rtl/>
                        </w:rPr>
                        <w:t>الوساطة هي إجراء تطوعي سري وغير رسمي يمكن أن يساعد في حل الخلافات بين الوالدين وبرنامج التدخل المبكر</w:t>
                      </w:r>
                      <w:r>
                        <w:rPr>
                          <w:rStyle w:val="tlid-translation"/>
                          <w:rFonts w:hint="cs"/>
                        </w:rPr>
                        <w:t xml:space="preserve">. </w:t>
                      </w:r>
                      <w:r>
                        <w:rPr>
                          <w:rStyle w:val="tlid-translation"/>
                          <w:rFonts w:hint="cs"/>
                          <w:rtl/>
                        </w:rPr>
                        <w:t xml:space="preserve">قد يطلب الوالدين أو برنامج  </w:t>
                      </w:r>
                      <w:r w:rsidRPr="00BF0EA6">
                        <w:rPr>
                          <w:rStyle w:val="tlid-translation"/>
                          <w:sz w:val="22"/>
                          <w:szCs w:val="14"/>
                        </w:rPr>
                        <w:t>EI</w:t>
                      </w:r>
                      <w:r>
                        <w:rPr>
                          <w:rStyle w:val="tlid-translation"/>
                          <w:rFonts w:hint="cs"/>
                          <w:rtl/>
                        </w:rPr>
                        <w:t xml:space="preserve"> الوساطة عندما تكون هناك آراء أو وجهات نظر مختلفة حول تجربة التدخل المبكر للطفل</w:t>
                      </w:r>
                      <w:r>
                        <w:rPr>
                          <w:rStyle w:val="tlid-translation"/>
                          <w:rFonts w:hint="cs"/>
                        </w:rPr>
                        <w:t xml:space="preserve">. </w:t>
                      </w:r>
                      <w:r>
                        <w:rPr>
                          <w:rStyle w:val="tlid-translation"/>
                          <w:rFonts w:hint="cs"/>
                          <w:rtl/>
                        </w:rPr>
                        <w:t>يلتقي الوالدين وموظفي التدخل المبكر مع شخص محايد، (الوسيط) ، الذي تلقى تدريبًا على الوساطة والتربية الخاصة</w:t>
                      </w:r>
                      <w:r>
                        <w:rPr>
                          <w:rStyle w:val="tlid-translation"/>
                          <w:rFonts w:hint="cs"/>
                        </w:rPr>
                        <w:t xml:space="preserve">. </w:t>
                      </w:r>
                      <w:r w:rsidR="00E5724C">
                        <w:rPr>
                          <w:rStyle w:val="tlid-translation"/>
                          <w:rFonts w:hint="cs"/>
                          <w:rtl/>
                        </w:rPr>
                        <w:t>الوسيط لا ينحاز إ</w:t>
                      </w:r>
                      <w:r>
                        <w:rPr>
                          <w:rStyle w:val="tlid-translation"/>
                          <w:rFonts w:hint="cs"/>
                          <w:rtl/>
                        </w:rPr>
                        <w:t>لى اي طرف أو يتخذ قرارًا بشأن الخلاف</w:t>
                      </w:r>
                      <w:r>
                        <w:rPr>
                          <w:rStyle w:val="tlid-translation"/>
                          <w:rFonts w:hint="cs"/>
                          <w:rtl/>
                          <w:lang w:bidi="ar-EG"/>
                        </w:rPr>
                        <w:t>.</w:t>
                      </w:r>
                      <w:r>
                        <w:rPr>
                          <w:rStyle w:val="tlid-translation"/>
                          <w:rFonts w:hint="cs"/>
                        </w:rPr>
                        <w:t xml:space="preserve"> </w:t>
                      </w:r>
                      <w:r>
                        <w:rPr>
                          <w:rStyle w:val="tlid-translation"/>
                          <w:rFonts w:hint="cs"/>
                          <w:rtl/>
                        </w:rPr>
                        <w:t>يعمل الوسيط مع أولياء الأمور وبرنامج</w:t>
                      </w:r>
                      <w:r>
                        <w:rPr>
                          <w:rStyle w:val="tlid-translation"/>
                          <w:rFonts w:hint="cs"/>
                        </w:rPr>
                        <w:t xml:space="preserve"> </w:t>
                      </w:r>
                      <w:r w:rsidRPr="00BF0EA6">
                        <w:rPr>
                          <w:rStyle w:val="tlid-translation"/>
                          <w:rFonts w:hint="cs"/>
                          <w:sz w:val="22"/>
                          <w:szCs w:val="18"/>
                        </w:rPr>
                        <w:t xml:space="preserve">EI </w:t>
                      </w:r>
                      <w:r>
                        <w:rPr>
                          <w:rStyle w:val="tlid-translation"/>
                          <w:rFonts w:hint="cs"/>
                          <w:rtl/>
                        </w:rPr>
                        <w:t xml:space="preserve">للحديث عن الأمر (الأمور) الخلافية، وتطوير أفكار جديدة ومساعدة كلا الطرفين على الوصول إلى اتفاقاتهم الخاصة. إذا توصل </w:t>
                      </w:r>
                      <w:r w:rsidR="00F36C9B">
                        <w:rPr>
                          <w:rStyle w:val="tlid-translation"/>
                          <w:rFonts w:hint="cs"/>
                          <w:rtl/>
                        </w:rPr>
                        <w:t>الطرفان إلى اتفاق</w:t>
                      </w:r>
                      <w:r>
                        <w:rPr>
                          <w:rStyle w:val="tlid-translation"/>
                          <w:rFonts w:hint="cs"/>
                          <w:rtl/>
                        </w:rPr>
                        <w:t xml:space="preserve">، </w:t>
                      </w:r>
                      <w:r w:rsidR="00F36C9B">
                        <w:rPr>
                          <w:rStyle w:val="tlid-translation"/>
                          <w:rFonts w:hint="cs"/>
                          <w:rtl/>
                        </w:rPr>
                        <w:t>يُكتب في اتفاقية وساطة. إذا لم يكن هناك اتفاق</w:t>
                      </w:r>
                      <w:r>
                        <w:rPr>
                          <w:rStyle w:val="tlid-translation"/>
                          <w:rFonts w:hint="cs"/>
                          <w:rtl/>
                        </w:rPr>
                        <w:t xml:space="preserve">، يمكن </w:t>
                      </w:r>
                      <w:r w:rsidR="00F36C9B">
                        <w:rPr>
                          <w:rStyle w:val="tlid-translation"/>
                          <w:rFonts w:hint="cs"/>
                          <w:rtl/>
                        </w:rPr>
                        <w:t>للطرفين</w:t>
                      </w:r>
                      <w:r>
                        <w:rPr>
                          <w:rStyle w:val="tlid-translation"/>
                          <w:rFonts w:hint="cs"/>
                          <w:rtl/>
                        </w:rPr>
                        <w:t xml:space="preserve"> الاستمرار في العمل معًا أو طلب جلسة استماع وفق الأصول القانونية</w:t>
                      </w:r>
                      <w:r>
                        <w:rPr>
                          <w:rStyle w:val="tlid-translation"/>
                          <w:rFonts w:hint="cs"/>
                        </w:rPr>
                        <w:t>.</w:t>
                      </w:r>
                    </w:p>
                    <w:p w14:paraId="756287F3" w14:textId="77777777" w:rsidR="00D72E07" w:rsidRPr="001D0261" w:rsidRDefault="00D72E07" w:rsidP="004943F9">
                      <w:pPr>
                        <w:bidi/>
                        <w:spacing w:line="276" w:lineRule="auto"/>
                        <w:rPr>
                          <w:sz w:val="22"/>
                          <w:szCs w:val="22"/>
                          <w:rtl/>
                          <w:lang w:bidi="ar-EG"/>
                        </w:rPr>
                      </w:pPr>
                    </w:p>
                    <w:p w14:paraId="756287F4" w14:textId="69A083DF" w:rsidR="00D72E07" w:rsidRPr="001D0261" w:rsidRDefault="00F36C9B" w:rsidP="00F36C9B">
                      <w:pPr>
                        <w:bidi/>
                        <w:spacing w:line="276" w:lineRule="auto"/>
                        <w:rPr>
                          <w:sz w:val="22"/>
                          <w:szCs w:val="2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ar-EG"/>
                        </w:rPr>
                        <w:t>يمكنك الاتصال ب</w:t>
                      </w:r>
                      <w:r w:rsidR="00D72E07" w:rsidRPr="001D0261">
                        <w:rPr>
                          <w:sz w:val="22"/>
                          <w:szCs w:val="22"/>
                          <w:rtl/>
                          <w:lang w:bidi="ar-EG"/>
                        </w:rPr>
                        <w:t xml:space="preserve"> ماري دينيهي- كولوروسو</w:t>
                      </w:r>
                      <w:r w:rsidR="0014111F">
                        <w:rPr>
                          <w:rFonts w:hint="cs"/>
                          <w:sz w:val="22"/>
                          <w:szCs w:val="22"/>
                          <w:rtl/>
                          <w:lang w:bidi="ar-EG"/>
                        </w:rPr>
                        <w:t xml:space="preserve"> (</w:t>
                      </w:r>
                      <w:r w:rsidR="00666B1B">
                        <w:rPr>
                          <w:rFonts w:ascii="Calibri" w:hAnsi="Calibri"/>
                          <w:sz w:val="22"/>
                          <w:szCs w:val="22"/>
                        </w:rPr>
                        <w:t>Kathleen Amaral</w:t>
                      </w:r>
                      <w:r w:rsidR="0014111F">
                        <w:rPr>
                          <w:rFonts w:hint="cs"/>
                          <w:sz w:val="22"/>
                          <w:szCs w:val="22"/>
                          <w:rtl/>
                          <w:lang w:bidi="ar-EG"/>
                        </w:rPr>
                        <w:t>)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ar-EG"/>
                        </w:rPr>
                        <w:t xml:space="preserve"> على</w:t>
                      </w:r>
                      <w:r w:rsidR="00D72E07" w:rsidRPr="001D0261">
                        <w:rPr>
                          <w:sz w:val="22"/>
                          <w:szCs w:val="22"/>
                          <w:rtl/>
                          <w:lang w:bidi="ar-EG"/>
                        </w:rPr>
                        <w:t xml:space="preserve">، </w:t>
                      </w:r>
                      <w:r w:rsidR="00F356D3" w:rsidRPr="001D0261">
                        <w:rPr>
                          <w:sz w:val="22"/>
                          <w:szCs w:val="22"/>
                          <w:rtl/>
                          <w:lang w:bidi="ar-EG"/>
                        </w:rPr>
                        <w:t>داخلي</w:t>
                      </w:r>
                      <w:r w:rsidR="00951E70">
                        <w:rPr>
                          <w:rFonts w:hint="cs"/>
                          <w:bCs/>
                          <w:sz w:val="22"/>
                          <w:szCs w:val="22"/>
                          <w:rtl/>
                        </w:rPr>
                        <w:t>508-454-2007</w:t>
                      </w:r>
                      <w:r>
                        <w:rPr>
                          <w:sz w:val="22"/>
                          <w:szCs w:val="2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ar-EG"/>
                        </w:rPr>
                        <w:t>لطلب الوساطة. يمكنك أيضًا ملء هذا النموذج أو كتابة رسالتك الخاصة</w:t>
                      </w:r>
                      <w:r w:rsidR="00D72E07" w:rsidRPr="001D0261">
                        <w:rPr>
                          <w:sz w:val="22"/>
                          <w:szCs w:val="22"/>
                          <w:rtl/>
                          <w:lang w:bidi="ar-EG"/>
                        </w:rPr>
                        <w:t xml:space="preserve"> </w:t>
                      </w:r>
                    </w:p>
                    <w:p w14:paraId="756287F5" w14:textId="77777777" w:rsidR="00BF233B" w:rsidRPr="00F36C9B" w:rsidRDefault="00BF233B" w:rsidP="004943F9">
                      <w:pPr>
                        <w:bidi/>
                        <w:spacing w:line="276" w:lineRule="auto"/>
                        <w:rPr>
                          <w:color w:val="CCC0D9" w:themeColor="accent4" w:themeTint="66"/>
                          <w:sz w:val="22"/>
                          <w:szCs w:val="2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628789" w14:textId="77777777" w:rsidR="00D461C0" w:rsidRDefault="00D461C0"/>
    <w:p w14:paraId="7562878A" w14:textId="77777777" w:rsidR="0031657E" w:rsidRDefault="0031657E"/>
    <w:p w14:paraId="7562878B" w14:textId="77777777" w:rsidR="0031657E" w:rsidRDefault="0031657E"/>
    <w:p w14:paraId="7562878C" w14:textId="77777777" w:rsidR="0031657E" w:rsidRDefault="0031657E"/>
    <w:p w14:paraId="7562878D" w14:textId="77777777" w:rsidR="0031657E" w:rsidRDefault="0031657E"/>
    <w:p w14:paraId="7562878E" w14:textId="77777777" w:rsidR="0031657E" w:rsidRDefault="0031657E"/>
    <w:p w14:paraId="7562878F" w14:textId="77777777" w:rsidR="0031657E" w:rsidRDefault="0031657E"/>
    <w:p w14:paraId="75628790" w14:textId="77777777" w:rsidR="0031657E" w:rsidRDefault="0031657E"/>
    <w:p w14:paraId="75628791" w14:textId="77777777" w:rsidR="0031657E" w:rsidRDefault="0031657E"/>
    <w:p w14:paraId="75628792" w14:textId="77777777" w:rsidR="0031657E" w:rsidRDefault="0031657E"/>
    <w:p w14:paraId="75628793" w14:textId="77777777" w:rsidR="0031657E" w:rsidRDefault="0031657E"/>
    <w:p w14:paraId="75628794" w14:textId="77777777" w:rsidR="0031657E" w:rsidRDefault="0031657E"/>
    <w:p w14:paraId="75628795" w14:textId="77777777" w:rsidR="0031657E" w:rsidRDefault="0031657E"/>
    <w:p w14:paraId="75628796" w14:textId="77777777" w:rsidR="009D45D3" w:rsidRPr="00410DBD" w:rsidRDefault="009D45D3" w:rsidP="00DC38F4">
      <w:pPr>
        <w:rPr>
          <w:sz w:val="16"/>
          <w:szCs w:val="16"/>
        </w:rPr>
      </w:pPr>
    </w:p>
    <w:p w14:paraId="75628797" w14:textId="77777777" w:rsidR="00F4373D" w:rsidRPr="00F4373D" w:rsidRDefault="00F4373D" w:rsidP="009D45D3">
      <w:pPr>
        <w:jc w:val="center"/>
        <w:rPr>
          <w:rFonts w:ascii="Calibri" w:hAnsi="Calibri"/>
          <w:sz w:val="16"/>
          <w:szCs w:val="16"/>
        </w:rPr>
      </w:pPr>
    </w:p>
    <w:p w14:paraId="75628798" w14:textId="77777777" w:rsidR="005C6298" w:rsidRDefault="005C6298" w:rsidP="009D45D3">
      <w:pPr>
        <w:jc w:val="center"/>
        <w:rPr>
          <w:rFonts w:ascii="Calibri" w:hAnsi="Calibri"/>
          <w:sz w:val="22"/>
          <w:szCs w:val="22"/>
        </w:rPr>
      </w:pPr>
    </w:p>
    <w:p w14:paraId="75628799" w14:textId="77777777" w:rsidR="0031657E" w:rsidRPr="00596371" w:rsidRDefault="00CF3041" w:rsidP="004943F9">
      <w:pPr>
        <w:bidi/>
        <w:rPr>
          <w:rFonts w:ascii="Calibri" w:hAnsi="Calibri"/>
          <w:sz w:val="22"/>
          <w:szCs w:val="22"/>
          <w:rtl/>
          <w:lang w:bidi="ar-EG"/>
        </w:rPr>
      </w:pPr>
      <w:r w:rsidRPr="00596371">
        <w:rPr>
          <w:rFonts w:ascii="Calibri" w:hAnsi="Calibri"/>
          <w:sz w:val="22"/>
          <w:szCs w:val="22"/>
        </w:rPr>
        <w:t xml:space="preserve">                      </w:t>
      </w:r>
      <w:r w:rsidR="004943F9">
        <w:rPr>
          <w:rFonts w:ascii="Calibri" w:hAnsi="Calibri" w:hint="cs"/>
          <w:sz w:val="22"/>
          <w:szCs w:val="22"/>
          <w:rtl/>
          <w:lang w:bidi="ar-EG"/>
        </w:rPr>
        <w:t>بيانات الطفل:</w:t>
      </w:r>
      <w:r w:rsidR="004943F9">
        <w:rPr>
          <w:rFonts w:ascii="Calibri" w:hAnsi="Calibri" w:hint="cs"/>
          <w:sz w:val="22"/>
          <w:szCs w:val="22"/>
          <w:rtl/>
          <w:lang w:bidi="ar-EG"/>
        </w:rPr>
        <w:tab/>
      </w:r>
      <w:r w:rsidR="004943F9">
        <w:rPr>
          <w:rFonts w:ascii="Calibri" w:hAnsi="Calibri" w:hint="cs"/>
          <w:sz w:val="22"/>
          <w:szCs w:val="22"/>
          <w:rtl/>
          <w:lang w:bidi="ar-EG"/>
        </w:rPr>
        <w:tab/>
      </w:r>
      <w:r w:rsidR="004943F9">
        <w:rPr>
          <w:rFonts w:ascii="Calibri" w:hAnsi="Calibri" w:hint="cs"/>
          <w:sz w:val="22"/>
          <w:szCs w:val="22"/>
          <w:rtl/>
          <w:lang w:bidi="ar-EG"/>
        </w:rPr>
        <w:tab/>
        <w:t xml:space="preserve">                                                                      </w:t>
      </w:r>
      <w:r w:rsidR="004943F9">
        <w:rPr>
          <w:rFonts w:ascii="Calibri" w:hAnsi="Calibri" w:hint="cs"/>
          <w:sz w:val="22"/>
          <w:szCs w:val="22"/>
          <w:rtl/>
        </w:rPr>
        <w:t>بيا</w:t>
      </w:r>
      <w:r w:rsidR="004943F9">
        <w:rPr>
          <w:rFonts w:ascii="Calibri" w:hAnsi="Calibri" w:hint="cs"/>
          <w:sz w:val="22"/>
          <w:szCs w:val="22"/>
          <w:rtl/>
          <w:lang w:bidi="ar-EG"/>
        </w:rPr>
        <w:t>ناتك:</w:t>
      </w:r>
    </w:p>
    <w:p w14:paraId="7562879A" w14:textId="77777777" w:rsidR="0031657E" w:rsidRPr="00596371" w:rsidRDefault="00F36C9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56287DD" wp14:editId="756287DE">
                <wp:simplePos x="0" y="0"/>
                <wp:positionH relativeFrom="column">
                  <wp:posOffset>-356207</wp:posOffset>
                </wp:positionH>
                <wp:positionV relativeFrom="paragraph">
                  <wp:posOffset>38952</wp:posOffset>
                </wp:positionV>
                <wp:extent cx="3470275" cy="2913797"/>
                <wp:effectExtent l="0" t="0" r="15875" b="2032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0275" cy="29137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287F6" w14:textId="77777777" w:rsidR="006D1A17" w:rsidRPr="00596371" w:rsidRDefault="00FC1B3A" w:rsidP="00FC1B3A">
                            <w:pPr>
                              <w:bidi/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  <w:lang w:bidi="ar-EG"/>
                              </w:rPr>
                              <w:t>الاسم:</w:t>
                            </w:r>
                          </w:p>
                          <w:p w14:paraId="756287F7" w14:textId="77777777" w:rsidR="00DC38F4" w:rsidRPr="00596371" w:rsidRDefault="00DC38F4" w:rsidP="00FC1B3A">
                            <w:pPr>
                              <w:bidi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756287F8" w14:textId="77777777" w:rsidR="006D1A17" w:rsidRPr="00596371" w:rsidRDefault="00FC1B3A" w:rsidP="00FC1B3A">
                            <w:pPr>
                              <w:bidi/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  <w:lang w:bidi="ar-EG"/>
                              </w:rPr>
                              <w:t>العنوان:</w:t>
                            </w:r>
                          </w:p>
                          <w:p w14:paraId="756287F9" w14:textId="77777777" w:rsidR="00DC38F4" w:rsidRPr="00596371" w:rsidRDefault="00DC38F4" w:rsidP="00FC1B3A">
                            <w:pPr>
                              <w:bidi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756287FA" w14:textId="77777777" w:rsidR="0020509E" w:rsidRPr="00596371" w:rsidRDefault="0020509E" w:rsidP="00FC1B3A">
                            <w:pPr>
                              <w:bidi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756287FB" w14:textId="77777777" w:rsidR="0020509E" w:rsidRPr="00596371" w:rsidRDefault="0020509E" w:rsidP="00FC1B3A">
                            <w:pPr>
                              <w:bidi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756287FC" w14:textId="77777777" w:rsidR="006D1A17" w:rsidRPr="00596371" w:rsidRDefault="00FC1B3A" w:rsidP="00FC1B3A">
                            <w:pPr>
                              <w:bidi/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</w:rPr>
                              <w:t>رقم الهاتف:</w:t>
                            </w:r>
                          </w:p>
                          <w:p w14:paraId="756287FD" w14:textId="77777777" w:rsidR="00DC38F4" w:rsidRPr="00596371" w:rsidRDefault="00DC38F4" w:rsidP="00FC1B3A">
                            <w:pPr>
                              <w:bidi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756287FE" w14:textId="77777777" w:rsidR="006D1A17" w:rsidRPr="00596371" w:rsidRDefault="006D1A17" w:rsidP="00FC1B3A">
                            <w:pPr>
                              <w:bidi/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</w:p>
                          <w:p w14:paraId="756287FF" w14:textId="77777777" w:rsidR="0020509E" w:rsidRPr="00596371" w:rsidRDefault="0020509E" w:rsidP="00FC1B3A">
                            <w:pPr>
                              <w:bidi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75628800" w14:textId="77777777" w:rsidR="00405683" w:rsidRPr="00596371" w:rsidRDefault="00405683" w:rsidP="00AE103E">
                            <w:pPr>
                              <w:bidi/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287DD" id="Rectangle 5" o:spid="_x0000_s1028" style="position:absolute;margin-left:-28.05pt;margin-top:3.05pt;width:273.25pt;height:229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" strokecolor="#a5a5a5">
                <v:textbox>
                  <w:txbxContent>
                    <w:p w14:paraId="756287F6" w14:textId="77777777" w:rsidR="006D1A17" w:rsidRPr="00596371" w:rsidRDefault="00FC1B3A" w:rsidP="00FC1B3A">
                      <w:pPr>
                        <w:bidi/>
                        <w:rPr>
                          <w:rFonts w:ascii="Calibri" w:hAnsi="Calibri"/>
                          <w:sz w:val="22"/>
                          <w:szCs w:val="22"/>
                          <w:rtl/>
                          <w:lang w:bidi="ar-EG"/>
                        </w:rPr>
                      </w:pPr>
                      <w:r>
                        <w:rPr>
                          <w:rFonts w:ascii="Calibri" w:hAnsi="Calibri" w:hint="cs"/>
                          <w:sz w:val="22"/>
                          <w:szCs w:val="22"/>
                          <w:rtl/>
                          <w:lang w:bidi="ar-EG"/>
                        </w:rPr>
                        <w:t>الاسم:</w:t>
                      </w:r>
                    </w:p>
                    <w:p w14:paraId="756287F7" w14:textId="77777777" w:rsidR="00DC38F4" w:rsidRPr="00596371" w:rsidRDefault="00DC38F4" w:rsidP="00FC1B3A">
                      <w:pPr>
                        <w:bidi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756287F8" w14:textId="77777777" w:rsidR="006D1A17" w:rsidRPr="00596371" w:rsidRDefault="00FC1B3A" w:rsidP="00FC1B3A">
                      <w:pPr>
                        <w:bidi/>
                        <w:rPr>
                          <w:rFonts w:ascii="Calibri" w:hAnsi="Calibri"/>
                          <w:sz w:val="22"/>
                          <w:szCs w:val="22"/>
                          <w:rtl/>
                          <w:lang w:bidi="ar-EG"/>
                        </w:rPr>
                      </w:pPr>
                      <w:r>
                        <w:rPr>
                          <w:rFonts w:ascii="Calibri" w:hAnsi="Calibri" w:hint="cs"/>
                          <w:sz w:val="22"/>
                          <w:szCs w:val="22"/>
                          <w:rtl/>
                          <w:lang w:bidi="ar-EG"/>
                        </w:rPr>
                        <w:t>العنوان:</w:t>
                      </w:r>
                    </w:p>
                    <w:p w14:paraId="756287F9" w14:textId="77777777" w:rsidR="00DC38F4" w:rsidRPr="00596371" w:rsidRDefault="00DC38F4" w:rsidP="00FC1B3A">
                      <w:pPr>
                        <w:bidi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756287FA" w14:textId="77777777" w:rsidR="0020509E" w:rsidRPr="00596371" w:rsidRDefault="0020509E" w:rsidP="00FC1B3A">
                      <w:pPr>
                        <w:bidi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756287FB" w14:textId="77777777" w:rsidR="0020509E" w:rsidRPr="00596371" w:rsidRDefault="0020509E" w:rsidP="00FC1B3A">
                      <w:pPr>
                        <w:bidi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756287FC" w14:textId="77777777" w:rsidR="006D1A17" w:rsidRPr="00596371" w:rsidRDefault="00FC1B3A" w:rsidP="00FC1B3A">
                      <w:pPr>
                        <w:bidi/>
                        <w:rPr>
                          <w:rFonts w:ascii="Calibri" w:hAnsi="Calibri"/>
                          <w:sz w:val="22"/>
                          <w:szCs w:val="22"/>
                          <w:rtl/>
                          <w:lang w:bidi="ar-EG"/>
                        </w:rPr>
                      </w:pPr>
                      <w:r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>رقم الهاتف:</w:t>
                      </w:r>
                    </w:p>
                    <w:p w14:paraId="756287FD" w14:textId="77777777" w:rsidR="00DC38F4" w:rsidRPr="00596371" w:rsidRDefault="00DC38F4" w:rsidP="00FC1B3A">
                      <w:pPr>
                        <w:bidi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756287FE" w14:textId="77777777" w:rsidR="006D1A17" w:rsidRPr="00596371" w:rsidRDefault="006D1A17" w:rsidP="00FC1B3A">
                      <w:pPr>
                        <w:bidi/>
                        <w:rPr>
                          <w:rFonts w:ascii="Calibri" w:hAnsi="Calibri"/>
                          <w:sz w:val="22"/>
                          <w:szCs w:val="22"/>
                          <w:rtl/>
                          <w:lang w:bidi="ar-EG"/>
                        </w:rPr>
                      </w:pPr>
                    </w:p>
                    <w:p w14:paraId="756287FF" w14:textId="77777777" w:rsidR="0020509E" w:rsidRPr="00596371" w:rsidRDefault="0020509E" w:rsidP="00FC1B3A">
                      <w:pPr>
                        <w:bidi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75628800" w14:textId="77777777" w:rsidR="00405683" w:rsidRPr="00596371" w:rsidRDefault="00405683" w:rsidP="00AE103E">
                      <w:pPr>
                        <w:bidi/>
                        <w:rPr>
                          <w:rFonts w:ascii="Calibri" w:hAnsi="Calibri"/>
                          <w:sz w:val="22"/>
                          <w:szCs w:val="22"/>
                          <w:rtl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56287DF" wp14:editId="756287E0">
                <wp:simplePos x="0" y="0"/>
                <wp:positionH relativeFrom="column">
                  <wp:posOffset>3423920</wp:posOffset>
                </wp:positionH>
                <wp:positionV relativeFrom="paragraph">
                  <wp:posOffset>38735</wp:posOffset>
                </wp:positionV>
                <wp:extent cx="3161665" cy="2879090"/>
                <wp:effectExtent l="0" t="0" r="19685" b="1651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1665" cy="287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28801" w14:textId="77777777" w:rsidR="0031657E" w:rsidRPr="00596371" w:rsidRDefault="004943F9" w:rsidP="004943F9">
                            <w:pPr>
                              <w:bidi/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  <w:lang w:bidi="ar-EG"/>
                              </w:rPr>
                              <w:t>اسم الطفل:</w:t>
                            </w:r>
                          </w:p>
                          <w:p w14:paraId="75628802" w14:textId="77777777" w:rsidR="00DC38F4" w:rsidRPr="00596371" w:rsidRDefault="00DC38F4" w:rsidP="004943F9">
                            <w:pPr>
                              <w:bidi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75628803" w14:textId="77777777" w:rsidR="004943F9" w:rsidRPr="00596371" w:rsidRDefault="00FC1B3A" w:rsidP="00FC1B3A">
                            <w:pPr>
                              <w:bidi/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  <w:lang w:bidi="ar-EG"/>
                              </w:rPr>
                              <w:t>تاريخ</w:t>
                            </w:r>
                            <w:r w:rsidR="004943F9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  <w:lang w:bidi="ar-EG"/>
                              </w:rPr>
                              <w:t>الميلاد</w:t>
                            </w:r>
                            <w:r w:rsidR="004943F9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14:paraId="75628804" w14:textId="77777777" w:rsidR="00DC38F4" w:rsidRPr="00596371" w:rsidRDefault="00DC38F4" w:rsidP="004943F9">
                            <w:pPr>
                              <w:bidi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75628805" w14:textId="77777777" w:rsidR="00FC1B3A" w:rsidRPr="00596371" w:rsidRDefault="00FC1B3A" w:rsidP="00FC1B3A">
                            <w:pPr>
                              <w:bidi/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  <w:lang w:bidi="ar-EG"/>
                              </w:rPr>
                              <w:t>العنوان:</w:t>
                            </w:r>
                          </w:p>
                          <w:p w14:paraId="75628806" w14:textId="77777777" w:rsidR="00DC38F4" w:rsidRPr="00596371" w:rsidRDefault="00DC38F4" w:rsidP="004943F9">
                            <w:pPr>
                              <w:bidi/>
                              <w:rPr>
                                <w:rFonts w:ascii="Calibri" w:hAnsi="Calibri"/>
                                <w:sz w:val="22"/>
                                <w:szCs w:val="22"/>
                                <w:lang w:bidi="ar-EG"/>
                              </w:rPr>
                            </w:pPr>
                          </w:p>
                          <w:p w14:paraId="75628807" w14:textId="77777777" w:rsidR="00FC1B3A" w:rsidRPr="00596371" w:rsidRDefault="00FC1B3A" w:rsidP="00FC1B3A">
                            <w:pPr>
                              <w:bidi/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  <w:lang w:bidi="ar-EG"/>
                              </w:rPr>
                              <w:t>المدينة، الولاية، الرمز البريدي:</w:t>
                            </w:r>
                          </w:p>
                          <w:p w14:paraId="75628808" w14:textId="77777777" w:rsidR="00DC38F4" w:rsidRPr="00596371" w:rsidRDefault="00DC38F4" w:rsidP="004943F9">
                            <w:pPr>
                              <w:bidi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75628809" w14:textId="77777777" w:rsidR="00DC38F4" w:rsidRPr="00596371" w:rsidRDefault="00DC38F4" w:rsidP="004943F9">
                            <w:pPr>
                              <w:bidi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7562880A" w14:textId="77777777" w:rsidR="00DC38F4" w:rsidRPr="00596371" w:rsidRDefault="00DC38F4" w:rsidP="004943F9">
                            <w:pPr>
                              <w:bidi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7562880B" w14:textId="77777777" w:rsidR="00962E52" w:rsidRPr="00596371" w:rsidRDefault="00FC1B3A" w:rsidP="004943F9">
                            <w:pPr>
                              <w:bidi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</w:rPr>
                              <w:t>إذا كان الطفل بلا مأوى</w:t>
                            </w:r>
                            <w:r w:rsidRPr="00FC1B3A"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</w:rPr>
                              <w:t>، فيرجى تقديم اسم جهة الاتصال وعنوانها إذا كان مختلفًا عن</w:t>
                            </w:r>
                            <w:r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</w:rPr>
                              <w:t xml:space="preserve"> المذكور</w:t>
                            </w:r>
                            <w:r w:rsidRPr="00FC1B3A"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</w:rPr>
                              <w:t xml:space="preserve"> أعلاه:</w:t>
                            </w:r>
                          </w:p>
                          <w:p w14:paraId="7562880C" w14:textId="77777777" w:rsidR="00962E52" w:rsidRPr="00596371" w:rsidRDefault="00962E52" w:rsidP="004943F9">
                            <w:pPr>
                              <w:bidi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7562880D" w14:textId="77777777" w:rsidR="0031657E" w:rsidRPr="00596371" w:rsidRDefault="00FC1B3A" w:rsidP="00FC1B3A">
                            <w:pPr>
                              <w:bidi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FC1B3A"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</w:rPr>
                              <w:t>اسم برنامج التدخل المبكر</w:t>
                            </w:r>
                            <w:r w:rsidRPr="00FC1B3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562880E" w14:textId="77777777" w:rsidR="00DC38F4" w:rsidRPr="00596371" w:rsidRDefault="00DC38F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287DF" id="Rectangle 4" o:spid="_x0000_s1029" style="position:absolute;margin-left:269.6pt;margin-top:3.05pt;width:248.95pt;height:226.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" strokecolor="#a5a5a5">
                <v:textbox>
                  <w:txbxContent>
                    <w:p w14:paraId="75628801" w14:textId="77777777" w:rsidR="0031657E" w:rsidRPr="00596371" w:rsidRDefault="004943F9" w:rsidP="004943F9">
                      <w:pPr>
                        <w:bidi/>
                        <w:rPr>
                          <w:rFonts w:ascii="Calibri" w:hAnsi="Calibri"/>
                          <w:sz w:val="22"/>
                          <w:szCs w:val="22"/>
                          <w:rtl/>
                          <w:lang w:bidi="ar-EG"/>
                        </w:rPr>
                      </w:pPr>
                      <w:r>
                        <w:rPr>
                          <w:rFonts w:ascii="Calibri" w:hAnsi="Calibri" w:hint="cs"/>
                          <w:sz w:val="22"/>
                          <w:szCs w:val="22"/>
                          <w:rtl/>
                          <w:lang w:bidi="ar-EG"/>
                        </w:rPr>
                        <w:t>اسم الطفل:</w:t>
                      </w:r>
                    </w:p>
                    <w:p w14:paraId="75628802" w14:textId="77777777" w:rsidR="00DC38F4" w:rsidRPr="00596371" w:rsidRDefault="00DC38F4" w:rsidP="004943F9">
                      <w:pPr>
                        <w:bidi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75628803" w14:textId="77777777" w:rsidR="004943F9" w:rsidRPr="00596371" w:rsidRDefault="00FC1B3A" w:rsidP="00FC1B3A">
                      <w:pPr>
                        <w:bidi/>
                        <w:rPr>
                          <w:rFonts w:ascii="Calibri" w:hAnsi="Calibri"/>
                          <w:sz w:val="22"/>
                          <w:szCs w:val="22"/>
                          <w:rtl/>
                          <w:lang w:bidi="ar-EG"/>
                        </w:rPr>
                      </w:pPr>
                      <w:r>
                        <w:rPr>
                          <w:rFonts w:ascii="Calibri" w:hAnsi="Calibri" w:hint="cs"/>
                          <w:sz w:val="22"/>
                          <w:szCs w:val="22"/>
                          <w:rtl/>
                          <w:lang w:bidi="ar-EG"/>
                        </w:rPr>
                        <w:t>تاريخ</w:t>
                      </w:r>
                      <w:r w:rsidR="004943F9">
                        <w:rPr>
                          <w:rFonts w:ascii="Calibri" w:hAnsi="Calibri" w:hint="cs"/>
                          <w:sz w:val="22"/>
                          <w:szCs w:val="2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" w:hAnsi="Calibri" w:hint="cs"/>
                          <w:sz w:val="22"/>
                          <w:szCs w:val="22"/>
                          <w:rtl/>
                          <w:lang w:bidi="ar-EG"/>
                        </w:rPr>
                        <w:t>الميلاد</w:t>
                      </w:r>
                      <w:r w:rsidR="004943F9">
                        <w:rPr>
                          <w:rFonts w:ascii="Calibri" w:hAnsi="Calibri" w:hint="cs"/>
                          <w:sz w:val="22"/>
                          <w:szCs w:val="22"/>
                          <w:rtl/>
                          <w:lang w:bidi="ar-EG"/>
                        </w:rPr>
                        <w:t>:</w:t>
                      </w:r>
                    </w:p>
                    <w:p w14:paraId="75628804" w14:textId="77777777" w:rsidR="00DC38F4" w:rsidRPr="00596371" w:rsidRDefault="00DC38F4" w:rsidP="004943F9">
                      <w:pPr>
                        <w:bidi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75628805" w14:textId="77777777" w:rsidR="00FC1B3A" w:rsidRPr="00596371" w:rsidRDefault="00FC1B3A" w:rsidP="00FC1B3A">
                      <w:pPr>
                        <w:bidi/>
                        <w:rPr>
                          <w:rFonts w:ascii="Calibri" w:hAnsi="Calibri"/>
                          <w:sz w:val="22"/>
                          <w:szCs w:val="22"/>
                          <w:rtl/>
                          <w:lang w:bidi="ar-EG"/>
                        </w:rPr>
                      </w:pPr>
                      <w:r>
                        <w:rPr>
                          <w:rFonts w:ascii="Calibri" w:hAnsi="Calibri" w:hint="cs"/>
                          <w:sz w:val="22"/>
                          <w:szCs w:val="22"/>
                          <w:rtl/>
                          <w:lang w:bidi="ar-EG"/>
                        </w:rPr>
                        <w:t>العنوان:</w:t>
                      </w:r>
                    </w:p>
                    <w:p w14:paraId="75628806" w14:textId="77777777" w:rsidR="00DC38F4" w:rsidRPr="00596371" w:rsidRDefault="00DC38F4" w:rsidP="004943F9">
                      <w:pPr>
                        <w:bidi/>
                        <w:rPr>
                          <w:rFonts w:ascii="Calibri" w:hAnsi="Calibri"/>
                          <w:sz w:val="22"/>
                          <w:szCs w:val="22"/>
                          <w:lang w:bidi="ar-EG"/>
                        </w:rPr>
                      </w:pPr>
                    </w:p>
                    <w:p w14:paraId="75628807" w14:textId="77777777" w:rsidR="00FC1B3A" w:rsidRPr="00596371" w:rsidRDefault="00FC1B3A" w:rsidP="00FC1B3A">
                      <w:pPr>
                        <w:bidi/>
                        <w:rPr>
                          <w:rFonts w:ascii="Calibri" w:hAnsi="Calibri"/>
                          <w:sz w:val="22"/>
                          <w:szCs w:val="22"/>
                          <w:rtl/>
                          <w:lang w:bidi="ar-EG"/>
                        </w:rPr>
                      </w:pPr>
                      <w:r>
                        <w:rPr>
                          <w:rFonts w:ascii="Calibri" w:hAnsi="Calibri" w:hint="cs"/>
                          <w:sz w:val="22"/>
                          <w:szCs w:val="22"/>
                          <w:rtl/>
                          <w:lang w:bidi="ar-EG"/>
                        </w:rPr>
                        <w:t>المدينة، الولاية، الرمز البريدي:</w:t>
                      </w:r>
                    </w:p>
                    <w:p w14:paraId="75628808" w14:textId="77777777" w:rsidR="00DC38F4" w:rsidRPr="00596371" w:rsidRDefault="00DC38F4" w:rsidP="004943F9">
                      <w:pPr>
                        <w:bidi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75628809" w14:textId="77777777" w:rsidR="00DC38F4" w:rsidRPr="00596371" w:rsidRDefault="00DC38F4" w:rsidP="004943F9">
                      <w:pPr>
                        <w:bidi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7562880A" w14:textId="77777777" w:rsidR="00DC38F4" w:rsidRPr="00596371" w:rsidRDefault="00DC38F4" w:rsidP="004943F9">
                      <w:pPr>
                        <w:bidi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7562880B" w14:textId="77777777" w:rsidR="00962E52" w:rsidRPr="00596371" w:rsidRDefault="00FC1B3A" w:rsidP="004943F9">
                      <w:pPr>
                        <w:bidi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rtl/>
                        </w:rPr>
                        <w:t>إذا كان الطفل بلا مأوى</w:t>
                      </w:r>
                      <w:r w:rsidRPr="00FC1B3A">
                        <w:rPr>
                          <w:rFonts w:ascii="Calibri" w:hAnsi="Calibri"/>
                          <w:sz w:val="22"/>
                          <w:szCs w:val="22"/>
                          <w:rtl/>
                        </w:rPr>
                        <w:t>، فيرجى تقديم اسم جهة الاتصال وعنوانها إذا كان مختلفًا عن</w:t>
                      </w:r>
                      <w:r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 xml:space="preserve"> المذكور</w:t>
                      </w:r>
                      <w:r w:rsidRPr="00FC1B3A">
                        <w:rPr>
                          <w:rFonts w:ascii="Calibri" w:hAnsi="Calibri"/>
                          <w:sz w:val="22"/>
                          <w:szCs w:val="22"/>
                          <w:rtl/>
                        </w:rPr>
                        <w:t xml:space="preserve"> أعلاه:</w:t>
                      </w:r>
                    </w:p>
                    <w:p w14:paraId="7562880C" w14:textId="77777777" w:rsidR="00962E52" w:rsidRPr="00596371" w:rsidRDefault="00962E52" w:rsidP="004943F9">
                      <w:pPr>
                        <w:bidi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7562880D" w14:textId="77777777" w:rsidR="0031657E" w:rsidRPr="00596371" w:rsidRDefault="00FC1B3A" w:rsidP="00FC1B3A">
                      <w:pPr>
                        <w:bidi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FC1B3A">
                        <w:rPr>
                          <w:rFonts w:ascii="Calibri" w:hAnsi="Calibri"/>
                          <w:sz w:val="22"/>
                          <w:szCs w:val="22"/>
                          <w:rtl/>
                        </w:rPr>
                        <w:t>اسم برنامج التدخل المبكر</w:t>
                      </w:r>
                      <w:r w:rsidRPr="00FC1B3A">
                        <w:rPr>
                          <w:rFonts w:ascii="Calibri" w:hAnsi="Calibri"/>
                          <w:sz w:val="22"/>
                          <w:szCs w:val="22"/>
                        </w:rPr>
                        <w:t>:</w:t>
                      </w:r>
                    </w:p>
                    <w:p w14:paraId="7562880E" w14:textId="77777777" w:rsidR="00DC38F4" w:rsidRPr="00596371" w:rsidRDefault="00DC38F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62879B" w14:textId="77777777" w:rsidR="0031657E" w:rsidRPr="00596371" w:rsidRDefault="0031657E">
      <w:pPr>
        <w:rPr>
          <w:rFonts w:ascii="Calibri" w:hAnsi="Calibri"/>
          <w:sz w:val="22"/>
          <w:szCs w:val="22"/>
        </w:rPr>
      </w:pPr>
    </w:p>
    <w:p w14:paraId="7562879C" w14:textId="77777777" w:rsidR="0031657E" w:rsidRPr="00596371" w:rsidRDefault="0031657E">
      <w:pPr>
        <w:rPr>
          <w:rFonts w:ascii="Calibri" w:hAnsi="Calibri"/>
          <w:sz w:val="22"/>
          <w:szCs w:val="22"/>
        </w:rPr>
      </w:pPr>
    </w:p>
    <w:p w14:paraId="7562879D" w14:textId="77777777" w:rsidR="0031657E" w:rsidRPr="00596371" w:rsidRDefault="0031657E">
      <w:pPr>
        <w:rPr>
          <w:rFonts w:ascii="Calibri" w:hAnsi="Calibri"/>
          <w:sz w:val="22"/>
          <w:szCs w:val="22"/>
        </w:rPr>
      </w:pPr>
    </w:p>
    <w:p w14:paraId="7562879E" w14:textId="77777777" w:rsidR="0031657E" w:rsidRPr="00596371" w:rsidRDefault="0031657E">
      <w:pPr>
        <w:rPr>
          <w:rFonts w:ascii="Calibri" w:hAnsi="Calibri"/>
          <w:sz w:val="22"/>
          <w:szCs w:val="22"/>
        </w:rPr>
      </w:pPr>
    </w:p>
    <w:p w14:paraId="7562879F" w14:textId="77777777" w:rsidR="0031657E" w:rsidRPr="00596371" w:rsidRDefault="0031657E">
      <w:pPr>
        <w:rPr>
          <w:rFonts w:ascii="Calibri" w:hAnsi="Calibri"/>
          <w:sz w:val="22"/>
          <w:szCs w:val="22"/>
        </w:rPr>
      </w:pPr>
    </w:p>
    <w:p w14:paraId="756287A0" w14:textId="77777777" w:rsidR="0031657E" w:rsidRPr="00596371" w:rsidRDefault="0031657E">
      <w:pPr>
        <w:rPr>
          <w:rFonts w:ascii="Calibri" w:hAnsi="Calibri"/>
          <w:sz w:val="22"/>
          <w:szCs w:val="22"/>
        </w:rPr>
      </w:pPr>
    </w:p>
    <w:p w14:paraId="756287A1" w14:textId="77777777" w:rsidR="0031657E" w:rsidRPr="00596371" w:rsidRDefault="0031657E">
      <w:pPr>
        <w:rPr>
          <w:rFonts w:ascii="Calibri" w:hAnsi="Calibri"/>
          <w:sz w:val="22"/>
          <w:szCs w:val="22"/>
        </w:rPr>
      </w:pPr>
    </w:p>
    <w:p w14:paraId="756287A2" w14:textId="77777777" w:rsidR="00D461C0" w:rsidRPr="00596371" w:rsidRDefault="00D461C0">
      <w:pPr>
        <w:rPr>
          <w:rFonts w:ascii="Calibri" w:hAnsi="Calibri"/>
          <w:sz w:val="22"/>
          <w:szCs w:val="22"/>
        </w:rPr>
      </w:pPr>
    </w:p>
    <w:p w14:paraId="756287A3" w14:textId="77777777" w:rsidR="00D461C0" w:rsidRPr="00596371" w:rsidRDefault="00D461C0">
      <w:pPr>
        <w:rPr>
          <w:rFonts w:ascii="Calibri" w:hAnsi="Calibri"/>
          <w:sz w:val="22"/>
          <w:szCs w:val="22"/>
        </w:rPr>
      </w:pPr>
    </w:p>
    <w:p w14:paraId="756287A4" w14:textId="77777777" w:rsidR="00D461C0" w:rsidRPr="00596371" w:rsidRDefault="00D461C0">
      <w:pPr>
        <w:rPr>
          <w:rFonts w:ascii="Calibri" w:hAnsi="Calibri"/>
          <w:sz w:val="22"/>
          <w:szCs w:val="22"/>
        </w:rPr>
      </w:pPr>
    </w:p>
    <w:p w14:paraId="756287A5" w14:textId="77777777" w:rsidR="00D461C0" w:rsidRDefault="00D461C0"/>
    <w:p w14:paraId="756287A6" w14:textId="77777777" w:rsidR="00D461C0" w:rsidRDefault="00D461C0"/>
    <w:p w14:paraId="756287A7" w14:textId="77777777" w:rsidR="00D461C0" w:rsidRDefault="00D461C0"/>
    <w:p w14:paraId="756287A8" w14:textId="77777777" w:rsidR="00D461C0" w:rsidRDefault="00D461C0"/>
    <w:p w14:paraId="756287A9" w14:textId="77777777" w:rsidR="00D461C0" w:rsidRDefault="00D461C0"/>
    <w:p w14:paraId="756287AA" w14:textId="77777777" w:rsidR="00D461C0" w:rsidRDefault="00D461C0"/>
    <w:p w14:paraId="756287AB" w14:textId="77777777" w:rsidR="009C5160" w:rsidRDefault="009C5160"/>
    <w:p w14:paraId="756287AC" w14:textId="77777777" w:rsidR="00405683" w:rsidRDefault="00405683"/>
    <w:p w14:paraId="756287AD" w14:textId="77777777" w:rsidR="00405683" w:rsidRDefault="009E0B75" w:rsidP="004943F9">
      <w:pPr>
        <w:bidi/>
      </w:pPr>
      <w:r>
        <w:rPr>
          <w:noProof/>
          <w:sz w:val="18"/>
          <w:szCs w:val="18"/>
        </w:rPr>
        <w:drawing>
          <wp:inline distT="0" distB="0" distL="0" distR="0" wp14:anchorId="756287E1" wp14:editId="756287E2">
            <wp:extent cx="2514600" cy="495300"/>
            <wp:effectExtent l="0" t="0" r="0" b="0"/>
            <wp:docPr id="2" name="Picture 1" descr="access_symbols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ess_symbols_bla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287AE" w14:textId="77777777" w:rsidR="00405683" w:rsidRDefault="009E0B75"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56287E3" wp14:editId="756287E4">
                <wp:simplePos x="0" y="0"/>
                <wp:positionH relativeFrom="column">
                  <wp:posOffset>3726815</wp:posOffset>
                </wp:positionH>
                <wp:positionV relativeFrom="paragraph">
                  <wp:posOffset>96520</wp:posOffset>
                </wp:positionV>
                <wp:extent cx="2952750" cy="686435"/>
                <wp:effectExtent l="2540" t="127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2880F" w14:textId="77777777" w:rsidR="0020509E" w:rsidRPr="0020509E" w:rsidRDefault="00AE103E" w:rsidP="000741B1">
                            <w:pPr>
                              <w:bidi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AE103E"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</w:rPr>
                              <w:t>يرجى ذكر أي</w:t>
                            </w:r>
                            <w:r w:rsidR="00F36C9B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</w:rPr>
                              <w:t xml:space="preserve"> ترتيبات تيسيرية</w:t>
                            </w:r>
                            <w:r w:rsidR="000741B1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</w:rPr>
                              <w:t>،</w:t>
                            </w:r>
                            <w:r w:rsidRPr="00AE103E"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</w:rPr>
                              <w:t xml:space="preserve"> بما في ذلك الترجمة التي تحتاجها</w:t>
                            </w:r>
                            <w:r w:rsidRPr="00AE103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287E3" id="Rectangle 8" o:spid="_x0000_s1030" style="position:absolute;margin-left:293.45pt;margin-top:7.6pt;width:232.5pt;height:54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" stroked="f">
                <v:textbox>
                  <w:txbxContent>
                    <w:p w14:paraId="7562880F" w14:textId="77777777" w:rsidR="0020509E" w:rsidRPr="0020509E" w:rsidRDefault="00AE103E" w:rsidP="000741B1">
                      <w:pPr>
                        <w:bidi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AE103E">
                        <w:rPr>
                          <w:rFonts w:ascii="Calibri" w:hAnsi="Calibri"/>
                          <w:sz w:val="22"/>
                          <w:szCs w:val="22"/>
                          <w:rtl/>
                        </w:rPr>
                        <w:t>يرجى ذكر أي</w:t>
                      </w:r>
                      <w:r w:rsidR="00F36C9B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 xml:space="preserve"> ترتيبات تيسيرية</w:t>
                      </w:r>
                      <w:r w:rsidR="000741B1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>،</w:t>
                      </w:r>
                      <w:r w:rsidRPr="00AE103E">
                        <w:rPr>
                          <w:rFonts w:ascii="Calibri" w:hAnsi="Calibri"/>
                          <w:sz w:val="22"/>
                          <w:szCs w:val="22"/>
                          <w:rtl/>
                        </w:rPr>
                        <w:t xml:space="preserve"> بما في ذلك الترجمة التي تحتاجها</w:t>
                      </w:r>
                      <w:r w:rsidRPr="00AE103E">
                        <w:rPr>
                          <w:rFonts w:ascii="Calibri" w:hAnsi="Calibri"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756287AF" w14:textId="77777777" w:rsidR="00405683" w:rsidRDefault="00713B7D"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6287E5" wp14:editId="756287E6">
                <wp:simplePos x="0" y="0"/>
                <wp:positionH relativeFrom="column">
                  <wp:posOffset>342900</wp:posOffset>
                </wp:positionH>
                <wp:positionV relativeFrom="paragraph">
                  <wp:posOffset>24277</wp:posOffset>
                </wp:positionV>
                <wp:extent cx="1033780" cy="2667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7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28810" w14:textId="77777777" w:rsidR="00E5724C" w:rsidRPr="00713B7D" w:rsidRDefault="00E5724C" w:rsidP="00E5724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713B7D">
                              <w:rPr>
                                <w:sz w:val="18"/>
                              </w:rPr>
                              <w:t>ARABIC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287E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margin-left:27pt;margin-top:1.9pt;width:81.4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" stroked="f">
                <v:textbox>
                  <w:txbxContent>
                    <w:p w14:paraId="75628810" w14:textId="77777777" w:rsidR="00E5724C" w:rsidRPr="00713B7D" w:rsidRDefault="00E5724C" w:rsidP="00E5724C">
                      <w:pPr>
                        <w:jc w:val="center"/>
                        <w:rPr>
                          <w:sz w:val="18"/>
                        </w:rPr>
                      </w:pPr>
                      <w:r w:rsidRPr="00713B7D">
                        <w:rPr>
                          <w:sz w:val="18"/>
                        </w:rPr>
                        <w:t>ARABIC</w:t>
                      </w:r>
                    </w:p>
                  </w:txbxContent>
                </v:textbox>
              </v:shape>
            </w:pict>
          </mc:Fallback>
        </mc:AlternateContent>
      </w:r>
    </w:p>
    <w:p w14:paraId="756287B0" w14:textId="77777777" w:rsidR="001F443C" w:rsidRDefault="001F443C"/>
    <w:p w14:paraId="756287B1" w14:textId="77777777" w:rsidR="001F443C" w:rsidRPr="00EC5304" w:rsidRDefault="001F443C">
      <w:pPr>
        <w:rPr>
          <w:rFonts w:ascii="Calibri" w:hAnsi="Calibri"/>
          <w:sz w:val="22"/>
          <w:szCs w:val="22"/>
        </w:rPr>
      </w:pPr>
    </w:p>
    <w:p w14:paraId="756287B2" w14:textId="77777777" w:rsidR="001F443C" w:rsidRPr="00EC5304" w:rsidRDefault="001F443C">
      <w:pPr>
        <w:rPr>
          <w:rFonts w:ascii="Calibri" w:hAnsi="Calibri"/>
          <w:sz w:val="22"/>
          <w:szCs w:val="22"/>
        </w:rPr>
      </w:pPr>
    </w:p>
    <w:p w14:paraId="756287B3" w14:textId="77777777" w:rsidR="00F36C9B" w:rsidRPr="00276686" w:rsidRDefault="00F36C9B" w:rsidP="00F36C9B">
      <w:pPr>
        <w:bidi/>
        <w:rPr>
          <w:rFonts w:ascii="Calibri" w:hAnsi="Calibri"/>
          <w:bCs/>
          <w:sz w:val="22"/>
          <w:szCs w:val="22"/>
          <w:rtl/>
          <w:lang w:bidi="ar-EG"/>
        </w:rPr>
      </w:pPr>
      <w:r w:rsidRPr="00276686">
        <w:rPr>
          <w:rFonts w:ascii="Calibri" w:hAnsi="Calibri"/>
          <w:bCs/>
          <w:sz w:val="22"/>
          <w:szCs w:val="22"/>
          <w:rtl/>
          <w:lang w:bidi="ar-EG"/>
        </w:rPr>
        <w:t>قدِّم بيانًا موجزًا عن القلق (المخاوف) أو الخلاف (الخلافات) المطلوب مناقشته</w:t>
      </w:r>
      <w:r>
        <w:rPr>
          <w:rFonts w:ascii="Calibri" w:hAnsi="Calibri" w:hint="cs"/>
          <w:bCs/>
          <w:sz w:val="22"/>
          <w:szCs w:val="22"/>
          <w:rtl/>
          <w:lang w:bidi="ar-EG"/>
        </w:rPr>
        <w:t>ا</w:t>
      </w:r>
      <w:r w:rsidRPr="00276686">
        <w:rPr>
          <w:rFonts w:ascii="Calibri" w:hAnsi="Calibri"/>
          <w:bCs/>
          <w:sz w:val="22"/>
          <w:szCs w:val="22"/>
          <w:rtl/>
          <w:lang w:bidi="ar-EG"/>
        </w:rPr>
        <w:t xml:space="preserve"> في الوساطة.</w:t>
      </w:r>
    </w:p>
    <w:p w14:paraId="756287B4" w14:textId="77777777" w:rsidR="00580A15" w:rsidRDefault="00580A15" w:rsidP="00580A15">
      <w:pPr>
        <w:bidi/>
        <w:rPr>
          <w:rFonts w:ascii="Calibri" w:hAnsi="Calibri"/>
          <w:b/>
          <w:bCs/>
          <w:sz w:val="22"/>
          <w:szCs w:val="22"/>
          <w:rtl/>
          <w:lang w:bidi="ar-EG"/>
        </w:rPr>
      </w:pPr>
    </w:p>
    <w:p w14:paraId="756287B5" w14:textId="77777777" w:rsidR="00F36C9B" w:rsidRDefault="00F36C9B" w:rsidP="00F36C9B">
      <w:pPr>
        <w:bidi/>
        <w:rPr>
          <w:rFonts w:ascii="Calibri" w:hAnsi="Calibri"/>
          <w:b/>
          <w:bCs/>
          <w:sz w:val="22"/>
          <w:szCs w:val="22"/>
          <w:rtl/>
          <w:lang w:bidi="ar-EG"/>
        </w:rPr>
      </w:pPr>
    </w:p>
    <w:p w14:paraId="756287B6" w14:textId="77777777" w:rsidR="00F36C9B" w:rsidRDefault="00F36C9B" w:rsidP="00F36C9B">
      <w:pPr>
        <w:bidi/>
        <w:rPr>
          <w:rFonts w:ascii="Calibri" w:hAnsi="Calibri"/>
          <w:b/>
          <w:bCs/>
          <w:sz w:val="22"/>
          <w:szCs w:val="22"/>
          <w:rtl/>
          <w:lang w:bidi="ar-EG"/>
        </w:rPr>
      </w:pPr>
    </w:p>
    <w:p w14:paraId="756287B7" w14:textId="77777777" w:rsidR="00F36C9B" w:rsidRDefault="00F36C9B" w:rsidP="00F36C9B">
      <w:pPr>
        <w:bidi/>
        <w:rPr>
          <w:rFonts w:ascii="Calibri" w:hAnsi="Calibri"/>
          <w:b/>
          <w:bCs/>
          <w:sz w:val="22"/>
          <w:szCs w:val="22"/>
          <w:rtl/>
          <w:lang w:bidi="ar-EG"/>
        </w:rPr>
      </w:pPr>
    </w:p>
    <w:p w14:paraId="756287B8" w14:textId="77777777" w:rsidR="00580A15" w:rsidRDefault="00580A15" w:rsidP="00580A15">
      <w:pPr>
        <w:bidi/>
        <w:rPr>
          <w:rFonts w:ascii="Calibri" w:hAnsi="Calibri"/>
          <w:b/>
          <w:bCs/>
          <w:sz w:val="22"/>
          <w:szCs w:val="22"/>
          <w:rtl/>
          <w:lang w:bidi="ar-EG"/>
        </w:rPr>
      </w:pPr>
    </w:p>
    <w:p w14:paraId="756287B9" w14:textId="77777777" w:rsidR="00580A15" w:rsidRPr="000741B1" w:rsidRDefault="00580A15" w:rsidP="00580A15">
      <w:pPr>
        <w:bidi/>
        <w:rPr>
          <w:rFonts w:ascii="Calibri" w:hAnsi="Calibri"/>
          <w:b/>
          <w:bCs/>
          <w:sz w:val="22"/>
          <w:szCs w:val="22"/>
          <w:rtl/>
          <w:lang w:bidi="ar-EG"/>
        </w:rPr>
      </w:pPr>
    </w:p>
    <w:p w14:paraId="756287BA" w14:textId="77777777" w:rsidR="006B4BB8" w:rsidRPr="00EC5304" w:rsidRDefault="006B4BB8">
      <w:pPr>
        <w:rPr>
          <w:rFonts w:ascii="Calibri" w:hAnsi="Calibri"/>
          <w:sz w:val="22"/>
          <w:szCs w:val="22"/>
        </w:rPr>
      </w:pPr>
    </w:p>
    <w:p w14:paraId="756287BB" w14:textId="77777777" w:rsidR="006B4BB8" w:rsidRPr="00EC5304" w:rsidRDefault="006B4BB8">
      <w:pPr>
        <w:rPr>
          <w:rFonts w:ascii="Calibri" w:hAnsi="Calibri"/>
          <w:sz w:val="22"/>
          <w:szCs w:val="22"/>
        </w:rPr>
      </w:pPr>
    </w:p>
    <w:p w14:paraId="756287BC" w14:textId="77777777" w:rsidR="00580A15" w:rsidRDefault="00580A15" w:rsidP="00580A15">
      <w:pPr>
        <w:bidi/>
        <w:rPr>
          <w:rFonts w:ascii="Calibri" w:hAnsi="Calibri"/>
          <w:sz w:val="22"/>
          <w:szCs w:val="22"/>
          <w:rtl/>
          <w:lang w:bidi="ar-EG"/>
        </w:rPr>
      </w:pPr>
      <w:r w:rsidRPr="00EC5304">
        <w:rPr>
          <w:rFonts w:ascii="Calibri" w:hAnsi="Calibri"/>
          <w:sz w:val="22"/>
          <w:szCs w:val="22"/>
        </w:rPr>
        <w:t>________________________________________</w:t>
      </w:r>
      <w:r>
        <w:rPr>
          <w:rFonts w:ascii="Calibri" w:hAnsi="Calibri" w:hint="cs"/>
          <w:sz w:val="22"/>
          <w:szCs w:val="22"/>
          <w:rtl/>
          <w:lang w:bidi="ar-EG"/>
        </w:rPr>
        <w:tab/>
        <w:t xml:space="preserve">      </w:t>
      </w:r>
      <w:r w:rsidRPr="00EC5304">
        <w:rPr>
          <w:rFonts w:ascii="Calibri" w:hAnsi="Calibri"/>
          <w:sz w:val="22"/>
          <w:szCs w:val="22"/>
        </w:rPr>
        <w:t>____________________________________</w:t>
      </w:r>
    </w:p>
    <w:p w14:paraId="756287BD" w14:textId="77777777" w:rsidR="0020509E" w:rsidRPr="00EC5304" w:rsidRDefault="00580A15" w:rsidP="00C01F78">
      <w:pPr>
        <w:bidi/>
        <w:rPr>
          <w:rFonts w:ascii="Calibri" w:hAnsi="Calibri"/>
          <w:sz w:val="22"/>
          <w:szCs w:val="22"/>
        </w:rPr>
      </w:pPr>
      <w:r>
        <w:rPr>
          <w:rFonts w:ascii="Calibri" w:hAnsi="Calibri" w:hint="cs"/>
          <w:sz w:val="22"/>
          <w:szCs w:val="22"/>
          <w:rtl/>
        </w:rPr>
        <w:t>توقيع الشخص الذي أكمل النموذج</w:t>
      </w:r>
      <w:r>
        <w:rPr>
          <w:rFonts w:ascii="Calibri" w:hAnsi="Calibri" w:hint="cs"/>
          <w:sz w:val="22"/>
          <w:szCs w:val="22"/>
          <w:rtl/>
        </w:rPr>
        <w:tab/>
      </w:r>
      <w:r>
        <w:rPr>
          <w:rFonts w:ascii="Calibri" w:hAnsi="Calibri" w:hint="cs"/>
          <w:sz w:val="22"/>
          <w:szCs w:val="22"/>
          <w:rtl/>
        </w:rPr>
        <w:tab/>
        <w:t xml:space="preserve">   التاريخ                     توقيع </w:t>
      </w:r>
      <w:r w:rsidR="00C01F78">
        <w:rPr>
          <w:rFonts w:ascii="Calibri" w:hAnsi="Calibri" w:hint="cs"/>
          <w:sz w:val="22"/>
          <w:szCs w:val="22"/>
          <w:rtl/>
        </w:rPr>
        <w:t xml:space="preserve">ولي الأمر      </w:t>
      </w:r>
      <w:r>
        <w:rPr>
          <w:rFonts w:ascii="Calibri" w:hAnsi="Calibri" w:hint="cs"/>
          <w:sz w:val="22"/>
          <w:szCs w:val="22"/>
          <w:rtl/>
        </w:rPr>
        <w:t xml:space="preserve">                                    التاريخ</w:t>
      </w:r>
    </w:p>
    <w:p w14:paraId="756287BE" w14:textId="77777777" w:rsidR="006B4BB8" w:rsidRPr="00EC5304" w:rsidRDefault="006B4BB8">
      <w:pPr>
        <w:rPr>
          <w:rFonts w:ascii="Calibri" w:hAnsi="Calibri"/>
          <w:sz w:val="22"/>
          <w:szCs w:val="22"/>
        </w:rPr>
      </w:pPr>
    </w:p>
    <w:p w14:paraId="756287BF" w14:textId="77777777" w:rsidR="00625854" w:rsidRDefault="00625854" w:rsidP="00625854">
      <w:pPr>
        <w:bidi/>
        <w:rPr>
          <w:rFonts w:ascii="Calibri" w:hAnsi="Calibri"/>
          <w:sz w:val="22"/>
          <w:szCs w:val="22"/>
          <w:rtl/>
          <w:lang w:bidi="ar-EG"/>
        </w:rPr>
      </w:pPr>
    </w:p>
    <w:p w14:paraId="756287C0" w14:textId="77777777" w:rsidR="00625854" w:rsidRPr="00EC5304" w:rsidRDefault="00625854" w:rsidP="00C01F78">
      <w:pPr>
        <w:bidi/>
        <w:rPr>
          <w:rFonts w:ascii="Calibri" w:hAnsi="Calibri"/>
          <w:sz w:val="22"/>
          <w:szCs w:val="22"/>
          <w:rtl/>
          <w:lang w:bidi="ar-EG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</w:t>
      </w:r>
      <w:r w:rsidRPr="00EC5304">
        <w:rPr>
          <w:rFonts w:ascii="Calibri" w:hAnsi="Calibri"/>
          <w:sz w:val="22"/>
          <w:szCs w:val="22"/>
        </w:rPr>
        <w:t>____________________________________</w:t>
      </w:r>
      <w:r>
        <w:rPr>
          <w:rFonts w:ascii="Calibri" w:hAnsi="Calibri"/>
          <w:sz w:val="22"/>
          <w:szCs w:val="22"/>
        </w:rPr>
        <w:t xml:space="preserve">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                                                            </w:t>
      </w:r>
      <w:r w:rsidR="00C01F78">
        <w:rPr>
          <w:rFonts w:ascii="Calibri" w:hAnsi="Calibri" w:hint="cs"/>
          <w:sz w:val="22"/>
          <w:szCs w:val="22"/>
          <w:rtl/>
        </w:rPr>
        <w:t>توقيع ولي الأمر                                          التاريخ</w:t>
      </w:r>
      <w:r w:rsidR="005273D2">
        <w:rPr>
          <w:rFonts w:ascii="Calibri" w:hAnsi="Calibri" w:hint="cs"/>
          <w:sz w:val="22"/>
          <w:szCs w:val="22"/>
          <w:rtl/>
        </w:rPr>
        <w:t xml:space="preserve"> </w:t>
      </w:r>
    </w:p>
    <w:p w14:paraId="756287C1" w14:textId="77777777" w:rsidR="00625854" w:rsidRDefault="00625854" w:rsidP="00625854">
      <w:pPr>
        <w:bidi/>
        <w:rPr>
          <w:rFonts w:ascii="Calibri" w:hAnsi="Calibri"/>
          <w:sz w:val="22"/>
          <w:szCs w:val="22"/>
          <w:rtl/>
          <w:lang w:bidi="ar-EG"/>
        </w:rPr>
      </w:pPr>
    </w:p>
    <w:p w14:paraId="756287C2" w14:textId="77777777" w:rsidR="006B4BB8" w:rsidRPr="00EC5304" w:rsidRDefault="006B4BB8">
      <w:pPr>
        <w:rPr>
          <w:rFonts w:ascii="Calibri" w:hAnsi="Calibri"/>
          <w:sz w:val="22"/>
          <w:szCs w:val="22"/>
        </w:rPr>
      </w:pPr>
    </w:p>
    <w:p w14:paraId="756287C3" w14:textId="77777777" w:rsidR="006B4BB8" w:rsidRPr="00EC5304" w:rsidRDefault="006B4BB8">
      <w:pPr>
        <w:rPr>
          <w:rFonts w:ascii="Calibri" w:hAnsi="Calibri"/>
          <w:sz w:val="22"/>
          <w:szCs w:val="22"/>
        </w:rPr>
      </w:pPr>
    </w:p>
    <w:p w14:paraId="7E5C8AFE" w14:textId="77777777" w:rsidR="00A50E23" w:rsidRPr="00A50E23" w:rsidRDefault="00A50E23" w:rsidP="00A50E23">
      <w:pPr>
        <w:jc w:val="center"/>
        <w:rPr>
          <w:rFonts w:ascii="Calibri" w:hAnsi="Calibri"/>
          <w:sz w:val="22"/>
          <w:szCs w:val="22"/>
        </w:rPr>
      </w:pPr>
      <w:proofErr w:type="spellStart"/>
      <w:r w:rsidRPr="00A50E23">
        <w:rPr>
          <w:rFonts w:ascii="Calibri" w:hAnsi="Calibri"/>
          <w:sz w:val="22"/>
          <w:szCs w:val="22"/>
        </w:rPr>
        <w:t>اتحاد</w:t>
      </w:r>
      <w:proofErr w:type="spellEnd"/>
      <w:r w:rsidRPr="00A50E23">
        <w:rPr>
          <w:rFonts w:ascii="Calibri" w:hAnsi="Calibri"/>
          <w:sz w:val="22"/>
          <w:szCs w:val="22"/>
        </w:rPr>
        <w:t xml:space="preserve"> </w:t>
      </w:r>
      <w:proofErr w:type="spellStart"/>
      <w:r w:rsidRPr="00A50E23">
        <w:rPr>
          <w:rFonts w:ascii="Calibri" w:hAnsi="Calibri"/>
          <w:sz w:val="22"/>
          <w:szCs w:val="22"/>
        </w:rPr>
        <w:t>ماساتشوستس</w:t>
      </w:r>
      <w:proofErr w:type="spellEnd"/>
    </w:p>
    <w:p w14:paraId="3F4D2D4F" w14:textId="77777777" w:rsidR="00A50E23" w:rsidRPr="00A50E23" w:rsidRDefault="00A50E23" w:rsidP="00A50E23">
      <w:pPr>
        <w:jc w:val="center"/>
        <w:rPr>
          <w:rFonts w:ascii="Calibri" w:hAnsi="Calibri"/>
          <w:sz w:val="22"/>
          <w:szCs w:val="22"/>
        </w:rPr>
      </w:pPr>
      <w:proofErr w:type="spellStart"/>
      <w:r w:rsidRPr="00A50E23">
        <w:rPr>
          <w:rFonts w:ascii="Calibri" w:hAnsi="Calibri"/>
          <w:sz w:val="22"/>
          <w:szCs w:val="22"/>
        </w:rPr>
        <w:t>المكتب</w:t>
      </w:r>
      <w:proofErr w:type="spellEnd"/>
      <w:r w:rsidRPr="00A50E23">
        <w:rPr>
          <w:rFonts w:ascii="Calibri" w:hAnsi="Calibri"/>
          <w:sz w:val="22"/>
          <w:szCs w:val="22"/>
        </w:rPr>
        <w:t xml:space="preserve"> </w:t>
      </w:r>
      <w:proofErr w:type="spellStart"/>
      <w:r w:rsidRPr="00A50E23">
        <w:rPr>
          <w:rFonts w:ascii="Calibri" w:hAnsi="Calibri"/>
          <w:sz w:val="22"/>
          <w:szCs w:val="22"/>
        </w:rPr>
        <w:t>التنفيذي</w:t>
      </w:r>
      <w:proofErr w:type="spellEnd"/>
      <w:r w:rsidRPr="00A50E23">
        <w:rPr>
          <w:rFonts w:ascii="Calibri" w:hAnsi="Calibri"/>
          <w:sz w:val="22"/>
          <w:szCs w:val="22"/>
        </w:rPr>
        <w:t xml:space="preserve"> </w:t>
      </w:r>
      <w:proofErr w:type="spellStart"/>
      <w:r w:rsidRPr="00A50E23">
        <w:rPr>
          <w:rFonts w:ascii="Calibri" w:hAnsi="Calibri"/>
          <w:sz w:val="22"/>
          <w:szCs w:val="22"/>
        </w:rPr>
        <w:t>للصحة</w:t>
      </w:r>
      <w:proofErr w:type="spellEnd"/>
      <w:r w:rsidRPr="00A50E23">
        <w:rPr>
          <w:rFonts w:ascii="Calibri" w:hAnsi="Calibri"/>
          <w:sz w:val="22"/>
          <w:szCs w:val="22"/>
        </w:rPr>
        <w:t xml:space="preserve"> </w:t>
      </w:r>
      <w:proofErr w:type="spellStart"/>
      <w:r w:rsidRPr="00A50E23">
        <w:rPr>
          <w:rFonts w:ascii="Calibri" w:hAnsi="Calibri"/>
          <w:sz w:val="22"/>
          <w:szCs w:val="22"/>
        </w:rPr>
        <w:t>والخدمات</w:t>
      </w:r>
      <w:proofErr w:type="spellEnd"/>
      <w:r w:rsidRPr="00A50E23">
        <w:rPr>
          <w:rFonts w:ascii="Calibri" w:hAnsi="Calibri"/>
          <w:sz w:val="22"/>
          <w:szCs w:val="22"/>
        </w:rPr>
        <w:t xml:space="preserve"> </w:t>
      </w:r>
      <w:proofErr w:type="spellStart"/>
      <w:r w:rsidRPr="00A50E23">
        <w:rPr>
          <w:rFonts w:ascii="Calibri" w:hAnsi="Calibri"/>
          <w:sz w:val="22"/>
          <w:szCs w:val="22"/>
        </w:rPr>
        <w:t>الإنسانية</w:t>
      </w:r>
      <w:proofErr w:type="spellEnd"/>
    </w:p>
    <w:p w14:paraId="756287C4" w14:textId="0ED003FF" w:rsidR="00F3331E" w:rsidRPr="00EC5304" w:rsidRDefault="00A50E23" w:rsidP="00A50E23">
      <w:pPr>
        <w:jc w:val="center"/>
        <w:rPr>
          <w:rFonts w:ascii="Calibri" w:hAnsi="Calibri"/>
          <w:sz w:val="22"/>
          <w:szCs w:val="22"/>
        </w:rPr>
      </w:pPr>
      <w:proofErr w:type="spellStart"/>
      <w:r w:rsidRPr="00A50E23">
        <w:rPr>
          <w:rFonts w:ascii="Calibri" w:hAnsi="Calibri"/>
          <w:sz w:val="22"/>
          <w:szCs w:val="22"/>
        </w:rPr>
        <w:t>قسم</w:t>
      </w:r>
      <w:proofErr w:type="spellEnd"/>
      <w:r w:rsidRPr="00A50E23">
        <w:rPr>
          <w:rFonts w:ascii="Calibri" w:hAnsi="Calibri"/>
          <w:sz w:val="22"/>
          <w:szCs w:val="22"/>
        </w:rPr>
        <w:t xml:space="preserve"> </w:t>
      </w:r>
      <w:proofErr w:type="spellStart"/>
      <w:r w:rsidRPr="00A50E23">
        <w:rPr>
          <w:rFonts w:ascii="Calibri" w:hAnsi="Calibri"/>
          <w:sz w:val="22"/>
          <w:szCs w:val="22"/>
        </w:rPr>
        <w:t>الصحة</w:t>
      </w:r>
      <w:proofErr w:type="spellEnd"/>
      <w:r w:rsidRPr="00A50E23">
        <w:rPr>
          <w:rFonts w:ascii="Calibri" w:hAnsi="Calibri"/>
          <w:sz w:val="22"/>
          <w:szCs w:val="22"/>
        </w:rPr>
        <w:t xml:space="preserve"> </w:t>
      </w:r>
      <w:proofErr w:type="spellStart"/>
      <w:r w:rsidRPr="00A50E23">
        <w:rPr>
          <w:rFonts w:ascii="Calibri" w:hAnsi="Calibri"/>
          <w:sz w:val="22"/>
          <w:szCs w:val="22"/>
        </w:rPr>
        <w:t>العامة</w:t>
      </w:r>
      <w:proofErr w:type="spellEnd"/>
    </w:p>
    <w:p w14:paraId="756287C8" w14:textId="09DB78F4" w:rsidR="006B1992" w:rsidRDefault="00A50E23" w:rsidP="00E5724C">
      <w:pPr>
        <w:bidi/>
        <w:jc w:val="center"/>
        <w:rPr>
          <w:rFonts w:ascii="Calibri" w:hAnsi="Calibri"/>
          <w:sz w:val="22"/>
          <w:szCs w:val="22"/>
          <w:rtl/>
        </w:rPr>
      </w:pPr>
      <w:r w:rsidRPr="00A50E23">
        <w:rPr>
          <w:rFonts w:ascii="Calibri" w:hAnsi="Calibri"/>
          <w:sz w:val="22"/>
          <w:szCs w:val="22"/>
        </w:rPr>
        <w:t xml:space="preserve">250 </w:t>
      </w:r>
      <w:proofErr w:type="spellStart"/>
      <w:r w:rsidRPr="00A50E23">
        <w:rPr>
          <w:rFonts w:ascii="Calibri" w:hAnsi="Calibri"/>
          <w:sz w:val="22"/>
          <w:szCs w:val="22"/>
        </w:rPr>
        <w:t>شارع</w:t>
      </w:r>
      <w:proofErr w:type="spellEnd"/>
      <w:r w:rsidRPr="00A50E23">
        <w:rPr>
          <w:rFonts w:ascii="Calibri" w:hAnsi="Calibri"/>
          <w:sz w:val="22"/>
          <w:szCs w:val="22"/>
        </w:rPr>
        <w:t xml:space="preserve"> </w:t>
      </w:r>
      <w:proofErr w:type="spellStart"/>
      <w:r w:rsidRPr="00A50E23">
        <w:rPr>
          <w:rFonts w:ascii="Calibri" w:hAnsi="Calibri"/>
          <w:sz w:val="22"/>
          <w:szCs w:val="22"/>
        </w:rPr>
        <w:t>واشنطن</w:t>
      </w:r>
      <w:proofErr w:type="spellEnd"/>
      <w:r w:rsidRPr="00A50E23">
        <w:rPr>
          <w:rFonts w:ascii="Calibri" w:hAnsi="Calibri"/>
          <w:sz w:val="22"/>
          <w:szCs w:val="22"/>
        </w:rPr>
        <w:t xml:space="preserve">، </w:t>
      </w:r>
      <w:proofErr w:type="spellStart"/>
      <w:r w:rsidRPr="00A50E23">
        <w:rPr>
          <w:rFonts w:ascii="Calibri" w:hAnsi="Calibri"/>
          <w:sz w:val="22"/>
          <w:szCs w:val="22"/>
        </w:rPr>
        <w:t>بوسطن</w:t>
      </w:r>
      <w:proofErr w:type="spellEnd"/>
      <w:r w:rsidRPr="00A50E23">
        <w:rPr>
          <w:rFonts w:ascii="Calibri" w:hAnsi="Calibri"/>
          <w:sz w:val="22"/>
          <w:szCs w:val="22"/>
        </w:rPr>
        <w:t xml:space="preserve">، </w:t>
      </w:r>
      <w:proofErr w:type="spellStart"/>
      <w:r w:rsidRPr="00A50E23">
        <w:rPr>
          <w:rFonts w:ascii="Calibri" w:hAnsi="Calibri"/>
          <w:sz w:val="22"/>
          <w:szCs w:val="22"/>
        </w:rPr>
        <w:t>ماساتشوستس</w:t>
      </w:r>
      <w:proofErr w:type="spellEnd"/>
      <w:r w:rsidRPr="00A50E23">
        <w:rPr>
          <w:rFonts w:ascii="Calibri" w:hAnsi="Calibri"/>
          <w:sz w:val="22"/>
          <w:szCs w:val="22"/>
        </w:rPr>
        <w:t xml:space="preserve"> 02108-4619</w:t>
      </w:r>
    </w:p>
    <w:p w14:paraId="756287C9" w14:textId="77777777" w:rsidR="00026371" w:rsidRPr="00EC5304" w:rsidRDefault="00026371" w:rsidP="006B1992">
      <w:pPr>
        <w:jc w:val="center"/>
        <w:rPr>
          <w:rFonts w:ascii="Calibri" w:hAnsi="Calibri"/>
          <w:sz w:val="22"/>
          <w:szCs w:val="22"/>
        </w:rPr>
      </w:pPr>
    </w:p>
    <w:p w14:paraId="756287CA" w14:textId="77777777" w:rsidR="00026371" w:rsidRPr="00E5724C" w:rsidRDefault="00026371" w:rsidP="00B11086">
      <w:pPr>
        <w:bidi/>
        <w:jc w:val="center"/>
        <w:rPr>
          <w:rFonts w:ascii="Calibri" w:hAnsi="Calibri"/>
          <w:sz w:val="22"/>
          <w:szCs w:val="22"/>
          <w:rtl/>
        </w:rPr>
      </w:pPr>
      <w:r w:rsidRPr="00E5724C">
        <w:rPr>
          <w:rStyle w:val="tlid-translation"/>
          <w:rFonts w:hint="cs"/>
          <w:rtl/>
        </w:rPr>
        <w:t xml:space="preserve">يمكنك أيضًا إرسال هذا النموذج والمستندات الداعمة عبر الفاكس </w:t>
      </w:r>
      <w:r w:rsidR="00B11086" w:rsidRPr="00E5724C">
        <w:rPr>
          <w:rStyle w:val="tlid-translation"/>
          <w:rFonts w:hint="cs"/>
          <w:rtl/>
        </w:rPr>
        <w:t>على رقم</w:t>
      </w:r>
      <w:r w:rsidRPr="00E5724C">
        <w:rPr>
          <w:rStyle w:val="tlid-translation"/>
          <w:rFonts w:hint="cs"/>
        </w:rPr>
        <w:t>:</w:t>
      </w:r>
    </w:p>
    <w:p w14:paraId="756287CC" w14:textId="73BA7909" w:rsidR="006B1992" w:rsidRPr="00EC5304" w:rsidRDefault="00666B1B" w:rsidP="006B1992">
      <w:pPr>
        <w:jc w:val="center"/>
        <w:rPr>
          <w:rFonts w:ascii="Calibri" w:hAnsi="Calibri"/>
          <w:sz w:val="22"/>
          <w:szCs w:val="22"/>
        </w:rPr>
      </w:pPr>
      <w:r w:rsidRPr="00666B1B">
        <w:rPr>
          <w:rFonts w:ascii="Calibri" w:hAnsi="Calibri"/>
          <w:sz w:val="22"/>
          <w:szCs w:val="22"/>
        </w:rPr>
        <w:t>857-323-8350</w:t>
      </w:r>
    </w:p>
    <w:p w14:paraId="756287CD" w14:textId="77777777" w:rsidR="006B1992" w:rsidRPr="00EC5304" w:rsidRDefault="00B11086" w:rsidP="006B1992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hint="cs"/>
          <w:sz w:val="22"/>
          <w:szCs w:val="22"/>
          <w:rtl/>
        </w:rPr>
        <w:t>أو البريد الإلكتروني*</w:t>
      </w:r>
    </w:p>
    <w:p w14:paraId="756287CF" w14:textId="24AAF3C2" w:rsidR="006B1992" w:rsidRDefault="00666B1B" w:rsidP="006B1992">
      <w:pPr>
        <w:jc w:val="center"/>
      </w:pPr>
      <w:hyperlink r:id="rId10" w:history="1">
        <w:r w:rsidRPr="00CD6DED">
          <w:rPr>
            <w:rStyle w:val="Hyperlink"/>
          </w:rPr>
          <w:t>Kathleen.A.Amaral@mass.gov</w:t>
        </w:r>
      </w:hyperlink>
    </w:p>
    <w:p w14:paraId="097E39FB" w14:textId="77777777" w:rsidR="00666B1B" w:rsidRPr="00EC5304" w:rsidRDefault="00666B1B" w:rsidP="006B1992">
      <w:pPr>
        <w:jc w:val="center"/>
        <w:rPr>
          <w:rFonts w:ascii="Calibri" w:hAnsi="Calibri"/>
          <w:sz w:val="22"/>
          <w:szCs w:val="22"/>
        </w:rPr>
      </w:pPr>
    </w:p>
    <w:p w14:paraId="756287D5" w14:textId="77777777" w:rsidR="006B1992" w:rsidRPr="00EC5304" w:rsidRDefault="006B1992" w:rsidP="006B1992">
      <w:pPr>
        <w:rPr>
          <w:rFonts w:ascii="Calibri" w:hAnsi="Calibri"/>
          <w:sz w:val="22"/>
          <w:szCs w:val="22"/>
        </w:rPr>
      </w:pPr>
    </w:p>
    <w:p w14:paraId="756287D6" w14:textId="77777777" w:rsidR="00DA0365" w:rsidRPr="00F446BF" w:rsidRDefault="00B11086" w:rsidP="00F446BF">
      <w:pPr>
        <w:bidi/>
        <w:rPr>
          <w:rFonts w:ascii="Calibri" w:hAnsi="Calibri"/>
          <w:sz w:val="22"/>
          <w:szCs w:val="22"/>
          <w:lang w:bidi="ar-EG"/>
        </w:rPr>
      </w:pPr>
      <w:r w:rsidRPr="00B11086">
        <w:rPr>
          <w:rFonts w:ascii="Calibri" w:hAnsi="Calibri"/>
          <w:sz w:val="22"/>
          <w:szCs w:val="22"/>
          <w:rtl/>
          <w:lang w:bidi="ar-EG"/>
        </w:rPr>
        <w:t xml:space="preserve">* ملاحظة: المعلومات المرسلة من بريد إلكتروني شخصي لا تنقل عبر </w:t>
      </w:r>
      <w:r w:rsidR="00F446BF">
        <w:rPr>
          <w:rFonts w:ascii="Calibri" w:hAnsi="Calibri"/>
          <w:sz w:val="22"/>
          <w:szCs w:val="22"/>
          <w:rtl/>
          <w:lang w:bidi="ar-EG"/>
        </w:rPr>
        <w:t>خادم أو شبكة آمنة</w:t>
      </w:r>
      <w:r w:rsidR="00F446BF">
        <w:rPr>
          <w:rFonts w:ascii="Calibri" w:hAnsi="Calibri" w:hint="cs"/>
          <w:sz w:val="22"/>
          <w:szCs w:val="22"/>
          <w:rtl/>
          <w:lang w:bidi="ar-EG"/>
        </w:rPr>
        <w:t>.</w:t>
      </w:r>
    </w:p>
    <w:sectPr w:rsidR="00DA0365" w:rsidRPr="00F446BF" w:rsidSect="00D461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287E9" w14:textId="77777777" w:rsidR="00A567D4" w:rsidRDefault="00A567D4" w:rsidP="00AC4997">
      <w:r>
        <w:separator/>
      </w:r>
    </w:p>
  </w:endnote>
  <w:endnote w:type="continuationSeparator" w:id="0">
    <w:p w14:paraId="756287EA" w14:textId="77777777" w:rsidR="00A567D4" w:rsidRDefault="00A567D4" w:rsidP="00AC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287ED" w14:textId="77777777" w:rsidR="00AC4997" w:rsidRDefault="00AC49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287EE" w14:textId="77777777" w:rsidR="00AC4997" w:rsidRDefault="00AC49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287F0" w14:textId="77777777" w:rsidR="00AC4997" w:rsidRDefault="00AC49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287E7" w14:textId="77777777" w:rsidR="00A567D4" w:rsidRDefault="00A567D4" w:rsidP="00AC4997">
      <w:r>
        <w:separator/>
      </w:r>
    </w:p>
  </w:footnote>
  <w:footnote w:type="continuationSeparator" w:id="0">
    <w:p w14:paraId="756287E8" w14:textId="77777777" w:rsidR="00A567D4" w:rsidRDefault="00A567D4" w:rsidP="00AC4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287EB" w14:textId="77777777" w:rsidR="00AC4997" w:rsidRDefault="00AC49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287EC" w14:textId="77777777" w:rsidR="00AC4997" w:rsidRDefault="00AC49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287EF" w14:textId="77777777" w:rsidR="00AC4997" w:rsidRDefault="00AC49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30152"/>
    <w:multiLevelType w:val="hybridMultilevel"/>
    <w:tmpl w:val="C9F8B6C2"/>
    <w:lvl w:ilvl="0" w:tplc="1CD682E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36BE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5839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460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588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3677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233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255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F61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25AA9"/>
    <w:multiLevelType w:val="hybridMultilevel"/>
    <w:tmpl w:val="A14677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49110">
    <w:abstractNumId w:val="0"/>
  </w:num>
  <w:num w:numId="2" w16cid:durableId="1495414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1C0"/>
    <w:rsid w:val="00024BD8"/>
    <w:rsid w:val="00026371"/>
    <w:rsid w:val="0004629D"/>
    <w:rsid w:val="000741B1"/>
    <w:rsid w:val="000A4A28"/>
    <w:rsid w:val="000B1CCF"/>
    <w:rsid w:val="000B3E4E"/>
    <w:rsid w:val="000E1C38"/>
    <w:rsid w:val="000F03A6"/>
    <w:rsid w:val="0013021F"/>
    <w:rsid w:val="0014111F"/>
    <w:rsid w:val="0015371F"/>
    <w:rsid w:val="00157023"/>
    <w:rsid w:val="00191F4A"/>
    <w:rsid w:val="001A5B01"/>
    <w:rsid w:val="001D0261"/>
    <w:rsid w:val="001F443C"/>
    <w:rsid w:val="001F5507"/>
    <w:rsid w:val="0020509E"/>
    <w:rsid w:val="0020662E"/>
    <w:rsid w:val="0021703C"/>
    <w:rsid w:val="00234E12"/>
    <w:rsid w:val="002C2CE1"/>
    <w:rsid w:val="002E407D"/>
    <w:rsid w:val="00311AA2"/>
    <w:rsid w:val="0031657E"/>
    <w:rsid w:val="00317F83"/>
    <w:rsid w:val="00320269"/>
    <w:rsid w:val="0034106F"/>
    <w:rsid w:val="00360C02"/>
    <w:rsid w:val="00372BC6"/>
    <w:rsid w:val="0038617E"/>
    <w:rsid w:val="00391A85"/>
    <w:rsid w:val="00393E8D"/>
    <w:rsid w:val="003C2932"/>
    <w:rsid w:val="003E18C3"/>
    <w:rsid w:val="003F76D5"/>
    <w:rsid w:val="00405683"/>
    <w:rsid w:val="004066B9"/>
    <w:rsid w:val="00410DBD"/>
    <w:rsid w:val="00431FEB"/>
    <w:rsid w:val="00453DA4"/>
    <w:rsid w:val="00467451"/>
    <w:rsid w:val="00477DC4"/>
    <w:rsid w:val="004924C0"/>
    <w:rsid w:val="004943F9"/>
    <w:rsid w:val="004D1FE3"/>
    <w:rsid w:val="004F0D66"/>
    <w:rsid w:val="00510B20"/>
    <w:rsid w:val="00525EBE"/>
    <w:rsid w:val="005273D2"/>
    <w:rsid w:val="00580A15"/>
    <w:rsid w:val="00582441"/>
    <w:rsid w:val="00596371"/>
    <w:rsid w:val="005963AE"/>
    <w:rsid w:val="005A65F9"/>
    <w:rsid w:val="005B601D"/>
    <w:rsid w:val="005C6298"/>
    <w:rsid w:val="005F1664"/>
    <w:rsid w:val="005F35CF"/>
    <w:rsid w:val="00625854"/>
    <w:rsid w:val="00661E51"/>
    <w:rsid w:val="00666B1B"/>
    <w:rsid w:val="006B1992"/>
    <w:rsid w:val="006B4BB8"/>
    <w:rsid w:val="006D1A17"/>
    <w:rsid w:val="00713B7D"/>
    <w:rsid w:val="0072247F"/>
    <w:rsid w:val="0072353F"/>
    <w:rsid w:val="00724261"/>
    <w:rsid w:val="00741F82"/>
    <w:rsid w:val="00746BAB"/>
    <w:rsid w:val="00774A11"/>
    <w:rsid w:val="007F60A3"/>
    <w:rsid w:val="00827E8B"/>
    <w:rsid w:val="00837D22"/>
    <w:rsid w:val="00854C1A"/>
    <w:rsid w:val="008E5592"/>
    <w:rsid w:val="009117EB"/>
    <w:rsid w:val="00951E70"/>
    <w:rsid w:val="00962E52"/>
    <w:rsid w:val="00967A44"/>
    <w:rsid w:val="0099325D"/>
    <w:rsid w:val="009B7BF5"/>
    <w:rsid w:val="009C5160"/>
    <w:rsid w:val="009D45D3"/>
    <w:rsid w:val="009E0B75"/>
    <w:rsid w:val="009E1B85"/>
    <w:rsid w:val="009E3576"/>
    <w:rsid w:val="009F4EEE"/>
    <w:rsid w:val="00A05300"/>
    <w:rsid w:val="00A20363"/>
    <w:rsid w:val="00A50E23"/>
    <w:rsid w:val="00A567D4"/>
    <w:rsid w:val="00A96889"/>
    <w:rsid w:val="00A96ADA"/>
    <w:rsid w:val="00AA018D"/>
    <w:rsid w:val="00AC4997"/>
    <w:rsid w:val="00AE103E"/>
    <w:rsid w:val="00B016A0"/>
    <w:rsid w:val="00B04631"/>
    <w:rsid w:val="00B11086"/>
    <w:rsid w:val="00B53A4D"/>
    <w:rsid w:val="00B7329D"/>
    <w:rsid w:val="00BC7D83"/>
    <w:rsid w:val="00BF0EA6"/>
    <w:rsid w:val="00BF233B"/>
    <w:rsid w:val="00BF45FC"/>
    <w:rsid w:val="00C01F78"/>
    <w:rsid w:val="00C4012F"/>
    <w:rsid w:val="00C673BB"/>
    <w:rsid w:val="00C71907"/>
    <w:rsid w:val="00C74DAD"/>
    <w:rsid w:val="00CE1B90"/>
    <w:rsid w:val="00CF3041"/>
    <w:rsid w:val="00D25409"/>
    <w:rsid w:val="00D344D9"/>
    <w:rsid w:val="00D461C0"/>
    <w:rsid w:val="00D72E07"/>
    <w:rsid w:val="00DA0365"/>
    <w:rsid w:val="00DC38F4"/>
    <w:rsid w:val="00DD0155"/>
    <w:rsid w:val="00DE7520"/>
    <w:rsid w:val="00E108AB"/>
    <w:rsid w:val="00E352DC"/>
    <w:rsid w:val="00E5445F"/>
    <w:rsid w:val="00E5724C"/>
    <w:rsid w:val="00E72132"/>
    <w:rsid w:val="00E95055"/>
    <w:rsid w:val="00EC5304"/>
    <w:rsid w:val="00EC7D73"/>
    <w:rsid w:val="00ED5D85"/>
    <w:rsid w:val="00F247EA"/>
    <w:rsid w:val="00F3331E"/>
    <w:rsid w:val="00F356D3"/>
    <w:rsid w:val="00F36C9B"/>
    <w:rsid w:val="00F4373D"/>
    <w:rsid w:val="00F446BF"/>
    <w:rsid w:val="00F600A8"/>
    <w:rsid w:val="00F72593"/>
    <w:rsid w:val="00F761CB"/>
    <w:rsid w:val="00F778E7"/>
    <w:rsid w:val="00F829F5"/>
    <w:rsid w:val="00F8547D"/>
    <w:rsid w:val="00FA6596"/>
    <w:rsid w:val="00FC1B3A"/>
    <w:rsid w:val="00FD6ADF"/>
    <w:rsid w:val="00FE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5628782"/>
  <w15:docId w15:val="{F36C9A74-98BD-41B7-83E5-3CE5C9BF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61C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6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1C0"/>
    <w:rPr>
      <w:rFonts w:ascii="Tahoma" w:hAnsi="Tahoma" w:cs="Tahoma"/>
      <w:sz w:val="16"/>
      <w:szCs w:val="16"/>
    </w:rPr>
  </w:style>
  <w:style w:type="paragraph" w:customStyle="1" w:styleId="ExecOffice">
    <w:name w:val="Exec Office"/>
    <w:basedOn w:val="Normal"/>
    <w:rsid w:val="00D461C0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4F0D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2E52"/>
    <w:pPr>
      <w:ind w:left="720"/>
      <w:contextualSpacing/>
    </w:pPr>
  </w:style>
  <w:style w:type="paragraph" w:styleId="Header">
    <w:name w:val="header"/>
    <w:basedOn w:val="Normal"/>
    <w:link w:val="HeaderChar"/>
    <w:rsid w:val="00AC499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C4997"/>
    <w:rPr>
      <w:sz w:val="24"/>
    </w:rPr>
  </w:style>
  <w:style w:type="paragraph" w:styleId="Footer">
    <w:name w:val="footer"/>
    <w:basedOn w:val="Normal"/>
    <w:link w:val="FooterChar"/>
    <w:rsid w:val="00AC49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C4997"/>
    <w:rPr>
      <w:sz w:val="24"/>
    </w:rPr>
  </w:style>
  <w:style w:type="character" w:styleId="FollowedHyperlink">
    <w:name w:val="FollowedHyperlink"/>
    <w:rsid w:val="007F60A3"/>
    <w:rPr>
      <w:color w:val="800080"/>
      <w:u w:val="single"/>
    </w:rPr>
  </w:style>
  <w:style w:type="character" w:styleId="IntenseEmphasis">
    <w:name w:val="Intense Emphasis"/>
    <w:uiPriority w:val="21"/>
    <w:qFormat/>
    <w:rsid w:val="009E3576"/>
    <w:rPr>
      <w:b/>
      <w:bCs/>
      <w:i/>
      <w:iCs/>
      <w:color w:val="4F81BD"/>
    </w:rPr>
  </w:style>
  <w:style w:type="character" w:customStyle="1" w:styleId="tlid-translation">
    <w:name w:val="tlid-translation"/>
    <w:rsid w:val="001F5507"/>
  </w:style>
  <w:style w:type="character" w:styleId="UnresolvedMention">
    <w:name w:val="Unresolved Mention"/>
    <w:basedOn w:val="DefaultParagraphFont"/>
    <w:uiPriority w:val="99"/>
    <w:semiHidden/>
    <w:unhideWhenUsed/>
    <w:rsid w:val="00666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athleen.A.Amaral@mass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BC883-BBD9-4315-99F7-BB0EDB50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1195</CharactersWithSpaces>
  <SharedDoc>false</SharedDoc>
  <HLinks>
    <vt:vector size="30" baseType="variant">
      <vt:variant>
        <vt:i4>7143483</vt:i4>
      </vt:variant>
      <vt:variant>
        <vt:i4>3</vt:i4>
      </vt:variant>
      <vt:variant>
        <vt:i4>0</vt:i4>
      </vt:variant>
      <vt:variant>
        <vt:i4>5</vt:i4>
      </vt:variant>
      <vt:variant>
        <vt:lpwstr>http://massfamilyties.org/ei/eicity.php</vt:lpwstr>
      </vt:variant>
      <vt:variant>
        <vt:lpwstr/>
      </vt:variant>
      <vt:variant>
        <vt:i4>6357009</vt:i4>
      </vt:variant>
      <vt:variant>
        <vt:i4>0</vt:i4>
      </vt:variant>
      <vt:variant>
        <vt:i4>0</vt:i4>
      </vt:variant>
      <vt:variant>
        <vt:i4>5</vt:i4>
      </vt:variant>
      <vt:variant>
        <vt:lpwstr>mailto:Mary.dennehy-colorusso@state.ma.us</vt:lpwstr>
      </vt:variant>
      <vt:variant>
        <vt:lpwstr/>
      </vt:variant>
      <vt:variant>
        <vt:i4>917516</vt:i4>
      </vt:variant>
      <vt:variant>
        <vt:i4>6</vt:i4>
      </vt:variant>
      <vt:variant>
        <vt:i4>0</vt:i4>
      </vt:variant>
      <vt:variant>
        <vt:i4>5</vt:i4>
      </vt:variant>
      <vt:variant>
        <vt:lpwstr>https://www2.ed.gov/policy/speced/reg/idea/part-c/index.html</vt:lpwstr>
      </vt:variant>
      <vt:variant>
        <vt:lpwstr/>
      </vt:variant>
      <vt:variant>
        <vt:i4>3276917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http://www.mass.gov/eohhs/docs/dph/com-health/early- childhood/ei-operational-standards.pdf</vt:lpwstr>
      </vt:variant>
      <vt:variant>
        <vt:lpwstr/>
      </vt:variant>
      <vt:variant>
        <vt:i4>6357009</vt:i4>
      </vt:variant>
      <vt:variant>
        <vt:i4>0</vt:i4>
      </vt:variant>
      <vt:variant>
        <vt:i4>0</vt:i4>
      </vt:variant>
      <vt:variant>
        <vt:i4>5</vt:i4>
      </vt:variant>
      <vt:variant>
        <vt:lpwstr>mailto:mary.dennehy-colorusso@state.ma.us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Amaral, Kathleen A (DPH)</cp:lastModifiedBy>
  <cp:revision>11</cp:revision>
  <cp:lastPrinted>2018-06-18T15:34:00Z</cp:lastPrinted>
  <dcterms:created xsi:type="dcterms:W3CDTF">2019-04-07T14:24:00Z</dcterms:created>
  <dcterms:modified xsi:type="dcterms:W3CDTF">2024-07-23T00:26:00Z</dcterms:modified>
</cp:coreProperties>
</file>