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230DCA" w:rsidP="001854C2" w:rsidRDefault="006C3FF1" w14:paraId="672A6659" wp14:textId="77777777">
      <w:pPr>
        <w:spacing w:after="0" w:line="360" w:lineRule="auto"/>
        <w:rPr>
          <w:rFonts w:ascii="Times New Roman" w:hAnsi="Times New Roman" w:eastAsia="Times New Roman" w:cs="Times New Roman"/>
          <w:color w:val="111111"/>
          <w:spacing w:val="-3"/>
          <w:sz w:val="24"/>
          <w:szCs w:val="24"/>
          <w:bdr w:val="none" w:color="auto" w:sz="0" w:space="0" w:frame="1"/>
          <w:shd w:val="clear" w:color="auto" w:fill="E4B9B9"/>
        </w:rPr>
      </w:pPr>
      <w:r>
        <w:rPr>
          <w:rFonts w:ascii="Times New Roman" w:hAnsi="Times New Roman" w:cs="Times New Roman"/>
          <w:b/>
          <w:noProof/>
          <w:sz w:val="24"/>
          <w:szCs w:val="24"/>
        </w:rPr>
        <w:drawing>
          <wp:inline xmlns:wp14="http://schemas.microsoft.com/office/word/2010/wordprocessingDrawing" distT="0" distB="0" distL="0" distR="0" wp14:anchorId="05DFF663" wp14:editId="7BFBDC46">
            <wp:extent cx="1333500" cy="1162050"/>
            <wp:effectExtent l="0" t="0" r="0" b="0"/>
            <wp:docPr id="1" name="Picture 1"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bookmarkStart w:name="_GoBack" w:id="0"/>
      <w:bookmarkEnd w:id="0"/>
    </w:p>
    <w:p xmlns:wp14="http://schemas.microsoft.com/office/word/2010/wordml" w:rsidRPr="00BD78D3" w:rsidR="00230DCA" w:rsidP="001854C2" w:rsidRDefault="00D75D43" w14:paraId="4D114512"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sidRPr="00BD78D3">
        <w:rPr>
          <w:rFonts w:ascii="Times New Roman" w:hAnsi="Times New Roman" w:eastAsia="Times New Roman" w:cs="Times New Roman"/>
          <w:b/>
          <w:spacing w:val="-3"/>
          <w:sz w:val="24"/>
          <w:szCs w:val="24"/>
          <w:bdr w:val="none" w:color="auto" w:sz="0" w:space="0" w:frame="1"/>
        </w:rPr>
        <w:t xml:space="preserve">Information on Requesting </w:t>
      </w:r>
      <w:r w:rsidRPr="00BD78D3" w:rsidR="009F1131">
        <w:rPr>
          <w:rFonts w:ascii="Times New Roman" w:hAnsi="Times New Roman" w:eastAsia="Times New Roman" w:cs="Times New Roman"/>
          <w:b/>
          <w:spacing w:val="-3"/>
          <w:sz w:val="24"/>
          <w:szCs w:val="24"/>
          <w:bdr w:val="none" w:color="auto" w:sz="0" w:space="0" w:frame="1"/>
        </w:rPr>
        <w:t xml:space="preserve">an Early Intervention </w:t>
      </w:r>
      <w:r w:rsidRPr="00BD78D3" w:rsidR="000F5D64">
        <w:rPr>
          <w:rFonts w:ascii="Times New Roman" w:hAnsi="Times New Roman" w:eastAsia="Times New Roman" w:cs="Times New Roman"/>
          <w:b/>
          <w:spacing w:val="-3"/>
          <w:sz w:val="24"/>
          <w:szCs w:val="24"/>
          <w:bdr w:val="none" w:color="auto" w:sz="0" w:space="0" w:frame="1"/>
        </w:rPr>
        <w:t xml:space="preserve">Mediation </w:t>
      </w:r>
    </w:p>
    <w:p xmlns:wp14="http://schemas.microsoft.com/office/word/2010/wordml" w:rsidRPr="00BD78D3" w:rsidR="00D75D43" w:rsidP="001854C2" w:rsidRDefault="00D75D43" w14:paraId="0A37501D"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p>
    <w:p xmlns:wp14="http://schemas.microsoft.com/office/word/2010/wordml" w:rsidRPr="00BD78D3" w:rsidR="00D75D43" w:rsidP="001854C2" w:rsidRDefault="00D75D43" w14:paraId="3003063A"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sidRPr="00BD78D3">
        <w:rPr>
          <w:rFonts w:ascii="Times New Roman" w:hAnsi="Times New Roman" w:eastAsia="Times New Roman" w:cs="Times New Roman"/>
          <w:b/>
          <w:spacing w:val="-3"/>
          <w:sz w:val="24"/>
          <w:szCs w:val="24"/>
          <w:bdr w:val="none" w:color="auto" w:sz="0" w:space="0" w:frame="1"/>
        </w:rPr>
        <w:t>Frequently Asked Questions</w:t>
      </w:r>
    </w:p>
    <w:p xmlns:wp14="http://schemas.microsoft.com/office/word/2010/wordml" w:rsidRPr="00BD78D3" w:rsidR="00D75D43" w:rsidP="001854C2" w:rsidRDefault="00D75D43" w14:paraId="5DAB6C7B"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187190" w:rsidP="001854C2" w:rsidRDefault="00187190" w14:paraId="134D88F8" wp14:textId="34D5E6A4">
      <w:pPr>
        <w:pStyle w:val="ListParagraph"/>
        <w:ind w:left="0"/>
        <w:rPr>
          <w:rFonts w:ascii="Times New Roman" w:hAnsi="Times New Roman" w:eastAsia="Times New Roman" w:cs="Times New Roman"/>
          <w:spacing w:val="-3"/>
          <w:sz w:val="24"/>
          <w:szCs w:val="24"/>
          <w:bdr w:val="none" w:color="auto" w:sz="0" w:space="0" w:frame="1"/>
        </w:rPr>
      </w:pPr>
      <w:r w:rsidRPr="00BD78D3" w:rsidR="00187190">
        <w:rPr>
          <w:rFonts w:ascii="Times New Roman" w:hAnsi="Times New Roman" w:eastAsia="Times New Roman" w:cs="Times New Roman"/>
          <w:spacing w:val="-3"/>
          <w:sz w:val="24"/>
          <w:szCs w:val="24"/>
          <w:bdr w:val="none" w:color="auto" w:sz="0" w:space="0" w:frame="1"/>
        </w:rPr>
        <w:t xml:space="preserve">Massachusetts Early Intervention (EI) services support a young child’s learning through meaningful, </w:t>
      </w:r>
      <w:r w:rsidRPr="00BD78D3" w:rsidR="70F7651A">
        <w:rPr>
          <w:rFonts w:ascii="Times New Roman" w:hAnsi="Times New Roman" w:eastAsia="Times New Roman" w:cs="Times New Roman"/>
          <w:spacing w:val="-3"/>
          <w:sz w:val="24"/>
          <w:szCs w:val="24"/>
          <w:bdr w:val="none" w:color="auto" w:sz="0" w:space="0" w:frame="1"/>
        </w:rPr>
        <w:t xml:space="preserve">everyday</w:t>
      </w:r>
      <w:r w:rsidRPr="00BD78D3" w:rsidR="00187190">
        <w:rPr>
          <w:rFonts w:ascii="Times New Roman" w:hAnsi="Times New Roman" w:eastAsia="Times New Roman" w:cs="Times New Roman"/>
          <w:spacing w:val="-3"/>
          <w:sz w:val="24"/>
          <w:szCs w:val="24"/>
          <w:bdr w:val="none" w:color="auto" w:sz="0" w:space="0" w:frame="1"/>
        </w:rPr>
        <w:t xml:space="preserve"> activities</w:t>
      </w:r>
      <w:r w:rsidRPr="00BD78D3" w:rsidR="00187190">
        <w:rPr>
          <w:rFonts w:ascii="Times New Roman" w:hAnsi="Times New Roman" w:eastAsia="Times New Roman" w:cs="Times New Roman"/>
          <w:spacing w:val="-3"/>
          <w:sz w:val="24"/>
          <w:szCs w:val="24"/>
          <w:bdr w:val="none" w:color="auto" w:sz="0" w:space="0" w:frame="1"/>
        </w:rPr>
        <w:t xml:space="preserve">.  </w:t>
      </w:r>
      <w:r w:rsidRPr="00BD78D3" w:rsidR="00187190">
        <w:rPr>
          <w:rFonts w:ascii="Times New Roman" w:hAnsi="Times New Roman" w:eastAsia="Times New Roman" w:cs="Times New Roman"/>
          <w:spacing w:val="-3"/>
          <w:sz w:val="24"/>
          <w:szCs w:val="24"/>
          <w:bdr w:val="none" w:color="auto" w:sz="0" w:space="0" w:frame="1"/>
        </w:rPr>
        <w:t xml:space="preserve">Early intervention services are provided differently than services provided in a hospital or outpatient therapy center</w:t>
      </w:r>
      <w:r w:rsidRPr="00BD78D3" w:rsidR="00187190">
        <w:rPr>
          <w:rFonts w:ascii="Times New Roman" w:hAnsi="Times New Roman" w:eastAsia="Times New Roman" w:cs="Times New Roman"/>
          <w:spacing w:val="-3"/>
          <w:sz w:val="24"/>
          <w:szCs w:val="24"/>
          <w:bdr w:val="none" w:color="auto" w:sz="0" w:space="0" w:frame="1"/>
        </w:rPr>
        <w:t xml:space="preserve">.  </w:t>
      </w:r>
      <w:r w:rsidRPr="00BD78D3" w:rsidR="00187190">
        <w:rPr>
          <w:rFonts w:ascii="Times New Roman" w:hAnsi="Times New Roman" w:eastAsia="Times New Roman" w:cs="Times New Roman"/>
          <w:spacing w:val="-3"/>
          <w:sz w:val="24"/>
          <w:szCs w:val="24"/>
          <w:bdr w:val="none" w:color="auto" w:sz="0" w:space="0" w:frame="1"/>
        </w:rPr>
        <w:t xml:space="preserve">Services are based on developmentally </w:t>
      </w:r>
      <w:r w:rsidRPr="00BD78D3" w:rsidR="00187190">
        <w:rPr>
          <w:rFonts w:ascii="Times New Roman" w:hAnsi="Times New Roman" w:eastAsia="Times New Roman" w:cs="Times New Roman"/>
          <w:spacing w:val="-3"/>
          <w:sz w:val="24"/>
          <w:szCs w:val="24"/>
          <w:bdr w:val="none" w:color="auto" w:sz="0" w:space="0" w:frame="1"/>
        </w:rPr>
        <w:t xml:space="preserve">appropriate practice</w:t>
      </w:r>
      <w:r w:rsidRPr="00BD78D3" w:rsidR="00187190">
        <w:rPr>
          <w:rFonts w:ascii="Times New Roman" w:hAnsi="Times New Roman" w:eastAsia="Times New Roman" w:cs="Times New Roman"/>
          <w:spacing w:val="-3"/>
          <w:sz w:val="24"/>
          <w:szCs w:val="24"/>
          <w:bdr w:val="none" w:color="auto" w:sz="0" w:space="0" w:frame="1"/>
        </w:rPr>
        <w:t xml:space="preserve">, current </w:t>
      </w:r>
      <w:r w:rsidRPr="00BD78D3" w:rsidR="00187190">
        <w:rPr>
          <w:rFonts w:ascii="Times New Roman" w:hAnsi="Times New Roman" w:eastAsia="Times New Roman" w:cs="Times New Roman"/>
          <w:spacing w:val="-3"/>
          <w:sz w:val="24"/>
          <w:szCs w:val="24"/>
          <w:bdr w:val="none" w:color="auto" w:sz="0" w:space="0" w:frame="1"/>
        </w:rPr>
        <w:t xml:space="preserve">research</w:t>
      </w:r>
      <w:r w:rsidRPr="00BD78D3" w:rsidR="00187190">
        <w:rPr>
          <w:rFonts w:ascii="Times New Roman" w:hAnsi="Times New Roman" w:eastAsia="Times New Roman" w:cs="Times New Roman"/>
          <w:spacing w:val="-3"/>
          <w:sz w:val="24"/>
          <w:szCs w:val="24"/>
          <w:bdr w:val="none" w:color="auto" w:sz="0" w:space="0" w:frame="1"/>
        </w:rPr>
        <w:t xml:space="preserve"> and Part C of the Individuals with Disabilities Education Act</w:t>
      </w:r>
      <w:r w:rsidRPr="00BD78D3" w:rsidR="00187190">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187190" w:rsidP="001854C2" w:rsidRDefault="00187190" w14:paraId="02EB378F"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187190" w:rsidP="001854C2" w:rsidRDefault="00187190" w14:paraId="4C9752C0" wp14:textId="77777777">
      <w:pPr>
        <w:pStyle w:val="ListParagraph"/>
        <w:ind w:left="0"/>
        <w:rPr>
          <w:rFonts w:ascii="Times New Roman" w:hAnsi="Times New Roman" w:eastAsia="Times New Roman" w:cs="Times New Roman"/>
          <w:spacing w:val="-3"/>
          <w:sz w:val="24"/>
          <w:szCs w:val="24"/>
          <w:bdr w:val="none" w:color="auto" w:sz="0" w:space="0" w:frame="1"/>
        </w:rPr>
      </w:pPr>
      <w:r w:rsidRPr="00BD78D3">
        <w:rPr>
          <w:rFonts w:ascii="Times New Roman" w:hAnsi="Times New Roman" w:eastAsia="Times New Roman" w:cs="Times New Roman"/>
          <w:spacing w:val="-3"/>
          <w:sz w:val="24"/>
          <w:szCs w:val="24"/>
          <w:bdr w:val="none" w:color="auto" w:sz="0" w:space="0" w:frame="1"/>
        </w:rPr>
        <w:t xml:space="preserve">Massachusetts Early Intervention focuses on </w:t>
      </w:r>
      <w:r w:rsidRPr="00BD78D3" w:rsidR="00C222B9">
        <w:rPr>
          <w:rFonts w:ascii="Times New Roman" w:hAnsi="Times New Roman" w:eastAsia="Times New Roman" w:cs="Times New Roman"/>
          <w:spacing w:val="-3"/>
          <w:sz w:val="24"/>
          <w:szCs w:val="24"/>
          <w:bdr w:val="none" w:color="auto" w:sz="0" w:space="0" w:frame="1"/>
        </w:rPr>
        <w:t>three concepts</w:t>
      </w:r>
      <w:r w:rsidRPr="00BD78D3">
        <w:rPr>
          <w:rFonts w:ascii="Times New Roman" w:hAnsi="Times New Roman" w:eastAsia="Times New Roman" w:cs="Times New Roman"/>
          <w:spacing w:val="-3"/>
          <w:sz w:val="24"/>
          <w:szCs w:val="24"/>
          <w:bdr w:val="none" w:color="auto" w:sz="0" w:space="0" w:frame="1"/>
        </w:rPr>
        <w:t xml:space="preserve"> in our work with families:</w:t>
      </w:r>
    </w:p>
    <w:p xmlns:wp14="http://schemas.microsoft.com/office/word/2010/wordml" w:rsidRPr="00BD78D3" w:rsidR="00187190" w:rsidP="001854C2" w:rsidRDefault="00187190" w14:paraId="40106283" wp14:textId="77777777">
      <w:pPr>
        <w:pStyle w:val="ListParagraph"/>
        <w:numPr>
          <w:ilvl w:val="0"/>
          <w:numId w:val="19"/>
        </w:numPr>
        <w:rPr>
          <w:rFonts w:ascii="Times New Roman" w:hAnsi="Times New Roman" w:cs="Times New Roman"/>
          <w:sz w:val="24"/>
          <w:szCs w:val="24"/>
        </w:rPr>
      </w:pPr>
      <w:r w:rsidRPr="00BD78D3">
        <w:rPr>
          <w:rFonts w:ascii="Times New Roman" w:hAnsi="Times New Roman" w:eastAsia="Times New Roman" w:cs="Times New Roman"/>
          <w:spacing w:val="-3"/>
          <w:sz w:val="24"/>
          <w:szCs w:val="24"/>
          <w:bdr w:val="none" w:color="auto" w:sz="0" w:space="0" w:frame="1"/>
        </w:rPr>
        <w:t>Infants and toddlers learn best through</w:t>
      </w:r>
      <w:r w:rsidRPr="00BD78D3" w:rsidR="00C222B9">
        <w:rPr>
          <w:rFonts w:ascii="Times New Roman" w:hAnsi="Times New Roman" w:eastAsia="Times New Roman" w:cs="Times New Roman"/>
          <w:spacing w:val="-3"/>
          <w:sz w:val="24"/>
          <w:szCs w:val="24"/>
          <w:bdr w:val="none" w:color="auto" w:sz="0" w:space="0" w:frame="1"/>
        </w:rPr>
        <w:t xml:space="preserve"> repeated </w:t>
      </w:r>
      <w:r w:rsidRPr="00BD78D3">
        <w:rPr>
          <w:rFonts w:ascii="Times New Roman" w:hAnsi="Times New Roman" w:eastAsia="Times New Roman" w:cs="Times New Roman"/>
          <w:spacing w:val="-3"/>
          <w:sz w:val="24"/>
          <w:szCs w:val="24"/>
          <w:bdr w:val="none" w:color="auto" w:sz="0" w:space="0" w:frame="1"/>
        </w:rPr>
        <w:t>practice during daily activities.</w:t>
      </w:r>
    </w:p>
    <w:p xmlns:wp14="http://schemas.microsoft.com/office/word/2010/wordml" w:rsidRPr="00BD78D3" w:rsidR="00187190" w:rsidP="001854C2" w:rsidRDefault="00187190" w14:paraId="14E2A755" wp14:textId="77777777">
      <w:pPr>
        <w:pStyle w:val="ListParagraph"/>
        <w:numPr>
          <w:ilvl w:val="0"/>
          <w:numId w:val="19"/>
        </w:numPr>
        <w:rPr>
          <w:rFonts w:ascii="Times New Roman" w:hAnsi="Times New Roman" w:cs="Times New Roman"/>
          <w:sz w:val="24"/>
          <w:szCs w:val="24"/>
        </w:rPr>
      </w:pPr>
      <w:r w:rsidRPr="00BD78D3">
        <w:rPr>
          <w:rFonts w:ascii="Times New Roman" w:hAnsi="Times New Roman" w:eastAsia="Times New Roman" w:cs="Times New Roman"/>
          <w:spacing w:val="-3"/>
          <w:sz w:val="24"/>
          <w:szCs w:val="24"/>
          <w:bdr w:val="none" w:color="auto" w:sz="0" w:space="0" w:frame="1"/>
        </w:rPr>
        <w:t xml:space="preserve">Parents and caregivers have the greatest impact on a child’s progress.  </w:t>
      </w:r>
    </w:p>
    <w:p xmlns:wp14="http://schemas.microsoft.com/office/word/2010/wordml" w:rsidRPr="00BD78D3" w:rsidR="00187190" w:rsidP="001854C2" w:rsidRDefault="00187190" w14:paraId="60F4701A" wp14:textId="77777777">
      <w:pPr>
        <w:pStyle w:val="ListParagraph"/>
        <w:numPr>
          <w:ilvl w:val="0"/>
          <w:numId w:val="19"/>
        </w:numPr>
        <w:rPr>
          <w:rFonts w:ascii="Times New Roman" w:hAnsi="Times New Roman" w:eastAsia="Times New Roman" w:cs="Times New Roman"/>
          <w:spacing w:val="-3"/>
          <w:sz w:val="16"/>
          <w:szCs w:val="16"/>
          <w:bdr w:val="none" w:color="auto" w:sz="0" w:space="0" w:frame="1"/>
        </w:rPr>
      </w:pPr>
      <w:r w:rsidRPr="00BD78D3">
        <w:rPr>
          <w:rFonts w:ascii="Times New Roman" w:hAnsi="Times New Roman" w:eastAsia="Times New Roman" w:cs="Times New Roman"/>
          <w:spacing w:val="-3"/>
          <w:sz w:val="24"/>
          <w:szCs w:val="24"/>
          <w:bdr w:val="none" w:color="auto" w:sz="0" w:space="0" w:frame="1"/>
        </w:rPr>
        <w:t xml:space="preserve">Early Intervention supports you and your family’s relationship with your child.  </w:t>
      </w:r>
    </w:p>
    <w:p xmlns:wp14="http://schemas.microsoft.com/office/word/2010/wordml" w:rsidRPr="00BD78D3" w:rsidR="00980B96" w:rsidP="001854C2" w:rsidRDefault="000656D8" w14:paraId="2F0FE17F" wp14:textId="77777777">
      <w:pPr>
        <w:spacing w:line="240" w:lineRule="auto"/>
        <w:rPr>
          <w:rFonts w:ascii="Times New Roman" w:hAnsi="Times New Roman" w:eastAsia="Times New Roman" w:cs="Times New Roman"/>
          <w:bCs/>
          <w:spacing w:val="-3"/>
          <w:sz w:val="24"/>
          <w:szCs w:val="24"/>
          <w:bdr w:val="none" w:color="auto" w:sz="0" w:space="0" w:frame="1"/>
        </w:rPr>
      </w:pPr>
      <w:r w:rsidRPr="00BD78D3">
        <w:rPr>
          <w:rFonts w:ascii="Times New Roman" w:hAnsi="Times New Roman" w:eastAsia="Times New Roman" w:cs="Times New Roman"/>
          <w:b/>
          <w:bCs/>
          <w:spacing w:val="-3"/>
          <w:sz w:val="24"/>
          <w:szCs w:val="24"/>
          <w:bdr w:val="none" w:color="auto" w:sz="0" w:space="0" w:frame="1"/>
        </w:rPr>
        <w:t xml:space="preserve">What is </w:t>
      </w:r>
      <w:r w:rsidRPr="00BD78D3" w:rsidR="009733E1">
        <w:rPr>
          <w:rFonts w:ascii="Times New Roman" w:hAnsi="Times New Roman" w:eastAsia="Times New Roman" w:cs="Times New Roman"/>
          <w:b/>
          <w:bCs/>
          <w:spacing w:val="-3"/>
          <w:sz w:val="24"/>
          <w:szCs w:val="24"/>
          <w:bdr w:val="none" w:color="auto" w:sz="0" w:space="0" w:frame="1"/>
        </w:rPr>
        <w:t xml:space="preserve">mediation?  </w:t>
      </w:r>
      <w:r w:rsidRPr="00BD78D3" w:rsidR="000F745E">
        <w:rPr>
          <w:rFonts w:ascii="Times New Roman" w:hAnsi="Times New Roman" w:eastAsia="Times New Roman" w:cs="Times New Roman"/>
          <w:bCs/>
          <w:sz w:val="24"/>
          <w:szCs w:val="24"/>
        </w:rPr>
        <w:t>Mediation</w:t>
      </w:r>
      <w:r w:rsidRPr="00BD78D3" w:rsidR="000F745E">
        <w:rPr>
          <w:rFonts w:ascii="Times New Roman" w:hAnsi="Times New Roman" w:eastAsia="Times New Roman" w:cs="Times New Roman"/>
          <w:b/>
          <w:bCs/>
          <w:sz w:val="24"/>
          <w:szCs w:val="24"/>
        </w:rPr>
        <w:t xml:space="preserve"> </w:t>
      </w:r>
      <w:r w:rsidRPr="00BD78D3" w:rsidR="000F745E">
        <w:rPr>
          <w:rFonts w:ascii="Times New Roman" w:hAnsi="Times New Roman" w:eastAsia="Times New Roman" w:cs="Times New Roman"/>
          <w:bCs/>
          <w:sz w:val="24"/>
          <w:szCs w:val="24"/>
        </w:rPr>
        <w:t xml:space="preserve">is a confidential, voluntary, informal process that can help solve disagreements between parents and an Early Intervention program.  </w:t>
      </w:r>
      <w:r w:rsidRPr="00BD78D3" w:rsidR="00980B96">
        <w:rPr>
          <w:rFonts w:ascii="Times New Roman" w:hAnsi="Times New Roman" w:eastAsia="Times New Roman" w:cs="Times New Roman"/>
          <w:bCs/>
          <w:spacing w:val="-3"/>
          <w:sz w:val="24"/>
          <w:szCs w:val="24"/>
          <w:bdr w:val="none" w:color="auto" w:sz="0" w:space="0" w:frame="1"/>
        </w:rPr>
        <w:t>It is a meeting where parents and the EI team agree to have a mediator guide a conversation about the disagreement with the goal of developing an agreement that satisfies both sides.  Mediation is an effective process that encourages both sides to openly discuss the disagreement, consider different points of view, and find solutions.</w:t>
      </w:r>
    </w:p>
    <w:p xmlns:wp14="http://schemas.microsoft.com/office/word/2010/wordml" w:rsidRPr="00BD78D3" w:rsidR="00980B96" w:rsidP="001854C2" w:rsidRDefault="00980B96" w14:paraId="4B9B9080" wp14:textId="77777777">
      <w:pPr>
        <w:spacing w:line="240" w:lineRule="auto"/>
        <w:rPr>
          <w:rFonts w:ascii="Times New Roman" w:hAnsi="Times New Roman" w:cs="Times New Roman"/>
          <w:b/>
          <w:sz w:val="24"/>
          <w:szCs w:val="24"/>
        </w:rPr>
      </w:pPr>
      <w:r w:rsidRPr="00BD78D3">
        <w:rPr>
          <w:rFonts w:ascii="Times New Roman" w:hAnsi="Times New Roman" w:cs="Times New Roman"/>
          <w:b/>
          <w:sz w:val="24"/>
          <w:szCs w:val="24"/>
        </w:rPr>
        <w:t xml:space="preserve">What can I do if I have a concern or </w:t>
      </w:r>
      <w:r w:rsidRPr="00BD78D3" w:rsidR="00A46616">
        <w:rPr>
          <w:rFonts w:ascii="Times New Roman" w:hAnsi="Times New Roman" w:cs="Times New Roman"/>
          <w:b/>
          <w:sz w:val="24"/>
          <w:szCs w:val="24"/>
        </w:rPr>
        <w:t xml:space="preserve">disagree with the program? </w:t>
      </w:r>
      <w:r w:rsidRPr="00BD78D3">
        <w:rPr>
          <w:rFonts w:ascii="Times New Roman" w:hAnsi="Times New Roman" w:cs="Times New Roman"/>
          <w:b/>
          <w:sz w:val="24"/>
          <w:szCs w:val="24"/>
        </w:rPr>
        <w:t xml:space="preserve">                                                                  </w:t>
      </w:r>
      <w:r w:rsidRPr="00BD78D3">
        <w:rPr>
          <w:rFonts w:ascii="Times New Roman" w:hAnsi="Times New Roman" w:eastAsia="Times New Roman" w:cs="Times New Roman"/>
          <w:spacing w:val="-3"/>
          <w:sz w:val="24"/>
          <w:szCs w:val="24"/>
          <w:bdr w:val="none" w:color="auto" w:sz="0" w:space="0" w:frame="1"/>
        </w:rPr>
        <w:t xml:space="preserve">You are an important member of your child’s early intervention services. As a parent, you may have concerns about how the EI program is providing services.  If you find that you have a concern, problem or </w:t>
      </w:r>
      <w:r w:rsidRPr="00BD78D3" w:rsidR="0050791A">
        <w:rPr>
          <w:rFonts w:ascii="Times New Roman" w:hAnsi="Times New Roman" w:eastAsia="Times New Roman" w:cs="Times New Roman"/>
          <w:spacing w:val="-3"/>
          <w:sz w:val="24"/>
          <w:szCs w:val="24"/>
          <w:bdr w:val="none" w:color="auto" w:sz="0" w:space="0" w:frame="1"/>
        </w:rPr>
        <w:t>disagreement</w:t>
      </w:r>
      <w:r w:rsidRPr="00BD78D3">
        <w:rPr>
          <w:rFonts w:ascii="Times New Roman" w:hAnsi="Times New Roman" w:eastAsia="Times New Roman" w:cs="Times New Roman"/>
          <w:spacing w:val="-3"/>
          <w:sz w:val="24"/>
          <w:szCs w:val="24"/>
          <w:bdr w:val="none" w:color="auto" w:sz="0" w:space="0" w:frame="1"/>
        </w:rPr>
        <w:t xml:space="preserve">, you have options: </w:t>
      </w:r>
    </w:p>
    <w:p xmlns:wp14="http://schemas.microsoft.com/office/word/2010/wordml" w:rsidRPr="00BD78D3" w:rsidR="00980B96" w:rsidP="001854C2" w:rsidRDefault="00980B96" w14:paraId="510A819A" wp14:textId="77777777">
      <w:pPr>
        <w:pStyle w:val="ListParagraph"/>
        <w:numPr>
          <w:ilvl w:val="0"/>
          <w:numId w:val="11"/>
        </w:numPr>
        <w:spacing w:after="0" w:line="240" w:lineRule="auto"/>
        <w:ind w:left="720"/>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 xml:space="preserve">Have an Individualized Family Service Plan (IFSP) meeting. Review the entire IFSP with other members of the team. What are your concerns for your child? Do your concerns and priorities connect </w:t>
      </w:r>
      <w:r w:rsidRPr="00BD78D3" w:rsidR="0050791A">
        <w:rPr>
          <w:rFonts w:ascii="Times New Roman" w:hAnsi="Times New Roman" w:eastAsia="Times New Roman" w:cs="Times New Roman"/>
          <w:spacing w:val="-3"/>
          <w:sz w:val="24"/>
          <w:szCs w:val="24"/>
          <w:bdr w:val="none" w:color="auto" w:sz="0" w:space="0" w:frame="1"/>
        </w:rPr>
        <w:t>with your outcomes</w:t>
      </w:r>
      <w:r w:rsidRPr="00BD78D3">
        <w:rPr>
          <w:rFonts w:ascii="Times New Roman" w:hAnsi="Times New Roman" w:eastAsia="Times New Roman" w:cs="Times New Roman"/>
          <w:spacing w:val="-3"/>
          <w:sz w:val="24"/>
          <w:szCs w:val="24"/>
          <w:bdr w:val="none" w:color="auto" w:sz="0" w:space="0" w:frame="1"/>
        </w:rPr>
        <w:t xml:space="preserve">? Is your child making progress? Are the activities and services still appropriate or are changes needed? </w:t>
      </w:r>
    </w:p>
    <w:p xmlns:wp14="http://schemas.microsoft.com/office/word/2010/wordml" w:rsidRPr="00BD78D3" w:rsidR="00980B96" w:rsidP="001854C2" w:rsidRDefault="00980B96" w14:paraId="6408E19F" wp14:textId="77777777">
      <w:pPr>
        <w:numPr>
          <w:ilvl w:val="0"/>
          <w:numId w:val="11"/>
        </w:numPr>
        <w:spacing w:after="0" w:line="240" w:lineRule="auto"/>
        <w:ind w:left="720"/>
        <w:contextualSpacing/>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 xml:space="preserve">Talk about your concerns with your service coordinator.  Let them know what you what your concerns are.  </w:t>
      </w:r>
    </w:p>
    <w:p xmlns:wp14="http://schemas.microsoft.com/office/word/2010/wordml" w:rsidRPr="00BD78D3" w:rsidR="00980B96" w:rsidP="001854C2" w:rsidRDefault="00980B96" w14:paraId="1D194726"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 xml:space="preserve">Speak with the Program Director. He/she might be able to address the concern quickly.  </w:t>
      </w:r>
    </w:p>
    <w:p xmlns:wp14="http://schemas.microsoft.com/office/word/2010/wordml" w:rsidRPr="00BD78D3" w:rsidR="00980B96" w:rsidP="001854C2" w:rsidRDefault="00980B96" w14:paraId="72D0C0C9"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rPr>
        <w:t xml:space="preserve">Call the Department of Public Health Division for Early Intervention.  A staff person can provide you more information about your rights and options. </w:t>
      </w:r>
    </w:p>
    <w:p xmlns:wp14="http://schemas.microsoft.com/office/word/2010/wordml" w:rsidRPr="00BD78D3" w:rsidR="00C222B9" w:rsidP="001854C2" w:rsidRDefault="00C222B9" w14:paraId="1C7651D6" wp14:textId="77777777">
      <w:pPr>
        <w:numPr>
          <w:ilvl w:val="0"/>
          <w:numId w:val="12"/>
        </w:numPr>
        <w:spacing w:after="0"/>
        <w:ind w:left="720"/>
        <w:contextualSpacing/>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 xml:space="preserve">Request mediation: Mediation is a voluntary process. Parents and members of the EI team agree to talk about the issue with a neutral person (a mediator). Mediation helps parents and the EI </w:t>
      </w:r>
      <w:proofErr w:type="gramStart"/>
      <w:r w:rsidRPr="00BD78D3">
        <w:rPr>
          <w:rFonts w:ascii="Times New Roman" w:hAnsi="Times New Roman" w:eastAsia="Times New Roman" w:cs="Times New Roman"/>
          <w:spacing w:val="-3"/>
          <w:sz w:val="24"/>
          <w:szCs w:val="24"/>
          <w:bdr w:val="none" w:color="auto" w:sz="0" w:space="0" w:frame="1"/>
        </w:rPr>
        <w:t>team come</w:t>
      </w:r>
      <w:proofErr w:type="gramEnd"/>
      <w:r w:rsidRPr="00BD78D3">
        <w:rPr>
          <w:rFonts w:ascii="Times New Roman" w:hAnsi="Times New Roman" w:eastAsia="Times New Roman" w:cs="Times New Roman"/>
          <w:spacing w:val="-3"/>
          <w:sz w:val="24"/>
          <w:szCs w:val="24"/>
          <w:bdr w:val="none" w:color="auto" w:sz="0" w:space="0" w:frame="1"/>
        </w:rPr>
        <w:t xml:space="preserve"> up with new ideas to negotiate an agreement. </w:t>
      </w:r>
    </w:p>
    <w:p xmlns:wp14="http://schemas.microsoft.com/office/word/2010/wordml" w:rsidRPr="00BD78D3" w:rsidR="00553284" w:rsidP="001854C2" w:rsidRDefault="00980B96" w14:paraId="0471DEDB"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 xml:space="preserve">Request a due process hearing:  </w:t>
      </w:r>
      <w:r w:rsidRPr="00BD78D3" w:rsidR="00B1063F">
        <w:rPr>
          <w:rFonts w:ascii="Times New Roman" w:hAnsi="Times New Roman" w:eastAsia="Times New Roman" w:cs="Times New Roman"/>
          <w:spacing w:val="-3"/>
          <w:sz w:val="24"/>
          <w:szCs w:val="24"/>
          <w:bdr w:val="none" w:color="auto" w:sz="0" w:space="0" w:frame="1"/>
        </w:rPr>
        <w:t>There are times wh</w:t>
      </w:r>
      <w:r w:rsidRPr="00BD78D3" w:rsidR="009E3C31">
        <w:rPr>
          <w:rFonts w:ascii="Times New Roman" w:hAnsi="Times New Roman" w:eastAsia="Times New Roman" w:cs="Times New Roman"/>
          <w:spacing w:val="-3"/>
          <w:sz w:val="24"/>
          <w:szCs w:val="24"/>
          <w:bdr w:val="none" w:color="auto" w:sz="0" w:space="0" w:frame="1"/>
        </w:rPr>
        <w:t>en parents and the EI team cannot</w:t>
      </w:r>
      <w:r w:rsidRPr="00BD78D3" w:rsidR="00B1063F">
        <w:rPr>
          <w:rFonts w:ascii="Times New Roman" w:hAnsi="Times New Roman" w:eastAsia="Times New Roman" w:cs="Times New Roman"/>
          <w:spacing w:val="-3"/>
          <w:sz w:val="24"/>
          <w:szCs w:val="24"/>
          <w:bdr w:val="none" w:color="auto" w:sz="0" w:space="0" w:frame="1"/>
        </w:rPr>
        <w:t xml:space="preserve"> agree.  Parents have the right to request a due process hearing even if they have not tried mediation.  </w:t>
      </w:r>
    </w:p>
    <w:p xmlns:wp14="http://schemas.microsoft.com/office/word/2010/wordml" w:rsidRPr="00BD78D3" w:rsidR="006E3E96" w:rsidP="001854C2" w:rsidRDefault="006E3E96" w14:paraId="6A05A809" wp14:textId="77777777">
      <w:pPr>
        <w:spacing w:after="0" w:line="240" w:lineRule="auto"/>
        <w:rPr>
          <w:rFonts w:ascii="Times New Roman" w:hAnsi="Times New Roman" w:eastAsia="Times New Roman" w:cs="Times New Roman"/>
          <w:b/>
          <w:bCs/>
          <w:spacing w:val="-3"/>
          <w:sz w:val="20"/>
          <w:szCs w:val="20"/>
          <w:bdr w:val="none" w:color="auto" w:sz="0" w:space="0" w:frame="1"/>
        </w:rPr>
      </w:pPr>
    </w:p>
    <w:p xmlns:wp14="http://schemas.microsoft.com/office/word/2010/wordml" w:rsidRPr="00BD78D3" w:rsidR="001D55BF" w:rsidP="001854C2" w:rsidRDefault="001D55BF" w14:paraId="5843635A"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b/>
          <w:bCs/>
          <w:spacing w:val="-3"/>
          <w:sz w:val="24"/>
          <w:szCs w:val="24"/>
          <w:bdr w:val="none" w:color="auto" w:sz="0" w:space="0" w:frame="1"/>
        </w:rPr>
        <w:t>What is the difference between a formal complaint, mediation and a due process hearing?</w:t>
      </w:r>
      <w:r w:rsidRPr="00BD78D3">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1D55BF" w:rsidP="001854C2" w:rsidRDefault="001D55BF" w14:paraId="00F9DF34"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rPr>
        <w:t xml:space="preserve">A </w:t>
      </w:r>
      <w:r w:rsidRPr="00BD78D3">
        <w:rPr>
          <w:rFonts w:ascii="Times New Roman" w:hAnsi="Times New Roman" w:eastAsia="Times New Roman" w:cs="Times New Roman"/>
          <w:b/>
          <w:spacing w:val="-3"/>
          <w:sz w:val="24"/>
          <w:szCs w:val="24"/>
        </w:rPr>
        <w:t>formal complaint</w:t>
      </w:r>
      <w:r w:rsidRPr="00BD78D3">
        <w:rPr>
          <w:rFonts w:ascii="Times New Roman" w:hAnsi="Times New Roman" w:eastAsia="Times New Roman" w:cs="Times New Roman"/>
          <w:spacing w:val="-3"/>
          <w:sz w:val="24"/>
          <w:szCs w:val="24"/>
        </w:rPr>
        <w:t xml:space="preserve"> investigation is a process used to determine if an EI program followed a requirement procedure, policy or timeline. The decision about whether or not a violation occurred is made by DPH.  </w:t>
      </w:r>
    </w:p>
    <w:p xmlns:wp14="http://schemas.microsoft.com/office/word/2010/wordml" w:rsidRPr="00BD78D3" w:rsidR="001D55BF" w:rsidP="001854C2" w:rsidRDefault="001D55BF" w14:paraId="122400A8"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Some examples include</w:t>
      </w:r>
      <w:r w:rsidRPr="00BD78D3" w:rsidR="0050791A">
        <w:rPr>
          <w:rFonts w:ascii="Times New Roman" w:hAnsi="Times New Roman" w:eastAsia="Times New Roman" w:cs="Times New Roman"/>
          <w:spacing w:val="-3"/>
          <w:sz w:val="24"/>
          <w:szCs w:val="24"/>
          <w:bdr w:val="none" w:color="auto" w:sz="0" w:space="0" w:frame="1"/>
        </w:rPr>
        <w:t xml:space="preserve"> of violations include</w:t>
      </w:r>
      <w:r w:rsidRPr="00BD78D3">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1D55BF" w:rsidP="001854C2" w:rsidRDefault="00C77CD4" w14:paraId="38BBF4EA" wp14:textId="77777777">
      <w:pPr>
        <w:pStyle w:val="ListParagraph"/>
        <w:numPr>
          <w:ilvl w:val="0"/>
          <w:numId w:val="18"/>
        </w:num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rPr>
        <w:t>If the program did not allow</w:t>
      </w:r>
      <w:r w:rsidRPr="00BD78D3" w:rsidR="001D55BF">
        <w:rPr>
          <w:rFonts w:ascii="Times New Roman" w:hAnsi="Times New Roman" w:eastAsia="Times New Roman" w:cs="Times New Roman"/>
          <w:spacing w:val="-3"/>
          <w:sz w:val="24"/>
          <w:szCs w:val="24"/>
        </w:rPr>
        <w:t xml:space="preserve"> you to see what records are kept on your child</w:t>
      </w:r>
    </w:p>
    <w:p xmlns:wp14="http://schemas.microsoft.com/office/word/2010/wordml" w:rsidRPr="00BD78D3" w:rsidR="001D55BF" w:rsidP="001854C2" w:rsidRDefault="00C77CD4" w14:paraId="4930289A" wp14:textId="77777777">
      <w:pPr>
        <w:pStyle w:val="ListParagraph"/>
        <w:numPr>
          <w:ilvl w:val="0"/>
          <w:numId w:val="18"/>
        </w:num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If the program did not provide</w:t>
      </w:r>
      <w:r w:rsidRPr="00BD78D3" w:rsidR="001D55BF">
        <w:rPr>
          <w:rFonts w:ascii="Times New Roman" w:hAnsi="Times New Roman" w:eastAsia="Times New Roman" w:cs="Times New Roman"/>
          <w:spacing w:val="-3"/>
          <w:sz w:val="24"/>
          <w:szCs w:val="24"/>
          <w:bdr w:val="none" w:color="auto" w:sz="0" w:space="0" w:frame="1"/>
        </w:rPr>
        <w:t xml:space="preserve"> you with prior written notice of an action the program propose</w:t>
      </w:r>
      <w:r w:rsidRPr="00BD78D3" w:rsidR="00F466C8">
        <w:rPr>
          <w:rFonts w:ascii="Times New Roman" w:hAnsi="Times New Roman" w:eastAsia="Times New Roman" w:cs="Times New Roman"/>
          <w:spacing w:val="-3"/>
          <w:sz w:val="24"/>
          <w:szCs w:val="24"/>
          <w:bdr w:val="none" w:color="auto" w:sz="0" w:space="0" w:frame="1"/>
        </w:rPr>
        <w:t>d</w:t>
      </w:r>
      <w:r w:rsidRPr="00BD78D3" w:rsidR="001D55BF">
        <w:rPr>
          <w:rFonts w:ascii="Times New Roman" w:hAnsi="Times New Roman" w:eastAsia="Times New Roman" w:cs="Times New Roman"/>
          <w:spacing w:val="-3"/>
          <w:sz w:val="24"/>
          <w:szCs w:val="24"/>
          <w:bdr w:val="none" w:color="auto" w:sz="0" w:space="0" w:frame="1"/>
        </w:rPr>
        <w:t xml:space="preserve"> </w:t>
      </w:r>
      <w:r w:rsidRPr="00BD78D3" w:rsidR="00F466C8">
        <w:rPr>
          <w:rFonts w:ascii="Times New Roman" w:hAnsi="Times New Roman" w:eastAsia="Times New Roman" w:cs="Times New Roman"/>
          <w:spacing w:val="-3"/>
          <w:sz w:val="24"/>
          <w:szCs w:val="24"/>
          <w:bdr w:val="none" w:color="auto" w:sz="0" w:space="0" w:frame="1"/>
        </w:rPr>
        <w:t xml:space="preserve">or </w:t>
      </w:r>
      <w:r w:rsidRPr="00BD78D3" w:rsidR="001D55BF">
        <w:rPr>
          <w:rFonts w:ascii="Times New Roman" w:hAnsi="Times New Roman" w:eastAsia="Times New Roman" w:cs="Times New Roman"/>
          <w:spacing w:val="-3"/>
          <w:sz w:val="24"/>
          <w:szCs w:val="24"/>
          <w:bdr w:val="none" w:color="auto" w:sz="0" w:space="0" w:frame="1"/>
        </w:rPr>
        <w:t>refuse</w:t>
      </w:r>
      <w:r w:rsidRPr="00BD78D3" w:rsidR="00F466C8">
        <w:rPr>
          <w:rFonts w:ascii="Times New Roman" w:hAnsi="Times New Roman" w:eastAsia="Times New Roman" w:cs="Times New Roman"/>
          <w:spacing w:val="-3"/>
          <w:sz w:val="24"/>
          <w:szCs w:val="24"/>
          <w:bdr w:val="none" w:color="auto" w:sz="0" w:space="0" w:frame="1"/>
        </w:rPr>
        <w:t>d</w:t>
      </w:r>
      <w:r w:rsidRPr="00BD78D3" w:rsidR="001D55BF">
        <w:rPr>
          <w:rFonts w:ascii="Times New Roman" w:hAnsi="Times New Roman" w:eastAsia="Times New Roman" w:cs="Times New Roman"/>
          <w:spacing w:val="-3"/>
          <w:sz w:val="24"/>
          <w:szCs w:val="24"/>
          <w:bdr w:val="none" w:color="auto" w:sz="0" w:space="0" w:frame="1"/>
        </w:rPr>
        <w:t xml:space="preserve"> to take</w:t>
      </w:r>
      <w:r w:rsidRPr="00BD78D3">
        <w:rPr>
          <w:rFonts w:ascii="Times New Roman" w:hAnsi="Times New Roman" w:eastAsia="Times New Roman" w:cs="Times New Roman"/>
          <w:spacing w:val="-3"/>
          <w:sz w:val="24"/>
          <w:szCs w:val="24"/>
          <w:bdr w:val="none" w:color="auto" w:sz="0" w:space="0" w:frame="1"/>
        </w:rPr>
        <w:t xml:space="preserve"> related to your child’s IFSP services</w:t>
      </w:r>
      <w:r w:rsidRPr="00BD78D3" w:rsidR="001D55BF">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1D55BF" w:rsidP="001854C2" w:rsidRDefault="00C77CD4" w14:paraId="19CC6507" wp14:textId="77777777">
      <w:pPr>
        <w:pStyle w:val="ListParagraph"/>
        <w:numPr>
          <w:ilvl w:val="0"/>
          <w:numId w:val="18"/>
        </w:num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If the program did not complete</w:t>
      </w:r>
      <w:r w:rsidRPr="00BD78D3" w:rsidR="001D55BF">
        <w:rPr>
          <w:rFonts w:ascii="Times New Roman" w:hAnsi="Times New Roman" w:eastAsia="Times New Roman" w:cs="Times New Roman"/>
          <w:spacing w:val="-3"/>
          <w:sz w:val="24"/>
          <w:szCs w:val="24"/>
          <w:bdr w:val="none" w:color="auto" w:sz="0" w:space="0" w:frame="1"/>
        </w:rPr>
        <w:t xml:space="preserve"> an evaluation/assessment within 45-days of referral</w:t>
      </w:r>
    </w:p>
    <w:p xmlns:wp14="http://schemas.microsoft.com/office/word/2010/wordml" w:rsidRPr="00BD78D3" w:rsidR="001D55BF" w:rsidP="001854C2" w:rsidRDefault="001D55BF" w14:paraId="5A39BBE3"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Pr="00BD78D3" w:rsidR="001D55BF" w:rsidP="001854C2" w:rsidRDefault="001D55BF" w14:paraId="3D014381" wp14:textId="77777777">
      <w:pPr>
        <w:spacing w:line="240" w:lineRule="auto"/>
        <w:rPr>
          <w:rFonts w:ascii="Times New Roman" w:hAnsi="Times New Roman" w:cs="Times New Roman"/>
          <w:sz w:val="24"/>
          <w:szCs w:val="24"/>
        </w:rPr>
      </w:pPr>
      <w:r w:rsidRPr="00BD78D3">
        <w:rPr>
          <w:rFonts w:ascii="Times New Roman" w:hAnsi="Times New Roman" w:cs="Times New Roman"/>
          <w:b/>
          <w:sz w:val="24"/>
          <w:szCs w:val="24"/>
        </w:rPr>
        <w:t>Mediation</w:t>
      </w:r>
      <w:r w:rsidRPr="00BD78D3">
        <w:rPr>
          <w:rFonts w:ascii="Times New Roman" w:hAnsi="Times New Roman" w:cs="Times New Roman"/>
          <w:sz w:val="24"/>
          <w:szCs w:val="24"/>
        </w:rPr>
        <w:t xml:space="preserve"> is </w:t>
      </w:r>
      <w:r w:rsidRPr="00BD78D3" w:rsidR="00C77CD4">
        <w:rPr>
          <w:rFonts w:ascii="Times New Roman" w:hAnsi="Times New Roman" w:cs="Times New Roman"/>
          <w:sz w:val="24"/>
          <w:szCs w:val="24"/>
        </w:rPr>
        <w:t xml:space="preserve">a process </w:t>
      </w:r>
      <w:r w:rsidRPr="00BD78D3">
        <w:rPr>
          <w:rFonts w:ascii="Times New Roman" w:hAnsi="Times New Roman" w:cs="Times New Roman"/>
          <w:sz w:val="24"/>
          <w:szCs w:val="24"/>
        </w:rPr>
        <w:t xml:space="preserve">used to try to resolve a disagreement about a child’s eligibility for EI services or the types of EI services by working with a trained mediator.  The mediator will clarify the issues and encourage </w:t>
      </w:r>
      <w:r w:rsidRPr="00BD78D3" w:rsidR="0050791A">
        <w:rPr>
          <w:rFonts w:ascii="Times New Roman" w:hAnsi="Times New Roman" w:cs="Times New Roman"/>
          <w:sz w:val="24"/>
          <w:szCs w:val="24"/>
        </w:rPr>
        <w:t xml:space="preserve">both </w:t>
      </w:r>
      <w:r w:rsidRPr="00BD78D3">
        <w:rPr>
          <w:rFonts w:ascii="Times New Roman" w:hAnsi="Times New Roman" w:cs="Times New Roman"/>
          <w:sz w:val="24"/>
          <w:szCs w:val="24"/>
        </w:rPr>
        <w:t xml:space="preserve">sides to think about new ideas to negotiate an agreement.  The EI program and parent make their own decisions.  The mediator does not make a decision about the disagreement.  </w:t>
      </w:r>
    </w:p>
    <w:p xmlns:wp14="http://schemas.microsoft.com/office/word/2010/wordml" w:rsidRPr="00BD78D3" w:rsidR="001D55BF" w:rsidP="001854C2" w:rsidRDefault="001D55BF" w14:paraId="4A803496" wp14:textId="77777777">
      <w:pPr>
        <w:spacing w:after="0" w:line="240" w:lineRule="auto"/>
        <w:rPr>
          <w:rFonts w:ascii="Times New Roman" w:hAnsi="Times New Roman" w:eastAsia="Times New Roman" w:cs="Times New Roman"/>
          <w:spacing w:val="-3"/>
          <w:sz w:val="24"/>
          <w:szCs w:val="24"/>
          <w:bdr w:val="none" w:color="auto" w:sz="0" w:space="0" w:frame="1"/>
        </w:rPr>
      </w:pPr>
      <w:r w:rsidRPr="00BD78D3">
        <w:rPr>
          <w:rFonts w:ascii="Times New Roman" w:hAnsi="Times New Roman" w:eastAsia="Times New Roman" w:cs="Times New Roman"/>
          <w:spacing w:val="-3"/>
          <w:sz w:val="24"/>
          <w:szCs w:val="24"/>
        </w:rPr>
        <w:t xml:space="preserve">A </w:t>
      </w:r>
      <w:r w:rsidRPr="00BD78D3">
        <w:rPr>
          <w:rFonts w:ascii="Times New Roman" w:hAnsi="Times New Roman" w:eastAsia="Times New Roman" w:cs="Times New Roman"/>
          <w:b/>
          <w:spacing w:val="-3"/>
          <w:sz w:val="24"/>
          <w:szCs w:val="24"/>
        </w:rPr>
        <w:t>due process hearing</w:t>
      </w:r>
      <w:r w:rsidRPr="00BD78D3">
        <w:rPr>
          <w:rFonts w:ascii="Times New Roman" w:hAnsi="Times New Roman" w:eastAsia="Times New Roman" w:cs="Times New Roman"/>
          <w:spacing w:val="-3"/>
          <w:sz w:val="24"/>
          <w:szCs w:val="24"/>
        </w:rPr>
        <w:t xml:space="preserve"> is a process used to </w:t>
      </w:r>
      <w:r w:rsidRPr="00BD78D3" w:rsidR="0050791A">
        <w:rPr>
          <w:rFonts w:ascii="Times New Roman" w:hAnsi="Times New Roman" w:eastAsia="Times New Roman" w:cs="Times New Roman"/>
          <w:spacing w:val="-3"/>
          <w:sz w:val="24"/>
          <w:szCs w:val="24"/>
        </w:rPr>
        <w:t>resolve</w:t>
      </w:r>
      <w:r w:rsidRPr="00BD78D3">
        <w:rPr>
          <w:rFonts w:ascii="Times New Roman" w:hAnsi="Times New Roman" w:eastAsia="Times New Roman" w:cs="Times New Roman"/>
          <w:spacing w:val="-3"/>
          <w:sz w:val="24"/>
          <w:szCs w:val="24"/>
        </w:rPr>
        <w:t xml:space="preserve"> a disagreement about a child’s eligibility for EI services or the </w:t>
      </w:r>
      <w:r w:rsidRPr="00BD78D3" w:rsidR="004C6D81">
        <w:rPr>
          <w:rFonts w:ascii="Times New Roman" w:hAnsi="Times New Roman" w:eastAsia="Times New Roman" w:cs="Times New Roman"/>
          <w:spacing w:val="-3"/>
          <w:sz w:val="24"/>
          <w:szCs w:val="24"/>
        </w:rPr>
        <w:t xml:space="preserve">types of </w:t>
      </w:r>
      <w:r w:rsidRPr="00BD78D3">
        <w:rPr>
          <w:rFonts w:ascii="Times New Roman" w:hAnsi="Times New Roman" w:eastAsia="Times New Roman" w:cs="Times New Roman"/>
          <w:spacing w:val="-3"/>
          <w:sz w:val="24"/>
          <w:szCs w:val="24"/>
        </w:rPr>
        <w:t xml:space="preserve">EI services.  </w:t>
      </w:r>
      <w:r w:rsidRPr="00BD78D3">
        <w:rPr>
          <w:rFonts w:ascii="Times New Roman" w:hAnsi="Times New Roman" w:eastAsia="Times New Roman" w:cs="Times New Roman"/>
          <w:spacing w:val="-3"/>
          <w:sz w:val="24"/>
          <w:szCs w:val="24"/>
          <w:bdr w:val="none" w:color="auto" w:sz="0" w:space="0" w:frame="1"/>
        </w:rPr>
        <w:t xml:space="preserve">A due process hearing can also resolve a disagreement about what is in a child’s EI record. </w:t>
      </w:r>
      <w:r w:rsidRPr="00BD78D3">
        <w:rPr>
          <w:rFonts w:ascii="Times New Roman" w:hAnsi="Times New Roman" w:eastAsia="Times New Roman" w:cs="Times New Roman"/>
          <w:spacing w:val="-3"/>
          <w:sz w:val="24"/>
          <w:szCs w:val="24"/>
        </w:rPr>
        <w:t xml:space="preserve">A due process hearing can address some procedural and timeline issues if they involve providing appropriate services. The hearing officer will clarify which issue(s) are heard at the hearing.  </w:t>
      </w:r>
      <w:r w:rsidRPr="00BD78D3">
        <w:rPr>
          <w:rFonts w:ascii="Times New Roman" w:hAnsi="Times New Roman" w:eastAsia="Times New Roman" w:cs="Times New Roman"/>
          <w:spacing w:val="-3"/>
          <w:sz w:val="24"/>
          <w:szCs w:val="24"/>
          <w:bdr w:val="none" w:color="auto" w:sz="0" w:space="0" w:frame="1"/>
        </w:rPr>
        <w:t xml:space="preserve">The decision about the disagreement is made by the hearing officer. </w:t>
      </w:r>
      <w:r w:rsidRPr="00BD78D3" w:rsidR="007B7335">
        <w:rPr>
          <w:rFonts w:ascii="Times New Roman" w:hAnsi="Times New Roman" w:cs="Times New Roman"/>
          <w:noProof/>
          <w:sz w:val="24"/>
          <w:szCs w:val="24"/>
        </w:rPr>
        <mc:AlternateContent>
          <mc:Choice Requires="wps">
            <w:drawing>
              <wp:anchor xmlns:wp14="http://schemas.microsoft.com/office/word/2010/wordprocessingDrawing" distT="0" distB="0" distL="114300" distR="114300" simplePos="0" relativeHeight="251665408" behindDoc="0" locked="0" layoutInCell="1" allowOverlap="1" wp14:anchorId="05DC36FD" wp14:editId="6C364DAB">
                <wp:simplePos x="0" y="0"/>
                <wp:positionH relativeFrom="column">
                  <wp:posOffset>6000750</wp:posOffset>
                </wp:positionH>
                <wp:positionV relativeFrom="paragraph">
                  <wp:posOffset>5930900</wp:posOffset>
                </wp:positionV>
                <wp:extent cx="428625" cy="3714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7B7335" w:rsidP="007B7335" w:rsidRDefault="007B7335" w14:paraId="18F999B5" wp14:textId="7777777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EED9AE">
              <v:shapetype id="_x0000_t202" coordsize="21600,21600" o:spt="202" path="m,l,21600r21600,l21600,xe">
                <v:stroke joinstyle="miter"/>
                <v:path gradientshapeok="t" o:connecttype="rect"/>
              </v:shapetype>
              <v:shape id="Text Box 4" style="position:absolute;margin-left:472.5pt;margin-top:467pt;width:33.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">
                <v:textbox>
                  <w:txbxContent>
                    <w:p w:rsidR="007B7335" w:rsidP="007B7335" w:rsidRDefault="007B7335" w14:paraId="7144751B" wp14:textId="77777777">
                      <w:r>
                        <w:t>2</w:t>
                      </w:r>
                    </w:p>
                  </w:txbxContent>
                </v:textbox>
              </v:shape>
            </w:pict>
          </mc:Fallback>
        </mc:AlternateContent>
      </w:r>
    </w:p>
    <w:p xmlns:wp14="http://schemas.microsoft.com/office/word/2010/wordml" w:rsidRPr="00BD78D3" w:rsidR="001D55BF" w:rsidP="001854C2" w:rsidRDefault="001D55BF" w14:paraId="72B7FC95"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 xml:space="preserve">Some examples </w:t>
      </w:r>
      <w:r w:rsidRPr="00BD78D3" w:rsidR="0050791A">
        <w:rPr>
          <w:rFonts w:ascii="Times New Roman" w:hAnsi="Times New Roman" w:eastAsia="Times New Roman" w:cs="Times New Roman"/>
          <w:spacing w:val="-3"/>
          <w:sz w:val="24"/>
          <w:szCs w:val="24"/>
          <w:bdr w:val="none" w:color="auto" w:sz="0" w:space="0" w:frame="1"/>
        </w:rPr>
        <w:t xml:space="preserve">of disagreements decided at a due process hearing include: </w:t>
      </w:r>
      <w:r w:rsidRPr="00BD78D3">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1D55BF" w:rsidP="001854C2" w:rsidRDefault="001D55BF" w14:paraId="3657C5CC" wp14:textId="77777777">
      <w:pPr>
        <w:pStyle w:val="ListParagraph"/>
        <w:numPr>
          <w:ilvl w:val="0"/>
          <w:numId w:val="16"/>
        </w:numPr>
        <w:spacing w:after="0" w:line="240" w:lineRule="auto"/>
        <w:rPr>
          <w:rFonts w:ascii="Times New Roman" w:hAnsi="Times New Roman" w:eastAsia="Times New Roman" w:cs="Times New Roman"/>
          <w:spacing w:val="-3"/>
          <w:sz w:val="24"/>
          <w:szCs w:val="24"/>
          <w:bdr w:val="none" w:color="auto" w:sz="0" w:space="0" w:frame="1"/>
        </w:rPr>
      </w:pPr>
      <w:r w:rsidRPr="00BD78D3">
        <w:rPr>
          <w:rFonts w:ascii="Times New Roman" w:hAnsi="Times New Roman" w:eastAsia="Times New Roman" w:cs="Times New Roman"/>
          <w:spacing w:val="-3"/>
          <w:sz w:val="24"/>
          <w:szCs w:val="24"/>
          <w:bdr w:val="none" w:color="auto" w:sz="0" w:space="0" w:frame="1"/>
        </w:rPr>
        <w:t xml:space="preserve">If you and the EI program do not agree about the type(s) of EI services or how often the services(s) are </w:t>
      </w:r>
      <w:r w:rsidRPr="00BD78D3" w:rsidR="00F873B8">
        <w:rPr>
          <w:rFonts w:ascii="Times New Roman" w:hAnsi="Times New Roman" w:eastAsia="Times New Roman" w:cs="Times New Roman"/>
          <w:spacing w:val="-3"/>
          <w:sz w:val="24"/>
          <w:szCs w:val="24"/>
          <w:bdr w:val="none" w:color="auto" w:sz="0" w:space="0" w:frame="1"/>
        </w:rPr>
        <w:t>provided</w:t>
      </w:r>
      <w:r w:rsidRPr="00BD78D3">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1D55BF" w:rsidP="001854C2" w:rsidRDefault="001D55BF" w14:paraId="6CDAF41B" wp14:textId="77777777">
      <w:pPr>
        <w:pStyle w:val="ListParagraph"/>
        <w:numPr>
          <w:ilvl w:val="0"/>
          <w:numId w:val="16"/>
        </w:num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If the EI program includes information in your child’s record that you beli</w:t>
      </w:r>
      <w:r w:rsidRPr="00BD78D3" w:rsidR="00F873B8">
        <w:rPr>
          <w:rFonts w:ascii="Times New Roman" w:hAnsi="Times New Roman" w:eastAsia="Times New Roman" w:cs="Times New Roman"/>
          <w:spacing w:val="-3"/>
          <w:sz w:val="24"/>
          <w:szCs w:val="24"/>
          <w:bdr w:val="none" w:color="auto" w:sz="0" w:space="0" w:frame="1"/>
        </w:rPr>
        <w:t>eve is inaccurate or misleading</w:t>
      </w:r>
      <w:r w:rsidRPr="00BD78D3">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1D55BF" w:rsidP="001854C2" w:rsidRDefault="001D55BF" w14:paraId="41C8F396" wp14:textId="77777777">
      <w:pPr>
        <w:spacing w:after="0" w:line="240" w:lineRule="auto"/>
        <w:contextualSpacing/>
        <w:rPr>
          <w:rFonts w:ascii="Times New Roman" w:hAnsi="Times New Roman" w:eastAsia="Times New Roman" w:cs="Times New Roman"/>
          <w:b/>
          <w:spacing w:val="-3"/>
          <w:sz w:val="20"/>
          <w:szCs w:val="20"/>
          <w:bdr w:val="none" w:color="auto" w:sz="0" w:space="0" w:frame="1"/>
        </w:rPr>
      </w:pPr>
    </w:p>
    <w:p xmlns:wp14="http://schemas.microsoft.com/office/word/2010/wordml" w:rsidRPr="00BD78D3" w:rsidR="0075592E" w:rsidP="001854C2" w:rsidRDefault="0075592E" w14:paraId="3CE07C24"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b/>
          <w:bCs/>
          <w:spacing w:val="-3"/>
          <w:sz w:val="24"/>
          <w:szCs w:val="24"/>
          <w:bdr w:val="none" w:color="auto" w:sz="0" w:space="0" w:frame="1"/>
        </w:rPr>
        <w:t xml:space="preserve">Can I file a formal complaint, request mediation and a due process hearing all at the same time? </w:t>
      </w:r>
    </w:p>
    <w:p xmlns:wp14="http://schemas.microsoft.com/office/word/2010/wordml" w:rsidRPr="00BD78D3" w:rsidR="0075592E" w:rsidP="001854C2" w:rsidRDefault="0075592E" w14:paraId="377901A8"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 xml:space="preserve">Yes. Mediation will not delay a due process hearing or complaint investigation unless both sides agree to a delay. </w:t>
      </w:r>
      <w:r w:rsidRPr="00BD78D3">
        <w:rPr>
          <w:rFonts w:ascii="Times New Roman" w:hAnsi="Times New Roman" w:eastAsia="Times New Roman" w:cs="Times New Roman"/>
          <w:spacing w:val="-3"/>
          <w:sz w:val="24"/>
          <w:szCs w:val="24"/>
        </w:rPr>
        <w:t xml:space="preserve">  </w:t>
      </w:r>
    </w:p>
    <w:p xmlns:wp14="http://schemas.microsoft.com/office/word/2010/wordml" w:rsidRPr="00BD78D3" w:rsidR="0075592E" w:rsidP="001854C2" w:rsidRDefault="0075592E" w14:paraId="72A3D3EC" wp14:textId="77777777">
      <w:pPr>
        <w:spacing w:after="0"/>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75592E" w:rsidP="001854C2" w:rsidRDefault="0075592E" w14:paraId="6143118B" wp14:textId="77777777">
      <w:pPr>
        <w:spacing w:after="0"/>
        <w:rPr>
          <w:rFonts w:ascii="Times New Roman" w:hAnsi="Times New Roman" w:eastAsia="Times New Roman" w:cs="Times New Roman"/>
          <w:spacing w:val="-3"/>
          <w:sz w:val="24"/>
          <w:szCs w:val="24"/>
          <w:bdr w:val="none" w:color="auto" w:sz="0" w:space="0" w:frame="1"/>
        </w:rPr>
      </w:pPr>
      <w:r w:rsidRPr="00BD78D3">
        <w:rPr>
          <w:rFonts w:ascii="Times New Roman" w:hAnsi="Times New Roman" w:eastAsia="Times New Roman" w:cs="Times New Roman"/>
          <w:spacing w:val="-3"/>
          <w:sz w:val="24"/>
          <w:szCs w:val="24"/>
          <w:bdr w:val="none" w:color="auto" w:sz="0" w:space="0" w:frame="1"/>
        </w:rPr>
        <w:t xml:space="preserve">If you file a formal complaint and a hearing request at the same time, any issue that is part of the hearing cannot be investigated.  The hearing officer will decide which issue(s) are part of the hearing and which issue(s) can be investigated as a formal complaint. </w:t>
      </w:r>
    </w:p>
    <w:p xmlns:wp14="http://schemas.microsoft.com/office/word/2010/wordml" w:rsidRPr="00BD78D3" w:rsidR="00690721" w:rsidP="001854C2" w:rsidRDefault="00690721" w14:paraId="0D0B940D" wp14:textId="77777777">
      <w:pPr>
        <w:spacing w:after="0" w:line="240" w:lineRule="auto"/>
        <w:contextualSpacing/>
        <w:rPr>
          <w:rFonts w:ascii="Times New Roman" w:hAnsi="Times New Roman" w:cs="Times New Roman"/>
          <w:b/>
          <w:sz w:val="24"/>
          <w:szCs w:val="24"/>
        </w:rPr>
      </w:pPr>
    </w:p>
    <w:p xmlns:wp14="http://schemas.microsoft.com/office/word/2010/wordml" w:rsidR="004945BD" w:rsidP="001854C2" w:rsidRDefault="004945BD" w14:paraId="0E27B00A" wp14:textId="77777777">
      <w:pPr>
        <w:spacing w:after="0" w:line="240" w:lineRule="auto"/>
        <w:contextualSpacing/>
        <w:rPr>
          <w:rFonts w:ascii="Times New Roman" w:hAnsi="Times New Roman" w:cs="Times New Roman"/>
          <w:b/>
          <w:sz w:val="24"/>
          <w:szCs w:val="24"/>
        </w:rPr>
      </w:pPr>
    </w:p>
    <w:p xmlns:wp14="http://schemas.microsoft.com/office/word/2010/wordml" w:rsidRPr="00BD78D3" w:rsidR="00A00729" w:rsidP="001854C2" w:rsidRDefault="00A00729" w14:paraId="60061E4C" wp14:textId="77777777">
      <w:pPr>
        <w:spacing w:after="0" w:line="240" w:lineRule="auto"/>
        <w:contextualSpacing/>
        <w:rPr>
          <w:rFonts w:ascii="Times New Roman" w:hAnsi="Times New Roman" w:cs="Times New Roman"/>
          <w:b/>
          <w:sz w:val="24"/>
          <w:szCs w:val="24"/>
        </w:rPr>
      </w:pPr>
    </w:p>
    <w:p xmlns:wp14="http://schemas.microsoft.com/office/word/2010/wordml" w:rsidRPr="00BD78D3" w:rsidR="004945BD" w:rsidP="001854C2" w:rsidRDefault="004945BD" w14:paraId="44EAFD9C" wp14:textId="77777777">
      <w:pPr>
        <w:spacing w:after="0" w:line="240" w:lineRule="auto"/>
        <w:contextualSpacing/>
        <w:rPr>
          <w:rFonts w:ascii="Times New Roman" w:hAnsi="Times New Roman" w:cs="Times New Roman"/>
          <w:b/>
          <w:sz w:val="24"/>
          <w:szCs w:val="24"/>
        </w:rPr>
      </w:pPr>
    </w:p>
    <w:p xmlns:wp14="http://schemas.microsoft.com/office/word/2010/wordml" w:rsidRPr="00BD78D3" w:rsidR="00D81CFA" w:rsidP="001854C2" w:rsidRDefault="00D81CFA" w14:paraId="7862C6BB" wp14:textId="77777777">
      <w:pPr>
        <w:spacing w:after="0" w:line="240" w:lineRule="auto"/>
        <w:contextualSpacing/>
        <w:rPr>
          <w:rFonts w:ascii="Times New Roman" w:hAnsi="Times New Roman" w:cs="Times New Roman"/>
          <w:b/>
          <w:sz w:val="24"/>
          <w:szCs w:val="24"/>
        </w:rPr>
      </w:pPr>
      <w:r w:rsidRPr="00BD78D3">
        <w:rPr>
          <w:rFonts w:ascii="Times New Roman" w:hAnsi="Times New Roman" w:cs="Times New Roman"/>
          <w:b/>
          <w:sz w:val="24"/>
          <w:szCs w:val="24"/>
        </w:rPr>
        <w:t xml:space="preserve">Who can request mediation? </w:t>
      </w:r>
    </w:p>
    <w:p xmlns:wp14="http://schemas.microsoft.com/office/word/2010/wordml" w:rsidRPr="00BD78D3" w:rsidR="00D81CFA" w:rsidP="001854C2" w:rsidRDefault="00D81CFA" w14:paraId="1BB21EFF" wp14:textId="77777777">
      <w:pPr>
        <w:spacing w:after="0" w:line="240" w:lineRule="auto"/>
        <w:contextualSpacing/>
        <w:rPr>
          <w:rFonts w:ascii="Times New Roman" w:hAnsi="Times New Roman" w:cs="Times New Roman"/>
          <w:sz w:val="24"/>
          <w:szCs w:val="24"/>
        </w:rPr>
      </w:pPr>
      <w:r w:rsidRPr="00BD78D3">
        <w:rPr>
          <w:rFonts w:ascii="Times New Roman" w:hAnsi="Times New Roman" w:cs="Times New Roman"/>
          <w:sz w:val="24"/>
          <w:szCs w:val="24"/>
        </w:rPr>
        <w:t xml:space="preserve">A parent or an EI program can request mediation.  Both sides must agree to participate.  The chances of reaching an agreement are more likely when both sides are willing to work with the mediator to consider new ideas and different points of view.     </w:t>
      </w:r>
    </w:p>
    <w:p xmlns:wp14="http://schemas.microsoft.com/office/word/2010/wordml" w:rsidRPr="00BD78D3" w:rsidR="00D81CFA" w:rsidP="001854C2" w:rsidRDefault="00D81CFA" w14:paraId="4B94D5A5" wp14:textId="77777777">
      <w:pPr>
        <w:spacing w:after="0" w:line="240" w:lineRule="auto"/>
        <w:contextualSpacing/>
        <w:rPr>
          <w:rFonts w:ascii="Times New Roman" w:hAnsi="Times New Roman" w:cs="Times New Roman"/>
          <w:sz w:val="20"/>
          <w:szCs w:val="20"/>
        </w:rPr>
      </w:pPr>
    </w:p>
    <w:p xmlns:wp14="http://schemas.microsoft.com/office/word/2010/wordml" w:rsidRPr="00BD78D3" w:rsidR="00980B96" w:rsidP="001854C2" w:rsidRDefault="00D81CFA" w14:paraId="3C0B4296" wp14:textId="77777777">
      <w:pPr>
        <w:spacing w:after="0" w:line="240" w:lineRule="auto"/>
        <w:contextualSpacing/>
        <w:rPr>
          <w:rFonts w:ascii="Times New Roman" w:hAnsi="Times New Roman" w:eastAsia="Times New Roman" w:cs="Times New Roman"/>
          <w:b/>
          <w:spacing w:val="-3"/>
          <w:sz w:val="24"/>
          <w:szCs w:val="24"/>
        </w:rPr>
      </w:pPr>
      <w:r w:rsidRPr="00BD78D3">
        <w:rPr>
          <w:rFonts w:ascii="Times New Roman" w:hAnsi="Times New Roman" w:eastAsia="Times New Roman" w:cs="Times New Roman"/>
          <w:b/>
          <w:spacing w:val="-3"/>
          <w:sz w:val="24"/>
          <w:szCs w:val="24"/>
          <w:bdr w:val="none" w:color="auto" w:sz="0" w:space="0" w:frame="1"/>
        </w:rPr>
        <w:t>How do I request mediation</w:t>
      </w:r>
      <w:r w:rsidRPr="00BD78D3" w:rsidR="00B1063F">
        <w:rPr>
          <w:rFonts w:ascii="Times New Roman" w:hAnsi="Times New Roman" w:eastAsia="Times New Roman" w:cs="Times New Roman"/>
          <w:b/>
          <w:spacing w:val="-3"/>
          <w:sz w:val="24"/>
          <w:szCs w:val="24"/>
          <w:bdr w:val="none" w:color="auto" w:sz="0" w:space="0" w:frame="1"/>
        </w:rPr>
        <w:t xml:space="preserve">?  </w:t>
      </w:r>
      <w:r w:rsidRPr="00BD78D3" w:rsidR="00980B96">
        <w:rPr>
          <w:rFonts w:ascii="Times New Roman" w:hAnsi="Times New Roman" w:eastAsia="Times New Roman" w:cs="Times New Roman"/>
          <w:b/>
          <w:spacing w:val="-3"/>
          <w:sz w:val="24"/>
          <w:szCs w:val="24"/>
          <w:bdr w:val="none" w:color="auto" w:sz="0" w:space="0" w:frame="1"/>
        </w:rPr>
        <w:t xml:space="preserve">    </w:t>
      </w:r>
    </w:p>
    <w:p xmlns:wp14="http://schemas.microsoft.com/office/word/2010/wordml" w:rsidRPr="00BD78D3" w:rsidR="00980B96" w:rsidP="001854C2" w:rsidRDefault="00B1063F" w14:paraId="27E07CB9" wp14:textId="6480956C">
      <w:pPr>
        <w:spacing w:after="0" w:line="240" w:lineRule="auto"/>
        <w:contextualSpacing/>
        <w:rPr>
          <w:rFonts w:ascii="Times New Roman" w:hAnsi="Times New Roman" w:cs="Times New Roman"/>
          <w:sz w:val="24"/>
          <w:szCs w:val="24"/>
        </w:rPr>
      </w:pPr>
      <w:r w:rsidRPr="52E88D6E" w:rsidR="00B1063F">
        <w:rPr>
          <w:rFonts w:ascii="Times New Roman" w:hAnsi="Times New Roman" w:cs="Times New Roman"/>
          <w:sz w:val="24"/>
          <w:szCs w:val="24"/>
        </w:rPr>
        <w:t>DPH has a form that you can complete and mail, fax, or email</w:t>
      </w:r>
      <w:r w:rsidRPr="52E88D6E" w:rsidR="00B1063F">
        <w:rPr>
          <w:rFonts w:ascii="Times New Roman" w:hAnsi="Times New Roman" w:cs="Times New Roman"/>
          <w:sz w:val="24"/>
          <w:szCs w:val="24"/>
        </w:rPr>
        <w:t xml:space="preserve">.  </w:t>
      </w:r>
      <w:r w:rsidRPr="52E88D6E" w:rsidR="00B1063F">
        <w:rPr>
          <w:rFonts w:ascii="Times New Roman" w:hAnsi="Times New Roman" w:cs="Times New Roman"/>
          <w:sz w:val="24"/>
          <w:szCs w:val="24"/>
        </w:rPr>
        <w:t xml:space="preserve">The form and where to send it can be found </w:t>
      </w:r>
      <w:r w:rsidRPr="52E88D6E" w:rsidR="00B1063F">
        <w:rPr>
          <w:rFonts w:ascii="Times New Roman" w:hAnsi="Times New Roman" w:cs="Times New Roman"/>
          <w:sz w:val="24"/>
          <w:szCs w:val="24"/>
        </w:rPr>
        <w:t>here</w:t>
      </w:r>
      <w:r w:rsidRPr="52E88D6E" w:rsidR="00B1063F">
        <w:rPr>
          <w:rFonts w:ascii="Times New Roman" w:hAnsi="Times New Roman" w:cs="Times New Roman"/>
          <w:sz w:val="24"/>
          <w:szCs w:val="24"/>
        </w:rPr>
        <w:t>.</w:t>
      </w:r>
      <w:r w:rsidRPr="52E88D6E" w:rsidR="00B1063F">
        <w:rPr>
          <w:rFonts w:ascii="Times New Roman" w:hAnsi="Times New Roman" w:cs="Times New Roman"/>
          <w:sz w:val="24"/>
          <w:szCs w:val="24"/>
        </w:rPr>
        <w:t xml:space="preserve">  </w:t>
      </w:r>
      <w:r w:rsidRPr="52E88D6E" w:rsidR="00B1063F">
        <w:rPr>
          <w:rFonts w:ascii="Times New Roman" w:hAnsi="Times New Roman" w:cs="Times New Roman"/>
          <w:sz w:val="24"/>
          <w:szCs w:val="24"/>
        </w:rPr>
        <w:t xml:space="preserve">You may use this form write your own </w:t>
      </w:r>
      <w:r w:rsidRPr="52E88D6E" w:rsidR="433A862E">
        <w:rPr>
          <w:rFonts w:ascii="Times New Roman" w:hAnsi="Times New Roman" w:cs="Times New Roman"/>
          <w:sz w:val="24"/>
          <w:szCs w:val="24"/>
        </w:rPr>
        <w:t>letter or</w:t>
      </w:r>
      <w:r w:rsidRPr="52E88D6E" w:rsidR="00B1063F">
        <w:rPr>
          <w:rFonts w:ascii="Times New Roman" w:hAnsi="Times New Roman" w:cs="Times New Roman"/>
          <w:sz w:val="24"/>
          <w:szCs w:val="24"/>
        </w:rPr>
        <w:t xml:space="preserve"> contact </w:t>
      </w:r>
      <w:r w:rsidRPr="52E88D6E" w:rsidR="4378E464">
        <w:rPr>
          <w:rFonts w:ascii="Times New Roman" w:hAnsi="Times New Roman" w:cs="Times New Roman"/>
          <w:sz w:val="24"/>
          <w:szCs w:val="24"/>
        </w:rPr>
        <w:t>Kathleen Amaral at 508-454-2007</w:t>
      </w:r>
      <w:r w:rsidRPr="52E88D6E" w:rsidR="009E3C31">
        <w:rPr>
          <w:rFonts w:ascii="Times New Roman" w:hAnsi="Times New Roman" w:cs="Times New Roman"/>
          <w:sz w:val="24"/>
          <w:szCs w:val="24"/>
        </w:rPr>
        <w:t xml:space="preserve"> </w:t>
      </w:r>
      <w:r w:rsidRPr="52E88D6E" w:rsidR="00B1063F">
        <w:rPr>
          <w:rFonts w:ascii="Times New Roman" w:hAnsi="Times New Roman" w:cs="Times New Roman"/>
          <w:sz w:val="24"/>
          <w:szCs w:val="24"/>
        </w:rPr>
        <w:t>to request mediation.</w:t>
      </w:r>
      <w:r w:rsidRPr="52E88D6E" w:rsidR="00B1063F">
        <w:rPr>
          <w:rFonts w:ascii="Times New Roman" w:hAnsi="Times New Roman" w:cs="Times New Roman"/>
          <w:sz w:val="24"/>
          <w:szCs w:val="24"/>
        </w:rPr>
        <w:t xml:space="preserve">   </w:t>
      </w:r>
    </w:p>
    <w:p xmlns:wp14="http://schemas.microsoft.com/office/word/2010/wordml" w:rsidRPr="00BD78D3" w:rsidR="00C77CD4" w:rsidP="001854C2" w:rsidRDefault="00C77CD4" w14:paraId="3DEEC669" wp14:textId="77777777">
      <w:pPr>
        <w:spacing w:after="0" w:line="240" w:lineRule="auto"/>
        <w:contextualSpacing/>
        <w:rPr>
          <w:rFonts w:ascii="Times New Roman" w:hAnsi="Times New Roman" w:cs="Times New Roman"/>
          <w:sz w:val="20"/>
          <w:szCs w:val="20"/>
        </w:rPr>
      </w:pPr>
    </w:p>
    <w:p xmlns:wp14="http://schemas.microsoft.com/office/word/2010/wordml" w:rsidRPr="00BD78D3" w:rsidR="00D81CFA" w:rsidP="001854C2" w:rsidRDefault="00D81CFA" w14:paraId="0365B716" wp14:textId="218CAEE4">
      <w:pPr>
        <w:spacing w:after="0" w:line="240" w:lineRule="auto"/>
        <w:contextualSpacing/>
        <w:rPr>
          <w:rFonts w:ascii="Times New Roman" w:hAnsi="Times New Roman" w:cs="Times New Roman"/>
          <w:sz w:val="24"/>
          <w:szCs w:val="24"/>
        </w:rPr>
      </w:pPr>
      <w:r w:rsidRPr="52E88D6E" w:rsidR="00D81CFA">
        <w:rPr>
          <w:rFonts w:ascii="Times New Roman" w:hAnsi="Times New Roman" w:cs="Times New Roman"/>
          <w:b w:val="1"/>
          <w:bCs w:val="1"/>
          <w:sz w:val="24"/>
          <w:szCs w:val="24"/>
        </w:rPr>
        <w:t>What happens after request</w:t>
      </w:r>
      <w:r w:rsidRPr="52E88D6E" w:rsidR="00A00729">
        <w:rPr>
          <w:rFonts w:ascii="Times New Roman" w:hAnsi="Times New Roman" w:cs="Times New Roman"/>
          <w:b w:val="1"/>
          <w:bCs w:val="1"/>
          <w:sz w:val="24"/>
          <w:szCs w:val="24"/>
        </w:rPr>
        <w:t>ing</w:t>
      </w:r>
      <w:r w:rsidRPr="52E88D6E" w:rsidR="00D81CFA">
        <w:rPr>
          <w:rFonts w:ascii="Times New Roman" w:hAnsi="Times New Roman" w:cs="Times New Roman"/>
          <w:b w:val="1"/>
          <w:bCs w:val="1"/>
          <w:sz w:val="24"/>
          <w:szCs w:val="24"/>
        </w:rPr>
        <w:t xml:space="preserve"> mediation? </w:t>
      </w:r>
      <w:r w:rsidRPr="52E88D6E" w:rsidR="00D81CFA">
        <w:rPr>
          <w:rFonts w:ascii="Times New Roman" w:hAnsi="Times New Roman" w:cs="Times New Roman"/>
          <w:sz w:val="24"/>
          <w:szCs w:val="24"/>
        </w:rPr>
        <w:t>You will receive a letter that DPH received your mediation request</w:t>
      </w:r>
      <w:r w:rsidRPr="52E88D6E" w:rsidR="00D81CFA">
        <w:rPr>
          <w:rFonts w:ascii="Times New Roman" w:hAnsi="Times New Roman" w:cs="Times New Roman"/>
          <w:sz w:val="24"/>
          <w:szCs w:val="24"/>
        </w:rPr>
        <w:t xml:space="preserve">.  </w:t>
      </w:r>
      <w:r w:rsidRPr="52E88D6E" w:rsidR="00D81CFA">
        <w:rPr>
          <w:rFonts w:ascii="Times New Roman" w:hAnsi="Times New Roman" w:cs="Times New Roman"/>
          <w:sz w:val="24"/>
          <w:szCs w:val="24"/>
        </w:rPr>
        <w:t xml:space="preserve">If you do not receive a letter, please call </w:t>
      </w:r>
      <w:r w:rsidRPr="52E88D6E" w:rsidR="0706BB39">
        <w:rPr>
          <w:rFonts w:ascii="Times New Roman" w:hAnsi="Times New Roman" w:eastAsia="Times New Roman" w:cs="Times New Roman"/>
          <w:sz w:val="24"/>
          <w:szCs w:val="24"/>
        </w:rPr>
        <w:t>Kathleen AMaral at 508-454-2007</w:t>
      </w:r>
      <w:r w:rsidRPr="52E88D6E" w:rsidR="00D81CFA">
        <w:rPr>
          <w:rFonts w:ascii="Times New Roman" w:hAnsi="Times New Roman" w:cs="Times New Roman"/>
          <w:sz w:val="24"/>
          <w:szCs w:val="24"/>
        </w:rPr>
        <w:t xml:space="preserve">. DPH will assign a mediator who will contact you and the program.  </w:t>
      </w:r>
    </w:p>
    <w:p xmlns:wp14="http://schemas.microsoft.com/office/word/2010/wordml" w:rsidRPr="00BD78D3" w:rsidR="00D81CFA" w:rsidP="001854C2" w:rsidRDefault="00D81CFA" w14:paraId="3656B9AB" wp14:textId="77777777">
      <w:pPr>
        <w:spacing w:after="0" w:line="240" w:lineRule="auto"/>
        <w:rPr>
          <w:rFonts w:ascii="Times New Roman" w:hAnsi="Times New Roman" w:eastAsia="Times New Roman" w:cs="Times New Roman"/>
          <w:b/>
          <w:bCs/>
          <w:spacing w:val="-3"/>
          <w:sz w:val="20"/>
          <w:szCs w:val="20"/>
          <w:bdr w:val="none" w:color="auto" w:sz="0" w:space="0" w:frame="1"/>
        </w:rPr>
      </w:pPr>
    </w:p>
    <w:p xmlns:wp14="http://schemas.microsoft.com/office/word/2010/wordml" w:rsidRPr="00BD78D3" w:rsidR="000656D8" w:rsidP="001854C2" w:rsidRDefault="00ED52A1" w14:paraId="2F88B4E2"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b/>
          <w:bCs/>
          <w:spacing w:val="-3"/>
          <w:sz w:val="24"/>
          <w:szCs w:val="24"/>
          <w:bdr w:val="none" w:color="auto" w:sz="0" w:space="0" w:frame="1"/>
        </w:rPr>
        <w:t>What happens at mediation?</w:t>
      </w:r>
    </w:p>
    <w:p xmlns:wp14="http://schemas.microsoft.com/office/word/2010/wordml" w:rsidRPr="00BD78D3" w:rsidR="00ED52A1" w:rsidP="001854C2" w:rsidRDefault="00ED52A1" w14:paraId="096C4AAA" wp14:textId="77777777">
      <w:pPr>
        <w:spacing w:after="0" w:line="240" w:lineRule="auto"/>
        <w:rPr>
          <w:rFonts w:ascii="Times New Roman" w:hAnsi="Times New Roman" w:eastAsia="Times New Roman" w:cs="Times New Roman"/>
          <w:spacing w:val="-3"/>
          <w:sz w:val="24"/>
          <w:szCs w:val="24"/>
          <w:bdr w:val="none" w:color="auto" w:sz="0" w:space="0" w:frame="1"/>
        </w:rPr>
      </w:pPr>
      <w:r w:rsidRPr="00BD78D3">
        <w:rPr>
          <w:rFonts w:ascii="Times New Roman" w:hAnsi="Times New Roman" w:eastAsia="Times New Roman" w:cs="Times New Roman"/>
          <w:spacing w:val="-3"/>
          <w:sz w:val="24"/>
          <w:szCs w:val="24"/>
          <w:bdr w:val="none" w:color="auto" w:sz="0" w:space="0" w:frame="1"/>
        </w:rPr>
        <w:t>The mediation will be scheduled at a location that is convenient to both you and the EI program.</w:t>
      </w:r>
      <w:r w:rsidRPr="00BD78D3" w:rsidR="00395BB0">
        <w:rPr>
          <w:rFonts w:ascii="Times New Roman" w:hAnsi="Times New Roman" w:eastAsia="Times New Roman" w:cs="Times New Roman"/>
          <w:spacing w:val="-3"/>
          <w:sz w:val="24"/>
          <w:szCs w:val="24"/>
          <w:bdr w:val="none" w:color="auto" w:sz="0" w:space="0" w:frame="1"/>
        </w:rPr>
        <w:t xml:space="preserve">  Mediations happen within 14-days unless you agree to extend the timeline.</w:t>
      </w:r>
      <w:r w:rsidRPr="00BD78D3">
        <w:rPr>
          <w:rFonts w:ascii="Times New Roman" w:hAnsi="Times New Roman" w:eastAsia="Times New Roman" w:cs="Times New Roman"/>
          <w:spacing w:val="-3"/>
          <w:sz w:val="24"/>
          <w:szCs w:val="24"/>
          <w:bdr w:val="none" w:color="auto" w:sz="0" w:space="0" w:frame="1"/>
        </w:rPr>
        <w:t xml:space="preserve">  The mediator generally starts by </w:t>
      </w:r>
      <w:r w:rsidRPr="00BD78D3" w:rsidR="007B03DA">
        <w:rPr>
          <w:rFonts w:ascii="Times New Roman" w:hAnsi="Times New Roman" w:eastAsia="Times New Roman" w:cs="Times New Roman"/>
          <w:spacing w:val="-3"/>
          <w:sz w:val="24"/>
          <w:szCs w:val="24"/>
          <w:bdr w:val="none" w:color="auto" w:sz="0" w:space="0" w:frame="1"/>
        </w:rPr>
        <w:t>explaining the process.</w:t>
      </w:r>
      <w:r w:rsidRPr="00BD78D3">
        <w:rPr>
          <w:rFonts w:ascii="Times New Roman" w:hAnsi="Times New Roman" w:eastAsia="Times New Roman" w:cs="Times New Roman"/>
          <w:spacing w:val="-3"/>
          <w:sz w:val="24"/>
          <w:szCs w:val="24"/>
          <w:bdr w:val="none" w:color="auto" w:sz="0" w:space="0" w:frame="1"/>
        </w:rPr>
        <w:t xml:space="preserve">  The mediator will remind everyone that </w:t>
      </w:r>
      <w:r w:rsidRPr="00BD78D3" w:rsidR="0050791A">
        <w:rPr>
          <w:rFonts w:ascii="Times New Roman" w:hAnsi="Times New Roman" w:eastAsia="Times New Roman" w:cs="Times New Roman"/>
          <w:spacing w:val="-3"/>
          <w:sz w:val="24"/>
          <w:szCs w:val="24"/>
          <w:bdr w:val="none" w:color="auto" w:sz="0" w:space="0" w:frame="1"/>
        </w:rPr>
        <w:t xml:space="preserve">discussions during the mediation session are </w:t>
      </w:r>
      <w:r w:rsidRPr="00BD78D3">
        <w:rPr>
          <w:rFonts w:ascii="Times New Roman" w:hAnsi="Times New Roman" w:eastAsia="Times New Roman" w:cs="Times New Roman"/>
          <w:spacing w:val="-3"/>
          <w:sz w:val="24"/>
          <w:szCs w:val="24"/>
          <w:bdr w:val="none" w:color="auto" w:sz="0" w:space="0" w:frame="1"/>
        </w:rPr>
        <w:t>confidential and may not be used as evidence at a due process h</w:t>
      </w:r>
      <w:r w:rsidRPr="00BD78D3" w:rsidR="0050791A">
        <w:rPr>
          <w:rFonts w:ascii="Times New Roman" w:hAnsi="Times New Roman" w:eastAsia="Times New Roman" w:cs="Times New Roman"/>
          <w:spacing w:val="-3"/>
          <w:sz w:val="24"/>
          <w:szCs w:val="24"/>
          <w:bdr w:val="none" w:color="auto" w:sz="0" w:space="0" w:frame="1"/>
        </w:rPr>
        <w:t>earing or civil</w:t>
      </w:r>
      <w:r w:rsidRPr="00BD78D3" w:rsidR="003073CA">
        <w:rPr>
          <w:rFonts w:ascii="Times New Roman" w:hAnsi="Times New Roman" w:eastAsia="Times New Roman" w:cs="Times New Roman"/>
          <w:spacing w:val="-3"/>
          <w:sz w:val="24"/>
          <w:szCs w:val="24"/>
          <w:bdr w:val="none" w:color="auto" w:sz="0" w:space="0" w:frame="1"/>
        </w:rPr>
        <w:t xml:space="preserve"> suit</w:t>
      </w:r>
      <w:r w:rsidRPr="00BD78D3">
        <w:rPr>
          <w:rFonts w:ascii="Times New Roman" w:hAnsi="Times New Roman" w:eastAsia="Times New Roman" w:cs="Times New Roman"/>
          <w:spacing w:val="-3"/>
          <w:sz w:val="24"/>
          <w:szCs w:val="24"/>
          <w:bdr w:val="none" w:color="auto" w:sz="0" w:space="0" w:frame="1"/>
        </w:rPr>
        <w:t xml:space="preserve">.  You may be asked to sign a confidentiality agreement.  </w:t>
      </w:r>
    </w:p>
    <w:p xmlns:wp14="http://schemas.microsoft.com/office/word/2010/wordml" w:rsidRPr="00BD78D3" w:rsidR="00ED52A1" w:rsidP="001854C2" w:rsidRDefault="00ED52A1" w14:paraId="45FB0818"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F60F02" w:rsidP="001854C2" w:rsidRDefault="003073CA" w14:paraId="5044A3D0" wp14:textId="77777777">
      <w:pPr>
        <w:spacing w:after="0" w:line="240" w:lineRule="auto"/>
        <w:rPr>
          <w:rFonts w:ascii="Times New Roman" w:hAnsi="Times New Roman" w:eastAsia="Times New Roman" w:cs="Times New Roman"/>
          <w:spacing w:val="-3"/>
          <w:sz w:val="24"/>
          <w:szCs w:val="24"/>
          <w:bdr w:val="none" w:color="auto" w:sz="0" w:space="0" w:frame="1"/>
        </w:rPr>
      </w:pPr>
      <w:r w:rsidRPr="00BD78D3">
        <w:rPr>
          <w:rFonts w:ascii="Times New Roman" w:hAnsi="Times New Roman" w:eastAsia="Times New Roman" w:cs="Times New Roman"/>
          <w:spacing w:val="-3"/>
          <w:sz w:val="24"/>
          <w:szCs w:val="24"/>
          <w:bdr w:val="none" w:color="auto" w:sz="0" w:space="0" w:frame="1"/>
        </w:rPr>
        <w:t>The mediator will give each side a chance to pre</w:t>
      </w:r>
      <w:r w:rsidRPr="00BD78D3" w:rsidR="0050791A">
        <w:rPr>
          <w:rFonts w:ascii="Times New Roman" w:hAnsi="Times New Roman" w:eastAsia="Times New Roman" w:cs="Times New Roman"/>
          <w:spacing w:val="-3"/>
          <w:sz w:val="24"/>
          <w:szCs w:val="24"/>
          <w:bdr w:val="none" w:color="auto" w:sz="0" w:space="0" w:frame="1"/>
        </w:rPr>
        <w:t xml:space="preserve">sent their concern(s) and </w:t>
      </w:r>
      <w:r w:rsidRPr="00BD78D3">
        <w:rPr>
          <w:rFonts w:ascii="Times New Roman" w:hAnsi="Times New Roman" w:eastAsia="Times New Roman" w:cs="Times New Roman"/>
          <w:spacing w:val="-3"/>
          <w:sz w:val="24"/>
          <w:szCs w:val="24"/>
          <w:bdr w:val="none" w:color="auto" w:sz="0" w:space="0" w:frame="1"/>
        </w:rPr>
        <w:t xml:space="preserve">view of the disagreement.  The mediator will </w:t>
      </w:r>
      <w:r w:rsidRPr="00BD78D3" w:rsidR="00F60F02">
        <w:rPr>
          <w:rFonts w:ascii="Times New Roman" w:hAnsi="Times New Roman" w:eastAsia="Times New Roman" w:cs="Times New Roman"/>
          <w:spacing w:val="-3"/>
          <w:sz w:val="24"/>
          <w:szCs w:val="24"/>
          <w:bdr w:val="none" w:color="auto" w:sz="0" w:space="0" w:frame="1"/>
        </w:rPr>
        <w:t xml:space="preserve">guide </w:t>
      </w:r>
      <w:r w:rsidRPr="00BD78D3" w:rsidR="007B03DA">
        <w:rPr>
          <w:rFonts w:ascii="Times New Roman" w:hAnsi="Times New Roman" w:eastAsia="Times New Roman" w:cs="Times New Roman"/>
          <w:spacing w:val="-3"/>
          <w:sz w:val="24"/>
          <w:szCs w:val="24"/>
          <w:bdr w:val="none" w:color="auto" w:sz="0" w:space="0" w:frame="1"/>
        </w:rPr>
        <w:t>a conversation</w:t>
      </w:r>
      <w:r w:rsidRPr="00BD78D3" w:rsidR="00F60F02">
        <w:rPr>
          <w:rFonts w:ascii="Times New Roman" w:hAnsi="Times New Roman" w:eastAsia="Times New Roman" w:cs="Times New Roman"/>
          <w:spacing w:val="-3"/>
          <w:sz w:val="24"/>
          <w:szCs w:val="24"/>
          <w:bdr w:val="none" w:color="auto" w:sz="0" w:space="0" w:frame="1"/>
        </w:rPr>
        <w:t xml:space="preserve"> to </w:t>
      </w:r>
      <w:r w:rsidRPr="00BD78D3">
        <w:rPr>
          <w:rFonts w:ascii="Times New Roman" w:hAnsi="Times New Roman" w:eastAsia="Times New Roman" w:cs="Times New Roman"/>
          <w:spacing w:val="-3"/>
          <w:sz w:val="24"/>
          <w:szCs w:val="24"/>
          <w:bdr w:val="none" w:color="auto" w:sz="0" w:space="0" w:frame="1"/>
        </w:rPr>
        <w:t xml:space="preserve">keep the focus </w:t>
      </w:r>
      <w:r w:rsidRPr="00BD78D3" w:rsidR="00F60F02">
        <w:rPr>
          <w:rFonts w:ascii="Times New Roman" w:hAnsi="Times New Roman" w:eastAsia="Times New Roman" w:cs="Times New Roman"/>
          <w:spacing w:val="-3"/>
          <w:sz w:val="24"/>
          <w:szCs w:val="24"/>
          <w:bdr w:val="none" w:color="auto" w:sz="0" w:space="0" w:frame="1"/>
        </w:rPr>
        <w:t>on clarify</w:t>
      </w:r>
      <w:r w:rsidRPr="00BD78D3" w:rsidR="007B03DA">
        <w:rPr>
          <w:rFonts w:ascii="Times New Roman" w:hAnsi="Times New Roman" w:eastAsia="Times New Roman" w:cs="Times New Roman"/>
          <w:spacing w:val="-3"/>
          <w:sz w:val="24"/>
          <w:szCs w:val="24"/>
          <w:bdr w:val="none" w:color="auto" w:sz="0" w:space="0" w:frame="1"/>
        </w:rPr>
        <w:t>ing</w:t>
      </w:r>
      <w:r w:rsidRPr="00BD78D3" w:rsidR="0050791A">
        <w:rPr>
          <w:rFonts w:ascii="Times New Roman" w:hAnsi="Times New Roman" w:eastAsia="Times New Roman" w:cs="Times New Roman"/>
          <w:spacing w:val="-3"/>
          <w:sz w:val="24"/>
          <w:szCs w:val="24"/>
          <w:bdr w:val="none" w:color="auto" w:sz="0" w:space="0" w:frame="1"/>
        </w:rPr>
        <w:t xml:space="preserve"> information,</w:t>
      </w:r>
      <w:r w:rsidRPr="00BD78D3" w:rsidR="00F60F02">
        <w:rPr>
          <w:rFonts w:ascii="Times New Roman" w:hAnsi="Times New Roman" w:eastAsia="Times New Roman" w:cs="Times New Roman"/>
          <w:spacing w:val="-3"/>
          <w:sz w:val="24"/>
          <w:szCs w:val="24"/>
          <w:bdr w:val="none" w:color="auto" w:sz="0" w:space="0" w:frame="1"/>
        </w:rPr>
        <w:t xml:space="preserve"> </w:t>
      </w:r>
      <w:r w:rsidRPr="00BD78D3" w:rsidR="0050791A">
        <w:rPr>
          <w:rFonts w:ascii="Times New Roman" w:hAnsi="Times New Roman" w:eastAsia="Times New Roman" w:cs="Times New Roman"/>
          <w:spacing w:val="-3"/>
          <w:sz w:val="24"/>
          <w:szCs w:val="24"/>
          <w:bdr w:val="none" w:color="auto" w:sz="0" w:space="0" w:frame="1"/>
        </w:rPr>
        <w:t xml:space="preserve">finding solutions and helping parents and the EI program create their own agreement.  </w:t>
      </w:r>
      <w:r w:rsidRPr="00BD78D3" w:rsidR="00F60F02">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F60F02" w:rsidP="001854C2" w:rsidRDefault="00F60F02" w14:paraId="049F31CB"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053E55" w:rsidP="001854C2" w:rsidRDefault="00F60F02" w14:paraId="034EA5CB" wp14:textId="77777777">
      <w:pPr>
        <w:spacing w:after="0" w:line="240" w:lineRule="auto"/>
        <w:rPr>
          <w:rFonts w:ascii="Times New Roman" w:hAnsi="Times New Roman" w:eastAsia="Times New Roman" w:cs="Times New Roman"/>
          <w:spacing w:val="-3"/>
          <w:sz w:val="24"/>
          <w:szCs w:val="24"/>
          <w:bdr w:val="none" w:color="auto" w:sz="0" w:space="0" w:frame="1"/>
        </w:rPr>
      </w:pPr>
      <w:r w:rsidRPr="00BD78D3">
        <w:rPr>
          <w:rFonts w:ascii="Times New Roman" w:hAnsi="Times New Roman" w:eastAsia="Times New Roman" w:cs="Times New Roman"/>
          <w:spacing w:val="-3"/>
          <w:sz w:val="24"/>
          <w:szCs w:val="24"/>
          <w:bdr w:val="none" w:color="auto" w:sz="0" w:space="0" w:frame="1"/>
        </w:rPr>
        <w:t xml:space="preserve">The mediator </w:t>
      </w:r>
      <w:r w:rsidRPr="00BD78D3" w:rsidR="006302F4">
        <w:rPr>
          <w:rFonts w:ascii="Times New Roman" w:hAnsi="Times New Roman" w:eastAsia="Times New Roman" w:cs="Times New Roman"/>
          <w:spacing w:val="-3"/>
          <w:sz w:val="24"/>
          <w:szCs w:val="24"/>
          <w:bdr w:val="none" w:color="auto" w:sz="0" w:space="0" w:frame="1"/>
        </w:rPr>
        <w:t xml:space="preserve">will </w:t>
      </w:r>
      <w:r w:rsidRPr="00BD78D3">
        <w:rPr>
          <w:rFonts w:ascii="Times New Roman" w:hAnsi="Times New Roman" w:eastAsia="Times New Roman" w:cs="Times New Roman"/>
          <w:spacing w:val="-3"/>
          <w:sz w:val="24"/>
          <w:szCs w:val="24"/>
          <w:bdr w:val="none" w:color="auto" w:sz="0" w:space="0" w:frame="1"/>
        </w:rPr>
        <w:t xml:space="preserve">then meet with </w:t>
      </w:r>
      <w:r w:rsidRPr="00BD78D3" w:rsidR="007B03DA">
        <w:rPr>
          <w:rFonts w:ascii="Times New Roman" w:hAnsi="Times New Roman" w:eastAsia="Times New Roman" w:cs="Times New Roman"/>
          <w:spacing w:val="-3"/>
          <w:sz w:val="24"/>
          <w:szCs w:val="24"/>
          <w:bdr w:val="none" w:color="auto" w:sz="0" w:space="0" w:frame="1"/>
        </w:rPr>
        <w:t xml:space="preserve">each side </w:t>
      </w:r>
      <w:r w:rsidRPr="00BD78D3">
        <w:rPr>
          <w:rFonts w:ascii="Times New Roman" w:hAnsi="Times New Roman" w:eastAsia="Times New Roman" w:cs="Times New Roman"/>
          <w:spacing w:val="-3"/>
          <w:sz w:val="24"/>
          <w:szCs w:val="24"/>
          <w:bdr w:val="none" w:color="auto" w:sz="0" w:space="0" w:frame="1"/>
        </w:rPr>
        <w:t>s</w:t>
      </w:r>
      <w:r w:rsidRPr="00BD78D3" w:rsidR="005A4C4A">
        <w:rPr>
          <w:rFonts w:ascii="Times New Roman" w:hAnsi="Times New Roman" w:eastAsia="Times New Roman" w:cs="Times New Roman"/>
          <w:spacing w:val="-3"/>
          <w:sz w:val="24"/>
          <w:szCs w:val="24"/>
          <w:bdr w:val="none" w:color="auto" w:sz="0" w:space="0" w:frame="1"/>
        </w:rPr>
        <w:t>eparately to ask more questions and</w:t>
      </w:r>
      <w:r w:rsidRPr="00BD78D3">
        <w:rPr>
          <w:rFonts w:ascii="Times New Roman" w:hAnsi="Times New Roman" w:eastAsia="Times New Roman" w:cs="Times New Roman"/>
          <w:spacing w:val="-3"/>
          <w:sz w:val="24"/>
          <w:szCs w:val="24"/>
          <w:bdr w:val="none" w:color="auto" w:sz="0" w:space="0" w:frame="1"/>
        </w:rPr>
        <w:t xml:space="preserve"> gather more information</w:t>
      </w:r>
      <w:r w:rsidRPr="00BD78D3" w:rsidR="005A4C4A">
        <w:rPr>
          <w:rFonts w:ascii="Times New Roman" w:hAnsi="Times New Roman" w:eastAsia="Times New Roman" w:cs="Times New Roman"/>
          <w:spacing w:val="-3"/>
          <w:sz w:val="24"/>
          <w:szCs w:val="24"/>
          <w:bdr w:val="none" w:color="auto" w:sz="0" w:space="0" w:frame="1"/>
        </w:rPr>
        <w:t xml:space="preserve">.  This is known as a “caucus”.  </w:t>
      </w:r>
      <w:r w:rsidRPr="00BD78D3" w:rsidR="007B03DA">
        <w:rPr>
          <w:rFonts w:ascii="Times New Roman" w:hAnsi="Times New Roman" w:eastAsia="Times New Roman" w:cs="Times New Roman"/>
          <w:spacing w:val="-3"/>
          <w:sz w:val="24"/>
          <w:szCs w:val="24"/>
          <w:bdr w:val="none" w:color="auto" w:sz="0" w:space="0" w:frame="1"/>
        </w:rPr>
        <w:t xml:space="preserve">Everyone </w:t>
      </w:r>
      <w:r w:rsidRPr="00BD78D3" w:rsidR="005A4C4A">
        <w:rPr>
          <w:rFonts w:ascii="Times New Roman" w:hAnsi="Times New Roman" w:eastAsia="Times New Roman" w:cs="Times New Roman"/>
          <w:spacing w:val="-3"/>
          <w:sz w:val="24"/>
          <w:szCs w:val="24"/>
          <w:bdr w:val="none" w:color="auto" w:sz="0" w:space="0" w:frame="1"/>
        </w:rPr>
        <w:t>come</w:t>
      </w:r>
      <w:r w:rsidRPr="00BD78D3" w:rsidR="007B03DA">
        <w:rPr>
          <w:rFonts w:ascii="Times New Roman" w:hAnsi="Times New Roman" w:eastAsia="Times New Roman" w:cs="Times New Roman"/>
          <w:spacing w:val="-3"/>
          <w:sz w:val="24"/>
          <w:szCs w:val="24"/>
          <w:bdr w:val="none" w:color="auto" w:sz="0" w:space="0" w:frame="1"/>
        </w:rPr>
        <w:t>s</w:t>
      </w:r>
      <w:r w:rsidRPr="00BD78D3" w:rsidR="005A4C4A">
        <w:rPr>
          <w:rFonts w:ascii="Times New Roman" w:hAnsi="Times New Roman" w:eastAsia="Times New Roman" w:cs="Times New Roman"/>
          <w:spacing w:val="-3"/>
          <w:sz w:val="24"/>
          <w:szCs w:val="24"/>
          <w:bdr w:val="none" w:color="auto" w:sz="0" w:space="0" w:frame="1"/>
        </w:rPr>
        <w:t xml:space="preserve"> together again to see if there are </w:t>
      </w:r>
      <w:r w:rsidRPr="00BD78D3" w:rsidR="00053E55">
        <w:rPr>
          <w:rFonts w:ascii="Times New Roman" w:hAnsi="Times New Roman" w:eastAsia="Times New Roman" w:cs="Times New Roman"/>
          <w:spacing w:val="-3"/>
          <w:sz w:val="24"/>
          <w:szCs w:val="24"/>
          <w:bdr w:val="none" w:color="auto" w:sz="0" w:space="0" w:frame="1"/>
        </w:rPr>
        <w:t>areas of agreement and what disagreements remain.  If the parties work together and compromise, any agreement</w:t>
      </w:r>
      <w:r w:rsidRPr="00BD78D3" w:rsidR="00436A04">
        <w:rPr>
          <w:rFonts w:ascii="Times New Roman" w:hAnsi="Times New Roman" w:eastAsia="Times New Roman" w:cs="Times New Roman"/>
          <w:spacing w:val="-3"/>
          <w:sz w:val="24"/>
          <w:szCs w:val="24"/>
          <w:bdr w:val="none" w:color="auto" w:sz="0" w:space="0" w:frame="1"/>
        </w:rPr>
        <w:t xml:space="preserve">s reached are written down in </w:t>
      </w:r>
      <w:r w:rsidRPr="00BD78D3" w:rsidR="00053E55">
        <w:rPr>
          <w:rFonts w:ascii="Times New Roman" w:hAnsi="Times New Roman" w:eastAsia="Times New Roman" w:cs="Times New Roman"/>
          <w:spacing w:val="-3"/>
          <w:sz w:val="24"/>
          <w:szCs w:val="24"/>
          <w:bdr w:val="none" w:color="auto" w:sz="0" w:space="0" w:frame="1"/>
        </w:rPr>
        <w:t xml:space="preserve">a mediation agreement.   </w:t>
      </w:r>
    </w:p>
    <w:p xmlns:wp14="http://schemas.microsoft.com/office/word/2010/wordml" w:rsidRPr="00BD78D3" w:rsidR="00A7423A" w:rsidP="001854C2" w:rsidRDefault="00A7423A" w14:paraId="53128261" wp14:textId="77777777">
      <w:pPr>
        <w:spacing w:after="0" w:line="240" w:lineRule="auto"/>
        <w:rPr>
          <w:rFonts w:ascii="Times New Roman" w:hAnsi="Times New Roman" w:eastAsia="Times New Roman" w:cs="Times New Roman"/>
          <w:b/>
          <w:spacing w:val="-3"/>
          <w:sz w:val="20"/>
          <w:szCs w:val="20"/>
        </w:rPr>
      </w:pPr>
    </w:p>
    <w:p xmlns:wp14="http://schemas.microsoft.com/office/word/2010/wordml" w:rsidRPr="00BD78D3" w:rsidR="00A7423A" w:rsidP="001854C2" w:rsidRDefault="00A7423A" w14:paraId="6AB4A436" wp14:textId="77777777">
      <w:pPr>
        <w:spacing w:after="0" w:line="240" w:lineRule="auto"/>
        <w:rPr>
          <w:rFonts w:ascii="Times New Roman" w:hAnsi="Times New Roman" w:eastAsia="Times New Roman" w:cs="Times New Roman"/>
          <w:b/>
          <w:spacing w:val="-3"/>
          <w:sz w:val="24"/>
          <w:szCs w:val="24"/>
        </w:rPr>
      </w:pPr>
      <w:r w:rsidRPr="00BD78D3">
        <w:rPr>
          <w:rFonts w:ascii="Times New Roman" w:hAnsi="Times New Roman" w:eastAsia="Times New Roman" w:cs="Times New Roman"/>
          <w:b/>
          <w:spacing w:val="-3"/>
          <w:sz w:val="24"/>
          <w:szCs w:val="24"/>
        </w:rPr>
        <w:t xml:space="preserve">What is a “mediation agreement”?  </w:t>
      </w:r>
    </w:p>
    <w:p xmlns:wp14="http://schemas.microsoft.com/office/word/2010/wordml" w:rsidRPr="00BD78D3" w:rsidR="00A7423A" w:rsidP="001854C2" w:rsidRDefault="00FF4FF6" w14:paraId="66F8140B"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rPr>
        <w:t xml:space="preserve">A mediation agreement is a legally binding document that is enforceable in court.  It </w:t>
      </w:r>
      <w:r w:rsidRPr="00BD78D3" w:rsidR="00781CB8">
        <w:rPr>
          <w:rFonts w:ascii="Times New Roman" w:hAnsi="Times New Roman" w:eastAsia="Times New Roman" w:cs="Times New Roman"/>
          <w:spacing w:val="-3"/>
          <w:sz w:val="24"/>
          <w:szCs w:val="24"/>
        </w:rPr>
        <w:t xml:space="preserve">lists what has been agreed to by the parent and the EI program.  </w:t>
      </w:r>
      <w:r w:rsidRPr="00BD78D3" w:rsidR="00A7423A">
        <w:rPr>
          <w:rFonts w:ascii="Times New Roman" w:hAnsi="Times New Roman" w:eastAsia="Times New Roman" w:cs="Times New Roman"/>
          <w:spacing w:val="-3"/>
          <w:sz w:val="24"/>
          <w:szCs w:val="24"/>
        </w:rPr>
        <w:t xml:space="preserve">Each side will receive a copy of the agreement.  </w:t>
      </w:r>
    </w:p>
    <w:p xmlns:wp14="http://schemas.microsoft.com/office/word/2010/wordml" w:rsidRPr="00BD78D3" w:rsidR="00D246E5" w:rsidP="001854C2" w:rsidRDefault="00D246E5" w14:paraId="62486C05"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Pr="00BD78D3" w:rsidR="00D246E5" w:rsidP="001854C2" w:rsidRDefault="00D246E5" w14:paraId="7183EB5E" wp14:textId="77777777">
      <w:pPr>
        <w:spacing w:after="0" w:line="240" w:lineRule="auto"/>
        <w:rPr>
          <w:rFonts w:ascii="Times New Roman" w:hAnsi="Times New Roman" w:eastAsia="Times New Roman" w:cs="Times New Roman"/>
          <w:b/>
          <w:bCs/>
          <w:spacing w:val="-3"/>
          <w:sz w:val="24"/>
          <w:szCs w:val="24"/>
          <w:bdr w:val="none" w:color="auto" w:sz="0" w:space="0" w:frame="1"/>
        </w:rPr>
      </w:pPr>
      <w:r w:rsidRPr="00BD78D3">
        <w:rPr>
          <w:rFonts w:ascii="Times New Roman" w:hAnsi="Times New Roman" w:eastAsia="Times New Roman" w:cs="Times New Roman"/>
          <w:b/>
          <w:bCs/>
          <w:spacing w:val="-3"/>
          <w:sz w:val="24"/>
          <w:szCs w:val="24"/>
          <w:bdr w:val="none" w:color="auto" w:sz="0" w:space="0" w:frame="1"/>
        </w:rPr>
        <w:t xml:space="preserve">How long does the process take? </w:t>
      </w:r>
    </w:p>
    <w:p xmlns:wp14="http://schemas.microsoft.com/office/word/2010/wordml" w:rsidRPr="00BD78D3" w:rsidR="00D246E5" w:rsidP="001854C2" w:rsidRDefault="00D246E5" w14:paraId="1F19F766"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bCs/>
          <w:spacing w:val="-3"/>
          <w:sz w:val="24"/>
          <w:szCs w:val="24"/>
          <w:bdr w:val="none" w:color="auto" w:sz="0" w:space="0" w:frame="1"/>
        </w:rPr>
        <w:t xml:space="preserve">Mediation can be scheduled within 14 days.  A mediation session can last anywhere from a few hours to a day.  More mediations sessions can be scheduled if needed.  </w:t>
      </w:r>
      <w:r w:rsidRPr="00BD78D3">
        <w:rPr>
          <w:rFonts w:ascii="Times New Roman" w:hAnsi="Times New Roman" w:eastAsia="Times New Roman" w:cs="Times New Roman"/>
          <w:spacing w:val="-3"/>
          <w:sz w:val="24"/>
          <w:szCs w:val="24"/>
          <w:bdr w:val="none" w:color="auto" w:sz="0" w:space="0" w:frame="1"/>
        </w:rPr>
        <w:t xml:space="preserve"> </w:t>
      </w:r>
    </w:p>
    <w:p xmlns:wp14="http://schemas.microsoft.com/office/word/2010/wordml" w:rsidRPr="00BD78D3" w:rsidR="00053E55" w:rsidP="001854C2" w:rsidRDefault="00053E55" w14:paraId="4101652C"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0656D8" w:rsidP="001854C2" w:rsidRDefault="000656D8" w14:paraId="66C7A31D"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b/>
          <w:bCs/>
          <w:spacing w:val="-3"/>
          <w:sz w:val="24"/>
          <w:szCs w:val="24"/>
          <w:bdr w:val="none" w:color="auto" w:sz="0" w:space="0" w:frame="1"/>
        </w:rPr>
        <w:t xml:space="preserve">What are the qualifications of the </w:t>
      </w:r>
      <w:r w:rsidRPr="00BD78D3" w:rsidR="00053E55">
        <w:rPr>
          <w:rFonts w:ascii="Times New Roman" w:hAnsi="Times New Roman" w:eastAsia="Times New Roman" w:cs="Times New Roman"/>
          <w:b/>
          <w:bCs/>
          <w:spacing w:val="-3"/>
          <w:sz w:val="24"/>
          <w:szCs w:val="24"/>
          <w:bdr w:val="none" w:color="auto" w:sz="0" w:space="0" w:frame="1"/>
        </w:rPr>
        <w:t>mediators</w:t>
      </w:r>
      <w:r w:rsidRPr="00BD78D3">
        <w:rPr>
          <w:rFonts w:ascii="Times New Roman" w:hAnsi="Times New Roman" w:eastAsia="Times New Roman" w:cs="Times New Roman"/>
          <w:b/>
          <w:bCs/>
          <w:spacing w:val="-3"/>
          <w:sz w:val="24"/>
          <w:szCs w:val="24"/>
          <w:bdr w:val="none" w:color="auto" w:sz="0" w:space="0" w:frame="1"/>
        </w:rPr>
        <w:t>?</w:t>
      </w:r>
    </w:p>
    <w:p xmlns:wp14="http://schemas.microsoft.com/office/word/2010/wordml" w:rsidRPr="00BD78D3" w:rsidR="000656D8" w:rsidP="001854C2" w:rsidRDefault="007A36C7" w14:paraId="13DA2210"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bdr w:val="none" w:color="auto" w:sz="0" w:space="0" w:frame="1"/>
        </w:rPr>
        <w:t>M</w:t>
      </w:r>
      <w:r w:rsidRPr="00BD78D3" w:rsidR="00B67AE0">
        <w:rPr>
          <w:rFonts w:ascii="Times New Roman" w:hAnsi="Times New Roman" w:eastAsia="Times New Roman" w:cs="Times New Roman"/>
          <w:spacing w:val="-3"/>
          <w:sz w:val="24"/>
          <w:szCs w:val="24"/>
          <w:bdr w:val="none" w:color="auto" w:sz="0" w:space="0" w:frame="1"/>
        </w:rPr>
        <w:t xml:space="preserve">ediators </w:t>
      </w:r>
      <w:r w:rsidRPr="00BD78D3" w:rsidR="00A7423A">
        <w:rPr>
          <w:rFonts w:ascii="Times New Roman" w:hAnsi="Times New Roman" w:eastAsia="Times New Roman" w:cs="Times New Roman"/>
          <w:spacing w:val="-3"/>
          <w:sz w:val="24"/>
          <w:szCs w:val="24"/>
          <w:bdr w:val="none" w:color="auto" w:sz="0" w:space="0" w:frame="1"/>
        </w:rPr>
        <w:t xml:space="preserve">have training in mediation </w:t>
      </w:r>
      <w:r w:rsidRPr="00BD78D3" w:rsidR="00B67AE0">
        <w:rPr>
          <w:rFonts w:ascii="Times New Roman" w:hAnsi="Times New Roman" w:eastAsia="Times New Roman" w:cs="Times New Roman"/>
          <w:spacing w:val="-3"/>
          <w:sz w:val="24"/>
          <w:szCs w:val="24"/>
          <w:bdr w:val="none" w:color="auto" w:sz="0" w:space="0" w:frame="1"/>
        </w:rPr>
        <w:t>and the Individuals with Disabilities Education Act.  The mediators are employed by the Bureau of Special Education Appeals</w:t>
      </w:r>
      <w:r w:rsidRPr="00BD78D3">
        <w:rPr>
          <w:rFonts w:ascii="Times New Roman" w:hAnsi="Times New Roman" w:eastAsia="Times New Roman" w:cs="Times New Roman"/>
          <w:spacing w:val="-3"/>
          <w:sz w:val="24"/>
          <w:szCs w:val="24"/>
          <w:bdr w:val="none" w:color="auto" w:sz="0" w:space="0" w:frame="1"/>
        </w:rPr>
        <w:t xml:space="preserve"> and are </w:t>
      </w:r>
      <w:r w:rsidRPr="00BD78D3" w:rsidR="00B67AE0">
        <w:rPr>
          <w:rFonts w:ascii="Times New Roman" w:hAnsi="Times New Roman" w:eastAsia="Times New Roman" w:cs="Times New Roman"/>
          <w:spacing w:val="-3"/>
          <w:sz w:val="24"/>
          <w:szCs w:val="24"/>
          <w:bdr w:val="none" w:color="auto" w:sz="0" w:space="0" w:frame="1"/>
        </w:rPr>
        <w:t xml:space="preserve">a neutral third party.  </w:t>
      </w:r>
      <w:r w:rsidRPr="00BD78D3" w:rsidR="00A7423A">
        <w:rPr>
          <w:rFonts w:ascii="Times New Roman" w:hAnsi="Times New Roman" w:eastAsia="Times New Roman" w:cs="Times New Roman"/>
          <w:spacing w:val="-3"/>
          <w:sz w:val="24"/>
          <w:szCs w:val="24"/>
          <w:bdr w:val="none" w:color="auto" w:sz="0" w:space="0" w:frame="1"/>
        </w:rPr>
        <w:t xml:space="preserve">Mediators do not offer opinion(s), take sides or make a decision about the disagreement.  </w:t>
      </w:r>
      <w:r w:rsidRPr="00BD78D3" w:rsidR="00B67AE0">
        <w:rPr>
          <w:rFonts w:ascii="Times New Roman" w:hAnsi="Times New Roman" w:eastAsia="Times New Roman" w:cs="Times New Roman"/>
          <w:spacing w:val="-3"/>
          <w:sz w:val="24"/>
          <w:szCs w:val="24"/>
          <w:bdr w:val="none" w:color="auto" w:sz="0" w:space="0" w:frame="1"/>
        </w:rPr>
        <w:t xml:space="preserve">Their role is to listen and help </w:t>
      </w:r>
      <w:r w:rsidRPr="00BD78D3">
        <w:rPr>
          <w:rFonts w:ascii="Times New Roman" w:hAnsi="Times New Roman" w:eastAsia="Times New Roman" w:cs="Times New Roman"/>
          <w:spacing w:val="-3"/>
          <w:sz w:val="24"/>
          <w:szCs w:val="24"/>
          <w:bdr w:val="none" w:color="auto" w:sz="0" w:space="0" w:frame="1"/>
        </w:rPr>
        <w:t xml:space="preserve">parents and the EI program </w:t>
      </w:r>
      <w:r w:rsidRPr="00BD78D3" w:rsidR="00B67AE0">
        <w:rPr>
          <w:rFonts w:ascii="Times New Roman" w:hAnsi="Times New Roman" w:eastAsia="Times New Roman" w:cs="Times New Roman"/>
          <w:spacing w:val="-3"/>
          <w:sz w:val="24"/>
          <w:szCs w:val="24"/>
          <w:bdr w:val="none" w:color="auto" w:sz="0" w:space="0" w:frame="1"/>
        </w:rPr>
        <w:t xml:space="preserve">come up with their own solutions and agreements.  </w:t>
      </w:r>
    </w:p>
    <w:p xmlns:wp14="http://schemas.microsoft.com/office/word/2010/wordml" w:rsidRPr="00BD78D3" w:rsidR="000656D8" w:rsidP="001854C2" w:rsidRDefault="000656D8" w14:paraId="4B99056E"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Pr="00BD78D3" w:rsidR="007A36C7" w:rsidP="001854C2" w:rsidRDefault="007A36C7" w14:paraId="2DDBD077" wp14:textId="77777777">
      <w:pPr>
        <w:spacing w:after="0" w:line="240" w:lineRule="auto"/>
        <w:rPr>
          <w:rFonts w:ascii="Times New Roman" w:hAnsi="Times New Roman" w:eastAsia="Times New Roman" w:cs="Times New Roman"/>
          <w:b/>
          <w:spacing w:val="-3"/>
          <w:sz w:val="24"/>
          <w:szCs w:val="24"/>
        </w:rPr>
      </w:pPr>
      <w:r w:rsidRPr="00BD78D3">
        <w:rPr>
          <w:rFonts w:ascii="Times New Roman" w:hAnsi="Times New Roman" w:eastAsia="Times New Roman" w:cs="Times New Roman"/>
          <w:b/>
          <w:spacing w:val="-3"/>
          <w:sz w:val="24"/>
          <w:szCs w:val="24"/>
        </w:rPr>
        <w:t>Who pays for the mediator?</w:t>
      </w:r>
    </w:p>
    <w:p xmlns:wp14="http://schemas.microsoft.com/office/word/2010/wordml" w:rsidRPr="00BD78D3" w:rsidR="007A36C7" w:rsidP="001854C2" w:rsidRDefault="007A36C7" w14:paraId="4BA19A01"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spacing w:val="-3"/>
          <w:sz w:val="24"/>
          <w:szCs w:val="24"/>
        </w:rPr>
        <w:t>The Department of Public Health</w:t>
      </w:r>
      <w:r w:rsidRPr="00BD78D3" w:rsidR="004945BD">
        <w:rPr>
          <w:rFonts w:ascii="Times New Roman" w:hAnsi="Times New Roman" w:eastAsia="Times New Roman" w:cs="Times New Roman"/>
          <w:spacing w:val="-3"/>
          <w:sz w:val="24"/>
          <w:szCs w:val="24"/>
        </w:rPr>
        <w:t xml:space="preserve"> pays for the mediator</w:t>
      </w:r>
      <w:r w:rsidRPr="00BD78D3">
        <w:rPr>
          <w:rFonts w:ascii="Times New Roman" w:hAnsi="Times New Roman" w:eastAsia="Times New Roman" w:cs="Times New Roman"/>
          <w:spacing w:val="-3"/>
          <w:sz w:val="24"/>
          <w:szCs w:val="24"/>
        </w:rPr>
        <w:t xml:space="preserve">.  </w:t>
      </w:r>
    </w:p>
    <w:p xmlns:wp14="http://schemas.microsoft.com/office/word/2010/wordml" w:rsidRPr="00BD78D3" w:rsidR="007A36C7" w:rsidP="001854C2" w:rsidRDefault="007A36C7" w14:paraId="1299C43A" wp14:textId="77777777">
      <w:pPr>
        <w:spacing w:after="0" w:line="240" w:lineRule="auto"/>
        <w:rPr>
          <w:rFonts w:ascii="Times New Roman" w:hAnsi="Times New Roman" w:eastAsia="Times New Roman" w:cs="Times New Roman"/>
          <w:spacing w:val="-3"/>
          <w:sz w:val="16"/>
          <w:szCs w:val="16"/>
        </w:rPr>
      </w:pPr>
    </w:p>
    <w:p xmlns:wp14="http://schemas.microsoft.com/office/word/2010/wordml" w:rsidRPr="00BD78D3" w:rsidR="00F873B8" w:rsidP="001854C2" w:rsidRDefault="00F873B8" w14:paraId="4DDBEF00" wp14:textId="77777777">
      <w:pPr>
        <w:spacing w:after="0"/>
        <w:rPr>
          <w:rFonts w:ascii="Times New Roman" w:hAnsi="Times New Roman" w:eastAsia="Times New Roman" w:cs="Times New Roman"/>
          <w:spacing w:val="-3"/>
          <w:sz w:val="16"/>
          <w:szCs w:val="16"/>
          <w:bdr w:val="none" w:color="auto" w:sz="0" w:space="0" w:frame="1"/>
        </w:rPr>
      </w:pPr>
    </w:p>
    <w:p xmlns:wp14="http://schemas.microsoft.com/office/word/2010/wordml" w:rsidRPr="00BD78D3" w:rsidR="00B61E98" w:rsidP="001854C2" w:rsidRDefault="00B61E98" w14:paraId="19821A19" wp14:textId="77777777">
      <w:pPr>
        <w:spacing w:after="0" w:line="240" w:lineRule="auto"/>
        <w:rPr>
          <w:rFonts w:ascii="Times New Roman" w:hAnsi="Times New Roman" w:eastAsia="Times New Roman" w:cs="Times New Roman"/>
          <w:b/>
          <w:spacing w:val="-3"/>
          <w:sz w:val="24"/>
          <w:szCs w:val="24"/>
        </w:rPr>
      </w:pPr>
      <w:r w:rsidRPr="00BD78D3">
        <w:rPr>
          <w:rFonts w:ascii="Times New Roman" w:hAnsi="Times New Roman" w:eastAsia="Times New Roman" w:cs="Times New Roman"/>
          <w:b/>
          <w:spacing w:val="-3"/>
          <w:sz w:val="24"/>
          <w:szCs w:val="24"/>
        </w:rPr>
        <w:t>What if we don’t reach an agreement</w:t>
      </w:r>
      <w:r w:rsidRPr="00BD78D3" w:rsidR="007A36C7">
        <w:rPr>
          <w:rFonts w:ascii="Times New Roman" w:hAnsi="Times New Roman" w:eastAsia="Times New Roman" w:cs="Times New Roman"/>
          <w:b/>
          <w:spacing w:val="-3"/>
          <w:sz w:val="24"/>
          <w:szCs w:val="24"/>
        </w:rPr>
        <w:t>?</w:t>
      </w:r>
      <w:r w:rsidRPr="00BD78D3">
        <w:rPr>
          <w:rFonts w:ascii="Times New Roman" w:hAnsi="Times New Roman" w:eastAsia="Times New Roman" w:cs="Times New Roman"/>
          <w:b/>
          <w:spacing w:val="-3"/>
          <w:sz w:val="24"/>
          <w:szCs w:val="24"/>
        </w:rPr>
        <w:t xml:space="preserve"> </w:t>
      </w:r>
      <w:r w:rsidRPr="00BD78D3" w:rsidR="004E61B3">
        <w:rPr>
          <w:rFonts w:ascii="Times New Roman" w:hAnsi="Times New Roman" w:eastAsia="Times New Roman" w:cs="Times New Roman"/>
          <w:b/>
          <w:spacing w:val="-3"/>
          <w:sz w:val="24"/>
          <w:szCs w:val="24"/>
        </w:rPr>
        <w:t xml:space="preserve"> </w:t>
      </w:r>
      <w:r w:rsidRPr="00BD78D3">
        <w:rPr>
          <w:rFonts w:ascii="Times New Roman" w:hAnsi="Times New Roman" w:eastAsia="Times New Roman" w:cs="Times New Roman"/>
          <w:spacing w:val="-3"/>
          <w:sz w:val="24"/>
          <w:szCs w:val="24"/>
        </w:rPr>
        <w:t xml:space="preserve">You </w:t>
      </w:r>
      <w:r w:rsidRPr="00BD78D3" w:rsidR="004E61B3">
        <w:rPr>
          <w:rFonts w:ascii="Times New Roman" w:hAnsi="Times New Roman" w:eastAsia="Times New Roman" w:cs="Times New Roman"/>
          <w:spacing w:val="-3"/>
          <w:sz w:val="24"/>
          <w:szCs w:val="24"/>
        </w:rPr>
        <w:t xml:space="preserve">can </w:t>
      </w:r>
      <w:r w:rsidRPr="00BD78D3">
        <w:rPr>
          <w:rFonts w:ascii="Times New Roman" w:hAnsi="Times New Roman" w:eastAsia="Times New Roman" w:cs="Times New Roman"/>
          <w:spacing w:val="-3"/>
          <w:sz w:val="24"/>
          <w:szCs w:val="24"/>
        </w:rPr>
        <w:t xml:space="preserve">continue to try to work things out </w:t>
      </w:r>
      <w:r w:rsidRPr="00BD78D3" w:rsidR="007A36C7">
        <w:rPr>
          <w:rFonts w:ascii="Times New Roman" w:hAnsi="Times New Roman" w:eastAsia="Times New Roman" w:cs="Times New Roman"/>
          <w:spacing w:val="-3"/>
          <w:sz w:val="24"/>
          <w:szCs w:val="24"/>
        </w:rPr>
        <w:t xml:space="preserve">with the EI program </w:t>
      </w:r>
      <w:r w:rsidRPr="00BD78D3">
        <w:rPr>
          <w:rFonts w:ascii="Times New Roman" w:hAnsi="Times New Roman" w:eastAsia="Times New Roman" w:cs="Times New Roman"/>
          <w:spacing w:val="-3"/>
          <w:sz w:val="24"/>
          <w:szCs w:val="24"/>
        </w:rPr>
        <w:t xml:space="preserve">or move forward and have a due process hearing.  </w:t>
      </w:r>
    </w:p>
    <w:p xmlns:wp14="http://schemas.microsoft.com/office/word/2010/wordml" w:rsidRPr="00BD78D3" w:rsidR="00B61E98" w:rsidP="001854C2" w:rsidRDefault="00B61E98" w14:paraId="3461D779" wp14:textId="77777777">
      <w:pPr>
        <w:spacing w:after="0" w:line="240" w:lineRule="auto"/>
        <w:rPr>
          <w:rFonts w:ascii="Times New Roman" w:hAnsi="Times New Roman" w:eastAsia="Times New Roman" w:cs="Times New Roman"/>
          <w:b/>
          <w:bCs/>
          <w:spacing w:val="-3"/>
          <w:sz w:val="20"/>
          <w:szCs w:val="20"/>
          <w:bdr w:val="none" w:color="auto" w:sz="0" w:space="0" w:frame="1"/>
        </w:rPr>
      </w:pPr>
    </w:p>
    <w:p xmlns:wp14="http://schemas.microsoft.com/office/word/2010/wordml" w:rsidRPr="00BD78D3" w:rsidR="00B61E98" w:rsidP="001854C2" w:rsidRDefault="000656D8" w14:paraId="325F79C8" wp14:textId="77777777">
      <w:pPr>
        <w:spacing w:after="0" w:line="240" w:lineRule="auto"/>
        <w:rPr>
          <w:rFonts w:ascii="Times New Roman" w:hAnsi="Times New Roman" w:eastAsia="Times New Roman" w:cs="Times New Roman"/>
          <w:b/>
          <w:bCs/>
          <w:spacing w:val="-3"/>
          <w:sz w:val="24"/>
          <w:szCs w:val="24"/>
          <w:bdr w:val="none" w:color="auto" w:sz="0" w:space="0" w:frame="1"/>
        </w:rPr>
      </w:pPr>
      <w:r w:rsidRPr="00BD78D3">
        <w:rPr>
          <w:rFonts w:ascii="Times New Roman" w:hAnsi="Times New Roman" w:eastAsia="Times New Roman" w:cs="Times New Roman"/>
          <w:b/>
          <w:bCs/>
          <w:spacing w:val="-3"/>
          <w:sz w:val="24"/>
          <w:szCs w:val="24"/>
          <w:bdr w:val="none" w:color="auto" w:sz="0" w:space="0" w:frame="1"/>
        </w:rPr>
        <w:t>What about my child’s IFSP services?</w:t>
      </w:r>
      <w:r w:rsidRPr="00BD78D3">
        <w:rPr>
          <w:rFonts w:ascii="Times New Roman" w:hAnsi="Times New Roman" w:eastAsia="Times New Roman" w:cs="Times New Roman"/>
          <w:spacing w:val="-3"/>
          <w:sz w:val="24"/>
          <w:szCs w:val="24"/>
          <w:bdr w:val="none" w:color="auto" w:sz="0" w:space="0" w:frame="1"/>
        </w:rPr>
        <w:t xml:space="preserve"> </w:t>
      </w:r>
      <w:r w:rsidRPr="00BD78D3">
        <w:rPr>
          <w:rFonts w:ascii="Times New Roman" w:hAnsi="Times New Roman" w:eastAsia="Times New Roman" w:cs="Times New Roman"/>
          <w:b/>
          <w:bCs/>
          <w:spacing w:val="-3"/>
          <w:sz w:val="24"/>
          <w:szCs w:val="24"/>
          <w:bdr w:val="none" w:color="auto" w:sz="0" w:space="0" w:frame="1"/>
        </w:rPr>
        <w:t xml:space="preserve">Do they stop because </w:t>
      </w:r>
      <w:r w:rsidRPr="00BD78D3" w:rsidR="00B61E98">
        <w:rPr>
          <w:rFonts w:ascii="Times New Roman" w:hAnsi="Times New Roman" w:eastAsia="Times New Roman" w:cs="Times New Roman"/>
          <w:b/>
          <w:bCs/>
          <w:spacing w:val="-3"/>
          <w:sz w:val="24"/>
          <w:szCs w:val="24"/>
          <w:bdr w:val="none" w:color="auto" w:sz="0" w:space="0" w:frame="1"/>
        </w:rPr>
        <w:t xml:space="preserve">I requested mediation? </w:t>
      </w:r>
    </w:p>
    <w:p xmlns:wp14="http://schemas.microsoft.com/office/word/2010/wordml" w:rsidRPr="00BD78D3" w:rsidR="000656D8" w:rsidP="001854C2" w:rsidRDefault="00B61E98" w14:paraId="06B771EB" wp14:textId="77777777">
      <w:pPr>
        <w:spacing w:after="0" w:line="240" w:lineRule="auto"/>
        <w:rPr>
          <w:rFonts w:ascii="Times New Roman" w:hAnsi="Times New Roman" w:eastAsia="Times New Roman" w:cs="Times New Roman"/>
          <w:spacing w:val="-3"/>
          <w:sz w:val="24"/>
          <w:szCs w:val="24"/>
        </w:rPr>
      </w:pPr>
      <w:r w:rsidRPr="00BD78D3">
        <w:rPr>
          <w:rFonts w:ascii="Times New Roman" w:hAnsi="Times New Roman" w:eastAsia="Times New Roman" w:cs="Times New Roman"/>
          <w:bCs/>
          <w:spacing w:val="-3"/>
          <w:sz w:val="24"/>
          <w:szCs w:val="24"/>
          <w:bdr w:val="none" w:color="auto" w:sz="0" w:space="0" w:frame="1"/>
        </w:rPr>
        <w:t>N</w:t>
      </w:r>
      <w:r w:rsidRPr="00BD78D3" w:rsidR="004C147B">
        <w:rPr>
          <w:rFonts w:ascii="Times New Roman" w:hAnsi="Times New Roman" w:eastAsia="Times New Roman" w:cs="Times New Roman"/>
          <w:spacing w:val="-3"/>
          <w:sz w:val="24"/>
          <w:szCs w:val="24"/>
        </w:rPr>
        <w:t>o. The IFSP services that you gave written consent for are provided unless you and the EI team agree to something different.  This is known as “stay put”.  It means that the child’s last agreed upon services will “stay put” (not ch</w:t>
      </w:r>
      <w:r w:rsidRPr="00BD78D3" w:rsidR="00C165CF">
        <w:rPr>
          <w:rFonts w:ascii="Times New Roman" w:hAnsi="Times New Roman" w:eastAsia="Times New Roman" w:cs="Times New Roman"/>
          <w:spacing w:val="-3"/>
          <w:sz w:val="24"/>
          <w:szCs w:val="24"/>
        </w:rPr>
        <w:t xml:space="preserve">ange) unless both you and the EI program agree to something different. </w:t>
      </w:r>
      <w:r w:rsidRPr="00BD78D3" w:rsidR="004C147B">
        <w:rPr>
          <w:rFonts w:ascii="Times New Roman" w:hAnsi="Times New Roman" w:eastAsia="Times New Roman" w:cs="Times New Roman"/>
          <w:spacing w:val="-3"/>
          <w:sz w:val="24"/>
          <w:szCs w:val="24"/>
        </w:rPr>
        <w:t xml:space="preserve">  </w:t>
      </w:r>
    </w:p>
    <w:p xmlns:wp14="http://schemas.microsoft.com/office/word/2010/wordml" w:rsidRPr="00BD78D3" w:rsidR="006E3E96" w:rsidP="001854C2" w:rsidRDefault="006E3E96" w14:paraId="3CF2D8B6" wp14:textId="77777777">
      <w:pPr>
        <w:spacing w:after="0" w:line="240" w:lineRule="auto"/>
        <w:rPr>
          <w:rFonts w:ascii="Times New Roman" w:hAnsi="Times New Roman" w:eastAsia="Times New Roman" w:cs="Times New Roman"/>
          <w:sz w:val="20"/>
          <w:szCs w:val="20"/>
        </w:rPr>
      </w:pPr>
    </w:p>
    <w:p xmlns:wp14="http://schemas.microsoft.com/office/word/2010/wordml" w:rsidR="00766323" w:rsidP="001854C2" w:rsidRDefault="00766323" w14:paraId="3F152B44" wp14:textId="77777777">
      <w:pPr>
        <w:spacing w:line="240" w:lineRule="auto"/>
        <w:rPr>
          <w:rFonts w:ascii="Times New Roman" w:hAnsi="Times New Roman" w:eastAsia="Times New Roman" w:cs="Times New Roman"/>
          <w:sz w:val="16"/>
          <w:szCs w:val="16"/>
        </w:rPr>
      </w:pPr>
      <w:r w:rsidRPr="00BD78D3">
        <w:rPr>
          <w:rFonts w:ascii="Times New Roman" w:hAnsi="Times New Roman" w:cs="Times New Roman"/>
          <w:b/>
          <w:sz w:val="24"/>
          <w:szCs w:val="24"/>
        </w:rPr>
        <w:t xml:space="preserve">Can I withdraw my request for mediation after I have filed it?                                                                </w:t>
      </w:r>
      <w:r w:rsidRPr="00BD78D3">
        <w:rPr>
          <w:rFonts w:ascii="Times New Roman" w:hAnsi="Times New Roman" w:cs="Times New Roman"/>
          <w:sz w:val="24"/>
          <w:szCs w:val="24"/>
        </w:rPr>
        <w:t xml:space="preserve">Yes. You may withdraw your request for mediation any time before the mediation takes place by contacting DPH or the mediator.   </w:t>
      </w:r>
    </w:p>
    <w:p xmlns:wp14="http://schemas.microsoft.com/office/word/2010/wordml" w:rsidRPr="00DC26E1" w:rsidR="00D81CFA" w:rsidP="001854C2" w:rsidRDefault="00690721" w14:paraId="3F95B785" wp14:textId="77777777">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Do you have other questions? </w:t>
      </w:r>
      <w:r w:rsidRPr="00DC26E1" w:rsidR="00D81CFA">
        <w:rPr>
          <w:rFonts w:ascii="Times New Roman" w:hAnsi="Times New Roman" w:eastAsia="Times New Roman" w:cs="Times New Roman"/>
          <w:b/>
          <w:sz w:val="24"/>
          <w:szCs w:val="24"/>
        </w:rPr>
        <w:t xml:space="preserve"> </w:t>
      </w:r>
    </w:p>
    <w:p xmlns:wp14="http://schemas.microsoft.com/office/word/2010/wordml" w:rsidRPr="002051ED" w:rsidR="00D81CFA" w:rsidP="001854C2" w:rsidRDefault="00D81CFA" w14:paraId="77769C8F" wp14:textId="197B5EE1">
      <w:pPr>
        <w:spacing w:after="0"/>
        <w:rPr>
          <w:rFonts w:ascii="Times New Roman" w:hAnsi="Times New Roman" w:eastAsia="Times New Roman" w:cs="Times New Roman"/>
          <w:sz w:val="24"/>
          <w:szCs w:val="24"/>
        </w:rPr>
      </w:pPr>
      <w:r w:rsidRPr="52E88D6E" w:rsidR="00D81CFA">
        <w:rPr>
          <w:rFonts w:ascii="Times New Roman" w:hAnsi="Times New Roman" w:eastAsia="Times New Roman" w:cs="Times New Roman"/>
          <w:sz w:val="24"/>
          <w:szCs w:val="24"/>
        </w:rPr>
        <w:t xml:space="preserve">If you have questions or would like </w:t>
      </w:r>
      <w:r w:rsidRPr="52E88D6E" w:rsidR="00D81CFA">
        <w:rPr>
          <w:rFonts w:ascii="Times New Roman" w:hAnsi="Times New Roman" w:eastAsia="Times New Roman" w:cs="Times New Roman"/>
          <w:sz w:val="24"/>
          <w:szCs w:val="24"/>
        </w:rPr>
        <w:t xml:space="preserve">more information </w:t>
      </w:r>
      <w:r w:rsidRPr="52E88D6E" w:rsidR="00D81CFA">
        <w:rPr>
          <w:rFonts w:ascii="Times New Roman" w:hAnsi="Times New Roman" w:eastAsia="Times New Roman" w:cs="Times New Roman"/>
          <w:sz w:val="24"/>
          <w:szCs w:val="24"/>
        </w:rPr>
        <w:t xml:space="preserve">about your family rights, </w:t>
      </w:r>
      <w:r w:rsidRPr="52E88D6E" w:rsidR="00D81CFA">
        <w:rPr>
          <w:rFonts w:ascii="Times New Roman" w:hAnsi="Times New Roman" w:eastAsia="Times New Roman" w:cs="Times New Roman"/>
          <w:sz w:val="24"/>
          <w:szCs w:val="24"/>
        </w:rPr>
        <w:t>contact</w:t>
      </w:r>
      <w:r w:rsidRPr="52E88D6E" w:rsidR="08CA0025">
        <w:rPr>
          <w:rFonts w:ascii="Times New Roman" w:hAnsi="Times New Roman" w:eastAsia="Times New Roman" w:cs="Times New Roman"/>
          <w:sz w:val="24"/>
          <w:szCs w:val="24"/>
        </w:rPr>
        <w:t xml:space="preserve"> Kathleen Amaral</w:t>
      </w:r>
      <w:r w:rsidRPr="52E88D6E" w:rsidR="00D81CFA">
        <w:rPr>
          <w:rFonts w:ascii="Times New Roman" w:hAnsi="Times New Roman" w:eastAsia="Times New Roman" w:cs="Times New Roman"/>
          <w:sz w:val="24"/>
          <w:szCs w:val="24"/>
        </w:rPr>
        <w:t xml:space="preserve"> at </w:t>
      </w:r>
      <w:r w:rsidRPr="52E88D6E" w:rsidR="79936EEE">
        <w:rPr>
          <w:rFonts w:ascii="Times New Roman" w:hAnsi="Times New Roman" w:eastAsia="Times New Roman" w:cs="Times New Roman"/>
          <w:b w:val="1"/>
          <w:bCs w:val="1"/>
          <w:sz w:val="24"/>
          <w:szCs w:val="24"/>
        </w:rPr>
        <w:t>508-454-2007</w:t>
      </w:r>
      <w:r w:rsidRPr="52E88D6E" w:rsidR="00D81CFA">
        <w:rPr>
          <w:rFonts w:ascii="Times New Roman" w:hAnsi="Times New Roman" w:eastAsia="Times New Roman" w:cs="Times New Roman"/>
          <w:sz w:val="24"/>
          <w:szCs w:val="24"/>
        </w:rPr>
        <w:t xml:space="preserve"> or</w:t>
      </w:r>
      <w:r w:rsidRPr="52E88D6E" w:rsidR="2582B64B">
        <w:rPr>
          <w:rFonts w:ascii="Times New Roman" w:hAnsi="Times New Roman" w:eastAsia="Times New Roman" w:cs="Times New Roman"/>
          <w:sz w:val="24"/>
          <w:szCs w:val="24"/>
        </w:rPr>
        <w:t xml:space="preserve"> </w:t>
      </w:r>
      <w:hyperlink r:id="R1693b459558748bc">
        <w:r w:rsidRPr="52E88D6E" w:rsidR="2582B64B">
          <w:rPr>
            <w:rStyle w:val="Hyperlink"/>
            <w:rFonts w:ascii="Times New Roman" w:hAnsi="Times New Roman" w:eastAsia="Times New Roman" w:cs="Times New Roman"/>
            <w:sz w:val="24"/>
            <w:szCs w:val="24"/>
          </w:rPr>
          <w:t>Kathleen.A.Amaral@mass.gov</w:t>
        </w:r>
      </w:hyperlink>
    </w:p>
    <w:p xmlns:wp14="http://schemas.microsoft.com/office/word/2010/wordml" w:rsidRPr="002051ED" w:rsidR="0057776F" w:rsidP="52E88D6E" w:rsidRDefault="0057776F" w14:paraId="0FB78278" wp14:textId="30F65ACC">
      <w:pPr>
        <w:pStyle w:val="Normal"/>
        <w:spacing w:after="0"/>
        <w:rPr>
          <w:rFonts w:ascii="Times New Roman" w:hAnsi="Times New Roman" w:eastAsia="Times New Roman" w:cs="Times New Roman"/>
          <w:sz w:val="24"/>
          <w:szCs w:val="24"/>
        </w:rPr>
      </w:pPr>
    </w:p>
    <w:p xmlns:wp14="http://schemas.microsoft.com/office/word/2010/wordml" w:rsidRPr="00550A48" w:rsidR="00550A48" w:rsidP="001854C2" w:rsidRDefault="00550A48" w14:paraId="428293A9" wp14:textId="77777777">
      <w:pPr>
        <w:rPr>
          <w:rFonts w:ascii="Times New Roman" w:hAnsi="Times New Roman" w:cs="Times New Roman"/>
          <w:sz w:val="24"/>
          <w:szCs w:val="24"/>
        </w:rPr>
      </w:pPr>
      <w:r w:rsidRPr="00550A48">
        <w:rPr>
          <w:rFonts w:ascii="Times New Roman" w:hAnsi="Times New Roman" w:cs="Times New Roman"/>
          <w:sz w:val="24"/>
          <w:szCs w:val="24"/>
        </w:rPr>
        <w:t>For a copy of the DPH Early Intervention Family Rights Notice, click here:</w:t>
      </w:r>
    </w:p>
    <w:p xmlns:wp14="http://schemas.microsoft.com/office/word/2010/wordml" w:rsidRPr="007E262B" w:rsidR="0057776F" w:rsidP="001854C2" w:rsidRDefault="00550A48" w14:paraId="7D19B112" wp14:textId="77777777">
      <w:pPr>
        <w:rPr>
          <w:rFonts w:ascii="Times New Roman" w:hAnsi="Times New Roman" w:cs="Times New Roman"/>
          <w:sz w:val="24"/>
          <w:szCs w:val="24"/>
        </w:rPr>
      </w:pPr>
      <w:hyperlink w:history="1" r:id="rId11">
        <w:r w:rsidRPr="007E262B" w:rsidR="0057776F">
          <w:rPr>
            <w:rStyle w:val="Hyperlink"/>
            <w:rFonts w:ascii="Times New Roman" w:hAnsi="Times New Roman" w:cs="Times New Roman"/>
            <w:sz w:val="24"/>
            <w:szCs w:val="24"/>
          </w:rPr>
          <w:t>https://www.mass.gov/lists/early-intervention-family-rights-and-procedural-safeguards</w:t>
        </w:r>
      </w:hyperlink>
    </w:p>
    <w:p xmlns:wp14="http://schemas.microsoft.com/office/word/2010/wordml" w:rsidRPr="002051ED" w:rsidR="0003634C" w:rsidP="000E1007" w:rsidRDefault="007B7335" w14:paraId="79DB98C8" wp14:textId="77777777">
      <w:pPr>
        <w:rPr>
          <w:rFonts w:ascii="Times New Roman" w:hAnsi="Times New Roman" w:cs="Times New Roman"/>
        </w:rPr>
      </w:pPr>
      <w:r w:rsidRPr="002051ED">
        <w:rPr>
          <w:rFonts w:ascii="Times New Roman" w:hAnsi="Times New Roman" w:cs="Times New Roman"/>
          <w:noProof/>
          <w:sz w:val="24"/>
          <w:szCs w:val="24"/>
        </w:rPr>
        <mc:AlternateContent>
          <mc:Choice Requires="wps">
            <w:drawing>
              <wp:anchor xmlns:wp14="http://schemas.microsoft.com/office/word/2010/wordprocessingDrawing" distT="0" distB="0" distL="114300" distR="114300" simplePos="0" relativeHeight="251669504" behindDoc="0" locked="0" layoutInCell="1" allowOverlap="1" wp14:anchorId="02553038" wp14:editId="19278D24">
                <wp:simplePos x="0" y="0"/>
                <wp:positionH relativeFrom="column">
                  <wp:posOffset>6086475</wp:posOffset>
                </wp:positionH>
                <wp:positionV relativeFrom="paragraph">
                  <wp:posOffset>5985510</wp:posOffset>
                </wp:positionV>
                <wp:extent cx="428625" cy="3714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7B7335" w:rsidP="007B7335" w:rsidRDefault="007B7335" w14:paraId="2598DEE6" wp14:textId="7777777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235EF19">
              <v:shape id="Text Box 6" style="position:absolute;margin-left:479.25pt;margin-top:471.3pt;width:33.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">
                <v:textbox>
                  <w:txbxContent>
                    <w:p w:rsidR="007B7335" w:rsidP="007B7335" w:rsidRDefault="007B7335" w14:paraId="279935FF" wp14:textId="77777777">
                      <w:r>
                        <w:t>4</w:t>
                      </w:r>
                    </w:p>
                  </w:txbxContent>
                </v:textbox>
              </v:shape>
            </w:pict>
          </mc:Fallback>
        </mc:AlternateContent>
      </w:r>
    </w:p>
    <w:sectPr w:rsidRPr="002051ED" w:rsidR="0003634C">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37D70" w:rsidP="0003634C" w:rsidRDefault="00437D70" w14:paraId="1FC39945" wp14:textId="77777777">
      <w:pPr>
        <w:spacing w:after="0" w:line="240" w:lineRule="auto"/>
      </w:pPr>
      <w:r>
        <w:separator/>
      </w:r>
    </w:p>
  </w:endnote>
  <w:endnote w:type="continuationSeparator" w:id="0">
    <w:p xmlns:wp14="http://schemas.microsoft.com/office/word/2010/wordml" w:rsidR="00437D70" w:rsidP="0003634C" w:rsidRDefault="00437D70" w14:paraId="0562CB0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90721" w:rsidRDefault="00690721" w14:paraId="3FE9F23F"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766323" w:rsidP="00766323" w:rsidRDefault="00766323" w14:paraId="58274456" wp14:textId="77777777">
    <w:pPr>
      <w:pStyle w:val="Footer"/>
      <w:rPr>
        <w:i/>
        <w:sz w:val="18"/>
        <w:szCs w:val="18"/>
      </w:rPr>
    </w:pPr>
    <w:r w:rsidRPr="00CE09C0">
      <w:rPr>
        <w:i/>
        <w:sz w:val="18"/>
        <w:szCs w:val="18"/>
      </w:rPr>
      <w:t xml:space="preserve">Massachusetts Department of Public Health                           </w:t>
    </w:r>
    <w:r>
      <w:rPr>
        <w:i/>
        <w:sz w:val="18"/>
        <w:szCs w:val="18"/>
      </w:rPr>
      <w:t xml:space="preserve">    </w:t>
    </w:r>
    <w:r w:rsidRPr="00CE09C0">
      <w:rPr>
        <w:i/>
        <w:sz w:val="18"/>
        <w:szCs w:val="18"/>
      </w:rPr>
      <w:t xml:space="preserve"> Information on </w:t>
    </w:r>
    <w:r>
      <w:rPr>
        <w:i/>
        <w:sz w:val="18"/>
        <w:szCs w:val="18"/>
      </w:rPr>
      <w:t>Requesting</w:t>
    </w:r>
    <w:r w:rsidRPr="00CE09C0">
      <w:rPr>
        <w:i/>
        <w:sz w:val="18"/>
        <w:szCs w:val="18"/>
      </w:rPr>
      <w:t xml:space="preserve"> an E</w:t>
    </w:r>
    <w:r>
      <w:rPr>
        <w:i/>
        <w:sz w:val="18"/>
        <w:szCs w:val="18"/>
      </w:rPr>
      <w:t xml:space="preserve">arly Intervention Mediation </w:t>
    </w:r>
  </w:p>
  <w:p xmlns:wp14="http://schemas.microsoft.com/office/word/2010/wordml" w:rsidRPr="00CE09C0" w:rsidR="00766323" w:rsidP="00766323" w:rsidRDefault="00766323" w14:paraId="46099B53" wp14:textId="77777777">
    <w:pPr>
      <w:pStyle w:val="Footer"/>
      <w:rPr>
        <w:i/>
        <w:sz w:val="18"/>
        <w:szCs w:val="18"/>
      </w:rPr>
    </w:pPr>
    <w:r>
      <w:rPr>
        <w:i/>
        <w:sz w:val="18"/>
        <w:szCs w:val="18"/>
      </w:rPr>
      <w:t>Division for Early Intervention                                                                                                                                                July, 2018</w:t>
    </w:r>
  </w:p>
  <w:p xmlns:wp14="http://schemas.microsoft.com/office/word/2010/wordml" w:rsidR="00766323" w:rsidP="00766323" w:rsidRDefault="00766323" w14:paraId="110FFD37" wp14:textId="77777777">
    <w:pPr>
      <w:pStyle w:val="Footer"/>
    </w:pPr>
  </w:p>
  <w:p xmlns:wp14="http://schemas.microsoft.com/office/word/2010/wordml" w:rsidR="0003634C" w:rsidRDefault="0003634C" w14:paraId="6B699379"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90721" w:rsidRDefault="00690721" w14:paraId="2946DB82"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37D70" w:rsidP="0003634C" w:rsidRDefault="00437D70" w14:paraId="34CE0A41" wp14:textId="77777777">
      <w:pPr>
        <w:spacing w:after="0" w:line="240" w:lineRule="auto"/>
      </w:pPr>
      <w:r>
        <w:separator/>
      </w:r>
    </w:p>
  </w:footnote>
  <w:footnote w:type="continuationSeparator" w:id="0">
    <w:p xmlns:wp14="http://schemas.microsoft.com/office/word/2010/wordml" w:rsidR="00437D70" w:rsidP="0003634C" w:rsidRDefault="00437D70" w14:paraId="62EBF3C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90721" w:rsidRDefault="00690721" w14:paraId="6D98A12B"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03634C" w:rsidRDefault="001854C2" w14:paraId="305AA06D" wp14:textId="77777777">
    <w:pPr>
      <w:pStyle w:val="Header"/>
    </w:pPr>
    <w:sdt>
      <w:sdtPr>
        <w:id w:val="-786661159"/>
        <w:docPartObj>
          <w:docPartGallery w:val="Page Numbers (Margins)"/>
          <w:docPartUnique/>
        </w:docPartObj>
      </w:sdtPr>
      <w:sdtEndPr/>
      <w:sdtContent>
        <w:r w:rsidR="001B67EC">
          <w:rPr>
            <w:noProof/>
          </w:rPr>
          <mc:AlternateContent>
            <mc:Choice Requires="wps">
              <w:drawing>
                <wp:anchor xmlns:wp14="http://schemas.microsoft.com/office/word/2010/wordprocessingDrawing" distT="0" distB="0" distL="114300" distR="114300" simplePos="0" relativeHeight="251657216" behindDoc="0" locked="0" layoutInCell="0" allowOverlap="1" wp14:anchorId="06F5697C" wp14:editId="0FDC7817">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B67EC" w:rsidRDefault="001B67EC" w14:paraId="2BC4570F"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eastAsiaTheme="minorEastAsia"/>
                                </w:rPr>
                                <w:fldChar w:fldCharType="begin"/>
                              </w:r>
                              <w:r>
                                <w:instrText xml:space="preserve"> PAGE    \* MERGEFORMAT </w:instrText>
                              </w:r>
                              <w:r>
                                <w:rPr>
                                  <w:rFonts w:eastAsiaTheme="minorEastAsia"/>
                                </w:rPr>
                                <w:fldChar w:fldCharType="separate"/>
                              </w:r>
                              <w:r w:rsidRPr="001854C2" w:rsidR="001854C2">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58CDA046">
                <v:rect id="Rectangle 3"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8"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1B67EC" w:rsidRDefault="001B67EC" w14:paraId="3DECC809"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eastAsiaTheme="minorEastAsia"/>
                          </w:rPr>
                          <w:fldChar w:fldCharType="begin"/>
                        </w:r>
                        <w:r>
                          <w:instrText xml:space="preserve"> PAGE    \* MERGEFORMAT </w:instrText>
                        </w:r>
                        <w:r>
                          <w:rPr>
                            <w:rFonts w:eastAsiaTheme="minorEastAsia"/>
                          </w:rPr>
                          <w:fldChar w:fldCharType="separate"/>
                        </w:r>
                        <w:r w:rsidRPr="001854C2" w:rsidR="001854C2">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90721" w:rsidRDefault="00690721" w14:paraId="5997CC1D"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nsid w:val="46D34C82"/>
    <w:multiLevelType w:val="hybridMultilevel"/>
    <w:tmpl w:val="D7EE6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57644C6"/>
    <w:multiLevelType w:val="hybridMultilevel"/>
    <w:tmpl w:val="9B06AC10"/>
    <w:lvl w:ilvl="0" w:tplc="68563F5C">
      <w:start w:val="1"/>
      <w:numFmt w:val="decimal"/>
      <w:lvlText w:val="%1."/>
      <w:lvlJc w:val="left"/>
      <w:pPr>
        <w:ind w:left="720" w:hanging="360"/>
      </w:pPr>
      <w:rPr>
        <w:rFonts w:hint="default" w:eastAsia="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4"/>
  </w:num>
  <w:num w:numId="2">
    <w:abstractNumId w:val="5"/>
  </w:num>
  <w:num w:numId="3">
    <w:abstractNumId w:val="3"/>
  </w:num>
  <w:num w:numId="4">
    <w:abstractNumId w:val="8"/>
  </w:num>
  <w:num w:numId="5">
    <w:abstractNumId w:val="12"/>
  </w:num>
  <w:num w:numId="6">
    <w:abstractNumId w:val="4"/>
  </w:num>
  <w:num w:numId="7">
    <w:abstractNumId w:val="10"/>
  </w:num>
  <w:num w:numId="8">
    <w:abstractNumId w:val="9"/>
  </w:num>
  <w:num w:numId="9">
    <w:abstractNumId w:val="1"/>
  </w:num>
  <w:num w:numId="10">
    <w:abstractNumId w:val="18"/>
  </w:num>
  <w:num w:numId="11">
    <w:abstractNumId w:val="11"/>
  </w:num>
  <w:num w:numId="12">
    <w:abstractNumId w:val="16"/>
  </w:num>
  <w:num w:numId="13">
    <w:abstractNumId w:val="6"/>
  </w:num>
  <w:num w:numId="14">
    <w:abstractNumId w:val="7"/>
  </w:num>
  <w:num w:numId="15">
    <w:abstractNumId w:val="2"/>
  </w:num>
  <w:num w:numId="16">
    <w:abstractNumId w:val="17"/>
  </w:num>
  <w:num w:numId="17">
    <w:abstractNumId w:val="15"/>
  </w:num>
  <w:num w:numId="18">
    <w:abstractNumId w:val="0"/>
  </w:num>
  <w:num w:numId="19">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17388"/>
    <w:rsid w:val="0003471C"/>
    <w:rsid w:val="0003634C"/>
    <w:rsid w:val="00053E55"/>
    <w:rsid w:val="000656D8"/>
    <w:rsid w:val="00072DF1"/>
    <w:rsid w:val="000E1007"/>
    <w:rsid w:val="000F5D64"/>
    <w:rsid w:val="000F745E"/>
    <w:rsid w:val="00124FCF"/>
    <w:rsid w:val="001854C2"/>
    <w:rsid w:val="00187190"/>
    <w:rsid w:val="001B67EC"/>
    <w:rsid w:val="001D55BF"/>
    <w:rsid w:val="002051ED"/>
    <w:rsid w:val="00230DCA"/>
    <w:rsid w:val="00242E2F"/>
    <w:rsid w:val="00265DC0"/>
    <w:rsid w:val="002736C4"/>
    <w:rsid w:val="002B1B7E"/>
    <w:rsid w:val="002B1C50"/>
    <w:rsid w:val="003073CA"/>
    <w:rsid w:val="003131E3"/>
    <w:rsid w:val="0035367F"/>
    <w:rsid w:val="00395BB0"/>
    <w:rsid w:val="00436A04"/>
    <w:rsid w:val="00437D70"/>
    <w:rsid w:val="00490CA6"/>
    <w:rsid w:val="004945BD"/>
    <w:rsid w:val="004C147B"/>
    <w:rsid w:val="004C6D81"/>
    <w:rsid w:val="004D5CCA"/>
    <w:rsid w:val="004E61B3"/>
    <w:rsid w:val="0050791A"/>
    <w:rsid w:val="00550A48"/>
    <w:rsid w:val="00553284"/>
    <w:rsid w:val="0057776F"/>
    <w:rsid w:val="005A4C4A"/>
    <w:rsid w:val="006178AF"/>
    <w:rsid w:val="006302F4"/>
    <w:rsid w:val="00633FFB"/>
    <w:rsid w:val="00690721"/>
    <w:rsid w:val="006C3FF1"/>
    <w:rsid w:val="006C752D"/>
    <w:rsid w:val="006E3E96"/>
    <w:rsid w:val="00714EB5"/>
    <w:rsid w:val="0075592E"/>
    <w:rsid w:val="00766323"/>
    <w:rsid w:val="007802B6"/>
    <w:rsid w:val="00781CB8"/>
    <w:rsid w:val="0079769B"/>
    <w:rsid w:val="007A36C7"/>
    <w:rsid w:val="007B03DA"/>
    <w:rsid w:val="007B7335"/>
    <w:rsid w:val="007E262B"/>
    <w:rsid w:val="00821A65"/>
    <w:rsid w:val="0088596F"/>
    <w:rsid w:val="00952519"/>
    <w:rsid w:val="009733E1"/>
    <w:rsid w:val="00973FAD"/>
    <w:rsid w:val="00980B96"/>
    <w:rsid w:val="009E3C31"/>
    <w:rsid w:val="009E596F"/>
    <w:rsid w:val="009F1131"/>
    <w:rsid w:val="00A00729"/>
    <w:rsid w:val="00A06A0B"/>
    <w:rsid w:val="00A461B6"/>
    <w:rsid w:val="00A46616"/>
    <w:rsid w:val="00A50A85"/>
    <w:rsid w:val="00A51F87"/>
    <w:rsid w:val="00A64780"/>
    <w:rsid w:val="00A7423A"/>
    <w:rsid w:val="00AB076A"/>
    <w:rsid w:val="00AD20FF"/>
    <w:rsid w:val="00AF6BB7"/>
    <w:rsid w:val="00B1063F"/>
    <w:rsid w:val="00B4198A"/>
    <w:rsid w:val="00B61E98"/>
    <w:rsid w:val="00B660A5"/>
    <w:rsid w:val="00B67AE0"/>
    <w:rsid w:val="00B90418"/>
    <w:rsid w:val="00BD78D3"/>
    <w:rsid w:val="00C0574F"/>
    <w:rsid w:val="00C165CF"/>
    <w:rsid w:val="00C222B9"/>
    <w:rsid w:val="00C61724"/>
    <w:rsid w:val="00C77CD4"/>
    <w:rsid w:val="00D11021"/>
    <w:rsid w:val="00D246E5"/>
    <w:rsid w:val="00D51386"/>
    <w:rsid w:val="00D630E6"/>
    <w:rsid w:val="00D75D43"/>
    <w:rsid w:val="00D81CFA"/>
    <w:rsid w:val="00DC68C2"/>
    <w:rsid w:val="00E04878"/>
    <w:rsid w:val="00E211C2"/>
    <w:rsid w:val="00ED52A1"/>
    <w:rsid w:val="00EF57C4"/>
    <w:rsid w:val="00F14D72"/>
    <w:rsid w:val="00F466C8"/>
    <w:rsid w:val="00F60F02"/>
    <w:rsid w:val="00F700A4"/>
    <w:rsid w:val="00F82846"/>
    <w:rsid w:val="00F86C32"/>
    <w:rsid w:val="00F873B8"/>
    <w:rsid w:val="00F93572"/>
    <w:rsid w:val="00F97A89"/>
    <w:rsid w:val="00FA75C2"/>
    <w:rsid w:val="00FF4FF6"/>
    <w:rsid w:val="03187F0F"/>
    <w:rsid w:val="0706BB39"/>
    <w:rsid w:val="08CA0025"/>
    <w:rsid w:val="1BBA39B2"/>
    <w:rsid w:val="2582B64B"/>
    <w:rsid w:val="433A862E"/>
    <w:rsid w:val="4378E464"/>
    <w:rsid w:val="52E88D6E"/>
    <w:rsid w:val="70F7651A"/>
    <w:rsid w:val="74A6D6D8"/>
    <w:rsid w:val="7993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C97F1F"/>
  <w15:docId w15:val="{1383EBEE-45A9-49A1-A0E4-25AB771884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634C"/>
  </w:style>
  <w:style w:type="paragraph" w:styleId="Revision">
    <w:name w:val="Revision"/>
    <w:hidden/>
    <w:uiPriority w:val="99"/>
    <w:semiHidden/>
    <w:rsid w:val="005777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4C"/>
  </w:style>
  <w:style w:type="paragraph" w:styleId="Revision">
    <w:name w:val="Revision"/>
    <w:hidden/>
    <w:uiPriority w:val="99"/>
    <w:semiHidden/>
    <w:rsid w:val="00577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hyperlink" Target="mailto:Kathleen.A.Amaral@mass.gov" TargetMode="External" Id="R1693b459558748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7E5B-8D1F-401A-B39F-E1AE91D043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17</revision>
  <lastPrinted>2019-08-20T20:11:00.0000000Z</lastPrinted>
  <dcterms:created xsi:type="dcterms:W3CDTF">2019-07-30T15:47:00.0000000Z</dcterms:created>
  <dcterms:modified xsi:type="dcterms:W3CDTF">2024-07-23T00:22:26.2559831Z</dcterms:modified>
</coreProperties>
</file>