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3E6" w14:textId="77777777" w:rsidR="00881E6F" w:rsidRDefault="00881E6F" w:rsidP="004C0AD6">
      <w:pPr>
        <w:spacing w:before="11"/>
        <w:ind w:left="720"/>
        <w:rPr>
          <w:color w:val="232323"/>
          <w:spacing w:val="-4"/>
        </w:rPr>
      </w:pPr>
      <w:r>
        <w:rPr>
          <w:color w:val="232323"/>
        </w:rPr>
        <w:t>April</w:t>
      </w:r>
      <w:r>
        <w:rPr>
          <w:color w:val="232323"/>
          <w:spacing w:val="18"/>
        </w:rPr>
        <w:t xml:space="preserve"> </w:t>
      </w:r>
      <w:r>
        <w:rPr>
          <w:color w:val="232323"/>
        </w:rPr>
        <w:t>22,</w:t>
      </w:r>
      <w:r>
        <w:rPr>
          <w:color w:val="232323"/>
          <w:spacing w:val="13"/>
        </w:rPr>
        <w:t xml:space="preserve"> </w:t>
      </w:r>
      <w:r>
        <w:rPr>
          <w:color w:val="232323"/>
          <w:spacing w:val="-4"/>
        </w:rPr>
        <w:t>2025</w:t>
      </w:r>
    </w:p>
    <w:p w14:paraId="26C256A5" w14:textId="77777777" w:rsidR="004C0AD6" w:rsidRDefault="004C0AD6" w:rsidP="004C0AD6">
      <w:pPr>
        <w:spacing w:before="11"/>
        <w:ind w:left="720"/>
      </w:pPr>
    </w:p>
    <w:p w14:paraId="5342AF37" w14:textId="77777777" w:rsidR="00110EF1" w:rsidRDefault="00F35A50" w:rsidP="004C0AD6">
      <w:pPr>
        <w:pStyle w:val="BodyText"/>
        <w:spacing w:line="300" w:lineRule="auto"/>
        <w:ind w:left="720" w:right="2590" w:hanging="1"/>
      </w:pPr>
      <w:r>
        <w:rPr>
          <w:color w:val="494949"/>
          <w:w w:val="105"/>
        </w:rPr>
        <w:t>Dennis Renaud, Director, Determination of</w:t>
      </w:r>
      <w:r>
        <w:rPr>
          <w:color w:val="494949"/>
          <w:spacing w:val="-3"/>
          <w:w w:val="105"/>
        </w:rPr>
        <w:t xml:space="preserve"> </w:t>
      </w:r>
      <w:r>
        <w:rPr>
          <w:color w:val="494949"/>
          <w:w w:val="105"/>
        </w:rPr>
        <w:t>Need Program Massachusetts Department of Public Health</w:t>
      </w:r>
    </w:p>
    <w:p w14:paraId="5342AF38" w14:textId="77777777" w:rsidR="00110EF1" w:rsidRDefault="00F35A50" w:rsidP="004C0AD6">
      <w:pPr>
        <w:pStyle w:val="BodyText"/>
        <w:spacing w:before="2"/>
        <w:ind w:left="720"/>
      </w:pPr>
      <w:r>
        <w:rPr>
          <w:color w:val="494949"/>
          <w:w w:val="105"/>
        </w:rPr>
        <w:t>67</w:t>
      </w:r>
      <w:r>
        <w:rPr>
          <w:color w:val="494949"/>
          <w:spacing w:val="8"/>
          <w:w w:val="105"/>
        </w:rPr>
        <w:t xml:space="preserve"> </w:t>
      </w:r>
      <w:r>
        <w:rPr>
          <w:color w:val="494949"/>
          <w:w w:val="105"/>
        </w:rPr>
        <w:t>Forest</w:t>
      </w:r>
      <w:r>
        <w:rPr>
          <w:color w:val="494949"/>
          <w:spacing w:val="10"/>
          <w:w w:val="105"/>
        </w:rPr>
        <w:t xml:space="preserve"> </w:t>
      </w:r>
      <w:r>
        <w:rPr>
          <w:color w:val="494949"/>
          <w:w w:val="105"/>
        </w:rPr>
        <w:t>St.,</w:t>
      </w:r>
      <w:r>
        <w:rPr>
          <w:color w:val="494949"/>
          <w:spacing w:val="8"/>
          <w:w w:val="105"/>
        </w:rPr>
        <w:t xml:space="preserve"> </w:t>
      </w:r>
      <w:r>
        <w:rPr>
          <w:color w:val="494949"/>
          <w:w w:val="105"/>
        </w:rPr>
        <w:t>Marlborough,</w:t>
      </w:r>
      <w:r>
        <w:rPr>
          <w:color w:val="494949"/>
          <w:spacing w:val="36"/>
          <w:w w:val="105"/>
        </w:rPr>
        <w:t xml:space="preserve"> </w:t>
      </w:r>
      <w:r>
        <w:rPr>
          <w:color w:val="494949"/>
          <w:w w:val="105"/>
        </w:rPr>
        <w:t>MA</w:t>
      </w:r>
      <w:r>
        <w:rPr>
          <w:color w:val="494949"/>
          <w:spacing w:val="6"/>
          <w:w w:val="105"/>
        </w:rPr>
        <w:t xml:space="preserve"> </w:t>
      </w:r>
      <w:r>
        <w:rPr>
          <w:color w:val="494949"/>
          <w:spacing w:val="-2"/>
          <w:w w:val="105"/>
        </w:rPr>
        <w:t>01752</w:t>
      </w:r>
    </w:p>
    <w:p w14:paraId="5342AF3A" w14:textId="46F1DF64" w:rsidR="00110EF1" w:rsidRDefault="004C0AD6" w:rsidP="004C0AD6">
      <w:pPr>
        <w:pStyle w:val="BodyText"/>
        <w:spacing w:before="104"/>
        <w:ind w:left="720"/>
      </w:pPr>
      <w:hyperlink r:id="rId7" w:history="1">
        <w:r w:rsidRPr="00A03872">
          <w:rPr>
            <w:rStyle w:val="Hyperlink"/>
            <w:color w:val="1C585B"/>
          </w:rPr>
          <w:t>DPH.DON@massmail.state.ma.us</w:t>
        </w:r>
      </w:hyperlink>
    </w:p>
    <w:p w14:paraId="063CE43D" w14:textId="77777777" w:rsidR="004C0AD6" w:rsidRDefault="004C0AD6">
      <w:pPr>
        <w:pStyle w:val="BodyText"/>
        <w:spacing w:before="104"/>
        <w:rPr>
          <w:sz w:val="22"/>
        </w:rPr>
      </w:pPr>
    </w:p>
    <w:p w14:paraId="5342AF3B" w14:textId="77777777" w:rsidR="00110EF1" w:rsidRDefault="00F35A50">
      <w:pPr>
        <w:spacing w:line="292" w:lineRule="auto"/>
        <w:ind w:left="714" w:right="336" w:firstLine="3"/>
        <w:rPr>
          <w:b/>
        </w:rPr>
      </w:pPr>
      <w:r>
        <w:rPr>
          <w:b/>
          <w:color w:val="2A2A2A"/>
        </w:rPr>
        <w:t>Re: Determination</w:t>
      </w:r>
      <w:r>
        <w:rPr>
          <w:b/>
          <w:color w:val="2A2A2A"/>
          <w:spacing w:val="36"/>
        </w:rPr>
        <w:t xml:space="preserve"> </w:t>
      </w:r>
      <w:r>
        <w:rPr>
          <w:b/>
          <w:color w:val="2A2A2A"/>
        </w:rPr>
        <w:t>of Need Application</w:t>
      </w:r>
      <w:r>
        <w:rPr>
          <w:b/>
          <w:color w:val="2A2A2A"/>
          <w:spacing w:val="37"/>
        </w:rPr>
        <w:t xml:space="preserve"> </w:t>
      </w:r>
      <w:r>
        <w:rPr>
          <w:b/>
          <w:color w:val="2A2A2A"/>
        </w:rPr>
        <w:t>UMMH-25021208-HE Registration</w:t>
      </w:r>
      <w:r>
        <w:rPr>
          <w:b/>
          <w:color w:val="2A2A2A"/>
          <w:spacing w:val="38"/>
        </w:rPr>
        <w:t xml:space="preserve"> </w:t>
      </w:r>
      <w:r>
        <w:rPr>
          <w:b/>
          <w:color w:val="2A2A2A"/>
        </w:rPr>
        <w:t>of Ten Taxpayer Group (TTG)</w:t>
      </w:r>
    </w:p>
    <w:p w14:paraId="5342AF3C" w14:textId="77777777" w:rsidR="00110EF1" w:rsidRDefault="00110EF1">
      <w:pPr>
        <w:pStyle w:val="BodyText"/>
        <w:spacing w:before="52"/>
        <w:rPr>
          <w:b/>
          <w:sz w:val="22"/>
        </w:rPr>
      </w:pPr>
    </w:p>
    <w:p w14:paraId="5342AF3D" w14:textId="77777777" w:rsidR="00110EF1" w:rsidRDefault="00F35A50">
      <w:pPr>
        <w:pStyle w:val="BodyText"/>
        <w:spacing w:before="1"/>
        <w:ind w:left="719"/>
      </w:pPr>
      <w:r>
        <w:rPr>
          <w:color w:val="2A2A2A"/>
          <w:w w:val="105"/>
        </w:rPr>
        <w:t>Dear</w:t>
      </w:r>
      <w:r>
        <w:rPr>
          <w:color w:val="2A2A2A"/>
          <w:spacing w:val="6"/>
          <w:w w:val="105"/>
        </w:rPr>
        <w:t xml:space="preserve"> </w:t>
      </w:r>
      <w:r>
        <w:rPr>
          <w:color w:val="2A2A2A"/>
          <w:w w:val="105"/>
        </w:rPr>
        <w:t>Mr.</w:t>
      </w:r>
      <w:r>
        <w:rPr>
          <w:color w:val="2A2A2A"/>
          <w:spacing w:val="-6"/>
          <w:w w:val="105"/>
        </w:rPr>
        <w:t xml:space="preserve"> </w:t>
      </w:r>
      <w:r>
        <w:rPr>
          <w:color w:val="2A2A2A"/>
          <w:spacing w:val="-2"/>
          <w:w w:val="105"/>
        </w:rPr>
        <w:t>Renaud,</w:t>
      </w:r>
    </w:p>
    <w:p w14:paraId="5342AF3E" w14:textId="77777777" w:rsidR="00110EF1" w:rsidRDefault="00110EF1">
      <w:pPr>
        <w:pStyle w:val="BodyText"/>
        <w:spacing w:before="122"/>
      </w:pPr>
    </w:p>
    <w:p w14:paraId="5342AF3F" w14:textId="77777777" w:rsidR="00110EF1" w:rsidRDefault="00F35A50">
      <w:pPr>
        <w:pStyle w:val="BodyText"/>
        <w:spacing w:line="300" w:lineRule="auto"/>
        <w:ind w:left="706" w:right="336" w:firstLine="8"/>
      </w:pPr>
      <w:r>
        <w:rPr>
          <w:color w:val="2A2A2A"/>
          <w:w w:val="105"/>
        </w:rPr>
        <w:t>Pursuant to the provisions of 105 CMR. §§ 100.100 and 100.435,</w:t>
      </w:r>
      <w:r>
        <w:rPr>
          <w:color w:val="2A2A2A"/>
          <w:spacing w:val="40"/>
          <w:w w:val="105"/>
        </w:rPr>
        <w:t xml:space="preserve"> </w:t>
      </w:r>
      <w:r>
        <w:rPr>
          <w:color w:val="2A2A2A"/>
          <w:w w:val="105"/>
        </w:rPr>
        <w:t>please accept the following request for the registration</w:t>
      </w:r>
      <w:r>
        <w:rPr>
          <w:color w:val="2A2A2A"/>
          <w:w w:val="105"/>
        </w:rPr>
        <w:t xml:space="preserve"> of a TTG relative to Determination</w:t>
      </w:r>
      <w:r>
        <w:rPr>
          <w:color w:val="2A2A2A"/>
          <w:spacing w:val="40"/>
          <w:w w:val="105"/>
        </w:rPr>
        <w:t xml:space="preserve"> </w:t>
      </w:r>
      <w:r>
        <w:rPr>
          <w:color w:val="2A2A2A"/>
          <w:w w:val="105"/>
        </w:rPr>
        <w:t>of Need (</w:t>
      </w:r>
      <w:proofErr w:type="spellStart"/>
      <w:r>
        <w:rPr>
          <w:color w:val="2A2A2A"/>
          <w:w w:val="105"/>
        </w:rPr>
        <w:t>DoN</w:t>
      </w:r>
      <w:proofErr w:type="spellEnd"/>
      <w:r>
        <w:rPr>
          <w:color w:val="2A2A2A"/>
          <w:w w:val="105"/>
        </w:rPr>
        <w:t>) Application UMMH-25021208-HE for a substantial change in service and substantial</w:t>
      </w:r>
      <w:r>
        <w:rPr>
          <w:color w:val="2A2A2A"/>
          <w:spacing w:val="35"/>
          <w:w w:val="105"/>
        </w:rPr>
        <w:t xml:space="preserve"> </w:t>
      </w:r>
      <w:r>
        <w:rPr>
          <w:color w:val="2A2A2A"/>
          <w:w w:val="105"/>
        </w:rPr>
        <w:t>capital expenditure to develop a Proton Therapy Service at the UMass Memorial</w:t>
      </w:r>
      <w:r>
        <w:rPr>
          <w:color w:val="2A2A2A"/>
          <w:spacing w:val="40"/>
          <w:w w:val="105"/>
        </w:rPr>
        <w:t xml:space="preserve"> </w:t>
      </w:r>
      <w:r>
        <w:rPr>
          <w:color w:val="2A2A2A"/>
          <w:w w:val="105"/>
        </w:rPr>
        <w:t>Medical Center Cancer Center at Marlborough.</w:t>
      </w:r>
      <w:r>
        <w:rPr>
          <w:color w:val="2A2A2A"/>
          <w:spacing w:val="40"/>
          <w:w w:val="105"/>
        </w:rPr>
        <w:t xml:space="preserve"> </w:t>
      </w:r>
      <w:r>
        <w:rPr>
          <w:color w:val="2A2A2A"/>
          <w:w w:val="105"/>
        </w:rPr>
        <w:t>Please note the following:</w:t>
      </w:r>
    </w:p>
    <w:p w14:paraId="5342AF40" w14:textId="77777777" w:rsidR="00110EF1" w:rsidRDefault="00F35A50">
      <w:pPr>
        <w:pStyle w:val="ListParagraph"/>
        <w:numPr>
          <w:ilvl w:val="0"/>
          <w:numId w:val="1"/>
        </w:numPr>
        <w:tabs>
          <w:tab w:val="left" w:pos="1374"/>
        </w:tabs>
        <w:ind w:left="1374" w:hanging="325"/>
        <w:jc w:val="both"/>
        <w:rPr>
          <w:sz w:val="21"/>
        </w:rPr>
      </w:pPr>
      <w:r>
        <w:rPr>
          <w:color w:val="2A2A2A"/>
          <w:w w:val="105"/>
          <w:sz w:val="21"/>
        </w:rPr>
        <w:t>The</w:t>
      </w:r>
      <w:r>
        <w:rPr>
          <w:color w:val="2A2A2A"/>
          <w:spacing w:val="16"/>
          <w:w w:val="105"/>
          <w:sz w:val="21"/>
        </w:rPr>
        <w:t xml:space="preserve"> </w:t>
      </w:r>
      <w:r>
        <w:rPr>
          <w:color w:val="2A2A2A"/>
          <w:w w:val="105"/>
          <w:sz w:val="21"/>
        </w:rPr>
        <w:t>name</w:t>
      </w:r>
      <w:r>
        <w:rPr>
          <w:color w:val="2A2A2A"/>
          <w:spacing w:val="14"/>
          <w:w w:val="105"/>
          <w:sz w:val="21"/>
        </w:rPr>
        <w:t xml:space="preserve"> </w:t>
      </w:r>
      <w:r>
        <w:rPr>
          <w:color w:val="2A2A2A"/>
          <w:w w:val="105"/>
          <w:sz w:val="21"/>
        </w:rPr>
        <w:t>and</w:t>
      </w:r>
      <w:r>
        <w:rPr>
          <w:color w:val="2A2A2A"/>
          <w:spacing w:val="24"/>
          <w:w w:val="105"/>
          <w:sz w:val="21"/>
        </w:rPr>
        <w:t xml:space="preserve"> </w:t>
      </w:r>
      <w:r>
        <w:rPr>
          <w:color w:val="2A2A2A"/>
          <w:w w:val="105"/>
          <w:sz w:val="21"/>
        </w:rPr>
        <w:t>resident</w:t>
      </w:r>
      <w:r>
        <w:rPr>
          <w:color w:val="2A2A2A"/>
          <w:spacing w:val="14"/>
          <w:w w:val="105"/>
          <w:sz w:val="21"/>
        </w:rPr>
        <w:t xml:space="preserve"> </w:t>
      </w:r>
      <w:r>
        <w:rPr>
          <w:color w:val="2A2A2A"/>
          <w:w w:val="105"/>
          <w:sz w:val="21"/>
        </w:rPr>
        <w:t>address</w:t>
      </w:r>
      <w:r>
        <w:rPr>
          <w:color w:val="2A2A2A"/>
          <w:spacing w:val="6"/>
          <w:w w:val="105"/>
          <w:sz w:val="21"/>
        </w:rPr>
        <w:t xml:space="preserve"> </w:t>
      </w:r>
      <w:r>
        <w:rPr>
          <w:color w:val="2A2A2A"/>
          <w:w w:val="105"/>
          <w:sz w:val="21"/>
        </w:rPr>
        <w:t>of</w:t>
      </w:r>
      <w:r>
        <w:rPr>
          <w:color w:val="2A2A2A"/>
          <w:spacing w:val="2"/>
          <w:w w:val="105"/>
          <w:sz w:val="21"/>
        </w:rPr>
        <w:t xml:space="preserve"> </w:t>
      </w:r>
      <w:r>
        <w:rPr>
          <w:color w:val="2A2A2A"/>
          <w:w w:val="105"/>
          <w:sz w:val="21"/>
        </w:rPr>
        <w:t>each TTG</w:t>
      </w:r>
      <w:r>
        <w:rPr>
          <w:color w:val="2A2A2A"/>
          <w:spacing w:val="25"/>
          <w:w w:val="105"/>
          <w:sz w:val="21"/>
        </w:rPr>
        <w:t xml:space="preserve"> </w:t>
      </w:r>
      <w:r>
        <w:rPr>
          <w:color w:val="2A2A2A"/>
          <w:w w:val="105"/>
          <w:sz w:val="21"/>
        </w:rPr>
        <w:t>member</w:t>
      </w:r>
      <w:r>
        <w:rPr>
          <w:color w:val="2A2A2A"/>
          <w:spacing w:val="24"/>
          <w:w w:val="105"/>
          <w:sz w:val="21"/>
        </w:rPr>
        <w:t xml:space="preserve"> </w:t>
      </w:r>
      <w:r>
        <w:rPr>
          <w:color w:val="2A2A2A"/>
          <w:w w:val="105"/>
          <w:sz w:val="21"/>
        </w:rPr>
        <w:t>is</w:t>
      </w:r>
      <w:r>
        <w:rPr>
          <w:color w:val="2A2A2A"/>
          <w:spacing w:val="5"/>
          <w:w w:val="105"/>
          <w:sz w:val="21"/>
        </w:rPr>
        <w:t xml:space="preserve"> </w:t>
      </w:r>
      <w:r>
        <w:rPr>
          <w:color w:val="2A2A2A"/>
          <w:spacing w:val="-2"/>
          <w:w w:val="105"/>
          <w:sz w:val="21"/>
        </w:rPr>
        <w:t>attached.</w:t>
      </w:r>
    </w:p>
    <w:p w14:paraId="5342AF41" w14:textId="77777777" w:rsidR="00110EF1" w:rsidRDefault="00F35A50">
      <w:pPr>
        <w:pStyle w:val="ListParagraph"/>
        <w:numPr>
          <w:ilvl w:val="0"/>
          <w:numId w:val="1"/>
        </w:numPr>
        <w:tabs>
          <w:tab w:val="left" w:pos="1379"/>
        </w:tabs>
        <w:spacing w:before="66" w:line="295" w:lineRule="auto"/>
        <w:ind w:left="1379" w:right="177" w:hanging="340"/>
        <w:jc w:val="both"/>
        <w:rPr>
          <w:sz w:val="21"/>
        </w:rPr>
      </w:pPr>
      <w:r>
        <w:rPr>
          <w:color w:val="2A2A2A"/>
          <w:w w:val="105"/>
          <w:sz w:val="21"/>
        </w:rPr>
        <w:t>Each TTG member is a resident of the Commonwealth</w:t>
      </w:r>
      <w:r>
        <w:rPr>
          <w:color w:val="2A2A2A"/>
          <w:spacing w:val="36"/>
          <w:w w:val="105"/>
          <w:sz w:val="21"/>
        </w:rPr>
        <w:t xml:space="preserve"> </w:t>
      </w:r>
      <w:r>
        <w:rPr>
          <w:color w:val="2A2A2A"/>
          <w:w w:val="105"/>
          <w:sz w:val="21"/>
        </w:rPr>
        <w:t>of Massachusetts and is subject to any Massachusetts state income, excise or property tax during 2025, the year in which the Application was filed.</w:t>
      </w:r>
    </w:p>
    <w:p w14:paraId="5342AF42" w14:textId="070FE3B4" w:rsidR="00110EF1" w:rsidRDefault="00F35A50">
      <w:pPr>
        <w:pStyle w:val="ListParagraph"/>
        <w:numPr>
          <w:ilvl w:val="0"/>
          <w:numId w:val="1"/>
        </w:numPr>
        <w:tabs>
          <w:tab w:val="left" w:pos="1373"/>
          <w:tab w:val="left" w:pos="1378"/>
        </w:tabs>
        <w:spacing w:before="7" w:line="295" w:lineRule="auto"/>
        <w:ind w:left="1378" w:right="193" w:hanging="338"/>
        <w:rPr>
          <w:sz w:val="21"/>
        </w:rPr>
      </w:pPr>
      <w:r>
        <w:rPr>
          <w:color w:val="2A2A2A"/>
          <w:sz w:val="21"/>
        </w:rPr>
        <w:t>The</w:t>
      </w:r>
      <w:r>
        <w:rPr>
          <w:color w:val="2A2A2A"/>
          <w:spacing w:val="39"/>
          <w:sz w:val="21"/>
        </w:rPr>
        <w:t xml:space="preserve"> </w:t>
      </w:r>
      <w:r>
        <w:rPr>
          <w:color w:val="2A2A2A"/>
          <w:sz w:val="21"/>
        </w:rPr>
        <w:t>representatives</w:t>
      </w:r>
      <w:r>
        <w:rPr>
          <w:color w:val="2A2A2A"/>
          <w:spacing w:val="22"/>
          <w:sz w:val="21"/>
        </w:rPr>
        <w:t xml:space="preserve"> </w:t>
      </w:r>
      <w:r>
        <w:rPr>
          <w:color w:val="2A2A2A"/>
          <w:sz w:val="21"/>
        </w:rPr>
        <w:t>of</w:t>
      </w:r>
      <w:r>
        <w:rPr>
          <w:color w:val="2A2A2A"/>
          <w:spacing w:val="38"/>
          <w:sz w:val="21"/>
        </w:rPr>
        <w:t xml:space="preserve"> </w:t>
      </w:r>
      <w:r>
        <w:rPr>
          <w:color w:val="2A2A2A"/>
          <w:sz w:val="21"/>
        </w:rPr>
        <w:t>the</w:t>
      </w:r>
      <w:r>
        <w:rPr>
          <w:color w:val="2A2A2A"/>
          <w:spacing w:val="39"/>
          <w:sz w:val="21"/>
        </w:rPr>
        <w:t xml:space="preserve"> </w:t>
      </w:r>
      <w:r>
        <w:rPr>
          <w:color w:val="2A2A2A"/>
          <w:sz w:val="21"/>
        </w:rPr>
        <w:t>Medical</w:t>
      </w:r>
      <w:r>
        <w:rPr>
          <w:color w:val="2A2A2A"/>
          <w:spacing w:val="66"/>
          <w:sz w:val="21"/>
        </w:rPr>
        <w:t xml:space="preserve"> </w:t>
      </w:r>
      <w:r>
        <w:rPr>
          <w:color w:val="2A2A2A"/>
          <w:sz w:val="21"/>
        </w:rPr>
        <w:t>Center</w:t>
      </w:r>
      <w:r>
        <w:rPr>
          <w:color w:val="2A2A2A"/>
          <w:spacing w:val="40"/>
          <w:sz w:val="21"/>
        </w:rPr>
        <w:t xml:space="preserve"> </w:t>
      </w:r>
      <w:r>
        <w:rPr>
          <w:color w:val="2A2A2A"/>
          <w:sz w:val="21"/>
        </w:rPr>
        <w:t>Supporters</w:t>
      </w:r>
      <w:r>
        <w:rPr>
          <w:color w:val="2A2A2A"/>
          <w:spacing w:val="40"/>
          <w:sz w:val="21"/>
        </w:rPr>
        <w:t xml:space="preserve"> </w:t>
      </w:r>
      <w:r>
        <w:rPr>
          <w:color w:val="2A2A2A"/>
          <w:sz w:val="21"/>
        </w:rPr>
        <w:t>TTG</w:t>
      </w:r>
      <w:r>
        <w:rPr>
          <w:color w:val="2A2A2A"/>
          <w:spacing w:val="40"/>
          <w:sz w:val="21"/>
        </w:rPr>
        <w:t xml:space="preserve"> </w:t>
      </w:r>
      <w:r>
        <w:rPr>
          <w:color w:val="2A2A2A"/>
          <w:sz w:val="21"/>
        </w:rPr>
        <w:t>designated</w:t>
      </w:r>
      <w:r>
        <w:rPr>
          <w:color w:val="2A2A2A"/>
          <w:spacing w:val="71"/>
          <w:sz w:val="21"/>
        </w:rPr>
        <w:t xml:space="preserve"> </w:t>
      </w:r>
      <w:r>
        <w:rPr>
          <w:color w:val="2A2A2A"/>
          <w:sz w:val="21"/>
        </w:rPr>
        <w:t>to</w:t>
      </w:r>
      <w:r>
        <w:rPr>
          <w:color w:val="2A2A2A"/>
          <w:spacing w:val="40"/>
          <w:sz w:val="21"/>
        </w:rPr>
        <w:t xml:space="preserve"> </w:t>
      </w:r>
      <w:r>
        <w:rPr>
          <w:color w:val="2A2A2A"/>
          <w:sz w:val="21"/>
        </w:rPr>
        <w:t>be</w:t>
      </w:r>
      <w:r>
        <w:rPr>
          <w:color w:val="2A2A2A"/>
          <w:spacing w:val="38"/>
          <w:sz w:val="21"/>
        </w:rPr>
        <w:t xml:space="preserve"> </w:t>
      </w:r>
      <w:r>
        <w:rPr>
          <w:color w:val="2A2A2A"/>
          <w:sz w:val="21"/>
        </w:rPr>
        <w:t>the</w:t>
      </w:r>
      <w:r>
        <w:rPr>
          <w:color w:val="2A2A2A"/>
          <w:spacing w:val="40"/>
          <w:sz w:val="21"/>
        </w:rPr>
        <w:t xml:space="preserve"> </w:t>
      </w:r>
      <w:r>
        <w:rPr>
          <w:color w:val="2A2A2A"/>
          <w:sz w:val="21"/>
        </w:rPr>
        <w:t>recipients of</w:t>
      </w:r>
      <w:r>
        <w:rPr>
          <w:color w:val="2A2A2A"/>
          <w:spacing w:val="31"/>
          <w:sz w:val="21"/>
        </w:rPr>
        <w:t xml:space="preserve"> </w:t>
      </w:r>
      <w:r>
        <w:rPr>
          <w:color w:val="2A2A2A"/>
          <w:sz w:val="21"/>
        </w:rPr>
        <w:t>all</w:t>
      </w:r>
      <w:r>
        <w:rPr>
          <w:color w:val="2A2A2A"/>
          <w:spacing w:val="40"/>
          <w:sz w:val="21"/>
        </w:rPr>
        <w:t xml:space="preserve"> </w:t>
      </w:r>
      <w:r>
        <w:rPr>
          <w:color w:val="2A2A2A"/>
          <w:sz w:val="21"/>
        </w:rPr>
        <w:t>written</w:t>
      </w:r>
      <w:r>
        <w:rPr>
          <w:color w:val="2A2A2A"/>
          <w:spacing w:val="40"/>
          <w:sz w:val="21"/>
        </w:rPr>
        <w:t xml:space="preserve"> </w:t>
      </w:r>
      <w:r>
        <w:rPr>
          <w:color w:val="2A2A2A"/>
          <w:sz w:val="21"/>
        </w:rPr>
        <w:t>communications</w:t>
      </w:r>
      <w:r>
        <w:rPr>
          <w:color w:val="2A2A2A"/>
          <w:spacing w:val="31"/>
          <w:sz w:val="21"/>
        </w:rPr>
        <w:t xml:space="preserve"> </w:t>
      </w:r>
      <w:r>
        <w:rPr>
          <w:color w:val="2A2A2A"/>
          <w:sz w:val="21"/>
        </w:rPr>
        <w:t>concerning</w:t>
      </w:r>
      <w:r>
        <w:rPr>
          <w:color w:val="2A2A2A"/>
          <w:spacing w:val="40"/>
          <w:sz w:val="21"/>
        </w:rPr>
        <w:t xml:space="preserve"> </w:t>
      </w:r>
      <w:r>
        <w:rPr>
          <w:color w:val="2A2A2A"/>
          <w:sz w:val="21"/>
        </w:rPr>
        <w:t>the</w:t>
      </w:r>
      <w:r>
        <w:rPr>
          <w:color w:val="2A2A2A"/>
          <w:spacing w:val="37"/>
          <w:sz w:val="21"/>
        </w:rPr>
        <w:t xml:space="preserve"> </w:t>
      </w:r>
      <w:r>
        <w:rPr>
          <w:color w:val="2A2A2A"/>
          <w:sz w:val="21"/>
        </w:rPr>
        <w:t>Application</w:t>
      </w:r>
      <w:r>
        <w:rPr>
          <w:color w:val="2A2A2A"/>
          <w:spacing w:val="80"/>
          <w:sz w:val="21"/>
        </w:rPr>
        <w:t xml:space="preserve"> </w:t>
      </w:r>
      <w:r>
        <w:rPr>
          <w:color w:val="2A2A2A"/>
          <w:sz w:val="21"/>
        </w:rPr>
        <w:t>relative</w:t>
      </w:r>
      <w:r>
        <w:rPr>
          <w:color w:val="2A2A2A"/>
          <w:spacing w:val="40"/>
          <w:sz w:val="21"/>
        </w:rPr>
        <w:t xml:space="preserve"> </w:t>
      </w:r>
      <w:r>
        <w:rPr>
          <w:color w:val="2A2A2A"/>
          <w:sz w:val="21"/>
        </w:rPr>
        <w:t>to</w:t>
      </w:r>
      <w:r>
        <w:rPr>
          <w:color w:val="2A2A2A"/>
          <w:spacing w:val="40"/>
          <w:sz w:val="21"/>
        </w:rPr>
        <w:t xml:space="preserve"> </w:t>
      </w:r>
      <w:r>
        <w:rPr>
          <w:color w:val="2A2A2A"/>
          <w:sz w:val="21"/>
        </w:rPr>
        <w:t>this</w:t>
      </w:r>
      <w:r>
        <w:rPr>
          <w:color w:val="2A2A2A"/>
          <w:spacing w:val="40"/>
          <w:sz w:val="21"/>
        </w:rPr>
        <w:t xml:space="preserve"> </w:t>
      </w:r>
      <w:r>
        <w:rPr>
          <w:color w:val="2A2A2A"/>
          <w:sz w:val="21"/>
        </w:rPr>
        <w:t>request</w:t>
      </w:r>
      <w:r>
        <w:rPr>
          <w:color w:val="2A2A2A"/>
          <w:spacing w:val="40"/>
          <w:sz w:val="21"/>
        </w:rPr>
        <w:t xml:space="preserve"> </w:t>
      </w:r>
      <w:r>
        <w:rPr>
          <w:color w:val="2A2A2A"/>
          <w:sz w:val="21"/>
        </w:rPr>
        <w:t>are Brendan</w:t>
      </w:r>
      <w:r>
        <w:rPr>
          <w:color w:val="2A2A2A"/>
          <w:spacing w:val="40"/>
          <w:sz w:val="21"/>
        </w:rPr>
        <w:t xml:space="preserve"> </w:t>
      </w:r>
      <w:r>
        <w:rPr>
          <w:color w:val="2A2A2A"/>
          <w:sz w:val="21"/>
        </w:rPr>
        <w:t>Monahan</w:t>
      </w:r>
      <w:r>
        <w:rPr>
          <w:color w:val="2A2A2A"/>
          <w:spacing w:val="40"/>
          <w:sz w:val="21"/>
        </w:rPr>
        <w:t xml:space="preserve"> </w:t>
      </w:r>
      <w:r>
        <w:rPr>
          <w:color w:val="2A2A2A"/>
          <w:sz w:val="21"/>
        </w:rPr>
        <w:t>and</w:t>
      </w:r>
      <w:r>
        <w:rPr>
          <w:color w:val="2A2A2A"/>
          <w:spacing w:val="25"/>
          <w:sz w:val="21"/>
        </w:rPr>
        <w:t xml:space="preserve"> </w:t>
      </w:r>
      <w:r>
        <w:rPr>
          <w:color w:val="2A2A2A"/>
          <w:sz w:val="21"/>
        </w:rPr>
        <w:t>Tiffany</w:t>
      </w:r>
      <w:r>
        <w:rPr>
          <w:color w:val="2A2A2A"/>
          <w:spacing w:val="40"/>
          <w:sz w:val="21"/>
        </w:rPr>
        <w:t xml:space="preserve"> </w:t>
      </w:r>
      <w:r>
        <w:rPr>
          <w:color w:val="2A2A2A"/>
          <w:sz w:val="21"/>
        </w:rPr>
        <w:t>Moore</w:t>
      </w:r>
      <w:r>
        <w:rPr>
          <w:color w:val="2A2A2A"/>
          <w:spacing w:val="40"/>
          <w:sz w:val="21"/>
        </w:rPr>
        <w:t xml:space="preserve"> </w:t>
      </w:r>
      <w:r>
        <w:rPr>
          <w:color w:val="2A2A2A"/>
          <w:sz w:val="21"/>
        </w:rPr>
        <w:t>Simas,</w:t>
      </w:r>
      <w:r>
        <w:rPr>
          <w:color w:val="2A2A2A"/>
          <w:spacing w:val="40"/>
          <w:sz w:val="21"/>
        </w:rPr>
        <w:t xml:space="preserve"> </w:t>
      </w:r>
      <w:r>
        <w:rPr>
          <w:color w:val="2A2A2A"/>
          <w:sz w:val="21"/>
        </w:rPr>
        <w:t>MD.</w:t>
      </w:r>
      <w:r>
        <w:rPr>
          <w:color w:val="2A2A2A"/>
          <w:spacing w:val="80"/>
          <w:sz w:val="21"/>
        </w:rPr>
        <w:t xml:space="preserve"> </w:t>
      </w:r>
      <w:r>
        <w:rPr>
          <w:color w:val="2A2A2A"/>
          <w:sz w:val="21"/>
        </w:rPr>
        <w:t>All</w:t>
      </w:r>
      <w:r>
        <w:rPr>
          <w:color w:val="2A2A2A"/>
          <w:spacing w:val="40"/>
          <w:sz w:val="21"/>
        </w:rPr>
        <w:t xml:space="preserve"> </w:t>
      </w:r>
      <w:r>
        <w:rPr>
          <w:color w:val="2A2A2A"/>
          <w:sz w:val="21"/>
        </w:rPr>
        <w:t>materials</w:t>
      </w:r>
      <w:r>
        <w:rPr>
          <w:color w:val="2A2A2A"/>
          <w:spacing w:val="40"/>
          <w:sz w:val="21"/>
        </w:rPr>
        <w:t xml:space="preserve"> </w:t>
      </w:r>
      <w:r>
        <w:rPr>
          <w:color w:val="2A2A2A"/>
          <w:sz w:val="21"/>
        </w:rPr>
        <w:t>can</w:t>
      </w:r>
      <w:r>
        <w:rPr>
          <w:color w:val="2A2A2A"/>
          <w:spacing w:val="40"/>
          <w:sz w:val="21"/>
        </w:rPr>
        <w:t xml:space="preserve"> </w:t>
      </w:r>
      <w:r>
        <w:rPr>
          <w:color w:val="2A2A2A"/>
          <w:sz w:val="21"/>
        </w:rPr>
        <w:t>be</w:t>
      </w:r>
      <w:r>
        <w:rPr>
          <w:color w:val="2A2A2A"/>
          <w:spacing w:val="28"/>
          <w:sz w:val="21"/>
        </w:rPr>
        <w:t xml:space="preserve"> </w:t>
      </w:r>
      <w:r>
        <w:rPr>
          <w:color w:val="2A2A2A"/>
          <w:sz w:val="21"/>
        </w:rPr>
        <w:t>sent</w:t>
      </w:r>
      <w:r>
        <w:rPr>
          <w:color w:val="2A2A2A"/>
          <w:spacing w:val="40"/>
          <w:sz w:val="21"/>
        </w:rPr>
        <w:t xml:space="preserve"> </w:t>
      </w:r>
      <w:r>
        <w:rPr>
          <w:color w:val="2A2A2A"/>
          <w:sz w:val="21"/>
        </w:rPr>
        <w:t>to</w:t>
      </w:r>
      <w:r w:rsidR="00533BF4">
        <w:rPr>
          <w:color w:val="2A2A2A"/>
          <w:sz w:val="21"/>
        </w:rPr>
        <w:t xml:space="preserve"> </w:t>
      </w:r>
      <w:hyperlink r:id="rId8" w:history="1">
        <w:r w:rsidR="0091660B" w:rsidRPr="004836FE">
          <w:rPr>
            <w:rStyle w:val="Hyperlink"/>
            <w:sz w:val="21"/>
          </w:rPr>
          <w:t>brendan.monahan@umassmemorial.org</w:t>
        </w:r>
      </w:hyperlink>
      <w:r w:rsidR="00533BF4">
        <w:rPr>
          <w:color w:val="2A2A2A"/>
          <w:sz w:val="21"/>
        </w:rPr>
        <w:t xml:space="preserve"> </w:t>
      </w:r>
      <w:r>
        <w:rPr>
          <w:color w:val="2A2A2A"/>
          <w:spacing w:val="-6"/>
          <w:sz w:val="21"/>
        </w:rPr>
        <w:t>an</w:t>
      </w:r>
      <w:r w:rsidR="0091660B">
        <w:rPr>
          <w:color w:val="2A2A2A"/>
          <w:spacing w:val="-6"/>
          <w:sz w:val="21"/>
        </w:rPr>
        <w:t xml:space="preserve">d </w:t>
      </w:r>
      <w:hyperlink r:id="rId9" w:history="1">
        <w:r w:rsidR="0091660B" w:rsidRPr="004836FE">
          <w:rPr>
            <w:rStyle w:val="Hyperlink"/>
            <w:spacing w:val="-6"/>
            <w:sz w:val="21"/>
          </w:rPr>
          <w:t>tiffany.mooresimas@umassmemorial.org</w:t>
        </w:r>
      </w:hyperlink>
      <w:r w:rsidR="0091660B">
        <w:rPr>
          <w:color w:val="2A2A2A"/>
          <w:spacing w:val="-6"/>
          <w:sz w:val="21"/>
        </w:rPr>
        <w:t xml:space="preserve"> </w:t>
      </w:r>
    </w:p>
    <w:p w14:paraId="5342AF43" w14:textId="77777777" w:rsidR="00110EF1" w:rsidRDefault="00110EF1">
      <w:pPr>
        <w:pStyle w:val="BodyText"/>
        <w:spacing w:before="80"/>
      </w:pPr>
    </w:p>
    <w:p w14:paraId="5342AF44" w14:textId="77777777" w:rsidR="00110EF1" w:rsidRDefault="00F35A50">
      <w:pPr>
        <w:pStyle w:val="BodyText"/>
        <w:spacing w:line="302" w:lineRule="auto"/>
        <w:ind w:left="691" w:right="332" w:firstLine="9"/>
      </w:pPr>
      <w:r>
        <w:rPr>
          <w:color w:val="2A2A2A"/>
          <w:w w:val="105"/>
        </w:rPr>
        <w:t xml:space="preserve">We have discussed the </w:t>
      </w:r>
      <w:proofErr w:type="spellStart"/>
      <w:r>
        <w:rPr>
          <w:color w:val="2A2A2A"/>
          <w:w w:val="105"/>
        </w:rPr>
        <w:t>DoN</w:t>
      </w:r>
      <w:proofErr w:type="spellEnd"/>
      <w:r>
        <w:rPr>
          <w:color w:val="2A2A2A"/>
          <w:w w:val="105"/>
        </w:rPr>
        <w:t xml:space="preserve"> Application with the Applicant and are in support of UMass Memorial</w:t>
      </w:r>
      <w:r>
        <w:rPr>
          <w:color w:val="2A2A2A"/>
          <w:spacing w:val="28"/>
          <w:w w:val="105"/>
        </w:rPr>
        <w:t xml:space="preserve"> </w:t>
      </w:r>
      <w:r>
        <w:rPr>
          <w:color w:val="2A2A2A"/>
          <w:w w:val="105"/>
        </w:rPr>
        <w:t>Health's plans to develop a Proton Therapy Service at the UMass Memorial</w:t>
      </w:r>
      <w:r>
        <w:rPr>
          <w:color w:val="2A2A2A"/>
          <w:spacing w:val="33"/>
          <w:w w:val="105"/>
        </w:rPr>
        <w:t xml:space="preserve"> </w:t>
      </w:r>
      <w:r>
        <w:rPr>
          <w:color w:val="2A2A2A"/>
          <w:w w:val="105"/>
        </w:rPr>
        <w:t>Medical Center Cancer Center at Marlborough.</w:t>
      </w:r>
    </w:p>
    <w:p w14:paraId="5342AF45" w14:textId="77777777" w:rsidR="00110EF1" w:rsidRDefault="00110EF1">
      <w:pPr>
        <w:pStyle w:val="BodyText"/>
        <w:spacing w:before="61"/>
      </w:pPr>
    </w:p>
    <w:p w14:paraId="5342AF46" w14:textId="77777777" w:rsidR="00110EF1" w:rsidRDefault="00F35A50">
      <w:pPr>
        <w:pStyle w:val="BodyText"/>
        <w:spacing w:line="297" w:lineRule="auto"/>
        <w:ind w:left="694" w:right="170" w:hanging="7"/>
        <w:jc w:val="both"/>
      </w:pPr>
      <w:r>
        <w:rPr>
          <w:color w:val="2A2A2A"/>
          <w:w w:val="105"/>
        </w:rPr>
        <w:t>The need for investment in advanced cancer care therapies and technologies continues to grow, particularly</w:t>
      </w:r>
      <w:r>
        <w:rPr>
          <w:color w:val="2A2A2A"/>
          <w:spacing w:val="40"/>
          <w:w w:val="105"/>
        </w:rPr>
        <w:t xml:space="preserve"> </w:t>
      </w:r>
      <w:r>
        <w:rPr>
          <w:color w:val="2A2A2A"/>
          <w:w w:val="105"/>
        </w:rPr>
        <w:t>in Central Massachusetts where population</w:t>
      </w:r>
      <w:r>
        <w:rPr>
          <w:color w:val="2A2A2A"/>
          <w:spacing w:val="40"/>
          <w:w w:val="105"/>
        </w:rPr>
        <w:t xml:space="preserve"> </w:t>
      </w:r>
      <w:r>
        <w:rPr>
          <w:color w:val="2A2A2A"/>
          <w:w w:val="105"/>
        </w:rPr>
        <w:t xml:space="preserve">growth and cancer diagnoses are increasing. Proton therapy is a highly </w:t>
      </w:r>
      <w:r>
        <w:rPr>
          <w:color w:val="494949"/>
          <w:w w:val="105"/>
        </w:rPr>
        <w:t xml:space="preserve">effective </w:t>
      </w:r>
      <w:r>
        <w:rPr>
          <w:color w:val="2A2A2A"/>
          <w:w w:val="105"/>
        </w:rPr>
        <w:t>and proven cancer treatment that improves the precision of radiation</w:t>
      </w:r>
      <w:r>
        <w:rPr>
          <w:color w:val="2A2A2A"/>
          <w:spacing w:val="40"/>
          <w:w w:val="105"/>
        </w:rPr>
        <w:t xml:space="preserve"> </w:t>
      </w:r>
      <w:r>
        <w:rPr>
          <w:color w:val="2A2A2A"/>
          <w:w w:val="105"/>
        </w:rPr>
        <w:t>in targeting tumors and reduces potential damage to healthy tissue in the body. This significantly reduces the acute/chronic side effects of treatment.</w:t>
      </w:r>
    </w:p>
    <w:p w14:paraId="5342AF47" w14:textId="77777777" w:rsidR="00110EF1" w:rsidRDefault="00F35A50">
      <w:pPr>
        <w:pStyle w:val="BodyText"/>
        <w:spacing w:before="224" w:line="295" w:lineRule="auto"/>
        <w:ind w:left="680" w:right="184" w:firstLine="9"/>
        <w:jc w:val="both"/>
      </w:pPr>
      <w:r>
        <w:rPr>
          <w:color w:val="2A2A2A"/>
          <w:w w:val="105"/>
        </w:rPr>
        <w:t>For years</w:t>
      </w:r>
      <w:r>
        <w:rPr>
          <w:color w:val="2A2A2A"/>
          <w:spacing w:val="-3"/>
          <w:w w:val="105"/>
        </w:rPr>
        <w:t xml:space="preserve"> </w:t>
      </w:r>
      <w:r>
        <w:rPr>
          <w:color w:val="2A2A2A"/>
          <w:w w:val="105"/>
        </w:rPr>
        <w:t>across</w:t>
      </w:r>
      <w:r>
        <w:rPr>
          <w:color w:val="2A2A2A"/>
          <w:spacing w:val="-2"/>
          <w:w w:val="105"/>
        </w:rPr>
        <w:t xml:space="preserve"> </w:t>
      </w:r>
      <w:proofErr w:type="gramStart"/>
      <w:r>
        <w:rPr>
          <w:color w:val="2A2A2A"/>
          <w:w w:val="105"/>
        </w:rPr>
        <w:t>all</w:t>
      </w:r>
      <w:r>
        <w:rPr>
          <w:color w:val="2A2A2A"/>
          <w:spacing w:val="-1"/>
          <w:w w:val="105"/>
        </w:rPr>
        <w:t xml:space="preserve"> </w:t>
      </w:r>
      <w:r>
        <w:rPr>
          <w:color w:val="2A2A2A"/>
          <w:w w:val="105"/>
        </w:rPr>
        <w:t>of</w:t>
      </w:r>
      <w:proofErr w:type="gramEnd"/>
      <w:r>
        <w:rPr>
          <w:color w:val="2A2A2A"/>
          <w:w w:val="105"/>
        </w:rPr>
        <w:t xml:space="preserve"> New England, proton therapy has been exclusively offered at Massachusetts General Hospital (MGH), which was one of the first providers of proton therapy in the United States.</w:t>
      </w:r>
      <w:r>
        <w:rPr>
          <w:color w:val="2A2A2A"/>
          <w:spacing w:val="34"/>
          <w:w w:val="105"/>
        </w:rPr>
        <w:t xml:space="preserve"> </w:t>
      </w:r>
      <w:r>
        <w:rPr>
          <w:color w:val="2A2A2A"/>
          <w:w w:val="105"/>
        </w:rPr>
        <w:t>Due</w:t>
      </w:r>
      <w:r>
        <w:rPr>
          <w:color w:val="2A2A2A"/>
          <w:spacing w:val="34"/>
          <w:w w:val="105"/>
        </w:rPr>
        <w:t xml:space="preserve"> </w:t>
      </w:r>
      <w:r>
        <w:rPr>
          <w:color w:val="2A2A2A"/>
          <w:w w:val="105"/>
        </w:rPr>
        <w:t>to</w:t>
      </w:r>
      <w:r>
        <w:rPr>
          <w:color w:val="2A2A2A"/>
          <w:spacing w:val="35"/>
          <w:w w:val="105"/>
        </w:rPr>
        <w:t xml:space="preserve"> </w:t>
      </w:r>
      <w:r>
        <w:rPr>
          <w:color w:val="2A2A2A"/>
          <w:w w:val="105"/>
        </w:rPr>
        <w:t>their</w:t>
      </w:r>
      <w:r>
        <w:rPr>
          <w:color w:val="2A2A2A"/>
          <w:spacing w:val="44"/>
          <w:w w:val="105"/>
        </w:rPr>
        <w:t xml:space="preserve"> </w:t>
      </w:r>
      <w:r>
        <w:rPr>
          <w:color w:val="2A2A2A"/>
          <w:w w:val="105"/>
        </w:rPr>
        <w:t>international</w:t>
      </w:r>
      <w:r>
        <w:rPr>
          <w:color w:val="2A2A2A"/>
          <w:spacing w:val="57"/>
          <w:w w:val="105"/>
        </w:rPr>
        <w:t xml:space="preserve"> </w:t>
      </w:r>
      <w:r>
        <w:rPr>
          <w:color w:val="2A2A2A"/>
          <w:w w:val="105"/>
        </w:rPr>
        <w:t>reputation</w:t>
      </w:r>
      <w:r>
        <w:rPr>
          <w:color w:val="2A2A2A"/>
          <w:spacing w:val="55"/>
          <w:w w:val="105"/>
        </w:rPr>
        <w:t xml:space="preserve"> </w:t>
      </w:r>
      <w:r>
        <w:rPr>
          <w:color w:val="2A2A2A"/>
          <w:w w:val="105"/>
        </w:rPr>
        <w:t>and</w:t>
      </w:r>
      <w:r>
        <w:rPr>
          <w:color w:val="2A2A2A"/>
          <w:spacing w:val="37"/>
          <w:w w:val="105"/>
        </w:rPr>
        <w:t xml:space="preserve"> </w:t>
      </w:r>
      <w:r>
        <w:rPr>
          <w:color w:val="2A2A2A"/>
          <w:w w:val="105"/>
        </w:rPr>
        <w:t>the</w:t>
      </w:r>
      <w:r>
        <w:rPr>
          <w:color w:val="2A2A2A"/>
          <w:spacing w:val="36"/>
          <w:w w:val="105"/>
        </w:rPr>
        <w:t xml:space="preserve"> </w:t>
      </w:r>
      <w:r>
        <w:rPr>
          <w:color w:val="2A2A2A"/>
          <w:w w:val="105"/>
        </w:rPr>
        <w:t>scarcity</w:t>
      </w:r>
      <w:r>
        <w:rPr>
          <w:color w:val="2A2A2A"/>
          <w:spacing w:val="42"/>
          <w:w w:val="105"/>
        </w:rPr>
        <w:t xml:space="preserve"> </w:t>
      </w:r>
      <w:r>
        <w:rPr>
          <w:color w:val="2A2A2A"/>
          <w:w w:val="105"/>
        </w:rPr>
        <w:t>of</w:t>
      </w:r>
      <w:r>
        <w:rPr>
          <w:color w:val="2A2A2A"/>
          <w:spacing w:val="40"/>
          <w:w w:val="105"/>
        </w:rPr>
        <w:t xml:space="preserve"> </w:t>
      </w:r>
      <w:r>
        <w:rPr>
          <w:color w:val="2A2A2A"/>
          <w:w w:val="105"/>
        </w:rPr>
        <w:t>proton</w:t>
      </w:r>
      <w:r>
        <w:rPr>
          <w:color w:val="2A2A2A"/>
          <w:spacing w:val="50"/>
          <w:w w:val="105"/>
        </w:rPr>
        <w:t xml:space="preserve"> </w:t>
      </w:r>
      <w:r>
        <w:rPr>
          <w:color w:val="2A2A2A"/>
          <w:w w:val="105"/>
        </w:rPr>
        <w:t>therapy</w:t>
      </w:r>
      <w:r>
        <w:rPr>
          <w:color w:val="2A2A2A"/>
          <w:spacing w:val="38"/>
          <w:w w:val="105"/>
        </w:rPr>
        <w:t xml:space="preserve"> </w:t>
      </w:r>
      <w:r>
        <w:rPr>
          <w:color w:val="2A2A2A"/>
          <w:w w:val="105"/>
        </w:rPr>
        <w:t>centers</w:t>
      </w:r>
      <w:r>
        <w:rPr>
          <w:color w:val="2A2A2A"/>
          <w:spacing w:val="50"/>
          <w:w w:val="105"/>
        </w:rPr>
        <w:t xml:space="preserve"> </w:t>
      </w:r>
      <w:r>
        <w:rPr>
          <w:color w:val="2A2A2A"/>
          <w:w w:val="105"/>
        </w:rPr>
        <w:t>in</w:t>
      </w:r>
      <w:r>
        <w:rPr>
          <w:color w:val="2A2A2A"/>
          <w:spacing w:val="48"/>
          <w:w w:val="105"/>
        </w:rPr>
        <w:t xml:space="preserve"> </w:t>
      </w:r>
      <w:r>
        <w:rPr>
          <w:color w:val="2A2A2A"/>
          <w:spacing w:val="-5"/>
          <w:w w:val="105"/>
        </w:rPr>
        <w:t>New</w:t>
      </w:r>
    </w:p>
    <w:p w14:paraId="5342AF48" w14:textId="77777777" w:rsidR="00110EF1" w:rsidRDefault="00110EF1">
      <w:pPr>
        <w:pStyle w:val="BodyText"/>
        <w:spacing w:line="295" w:lineRule="auto"/>
        <w:jc w:val="both"/>
        <w:sectPr w:rsidR="00110EF1">
          <w:headerReference w:type="even" r:id="rId10"/>
          <w:headerReference w:type="default" r:id="rId11"/>
          <w:type w:val="continuous"/>
          <w:pgSz w:w="12240" w:h="15840"/>
          <w:pgMar w:top="1920" w:right="1440" w:bottom="280" w:left="1080" w:header="1764" w:footer="0" w:gutter="0"/>
          <w:pgNumType w:start="1"/>
          <w:cols w:space="720"/>
        </w:sectPr>
      </w:pPr>
    </w:p>
    <w:p w14:paraId="5342AF49" w14:textId="35E80959" w:rsidR="00110EF1" w:rsidRDefault="006B77BE" w:rsidP="006B77BE">
      <w:pPr>
        <w:pStyle w:val="BodyText"/>
        <w:spacing w:before="11"/>
        <w:ind w:left="720"/>
      </w:pPr>
      <w:r>
        <w:rPr>
          <w:color w:val="2B2B2B"/>
          <w:w w:val="105"/>
        </w:rPr>
        <w:lastRenderedPageBreak/>
        <w:t>England,</w:t>
      </w:r>
      <w:r>
        <w:rPr>
          <w:color w:val="2B2B2B"/>
          <w:spacing w:val="49"/>
          <w:w w:val="105"/>
        </w:rPr>
        <w:t xml:space="preserve"> </w:t>
      </w:r>
      <w:r>
        <w:rPr>
          <w:color w:val="2B2B2B"/>
          <w:w w:val="105"/>
        </w:rPr>
        <w:t>the</w:t>
      </w:r>
      <w:r>
        <w:rPr>
          <w:color w:val="2B2B2B"/>
          <w:spacing w:val="44"/>
          <w:w w:val="105"/>
        </w:rPr>
        <w:t xml:space="preserve"> </w:t>
      </w:r>
      <w:r>
        <w:rPr>
          <w:color w:val="2B2B2B"/>
          <w:w w:val="105"/>
        </w:rPr>
        <w:t>MGH</w:t>
      </w:r>
      <w:r>
        <w:rPr>
          <w:color w:val="2B2B2B"/>
          <w:spacing w:val="51"/>
          <w:w w:val="105"/>
        </w:rPr>
        <w:t xml:space="preserve"> </w:t>
      </w:r>
      <w:r>
        <w:rPr>
          <w:color w:val="2B2B2B"/>
          <w:w w:val="105"/>
        </w:rPr>
        <w:t>facility</w:t>
      </w:r>
      <w:r>
        <w:rPr>
          <w:color w:val="2B2B2B"/>
          <w:spacing w:val="67"/>
          <w:w w:val="105"/>
        </w:rPr>
        <w:t xml:space="preserve"> </w:t>
      </w:r>
      <w:r>
        <w:rPr>
          <w:color w:val="2B2B2B"/>
          <w:w w:val="105"/>
        </w:rPr>
        <w:t>is</w:t>
      </w:r>
      <w:r>
        <w:rPr>
          <w:color w:val="2B2B2B"/>
          <w:spacing w:val="40"/>
          <w:w w:val="105"/>
        </w:rPr>
        <w:t xml:space="preserve"> </w:t>
      </w:r>
      <w:r>
        <w:rPr>
          <w:color w:val="2B2B2B"/>
          <w:w w:val="105"/>
        </w:rPr>
        <w:t>consistently</w:t>
      </w:r>
      <w:r>
        <w:rPr>
          <w:color w:val="2B2B2B"/>
          <w:spacing w:val="51"/>
          <w:w w:val="105"/>
        </w:rPr>
        <w:t xml:space="preserve"> </w:t>
      </w:r>
      <w:r>
        <w:rPr>
          <w:color w:val="2B2B2B"/>
          <w:w w:val="105"/>
        </w:rPr>
        <w:t>at</w:t>
      </w:r>
      <w:r>
        <w:rPr>
          <w:color w:val="2B2B2B"/>
          <w:spacing w:val="39"/>
          <w:w w:val="105"/>
        </w:rPr>
        <w:t xml:space="preserve"> </w:t>
      </w:r>
      <w:r>
        <w:rPr>
          <w:color w:val="2B2B2B"/>
          <w:w w:val="105"/>
        </w:rPr>
        <w:t>capacity</w:t>
      </w:r>
      <w:r>
        <w:rPr>
          <w:color w:val="2B2B2B"/>
          <w:spacing w:val="49"/>
          <w:w w:val="105"/>
        </w:rPr>
        <w:t xml:space="preserve"> </w:t>
      </w:r>
      <w:r>
        <w:rPr>
          <w:color w:val="2B2B2B"/>
          <w:w w:val="105"/>
        </w:rPr>
        <w:t>and</w:t>
      </w:r>
      <w:r>
        <w:rPr>
          <w:color w:val="2B2B2B"/>
          <w:spacing w:val="62"/>
          <w:w w:val="105"/>
        </w:rPr>
        <w:t xml:space="preserve"> </w:t>
      </w:r>
      <w:r>
        <w:rPr>
          <w:color w:val="2B2B2B"/>
          <w:w w:val="105"/>
        </w:rPr>
        <w:t>has</w:t>
      </w:r>
      <w:r>
        <w:rPr>
          <w:color w:val="2B2B2B"/>
          <w:spacing w:val="52"/>
          <w:w w:val="105"/>
        </w:rPr>
        <w:t xml:space="preserve"> </w:t>
      </w:r>
      <w:r>
        <w:rPr>
          <w:color w:val="2B2B2B"/>
          <w:w w:val="105"/>
        </w:rPr>
        <w:t>been</w:t>
      </w:r>
      <w:r>
        <w:rPr>
          <w:color w:val="2B2B2B"/>
          <w:spacing w:val="43"/>
          <w:w w:val="105"/>
        </w:rPr>
        <w:t xml:space="preserve"> </w:t>
      </w:r>
      <w:r>
        <w:rPr>
          <w:color w:val="2B2B2B"/>
          <w:w w:val="105"/>
        </w:rPr>
        <w:t>selective</w:t>
      </w:r>
      <w:r>
        <w:rPr>
          <w:color w:val="2B2B2B"/>
          <w:spacing w:val="47"/>
          <w:w w:val="105"/>
        </w:rPr>
        <w:t xml:space="preserve"> </w:t>
      </w:r>
      <w:r>
        <w:rPr>
          <w:color w:val="2B2B2B"/>
          <w:w w:val="105"/>
        </w:rPr>
        <w:t>about</w:t>
      </w:r>
      <w:r>
        <w:rPr>
          <w:color w:val="2B2B2B"/>
          <w:spacing w:val="44"/>
          <w:w w:val="105"/>
        </w:rPr>
        <w:t xml:space="preserve"> </w:t>
      </w:r>
      <w:r>
        <w:rPr>
          <w:color w:val="2B2B2B"/>
          <w:spacing w:val="-2"/>
          <w:w w:val="105"/>
        </w:rPr>
        <w:t>accepting</w:t>
      </w:r>
      <w:r>
        <w:t xml:space="preserve"> </w:t>
      </w:r>
      <w:r w:rsidR="00F35A50">
        <w:rPr>
          <w:color w:val="2B2B2B"/>
          <w:w w:val="105"/>
        </w:rPr>
        <w:t>patients</w:t>
      </w:r>
      <w:r w:rsidR="00F35A50">
        <w:rPr>
          <w:color w:val="2B2B2B"/>
          <w:spacing w:val="7"/>
          <w:w w:val="105"/>
        </w:rPr>
        <w:t xml:space="preserve"> </w:t>
      </w:r>
      <w:r w:rsidR="00F35A50">
        <w:rPr>
          <w:color w:val="2B2B2B"/>
          <w:w w:val="105"/>
        </w:rPr>
        <w:t>for</w:t>
      </w:r>
      <w:r w:rsidR="00F35A50">
        <w:rPr>
          <w:color w:val="2B2B2B"/>
          <w:spacing w:val="10"/>
          <w:w w:val="105"/>
        </w:rPr>
        <w:t xml:space="preserve"> </w:t>
      </w:r>
      <w:r w:rsidR="00F35A50">
        <w:rPr>
          <w:color w:val="2B2B2B"/>
          <w:w w:val="105"/>
        </w:rPr>
        <w:t>proton</w:t>
      </w:r>
      <w:r w:rsidR="00F35A50">
        <w:rPr>
          <w:color w:val="2B2B2B"/>
          <w:spacing w:val="17"/>
          <w:w w:val="105"/>
        </w:rPr>
        <w:t xml:space="preserve"> </w:t>
      </w:r>
      <w:r w:rsidR="00F35A50">
        <w:rPr>
          <w:color w:val="2B2B2B"/>
          <w:w w:val="105"/>
        </w:rPr>
        <w:t>therapy</w:t>
      </w:r>
      <w:r w:rsidR="00F35A50">
        <w:rPr>
          <w:color w:val="2B2B2B"/>
          <w:spacing w:val="17"/>
          <w:w w:val="105"/>
        </w:rPr>
        <w:t xml:space="preserve"> </w:t>
      </w:r>
      <w:r w:rsidR="00F35A50">
        <w:rPr>
          <w:color w:val="2B2B2B"/>
          <w:spacing w:val="-2"/>
          <w:w w:val="105"/>
        </w:rPr>
        <w:t>treatment.</w:t>
      </w:r>
    </w:p>
    <w:p w14:paraId="5342AF4A" w14:textId="77777777" w:rsidR="00110EF1" w:rsidRDefault="00110EF1">
      <w:pPr>
        <w:pStyle w:val="BodyText"/>
        <w:spacing w:before="45"/>
      </w:pPr>
    </w:p>
    <w:p w14:paraId="5342AF4B" w14:textId="77777777" w:rsidR="00110EF1" w:rsidRDefault="00F35A50">
      <w:pPr>
        <w:pStyle w:val="BodyText"/>
        <w:spacing w:before="1" w:line="297" w:lineRule="auto"/>
        <w:ind w:left="734" w:right="137" w:firstLine="14"/>
        <w:jc w:val="both"/>
      </w:pPr>
      <w:r>
        <w:rPr>
          <w:color w:val="2B2B2B"/>
          <w:w w:val="105"/>
        </w:rPr>
        <w:t>Persistent</w:t>
      </w:r>
      <w:r>
        <w:rPr>
          <w:color w:val="2B2B2B"/>
          <w:w w:val="105"/>
        </w:rPr>
        <w:t xml:space="preserve"> full capacity at MGH, distance to travel, insurance barriers, and inherent process-driven delays in starting therapy has made proton treatment less available to patients in Central Massachusetts who require daily treatment. Currently, those patients who can access treatment are faced with the added burden of traveling many miles from home. The inability to treat patients locally</w:t>
      </w:r>
      <w:r>
        <w:rPr>
          <w:color w:val="2B2B2B"/>
          <w:spacing w:val="37"/>
          <w:w w:val="105"/>
        </w:rPr>
        <w:t xml:space="preserve"> </w:t>
      </w:r>
      <w:r>
        <w:rPr>
          <w:color w:val="2B2B2B"/>
          <w:w w:val="105"/>
        </w:rPr>
        <w:t>in a timely fashion can result</w:t>
      </w:r>
      <w:r>
        <w:rPr>
          <w:color w:val="2B2B2B"/>
          <w:spacing w:val="33"/>
          <w:w w:val="105"/>
        </w:rPr>
        <w:t xml:space="preserve"> </w:t>
      </w:r>
      <w:r>
        <w:rPr>
          <w:color w:val="2B2B2B"/>
          <w:w w:val="105"/>
        </w:rPr>
        <w:t>in adverse health</w:t>
      </w:r>
      <w:r>
        <w:rPr>
          <w:color w:val="2B2B2B"/>
          <w:spacing w:val="35"/>
          <w:w w:val="105"/>
        </w:rPr>
        <w:t xml:space="preserve"> </w:t>
      </w:r>
      <w:r>
        <w:rPr>
          <w:color w:val="2B2B2B"/>
          <w:w w:val="105"/>
        </w:rPr>
        <w:t>effects and outcomes.</w:t>
      </w:r>
    </w:p>
    <w:p w14:paraId="5342AF4C" w14:textId="77777777" w:rsidR="00110EF1" w:rsidRDefault="00F35A50">
      <w:pPr>
        <w:pStyle w:val="BodyText"/>
        <w:spacing w:before="237" w:line="297" w:lineRule="auto"/>
        <w:ind w:left="730" w:right="142" w:firstLine="8"/>
        <w:jc w:val="both"/>
      </w:pPr>
      <w:r>
        <w:rPr>
          <w:color w:val="2B2B2B"/>
          <w:w w:val="105"/>
        </w:rPr>
        <w:t xml:space="preserve">With new miniaturized, </w:t>
      </w:r>
      <w:r>
        <w:rPr>
          <w:color w:val="3F3F3F"/>
          <w:w w:val="105"/>
        </w:rPr>
        <w:t xml:space="preserve">cost-effective </w:t>
      </w:r>
      <w:r>
        <w:rPr>
          <w:color w:val="2B2B2B"/>
          <w:w w:val="105"/>
        </w:rPr>
        <w:t>proton technology, UMass Memorial Health aims</w:t>
      </w:r>
      <w:r>
        <w:rPr>
          <w:color w:val="2B2B2B"/>
          <w:spacing w:val="-4"/>
          <w:w w:val="105"/>
        </w:rPr>
        <w:t xml:space="preserve"> </w:t>
      </w:r>
      <w:r>
        <w:rPr>
          <w:color w:val="2B2B2B"/>
          <w:w w:val="105"/>
        </w:rPr>
        <w:t>to</w:t>
      </w:r>
      <w:r>
        <w:rPr>
          <w:color w:val="2B2B2B"/>
          <w:spacing w:val="-6"/>
          <w:w w:val="105"/>
        </w:rPr>
        <w:t xml:space="preserve"> </w:t>
      </w:r>
      <w:r>
        <w:rPr>
          <w:color w:val="2B2B2B"/>
          <w:w w:val="105"/>
        </w:rPr>
        <w:t>reduce the burden of accessing state-of-the-art cancer care for individuals and their families by offering proton therapy in</w:t>
      </w:r>
      <w:r>
        <w:rPr>
          <w:color w:val="2B2B2B"/>
          <w:spacing w:val="-1"/>
          <w:w w:val="105"/>
        </w:rPr>
        <w:t xml:space="preserve"> </w:t>
      </w:r>
      <w:r>
        <w:rPr>
          <w:color w:val="2B2B2B"/>
          <w:w w:val="105"/>
        </w:rPr>
        <w:t>Marlborough. Developing a proton therapy service in Marlborough will improve patient outcomes and wellbeing, as well as address the existing financial and geographic disparity between</w:t>
      </w:r>
      <w:r>
        <w:rPr>
          <w:color w:val="2B2B2B"/>
          <w:spacing w:val="37"/>
          <w:w w:val="105"/>
        </w:rPr>
        <w:t xml:space="preserve"> </w:t>
      </w:r>
      <w:r>
        <w:rPr>
          <w:color w:val="2B2B2B"/>
          <w:w w:val="105"/>
        </w:rPr>
        <w:t>patients who can access</w:t>
      </w:r>
      <w:r>
        <w:rPr>
          <w:color w:val="2B2B2B"/>
          <w:spacing w:val="31"/>
          <w:w w:val="105"/>
        </w:rPr>
        <w:t xml:space="preserve"> </w:t>
      </w:r>
      <w:r>
        <w:rPr>
          <w:color w:val="2B2B2B"/>
          <w:w w:val="105"/>
        </w:rPr>
        <w:t>proton</w:t>
      </w:r>
      <w:r>
        <w:rPr>
          <w:color w:val="2B2B2B"/>
          <w:spacing w:val="36"/>
          <w:w w:val="105"/>
        </w:rPr>
        <w:t xml:space="preserve"> </w:t>
      </w:r>
      <w:r>
        <w:rPr>
          <w:color w:val="2B2B2B"/>
          <w:w w:val="105"/>
        </w:rPr>
        <w:t>therapy</w:t>
      </w:r>
      <w:r>
        <w:rPr>
          <w:color w:val="2B2B2B"/>
          <w:spacing w:val="35"/>
          <w:w w:val="105"/>
        </w:rPr>
        <w:t xml:space="preserve"> </w:t>
      </w:r>
      <w:r>
        <w:rPr>
          <w:color w:val="2B2B2B"/>
          <w:w w:val="105"/>
        </w:rPr>
        <w:t>in Boston and those who cannot.</w:t>
      </w:r>
    </w:p>
    <w:p w14:paraId="5342AF4D" w14:textId="77777777" w:rsidR="00110EF1" w:rsidRDefault="00F35A50">
      <w:pPr>
        <w:pStyle w:val="BodyText"/>
        <w:spacing w:before="228" w:line="304" w:lineRule="auto"/>
        <w:ind w:left="719" w:right="372" w:firstLine="9"/>
      </w:pPr>
      <w:r>
        <w:rPr>
          <w:color w:val="2B2B2B"/>
          <w:w w:val="105"/>
        </w:rPr>
        <w:t>We, the undersigned taxpayers, are acting as agents on behalf of UMass Memorial Medical Center located at 55 Lake Avenue North, Worcester, 01655.</w:t>
      </w:r>
    </w:p>
    <w:p w14:paraId="5342AF4E" w14:textId="77777777" w:rsidR="00110EF1" w:rsidRDefault="00110EF1">
      <w:pPr>
        <w:pStyle w:val="BodyText"/>
        <w:spacing w:before="54"/>
      </w:pPr>
    </w:p>
    <w:p w14:paraId="5342AF4F" w14:textId="77777777" w:rsidR="00110EF1" w:rsidRDefault="00F35A50">
      <w:pPr>
        <w:pStyle w:val="BodyText"/>
        <w:spacing w:line="597" w:lineRule="auto"/>
        <w:ind w:left="714" w:right="4337" w:firstLine="1"/>
      </w:pPr>
      <w:r>
        <w:rPr>
          <w:color w:val="2B2B2B"/>
          <w:w w:val="105"/>
        </w:rPr>
        <w:t>Thank you for your attention to</w:t>
      </w:r>
      <w:r>
        <w:rPr>
          <w:color w:val="2B2B2B"/>
          <w:spacing w:val="-1"/>
          <w:w w:val="105"/>
        </w:rPr>
        <w:t xml:space="preserve"> </w:t>
      </w:r>
      <w:r>
        <w:rPr>
          <w:color w:val="2B2B2B"/>
          <w:w w:val="105"/>
        </w:rPr>
        <w:t xml:space="preserve">this matter. </w:t>
      </w:r>
      <w:r>
        <w:rPr>
          <w:color w:val="3F3F3F"/>
          <w:spacing w:val="-2"/>
          <w:w w:val="105"/>
        </w:rPr>
        <w:t>Sincerely,</w:t>
      </w:r>
    </w:p>
    <w:p w14:paraId="5342AF50" w14:textId="77777777" w:rsidR="00110EF1" w:rsidRDefault="00110EF1">
      <w:pPr>
        <w:pStyle w:val="BodyText"/>
      </w:pPr>
    </w:p>
    <w:p w14:paraId="5342AF51" w14:textId="77777777" w:rsidR="00110EF1" w:rsidRDefault="00110EF1">
      <w:pPr>
        <w:pStyle w:val="BodyText"/>
      </w:pPr>
    </w:p>
    <w:p w14:paraId="5342AF52" w14:textId="77777777" w:rsidR="00110EF1" w:rsidRDefault="00110EF1">
      <w:pPr>
        <w:pStyle w:val="BodyText"/>
      </w:pPr>
    </w:p>
    <w:p w14:paraId="5342AF53" w14:textId="77777777" w:rsidR="00110EF1" w:rsidRDefault="00110EF1">
      <w:pPr>
        <w:pStyle w:val="BodyText"/>
      </w:pPr>
    </w:p>
    <w:p w14:paraId="5342AF54" w14:textId="77777777" w:rsidR="00110EF1" w:rsidRDefault="00110EF1">
      <w:pPr>
        <w:pStyle w:val="BodyText"/>
        <w:spacing w:before="7"/>
      </w:pPr>
    </w:p>
    <w:p w14:paraId="5342AF55" w14:textId="77777777" w:rsidR="00110EF1" w:rsidRDefault="00F35A50">
      <w:pPr>
        <w:pStyle w:val="BodyText"/>
        <w:ind w:left="709"/>
        <w:rPr>
          <w:color w:val="2B2B2B"/>
          <w:spacing w:val="-5"/>
          <w:w w:val="105"/>
        </w:rPr>
      </w:pPr>
      <w:r>
        <w:rPr>
          <w:color w:val="2B2B2B"/>
          <w:w w:val="105"/>
        </w:rPr>
        <w:t>Brendan</w:t>
      </w:r>
      <w:r>
        <w:rPr>
          <w:color w:val="2B2B2B"/>
          <w:spacing w:val="31"/>
          <w:w w:val="105"/>
        </w:rPr>
        <w:t xml:space="preserve"> </w:t>
      </w:r>
      <w:r>
        <w:rPr>
          <w:color w:val="2B2B2B"/>
          <w:w w:val="105"/>
        </w:rPr>
        <w:t>Monahan</w:t>
      </w:r>
      <w:r>
        <w:rPr>
          <w:color w:val="2B2B2B"/>
          <w:spacing w:val="24"/>
          <w:w w:val="105"/>
        </w:rPr>
        <w:t xml:space="preserve"> </w:t>
      </w:r>
      <w:r>
        <w:rPr>
          <w:color w:val="2B2B2B"/>
          <w:w w:val="105"/>
        </w:rPr>
        <w:t>&amp;</w:t>
      </w:r>
      <w:r>
        <w:rPr>
          <w:color w:val="2B2B2B"/>
          <w:spacing w:val="1"/>
          <w:w w:val="105"/>
        </w:rPr>
        <w:t xml:space="preserve"> </w:t>
      </w:r>
      <w:r>
        <w:rPr>
          <w:color w:val="2B2B2B"/>
          <w:w w:val="105"/>
        </w:rPr>
        <w:t>Tiffany</w:t>
      </w:r>
      <w:r>
        <w:rPr>
          <w:color w:val="2B2B2B"/>
          <w:spacing w:val="18"/>
          <w:w w:val="105"/>
        </w:rPr>
        <w:t xml:space="preserve"> </w:t>
      </w:r>
      <w:r>
        <w:rPr>
          <w:color w:val="2B2B2B"/>
          <w:w w:val="105"/>
        </w:rPr>
        <w:t>Moore</w:t>
      </w:r>
      <w:r>
        <w:rPr>
          <w:color w:val="2B2B2B"/>
          <w:spacing w:val="8"/>
          <w:w w:val="105"/>
        </w:rPr>
        <w:t xml:space="preserve"> </w:t>
      </w:r>
      <w:r>
        <w:rPr>
          <w:color w:val="2B2B2B"/>
          <w:w w:val="105"/>
        </w:rPr>
        <w:t>Simas,</w:t>
      </w:r>
      <w:r>
        <w:rPr>
          <w:color w:val="2B2B2B"/>
          <w:spacing w:val="13"/>
          <w:w w:val="105"/>
        </w:rPr>
        <w:t xml:space="preserve"> </w:t>
      </w:r>
      <w:r>
        <w:rPr>
          <w:color w:val="2B2B2B"/>
          <w:spacing w:val="-5"/>
          <w:w w:val="105"/>
        </w:rPr>
        <w:t>MD</w:t>
      </w:r>
    </w:p>
    <w:p w14:paraId="4D785524" w14:textId="3DA5577A" w:rsidR="00BB7C7C" w:rsidRDefault="00BB7C7C">
      <w:pPr>
        <w:pStyle w:val="BodyText"/>
        <w:ind w:left="709"/>
      </w:pPr>
      <w:r>
        <w:rPr>
          <w:color w:val="2B2B2B"/>
          <w:spacing w:val="-5"/>
          <w:w w:val="105"/>
        </w:rPr>
        <w:t>[signatures on file]</w:t>
      </w:r>
    </w:p>
    <w:p w14:paraId="5342AF56" w14:textId="77777777" w:rsidR="00110EF1" w:rsidRDefault="00110EF1">
      <w:pPr>
        <w:pStyle w:val="BodyText"/>
        <w:rPr>
          <w:sz w:val="20"/>
        </w:rPr>
      </w:pPr>
    </w:p>
    <w:p w14:paraId="5342AF57" w14:textId="0B19BC7D" w:rsidR="00110EF1" w:rsidRDefault="00110EF1">
      <w:pPr>
        <w:pStyle w:val="BodyText"/>
        <w:spacing w:before="119"/>
        <w:rPr>
          <w:sz w:val="20"/>
        </w:rPr>
      </w:pPr>
    </w:p>
    <w:p w14:paraId="5342AF58" w14:textId="77777777" w:rsidR="00110EF1" w:rsidRDefault="00110EF1">
      <w:pPr>
        <w:pStyle w:val="BodyText"/>
        <w:rPr>
          <w:sz w:val="20"/>
        </w:rPr>
      </w:pPr>
    </w:p>
    <w:p w14:paraId="5342AF59" w14:textId="7560C0BA" w:rsidR="00110EF1" w:rsidRDefault="00110EF1">
      <w:pPr>
        <w:pStyle w:val="BodyText"/>
        <w:spacing w:before="209"/>
        <w:rPr>
          <w:sz w:val="20"/>
        </w:rPr>
      </w:pPr>
    </w:p>
    <w:p w14:paraId="5342AF5A" w14:textId="77777777" w:rsidR="00110EF1" w:rsidRDefault="00110EF1">
      <w:pPr>
        <w:pStyle w:val="BodyText"/>
        <w:rPr>
          <w:sz w:val="20"/>
        </w:rPr>
        <w:sectPr w:rsidR="00110EF1">
          <w:pgSz w:w="12240" w:h="15840"/>
          <w:pgMar w:top="1960" w:right="1440" w:bottom="0" w:left="1080" w:header="1745" w:footer="0" w:gutter="0"/>
          <w:cols w:space="720"/>
        </w:sectPr>
      </w:pPr>
    </w:p>
    <w:p w14:paraId="24DC8AAD" w14:textId="7B70E978" w:rsidR="004B08D9" w:rsidRDefault="004B08D9">
      <w:pPr>
        <w:ind w:left="740"/>
        <w:rPr>
          <w:color w:val="232323"/>
        </w:rPr>
      </w:pPr>
      <w:r>
        <w:rPr>
          <w:color w:val="232323"/>
        </w:rPr>
        <w:lastRenderedPageBreak/>
        <w:t>April 22, 2025</w:t>
      </w:r>
    </w:p>
    <w:p w14:paraId="6D6A3622" w14:textId="77777777" w:rsidR="004B08D9" w:rsidRDefault="004B08D9">
      <w:pPr>
        <w:ind w:left="740"/>
        <w:rPr>
          <w:color w:val="232323"/>
        </w:rPr>
      </w:pPr>
    </w:p>
    <w:p w14:paraId="5342AF5D" w14:textId="2DB21BAD" w:rsidR="00110EF1" w:rsidRDefault="00F35A50">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5342AF5E" w14:textId="77777777" w:rsidR="00110EF1" w:rsidRDefault="00110EF1">
      <w:pPr>
        <w:pStyle w:val="BodyText"/>
        <w:rPr>
          <w:sz w:val="22"/>
        </w:rPr>
      </w:pPr>
    </w:p>
    <w:p w14:paraId="5342AF5F" w14:textId="77777777" w:rsidR="00110EF1" w:rsidRDefault="00110EF1">
      <w:pPr>
        <w:pStyle w:val="BodyText"/>
        <w:spacing w:before="154"/>
        <w:rPr>
          <w:sz w:val="22"/>
        </w:rPr>
      </w:pPr>
    </w:p>
    <w:p w14:paraId="5342AF60" w14:textId="078D8EAB" w:rsidR="00110EF1" w:rsidRDefault="00F35A50">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w:t>
      </w:r>
      <w:r w:rsidR="005A7A5C">
        <w:rPr>
          <w:color w:val="232323"/>
        </w:rPr>
        <w:t>n</w:t>
      </w:r>
      <w:r>
        <w:rPr>
          <w:color w:val="232323"/>
        </w:rPr>
        <w:t xml:space="preserve">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5342AF61" w14:textId="77777777" w:rsidR="00110EF1" w:rsidRDefault="00110EF1">
      <w:pPr>
        <w:pStyle w:val="BodyText"/>
        <w:rPr>
          <w:sz w:val="22"/>
        </w:rPr>
      </w:pPr>
    </w:p>
    <w:p w14:paraId="5342AF62" w14:textId="77777777" w:rsidR="00110EF1" w:rsidRDefault="00110EF1">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031556" w14:paraId="1F5388EC" w14:textId="77777777" w:rsidTr="00A47DFF">
        <w:trPr>
          <w:trHeight w:val="673"/>
        </w:trPr>
        <w:tc>
          <w:tcPr>
            <w:tcW w:w="3459" w:type="dxa"/>
          </w:tcPr>
          <w:p w14:paraId="1193B4C3" w14:textId="77777777" w:rsidR="00031556" w:rsidRPr="002B6351" w:rsidRDefault="00031556" w:rsidP="00A47DFF">
            <w:pPr>
              <w:pStyle w:val="BodyText"/>
              <w:spacing w:before="96"/>
              <w:ind w:left="289"/>
              <w:rPr>
                <w:color w:val="1A1A1A"/>
              </w:rPr>
            </w:pPr>
            <w:r>
              <w:rPr>
                <w:color w:val="1A1A1A"/>
              </w:rPr>
              <w:t>Printed</w:t>
            </w:r>
            <w:r w:rsidRPr="002B6351">
              <w:rPr>
                <w:color w:val="1A1A1A"/>
              </w:rPr>
              <w:t xml:space="preserve"> Name</w:t>
            </w:r>
          </w:p>
          <w:p w14:paraId="6A8A4719" w14:textId="77777777" w:rsidR="00031556" w:rsidRPr="002B6351" w:rsidRDefault="00031556" w:rsidP="00A47DFF">
            <w:pPr>
              <w:pStyle w:val="BodyText"/>
              <w:rPr>
                <w:color w:val="1A1A1A"/>
              </w:rPr>
            </w:pPr>
          </w:p>
        </w:tc>
        <w:tc>
          <w:tcPr>
            <w:tcW w:w="3459" w:type="dxa"/>
          </w:tcPr>
          <w:p w14:paraId="55D67501" w14:textId="76EB503B" w:rsidR="00031556" w:rsidRPr="002B6351" w:rsidRDefault="00312B79" w:rsidP="00A47DFF">
            <w:pPr>
              <w:pStyle w:val="BodyText"/>
              <w:rPr>
                <w:color w:val="1A1A1A"/>
              </w:rPr>
            </w:pPr>
            <w:r>
              <w:rPr>
                <w:color w:val="1A1A1A"/>
              </w:rPr>
              <w:t>Brendan J. Monahan</w:t>
            </w:r>
          </w:p>
        </w:tc>
      </w:tr>
      <w:tr w:rsidR="00031556" w14:paraId="17B35D29" w14:textId="77777777" w:rsidTr="00A47DFF">
        <w:trPr>
          <w:trHeight w:val="673"/>
        </w:trPr>
        <w:tc>
          <w:tcPr>
            <w:tcW w:w="3459" w:type="dxa"/>
          </w:tcPr>
          <w:p w14:paraId="62B88C3D" w14:textId="77777777" w:rsidR="00031556" w:rsidRPr="002B6351" w:rsidRDefault="00031556" w:rsidP="00A47DFF">
            <w:pPr>
              <w:pStyle w:val="BodyText"/>
              <w:spacing w:before="96"/>
              <w:ind w:left="289"/>
              <w:rPr>
                <w:color w:val="1A1A1A"/>
              </w:rPr>
            </w:pPr>
            <w:r w:rsidRPr="002B6351">
              <w:rPr>
                <w:color w:val="1A1A1A"/>
              </w:rPr>
              <w:t>Signature</w:t>
            </w:r>
          </w:p>
          <w:p w14:paraId="5CE8FD70" w14:textId="77777777" w:rsidR="00031556" w:rsidRPr="002B6351" w:rsidRDefault="00031556" w:rsidP="00A47DFF">
            <w:pPr>
              <w:pStyle w:val="BodyText"/>
              <w:spacing w:before="96"/>
              <w:ind w:left="289"/>
              <w:rPr>
                <w:color w:val="1A1A1A"/>
              </w:rPr>
            </w:pPr>
          </w:p>
        </w:tc>
        <w:tc>
          <w:tcPr>
            <w:tcW w:w="3459" w:type="dxa"/>
          </w:tcPr>
          <w:p w14:paraId="714FA67F" w14:textId="77777777" w:rsidR="00031556" w:rsidRPr="002B6351" w:rsidRDefault="00031556" w:rsidP="00A47DFF">
            <w:pPr>
              <w:pStyle w:val="BodyText"/>
              <w:spacing w:before="96"/>
              <w:ind w:left="289"/>
              <w:rPr>
                <w:color w:val="1A1A1A"/>
              </w:rPr>
            </w:pPr>
            <w:r w:rsidRPr="002B6351">
              <w:rPr>
                <w:color w:val="1A1A1A"/>
              </w:rPr>
              <w:t>[signature on file]</w:t>
            </w:r>
          </w:p>
        </w:tc>
      </w:tr>
      <w:tr w:rsidR="00031556" w14:paraId="2E843989" w14:textId="77777777" w:rsidTr="00A47DFF">
        <w:trPr>
          <w:trHeight w:val="673"/>
        </w:trPr>
        <w:tc>
          <w:tcPr>
            <w:tcW w:w="3459" w:type="dxa"/>
          </w:tcPr>
          <w:p w14:paraId="5709ADA8" w14:textId="77777777" w:rsidR="00031556" w:rsidRPr="002B6351" w:rsidRDefault="00031556" w:rsidP="00A47DFF">
            <w:pPr>
              <w:pStyle w:val="BodyText"/>
              <w:spacing w:before="96"/>
              <w:ind w:left="289"/>
              <w:rPr>
                <w:color w:val="1A1A1A"/>
              </w:rPr>
            </w:pPr>
            <w:r>
              <w:rPr>
                <w:color w:val="1A1A1A"/>
              </w:rPr>
              <w:t>Home Address</w:t>
            </w:r>
          </w:p>
        </w:tc>
        <w:tc>
          <w:tcPr>
            <w:tcW w:w="3459" w:type="dxa"/>
          </w:tcPr>
          <w:p w14:paraId="2957F5FA" w14:textId="77777777" w:rsidR="00031556" w:rsidRPr="002B6351" w:rsidRDefault="00031556" w:rsidP="00A47DFF">
            <w:pPr>
              <w:pStyle w:val="BodyText"/>
              <w:spacing w:before="96"/>
              <w:ind w:left="289"/>
              <w:rPr>
                <w:color w:val="1A1A1A"/>
              </w:rPr>
            </w:pPr>
            <w:r>
              <w:rPr>
                <w:color w:val="1A1A1A"/>
              </w:rPr>
              <w:t>[redacted]</w:t>
            </w:r>
          </w:p>
        </w:tc>
      </w:tr>
    </w:tbl>
    <w:p w14:paraId="44B9AEB4" w14:textId="77777777" w:rsidR="00031556" w:rsidRDefault="00031556">
      <w:pPr>
        <w:pStyle w:val="BodyText"/>
        <w:rPr>
          <w:sz w:val="22"/>
        </w:rPr>
      </w:pPr>
    </w:p>
    <w:p w14:paraId="5342AF63" w14:textId="77777777" w:rsidR="00110EF1" w:rsidRDefault="00110EF1">
      <w:pPr>
        <w:pStyle w:val="BodyText"/>
        <w:rPr>
          <w:sz w:val="22"/>
        </w:rPr>
      </w:pPr>
    </w:p>
    <w:p w14:paraId="5342AF70" w14:textId="77777777" w:rsidR="00110EF1" w:rsidRDefault="00110EF1">
      <w:pPr>
        <w:sectPr w:rsidR="00110EF1">
          <w:pgSz w:w="12240" w:h="15840"/>
          <w:pgMar w:top="1920" w:right="1440" w:bottom="280" w:left="1080" w:header="1764" w:footer="0" w:gutter="0"/>
          <w:cols w:space="720"/>
        </w:sectPr>
      </w:pPr>
    </w:p>
    <w:p w14:paraId="5342AF71" w14:textId="77777777" w:rsidR="00110EF1" w:rsidRDefault="00110EF1">
      <w:pPr>
        <w:pStyle w:val="BodyText"/>
        <w:rPr>
          <w:sz w:val="22"/>
        </w:rPr>
      </w:pPr>
    </w:p>
    <w:p w14:paraId="5342AF72" w14:textId="77777777" w:rsidR="00110EF1" w:rsidRDefault="00110EF1">
      <w:pPr>
        <w:pStyle w:val="BodyText"/>
        <w:spacing w:before="149"/>
        <w:rPr>
          <w:sz w:val="22"/>
        </w:rPr>
      </w:pPr>
    </w:p>
    <w:p w14:paraId="7A882547" w14:textId="77777777" w:rsidR="0095310E" w:rsidRDefault="0095310E" w:rsidP="0095310E">
      <w:pPr>
        <w:ind w:left="740"/>
        <w:rPr>
          <w:color w:val="232323"/>
        </w:rPr>
      </w:pPr>
      <w:r>
        <w:rPr>
          <w:color w:val="232323"/>
        </w:rPr>
        <w:t>April 22, 2025</w:t>
      </w:r>
    </w:p>
    <w:p w14:paraId="540AFBBE" w14:textId="77777777" w:rsidR="0095310E" w:rsidRDefault="0095310E" w:rsidP="0095310E">
      <w:pPr>
        <w:ind w:left="740"/>
        <w:rPr>
          <w:color w:val="232323"/>
        </w:rPr>
      </w:pPr>
    </w:p>
    <w:p w14:paraId="4468980B" w14:textId="77777777" w:rsidR="0095310E" w:rsidRDefault="0095310E" w:rsidP="0095310E">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7B9DA6AC" w14:textId="77777777" w:rsidR="0095310E" w:rsidRDefault="0095310E" w:rsidP="0095310E">
      <w:pPr>
        <w:pStyle w:val="BodyText"/>
        <w:rPr>
          <w:sz w:val="22"/>
        </w:rPr>
      </w:pPr>
    </w:p>
    <w:p w14:paraId="6A101C07" w14:textId="77777777" w:rsidR="0095310E" w:rsidRDefault="0095310E" w:rsidP="0095310E">
      <w:pPr>
        <w:pStyle w:val="BodyText"/>
        <w:spacing w:before="154"/>
        <w:rPr>
          <w:sz w:val="22"/>
        </w:rPr>
      </w:pPr>
    </w:p>
    <w:p w14:paraId="07102904" w14:textId="77777777" w:rsidR="0095310E" w:rsidRDefault="0095310E" w:rsidP="0095310E">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12022438" w14:textId="77777777" w:rsidR="0095310E" w:rsidRDefault="0095310E" w:rsidP="0095310E">
      <w:pPr>
        <w:pStyle w:val="BodyText"/>
        <w:rPr>
          <w:sz w:val="22"/>
        </w:rPr>
      </w:pPr>
    </w:p>
    <w:p w14:paraId="773440CC" w14:textId="77777777" w:rsidR="0095310E" w:rsidRDefault="0095310E" w:rsidP="0095310E">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95310E" w14:paraId="1F45F63F" w14:textId="77777777" w:rsidTr="00A47DFF">
        <w:trPr>
          <w:trHeight w:val="673"/>
        </w:trPr>
        <w:tc>
          <w:tcPr>
            <w:tcW w:w="3459" w:type="dxa"/>
          </w:tcPr>
          <w:p w14:paraId="2AA6C4C0" w14:textId="77777777" w:rsidR="0095310E" w:rsidRPr="002B6351" w:rsidRDefault="0095310E" w:rsidP="00A47DFF">
            <w:pPr>
              <w:pStyle w:val="BodyText"/>
              <w:spacing w:before="96"/>
              <w:ind w:left="289"/>
              <w:rPr>
                <w:color w:val="1A1A1A"/>
              </w:rPr>
            </w:pPr>
            <w:r>
              <w:rPr>
                <w:color w:val="1A1A1A"/>
              </w:rPr>
              <w:t>Printed</w:t>
            </w:r>
            <w:r w:rsidRPr="002B6351">
              <w:rPr>
                <w:color w:val="1A1A1A"/>
              </w:rPr>
              <w:t xml:space="preserve"> Name</w:t>
            </w:r>
          </w:p>
          <w:p w14:paraId="5AD6D04A" w14:textId="77777777" w:rsidR="0095310E" w:rsidRPr="002B6351" w:rsidRDefault="0095310E" w:rsidP="00A47DFF">
            <w:pPr>
              <w:pStyle w:val="BodyText"/>
              <w:rPr>
                <w:color w:val="1A1A1A"/>
              </w:rPr>
            </w:pPr>
          </w:p>
        </w:tc>
        <w:tc>
          <w:tcPr>
            <w:tcW w:w="3459" w:type="dxa"/>
          </w:tcPr>
          <w:p w14:paraId="7E019F37" w14:textId="2CF14467" w:rsidR="0095310E" w:rsidRPr="002B6351" w:rsidRDefault="00935FB0" w:rsidP="00A47DFF">
            <w:pPr>
              <w:pStyle w:val="BodyText"/>
              <w:rPr>
                <w:color w:val="1A1A1A"/>
              </w:rPr>
            </w:pPr>
            <w:r>
              <w:rPr>
                <w:color w:val="1A1A1A"/>
              </w:rPr>
              <w:t>Tiffany A. Moore Simas</w:t>
            </w:r>
          </w:p>
        </w:tc>
      </w:tr>
      <w:tr w:rsidR="0095310E" w14:paraId="33E6AB79" w14:textId="77777777" w:rsidTr="00A47DFF">
        <w:trPr>
          <w:trHeight w:val="673"/>
        </w:trPr>
        <w:tc>
          <w:tcPr>
            <w:tcW w:w="3459" w:type="dxa"/>
          </w:tcPr>
          <w:p w14:paraId="5A048CB4" w14:textId="77777777" w:rsidR="0095310E" w:rsidRPr="002B6351" w:rsidRDefault="0095310E" w:rsidP="00A47DFF">
            <w:pPr>
              <w:pStyle w:val="BodyText"/>
              <w:spacing w:before="96"/>
              <w:ind w:left="289"/>
              <w:rPr>
                <w:color w:val="1A1A1A"/>
              </w:rPr>
            </w:pPr>
            <w:r w:rsidRPr="002B6351">
              <w:rPr>
                <w:color w:val="1A1A1A"/>
              </w:rPr>
              <w:t>Signature</w:t>
            </w:r>
          </w:p>
          <w:p w14:paraId="7B96A99B" w14:textId="77777777" w:rsidR="0095310E" w:rsidRPr="002B6351" w:rsidRDefault="0095310E" w:rsidP="00A47DFF">
            <w:pPr>
              <w:pStyle w:val="BodyText"/>
              <w:spacing w:before="96"/>
              <w:ind w:left="289"/>
              <w:rPr>
                <w:color w:val="1A1A1A"/>
              </w:rPr>
            </w:pPr>
          </w:p>
        </w:tc>
        <w:tc>
          <w:tcPr>
            <w:tcW w:w="3459" w:type="dxa"/>
          </w:tcPr>
          <w:p w14:paraId="5DF5A5CE" w14:textId="77777777" w:rsidR="0095310E" w:rsidRPr="002B6351" w:rsidRDefault="0095310E" w:rsidP="00A47DFF">
            <w:pPr>
              <w:pStyle w:val="BodyText"/>
              <w:spacing w:before="96"/>
              <w:ind w:left="289"/>
              <w:rPr>
                <w:color w:val="1A1A1A"/>
              </w:rPr>
            </w:pPr>
            <w:r w:rsidRPr="002B6351">
              <w:rPr>
                <w:color w:val="1A1A1A"/>
              </w:rPr>
              <w:t>[signature on file]</w:t>
            </w:r>
          </w:p>
        </w:tc>
      </w:tr>
      <w:tr w:rsidR="0095310E" w14:paraId="52FC38D8" w14:textId="77777777" w:rsidTr="00A47DFF">
        <w:trPr>
          <w:trHeight w:val="673"/>
        </w:trPr>
        <w:tc>
          <w:tcPr>
            <w:tcW w:w="3459" w:type="dxa"/>
          </w:tcPr>
          <w:p w14:paraId="334D206B" w14:textId="77777777" w:rsidR="0095310E" w:rsidRPr="002B6351" w:rsidRDefault="0095310E" w:rsidP="00A47DFF">
            <w:pPr>
              <w:pStyle w:val="BodyText"/>
              <w:spacing w:before="96"/>
              <w:ind w:left="289"/>
              <w:rPr>
                <w:color w:val="1A1A1A"/>
              </w:rPr>
            </w:pPr>
            <w:r>
              <w:rPr>
                <w:color w:val="1A1A1A"/>
              </w:rPr>
              <w:t>Home Address</w:t>
            </w:r>
          </w:p>
        </w:tc>
        <w:tc>
          <w:tcPr>
            <w:tcW w:w="3459" w:type="dxa"/>
          </w:tcPr>
          <w:p w14:paraId="30E16C15" w14:textId="77777777" w:rsidR="0095310E" w:rsidRPr="002B6351" w:rsidRDefault="0095310E" w:rsidP="00A47DFF">
            <w:pPr>
              <w:pStyle w:val="BodyText"/>
              <w:spacing w:before="96"/>
              <w:ind w:left="289"/>
              <w:rPr>
                <w:color w:val="1A1A1A"/>
              </w:rPr>
            </w:pPr>
            <w:r>
              <w:rPr>
                <w:color w:val="1A1A1A"/>
              </w:rPr>
              <w:t>[redacted]</w:t>
            </w:r>
          </w:p>
        </w:tc>
      </w:tr>
    </w:tbl>
    <w:p w14:paraId="311DA0CB" w14:textId="77777777" w:rsidR="0095310E" w:rsidRDefault="0095310E" w:rsidP="0095310E">
      <w:pPr>
        <w:pStyle w:val="BodyText"/>
        <w:rPr>
          <w:sz w:val="22"/>
        </w:rPr>
      </w:pPr>
    </w:p>
    <w:p w14:paraId="58AE5BEB" w14:textId="77777777" w:rsidR="0095310E" w:rsidRDefault="0095310E" w:rsidP="0095310E">
      <w:pPr>
        <w:pStyle w:val="BodyText"/>
        <w:rPr>
          <w:sz w:val="22"/>
        </w:rPr>
      </w:pPr>
    </w:p>
    <w:p w14:paraId="5342AF77" w14:textId="77777777" w:rsidR="00110EF1" w:rsidRDefault="00110EF1">
      <w:pPr>
        <w:pStyle w:val="BodyText"/>
        <w:rPr>
          <w:sz w:val="22"/>
        </w:rPr>
      </w:pPr>
    </w:p>
    <w:p w14:paraId="5342AF78" w14:textId="77777777" w:rsidR="00110EF1" w:rsidRDefault="00110EF1">
      <w:pPr>
        <w:pStyle w:val="BodyText"/>
        <w:rPr>
          <w:sz w:val="22"/>
        </w:rPr>
      </w:pPr>
    </w:p>
    <w:p w14:paraId="5342AF79" w14:textId="77777777" w:rsidR="00110EF1" w:rsidRDefault="00110EF1">
      <w:pPr>
        <w:pStyle w:val="BodyText"/>
        <w:rPr>
          <w:sz w:val="22"/>
        </w:rPr>
      </w:pPr>
    </w:p>
    <w:p w14:paraId="5342AF86" w14:textId="77777777" w:rsidR="00110EF1" w:rsidRDefault="00110EF1">
      <w:pPr>
        <w:sectPr w:rsidR="00110EF1">
          <w:headerReference w:type="even" r:id="rId12"/>
          <w:headerReference w:type="default" r:id="rId13"/>
          <w:pgSz w:w="12240" w:h="15840"/>
          <w:pgMar w:top="1960" w:right="1440" w:bottom="280" w:left="1080" w:header="1726" w:footer="0" w:gutter="0"/>
          <w:cols w:space="720"/>
        </w:sectPr>
      </w:pPr>
    </w:p>
    <w:p w14:paraId="5342AF87" w14:textId="77777777" w:rsidR="00110EF1" w:rsidRDefault="00110EF1">
      <w:pPr>
        <w:pStyle w:val="BodyText"/>
        <w:rPr>
          <w:sz w:val="23"/>
        </w:rPr>
      </w:pPr>
    </w:p>
    <w:p w14:paraId="5342AF88" w14:textId="77777777" w:rsidR="00110EF1" w:rsidRDefault="00110EF1">
      <w:pPr>
        <w:pStyle w:val="BodyText"/>
        <w:spacing w:before="119"/>
        <w:rPr>
          <w:sz w:val="23"/>
        </w:rPr>
      </w:pPr>
    </w:p>
    <w:p w14:paraId="455203AF" w14:textId="77777777" w:rsidR="00935FB0" w:rsidRDefault="00935FB0" w:rsidP="00935FB0">
      <w:pPr>
        <w:ind w:left="740"/>
        <w:rPr>
          <w:color w:val="232323"/>
        </w:rPr>
      </w:pPr>
      <w:r>
        <w:rPr>
          <w:color w:val="232323"/>
        </w:rPr>
        <w:t>April 22, 2025</w:t>
      </w:r>
    </w:p>
    <w:p w14:paraId="7664234B" w14:textId="77777777" w:rsidR="00935FB0" w:rsidRDefault="00935FB0" w:rsidP="00935FB0">
      <w:pPr>
        <w:ind w:left="740"/>
        <w:rPr>
          <w:color w:val="232323"/>
        </w:rPr>
      </w:pPr>
    </w:p>
    <w:p w14:paraId="7AAAE276" w14:textId="77777777" w:rsidR="00935FB0" w:rsidRDefault="00935FB0" w:rsidP="00935FB0">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08BED091" w14:textId="77777777" w:rsidR="00935FB0" w:rsidRDefault="00935FB0" w:rsidP="00935FB0">
      <w:pPr>
        <w:pStyle w:val="BodyText"/>
        <w:rPr>
          <w:sz w:val="22"/>
        </w:rPr>
      </w:pPr>
    </w:p>
    <w:p w14:paraId="1B53FC5B" w14:textId="77777777" w:rsidR="00935FB0" w:rsidRDefault="00935FB0" w:rsidP="00935FB0">
      <w:pPr>
        <w:pStyle w:val="BodyText"/>
        <w:spacing w:before="154"/>
        <w:rPr>
          <w:sz w:val="22"/>
        </w:rPr>
      </w:pPr>
    </w:p>
    <w:p w14:paraId="0004F2F3" w14:textId="77777777" w:rsidR="00935FB0" w:rsidRDefault="00935FB0" w:rsidP="00935FB0">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58E8F71E" w14:textId="77777777" w:rsidR="00935FB0" w:rsidRDefault="00935FB0" w:rsidP="00935FB0">
      <w:pPr>
        <w:pStyle w:val="BodyText"/>
        <w:rPr>
          <w:sz w:val="22"/>
        </w:rPr>
      </w:pPr>
    </w:p>
    <w:p w14:paraId="7C5D257E" w14:textId="77777777" w:rsidR="00935FB0" w:rsidRDefault="00935FB0" w:rsidP="00935FB0">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935FB0" w14:paraId="2E6FCEF7" w14:textId="77777777" w:rsidTr="00A47DFF">
        <w:trPr>
          <w:trHeight w:val="673"/>
        </w:trPr>
        <w:tc>
          <w:tcPr>
            <w:tcW w:w="3459" w:type="dxa"/>
          </w:tcPr>
          <w:p w14:paraId="1C745A8C" w14:textId="77777777" w:rsidR="00935FB0" w:rsidRPr="002B6351" w:rsidRDefault="00935FB0" w:rsidP="00A47DFF">
            <w:pPr>
              <w:pStyle w:val="BodyText"/>
              <w:spacing w:before="96"/>
              <w:ind w:left="289"/>
              <w:rPr>
                <w:color w:val="1A1A1A"/>
              </w:rPr>
            </w:pPr>
            <w:r>
              <w:rPr>
                <w:color w:val="1A1A1A"/>
              </w:rPr>
              <w:t>Printed</w:t>
            </w:r>
            <w:r w:rsidRPr="002B6351">
              <w:rPr>
                <w:color w:val="1A1A1A"/>
              </w:rPr>
              <w:t xml:space="preserve"> Name</w:t>
            </w:r>
          </w:p>
          <w:p w14:paraId="36C2656E" w14:textId="77777777" w:rsidR="00935FB0" w:rsidRPr="002B6351" w:rsidRDefault="00935FB0" w:rsidP="00A47DFF">
            <w:pPr>
              <w:pStyle w:val="BodyText"/>
              <w:rPr>
                <w:color w:val="1A1A1A"/>
              </w:rPr>
            </w:pPr>
          </w:p>
        </w:tc>
        <w:tc>
          <w:tcPr>
            <w:tcW w:w="3459" w:type="dxa"/>
          </w:tcPr>
          <w:p w14:paraId="5ABA0C1E" w14:textId="37773EF0" w:rsidR="00935FB0" w:rsidRPr="002B6351" w:rsidRDefault="00F549CE" w:rsidP="00A47DFF">
            <w:pPr>
              <w:pStyle w:val="BodyText"/>
              <w:rPr>
                <w:color w:val="1A1A1A"/>
              </w:rPr>
            </w:pPr>
            <w:r>
              <w:rPr>
                <w:color w:val="1A1A1A"/>
              </w:rPr>
              <w:t xml:space="preserve">Jeffrey </w:t>
            </w:r>
            <w:proofErr w:type="spellStart"/>
            <w:r w:rsidR="006D319B">
              <w:rPr>
                <w:color w:val="1A1A1A"/>
              </w:rPr>
              <w:t>Dlon</w:t>
            </w:r>
            <w:proofErr w:type="spellEnd"/>
          </w:p>
        </w:tc>
      </w:tr>
      <w:tr w:rsidR="00935FB0" w14:paraId="39455B26" w14:textId="77777777" w:rsidTr="00A47DFF">
        <w:trPr>
          <w:trHeight w:val="673"/>
        </w:trPr>
        <w:tc>
          <w:tcPr>
            <w:tcW w:w="3459" w:type="dxa"/>
          </w:tcPr>
          <w:p w14:paraId="12639B12" w14:textId="77777777" w:rsidR="00935FB0" w:rsidRPr="002B6351" w:rsidRDefault="00935FB0" w:rsidP="00A47DFF">
            <w:pPr>
              <w:pStyle w:val="BodyText"/>
              <w:spacing w:before="96"/>
              <w:ind w:left="289"/>
              <w:rPr>
                <w:color w:val="1A1A1A"/>
              </w:rPr>
            </w:pPr>
            <w:r w:rsidRPr="002B6351">
              <w:rPr>
                <w:color w:val="1A1A1A"/>
              </w:rPr>
              <w:t>Signature</w:t>
            </w:r>
          </w:p>
          <w:p w14:paraId="1240C401" w14:textId="77777777" w:rsidR="00935FB0" w:rsidRPr="002B6351" w:rsidRDefault="00935FB0" w:rsidP="00A47DFF">
            <w:pPr>
              <w:pStyle w:val="BodyText"/>
              <w:spacing w:before="96"/>
              <w:ind w:left="289"/>
              <w:rPr>
                <w:color w:val="1A1A1A"/>
              </w:rPr>
            </w:pPr>
          </w:p>
        </w:tc>
        <w:tc>
          <w:tcPr>
            <w:tcW w:w="3459" w:type="dxa"/>
          </w:tcPr>
          <w:p w14:paraId="59AC1242" w14:textId="77777777" w:rsidR="00935FB0" w:rsidRPr="002B6351" w:rsidRDefault="00935FB0" w:rsidP="00A47DFF">
            <w:pPr>
              <w:pStyle w:val="BodyText"/>
              <w:spacing w:before="96"/>
              <w:ind w:left="289"/>
              <w:rPr>
                <w:color w:val="1A1A1A"/>
              </w:rPr>
            </w:pPr>
            <w:r w:rsidRPr="002B6351">
              <w:rPr>
                <w:color w:val="1A1A1A"/>
              </w:rPr>
              <w:t>[signature on file]</w:t>
            </w:r>
          </w:p>
        </w:tc>
      </w:tr>
      <w:tr w:rsidR="00935FB0" w14:paraId="64CEBEFE" w14:textId="77777777" w:rsidTr="00A47DFF">
        <w:trPr>
          <w:trHeight w:val="673"/>
        </w:trPr>
        <w:tc>
          <w:tcPr>
            <w:tcW w:w="3459" w:type="dxa"/>
          </w:tcPr>
          <w:p w14:paraId="34C68D3C" w14:textId="77777777" w:rsidR="00935FB0" w:rsidRPr="002B6351" w:rsidRDefault="00935FB0" w:rsidP="00A47DFF">
            <w:pPr>
              <w:pStyle w:val="BodyText"/>
              <w:spacing w:before="96"/>
              <w:ind w:left="289"/>
              <w:rPr>
                <w:color w:val="1A1A1A"/>
              </w:rPr>
            </w:pPr>
            <w:r>
              <w:rPr>
                <w:color w:val="1A1A1A"/>
              </w:rPr>
              <w:t>Home Address</w:t>
            </w:r>
          </w:p>
        </w:tc>
        <w:tc>
          <w:tcPr>
            <w:tcW w:w="3459" w:type="dxa"/>
          </w:tcPr>
          <w:p w14:paraId="4024F4C3" w14:textId="77777777" w:rsidR="00935FB0" w:rsidRPr="002B6351" w:rsidRDefault="00935FB0" w:rsidP="00A47DFF">
            <w:pPr>
              <w:pStyle w:val="BodyText"/>
              <w:spacing w:before="96"/>
              <w:ind w:left="289"/>
              <w:rPr>
                <w:color w:val="1A1A1A"/>
              </w:rPr>
            </w:pPr>
            <w:r>
              <w:rPr>
                <w:color w:val="1A1A1A"/>
              </w:rPr>
              <w:t>[redacted]</w:t>
            </w:r>
          </w:p>
        </w:tc>
      </w:tr>
    </w:tbl>
    <w:p w14:paraId="6A821486" w14:textId="77777777" w:rsidR="00935FB0" w:rsidRDefault="00935FB0" w:rsidP="00935FB0">
      <w:pPr>
        <w:pStyle w:val="BodyText"/>
        <w:rPr>
          <w:sz w:val="22"/>
        </w:rPr>
      </w:pPr>
    </w:p>
    <w:p w14:paraId="1B5A5B5B" w14:textId="77777777" w:rsidR="00935FB0" w:rsidRDefault="00935FB0" w:rsidP="00935FB0">
      <w:pPr>
        <w:pStyle w:val="BodyText"/>
        <w:rPr>
          <w:sz w:val="22"/>
        </w:rPr>
      </w:pPr>
    </w:p>
    <w:p w14:paraId="5342AF8D" w14:textId="77777777" w:rsidR="00110EF1" w:rsidRDefault="00110EF1">
      <w:pPr>
        <w:pStyle w:val="BodyText"/>
        <w:rPr>
          <w:sz w:val="23"/>
        </w:rPr>
      </w:pPr>
    </w:p>
    <w:p w14:paraId="5342AF8E" w14:textId="77777777" w:rsidR="00110EF1" w:rsidRDefault="00110EF1">
      <w:pPr>
        <w:pStyle w:val="BodyText"/>
        <w:rPr>
          <w:sz w:val="23"/>
        </w:rPr>
      </w:pPr>
    </w:p>
    <w:p w14:paraId="5342AF8F" w14:textId="77777777" w:rsidR="00110EF1" w:rsidRDefault="00110EF1">
      <w:pPr>
        <w:pStyle w:val="BodyText"/>
        <w:spacing w:before="263"/>
        <w:rPr>
          <w:sz w:val="23"/>
        </w:rPr>
      </w:pPr>
    </w:p>
    <w:p w14:paraId="5342AF99" w14:textId="77777777" w:rsidR="00110EF1" w:rsidRDefault="00110EF1">
      <w:pPr>
        <w:rPr>
          <w:sz w:val="23"/>
        </w:rPr>
        <w:sectPr w:rsidR="00110EF1">
          <w:pgSz w:w="12240" w:h="15840"/>
          <w:pgMar w:top="1940" w:right="1440" w:bottom="280" w:left="1080" w:header="1693" w:footer="0" w:gutter="0"/>
          <w:cols w:space="720"/>
        </w:sectPr>
      </w:pPr>
    </w:p>
    <w:p w14:paraId="5342AF9A" w14:textId="5FE42B7A" w:rsidR="00110EF1" w:rsidRDefault="00110EF1">
      <w:pPr>
        <w:pStyle w:val="BodyText"/>
        <w:rPr>
          <w:sz w:val="22"/>
        </w:rPr>
      </w:pPr>
    </w:p>
    <w:p w14:paraId="4AD83C2C" w14:textId="77777777" w:rsidR="00A14859" w:rsidRDefault="00A14859" w:rsidP="00A14859">
      <w:pPr>
        <w:ind w:left="740"/>
        <w:rPr>
          <w:color w:val="232323"/>
        </w:rPr>
      </w:pPr>
      <w:r>
        <w:rPr>
          <w:color w:val="232323"/>
        </w:rPr>
        <w:t>April 22, 2025</w:t>
      </w:r>
    </w:p>
    <w:p w14:paraId="64893CC6" w14:textId="77777777" w:rsidR="00A14859" w:rsidRDefault="00A14859" w:rsidP="00A14859">
      <w:pPr>
        <w:ind w:left="740"/>
        <w:rPr>
          <w:color w:val="232323"/>
        </w:rPr>
      </w:pPr>
    </w:p>
    <w:p w14:paraId="7FED5B22" w14:textId="77777777" w:rsidR="00A14859" w:rsidRDefault="00A14859" w:rsidP="00A14859">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4FCE1412" w14:textId="77777777" w:rsidR="00A14859" w:rsidRDefault="00A14859" w:rsidP="00A14859">
      <w:pPr>
        <w:pStyle w:val="BodyText"/>
        <w:rPr>
          <w:sz w:val="22"/>
        </w:rPr>
      </w:pPr>
    </w:p>
    <w:p w14:paraId="2FE4E5F5" w14:textId="77777777" w:rsidR="00A14859" w:rsidRDefault="00A14859" w:rsidP="00A14859">
      <w:pPr>
        <w:pStyle w:val="BodyText"/>
        <w:spacing w:before="154"/>
        <w:rPr>
          <w:sz w:val="22"/>
        </w:rPr>
      </w:pPr>
    </w:p>
    <w:p w14:paraId="7B56C5A9" w14:textId="77777777" w:rsidR="00A14859" w:rsidRDefault="00A14859" w:rsidP="00A14859">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4AE9E68B" w14:textId="77777777" w:rsidR="00A14859" w:rsidRDefault="00A14859" w:rsidP="00A14859">
      <w:pPr>
        <w:pStyle w:val="BodyText"/>
        <w:rPr>
          <w:sz w:val="22"/>
        </w:rPr>
      </w:pPr>
    </w:p>
    <w:p w14:paraId="0A3E4FF8" w14:textId="77777777" w:rsidR="00A14859" w:rsidRDefault="00A14859" w:rsidP="00A14859">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A14859" w14:paraId="15C69597" w14:textId="77777777" w:rsidTr="00A47DFF">
        <w:trPr>
          <w:trHeight w:val="673"/>
        </w:trPr>
        <w:tc>
          <w:tcPr>
            <w:tcW w:w="3459" w:type="dxa"/>
          </w:tcPr>
          <w:p w14:paraId="138E9F09" w14:textId="77777777" w:rsidR="00A14859" w:rsidRPr="002B6351" w:rsidRDefault="00A14859" w:rsidP="00A47DFF">
            <w:pPr>
              <w:pStyle w:val="BodyText"/>
              <w:spacing w:before="96"/>
              <w:ind w:left="289"/>
              <w:rPr>
                <w:color w:val="1A1A1A"/>
              </w:rPr>
            </w:pPr>
            <w:r>
              <w:rPr>
                <w:color w:val="1A1A1A"/>
              </w:rPr>
              <w:t>Printed</w:t>
            </w:r>
            <w:r w:rsidRPr="002B6351">
              <w:rPr>
                <w:color w:val="1A1A1A"/>
              </w:rPr>
              <w:t xml:space="preserve"> Name</w:t>
            </w:r>
          </w:p>
          <w:p w14:paraId="6177C9C0" w14:textId="77777777" w:rsidR="00A14859" w:rsidRPr="002B6351" w:rsidRDefault="00A14859" w:rsidP="00A47DFF">
            <w:pPr>
              <w:pStyle w:val="BodyText"/>
              <w:rPr>
                <w:color w:val="1A1A1A"/>
              </w:rPr>
            </w:pPr>
          </w:p>
        </w:tc>
        <w:tc>
          <w:tcPr>
            <w:tcW w:w="3459" w:type="dxa"/>
          </w:tcPr>
          <w:p w14:paraId="4B83AE67" w14:textId="496DF33D" w:rsidR="00A14859" w:rsidRPr="002B6351" w:rsidRDefault="008F1987" w:rsidP="00A47DFF">
            <w:pPr>
              <w:pStyle w:val="BodyText"/>
              <w:rPr>
                <w:color w:val="1A1A1A"/>
              </w:rPr>
            </w:pPr>
            <w:proofErr w:type="gramStart"/>
            <w:r>
              <w:rPr>
                <w:color w:val="1A1A1A"/>
              </w:rPr>
              <w:t>Holly</w:t>
            </w:r>
            <w:proofErr w:type="gramEnd"/>
            <w:r>
              <w:rPr>
                <w:color w:val="1A1A1A"/>
              </w:rPr>
              <w:t xml:space="preserve"> A. O’Neil</w:t>
            </w:r>
          </w:p>
        </w:tc>
      </w:tr>
      <w:tr w:rsidR="00A14859" w14:paraId="3513556A" w14:textId="77777777" w:rsidTr="00A47DFF">
        <w:trPr>
          <w:trHeight w:val="673"/>
        </w:trPr>
        <w:tc>
          <w:tcPr>
            <w:tcW w:w="3459" w:type="dxa"/>
          </w:tcPr>
          <w:p w14:paraId="7E65721B" w14:textId="77777777" w:rsidR="00A14859" w:rsidRPr="002B6351" w:rsidRDefault="00A14859" w:rsidP="00A47DFF">
            <w:pPr>
              <w:pStyle w:val="BodyText"/>
              <w:spacing w:before="96"/>
              <w:ind w:left="289"/>
              <w:rPr>
                <w:color w:val="1A1A1A"/>
              </w:rPr>
            </w:pPr>
            <w:r w:rsidRPr="002B6351">
              <w:rPr>
                <w:color w:val="1A1A1A"/>
              </w:rPr>
              <w:t>Signature</w:t>
            </w:r>
          </w:p>
          <w:p w14:paraId="14D7751D" w14:textId="77777777" w:rsidR="00A14859" w:rsidRPr="002B6351" w:rsidRDefault="00A14859" w:rsidP="00A47DFF">
            <w:pPr>
              <w:pStyle w:val="BodyText"/>
              <w:spacing w:before="96"/>
              <w:ind w:left="289"/>
              <w:rPr>
                <w:color w:val="1A1A1A"/>
              </w:rPr>
            </w:pPr>
          </w:p>
        </w:tc>
        <w:tc>
          <w:tcPr>
            <w:tcW w:w="3459" w:type="dxa"/>
          </w:tcPr>
          <w:p w14:paraId="28B4A464" w14:textId="77777777" w:rsidR="00A14859" w:rsidRPr="002B6351" w:rsidRDefault="00A14859" w:rsidP="00A47DFF">
            <w:pPr>
              <w:pStyle w:val="BodyText"/>
              <w:spacing w:before="96"/>
              <w:ind w:left="289"/>
              <w:rPr>
                <w:color w:val="1A1A1A"/>
              </w:rPr>
            </w:pPr>
            <w:r w:rsidRPr="002B6351">
              <w:rPr>
                <w:color w:val="1A1A1A"/>
              </w:rPr>
              <w:t>[signature on file]</w:t>
            </w:r>
          </w:p>
        </w:tc>
      </w:tr>
      <w:tr w:rsidR="00A14859" w14:paraId="7E5E1E45" w14:textId="77777777" w:rsidTr="00A47DFF">
        <w:trPr>
          <w:trHeight w:val="673"/>
        </w:trPr>
        <w:tc>
          <w:tcPr>
            <w:tcW w:w="3459" w:type="dxa"/>
          </w:tcPr>
          <w:p w14:paraId="41C0891E" w14:textId="77777777" w:rsidR="00A14859" w:rsidRPr="002B6351" w:rsidRDefault="00A14859" w:rsidP="00A47DFF">
            <w:pPr>
              <w:pStyle w:val="BodyText"/>
              <w:spacing w:before="96"/>
              <w:ind w:left="289"/>
              <w:rPr>
                <w:color w:val="1A1A1A"/>
              </w:rPr>
            </w:pPr>
            <w:r>
              <w:rPr>
                <w:color w:val="1A1A1A"/>
              </w:rPr>
              <w:t>Home Address</w:t>
            </w:r>
          </w:p>
        </w:tc>
        <w:tc>
          <w:tcPr>
            <w:tcW w:w="3459" w:type="dxa"/>
          </w:tcPr>
          <w:p w14:paraId="125913ED" w14:textId="77777777" w:rsidR="00A14859" w:rsidRPr="002B6351" w:rsidRDefault="00A14859" w:rsidP="00A47DFF">
            <w:pPr>
              <w:pStyle w:val="BodyText"/>
              <w:spacing w:before="96"/>
              <w:ind w:left="289"/>
              <w:rPr>
                <w:color w:val="1A1A1A"/>
              </w:rPr>
            </w:pPr>
            <w:r>
              <w:rPr>
                <w:color w:val="1A1A1A"/>
              </w:rPr>
              <w:t>[redacted]</w:t>
            </w:r>
          </w:p>
        </w:tc>
      </w:tr>
    </w:tbl>
    <w:p w14:paraId="7BBC3F97" w14:textId="77777777" w:rsidR="00A14859" w:rsidRDefault="00A14859" w:rsidP="00A14859">
      <w:pPr>
        <w:pStyle w:val="BodyText"/>
        <w:rPr>
          <w:sz w:val="22"/>
        </w:rPr>
      </w:pPr>
    </w:p>
    <w:p w14:paraId="7FE06DE0" w14:textId="77777777" w:rsidR="00A14859" w:rsidRDefault="00A14859" w:rsidP="00A14859">
      <w:pPr>
        <w:pStyle w:val="BodyText"/>
        <w:rPr>
          <w:sz w:val="22"/>
        </w:rPr>
      </w:pPr>
    </w:p>
    <w:p w14:paraId="5342AFA2" w14:textId="77777777" w:rsidR="00110EF1" w:rsidRDefault="00110EF1">
      <w:pPr>
        <w:pStyle w:val="BodyText"/>
        <w:rPr>
          <w:sz w:val="22"/>
        </w:rPr>
      </w:pPr>
    </w:p>
    <w:p w14:paraId="5342AFA3" w14:textId="77777777" w:rsidR="00110EF1" w:rsidRDefault="00110EF1">
      <w:pPr>
        <w:pStyle w:val="BodyText"/>
        <w:rPr>
          <w:sz w:val="22"/>
        </w:rPr>
      </w:pPr>
    </w:p>
    <w:p w14:paraId="5342AFA4" w14:textId="77777777" w:rsidR="00110EF1" w:rsidRDefault="00110EF1">
      <w:pPr>
        <w:pStyle w:val="BodyText"/>
        <w:rPr>
          <w:sz w:val="22"/>
        </w:rPr>
      </w:pPr>
    </w:p>
    <w:p w14:paraId="5342AFA5" w14:textId="77777777" w:rsidR="00110EF1" w:rsidRDefault="00110EF1">
      <w:pPr>
        <w:pStyle w:val="BodyText"/>
        <w:rPr>
          <w:sz w:val="22"/>
        </w:rPr>
      </w:pPr>
    </w:p>
    <w:p w14:paraId="5342AFA6" w14:textId="77777777" w:rsidR="00110EF1" w:rsidRDefault="00110EF1">
      <w:pPr>
        <w:pStyle w:val="BodyText"/>
        <w:spacing w:before="15"/>
        <w:rPr>
          <w:sz w:val="22"/>
        </w:rPr>
      </w:pPr>
    </w:p>
    <w:p w14:paraId="5342AFC0" w14:textId="77777777" w:rsidR="00110EF1" w:rsidRDefault="00110EF1">
      <w:pPr>
        <w:pStyle w:val="BodyText"/>
        <w:rPr>
          <w:sz w:val="3"/>
        </w:rPr>
        <w:sectPr w:rsidR="00110EF1">
          <w:headerReference w:type="even" r:id="rId14"/>
          <w:headerReference w:type="default" r:id="rId15"/>
          <w:pgSz w:w="12240" w:h="15840"/>
          <w:pgMar w:top="2200" w:right="1440" w:bottom="280" w:left="1080" w:header="1962" w:footer="0" w:gutter="0"/>
          <w:cols w:space="720"/>
        </w:sectPr>
      </w:pPr>
    </w:p>
    <w:p w14:paraId="0B5B9ED9" w14:textId="77777777" w:rsidR="002A758C" w:rsidRDefault="002A758C" w:rsidP="002A758C">
      <w:pPr>
        <w:ind w:left="740"/>
        <w:rPr>
          <w:color w:val="232323"/>
        </w:rPr>
      </w:pPr>
      <w:r>
        <w:rPr>
          <w:color w:val="232323"/>
        </w:rPr>
        <w:lastRenderedPageBreak/>
        <w:t>April 22, 2025</w:t>
      </w:r>
    </w:p>
    <w:p w14:paraId="54E99B89" w14:textId="77777777" w:rsidR="002A758C" w:rsidRDefault="002A758C" w:rsidP="002A758C">
      <w:pPr>
        <w:ind w:left="740"/>
        <w:rPr>
          <w:color w:val="232323"/>
        </w:rPr>
      </w:pPr>
    </w:p>
    <w:p w14:paraId="2100B329" w14:textId="77777777" w:rsidR="002A758C" w:rsidRDefault="002A758C" w:rsidP="002A758C">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32E5DDF3" w14:textId="77777777" w:rsidR="002A758C" w:rsidRDefault="002A758C" w:rsidP="002A758C">
      <w:pPr>
        <w:pStyle w:val="BodyText"/>
        <w:rPr>
          <w:sz w:val="22"/>
        </w:rPr>
      </w:pPr>
    </w:p>
    <w:p w14:paraId="378073A4" w14:textId="77777777" w:rsidR="002A758C" w:rsidRDefault="002A758C" w:rsidP="002A758C">
      <w:pPr>
        <w:pStyle w:val="BodyText"/>
        <w:spacing w:before="154"/>
        <w:rPr>
          <w:sz w:val="22"/>
        </w:rPr>
      </w:pPr>
    </w:p>
    <w:p w14:paraId="55E1358A" w14:textId="77777777" w:rsidR="002A758C" w:rsidRDefault="002A758C" w:rsidP="002A758C">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3BCFDC9B" w14:textId="77777777" w:rsidR="002A758C" w:rsidRDefault="002A758C" w:rsidP="002A758C">
      <w:pPr>
        <w:pStyle w:val="BodyText"/>
        <w:rPr>
          <w:sz w:val="22"/>
        </w:rPr>
      </w:pPr>
    </w:p>
    <w:p w14:paraId="304EE83F" w14:textId="77777777" w:rsidR="002A758C" w:rsidRDefault="002A758C" w:rsidP="002A758C">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2A758C" w14:paraId="3F365903" w14:textId="77777777" w:rsidTr="00A47DFF">
        <w:trPr>
          <w:trHeight w:val="673"/>
        </w:trPr>
        <w:tc>
          <w:tcPr>
            <w:tcW w:w="3459" w:type="dxa"/>
          </w:tcPr>
          <w:p w14:paraId="5E308CBB" w14:textId="77777777" w:rsidR="002A758C" w:rsidRPr="002B6351" w:rsidRDefault="002A758C" w:rsidP="00A47DFF">
            <w:pPr>
              <w:pStyle w:val="BodyText"/>
              <w:spacing w:before="96"/>
              <w:ind w:left="289"/>
              <w:rPr>
                <w:color w:val="1A1A1A"/>
              </w:rPr>
            </w:pPr>
            <w:r>
              <w:rPr>
                <w:color w:val="1A1A1A"/>
              </w:rPr>
              <w:t>Printed</w:t>
            </w:r>
            <w:r w:rsidRPr="002B6351">
              <w:rPr>
                <w:color w:val="1A1A1A"/>
              </w:rPr>
              <w:t xml:space="preserve"> Name</w:t>
            </w:r>
          </w:p>
          <w:p w14:paraId="0793C598" w14:textId="77777777" w:rsidR="002A758C" w:rsidRPr="002B6351" w:rsidRDefault="002A758C" w:rsidP="00A47DFF">
            <w:pPr>
              <w:pStyle w:val="BodyText"/>
              <w:rPr>
                <w:color w:val="1A1A1A"/>
              </w:rPr>
            </w:pPr>
          </w:p>
        </w:tc>
        <w:tc>
          <w:tcPr>
            <w:tcW w:w="3459" w:type="dxa"/>
          </w:tcPr>
          <w:p w14:paraId="4B0FFBA9" w14:textId="0A347D67" w:rsidR="002A758C" w:rsidRPr="002B6351" w:rsidRDefault="002A758C" w:rsidP="00A47DFF">
            <w:pPr>
              <w:pStyle w:val="BodyText"/>
              <w:rPr>
                <w:color w:val="1A1A1A"/>
              </w:rPr>
            </w:pPr>
            <w:r>
              <w:rPr>
                <w:color w:val="1A1A1A"/>
              </w:rPr>
              <w:t xml:space="preserve">Dianna </w:t>
            </w:r>
            <w:proofErr w:type="spellStart"/>
            <w:r>
              <w:rPr>
                <w:color w:val="1A1A1A"/>
              </w:rPr>
              <w:t>Caffarena</w:t>
            </w:r>
            <w:proofErr w:type="spellEnd"/>
          </w:p>
        </w:tc>
      </w:tr>
      <w:tr w:rsidR="002A758C" w14:paraId="434D92D1" w14:textId="77777777" w:rsidTr="00A47DFF">
        <w:trPr>
          <w:trHeight w:val="673"/>
        </w:trPr>
        <w:tc>
          <w:tcPr>
            <w:tcW w:w="3459" w:type="dxa"/>
          </w:tcPr>
          <w:p w14:paraId="2301A108" w14:textId="77777777" w:rsidR="002A758C" w:rsidRPr="002B6351" w:rsidRDefault="002A758C" w:rsidP="00A47DFF">
            <w:pPr>
              <w:pStyle w:val="BodyText"/>
              <w:spacing w:before="96"/>
              <w:ind w:left="289"/>
              <w:rPr>
                <w:color w:val="1A1A1A"/>
              </w:rPr>
            </w:pPr>
            <w:r w:rsidRPr="002B6351">
              <w:rPr>
                <w:color w:val="1A1A1A"/>
              </w:rPr>
              <w:t>Signature</w:t>
            </w:r>
          </w:p>
          <w:p w14:paraId="108B7AB0" w14:textId="77777777" w:rsidR="002A758C" w:rsidRPr="002B6351" w:rsidRDefault="002A758C" w:rsidP="00A47DFF">
            <w:pPr>
              <w:pStyle w:val="BodyText"/>
              <w:spacing w:before="96"/>
              <w:ind w:left="289"/>
              <w:rPr>
                <w:color w:val="1A1A1A"/>
              </w:rPr>
            </w:pPr>
          </w:p>
        </w:tc>
        <w:tc>
          <w:tcPr>
            <w:tcW w:w="3459" w:type="dxa"/>
          </w:tcPr>
          <w:p w14:paraId="51EE700D" w14:textId="77777777" w:rsidR="002A758C" w:rsidRPr="002B6351" w:rsidRDefault="002A758C" w:rsidP="00A47DFF">
            <w:pPr>
              <w:pStyle w:val="BodyText"/>
              <w:spacing w:before="96"/>
              <w:ind w:left="289"/>
              <w:rPr>
                <w:color w:val="1A1A1A"/>
              </w:rPr>
            </w:pPr>
            <w:r w:rsidRPr="002B6351">
              <w:rPr>
                <w:color w:val="1A1A1A"/>
              </w:rPr>
              <w:t>[signature on file]</w:t>
            </w:r>
          </w:p>
        </w:tc>
      </w:tr>
      <w:tr w:rsidR="002A758C" w14:paraId="6E3A36A2" w14:textId="77777777" w:rsidTr="00A47DFF">
        <w:trPr>
          <w:trHeight w:val="673"/>
        </w:trPr>
        <w:tc>
          <w:tcPr>
            <w:tcW w:w="3459" w:type="dxa"/>
          </w:tcPr>
          <w:p w14:paraId="12062B94" w14:textId="77777777" w:rsidR="002A758C" w:rsidRPr="002B6351" w:rsidRDefault="002A758C" w:rsidP="00A47DFF">
            <w:pPr>
              <w:pStyle w:val="BodyText"/>
              <w:spacing w:before="96"/>
              <w:ind w:left="289"/>
              <w:rPr>
                <w:color w:val="1A1A1A"/>
              </w:rPr>
            </w:pPr>
            <w:r>
              <w:rPr>
                <w:color w:val="1A1A1A"/>
              </w:rPr>
              <w:t>Home Address</w:t>
            </w:r>
          </w:p>
        </w:tc>
        <w:tc>
          <w:tcPr>
            <w:tcW w:w="3459" w:type="dxa"/>
          </w:tcPr>
          <w:p w14:paraId="11C28377" w14:textId="77777777" w:rsidR="002A758C" w:rsidRPr="002B6351" w:rsidRDefault="002A758C" w:rsidP="00A47DFF">
            <w:pPr>
              <w:pStyle w:val="BodyText"/>
              <w:spacing w:before="96"/>
              <w:ind w:left="289"/>
              <w:rPr>
                <w:color w:val="1A1A1A"/>
              </w:rPr>
            </w:pPr>
            <w:r>
              <w:rPr>
                <w:color w:val="1A1A1A"/>
              </w:rPr>
              <w:t>[redacted]</w:t>
            </w:r>
          </w:p>
        </w:tc>
      </w:tr>
    </w:tbl>
    <w:p w14:paraId="4A4ECCDA" w14:textId="77777777" w:rsidR="002A758C" w:rsidRDefault="002A758C" w:rsidP="002A758C">
      <w:pPr>
        <w:pStyle w:val="BodyText"/>
        <w:rPr>
          <w:sz w:val="22"/>
        </w:rPr>
      </w:pPr>
    </w:p>
    <w:p w14:paraId="4C15A588" w14:textId="77777777" w:rsidR="002A758C" w:rsidRDefault="002A758C" w:rsidP="002A758C">
      <w:pPr>
        <w:pStyle w:val="BodyText"/>
        <w:rPr>
          <w:sz w:val="22"/>
        </w:rPr>
      </w:pPr>
    </w:p>
    <w:p w14:paraId="5342AFC7" w14:textId="77777777" w:rsidR="00110EF1" w:rsidRDefault="00110EF1">
      <w:pPr>
        <w:pStyle w:val="BodyText"/>
        <w:rPr>
          <w:sz w:val="22"/>
        </w:rPr>
      </w:pPr>
    </w:p>
    <w:p w14:paraId="5342AFC8" w14:textId="77777777" w:rsidR="00110EF1" w:rsidRDefault="00110EF1">
      <w:pPr>
        <w:pStyle w:val="BodyText"/>
        <w:rPr>
          <w:sz w:val="22"/>
        </w:rPr>
      </w:pPr>
    </w:p>
    <w:p w14:paraId="5342AFC9" w14:textId="77777777" w:rsidR="00110EF1" w:rsidRDefault="00110EF1">
      <w:pPr>
        <w:pStyle w:val="BodyText"/>
        <w:rPr>
          <w:sz w:val="22"/>
        </w:rPr>
      </w:pPr>
    </w:p>
    <w:p w14:paraId="5342AFCA" w14:textId="77777777" w:rsidR="00110EF1" w:rsidRDefault="00110EF1">
      <w:pPr>
        <w:pStyle w:val="BodyText"/>
        <w:spacing w:before="206"/>
        <w:rPr>
          <w:sz w:val="22"/>
        </w:rPr>
      </w:pPr>
    </w:p>
    <w:p w14:paraId="5342AFDD" w14:textId="77777777" w:rsidR="00110EF1" w:rsidRDefault="00110EF1">
      <w:pPr>
        <w:pStyle w:val="BodyText"/>
        <w:rPr>
          <w:sz w:val="20"/>
        </w:rPr>
        <w:sectPr w:rsidR="00110EF1">
          <w:pgSz w:w="12240" w:h="15840"/>
          <w:pgMar w:top="1940" w:right="1440" w:bottom="280" w:left="1080" w:header="1707" w:footer="0" w:gutter="0"/>
          <w:cols w:space="720"/>
        </w:sectPr>
      </w:pPr>
    </w:p>
    <w:p w14:paraId="63A3FB3F" w14:textId="77777777" w:rsidR="002A758C" w:rsidRDefault="002A758C" w:rsidP="002A758C">
      <w:pPr>
        <w:ind w:left="740"/>
        <w:rPr>
          <w:color w:val="232323"/>
        </w:rPr>
      </w:pPr>
      <w:r>
        <w:rPr>
          <w:color w:val="232323"/>
        </w:rPr>
        <w:lastRenderedPageBreak/>
        <w:t>April 22, 2025</w:t>
      </w:r>
    </w:p>
    <w:p w14:paraId="24EA857E" w14:textId="77777777" w:rsidR="002A758C" w:rsidRDefault="002A758C" w:rsidP="002A758C">
      <w:pPr>
        <w:ind w:left="740"/>
        <w:rPr>
          <w:color w:val="232323"/>
        </w:rPr>
      </w:pPr>
    </w:p>
    <w:p w14:paraId="540FF1F0" w14:textId="77777777" w:rsidR="002A758C" w:rsidRDefault="002A758C" w:rsidP="002A758C">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02C162C0" w14:textId="77777777" w:rsidR="002A758C" w:rsidRDefault="002A758C" w:rsidP="002A758C">
      <w:pPr>
        <w:pStyle w:val="BodyText"/>
        <w:rPr>
          <w:sz w:val="22"/>
        </w:rPr>
      </w:pPr>
    </w:p>
    <w:p w14:paraId="4FF61C11" w14:textId="77777777" w:rsidR="002A758C" w:rsidRDefault="002A758C" w:rsidP="002A758C">
      <w:pPr>
        <w:pStyle w:val="BodyText"/>
        <w:spacing w:before="154"/>
        <w:rPr>
          <w:sz w:val="22"/>
        </w:rPr>
      </w:pPr>
    </w:p>
    <w:p w14:paraId="2F9F9A7C" w14:textId="77777777" w:rsidR="002A758C" w:rsidRDefault="002A758C" w:rsidP="002A758C">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18F65D84" w14:textId="77777777" w:rsidR="002A758C" w:rsidRDefault="002A758C" w:rsidP="002A758C">
      <w:pPr>
        <w:pStyle w:val="BodyText"/>
        <w:rPr>
          <w:sz w:val="22"/>
        </w:rPr>
      </w:pPr>
    </w:p>
    <w:p w14:paraId="3E6E5BF5" w14:textId="77777777" w:rsidR="002A758C" w:rsidRDefault="002A758C" w:rsidP="002A758C">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2A758C" w14:paraId="2BEA985E" w14:textId="77777777" w:rsidTr="00A47DFF">
        <w:trPr>
          <w:trHeight w:val="673"/>
        </w:trPr>
        <w:tc>
          <w:tcPr>
            <w:tcW w:w="3459" w:type="dxa"/>
          </w:tcPr>
          <w:p w14:paraId="2ACA9907" w14:textId="77777777" w:rsidR="002A758C" w:rsidRPr="002B6351" w:rsidRDefault="002A758C" w:rsidP="00A47DFF">
            <w:pPr>
              <w:pStyle w:val="BodyText"/>
              <w:spacing w:before="96"/>
              <w:ind w:left="289"/>
              <w:rPr>
                <w:color w:val="1A1A1A"/>
              </w:rPr>
            </w:pPr>
            <w:r>
              <w:rPr>
                <w:color w:val="1A1A1A"/>
              </w:rPr>
              <w:t>Printed</w:t>
            </w:r>
            <w:r w:rsidRPr="002B6351">
              <w:rPr>
                <w:color w:val="1A1A1A"/>
              </w:rPr>
              <w:t xml:space="preserve"> Name</w:t>
            </w:r>
          </w:p>
          <w:p w14:paraId="395D5EE9" w14:textId="77777777" w:rsidR="002A758C" w:rsidRPr="002B6351" w:rsidRDefault="002A758C" w:rsidP="00A47DFF">
            <w:pPr>
              <w:pStyle w:val="BodyText"/>
              <w:rPr>
                <w:color w:val="1A1A1A"/>
              </w:rPr>
            </w:pPr>
          </w:p>
        </w:tc>
        <w:tc>
          <w:tcPr>
            <w:tcW w:w="3459" w:type="dxa"/>
          </w:tcPr>
          <w:p w14:paraId="4E0EE16B" w14:textId="2E23893D" w:rsidR="002A758C" w:rsidRPr="002B6351" w:rsidRDefault="002A758C" w:rsidP="00A47DFF">
            <w:pPr>
              <w:pStyle w:val="BodyText"/>
              <w:rPr>
                <w:color w:val="1A1A1A"/>
              </w:rPr>
            </w:pPr>
            <w:r>
              <w:rPr>
                <w:color w:val="1A1A1A"/>
              </w:rPr>
              <w:t>Karen A. Uttaro</w:t>
            </w:r>
          </w:p>
        </w:tc>
      </w:tr>
      <w:tr w:rsidR="002A758C" w14:paraId="39507A1F" w14:textId="77777777" w:rsidTr="00A47DFF">
        <w:trPr>
          <w:trHeight w:val="673"/>
        </w:trPr>
        <w:tc>
          <w:tcPr>
            <w:tcW w:w="3459" w:type="dxa"/>
          </w:tcPr>
          <w:p w14:paraId="61E42776" w14:textId="77777777" w:rsidR="002A758C" w:rsidRPr="002B6351" w:rsidRDefault="002A758C" w:rsidP="00A47DFF">
            <w:pPr>
              <w:pStyle w:val="BodyText"/>
              <w:spacing w:before="96"/>
              <w:ind w:left="289"/>
              <w:rPr>
                <w:color w:val="1A1A1A"/>
              </w:rPr>
            </w:pPr>
            <w:r w:rsidRPr="002B6351">
              <w:rPr>
                <w:color w:val="1A1A1A"/>
              </w:rPr>
              <w:t>Signature</w:t>
            </w:r>
          </w:p>
          <w:p w14:paraId="08CAC77E" w14:textId="77777777" w:rsidR="002A758C" w:rsidRPr="002B6351" w:rsidRDefault="002A758C" w:rsidP="00A47DFF">
            <w:pPr>
              <w:pStyle w:val="BodyText"/>
              <w:spacing w:before="96"/>
              <w:ind w:left="289"/>
              <w:rPr>
                <w:color w:val="1A1A1A"/>
              </w:rPr>
            </w:pPr>
          </w:p>
        </w:tc>
        <w:tc>
          <w:tcPr>
            <w:tcW w:w="3459" w:type="dxa"/>
          </w:tcPr>
          <w:p w14:paraId="6653D648" w14:textId="77777777" w:rsidR="002A758C" w:rsidRPr="002B6351" w:rsidRDefault="002A758C" w:rsidP="00A47DFF">
            <w:pPr>
              <w:pStyle w:val="BodyText"/>
              <w:spacing w:before="96"/>
              <w:ind w:left="289"/>
              <w:rPr>
                <w:color w:val="1A1A1A"/>
              </w:rPr>
            </w:pPr>
            <w:r w:rsidRPr="002B6351">
              <w:rPr>
                <w:color w:val="1A1A1A"/>
              </w:rPr>
              <w:t>[signature on file]</w:t>
            </w:r>
          </w:p>
        </w:tc>
      </w:tr>
      <w:tr w:rsidR="002A758C" w14:paraId="20783EE0" w14:textId="77777777" w:rsidTr="00A47DFF">
        <w:trPr>
          <w:trHeight w:val="673"/>
        </w:trPr>
        <w:tc>
          <w:tcPr>
            <w:tcW w:w="3459" w:type="dxa"/>
          </w:tcPr>
          <w:p w14:paraId="5F69DBAA" w14:textId="77777777" w:rsidR="002A758C" w:rsidRPr="002B6351" w:rsidRDefault="002A758C" w:rsidP="00A47DFF">
            <w:pPr>
              <w:pStyle w:val="BodyText"/>
              <w:spacing w:before="96"/>
              <w:ind w:left="289"/>
              <w:rPr>
                <w:color w:val="1A1A1A"/>
              </w:rPr>
            </w:pPr>
            <w:r>
              <w:rPr>
                <w:color w:val="1A1A1A"/>
              </w:rPr>
              <w:t>Home Address</w:t>
            </w:r>
          </w:p>
        </w:tc>
        <w:tc>
          <w:tcPr>
            <w:tcW w:w="3459" w:type="dxa"/>
          </w:tcPr>
          <w:p w14:paraId="7B1CF1E1" w14:textId="77777777" w:rsidR="002A758C" w:rsidRPr="002B6351" w:rsidRDefault="002A758C" w:rsidP="00A47DFF">
            <w:pPr>
              <w:pStyle w:val="BodyText"/>
              <w:spacing w:before="96"/>
              <w:ind w:left="289"/>
              <w:rPr>
                <w:color w:val="1A1A1A"/>
              </w:rPr>
            </w:pPr>
            <w:r>
              <w:rPr>
                <w:color w:val="1A1A1A"/>
              </w:rPr>
              <w:t>[redacted]</w:t>
            </w:r>
          </w:p>
        </w:tc>
      </w:tr>
    </w:tbl>
    <w:p w14:paraId="4010CDD9" w14:textId="77777777" w:rsidR="002A758C" w:rsidRDefault="002A758C" w:rsidP="002A758C">
      <w:pPr>
        <w:pStyle w:val="BodyText"/>
        <w:rPr>
          <w:sz w:val="22"/>
        </w:rPr>
      </w:pPr>
    </w:p>
    <w:p w14:paraId="5FB5D9B1" w14:textId="77777777" w:rsidR="002A758C" w:rsidRDefault="002A758C" w:rsidP="002A758C">
      <w:pPr>
        <w:pStyle w:val="BodyText"/>
        <w:rPr>
          <w:sz w:val="22"/>
        </w:rPr>
      </w:pPr>
    </w:p>
    <w:p w14:paraId="5342AFE4" w14:textId="77777777" w:rsidR="00110EF1" w:rsidRDefault="00110EF1">
      <w:pPr>
        <w:pStyle w:val="BodyText"/>
        <w:rPr>
          <w:sz w:val="22"/>
        </w:rPr>
      </w:pPr>
    </w:p>
    <w:p w14:paraId="5342AFE5" w14:textId="77777777" w:rsidR="00110EF1" w:rsidRDefault="00110EF1">
      <w:pPr>
        <w:pStyle w:val="BodyText"/>
        <w:rPr>
          <w:sz w:val="22"/>
        </w:rPr>
      </w:pPr>
    </w:p>
    <w:p w14:paraId="5342AFE6" w14:textId="77777777" w:rsidR="00110EF1" w:rsidRDefault="00110EF1">
      <w:pPr>
        <w:pStyle w:val="BodyText"/>
        <w:rPr>
          <w:sz w:val="22"/>
        </w:rPr>
      </w:pPr>
    </w:p>
    <w:p w14:paraId="5342AFE7" w14:textId="77777777" w:rsidR="00110EF1" w:rsidRDefault="00110EF1">
      <w:pPr>
        <w:pStyle w:val="BodyText"/>
        <w:spacing w:before="186"/>
        <w:rPr>
          <w:sz w:val="22"/>
        </w:rPr>
      </w:pPr>
    </w:p>
    <w:p w14:paraId="5342AFFA" w14:textId="77777777" w:rsidR="00110EF1" w:rsidRDefault="00110EF1">
      <w:pPr>
        <w:pStyle w:val="BodyText"/>
        <w:rPr>
          <w:sz w:val="20"/>
        </w:rPr>
        <w:sectPr w:rsidR="00110EF1">
          <w:headerReference w:type="even" r:id="rId16"/>
          <w:pgSz w:w="12240" w:h="15840"/>
          <w:pgMar w:top="1980" w:right="1440" w:bottom="280" w:left="1080" w:header="1740" w:footer="0" w:gutter="0"/>
          <w:cols w:space="720"/>
        </w:sectPr>
      </w:pPr>
    </w:p>
    <w:p w14:paraId="5342AFFB" w14:textId="77777777" w:rsidR="00110EF1" w:rsidRDefault="00110EF1">
      <w:pPr>
        <w:pStyle w:val="BodyText"/>
        <w:rPr>
          <w:sz w:val="20"/>
        </w:rPr>
      </w:pPr>
    </w:p>
    <w:p w14:paraId="61190C12" w14:textId="77777777" w:rsidR="00DF579D" w:rsidRDefault="00DF579D" w:rsidP="00DF579D">
      <w:pPr>
        <w:ind w:left="740"/>
        <w:rPr>
          <w:color w:val="232323"/>
        </w:rPr>
      </w:pPr>
      <w:r>
        <w:rPr>
          <w:color w:val="232323"/>
        </w:rPr>
        <w:t>April 22, 2025</w:t>
      </w:r>
    </w:p>
    <w:p w14:paraId="18F1053A" w14:textId="77777777" w:rsidR="00DF579D" w:rsidRDefault="00DF579D" w:rsidP="00DF579D">
      <w:pPr>
        <w:ind w:left="740"/>
        <w:rPr>
          <w:color w:val="232323"/>
        </w:rPr>
      </w:pPr>
    </w:p>
    <w:p w14:paraId="7162511E" w14:textId="77777777" w:rsidR="00DF579D" w:rsidRDefault="00DF579D" w:rsidP="00DF579D">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63CEDDF0" w14:textId="77777777" w:rsidR="00DF579D" w:rsidRDefault="00DF579D" w:rsidP="00DF579D">
      <w:pPr>
        <w:pStyle w:val="BodyText"/>
        <w:rPr>
          <w:sz w:val="22"/>
        </w:rPr>
      </w:pPr>
    </w:p>
    <w:p w14:paraId="12252BB6" w14:textId="77777777" w:rsidR="00DF579D" w:rsidRDefault="00DF579D" w:rsidP="00DF579D">
      <w:pPr>
        <w:pStyle w:val="BodyText"/>
        <w:spacing w:before="154"/>
        <w:rPr>
          <w:sz w:val="22"/>
        </w:rPr>
      </w:pPr>
    </w:p>
    <w:p w14:paraId="370AB1B2" w14:textId="77777777" w:rsidR="00DF579D" w:rsidRDefault="00DF579D" w:rsidP="00DF579D">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304FC591" w14:textId="77777777" w:rsidR="00DF579D" w:rsidRDefault="00DF579D" w:rsidP="00DF579D">
      <w:pPr>
        <w:pStyle w:val="BodyText"/>
        <w:rPr>
          <w:sz w:val="22"/>
        </w:rPr>
      </w:pPr>
    </w:p>
    <w:p w14:paraId="7F5B2596" w14:textId="77777777" w:rsidR="00DF579D" w:rsidRDefault="00DF579D" w:rsidP="00DF579D">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DF579D" w14:paraId="0D3D4CBA" w14:textId="77777777" w:rsidTr="00A47DFF">
        <w:trPr>
          <w:trHeight w:val="673"/>
        </w:trPr>
        <w:tc>
          <w:tcPr>
            <w:tcW w:w="3459" w:type="dxa"/>
          </w:tcPr>
          <w:p w14:paraId="66BDEA7E" w14:textId="77777777" w:rsidR="00DF579D" w:rsidRPr="002B6351" w:rsidRDefault="00DF579D" w:rsidP="00A47DFF">
            <w:pPr>
              <w:pStyle w:val="BodyText"/>
              <w:spacing w:before="96"/>
              <w:ind w:left="289"/>
              <w:rPr>
                <w:color w:val="1A1A1A"/>
              </w:rPr>
            </w:pPr>
            <w:r>
              <w:rPr>
                <w:color w:val="1A1A1A"/>
              </w:rPr>
              <w:t>Printed</w:t>
            </w:r>
            <w:r w:rsidRPr="002B6351">
              <w:rPr>
                <w:color w:val="1A1A1A"/>
              </w:rPr>
              <w:t xml:space="preserve"> Name</w:t>
            </w:r>
          </w:p>
          <w:p w14:paraId="1ED9DF7B" w14:textId="77777777" w:rsidR="00DF579D" w:rsidRPr="002B6351" w:rsidRDefault="00DF579D" w:rsidP="00A47DFF">
            <w:pPr>
              <w:pStyle w:val="BodyText"/>
              <w:rPr>
                <w:color w:val="1A1A1A"/>
              </w:rPr>
            </w:pPr>
          </w:p>
        </w:tc>
        <w:tc>
          <w:tcPr>
            <w:tcW w:w="3459" w:type="dxa"/>
          </w:tcPr>
          <w:p w14:paraId="275F4741" w14:textId="711E3ECB" w:rsidR="00DF579D" w:rsidRPr="002B6351" w:rsidRDefault="00DF579D" w:rsidP="00A47DFF">
            <w:pPr>
              <w:pStyle w:val="BodyText"/>
              <w:rPr>
                <w:color w:val="1A1A1A"/>
              </w:rPr>
            </w:pPr>
            <w:r>
              <w:rPr>
                <w:color w:val="1A1A1A"/>
              </w:rPr>
              <w:t>Maria Farese</w:t>
            </w:r>
          </w:p>
        </w:tc>
      </w:tr>
      <w:tr w:rsidR="00DF579D" w14:paraId="085A6265" w14:textId="77777777" w:rsidTr="00A47DFF">
        <w:trPr>
          <w:trHeight w:val="673"/>
        </w:trPr>
        <w:tc>
          <w:tcPr>
            <w:tcW w:w="3459" w:type="dxa"/>
          </w:tcPr>
          <w:p w14:paraId="03B53352" w14:textId="77777777" w:rsidR="00DF579D" w:rsidRPr="002B6351" w:rsidRDefault="00DF579D" w:rsidP="00A47DFF">
            <w:pPr>
              <w:pStyle w:val="BodyText"/>
              <w:spacing w:before="96"/>
              <w:ind w:left="289"/>
              <w:rPr>
                <w:color w:val="1A1A1A"/>
              </w:rPr>
            </w:pPr>
            <w:r w:rsidRPr="002B6351">
              <w:rPr>
                <w:color w:val="1A1A1A"/>
              </w:rPr>
              <w:t>Signature</w:t>
            </w:r>
          </w:p>
          <w:p w14:paraId="597E89A9" w14:textId="77777777" w:rsidR="00DF579D" w:rsidRPr="002B6351" w:rsidRDefault="00DF579D" w:rsidP="00A47DFF">
            <w:pPr>
              <w:pStyle w:val="BodyText"/>
              <w:spacing w:before="96"/>
              <w:ind w:left="289"/>
              <w:rPr>
                <w:color w:val="1A1A1A"/>
              </w:rPr>
            </w:pPr>
          </w:p>
        </w:tc>
        <w:tc>
          <w:tcPr>
            <w:tcW w:w="3459" w:type="dxa"/>
          </w:tcPr>
          <w:p w14:paraId="6673ED10" w14:textId="77777777" w:rsidR="00DF579D" w:rsidRPr="002B6351" w:rsidRDefault="00DF579D" w:rsidP="00A47DFF">
            <w:pPr>
              <w:pStyle w:val="BodyText"/>
              <w:spacing w:before="96"/>
              <w:ind w:left="289"/>
              <w:rPr>
                <w:color w:val="1A1A1A"/>
              </w:rPr>
            </w:pPr>
            <w:r w:rsidRPr="002B6351">
              <w:rPr>
                <w:color w:val="1A1A1A"/>
              </w:rPr>
              <w:t>[signature on file]</w:t>
            </w:r>
          </w:p>
        </w:tc>
      </w:tr>
      <w:tr w:rsidR="00DF579D" w14:paraId="27992939" w14:textId="77777777" w:rsidTr="00A47DFF">
        <w:trPr>
          <w:trHeight w:val="673"/>
        </w:trPr>
        <w:tc>
          <w:tcPr>
            <w:tcW w:w="3459" w:type="dxa"/>
          </w:tcPr>
          <w:p w14:paraId="0E7D7F88" w14:textId="77777777" w:rsidR="00DF579D" w:rsidRPr="002B6351" w:rsidRDefault="00DF579D" w:rsidP="00A47DFF">
            <w:pPr>
              <w:pStyle w:val="BodyText"/>
              <w:spacing w:before="96"/>
              <w:ind w:left="289"/>
              <w:rPr>
                <w:color w:val="1A1A1A"/>
              </w:rPr>
            </w:pPr>
            <w:r>
              <w:rPr>
                <w:color w:val="1A1A1A"/>
              </w:rPr>
              <w:t>Home Address</w:t>
            </w:r>
          </w:p>
        </w:tc>
        <w:tc>
          <w:tcPr>
            <w:tcW w:w="3459" w:type="dxa"/>
          </w:tcPr>
          <w:p w14:paraId="7F9238C7" w14:textId="77777777" w:rsidR="00DF579D" w:rsidRPr="002B6351" w:rsidRDefault="00DF579D" w:rsidP="00A47DFF">
            <w:pPr>
              <w:pStyle w:val="BodyText"/>
              <w:spacing w:before="96"/>
              <w:ind w:left="289"/>
              <w:rPr>
                <w:color w:val="1A1A1A"/>
              </w:rPr>
            </w:pPr>
            <w:r>
              <w:rPr>
                <w:color w:val="1A1A1A"/>
              </w:rPr>
              <w:t>[redacted]</w:t>
            </w:r>
          </w:p>
        </w:tc>
      </w:tr>
    </w:tbl>
    <w:p w14:paraId="39CF3E28" w14:textId="77777777" w:rsidR="00DF579D" w:rsidRDefault="00DF579D" w:rsidP="00DF579D">
      <w:pPr>
        <w:pStyle w:val="BodyText"/>
        <w:rPr>
          <w:sz w:val="22"/>
        </w:rPr>
      </w:pPr>
    </w:p>
    <w:p w14:paraId="5E906530" w14:textId="77777777" w:rsidR="00DF579D" w:rsidRDefault="00DF579D" w:rsidP="00DF579D">
      <w:pPr>
        <w:pStyle w:val="BodyText"/>
        <w:rPr>
          <w:sz w:val="22"/>
        </w:rPr>
      </w:pPr>
    </w:p>
    <w:p w14:paraId="5342B007" w14:textId="77777777" w:rsidR="00110EF1" w:rsidRDefault="00110EF1">
      <w:pPr>
        <w:pStyle w:val="BodyText"/>
        <w:rPr>
          <w:sz w:val="20"/>
        </w:rPr>
      </w:pPr>
    </w:p>
    <w:p w14:paraId="5342B008" w14:textId="77777777" w:rsidR="00110EF1" w:rsidRDefault="00110EF1">
      <w:pPr>
        <w:pStyle w:val="BodyText"/>
        <w:rPr>
          <w:sz w:val="20"/>
        </w:rPr>
      </w:pPr>
    </w:p>
    <w:p w14:paraId="5342B00F" w14:textId="77777777" w:rsidR="00110EF1" w:rsidRDefault="00110EF1">
      <w:pPr>
        <w:pStyle w:val="BodyText"/>
        <w:rPr>
          <w:sz w:val="20"/>
        </w:rPr>
        <w:sectPr w:rsidR="00110EF1">
          <w:headerReference w:type="default" r:id="rId17"/>
          <w:pgSz w:w="12240" w:h="15840"/>
          <w:pgMar w:top="1820" w:right="1440" w:bottom="280" w:left="1080" w:header="0" w:footer="0" w:gutter="0"/>
          <w:cols w:space="720"/>
        </w:sectPr>
      </w:pPr>
    </w:p>
    <w:p w14:paraId="5342B010" w14:textId="77777777" w:rsidR="00110EF1" w:rsidRDefault="00110EF1">
      <w:pPr>
        <w:pStyle w:val="BodyText"/>
        <w:rPr>
          <w:sz w:val="23"/>
        </w:rPr>
      </w:pPr>
    </w:p>
    <w:p w14:paraId="5342B011" w14:textId="77777777" w:rsidR="00110EF1" w:rsidRDefault="00110EF1">
      <w:pPr>
        <w:pStyle w:val="BodyText"/>
        <w:spacing w:before="162"/>
        <w:rPr>
          <w:sz w:val="23"/>
        </w:rPr>
      </w:pPr>
    </w:p>
    <w:p w14:paraId="1D4F11D1" w14:textId="77777777" w:rsidR="0095650E" w:rsidRDefault="0095650E" w:rsidP="0095650E">
      <w:pPr>
        <w:ind w:left="740"/>
        <w:rPr>
          <w:color w:val="232323"/>
        </w:rPr>
      </w:pPr>
      <w:r>
        <w:rPr>
          <w:color w:val="232323"/>
        </w:rPr>
        <w:t>April 22, 2025</w:t>
      </w:r>
    </w:p>
    <w:p w14:paraId="7D6B4282" w14:textId="77777777" w:rsidR="0095650E" w:rsidRDefault="0095650E" w:rsidP="0095650E">
      <w:pPr>
        <w:ind w:left="740"/>
        <w:rPr>
          <w:color w:val="232323"/>
        </w:rPr>
      </w:pPr>
    </w:p>
    <w:p w14:paraId="16E36F4A" w14:textId="77777777" w:rsidR="0095650E" w:rsidRDefault="0095650E" w:rsidP="0095650E">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2E311950" w14:textId="77777777" w:rsidR="0095650E" w:rsidRDefault="0095650E" w:rsidP="0095650E">
      <w:pPr>
        <w:pStyle w:val="BodyText"/>
        <w:rPr>
          <w:sz w:val="22"/>
        </w:rPr>
      </w:pPr>
    </w:p>
    <w:p w14:paraId="2CA4EB14" w14:textId="77777777" w:rsidR="0095650E" w:rsidRDefault="0095650E" w:rsidP="0095650E">
      <w:pPr>
        <w:pStyle w:val="BodyText"/>
        <w:spacing w:before="154"/>
        <w:rPr>
          <w:sz w:val="22"/>
        </w:rPr>
      </w:pPr>
    </w:p>
    <w:p w14:paraId="4DDB3003" w14:textId="77777777" w:rsidR="0095650E" w:rsidRDefault="0095650E" w:rsidP="0095650E">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6CCDC372" w14:textId="77777777" w:rsidR="0095650E" w:rsidRDefault="0095650E" w:rsidP="0095650E">
      <w:pPr>
        <w:pStyle w:val="BodyText"/>
        <w:rPr>
          <w:sz w:val="22"/>
        </w:rPr>
      </w:pPr>
    </w:p>
    <w:p w14:paraId="2CCFDCE2" w14:textId="77777777" w:rsidR="0095650E" w:rsidRDefault="0095650E" w:rsidP="0095650E">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95650E" w14:paraId="2463B268" w14:textId="77777777" w:rsidTr="00A47DFF">
        <w:trPr>
          <w:trHeight w:val="673"/>
        </w:trPr>
        <w:tc>
          <w:tcPr>
            <w:tcW w:w="3459" w:type="dxa"/>
          </w:tcPr>
          <w:p w14:paraId="3D59964E" w14:textId="77777777" w:rsidR="0095650E" w:rsidRPr="002B6351" w:rsidRDefault="0095650E" w:rsidP="00A47DFF">
            <w:pPr>
              <w:pStyle w:val="BodyText"/>
              <w:spacing w:before="96"/>
              <w:ind w:left="289"/>
              <w:rPr>
                <w:color w:val="1A1A1A"/>
              </w:rPr>
            </w:pPr>
            <w:r>
              <w:rPr>
                <w:color w:val="1A1A1A"/>
              </w:rPr>
              <w:t>Printed</w:t>
            </w:r>
            <w:r w:rsidRPr="002B6351">
              <w:rPr>
                <w:color w:val="1A1A1A"/>
              </w:rPr>
              <w:t xml:space="preserve"> Name</w:t>
            </w:r>
          </w:p>
          <w:p w14:paraId="30E7FDC3" w14:textId="77777777" w:rsidR="0095650E" w:rsidRPr="002B6351" w:rsidRDefault="0095650E" w:rsidP="00A47DFF">
            <w:pPr>
              <w:pStyle w:val="BodyText"/>
              <w:rPr>
                <w:color w:val="1A1A1A"/>
              </w:rPr>
            </w:pPr>
          </w:p>
        </w:tc>
        <w:tc>
          <w:tcPr>
            <w:tcW w:w="3459" w:type="dxa"/>
          </w:tcPr>
          <w:p w14:paraId="4EFEE9FF" w14:textId="5AFC3106" w:rsidR="0095650E" w:rsidRPr="002B6351" w:rsidRDefault="0095650E" w:rsidP="00A47DFF">
            <w:pPr>
              <w:pStyle w:val="BodyText"/>
              <w:rPr>
                <w:color w:val="1A1A1A"/>
              </w:rPr>
            </w:pPr>
            <w:r>
              <w:rPr>
                <w:color w:val="1A1A1A"/>
              </w:rPr>
              <w:t>Tina Pittman</w:t>
            </w:r>
          </w:p>
        </w:tc>
      </w:tr>
      <w:tr w:rsidR="0095650E" w14:paraId="403D0F2C" w14:textId="77777777" w:rsidTr="00A47DFF">
        <w:trPr>
          <w:trHeight w:val="673"/>
        </w:trPr>
        <w:tc>
          <w:tcPr>
            <w:tcW w:w="3459" w:type="dxa"/>
          </w:tcPr>
          <w:p w14:paraId="1FC0004C" w14:textId="77777777" w:rsidR="0095650E" w:rsidRPr="002B6351" w:rsidRDefault="0095650E" w:rsidP="00A47DFF">
            <w:pPr>
              <w:pStyle w:val="BodyText"/>
              <w:spacing w:before="96"/>
              <w:ind w:left="289"/>
              <w:rPr>
                <w:color w:val="1A1A1A"/>
              </w:rPr>
            </w:pPr>
            <w:r w:rsidRPr="002B6351">
              <w:rPr>
                <w:color w:val="1A1A1A"/>
              </w:rPr>
              <w:t>Signature</w:t>
            </w:r>
          </w:p>
          <w:p w14:paraId="23D82626" w14:textId="77777777" w:rsidR="0095650E" w:rsidRPr="002B6351" w:rsidRDefault="0095650E" w:rsidP="00A47DFF">
            <w:pPr>
              <w:pStyle w:val="BodyText"/>
              <w:spacing w:before="96"/>
              <w:ind w:left="289"/>
              <w:rPr>
                <w:color w:val="1A1A1A"/>
              </w:rPr>
            </w:pPr>
          </w:p>
        </w:tc>
        <w:tc>
          <w:tcPr>
            <w:tcW w:w="3459" w:type="dxa"/>
          </w:tcPr>
          <w:p w14:paraId="363C3EAC" w14:textId="77777777" w:rsidR="0095650E" w:rsidRPr="002B6351" w:rsidRDefault="0095650E" w:rsidP="00A47DFF">
            <w:pPr>
              <w:pStyle w:val="BodyText"/>
              <w:spacing w:before="96"/>
              <w:ind w:left="289"/>
              <w:rPr>
                <w:color w:val="1A1A1A"/>
              </w:rPr>
            </w:pPr>
            <w:r w:rsidRPr="002B6351">
              <w:rPr>
                <w:color w:val="1A1A1A"/>
              </w:rPr>
              <w:t>[signature on file]</w:t>
            </w:r>
          </w:p>
        </w:tc>
      </w:tr>
      <w:tr w:rsidR="0095650E" w14:paraId="5C9C0491" w14:textId="77777777" w:rsidTr="00A47DFF">
        <w:trPr>
          <w:trHeight w:val="673"/>
        </w:trPr>
        <w:tc>
          <w:tcPr>
            <w:tcW w:w="3459" w:type="dxa"/>
          </w:tcPr>
          <w:p w14:paraId="017BD7CA" w14:textId="77777777" w:rsidR="0095650E" w:rsidRPr="002B6351" w:rsidRDefault="0095650E" w:rsidP="00A47DFF">
            <w:pPr>
              <w:pStyle w:val="BodyText"/>
              <w:spacing w:before="96"/>
              <w:ind w:left="289"/>
              <w:rPr>
                <w:color w:val="1A1A1A"/>
              </w:rPr>
            </w:pPr>
            <w:r>
              <w:rPr>
                <w:color w:val="1A1A1A"/>
              </w:rPr>
              <w:t>Home Address</w:t>
            </w:r>
          </w:p>
        </w:tc>
        <w:tc>
          <w:tcPr>
            <w:tcW w:w="3459" w:type="dxa"/>
          </w:tcPr>
          <w:p w14:paraId="07121AD5" w14:textId="77777777" w:rsidR="0095650E" w:rsidRPr="002B6351" w:rsidRDefault="0095650E" w:rsidP="00A47DFF">
            <w:pPr>
              <w:pStyle w:val="BodyText"/>
              <w:spacing w:before="96"/>
              <w:ind w:left="289"/>
              <w:rPr>
                <w:color w:val="1A1A1A"/>
              </w:rPr>
            </w:pPr>
            <w:r>
              <w:rPr>
                <w:color w:val="1A1A1A"/>
              </w:rPr>
              <w:t>[redacted]</w:t>
            </w:r>
          </w:p>
        </w:tc>
      </w:tr>
    </w:tbl>
    <w:p w14:paraId="686813F0" w14:textId="77777777" w:rsidR="0095650E" w:rsidRDefault="0095650E" w:rsidP="0095650E">
      <w:pPr>
        <w:pStyle w:val="BodyText"/>
        <w:rPr>
          <w:sz w:val="22"/>
        </w:rPr>
      </w:pPr>
    </w:p>
    <w:p w14:paraId="7BD1DDDD" w14:textId="77777777" w:rsidR="0095650E" w:rsidRDefault="0095650E" w:rsidP="0095650E">
      <w:pPr>
        <w:pStyle w:val="BodyText"/>
        <w:rPr>
          <w:sz w:val="22"/>
        </w:rPr>
      </w:pPr>
    </w:p>
    <w:p w14:paraId="5342B016" w14:textId="77777777" w:rsidR="00110EF1" w:rsidRDefault="00110EF1">
      <w:pPr>
        <w:pStyle w:val="BodyText"/>
        <w:rPr>
          <w:sz w:val="23"/>
        </w:rPr>
      </w:pPr>
    </w:p>
    <w:p w14:paraId="5342B017" w14:textId="77777777" w:rsidR="00110EF1" w:rsidRDefault="00110EF1">
      <w:pPr>
        <w:pStyle w:val="BodyText"/>
        <w:rPr>
          <w:sz w:val="23"/>
        </w:rPr>
      </w:pPr>
    </w:p>
    <w:p w14:paraId="5342B018" w14:textId="77777777" w:rsidR="00110EF1" w:rsidRDefault="00110EF1">
      <w:pPr>
        <w:pStyle w:val="BodyText"/>
        <w:rPr>
          <w:sz w:val="23"/>
        </w:rPr>
      </w:pPr>
    </w:p>
    <w:p w14:paraId="5342B019" w14:textId="77777777" w:rsidR="00110EF1" w:rsidRDefault="00110EF1">
      <w:pPr>
        <w:pStyle w:val="BodyText"/>
        <w:spacing w:before="229"/>
        <w:rPr>
          <w:sz w:val="23"/>
        </w:rPr>
      </w:pPr>
    </w:p>
    <w:p w14:paraId="5342B02E" w14:textId="77777777" w:rsidR="00110EF1" w:rsidRDefault="00110EF1">
      <w:pPr>
        <w:pStyle w:val="BodyText"/>
        <w:rPr>
          <w:sz w:val="20"/>
        </w:rPr>
        <w:sectPr w:rsidR="00110EF1">
          <w:headerReference w:type="even" r:id="rId18"/>
          <w:headerReference w:type="default" r:id="rId19"/>
          <w:pgSz w:w="12240" w:h="15840"/>
          <w:pgMar w:top="1600" w:right="1440" w:bottom="280" w:left="1080" w:header="1352" w:footer="0" w:gutter="0"/>
          <w:cols w:space="720"/>
        </w:sectPr>
      </w:pPr>
    </w:p>
    <w:p w14:paraId="5342B02F" w14:textId="77777777" w:rsidR="00110EF1" w:rsidRDefault="00110EF1">
      <w:pPr>
        <w:pStyle w:val="BodyText"/>
        <w:rPr>
          <w:sz w:val="22"/>
        </w:rPr>
      </w:pPr>
    </w:p>
    <w:p w14:paraId="015324BF" w14:textId="77777777" w:rsidR="0036346B" w:rsidRDefault="0036346B" w:rsidP="0036346B">
      <w:pPr>
        <w:ind w:left="740"/>
        <w:rPr>
          <w:color w:val="232323"/>
        </w:rPr>
      </w:pPr>
      <w:r>
        <w:rPr>
          <w:color w:val="232323"/>
        </w:rPr>
        <w:t>April 22, 2025</w:t>
      </w:r>
    </w:p>
    <w:p w14:paraId="6DB56B35" w14:textId="77777777" w:rsidR="0036346B" w:rsidRDefault="0036346B" w:rsidP="0036346B">
      <w:pPr>
        <w:ind w:left="740"/>
        <w:rPr>
          <w:color w:val="232323"/>
        </w:rPr>
      </w:pPr>
    </w:p>
    <w:p w14:paraId="63DEB675" w14:textId="77777777" w:rsidR="0036346B" w:rsidRDefault="0036346B" w:rsidP="0036346B">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720A8297" w14:textId="77777777" w:rsidR="0036346B" w:rsidRDefault="0036346B" w:rsidP="0036346B">
      <w:pPr>
        <w:pStyle w:val="BodyText"/>
        <w:rPr>
          <w:sz w:val="22"/>
        </w:rPr>
      </w:pPr>
    </w:p>
    <w:p w14:paraId="1840BDC3" w14:textId="77777777" w:rsidR="0036346B" w:rsidRDefault="0036346B" w:rsidP="0036346B">
      <w:pPr>
        <w:pStyle w:val="BodyText"/>
        <w:spacing w:before="154"/>
        <w:rPr>
          <w:sz w:val="22"/>
        </w:rPr>
      </w:pPr>
    </w:p>
    <w:p w14:paraId="06BCB2B1" w14:textId="77777777" w:rsidR="0036346B" w:rsidRDefault="0036346B" w:rsidP="0036346B">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101FE368" w14:textId="77777777" w:rsidR="0036346B" w:rsidRDefault="0036346B" w:rsidP="0036346B">
      <w:pPr>
        <w:pStyle w:val="BodyText"/>
        <w:rPr>
          <w:sz w:val="22"/>
        </w:rPr>
      </w:pPr>
    </w:p>
    <w:p w14:paraId="3263BB9D" w14:textId="77777777" w:rsidR="0036346B" w:rsidRDefault="0036346B" w:rsidP="0036346B">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36346B" w14:paraId="246AA9B4" w14:textId="77777777" w:rsidTr="00A47DFF">
        <w:trPr>
          <w:trHeight w:val="673"/>
        </w:trPr>
        <w:tc>
          <w:tcPr>
            <w:tcW w:w="3459" w:type="dxa"/>
          </w:tcPr>
          <w:p w14:paraId="37213DAB" w14:textId="77777777" w:rsidR="0036346B" w:rsidRPr="002B6351" w:rsidRDefault="0036346B" w:rsidP="00A47DFF">
            <w:pPr>
              <w:pStyle w:val="BodyText"/>
              <w:spacing w:before="96"/>
              <w:ind w:left="289"/>
              <w:rPr>
                <w:color w:val="1A1A1A"/>
              </w:rPr>
            </w:pPr>
            <w:r>
              <w:rPr>
                <w:color w:val="1A1A1A"/>
              </w:rPr>
              <w:t>Printed</w:t>
            </w:r>
            <w:r w:rsidRPr="002B6351">
              <w:rPr>
                <w:color w:val="1A1A1A"/>
              </w:rPr>
              <w:t xml:space="preserve"> Name</w:t>
            </w:r>
          </w:p>
          <w:p w14:paraId="1147957A" w14:textId="77777777" w:rsidR="0036346B" w:rsidRPr="002B6351" w:rsidRDefault="0036346B" w:rsidP="00A47DFF">
            <w:pPr>
              <w:pStyle w:val="BodyText"/>
              <w:rPr>
                <w:color w:val="1A1A1A"/>
              </w:rPr>
            </w:pPr>
          </w:p>
        </w:tc>
        <w:tc>
          <w:tcPr>
            <w:tcW w:w="3459" w:type="dxa"/>
          </w:tcPr>
          <w:p w14:paraId="023E2052" w14:textId="0BEEA080" w:rsidR="0036346B" w:rsidRPr="002B6351" w:rsidRDefault="0036346B" w:rsidP="00A47DFF">
            <w:pPr>
              <w:pStyle w:val="BodyText"/>
              <w:rPr>
                <w:color w:val="1A1A1A"/>
              </w:rPr>
            </w:pPr>
            <w:r>
              <w:rPr>
                <w:color w:val="1A1A1A"/>
              </w:rPr>
              <w:t>Michelle O’Rourke</w:t>
            </w:r>
          </w:p>
        </w:tc>
      </w:tr>
      <w:tr w:rsidR="0036346B" w14:paraId="75E1B2E6" w14:textId="77777777" w:rsidTr="00A47DFF">
        <w:trPr>
          <w:trHeight w:val="673"/>
        </w:trPr>
        <w:tc>
          <w:tcPr>
            <w:tcW w:w="3459" w:type="dxa"/>
          </w:tcPr>
          <w:p w14:paraId="2AFD35E9" w14:textId="77777777" w:rsidR="0036346B" w:rsidRPr="002B6351" w:rsidRDefault="0036346B" w:rsidP="00A47DFF">
            <w:pPr>
              <w:pStyle w:val="BodyText"/>
              <w:spacing w:before="96"/>
              <w:ind w:left="289"/>
              <w:rPr>
                <w:color w:val="1A1A1A"/>
              </w:rPr>
            </w:pPr>
            <w:r w:rsidRPr="002B6351">
              <w:rPr>
                <w:color w:val="1A1A1A"/>
              </w:rPr>
              <w:t>Signature</w:t>
            </w:r>
          </w:p>
          <w:p w14:paraId="4F09FC1E" w14:textId="77777777" w:rsidR="0036346B" w:rsidRPr="002B6351" w:rsidRDefault="0036346B" w:rsidP="00A47DFF">
            <w:pPr>
              <w:pStyle w:val="BodyText"/>
              <w:spacing w:before="96"/>
              <w:ind w:left="289"/>
              <w:rPr>
                <w:color w:val="1A1A1A"/>
              </w:rPr>
            </w:pPr>
          </w:p>
        </w:tc>
        <w:tc>
          <w:tcPr>
            <w:tcW w:w="3459" w:type="dxa"/>
          </w:tcPr>
          <w:p w14:paraId="4D19E7E2" w14:textId="77777777" w:rsidR="0036346B" w:rsidRPr="002B6351" w:rsidRDefault="0036346B" w:rsidP="00A47DFF">
            <w:pPr>
              <w:pStyle w:val="BodyText"/>
              <w:spacing w:before="96"/>
              <w:ind w:left="289"/>
              <w:rPr>
                <w:color w:val="1A1A1A"/>
              </w:rPr>
            </w:pPr>
            <w:r w:rsidRPr="002B6351">
              <w:rPr>
                <w:color w:val="1A1A1A"/>
              </w:rPr>
              <w:t>[signature on file]</w:t>
            </w:r>
          </w:p>
        </w:tc>
      </w:tr>
      <w:tr w:rsidR="0036346B" w14:paraId="42064D71" w14:textId="77777777" w:rsidTr="00A47DFF">
        <w:trPr>
          <w:trHeight w:val="673"/>
        </w:trPr>
        <w:tc>
          <w:tcPr>
            <w:tcW w:w="3459" w:type="dxa"/>
          </w:tcPr>
          <w:p w14:paraId="6E990DAC" w14:textId="77777777" w:rsidR="0036346B" w:rsidRPr="002B6351" w:rsidRDefault="0036346B" w:rsidP="00A47DFF">
            <w:pPr>
              <w:pStyle w:val="BodyText"/>
              <w:spacing w:before="96"/>
              <w:ind w:left="289"/>
              <w:rPr>
                <w:color w:val="1A1A1A"/>
              </w:rPr>
            </w:pPr>
            <w:r>
              <w:rPr>
                <w:color w:val="1A1A1A"/>
              </w:rPr>
              <w:t>Home Address</w:t>
            </w:r>
          </w:p>
        </w:tc>
        <w:tc>
          <w:tcPr>
            <w:tcW w:w="3459" w:type="dxa"/>
          </w:tcPr>
          <w:p w14:paraId="00AE83E3" w14:textId="77777777" w:rsidR="0036346B" w:rsidRPr="002B6351" w:rsidRDefault="0036346B" w:rsidP="00A47DFF">
            <w:pPr>
              <w:pStyle w:val="BodyText"/>
              <w:spacing w:before="96"/>
              <w:ind w:left="289"/>
              <w:rPr>
                <w:color w:val="1A1A1A"/>
              </w:rPr>
            </w:pPr>
            <w:r>
              <w:rPr>
                <w:color w:val="1A1A1A"/>
              </w:rPr>
              <w:t>[redacted]</w:t>
            </w:r>
          </w:p>
        </w:tc>
      </w:tr>
    </w:tbl>
    <w:p w14:paraId="06D5C7D0" w14:textId="77777777" w:rsidR="0036346B" w:rsidRDefault="0036346B" w:rsidP="0036346B">
      <w:pPr>
        <w:pStyle w:val="BodyText"/>
        <w:rPr>
          <w:sz w:val="22"/>
        </w:rPr>
      </w:pPr>
    </w:p>
    <w:p w14:paraId="525F3ABF" w14:textId="77777777" w:rsidR="0036346B" w:rsidRDefault="0036346B" w:rsidP="0036346B">
      <w:pPr>
        <w:pStyle w:val="BodyText"/>
        <w:rPr>
          <w:sz w:val="22"/>
        </w:rPr>
      </w:pPr>
    </w:p>
    <w:p w14:paraId="5342B035" w14:textId="77777777" w:rsidR="00110EF1" w:rsidRDefault="00110EF1">
      <w:pPr>
        <w:pStyle w:val="BodyText"/>
        <w:rPr>
          <w:sz w:val="22"/>
        </w:rPr>
      </w:pPr>
    </w:p>
    <w:p w14:paraId="5342B036" w14:textId="77777777" w:rsidR="00110EF1" w:rsidRDefault="00110EF1">
      <w:pPr>
        <w:pStyle w:val="BodyText"/>
        <w:rPr>
          <w:sz w:val="22"/>
        </w:rPr>
      </w:pPr>
    </w:p>
    <w:p w14:paraId="5342B037" w14:textId="77777777" w:rsidR="00110EF1" w:rsidRDefault="00110EF1">
      <w:pPr>
        <w:pStyle w:val="BodyText"/>
        <w:rPr>
          <w:sz w:val="22"/>
        </w:rPr>
      </w:pPr>
    </w:p>
    <w:p w14:paraId="5342B038" w14:textId="77777777" w:rsidR="00110EF1" w:rsidRDefault="00110EF1">
      <w:pPr>
        <w:pStyle w:val="BodyText"/>
        <w:spacing w:before="190"/>
        <w:rPr>
          <w:sz w:val="22"/>
        </w:rPr>
      </w:pPr>
    </w:p>
    <w:p w14:paraId="5342B04B" w14:textId="77777777" w:rsidR="00110EF1" w:rsidRDefault="00110EF1">
      <w:pPr>
        <w:pStyle w:val="BodyText"/>
        <w:rPr>
          <w:sz w:val="20"/>
        </w:rPr>
        <w:sectPr w:rsidR="00110EF1">
          <w:pgSz w:w="12240" w:h="15840"/>
          <w:pgMar w:top="1980" w:right="1440" w:bottom="280" w:left="1080" w:header="1750" w:footer="0" w:gutter="0"/>
          <w:cols w:space="720"/>
        </w:sectPr>
      </w:pPr>
    </w:p>
    <w:p w14:paraId="5342B04C" w14:textId="77777777" w:rsidR="00110EF1" w:rsidRDefault="00110EF1">
      <w:pPr>
        <w:pStyle w:val="BodyText"/>
        <w:rPr>
          <w:sz w:val="22"/>
        </w:rPr>
      </w:pPr>
    </w:p>
    <w:p w14:paraId="66EECDF6" w14:textId="77777777" w:rsidR="0036346B" w:rsidRDefault="0036346B" w:rsidP="0036346B">
      <w:pPr>
        <w:ind w:left="740"/>
        <w:rPr>
          <w:color w:val="232323"/>
        </w:rPr>
      </w:pPr>
      <w:r>
        <w:rPr>
          <w:color w:val="232323"/>
        </w:rPr>
        <w:t>April 22, 2025</w:t>
      </w:r>
    </w:p>
    <w:p w14:paraId="726042B6" w14:textId="77777777" w:rsidR="0036346B" w:rsidRDefault="0036346B" w:rsidP="0036346B">
      <w:pPr>
        <w:ind w:left="740"/>
        <w:rPr>
          <w:color w:val="232323"/>
        </w:rPr>
      </w:pPr>
    </w:p>
    <w:p w14:paraId="71EC32FB" w14:textId="77777777" w:rsidR="0036346B" w:rsidRDefault="0036346B" w:rsidP="0036346B">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0D6CB28F" w14:textId="77777777" w:rsidR="0036346B" w:rsidRDefault="0036346B" w:rsidP="0036346B">
      <w:pPr>
        <w:pStyle w:val="BodyText"/>
        <w:rPr>
          <w:sz w:val="22"/>
        </w:rPr>
      </w:pPr>
    </w:p>
    <w:p w14:paraId="1E0AD6AB" w14:textId="77777777" w:rsidR="0036346B" w:rsidRDefault="0036346B" w:rsidP="0036346B">
      <w:pPr>
        <w:pStyle w:val="BodyText"/>
        <w:spacing w:before="154"/>
        <w:rPr>
          <w:sz w:val="22"/>
        </w:rPr>
      </w:pPr>
    </w:p>
    <w:p w14:paraId="20DA12DF" w14:textId="77777777" w:rsidR="0036346B" w:rsidRDefault="0036346B" w:rsidP="0036346B">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6912CA0E" w14:textId="77777777" w:rsidR="0036346B" w:rsidRDefault="0036346B" w:rsidP="0036346B">
      <w:pPr>
        <w:pStyle w:val="BodyText"/>
        <w:rPr>
          <w:sz w:val="22"/>
        </w:rPr>
      </w:pPr>
    </w:p>
    <w:p w14:paraId="10DE5B26" w14:textId="77777777" w:rsidR="0036346B" w:rsidRDefault="0036346B" w:rsidP="0036346B">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36346B" w14:paraId="4C48D2E3" w14:textId="77777777" w:rsidTr="00A47DFF">
        <w:trPr>
          <w:trHeight w:val="673"/>
        </w:trPr>
        <w:tc>
          <w:tcPr>
            <w:tcW w:w="3459" w:type="dxa"/>
          </w:tcPr>
          <w:p w14:paraId="3D5B6F09" w14:textId="77777777" w:rsidR="0036346B" w:rsidRPr="002B6351" w:rsidRDefault="0036346B" w:rsidP="00A47DFF">
            <w:pPr>
              <w:pStyle w:val="BodyText"/>
              <w:spacing w:before="96"/>
              <w:ind w:left="289"/>
              <w:rPr>
                <w:color w:val="1A1A1A"/>
              </w:rPr>
            </w:pPr>
            <w:r>
              <w:rPr>
                <w:color w:val="1A1A1A"/>
              </w:rPr>
              <w:t>Printed</w:t>
            </w:r>
            <w:r w:rsidRPr="002B6351">
              <w:rPr>
                <w:color w:val="1A1A1A"/>
              </w:rPr>
              <w:t xml:space="preserve"> Name</w:t>
            </w:r>
          </w:p>
          <w:p w14:paraId="77BF88E1" w14:textId="77777777" w:rsidR="0036346B" w:rsidRPr="002B6351" w:rsidRDefault="0036346B" w:rsidP="00A47DFF">
            <w:pPr>
              <w:pStyle w:val="BodyText"/>
              <w:rPr>
                <w:color w:val="1A1A1A"/>
              </w:rPr>
            </w:pPr>
          </w:p>
        </w:tc>
        <w:tc>
          <w:tcPr>
            <w:tcW w:w="3459" w:type="dxa"/>
          </w:tcPr>
          <w:p w14:paraId="09F30D10" w14:textId="7A06BE00" w:rsidR="0036346B" w:rsidRPr="002B6351" w:rsidRDefault="0036346B" w:rsidP="00A47DFF">
            <w:pPr>
              <w:pStyle w:val="BodyText"/>
              <w:rPr>
                <w:color w:val="1A1A1A"/>
              </w:rPr>
            </w:pPr>
            <w:r>
              <w:rPr>
                <w:color w:val="1A1A1A"/>
              </w:rPr>
              <w:t>Dr. Steven Baccei</w:t>
            </w:r>
          </w:p>
        </w:tc>
      </w:tr>
      <w:tr w:rsidR="0036346B" w14:paraId="47AA7E10" w14:textId="77777777" w:rsidTr="00A47DFF">
        <w:trPr>
          <w:trHeight w:val="673"/>
        </w:trPr>
        <w:tc>
          <w:tcPr>
            <w:tcW w:w="3459" w:type="dxa"/>
          </w:tcPr>
          <w:p w14:paraId="20CF3186" w14:textId="77777777" w:rsidR="0036346B" w:rsidRPr="002B6351" w:rsidRDefault="0036346B" w:rsidP="00A47DFF">
            <w:pPr>
              <w:pStyle w:val="BodyText"/>
              <w:spacing w:before="96"/>
              <w:ind w:left="289"/>
              <w:rPr>
                <w:color w:val="1A1A1A"/>
              </w:rPr>
            </w:pPr>
            <w:r w:rsidRPr="002B6351">
              <w:rPr>
                <w:color w:val="1A1A1A"/>
              </w:rPr>
              <w:t>Signature</w:t>
            </w:r>
          </w:p>
          <w:p w14:paraId="47AB9A1A" w14:textId="77777777" w:rsidR="0036346B" w:rsidRPr="002B6351" w:rsidRDefault="0036346B" w:rsidP="00A47DFF">
            <w:pPr>
              <w:pStyle w:val="BodyText"/>
              <w:spacing w:before="96"/>
              <w:ind w:left="289"/>
              <w:rPr>
                <w:color w:val="1A1A1A"/>
              </w:rPr>
            </w:pPr>
          </w:p>
        </w:tc>
        <w:tc>
          <w:tcPr>
            <w:tcW w:w="3459" w:type="dxa"/>
          </w:tcPr>
          <w:p w14:paraId="1D43A8AC" w14:textId="77777777" w:rsidR="0036346B" w:rsidRPr="002B6351" w:rsidRDefault="0036346B" w:rsidP="00A47DFF">
            <w:pPr>
              <w:pStyle w:val="BodyText"/>
              <w:spacing w:before="96"/>
              <w:ind w:left="289"/>
              <w:rPr>
                <w:color w:val="1A1A1A"/>
              </w:rPr>
            </w:pPr>
            <w:r w:rsidRPr="002B6351">
              <w:rPr>
                <w:color w:val="1A1A1A"/>
              </w:rPr>
              <w:t>[signature on file]</w:t>
            </w:r>
          </w:p>
        </w:tc>
      </w:tr>
      <w:tr w:rsidR="0036346B" w14:paraId="6C4BAAEF" w14:textId="77777777" w:rsidTr="00A47DFF">
        <w:trPr>
          <w:trHeight w:val="673"/>
        </w:trPr>
        <w:tc>
          <w:tcPr>
            <w:tcW w:w="3459" w:type="dxa"/>
          </w:tcPr>
          <w:p w14:paraId="72B312C3" w14:textId="77777777" w:rsidR="0036346B" w:rsidRPr="002B6351" w:rsidRDefault="0036346B" w:rsidP="00A47DFF">
            <w:pPr>
              <w:pStyle w:val="BodyText"/>
              <w:spacing w:before="96"/>
              <w:ind w:left="289"/>
              <w:rPr>
                <w:color w:val="1A1A1A"/>
              </w:rPr>
            </w:pPr>
            <w:r>
              <w:rPr>
                <w:color w:val="1A1A1A"/>
              </w:rPr>
              <w:t>Home Address</w:t>
            </w:r>
          </w:p>
        </w:tc>
        <w:tc>
          <w:tcPr>
            <w:tcW w:w="3459" w:type="dxa"/>
          </w:tcPr>
          <w:p w14:paraId="5AE3B2B5" w14:textId="77777777" w:rsidR="0036346B" w:rsidRPr="002B6351" w:rsidRDefault="0036346B" w:rsidP="00A47DFF">
            <w:pPr>
              <w:pStyle w:val="BodyText"/>
              <w:spacing w:before="96"/>
              <w:ind w:left="289"/>
              <w:rPr>
                <w:color w:val="1A1A1A"/>
              </w:rPr>
            </w:pPr>
            <w:r>
              <w:rPr>
                <w:color w:val="1A1A1A"/>
              </w:rPr>
              <w:t>[redacted]</w:t>
            </w:r>
          </w:p>
        </w:tc>
      </w:tr>
    </w:tbl>
    <w:p w14:paraId="2DE98338" w14:textId="77777777" w:rsidR="0036346B" w:rsidRDefault="0036346B" w:rsidP="0036346B">
      <w:pPr>
        <w:pStyle w:val="BodyText"/>
        <w:rPr>
          <w:sz w:val="22"/>
        </w:rPr>
      </w:pPr>
    </w:p>
    <w:p w14:paraId="725BC080" w14:textId="77777777" w:rsidR="0036346B" w:rsidRDefault="0036346B" w:rsidP="0036346B">
      <w:pPr>
        <w:pStyle w:val="BodyText"/>
        <w:rPr>
          <w:sz w:val="22"/>
        </w:rPr>
      </w:pPr>
    </w:p>
    <w:p w14:paraId="5342B052" w14:textId="77777777" w:rsidR="00110EF1" w:rsidRDefault="00110EF1">
      <w:pPr>
        <w:pStyle w:val="BodyText"/>
        <w:rPr>
          <w:sz w:val="22"/>
        </w:rPr>
      </w:pPr>
    </w:p>
    <w:p w14:paraId="5342B053" w14:textId="77777777" w:rsidR="00110EF1" w:rsidRDefault="00110EF1">
      <w:pPr>
        <w:pStyle w:val="BodyText"/>
        <w:rPr>
          <w:sz w:val="22"/>
        </w:rPr>
      </w:pPr>
    </w:p>
    <w:p w14:paraId="5342B054" w14:textId="77777777" w:rsidR="00110EF1" w:rsidRDefault="00110EF1">
      <w:pPr>
        <w:pStyle w:val="BodyText"/>
        <w:rPr>
          <w:sz w:val="22"/>
        </w:rPr>
      </w:pPr>
    </w:p>
    <w:p w14:paraId="5342B055" w14:textId="77777777" w:rsidR="00110EF1" w:rsidRDefault="00110EF1">
      <w:pPr>
        <w:pStyle w:val="BodyText"/>
        <w:spacing w:before="196"/>
        <w:rPr>
          <w:sz w:val="22"/>
        </w:rPr>
      </w:pPr>
    </w:p>
    <w:p w14:paraId="5342B068" w14:textId="77777777" w:rsidR="00110EF1" w:rsidRDefault="00110EF1">
      <w:pPr>
        <w:pStyle w:val="BodyText"/>
        <w:rPr>
          <w:sz w:val="20"/>
        </w:rPr>
        <w:sectPr w:rsidR="00110EF1">
          <w:headerReference w:type="even" r:id="rId20"/>
          <w:headerReference w:type="default" r:id="rId21"/>
          <w:pgSz w:w="12240" w:h="15840"/>
          <w:pgMar w:top="1940" w:right="1440" w:bottom="280" w:left="1080" w:header="1702" w:footer="0" w:gutter="0"/>
          <w:cols w:space="720"/>
        </w:sectPr>
      </w:pPr>
    </w:p>
    <w:p w14:paraId="5342B069" w14:textId="5F4D2C21" w:rsidR="00110EF1" w:rsidRDefault="00110EF1">
      <w:pPr>
        <w:pStyle w:val="BodyText"/>
        <w:rPr>
          <w:sz w:val="23"/>
        </w:rPr>
      </w:pPr>
    </w:p>
    <w:p w14:paraId="5E53CC55" w14:textId="77777777" w:rsidR="00AD0D59" w:rsidRDefault="00AD0D59" w:rsidP="00AD0D59">
      <w:pPr>
        <w:ind w:left="740"/>
        <w:rPr>
          <w:color w:val="232323"/>
        </w:rPr>
      </w:pPr>
      <w:r>
        <w:rPr>
          <w:color w:val="232323"/>
        </w:rPr>
        <w:t>April 22, 2025</w:t>
      </w:r>
    </w:p>
    <w:p w14:paraId="4FD2C0F4" w14:textId="77777777" w:rsidR="00AD0D59" w:rsidRDefault="00AD0D59" w:rsidP="00AD0D59">
      <w:pPr>
        <w:ind w:left="740"/>
        <w:rPr>
          <w:color w:val="232323"/>
        </w:rPr>
      </w:pPr>
    </w:p>
    <w:p w14:paraId="634135F1" w14:textId="77777777" w:rsidR="00AD0D59" w:rsidRDefault="00AD0D59" w:rsidP="00AD0D59">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57BF4E91" w14:textId="77777777" w:rsidR="00AD0D59" w:rsidRDefault="00AD0D59" w:rsidP="00AD0D59">
      <w:pPr>
        <w:pStyle w:val="BodyText"/>
        <w:rPr>
          <w:sz w:val="22"/>
        </w:rPr>
      </w:pPr>
    </w:p>
    <w:p w14:paraId="6135FFB8" w14:textId="77777777" w:rsidR="00AD0D59" w:rsidRDefault="00AD0D59" w:rsidP="00AD0D59">
      <w:pPr>
        <w:pStyle w:val="BodyText"/>
        <w:spacing w:before="154"/>
        <w:rPr>
          <w:sz w:val="22"/>
        </w:rPr>
      </w:pPr>
    </w:p>
    <w:p w14:paraId="6FA01706" w14:textId="77777777" w:rsidR="00AD0D59" w:rsidRDefault="00AD0D59" w:rsidP="00AD0D59">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6BA03192" w14:textId="77777777" w:rsidR="00AD0D59" w:rsidRDefault="00AD0D59" w:rsidP="00AD0D59">
      <w:pPr>
        <w:pStyle w:val="BodyText"/>
        <w:rPr>
          <w:sz w:val="22"/>
        </w:rPr>
      </w:pPr>
    </w:p>
    <w:p w14:paraId="7B9A998F" w14:textId="77777777" w:rsidR="00AD0D59" w:rsidRDefault="00AD0D59" w:rsidP="00AD0D59">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AD0D59" w14:paraId="48A4E970" w14:textId="77777777" w:rsidTr="00A47DFF">
        <w:trPr>
          <w:trHeight w:val="673"/>
        </w:trPr>
        <w:tc>
          <w:tcPr>
            <w:tcW w:w="3459" w:type="dxa"/>
          </w:tcPr>
          <w:p w14:paraId="7501F5F6" w14:textId="77777777" w:rsidR="00AD0D59" w:rsidRPr="002B6351" w:rsidRDefault="00AD0D59" w:rsidP="00A47DFF">
            <w:pPr>
              <w:pStyle w:val="BodyText"/>
              <w:spacing w:before="96"/>
              <w:ind w:left="289"/>
              <w:rPr>
                <w:color w:val="1A1A1A"/>
              </w:rPr>
            </w:pPr>
            <w:r>
              <w:rPr>
                <w:color w:val="1A1A1A"/>
              </w:rPr>
              <w:t>Printed</w:t>
            </w:r>
            <w:r w:rsidRPr="002B6351">
              <w:rPr>
                <w:color w:val="1A1A1A"/>
              </w:rPr>
              <w:t xml:space="preserve"> Name</w:t>
            </w:r>
          </w:p>
          <w:p w14:paraId="6745D7AD" w14:textId="77777777" w:rsidR="00AD0D59" w:rsidRPr="002B6351" w:rsidRDefault="00AD0D59" w:rsidP="00A47DFF">
            <w:pPr>
              <w:pStyle w:val="BodyText"/>
              <w:rPr>
                <w:color w:val="1A1A1A"/>
              </w:rPr>
            </w:pPr>
          </w:p>
        </w:tc>
        <w:tc>
          <w:tcPr>
            <w:tcW w:w="3459" w:type="dxa"/>
          </w:tcPr>
          <w:p w14:paraId="7D6FE4AE" w14:textId="6A8B4122" w:rsidR="00AD0D59" w:rsidRPr="002B6351" w:rsidRDefault="00AD0D59" w:rsidP="00A47DFF">
            <w:pPr>
              <w:pStyle w:val="BodyText"/>
              <w:rPr>
                <w:color w:val="1A1A1A"/>
              </w:rPr>
            </w:pPr>
            <w:r>
              <w:rPr>
                <w:color w:val="1A1A1A"/>
              </w:rPr>
              <w:t>Andrea E. Ruse</w:t>
            </w:r>
          </w:p>
        </w:tc>
      </w:tr>
      <w:tr w:rsidR="00AD0D59" w14:paraId="13E5F96D" w14:textId="77777777" w:rsidTr="00A47DFF">
        <w:trPr>
          <w:trHeight w:val="673"/>
        </w:trPr>
        <w:tc>
          <w:tcPr>
            <w:tcW w:w="3459" w:type="dxa"/>
          </w:tcPr>
          <w:p w14:paraId="799C3BD6" w14:textId="77777777" w:rsidR="00AD0D59" w:rsidRPr="002B6351" w:rsidRDefault="00AD0D59" w:rsidP="00A47DFF">
            <w:pPr>
              <w:pStyle w:val="BodyText"/>
              <w:spacing w:before="96"/>
              <w:ind w:left="289"/>
              <w:rPr>
                <w:color w:val="1A1A1A"/>
              </w:rPr>
            </w:pPr>
            <w:r w:rsidRPr="002B6351">
              <w:rPr>
                <w:color w:val="1A1A1A"/>
              </w:rPr>
              <w:t>Signature</w:t>
            </w:r>
          </w:p>
          <w:p w14:paraId="79B06BE3" w14:textId="77777777" w:rsidR="00AD0D59" w:rsidRPr="002B6351" w:rsidRDefault="00AD0D59" w:rsidP="00A47DFF">
            <w:pPr>
              <w:pStyle w:val="BodyText"/>
              <w:spacing w:before="96"/>
              <w:ind w:left="289"/>
              <w:rPr>
                <w:color w:val="1A1A1A"/>
              </w:rPr>
            </w:pPr>
          </w:p>
        </w:tc>
        <w:tc>
          <w:tcPr>
            <w:tcW w:w="3459" w:type="dxa"/>
          </w:tcPr>
          <w:p w14:paraId="0027DA15" w14:textId="77777777" w:rsidR="00AD0D59" w:rsidRPr="002B6351" w:rsidRDefault="00AD0D59" w:rsidP="00A47DFF">
            <w:pPr>
              <w:pStyle w:val="BodyText"/>
              <w:spacing w:before="96"/>
              <w:ind w:left="289"/>
              <w:rPr>
                <w:color w:val="1A1A1A"/>
              </w:rPr>
            </w:pPr>
            <w:r w:rsidRPr="002B6351">
              <w:rPr>
                <w:color w:val="1A1A1A"/>
              </w:rPr>
              <w:t>[signature on file]</w:t>
            </w:r>
          </w:p>
        </w:tc>
      </w:tr>
      <w:tr w:rsidR="00AD0D59" w14:paraId="5566CA7E" w14:textId="77777777" w:rsidTr="00A47DFF">
        <w:trPr>
          <w:trHeight w:val="673"/>
        </w:trPr>
        <w:tc>
          <w:tcPr>
            <w:tcW w:w="3459" w:type="dxa"/>
          </w:tcPr>
          <w:p w14:paraId="789E7B00" w14:textId="77777777" w:rsidR="00AD0D59" w:rsidRPr="002B6351" w:rsidRDefault="00AD0D59" w:rsidP="00A47DFF">
            <w:pPr>
              <w:pStyle w:val="BodyText"/>
              <w:spacing w:before="96"/>
              <w:ind w:left="289"/>
              <w:rPr>
                <w:color w:val="1A1A1A"/>
              </w:rPr>
            </w:pPr>
            <w:r>
              <w:rPr>
                <w:color w:val="1A1A1A"/>
              </w:rPr>
              <w:t>Home Address</w:t>
            </w:r>
          </w:p>
        </w:tc>
        <w:tc>
          <w:tcPr>
            <w:tcW w:w="3459" w:type="dxa"/>
          </w:tcPr>
          <w:p w14:paraId="72E1A43E" w14:textId="77777777" w:rsidR="00AD0D59" w:rsidRPr="002B6351" w:rsidRDefault="00AD0D59" w:rsidP="00A47DFF">
            <w:pPr>
              <w:pStyle w:val="BodyText"/>
              <w:spacing w:before="96"/>
              <w:ind w:left="289"/>
              <w:rPr>
                <w:color w:val="1A1A1A"/>
              </w:rPr>
            </w:pPr>
            <w:r>
              <w:rPr>
                <w:color w:val="1A1A1A"/>
              </w:rPr>
              <w:t>[redacted]</w:t>
            </w:r>
          </w:p>
        </w:tc>
      </w:tr>
    </w:tbl>
    <w:p w14:paraId="63733A3C" w14:textId="77777777" w:rsidR="00AD0D59" w:rsidRDefault="00AD0D59" w:rsidP="00AD0D59">
      <w:pPr>
        <w:pStyle w:val="BodyText"/>
        <w:rPr>
          <w:sz w:val="22"/>
        </w:rPr>
      </w:pPr>
    </w:p>
    <w:p w14:paraId="568DF04E" w14:textId="77777777" w:rsidR="00AD0D59" w:rsidRDefault="00AD0D59" w:rsidP="00AD0D59">
      <w:pPr>
        <w:pStyle w:val="BodyText"/>
        <w:rPr>
          <w:sz w:val="22"/>
        </w:rPr>
      </w:pPr>
    </w:p>
    <w:p w14:paraId="5342B06F" w14:textId="77777777" w:rsidR="00110EF1" w:rsidRDefault="00110EF1">
      <w:pPr>
        <w:pStyle w:val="BodyText"/>
        <w:rPr>
          <w:sz w:val="23"/>
        </w:rPr>
      </w:pPr>
    </w:p>
    <w:p w14:paraId="5342B070" w14:textId="77777777" w:rsidR="00110EF1" w:rsidRDefault="00110EF1">
      <w:pPr>
        <w:pStyle w:val="BodyText"/>
        <w:rPr>
          <w:sz w:val="23"/>
        </w:rPr>
      </w:pPr>
    </w:p>
    <w:p w14:paraId="5342B071" w14:textId="77777777" w:rsidR="00110EF1" w:rsidRDefault="00110EF1">
      <w:pPr>
        <w:pStyle w:val="BodyText"/>
        <w:rPr>
          <w:sz w:val="23"/>
        </w:rPr>
      </w:pPr>
    </w:p>
    <w:p w14:paraId="5342B072" w14:textId="77777777" w:rsidR="00110EF1" w:rsidRDefault="00110EF1">
      <w:pPr>
        <w:pStyle w:val="BodyText"/>
        <w:spacing w:before="166"/>
        <w:rPr>
          <w:sz w:val="23"/>
        </w:rPr>
      </w:pPr>
    </w:p>
    <w:p w14:paraId="5342B085" w14:textId="77777777" w:rsidR="00110EF1" w:rsidRDefault="00110EF1">
      <w:pPr>
        <w:pStyle w:val="BodyText"/>
        <w:rPr>
          <w:sz w:val="20"/>
        </w:rPr>
        <w:sectPr w:rsidR="00110EF1">
          <w:pgSz w:w="12240" w:h="15840"/>
          <w:pgMar w:top="2220" w:right="1440" w:bottom="280" w:left="1080" w:header="1981" w:footer="0" w:gutter="0"/>
          <w:cols w:space="720"/>
        </w:sectPr>
      </w:pPr>
    </w:p>
    <w:p w14:paraId="3B4584E4" w14:textId="03654678" w:rsidR="00F35A50" w:rsidRDefault="00F35A50" w:rsidP="00F35A50">
      <w:pPr>
        <w:ind w:left="740"/>
        <w:rPr>
          <w:color w:val="232323"/>
        </w:rPr>
      </w:pPr>
      <w:r w:rsidRPr="00F35A50">
        <w:rPr>
          <w:color w:val="232323"/>
        </w:rPr>
        <w:lastRenderedPageBreak/>
        <w:t xml:space="preserve"> </w:t>
      </w:r>
      <w:r>
        <w:rPr>
          <w:color w:val="232323"/>
        </w:rPr>
        <w:t>April 22, 2025</w:t>
      </w:r>
    </w:p>
    <w:p w14:paraId="7507E82E" w14:textId="77777777" w:rsidR="00F35A50" w:rsidRDefault="00F35A50" w:rsidP="00F35A50">
      <w:pPr>
        <w:ind w:left="740"/>
        <w:rPr>
          <w:color w:val="232323"/>
        </w:rPr>
      </w:pPr>
    </w:p>
    <w:p w14:paraId="4B63263F" w14:textId="77777777" w:rsidR="00F35A50" w:rsidRDefault="00F35A50" w:rsidP="00F35A50">
      <w:pPr>
        <w:ind w:left="740"/>
      </w:pPr>
      <w:r>
        <w:rPr>
          <w:color w:val="232323"/>
        </w:rPr>
        <w:t>To</w:t>
      </w:r>
      <w:r>
        <w:rPr>
          <w:color w:val="232323"/>
          <w:spacing w:val="2"/>
        </w:rPr>
        <w:t xml:space="preserve"> </w:t>
      </w:r>
      <w:r>
        <w:rPr>
          <w:color w:val="232323"/>
        </w:rPr>
        <w:t>Whom</w:t>
      </w:r>
      <w:r>
        <w:rPr>
          <w:color w:val="232323"/>
          <w:spacing w:val="10"/>
        </w:rPr>
        <w:t xml:space="preserve"> </w:t>
      </w:r>
      <w:r>
        <w:rPr>
          <w:color w:val="232323"/>
        </w:rPr>
        <w:t>It</w:t>
      </w:r>
      <w:r>
        <w:rPr>
          <w:color w:val="232323"/>
          <w:spacing w:val="4"/>
        </w:rPr>
        <w:t xml:space="preserve"> </w:t>
      </w:r>
      <w:r>
        <w:rPr>
          <w:color w:val="232323"/>
        </w:rPr>
        <w:t>May</w:t>
      </w:r>
      <w:r>
        <w:rPr>
          <w:color w:val="232323"/>
          <w:spacing w:val="8"/>
        </w:rPr>
        <w:t xml:space="preserve"> </w:t>
      </w:r>
      <w:r>
        <w:rPr>
          <w:color w:val="232323"/>
          <w:spacing w:val="-2"/>
        </w:rPr>
        <w:t>Concern:</w:t>
      </w:r>
    </w:p>
    <w:p w14:paraId="35BF0A57" w14:textId="77777777" w:rsidR="00F35A50" w:rsidRDefault="00F35A50" w:rsidP="00F35A50">
      <w:pPr>
        <w:pStyle w:val="BodyText"/>
        <w:rPr>
          <w:sz w:val="22"/>
        </w:rPr>
      </w:pPr>
    </w:p>
    <w:p w14:paraId="7CFC8212" w14:textId="77777777" w:rsidR="00F35A50" w:rsidRDefault="00F35A50" w:rsidP="00F35A50">
      <w:pPr>
        <w:pStyle w:val="BodyText"/>
        <w:spacing w:before="154"/>
        <w:rPr>
          <w:sz w:val="22"/>
        </w:rPr>
      </w:pPr>
    </w:p>
    <w:p w14:paraId="7E16DDE7" w14:textId="77777777" w:rsidR="00F35A50" w:rsidRDefault="00F35A50" w:rsidP="00F35A50">
      <w:pPr>
        <w:spacing w:line="283" w:lineRule="auto"/>
        <w:ind w:left="729" w:right="336" w:firstLine="2"/>
      </w:pPr>
      <w:r>
        <w:rPr>
          <w:color w:val="232323"/>
        </w:rPr>
        <w:t>I</w:t>
      </w:r>
      <w:r>
        <w:rPr>
          <w:color w:val="232323"/>
          <w:spacing w:val="33"/>
        </w:rPr>
        <w:t xml:space="preserve"> </w:t>
      </w:r>
      <w:r>
        <w:rPr>
          <w:color w:val="232323"/>
        </w:rPr>
        <w:t>am signing</w:t>
      </w:r>
      <w:r>
        <w:rPr>
          <w:color w:val="232323"/>
          <w:spacing w:val="37"/>
        </w:rPr>
        <w:t xml:space="preserve"> </w:t>
      </w:r>
      <w:r>
        <w:rPr>
          <w:color w:val="232323"/>
        </w:rPr>
        <w:t>below</w:t>
      </w:r>
      <w:r>
        <w:rPr>
          <w:color w:val="232323"/>
          <w:spacing w:val="21"/>
        </w:rPr>
        <w:t xml:space="preserve"> </w:t>
      </w:r>
      <w:r>
        <w:rPr>
          <w:color w:val="232323"/>
        </w:rPr>
        <w:t>as a</w:t>
      </w:r>
      <w:r>
        <w:rPr>
          <w:color w:val="232323"/>
          <w:spacing w:val="25"/>
        </w:rPr>
        <w:t xml:space="preserve"> </w:t>
      </w:r>
      <w:r>
        <w:rPr>
          <w:color w:val="232323"/>
        </w:rPr>
        <w:t>member</w:t>
      </w:r>
      <w:r>
        <w:rPr>
          <w:color w:val="232323"/>
          <w:spacing w:val="29"/>
        </w:rPr>
        <w:t xml:space="preserve"> </w:t>
      </w:r>
      <w:r>
        <w:rPr>
          <w:color w:val="232323"/>
        </w:rPr>
        <w:t>of</w:t>
      </w:r>
      <w:r>
        <w:rPr>
          <w:color w:val="232323"/>
          <w:spacing w:val="23"/>
        </w:rPr>
        <w:t xml:space="preserve"> </w:t>
      </w:r>
      <w:r>
        <w:rPr>
          <w:color w:val="232323"/>
        </w:rPr>
        <w:t>the</w:t>
      </w:r>
      <w:r>
        <w:rPr>
          <w:color w:val="232323"/>
          <w:spacing w:val="22"/>
        </w:rPr>
        <w:t xml:space="preserve"> </w:t>
      </w:r>
      <w:r>
        <w:rPr>
          <w:color w:val="232323"/>
        </w:rPr>
        <w:t>Medical</w:t>
      </w:r>
      <w:r>
        <w:rPr>
          <w:color w:val="232323"/>
          <w:spacing w:val="34"/>
        </w:rPr>
        <w:t xml:space="preserve"> </w:t>
      </w:r>
      <w:r>
        <w:rPr>
          <w:color w:val="232323"/>
        </w:rPr>
        <w:t>Center</w:t>
      </w:r>
      <w:r>
        <w:rPr>
          <w:color w:val="232323"/>
          <w:spacing w:val="31"/>
        </w:rPr>
        <w:t xml:space="preserve"> </w:t>
      </w:r>
      <w:r>
        <w:rPr>
          <w:color w:val="232323"/>
        </w:rPr>
        <w:t>Supporters</w:t>
      </w:r>
      <w:r>
        <w:rPr>
          <w:color w:val="232323"/>
          <w:spacing w:val="21"/>
        </w:rPr>
        <w:t xml:space="preserve"> </w:t>
      </w:r>
      <w:r>
        <w:rPr>
          <w:color w:val="232323"/>
        </w:rPr>
        <w:t>Ten Taxpayer</w:t>
      </w:r>
      <w:r>
        <w:rPr>
          <w:color w:val="232323"/>
          <w:spacing w:val="37"/>
        </w:rPr>
        <w:t xml:space="preserve"> </w:t>
      </w:r>
      <w:r>
        <w:rPr>
          <w:color w:val="232323"/>
        </w:rPr>
        <w:t>Group regarding Determination</w:t>
      </w:r>
      <w:r>
        <w:rPr>
          <w:color w:val="232323"/>
          <w:spacing w:val="40"/>
        </w:rPr>
        <w:t xml:space="preserve"> </w:t>
      </w:r>
      <w:r>
        <w:rPr>
          <w:color w:val="232323"/>
        </w:rPr>
        <w:t>of Need Application UMMH-25021208-HE for a substantial change in service and substantial</w:t>
      </w:r>
      <w:r>
        <w:rPr>
          <w:color w:val="232323"/>
          <w:spacing w:val="40"/>
        </w:rPr>
        <w:t xml:space="preserve"> </w:t>
      </w:r>
      <w:r>
        <w:rPr>
          <w:color w:val="232323"/>
        </w:rPr>
        <w:t>capital expenditure to develop a Proton Therapy</w:t>
      </w:r>
      <w:r>
        <w:rPr>
          <w:color w:val="232323"/>
          <w:spacing w:val="40"/>
        </w:rPr>
        <w:t xml:space="preserve"> </w:t>
      </w:r>
      <w:r>
        <w:rPr>
          <w:color w:val="232323"/>
        </w:rPr>
        <w:t>Service at the Cancer Center in Marlborough.</w:t>
      </w:r>
    </w:p>
    <w:p w14:paraId="4E4BE060" w14:textId="77777777" w:rsidR="00F35A50" w:rsidRDefault="00F35A50" w:rsidP="00F35A50">
      <w:pPr>
        <w:pStyle w:val="BodyText"/>
        <w:rPr>
          <w:sz w:val="22"/>
        </w:rPr>
      </w:pPr>
    </w:p>
    <w:p w14:paraId="4FEBADA6" w14:textId="77777777" w:rsidR="00F35A50" w:rsidRDefault="00F35A50" w:rsidP="00F35A50">
      <w:pPr>
        <w:pStyle w:val="BodyTex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F35A50" w14:paraId="201B027F" w14:textId="77777777" w:rsidTr="00A47DFF">
        <w:trPr>
          <w:trHeight w:val="673"/>
        </w:trPr>
        <w:tc>
          <w:tcPr>
            <w:tcW w:w="3459" w:type="dxa"/>
          </w:tcPr>
          <w:p w14:paraId="1F718CED" w14:textId="77777777" w:rsidR="00F35A50" w:rsidRPr="002B6351" w:rsidRDefault="00F35A50" w:rsidP="00A47DFF">
            <w:pPr>
              <w:pStyle w:val="BodyText"/>
              <w:spacing w:before="96"/>
              <w:ind w:left="289"/>
              <w:rPr>
                <w:color w:val="1A1A1A"/>
              </w:rPr>
            </w:pPr>
            <w:r>
              <w:rPr>
                <w:color w:val="1A1A1A"/>
              </w:rPr>
              <w:t>Printed</w:t>
            </w:r>
            <w:r w:rsidRPr="002B6351">
              <w:rPr>
                <w:color w:val="1A1A1A"/>
              </w:rPr>
              <w:t xml:space="preserve"> Name</w:t>
            </w:r>
          </w:p>
          <w:p w14:paraId="62382ED8" w14:textId="77777777" w:rsidR="00F35A50" w:rsidRPr="002B6351" w:rsidRDefault="00F35A50" w:rsidP="00A47DFF">
            <w:pPr>
              <w:pStyle w:val="BodyText"/>
              <w:rPr>
                <w:color w:val="1A1A1A"/>
              </w:rPr>
            </w:pPr>
          </w:p>
        </w:tc>
        <w:tc>
          <w:tcPr>
            <w:tcW w:w="3459" w:type="dxa"/>
          </w:tcPr>
          <w:p w14:paraId="206A1100" w14:textId="5FF4EE59" w:rsidR="00F35A50" w:rsidRPr="002B6351" w:rsidRDefault="00F35A50" w:rsidP="00A47DFF">
            <w:pPr>
              <w:pStyle w:val="BodyText"/>
              <w:rPr>
                <w:color w:val="1A1A1A"/>
              </w:rPr>
            </w:pPr>
            <w:r>
              <w:rPr>
                <w:color w:val="1A1A1A"/>
              </w:rPr>
              <w:t xml:space="preserve">Kathleen </w:t>
            </w:r>
            <w:proofErr w:type="spellStart"/>
            <w:r>
              <w:rPr>
                <w:color w:val="1A1A1A"/>
              </w:rPr>
              <w:t>Korenda</w:t>
            </w:r>
            <w:proofErr w:type="spellEnd"/>
          </w:p>
        </w:tc>
      </w:tr>
      <w:tr w:rsidR="00F35A50" w14:paraId="241499D3" w14:textId="77777777" w:rsidTr="00A47DFF">
        <w:trPr>
          <w:trHeight w:val="673"/>
        </w:trPr>
        <w:tc>
          <w:tcPr>
            <w:tcW w:w="3459" w:type="dxa"/>
          </w:tcPr>
          <w:p w14:paraId="473B7F47" w14:textId="77777777" w:rsidR="00F35A50" w:rsidRPr="002B6351" w:rsidRDefault="00F35A50" w:rsidP="00A47DFF">
            <w:pPr>
              <w:pStyle w:val="BodyText"/>
              <w:spacing w:before="96"/>
              <w:ind w:left="289"/>
              <w:rPr>
                <w:color w:val="1A1A1A"/>
              </w:rPr>
            </w:pPr>
            <w:r w:rsidRPr="002B6351">
              <w:rPr>
                <w:color w:val="1A1A1A"/>
              </w:rPr>
              <w:t>Signature</w:t>
            </w:r>
          </w:p>
          <w:p w14:paraId="508EA906" w14:textId="77777777" w:rsidR="00F35A50" w:rsidRPr="002B6351" w:rsidRDefault="00F35A50" w:rsidP="00A47DFF">
            <w:pPr>
              <w:pStyle w:val="BodyText"/>
              <w:spacing w:before="96"/>
              <w:ind w:left="289"/>
              <w:rPr>
                <w:color w:val="1A1A1A"/>
              </w:rPr>
            </w:pPr>
          </w:p>
        </w:tc>
        <w:tc>
          <w:tcPr>
            <w:tcW w:w="3459" w:type="dxa"/>
          </w:tcPr>
          <w:p w14:paraId="0BF72A0B" w14:textId="77777777" w:rsidR="00F35A50" w:rsidRPr="002B6351" w:rsidRDefault="00F35A50" w:rsidP="00A47DFF">
            <w:pPr>
              <w:pStyle w:val="BodyText"/>
              <w:spacing w:before="96"/>
              <w:ind w:left="289"/>
              <w:rPr>
                <w:color w:val="1A1A1A"/>
              </w:rPr>
            </w:pPr>
            <w:r w:rsidRPr="002B6351">
              <w:rPr>
                <w:color w:val="1A1A1A"/>
              </w:rPr>
              <w:t>[signature on file]</w:t>
            </w:r>
          </w:p>
        </w:tc>
      </w:tr>
      <w:tr w:rsidR="00F35A50" w14:paraId="2C36E881" w14:textId="77777777" w:rsidTr="00A47DFF">
        <w:trPr>
          <w:trHeight w:val="673"/>
        </w:trPr>
        <w:tc>
          <w:tcPr>
            <w:tcW w:w="3459" w:type="dxa"/>
          </w:tcPr>
          <w:p w14:paraId="455E0579" w14:textId="77777777" w:rsidR="00F35A50" w:rsidRPr="002B6351" w:rsidRDefault="00F35A50" w:rsidP="00A47DFF">
            <w:pPr>
              <w:pStyle w:val="BodyText"/>
              <w:spacing w:before="96"/>
              <w:ind w:left="289"/>
              <w:rPr>
                <w:color w:val="1A1A1A"/>
              </w:rPr>
            </w:pPr>
            <w:r>
              <w:rPr>
                <w:color w:val="1A1A1A"/>
              </w:rPr>
              <w:t>Home Address</w:t>
            </w:r>
          </w:p>
        </w:tc>
        <w:tc>
          <w:tcPr>
            <w:tcW w:w="3459" w:type="dxa"/>
          </w:tcPr>
          <w:p w14:paraId="4304DA49" w14:textId="77777777" w:rsidR="00F35A50" w:rsidRPr="002B6351" w:rsidRDefault="00F35A50" w:rsidP="00A47DFF">
            <w:pPr>
              <w:pStyle w:val="BodyText"/>
              <w:spacing w:before="96"/>
              <w:ind w:left="289"/>
              <w:rPr>
                <w:color w:val="1A1A1A"/>
              </w:rPr>
            </w:pPr>
            <w:r>
              <w:rPr>
                <w:color w:val="1A1A1A"/>
              </w:rPr>
              <w:t>[redacted]</w:t>
            </w:r>
          </w:p>
        </w:tc>
      </w:tr>
    </w:tbl>
    <w:p w14:paraId="5182695D" w14:textId="77777777" w:rsidR="00F35A50" w:rsidRDefault="00F35A50" w:rsidP="00F35A50">
      <w:pPr>
        <w:pStyle w:val="BodyText"/>
        <w:rPr>
          <w:sz w:val="22"/>
        </w:rPr>
      </w:pPr>
    </w:p>
    <w:p w14:paraId="13110016" w14:textId="77777777" w:rsidR="00F35A50" w:rsidRDefault="00F35A50" w:rsidP="00F35A50">
      <w:pPr>
        <w:pStyle w:val="BodyText"/>
        <w:rPr>
          <w:sz w:val="22"/>
        </w:rPr>
      </w:pPr>
    </w:p>
    <w:p w14:paraId="5342B08C" w14:textId="0E3D03AB" w:rsidR="00110EF1" w:rsidRDefault="00110EF1" w:rsidP="00F35A50">
      <w:pPr>
        <w:pStyle w:val="BodyText"/>
        <w:rPr>
          <w:sz w:val="22"/>
        </w:rPr>
      </w:pPr>
    </w:p>
    <w:p w14:paraId="5342B08D" w14:textId="77777777" w:rsidR="00110EF1" w:rsidRDefault="00110EF1">
      <w:pPr>
        <w:pStyle w:val="BodyText"/>
        <w:rPr>
          <w:sz w:val="22"/>
        </w:rPr>
      </w:pPr>
    </w:p>
    <w:p w14:paraId="5342B08E" w14:textId="77777777" w:rsidR="00110EF1" w:rsidRDefault="00110EF1">
      <w:pPr>
        <w:pStyle w:val="BodyText"/>
        <w:spacing w:before="2"/>
        <w:rPr>
          <w:sz w:val="22"/>
        </w:rPr>
      </w:pPr>
    </w:p>
    <w:sectPr w:rsidR="00110EF1">
      <w:pgSz w:w="12240" w:h="15840"/>
      <w:pgMar w:top="1940" w:right="1440" w:bottom="0" w:left="1080" w:header="17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B121" w14:textId="77777777" w:rsidR="00F35A50" w:rsidRDefault="00F35A50">
      <w:r>
        <w:separator/>
      </w:r>
    </w:p>
  </w:endnote>
  <w:endnote w:type="continuationSeparator" w:id="0">
    <w:p w14:paraId="5342B123" w14:textId="77777777" w:rsidR="00F35A50" w:rsidRDefault="00F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B11D" w14:textId="77777777" w:rsidR="00F35A50" w:rsidRDefault="00F35A50">
      <w:r>
        <w:separator/>
      </w:r>
    </w:p>
  </w:footnote>
  <w:footnote w:type="continuationSeparator" w:id="0">
    <w:p w14:paraId="5342B11F" w14:textId="77777777" w:rsidR="00F35A50" w:rsidRDefault="00F3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1" w14:textId="7D16DA55" w:rsidR="00110EF1" w:rsidRDefault="00110EF1">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A" w14:textId="7D3C6E53" w:rsidR="00110EF1" w:rsidRDefault="00110EF1">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B" w14:textId="4A51B64E" w:rsidR="00110EF1" w:rsidRDefault="00110EF1">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C" w14:textId="291CA934" w:rsidR="00110EF1" w:rsidRDefault="00110EF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2" w14:textId="66EEBBCC" w:rsidR="00110EF1" w:rsidRDefault="00110EF1">
    <w:pPr>
      <w:pStyle w:val="BodyText"/>
      <w:spacing w:line="14" w:lineRule="aut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3" w14:textId="599993F0" w:rsidR="00110EF1" w:rsidRDefault="00110EF1">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4" w14:textId="50118601" w:rsidR="00110EF1" w:rsidRDefault="00110EF1">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5" w14:textId="1C72DFB5" w:rsidR="00110EF1" w:rsidRDefault="00110EF1">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6" w14:textId="68AA471D" w:rsidR="00110EF1" w:rsidRDefault="00110EF1">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7" w14:textId="356CB6F5" w:rsidR="00110EF1" w:rsidRDefault="00110EF1">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8" w14:textId="77777777" w:rsidR="00110EF1" w:rsidRDefault="00110EF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B119" w14:textId="2C94DC63" w:rsidR="00110EF1" w:rsidRDefault="00110E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73841"/>
    <w:multiLevelType w:val="hybridMultilevel"/>
    <w:tmpl w:val="BEA2FAAE"/>
    <w:lvl w:ilvl="0" w:tplc="66AE93DA">
      <w:start w:val="1"/>
      <w:numFmt w:val="decimal"/>
      <w:lvlText w:val="%1."/>
      <w:lvlJc w:val="left"/>
      <w:pPr>
        <w:ind w:left="1375" w:hanging="326"/>
        <w:jc w:val="left"/>
      </w:pPr>
      <w:rPr>
        <w:rFonts w:ascii="Times New Roman" w:eastAsia="Times New Roman" w:hAnsi="Times New Roman" w:cs="Times New Roman" w:hint="default"/>
        <w:b w:val="0"/>
        <w:bCs w:val="0"/>
        <w:i w:val="0"/>
        <w:iCs w:val="0"/>
        <w:color w:val="2A2A2A"/>
        <w:spacing w:val="0"/>
        <w:w w:val="104"/>
        <w:sz w:val="21"/>
        <w:szCs w:val="21"/>
        <w:lang w:val="en-US" w:eastAsia="en-US" w:bidi="ar-SA"/>
      </w:rPr>
    </w:lvl>
    <w:lvl w:ilvl="1" w:tplc="911C4DD2">
      <w:numFmt w:val="bullet"/>
      <w:lvlText w:val="•"/>
      <w:lvlJc w:val="left"/>
      <w:pPr>
        <w:ind w:left="2214" w:hanging="326"/>
      </w:pPr>
      <w:rPr>
        <w:rFonts w:hint="default"/>
        <w:lang w:val="en-US" w:eastAsia="en-US" w:bidi="ar-SA"/>
      </w:rPr>
    </w:lvl>
    <w:lvl w:ilvl="2" w:tplc="02A487FA">
      <w:numFmt w:val="bullet"/>
      <w:lvlText w:val="•"/>
      <w:lvlJc w:val="left"/>
      <w:pPr>
        <w:ind w:left="3048" w:hanging="326"/>
      </w:pPr>
      <w:rPr>
        <w:rFonts w:hint="default"/>
        <w:lang w:val="en-US" w:eastAsia="en-US" w:bidi="ar-SA"/>
      </w:rPr>
    </w:lvl>
    <w:lvl w:ilvl="3" w:tplc="F2AC32D2">
      <w:numFmt w:val="bullet"/>
      <w:lvlText w:val="•"/>
      <w:lvlJc w:val="left"/>
      <w:pPr>
        <w:ind w:left="3882" w:hanging="326"/>
      </w:pPr>
      <w:rPr>
        <w:rFonts w:hint="default"/>
        <w:lang w:val="en-US" w:eastAsia="en-US" w:bidi="ar-SA"/>
      </w:rPr>
    </w:lvl>
    <w:lvl w:ilvl="4" w:tplc="2B76D8EA">
      <w:numFmt w:val="bullet"/>
      <w:lvlText w:val="•"/>
      <w:lvlJc w:val="left"/>
      <w:pPr>
        <w:ind w:left="4716" w:hanging="326"/>
      </w:pPr>
      <w:rPr>
        <w:rFonts w:hint="default"/>
        <w:lang w:val="en-US" w:eastAsia="en-US" w:bidi="ar-SA"/>
      </w:rPr>
    </w:lvl>
    <w:lvl w:ilvl="5" w:tplc="410AA4A8">
      <w:numFmt w:val="bullet"/>
      <w:lvlText w:val="•"/>
      <w:lvlJc w:val="left"/>
      <w:pPr>
        <w:ind w:left="5550" w:hanging="326"/>
      </w:pPr>
      <w:rPr>
        <w:rFonts w:hint="default"/>
        <w:lang w:val="en-US" w:eastAsia="en-US" w:bidi="ar-SA"/>
      </w:rPr>
    </w:lvl>
    <w:lvl w:ilvl="6" w:tplc="433E19E4">
      <w:numFmt w:val="bullet"/>
      <w:lvlText w:val="•"/>
      <w:lvlJc w:val="left"/>
      <w:pPr>
        <w:ind w:left="6384" w:hanging="326"/>
      </w:pPr>
      <w:rPr>
        <w:rFonts w:hint="default"/>
        <w:lang w:val="en-US" w:eastAsia="en-US" w:bidi="ar-SA"/>
      </w:rPr>
    </w:lvl>
    <w:lvl w:ilvl="7" w:tplc="B73268FC">
      <w:numFmt w:val="bullet"/>
      <w:lvlText w:val="•"/>
      <w:lvlJc w:val="left"/>
      <w:pPr>
        <w:ind w:left="7218" w:hanging="326"/>
      </w:pPr>
      <w:rPr>
        <w:rFonts w:hint="default"/>
        <w:lang w:val="en-US" w:eastAsia="en-US" w:bidi="ar-SA"/>
      </w:rPr>
    </w:lvl>
    <w:lvl w:ilvl="8" w:tplc="E60CFB22">
      <w:numFmt w:val="bullet"/>
      <w:lvlText w:val="•"/>
      <w:lvlJc w:val="left"/>
      <w:pPr>
        <w:ind w:left="8052" w:hanging="326"/>
      </w:pPr>
      <w:rPr>
        <w:rFonts w:hint="default"/>
        <w:lang w:val="en-US" w:eastAsia="en-US" w:bidi="ar-SA"/>
      </w:rPr>
    </w:lvl>
  </w:abstractNum>
  <w:num w:numId="1" w16cid:durableId="76061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10EF1"/>
    <w:rsid w:val="00031556"/>
    <w:rsid w:val="00110EF1"/>
    <w:rsid w:val="002A758C"/>
    <w:rsid w:val="00312B79"/>
    <w:rsid w:val="0036346B"/>
    <w:rsid w:val="0045611B"/>
    <w:rsid w:val="004B08D9"/>
    <w:rsid w:val="004C0AD6"/>
    <w:rsid w:val="004C0B2C"/>
    <w:rsid w:val="00533BF4"/>
    <w:rsid w:val="005A7A5C"/>
    <w:rsid w:val="005F29FE"/>
    <w:rsid w:val="006B77BE"/>
    <w:rsid w:val="006D319B"/>
    <w:rsid w:val="00881E6F"/>
    <w:rsid w:val="008F1987"/>
    <w:rsid w:val="0091660B"/>
    <w:rsid w:val="00935FB0"/>
    <w:rsid w:val="0095310E"/>
    <w:rsid w:val="0095650E"/>
    <w:rsid w:val="00A14859"/>
    <w:rsid w:val="00AD0D59"/>
    <w:rsid w:val="00BB7C7C"/>
    <w:rsid w:val="00C927CA"/>
    <w:rsid w:val="00DF579D"/>
    <w:rsid w:val="00F35A50"/>
    <w:rsid w:val="00F5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2AF36"/>
  <w15:docId w15:val="{8A1D26F0-8B2A-4797-BF94-2D604492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5"/>
      <w:ind w:left="1374" w:hanging="34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81E6F"/>
    <w:pPr>
      <w:tabs>
        <w:tab w:val="center" w:pos="4680"/>
        <w:tab w:val="right" w:pos="9360"/>
      </w:tabs>
    </w:pPr>
  </w:style>
  <w:style w:type="character" w:customStyle="1" w:styleId="FooterChar">
    <w:name w:val="Footer Char"/>
    <w:basedOn w:val="DefaultParagraphFont"/>
    <w:link w:val="Footer"/>
    <w:uiPriority w:val="99"/>
    <w:rsid w:val="00881E6F"/>
    <w:rPr>
      <w:rFonts w:ascii="Times New Roman" w:eastAsia="Times New Roman" w:hAnsi="Times New Roman" w:cs="Times New Roman"/>
    </w:rPr>
  </w:style>
  <w:style w:type="paragraph" w:styleId="Header">
    <w:name w:val="header"/>
    <w:basedOn w:val="Normal"/>
    <w:link w:val="HeaderChar"/>
    <w:uiPriority w:val="99"/>
    <w:unhideWhenUsed/>
    <w:rsid w:val="00881E6F"/>
    <w:pPr>
      <w:tabs>
        <w:tab w:val="center" w:pos="4680"/>
        <w:tab w:val="right" w:pos="9360"/>
      </w:tabs>
    </w:pPr>
  </w:style>
  <w:style w:type="character" w:customStyle="1" w:styleId="HeaderChar">
    <w:name w:val="Header Char"/>
    <w:basedOn w:val="DefaultParagraphFont"/>
    <w:link w:val="Header"/>
    <w:uiPriority w:val="99"/>
    <w:rsid w:val="00881E6F"/>
    <w:rPr>
      <w:rFonts w:ascii="Times New Roman" w:eastAsia="Times New Roman" w:hAnsi="Times New Roman" w:cs="Times New Roman"/>
    </w:rPr>
  </w:style>
  <w:style w:type="character" w:styleId="Hyperlink">
    <w:name w:val="Hyperlink"/>
    <w:basedOn w:val="DefaultParagraphFont"/>
    <w:uiPriority w:val="99"/>
    <w:unhideWhenUsed/>
    <w:rsid w:val="004C0AD6"/>
    <w:rPr>
      <w:color w:val="0000FF" w:themeColor="hyperlink"/>
      <w:u w:val="single"/>
    </w:rPr>
  </w:style>
  <w:style w:type="character" w:styleId="UnresolvedMention">
    <w:name w:val="Unresolved Mention"/>
    <w:basedOn w:val="DefaultParagraphFont"/>
    <w:uiPriority w:val="99"/>
    <w:semiHidden/>
    <w:unhideWhenUsed/>
    <w:rsid w:val="00533BF4"/>
    <w:rPr>
      <w:color w:val="605E5C"/>
      <w:shd w:val="clear" w:color="auto" w:fill="E1DFDD"/>
    </w:rPr>
  </w:style>
  <w:style w:type="table" w:styleId="TableGrid">
    <w:name w:val="Table Grid"/>
    <w:basedOn w:val="TableNormal"/>
    <w:uiPriority w:val="39"/>
    <w:rsid w:val="0003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endan.monahan@umassmemorial.org"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yperlink" Target="mailto:DPH.DON@massmail.state.ma.us" TargetMode="Externa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mailto:tiffany.mooresimas@umassmemorial.org"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149</TotalTime>
  <Pages>14</Pages>
  <Words>1325</Words>
  <Characters>7557</Characters>
  <Application>Microsoft Office Word</Application>
  <DocSecurity>0</DocSecurity>
  <Lines>62</Lines>
  <Paragraphs>17</Paragraphs>
  <ScaleCrop>false</ScaleCrop>
  <Company>Commonwealth of Massachusetts</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26</cp:revision>
  <dcterms:created xsi:type="dcterms:W3CDTF">2025-05-01T14:28:00Z</dcterms:created>
  <dcterms:modified xsi:type="dcterms:W3CDTF">2025-05-01T17:46:00Z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Canon iR-ADV C5870  PDF</vt:lpwstr>
  </property>
  <property fmtid="{D5CDD505-2E9C-101B-9397-08002B2CF9AE}" pid="4" name="LastSaved">
    <vt:filetime>2025-05-01T00:00:00Z</vt:filetime>
  </property>
  <property fmtid="{D5CDD505-2E9C-101B-9397-08002B2CF9AE}" pid="5" name="Producer">
    <vt:lpwstr>Adobe PSL 1.3e for Canon</vt:lpwstr>
  </property>
</Properties>
</file>