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58FAF" w14:textId="77777777" w:rsidR="0087565B" w:rsidRDefault="00EA450E" w:rsidP="00AC63EB">
      <w:pPr>
        <w:keepLines/>
        <w:pBdr>
          <w:bottom w:val="single" w:sz="18" w:space="5" w:color="BFBFBF"/>
        </w:pBdr>
        <w:tabs>
          <w:tab w:val="right" w:pos="10440"/>
        </w:tabs>
        <w:spacing w:before="360"/>
        <w:ind w:right="-360" w:hanging="360"/>
        <w:rPr>
          <w:rFonts w:ascii="Arial" w:hAnsi="Arial" w:cs="Arial"/>
          <w:b/>
          <w:bCs/>
          <w:color w:val="365F91"/>
          <w:sz w:val="28"/>
          <w:szCs w:val="28"/>
        </w:rPr>
      </w:pPr>
      <w:r w:rsidRPr="00D22816">
        <w:rPr>
          <w:i/>
          <w:noProof/>
          <w:color w:val="365F91"/>
        </w:rPr>
        <mc:AlternateContent>
          <mc:Choice Requires="wps">
            <w:drawing>
              <wp:anchor distT="0" distB="0" distL="114300" distR="114300" simplePos="0" relativeHeight="251660288" behindDoc="0" locked="0" layoutInCell="1" allowOverlap="1" wp14:anchorId="4322B1B9" wp14:editId="1548208E">
                <wp:simplePos x="0" y="0"/>
                <wp:positionH relativeFrom="page">
                  <wp:posOffset>-8936</wp:posOffset>
                </wp:positionH>
                <wp:positionV relativeFrom="paragraph">
                  <wp:posOffset>-1422978</wp:posOffset>
                </wp:positionV>
                <wp:extent cx="7787640" cy="1924112"/>
                <wp:effectExtent l="0" t="0"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1924112"/>
                        </a:xfrm>
                        <a:prstGeom prst="rect">
                          <a:avLst/>
                        </a:prstGeom>
                        <a:gradFill rotWithShape="0">
                          <a:gsLst>
                            <a:gs pos="0">
                              <a:srgbClr val="95B3D7"/>
                            </a:gs>
                            <a:gs pos="100000">
                              <a:srgbClr val="95B3D7">
                                <a:gamma/>
                                <a:tint val="2000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5969C" w14:textId="77777777" w:rsidR="003C1832" w:rsidRPr="00BE50AC" w:rsidRDefault="003C1832" w:rsidP="00BE50AC">
                            <w:pPr>
                              <w:pStyle w:val="BIDTitle"/>
                              <w:spacing w:line="276" w:lineRule="auto"/>
                              <w:jc w:val="both"/>
                              <w:rPr>
                                <w:color w:val="auto"/>
                                <w:sz w:val="28"/>
                                <w:szCs w:val="28"/>
                              </w:rPr>
                            </w:pPr>
                          </w:p>
                          <w:p w14:paraId="5E8EF72D" w14:textId="51058620" w:rsidR="003C1832" w:rsidRDefault="003C1832" w:rsidP="005A7D62">
                            <w:pPr>
                              <w:pStyle w:val="BIDTitle"/>
                              <w:spacing w:line="276" w:lineRule="auto"/>
                              <w:jc w:val="both"/>
                              <w:rPr>
                                <w:rFonts w:ascii="Arial" w:hAnsi="Arial" w:cs="Arial"/>
                                <w:color w:val="auto"/>
                                <w:sz w:val="24"/>
                                <w:szCs w:val="24"/>
                              </w:rPr>
                            </w:pPr>
                            <w:r>
                              <w:rPr>
                                <w:color w:val="auto"/>
                                <w:sz w:val="46"/>
                                <w:szCs w:val="46"/>
                              </w:rPr>
                              <w:t xml:space="preserve">   </w:t>
                            </w:r>
                            <w:r w:rsidRPr="0052528E">
                              <w:rPr>
                                <w:rFonts w:ascii="Arial" w:hAnsi="Arial" w:cs="Arial"/>
                                <w:color w:val="auto"/>
                                <w:sz w:val="40"/>
                                <w:szCs w:val="40"/>
                              </w:rPr>
                              <w:t xml:space="preserve"> </w:t>
                            </w:r>
                            <w:r w:rsidRPr="00EE45B8">
                              <w:rPr>
                                <w:rFonts w:ascii="Arial" w:hAnsi="Arial" w:cs="Arial"/>
                                <w:color w:val="auto"/>
                                <w:sz w:val="24"/>
                                <w:szCs w:val="24"/>
                              </w:rPr>
                              <w:t xml:space="preserve">            </w:t>
                            </w:r>
                          </w:p>
                          <w:p w14:paraId="24A1AEDA" w14:textId="77777777" w:rsidR="004D3C6A" w:rsidRDefault="003C1832" w:rsidP="002D6F00">
                            <w:pPr>
                              <w:jc w:val="center"/>
                              <w:rPr>
                                <w:rFonts w:asciiTheme="minorHAnsi" w:hAnsiTheme="minorHAnsi"/>
                                <w:b/>
                                <w:sz w:val="32"/>
                              </w:rPr>
                            </w:pPr>
                            <w:r w:rsidRPr="002D6F00">
                              <w:rPr>
                                <w:rFonts w:ascii="Arial" w:hAnsi="Arial" w:cs="Arial"/>
                                <w:color w:val="17365D" w:themeColor="text2" w:themeShade="BF"/>
                                <w:sz w:val="40"/>
                                <w:szCs w:val="40"/>
                              </w:rPr>
                              <w:t xml:space="preserve">    </w:t>
                            </w:r>
                            <w:r w:rsidR="004D3C6A" w:rsidRPr="004D3C6A">
                              <w:rPr>
                                <w:rFonts w:asciiTheme="minorHAnsi" w:hAnsiTheme="minorHAnsi"/>
                                <w:b/>
                                <w:sz w:val="32"/>
                              </w:rPr>
                              <w:t>Medical Evaluation for Persons with Positive Test Results</w:t>
                            </w:r>
                          </w:p>
                          <w:p w14:paraId="0097BBBA" w14:textId="3D3490BE" w:rsidR="00971AE7" w:rsidRPr="00971AE7" w:rsidRDefault="004D3C6A" w:rsidP="002D6F00">
                            <w:pPr>
                              <w:jc w:val="center"/>
                              <w:rPr>
                                <w:rFonts w:asciiTheme="minorHAnsi" w:hAnsiTheme="minorHAnsi"/>
                                <w:b/>
                                <w:sz w:val="32"/>
                              </w:rPr>
                            </w:pPr>
                            <w:r w:rsidRPr="004D3C6A">
                              <w:rPr>
                                <w:rFonts w:asciiTheme="minorHAnsi" w:hAnsiTheme="minorHAnsi"/>
                                <w:b/>
                                <w:sz w:val="32"/>
                              </w:rPr>
                              <w:t xml:space="preserve"> Indicating TB Infection</w:t>
                            </w:r>
                          </w:p>
                          <w:p w14:paraId="1278D10D" w14:textId="77777777" w:rsidR="003C1832" w:rsidRDefault="003C1832" w:rsidP="004E21EC">
                            <w:pPr>
                              <w:pStyle w:val="BIDTitle"/>
                              <w:spacing w:line="240" w:lineRule="auto"/>
                              <w:rPr>
                                <w:rFonts w:ascii="Arial" w:hAnsi="Arial" w:cs="Arial"/>
                                <w:color w:val="auto"/>
                                <w:sz w:val="24"/>
                                <w:szCs w:val="24"/>
                              </w:rPr>
                            </w:pPr>
                            <w:r>
                              <w:rPr>
                                <w:rFonts w:ascii="Arial" w:hAnsi="Arial" w:cs="Arial"/>
                                <w:color w:val="auto"/>
                                <w:sz w:val="24"/>
                                <w:szCs w:val="24"/>
                              </w:rPr>
                              <w:t xml:space="preserve">                                                 </w:t>
                            </w:r>
                          </w:p>
                          <w:p w14:paraId="18B9A4A2" w14:textId="77777777" w:rsidR="00B67F17" w:rsidRDefault="00B67F17" w:rsidP="004E21EC">
                            <w:pPr>
                              <w:pStyle w:val="BIDTitle"/>
                              <w:spacing w:line="240" w:lineRule="auto"/>
                              <w:rPr>
                                <w:rFonts w:ascii="Arial" w:hAnsi="Arial" w:cs="Arial"/>
                                <w:color w:val="auto"/>
                                <w:sz w:val="24"/>
                                <w:szCs w:val="24"/>
                              </w:rPr>
                            </w:pPr>
                          </w:p>
                          <w:p w14:paraId="3FF89034" w14:textId="77777777" w:rsidR="003C1832" w:rsidRDefault="003C1832" w:rsidP="0089021D">
                            <w:pPr>
                              <w:pStyle w:val="BIDTitle"/>
                              <w:spacing w:line="240" w:lineRule="auto"/>
                              <w:jc w:val="center"/>
                              <w:rPr>
                                <w:rFonts w:ascii="Arial" w:hAnsi="Arial" w:cs="Arial"/>
                                <w:color w:val="auto"/>
                                <w:sz w:val="24"/>
                                <w:szCs w:val="24"/>
                              </w:rPr>
                            </w:pPr>
                            <w:r w:rsidRPr="008920BC">
                              <w:rPr>
                                <w:rFonts w:ascii="Arial" w:hAnsi="Arial" w:cs="Arial"/>
                                <w:color w:val="auto"/>
                                <w:sz w:val="24"/>
                                <w:szCs w:val="24"/>
                              </w:rPr>
                              <w:t>Massachusetts Department of Public Health</w:t>
                            </w:r>
                          </w:p>
                          <w:p w14:paraId="3DC0E25F" w14:textId="77777777" w:rsidR="003C1832" w:rsidRPr="00EA450E" w:rsidRDefault="003C1832" w:rsidP="0089021D">
                            <w:pPr>
                              <w:pStyle w:val="BIDTitle"/>
                              <w:spacing w:line="240" w:lineRule="auto"/>
                              <w:jc w:val="center"/>
                              <w:rPr>
                                <w:rFonts w:ascii="Arial" w:hAnsi="Arial" w:cs="Arial"/>
                                <w:color w:val="auto"/>
                                <w:sz w:val="24"/>
                                <w:szCs w:val="24"/>
                              </w:rPr>
                            </w:pPr>
                            <w:r>
                              <w:rPr>
                                <w:rFonts w:ascii="Arial" w:hAnsi="Arial" w:cs="Arial"/>
                                <w:color w:val="auto"/>
                                <w:sz w:val="24"/>
                                <w:szCs w:val="24"/>
                              </w:rPr>
                              <w:t>Division of Global Populations and Infectious Disease Prevention</w:t>
                            </w:r>
                          </w:p>
                          <w:p w14:paraId="2BB93B4B" w14:textId="77777777" w:rsidR="003C1832" w:rsidRPr="00285364" w:rsidRDefault="003C1832" w:rsidP="0089021D">
                            <w:pPr>
                              <w:pStyle w:val="BIDTitle"/>
                              <w:spacing w:line="240" w:lineRule="auto"/>
                              <w:jc w:val="center"/>
                              <w:rPr>
                                <w:rFonts w:ascii="Arial" w:hAnsi="Arial" w:cs="Arial"/>
                                <w:color w:val="002060"/>
                                <w:sz w:val="40"/>
                                <w:szCs w:val="40"/>
                              </w:rPr>
                            </w:pPr>
                          </w:p>
                          <w:p w14:paraId="7C246B7B" w14:textId="77777777" w:rsidR="003C1832" w:rsidRDefault="003C1832" w:rsidP="0037688D">
                            <w:pPr>
                              <w:pStyle w:val="BIDTitle"/>
                              <w:spacing w:line="240" w:lineRule="auto"/>
                              <w:rPr>
                                <w:rFonts w:ascii="Arial" w:hAnsi="Arial" w:cs="Arial"/>
                                <w:color w:val="auto"/>
                                <w:sz w:val="24"/>
                                <w:szCs w:val="24"/>
                              </w:rPr>
                            </w:pPr>
                            <w:r>
                              <w:rPr>
                                <w:rFonts w:ascii="Arial" w:hAnsi="Arial" w:cs="Arial"/>
                                <w:color w:val="auto"/>
                                <w:sz w:val="24"/>
                                <w:szCs w:val="24"/>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22B1B9" id="_x0000_t202" coordsize="21600,21600" o:spt="202" path="m,l,21600r21600,l21600,xe">
                <v:stroke joinstyle="miter"/>
                <v:path gradientshapeok="t" o:connecttype="rect"/>
              </v:shapetype>
              <v:shape id="Text Box 3" o:spid="_x0000_s1026" type="#_x0000_t202" style="position:absolute;margin-left:-.7pt;margin-top:-112.05pt;width:613.2pt;height:1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" fillcolor="#95b3d7" stroked="f">
                <v:fill color2="#eaf0f7" angle="90" focus="100%" type="gradient"/>
                <v:textbox inset=",7.2pt,,7.2pt">
                  <w:txbxContent>
                    <w:p w14:paraId="1625969C" w14:textId="77777777" w:rsidR="003C1832" w:rsidRPr="00BE50AC" w:rsidRDefault="003C1832" w:rsidP="00BE50AC">
                      <w:pPr>
                        <w:pStyle w:val="BIDTitle"/>
                        <w:spacing w:line="276" w:lineRule="auto"/>
                        <w:jc w:val="both"/>
                        <w:rPr>
                          <w:color w:val="auto"/>
                          <w:sz w:val="28"/>
                          <w:szCs w:val="28"/>
                        </w:rPr>
                      </w:pPr>
                    </w:p>
                    <w:p w14:paraId="5E8EF72D" w14:textId="51058620" w:rsidR="003C1832" w:rsidRDefault="003C1832" w:rsidP="005A7D62">
                      <w:pPr>
                        <w:pStyle w:val="BIDTitle"/>
                        <w:spacing w:line="276" w:lineRule="auto"/>
                        <w:jc w:val="both"/>
                        <w:rPr>
                          <w:rFonts w:ascii="Arial" w:hAnsi="Arial" w:cs="Arial"/>
                          <w:color w:val="auto"/>
                          <w:sz w:val="24"/>
                          <w:szCs w:val="24"/>
                        </w:rPr>
                      </w:pPr>
                      <w:r>
                        <w:rPr>
                          <w:color w:val="auto"/>
                          <w:sz w:val="46"/>
                          <w:szCs w:val="46"/>
                        </w:rPr>
                        <w:t xml:space="preserve">   </w:t>
                      </w:r>
                      <w:r w:rsidRPr="0052528E">
                        <w:rPr>
                          <w:rFonts w:ascii="Arial" w:hAnsi="Arial" w:cs="Arial"/>
                          <w:color w:val="auto"/>
                          <w:sz w:val="40"/>
                          <w:szCs w:val="40"/>
                        </w:rPr>
                        <w:t xml:space="preserve"> </w:t>
                      </w:r>
                      <w:r w:rsidRPr="00EE45B8">
                        <w:rPr>
                          <w:rFonts w:ascii="Arial" w:hAnsi="Arial" w:cs="Arial"/>
                          <w:color w:val="auto"/>
                          <w:sz w:val="24"/>
                          <w:szCs w:val="24"/>
                        </w:rPr>
                        <w:t xml:space="preserve">            </w:t>
                      </w:r>
                    </w:p>
                    <w:p w14:paraId="24A1AEDA" w14:textId="77777777" w:rsidR="004D3C6A" w:rsidRDefault="003C1832" w:rsidP="002D6F00">
                      <w:pPr>
                        <w:jc w:val="center"/>
                        <w:rPr>
                          <w:rFonts w:asciiTheme="minorHAnsi" w:hAnsiTheme="minorHAnsi"/>
                          <w:b/>
                          <w:sz w:val="32"/>
                        </w:rPr>
                      </w:pPr>
                      <w:r w:rsidRPr="002D6F00">
                        <w:rPr>
                          <w:rFonts w:ascii="Arial" w:hAnsi="Arial" w:cs="Arial"/>
                          <w:color w:val="17365D" w:themeColor="text2" w:themeShade="BF"/>
                          <w:sz w:val="40"/>
                          <w:szCs w:val="40"/>
                        </w:rPr>
                        <w:t xml:space="preserve">    </w:t>
                      </w:r>
                      <w:r w:rsidR="004D3C6A" w:rsidRPr="004D3C6A">
                        <w:rPr>
                          <w:rFonts w:asciiTheme="minorHAnsi" w:hAnsiTheme="minorHAnsi"/>
                          <w:b/>
                          <w:sz w:val="32"/>
                        </w:rPr>
                        <w:t>Medical Evaluation for Persons with Positive Test Results</w:t>
                      </w:r>
                    </w:p>
                    <w:p w14:paraId="0097BBBA" w14:textId="3D3490BE" w:rsidR="00971AE7" w:rsidRPr="00971AE7" w:rsidRDefault="004D3C6A" w:rsidP="002D6F00">
                      <w:pPr>
                        <w:jc w:val="center"/>
                        <w:rPr>
                          <w:rFonts w:asciiTheme="minorHAnsi" w:hAnsiTheme="minorHAnsi"/>
                          <w:b/>
                          <w:sz w:val="32"/>
                        </w:rPr>
                      </w:pPr>
                      <w:r w:rsidRPr="004D3C6A">
                        <w:rPr>
                          <w:rFonts w:asciiTheme="minorHAnsi" w:hAnsiTheme="minorHAnsi"/>
                          <w:b/>
                          <w:sz w:val="32"/>
                        </w:rPr>
                        <w:t xml:space="preserve"> Indicating TB Infection</w:t>
                      </w:r>
                    </w:p>
                    <w:p w14:paraId="1278D10D" w14:textId="77777777" w:rsidR="003C1832" w:rsidRDefault="003C1832" w:rsidP="004E21EC">
                      <w:pPr>
                        <w:pStyle w:val="BIDTitle"/>
                        <w:spacing w:line="240" w:lineRule="auto"/>
                        <w:rPr>
                          <w:rFonts w:ascii="Arial" w:hAnsi="Arial" w:cs="Arial"/>
                          <w:color w:val="auto"/>
                          <w:sz w:val="24"/>
                          <w:szCs w:val="24"/>
                        </w:rPr>
                      </w:pPr>
                      <w:r>
                        <w:rPr>
                          <w:rFonts w:ascii="Arial" w:hAnsi="Arial" w:cs="Arial"/>
                          <w:color w:val="auto"/>
                          <w:sz w:val="24"/>
                          <w:szCs w:val="24"/>
                        </w:rPr>
                        <w:t xml:space="preserve">                                                 </w:t>
                      </w:r>
                    </w:p>
                    <w:p w14:paraId="18B9A4A2" w14:textId="77777777" w:rsidR="00B67F17" w:rsidRDefault="00B67F17" w:rsidP="004E21EC">
                      <w:pPr>
                        <w:pStyle w:val="BIDTitle"/>
                        <w:spacing w:line="240" w:lineRule="auto"/>
                        <w:rPr>
                          <w:rFonts w:ascii="Arial" w:hAnsi="Arial" w:cs="Arial"/>
                          <w:color w:val="auto"/>
                          <w:sz w:val="24"/>
                          <w:szCs w:val="24"/>
                        </w:rPr>
                      </w:pPr>
                    </w:p>
                    <w:p w14:paraId="3FF89034" w14:textId="77777777" w:rsidR="003C1832" w:rsidRDefault="003C1832" w:rsidP="0089021D">
                      <w:pPr>
                        <w:pStyle w:val="BIDTitle"/>
                        <w:spacing w:line="240" w:lineRule="auto"/>
                        <w:jc w:val="center"/>
                        <w:rPr>
                          <w:rFonts w:ascii="Arial" w:hAnsi="Arial" w:cs="Arial"/>
                          <w:color w:val="auto"/>
                          <w:sz w:val="24"/>
                          <w:szCs w:val="24"/>
                        </w:rPr>
                      </w:pPr>
                      <w:r w:rsidRPr="008920BC">
                        <w:rPr>
                          <w:rFonts w:ascii="Arial" w:hAnsi="Arial" w:cs="Arial"/>
                          <w:color w:val="auto"/>
                          <w:sz w:val="24"/>
                          <w:szCs w:val="24"/>
                        </w:rPr>
                        <w:t>Massachusetts Department of Public Health</w:t>
                      </w:r>
                    </w:p>
                    <w:p w14:paraId="3DC0E25F" w14:textId="77777777" w:rsidR="003C1832" w:rsidRPr="00EA450E" w:rsidRDefault="003C1832" w:rsidP="0089021D">
                      <w:pPr>
                        <w:pStyle w:val="BIDTitle"/>
                        <w:spacing w:line="240" w:lineRule="auto"/>
                        <w:jc w:val="center"/>
                        <w:rPr>
                          <w:rFonts w:ascii="Arial" w:hAnsi="Arial" w:cs="Arial"/>
                          <w:color w:val="auto"/>
                          <w:sz w:val="24"/>
                          <w:szCs w:val="24"/>
                        </w:rPr>
                      </w:pPr>
                      <w:r>
                        <w:rPr>
                          <w:rFonts w:ascii="Arial" w:hAnsi="Arial" w:cs="Arial"/>
                          <w:color w:val="auto"/>
                          <w:sz w:val="24"/>
                          <w:szCs w:val="24"/>
                        </w:rPr>
                        <w:t>Division of Global Populations and Infectious Disease Prevention</w:t>
                      </w:r>
                    </w:p>
                    <w:p w14:paraId="2BB93B4B" w14:textId="77777777" w:rsidR="003C1832" w:rsidRPr="00285364" w:rsidRDefault="003C1832" w:rsidP="0089021D">
                      <w:pPr>
                        <w:pStyle w:val="BIDTitle"/>
                        <w:spacing w:line="240" w:lineRule="auto"/>
                        <w:jc w:val="center"/>
                        <w:rPr>
                          <w:rFonts w:ascii="Arial" w:hAnsi="Arial" w:cs="Arial"/>
                          <w:color w:val="002060"/>
                          <w:sz w:val="40"/>
                          <w:szCs w:val="40"/>
                        </w:rPr>
                      </w:pPr>
                    </w:p>
                    <w:p w14:paraId="7C246B7B" w14:textId="77777777" w:rsidR="003C1832" w:rsidRDefault="003C1832" w:rsidP="0037688D">
                      <w:pPr>
                        <w:pStyle w:val="BIDTitle"/>
                        <w:spacing w:line="240" w:lineRule="auto"/>
                        <w:rPr>
                          <w:rFonts w:ascii="Arial" w:hAnsi="Arial" w:cs="Arial"/>
                          <w:color w:val="auto"/>
                          <w:sz w:val="24"/>
                          <w:szCs w:val="24"/>
                        </w:rPr>
                      </w:pPr>
                      <w:r>
                        <w:rPr>
                          <w:rFonts w:ascii="Arial" w:hAnsi="Arial" w:cs="Arial"/>
                          <w:color w:val="auto"/>
                          <w:sz w:val="24"/>
                          <w:szCs w:val="24"/>
                        </w:rPr>
                        <w:t xml:space="preserve">                       </w:t>
                      </w:r>
                    </w:p>
                  </w:txbxContent>
                </v:textbox>
                <w10:wrap anchorx="page"/>
              </v:shape>
            </w:pict>
          </mc:Fallback>
        </mc:AlternateContent>
      </w:r>
      <w:r w:rsidR="00D26AE4">
        <w:rPr>
          <w:noProof/>
        </w:rPr>
        <mc:AlternateContent>
          <mc:Choice Requires="wps">
            <w:drawing>
              <wp:anchor distT="0" distB="0" distL="114300" distR="114300" simplePos="0" relativeHeight="251664384" behindDoc="0" locked="0" layoutInCell="1" allowOverlap="1" wp14:anchorId="60F818FC" wp14:editId="28E37409">
                <wp:simplePos x="0" y="0"/>
                <wp:positionH relativeFrom="column">
                  <wp:posOffset>-480060</wp:posOffset>
                </wp:positionH>
                <wp:positionV relativeFrom="paragraph">
                  <wp:posOffset>-774700</wp:posOffset>
                </wp:positionV>
                <wp:extent cx="807720"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07720" cy="838200"/>
                        </a:xfrm>
                        <a:prstGeom prst="rect">
                          <a:avLst/>
                        </a:prstGeom>
                        <a:noFill/>
                        <a:ln w="6350">
                          <a:noFill/>
                        </a:ln>
                      </wps:spPr>
                      <wps:txbx>
                        <w:txbxContent>
                          <w:p w14:paraId="52453B09" w14:textId="77777777" w:rsidR="003C1832" w:rsidRDefault="003C1832">
                            <w:r w:rsidRPr="00985D47">
                              <w:rPr>
                                <w:noProof/>
                              </w:rPr>
                              <w:drawing>
                                <wp:inline distT="0" distB="0" distL="0" distR="0" wp14:anchorId="348C7E77" wp14:editId="0CDC6CFB">
                                  <wp:extent cx="618490" cy="690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490" cy="6900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F818FC" id="Text Box 6" o:spid="_x0000_s1027" type="#_x0000_t202" style="position:absolute;margin-left:-37.8pt;margin-top:-61pt;width:63.6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" filled="f" stroked="f" strokeweight=".5pt">
                <v:textbox>
                  <w:txbxContent>
                    <w:p w14:paraId="52453B09" w14:textId="77777777" w:rsidR="003C1832" w:rsidRDefault="003C1832">
                      <w:r w:rsidRPr="00985D47">
                        <w:rPr>
                          <w:noProof/>
                        </w:rPr>
                        <w:drawing>
                          <wp:inline distT="0" distB="0" distL="0" distR="0" wp14:anchorId="348C7E77" wp14:editId="0CDC6CFB">
                            <wp:extent cx="618490" cy="690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490" cy="690080"/>
                                    </a:xfrm>
                                    <a:prstGeom prst="rect">
                                      <a:avLst/>
                                    </a:prstGeom>
                                    <a:noFill/>
                                    <a:ln>
                                      <a:noFill/>
                                    </a:ln>
                                  </pic:spPr>
                                </pic:pic>
                              </a:graphicData>
                            </a:graphic>
                          </wp:inline>
                        </w:drawing>
                      </w:r>
                    </w:p>
                  </w:txbxContent>
                </v:textbox>
              </v:shape>
            </w:pict>
          </mc:Fallback>
        </mc:AlternateContent>
      </w:r>
      <w:r w:rsidR="00D26AE4">
        <w:rPr>
          <w:noProof/>
        </w:rPr>
        <mc:AlternateContent>
          <mc:Choice Requires="wps">
            <w:drawing>
              <wp:anchor distT="0" distB="0" distL="114300" distR="114300" simplePos="0" relativeHeight="251660799" behindDoc="1" locked="0" layoutInCell="1" allowOverlap="1" wp14:anchorId="38E733BE" wp14:editId="18B8DBE3">
                <wp:simplePos x="0" y="0"/>
                <wp:positionH relativeFrom="column">
                  <wp:posOffset>-845820</wp:posOffset>
                </wp:positionH>
                <wp:positionV relativeFrom="paragraph">
                  <wp:posOffset>-1292860</wp:posOffset>
                </wp:positionV>
                <wp:extent cx="7940040" cy="1684020"/>
                <wp:effectExtent l="0" t="0" r="22860" b="11430"/>
                <wp:wrapNone/>
                <wp:docPr id="5" name="Text Box 5"/>
                <wp:cNvGraphicFramePr/>
                <a:graphic xmlns:a="http://schemas.openxmlformats.org/drawingml/2006/main">
                  <a:graphicData uri="http://schemas.microsoft.com/office/word/2010/wordprocessingShape">
                    <wps:wsp>
                      <wps:cNvSpPr txBox="1"/>
                      <wps:spPr>
                        <a:xfrm>
                          <a:off x="0" y="0"/>
                          <a:ext cx="7940040" cy="1684020"/>
                        </a:xfrm>
                        <a:prstGeom prst="rect">
                          <a:avLst/>
                        </a:prstGeom>
                        <a:noFill/>
                        <a:ln w="6350">
                          <a:solidFill>
                            <a:prstClr val="black"/>
                          </a:solidFill>
                        </a:ln>
                      </wps:spPr>
                      <wps:txbx>
                        <w:txbxContent>
                          <w:p w14:paraId="4714628E" w14:textId="77777777" w:rsidR="003C1832" w:rsidRDefault="003C1832" w:rsidP="00D26AE4">
                            <w:pPr>
                              <w:pStyle w:val="BIDTitle"/>
                              <w:spacing w:line="240" w:lineRule="auto"/>
                              <w:jc w:val="center"/>
                              <w:rPr>
                                <w:rFonts w:ascii="Arial" w:hAnsi="Arial" w:cs="Arial"/>
                                <w:color w:val="00206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E733BE" id="Text Box 5" o:spid="_x0000_s1028" type="#_x0000_t202" style="position:absolute;margin-left:-66.6pt;margin-top:-101.8pt;width:625.2pt;height:132.6pt;z-index:-251655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" filled="f" strokeweight=".5pt">
                <v:textbox>
                  <w:txbxContent>
                    <w:p w14:paraId="4714628E" w14:textId="77777777" w:rsidR="003C1832" w:rsidRDefault="003C1832" w:rsidP="00D26AE4">
                      <w:pPr>
                        <w:pStyle w:val="BIDTitle"/>
                        <w:spacing w:line="240" w:lineRule="auto"/>
                        <w:jc w:val="center"/>
                        <w:rPr>
                          <w:rFonts w:ascii="Arial" w:hAnsi="Arial" w:cs="Arial"/>
                          <w:color w:val="002060"/>
                          <w:sz w:val="40"/>
                          <w:szCs w:val="40"/>
                        </w:rPr>
                      </w:pPr>
                    </w:p>
                  </w:txbxContent>
                </v:textbox>
              </v:shape>
            </w:pict>
          </mc:Fallback>
        </mc:AlternateContent>
      </w:r>
      <w:r w:rsidR="004D22D3" w:rsidRPr="00D22816">
        <w:rPr>
          <w:i/>
          <w:noProof/>
          <w:color w:val="365F91"/>
        </w:rPr>
        <mc:AlternateContent>
          <mc:Choice Requires="wps">
            <w:drawing>
              <wp:anchor distT="0" distB="0" distL="114300" distR="114300" simplePos="0" relativeHeight="251661312" behindDoc="0" locked="0" layoutInCell="1" allowOverlap="1" wp14:anchorId="06D86178" wp14:editId="361FEF71">
                <wp:simplePos x="0" y="0"/>
                <wp:positionH relativeFrom="column">
                  <wp:posOffset>-624840</wp:posOffset>
                </wp:positionH>
                <wp:positionV relativeFrom="paragraph">
                  <wp:posOffset>-1442085</wp:posOffset>
                </wp:positionV>
                <wp:extent cx="944880" cy="269875"/>
                <wp:effectExtent l="3810" t="0" r="381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269875"/>
                        </a:xfrm>
                        <a:prstGeom prst="rect">
                          <a:avLst/>
                        </a:prstGeom>
                        <a:gradFill rotWithShape="0">
                          <a:gsLst>
                            <a:gs pos="0">
                              <a:srgbClr val="8DB3E2"/>
                            </a:gs>
                            <a:gs pos="100000">
                              <a:srgbClr val="8DB3E2">
                                <a:gamma/>
                                <a:tint val="2000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E60EF" w14:textId="77777777" w:rsidR="003C1832" w:rsidRDefault="003C1832"/>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D86178" id="Text Box 2" o:spid="_x0000_s1029" type="#_x0000_t202" style="position:absolute;margin-left:-49.2pt;margin-top:-113.55pt;width:74.4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" fillcolor="#8db3e2" stroked="f">
                <v:fill color2="#e8f0f9" angle="90" focus="100%" type="gradient"/>
                <v:textbox style="mso-fit-shape-to-text:t">
                  <w:txbxContent>
                    <w:p w14:paraId="029E60EF" w14:textId="77777777" w:rsidR="003C1832" w:rsidRDefault="003C1832"/>
                  </w:txbxContent>
                </v:textbox>
              </v:shape>
            </w:pict>
          </mc:Fallback>
        </mc:AlternateContent>
      </w:r>
      <w:r w:rsidR="0037688D">
        <w:rPr>
          <w:rFonts w:ascii="Arial" w:hAnsi="Arial" w:cs="Arial"/>
          <w:b/>
          <w:bCs/>
          <w:color w:val="365F91"/>
          <w:sz w:val="28"/>
          <w:szCs w:val="28"/>
        </w:rPr>
        <w:t xml:space="preserve">        </w:t>
      </w:r>
    </w:p>
    <w:p w14:paraId="1AC62F1A" w14:textId="08D2CDD9" w:rsidR="00816CBB" w:rsidRPr="007173C7" w:rsidRDefault="00F05AC8" w:rsidP="00AC63EB">
      <w:pPr>
        <w:keepLines/>
        <w:pBdr>
          <w:bottom w:val="single" w:sz="18" w:space="5" w:color="BFBFBF"/>
        </w:pBdr>
        <w:tabs>
          <w:tab w:val="right" w:pos="10440"/>
        </w:tabs>
        <w:spacing w:before="360"/>
        <w:ind w:right="-360" w:hanging="360"/>
        <w:rPr>
          <w:rFonts w:asciiTheme="minorHAnsi" w:hAnsiTheme="minorHAnsi" w:cs="Arial"/>
          <w:b/>
          <w:bCs/>
          <w:color w:val="365F91"/>
          <w:sz w:val="32"/>
          <w:szCs w:val="32"/>
        </w:rPr>
      </w:pPr>
      <w:r>
        <w:rPr>
          <w:rFonts w:asciiTheme="minorHAnsi" w:hAnsiTheme="minorHAnsi" w:cs="Arial"/>
          <w:b/>
          <w:bCs/>
          <w:color w:val="365F91"/>
          <w:sz w:val="32"/>
          <w:szCs w:val="32"/>
        </w:rPr>
        <w:t>INTRODUCTION</w:t>
      </w:r>
      <w:r w:rsidRPr="007173C7">
        <w:rPr>
          <w:rFonts w:asciiTheme="minorHAnsi" w:hAnsiTheme="minorHAnsi" w:cs="Arial"/>
          <w:b/>
          <w:bCs/>
          <w:color w:val="365F91"/>
          <w:sz w:val="32"/>
          <w:szCs w:val="32"/>
        </w:rPr>
        <w:t xml:space="preserve">                                                                                                                             </w:t>
      </w:r>
    </w:p>
    <w:p w14:paraId="4009BC1B" w14:textId="77777777" w:rsidR="00365E34" w:rsidRPr="00365E34" w:rsidRDefault="00365E34" w:rsidP="00365E34">
      <w:pPr>
        <w:autoSpaceDE w:val="0"/>
        <w:autoSpaceDN w:val="0"/>
        <w:adjustRightInd w:val="0"/>
        <w:rPr>
          <w:rFonts w:ascii="Garamond-BookCondensed" w:eastAsia="Times New Roman" w:hAnsi="Garamond-BookCondensed" w:cs="Garamond-BookCondensed"/>
          <w:sz w:val="20"/>
          <w:szCs w:val="20"/>
        </w:rPr>
      </w:pPr>
    </w:p>
    <w:p w14:paraId="6E2681EE" w14:textId="77777777" w:rsidR="004D3C6A" w:rsidRPr="007A7472" w:rsidRDefault="004D3C6A" w:rsidP="004D3C6A">
      <w:pPr>
        <w:rPr>
          <w:rFonts w:asciiTheme="minorHAnsi" w:hAnsiTheme="minorHAnsi"/>
        </w:rPr>
      </w:pPr>
      <w:r w:rsidRPr="007A7472">
        <w:rPr>
          <w:rFonts w:asciiTheme="minorHAnsi" w:hAnsiTheme="minorHAnsi"/>
        </w:rPr>
        <w:t xml:space="preserve">All persons with a positive </w:t>
      </w:r>
      <w:r>
        <w:rPr>
          <w:rFonts w:asciiTheme="minorHAnsi" w:hAnsiTheme="minorHAnsi"/>
        </w:rPr>
        <w:t>interferon-gamma release assay (</w:t>
      </w:r>
      <w:r w:rsidRPr="007A7472">
        <w:rPr>
          <w:rFonts w:asciiTheme="minorHAnsi" w:hAnsiTheme="minorHAnsi"/>
        </w:rPr>
        <w:t>IGRA</w:t>
      </w:r>
      <w:r>
        <w:rPr>
          <w:rFonts w:asciiTheme="minorHAnsi" w:hAnsiTheme="minorHAnsi"/>
        </w:rPr>
        <w:t>)</w:t>
      </w:r>
      <w:r w:rsidRPr="007A7472">
        <w:rPr>
          <w:rFonts w:asciiTheme="minorHAnsi" w:hAnsiTheme="minorHAnsi"/>
        </w:rPr>
        <w:t xml:space="preserve"> or</w:t>
      </w:r>
      <w:r>
        <w:rPr>
          <w:rFonts w:asciiTheme="minorHAnsi" w:hAnsiTheme="minorHAnsi"/>
        </w:rPr>
        <w:t xml:space="preserve"> tuberculin skin test</w:t>
      </w:r>
      <w:r w:rsidRPr="007A7472">
        <w:rPr>
          <w:rFonts w:asciiTheme="minorHAnsi" w:hAnsiTheme="minorHAnsi"/>
        </w:rPr>
        <w:t xml:space="preserve"> </w:t>
      </w:r>
      <w:r>
        <w:rPr>
          <w:rFonts w:asciiTheme="minorHAnsi" w:hAnsiTheme="minorHAnsi"/>
        </w:rPr>
        <w:t>(</w:t>
      </w:r>
      <w:r w:rsidRPr="007A7472">
        <w:rPr>
          <w:rFonts w:asciiTheme="minorHAnsi" w:hAnsiTheme="minorHAnsi"/>
        </w:rPr>
        <w:t>TST</w:t>
      </w:r>
      <w:r>
        <w:rPr>
          <w:rFonts w:asciiTheme="minorHAnsi" w:hAnsiTheme="minorHAnsi"/>
        </w:rPr>
        <w:t>)</w:t>
      </w:r>
      <w:r w:rsidRPr="007A7472">
        <w:rPr>
          <w:rFonts w:asciiTheme="minorHAnsi" w:hAnsiTheme="minorHAnsi"/>
        </w:rPr>
        <w:t xml:space="preserve"> </w:t>
      </w:r>
      <w:r w:rsidRPr="00364274">
        <w:rPr>
          <w:rFonts w:asciiTheme="minorHAnsi" w:hAnsiTheme="minorHAnsi"/>
        </w:rPr>
        <w:t xml:space="preserve">result for TB infection should be evaluated for </w:t>
      </w:r>
      <w:r w:rsidRPr="007A7472">
        <w:rPr>
          <w:rFonts w:asciiTheme="minorHAnsi" w:hAnsiTheme="minorHAnsi"/>
        </w:rPr>
        <w:t xml:space="preserve">active </w:t>
      </w:r>
      <w:r>
        <w:rPr>
          <w:rFonts w:asciiTheme="minorHAnsi" w:hAnsiTheme="minorHAnsi"/>
        </w:rPr>
        <w:t>tuberculosis (</w:t>
      </w:r>
      <w:r w:rsidRPr="007A7472">
        <w:rPr>
          <w:rFonts w:asciiTheme="minorHAnsi" w:hAnsiTheme="minorHAnsi"/>
        </w:rPr>
        <w:t>TB</w:t>
      </w:r>
      <w:r>
        <w:rPr>
          <w:rFonts w:asciiTheme="minorHAnsi" w:hAnsiTheme="minorHAnsi"/>
        </w:rPr>
        <w:t>)</w:t>
      </w:r>
      <w:r w:rsidRPr="007A7472">
        <w:rPr>
          <w:rFonts w:asciiTheme="minorHAnsi" w:hAnsiTheme="minorHAnsi"/>
        </w:rPr>
        <w:t xml:space="preserve"> disease. This c</w:t>
      </w:r>
      <w:r>
        <w:rPr>
          <w:rFonts w:asciiTheme="minorHAnsi" w:hAnsiTheme="minorHAnsi"/>
        </w:rPr>
        <w:t xml:space="preserve">an be done in primary care or </w:t>
      </w:r>
      <w:r w:rsidRPr="007A7472">
        <w:rPr>
          <w:rFonts w:asciiTheme="minorHAnsi" w:hAnsiTheme="minorHAnsi"/>
        </w:rPr>
        <w:t>other clinical setting</w:t>
      </w:r>
      <w:r>
        <w:rPr>
          <w:rFonts w:asciiTheme="minorHAnsi" w:hAnsiTheme="minorHAnsi"/>
        </w:rPr>
        <w:t xml:space="preserve">s.  The </w:t>
      </w:r>
      <w:r w:rsidRPr="007A7472">
        <w:rPr>
          <w:rFonts w:asciiTheme="minorHAnsi" w:hAnsiTheme="minorHAnsi"/>
        </w:rPr>
        <w:t>Massachusetts</w:t>
      </w:r>
      <w:r>
        <w:rPr>
          <w:rFonts w:asciiTheme="minorHAnsi" w:hAnsiTheme="minorHAnsi"/>
        </w:rPr>
        <w:t xml:space="preserve"> Department of Public Health supports</w:t>
      </w:r>
      <w:r w:rsidRPr="007A7472">
        <w:rPr>
          <w:rFonts w:asciiTheme="minorHAnsi" w:hAnsiTheme="minorHAnsi"/>
        </w:rPr>
        <w:t xml:space="preserve"> </w:t>
      </w:r>
      <w:r>
        <w:rPr>
          <w:rFonts w:asciiTheme="minorHAnsi" w:hAnsiTheme="minorHAnsi"/>
        </w:rPr>
        <w:t xml:space="preserve">a network of </w:t>
      </w:r>
      <w:r w:rsidRPr="007A7472">
        <w:rPr>
          <w:rFonts w:asciiTheme="minorHAnsi" w:hAnsiTheme="minorHAnsi"/>
        </w:rPr>
        <w:t xml:space="preserve">TB </w:t>
      </w:r>
      <w:r>
        <w:rPr>
          <w:rFonts w:asciiTheme="minorHAnsi" w:hAnsiTheme="minorHAnsi"/>
        </w:rPr>
        <w:t>c</w:t>
      </w:r>
      <w:r w:rsidRPr="007A7472">
        <w:rPr>
          <w:rFonts w:asciiTheme="minorHAnsi" w:hAnsiTheme="minorHAnsi"/>
        </w:rPr>
        <w:t>linic</w:t>
      </w:r>
      <w:r>
        <w:rPr>
          <w:rFonts w:asciiTheme="minorHAnsi" w:hAnsiTheme="minorHAnsi"/>
        </w:rPr>
        <w:t xml:space="preserve">s in hospital facilities; referral to a TB clinic </w:t>
      </w:r>
      <w:r w:rsidRPr="00B9452E">
        <w:rPr>
          <w:rFonts w:asciiTheme="minorHAnsi" w:hAnsiTheme="minorHAnsi"/>
        </w:rPr>
        <w:t>for this evaluation</w:t>
      </w:r>
      <w:r w:rsidRPr="004D3C6A">
        <w:rPr>
          <w:rFonts w:asciiTheme="minorHAnsi" w:hAnsiTheme="minorHAnsi"/>
        </w:rPr>
        <w:t xml:space="preserve"> </w:t>
      </w:r>
      <w:r>
        <w:rPr>
          <w:rFonts w:asciiTheme="minorHAnsi" w:hAnsiTheme="minorHAnsi"/>
        </w:rPr>
        <w:t>may be an option for primary care patients</w:t>
      </w:r>
      <w:r w:rsidRPr="007A7472">
        <w:rPr>
          <w:rFonts w:asciiTheme="minorHAnsi" w:hAnsiTheme="minorHAnsi"/>
        </w:rPr>
        <w:t xml:space="preserve">. </w:t>
      </w:r>
    </w:p>
    <w:p w14:paraId="3361D60F" w14:textId="77777777" w:rsidR="004D3C6A" w:rsidRDefault="004D3C6A" w:rsidP="004D3C6A">
      <w:pPr>
        <w:rPr>
          <w:rFonts w:asciiTheme="minorHAnsi" w:hAnsiTheme="minorHAnsi"/>
        </w:rPr>
      </w:pPr>
    </w:p>
    <w:p w14:paraId="56538A5C" w14:textId="0652D92A" w:rsidR="004D3C6A" w:rsidRDefault="004D3C6A" w:rsidP="004D3C6A">
      <w:pPr>
        <w:rPr>
          <w:rFonts w:asciiTheme="minorHAnsi" w:hAnsiTheme="minorHAnsi"/>
        </w:rPr>
      </w:pPr>
      <w:r w:rsidRPr="00364274">
        <w:rPr>
          <w:rFonts w:asciiTheme="minorHAnsi" w:hAnsiTheme="minorHAnsi"/>
        </w:rPr>
        <w:t xml:space="preserve">Prioritization </w:t>
      </w:r>
      <w:r>
        <w:rPr>
          <w:rFonts w:asciiTheme="minorHAnsi" w:hAnsiTheme="minorHAnsi"/>
        </w:rPr>
        <w:t xml:space="preserve">for medical evaluation </w:t>
      </w:r>
      <w:r w:rsidRPr="00364274">
        <w:rPr>
          <w:rFonts w:asciiTheme="minorHAnsi" w:hAnsiTheme="minorHAnsi"/>
        </w:rPr>
        <w:t xml:space="preserve">should be given to those </w:t>
      </w:r>
      <w:r>
        <w:rPr>
          <w:rFonts w:asciiTheme="minorHAnsi" w:hAnsiTheme="minorHAnsi"/>
        </w:rPr>
        <w:t>patients at higher risk for progression to TB disease if infected, including:</w:t>
      </w:r>
      <w:r w:rsidRPr="00364274">
        <w:rPr>
          <w:rFonts w:asciiTheme="minorHAnsi" w:hAnsiTheme="minorHAnsi"/>
        </w:rPr>
        <w:t xml:space="preserve"> </w:t>
      </w:r>
    </w:p>
    <w:p w14:paraId="5DEFD1D9" w14:textId="77777777" w:rsidR="004D3C6A" w:rsidRDefault="004D3C6A" w:rsidP="004D3C6A">
      <w:pPr>
        <w:pStyle w:val="ListParagraph"/>
        <w:numPr>
          <w:ilvl w:val="0"/>
          <w:numId w:val="35"/>
        </w:numPr>
        <w:spacing w:after="200" w:line="276" w:lineRule="auto"/>
        <w:contextualSpacing/>
        <w:rPr>
          <w:rFonts w:asciiTheme="minorHAnsi" w:hAnsiTheme="minorHAnsi"/>
        </w:rPr>
      </w:pPr>
      <w:r>
        <w:rPr>
          <w:rFonts w:asciiTheme="minorHAnsi" w:hAnsiTheme="minorHAnsi"/>
        </w:rPr>
        <w:t xml:space="preserve">Patients </w:t>
      </w:r>
      <w:r w:rsidRPr="004A0CE6">
        <w:rPr>
          <w:rFonts w:asciiTheme="minorHAnsi" w:hAnsiTheme="minorHAnsi"/>
        </w:rPr>
        <w:t xml:space="preserve">with suspected or known immunosuppression </w:t>
      </w:r>
    </w:p>
    <w:p w14:paraId="54525749" w14:textId="77777777" w:rsidR="004D3C6A" w:rsidRDefault="004D3C6A" w:rsidP="004D3C6A">
      <w:pPr>
        <w:pStyle w:val="ListParagraph"/>
        <w:numPr>
          <w:ilvl w:val="0"/>
          <w:numId w:val="35"/>
        </w:numPr>
        <w:spacing w:after="200" w:line="276" w:lineRule="auto"/>
        <w:contextualSpacing/>
        <w:rPr>
          <w:rFonts w:asciiTheme="minorHAnsi" w:hAnsiTheme="minorHAnsi"/>
        </w:rPr>
      </w:pPr>
      <w:r>
        <w:rPr>
          <w:rFonts w:asciiTheme="minorHAnsi" w:hAnsiTheme="minorHAnsi"/>
        </w:rPr>
        <w:t>Y</w:t>
      </w:r>
      <w:r w:rsidRPr="004A0CE6">
        <w:rPr>
          <w:rFonts w:asciiTheme="minorHAnsi" w:hAnsiTheme="minorHAnsi"/>
        </w:rPr>
        <w:t>oung children (under five years of age)</w:t>
      </w:r>
    </w:p>
    <w:p w14:paraId="75EB631C" w14:textId="77777777" w:rsidR="004D3C6A" w:rsidRPr="004A0CE6" w:rsidRDefault="004D3C6A" w:rsidP="004D3C6A">
      <w:pPr>
        <w:pStyle w:val="ListParagraph"/>
        <w:numPr>
          <w:ilvl w:val="0"/>
          <w:numId w:val="35"/>
        </w:numPr>
        <w:spacing w:after="200" w:line="276" w:lineRule="auto"/>
        <w:contextualSpacing/>
        <w:rPr>
          <w:rFonts w:asciiTheme="minorHAnsi" w:hAnsiTheme="minorHAnsi"/>
        </w:rPr>
      </w:pPr>
      <w:r>
        <w:rPr>
          <w:rFonts w:asciiTheme="minorHAnsi" w:hAnsiTheme="minorHAnsi"/>
        </w:rPr>
        <w:t>Persons with r</w:t>
      </w:r>
      <w:r w:rsidRPr="004A0CE6">
        <w:rPr>
          <w:rFonts w:asciiTheme="minorHAnsi" w:hAnsiTheme="minorHAnsi"/>
        </w:rPr>
        <w:t xml:space="preserve">ecent </w:t>
      </w:r>
      <w:r w:rsidRPr="00B9452E">
        <w:rPr>
          <w:rFonts w:asciiTheme="minorHAnsi" w:hAnsiTheme="minorHAnsi"/>
        </w:rPr>
        <w:t xml:space="preserve">close </w:t>
      </w:r>
      <w:r w:rsidRPr="004A0CE6">
        <w:rPr>
          <w:rFonts w:asciiTheme="minorHAnsi" w:hAnsiTheme="minorHAnsi"/>
        </w:rPr>
        <w:t xml:space="preserve">contact to persons known to have TB disease.  </w:t>
      </w:r>
    </w:p>
    <w:p w14:paraId="2129BBF6" w14:textId="6F555CB8" w:rsidR="00456CE7" w:rsidRPr="007173C7" w:rsidRDefault="004D3C6A" w:rsidP="00456CE7">
      <w:pPr>
        <w:keepLines/>
        <w:pBdr>
          <w:bottom w:val="single" w:sz="18" w:space="5" w:color="BFBFBF"/>
        </w:pBdr>
        <w:tabs>
          <w:tab w:val="right" w:pos="10440"/>
        </w:tabs>
        <w:spacing w:before="360"/>
        <w:ind w:right="-360" w:hanging="360"/>
        <w:rPr>
          <w:rFonts w:asciiTheme="minorHAnsi" w:hAnsiTheme="minorHAnsi" w:cs="Arial"/>
          <w:b/>
          <w:bCs/>
          <w:color w:val="365F91"/>
          <w:sz w:val="32"/>
          <w:szCs w:val="32"/>
        </w:rPr>
      </w:pPr>
      <w:r>
        <w:rPr>
          <w:rFonts w:asciiTheme="minorHAnsi" w:hAnsiTheme="minorHAnsi" w:cs="Arial"/>
          <w:b/>
          <w:bCs/>
          <w:color w:val="365F91"/>
          <w:sz w:val="32"/>
          <w:szCs w:val="32"/>
        </w:rPr>
        <w:t>MEDICAL HISTORY</w:t>
      </w:r>
      <w:r w:rsidR="00456CE7" w:rsidRPr="007173C7">
        <w:rPr>
          <w:rFonts w:asciiTheme="minorHAnsi" w:hAnsiTheme="minorHAnsi" w:cs="Arial"/>
          <w:b/>
          <w:bCs/>
          <w:color w:val="365F91"/>
          <w:sz w:val="32"/>
          <w:szCs w:val="32"/>
        </w:rPr>
        <w:t xml:space="preserve">                                                                                                                             </w:t>
      </w:r>
    </w:p>
    <w:p w14:paraId="591C8E01" w14:textId="77777777" w:rsidR="00456CE7" w:rsidRPr="00365E34" w:rsidRDefault="00456CE7" w:rsidP="00456CE7">
      <w:pPr>
        <w:autoSpaceDE w:val="0"/>
        <w:autoSpaceDN w:val="0"/>
        <w:adjustRightInd w:val="0"/>
        <w:rPr>
          <w:rFonts w:ascii="Garamond-BookCondensed" w:eastAsia="Times New Roman" w:hAnsi="Garamond-BookCondensed" w:cs="Garamond-BookCondensed"/>
          <w:sz w:val="20"/>
          <w:szCs w:val="20"/>
        </w:rPr>
      </w:pPr>
    </w:p>
    <w:p w14:paraId="2D805B94" w14:textId="77777777" w:rsidR="004D3C6A" w:rsidRDefault="004D3C6A" w:rsidP="004D3C6A">
      <w:pPr>
        <w:rPr>
          <w:rFonts w:asciiTheme="minorHAnsi" w:hAnsiTheme="minorHAnsi"/>
        </w:rPr>
      </w:pPr>
      <w:r>
        <w:rPr>
          <w:rFonts w:asciiTheme="minorHAnsi" w:hAnsiTheme="minorHAnsi"/>
        </w:rPr>
        <w:t>Relevant m</w:t>
      </w:r>
      <w:r w:rsidRPr="007A7472">
        <w:rPr>
          <w:rFonts w:asciiTheme="minorHAnsi" w:hAnsiTheme="minorHAnsi"/>
        </w:rPr>
        <w:t xml:space="preserve">edical history includes information </w:t>
      </w:r>
      <w:r w:rsidRPr="00364274">
        <w:rPr>
          <w:rFonts w:asciiTheme="minorHAnsi" w:hAnsiTheme="minorHAnsi"/>
        </w:rPr>
        <w:t>about</w:t>
      </w:r>
      <w:r>
        <w:rPr>
          <w:rFonts w:asciiTheme="minorHAnsi" w:hAnsiTheme="minorHAnsi"/>
        </w:rPr>
        <w:t>:</w:t>
      </w:r>
    </w:p>
    <w:p w14:paraId="3045FD21" w14:textId="77777777" w:rsidR="004D3C6A" w:rsidRDefault="004D3C6A" w:rsidP="004D3C6A">
      <w:pPr>
        <w:pStyle w:val="ListParagraph"/>
        <w:numPr>
          <w:ilvl w:val="0"/>
          <w:numId w:val="37"/>
        </w:numPr>
        <w:spacing w:after="200" w:line="276" w:lineRule="auto"/>
        <w:contextualSpacing/>
        <w:rPr>
          <w:rFonts w:asciiTheme="minorHAnsi" w:hAnsiTheme="minorHAnsi"/>
        </w:rPr>
      </w:pPr>
      <w:r w:rsidRPr="00364274">
        <w:rPr>
          <w:rFonts w:asciiTheme="minorHAnsi" w:hAnsiTheme="minorHAnsi"/>
        </w:rPr>
        <w:t xml:space="preserve">TB risk factors (should be done prior to testing for infection) </w:t>
      </w:r>
    </w:p>
    <w:p w14:paraId="080CB5F4" w14:textId="77777777" w:rsidR="004D3C6A" w:rsidRDefault="004D3C6A" w:rsidP="004D3C6A">
      <w:pPr>
        <w:pStyle w:val="ListParagraph"/>
        <w:numPr>
          <w:ilvl w:val="0"/>
          <w:numId w:val="37"/>
        </w:numPr>
        <w:spacing w:after="200" w:line="276" w:lineRule="auto"/>
        <w:contextualSpacing/>
        <w:rPr>
          <w:rFonts w:asciiTheme="minorHAnsi" w:hAnsiTheme="minorHAnsi"/>
        </w:rPr>
      </w:pPr>
      <w:r>
        <w:rPr>
          <w:rFonts w:asciiTheme="minorHAnsi" w:hAnsiTheme="minorHAnsi"/>
        </w:rPr>
        <w:t>P</w:t>
      </w:r>
      <w:r w:rsidRPr="00364274">
        <w:rPr>
          <w:rFonts w:asciiTheme="minorHAnsi" w:hAnsiTheme="minorHAnsi"/>
        </w:rPr>
        <w:t xml:space="preserve">revious </w:t>
      </w:r>
      <w:r>
        <w:rPr>
          <w:rFonts w:asciiTheme="minorHAnsi" w:hAnsiTheme="minorHAnsi"/>
        </w:rPr>
        <w:t xml:space="preserve">negative or </w:t>
      </w:r>
      <w:r w:rsidRPr="00364274">
        <w:rPr>
          <w:rFonts w:asciiTheme="minorHAnsi" w:hAnsiTheme="minorHAnsi"/>
        </w:rPr>
        <w:t xml:space="preserve">positive tests for TB infection </w:t>
      </w:r>
    </w:p>
    <w:p w14:paraId="6AAD18BF" w14:textId="77777777" w:rsidR="004D3C6A" w:rsidRDefault="004D3C6A" w:rsidP="004D3C6A">
      <w:pPr>
        <w:pStyle w:val="ListParagraph"/>
        <w:numPr>
          <w:ilvl w:val="0"/>
          <w:numId w:val="37"/>
        </w:numPr>
        <w:spacing w:after="200" w:line="276" w:lineRule="auto"/>
        <w:contextualSpacing/>
        <w:rPr>
          <w:rFonts w:asciiTheme="minorHAnsi" w:hAnsiTheme="minorHAnsi"/>
        </w:rPr>
      </w:pPr>
      <w:r>
        <w:rPr>
          <w:rFonts w:asciiTheme="minorHAnsi" w:hAnsiTheme="minorHAnsi"/>
        </w:rPr>
        <w:t>P</w:t>
      </w:r>
      <w:r w:rsidRPr="00364274">
        <w:rPr>
          <w:rFonts w:asciiTheme="minorHAnsi" w:hAnsiTheme="minorHAnsi"/>
        </w:rPr>
        <w:t xml:space="preserve">revious </w:t>
      </w:r>
      <w:r>
        <w:rPr>
          <w:rFonts w:asciiTheme="minorHAnsi" w:hAnsiTheme="minorHAnsi"/>
        </w:rPr>
        <w:t xml:space="preserve">prescribed </w:t>
      </w:r>
      <w:r w:rsidRPr="00364274">
        <w:rPr>
          <w:rFonts w:asciiTheme="minorHAnsi" w:hAnsiTheme="minorHAnsi"/>
        </w:rPr>
        <w:t>treatment for latent TB infection or TB disease,</w:t>
      </w:r>
      <w:r>
        <w:rPr>
          <w:rFonts w:asciiTheme="minorHAnsi" w:hAnsiTheme="minorHAnsi"/>
        </w:rPr>
        <w:t xml:space="preserve"> including length of treatment, </w:t>
      </w:r>
      <w:r w:rsidRPr="00B9452E">
        <w:rPr>
          <w:rFonts w:asciiTheme="minorHAnsi" w:hAnsiTheme="minorHAnsi"/>
        </w:rPr>
        <w:t>problems if any with treatment</w:t>
      </w:r>
      <w:r>
        <w:rPr>
          <w:rFonts w:asciiTheme="minorHAnsi" w:hAnsiTheme="minorHAnsi"/>
        </w:rPr>
        <w:t>, and adherence</w:t>
      </w:r>
      <w:r w:rsidRPr="00364274">
        <w:rPr>
          <w:rFonts w:asciiTheme="minorHAnsi" w:hAnsiTheme="minorHAnsi"/>
        </w:rPr>
        <w:t xml:space="preserve"> </w:t>
      </w:r>
    </w:p>
    <w:p w14:paraId="0D9B3FB1" w14:textId="77777777" w:rsidR="004D3C6A" w:rsidRDefault="004D3C6A" w:rsidP="004D3C6A">
      <w:pPr>
        <w:pStyle w:val="ListParagraph"/>
        <w:numPr>
          <w:ilvl w:val="0"/>
          <w:numId w:val="37"/>
        </w:numPr>
        <w:spacing w:after="200" w:line="276" w:lineRule="auto"/>
        <w:contextualSpacing/>
        <w:rPr>
          <w:rFonts w:asciiTheme="minorHAnsi" w:hAnsiTheme="minorHAnsi"/>
        </w:rPr>
      </w:pPr>
      <w:r>
        <w:rPr>
          <w:rFonts w:asciiTheme="minorHAnsi" w:hAnsiTheme="minorHAnsi"/>
        </w:rPr>
        <w:t>R</w:t>
      </w:r>
      <w:r w:rsidRPr="00364274">
        <w:rPr>
          <w:rFonts w:asciiTheme="minorHAnsi" w:hAnsiTheme="minorHAnsi"/>
        </w:rPr>
        <w:t>isk assessment for liver disease</w:t>
      </w:r>
    </w:p>
    <w:p w14:paraId="17E716C9" w14:textId="77777777" w:rsidR="004D3C6A" w:rsidRDefault="004D3C6A" w:rsidP="004D3C6A">
      <w:pPr>
        <w:pStyle w:val="ListParagraph"/>
        <w:numPr>
          <w:ilvl w:val="0"/>
          <w:numId w:val="37"/>
        </w:numPr>
        <w:spacing w:after="200" w:line="276" w:lineRule="auto"/>
        <w:contextualSpacing/>
        <w:rPr>
          <w:rFonts w:asciiTheme="minorHAnsi" w:hAnsiTheme="minorHAnsi"/>
        </w:rPr>
      </w:pPr>
      <w:r>
        <w:rPr>
          <w:rFonts w:asciiTheme="minorHAnsi" w:hAnsiTheme="minorHAnsi"/>
        </w:rPr>
        <w:t>R</w:t>
      </w:r>
      <w:r w:rsidRPr="00364274">
        <w:rPr>
          <w:rFonts w:asciiTheme="minorHAnsi" w:hAnsiTheme="minorHAnsi"/>
        </w:rPr>
        <w:t xml:space="preserve">isk factors or co-morbidities that would make the individual at higher risk for active disease </w:t>
      </w:r>
    </w:p>
    <w:p w14:paraId="1761DA50" w14:textId="77777777" w:rsidR="004D3C6A" w:rsidRDefault="004D3C6A" w:rsidP="004D3C6A">
      <w:pPr>
        <w:ind w:left="60"/>
        <w:rPr>
          <w:rFonts w:asciiTheme="minorHAnsi" w:hAnsiTheme="minorHAnsi"/>
        </w:rPr>
      </w:pPr>
      <w:r w:rsidRPr="00364274">
        <w:rPr>
          <w:rFonts w:asciiTheme="minorHAnsi" w:hAnsiTheme="minorHAnsi"/>
        </w:rPr>
        <w:t xml:space="preserve">Written documentation of a previously positive TST or IGRA result is required; a patient’s verbal history is not sufficient. </w:t>
      </w:r>
    </w:p>
    <w:p w14:paraId="1A47CDDE" w14:textId="77777777" w:rsidR="004D3C6A" w:rsidRDefault="004D3C6A" w:rsidP="004D3C6A">
      <w:pPr>
        <w:ind w:left="60"/>
        <w:rPr>
          <w:rFonts w:asciiTheme="minorHAnsi" w:hAnsiTheme="minorHAnsi"/>
        </w:rPr>
      </w:pPr>
    </w:p>
    <w:p w14:paraId="2000F8DF" w14:textId="77267AF4" w:rsidR="004D3C6A" w:rsidRPr="00364274" w:rsidRDefault="004D3C6A" w:rsidP="004D3C6A">
      <w:pPr>
        <w:ind w:left="60"/>
        <w:rPr>
          <w:rFonts w:asciiTheme="minorHAnsi" w:hAnsiTheme="minorHAnsi"/>
        </w:rPr>
      </w:pPr>
      <w:r w:rsidRPr="00364274">
        <w:rPr>
          <w:rFonts w:asciiTheme="minorHAnsi" w:hAnsiTheme="minorHAnsi"/>
        </w:rPr>
        <w:t xml:space="preserve">Providers should consider </w:t>
      </w:r>
      <w:r w:rsidRPr="004A0CE6">
        <w:rPr>
          <w:rFonts w:asciiTheme="minorHAnsi" w:hAnsiTheme="minorHAnsi"/>
        </w:rPr>
        <w:t>travel and work</w:t>
      </w:r>
      <w:r w:rsidRPr="00364274">
        <w:rPr>
          <w:rFonts w:asciiTheme="minorHAnsi" w:hAnsiTheme="minorHAnsi"/>
        </w:rPr>
        <w:t xml:space="preserve"> history, psycho-social and/or behavioral risk factors in obtaining a medical history. </w:t>
      </w:r>
    </w:p>
    <w:p w14:paraId="72F417B8" w14:textId="77777777" w:rsidR="004D3C6A" w:rsidRPr="00B9452E" w:rsidRDefault="004D3C6A" w:rsidP="004D3C6A">
      <w:pPr>
        <w:rPr>
          <w:rFonts w:asciiTheme="minorHAnsi" w:hAnsiTheme="minorHAnsi"/>
        </w:rPr>
      </w:pPr>
    </w:p>
    <w:p w14:paraId="5DE7FAD5" w14:textId="77777777" w:rsidR="009729A3" w:rsidRDefault="009729A3">
      <w:pPr>
        <w:rPr>
          <w:rFonts w:asciiTheme="minorHAnsi" w:hAnsiTheme="minorHAnsi" w:cs="Arial"/>
          <w:b/>
          <w:bCs/>
          <w:color w:val="365F91"/>
          <w:sz w:val="32"/>
          <w:szCs w:val="32"/>
        </w:rPr>
      </w:pPr>
      <w:r>
        <w:rPr>
          <w:rFonts w:asciiTheme="minorHAnsi" w:hAnsiTheme="minorHAnsi" w:cs="Arial"/>
          <w:b/>
          <w:bCs/>
          <w:color w:val="365F91"/>
          <w:sz w:val="32"/>
          <w:szCs w:val="32"/>
        </w:rPr>
        <w:br w:type="page"/>
      </w:r>
    </w:p>
    <w:p w14:paraId="12EF8B20" w14:textId="79055DAF" w:rsidR="00AF1372" w:rsidRPr="007173C7" w:rsidRDefault="004D3C6A" w:rsidP="00AF1372">
      <w:pPr>
        <w:keepLines/>
        <w:pBdr>
          <w:bottom w:val="single" w:sz="18" w:space="5" w:color="BFBFBF"/>
        </w:pBdr>
        <w:tabs>
          <w:tab w:val="right" w:pos="10440"/>
        </w:tabs>
        <w:spacing w:before="360"/>
        <w:ind w:right="-360" w:hanging="360"/>
        <w:rPr>
          <w:rFonts w:asciiTheme="minorHAnsi" w:hAnsiTheme="minorHAnsi" w:cs="Arial"/>
          <w:b/>
          <w:bCs/>
          <w:color w:val="365F91"/>
          <w:sz w:val="32"/>
          <w:szCs w:val="32"/>
        </w:rPr>
      </w:pPr>
      <w:r>
        <w:rPr>
          <w:rFonts w:asciiTheme="minorHAnsi" w:hAnsiTheme="minorHAnsi" w:cs="Arial"/>
          <w:b/>
          <w:bCs/>
          <w:color w:val="365F91"/>
          <w:sz w:val="32"/>
          <w:szCs w:val="32"/>
        </w:rPr>
        <w:lastRenderedPageBreak/>
        <w:t>DIAGNOSTIC CONSIDERATIONS</w:t>
      </w:r>
      <w:r w:rsidR="00AF1372" w:rsidRPr="007173C7">
        <w:rPr>
          <w:rFonts w:asciiTheme="minorHAnsi" w:hAnsiTheme="minorHAnsi" w:cs="Arial"/>
          <w:b/>
          <w:bCs/>
          <w:color w:val="365F91"/>
          <w:sz w:val="32"/>
          <w:szCs w:val="32"/>
        </w:rPr>
        <w:t xml:space="preserve">                                                                                                                             </w:t>
      </w:r>
    </w:p>
    <w:p w14:paraId="0128BCC0" w14:textId="77777777" w:rsidR="004D3C6A" w:rsidRPr="00971F10" w:rsidRDefault="004D3C6A" w:rsidP="004D3C6A">
      <w:pPr>
        <w:shd w:val="clear" w:color="auto" w:fill="FFFFFF"/>
        <w:spacing w:before="100" w:beforeAutospacing="1" w:after="100" w:afterAutospacing="1" w:line="375" w:lineRule="atLeast"/>
        <w:rPr>
          <w:rFonts w:asciiTheme="minorHAnsi" w:hAnsiTheme="minorHAnsi"/>
        </w:rPr>
      </w:pPr>
      <w:r w:rsidRPr="00DA5D56">
        <w:rPr>
          <w:rFonts w:asciiTheme="minorHAnsi" w:hAnsiTheme="minorHAnsi"/>
        </w:rPr>
        <w:t xml:space="preserve">A </w:t>
      </w:r>
      <w:r w:rsidRPr="004A0CE6">
        <w:rPr>
          <w:rFonts w:asciiTheme="minorHAnsi" w:hAnsiTheme="minorHAnsi"/>
        </w:rPr>
        <w:t>physical examination</w:t>
      </w:r>
      <w:r w:rsidRPr="00DA5D56">
        <w:rPr>
          <w:rFonts w:asciiTheme="minorHAnsi" w:hAnsiTheme="minorHAnsi"/>
        </w:rPr>
        <w:t xml:space="preserve"> should be performed with special attention to findings that would be consistent with active </w:t>
      </w:r>
      <w:r>
        <w:rPr>
          <w:rFonts w:asciiTheme="minorHAnsi" w:hAnsiTheme="minorHAnsi"/>
        </w:rPr>
        <w:t>t</w:t>
      </w:r>
      <w:r w:rsidRPr="00DA5D56">
        <w:rPr>
          <w:rFonts w:asciiTheme="minorHAnsi" w:hAnsiTheme="minorHAnsi"/>
        </w:rPr>
        <w:t>uberculosis (</w:t>
      </w:r>
      <w:r w:rsidRPr="001A08C2">
        <w:rPr>
          <w:rFonts w:asciiTheme="minorHAnsi" w:hAnsiTheme="minorHAnsi"/>
          <w:i/>
        </w:rPr>
        <w:t>e.g.,</w:t>
      </w:r>
      <w:r w:rsidRPr="00DA5D56">
        <w:rPr>
          <w:rFonts w:asciiTheme="minorHAnsi" w:hAnsiTheme="minorHAnsi"/>
        </w:rPr>
        <w:t xml:space="preserve"> weight loss, fever, lymphadenopathy, </w:t>
      </w:r>
      <w:r>
        <w:rPr>
          <w:rFonts w:asciiTheme="minorHAnsi" w:hAnsiTheme="minorHAnsi"/>
        </w:rPr>
        <w:t>chest examination findings</w:t>
      </w:r>
      <w:r w:rsidRPr="00DA5D56">
        <w:rPr>
          <w:rFonts w:asciiTheme="minorHAnsi" w:hAnsiTheme="minorHAnsi"/>
        </w:rPr>
        <w:t>).</w:t>
      </w:r>
      <w:r w:rsidRPr="00971F10">
        <w:rPr>
          <w:rFonts w:asciiTheme="minorHAnsi" w:hAnsiTheme="minorHAnsi"/>
        </w:rPr>
        <w:t xml:space="preserve"> </w:t>
      </w:r>
    </w:p>
    <w:p w14:paraId="12DDBBCA" w14:textId="77777777" w:rsidR="004D3C6A" w:rsidRPr="001B2E7A" w:rsidRDefault="004D3C6A" w:rsidP="004D3C6A">
      <w:pPr>
        <w:shd w:val="clear" w:color="auto" w:fill="FFFFFF"/>
        <w:spacing w:before="100" w:beforeAutospacing="1" w:after="100" w:afterAutospacing="1" w:line="375" w:lineRule="atLeast"/>
        <w:rPr>
          <w:rFonts w:asciiTheme="minorHAnsi" w:hAnsiTheme="minorHAnsi"/>
          <w:u w:val="single"/>
        </w:rPr>
      </w:pPr>
      <w:r w:rsidRPr="004A0CE6">
        <w:rPr>
          <w:rFonts w:asciiTheme="minorHAnsi" w:eastAsia="Times New Roman" w:hAnsiTheme="minorHAnsi"/>
          <w:color w:val="000000"/>
        </w:rPr>
        <w:t>Chest radiographs</w:t>
      </w:r>
      <w:r>
        <w:rPr>
          <w:rFonts w:asciiTheme="minorHAnsi" w:eastAsia="Times New Roman" w:hAnsiTheme="minorHAnsi"/>
          <w:color w:val="000000"/>
        </w:rPr>
        <w:t xml:space="preserve"> help differentiate latent </w:t>
      </w:r>
      <w:r w:rsidRPr="001B2E7A">
        <w:rPr>
          <w:rFonts w:asciiTheme="minorHAnsi" w:eastAsia="Times New Roman" w:hAnsiTheme="minorHAnsi"/>
          <w:color w:val="000000"/>
        </w:rPr>
        <w:t>TB</w:t>
      </w:r>
      <w:r>
        <w:rPr>
          <w:rFonts w:asciiTheme="minorHAnsi" w:eastAsia="Times New Roman" w:hAnsiTheme="minorHAnsi"/>
          <w:color w:val="000000"/>
        </w:rPr>
        <w:t xml:space="preserve"> infection</w:t>
      </w:r>
      <w:r w:rsidRPr="001B2E7A">
        <w:rPr>
          <w:rFonts w:asciiTheme="minorHAnsi" w:eastAsia="Times New Roman" w:hAnsiTheme="minorHAnsi"/>
          <w:color w:val="000000"/>
        </w:rPr>
        <w:t xml:space="preserve"> and pulmonary TB disease in</w:t>
      </w:r>
      <w:r>
        <w:rPr>
          <w:rFonts w:asciiTheme="minorHAnsi" w:eastAsia="Times New Roman" w:hAnsiTheme="minorHAnsi"/>
          <w:color w:val="000000"/>
        </w:rPr>
        <w:t xml:space="preserve"> individuals </w:t>
      </w:r>
      <w:r w:rsidRPr="00DA5D56">
        <w:rPr>
          <w:rFonts w:asciiTheme="minorHAnsi" w:eastAsia="Times New Roman" w:hAnsiTheme="minorHAnsi"/>
          <w:color w:val="000000"/>
        </w:rPr>
        <w:t>with a positive</w:t>
      </w:r>
      <w:r>
        <w:rPr>
          <w:rFonts w:asciiTheme="minorHAnsi" w:eastAsia="Times New Roman" w:hAnsiTheme="minorHAnsi"/>
          <w:color w:val="000000"/>
        </w:rPr>
        <w:t xml:space="preserve"> test</w:t>
      </w:r>
      <w:r w:rsidRPr="001B2E7A">
        <w:rPr>
          <w:rFonts w:asciiTheme="minorHAnsi" w:eastAsia="Times New Roman" w:hAnsiTheme="minorHAnsi"/>
          <w:color w:val="000000"/>
        </w:rPr>
        <w:t xml:space="preserve"> for TB infection. The following guidelines are recommended:</w:t>
      </w:r>
    </w:p>
    <w:p w14:paraId="5F79E409" w14:textId="77777777" w:rsidR="004D3C6A" w:rsidRPr="007A7472" w:rsidRDefault="004D3C6A" w:rsidP="004D3C6A">
      <w:pPr>
        <w:numPr>
          <w:ilvl w:val="0"/>
          <w:numId w:val="36"/>
        </w:numPr>
        <w:shd w:val="clear" w:color="auto" w:fill="FFFFFF"/>
        <w:spacing w:before="100" w:beforeAutospacing="1" w:after="100" w:afterAutospacing="1" w:line="375" w:lineRule="atLeast"/>
        <w:ind w:left="375"/>
        <w:rPr>
          <w:rFonts w:asciiTheme="minorHAnsi" w:eastAsia="Times New Roman" w:hAnsiTheme="minorHAnsi"/>
          <w:color w:val="000000"/>
        </w:rPr>
      </w:pPr>
      <w:r w:rsidRPr="007A7472">
        <w:rPr>
          <w:rFonts w:asciiTheme="minorHAnsi" w:eastAsia="Times New Roman" w:hAnsiTheme="minorHAnsi"/>
          <w:color w:val="000000"/>
        </w:rPr>
        <w:t>A chest radiograph should be ordered as part of a medical evaluation for a person who has a positive TST or IGRA result.</w:t>
      </w:r>
      <w:r>
        <w:rPr>
          <w:rFonts w:asciiTheme="minorHAnsi" w:eastAsia="Times New Roman" w:hAnsiTheme="minorHAnsi"/>
          <w:color w:val="000000"/>
        </w:rPr>
        <w:t xml:space="preserve"> </w:t>
      </w:r>
    </w:p>
    <w:p w14:paraId="622E26B0" w14:textId="77777777" w:rsidR="004D3C6A" w:rsidRPr="007A7472" w:rsidRDefault="004D3C6A" w:rsidP="004D3C6A">
      <w:pPr>
        <w:numPr>
          <w:ilvl w:val="1"/>
          <w:numId w:val="36"/>
        </w:numPr>
        <w:shd w:val="clear" w:color="auto" w:fill="FFFFFF"/>
        <w:spacing w:before="100" w:beforeAutospacing="1" w:after="100" w:afterAutospacing="1" w:line="375" w:lineRule="atLeast"/>
        <w:rPr>
          <w:rFonts w:asciiTheme="minorHAnsi" w:eastAsia="Times New Roman" w:hAnsiTheme="minorHAnsi"/>
          <w:color w:val="000000"/>
        </w:rPr>
      </w:pPr>
      <w:r w:rsidRPr="007A7472">
        <w:rPr>
          <w:rFonts w:asciiTheme="minorHAnsi" w:eastAsia="Times New Roman" w:hAnsiTheme="minorHAnsi"/>
          <w:color w:val="000000"/>
        </w:rPr>
        <w:t xml:space="preserve">A chest radiograph is also indicated in the absence of a positive test result for TB infection when a person is a close contact of an infectious TB patient and treatment for </w:t>
      </w:r>
      <w:r>
        <w:rPr>
          <w:rFonts w:asciiTheme="minorHAnsi" w:eastAsia="Times New Roman" w:hAnsiTheme="minorHAnsi"/>
          <w:color w:val="000000"/>
        </w:rPr>
        <w:t xml:space="preserve">latent </w:t>
      </w:r>
      <w:r w:rsidRPr="007A7472">
        <w:rPr>
          <w:rFonts w:asciiTheme="minorHAnsi" w:eastAsia="Times New Roman" w:hAnsiTheme="minorHAnsi"/>
          <w:color w:val="000000"/>
        </w:rPr>
        <w:t>TB</w:t>
      </w:r>
      <w:r>
        <w:rPr>
          <w:rFonts w:asciiTheme="minorHAnsi" w:eastAsia="Times New Roman" w:hAnsiTheme="minorHAnsi"/>
          <w:color w:val="000000"/>
        </w:rPr>
        <w:t xml:space="preserve"> infection</w:t>
      </w:r>
      <w:r w:rsidRPr="007A7472">
        <w:rPr>
          <w:rFonts w:asciiTheme="minorHAnsi" w:eastAsia="Times New Roman" w:hAnsiTheme="minorHAnsi"/>
          <w:color w:val="000000"/>
        </w:rPr>
        <w:t xml:space="preserve"> will be started</w:t>
      </w:r>
      <w:r>
        <w:rPr>
          <w:rFonts w:asciiTheme="minorHAnsi" w:eastAsia="Times New Roman" w:hAnsiTheme="minorHAnsi"/>
          <w:color w:val="000000"/>
        </w:rPr>
        <w:t xml:space="preserve"> </w:t>
      </w:r>
      <w:r w:rsidRPr="00B9452E">
        <w:rPr>
          <w:rFonts w:asciiTheme="minorHAnsi" w:eastAsia="Times New Roman" w:hAnsiTheme="minorHAnsi"/>
          <w:color w:val="000000"/>
        </w:rPr>
        <w:t>regardless of test result</w:t>
      </w:r>
      <w:r w:rsidRPr="001A08C2">
        <w:rPr>
          <w:rFonts w:asciiTheme="minorHAnsi" w:eastAsia="Times New Roman" w:hAnsiTheme="minorHAnsi"/>
          <w:color w:val="00B050"/>
        </w:rPr>
        <w:t xml:space="preserve"> </w:t>
      </w:r>
      <w:r w:rsidRPr="007A7472">
        <w:rPr>
          <w:rFonts w:asciiTheme="minorHAnsi" w:eastAsia="Times New Roman" w:hAnsiTheme="minorHAnsi"/>
          <w:color w:val="000000"/>
        </w:rPr>
        <w:t>(</w:t>
      </w:r>
      <w:r w:rsidRPr="001A08C2">
        <w:rPr>
          <w:rFonts w:asciiTheme="minorHAnsi" w:eastAsia="Times New Roman" w:hAnsiTheme="minorHAnsi"/>
          <w:i/>
          <w:color w:val="000000"/>
        </w:rPr>
        <w:t>e.g.,</w:t>
      </w:r>
      <w:r w:rsidRPr="007A7472">
        <w:rPr>
          <w:rFonts w:asciiTheme="minorHAnsi" w:eastAsia="Times New Roman" w:hAnsiTheme="minorHAnsi"/>
          <w:color w:val="000000"/>
        </w:rPr>
        <w:t xml:space="preserve"> “window prophylaxis” in a young child or immunocompromised person).</w:t>
      </w:r>
    </w:p>
    <w:p w14:paraId="1F8F285F" w14:textId="77777777" w:rsidR="004D3C6A" w:rsidRPr="007A7472" w:rsidRDefault="004D3C6A" w:rsidP="004D3C6A">
      <w:pPr>
        <w:numPr>
          <w:ilvl w:val="1"/>
          <w:numId w:val="36"/>
        </w:numPr>
        <w:shd w:val="clear" w:color="auto" w:fill="FFFFFF"/>
        <w:spacing w:before="100" w:beforeAutospacing="1" w:after="100" w:afterAutospacing="1" w:line="375" w:lineRule="atLeast"/>
        <w:rPr>
          <w:rFonts w:asciiTheme="minorHAnsi" w:eastAsia="Times New Roman" w:hAnsiTheme="minorHAnsi"/>
          <w:color w:val="000000"/>
        </w:rPr>
      </w:pPr>
      <w:r w:rsidRPr="007A7472">
        <w:rPr>
          <w:rFonts w:asciiTheme="minorHAnsi" w:eastAsia="Times New Roman" w:hAnsiTheme="minorHAnsi"/>
          <w:color w:val="000000"/>
        </w:rPr>
        <w:t xml:space="preserve">Children less than </w:t>
      </w:r>
      <w:r w:rsidRPr="00B9452E">
        <w:rPr>
          <w:rFonts w:asciiTheme="minorHAnsi" w:eastAsia="Times New Roman" w:hAnsiTheme="minorHAnsi"/>
          <w:color w:val="000000"/>
        </w:rPr>
        <w:t xml:space="preserve">11 </w:t>
      </w:r>
      <w:r w:rsidRPr="007A7472">
        <w:rPr>
          <w:rFonts w:asciiTheme="minorHAnsi" w:eastAsia="Times New Roman" w:hAnsiTheme="minorHAnsi"/>
          <w:color w:val="000000"/>
        </w:rPr>
        <w:t>years of age should have both posterior-anterior and lateral views; all others should have at least posterior-anterior views.</w:t>
      </w:r>
    </w:p>
    <w:p w14:paraId="520C96B5" w14:textId="77777777" w:rsidR="004D3C6A" w:rsidRPr="007A7472" w:rsidRDefault="004D3C6A" w:rsidP="004D3C6A">
      <w:pPr>
        <w:numPr>
          <w:ilvl w:val="1"/>
          <w:numId w:val="36"/>
        </w:numPr>
        <w:shd w:val="clear" w:color="auto" w:fill="FFFFFF"/>
        <w:spacing w:before="100" w:beforeAutospacing="1" w:after="100" w:afterAutospacing="1" w:line="375" w:lineRule="atLeast"/>
        <w:rPr>
          <w:rFonts w:asciiTheme="minorHAnsi" w:eastAsia="Times New Roman" w:hAnsiTheme="minorHAnsi"/>
          <w:color w:val="000000"/>
        </w:rPr>
      </w:pPr>
      <w:r w:rsidRPr="007A7472">
        <w:rPr>
          <w:rFonts w:asciiTheme="minorHAnsi" w:eastAsia="Times New Roman" w:hAnsiTheme="minorHAnsi"/>
          <w:color w:val="000000"/>
        </w:rPr>
        <w:t>Other views or additional studies should be done based on the health care provider’s judgment.</w:t>
      </w:r>
    </w:p>
    <w:p w14:paraId="47FE818F" w14:textId="77777777" w:rsidR="004D3C6A" w:rsidRPr="007A7472" w:rsidRDefault="004D3C6A" w:rsidP="004D3C6A">
      <w:pPr>
        <w:numPr>
          <w:ilvl w:val="0"/>
          <w:numId w:val="36"/>
        </w:numPr>
        <w:shd w:val="clear" w:color="auto" w:fill="FFFFFF"/>
        <w:spacing w:before="100" w:beforeAutospacing="1" w:after="100" w:afterAutospacing="1" w:line="375" w:lineRule="atLeast"/>
        <w:ind w:left="375"/>
        <w:rPr>
          <w:rFonts w:asciiTheme="minorHAnsi" w:eastAsia="Times New Roman" w:hAnsiTheme="minorHAnsi"/>
          <w:color w:val="000000"/>
        </w:rPr>
      </w:pPr>
      <w:r w:rsidRPr="007A7472">
        <w:rPr>
          <w:rFonts w:asciiTheme="minorHAnsi" w:eastAsia="Times New Roman" w:hAnsiTheme="minorHAnsi"/>
          <w:color w:val="000000"/>
        </w:rPr>
        <w:t xml:space="preserve">Persons with nodular or fibrotic lesions consistent with old TB are high-priority candidates for treatment of </w:t>
      </w:r>
      <w:r>
        <w:rPr>
          <w:rFonts w:asciiTheme="minorHAnsi" w:eastAsia="Times New Roman" w:hAnsiTheme="minorHAnsi"/>
          <w:color w:val="000000"/>
        </w:rPr>
        <w:t xml:space="preserve">latent </w:t>
      </w:r>
      <w:r w:rsidRPr="007A7472">
        <w:rPr>
          <w:rFonts w:asciiTheme="minorHAnsi" w:eastAsia="Times New Roman" w:hAnsiTheme="minorHAnsi"/>
          <w:color w:val="000000"/>
        </w:rPr>
        <w:t>TB</w:t>
      </w:r>
      <w:r>
        <w:rPr>
          <w:rFonts w:asciiTheme="minorHAnsi" w:eastAsia="Times New Roman" w:hAnsiTheme="minorHAnsi"/>
          <w:color w:val="000000"/>
        </w:rPr>
        <w:t xml:space="preserve"> infection</w:t>
      </w:r>
      <w:r w:rsidRPr="007A7472">
        <w:rPr>
          <w:rFonts w:asciiTheme="minorHAnsi" w:eastAsia="Times New Roman" w:hAnsiTheme="minorHAnsi"/>
          <w:color w:val="000000"/>
        </w:rPr>
        <w:t xml:space="preserve"> after </w:t>
      </w:r>
      <w:r>
        <w:rPr>
          <w:rFonts w:asciiTheme="minorHAnsi" w:eastAsia="Times New Roman" w:hAnsiTheme="minorHAnsi"/>
          <w:color w:val="000000"/>
        </w:rPr>
        <w:t xml:space="preserve">active </w:t>
      </w:r>
      <w:r w:rsidRPr="007A7472">
        <w:rPr>
          <w:rFonts w:asciiTheme="minorHAnsi" w:eastAsia="Times New Roman" w:hAnsiTheme="minorHAnsi"/>
          <w:color w:val="000000"/>
        </w:rPr>
        <w:t>TB disease is excluded.</w:t>
      </w:r>
    </w:p>
    <w:p w14:paraId="09BD22B2" w14:textId="77777777" w:rsidR="004D3C6A" w:rsidRDefault="004D3C6A" w:rsidP="004D3C6A">
      <w:pPr>
        <w:numPr>
          <w:ilvl w:val="0"/>
          <w:numId w:val="36"/>
        </w:numPr>
        <w:shd w:val="clear" w:color="auto" w:fill="FFFFFF"/>
        <w:spacing w:before="100" w:beforeAutospacing="1" w:after="100" w:afterAutospacing="1" w:line="375" w:lineRule="atLeast"/>
        <w:ind w:left="375"/>
        <w:rPr>
          <w:rFonts w:asciiTheme="minorHAnsi" w:eastAsia="Times New Roman" w:hAnsiTheme="minorHAnsi"/>
          <w:color w:val="000000"/>
        </w:rPr>
      </w:pPr>
      <w:r w:rsidRPr="007A7472">
        <w:rPr>
          <w:rFonts w:asciiTheme="minorHAnsi" w:eastAsia="Times New Roman" w:hAnsiTheme="minorHAnsi"/>
          <w:color w:val="000000"/>
        </w:rPr>
        <w:t xml:space="preserve">Persons with </w:t>
      </w:r>
      <w:r w:rsidRPr="00B9452E">
        <w:rPr>
          <w:rFonts w:asciiTheme="minorHAnsi" w:eastAsia="Times New Roman" w:hAnsiTheme="minorHAnsi"/>
          <w:color w:val="000000"/>
        </w:rPr>
        <w:t>isolated</w:t>
      </w:r>
      <w:r>
        <w:rPr>
          <w:rFonts w:asciiTheme="minorHAnsi" w:eastAsia="Times New Roman" w:hAnsiTheme="minorHAnsi"/>
          <w:color w:val="000000"/>
        </w:rPr>
        <w:t xml:space="preserve"> </w:t>
      </w:r>
      <w:r w:rsidRPr="007A7472">
        <w:rPr>
          <w:rFonts w:asciiTheme="minorHAnsi" w:eastAsia="Times New Roman" w:hAnsiTheme="minorHAnsi"/>
          <w:color w:val="000000"/>
        </w:rPr>
        <w:t xml:space="preserve">calcified, discrete granulomas do not have an increased risk for progression to </w:t>
      </w:r>
      <w:r>
        <w:rPr>
          <w:rFonts w:asciiTheme="minorHAnsi" w:eastAsia="Times New Roman" w:hAnsiTheme="minorHAnsi"/>
          <w:color w:val="000000"/>
        </w:rPr>
        <w:t xml:space="preserve">active </w:t>
      </w:r>
      <w:r w:rsidRPr="007A7472">
        <w:rPr>
          <w:rFonts w:asciiTheme="minorHAnsi" w:eastAsia="Times New Roman" w:hAnsiTheme="minorHAnsi"/>
          <w:color w:val="000000"/>
        </w:rPr>
        <w:t>TB disease.</w:t>
      </w:r>
    </w:p>
    <w:p w14:paraId="37E8AEAD" w14:textId="77777777" w:rsidR="004D3C6A" w:rsidRPr="00DA5D56" w:rsidRDefault="004D3C6A" w:rsidP="004D3C6A">
      <w:pPr>
        <w:numPr>
          <w:ilvl w:val="0"/>
          <w:numId w:val="36"/>
        </w:numPr>
        <w:shd w:val="clear" w:color="auto" w:fill="FFFFFF"/>
        <w:spacing w:before="100" w:beforeAutospacing="1" w:after="100" w:afterAutospacing="1" w:line="375" w:lineRule="atLeast"/>
        <w:ind w:left="375"/>
        <w:rPr>
          <w:rFonts w:asciiTheme="minorHAnsi" w:eastAsia="Times New Roman" w:hAnsiTheme="minorHAnsi"/>
          <w:color w:val="000000"/>
        </w:rPr>
      </w:pPr>
      <w:r w:rsidRPr="00DA5D56">
        <w:rPr>
          <w:rFonts w:asciiTheme="minorHAnsi" w:eastAsia="Times New Roman" w:hAnsiTheme="minorHAnsi"/>
          <w:color w:val="000000"/>
        </w:rPr>
        <w:t xml:space="preserve">Once evaluated and determined to have latent TB infection, </w:t>
      </w:r>
      <w:r w:rsidRPr="00B9452E">
        <w:rPr>
          <w:rFonts w:asciiTheme="minorHAnsi" w:eastAsia="Times New Roman" w:hAnsiTheme="minorHAnsi"/>
          <w:color w:val="000000"/>
        </w:rPr>
        <w:t xml:space="preserve">“routine” </w:t>
      </w:r>
      <w:r w:rsidRPr="00DA5D56">
        <w:rPr>
          <w:rFonts w:asciiTheme="minorHAnsi" w:eastAsia="Times New Roman" w:hAnsiTheme="minorHAnsi"/>
          <w:color w:val="000000"/>
        </w:rPr>
        <w:t>periodic radiographs are not required. However, a chest radiograph</w:t>
      </w:r>
      <w:r>
        <w:rPr>
          <w:rFonts w:asciiTheme="minorHAnsi" w:eastAsia="Times New Roman" w:hAnsiTheme="minorHAnsi"/>
          <w:color w:val="000000"/>
        </w:rPr>
        <w:t>,</w:t>
      </w:r>
      <w:r w:rsidRPr="00DA5D56">
        <w:rPr>
          <w:rFonts w:asciiTheme="minorHAnsi" w:eastAsia="Times New Roman" w:hAnsiTheme="minorHAnsi"/>
          <w:color w:val="000000"/>
        </w:rPr>
        <w:t xml:space="preserve"> and history and physical examination should be done if symptoms consistent with TB </w:t>
      </w:r>
      <w:r w:rsidRPr="00B9452E">
        <w:rPr>
          <w:rFonts w:asciiTheme="minorHAnsi" w:eastAsia="Times New Roman" w:hAnsiTheme="minorHAnsi"/>
          <w:color w:val="000000"/>
        </w:rPr>
        <w:t>are identified</w:t>
      </w:r>
      <w:r w:rsidRPr="00DA5D56">
        <w:rPr>
          <w:rFonts w:asciiTheme="minorHAnsi" w:eastAsia="Times New Roman" w:hAnsiTheme="minorHAnsi"/>
          <w:color w:val="000000"/>
        </w:rPr>
        <w:t xml:space="preserve">. </w:t>
      </w:r>
    </w:p>
    <w:p w14:paraId="7481FC89" w14:textId="77777777" w:rsidR="004D3C6A" w:rsidRPr="00206AF6" w:rsidRDefault="004D3C6A" w:rsidP="004D3C6A">
      <w:pPr>
        <w:shd w:val="clear" w:color="auto" w:fill="FFFFFF"/>
        <w:spacing w:before="100" w:beforeAutospacing="1" w:after="100" w:afterAutospacing="1" w:line="375" w:lineRule="atLeast"/>
        <w:rPr>
          <w:rFonts w:asciiTheme="minorHAnsi" w:eastAsia="Times New Roman" w:hAnsiTheme="minorHAnsi"/>
          <w:b/>
          <w:bCs/>
          <w:color w:val="000000"/>
        </w:rPr>
      </w:pPr>
      <w:r w:rsidRPr="00206AF6">
        <w:rPr>
          <w:rFonts w:asciiTheme="minorHAnsi" w:eastAsia="Times New Roman" w:hAnsiTheme="minorHAnsi"/>
          <w:b/>
          <w:bCs/>
          <w:color w:val="000000"/>
        </w:rPr>
        <w:t xml:space="preserve">Sputum Examination </w:t>
      </w:r>
      <w:r>
        <w:rPr>
          <w:rFonts w:asciiTheme="minorHAnsi" w:eastAsia="Times New Roman" w:hAnsiTheme="minorHAnsi"/>
          <w:b/>
          <w:bCs/>
          <w:color w:val="000000"/>
        </w:rPr>
        <w:t>with</w:t>
      </w:r>
      <w:r w:rsidRPr="00206AF6">
        <w:rPr>
          <w:rFonts w:asciiTheme="minorHAnsi" w:eastAsia="Times New Roman" w:hAnsiTheme="minorHAnsi"/>
          <w:b/>
          <w:bCs/>
          <w:color w:val="000000"/>
        </w:rPr>
        <w:t xml:space="preserve"> AFB Smear</w:t>
      </w:r>
      <w:r>
        <w:rPr>
          <w:rFonts w:asciiTheme="minorHAnsi" w:eastAsia="Times New Roman" w:hAnsiTheme="minorHAnsi"/>
          <w:b/>
          <w:bCs/>
          <w:color w:val="000000"/>
        </w:rPr>
        <w:t xml:space="preserve">, </w:t>
      </w:r>
      <w:r w:rsidRPr="00B9452E">
        <w:rPr>
          <w:rFonts w:asciiTheme="minorHAnsi" w:eastAsia="Times New Roman" w:hAnsiTheme="minorHAnsi"/>
          <w:b/>
          <w:bCs/>
          <w:color w:val="000000"/>
        </w:rPr>
        <w:t xml:space="preserve">Nucleic Acid Amplification, </w:t>
      </w:r>
      <w:r w:rsidRPr="00206AF6">
        <w:rPr>
          <w:rFonts w:asciiTheme="minorHAnsi" w:eastAsia="Times New Roman" w:hAnsiTheme="minorHAnsi"/>
          <w:b/>
          <w:bCs/>
          <w:color w:val="000000"/>
        </w:rPr>
        <w:t>and Culture</w:t>
      </w:r>
    </w:p>
    <w:p w14:paraId="39C1FDDE" w14:textId="77777777" w:rsidR="004D3C6A" w:rsidRDefault="004D3C6A" w:rsidP="004D3C6A">
      <w:pPr>
        <w:shd w:val="clear" w:color="auto" w:fill="FFFFFF"/>
        <w:spacing w:before="100" w:beforeAutospacing="1" w:after="100" w:afterAutospacing="1" w:line="375" w:lineRule="atLeast"/>
        <w:rPr>
          <w:rFonts w:asciiTheme="minorHAnsi" w:eastAsia="Times New Roman" w:hAnsiTheme="minorHAnsi"/>
          <w:color w:val="000000"/>
        </w:rPr>
      </w:pPr>
      <w:r w:rsidRPr="007A7472">
        <w:rPr>
          <w:rFonts w:asciiTheme="minorHAnsi" w:eastAsia="Times New Roman" w:hAnsiTheme="minorHAnsi"/>
          <w:color w:val="000000"/>
        </w:rPr>
        <w:t>Sputum examination is indicated for persons with positive test results for TB infection and either an abnormal chest radiograph or the presence of respiratory symptoms (even when the chest radiograph is normal).</w:t>
      </w:r>
      <w:r>
        <w:rPr>
          <w:rFonts w:asciiTheme="minorHAnsi" w:eastAsia="Times New Roman" w:hAnsiTheme="minorHAnsi"/>
          <w:color w:val="000000"/>
        </w:rPr>
        <w:t xml:space="preserve"> </w:t>
      </w:r>
    </w:p>
    <w:p w14:paraId="1B41C81C" w14:textId="77777777" w:rsidR="00B67F17" w:rsidRDefault="00B67F17" w:rsidP="00B67F17">
      <w:pPr>
        <w:rPr>
          <w:rFonts w:asciiTheme="minorHAnsi" w:hAnsiTheme="minorHAnsi" w:cs="Adobe Garamond Pro"/>
          <w:color w:val="000000"/>
        </w:rPr>
      </w:pPr>
    </w:p>
    <w:p w14:paraId="60A55354" w14:textId="09A52374" w:rsidR="00AF1372" w:rsidRPr="007173C7" w:rsidRDefault="00AF1372" w:rsidP="00AF1372">
      <w:pPr>
        <w:keepLines/>
        <w:pBdr>
          <w:bottom w:val="single" w:sz="18" w:space="5" w:color="BFBFBF"/>
        </w:pBdr>
        <w:tabs>
          <w:tab w:val="right" w:pos="10440"/>
        </w:tabs>
        <w:spacing w:before="360"/>
        <w:ind w:right="-360" w:hanging="360"/>
        <w:rPr>
          <w:rFonts w:asciiTheme="minorHAnsi" w:hAnsiTheme="minorHAnsi" w:cs="Arial"/>
          <w:b/>
          <w:bCs/>
          <w:color w:val="365F91"/>
          <w:sz w:val="32"/>
          <w:szCs w:val="32"/>
        </w:rPr>
      </w:pPr>
      <w:r>
        <w:rPr>
          <w:rFonts w:asciiTheme="minorHAnsi" w:hAnsiTheme="minorHAnsi" w:cs="Arial"/>
          <w:b/>
          <w:bCs/>
          <w:color w:val="365F91"/>
          <w:sz w:val="32"/>
          <w:szCs w:val="32"/>
        </w:rPr>
        <w:lastRenderedPageBreak/>
        <w:t>I</w:t>
      </w:r>
      <w:r w:rsidR="004D3C6A">
        <w:rPr>
          <w:rFonts w:asciiTheme="minorHAnsi" w:hAnsiTheme="minorHAnsi" w:cs="Arial"/>
          <w:b/>
          <w:bCs/>
          <w:color w:val="365F91"/>
          <w:sz w:val="32"/>
          <w:szCs w:val="32"/>
        </w:rPr>
        <w:t>NITIATION OF TREATMENT FOR LATENT TB INFECTION</w:t>
      </w:r>
      <w:r w:rsidRPr="007173C7">
        <w:rPr>
          <w:rFonts w:asciiTheme="minorHAnsi" w:hAnsiTheme="minorHAnsi" w:cs="Arial"/>
          <w:b/>
          <w:bCs/>
          <w:color w:val="365F91"/>
          <w:sz w:val="32"/>
          <w:szCs w:val="32"/>
        </w:rPr>
        <w:t xml:space="preserve">                                                                                                                             </w:t>
      </w:r>
    </w:p>
    <w:p w14:paraId="21DFFDCE" w14:textId="790149A0" w:rsidR="00167C0B" w:rsidRDefault="004D3C6A" w:rsidP="00755FDD">
      <w:pPr>
        <w:shd w:val="clear" w:color="auto" w:fill="FFFFFF"/>
        <w:spacing w:before="100" w:beforeAutospacing="1" w:after="100" w:afterAutospacing="1" w:line="375" w:lineRule="atLeast"/>
        <w:rPr>
          <w:rFonts w:asciiTheme="minorHAnsi" w:hAnsiTheme="minorHAnsi" w:cs="Arial"/>
          <w:b/>
          <w:bCs/>
          <w:color w:val="365F91"/>
          <w:sz w:val="32"/>
          <w:szCs w:val="32"/>
        </w:rPr>
      </w:pPr>
      <w:r w:rsidRPr="00B9452E">
        <w:rPr>
          <w:rFonts w:asciiTheme="minorHAnsi" w:eastAsia="Times New Roman" w:hAnsiTheme="minorHAnsi"/>
        </w:rPr>
        <w:t xml:space="preserve">Treatment for </w:t>
      </w:r>
      <w:r>
        <w:rPr>
          <w:rFonts w:asciiTheme="minorHAnsi" w:eastAsia="Times New Roman" w:hAnsiTheme="minorHAnsi"/>
        </w:rPr>
        <w:t xml:space="preserve">latent </w:t>
      </w:r>
      <w:r w:rsidRPr="00B9452E">
        <w:rPr>
          <w:rFonts w:asciiTheme="minorHAnsi" w:eastAsia="Times New Roman" w:hAnsiTheme="minorHAnsi"/>
        </w:rPr>
        <w:t>TB</w:t>
      </w:r>
      <w:r>
        <w:rPr>
          <w:rFonts w:asciiTheme="minorHAnsi" w:eastAsia="Times New Roman" w:hAnsiTheme="minorHAnsi"/>
        </w:rPr>
        <w:t xml:space="preserve"> infection</w:t>
      </w:r>
      <w:r w:rsidRPr="00B9452E">
        <w:rPr>
          <w:rFonts w:asciiTheme="minorHAnsi" w:eastAsia="Times New Roman" w:hAnsiTheme="minorHAnsi"/>
        </w:rPr>
        <w:t xml:space="preserve"> may be recommended once active TB disease is excluded. In some cases, this may require waiting for culture results (up to 8 weeks). If active TB has not been ruled out and active TB still is possible, initiation of treatment </w:t>
      </w:r>
      <w:r>
        <w:rPr>
          <w:rFonts w:asciiTheme="minorHAnsi" w:eastAsia="Times New Roman" w:hAnsiTheme="minorHAnsi"/>
        </w:rPr>
        <w:t>for suspected</w:t>
      </w:r>
      <w:r w:rsidRPr="00B9452E">
        <w:rPr>
          <w:rFonts w:asciiTheme="minorHAnsi" w:eastAsia="Times New Roman" w:hAnsiTheme="minorHAnsi"/>
        </w:rPr>
        <w:t xml:space="preserve"> TB with a standard 4</w:t>
      </w:r>
      <w:r>
        <w:rPr>
          <w:rFonts w:asciiTheme="minorHAnsi" w:eastAsia="Times New Roman" w:hAnsiTheme="minorHAnsi"/>
        </w:rPr>
        <w:t>-</w:t>
      </w:r>
      <w:r w:rsidRPr="00B9452E">
        <w:rPr>
          <w:rFonts w:asciiTheme="minorHAnsi" w:eastAsia="Times New Roman" w:hAnsiTheme="minorHAnsi"/>
        </w:rPr>
        <w:t xml:space="preserve">drug regimen may be reasonable, pending follow-up evaluation (including final culture </w:t>
      </w:r>
      <w:r>
        <w:rPr>
          <w:rFonts w:asciiTheme="minorHAnsi" w:eastAsia="Times New Roman" w:hAnsiTheme="minorHAnsi"/>
        </w:rPr>
        <w:t>results</w:t>
      </w:r>
      <w:r w:rsidRPr="00B9452E">
        <w:rPr>
          <w:rFonts w:asciiTheme="minorHAnsi" w:eastAsia="Times New Roman" w:hAnsiTheme="minorHAnsi"/>
        </w:rPr>
        <w:t xml:space="preserve">). </w:t>
      </w:r>
      <w:r>
        <w:rPr>
          <w:rFonts w:asciiTheme="minorHAnsi" w:eastAsia="Times New Roman" w:hAnsiTheme="minorHAnsi"/>
        </w:rPr>
        <w:t xml:space="preserve"> </w:t>
      </w:r>
      <w:r w:rsidRPr="00B9452E">
        <w:rPr>
          <w:rFonts w:asciiTheme="minorHAnsi" w:eastAsia="Times New Roman" w:hAnsiTheme="minorHAnsi"/>
        </w:rPr>
        <w:t xml:space="preserve">A person </w:t>
      </w:r>
      <w:r>
        <w:rPr>
          <w:rFonts w:asciiTheme="minorHAnsi" w:eastAsia="Times New Roman" w:hAnsiTheme="minorHAnsi"/>
        </w:rPr>
        <w:t xml:space="preserve">in </w:t>
      </w:r>
      <w:r w:rsidRPr="00B9452E">
        <w:rPr>
          <w:rFonts w:asciiTheme="minorHAnsi" w:eastAsia="Times New Roman" w:hAnsiTheme="minorHAnsi"/>
        </w:rPr>
        <w:t>who</w:t>
      </w:r>
      <w:r>
        <w:rPr>
          <w:rFonts w:asciiTheme="minorHAnsi" w:eastAsia="Times New Roman" w:hAnsiTheme="minorHAnsi"/>
        </w:rPr>
        <w:t>m</w:t>
      </w:r>
      <w:r w:rsidRPr="00B9452E">
        <w:rPr>
          <w:rFonts w:asciiTheme="minorHAnsi" w:eastAsia="Times New Roman" w:hAnsiTheme="minorHAnsi"/>
        </w:rPr>
        <w:t xml:space="preserve"> </w:t>
      </w:r>
      <w:r>
        <w:rPr>
          <w:rFonts w:asciiTheme="minorHAnsi" w:eastAsia="Times New Roman" w:hAnsiTheme="minorHAnsi"/>
        </w:rPr>
        <w:t>active TB is suspected</w:t>
      </w:r>
      <w:r w:rsidRPr="00B9452E">
        <w:rPr>
          <w:rFonts w:asciiTheme="minorHAnsi" w:eastAsia="Times New Roman" w:hAnsiTheme="minorHAnsi"/>
        </w:rPr>
        <w:t xml:space="preserve"> should </w:t>
      </w:r>
      <w:r w:rsidRPr="00B9452E">
        <w:rPr>
          <w:rFonts w:asciiTheme="minorHAnsi" w:eastAsia="Times New Roman" w:hAnsiTheme="minorHAnsi"/>
          <w:i/>
        </w:rPr>
        <w:t>not</w:t>
      </w:r>
      <w:r w:rsidRPr="00B9452E">
        <w:rPr>
          <w:rFonts w:asciiTheme="minorHAnsi" w:eastAsia="Times New Roman" w:hAnsiTheme="minorHAnsi"/>
        </w:rPr>
        <w:t xml:space="preserve"> be treated with a </w:t>
      </w:r>
      <w:r>
        <w:rPr>
          <w:rFonts w:asciiTheme="minorHAnsi" w:eastAsia="Times New Roman" w:hAnsiTheme="minorHAnsi"/>
        </w:rPr>
        <w:t xml:space="preserve">latent </w:t>
      </w:r>
      <w:r w:rsidRPr="00B9452E">
        <w:rPr>
          <w:rFonts w:asciiTheme="minorHAnsi" w:eastAsia="Times New Roman" w:hAnsiTheme="minorHAnsi"/>
        </w:rPr>
        <w:t xml:space="preserve">TB </w:t>
      </w:r>
      <w:r>
        <w:rPr>
          <w:rFonts w:asciiTheme="minorHAnsi" w:eastAsia="Times New Roman" w:hAnsiTheme="minorHAnsi"/>
        </w:rPr>
        <w:t xml:space="preserve">infection </w:t>
      </w:r>
      <w:r w:rsidRPr="00B9452E">
        <w:rPr>
          <w:rFonts w:asciiTheme="minorHAnsi" w:eastAsia="Times New Roman" w:hAnsiTheme="minorHAnsi"/>
        </w:rPr>
        <w:t xml:space="preserve">regimen to minimize the risk of inducing secondary drug resistance to first line drugs. </w:t>
      </w:r>
    </w:p>
    <w:p w14:paraId="56B65995" w14:textId="488498A0" w:rsidR="00F52B58" w:rsidRPr="007173C7" w:rsidRDefault="00F52B58" w:rsidP="00F52B58">
      <w:pPr>
        <w:keepLines/>
        <w:pBdr>
          <w:bottom w:val="single" w:sz="18" w:space="5" w:color="BFBFBF"/>
        </w:pBdr>
        <w:tabs>
          <w:tab w:val="right" w:pos="10440"/>
        </w:tabs>
        <w:spacing w:before="360"/>
        <w:ind w:right="-360" w:hanging="360"/>
        <w:rPr>
          <w:rFonts w:asciiTheme="minorHAnsi" w:hAnsiTheme="minorHAnsi" w:cs="Arial"/>
          <w:b/>
          <w:bCs/>
          <w:color w:val="365F91"/>
          <w:sz w:val="32"/>
          <w:szCs w:val="32"/>
        </w:rPr>
      </w:pPr>
      <w:r>
        <w:rPr>
          <w:rFonts w:asciiTheme="minorHAnsi" w:hAnsiTheme="minorHAnsi" w:cs="Arial"/>
          <w:b/>
          <w:bCs/>
          <w:color w:val="365F91"/>
          <w:sz w:val="32"/>
          <w:szCs w:val="32"/>
        </w:rPr>
        <w:t>RESOURCE INFORMATION</w:t>
      </w:r>
    </w:p>
    <w:p w14:paraId="036DEC06" w14:textId="77777777" w:rsidR="001F1675" w:rsidRDefault="001F1675" w:rsidP="00B51FA2"/>
    <w:p w14:paraId="2360ECD7" w14:textId="7D83502E" w:rsidR="00B51FA2" w:rsidRPr="007A7472" w:rsidRDefault="00C33CE9" w:rsidP="00B51FA2">
      <w:pPr>
        <w:rPr>
          <w:rFonts w:asciiTheme="minorHAnsi" w:hAnsiTheme="minorHAnsi"/>
        </w:rPr>
      </w:pPr>
      <w:r>
        <w:rPr>
          <w:rFonts w:asciiTheme="minorHAnsi" w:hAnsiTheme="minorHAnsi"/>
        </w:rPr>
        <w:t xml:space="preserve">World Health Organization. Chest Radiography in Tuberculosis Detection. 2016. </w:t>
      </w:r>
      <w:hyperlink r:id="rId10" w:history="1">
        <w:r w:rsidRPr="004C514E">
          <w:rPr>
            <w:rStyle w:val="Hyperlink"/>
            <w:rFonts w:asciiTheme="minorHAnsi" w:hAnsiTheme="minorHAnsi"/>
          </w:rPr>
          <w:t>http://www.who.int/tb/publications/Radiography_TB_factsheet.pdf</w:t>
        </w:r>
      </w:hyperlink>
    </w:p>
    <w:p w14:paraId="2A7D05CF" w14:textId="77777777" w:rsidR="001F1675" w:rsidRDefault="001F1675" w:rsidP="00B51FA2"/>
    <w:p w14:paraId="586AB60B" w14:textId="644890EF" w:rsidR="00B51FA2" w:rsidRDefault="00C33CE9" w:rsidP="00B51FA2">
      <w:pPr>
        <w:rPr>
          <w:rFonts w:asciiTheme="minorHAnsi" w:hAnsiTheme="minorHAnsi"/>
        </w:rPr>
      </w:pPr>
      <w:r w:rsidRPr="00C33CE9">
        <w:rPr>
          <w:rFonts w:ascii="Calibri" w:hAnsi="Calibri"/>
        </w:rPr>
        <w:t>A</w:t>
      </w:r>
      <w:r>
        <w:rPr>
          <w:rFonts w:ascii="Calibri" w:hAnsi="Calibri"/>
        </w:rPr>
        <w:t xml:space="preserve">merican Thoracic Society </w:t>
      </w:r>
      <w:r w:rsidRPr="00C33CE9">
        <w:rPr>
          <w:rFonts w:ascii="Calibri" w:hAnsi="Calibri"/>
        </w:rPr>
        <w:t>/</w:t>
      </w:r>
      <w:r>
        <w:rPr>
          <w:rFonts w:ascii="Calibri" w:hAnsi="Calibri"/>
        </w:rPr>
        <w:t xml:space="preserve"> </w:t>
      </w:r>
      <w:r w:rsidRPr="00C33CE9">
        <w:rPr>
          <w:rFonts w:ascii="Calibri" w:hAnsi="Calibri"/>
        </w:rPr>
        <w:t>I</w:t>
      </w:r>
      <w:r>
        <w:rPr>
          <w:rFonts w:ascii="Calibri" w:hAnsi="Calibri"/>
        </w:rPr>
        <w:t xml:space="preserve">nfectious </w:t>
      </w:r>
      <w:r w:rsidRPr="00C33CE9">
        <w:rPr>
          <w:rFonts w:ascii="Calibri" w:hAnsi="Calibri"/>
        </w:rPr>
        <w:t>D</w:t>
      </w:r>
      <w:r>
        <w:rPr>
          <w:rFonts w:ascii="Calibri" w:hAnsi="Calibri"/>
        </w:rPr>
        <w:t xml:space="preserve">isease </w:t>
      </w:r>
      <w:r w:rsidRPr="00C33CE9">
        <w:rPr>
          <w:rFonts w:ascii="Calibri" w:hAnsi="Calibri"/>
        </w:rPr>
        <w:t>S</w:t>
      </w:r>
      <w:r>
        <w:rPr>
          <w:rFonts w:ascii="Calibri" w:hAnsi="Calibri"/>
        </w:rPr>
        <w:t xml:space="preserve">ociety of </w:t>
      </w:r>
      <w:r w:rsidRPr="00C33CE9">
        <w:rPr>
          <w:rFonts w:ascii="Calibri" w:hAnsi="Calibri"/>
        </w:rPr>
        <w:t>A</w:t>
      </w:r>
      <w:r>
        <w:rPr>
          <w:rFonts w:ascii="Calibri" w:hAnsi="Calibri"/>
        </w:rPr>
        <w:t xml:space="preserve">merica </w:t>
      </w:r>
      <w:r w:rsidRPr="00C33CE9">
        <w:rPr>
          <w:rFonts w:ascii="Calibri" w:hAnsi="Calibri"/>
        </w:rPr>
        <w:t>/</w:t>
      </w:r>
      <w:r>
        <w:rPr>
          <w:rFonts w:ascii="Calibri" w:hAnsi="Calibri"/>
        </w:rPr>
        <w:t xml:space="preserve"> </w:t>
      </w:r>
      <w:r w:rsidRPr="00C33CE9">
        <w:rPr>
          <w:rFonts w:ascii="Calibri" w:hAnsi="Calibri"/>
        </w:rPr>
        <w:t>C</w:t>
      </w:r>
      <w:r>
        <w:rPr>
          <w:rFonts w:ascii="Calibri" w:hAnsi="Calibri"/>
        </w:rPr>
        <w:t xml:space="preserve">enters for </w:t>
      </w:r>
      <w:r w:rsidRPr="00C33CE9">
        <w:rPr>
          <w:rFonts w:ascii="Calibri" w:hAnsi="Calibri"/>
        </w:rPr>
        <w:t>D</w:t>
      </w:r>
      <w:r>
        <w:rPr>
          <w:rFonts w:ascii="Calibri" w:hAnsi="Calibri"/>
        </w:rPr>
        <w:t xml:space="preserve">isease </w:t>
      </w:r>
      <w:r w:rsidRPr="00C33CE9">
        <w:rPr>
          <w:rFonts w:ascii="Calibri" w:hAnsi="Calibri"/>
        </w:rPr>
        <w:t>C</w:t>
      </w:r>
      <w:r>
        <w:rPr>
          <w:rFonts w:ascii="Calibri" w:hAnsi="Calibri"/>
        </w:rPr>
        <w:t>ontrol and Prevention Clinical Practice Guidelines:</w:t>
      </w:r>
      <w:r w:rsidRPr="00C33CE9">
        <w:rPr>
          <w:rFonts w:ascii="Calibri" w:hAnsi="Calibri"/>
        </w:rPr>
        <w:t xml:space="preserve"> Diagnosis of tuberculosis in adults and children</w:t>
      </w:r>
      <w:r>
        <w:rPr>
          <w:rFonts w:ascii="Calibri" w:hAnsi="Calibri"/>
        </w:rPr>
        <w:t xml:space="preserve">. </w:t>
      </w:r>
      <w:r w:rsidRPr="00C33CE9">
        <w:rPr>
          <w:rFonts w:ascii="Calibri" w:hAnsi="Calibri"/>
          <w:i/>
        </w:rPr>
        <w:t>CID</w:t>
      </w:r>
      <w:r>
        <w:rPr>
          <w:rFonts w:ascii="Calibri" w:hAnsi="Calibri"/>
        </w:rPr>
        <w:t xml:space="preserve"> </w:t>
      </w:r>
      <w:r w:rsidRPr="00C33CE9">
        <w:rPr>
          <w:rFonts w:ascii="Calibri" w:hAnsi="Calibri"/>
        </w:rPr>
        <w:t>2017</w:t>
      </w:r>
      <w:proofErr w:type="gramStart"/>
      <w:r w:rsidRPr="00C33CE9">
        <w:rPr>
          <w:rFonts w:ascii="Calibri" w:hAnsi="Calibri"/>
        </w:rPr>
        <w:t>;64</w:t>
      </w:r>
      <w:proofErr w:type="gramEnd"/>
      <w:r w:rsidRPr="00C33CE9">
        <w:rPr>
          <w:rFonts w:ascii="Calibri" w:hAnsi="Calibri"/>
        </w:rPr>
        <w:t>(2):e1–e33</w:t>
      </w:r>
      <w:r>
        <w:rPr>
          <w:rFonts w:ascii="Calibri" w:hAnsi="Calibri"/>
        </w:rPr>
        <w:t>.</w:t>
      </w:r>
      <w:r w:rsidRPr="00C33CE9">
        <w:rPr>
          <w:rFonts w:ascii="Calibri" w:hAnsi="Calibri"/>
        </w:rPr>
        <w:t xml:space="preserve">  </w:t>
      </w:r>
      <w:hyperlink r:id="rId11" w:history="1">
        <w:r w:rsidR="00B51FA2" w:rsidRPr="007A7472">
          <w:rPr>
            <w:rStyle w:val="Hyperlink"/>
            <w:rFonts w:asciiTheme="minorHAnsi" w:hAnsiTheme="minorHAnsi"/>
          </w:rPr>
          <w:t>https://www.thoracic.org/statements/resources/tb-opi/diagnosis-of-tuberculosis-in-adults-and-children.PDF</w:t>
        </w:r>
      </w:hyperlink>
      <w:r w:rsidR="00B51FA2" w:rsidRPr="007A7472">
        <w:rPr>
          <w:rFonts w:asciiTheme="minorHAnsi" w:hAnsiTheme="minorHAnsi"/>
        </w:rPr>
        <w:t xml:space="preserve"> </w:t>
      </w:r>
    </w:p>
    <w:p w14:paraId="152FFBAF" w14:textId="77777777" w:rsidR="001F1675" w:rsidRDefault="001F1675" w:rsidP="00B51FA2"/>
    <w:p w14:paraId="69CE63D1" w14:textId="77777777" w:rsidR="002F2199" w:rsidRDefault="002F2199" w:rsidP="002F2199">
      <w:pPr>
        <w:rPr>
          <w:rFonts w:asciiTheme="minorHAnsi" w:hAnsiTheme="minorHAnsi"/>
          <w:color w:val="000000"/>
        </w:rPr>
      </w:pPr>
      <w:r>
        <w:rPr>
          <w:rFonts w:asciiTheme="minorHAnsi" w:hAnsiTheme="minorHAnsi"/>
          <w:color w:val="000000"/>
        </w:rPr>
        <w:t xml:space="preserve">Centers for Disease Control and Prevention, Division of Tuberculosis Elimination </w:t>
      </w:r>
    </w:p>
    <w:p w14:paraId="2DD8496E" w14:textId="17914557" w:rsidR="002F2199" w:rsidRPr="009A69E1" w:rsidRDefault="002F2199" w:rsidP="002F2199">
      <w:pPr>
        <w:pStyle w:val="Heading1"/>
        <w:shd w:val="clear" w:color="auto" w:fill="FFFFFF"/>
        <w:spacing w:after="160" w:line="276" w:lineRule="auto"/>
        <w:ind w:left="720"/>
        <w:rPr>
          <w:rFonts w:asciiTheme="minorHAnsi" w:hAnsiTheme="minorHAnsi" w:cs="Helvetica"/>
          <w:b w:val="0"/>
          <w:bCs/>
          <w:color w:val="000000"/>
          <w:szCs w:val="24"/>
        </w:rPr>
      </w:pPr>
      <w:r w:rsidRPr="009A69E1">
        <w:rPr>
          <w:rFonts w:asciiTheme="minorHAnsi" w:hAnsiTheme="minorHAnsi" w:cs="Helvetica"/>
          <w:b w:val="0"/>
          <w:color w:val="000000"/>
          <w:szCs w:val="24"/>
        </w:rPr>
        <w:t>Latent Tuberculosis Infection: A Guide for Primary Health Care Providers</w:t>
      </w:r>
      <w:r>
        <w:rPr>
          <w:rFonts w:asciiTheme="minorHAnsi" w:hAnsiTheme="minorHAnsi" w:cs="Helvetica"/>
          <w:b w:val="0"/>
          <w:color w:val="000000"/>
          <w:szCs w:val="24"/>
        </w:rPr>
        <w:t xml:space="preserve">; Diagnosis of Latent TB Infection. </w:t>
      </w:r>
      <w:r>
        <w:rPr>
          <w:rFonts w:asciiTheme="minorHAnsi" w:hAnsiTheme="minorHAnsi" w:cs="Adobe Garamond Pro"/>
          <w:b w:val="0"/>
          <w:color w:val="000000"/>
          <w:szCs w:val="24"/>
        </w:rPr>
        <w:t xml:space="preserve"> </w:t>
      </w:r>
      <w:hyperlink r:id="rId12" w:history="1">
        <w:r w:rsidRPr="002F2199">
          <w:rPr>
            <w:rStyle w:val="Hyperlink"/>
            <w:rFonts w:asciiTheme="minorHAnsi" w:hAnsiTheme="minorHAnsi"/>
            <w:b w:val="0"/>
          </w:rPr>
          <w:t>https://www.cdc.gov/tb/publications/ltbi/diagnosis.htm</w:t>
        </w:r>
      </w:hyperlink>
    </w:p>
    <w:p w14:paraId="138BF6C3" w14:textId="25621EFB" w:rsidR="00B51FA2" w:rsidRPr="007A7472" w:rsidRDefault="002F2199" w:rsidP="002F2199">
      <w:pPr>
        <w:ind w:left="720"/>
        <w:rPr>
          <w:rFonts w:asciiTheme="minorHAnsi" w:hAnsiTheme="minorHAnsi"/>
        </w:rPr>
      </w:pPr>
      <w:r w:rsidRPr="002F2199">
        <w:rPr>
          <w:rFonts w:ascii="Calibri" w:hAnsi="Calibri"/>
        </w:rPr>
        <w:t>Core Curriculum</w:t>
      </w:r>
      <w:r>
        <w:rPr>
          <w:rFonts w:ascii="Calibri" w:hAnsi="Calibri"/>
        </w:rPr>
        <w:t xml:space="preserve"> on Tuberculosis: What the Clinician Should Know. Chapter 4 Diagnosis of T</w:t>
      </w:r>
      <w:r w:rsidR="00755FDD">
        <w:rPr>
          <w:rFonts w:ascii="Calibri" w:hAnsi="Calibri"/>
        </w:rPr>
        <w:t>uberculosis</w:t>
      </w:r>
      <w:r>
        <w:rPr>
          <w:rFonts w:ascii="Calibri" w:hAnsi="Calibri"/>
        </w:rPr>
        <w:t xml:space="preserve"> Disease.</w:t>
      </w:r>
      <w:r>
        <w:t xml:space="preserve"> </w:t>
      </w:r>
      <w:hyperlink r:id="rId13" w:history="1">
        <w:r w:rsidR="00B51FA2" w:rsidRPr="004B33C6">
          <w:rPr>
            <w:rStyle w:val="Hyperlink"/>
            <w:rFonts w:asciiTheme="minorHAnsi" w:hAnsiTheme="minorHAnsi"/>
          </w:rPr>
          <w:t>https://www.cdc.gov/tb/education/corecurr/pdf/chapter4.pdf</w:t>
        </w:r>
      </w:hyperlink>
      <w:r w:rsidR="00B51FA2">
        <w:rPr>
          <w:rFonts w:asciiTheme="minorHAnsi" w:hAnsiTheme="minorHAnsi"/>
        </w:rPr>
        <w:t xml:space="preserve"> </w:t>
      </w:r>
    </w:p>
    <w:p w14:paraId="4B170046" w14:textId="77777777" w:rsidR="00167C0B" w:rsidRDefault="00167C0B" w:rsidP="00167C0B">
      <w:pPr>
        <w:rPr>
          <w:rFonts w:asciiTheme="minorHAnsi" w:hAnsiTheme="minorHAnsi" w:cs="Adobe Garamond Pro"/>
          <w:color w:val="000000"/>
        </w:rPr>
      </w:pPr>
    </w:p>
    <w:p w14:paraId="5A529F3C" w14:textId="20423FD7" w:rsidR="00FE3337" w:rsidRPr="00FE3337" w:rsidRDefault="00FE3337" w:rsidP="00FE3337">
      <w:pPr>
        <w:spacing w:after="200"/>
        <w:rPr>
          <w:rFonts w:asciiTheme="minorHAnsi" w:hAnsiTheme="minorHAnsi"/>
        </w:rPr>
      </w:pPr>
      <w:r w:rsidRPr="00FE3337">
        <w:rPr>
          <w:rFonts w:asciiTheme="minorHAnsi" w:hAnsiTheme="minorHAnsi"/>
        </w:rPr>
        <w:t>M</w:t>
      </w:r>
      <w:r>
        <w:rPr>
          <w:rFonts w:asciiTheme="minorHAnsi" w:hAnsiTheme="minorHAnsi"/>
        </w:rPr>
        <w:t xml:space="preserve">assachusetts </w:t>
      </w:r>
      <w:r w:rsidRPr="00FE3337">
        <w:rPr>
          <w:rFonts w:asciiTheme="minorHAnsi" w:hAnsiTheme="minorHAnsi"/>
        </w:rPr>
        <w:t>D</w:t>
      </w:r>
      <w:r>
        <w:rPr>
          <w:rFonts w:asciiTheme="minorHAnsi" w:hAnsiTheme="minorHAnsi"/>
        </w:rPr>
        <w:t xml:space="preserve">epartment of </w:t>
      </w:r>
      <w:r w:rsidRPr="00FE3337">
        <w:rPr>
          <w:rFonts w:asciiTheme="minorHAnsi" w:hAnsiTheme="minorHAnsi"/>
        </w:rPr>
        <w:t>P</w:t>
      </w:r>
      <w:r>
        <w:rPr>
          <w:rFonts w:asciiTheme="minorHAnsi" w:hAnsiTheme="minorHAnsi"/>
        </w:rPr>
        <w:t xml:space="preserve">ublic </w:t>
      </w:r>
      <w:r w:rsidRPr="00FE3337">
        <w:rPr>
          <w:rFonts w:asciiTheme="minorHAnsi" w:hAnsiTheme="minorHAnsi"/>
        </w:rPr>
        <w:t>H</w:t>
      </w:r>
      <w:r>
        <w:rPr>
          <w:rFonts w:asciiTheme="minorHAnsi" w:hAnsiTheme="minorHAnsi"/>
        </w:rPr>
        <w:t>ealth</w:t>
      </w:r>
      <w:r>
        <w:rPr>
          <w:rFonts w:asciiTheme="minorHAnsi" w:hAnsiTheme="minorHAnsi"/>
          <w:b/>
        </w:rPr>
        <w:t xml:space="preserve"> </w:t>
      </w:r>
      <w:hyperlink r:id="rId14" w:history="1">
        <w:r w:rsidRPr="00BA57C0">
          <w:rPr>
            <w:rStyle w:val="Hyperlink"/>
            <w:rFonts w:asciiTheme="minorHAnsi" w:hAnsiTheme="minorHAnsi"/>
            <w:b/>
          </w:rPr>
          <w:t>TB Information for Your Patients</w:t>
        </w:r>
      </w:hyperlink>
      <w:r>
        <w:rPr>
          <w:rFonts w:asciiTheme="minorHAnsi" w:hAnsiTheme="minorHAnsi"/>
          <w:b/>
        </w:rPr>
        <w:t xml:space="preserve"> </w:t>
      </w:r>
      <w:hyperlink r:id="rId15" w:history="1">
        <w:r w:rsidRPr="003C553B">
          <w:rPr>
            <w:rStyle w:val="Hyperlink"/>
            <w:rFonts w:asciiTheme="minorHAnsi" w:hAnsiTheme="minorHAnsi"/>
          </w:rPr>
          <w:t>https://www.mass.gov/lists/tb-information-for-your-patients-in-english-and-other-languages</w:t>
        </w:r>
      </w:hyperlink>
      <w:r>
        <w:rPr>
          <w:rFonts w:asciiTheme="minorHAnsi" w:hAnsiTheme="minorHAnsi"/>
        </w:rPr>
        <w:t xml:space="preserve"> </w:t>
      </w:r>
    </w:p>
    <w:p w14:paraId="7966A1E5" w14:textId="03C7B001" w:rsidR="005A7D62" w:rsidRPr="000D39F6" w:rsidRDefault="005A7D62" w:rsidP="005A7D62">
      <w:pPr>
        <w:spacing w:after="120"/>
        <w:ind w:left="180" w:hanging="180"/>
        <w:rPr>
          <w:rFonts w:asciiTheme="minorHAnsi" w:hAnsiTheme="minorHAnsi"/>
        </w:rPr>
      </w:pPr>
      <w:r w:rsidRPr="000D39F6">
        <w:rPr>
          <w:rFonts w:asciiTheme="minorHAnsi" w:hAnsiTheme="minorHAnsi"/>
        </w:rPr>
        <w:t>For further information, contact the MDPH T</w:t>
      </w:r>
      <w:r w:rsidR="0095704D">
        <w:rPr>
          <w:rFonts w:asciiTheme="minorHAnsi" w:hAnsiTheme="minorHAnsi"/>
        </w:rPr>
        <w:t>uberculosis</w:t>
      </w:r>
      <w:r w:rsidRPr="000D39F6">
        <w:rPr>
          <w:rFonts w:asciiTheme="minorHAnsi" w:hAnsiTheme="minorHAnsi"/>
        </w:rPr>
        <w:t xml:space="preserve"> Program at 617-983-6970.</w:t>
      </w:r>
    </w:p>
    <w:p w14:paraId="61AF2D56" w14:textId="77777777" w:rsidR="00F52B58" w:rsidRPr="007173C7" w:rsidRDefault="00F52B58" w:rsidP="00F52B58">
      <w:pPr>
        <w:keepLines/>
        <w:pBdr>
          <w:bottom w:val="single" w:sz="18" w:space="5" w:color="BFBFBF"/>
        </w:pBdr>
        <w:tabs>
          <w:tab w:val="right" w:pos="10440"/>
        </w:tabs>
        <w:spacing w:before="360"/>
        <w:ind w:right="-360" w:hanging="360"/>
        <w:rPr>
          <w:rFonts w:asciiTheme="minorHAnsi" w:hAnsiTheme="minorHAnsi" w:cs="Arial"/>
          <w:b/>
          <w:bCs/>
          <w:color w:val="365F91"/>
          <w:sz w:val="32"/>
          <w:szCs w:val="32"/>
        </w:rPr>
      </w:pPr>
      <w:r>
        <w:rPr>
          <w:rFonts w:asciiTheme="minorHAnsi" w:hAnsiTheme="minorHAnsi" w:cs="Arial"/>
          <w:b/>
          <w:bCs/>
          <w:color w:val="365F91"/>
          <w:sz w:val="32"/>
          <w:szCs w:val="32"/>
        </w:rPr>
        <w:t>REGULATIONS</w:t>
      </w:r>
      <w:r w:rsidRPr="007173C7">
        <w:rPr>
          <w:rFonts w:asciiTheme="minorHAnsi" w:hAnsiTheme="minorHAnsi" w:cs="Arial"/>
          <w:b/>
          <w:bCs/>
          <w:color w:val="365F91"/>
          <w:sz w:val="32"/>
          <w:szCs w:val="32"/>
        </w:rPr>
        <w:t xml:space="preserve">              </w:t>
      </w:r>
      <w:bookmarkStart w:id="0" w:name="_GoBack"/>
      <w:bookmarkEnd w:id="0"/>
      <w:r w:rsidRPr="007173C7">
        <w:rPr>
          <w:rFonts w:asciiTheme="minorHAnsi" w:hAnsiTheme="minorHAnsi" w:cs="Arial"/>
          <w:b/>
          <w:bCs/>
          <w:color w:val="365F91"/>
          <w:sz w:val="32"/>
          <w:szCs w:val="32"/>
        </w:rPr>
        <w:t xml:space="preserve">                                                                                                               </w:t>
      </w:r>
    </w:p>
    <w:p w14:paraId="047B3044" w14:textId="77777777" w:rsidR="002C484A" w:rsidRDefault="002C484A" w:rsidP="00F52B58">
      <w:pPr>
        <w:rPr>
          <w:rFonts w:ascii="Calibri" w:hAnsi="Calibri"/>
          <w:color w:val="000000"/>
          <w:sz w:val="22"/>
          <w:szCs w:val="23"/>
        </w:rPr>
      </w:pPr>
    </w:p>
    <w:p w14:paraId="460580F9" w14:textId="77777777" w:rsidR="009D1DC5" w:rsidRPr="002C484A" w:rsidRDefault="009D1DC5" w:rsidP="009D1DC5">
      <w:pPr>
        <w:rPr>
          <w:rFonts w:asciiTheme="minorHAnsi" w:hAnsiTheme="minorHAnsi" w:cs="Arial"/>
          <w:b/>
        </w:rPr>
      </w:pPr>
      <w:r w:rsidRPr="002C484A">
        <w:rPr>
          <w:rFonts w:asciiTheme="minorHAnsi" w:hAnsiTheme="minorHAnsi" w:cs="Arial"/>
          <w:b/>
        </w:rPr>
        <w:t>105 CMR 300</w:t>
      </w:r>
    </w:p>
    <w:p w14:paraId="5C31B755" w14:textId="77777777" w:rsidR="009D1DC5" w:rsidRDefault="009D1DC5" w:rsidP="009D1DC5">
      <w:pPr>
        <w:rPr>
          <w:rFonts w:asciiTheme="minorHAnsi" w:hAnsiTheme="minorHAnsi" w:cs="Arial"/>
        </w:rPr>
      </w:pPr>
      <w:r>
        <w:rPr>
          <w:rFonts w:asciiTheme="minorHAnsi" w:hAnsiTheme="minorHAnsi" w:cs="Arial"/>
        </w:rPr>
        <w:t>Reportable diseases, surveillance, and isolation and q</w:t>
      </w:r>
      <w:r w:rsidRPr="002C484A">
        <w:rPr>
          <w:rFonts w:asciiTheme="minorHAnsi" w:hAnsiTheme="minorHAnsi" w:cs="Arial"/>
        </w:rPr>
        <w:t xml:space="preserve">uarantine </w:t>
      </w:r>
      <w:r>
        <w:rPr>
          <w:rFonts w:asciiTheme="minorHAnsi" w:hAnsiTheme="minorHAnsi" w:cs="Arial"/>
        </w:rPr>
        <w:t>r</w:t>
      </w:r>
      <w:r w:rsidRPr="002C484A">
        <w:rPr>
          <w:rFonts w:asciiTheme="minorHAnsi" w:hAnsiTheme="minorHAnsi" w:cs="Arial"/>
        </w:rPr>
        <w:t>e</w:t>
      </w:r>
      <w:r>
        <w:rPr>
          <w:rFonts w:asciiTheme="minorHAnsi" w:hAnsiTheme="minorHAnsi" w:cs="Arial"/>
        </w:rPr>
        <w:t>quirements</w:t>
      </w:r>
    </w:p>
    <w:p w14:paraId="76BC93E5" w14:textId="76F3E819" w:rsidR="009D1DC5" w:rsidRPr="00FE3337" w:rsidRDefault="00FE3337" w:rsidP="00FE3337">
      <w:pPr>
        <w:rPr>
          <w:rFonts w:ascii="Calibri" w:hAnsi="Calibri" w:cs="Arial"/>
        </w:rPr>
      </w:pPr>
      <w:hyperlink r:id="rId16" w:history="1">
        <w:r w:rsidRPr="00FE3337">
          <w:rPr>
            <w:rStyle w:val="Hyperlink"/>
            <w:rFonts w:ascii="Calibri" w:hAnsi="Calibri"/>
          </w:rPr>
          <w:t>https://www.mass.gov/regulations/105-CMR-30000-reportable-diseases-surveillance-and-isolation-and-quarantine</w:t>
        </w:r>
      </w:hyperlink>
      <w:r w:rsidRPr="00FE3337">
        <w:rPr>
          <w:rFonts w:ascii="Calibri" w:hAnsi="Calibri"/>
        </w:rPr>
        <w:t xml:space="preserve"> </w:t>
      </w:r>
      <w:r w:rsidR="009D1DC5" w:rsidRPr="00FE3337">
        <w:rPr>
          <w:rFonts w:ascii="Calibri" w:hAnsi="Calibri" w:cs="Arial"/>
        </w:rPr>
        <w:t xml:space="preserve"> </w:t>
      </w:r>
    </w:p>
    <w:p w14:paraId="62A1EE1D" w14:textId="77777777" w:rsidR="00F52B58" w:rsidRPr="002C484A" w:rsidRDefault="00F52B58" w:rsidP="00F52B58">
      <w:pPr>
        <w:rPr>
          <w:rFonts w:asciiTheme="minorHAnsi" w:hAnsiTheme="minorHAnsi" w:cs="Arial"/>
        </w:rPr>
      </w:pPr>
    </w:p>
    <w:p w14:paraId="075026F4" w14:textId="103BBE70" w:rsidR="002C484A" w:rsidRPr="002C484A" w:rsidRDefault="002C484A" w:rsidP="009D1DC5">
      <w:pPr>
        <w:rPr>
          <w:rFonts w:asciiTheme="minorHAnsi" w:hAnsiTheme="minorHAnsi" w:cs="Arial"/>
        </w:rPr>
      </w:pPr>
    </w:p>
    <w:sectPr w:rsidR="002C484A" w:rsidRPr="002C484A" w:rsidSect="006F25B1">
      <w:footerReference w:type="default" r:id="rId17"/>
      <w:footerReference w:type="first" r:id="rId18"/>
      <w:pgSz w:w="12240" w:h="15840"/>
      <w:pgMar w:top="1800" w:right="1080" w:bottom="1440" w:left="1080" w:header="144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4C5BF" w14:textId="77777777" w:rsidR="00240602" w:rsidRDefault="00240602" w:rsidP="00505F11">
      <w:r>
        <w:separator/>
      </w:r>
    </w:p>
  </w:endnote>
  <w:endnote w:type="continuationSeparator" w:id="0">
    <w:p w14:paraId="0E84C01B" w14:textId="77777777" w:rsidR="00240602" w:rsidRDefault="00240602"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BookCondensed">
    <w:altName w:val="Garamond"/>
    <w:panose1 w:val="00000000000000000000"/>
    <w:charset w:val="00"/>
    <w:family w:val="auto"/>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AEF0C" w14:textId="4A82192F" w:rsidR="003C1832" w:rsidRDefault="003C1832" w:rsidP="007173C7">
    <w:pPr>
      <w:pStyle w:val="Footer"/>
      <w:pBdr>
        <w:top w:val="single" w:sz="4" w:space="0" w:color="BFBFBF"/>
      </w:pBdr>
      <w:tabs>
        <w:tab w:val="clear" w:pos="8640"/>
      </w:tabs>
      <w:rPr>
        <w:rFonts w:asciiTheme="minorHAnsi" w:hAnsiTheme="minorHAnsi" w:cstheme="minorHAnsi"/>
        <w:noProof/>
        <w:sz w:val="20"/>
        <w:szCs w:val="20"/>
      </w:rPr>
    </w:pPr>
    <w:r w:rsidRPr="00403DDE">
      <w:rPr>
        <w:rFonts w:ascii="Calibri" w:hAnsi="Calibri"/>
        <w:sz w:val="20"/>
        <w:szCs w:val="20"/>
      </w:rPr>
      <w:t>Bureau of Infectious Disease and Laboratory Sciences</w:t>
    </w:r>
    <w:r>
      <w:rPr>
        <w:rFonts w:ascii="Calibri" w:hAnsi="Calibri"/>
        <w:sz w:val="20"/>
        <w:szCs w:val="20"/>
      </w:rPr>
      <w:t xml:space="preserve"> | </w:t>
    </w:r>
    <w:r w:rsidRPr="00403DDE">
      <w:rPr>
        <w:rFonts w:ascii="Calibri" w:hAnsi="Calibri"/>
        <w:sz w:val="20"/>
        <w:szCs w:val="20"/>
      </w:rPr>
      <w:t>Division of Global Populations and Infectious Disease Prevention</w:t>
    </w:r>
    <w:r>
      <w:rPr>
        <w:rFonts w:ascii="Calibri" w:hAnsi="Calibri"/>
        <w:sz w:val="20"/>
        <w:szCs w:val="20"/>
      </w:rPr>
      <w:t xml:space="preserve">                                                                                                                                                                                    </w:t>
    </w:r>
    <w:r w:rsidRPr="00BB4D8D">
      <w:rPr>
        <w:rFonts w:ascii="Calibri" w:hAnsi="Calibri"/>
        <w:sz w:val="20"/>
        <w:szCs w:val="20"/>
      </w:rPr>
      <w:t>305 South Street, Jamaica Plain, MA 02130</w:t>
    </w:r>
    <w:r>
      <w:rPr>
        <w:rFonts w:ascii="Calibri" w:hAnsi="Calibri"/>
        <w:sz w:val="20"/>
        <w:szCs w:val="20"/>
      </w:rPr>
      <w:t xml:space="preserve">  </w:t>
    </w:r>
    <w:hyperlink r:id="rId1" w:history="1">
      <w:r w:rsidRPr="00DF7229">
        <w:rPr>
          <w:rStyle w:val="Hyperlink"/>
          <w:rFonts w:ascii="Calibri" w:hAnsi="Calibri"/>
          <w:sz w:val="20"/>
          <w:szCs w:val="20"/>
        </w:rPr>
        <w:t>www.mass.gov/dph/cdc/tb</w:t>
      </w:r>
    </w:hyperlink>
    <w:r>
      <w:rPr>
        <w:rFonts w:ascii="Calibri" w:hAnsi="Calibri"/>
        <w:sz w:val="20"/>
        <w:szCs w:val="20"/>
      </w:rPr>
      <w:t xml:space="preserve"> </w:t>
    </w:r>
    <w:r>
      <w:rPr>
        <w:rFonts w:ascii="Calibri" w:hAnsi="Calibri"/>
        <w:sz w:val="20"/>
        <w:szCs w:val="20"/>
      </w:rPr>
      <w:tab/>
      <w:t xml:space="preserve">  </w:t>
    </w:r>
    <w:r>
      <w:rPr>
        <w:rFonts w:ascii="Calibri" w:hAnsi="Calibri"/>
        <w:sz w:val="20"/>
        <w:szCs w:val="20"/>
      </w:rPr>
      <w:tab/>
    </w:r>
    <w:r w:rsidR="001F1675">
      <w:rPr>
        <w:rFonts w:asciiTheme="minorHAnsi" w:hAnsiTheme="minorHAnsi" w:cstheme="minorHAnsi"/>
        <w:sz w:val="20"/>
        <w:szCs w:val="20"/>
      </w:rPr>
      <w:tab/>
      <w:t>March</w:t>
    </w:r>
    <w:r w:rsidR="00197AEF">
      <w:rPr>
        <w:rFonts w:asciiTheme="minorHAnsi" w:hAnsiTheme="minorHAnsi" w:cstheme="minorHAnsi"/>
        <w:sz w:val="20"/>
        <w:szCs w:val="20"/>
      </w:rPr>
      <w:t xml:space="preserve"> </w:t>
    </w:r>
    <w:r>
      <w:rPr>
        <w:rFonts w:asciiTheme="minorHAnsi" w:hAnsiTheme="minorHAnsi" w:cstheme="minorHAnsi"/>
        <w:sz w:val="20"/>
        <w:szCs w:val="20"/>
      </w:rPr>
      <w:t>201</w:t>
    </w:r>
    <w:r w:rsidR="002D6F00">
      <w:rPr>
        <w:rFonts w:asciiTheme="minorHAnsi" w:hAnsiTheme="minorHAnsi" w:cstheme="minorHAnsi"/>
        <w:sz w:val="20"/>
        <w:szCs w:val="20"/>
      </w:rPr>
      <w:t>8</w:t>
    </w:r>
    <w:r w:rsidRPr="00BB4D8D">
      <w:rPr>
        <w:rFonts w:asciiTheme="minorHAnsi" w:hAnsiTheme="minorHAnsi" w:cstheme="minorHAnsi"/>
        <w:sz w:val="20"/>
        <w:szCs w:val="20"/>
      </w:rPr>
      <w:t xml:space="preserve"> - Page | </w:t>
    </w:r>
    <w:r w:rsidRPr="00BB4D8D">
      <w:rPr>
        <w:rFonts w:asciiTheme="minorHAnsi" w:hAnsiTheme="minorHAnsi" w:cstheme="minorHAnsi"/>
        <w:sz w:val="20"/>
        <w:szCs w:val="20"/>
      </w:rPr>
      <w:fldChar w:fldCharType="begin"/>
    </w:r>
    <w:r w:rsidRPr="00BB4D8D">
      <w:rPr>
        <w:rFonts w:asciiTheme="minorHAnsi" w:hAnsiTheme="minorHAnsi" w:cstheme="minorHAnsi"/>
        <w:sz w:val="20"/>
        <w:szCs w:val="20"/>
      </w:rPr>
      <w:instrText xml:space="preserve"> PAGE   \* MERGEFORMAT </w:instrText>
    </w:r>
    <w:r w:rsidRPr="00BB4D8D">
      <w:rPr>
        <w:rFonts w:asciiTheme="minorHAnsi" w:hAnsiTheme="minorHAnsi" w:cstheme="minorHAnsi"/>
        <w:sz w:val="20"/>
        <w:szCs w:val="20"/>
      </w:rPr>
      <w:fldChar w:fldCharType="separate"/>
    </w:r>
    <w:r w:rsidR="00FE3337">
      <w:rPr>
        <w:rFonts w:asciiTheme="minorHAnsi" w:hAnsiTheme="minorHAnsi" w:cstheme="minorHAnsi"/>
        <w:noProof/>
        <w:sz w:val="20"/>
        <w:szCs w:val="20"/>
      </w:rPr>
      <w:t>2</w:t>
    </w:r>
    <w:r w:rsidRPr="00BB4D8D">
      <w:rPr>
        <w:rFonts w:asciiTheme="minorHAnsi" w:hAnsiTheme="minorHAnsi" w:cstheme="minorHAnsi"/>
        <w:noProof/>
        <w:sz w:val="20"/>
        <w:szCs w:val="20"/>
      </w:rPr>
      <w:fldChar w:fldCharType="end"/>
    </w:r>
  </w:p>
  <w:p w14:paraId="0CA18950" w14:textId="77777777" w:rsidR="003C1832" w:rsidRDefault="003C1832" w:rsidP="007173C7">
    <w:pPr>
      <w:pStyle w:val="Footer"/>
      <w:ind w:left="720" w:hanging="1170"/>
      <w:rPr>
        <w:rFonts w:asciiTheme="minorHAnsi" w:hAnsiTheme="minorHAnsi" w:cstheme="minorHAnsi"/>
        <w:noProof/>
        <w:sz w:val="20"/>
        <w:szCs w:val="20"/>
      </w:rPr>
    </w:pPr>
  </w:p>
  <w:p w14:paraId="2C1D6F65" w14:textId="77777777" w:rsidR="003C1832" w:rsidRPr="00BB4D8D" w:rsidRDefault="003C1832" w:rsidP="007173C7">
    <w:pPr>
      <w:pStyle w:val="Footer"/>
      <w:ind w:left="720" w:hanging="1170"/>
      <w:rPr>
        <w:rFonts w:asciiTheme="minorHAnsi" w:hAnsiTheme="minorHAnsi"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4CD31" w14:textId="77777777" w:rsidR="003C1832" w:rsidRDefault="003C1832" w:rsidP="004D22D3">
    <w:pPr>
      <w:pStyle w:val="Footer"/>
      <w:jc w:val="right"/>
    </w:pPr>
    <w:r>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CADF7" w14:textId="77777777" w:rsidR="00240602" w:rsidRDefault="00240602" w:rsidP="00505F11">
      <w:r>
        <w:separator/>
      </w:r>
    </w:p>
  </w:footnote>
  <w:footnote w:type="continuationSeparator" w:id="0">
    <w:p w14:paraId="6BDC880F" w14:textId="77777777" w:rsidR="00240602" w:rsidRDefault="00240602" w:rsidP="00505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182"/>
    <w:multiLevelType w:val="hybridMultilevel"/>
    <w:tmpl w:val="62D62B1A"/>
    <w:lvl w:ilvl="0" w:tplc="752A2BC4">
      <w:numFmt w:val="bullet"/>
      <w:lvlText w:val="-"/>
      <w:lvlJc w:val="left"/>
      <w:pPr>
        <w:tabs>
          <w:tab w:val="num" w:pos="720"/>
        </w:tabs>
        <w:ind w:left="720" w:hanging="360"/>
      </w:pPr>
      <w:rPr>
        <w:rFonts w:ascii="Times New Roman" w:eastAsia="Times New Roman" w:hAnsi="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CA092D"/>
    <w:multiLevelType w:val="singleLevel"/>
    <w:tmpl w:val="DA9AE6E8"/>
    <w:lvl w:ilvl="0">
      <w:start w:val="2"/>
      <w:numFmt w:val="decimal"/>
      <w:lvlText w:val="%1."/>
      <w:lvlJc w:val="left"/>
      <w:pPr>
        <w:tabs>
          <w:tab w:val="num" w:pos="360"/>
        </w:tabs>
        <w:ind w:left="360" w:hanging="360"/>
      </w:pPr>
      <w:rPr>
        <w:b w:val="0"/>
        <w:i w:val="0"/>
      </w:rPr>
    </w:lvl>
  </w:abstractNum>
  <w:abstractNum w:abstractNumId="2">
    <w:nsid w:val="111216FF"/>
    <w:multiLevelType w:val="hybridMultilevel"/>
    <w:tmpl w:val="B4CA316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27A0EB9"/>
    <w:multiLevelType w:val="hybridMultilevel"/>
    <w:tmpl w:val="F7448DD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4DA10A5"/>
    <w:multiLevelType w:val="hybridMultilevel"/>
    <w:tmpl w:val="7B28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9A7F1E"/>
    <w:multiLevelType w:val="hybridMultilevel"/>
    <w:tmpl w:val="0950C4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73AC7"/>
    <w:multiLevelType w:val="hybridMultilevel"/>
    <w:tmpl w:val="2D92C30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1D656A"/>
    <w:multiLevelType w:val="hybridMultilevel"/>
    <w:tmpl w:val="CF2446E4"/>
    <w:lvl w:ilvl="0" w:tplc="C9DC8ACC">
      <w:start w:val="3"/>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D5EBA"/>
    <w:multiLevelType w:val="hybridMultilevel"/>
    <w:tmpl w:val="F0EE94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300FB0"/>
    <w:multiLevelType w:val="hybridMultilevel"/>
    <w:tmpl w:val="F6EC686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284047EA"/>
    <w:multiLevelType w:val="hybridMultilevel"/>
    <w:tmpl w:val="0E286F36"/>
    <w:lvl w:ilvl="0" w:tplc="4D9229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D638CF"/>
    <w:multiLevelType w:val="hybridMultilevel"/>
    <w:tmpl w:val="81760460"/>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2">
    <w:nsid w:val="320F24A6"/>
    <w:multiLevelType w:val="hybridMultilevel"/>
    <w:tmpl w:val="40F208BE"/>
    <w:lvl w:ilvl="0" w:tplc="E696C60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ED2690"/>
    <w:multiLevelType w:val="singleLevel"/>
    <w:tmpl w:val="04090001"/>
    <w:lvl w:ilvl="0">
      <w:start w:val="1"/>
      <w:numFmt w:val="bullet"/>
      <w:lvlText w:val=""/>
      <w:lvlJc w:val="left"/>
      <w:pPr>
        <w:ind w:left="720" w:hanging="360"/>
      </w:pPr>
      <w:rPr>
        <w:rFonts w:ascii="Symbol" w:hAnsi="Symbol" w:hint="default"/>
        <w:b w:val="0"/>
        <w:i w:val="0"/>
      </w:rPr>
    </w:lvl>
  </w:abstractNum>
  <w:abstractNum w:abstractNumId="14">
    <w:nsid w:val="364B092D"/>
    <w:multiLevelType w:val="hybridMultilevel"/>
    <w:tmpl w:val="72A0CD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6592F85"/>
    <w:multiLevelType w:val="hybridMultilevel"/>
    <w:tmpl w:val="8922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7F27C5"/>
    <w:multiLevelType w:val="hybridMultilevel"/>
    <w:tmpl w:val="CE041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C86D52"/>
    <w:multiLevelType w:val="multilevel"/>
    <w:tmpl w:val="77FA4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C34ADC"/>
    <w:multiLevelType w:val="hybridMultilevel"/>
    <w:tmpl w:val="198A464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0400599"/>
    <w:multiLevelType w:val="hybridMultilevel"/>
    <w:tmpl w:val="FC6A3852"/>
    <w:lvl w:ilvl="0" w:tplc="4FEC89D2">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AD637D2"/>
    <w:multiLevelType w:val="hybridMultilevel"/>
    <w:tmpl w:val="63B0C776"/>
    <w:lvl w:ilvl="0" w:tplc="04090015">
      <w:start w:val="1"/>
      <w:numFmt w:val="upperLetter"/>
      <w:lvlText w:val="%1."/>
      <w:lvlJc w:val="left"/>
      <w:pPr>
        <w:ind w:left="720" w:hanging="360"/>
      </w:pPr>
      <w:rPr>
        <w:rFonts w:hint="default"/>
      </w:rPr>
    </w:lvl>
    <w:lvl w:ilvl="1" w:tplc="4FEC89D2">
      <w:start w:val="1"/>
      <w:numFmt w:val="decimal"/>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F64EF0"/>
    <w:multiLevelType w:val="hybridMultilevel"/>
    <w:tmpl w:val="0276C6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8B002D"/>
    <w:multiLevelType w:val="hybridMultilevel"/>
    <w:tmpl w:val="EA9C19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5E786FD9"/>
    <w:multiLevelType w:val="hybridMultilevel"/>
    <w:tmpl w:val="5EFC72D6"/>
    <w:lvl w:ilvl="0" w:tplc="253264BE">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88531D"/>
    <w:multiLevelType w:val="hybridMultilevel"/>
    <w:tmpl w:val="92B013F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F191CBB"/>
    <w:multiLevelType w:val="hybridMultilevel"/>
    <w:tmpl w:val="ADDE9F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609B57C7"/>
    <w:multiLevelType w:val="hybridMultilevel"/>
    <w:tmpl w:val="89DA063E"/>
    <w:lvl w:ilvl="0" w:tplc="04090013">
      <w:start w:val="1"/>
      <w:numFmt w:val="upperRoman"/>
      <w:lvlText w:val="%1."/>
      <w:lvlJc w:val="right"/>
      <w:pPr>
        <w:ind w:left="72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CE5130"/>
    <w:multiLevelType w:val="hybridMultilevel"/>
    <w:tmpl w:val="DC6A4D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45551B0"/>
    <w:multiLevelType w:val="hybridMultilevel"/>
    <w:tmpl w:val="2FB24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0">
    <w:nsid w:val="67E91FAC"/>
    <w:multiLevelType w:val="hybridMultilevel"/>
    <w:tmpl w:val="82821B5C"/>
    <w:lvl w:ilvl="0" w:tplc="4FEC89D2">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826477F"/>
    <w:multiLevelType w:val="hybridMultilevel"/>
    <w:tmpl w:val="504A7F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92B5646"/>
    <w:multiLevelType w:val="hybridMultilevel"/>
    <w:tmpl w:val="B41890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D50B9D"/>
    <w:multiLevelType w:val="hybridMultilevel"/>
    <w:tmpl w:val="9B3E0F76"/>
    <w:lvl w:ilvl="0" w:tplc="594AD298">
      <w:start w:val="1"/>
      <w:numFmt w:val="upperRoman"/>
      <w:lvlText w:val="%1."/>
      <w:lvlJc w:val="righ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D64561B"/>
    <w:multiLevelType w:val="hybridMultilevel"/>
    <w:tmpl w:val="2B36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DD649E"/>
    <w:multiLevelType w:val="hybridMultilevel"/>
    <w:tmpl w:val="B010D696"/>
    <w:lvl w:ilvl="0" w:tplc="752A2BC4">
      <w:numFmt w:val="bullet"/>
      <w:lvlText w:val="-"/>
      <w:lvlJc w:val="left"/>
      <w:pPr>
        <w:tabs>
          <w:tab w:val="num" w:pos="720"/>
        </w:tabs>
        <w:ind w:left="720" w:hanging="360"/>
      </w:pPr>
      <w:rPr>
        <w:rFonts w:ascii="Times New Roman" w:eastAsia="Times New Roman" w:hAnsi="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E74036E"/>
    <w:multiLevelType w:val="hybridMultilevel"/>
    <w:tmpl w:val="A95A94E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9"/>
  </w:num>
  <w:num w:numId="2">
    <w:abstractNumId w:val="5"/>
  </w:num>
  <w:num w:numId="3">
    <w:abstractNumId w:val="21"/>
  </w:num>
  <w:num w:numId="4">
    <w:abstractNumId w:val="13"/>
  </w:num>
  <w:num w:numId="5">
    <w:abstractNumId w:val="1"/>
  </w:num>
  <w:num w:numId="6">
    <w:abstractNumId w:val="36"/>
  </w:num>
  <w:num w:numId="7">
    <w:abstractNumId w:val="24"/>
  </w:num>
  <w:num w:numId="8">
    <w:abstractNumId w:val="18"/>
  </w:num>
  <w:num w:numId="9">
    <w:abstractNumId w:val="28"/>
  </w:num>
  <w:num w:numId="10">
    <w:abstractNumId w:val="32"/>
  </w:num>
  <w:num w:numId="11">
    <w:abstractNumId w:val="6"/>
  </w:num>
  <w:num w:numId="12">
    <w:abstractNumId w:val="26"/>
  </w:num>
  <w:num w:numId="13">
    <w:abstractNumId w:val="8"/>
  </w:num>
  <w:num w:numId="14">
    <w:abstractNumId w:val="34"/>
  </w:num>
  <w:num w:numId="15">
    <w:abstractNumId w:val="31"/>
  </w:num>
  <w:num w:numId="16">
    <w:abstractNumId w:val="10"/>
  </w:num>
  <w:num w:numId="17">
    <w:abstractNumId w:val="30"/>
  </w:num>
  <w:num w:numId="18">
    <w:abstractNumId w:val="15"/>
  </w:num>
  <w:num w:numId="19">
    <w:abstractNumId w:val="19"/>
  </w:num>
  <w:num w:numId="20">
    <w:abstractNumId w:val="20"/>
  </w:num>
  <w:num w:numId="21">
    <w:abstractNumId w:val="33"/>
  </w:num>
  <w:num w:numId="22">
    <w:abstractNumId w:val="27"/>
  </w:num>
  <w:num w:numId="23">
    <w:abstractNumId w:val="14"/>
  </w:num>
  <w:num w:numId="24">
    <w:abstractNumId w:val="12"/>
  </w:num>
  <w:num w:numId="25">
    <w:abstractNumId w:val="7"/>
  </w:num>
  <w:num w:numId="26">
    <w:abstractNumId w:val="23"/>
  </w:num>
  <w:num w:numId="27">
    <w:abstractNumId w:val="16"/>
  </w:num>
  <w:num w:numId="28">
    <w:abstractNumId w:val="9"/>
  </w:num>
  <w:num w:numId="29">
    <w:abstractNumId w:val="4"/>
  </w:num>
  <w:num w:numId="30">
    <w:abstractNumId w:val="11"/>
  </w:num>
  <w:num w:numId="31">
    <w:abstractNumId w:val="3"/>
  </w:num>
  <w:num w:numId="32">
    <w:abstractNumId w:val="2"/>
  </w:num>
  <w:num w:numId="33">
    <w:abstractNumId w:val="35"/>
  </w:num>
  <w:num w:numId="34">
    <w:abstractNumId w:val="0"/>
  </w:num>
  <w:num w:numId="35">
    <w:abstractNumId w:val="25"/>
  </w:num>
  <w:num w:numId="36">
    <w:abstractNumId w:val="17"/>
  </w:num>
  <w:num w:numId="3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01EE5"/>
    <w:rsid w:val="00020F99"/>
    <w:rsid w:val="00021777"/>
    <w:rsid w:val="000227DC"/>
    <w:rsid w:val="000250CA"/>
    <w:rsid w:val="00034D74"/>
    <w:rsid w:val="0003549B"/>
    <w:rsid w:val="00042AE0"/>
    <w:rsid w:val="00047D35"/>
    <w:rsid w:val="00051487"/>
    <w:rsid w:val="00054012"/>
    <w:rsid w:val="00073A1C"/>
    <w:rsid w:val="0007586A"/>
    <w:rsid w:val="000822BA"/>
    <w:rsid w:val="00082AE6"/>
    <w:rsid w:val="00082F30"/>
    <w:rsid w:val="00092FB2"/>
    <w:rsid w:val="00096CF7"/>
    <w:rsid w:val="000A61E5"/>
    <w:rsid w:val="000B0EB1"/>
    <w:rsid w:val="000D0C44"/>
    <w:rsid w:val="000E0D61"/>
    <w:rsid w:val="00102723"/>
    <w:rsid w:val="0010458A"/>
    <w:rsid w:val="0011271E"/>
    <w:rsid w:val="0011358B"/>
    <w:rsid w:val="001343D9"/>
    <w:rsid w:val="00157FB5"/>
    <w:rsid w:val="00160A49"/>
    <w:rsid w:val="00164202"/>
    <w:rsid w:val="0016480A"/>
    <w:rsid w:val="00167C0B"/>
    <w:rsid w:val="0017518A"/>
    <w:rsid w:val="00181AE6"/>
    <w:rsid w:val="001822B4"/>
    <w:rsid w:val="00185008"/>
    <w:rsid w:val="0018546D"/>
    <w:rsid w:val="00185AF9"/>
    <w:rsid w:val="00197331"/>
    <w:rsid w:val="00197AEF"/>
    <w:rsid w:val="001A0372"/>
    <w:rsid w:val="001A3DBF"/>
    <w:rsid w:val="001A6485"/>
    <w:rsid w:val="001A7C7D"/>
    <w:rsid w:val="001B1CD6"/>
    <w:rsid w:val="001B6BCA"/>
    <w:rsid w:val="001C2B61"/>
    <w:rsid w:val="001C35B3"/>
    <w:rsid w:val="001C7C32"/>
    <w:rsid w:val="001D2816"/>
    <w:rsid w:val="001E0D01"/>
    <w:rsid w:val="001E6BDE"/>
    <w:rsid w:val="001E7A4B"/>
    <w:rsid w:val="001F1060"/>
    <w:rsid w:val="001F15F1"/>
    <w:rsid w:val="001F1675"/>
    <w:rsid w:val="001F306B"/>
    <w:rsid w:val="001F65F5"/>
    <w:rsid w:val="00201C0B"/>
    <w:rsid w:val="00206712"/>
    <w:rsid w:val="00207F24"/>
    <w:rsid w:val="00225827"/>
    <w:rsid w:val="00237185"/>
    <w:rsid w:val="0024051D"/>
    <w:rsid w:val="00240602"/>
    <w:rsid w:val="00245A49"/>
    <w:rsid w:val="002477FC"/>
    <w:rsid w:val="00255F79"/>
    <w:rsid w:val="00274480"/>
    <w:rsid w:val="00283661"/>
    <w:rsid w:val="00285364"/>
    <w:rsid w:val="00286F3B"/>
    <w:rsid w:val="002C0297"/>
    <w:rsid w:val="002C484A"/>
    <w:rsid w:val="002D6F00"/>
    <w:rsid w:val="002F014B"/>
    <w:rsid w:val="002F2199"/>
    <w:rsid w:val="002F6C8B"/>
    <w:rsid w:val="00302A67"/>
    <w:rsid w:val="00312946"/>
    <w:rsid w:val="00315531"/>
    <w:rsid w:val="00316091"/>
    <w:rsid w:val="00316B47"/>
    <w:rsid w:val="003325B7"/>
    <w:rsid w:val="003423DF"/>
    <w:rsid w:val="00364711"/>
    <w:rsid w:val="00365C4F"/>
    <w:rsid w:val="00365E34"/>
    <w:rsid w:val="0037688D"/>
    <w:rsid w:val="003A1F0E"/>
    <w:rsid w:val="003A2305"/>
    <w:rsid w:val="003A635E"/>
    <w:rsid w:val="003C1832"/>
    <w:rsid w:val="003D0D8C"/>
    <w:rsid w:val="003D40DC"/>
    <w:rsid w:val="003E11A2"/>
    <w:rsid w:val="003F0749"/>
    <w:rsid w:val="003F36E6"/>
    <w:rsid w:val="00401BAB"/>
    <w:rsid w:val="00403DDE"/>
    <w:rsid w:val="004075A7"/>
    <w:rsid w:val="00410ED1"/>
    <w:rsid w:val="00413ED2"/>
    <w:rsid w:val="00454416"/>
    <w:rsid w:val="00456CE7"/>
    <w:rsid w:val="00467035"/>
    <w:rsid w:val="00471A6E"/>
    <w:rsid w:val="0047746B"/>
    <w:rsid w:val="0048087B"/>
    <w:rsid w:val="0049559E"/>
    <w:rsid w:val="0049737F"/>
    <w:rsid w:val="004A037E"/>
    <w:rsid w:val="004A0D57"/>
    <w:rsid w:val="004A1983"/>
    <w:rsid w:val="004C001E"/>
    <w:rsid w:val="004C382F"/>
    <w:rsid w:val="004C43FC"/>
    <w:rsid w:val="004D22D3"/>
    <w:rsid w:val="004D3C6A"/>
    <w:rsid w:val="004D5F16"/>
    <w:rsid w:val="004E21EC"/>
    <w:rsid w:val="004E7CD4"/>
    <w:rsid w:val="004F6011"/>
    <w:rsid w:val="005004F5"/>
    <w:rsid w:val="00501578"/>
    <w:rsid w:val="0050323E"/>
    <w:rsid w:val="00505F11"/>
    <w:rsid w:val="00510154"/>
    <w:rsid w:val="0052528E"/>
    <w:rsid w:val="0052736D"/>
    <w:rsid w:val="00536600"/>
    <w:rsid w:val="00542121"/>
    <w:rsid w:val="005512CF"/>
    <w:rsid w:val="005623B7"/>
    <w:rsid w:val="00577B68"/>
    <w:rsid w:val="00594320"/>
    <w:rsid w:val="00595395"/>
    <w:rsid w:val="005A4487"/>
    <w:rsid w:val="005A7D62"/>
    <w:rsid w:val="005B5496"/>
    <w:rsid w:val="005C7933"/>
    <w:rsid w:val="005D37EB"/>
    <w:rsid w:val="005D5E5A"/>
    <w:rsid w:val="005E4E69"/>
    <w:rsid w:val="00606E73"/>
    <w:rsid w:val="00634FE0"/>
    <w:rsid w:val="00635295"/>
    <w:rsid w:val="0063599F"/>
    <w:rsid w:val="006445ED"/>
    <w:rsid w:val="00655EB8"/>
    <w:rsid w:val="00657989"/>
    <w:rsid w:val="00673183"/>
    <w:rsid w:val="0068234A"/>
    <w:rsid w:val="00683723"/>
    <w:rsid w:val="006845B9"/>
    <w:rsid w:val="006A0A23"/>
    <w:rsid w:val="006A17E7"/>
    <w:rsid w:val="006B43E0"/>
    <w:rsid w:val="006C2267"/>
    <w:rsid w:val="006F25B1"/>
    <w:rsid w:val="006F3146"/>
    <w:rsid w:val="006F3AD0"/>
    <w:rsid w:val="006F791E"/>
    <w:rsid w:val="006F7E74"/>
    <w:rsid w:val="00714FE4"/>
    <w:rsid w:val="007173C7"/>
    <w:rsid w:val="00723999"/>
    <w:rsid w:val="00742ADD"/>
    <w:rsid w:val="007456BE"/>
    <w:rsid w:val="0074586A"/>
    <w:rsid w:val="00752049"/>
    <w:rsid w:val="00752FE3"/>
    <w:rsid w:val="00755FDD"/>
    <w:rsid w:val="00763F57"/>
    <w:rsid w:val="00764C1B"/>
    <w:rsid w:val="007659D9"/>
    <w:rsid w:val="007761E7"/>
    <w:rsid w:val="00776F91"/>
    <w:rsid w:val="0078191C"/>
    <w:rsid w:val="0078403C"/>
    <w:rsid w:val="00793F7D"/>
    <w:rsid w:val="007B5C47"/>
    <w:rsid w:val="007C0FD0"/>
    <w:rsid w:val="007C1048"/>
    <w:rsid w:val="007C155E"/>
    <w:rsid w:val="007C3A03"/>
    <w:rsid w:val="007C5A1A"/>
    <w:rsid w:val="007E1629"/>
    <w:rsid w:val="007E7356"/>
    <w:rsid w:val="007F7BA1"/>
    <w:rsid w:val="00802EE8"/>
    <w:rsid w:val="00807B2D"/>
    <w:rsid w:val="00816CBB"/>
    <w:rsid w:val="00816D46"/>
    <w:rsid w:val="00817200"/>
    <w:rsid w:val="00821C6B"/>
    <w:rsid w:val="00827B7F"/>
    <w:rsid w:val="00843225"/>
    <w:rsid w:val="00846B8F"/>
    <w:rsid w:val="00850507"/>
    <w:rsid w:val="00850E70"/>
    <w:rsid w:val="00864541"/>
    <w:rsid w:val="00871304"/>
    <w:rsid w:val="00872193"/>
    <w:rsid w:val="00872E52"/>
    <w:rsid w:val="00873209"/>
    <w:rsid w:val="008754B0"/>
    <w:rsid w:val="0087565B"/>
    <w:rsid w:val="00876D26"/>
    <w:rsid w:val="00880056"/>
    <w:rsid w:val="0088372C"/>
    <w:rsid w:val="00884FF4"/>
    <w:rsid w:val="0089021D"/>
    <w:rsid w:val="00893990"/>
    <w:rsid w:val="008C6C5A"/>
    <w:rsid w:val="008D0F67"/>
    <w:rsid w:val="008E0432"/>
    <w:rsid w:val="008F73CF"/>
    <w:rsid w:val="00913595"/>
    <w:rsid w:val="009319CA"/>
    <w:rsid w:val="009324C3"/>
    <w:rsid w:val="009350B2"/>
    <w:rsid w:val="00954817"/>
    <w:rsid w:val="00954A88"/>
    <w:rsid w:val="0095704D"/>
    <w:rsid w:val="0096094E"/>
    <w:rsid w:val="009660A2"/>
    <w:rsid w:val="0096680C"/>
    <w:rsid w:val="00967B1E"/>
    <w:rsid w:val="00971AE7"/>
    <w:rsid w:val="009729A3"/>
    <w:rsid w:val="009755FD"/>
    <w:rsid w:val="009821B0"/>
    <w:rsid w:val="0098598A"/>
    <w:rsid w:val="00985D47"/>
    <w:rsid w:val="00990C80"/>
    <w:rsid w:val="00990FDB"/>
    <w:rsid w:val="009A0812"/>
    <w:rsid w:val="009A4AF2"/>
    <w:rsid w:val="009B47F2"/>
    <w:rsid w:val="009B71A7"/>
    <w:rsid w:val="009D193E"/>
    <w:rsid w:val="009D1B53"/>
    <w:rsid w:val="009D1DC5"/>
    <w:rsid w:val="009D6742"/>
    <w:rsid w:val="009E20FF"/>
    <w:rsid w:val="00A1181C"/>
    <w:rsid w:val="00A1500E"/>
    <w:rsid w:val="00A212AB"/>
    <w:rsid w:val="00A2646C"/>
    <w:rsid w:val="00A41936"/>
    <w:rsid w:val="00A45C6D"/>
    <w:rsid w:val="00A46F0E"/>
    <w:rsid w:val="00A535C1"/>
    <w:rsid w:val="00A62C0B"/>
    <w:rsid w:val="00A63A44"/>
    <w:rsid w:val="00A66BB4"/>
    <w:rsid w:val="00A72390"/>
    <w:rsid w:val="00A801C3"/>
    <w:rsid w:val="00AA0203"/>
    <w:rsid w:val="00AA4203"/>
    <w:rsid w:val="00AB4385"/>
    <w:rsid w:val="00AB6C2D"/>
    <w:rsid w:val="00AC63EB"/>
    <w:rsid w:val="00AD3146"/>
    <w:rsid w:val="00AE41B9"/>
    <w:rsid w:val="00AE7C30"/>
    <w:rsid w:val="00AF1372"/>
    <w:rsid w:val="00B07F95"/>
    <w:rsid w:val="00B119DD"/>
    <w:rsid w:val="00B11E45"/>
    <w:rsid w:val="00B27C90"/>
    <w:rsid w:val="00B471ED"/>
    <w:rsid w:val="00B51FA2"/>
    <w:rsid w:val="00B62B98"/>
    <w:rsid w:val="00B67F17"/>
    <w:rsid w:val="00B7554C"/>
    <w:rsid w:val="00B81FFD"/>
    <w:rsid w:val="00B86C54"/>
    <w:rsid w:val="00B95C8B"/>
    <w:rsid w:val="00B970AD"/>
    <w:rsid w:val="00BA2E3E"/>
    <w:rsid w:val="00BA33F3"/>
    <w:rsid w:val="00BB4D8D"/>
    <w:rsid w:val="00BB748D"/>
    <w:rsid w:val="00BC0DA9"/>
    <w:rsid w:val="00BC2D9B"/>
    <w:rsid w:val="00BE50AC"/>
    <w:rsid w:val="00BF1B40"/>
    <w:rsid w:val="00BF1BA5"/>
    <w:rsid w:val="00BF67C4"/>
    <w:rsid w:val="00C11074"/>
    <w:rsid w:val="00C158BB"/>
    <w:rsid w:val="00C26E81"/>
    <w:rsid w:val="00C33CE9"/>
    <w:rsid w:val="00C405BF"/>
    <w:rsid w:val="00C500F0"/>
    <w:rsid w:val="00C50109"/>
    <w:rsid w:val="00C60D81"/>
    <w:rsid w:val="00C704D2"/>
    <w:rsid w:val="00C7386D"/>
    <w:rsid w:val="00C73C80"/>
    <w:rsid w:val="00C759B6"/>
    <w:rsid w:val="00C76E86"/>
    <w:rsid w:val="00C9096D"/>
    <w:rsid w:val="00CA00BB"/>
    <w:rsid w:val="00CA0DFD"/>
    <w:rsid w:val="00CC2299"/>
    <w:rsid w:val="00CC6AEA"/>
    <w:rsid w:val="00D1139C"/>
    <w:rsid w:val="00D11BD6"/>
    <w:rsid w:val="00D20E12"/>
    <w:rsid w:val="00D22816"/>
    <w:rsid w:val="00D26AE4"/>
    <w:rsid w:val="00D26C6E"/>
    <w:rsid w:val="00D51723"/>
    <w:rsid w:val="00D710BD"/>
    <w:rsid w:val="00D9138D"/>
    <w:rsid w:val="00D97A4D"/>
    <w:rsid w:val="00DA0E92"/>
    <w:rsid w:val="00DC2107"/>
    <w:rsid w:val="00DC3DE1"/>
    <w:rsid w:val="00DC6894"/>
    <w:rsid w:val="00DD571D"/>
    <w:rsid w:val="00DE001F"/>
    <w:rsid w:val="00DE0122"/>
    <w:rsid w:val="00DF0DE9"/>
    <w:rsid w:val="00DF0F5F"/>
    <w:rsid w:val="00DF4349"/>
    <w:rsid w:val="00E00E90"/>
    <w:rsid w:val="00E16197"/>
    <w:rsid w:val="00E16847"/>
    <w:rsid w:val="00E20043"/>
    <w:rsid w:val="00E22C96"/>
    <w:rsid w:val="00E2540B"/>
    <w:rsid w:val="00E26C6B"/>
    <w:rsid w:val="00E43FB6"/>
    <w:rsid w:val="00E447EF"/>
    <w:rsid w:val="00E518D4"/>
    <w:rsid w:val="00E65552"/>
    <w:rsid w:val="00E66479"/>
    <w:rsid w:val="00E72CAA"/>
    <w:rsid w:val="00E7333A"/>
    <w:rsid w:val="00E820CA"/>
    <w:rsid w:val="00E919A3"/>
    <w:rsid w:val="00EA450E"/>
    <w:rsid w:val="00EB63FD"/>
    <w:rsid w:val="00EC5465"/>
    <w:rsid w:val="00EE14C6"/>
    <w:rsid w:val="00EE45B8"/>
    <w:rsid w:val="00EF07EB"/>
    <w:rsid w:val="00EF584F"/>
    <w:rsid w:val="00F05AC8"/>
    <w:rsid w:val="00F128F7"/>
    <w:rsid w:val="00F20BB9"/>
    <w:rsid w:val="00F43C46"/>
    <w:rsid w:val="00F4756A"/>
    <w:rsid w:val="00F52B58"/>
    <w:rsid w:val="00F7095D"/>
    <w:rsid w:val="00F7376C"/>
    <w:rsid w:val="00F80AAF"/>
    <w:rsid w:val="00FB4295"/>
    <w:rsid w:val="00FB729F"/>
    <w:rsid w:val="00FE3337"/>
    <w:rsid w:val="00FF1C9E"/>
    <w:rsid w:val="00FF4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E1415D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endnote text" w:uiPriority="0"/>
    <w:lsdException w:name="macro" w:semiHidden="0" w:unhideWhenUsed="0"/>
    <w:lsdException w:name="List" w:uiPriority="0"/>
    <w:lsdException w:name="List Number" w:semiHidden="0" w:unhideWhenUsed="0"/>
    <w:lsdException w:name="Title" w:locked="1" w:semiHidden="0" w:uiPriority="0" w:unhideWhenUsed="0" w:qFormat="1"/>
    <w:lsdException w:name="Default Paragraph Font" w:locked="1" w:uiPriority="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locked/>
    <w:rsid w:val="009D1B53"/>
    <w:pPr>
      <w:keepNext/>
      <w:widowControl w:val="0"/>
      <w:tabs>
        <w:tab w:val="left" w:pos="360"/>
      </w:tabs>
      <w:suppressAutoHyphens/>
      <w:outlineLvl w:val="0"/>
    </w:pPr>
    <w:rPr>
      <w:rFonts w:ascii="Times New Roman" w:eastAsia="Times New Roman" w:hAnsi="Times New Roman"/>
      <w:b/>
      <w:szCs w:val="20"/>
    </w:rPr>
  </w:style>
  <w:style w:type="paragraph" w:styleId="Heading2">
    <w:name w:val="heading 2"/>
    <w:basedOn w:val="Normal"/>
    <w:next w:val="Normal"/>
    <w:link w:val="Heading2Char"/>
    <w:semiHidden/>
    <w:unhideWhenUsed/>
    <w:qFormat/>
    <w:locked/>
    <w:rsid w:val="00BA33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semiHidden/>
    <w:unhideWhenUsed/>
    <w:qFormat/>
    <w:locked/>
    <w:rsid w:val="008C6C5A"/>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semiHidden/>
    <w:unhideWhenUsed/>
    <w:qFormat/>
    <w:locked/>
    <w:rsid w:val="008C6C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F11"/>
    <w:pPr>
      <w:tabs>
        <w:tab w:val="center" w:pos="4320"/>
        <w:tab w:val="right" w:pos="8640"/>
      </w:tabs>
    </w:pPr>
  </w:style>
  <w:style w:type="character" w:customStyle="1" w:styleId="HeaderChar">
    <w:name w:val="Header Char"/>
    <w:link w:val="Header"/>
    <w:uiPriority w:val="99"/>
    <w:locked/>
    <w:rsid w:val="00505F11"/>
    <w:rPr>
      <w:rFonts w:cs="Times New Roman"/>
      <w:sz w:val="24"/>
    </w:rPr>
  </w:style>
  <w:style w:type="paragraph" w:styleId="Footer">
    <w:name w:val="footer"/>
    <w:basedOn w:val="Normal"/>
    <w:link w:val="FooterChar"/>
    <w:uiPriority w:val="99"/>
    <w:rsid w:val="00505F11"/>
    <w:pPr>
      <w:tabs>
        <w:tab w:val="center" w:pos="4320"/>
        <w:tab w:val="right" w:pos="8640"/>
      </w:tabs>
    </w:pPr>
  </w:style>
  <w:style w:type="character" w:customStyle="1" w:styleId="FooterChar">
    <w:name w:val="Footer Char"/>
    <w:link w:val="Footer"/>
    <w:uiPriority w:val="99"/>
    <w:locked/>
    <w:rsid w:val="00505F11"/>
    <w:rPr>
      <w:rFonts w:cs="Times New Roman"/>
      <w:sz w:val="24"/>
    </w:rPr>
  </w:style>
  <w:style w:type="character" w:styleId="PageNumber">
    <w:name w:val="page number"/>
    <w:uiPriority w:val="99"/>
    <w:semiHidden/>
    <w:rsid w:val="00505F11"/>
    <w:rPr>
      <w:rFonts w:cs="Times New Roman"/>
    </w:rPr>
  </w:style>
  <w:style w:type="character" w:styleId="Hyperlink">
    <w:name w:val="Hyperlink"/>
    <w:uiPriority w:val="99"/>
    <w:rsid w:val="00042AE0"/>
    <w:rPr>
      <w:rFonts w:cs="Times New Roman"/>
      <w:color w:val="0000FF"/>
      <w:u w:val="single"/>
    </w:rPr>
  </w:style>
  <w:style w:type="paragraph" w:customStyle="1" w:styleId="BIDTitle">
    <w:name w:val="BID Title"/>
    <w:basedOn w:val="Normal"/>
    <w:uiPriority w:val="99"/>
    <w:rsid w:val="000250CA"/>
    <w:pPr>
      <w:spacing w:line="560" w:lineRule="exact"/>
    </w:pPr>
    <w:rPr>
      <w:rFonts w:ascii="Calibri" w:hAnsi="Calibri"/>
      <w:b/>
      <w:color w:val="FFFFFF"/>
      <w:sz w:val="56"/>
      <w:szCs w:val="56"/>
    </w:rPr>
  </w:style>
  <w:style w:type="paragraph" w:customStyle="1" w:styleId="BIDSUBHEADING">
    <w:name w:val="BID SUBHEADING"/>
    <w:basedOn w:val="BIDBODYCOPY"/>
    <w:uiPriority w:val="99"/>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uiPriority w:val="99"/>
    <w:rsid w:val="00471A6E"/>
    <w:rPr>
      <w:rFonts w:ascii="Calibri" w:hAnsi="Calibri"/>
      <w:color w:val="FFFFFF"/>
    </w:rPr>
  </w:style>
  <w:style w:type="paragraph" w:customStyle="1" w:styleId="BIDBULLETS">
    <w:name w:val="BID BULLETS"/>
    <w:basedOn w:val="BIDBODYCOPY"/>
    <w:uiPriority w:val="99"/>
    <w:rsid w:val="00471A6E"/>
    <w:pPr>
      <w:numPr>
        <w:numId w:val="1"/>
      </w:numPr>
    </w:pPr>
  </w:style>
  <w:style w:type="paragraph" w:customStyle="1" w:styleId="BIDBODYCOPY">
    <w:name w:val="BID BODY COPY"/>
    <w:basedOn w:val="Normal"/>
    <w:uiPriority w:val="99"/>
    <w:rsid w:val="00DF0F5F"/>
    <w:pPr>
      <w:keepLines/>
      <w:spacing w:after="240"/>
      <w:ind w:right="360"/>
    </w:pPr>
    <w:rPr>
      <w:rFonts w:ascii="Times New Roman" w:hAnsi="Times New Roman"/>
    </w:rPr>
  </w:style>
  <w:style w:type="paragraph" w:customStyle="1" w:styleId="BIDTEXTBOXSUBHEADING">
    <w:name w:val="BID TEXTBOX SUBHEADING"/>
    <w:basedOn w:val="BIDSUBHEADING"/>
    <w:uiPriority w:val="99"/>
    <w:rsid w:val="00F7376C"/>
    <w:pPr>
      <w:spacing w:before="0"/>
    </w:pPr>
  </w:style>
  <w:style w:type="paragraph" w:customStyle="1" w:styleId="BIDTEXTBOXBODYCOPY">
    <w:name w:val="BID TEXTBOX BODY COPY"/>
    <w:basedOn w:val="BIDBODYCOPY"/>
    <w:uiPriority w:val="99"/>
    <w:rsid w:val="00F7376C"/>
    <w:pPr>
      <w:ind w:right="0"/>
    </w:pPr>
  </w:style>
  <w:style w:type="paragraph" w:styleId="ListParagraph">
    <w:name w:val="List Paragraph"/>
    <w:basedOn w:val="Normal"/>
    <w:uiPriority w:val="34"/>
    <w:qFormat/>
    <w:rsid w:val="00042AE0"/>
    <w:pPr>
      <w:ind w:left="720"/>
    </w:pPr>
    <w:rPr>
      <w:rFonts w:ascii="Times New Roman" w:hAnsi="Times New Roman"/>
    </w:rPr>
  </w:style>
  <w:style w:type="paragraph" w:styleId="CommentText">
    <w:name w:val="annotation text"/>
    <w:basedOn w:val="Normal"/>
    <w:link w:val="CommentTextChar"/>
    <w:uiPriority w:val="99"/>
    <w:rsid w:val="00042AE0"/>
    <w:rPr>
      <w:rFonts w:ascii="Times New Roman" w:hAnsi="Times New Roman"/>
      <w:sz w:val="20"/>
      <w:szCs w:val="20"/>
    </w:rPr>
  </w:style>
  <w:style w:type="character" w:customStyle="1" w:styleId="CommentTextChar">
    <w:name w:val="Comment Text Char"/>
    <w:link w:val="CommentText"/>
    <w:uiPriority w:val="99"/>
    <w:locked/>
    <w:rsid w:val="00042AE0"/>
    <w:rPr>
      <w:rFonts w:ascii="Times New Roman" w:hAnsi="Times New Roman" w:cs="Times New Roman"/>
    </w:rPr>
  </w:style>
  <w:style w:type="paragraph" w:styleId="BalloonText">
    <w:name w:val="Balloon Text"/>
    <w:basedOn w:val="Normal"/>
    <w:link w:val="BalloonTextChar"/>
    <w:uiPriority w:val="99"/>
    <w:semiHidden/>
    <w:rsid w:val="0007586A"/>
    <w:rPr>
      <w:rFonts w:ascii="Tahoma" w:hAnsi="Tahoma" w:cs="Tahoma"/>
      <w:sz w:val="16"/>
      <w:szCs w:val="16"/>
    </w:rPr>
  </w:style>
  <w:style w:type="character" w:customStyle="1" w:styleId="BalloonTextChar">
    <w:name w:val="Balloon Text Char"/>
    <w:link w:val="BalloonText"/>
    <w:uiPriority w:val="99"/>
    <w:semiHidden/>
    <w:locked/>
    <w:rsid w:val="0007586A"/>
    <w:rPr>
      <w:rFonts w:ascii="Tahoma" w:hAnsi="Tahoma" w:cs="Tahoma"/>
      <w:sz w:val="16"/>
      <w:szCs w:val="16"/>
    </w:rPr>
  </w:style>
  <w:style w:type="paragraph" w:styleId="EndnoteText">
    <w:name w:val="endnote text"/>
    <w:basedOn w:val="Normal"/>
    <w:link w:val="EndnoteTextChar"/>
    <w:semiHidden/>
    <w:rsid w:val="009E20FF"/>
    <w:pPr>
      <w:widowControl w:val="0"/>
    </w:pPr>
    <w:rPr>
      <w:rFonts w:ascii="Courier New" w:hAnsi="Courier New"/>
      <w:szCs w:val="20"/>
    </w:rPr>
  </w:style>
  <w:style w:type="character" w:customStyle="1" w:styleId="EndnoteTextChar">
    <w:name w:val="Endnote Text Char"/>
    <w:link w:val="EndnoteText"/>
    <w:semiHidden/>
    <w:locked/>
    <w:rsid w:val="009E20FF"/>
    <w:rPr>
      <w:rFonts w:ascii="Courier New" w:hAnsi="Courier New" w:cs="Times New Roman"/>
      <w:sz w:val="20"/>
      <w:szCs w:val="20"/>
    </w:rPr>
  </w:style>
  <w:style w:type="paragraph" w:styleId="NormalWeb">
    <w:name w:val="Normal (Web)"/>
    <w:basedOn w:val="Normal"/>
    <w:uiPriority w:val="99"/>
    <w:semiHidden/>
    <w:unhideWhenUsed/>
    <w:rsid w:val="009E20FF"/>
    <w:pPr>
      <w:spacing w:before="100" w:beforeAutospacing="1" w:after="100" w:afterAutospacing="1"/>
    </w:pPr>
    <w:rPr>
      <w:rFonts w:ascii="Times New Roman" w:hAnsi="Times New Roman"/>
    </w:rPr>
  </w:style>
  <w:style w:type="character" w:styleId="Strong">
    <w:name w:val="Strong"/>
    <w:uiPriority w:val="22"/>
    <w:qFormat/>
    <w:locked/>
    <w:rsid w:val="009E20FF"/>
    <w:rPr>
      <w:rFonts w:cs="Times New Roman"/>
      <w:b/>
    </w:rPr>
  </w:style>
  <w:style w:type="paragraph" w:customStyle="1" w:styleId="Default">
    <w:name w:val="Default"/>
    <w:rsid w:val="003F0749"/>
    <w:pPr>
      <w:autoSpaceDE w:val="0"/>
      <w:autoSpaceDN w:val="0"/>
      <w:adjustRightInd w:val="0"/>
    </w:pPr>
    <w:rPr>
      <w:rFonts w:ascii="Times New Roman" w:hAnsi="Times New Roman"/>
      <w:color w:val="000000"/>
      <w:sz w:val="24"/>
      <w:szCs w:val="24"/>
    </w:rPr>
  </w:style>
  <w:style w:type="paragraph" w:styleId="BodyText">
    <w:name w:val="Body Text"/>
    <w:basedOn w:val="Default"/>
    <w:next w:val="Default"/>
    <w:link w:val="BodyTextChar"/>
    <w:uiPriority w:val="99"/>
    <w:rsid w:val="003F0749"/>
    <w:rPr>
      <w:color w:val="auto"/>
    </w:rPr>
  </w:style>
  <w:style w:type="character" w:customStyle="1" w:styleId="BodyTextChar">
    <w:name w:val="Body Text Char"/>
    <w:link w:val="BodyText"/>
    <w:uiPriority w:val="99"/>
    <w:locked/>
    <w:rsid w:val="003F0749"/>
    <w:rPr>
      <w:rFonts w:ascii="Times New Roman" w:hAnsi="Times New Roman" w:cs="Times New Roman"/>
      <w:sz w:val="24"/>
      <w:szCs w:val="24"/>
    </w:rPr>
  </w:style>
  <w:style w:type="character" w:styleId="Emphasis">
    <w:name w:val="Emphasis"/>
    <w:qFormat/>
    <w:locked/>
    <w:rsid w:val="003F0749"/>
    <w:rPr>
      <w:rFonts w:cs="Times New Roman"/>
      <w:i/>
    </w:rPr>
  </w:style>
  <w:style w:type="character" w:customStyle="1" w:styleId="Heading1Char">
    <w:name w:val="Heading 1 Char"/>
    <w:basedOn w:val="DefaultParagraphFont"/>
    <w:link w:val="Heading1"/>
    <w:rsid w:val="009D1B53"/>
    <w:rPr>
      <w:rFonts w:ascii="Times New Roman" w:eastAsia="Times New Roman" w:hAnsi="Times New Roman"/>
      <w:b/>
      <w:sz w:val="24"/>
    </w:rPr>
  </w:style>
  <w:style w:type="paragraph" w:styleId="List">
    <w:name w:val="List"/>
    <w:basedOn w:val="Normal"/>
    <w:rsid w:val="009D1B53"/>
    <w:pPr>
      <w:ind w:left="360" w:hanging="360"/>
    </w:pPr>
    <w:rPr>
      <w:rFonts w:ascii="Times New Roman" w:eastAsia="Times New Roman" w:hAnsi="Times New Roman"/>
      <w:sz w:val="20"/>
      <w:szCs w:val="20"/>
    </w:rPr>
  </w:style>
  <w:style w:type="character" w:customStyle="1" w:styleId="Heading2Char">
    <w:name w:val="Heading 2 Char"/>
    <w:basedOn w:val="DefaultParagraphFont"/>
    <w:link w:val="Heading2"/>
    <w:semiHidden/>
    <w:rsid w:val="00BA33F3"/>
    <w:rPr>
      <w:rFonts w:asciiTheme="majorHAnsi" w:eastAsiaTheme="majorEastAsia" w:hAnsiTheme="majorHAnsi" w:cstheme="majorBidi"/>
      <w:color w:val="365F91" w:themeColor="accent1" w:themeShade="BF"/>
      <w:sz w:val="26"/>
      <w:szCs w:val="26"/>
    </w:rPr>
  </w:style>
  <w:style w:type="paragraph" w:styleId="BodyText2">
    <w:name w:val="Body Text 2"/>
    <w:basedOn w:val="Normal"/>
    <w:link w:val="BodyText2Char"/>
    <w:uiPriority w:val="99"/>
    <w:rsid w:val="0089021D"/>
    <w:pPr>
      <w:spacing w:after="120" w:line="480" w:lineRule="auto"/>
    </w:pPr>
  </w:style>
  <w:style w:type="character" w:customStyle="1" w:styleId="BodyText2Char">
    <w:name w:val="Body Text 2 Char"/>
    <w:basedOn w:val="DefaultParagraphFont"/>
    <w:link w:val="BodyText2"/>
    <w:uiPriority w:val="99"/>
    <w:rsid w:val="0089021D"/>
    <w:rPr>
      <w:sz w:val="24"/>
      <w:szCs w:val="24"/>
    </w:rPr>
  </w:style>
  <w:style w:type="character" w:styleId="FollowedHyperlink">
    <w:name w:val="FollowedHyperlink"/>
    <w:basedOn w:val="DefaultParagraphFont"/>
    <w:uiPriority w:val="99"/>
    <w:rsid w:val="0089021D"/>
    <w:rPr>
      <w:color w:val="800080" w:themeColor="followedHyperlink"/>
      <w:u w:val="single"/>
    </w:rPr>
  </w:style>
  <w:style w:type="character" w:customStyle="1" w:styleId="Heading6Char">
    <w:name w:val="Heading 6 Char"/>
    <w:basedOn w:val="DefaultParagraphFont"/>
    <w:link w:val="Heading6"/>
    <w:semiHidden/>
    <w:rsid w:val="008C6C5A"/>
    <w:rPr>
      <w:rFonts w:asciiTheme="majorHAnsi" w:eastAsiaTheme="majorEastAsia" w:hAnsiTheme="majorHAnsi" w:cstheme="majorBidi"/>
      <w:color w:val="243F60" w:themeColor="accent1" w:themeShade="7F"/>
      <w:sz w:val="24"/>
      <w:szCs w:val="24"/>
    </w:rPr>
  </w:style>
  <w:style w:type="character" w:customStyle="1" w:styleId="Heading9Char">
    <w:name w:val="Heading 9 Char"/>
    <w:basedOn w:val="DefaultParagraphFont"/>
    <w:link w:val="Heading9"/>
    <w:semiHidden/>
    <w:rsid w:val="008C6C5A"/>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uiPriority w:val="99"/>
    <w:rsid w:val="008C6C5A"/>
    <w:pPr>
      <w:spacing w:after="120" w:line="480" w:lineRule="auto"/>
      <w:ind w:left="360"/>
    </w:pPr>
  </w:style>
  <w:style w:type="character" w:customStyle="1" w:styleId="BodyTextIndent2Char">
    <w:name w:val="Body Text Indent 2 Char"/>
    <w:basedOn w:val="DefaultParagraphFont"/>
    <w:link w:val="BodyTextIndent2"/>
    <w:uiPriority w:val="99"/>
    <w:rsid w:val="008C6C5A"/>
    <w:rPr>
      <w:sz w:val="24"/>
      <w:szCs w:val="24"/>
    </w:rPr>
  </w:style>
  <w:style w:type="paragraph" w:styleId="TOC7">
    <w:name w:val="toc 7"/>
    <w:basedOn w:val="Normal"/>
    <w:next w:val="Normal"/>
    <w:autoRedefine/>
    <w:locked/>
    <w:rsid w:val="0052736D"/>
    <w:pPr>
      <w:spacing w:after="100"/>
      <w:ind w:left="1440"/>
    </w:pPr>
  </w:style>
  <w:style w:type="table" w:styleId="TableGrid">
    <w:name w:val="Table Grid"/>
    <w:basedOn w:val="TableNormal"/>
    <w:locked/>
    <w:rsid w:val="00365E34"/>
    <w:rPr>
      <w:rFonts w:ascii="Times New Roman" w:eastAsia="Times New Roman" w:hAnsi="Times New Roman"/>
      <w:lang w:bidi="km-K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AA4203"/>
    <w:rPr>
      <w:sz w:val="16"/>
      <w:szCs w:val="16"/>
    </w:rPr>
  </w:style>
  <w:style w:type="paragraph" w:styleId="CommentSubject">
    <w:name w:val="annotation subject"/>
    <w:basedOn w:val="CommentText"/>
    <w:next w:val="CommentText"/>
    <w:link w:val="CommentSubjectChar"/>
    <w:uiPriority w:val="99"/>
    <w:rsid w:val="00AA4203"/>
    <w:rPr>
      <w:rFonts w:ascii="Cambria" w:hAnsi="Cambria"/>
      <w:b/>
      <w:bCs/>
    </w:rPr>
  </w:style>
  <w:style w:type="character" w:customStyle="1" w:styleId="CommentSubjectChar">
    <w:name w:val="Comment Subject Char"/>
    <w:basedOn w:val="CommentTextChar"/>
    <w:link w:val="CommentSubject"/>
    <w:uiPriority w:val="99"/>
    <w:rsid w:val="00AA4203"/>
    <w:rPr>
      <w:rFonts w:ascii="Times New Roman" w:hAnsi="Times New Roman" w:cs="Times New Roman"/>
      <w:b/>
      <w:bCs/>
    </w:rPr>
  </w:style>
  <w:style w:type="paragraph" w:styleId="Revision">
    <w:name w:val="Revision"/>
    <w:hidden/>
    <w:uiPriority w:val="99"/>
    <w:semiHidden/>
    <w:rsid w:val="00C7386D"/>
    <w:rPr>
      <w:sz w:val="24"/>
      <w:szCs w:val="24"/>
    </w:rPr>
  </w:style>
  <w:style w:type="paragraph" w:styleId="Subtitle">
    <w:name w:val="Subtitle"/>
    <w:basedOn w:val="Normal"/>
    <w:next w:val="Normal"/>
    <w:link w:val="SubtitleChar"/>
    <w:qFormat/>
    <w:locked/>
    <w:rsid w:val="00034D7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34D74"/>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034D74"/>
    <w:rPr>
      <w:sz w:val="24"/>
      <w:szCs w:val="24"/>
    </w:rPr>
  </w:style>
  <w:style w:type="character" w:customStyle="1" w:styleId="UnresolvedMention1">
    <w:name w:val="Unresolved Mention1"/>
    <w:basedOn w:val="DefaultParagraphFont"/>
    <w:uiPriority w:val="99"/>
    <w:semiHidden/>
    <w:unhideWhenUsed/>
    <w:rsid w:val="004A037E"/>
    <w:rPr>
      <w:color w:val="808080"/>
      <w:shd w:val="clear" w:color="auto" w:fill="E6E6E6"/>
    </w:rPr>
  </w:style>
  <w:style w:type="character" w:styleId="HTMLCite">
    <w:name w:val="HTML Cite"/>
    <w:basedOn w:val="DefaultParagraphFont"/>
    <w:uiPriority w:val="99"/>
    <w:semiHidden/>
    <w:rsid w:val="005A7D62"/>
    <w:rPr>
      <w:rFonts w:cs="Times New Roman"/>
      <w:i/>
      <w:iCs/>
    </w:rPr>
  </w:style>
  <w:style w:type="character" w:customStyle="1" w:styleId="cit-auth2">
    <w:name w:val="cit-auth2"/>
    <w:basedOn w:val="DefaultParagraphFont"/>
    <w:uiPriority w:val="99"/>
    <w:rsid w:val="005A7D62"/>
    <w:rPr>
      <w:rFonts w:cs="Times New Roman"/>
    </w:rPr>
  </w:style>
  <w:style w:type="character" w:customStyle="1" w:styleId="cit-name-surname">
    <w:name w:val="cit-name-surname"/>
    <w:basedOn w:val="DefaultParagraphFont"/>
    <w:uiPriority w:val="99"/>
    <w:rsid w:val="005A7D62"/>
    <w:rPr>
      <w:rFonts w:cs="Times New Roman"/>
    </w:rPr>
  </w:style>
  <w:style w:type="character" w:customStyle="1" w:styleId="cit-name-given-names">
    <w:name w:val="cit-name-given-names"/>
    <w:basedOn w:val="DefaultParagraphFont"/>
    <w:uiPriority w:val="99"/>
    <w:rsid w:val="005A7D62"/>
    <w:rPr>
      <w:rFonts w:cs="Times New Roman"/>
    </w:rPr>
  </w:style>
  <w:style w:type="character" w:customStyle="1" w:styleId="cit-article-title">
    <w:name w:val="cit-article-title"/>
    <w:basedOn w:val="DefaultParagraphFont"/>
    <w:uiPriority w:val="99"/>
    <w:rsid w:val="005A7D62"/>
    <w:rPr>
      <w:rFonts w:cs="Times New Roman"/>
    </w:rPr>
  </w:style>
  <w:style w:type="character" w:customStyle="1" w:styleId="cit-pub-date">
    <w:name w:val="cit-pub-date"/>
    <w:basedOn w:val="DefaultParagraphFont"/>
    <w:uiPriority w:val="99"/>
    <w:rsid w:val="005A7D62"/>
    <w:rPr>
      <w:rFonts w:cs="Times New Roman"/>
    </w:rPr>
  </w:style>
  <w:style w:type="character" w:customStyle="1" w:styleId="cit-vol5">
    <w:name w:val="cit-vol5"/>
    <w:basedOn w:val="DefaultParagraphFont"/>
    <w:uiPriority w:val="99"/>
    <w:rsid w:val="005A7D62"/>
    <w:rPr>
      <w:rFonts w:cs="Times New Roman"/>
    </w:rPr>
  </w:style>
  <w:style w:type="character" w:customStyle="1" w:styleId="cit-fpage">
    <w:name w:val="cit-fpage"/>
    <w:basedOn w:val="DefaultParagraphFont"/>
    <w:uiPriority w:val="99"/>
    <w:rsid w:val="005A7D62"/>
    <w:rPr>
      <w:rFonts w:cs="Times New Roman"/>
    </w:rPr>
  </w:style>
  <w:style w:type="character" w:customStyle="1" w:styleId="cit-lpage">
    <w:name w:val="cit-lpage"/>
    <w:basedOn w:val="DefaultParagraphFont"/>
    <w:uiPriority w:val="99"/>
    <w:rsid w:val="005A7D62"/>
    <w:rPr>
      <w:rFonts w:cs="Times New Roman"/>
    </w:rPr>
  </w:style>
  <w:style w:type="character" w:customStyle="1" w:styleId="UnresolvedMention">
    <w:name w:val="Unresolved Mention"/>
    <w:basedOn w:val="DefaultParagraphFont"/>
    <w:uiPriority w:val="99"/>
    <w:semiHidden/>
    <w:unhideWhenUsed/>
    <w:rsid w:val="00C33CE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endnote text" w:uiPriority="0"/>
    <w:lsdException w:name="macro" w:semiHidden="0" w:unhideWhenUsed="0"/>
    <w:lsdException w:name="List" w:uiPriority="0"/>
    <w:lsdException w:name="List Number" w:semiHidden="0" w:unhideWhenUsed="0"/>
    <w:lsdException w:name="Title" w:locked="1" w:semiHidden="0" w:uiPriority="0" w:unhideWhenUsed="0" w:qFormat="1"/>
    <w:lsdException w:name="Default Paragraph Font" w:locked="1" w:uiPriority="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locked/>
    <w:rsid w:val="009D1B53"/>
    <w:pPr>
      <w:keepNext/>
      <w:widowControl w:val="0"/>
      <w:tabs>
        <w:tab w:val="left" w:pos="360"/>
      </w:tabs>
      <w:suppressAutoHyphens/>
      <w:outlineLvl w:val="0"/>
    </w:pPr>
    <w:rPr>
      <w:rFonts w:ascii="Times New Roman" w:eastAsia="Times New Roman" w:hAnsi="Times New Roman"/>
      <w:b/>
      <w:szCs w:val="20"/>
    </w:rPr>
  </w:style>
  <w:style w:type="paragraph" w:styleId="Heading2">
    <w:name w:val="heading 2"/>
    <w:basedOn w:val="Normal"/>
    <w:next w:val="Normal"/>
    <w:link w:val="Heading2Char"/>
    <w:semiHidden/>
    <w:unhideWhenUsed/>
    <w:qFormat/>
    <w:locked/>
    <w:rsid w:val="00BA33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semiHidden/>
    <w:unhideWhenUsed/>
    <w:qFormat/>
    <w:locked/>
    <w:rsid w:val="008C6C5A"/>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semiHidden/>
    <w:unhideWhenUsed/>
    <w:qFormat/>
    <w:locked/>
    <w:rsid w:val="008C6C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F11"/>
    <w:pPr>
      <w:tabs>
        <w:tab w:val="center" w:pos="4320"/>
        <w:tab w:val="right" w:pos="8640"/>
      </w:tabs>
    </w:pPr>
  </w:style>
  <w:style w:type="character" w:customStyle="1" w:styleId="HeaderChar">
    <w:name w:val="Header Char"/>
    <w:link w:val="Header"/>
    <w:uiPriority w:val="99"/>
    <w:locked/>
    <w:rsid w:val="00505F11"/>
    <w:rPr>
      <w:rFonts w:cs="Times New Roman"/>
      <w:sz w:val="24"/>
    </w:rPr>
  </w:style>
  <w:style w:type="paragraph" w:styleId="Footer">
    <w:name w:val="footer"/>
    <w:basedOn w:val="Normal"/>
    <w:link w:val="FooterChar"/>
    <w:uiPriority w:val="99"/>
    <w:rsid w:val="00505F11"/>
    <w:pPr>
      <w:tabs>
        <w:tab w:val="center" w:pos="4320"/>
        <w:tab w:val="right" w:pos="8640"/>
      </w:tabs>
    </w:pPr>
  </w:style>
  <w:style w:type="character" w:customStyle="1" w:styleId="FooterChar">
    <w:name w:val="Footer Char"/>
    <w:link w:val="Footer"/>
    <w:uiPriority w:val="99"/>
    <w:locked/>
    <w:rsid w:val="00505F11"/>
    <w:rPr>
      <w:rFonts w:cs="Times New Roman"/>
      <w:sz w:val="24"/>
    </w:rPr>
  </w:style>
  <w:style w:type="character" w:styleId="PageNumber">
    <w:name w:val="page number"/>
    <w:uiPriority w:val="99"/>
    <w:semiHidden/>
    <w:rsid w:val="00505F11"/>
    <w:rPr>
      <w:rFonts w:cs="Times New Roman"/>
    </w:rPr>
  </w:style>
  <w:style w:type="character" w:styleId="Hyperlink">
    <w:name w:val="Hyperlink"/>
    <w:uiPriority w:val="99"/>
    <w:rsid w:val="00042AE0"/>
    <w:rPr>
      <w:rFonts w:cs="Times New Roman"/>
      <w:color w:val="0000FF"/>
      <w:u w:val="single"/>
    </w:rPr>
  </w:style>
  <w:style w:type="paragraph" w:customStyle="1" w:styleId="BIDTitle">
    <w:name w:val="BID Title"/>
    <w:basedOn w:val="Normal"/>
    <w:uiPriority w:val="99"/>
    <w:rsid w:val="000250CA"/>
    <w:pPr>
      <w:spacing w:line="560" w:lineRule="exact"/>
    </w:pPr>
    <w:rPr>
      <w:rFonts w:ascii="Calibri" w:hAnsi="Calibri"/>
      <w:b/>
      <w:color w:val="FFFFFF"/>
      <w:sz w:val="56"/>
      <w:szCs w:val="56"/>
    </w:rPr>
  </w:style>
  <w:style w:type="paragraph" w:customStyle="1" w:styleId="BIDSUBHEADING">
    <w:name w:val="BID SUBHEADING"/>
    <w:basedOn w:val="BIDBODYCOPY"/>
    <w:uiPriority w:val="99"/>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uiPriority w:val="99"/>
    <w:rsid w:val="00471A6E"/>
    <w:rPr>
      <w:rFonts w:ascii="Calibri" w:hAnsi="Calibri"/>
      <w:color w:val="FFFFFF"/>
    </w:rPr>
  </w:style>
  <w:style w:type="paragraph" w:customStyle="1" w:styleId="BIDBULLETS">
    <w:name w:val="BID BULLETS"/>
    <w:basedOn w:val="BIDBODYCOPY"/>
    <w:uiPriority w:val="99"/>
    <w:rsid w:val="00471A6E"/>
    <w:pPr>
      <w:numPr>
        <w:numId w:val="1"/>
      </w:numPr>
    </w:pPr>
  </w:style>
  <w:style w:type="paragraph" w:customStyle="1" w:styleId="BIDBODYCOPY">
    <w:name w:val="BID BODY COPY"/>
    <w:basedOn w:val="Normal"/>
    <w:uiPriority w:val="99"/>
    <w:rsid w:val="00DF0F5F"/>
    <w:pPr>
      <w:keepLines/>
      <w:spacing w:after="240"/>
      <w:ind w:right="360"/>
    </w:pPr>
    <w:rPr>
      <w:rFonts w:ascii="Times New Roman" w:hAnsi="Times New Roman"/>
    </w:rPr>
  </w:style>
  <w:style w:type="paragraph" w:customStyle="1" w:styleId="BIDTEXTBOXSUBHEADING">
    <w:name w:val="BID TEXTBOX SUBHEADING"/>
    <w:basedOn w:val="BIDSUBHEADING"/>
    <w:uiPriority w:val="99"/>
    <w:rsid w:val="00F7376C"/>
    <w:pPr>
      <w:spacing w:before="0"/>
    </w:pPr>
  </w:style>
  <w:style w:type="paragraph" w:customStyle="1" w:styleId="BIDTEXTBOXBODYCOPY">
    <w:name w:val="BID TEXTBOX BODY COPY"/>
    <w:basedOn w:val="BIDBODYCOPY"/>
    <w:uiPriority w:val="99"/>
    <w:rsid w:val="00F7376C"/>
    <w:pPr>
      <w:ind w:right="0"/>
    </w:pPr>
  </w:style>
  <w:style w:type="paragraph" w:styleId="ListParagraph">
    <w:name w:val="List Paragraph"/>
    <w:basedOn w:val="Normal"/>
    <w:uiPriority w:val="34"/>
    <w:qFormat/>
    <w:rsid w:val="00042AE0"/>
    <w:pPr>
      <w:ind w:left="720"/>
    </w:pPr>
    <w:rPr>
      <w:rFonts w:ascii="Times New Roman" w:hAnsi="Times New Roman"/>
    </w:rPr>
  </w:style>
  <w:style w:type="paragraph" w:styleId="CommentText">
    <w:name w:val="annotation text"/>
    <w:basedOn w:val="Normal"/>
    <w:link w:val="CommentTextChar"/>
    <w:uiPriority w:val="99"/>
    <w:rsid w:val="00042AE0"/>
    <w:rPr>
      <w:rFonts w:ascii="Times New Roman" w:hAnsi="Times New Roman"/>
      <w:sz w:val="20"/>
      <w:szCs w:val="20"/>
    </w:rPr>
  </w:style>
  <w:style w:type="character" w:customStyle="1" w:styleId="CommentTextChar">
    <w:name w:val="Comment Text Char"/>
    <w:link w:val="CommentText"/>
    <w:uiPriority w:val="99"/>
    <w:locked/>
    <w:rsid w:val="00042AE0"/>
    <w:rPr>
      <w:rFonts w:ascii="Times New Roman" w:hAnsi="Times New Roman" w:cs="Times New Roman"/>
    </w:rPr>
  </w:style>
  <w:style w:type="paragraph" w:styleId="BalloonText">
    <w:name w:val="Balloon Text"/>
    <w:basedOn w:val="Normal"/>
    <w:link w:val="BalloonTextChar"/>
    <w:uiPriority w:val="99"/>
    <w:semiHidden/>
    <w:rsid w:val="0007586A"/>
    <w:rPr>
      <w:rFonts w:ascii="Tahoma" w:hAnsi="Tahoma" w:cs="Tahoma"/>
      <w:sz w:val="16"/>
      <w:szCs w:val="16"/>
    </w:rPr>
  </w:style>
  <w:style w:type="character" w:customStyle="1" w:styleId="BalloonTextChar">
    <w:name w:val="Balloon Text Char"/>
    <w:link w:val="BalloonText"/>
    <w:uiPriority w:val="99"/>
    <w:semiHidden/>
    <w:locked/>
    <w:rsid w:val="0007586A"/>
    <w:rPr>
      <w:rFonts w:ascii="Tahoma" w:hAnsi="Tahoma" w:cs="Tahoma"/>
      <w:sz w:val="16"/>
      <w:szCs w:val="16"/>
    </w:rPr>
  </w:style>
  <w:style w:type="paragraph" w:styleId="EndnoteText">
    <w:name w:val="endnote text"/>
    <w:basedOn w:val="Normal"/>
    <w:link w:val="EndnoteTextChar"/>
    <w:semiHidden/>
    <w:rsid w:val="009E20FF"/>
    <w:pPr>
      <w:widowControl w:val="0"/>
    </w:pPr>
    <w:rPr>
      <w:rFonts w:ascii="Courier New" w:hAnsi="Courier New"/>
      <w:szCs w:val="20"/>
    </w:rPr>
  </w:style>
  <w:style w:type="character" w:customStyle="1" w:styleId="EndnoteTextChar">
    <w:name w:val="Endnote Text Char"/>
    <w:link w:val="EndnoteText"/>
    <w:semiHidden/>
    <w:locked/>
    <w:rsid w:val="009E20FF"/>
    <w:rPr>
      <w:rFonts w:ascii="Courier New" w:hAnsi="Courier New" w:cs="Times New Roman"/>
      <w:sz w:val="20"/>
      <w:szCs w:val="20"/>
    </w:rPr>
  </w:style>
  <w:style w:type="paragraph" w:styleId="NormalWeb">
    <w:name w:val="Normal (Web)"/>
    <w:basedOn w:val="Normal"/>
    <w:uiPriority w:val="99"/>
    <w:semiHidden/>
    <w:unhideWhenUsed/>
    <w:rsid w:val="009E20FF"/>
    <w:pPr>
      <w:spacing w:before="100" w:beforeAutospacing="1" w:after="100" w:afterAutospacing="1"/>
    </w:pPr>
    <w:rPr>
      <w:rFonts w:ascii="Times New Roman" w:hAnsi="Times New Roman"/>
    </w:rPr>
  </w:style>
  <w:style w:type="character" w:styleId="Strong">
    <w:name w:val="Strong"/>
    <w:uiPriority w:val="22"/>
    <w:qFormat/>
    <w:locked/>
    <w:rsid w:val="009E20FF"/>
    <w:rPr>
      <w:rFonts w:cs="Times New Roman"/>
      <w:b/>
    </w:rPr>
  </w:style>
  <w:style w:type="paragraph" w:customStyle="1" w:styleId="Default">
    <w:name w:val="Default"/>
    <w:rsid w:val="003F0749"/>
    <w:pPr>
      <w:autoSpaceDE w:val="0"/>
      <w:autoSpaceDN w:val="0"/>
      <w:adjustRightInd w:val="0"/>
    </w:pPr>
    <w:rPr>
      <w:rFonts w:ascii="Times New Roman" w:hAnsi="Times New Roman"/>
      <w:color w:val="000000"/>
      <w:sz w:val="24"/>
      <w:szCs w:val="24"/>
    </w:rPr>
  </w:style>
  <w:style w:type="paragraph" w:styleId="BodyText">
    <w:name w:val="Body Text"/>
    <w:basedOn w:val="Default"/>
    <w:next w:val="Default"/>
    <w:link w:val="BodyTextChar"/>
    <w:uiPriority w:val="99"/>
    <w:rsid w:val="003F0749"/>
    <w:rPr>
      <w:color w:val="auto"/>
    </w:rPr>
  </w:style>
  <w:style w:type="character" w:customStyle="1" w:styleId="BodyTextChar">
    <w:name w:val="Body Text Char"/>
    <w:link w:val="BodyText"/>
    <w:uiPriority w:val="99"/>
    <w:locked/>
    <w:rsid w:val="003F0749"/>
    <w:rPr>
      <w:rFonts w:ascii="Times New Roman" w:hAnsi="Times New Roman" w:cs="Times New Roman"/>
      <w:sz w:val="24"/>
      <w:szCs w:val="24"/>
    </w:rPr>
  </w:style>
  <w:style w:type="character" w:styleId="Emphasis">
    <w:name w:val="Emphasis"/>
    <w:qFormat/>
    <w:locked/>
    <w:rsid w:val="003F0749"/>
    <w:rPr>
      <w:rFonts w:cs="Times New Roman"/>
      <w:i/>
    </w:rPr>
  </w:style>
  <w:style w:type="character" w:customStyle="1" w:styleId="Heading1Char">
    <w:name w:val="Heading 1 Char"/>
    <w:basedOn w:val="DefaultParagraphFont"/>
    <w:link w:val="Heading1"/>
    <w:rsid w:val="009D1B53"/>
    <w:rPr>
      <w:rFonts w:ascii="Times New Roman" w:eastAsia="Times New Roman" w:hAnsi="Times New Roman"/>
      <w:b/>
      <w:sz w:val="24"/>
    </w:rPr>
  </w:style>
  <w:style w:type="paragraph" w:styleId="List">
    <w:name w:val="List"/>
    <w:basedOn w:val="Normal"/>
    <w:rsid w:val="009D1B53"/>
    <w:pPr>
      <w:ind w:left="360" w:hanging="360"/>
    </w:pPr>
    <w:rPr>
      <w:rFonts w:ascii="Times New Roman" w:eastAsia="Times New Roman" w:hAnsi="Times New Roman"/>
      <w:sz w:val="20"/>
      <w:szCs w:val="20"/>
    </w:rPr>
  </w:style>
  <w:style w:type="character" w:customStyle="1" w:styleId="Heading2Char">
    <w:name w:val="Heading 2 Char"/>
    <w:basedOn w:val="DefaultParagraphFont"/>
    <w:link w:val="Heading2"/>
    <w:semiHidden/>
    <w:rsid w:val="00BA33F3"/>
    <w:rPr>
      <w:rFonts w:asciiTheme="majorHAnsi" w:eastAsiaTheme="majorEastAsia" w:hAnsiTheme="majorHAnsi" w:cstheme="majorBidi"/>
      <w:color w:val="365F91" w:themeColor="accent1" w:themeShade="BF"/>
      <w:sz w:val="26"/>
      <w:szCs w:val="26"/>
    </w:rPr>
  </w:style>
  <w:style w:type="paragraph" w:styleId="BodyText2">
    <w:name w:val="Body Text 2"/>
    <w:basedOn w:val="Normal"/>
    <w:link w:val="BodyText2Char"/>
    <w:uiPriority w:val="99"/>
    <w:rsid w:val="0089021D"/>
    <w:pPr>
      <w:spacing w:after="120" w:line="480" w:lineRule="auto"/>
    </w:pPr>
  </w:style>
  <w:style w:type="character" w:customStyle="1" w:styleId="BodyText2Char">
    <w:name w:val="Body Text 2 Char"/>
    <w:basedOn w:val="DefaultParagraphFont"/>
    <w:link w:val="BodyText2"/>
    <w:uiPriority w:val="99"/>
    <w:rsid w:val="0089021D"/>
    <w:rPr>
      <w:sz w:val="24"/>
      <w:szCs w:val="24"/>
    </w:rPr>
  </w:style>
  <w:style w:type="character" w:styleId="FollowedHyperlink">
    <w:name w:val="FollowedHyperlink"/>
    <w:basedOn w:val="DefaultParagraphFont"/>
    <w:uiPriority w:val="99"/>
    <w:rsid w:val="0089021D"/>
    <w:rPr>
      <w:color w:val="800080" w:themeColor="followedHyperlink"/>
      <w:u w:val="single"/>
    </w:rPr>
  </w:style>
  <w:style w:type="character" w:customStyle="1" w:styleId="Heading6Char">
    <w:name w:val="Heading 6 Char"/>
    <w:basedOn w:val="DefaultParagraphFont"/>
    <w:link w:val="Heading6"/>
    <w:semiHidden/>
    <w:rsid w:val="008C6C5A"/>
    <w:rPr>
      <w:rFonts w:asciiTheme="majorHAnsi" w:eastAsiaTheme="majorEastAsia" w:hAnsiTheme="majorHAnsi" w:cstheme="majorBidi"/>
      <w:color w:val="243F60" w:themeColor="accent1" w:themeShade="7F"/>
      <w:sz w:val="24"/>
      <w:szCs w:val="24"/>
    </w:rPr>
  </w:style>
  <w:style w:type="character" w:customStyle="1" w:styleId="Heading9Char">
    <w:name w:val="Heading 9 Char"/>
    <w:basedOn w:val="DefaultParagraphFont"/>
    <w:link w:val="Heading9"/>
    <w:semiHidden/>
    <w:rsid w:val="008C6C5A"/>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uiPriority w:val="99"/>
    <w:rsid w:val="008C6C5A"/>
    <w:pPr>
      <w:spacing w:after="120" w:line="480" w:lineRule="auto"/>
      <w:ind w:left="360"/>
    </w:pPr>
  </w:style>
  <w:style w:type="character" w:customStyle="1" w:styleId="BodyTextIndent2Char">
    <w:name w:val="Body Text Indent 2 Char"/>
    <w:basedOn w:val="DefaultParagraphFont"/>
    <w:link w:val="BodyTextIndent2"/>
    <w:uiPriority w:val="99"/>
    <w:rsid w:val="008C6C5A"/>
    <w:rPr>
      <w:sz w:val="24"/>
      <w:szCs w:val="24"/>
    </w:rPr>
  </w:style>
  <w:style w:type="paragraph" w:styleId="TOC7">
    <w:name w:val="toc 7"/>
    <w:basedOn w:val="Normal"/>
    <w:next w:val="Normal"/>
    <w:autoRedefine/>
    <w:locked/>
    <w:rsid w:val="0052736D"/>
    <w:pPr>
      <w:spacing w:after="100"/>
      <w:ind w:left="1440"/>
    </w:pPr>
  </w:style>
  <w:style w:type="table" w:styleId="TableGrid">
    <w:name w:val="Table Grid"/>
    <w:basedOn w:val="TableNormal"/>
    <w:locked/>
    <w:rsid w:val="00365E34"/>
    <w:rPr>
      <w:rFonts w:ascii="Times New Roman" w:eastAsia="Times New Roman" w:hAnsi="Times New Roman"/>
      <w:lang w:bidi="km-K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AA4203"/>
    <w:rPr>
      <w:sz w:val="16"/>
      <w:szCs w:val="16"/>
    </w:rPr>
  </w:style>
  <w:style w:type="paragraph" w:styleId="CommentSubject">
    <w:name w:val="annotation subject"/>
    <w:basedOn w:val="CommentText"/>
    <w:next w:val="CommentText"/>
    <w:link w:val="CommentSubjectChar"/>
    <w:uiPriority w:val="99"/>
    <w:rsid w:val="00AA4203"/>
    <w:rPr>
      <w:rFonts w:ascii="Cambria" w:hAnsi="Cambria"/>
      <w:b/>
      <w:bCs/>
    </w:rPr>
  </w:style>
  <w:style w:type="character" w:customStyle="1" w:styleId="CommentSubjectChar">
    <w:name w:val="Comment Subject Char"/>
    <w:basedOn w:val="CommentTextChar"/>
    <w:link w:val="CommentSubject"/>
    <w:uiPriority w:val="99"/>
    <w:rsid w:val="00AA4203"/>
    <w:rPr>
      <w:rFonts w:ascii="Times New Roman" w:hAnsi="Times New Roman" w:cs="Times New Roman"/>
      <w:b/>
      <w:bCs/>
    </w:rPr>
  </w:style>
  <w:style w:type="paragraph" w:styleId="Revision">
    <w:name w:val="Revision"/>
    <w:hidden/>
    <w:uiPriority w:val="99"/>
    <w:semiHidden/>
    <w:rsid w:val="00C7386D"/>
    <w:rPr>
      <w:sz w:val="24"/>
      <w:szCs w:val="24"/>
    </w:rPr>
  </w:style>
  <w:style w:type="paragraph" w:styleId="Subtitle">
    <w:name w:val="Subtitle"/>
    <w:basedOn w:val="Normal"/>
    <w:next w:val="Normal"/>
    <w:link w:val="SubtitleChar"/>
    <w:qFormat/>
    <w:locked/>
    <w:rsid w:val="00034D7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34D74"/>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034D74"/>
    <w:rPr>
      <w:sz w:val="24"/>
      <w:szCs w:val="24"/>
    </w:rPr>
  </w:style>
  <w:style w:type="character" w:customStyle="1" w:styleId="UnresolvedMention1">
    <w:name w:val="Unresolved Mention1"/>
    <w:basedOn w:val="DefaultParagraphFont"/>
    <w:uiPriority w:val="99"/>
    <w:semiHidden/>
    <w:unhideWhenUsed/>
    <w:rsid w:val="004A037E"/>
    <w:rPr>
      <w:color w:val="808080"/>
      <w:shd w:val="clear" w:color="auto" w:fill="E6E6E6"/>
    </w:rPr>
  </w:style>
  <w:style w:type="character" w:styleId="HTMLCite">
    <w:name w:val="HTML Cite"/>
    <w:basedOn w:val="DefaultParagraphFont"/>
    <w:uiPriority w:val="99"/>
    <w:semiHidden/>
    <w:rsid w:val="005A7D62"/>
    <w:rPr>
      <w:rFonts w:cs="Times New Roman"/>
      <w:i/>
      <w:iCs/>
    </w:rPr>
  </w:style>
  <w:style w:type="character" w:customStyle="1" w:styleId="cit-auth2">
    <w:name w:val="cit-auth2"/>
    <w:basedOn w:val="DefaultParagraphFont"/>
    <w:uiPriority w:val="99"/>
    <w:rsid w:val="005A7D62"/>
    <w:rPr>
      <w:rFonts w:cs="Times New Roman"/>
    </w:rPr>
  </w:style>
  <w:style w:type="character" w:customStyle="1" w:styleId="cit-name-surname">
    <w:name w:val="cit-name-surname"/>
    <w:basedOn w:val="DefaultParagraphFont"/>
    <w:uiPriority w:val="99"/>
    <w:rsid w:val="005A7D62"/>
    <w:rPr>
      <w:rFonts w:cs="Times New Roman"/>
    </w:rPr>
  </w:style>
  <w:style w:type="character" w:customStyle="1" w:styleId="cit-name-given-names">
    <w:name w:val="cit-name-given-names"/>
    <w:basedOn w:val="DefaultParagraphFont"/>
    <w:uiPriority w:val="99"/>
    <w:rsid w:val="005A7D62"/>
    <w:rPr>
      <w:rFonts w:cs="Times New Roman"/>
    </w:rPr>
  </w:style>
  <w:style w:type="character" w:customStyle="1" w:styleId="cit-article-title">
    <w:name w:val="cit-article-title"/>
    <w:basedOn w:val="DefaultParagraphFont"/>
    <w:uiPriority w:val="99"/>
    <w:rsid w:val="005A7D62"/>
    <w:rPr>
      <w:rFonts w:cs="Times New Roman"/>
    </w:rPr>
  </w:style>
  <w:style w:type="character" w:customStyle="1" w:styleId="cit-pub-date">
    <w:name w:val="cit-pub-date"/>
    <w:basedOn w:val="DefaultParagraphFont"/>
    <w:uiPriority w:val="99"/>
    <w:rsid w:val="005A7D62"/>
    <w:rPr>
      <w:rFonts w:cs="Times New Roman"/>
    </w:rPr>
  </w:style>
  <w:style w:type="character" w:customStyle="1" w:styleId="cit-vol5">
    <w:name w:val="cit-vol5"/>
    <w:basedOn w:val="DefaultParagraphFont"/>
    <w:uiPriority w:val="99"/>
    <w:rsid w:val="005A7D62"/>
    <w:rPr>
      <w:rFonts w:cs="Times New Roman"/>
    </w:rPr>
  </w:style>
  <w:style w:type="character" w:customStyle="1" w:styleId="cit-fpage">
    <w:name w:val="cit-fpage"/>
    <w:basedOn w:val="DefaultParagraphFont"/>
    <w:uiPriority w:val="99"/>
    <w:rsid w:val="005A7D62"/>
    <w:rPr>
      <w:rFonts w:cs="Times New Roman"/>
    </w:rPr>
  </w:style>
  <w:style w:type="character" w:customStyle="1" w:styleId="cit-lpage">
    <w:name w:val="cit-lpage"/>
    <w:basedOn w:val="DefaultParagraphFont"/>
    <w:uiPriority w:val="99"/>
    <w:rsid w:val="005A7D62"/>
    <w:rPr>
      <w:rFonts w:cs="Times New Roman"/>
    </w:rPr>
  </w:style>
  <w:style w:type="character" w:customStyle="1" w:styleId="UnresolvedMention">
    <w:name w:val="Unresolved Mention"/>
    <w:basedOn w:val="DefaultParagraphFont"/>
    <w:uiPriority w:val="99"/>
    <w:semiHidden/>
    <w:unhideWhenUsed/>
    <w:rsid w:val="00C33CE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6766">
      <w:bodyDiv w:val="1"/>
      <w:marLeft w:val="0"/>
      <w:marRight w:val="0"/>
      <w:marTop w:val="0"/>
      <w:marBottom w:val="0"/>
      <w:divBdr>
        <w:top w:val="none" w:sz="0" w:space="0" w:color="auto"/>
        <w:left w:val="none" w:sz="0" w:space="0" w:color="auto"/>
        <w:bottom w:val="none" w:sz="0" w:space="0" w:color="auto"/>
        <w:right w:val="none" w:sz="0" w:space="0" w:color="auto"/>
      </w:divBdr>
    </w:div>
    <w:div w:id="219825180">
      <w:marLeft w:val="0"/>
      <w:marRight w:val="0"/>
      <w:marTop w:val="0"/>
      <w:marBottom w:val="0"/>
      <w:divBdr>
        <w:top w:val="none" w:sz="0" w:space="0" w:color="auto"/>
        <w:left w:val="none" w:sz="0" w:space="0" w:color="auto"/>
        <w:bottom w:val="none" w:sz="0" w:space="0" w:color="auto"/>
        <w:right w:val="none" w:sz="0" w:space="0" w:color="auto"/>
      </w:divBdr>
    </w:div>
    <w:div w:id="219825181">
      <w:marLeft w:val="0"/>
      <w:marRight w:val="0"/>
      <w:marTop w:val="0"/>
      <w:marBottom w:val="0"/>
      <w:divBdr>
        <w:top w:val="none" w:sz="0" w:space="0" w:color="auto"/>
        <w:left w:val="none" w:sz="0" w:space="0" w:color="auto"/>
        <w:bottom w:val="none" w:sz="0" w:space="0" w:color="auto"/>
        <w:right w:val="none" w:sz="0" w:space="0" w:color="auto"/>
      </w:divBdr>
    </w:div>
    <w:div w:id="219825182">
      <w:marLeft w:val="0"/>
      <w:marRight w:val="0"/>
      <w:marTop w:val="0"/>
      <w:marBottom w:val="0"/>
      <w:divBdr>
        <w:top w:val="none" w:sz="0" w:space="0" w:color="auto"/>
        <w:left w:val="none" w:sz="0" w:space="0" w:color="auto"/>
        <w:bottom w:val="none" w:sz="0" w:space="0" w:color="auto"/>
        <w:right w:val="none" w:sz="0" w:space="0" w:color="auto"/>
      </w:divBdr>
    </w:div>
    <w:div w:id="219825183">
      <w:marLeft w:val="0"/>
      <w:marRight w:val="0"/>
      <w:marTop w:val="0"/>
      <w:marBottom w:val="0"/>
      <w:divBdr>
        <w:top w:val="none" w:sz="0" w:space="0" w:color="auto"/>
        <w:left w:val="none" w:sz="0" w:space="0" w:color="auto"/>
        <w:bottom w:val="none" w:sz="0" w:space="0" w:color="auto"/>
        <w:right w:val="none" w:sz="0" w:space="0" w:color="auto"/>
      </w:divBdr>
    </w:div>
    <w:div w:id="1831824228">
      <w:bodyDiv w:val="1"/>
      <w:marLeft w:val="0"/>
      <w:marRight w:val="0"/>
      <w:marTop w:val="0"/>
      <w:marBottom w:val="0"/>
      <w:divBdr>
        <w:top w:val="none" w:sz="0" w:space="0" w:color="auto"/>
        <w:left w:val="none" w:sz="0" w:space="0" w:color="auto"/>
        <w:bottom w:val="none" w:sz="0" w:space="0" w:color="auto"/>
        <w:right w:val="none" w:sz="0" w:space="0" w:color="auto"/>
      </w:divBdr>
      <w:divsChild>
        <w:div w:id="1835296695">
          <w:marLeft w:val="0"/>
          <w:marRight w:val="0"/>
          <w:marTop w:val="0"/>
          <w:marBottom w:val="0"/>
          <w:divBdr>
            <w:top w:val="none" w:sz="0" w:space="0" w:color="auto"/>
            <w:left w:val="none" w:sz="0" w:space="0" w:color="auto"/>
            <w:bottom w:val="none" w:sz="0" w:space="0" w:color="auto"/>
            <w:right w:val="none" w:sz="0" w:space="0" w:color="auto"/>
          </w:divBdr>
          <w:divsChild>
            <w:div w:id="624897213">
              <w:marLeft w:val="0"/>
              <w:marRight w:val="0"/>
              <w:marTop w:val="0"/>
              <w:marBottom w:val="0"/>
              <w:divBdr>
                <w:top w:val="none" w:sz="0" w:space="0" w:color="auto"/>
                <w:left w:val="none" w:sz="0" w:space="0" w:color="auto"/>
                <w:bottom w:val="none" w:sz="0" w:space="0" w:color="auto"/>
                <w:right w:val="none" w:sz="0" w:space="0" w:color="auto"/>
              </w:divBdr>
              <w:divsChild>
                <w:div w:id="959919946">
                  <w:marLeft w:val="0"/>
                  <w:marRight w:val="0"/>
                  <w:marTop w:val="0"/>
                  <w:marBottom w:val="0"/>
                  <w:divBdr>
                    <w:top w:val="none" w:sz="0" w:space="0" w:color="auto"/>
                    <w:left w:val="none" w:sz="0" w:space="0" w:color="auto"/>
                    <w:bottom w:val="none" w:sz="0" w:space="0" w:color="auto"/>
                    <w:right w:val="none" w:sz="0" w:space="0" w:color="auto"/>
                  </w:divBdr>
                  <w:divsChild>
                    <w:div w:id="312416673">
                      <w:marLeft w:val="0"/>
                      <w:marRight w:val="0"/>
                      <w:marTop w:val="0"/>
                      <w:marBottom w:val="0"/>
                      <w:divBdr>
                        <w:top w:val="none" w:sz="0" w:space="0" w:color="auto"/>
                        <w:left w:val="none" w:sz="0" w:space="0" w:color="auto"/>
                        <w:bottom w:val="none" w:sz="0" w:space="0" w:color="auto"/>
                        <w:right w:val="none" w:sz="0" w:space="0" w:color="auto"/>
                      </w:divBdr>
                      <w:divsChild>
                        <w:div w:id="333916954">
                          <w:marLeft w:val="0"/>
                          <w:marRight w:val="0"/>
                          <w:marTop w:val="0"/>
                          <w:marBottom w:val="0"/>
                          <w:divBdr>
                            <w:top w:val="none" w:sz="0" w:space="0" w:color="auto"/>
                            <w:left w:val="none" w:sz="0" w:space="0" w:color="auto"/>
                            <w:bottom w:val="none" w:sz="0" w:space="0" w:color="auto"/>
                            <w:right w:val="none" w:sz="0" w:space="0" w:color="auto"/>
                          </w:divBdr>
                          <w:divsChild>
                            <w:div w:id="1639800899">
                              <w:marLeft w:val="0"/>
                              <w:marRight w:val="0"/>
                              <w:marTop w:val="0"/>
                              <w:marBottom w:val="0"/>
                              <w:divBdr>
                                <w:top w:val="none" w:sz="0" w:space="0" w:color="auto"/>
                                <w:left w:val="none" w:sz="0" w:space="0" w:color="auto"/>
                                <w:bottom w:val="none" w:sz="0" w:space="0" w:color="auto"/>
                                <w:right w:val="none" w:sz="0" w:space="0" w:color="auto"/>
                              </w:divBdr>
                              <w:divsChild>
                                <w:div w:id="1531721891">
                                  <w:marLeft w:val="0"/>
                                  <w:marRight w:val="0"/>
                                  <w:marTop w:val="0"/>
                                  <w:marBottom w:val="0"/>
                                  <w:divBdr>
                                    <w:top w:val="none" w:sz="0" w:space="0" w:color="auto"/>
                                    <w:left w:val="none" w:sz="0" w:space="0" w:color="auto"/>
                                    <w:bottom w:val="none" w:sz="0" w:space="0" w:color="auto"/>
                                    <w:right w:val="none" w:sz="0" w:space="0" w:color="auto"/>
                                  </w:divBdr>
                                  <w:divsChild>
                                    <w:div w:id="547838111">
                                      <w:marLeft w:val="0"/>
                                      <w:marRight w:val="0"/>
                                      <w:marTop w:val="0"/>
                                      <w:marBottom w:val="0"/>
                                      <w:divBdr>
                                        <w:top w:val="none" w:sz="0" w:space="0" w:color="auto"/>
                                        <w:left w:val="none" w:sz="0" w:space="0" w:color="auto"/>
                                        <w:bottom w:val="none" w:sz="0" w:space="0" w:color="auto"/>
                                        <w:right w:val="none" w:sz="0" w:space="0" w:color="auto"/>
                                      </w:divBdr>
                                      <w:divsChild>
                                        <w:div w:id="985165365">
                                          <w:marLeft w:val="0"/>
                                          <w:marRight w:val="0"/>
                                          <w:marTop w:val="0"/>
                                          <w:marBottom w:val="0"/>
                                          <w:divBdr>
                                            <w:top w:val="none" w:sz="0" w:space="0" w:color="auto"/>
                                            <w:left w:val="none" w:sz="0" w:space="0" w:color="auto"/>
                                            <w:bottom w:val="none" w:sz="0" w:space="0" w:color="auto"/>
                                            <w:right w:val="none" w:sz="0" w:space="0" w:color="auto"/>
                                          </w:divBdr>
                                          <w:divsChild>
                                            <w:div w:id="330640178">
                                              <w:marLeft w:val="0"/>
                                              <w:marRight w:val="0"/>
                                              <w:marTop w:val="0"/>
                                              <w:marBottom w:val="0"/>
                                              <w:divBdr>
                                                <w:top w:val="none" w:sz="0" w:space="0" w:color="auto"/>
                                                <w:left w:val="none" w:sz="0" w:space="0" w:color="auto"/>
                                                <w:bottom w:val="none" w:sz="0" w:space="0" w:color="auto"/>
                                                <w:right w:val="none" w:sz="0" w:space="0" w:color="auto"/>
                                              </w:divBdr>
                                              <w:divsChild>
                                                <w:div w:id="151168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cdc.gov/tb/education/corecurr/pdf/chapter4.pdf"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dc.gov/tb/publications/ltbi/diagnosis.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mass.gov/regulations/105-CMR-30000-reportable-diseases-surveillance-and-isolation-and-quarantin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horacic.org/statements/resources/tb-opi/diagnosis-of-tuberculosis-in-adults-and-children.PDF" TargetMode="External"/><Relationship Id="rId5" Type="http://schemas.openxmlformats.org/officeDocument/2006/relationships/webSettings" Target="webSettings.xml"/><Relationship Id="rId15" Type="http://schemas.openxmlformats.org/officeDocument/2006/relationships/hyperlink" Target="https://www.mass.gov/lists/tb-information-for-your-patients-in-english-and-other-languages" TargetMode="External"/><Relationship Id="rId10" Type="http://schemas.openxmlformats.org/officeDocument/2006/relationships/hyperlink" Target="http://www.who.int/tb/publications/Radiography_TB_factsheet.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hyperlink" Target="https://www.mass.gov/lists/tb-information-for-your-patients-in-english-and-other-languag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dph/cdc/t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725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1</vt:lpstr>
    </vt:vector>
  </TitlesOfParts>
  <Company>Massachusetts Department of Public Health</Company>
  <LinksUpToDate>false</LinksUpToDate>
  <CharactersWithSpaces>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Sheila Erimez</dc:creator>
  <cp:lastModifiedBy> </cp:lastModifiedBy>
  <cp:revision>10</cp:revision>
  <cp:lastPrinted>2018-03-12T14:45:00Z</cp:lastPrinted>
  <dcterms:created xsi:type="dcterms:W3CDTF">2018-03-12T14:37:00Z</dcterms:created>
  <dcterms:modified xsi:type="dcterms:W3CDTF">2018-08-17T14:03:00Z</dcterms:modified>
</cp:coreProperties>
</file>