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03A4" w14:textId="3E0DF3F3" w:rsidR="004E4EA3" w:rsidRDefault="00D35D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</w:t>
      </w:r>
      <w:r w:rsidR="00DE7CF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an</w:t>
      </w:r>
      <w:r w:rsidR="00DE7CF1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 K. Wedel (SKW) </w:t>
      </w:r>
      <w:r w:rsidR="00863219" w:rsidRPr="00D35D27">
        <w:rPr>
          <w:rFonts w:ascii="Arial" w:hAnsi="Arial" w:cs="Arial"/>
          <w:sz w:val="24"/>
          <w:szCs w:val="24"/>
        </w:rPr>
        <w:t xml:space="preserve">Medical Services Committee – </w:t>
      </w:r>
      <w:r w:rsidR="00597A7F">
        <w:rPr>
          <w:rFonts w:ascii="Arial" w:hAnsi="Arial" w:cs="Arial"/>
          <w:sz w:val="24"/>
          <w:szCs w:val="24"/>
        </w:rPr>
        <w:t>Minutes</w:t>
      </w:r>
    </w:p>
    <w:p w14:paraId="7BCB1859" w14:textId="52B316DC" w:rsidR="00A67D03" w:rsidRPr="00D35D27" w:rsidRDefault="004E4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</w:t>
      </w:r>
      <w:r w:rsidR="0095661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674262" w:rsidRPr="00D35D27">
        <w:rPr>
          <w:rFonts w:ascii="Arial" w:hAnsi="Arial" w:cs="Arial"/>
          <w:sz w:val="24"/>
          <w:szCs w:val="24"/>
        </w:rPr>
        <w:t>February 14</w:t>
      </w:r>
      <w:r w:rsidR="00D35D27" w:rsidRPr="00D35D27">
        <w:rPr>
          <w:rFonts w:ascii="Arial" w:hAnsi="Arial" w:cs="Arial"/>
          <w:sz w:val="24"/>
          <w:szCs w:val="24"/>
        </w:rPr>
        <w:t>,</w:t>
      </w:r>
      <w:r w:rsidR="00674262" w:rsidRPr="00D35D27">
        <w:rPr>
          <w:rFonts w:ascii="Arial" w:hAnsi="Arial" w:cs="Arial"/>
          <w:sz w:val="24"/>
          <w:szCs w:val="24"/>
        </w:rPr>
        <w:t xml:space="preserve"> </w:t>
      </w:r>
      <w:r w:rsidR="0054641D" w:rsidRPr="00D35D27">
        <w:rPr>
          <w:rFonts w:ascii="Arial" w:hAnsi="Arial" w:cs="Arial"/>
          <w:sz w:val="24"/>
          <w:szCs w:val="24"/>
        </w:rPr>
        <w:t>2025,</w:t>
      </w:r>
      <w:r w:rsidR="00956610">
        <w:rPr>
          <w:rFonts w:ascii="Arial" w:hAnsi="Arial" w:cs="Arial"/>
          <w:sz w:val="24"/>
          <w:szCs w:val="24"/>
        </w:rPr>
        <w:t xml:space="preserve"> at 10AM – 12Noon</w:t>
      </w:r>
    </w:p>
    <w:p w14:paraId="00FACB1B" w14:textId="67F8B5CF" w:rsidR="00674262" w:rsidRPr="00D35D27" w:rsidRDefault="00674262">
      <w:p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Members in attendance: </w:t>
      </w:r>
      <w:r w:rsidR="00833A01">
        <w:rPr>
          <w:rFonts w:ascii="Arial" w:hAnsi="Arial" w:cs="Arial"/>
          <w:sz w:val="24"/>
          <w:szCs w:val="24"/>
        </w:rPr>
        <w:t>Dr. Jon Burstein</w:t>
      </w:r>
      <w:r w:rsidR="00DE7CF1">
        <w:rPr>
          <w:rFonts w:ascii="Arial" w:hAnsi="Arial" w:cs="Arial"/>
          <w:sz w:val="24"/>
          <w:szCs w:val="24"/>
        </w:rPr>
        <w:t xml:space="preserve"> (chair)</w:t>
      </w:r>
      <w:r w:rsidR="00833A01">
        <w:rPr>
          <w:rFonts w:ascii="Arial" w:hAnsi="Arial" w:cs="Arial"/>
          <w:sz w:val="24"/>
          <w:szCs w:val="24"/>
        </w:rPr>
        <w:t xml:space="preserve">, </w:t>
      </w:r>
      <w:r w:rsidR="004E4EA3">
        <w:rPr>
          <w:rFonts w:ascii="Arial" w:hAnsi="Arial" w:cs="Arial"/>
          <w:sz w:val="24"/>
          <w:szCs w:val="24"/>
        </w:rPr>
        <w:t xml:space="preserve">Dr. Sophia </w:t>
      </w:r>
      <w:r w:rsidRPr="00D35D27">
        <w:rPr>
          <w:rFonts w:ascii="Arial" w:hAnsi="Arial" w:cs="Arial"/>
          <w:sz w:val="24"/>
          <w:szCs w:val="24"/>
        </w:rPr>
        <w:t xml:space="preserve">Dyer, </w:t>
      </w:r>
      <w:r w:rsidR="004E4EA3">
        <w:rPr>
          <w:rFonts w:ascii="Arial" w:hAnsi="Arial" w:cs="Arial"/>
          <w:sz w:val="24"/>
          <w:szCs w:val="24"/>
        </w:rPr>
        <w:t xml:space="preserve">Dr. Mat </w:t>
      </w:r>
      <w:r w:rsidRPr="00D35D27">
        <w:rPr>
          <w:rFonts w:ascii="Arial" w:hAnsi="Arial" w:cs="Arial"/>
          <w:sz w:val="24"/>
          <w:szCs w:val="24"/>
        </w:rPr>
        <w:t xml:space="preserve">Goebel, </w:t>
      </w:r>
      <w:r w:rsidR="004E4EA3">
        <w:rPr>
          <w:rFonts w:ascii="Arial" w:hAnsi="Arial" w:cs="Arial"/>
          <w:sz w:val="24"/>
          <w:szCs w:val="24"/>
        </w:rPr>
        <w:t xml:space="preserve">Dr. Kenneth </w:t>
      </w:r>
      <w:r w:rsidRPr="00D35D27">
        <w:rPr>
          <w:rFonts w:ascii="Arial" w:hAnsi="Arial" w:cs="Arial"/>
          <w:sz w:val="24"/>
          <w:szCs w:val="24"/>
        </w:rPr>
        <w:t xml:space="preserve">Knowles, </w:t>
      </w:r>
      <w:r w:rsidR="00DE7CF1">
        <w:rPr>
          <w:rFonts w:ascii="Arial" w:hAnsi="Arial" w:cs="Arial"/>
          <w:sz w:val="24"/>
          <w:szCs w:val="24"/>
        </w:rPr>
        <w:t xml:space="preserve">Mr. </w:t>
      </w:r>
      <w:r w:rsidR="004E4EA3">
        <w:rPr>
          <w:rFonts w:ascii="Arial" w:hAnsi="Arial" w:cs="Arial"/>
          <w:sz w:val="24"/>
          <w:szCs w:val="24"/>
        </w:rPr>
        <w:t xml:space="preserve">Paul </w:t>
      </w:r>
      <w:r w:rsidRPr="00D35D27">
        <w:rPr>
          <w:rFonts w:ascii="Arial" w:hAnsi="Arial" w:cs="Arial"/>
          <w:sz w:val="24"/>
          <w:szCs w:val="24"/>
        </w:rPr>
        <w:t xml:space="preserve">Brennan, </w:t>
      </w:r>
      <w:r w:rsidR="004E4EA3">
        <w:rPr>
          <w:rFonts w:ascii="Arial" w:hAnsi="Arial" w:cs="Arial"/>
          <w:sz w:val="24"/>
          <w:szCs w:val="24"/>
        </w:rPr>
        <w:t xml:space="preserve">Dr. Andrew </w:t>
      </w:r>
      <w:r w:rsidRPr="00D35D27">
        <w:rPr>
          <w:rFonts w:ascii="Arial" w:hAnsi="Arial" w:cs="Arial"/>
          <w:sz w:val="24"/>
          <w:szCs w:val="24"/>
        </w:rPr>
        <w:t xml:space="preserve">Old, </w:t>
      </w:r>
      <w:r w:rsidR="004E4EA3">
        <w:rPr>
          <w:rFonts w:ascii="Arial" w:hAnsi="Arial" w:cs="Arial"/>
          <w:sz w:val="24"/>
          <w:szCs w:val="24"/>
        </w:rPr>
        <w:t>Dr.</w:t>
      </w:r>
      <w:r w:rsidR="00E43104">
        <w:rPr>
          <w:rFonts w:ascii="Arial" w:hAnsi="Arial" w:cs="Arial"/>
          <w:sz w:val="24"/>
          <w:szCs w:val="24"/>
        </w:rPr>
        <w:t xml:space="preserve"> </w:t>
      </w:r>
      <w:r w:rsidR="004E4EA3">
        <w:rPr>
          <w:rFonts w:ascii="Arial" w:hAnsi="Arial" w:cs="Arial"/>
          <w:sz w:val="24"/>
          <w:szCs w:val="24"/>
        </w:rPr>
        <w:t xml:space="preserve">John </w:t>
      </w:r>
      <w:r w:rsidRPr="00D35D27">
        <w:rPr>
          <w:rFonts w:ascii="Arial" w:hAnsi="Arial" w:cs="Arial"/>
          <w:sz w:val="24"/>
          <w:szCs w:val="24"/>
        </w:rPr>
        <w:t xml:space="preserve">Broach, </w:t>
      </w:r>
      <w:r w:rsidR="00DE7CF1">
        <w:rPr>
          <w:rFonts w:ascii="Arial" w:hAnsi="Arial" w:cs="Arial"/>
          <w:sz w:val="24"/>
          <w:szCs w:val="24"/>
        </w:rPr>
        <w:t xml:space="preserve">Mr. </w:t>
      </w:r>
      <w:r w:rsidR="004E4EA3">
        <w:rPr>
          <w:rFonts w:ascii="Arial" w:hAnsi="Arial" w:cs="Arial"/>
          <w:sz w:val="24"/>
          <w:szCs w:val="24"/>
        </w:rPr>
        <w:t>Derrick</w:t>
      </w:r>
      <w:r w:rsidR="00E43104">
        <w:rPr>
          <w:rFonts w:ascii="Arial" w:hAnsi="Arial" w:cs="Arial"/>
          <w:sz w:val="24"/>
          <w:szCs w:val="24"/>
        </w:rPr>
        <w:t xml:space="preserve"> </w:t>
      </w:r>
      <w:r w:rsidRPr="00D35D27">
        <w:rPr>
          <w:rFonts w:ascii="Arial" w:hAnsi="Arial" w:cs="Arial"/>
          <w:sz w:val="24"/>
          <w:szCs w:val="24"/>
        </w:rPr>
        <w:t xml:space="preserve">Congdon, </w:t>
      </w:r>
      <w:r w:rsidR="00E43104">
        <w:rPr>
          <w:rFonts w:ascii="Arial" w:hAnsi="Arial" w:cs="Arial"/>
          <w:sz w:val="24"/>
          <w:szCs w:val="24"/>
        </w:rPr>
        <w:t xml:space="preserve">Dr. Matthew </w:t>
      </w:r>
      <w:r w:rsidRPr="00D35D27">
        <w:rPr>
          <w:rFonts w:ascii="Arial" w:hAnsi="Arial" w:cs="Arial"/>
          <w:sz w:val="24"/>
          <w:szCs w:val="24"/>
        </w:rPr>
        <w:t xml:space="preserve">Bivens, </w:t>
      </w:r>
      <w:r w:rsidR="00E43104">
        <w:rPr>
          <w:rFonts w:ascii="Arial" w:hAnsi="Arial" w:cs="Arial"/>
          <w:sz w:val="24"/>
          <w:szCs w:val="24"/>
        </w:rPr>
        <w:t xml:space="preserve">Dr. Alec </w:t>
      </w:r>
      <w:r w:rsidRPr="00D35D27">
        <w:rPr>
          <w:rFonts w:ascii="Arial" w:hAnsi="Arial" w:cs="Arial"/>
          <w:sz w:val="24"/>
          <w:szCs w:val="24"/>
        </w:rPr>
        <w:t xml:space="preserve">Walker, </w:t>
      </w:r>
      <w:r w:rsidR="00E43104">
        <w:rPr>
          <w:rFonts w:ascii="Arial" w:hAnsi="Arial" w:cs="Arial"/>
          <w:sz w:val="24"/>
          <w:szCs w:val="24"/>
        </w:rPr>
        <w:t>Dr. Will</w:t>
      </w:r>
      <w:r w:rsidR="00EA42DB">
        <w:rPr>
          <w:rFonts w:ascii="Arial" w:hAnsi="Arial" w:cs="Arial"/>
          <w:sz w:val="24"/>
          <w:szCs w:val="24"/>
        </w:rPr>
        <w:t xml:space="preserve"> </w:t>
      </w:r>
      <w:r w:rsidRPr="00D35D27">
        <w:rPr>
          <w:rFonts w:ascii="Arial" w:hAnsi="Arial" w:cs="Arial"/>
          <w:sz w:val="24"/>
          <w:szCs w:val="24"/>
        </w:rPr>
        <w:t xml:space="preserve">Tollefson, </w:t>
      </w:r>
      <w:r w:rsidR="00EA42DB">
        <w:rPr>
          <w:rFonts w:ascii="Arial" w:hAnsi="Arial" w:cs="Arial"/>
          <w:sz w:val="24"/>
          <w:szCs w:val="24"/>
        </w:rPr>
        <w:t>Dr.</w:t>
      </w:r>
      <w:r w:rsidR="000A3934">
        <w:rPr>
          <w:rFonts w:ascii="Arial" w:hAnsi="Arial" w:cs="Arial"/>
          <w:sz w:val="24"/>
          <w:szCs w:val="24"/>
        </w:rPr>
        <w:t xml:space="preserve"> </w:t>
      </w:r>
      <w:r w:rsidR="00E710A7">
        <w:rPr>
          <w:rFonts w:ascii="Arial" w:hAnsi="Arial" w:cs="Arial"/>
          <w:sz w:val="24"/>
          <w:szCs w:val="24"/>
        </w:rPr>
        <w:t xml:space="preserve">Ryan </w:t>
      </w:r>
      <w:r w:rsidRPr="00D35D27">
        <w:rPr>
          <w:rFonts w:ascii="Arial" w:hAnsi="Arial" w:cs="Arial"/>
          <w:sz w:val="24"/>
          <w:szCs w:val="24"/>
        </w:rPr>
        <w:t>Kring (10-11)</w:t>
      </w:r>
      <w:r w:rsidR="00E710A7">
        <w:rPr>
          <w:rFonts w:ascii="Arial" w:hAnsi="Arial" w:cs="Arial"/>
          <w:sz w:val="24"/>
          <w:szCs w:val="24"/>
        </w:rPr>
        <w:t xml:space="preserve"> Dr. Sarita</w:t>
      </w:r>
      <w:r w:rsidRPr="00D35D27">
        <w:rPr>
          <w:rFonts w:ascii="Arial" w:hAnsi="Arial" w:cs="Arial"/>
          <w:sz w:val="24"/>
          <w:szCs w:val="24"/>
        </w:rPr>
        <w:t xml:space="preserve"> Chung (10-11)</w:t>
      </w:r>
      <w:r w:rsidR="00773120">
        <w:rPr>
          <w:rFonts w:ascii="Arial" w:hAnsi="Arial" w:cs="Arial"/>
          <w:sz w:val="24"/>
          <w:szCs w:val="24"/>
        </w:rPr>
        <w:t xml:space="preserve">, </w:t>
      </w:r>
      <w:r w:rsidR="00DE7CF1">
        <w:rPr>
          <w:rFonts w:ascii="Arial" w:hAnsi="Arial" w:cs="Arial"/>
          <w:sz w:val="24"/>
          <w:szCs w:val="24"/>
        </w:rPr>
        <w:t xml:space="preserve">Mr. </w:t>
      </w:r>
      <w:r w:rsidR="00773120">
        <w:rPr>
          <w:rFonts w:ascii="Arial" w:hAnsi="Arial" w:cs="Arial"/>
          <w:sz w:val="24"/>
          <w:szCs w:val="24"/>
        </w:rPr>
        <w:t>Steve Gaughan</w:t>
      </w:r>
      <w:r w:rsidR="009566A1">
        <w:rPr>
          <w:rFonts w:ascii="Arial" w:hAnsi="Arial" w:cs="Arial"/>
          <w:sz w:val="24"/>
          <w:szCs w:val="24"/>
        </w:rPr>
        <w:t xml:space="preserve">, Dr. Jason Cohen </w:t>
      </w:r>
    </w:p>
    <w:p w14:paraId="1043B4A3" w14:textId="4B63BFBC" w:rsidR="00674262" w:rsidRDefault="00674262">
      <w:p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Members not in attendance: </w:t>
      </w:r>
      <w:r w:rsidR="00E710A7">
        <w:rPr>
          <w:rFonts w:ascii="Arial" w:hAnsi="Arial" w:cs="Arial"/>
          <w:sz w:val="24"/>
          <w:szCs w:val="24"/>
        </w:rPr>
        <w:t xml:space="preserve">Dr. Kristina </w:t>
      </w:r>
      <w:r w:rsidRPr="00D35D27">
        <w:rPr>
          <w:rFonts w:ascii="Arial" w:hAnsi="Arial" w:cs="Arial"/>
          <w:sz w:val="24"/>
          <w:szCs w:val="24"/>
        </w:rPr>
        <w:t xml:space="preserve">Kramer </w:t>
      </w:r>
    </w:p>
    <w:p w14:paraId="203E3257" w14:textId="43DF7427" w:rsidR="00D07FD4" w:rsidRPr="00D35D27" w:rsidRDefault="009A0E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Attendees </w:t>
      </w:r>
      <w:r w:rsidR="00956610">
        <w:rPr>
          <w:rFonts w:ascii="Arial" w:hAnsi="Arial" w:cs="Arial"/>
          <w:sz w:val="24"/>
          <w:szCs w:val="24"/>
        </w:rPr>
        <w:t>f</w:t>
      </w:r>
      <w:r w:rsidR="00D07FD4">
        <w:rPr>
          <w:rFonts w:ascii="Arial" w:hAnsi="Arial" w:cs="Arial"/>
          <w:sz w:val="24"/>
          <w:szCs w:val="24"/>
        </w:rPr>
        <w:t>rom the Department: Renée Atherton</w:t>
      </w:r>
      <w:r w:rsidR="00833A01">
        <w:rPr>
          <w:rFonts w:ascii="Arial" w:hAnsi="Arial" w:cs="Arial"/>
          <w:sz w:val="24"/>
          <w:szCs w:val="24"/>
        </w:rPr>
        <w:t xml:space="preserve">, Susan Lewis </w:t>
      </w:r>
    </w:p>
    <w:p w14:paraId="7C6BA0F9" w14:textId="3DCDF8B0" w:rsidR="00945CF7" w:rsidRPr="00D35D27" w:rsidRDefault="00674262">
      <w:p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 </w:t>
      </w:r>
    </w:p>
    <w:p w14:paraId="481E69FB" w14:textId="526A5A57" w:rsidR="000658FB" w:rsidRPr="00D35D27" w:rsidRDefault="000658FB" w:rsidP="00C07E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Meeting called to order: </w:t>
      </w:r>
      <w:r w:rsidR="00845D5D">
        <w:rPr>
          <w:rFonts w:ascii="Arial" w:hAnsi="Arial" w:cs="Arial"/>
          <w:sz w:val="24"/>
          <w:szCs w:val="24"/>
        </w:rPr>
        <w:t>10:02</w:t>
      </w:r>
    </w:p>
    <w:p w14:paraId="1941EF8C" w14:textId="54F4E5E3" w:rsidR="00C07E45" w:rsidRPr="00D35D27" w:rsidRDefault="00C07E45" w:rsidP="00C07E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Acceptance of minutes: </w:t>
      </w:r>
      <w:r w:rsidR="00674262" w:rsidRPr="00D35D27">
        <w:rPr>
          <w:rFonts w:ascii="Arial" w:hAnsi="Arial" w:cs="Arial"/>
          <w:sz w:val="24"/>
          <w:szCs w:val="24"/>
        </w:rPr>
        <w:t>December 13, 2024</w:t>
      </w:r>
      <w:r w:rsidR="00D35D27" w:rsidRPr="00D35D27">
        <w:rPr>
          <w:rFonts w:ascii="Arial" w:hAnsi="Arial" w:cs="Arial"/>
          <w:sz w:val="24"/>
          <w:szCs w:val="24"/>
        </w:rPr>
        <w:t>,</w:t>
      </w:r>
      <w:r w:rsidRPr="00D35D27">
        <w:rPr>
          <w:rFonts w:ascii="Arial" w:hAnsi="Arial" w:cs="Arial"/>
          <w:sz w:val="24"/>
          <w:szCs w:val="24"/>
        </w:rPr>
        <w:t xml:space="preserve"> meeting</w:t>
      </w:r>
    </w:p>
    <w:p w14:paraId="3652C0AE" w14:textId="43E303D6" w:rsidR="00C07E45" w:rsidRPr="00D35D27" w:rsidRDefault="007C15D0" w:rsidP="00C07E45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Approved</w:t>
      </w:r>
      <w:r w:rsidR="00DE7CF1">
        <w:rPr>
          <w:rFonts w:ascii="Arial" w:hAnsi="Arial" w:cs="Arial"/>
          <w:sz w:val="24"/>
          <w:szCs w:val="24"/>
        </w:rPr>
        <w:t>; Dr.</w:t>
      </w:r>
      <w:r w:rsidR="00695F0B">
        <w:rPr>
          <w:rFonts w:ascii="Arial" w:hAnsi="Arial" w:cs="Arial"/>
          <w:sz w:val="24"/>
          <w:szCs w:val="24"/>
        </w:rPr>
        <w:t xml:space="preserve"> </w:t>
      </w:r>
      <w:r w:rsidR="00984EFD">
        <w:rPr>
          <w:rFonts w:ascii="Arial" w:hAnsi="Arial" w:cs="Arial"/>
          <w:sz w:val="24"/>
          <w:szCs w:val="24"/>
        </w:rPr>
        <w:t>Old motion to approve</w:t>
      </w:r>
    </w:p>
    <w:p w14:paraId="118F8576" w14:textId="23039D60" w:rsidR="00C07E45" w:rsidRPr="00D35D27" w:rsidRDefault="00C07E45" w:rsidP="00C07E45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OEMS Update</w:t>
      </w:r>
      <w:r w:rsidR="00445D80">
        <w:rPr>
          <w:rFonts w:ascii="Arial" w:hAnsi="Arial" w:cs="Arial"/>
          <w:sz w:val="24"/>
          <w:szCs w:val="24"/>
        </w:rPr>
        <w:t xml:space="preserve"> – Director Susan Lewis</w:t>
      </w:r>
    </w:p>
    <w:p w14:paraId="7833290E" w14:textId="77777777" w:rsidR="00945CF7" w:rsidRDefault="00445D80" w:rsidP="00C07E45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Minors’</w:t>
      </w:r>
      <w:r w:rsidR="00D35D27" w:rsidRPr="00D35D27">
        <w:rPr>
          <w:rFonts w:ascii="Arial" w:hAnsi="Arial" w:cs="Arial"/>
          <w:sz w:val="24"/>
          <w:szCs w:val="24"/>
        </w:rPr>
        <w:t xml:space="preserve"> language in </w:t>
      </w:r>
      <w:r w:rsidR="00D35D27">
        <w:rPr>
          <w:rFonts w:ascii="Arial" w:hAnsi="Arial" w:cs="Arial"/>
          <w:sz w:val="24"/>
          <w:szCs w:val="24"/>
        </w:rPr>
        <w:t xml:space="preserve">Statewide Treatment Protocol </w:t>
      </w:r>
      <w:r w:rsidR="00D35D27" w:rsidRPr="00D35D27">
        <w:rPr>
          <w:rFonts w:ascii="Arial" w:hAnsi="Arial" w:cs="Arial"/>
          <w:sz w:val="24"/>
          <w:szCs w:val="24"/>
        </w:rPr>
        <w:t xml:space="preserve">1.0 Routine Patient Care </w:t>
      </w:r>
    </w:p>
    <w:p w14:paraId="0DDE2C6A" w14:textId="3A5925C7" w:rsidR="002B37FB" w:rsidRDefault="00A34700" w:rsidP="002B37FB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Discussion: </w:t>
      </w:r>
      <w:r w:rsidR="00E36EF2">
        <w:rPr>
          <w:rFonts w:ascii="Arial" w:hAnsi="Arial" w:cs="Arial"/>
          <w:sz w:val="24"/>
          <w:szCs w:val="24"/>
        </w:rPr>
        <w:t xml:space="preserve">Due to a compliance </w:t>
      </w:r>
      <w:r w:rsidR="00A7492F">
        <w:rPr>
          <w:rFonts w:ascii="Arial" w:hAnsi="Arial" w:cs="Arial"/>
          <w:sz w:val="24"/>
          <w:szCs w:val="24"/>
        </w:rPr>
        <w:t>case</w:t>
      </w:r>
      <w:r w:rsidR="00DE7CF1">
        <w:rPr>
          <w:rFonts w:ascii="Arial" w:hAnsi="Arial" w:cs="Arial"/>
          <w:sz w:val="24"/>
          <w:szCs w:val="24"/>
        </w:rPr>
        <w:t xml:space="preserve"> review</w:t>
      </w:r>
      <w:r w:rsidR="00A7492F">
        <w:rPr>
          <w:rFonts w:ascii="Arial" w:hAnsi="Arial" w:cs="Arial"/>
          <w:sz w:val="24"/>
          <w:szCs w:val="24"/>
        </w:rPr>
        <w:t>,</w:t>
      </w:r>
      <w:r w:rsidR="00E36EF2">
        <w:rPr>
          <w:rFonts w:ascii="Arial" w:hAnsi="Arial" w:cs="Arial"/>
          <w:sz w:val="24"/>
          <w:szCs w:val="24"/>
        </w:rPr>
        <w:t xml:space="preserve"> OGC has reviewed </w:t>
      </w:r>
      <w:r w:rsidR="00DE7CF1">
        <w:rPr>
          <w:rFonts w:ascii="Arial" w:hAnsi="Arial" w:cs="Arial"/>
          <w:sz w:val="24"/>
          <w:szCs w:val="24"/>
        </w:rPr>
        <w:t xml:space="preserve">regulations and protocols </w:t>
      </w:r>
      <w:r w:rsidR="00E36EF2">
        <w:rPr>
          <w:rFonts w:ascii="Arial" w:hAnsi="Arial" w:cs="Arial"/>
          <w:sz w:val="24"/>
          <w:szCs w:val="24"/>
        </w:rPr>
        <w:t xml:space="preserve">and we </w:t>
      </w:r>
      <w:r w:rsidR="00DE7CF1">
        <w:rPr>
          <w:rFonts w:ascii="Arial" w:hAnsi="Arial" w:cs="Arial"/>
          <w:sz w:val="24"/>
          <w:szCs w:val="24"/>
        </w:rPr>
        <w:t xml:space="preserve">have </w:t>
      </w:r>
      <w:r w:rsidR="00E36EF2">
        <w:rPr>
          <w:rFonts w:ascii="Arial" w:hAnsi="Arial" w:cs="Arial"/>
          <w:sz w:val="24"/>
          <w:szCs w:val="24"/>
        </w:rPr>
        <w:t xml:space="preserve">added language to </w:t>
      </w:r>
      <w:r w:rsidR="00DE7CF1">
        <w:rPr>
          <w:rFonts w:ascii="Arial" w:hAnsi="Arial" w:cs="Arial"/>
          <w:sz w:val="24"/>
          <w:szCs w:val="24"/>
        </w:rPr>
        <w:t xml:space="preserve">STP </w:t>
      </w:r>
      <w:r w:rsidR="00E36EF2">
        <w:rPr>
          <w:rFonts w:ascii="Arial" w:hAnsi="Arial" w:cs="Arial"/>
          <w:sz w:val="24"/>
          <w:szCs w:val="24"/>
        </w:rPr>
        <w:t>1.0</w:t>
      </w:r>
      <w:r w:rsidR="00DE7CF1">
        <w:rPr>
          <w:rFonts w:ascii="Arial" w:hAnsi="Arial" w:cs="Arial"/>
          <w:sz w:val="24"/>
          <w:szCs w:val="24"/>
        </w:rPr>
        <w:t xml:space="preserve">; the purpose is </w:t>
      </w:r>
      <w:r w:rsidR="009B0755">
        <w:rPr>
          <w:rFonts w:ascii="Arial" w:hAnsi="Arial" w:cs="Arial"/>
          <w:sz w:val="24"/>
          <w:szCs w:val="24"/>
        </w:rPr>
        <w:t>to protect the crews and minors who need care.</w:t>
      </w:r>
      <w:r>
        <w:rPr>
          <w:rFonts w:ascii="Arial" w:hAnsi="Arial" w:cs="Arial"/>
          <w:sz w:val="24"/>
          <w:szCs w:val="24"/>
        </w:rPr>
        <w:t xml:space="preserve"> </w:t>
      </w:r>
      <w:r w:rsidR="009B0755">
        <w:rPr>
          <w:rFonts w:ascii="Arial" w:hAnsi="Arial" w:cs="Arial"/>
          <w:sz w:val="24"/>
          <w:szCs w:val="24"/>
        </w:rPr>
        <w:t xml:space="preserve">  </w:t>
      </w:r>
    </w:p>
    <w:p w14:paraId="3A32AFDA" w14:textId="68D04EB3" w:rsidR="005E6420" w:rsidRPr="00D35D27" w:rsidRDefault="00945CF7" w:rsidP="00C07E45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Introduce</w:t>
      </w:r>
      <w:r w:rsidR="00DE7CF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Micha</w:t>
      </w:r>
      <w:r w:rsidR="00DE7CF1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Hunter as the new Deputy Director</w:t>
      </w:r>
      <w:r w:rsidR="00E945CD" w:rsidRPr="00D35D27">
        <w:rPr>
          <w:rFonts w:ascii="Arial" w:hAnsi="Arial" w:cs="Arial"/>
          <w:sz w:val="24"/>
          <w:szCs w:val="24"/>
        </w:rPr>
        <w:t xml:space="preserve"> </w:t>
      </w:r>
    </w:p>
    <w:p w14:paraId="224D2D6F" w14:textId="35F55B82" w:rsidR="00C07E45" w:rsidRPr="00D35D27" w:rsidRDefault="00C07E45" w:rsidP="00C07E45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Old Business</w:t>
      </w:r>
    </w:p>
    <w:p w14:paraId="631BBCD3" w14:textId="77777777" w:rsidR="00D35D27" w:rsidRDefault="00D35D27" w:rsidP="00C07E45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Antibiotic protocol – discussion and vote</w:t>
      </w:r>
      <w:r w:rsidR="00F71A42" w:rsidRPr="00D35D27">
        <w:rPr>
          <w:rFonts w:ascii="Arial" w:hAnsi="Arial" w:cs="Arial"/>
          <w:sz w:val="24"/>
          <w:szCs w:val="24"/>
        </w:rPr>
        <w:t>.</w:t>
      </w:r>
    </w:p>
    <w:p w14:paraId="7DF7B7FB" w14:textId="2A73C94F" w:rsidR="002D1DE6" w:rsidRDefault="002D1DE6" w:rsidP="002D1DE6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Antibiotic protocol has been distributed</w:t>
      </w:r>
      <w:r w:rsidR="00E517D8">
        <w:rPr>
          <w:rFonts w:ascii="Arial" w:hAnsi="Arial" w:cs="Arial"/>
          <w:sz w:val="24"/>
          <w:szCs w:val="24"/>
        </w:rPr>
        <w:t xml:space="preserve">. Goebel </w:t>
      </w:r>
      <w:r w:rsidR="00DE7CF1">
        <w:rPr>
          <w:rFonts w:ascii="Arial" w:hAnsi="Arial" w:cs="Arial"/>
          <w:sz w:val="24"/>
          <w:szCs w:val="24"/>
        </w:rPr>
        <w:t>questioned</w:t>
      </w:r>
      <w:r w:rsidR="00E517D8">
        <w:rPr>
          <w:rFonts w:ascii="Arial" w:hAnsi="Arial" w:cs="Arial"/>
          <w:sz w:val="24"/>
          <w:szCs w:val="24"/>
        </w:rPr>
        <w:t xml:space="preserve"> use by infusion pump only.  </w:t>
      </w:r>
      <w:r w:rsidR="00A129CA">
        <w:rPr>
          <w:rFonts w:ascii="Arial" w:hAnsi="Arial" w:cs="Arial"/>
          <w:sz w:val="24"/>
          <w:szCs w:val="24"/>
        </w:rPr>
        <w:t>Goebel</w:t>
      </w:r>
      <w:r w:rsidR="00DE7CF1">
        <w:rPr>
          <w:rFonts w:ascii="Arial" w:hAnsi="Arial" w:cs="Arial"/>
          <w:sz w:val="24"/>
          <w:szCs w:val="24"/>
        </w:rPr>
        <w:t xml:space="preserve"> made a</w:t>
      </w:r>
      <w:r w:rsidR="00A129CA">
        <w:rPr>
          <w:rFonts w:ascii="Arial" w:hAnsi="Arial" w:cs="Arial"/>
          <w:sz w:val="24"/>
          <w:szCs w:val="24"/>
        </w:rPr>
        <w:t xml:space="preserve"> motion to have language adjusted </w:t>
      </w:r>
      <w:r w:rsidR="00520F06">
        <w:rPr>
          <w:rFonts w:ascii="Arial" w:hAnsi="Arial" w:cs="Arial"/>
          <w:sz w:val="24"/>
          <w:szCs w:val="24"/>
        </w:rPr>
        <w:t xml:space="preserve">to allow the AHMD to do push dose abx or infusion but not require pump. </w:t>
      </w:r>
      <w:r w:rsidR="003D1D22">
        <w:rPr>
          <w:rFonts w:ascii="Arial" w:hAnsi="Arial" w:cs="Arial"/>
          <w:sz w:val="24"/>
          <w:szCs w:val="24"/>
        </w:rPr>
        <w:t xml:space="preserve">Cohen </w:t>
      </w:r>
      <w:r w:rsidR="00DE7CF1">
        <w:rPr>
          <w:rFonts w:ascii="Arial" w:hAnsi="Arial" w:cs="Arial"/>
          <w:sz w:val="24"/>
          <w:szCs w:val="24"/>
        </w:rPr>
        <w:t>noted</w:t>
      </w:r>
      <w:r w:rsidR="003D1D22">
        <w:rPr>
          <w:rFonts w:ascii="Arial" w:hAnsi="Arial" w:cs="Arial"/>
          <w:sz w:val="24"/>
          <w:szCs w:val="24"/>
        </w:rPr>
        <w:t xml:space="preserve"> that he agree</w:t>
      </w:r>
      <w:r w:rsidR="00DE7CF1">
        <w:rPr>
          <w:rFonts w:ascii="Arial" w:hAnsi="Arial" w:cs="Arial"/>
          <w:sz w:val="24"/>
          <w:szCs w:val="24"/>
        </w:rPr>
        <w:t>s</w:t>
      </w:r>
      <w:r w:rsidR="003D1D22">
        <w:rPr>
          <w:rFonts w:ascii="Arial" w:hAnsi="Arial" w:cs="Arial"/>
          <w:sz w:val="24"/>
          <w:szCs w:val="24"/>
        </w:rPr>
        <w:t xml:space="preserve"> that there are abx that can go by push rather than pump. </w:t>
      </w:r>
      <w:r w:rsidR="00ED5DD9">
        <w:rPr>
          <w:rFonts w:ascii="Arial" w:hAnsi="Arial" w:cs="Arial"/>
          <w:sz w:val="24"/>
          <w:szCs w:val="24"/>
        </w:rPr>
        <w:t>Broach comment</w:t>
      </w:r>
      <w:r w:rsidR="00DE7CF1">
        <w:rPr>
          <w:rFonts w:ascii="Arial" w:hAnsi="Arial" w:cs="Arial"/>
          <w:sz w:val="24"/>
          <w:szCs w:val="24"/>
        </w:rPr>
        <w:t>ed</w:t>
      </w:r>
      <w:r w:rsidR="00ED5DD9">
        <w:rPr>
          <w:rFonts w:ascii="Arial" w:hAnsi="Arial" w:cs="Arial"/>
          <w:sz w:val="24"/>
          <w:szCs w:val="24"/>
        </w:rPr>
        <w:t xml:space="preserve"> that this could be an option. Vote on the motion In favor of changing from mandate of a pump to option, </w:t>
      </w:r>
      <w:r w:rsidR="00E100D6">
        <w:rPr>
          <w:rFonts w:ascii="Arial" w:hAnsi="Arial" w:cs="Arial"/>
          <w:sz w:val="24"/>
          <w:szCs w:val="24"/>
        </w:rPr>
        <w:t xml:space="preserve">Old is opposed, </w:t>
      </w:r>
      <w:r w:rsidR="008E0FAC">
        <w:rPr>
          <w:rFonts w:ascii="Arial" w:hAnsi="Arial" w:cs="Arial"/>
          <w:sz w:val="24"/>
          <w:szCs w:val="24"/>
        </w:rPr>
        <w:t>8 in favor</w:t>
      </w:r>
      <w:r w:rsidR="00DE7CF1">
        <w:rPr>
          <w:rFonts w:ascii="Arial" w:hAnsi="Arial" w:cs="Arial"/>
          <w:sz w:val="24"/>
          <w:szCs w:val="24"/>
        </w:rPr>
        <w:t>,</w:t>
      </w:r>
      <w:r w:rsidR="008E0FAC">
        <w:rPr>
          <w:rFonts w:ascii="Arial" w:hAnsi="Arial" w:cs="Arial"/>
          <w:sz w:val="24"/>
          <w:szCs w:val="24"/>
        </w:rPr>
        <w:t xml:space="preserve"> 0 </w:t>
      </w:r>
      <w:r w:rsidR="0009446C">
        <w:rPr>
          <w:rFonts w:ascii="Arial" w:hAnsi="Arial" w:cs="Arial"/>
          <w:sz w:val="24"/>
          <w:szCs w:val="24"/>
        </w:rPr>
        <w:t>abstention</w:t>
      </w:r>
      <w:r w:rsidR="00DE7CF1">
        <w:rPr>
          <w:rFonts w:ascii="Arial" w:hAnsi="Arial" w:cs="Arial"/>
          <w:sz w:val="24"/>
          <w:szCs w:val="24"/>
        </w:rPr>
        <w:t>; motion approved.</w:t>
      </w:r>
    </w:p>
    <w:p w14:paraId="7446F8E5" w14:textId="511883D0" w:rsidR="004C0EB8" w:rsidRPr="00D35D27" w:rsidRDefault="004C0EB8" w:rsidP="002D1DE6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Walker state</w:t>
      </w:r>
      <w:r w:rsidR="00DE7CF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there is not </w:t>
      </w:r>
      <w:r w:rsidR="00A84C2B">
        <w:rPr>
          <w:rFonts w:ascii="Arial" w:hAnsi="Arial" w:cs="Arial"/>
          <w:sz w:val="24"/>
          <w:szCs w:val="24"/>
        </w:rPr>
        <w:t xml:space="preserve">a lot of research on this to believe it should be a protocol. </w:t>
      </w:r>
      <w:r w:rsidR="00B720AC">
        <w:rPr>
          <w:rFonts w:ascii="Arial" w:hAnsi="Arial" w:cs="Arial"/>
          <w:sz w:val="24"/>
          <w:szCs w:val="24"/>
        </w:rPr>
        <w:t xml:space="preserve">Tollefson </w:t>
      </w:r>
      <w:r w:rsidR="00DE7CF1">
        <w:rPr>
          <w:rFonts w:ascii="Arial" w:hAnsi="Arial" w:cs="Arial"/>
          <w:sz w:val="24"/>
          <w:szCs w:val="24"/>
        </w:rPr>
        <w:t xml:space="preserve">made a </w:t>
      </w:r>
      <w:r w:rsidR="00B720AC">
        <w:rPr>
          <w:rFonts w:ascii="Arial" w:hAnsi="Arial" w:cs="Arial"/>
          <w:sz w:val="24"/>
          <w:szCs w:val="24"/>
        </w:rPr>
        <w:t xml:space="preserve">motion to table </w:t>
      </w:r>
      <w:r w:rsidR="00F4376D">
        <w:rPr>
          <w:rFonts w:ascii="Arial" w:hAnsi="Arial" w:cs="Arial"/>
          <w:sz w:val="24"/>
          <w:szCs w:val="24"/>
        </w:rPr>
        <w:t xml:space="preserve">this protocol for this year. Discussion followed.  </w:t>
      </w:r>
      <w:r w:rsidR="00E035A9">
        <w:rPr>
          <w:rFonts w:ascii="Arial" w:hAnsi="Arial" w:cs="Arial"/>
          <w:sz w:val="24"/>
          <w:szCs w:val="24"/>
        </w:rPr>
        <w:t>Bivens state</w:t>
      </w:r>
      <w:r w:rsidR="00DE7CF1">
        <w:rPr>
          <w:rFonts w:ascii="Arial" w:hAnsi="Arial" w:cs="Arial"/>
          <w:sz w:val="24"/>
          <w:szCs w:val="24"/>
        </w:rPr>
        <w:t>d</w:t>
      </w:r>
      <w:r w:rsidR="00E035A9">
        <w:rPr>
          <w:rFonts w:ascii="Arial" w:hAnsi="Arial" w:cs="Arial"/>
          <w:sz w:val="24"/>
          <w:szCs w:val="24"/>
        </w:rPr>
        <w:t xml:space="preserve"> </w:t>
      </w:r>
      <w:r w:rsidR="00DE7CF1">
        <w:rPr>
          <w:rFonts w:ascii="Arial" w:hAnsi="Arial" w:cs="Arial"/>
          <w:sz w:val="24"/>
          <w:szCs w:val="24"/>
        </w:rPr>
        <w:t>he</w:t>
      </w:r>
      <w:r w:rsidR="00E035A9">
        <w:rPr>
          <w:rFonts w:ascii="Arial" w:hAnsi="Arial" w:cs="Arial"/>
          <w:sz w:val="24"/>
          <w:szCs w:val="24"/>
        </w:rPr>
        <w:t xml:space="preserve"> is concerned about the logistics. </w:t>
      </w:r>
      <w:r w:rsidR="00775D8B">
        <w:rPr>
          <w:rFonts w:ascii="Arial" w:hAnsi="Arial" w:cs="Arial"/>
          <w:sz w:val="24"/>
          <w:szCs w:val="24"/>
        </w:rPr>
        <w:t>Goebel state</w:t>
      </w:r>
      <w:r w:rsidR="00DE7CF1">
        <w:rPr>
          <w:rFonts w:ascii="Arial" w:hAnsi="Arial" w:cs="Arial"/>
          <w:sz w:val="24"/>
          <w:szCs w:val="24"/>
        </w:rPr>
        <w:t>d</w:t>
      </w:r>
      <w:r w:rsidR="00775D8B">
        <w:rPr>
          <w:rFonts w:ascii="Arial" w:hAnsi="Arial" w:cs="Arial"/>
          <w:sz w:val="24"/>
          <w:szCs w:val="24"/>
        </w:rPr>
        <w:t xml:space="preserve"> there is not a </w:t>
      </w:r>
      <w:r w:rsidR="00151D00">
        <w:rPr>
          <w:rFonts w:ascii="Arial" w:hAnsi="Arial" w:cs="Arial"/>
          <w:sz w:val="24"/>
          <w:szCs w:val="24"/>
        </w:rPr>
        <w:t>patient-oriented</w:t>
      </w:r>
      <w:r w:rsidR="00775D8B">
        <w:rPr>
          <w:rFonts w:ascii="Arial" w:hAnsi="Arial" w:cs="Arial"/>
          <w:sz w:val="24"/>
          <w:szCs w:val="24"/>
        </w:rPr>
        <w:t xml:space="preserve"> benefit and to think of risk</w:t>
      </w:r>
      <w:r w:rsidR="00A463A9">
        <w:rPr>
          <w:rFonts w:ascii="Arial" w:hAnsi="Arial" w:cs="Arial"/>
          <w:sz w:val="24"/>
          <w:szCs w:val="24"/>
        </w:rPr>
        <w:t>/</w:t>
      </w:r>
      <w:r w:rsidR="00775D8B">
        <w:rPr>
          <w:rFonts w:ascii="Arial" w:hAnsi="Arial" w:cs="Arial"/>
          <w:sz w:val="24"/>
          <w:szCs w:val="24"/>
        </w:rPr>
        <w:t>benefit</w:t>
      </w:r>
      <w:r w:rsidR="00A463A9">
        <w:rPr>
          <w:rFonts w:ascii="Arial" w:hAnsi="Arial" w:cs="Arial"/>
          <w:sz w:val="24"/>
          <w:szCs w:val="24"/>
        </w:rPr>
        <w:t>.</w:t>
      </w:r>
      <w:r w:rsidR="00775D8B">
        <w:rPr>
          <w:rFonts w:ascii="Arial" w:hAnsi="Arial" w:cs="Arial"/>
          <w:sz w:val="24"/>
          <w:szCs w:val="24"/>
        </w:rPr>
        <w:t xml:space="preserve"> </w:t>
      </w:r>
      <w:r w:rsidR="00155756">
        <w:rPr>
          <w:rFonts w:ascii="Arial" w:hAnsi="Arial" w:cs="Arial"/>
          <w:sz w:val="24"/>
          <w:szCs w:val="24"/>
        </w:rPr>
        <w:t xml:space="preserve">Tollefson states he does not </w:t>
      </w:r>
      <w:r w:rsidR="00C86440">
        <w:rPr>
          <w:rFonts w:ascii="Arial" w:hAnsi="Arial" w:cs="Arial"/>
          <w:sz w:val="24"/>
          <w:szCs w:val="24"/>
        </w:rPr>
        <w:t>see evidence to support this</w:t>
      </w:r>
      <w:r w:rsidR="00DE7CF1">
        <w:rPr>
          <w:rFonts w:ascii="Arial" w:hAnsi="Arial" w:cs="Arial"/>
          <w:sz w:val="24"/>
          <w:szCs w:val="24"/>
        </w:rPr>
        <w:t>,</w:t>
      </w:r>
      <w:r w:rsidR="00C86440">
        <w:rPr>
          <w:rFonts w:ascii="Arial" w:hAnsi="Arial" w:cs="Arial"/>
          <w:sz w:val="24"/>
          <w:szCs w:val="24"/>
        </w:rPr>
        <w:t xml:space="preserve"> and</w:t>
      </w:r>
      <w:r w:rsidR="00DE7CF1">
        <w:rPr>
          <w:rFonts w:ascii="Arial" w:hAnsi="Arial" w:cs="Arial"/>
          <w:sz w:val="24"/>
          <w:szCs w:val="24"/>
        </w:rPr>
        <w:t xml:space="preserve"> asked if</w:t>
      </w:r>
      <w:r w:rsidR="00C86440">
        <w:rPr>
          <w:rFonts w:ascii="Arial" w:hAnsi="Arial" w:cs="Arial"/>
          <w:sz w:val="24"/>
          <w:szCs w:val="24"/>
        </w:rPr>
        <w:t xml:space="preserve"> this </w:t>
      </w:r>
      <w:r w:rsidR="00DE7CF1">
        <w:rPr>
          <w:rFonts w:ascii="Arial" w:hAnsi="Arial" w:cs="Arial"/>
          <w:sz w:val="24"/>
          <w:szCs w:val="24"/>
        </w:rPr>
        <w:t xml:space="preserve">is </w:t>
      </w:r>
      <w:r w:rsidR="00C86440">
        <w:rPr>
          <w:rFonts w:ascii="Arial" w:hAnsi="Arial" w:cs="Arial"/>
          <w:sz w:val="24"/>
          <w:szCs w:val="24"/>
        </w:rPr>
        <w:t xml:space="preserve">a hospital issue we are pushing to </w:t>
      </w:r>
      <w:r w:rsidR="00151D00">
        <w:rPr>
          <w:rFonts w:ascii="Arial" w:hAnsi="Arial" w:cs="Arial"/>
          <w:sz w:val="24"/>
          <w:szCs w:val="24"/>
        </w:rPr>
        <w:t>EMS</w:t>
      </w:r>
      <w:r w:rsidR="00C86440">
        <w:rPr>
          <w:rFonts w:ascii="Arial" w:hAnsi="Arial" w:cs="Arial"/>
          <w:sz w:val="24"/>
          <w:szCs w:val="24"/>
        </w:rPr>
        <w:t>. Knowles ask</w:t>
      </w:r>
      <w:r w:rsidR="00151D00">
        <w:rPr>
          <w:rFonts w:ascii="Arial" w:hAnsi="Arial" w:cs="Arial"/>
          <w:sz w:val="24"/>
          <w:szCs w:val="24"/>
        </w:rPr>
        <w:t>ed</w:t>
      </w:r>
      <w:r w:rsidR="00C86440">
        <w:rPr>
          <w:rFonts w:ascii="Arial" w:hAnsi="Arial" w:cs="Arial"/>
          <w:sz w:val="24"/>
          <w:szCs w:val="24"/>
        </w:rPr>
        <w:t xml:space="preserve"> Broach about his data</w:t>
      </w:r>
      <w:r w:rsidR="00DE7CF1">
        <w:rPr>
          <w:rFonts w:ascii="Arial" w:hAnsi="Arial" w:cs="Arial"/>
          <w:sz w:val="24"/>
          <w:szCs w:val="24"/>
        </w:rPr>
        <w:t xml:space="preserve"> form the abx special project:</w:t>
      </w:r>
      <w:r w:rsidR="00995A0F">
        <w:rPr>
          <w:rFonts w:ascii="Arial" w:hAnsi="Arial" w:cs="Arial"/>
          <w:sz w:val="24"/>
          <w:szCs w:val="24"/>
        </w:rPr>
        <w:t xml:space="preserve"> experience over 5 years has had no contamination issues and </w:t>
      </w:r>
      <w:r w:rsidR="00DE7CF1">
        <w:rPr>
          <w:rFonts w:ascii="Arial" w:hAnsi="Arial" w:cs="Arial"/>
          <w:sz w:val="24"/>
          <w:szCs w:val="24"/>
        </w:rPr>
        <w:t xml:space="preserve">protocol </w:t>
      </w:r>
      <w:r w:rsidR="00995A0F">
        <w:rPr>
          <w:rFonts w:ascii="Arial" w:hAnsi="Arial" w:cs="Arial"/>
          <w:sz w:val="24"/>
          <w:szCs w:val="24"/>
        </w:rPr>
        <w:t xml:space="preserve">adherence upwards of 95%. </w:t>
      </w:r>
      <w:r w:rsidR="00DE7CF1">
        <w:rPr>
          <w:rFonts w:ascii="Arial" w:hAnsi="Arial" w:cs="Arial"/>
          <w:sz w:val="24"/>
          <w:szCs w:val="24"/>
        </w:rPr>
        <w:t>Also</w:t>
      </w:r>
      <w:r w:rsidR="00D96E78">
        <w:rPr>
          <w:rFonts w:ascii="Arial" w:hAnsi="Arial" w:cs="Arial"/>
          <w:sz w:val="24"/>
          <w:szCs w:val="24"/>
        </w:rPr>
        <w:t xml:space="preserve"> find that abx were administered 2-3 hours earlier than in the hospital. </w:t>
      </w:r>
      <w:r w:rsidR="00E714F2">
        <w:rPr>
          <w:rFonts w:ascii="Arial" w:hAnsi="Arial" w:cs="Arial"/>
          <w:sz w:val="24"/>
          <w:szCs w:val="24"/>
        </w:rPr>
        <w:t>Cohen asked for more data</w:t>
      </w:r>
      <w:r w:rsidR="00DE7CF1">
        <w:rPr>
          <w:rFonts w:ascii="Arial" w:hAnsi="Arial" w:cs="Arial"/>
          <w:sz w:val="24"/>
          <w:szCs w:val="24"/>
        </w:rPr>
        <w:t>;</w:t>
      </w:r>
      <w:r w:rsidR="00E714F2">
        <w:rPr>
          <w:rFonts w:ascii="Arial" w:hAnsi="Arial" w:cs="Arial"/>
          <w:sz w:val="24"/>
          <w:szCs w:val="24"/>
        </w:rPr>
        <w:t xml:space="preserve"> </w:t>
      </w:r>
      <w:r w:rsidR="004E4430">
        <w:rPr>
          <w:rFonts w:ascii="Arial" w:hAnsi="Arial" w:cs="Arial"/>
          <w:sz w:val="24"/>
          <w:szCs w:val="24"/>
        </w:rPr>
        <w:t>Walker</w:t>
      </w:r>
      <w:r w:rsidR="002C35C0">
        <w:rPr>
          <w:rFonts w:ascii="Arial" w:hAnsi="Arial" w:cs="Arial"/>
          <w:sz w:val="24"/>
          <w:szCs w:val="24"/>
        </w:rPr>
        <w:t xml:space="preserve"> asked </w:t>
      </w:r>
      <w:r w:rsidR="00357583">
        <w:rPr>
          <w:rFonts w:ascii="Arial" w:hAnsi="Arial" w:cs="Arial"/>
          <w:sz w:val="24"/>
          <w:szCs w:val="24"/>
        </w:rPr>
        <w:t>if</w:t>
      </w:r>
      <w:r w:rsidR="004E4430">
        <w:rPr>
          <w:rFonts w:ascii="Arial" w:hAnsi="Arial" w:cs="Arial"/>
          <w:sz w:val="24"/>
          <w:szCs w:val="24"/>
        </w:rPr>
        <w:t xml:space="preserve"> this </w:t>
      </w:r>
      <w:r w:rsidR="00357583">
        <w:rPr>
          <w:rFonts w:ascii="Arial" w:hAnsi="Arial" w:cs="Arial"/>
          <w:sz w:val="24"/>
          <w:szCs w:val="24"/>
        </w:rPr>
        <w:t xml:space="preserve">is </w:t>
      </w:r>
      <w:r w:rsidR="00DE7CF1">
        <w:rPr>
          <w:rFonts w:ascii="Arial" w:hAnsi="Arial" w:cs="Arial"/>
          <w:sz w:val="24"/>
          <w:szCs w:val="24"/>
        </w:rPr>
        <w:t>‘</w:t>
      </w:r>
      <w:r w:rsidR="004E4430">
        <w:rPr>
          <w:rFonts w:ascii="Arial" w:hAnsi="Arial" w:cs="Arial"/>
          <w:sz w:val="24"/>
          <w:szCs w:val="24"/>
        </w:rPr>
        <w:t>read</w:t>
      </w:r>
      <w:r w:rsidR="00765328">
        <w:rPr>
          <w:rFonts w:ascii="Arial" w:hAnsi="Arial" w:cs="Arial"/>
          <w:sz w:val="24"/>
          <w:szCs w:val="24"/>
        </w:rPr>
        <w:t>y</w:t>
      </w:r>
      <w:r w:rsidR="004E4430">
        <w:rPr>
          <w:rFonts w:ascii="Arial" w:hAnsi="Arial" w:cs="Arial"/>
          <w:sz w:val="24"/>
          <w:szCs w:val="24"/>
        </w:rPr>
        <w:t xml:space="preserve"> for the masses</w:t>
      </w:r>
      <w:r w:rsidR="00DE7CF1">
        <w:rPr>
          <w:rFonts w:ascii="Arial" w:hAnsi="Arial" w:cs="Arial"/>
          <w:sz w:val="24"/>
          <w:szCs w:val="24"/>
        </w:rPr>
        <w:t>’ or if it</w:t>
      </w:r>
      <w:r w:rsidR="004E4430">
        <w:rPr>
          <w:rFonts w:ascii="Arial" w:hAnsi="Arial" w:cs="Arial"/>
          <w:sz w:val="24"/>
          <w:szCs w:val="24"/>
        </w:rPr>
        <w:t xml:space="preserve"> </w:t>
      </w:r>
      <w:r w:rsidR="00DE7CF1">
        <w:rPr>
          <w:rFonts w:ascii="Arial" w:hAnsi="Arial" w:cs="Arial"/>
          <w:sz w:val="24"/>
          <w:szCs w:val="24"/>
        </w:rPr>
        <w:t>s</w:t>
      </w:r>
      <w:r w:rsidR="00074E16">
        <w:rPr>
          <w:rFonts w:ascii="Arial" w:hAnsi="Arial" w:cs="Arial"/>
          <w:sz w:val="24"/>
          <w:szCs w:val="24"/>
        </w:rPr>
        <w:t xml:space="preserve">hould </w:t>
      </w:r>
      <w:r w:rsidR="00765328">
        <w:rPr>
          <w:rFonts w:ascii="Arial" w:hAnsi="Arial" w:cs="Arial"/>
          <w:sz w:val="24"/>
          <w:szCs w:val="24"/>
        </w:rPr>
        <w:t xml:space="preserve">stay in SPW to gain more data. </w:t>
      </w:r>
      <w:r w:rsidR="00DE7CF1">
        <w:rPr>
          <w:rFonts w:ascii="Arial" w:hAnsi="Arial" w:cs="Arial"/>
          <w:sz w:val="24"/>
          <w:szCs w:val="24"/>
        </w:rPr>
        <w:lastRenderedPageBreak/>
        <w:t>G</w:t>
      </w:r>
      <w:r w:rsidR="00E3302B">
        <w:rPr>
          <w:rFonts w:ascii="Arial" w:hAnsi="Arial" w:cs="Arial"/>
          <w:sz w:val="24"/>
          <w:szCs w:val="24"/>
        </w:rPr>
        <w:t xml:space="preserve">aughan </w:t>
      </w:r>
      <w:r w:rsidR="00DE7CF1">
        <w:rPr>
          <w:rFonts w:ascii="Arial" w:hAnsi="Arial" w:cs="Arial"/>
          <w:sz w:val="24"/>
          <w:szCs w:val="24"/>
        </w:rPr>
        <w:t>noted</w:t>
      </w:r>
      <w:r w:rsidR="00E3302B">
        <w:rPr>
          <w:rFonts w:ascii="Arial" w:hAnsi="Arial" w:cs="Arial"/>
          <w:sz w:val="24"/>
          <w:szCs w:val="24"/>
        </w:rPr>
        <w:t xml:space="preserve"> </w:t>
      </w:r>
      <w:r w:rsidR="00357583">
        <w:rPr>
          <w:rFonts w:ascii="Arial" w:hAnsi="Arial" w:cs="Arial"/>
          <w:sz w:val="24"/>
          <w:szCs w:val="24"/>
        </w:rPr>
        <w:t xml:space="preserve">that </w:t>
      </w:r>
      <w:r w:rsidR="00E3302B">
        <w:rPr>
          <w:rFonts w:ascii="Arial" w:hAnsi="Arial" w:cs="Arial"/>
          <w:sz w:val="24"/>
          <w:szCs w:val="24"/>
        </w:rPr>
        <w:t>blood culture</w:t>
      </w:r>
      <w:r w:rsidR="00357583">
        <w:rPr>
          <w:rFonts w:ascii="Arial" w:hAnsi="Arial" w:cs="Arial"/>
          <w:sz w:val="24"/>
          <w:szCs w:val="24"/>
        </w:rPr>
        <w:t>s</w:t>
      </w:r>
      <w:r w:rsidR="00E3302B">
        <w:rPr>
          <w:rFonts w:ascii="Arial" w:hAnsi="Arial" w:cs="Arial"/>
          <w:sz w:val="24"/>
          <w:szCs w:val="24"/>
        </w:rPr>
        <w:t xml:space="preserve"> </w:t>
      </w:r>
      <w:r w:rsidR="00DE7CF1">
        <w:rPr>
          <w:rFonts w:ascii="Arial" w:hAnsi="Arial" w:cs="Arial"/>
          <w:sz w:val="24"/>
          <w:szCs w:val="24"/>
        </w:rPr>
        <w:t>are a</w:t>
      </w:r>
      <w:r w:rsidR="00E3302B">
        <w:rPr>
          <w:rFonts w:ascii="Arial" w:hAnsi="Arial" w:cs="Arial"/>
          <w:sz w:val="24"/>
          <w:szCs w:val="24"/>
        </w:rPr>
        <w:t xml:space="preserve"> hurdle. </w:t>
      </w:r>
      <w:r w:rsidR="002F756E">
        <w:rPr>
          <w:rFonts w:ascii="Arial" w:hAnsi="Arial" w:cs="Arial"/>
          <w:sz w:val="24"/>
          <w:szCs w:val="24"/>
        </w:rPr>
        <w:t>Review</w:t>
      </w:r>
      <w:r w:rsidR="00DE7CF1">
        <w:rPr>
          <w:rFonts w:ascii="Arial" w:hAnsi="Arial" w:cs="Arial"/>
          <w:sz w:val="24"/>
          <w:szCs w:val="24"/>
        </w:rPr>
        <w:t>ed</w:t>
      </w:r>
      <w:r w:rsidR="002F756E">
        <w:rPr>
          <w:rFonts w:ascii="Arial" w:hAnsi="Arial" w:cs="Arial"/>
          <w:sz w:val="24"/>
          <w:szCs w:val="24"/>
        </w:rPr>
        <w:t xml:space="preserve"> motion to suspend the protocol for now</w:t>
      </w:r>
      <w:r w:rsidR="000707CF">
        <w:rPr>
          <w:rFonts w:ascii="Arial" w:hAnsi="Arial" w:cs="Arial"/>
          <w:sz w:val="24"/>
          <w:szCs w:val="24"/>
        </w:rPr>
        <w:t xml:space="preserve"> – Vote</w:t>
      </w:r>
      <w:r w:rsidR="00DE7CF1">
        <w:rPr>
          <w:rFonts w:ascii="Arial" w:hAnsi="Arial" w:cs="Arial"/>
          <w:sz w:val="24"/>
          <w:szCs w:val="24"/>
        </w:rPr>
        <w:t>d on</w:t>
      </w:r>
      <w:r w:rsidR="000707CF">
        <w:rPr>
          <w:rFonts w:ascii="Arial" w:hAnsi="Arial" w:cs="Arial"/>
          <w:sz w:val="24"/>
          <w:szCs w:val="24"/>
        </w:rPr>
        <w:t xml:space="preserve"> </w:t>
      </w:r>
      <w:r w:rsidR="00DE7CF1">
        <w:rPr>
          <w:rFonts w:ascii="Arial" w:hAnsi="Arial" w:cs="Arial"/>
          <w:sz w:val="24"/>
          <w:szCs w:val="24"/>
        </w:rPr>
        <w:t>“</w:t>
      </w:r>
      <w:r w:rsidR="000707CF">
        <w:rPr>
          <w:rFonts w:ascii="Arial" w:hAnsi="Arial" w:cs="Arial"/>
          <w:sz w:val="24"/>
          <w:szCs w:val="24"/>
        </w:rPr>
        <w:t xml:space="preserve">Do you wish to suspend abx as an protocol </w:t>
      </w:r>
      <w:r w:rsidR="00DE7CF1">
        <w:rPr>
          <w:rFonts w:ascii="Arial" w:hAnsi="Arial" w:cs="Arial"/>
          <w:sz w:val="24"/>
          <w:szCs w:val="24"/>
        </w:rPr>
        <w:t xml:space="preserve">for </w:t>
      </w:r>
      <w:r w:rsidR="000707CF">
        <w:rPr>
          <w:rFonts w:ascii="Arial" w:hAnsi="Arial" w:cs="Arial"/>
          <w:sz w:val="24"/>
          <w:szCs w:val="24"/>
        </w:rPr>
        <w:t>now</w:t>
      </w:r>
      <w:r w:rsidR="00DE7CF1">
        <w:rPr>
          <w:rFonts w:ascii="Arial" w:hAnsi="Arial" w:cs="Arial"/>
          <w:sz w:val="24"/>
          <w:szCs w:val="24"/>
        </w:rPr>
        <w:t>?”</w:t>
      </w:r>
      <w:r w:rsidR="000707CF">
        <w:rPr>
          <w:rFonts w:ascii="Arial" w:hAnsi="Arial" w:cs="Arial"/>
          <w:sz w:val="24"/>
          <w:szCs w:val="24"/>
        </w:rPr>
        <w:t xml:space="preserve"> </w:t>
      </w:r>
      <w:r w:rsidR="0086454F">
        <w:rPr>
          <w:rFonts w:ascii="Arial" w:hAnsi="Arial" w:cs="Arial"/>
          <w:sz w:val="24"/>
          <w:szCs w:val="24"/>
        </w:rPr>
        <w:t xml:space="preserve"> NO</w:t>
      </w:r>
      <w:r w:rsidR="000A5936">
        <w:rPr>
          <w:rFonts w:ascii="Arial" w:hAnsi="Arial" w:cs="Arial"/>
          <w:sz w:val="24"/>
          <w:szCs w:val="24"/>
        </w:rPr>
        <w:t xml:space="preserve"> </w:t>
      </w:r>
      <w:r w:rsidR="00DE7CF1">
        <w:rPr>
          <w:rFonts w:ascii="Arial" w:hAnsi="Arial" w:cs="Arial"/>
          <w:sz w:val="24"/>
          <w:szCs w:val="24"/>
        </w:rPr>
        <w:t>Gaughan</w:t>
      </w:r>
      <w:r w:rsidR="00BE0CFA">
        <w:rPr>
          <w:rFonts w:ascii="Arial" w:hAnsi="Arial" w:cs="Arial"/>
          <w:sz w:val="24"/>
          <w:szCs w:val="24"/>
        </w:rPr>
        <w:t>,</w:t>
      </w:r>
      <w:r w:rsidR="0086454F">
        <w:rPr>
          <w:rFonts w:ascii="Arial" w:hAnsi="Arial" w:cs="Arial"/>
          <w:sz w:val="24"/>
          <w:szCs w:val="24"/>
        </w:rPr>
        <w:t xml:space="preserve"> </w:t>
      </w:r>
      <w:r w:rsidR="00DE7CF1">
        <w:rPr>
          <w:rFonts w:ascii="Arial" w:hAnsi="Arial" w:cs="Arial"/>
          <w:sz w:val="24"/>
          <w:szCs w:val="24"/>
        </w:rPr>
        <w:t>Cohen,</w:t>
      </w:r>
      <w:r w:rsidR="0086454F">
        <w:rPr>
          <w:rFonts w:ascii="Arial" w:hAnsi="Arial" w:cs="Arial"/>
          <w:sz w:val="24"/>
          <w:szCs w:val="24"/>
        </w:rPr>
        <w:t xml:space="preserve"> Bivens</w:t>
      </w:r>
      <w:r w:rsidR="00BE0CFA">
        <w:rPr>
          <w:rFonts w:ascii="Arial" w:hAnsi="Arial" w:cs="Arial"/>
          <w:sz w:val="24"/>
          <w:szCs w:val="24"/>
        </w:rPr>
        <w:t>,</w:t>
      </w:r>
      <w:r w:rsidR="000A5936">
        <w:rPr>
          <w:rFonts w:ascii="Arial" w:hAnsi="Arial" w:cs="Arial"/>
          <w:sz w:val="24"/>
          <w:szCs w:val="24"/>
        </w:rPr>
        <w:t xml:space="preserve"> Walker</w:t>
      </w:r>
      <w:r w:rsidR="00DE7CF1">
        <w:rPr>
          <w:rFonts w:ascii="Arial" w:hAnsi="Arial" w:cs="Arial"/>
          <w:sz w:val="24"/>
          <w:szCs w:val="24"/>
        </w:rPr>
        <w:t>,</w:t>
      </w:r>
      <w:r w:rsidR="000A5936">
        <w:rPr>
          <w:rFonts w:ascii="Arial" w:hAnsi="Arial" w:cs="Arial"/>
          <w:sz w:val="24"/>
          <w:szCs w:val="24"/>
        </w:rPr>
        <w:t xml:space="preserve"> Tollefson</w:t>
      </w:r>
      <w:r w:rsidR="00DE7CF1">
        <w:rPr>
          <w:rFonts w:ascii="Arial" w:hAnsi="Arial" w:cs="Arial"/>
          <w:sz w:val="24"/>
          <w:szCs w:val="24"/>
        </w:rPr>
        <w:t>,</w:t>
      </w:r>
      <w:r w:rsidR="00CC1F66">
        <w:rPr>
          <w:rFonts w:ascii="Arial" w:hAnsi="Arial" w:cs="Arial"/>
          <w:sz w:val="24"/>
          <w:szCs w:val="24"/>
        </w:rPr>
        <w:t xml:space="preserve"> </w:t>
      </w:r>
      <w:r w:rsidR="00DE7CF1">
        <w:rPr>
          <w:rFonts w:ascii="Arial" w:hAnsi="Arial" w:cs="Arial"/>
          <w:sz w:val="24"/>
          <w:szCs w:val="24"/>
        </w:rPr>
        <w:t>Brennan</w:t>
      </w:r>
      <w:r w:rsidR="00CC1F66">
        <w:rPr>
          <w:rFonts w:ascii="Arial" w:hAnsi="Arial" w:cs="Arial"/>
          <w:sz w:val="24"/>
          <w:szCs w:val="24"/>
        </w:rPr>
        <w:t xml:space="preserve">, </w:t>
      </w:r>
      <w:r w:rsidR="003F7B66">
        <w:rPr>
          <w:rFonts w:ascii="Arial" w:hAnsi="Arial" w:cs="Arial"/>
          <w:sz w:val="24"/>
          <w:szCs w:val="24"/>
        </w:rPr>
        <w:t>B</w:t>
      </w:r>
      <w:r w:rsidR="00CC1F66">
        <w:rPr>
          <w:rFonts w:ascii="Arial" w:hAnsi="Arial" w:cs="Arial"/>
          <w:sz w:val="24"/>
          <w:szCs w:val="24"/>
        </w:rPr>
        <w:t>roach</w:t>
      </w:r>
      <w:r w:rsidR="00DE7CF1">
        <w:rPr>
          <w:rFonts w:ascii="Arial" w:hAnsi="Arial" w:cs="Arial"/>
          <w:sz w:val="24"/>
          <w:szCs w:val="24"/>
        </w:rPr>
        <w:t>,</w:t>
      </w:r>
      <w:r w:rsidR="00CC1F66">
        <w:rPr>
          <w:rFonts w:ascii="Arial" w:hAnsi="Arial" w:cs="Arial"/>
          <w:sz w:val="24"/>
          <w:szCs w:val="24"/>
        </w:rPr>
        <w:t xml:space="preserve"> </w:t>
      </w:r>
      <w:r w:rsidR="001C329C">
        <w:rPr>
          <w:rFonts w:ascii="Arial" w:hAnsi="Arial" w:cs="Arial"/>
          <w:sz w:val="24"/>
          <w:szCs w:val="24"/>
        </w:rPr>
        <w:t xml:space="preserve">Dyer, </w:t>
      </w:r>
      <w:r w:rsidR="00DE7CF1">
        <w:rPr>
          <w:rFonts w:ascii="Arial" w:hAnsi="Arial" w:cs="Arial"/>
          <w:sz w:val="24"/>
          <w:szCs w:val="24"/>
        </w:rPr>
        <w:t>Goebel, Old.</w:t>
      </w:r>
      <w:r w:rsidR="00CC1F66">
        <w:rPr>
          <w:rFonts w:ascii="Arial" w:hAnsi="Arial" w:cs="Arial"/>
          <w:sz w:val="24"/>
          <w:szCs w:val="24"/>
        </w:rPr>
        <w:t xml:space="preserve"> </w:t>
      </w:r>
      <w:r w:rsidR="000A5AC7">
        <w:rPr>
          <w:rFonts w:ascii="Arial" w:hAnsi="Arial" w:cs="Arial"/>
          <w:sz w:val="24"/>
          <w:szCs w:val="24"/>
        </w:rPr>
        <w:t xml:space="preserve"> </w:t>
      </w:r>
      <w:r w:rsidR="005A6595">
        <w:rPr>
          <w:rFonts w:ascii="Arial" w:hAnsi="Arial" w:cs="Arial"/>
          <w:sz w:val="24"/>
          <w:szCs w:val="24"/>
        </w:rPr>
        <w:t>Abx to remain in new STP.</w:t>
      </w:r>
    </w:p>
    <w:p w14:paraId="23537FD1" w14:textId="77777777" w:rsidR="00D35D27" w:rsidRPr="00D35D27" w:rsidRDefault="00D35D27" w:rsidP="00D35D27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5D4C548" w14:textId="1734E401" w:rsidR="00C07E45" w:rsidRPr="00D35D27" w:rsidRDefault="00F71A42" w:rsidP="00D35D27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 </w:t>
      </w:r>
    </w:p>
    <w:p w14:paraId="4EA11959" w14:textId="5D58AFF1" w:rsidR="00C07E45" w:rsidRPr="00D35D27" w:rsidRDefault="00D35D27" w:rsidP="00C07E45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Special Project Waiver (</w:t>
      </w:r>
      <w:r w:rsidRPr="00D35D27">
        <w:rPr>
          <w:rFonts w:ascii="Arial" w:hAnsi="Arial" w:cs="Arial"/>
          <w:sz w:val="24"/>
          <w:szCs w:val="24"/>
        </w:rPr>
        <w:t>SPW</w:t>
      </w:r>
      <w:r>
        <w:rPr>
          <w:rFonts w:ascii="Arial" w:hAnsi="Arial" w:cs="Arial"/>
          <w:sz w:val="24"/>
          <w:szCs w:val="24"/>
        </w:rPr>
        <w:t>)</w:t>
      </w:r>
      <w:r w:rsidRPr="00D35D27">
        <w:rPr>
          <w:rFonts w:ascii="Arial" w:hAnsi="Arial" w:cs="Arial"/>
          <w:sz w:val="24"/>
          <w:szCs w:val="24"/>
        </w:rPr>
        <w:t xml:space="preserve"> Presentations</w:t>
      </w:r>
      <w:r w:rsidR="00072B2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Medication Assist Intubation (</w:t>
      </w:r>
      <w:r w:rsidRPr="00D35D27">
        <w:rPr>
          <w:rFonts w:ascii="Arial" w:hAnsi="Arial" w:cs="Arial"/>
          <w:sz w:val="24"/>
          <w:szCs w:val="24"/>
        </w:rPr>
        <w:t>MAI</w:t>
      </w:r>
      <w:r>
        <w:rPr>
          <w:rFonts w:ascii="Arial" w:hAnsi="Arial" w:cs="Arial"/>
          <w:sz w:val="24"/>
          <w:szCs w:val="24"/>
        </w:rPr>
        <w:t>)</w:t>
      </w:r>
      <w:r w:rsidRPr="00D35D27">
        <w:rPr>
          <w:rFonts w:ascii="Arial" w:hAnsi="Arial" w:cs="Arial"/>
          <w:sz w:val="24"/>
          <w:szCs w:val="24"/>
        </w:rPr>
        <w:t xml:space="preserve">, </w:t>
      </w:r>
      <w:r w:rsidR="00072B21">
        <w:rPr>
          <w:rFonts w:ascii="Arial" w:hAnsi="Arial" w:cs="Arial"/>
          <w:sz w:val="24"/>
          <w:szCs w:val="24"/>
        </w:rPr>
        <w:t>ECMO cardiopulmonary resuscitation (</w:t>
      </w:r>
      <w:r w:rsidRPr="00D35D27">
        <w:rPr>
          <w:rFonts w:ascii="Arial" w:hAnsi="Arial" w:cs="Arial"/>
          <w:sz w:val="24"/>
          <w:szCs w:val="24"/>
        </w:rPr>
        <w:t>eCPR</w:t>
      </w:r>
      <w:r w:rsidR="00072B21">
        <w:rPr>
          <w:rFonts w:ascii="Arial" w:hAnsi="Arial" w:cs="Arial"/>
          <w:sz w:val="24"/>
          <w:szCs w:val="24"/>
        </w:rPr>
        <w:t>)</w:t>
      </w:r>
      <w:r w:rsidR="005A6595">
        <w:rPr>
          <w:rFonts w:ascii="Arial" w:hAnsi="Arial" w:cs="Arial"/>
          <w:sz w:val="24"/>
          <w:szCs w:val="24"/>
        </w:rPr>
        <w:t xml:space="preserve">.  </w:t>
      </w:r>
      <w:r w:rsidR="005A173D">
        <w:rPr>
          <w:rFonts w:ascii="Arial" w:hAnsi="Arial" w:cs="Arial"/>
          <w:sz w:val="24"/>
          <w:szCs w:val="24"/>
        </w:rPr>
        <w:t>Tabled</w:t>
      </w:r>
    </w:p>
    <w:p w14:paraId="19354408" w14:textId="77777777" w:rsidR="005A6595" w:rsidRDefault="005A6595" w:rsidP="005A659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849CA70" w14:textId="2E62A3DE" w:rsidR="00C07E45" w:rsidRPr="00D35D27" w:rsidRDefault="00C07E45" w:rsidP="00C07E45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New Business</w:t>
      </w:r>
    </w:p>
    <w:p w14:paraId="6274001B" w14:textId="77777777" w:rsidR="00D35D27" w:rsidRDefault="00D35D27" w:rsidP="00C07E45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Field Blood Transfusion, Protocol – discussion and vote</w:t>
      </w:r>
    </w:p>
    <w:p w14:paraId="7FDF3C15" w14:textId="2DE18431" w:rsidR="0056751B" w:rsidRDefault="001B2072" w:rsidP="00C07E45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Burstein</w:t>
      </w:r>
      <w:r w:rsidR="00822DBE">
        <w:rPr>
          <w:rFonts w:ascii="Arial" w:hAnsi="Arial" w:cs="Arial"/>
          <w:sz w:val="24"/>
          <w:szCs w:val="24"/>
        </w:rPr>
        <w:t xml:space="preserve"> presents the protocol and describes the blue box in the beginning of the protocol. This is still being review</w:t>
      </w:r>
      <w:r w:rsidR="00FB02A2">
        <w:rPr>
          <w:rFonts w:ascii="Arial" w:hAnsi="Arial" w:cs="Arial"/>
          <w:sz w:val="24"/>
          <w:szCs w:val="24"/>
        </w:rPr>
        <w:t xml:space="preserve">ed at this point. It simply states that if you are going to do this protocol there are specific </w:t>
      </w:r>
      <w:r w:rsidR="00A02433">
        <w:rPr>
          <w:rFonts w:ascii="Arial" w:hAnsi="Arial" w:cs="Arial"/>
          <w:sz w:val="24"/>
          <w:szCs w:val="24"/>
        </w:rPr>
        <w:t>items that have to be completed</w:t>
      </w:r>
      <w:r>
        <w:rPr>
          <w:rFonts w:ascii="Arial" w:hAnsi="Arial" w:cs="Arial"/>
          <w:sz w:val="24"/>
          <w:szCs w:val="24"/>
        </w:rPr>
        <w:t xml:space="preserve"> for safety and efficacy</w:t>
      </w:r>
      <w:r w:rsidR="00A02433">
        <w:rPr>
          <w:rFonts w:ascii="Arial" w:hAnsi="Arial" w:cs="Arial"/>
          <w:sz w:val="24"/>
          <w:szCs w:val="24"/>
        </w:rPr>
        <w:t xml:space="preserve">. A specific approval from the Department must be obtained. </w:t>
      </w:r>
      <w:r w:rsidR="004B275A">
        <w:rPr>
          <w:rFonts w:ascii="Arial" w:hAnsi="Arial" w:cs="Arial"/>
          <w:sz w:val="24"/>
          <w:szCs w:val="24"/>
        </w:rPr>
        <w:t xml:space="preserve">This could be a method to use going forward applied to other MDO </w:t>
      </w:r>
      <w:r>
        <w:rPr>
          <w:rFonts w:ascii="Arial" w:hAnsi="Arial" w:cs="Arial"/>
          <w:sz w:val="24"/>
          <w:szCs w:val="24"/>
        </w:rPr>
        <w:t>if</w:t>
      </w:r>
      <w:r w:rsidR="004B275A">
        <w:rPr>
          <w:rFonts w:ascii="Arial" w:hAnsi="Arial" w:cs="Arial"/>
          <w:sz w:val="24"/>
          <w:szCs w:val="24"/>
        </w:rPr>
        <w:t xml:space="preserve"> approved by OGC. </w:t>
      </w:r>
    </w:p>
    <w:p w14:paraId="40197873" w14:textId="2C2EB70F" w:rsidR="001B2072" w:rsidRDefault="001B2072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Goebel</w:t>
      </w:r>
      <w:r w:rsidR="006D7A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="006D7A26">
        <w:rPr>
          <w:rFonts w:ascii="Arial" w:hAnsi="Arial" w:cs="Arial"/>
          <w:sz w:val="24"/>
          <w:szCs w:val="24"/>
        </w:rPr>
        <w:t>otion</w:t>
      </w:r>
      <w:r>
        <w:rPr>
          <w:rFonts w:ascii="Arial" w:hAnsi="Arial" w:cs="Arial"/>
          <w:sz w:val="24"/>
          <w:szCs w:val="24"/>
        </w:rPr>
        <w:t>,</w:t>
      </w:r>
      <w:r w:rsidR="00112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Broach second, </w:t>
      </w:r>
      <w:r w:rsidR="001129A9">
        <w:rPr>
          <w:rFonts w:ascii="Arial" w:hAnsi="Arial" w:cs="Arial"/>
          <w:sz w:val="24"/>
          <w:szCs w:val="24"/>
        </w:rPr>
        <w:t>under clinical</w:t>
      </w:r>
      <w:r w:rsidR="006D7A26">
        <w:rPr>
          <w:rFonts w:ascii="Arial" w:hAnsi="Arial" w:cs="Arial"/>
          <w:sz w:val="24"/>
          <w:szCs w:val="24"/>
        </w:rPr>
        <w:t xml:space="preserve"> criteria to decrease BP to 100 and shock index </w:t>
      </w:r>
      <w:r>
        <w:rPr>
          <w:rFonts w:ascii="Arial" w:hAnsi="Arial" w:cs="Arial"/>
          <w:sz w:val="24"/>
          <w:szCs w:val="24"/>
        </w:rPr>
        <w:t>to 0</w:t>
      </w:r>
      <w:r w:rsidR="006D7A26">
        <w:rPr>
          <w:rFonts w:ascii="Arial" w:hAnsi="Arial" w:cs="Arial"/>
          <w:sz w:val="24"/>
          <w:szCs w:val="24"/>
        </w:rPr>
        <w:t>.9</w:t>
      </w:r>
      <w:r>
        <w:rPr>
          <w:rFonts w:ascii="Arial" w:hAnsi="Arial" w:cs="Arial"/>
          <w:sz w:val="24"/>
          <w:szCs w:val="24"/>
        </w:rPr>
        <w:t>.</w:t>
      </w:r>
      <w:r w:rsidR="006D7A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Vote 10-1 (Bivens)-1 (Tollefsen)</w:t>
      </w:r>
      <w:r w:rsidR="004E3449">
        <w:rPr>
          <w:rFonts w:ascii="Arial" w:hAnsi="Arial" w:cs="Arial"/>
          <w:sz w:val="24"/>
          <w:szCs w:val="24"/>
        </w:rPr>
        <w:t xml:space="preserve">. </w:t>
      </w:r>
    </w:p>
    <w:p w14:paraId="1CAB9AB7" w14:textId="7972B1BC" w:rsidR="00C53B31" w:rsidRDefault="004E3449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Cohen </w:t>
      </w:r>
      <w:r w:rsidR="00D269A0">
        <w:rPr>
          <w:rFonts w:ascii="Arial" w:hAnsi="Arial" w:cs="Arial"/>
          <w:sz w:val="24"/>
          <w:szCs w:val="24"/>
        </w:rPr>
        <w:t xml:space="preserve">Motion Dyer second </w:t>
      </w:r>
      <w:r w:rsidR="000D1A80">
        <w:rPr>
          <w:rFonts w:ascii="Arial" w:hAnsi="Arial" w:cs="Arial"/>
          <w:sz w:val="24"/>
          <w:szCs w:val="24"/>
        </w:rPr>
        <w:t xml:space="preserve">asked for </w:t>
      </w:r>
      <w:r w:rsidR="00D269A0">
        <w:rPr>
          <w:rFonts w:ascii="Arial" w:hAnsi="Arial" w:cs="Arial"/>
          <w:sz w:val="24"/>
          <w:szCs w:val="24"/>
        </w:rPr>
        <w:t xml:space="preserve">change </w:t>
      </w:r>
      <w:r w:rsidR="00D32E52">
        <w:rPr>
          <w:rFonts w:ascii="Arial" w:hAnsi="Arial" w:cs="Arial"/>
          <w:sz w:val="24"/>
          <w:szCs w:val="24"/>
        </w:rPr>
        <w:t>to Blood Products</w:t>
      </w:r>
      <w:r w:rsidR="00BA4910">
        <w:rPr>
          <w:rFonts w:ascii="Arial" w:hAnsi="Arial" w:cs="Arial"/>
          <w:sz w:val="24"/>
          <w:szCs w:val="24"/>
        </w:rPr>
        <w:t xml:space="preserve"> throughout the protocol</w:t>
      </w:r>
      <w:r w:rsidR="00D32E52">
        <w:rPr>
          <w:rFonts w:ascii="Arial" w:hAnsi="Arial" w:cs="Arial"/>
          <w:sz w:val="24"/>
          <w:szCs w:val="24"/>
        </w:rPr>
        <w:t xml:space="preserve"> rather than specifying the actual blood product. </w:t>
      </w:r>
      <w:r w:rsidR="001B2072">
        <w:rPr>
          <w:rFonts w:ascii="Arial" w:hAnsi="Arial" w:cs="Arial"/>
          <w:sz w:val="24"/>
          <w:szCs w:val="24"/>
        </w:rPr>
        <w:t>Vote</w:t>
      </w:r>
      <w:r w:rsidR="009A06FA">
        <w:rPr>
          <w:rFonts w:ascii="Arial" w:hAnsi="Arial" w:cs="Arial"/>
          <w:sz w:val="24"/>
          <w:szCs w:val="24"/>
        </w:rPr>
        <w:t xml:space="preserve"> </w:t>
      </w:r>
      <w:r w:rsidR="00F434F5">
        <w:rPr>
          <w:rFonts w:ascii="Arial" w:hAnsi="Arial" w:cs="Arial"/>
          <w:sz w:val="24"/>
          <w:szCs w:val="24"/>
        </w:rPr>
        <w:t>12 -</w:t>
      </w:r>
      <w:r w:rsidR="00C53B31">
        <w:rPr>
          <w:rFonts w:ascii="Arial" w:hAnsi="Arial" w:cs="Arial"/>
          <w:sz w:val="24"/>
          <w:szCs w:val="24"/>
        </w:rPr>
        <w:t>0-0</w:t>
      </w:r>
      <w:r w:rsidR="001B2072">
        <w:rPr>
          <w:rFonts w:ascii="Arial" w:hAnsi="Arial" w:cs="Arial"/>
          <w:sz w:val="24"/>
          <w:szCs w:val="24"/>
        </w:rPr>
        <w:t>.</w:t>
      </w:r>
      <w:r w:rsidR="00C53B31">
        <w:rPr>
          <w:rFonts w:ascii="Arial" w:hAnsi="Arial" w:cs="Arial"/>
          <w:sz w:val="24"/>
          <w:szCs w:val="24"/>
        </w:rPr>
        <w:t xml:space="preserve"> </w:t>
      </w:r>
    </w:p>
    <w:p w14:paraId="1135A702" w14:textId="77777777" w:rsidR="001B2072" w:rsidRDefault="00C53B31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Knowles</w:t>
      </w:r>
      <w:r w:rsidR="001B2072">
        <w:rPr>
          <w:rFonts w:ascii="Arial" w:hAnsi="Arial" w:cs="Arial"/>
          <w:sz w:val="24"/>
          <w:szCs w:val="24"/>
        </w:rPr>
        <w:t>,</w:t>
      </w:r>
      <w:r w:rsidR="00D178E2">
        <w:rPr>
          <w:rFonts w:ascii="Arial" w:hAnsi="Arial" w:cs="Arial"/>
          <w:sz w:val="24"/>
          <w:szCs w:val="24"/>
        </w:rPr>
        <w:t xml:space="preserve"> Motion</w:t>
      </w:r>
      <w:r w:rsidR="00B203AF">
        <w:rPr>
          <w:rFonts w:ascii="Arial" w:hAnsi="Arial" w:cs="Arial"/>
          <w:sz w:val="24"/>
          <w:szCs w:val="24"/>
        </w:rPr>
        <w:t xml:space="preserve"> adm</w:t>
      </w:r>
      <w:r w:rsidR="001B2072">
        <w:rPr>
          <w:rFonts w:ascii="Arial" w:hAnsi="Arial" w:cs="Arial"/>
          <w:sz w:val="24"/>
          <w:szCs w:val="24"/>
        </w:rPr>
        <w:t>inister</w:t>
      </w:r>
      <w:r w:rsidR="00B203AF">
        <w:rPr>
          <w:rFonts w:ascii="Arial" w:hAnsi="Arial" w:cs="Arial"/>
          <w:sz w:val="24"/>
          <w:szCs w:val="24"/>
        </w:rPr>
        <w:t xml:space="preserve"> </w:t>
      </w:r>
      <w:r w:rsidR="001B2072">
        <w:rPr>
          <w:rFonts w:ascii="Arial" w:hAnsi="Arial" w:cs="Arial"/>
          <w:sz w:val="24"/>
          <w:szCs w:val="24"/>
        </w:rPr>
        <w:t>calcium</w:t>
      </w:r>
      <w:r w:rsidR="00FF308A">
        <w:rPr>
          <w:rFonts w:ascii="Arial" w:hAnsi="Arial" w:cs="Arial"/>
          <w:sz w:val="24"/>
          <w:szCs w:val="24"/>
        </w:rPr>
        <w:t xml:space="preserve"> gluconate</w:t>
      </w:r>
      <w:r w:rsidR="002C5467">
        <w:rPr>
          <w:rFonts w:ascii="Arial" w:hAnsi="Arial" w:cs="Arial"/>
          <w:sz w:val="24"/>
          <w:szCs w:val="24"/>
        </w:rPr>
        <w:t xml:space="preserve"> </w:t>
      </w:r>
      <w:r w:rsidR="00584D73">
        <w:rPr>
          <w:rFonts w:ascii="Arial" w:hAnsi="Arial" w:cs="Arial"/>
          <w:sz w:val="24"/>
          <w:szCs w:val="24"/>
        </w:rPr>
        <w:t>3 grams or calcium chloride</w:t>
      </w:r>
      <w:r w:rsidR="00B203AF">
        <w:rPr>
          <w:rFonts w:ascii="Arial" w:hAnsi="Arial" w:cs="Arial"/>
          <w:sz w:val="24"/>
          <w:szCs w:val="24"/>
        </w:rPr>
        <w:t xml:space="preserve"> </w:t>
      </w:r>
      <w:r w:rsidR="001B2072">
        <w:rPr>
          <w:rFonts w:ascii="Arial" w:hAnsi="Arial" w:cs="Arial"/>
          <w:sz w:val="24"/>
          <w:szCs w:val="24"/>
        </w:rPr>
        <w:t xml:space="preserve">1 gram </w:t>
      </w:r>
      <w:r w:rsidR="0068123F">
        <w:rPr>
          <w:rFonts w:ascii="Arial" w:hAnsi="Arial" w:cs="Arial"/>
          <w:sz w:val="24"/>
          <w:szCs w:val="24"/>
        </w:rPr>
        <w:t xml:space="preserve">for every 2 units of blood </w:t>
      </w:r>
      <w:r w:rsidR="0068123F" w:rsidRPr="001B2072">
        <w:rPr>
          <w:rFonts w:ascii="Arial" w:hAnsi="Arial" w:cs="Arial"/>
          <w:sz w:val="24"/>
          <w:szCs w:val="24"/>
          <w:u w:val="single"/>
        </w:rPr>
        <w:t>if</w:t>
      </w:r>
      <w:r w:rsidR="0068123F">
        <w:rPr>
          <w:rFonts w:ascii="Arial" w:hAnsi="Arial" w:cs="Arial"/>
          <w:sz w:val="24"/>
          <w:szCs w:val="24"/>
        </w:rPr>
        <w:t xml:space="preserve"> shock index </w:t>
      </w:r>
      <w:r w:rsidR="001B2072">
        <w:rPr>
          <w:rFonts w:ascii="Arial" w:hAnsi="Arial" w:cs="Arial"/>
          <w:sz w:val="24"/>
          <w:szCs w:val="24"/>
        </w:rPr>
        <w:t>remains</w:t>
      </w:r>
      <w:r w:rsidR="0068123F">
        <w:rPr>
          <w:rFonts w:ascii="Arial" w:hAnsi="Arial" w:cs="Arial"/>
          <w:sz w:val="24"/>
          <w:szCs w:val="24"/>
        </w:rPr>
        <w:t xml:space="preserve"> less</w:t>
      </w:r>
      <w:r w:rsidR="00FF308A">
        <w:rPr>
          <w:rFonts w:ascii="Arial" w:hAnsi="Arial" w:cs="Arial"/>
          <w:sz w:val="24"/>
          <w:szCs w:val="24"/>
        </w:rPr>
        <w:t xml:space="preserve"> than 0.9</w:t>
      </w:r>
      <w:r w:rsidR="001B2072">
        <w:rPr>
          <w:rFonts w:ascii="Arial" w:hAnsi="Arial" w:cs="Arial"/>
          <w:sz w:val="24"/>
          <w:szCs w:val="24"/>
        </w:rPr>
        <w:t>.</w:t>
      </w:r>
      <w:r w:rsidR="00C45646">
        <w:rPr>
          <w:rFonts w:ascii="Arial" w:hAnsi="Arial" w:cs="Arial"/>
          <w:sz w:val="24"/>
          <w:szCs w:val="24"/>
        </w:rPr>
        <w:t xml:space="preserve"> </w:t>
      </w:r>
      <w:r w:rsidR="00CF1CF2">
        <w:rPr>
          <w:rFonts w:ascii="Arial" w:hAnsi="Arial" w:cs="Arial"/>
          <w:sz w:val="24"/>
          <w:szCs w:val="24"/>
        </w:rPr>
        <w:t xml:space="preserve">Vote </w:t>
      </w:r>
      <w:r w:rsidR="00454B2D">
        <w:rPr>
          <w:rFonts w:ascii="Arial" w:hAnsi="Arial" w:cs="Arial"/>
          <w:sz w:val="24"/>
          <w:szCs w:val="24"/>
        </w:rPr>
        <w:t xml:space="preserve">12-0-0. </w:t>
      </w:r>
    </w:p>
    <w:p w14:paraId="6E591D8F" w14:textId="77777777" w:rsidR="001B2072" w:rsidRDefault="00C14D5E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Bivens</w:t>
      </w:r>
      <w:r w:rsidR="001B207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35E20">
        <w:rPr>
          <w:rFonts w:ascii="Arial" w:hAnsi="Arial" w:cs="Arial"/>
          <w:sz w:val="24"/>
          <w:szCs w:val="24"/>
        </w:rPr>
        <w:t>Motion to remove the altered mental status not due to head injury</w:t>
      </w:r>
      <w:r w:rsidR="00ED6E3D">
        <w:rPr>
          <w:rFonts w:ascii="Arial" w:hAnsi="Arial" w:cs="Arial"/>
          <w:sz w:val="24"/>
          <w:szCs w:val="24"/>
        </w:rPr>
        <w:t xml:space="preserve">.  </w:t>
      </w:r>
      <w:r w:rsidR="001B2072">
        <w:rPr>
          <w:rFonts w:ascii="Arial" w:hAnsi="Arial" w:cs="Arial"/>
          <w:sz w:val="24"/>
          <w:szCs w:val="24"/>
        </w:rPr>
        <w:t xml:space="preserve">Vote </w:t>
      </w:r>
      <w:r w:rsidR="00DF07F6">
        <w:rPr>
          <w:rFonts w:ascii="Arial" w:hAnsi="Arial" w:cs="Arial"/>
          <w:sz w:val="24"/>
          <w:szCs w:val="24"/>
        </w:rPr>
        <w:t>11</w:t>
      </w:r>
      <w:r w:rsidR="001B2072">
        <w:rPr>
          <w:rFonts w:ascii="Arial" w:hAnsi="Arial" w:cs="Arial"/>
          <w:sz w:val="24"/>
          <w:szCs w:val="24"/>
        </w:rPr>
        <w:t>-1(Knowles)-1</w:t>
      </w:r>
      <w:r w:rsidR="00957868">
        <w:rPr>
          <w:rFonts w:ascii="Arial" w:hAnsi="Arial" w:cs="Arial"/>
          <w:sz w:val="24"/>
          <w:szCs w:val="24"/>
        </w:rPr>
        <w:t xml:space="preserve">.  </w:t>
      </w:r>
    </w:p>
    <w:p w14:paraId="026F7CA9" w14:textId="15FD7D42" w:rsidR="001B2072" w:rsidRDefault="001B2072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Goebel,</w:t>
      </w:r>
      <w:r w:rsidR="00891A05">
        <w:rPr>
          <w:rFonts w:ascii="Arial" w:hAnsi="Arial" w:cs="Arial"/>
          <w:sz w:val="24"/>
          <w:szCs w:val="24"/>
        </w:rPr>
        <w:t xml:space="preserve"> </w:t>
      </w:r>
      <w:r w:rsidR="00DF07F6">
        <w:rPr>
          <w:rFonts w:ascii="Arial" w:hAnsi="Arial" w:cs="Arial"/>
          <w:sz w:val="24"/>
          <w:szCs w:val="24"/>
        </w:rPr>
        <w:t>Motion</w:t>
      </w:r>
      <w:r w:rsidR="00891A05">
        <w:rPr>
          <w:rFonts w:ascii="Arial" w:hAnsi="Arial" w:cs="Arial"/>
          <w:sz w:val="24"/>
          <w:szCs w:val="24"/>
        </w:rPr>
        <w:t xml:space="preserve"> to add med con</w:t>
      </w:r>
      <w:r w:rsidR="00A77826">
        <w:rPr>
          <w:rFonts w:ascii="Arial" w:hAnsi="Arial" w:cs="Arial"/>
          <w:sz w:val="24"/>
          <w:szCs w:val="24"/>
        </w:rPr>
        <w:t xml:space="preserve"> to give permission to use blood for </w:t>
      </w:r>
      <w:r w:rsidR="00DF07F6">
        <w:rPr>
          <w:rFonts w:ascii="Arial" w:hAnsi="Arial" w:cs="Arial"/>
          <w:sz w:val="24"/>
          <w:szCs w:val="24"/>
        </w:rPr>
        <w:t>non-traumatic</w:t>
      </w:r>
      <w:r w:rsidR="00A77826">
        <w:rPr>
          <w:rFonts w:ascii="Arial" w:hAnsi="Arial" w:cs="Arial"/>
          <w:sz w:val="24"/>
          <w:szCs w:val="24"/>
        </w:rPr>
        <w:t xml:space="preserve"> bleeding. </w:t>
      </w:r>
      <w:r>
        <w:rPr>
          <w:rFonts w:ascii="Arial" w:hAnsi="Arial" w:cs="Arial"/>
          <w:sz w:val="24"/>
          <w:szCs w:val="24"/>
        </w:rPr>
        <w:t>Discussion on ethical obligations to patient, use of exception principle, appropriate use of blood products vs waste. Vote 8-4-0.</w:t>
      </w:r>
      <w:r w:rsidR="005E56E6">
        <w:rPr>
          <w:rFonts w:ascii="Arial" w:hAnsi="Arial" w:cs="Arial"/>
          <w:sz w:val="24"/>
          <w:szCs w:val="24"/>
        </w:rPr>
        <w:t xml:space="preserve"> </w:t>
      </w:r>
      <w:r w:rsidR="00FF308A">
        <w:rPr>
          <w:rFonts w:ascii="Arial" w:hAnsi="Arial" w:cs="Arial"/>
          <w:sz w:val="24"/>
          <w:szCs w:val="24"/>
        </w:rPr>
        <w:t xml:space="preserve"> </w:t>
      </w:r>
      <w:r w:rsidR="00D178E2">
        <w:rPr>
          <w:rFonts w:ascii="Arial" w:hAnsi="Arial" w:cs="Arial"/>
          <w:sz w:val="24"/>
          <w:szCs w:val="24"/>
        </w:rPr>
        <w:t xml:space="preserve"> </w:t>
      </w:r>
      <w:r w:rsidR="00841ECA">
        <w:rPr>
          <w:rFonts w:ascii="Arial" w:hAnsi="Arial" w:cs="Arial"/>
          <w:sz w:val="24"/>
          <w:szCs w:val="24"/>
        </w:rPr>
        <w:t xml:space="preserve"> </w:t>
      </w:r>
    </w:p>
    <w:p w14:paraId="0BB0135E" w14:textId="199C8FC7" w:rsidR="008803F1" w:rsidRDefault="001B2072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Burstein notes that</w:t>
      </w:r>
      <w:r w:rsidR="001C133D">
        <w:rPr>
          <w:rFonts w:ascii="Arial" w:hAnsi="Arial" w:cs="Arial"/>
          <w:sz w:val="24"/>
          <w:szCs w:val="24"/>
        </w:rPr>
        <w:t xml:space="preserve"> as </w:t>
      </w:r>
      <w:r>
        <w:rPr>
          <w:rFonts w:ascii="Arial" w:hAnsi="Arial" w:cs="Arial"/>
          <w:sz w:val="24"/>
          <w:szCs w:val="24"/>
        </w:rPr>
        <w:t xml:space="preserve">currently </w:t>
      </w:r>
      <w:r w:rsidR="001C133D">
        <w:rPr>
          <w:rFonts w:ascii="Arial" w:hAnsi="Arial" w:cs="Arial"/>
          <w:sz w:val="24"/>
          <w:szCs w:val="24"/>
        </w:rPr>
        <w:t>written, the protocol calls out a blood warmer as required</w:t>
      </w:r>
      <w:r>
        <w:rPr>
          <w:rFonts w:ascii="Arial" w:hAnsi="Arial" w:cs="Arial"/>
          <w:sz w:val="24"/>
          <w:szCs w:val="24"/>
        </w:rPr>
        <w:t xml:space="preserve"> --</w:t>
      </w:r>
      <w:r w:rsidR="001C133D">
        <w:rPr>
          <w:rFonts w:ascii="Arial" w:hAnsi="Arial" w:cs="Arial"/>
          <w:sz w:val="24"/>
          <w:szCs w:val="24"/>
        </w:rPr>
        <w:t xml:space="preserve"> </w:t>
      </w:r>
      <w:r w:rsidR="00603F93">
        <w:rPr>
          <w:rFonts w:ascii="Arial" w:hAnsi="Arial" w:cs="Arial"/>
          <w:sz w:val="24"/>
          <w:szCs w:val="24"/>
        </w:rPr>
        <w:t>do we want to keep that</w:t>
      </w:r>
      <w:r>
        <w:rPr>
          <w:rFonts w:ascii="Arial" w:hAnsi="Arial" w:cs="Arial"/>
          <w:sz w:val="24"/>
          <w:szCs w:val="24"/>
        </w:rPr>
        <w:t>? Discussion that this should stay in, no motion to remove.</w:t>
      </w:r>
      <w:r w:rsidR="008803F1">
        <w:rPr>
          <w:rFonts w:ascii="Arial" w:hAnsi="Arial" w:cs="Arial"/>
          <w:sz w:val="24"/>
          <w:szCs w:val="24"/>
        </w:rPr>
        <w:t xml:space="preserve"> </w:t>
      </w:r>
    </w:p>
    <w:p w14:paraId="33BA956C" w14:textId="244E28BB" w:rsidR="00BB6139" w:rsidRDefault="001558BB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Walker asked about the requirement for a regional system of blood delivery. </w:t>
      </w:r>
      <w:r w:rsidR="001A69AE">
        <w:rPr>
          <w:rFonts w:ascii="Arial" w:hAnsi="Arial" w:cs="Arial"/>
          <w:sz w:val="24"/>
          <w:szCs w:val="24"/>
        </w:rPr>
        <w:t>Discussion on fair, comprehensive, and efficient use of blood products.</w:t>
      </w:r>
      <w:r w:rsidR="00BB6139">
        <w:rPr>
          <w:rFonts w:ascii="Arial" w:hAnsi="Arial" w:cs="Arial"/>
          <w:sz w:val="24"/>
          <w:szCs w:val="24"/>
        </w:rPr>
        <w:t xml:space="preserve">  </w:t>
      </w:r>
    </w:p>
    <w:p w14:paraId="1162A8AF" w14:textId="77777777" w:rsidR="001A69AE" w:rsidRDefault="00BB6139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of page 1 blue box. </w:t>
      </w:r>
      <w:r w:rsidR="001A69AE">
        <w:rPr>
          <w:rFonts w:ascii="Arial" w:hAnsi="Arial" w:cs="Arial"/>
          <w:sz w:val="24"/>
          <w:szCs w:val="24"/>
        </w:rPr>
        <w:t>Proposed</w:t>
      </w:r>
      <w:r w:rsidR="00EE43A1">
        <w:rPr>
          <w:rFonts w:ascii="Arial" w:hAnsi="Arial" w:cs="Arial"/>
          <w:sz w:val="24"/>
          <w:szCs w:val="24"/>
        </w:rPr>
        <w:t xml:space="preserve"> process of approval </w:t>
      </w:r>
      <w:r w:rsidR="001A69AE">
        <w:rPr>
          <w:rFonts w:ascii="Arial" w:hAnsi="Arial" w:cs="Arial"/>
          <w:sz w:val="24"/>
          <w:szCs w:val="24"/>
        </w:rPr>
        <w:t>--</w:t>
      </w:r>
      <w:r w:rsidR="00365D46">
        <w:rPr>
          <w:rFonts w:ascii="Arial" w:hAnsi="Arial" w:cs="Arial"/>
          <w:sz w:val="24"/>
          <w:szCs w:val="24"/>
        </w:rPr>
        <w:t xml:space="preserve"> a service would have to present </w:t>
      </w:r>
      <w:r w:rsidR="001A69AE">
        <w:rPr>
          <w:rFonts w:ascii="Arial" w:hAnsi="Arial" w:cs="Arial"/>
          <w:sz w:val="24"/>
          <w:szCs w:val="24"/>
        </w:rPr>
        <w:t>in writing their design</w:t>
      </w:r>
      <w:r w:rsidR="00365D46">
        <w:rPr>
          <w:rFonts w:ascii="Arial" w:hAnsi="Arial" w:cs="Arial"/>
          <w:sz w:val="24"/>
          <w:szCs w:val="24"/>
        </w:rPr>
        <w:t xml:space="preserve"> </w:t>
      </w:r>
      <w:r w:rsidR="00CC1F59">
        <w:rPr>
          <w:rFonts w:ascii="Arial" w:hAnsi="Arial" w:cs="Arial"/>
          <w:sz w:val="24"/>
          <w:szCs w:val="24"/>
        </w:rPr>
        <w:t xml:space="preserve">of </w:t>
      </w:r>
      <w:r w:rsidR="001A69AE">
        <w:rPr>
          <w:rFonts w:ascii="Arial" w:hAnsi="Arial" w:cs="Arial"/>
          <w:sz w:val="24"/>
          <w:szCs w:val="24"/>
        </w:rPr>
        <w:t>a</w:t>
      </w:r>
      <w:r w:rsidR="00CC1F59">
        <w:rPr>
          <w:rFonts w:ascii="Arial" w:hAnsi="Arial" w:cs="Arial"/>
          <w:sz w:val="24"/>
          <w:szCs w:val="24"/>
        </w:rPr>
        <w:t xml:space="preserve"> program </w:t>
      </w:r>
      <w:r w:rsidR="001A69AE">
        <w:rPr>
          <w:rFonts w:ascii="Arial" w:hAnsi="Arial" w:cs="Arial"/>
          <w:sz w:val="24"/>
          <w:szCs w:val="24"/>
        </w:rPr>
        <w:t>then</w:t>
      </w:r>
      <w:r w:rsidR="00183D3A">
        <w:rPr>
          <w:rFonts w:ascii="Arial" w:hAnsi="Arial" w:cs="Arial"/>
          <w:sz w:val="24"/>
          <w:szCs w:val="24"/>
        </w:rPr>
        <w:t xml:space="preserve"> OEMS will respond with an explicit approval. </w:t>
      </w:r>
      <w:r w:rsidR="001A69AE">
        <w:rPr>
          <w:rFonts w:ascii="Arial" w:hAnsi="Arial" w:cs="Arial"/>
          <w:sz w:val="24"/>
          <w:szCs w:val="24"/>
        </w:rPr>
        <w:t xml:space="preserve">Volume of patients expected would be part of the decision, as would geographic coverage; overarching, of course, would be patient safety. </w:t>
      </w:r>
      <w:r w:rsidR="00142F6D">
        <w:rPr>
          <w:rFonts w:ascii="Arial" w:hAnsi="Arial" w:cs="Arial"/>
          <w:sz w:val="24"/>
          <w:szCs w:val="24"/>
        </w:rPr>
        <w:t xml:space="preserve">  </w:t>
      </w:r>
      <w:r w:rsidR="001A69AE">
        <w:rPr>
          <w:rFonts w:ascii="Arial" w:hAnsi="Arial" w:cs="Arial"/>
          <w:sz w:val="24"/>
          <w:szCs w:val="24"/>
        </w:rPr>
        <w:t>Blood data ion in-hospital events would be c</w:t>
      </w:r>
      <w:r w:rsidR="00086F73">
        <w:rPr>
          <w:rFonts w:ascii="Arial" w:hAnsi="Arial" w:cs="Arial"/>
          <w:sz w:val="24"/>
          <w:szCs w:val="24"/>
        </w:rPr>
        <w:t>apture</w:t>
      </w:r>
      <w:r w:rsidR="001A69AE">
        <w:rPr>
          <w:rFonts w:ascii="Arial" w:hAnsi="Arial" w:cs="Arial"/>
          <w:sz w:val="24"/>
          <w:szCs w:val="24"/>
        </w:rPr>
        <w:t>d</w:t>
      </w:r>
      <w:r w:rsidR="00086F73">
        <w:rPr>
          <w:rFonts w:ascii="Arial" w:hAnsi="Arial" w:cs="Arial"/>
          <w:sz w:val="24"/>
          <w:szCs w:val="24"/>
        </w:rPr>
        <w:t xml:space="preserve"> through </w:t>
      </w:r>
      <w:r w:rsidR="008B5290">
        <w:rPr>
          <w:rFonts w:ascii="Arial" w:hAnsi="Arial" w:cs="Arial"/>
          <w:sz w:val="24"/>
          <w:szCs w:val="24"/>
        </w:rPr>
        <w:t>HCQ and</w:t>
      </w:r>
      <w:r w:rsidR="001A69AE">
        <w:rPr>
          <w:rFonts w:ascii="Arial" w:hAnsi="Arial" w:cs="Arial"/>
          <w:sz w:val="24"/>
          <w:szCs w:val="24"/>
        </w:rPr>
        <w:t xml:space="preserve"> blood bank</w:t>
      </w:r>
      <w:r w:rsidR="008B5290">
        <w:rPr>
          <w:rFonts w:ascii="Arial" w:hAnsi="Arial" w:cs="Arial"/>
          <w:sz w:val="24"/>
          <w:szCs w:val="24"/>
        </w:rPr>
        <w:t xml:space="preserve"> licensure. </w:t>
      </w:r>
      <w:r w:rsidR="001A69AE">
        <w:rPr>
          <w:rFonts w:ascii="Arial" w:hAnsi="Arial" w:cs="Arial"/>
          <w:sz w:val="24"/>
          <w:szCs w:val="24"/>
        </w:rPr>
        <w:t xml:space="preserve">Dyer suggests structure similar to MAI committee. </w:t>
      </w:r>
      <w:r w:rsidR="008B5290">
        <w:rPr>
          <w:rFonts w:ascii="Arial" w:hAnsi="Arial" w:cs="Arial"/>
          <w:sz w:val="24"/>
          <w:szCs w:val="24"/>
        </w:rPr>
        <w:t>Brennan comment</w:t>
      </w:r>
      <w:r w:rsidR="001A69AE">
        <w:rPr>
          <w:rFonts w:ascii="Arial" w:hAnsi="Arial" w:cs="Arial"/>
          <w:sz w:val="24"/>
          <w:szCs w:val="24"/>
        </w:rPr>
        <w:t>s</w:t>
      </w:r>
      <w:r w:rsidR="008B5290">
        <w:rPr>
          <w:rFonts w:ascii="Arial" w:hAnsi="Arial" w:cs="Arial"/>
          <w:sz w:val="24"/>
          <w:szCs w:val="24"/>
        </w:rPr>
        <w:t xml:space="preserve"> </w:t>
      </w:r>
      <w:r w:rsidR="00D572F3">
        <w:rPr>
          <w:rFonts w:ascii="Arial" w:hAnsi="Arial" w:cs="Arial"/>
          <w:sz w:val="24"/>
          <w:szCs w:val="24"/>
        </w:rPr>
        <w:t xml:space="preserve">in support of having </w:t>
      </w:r>
      <w:r w:rsidR="00D572F3">
        <w:rPr>
          <w:rFonts w:ascii="Arial" w:hAnsi="Arial" w:cs="Arial"/>
          <w:sz w:val="24"/>
          <w:szCs w:val="24"/>
        </w:rPr>
        <w:lastRenderedPageBreak/>
        <w:t xml:space="preserve">the overview committee in place. </w:t>
      </w:r>
      <w:r w:rsidR="00D91D27">
        <w:rPr>
          <w:rFonts w:ascii="Arial" w:hAnsi="Arial" w:cs="Arial"/>
          <w:sz w:val="24"/>
          <w:szCs w:val="24"/>
        </w:rPr>
        <w:t xml:space="preserve">Tollefson supports all comments made. </w:t>
      </w:r>
      <w:r w:rsidR="00DC3BFC">
        <w:rPr>
          <w:rFonts w:ascii="Arial" w:hAnsi="Arial" w:cs="Arial"/>
          <w:sz w:val="24"/>
          <w:szCs w:val="24"/>
        </w:rPr>
        <w:t xml:space="preserve">Bivens </w:t>
      </w:r>
      <w:r w:rsidR="00D6032E">
        <w:rPr>
          <w:rFonts w:ascii="Arial" w:hAnsi="Arial" w:cs="Arial"/>
          <w:sz w:val="24"/>
          <w:szCs w:val="24"/>
        </w:rPr>
        <w:t xml:space="preserve">echo the need to track harm to patients. </w:t>
      </w:r>
      <w:r w:rsidR="00092679">
        <w:rPr>
          <w:rFonts w:ascii="Arial" w:hAnsi="Arial" w:cs="Arial"/>
          <w:sz w:val="24"/>
          <w:szCs w:val="24"/>
        </w:rPr>
        <w:t>Knowles question</w:t>
      </w:r>
      <w:r w:rsidR="001A69AE">
        <w:rPr>
          <w:rFonts w:ascii="Arial" w:hAnsi="Arial" w:cs="Arial"/>
          <w:sz w:val="24"/>
          <w:szCs w:val="24"/>
        </w:rPr>
        <w:t>s</w:t>
      </w:r>
      <w:r w:rsidR="00092679">
        <w:rPr>
          <w:rFonts w:ascii="Arial" w:hAnsi="Arial" w:cs="Arial"/>
          <w:sz w:val="24"/>
          <w:szCs w:val="24"/>
        </w:rPr>
        <w:t xml:space="preserve"> </w:t>
      </w:r>
      <w:r w:rsidR="00F62299">
        <w:rPr>
          <w:rFonts w:ascii="Arial" w:hAnsi="Arial" w:cs="Arial"/>
          <w:sz w:val="24"/>
          <w:szCs w:val="24"/>
        </w:rPr>
        <w:t xml:space="preserve">about </w:t>
      </w:r>
      <w:r w:rsidR="001A69AE">
        <w:rPr>
          <w:rFonts w:ascii="Arial" w:hAnsi="Arial" w:cs="Arial"/>
          <w:sz w:val="24"/>
          <w:szCs w:val="24"/>
        </w:rPr>
        <w:t xml:space="preserve">blood product </w:t>
      </w:r>
      <w:r w:rsidR="00F62299">
        <w:rPr>
          <w:rFonts w:ascii="Arial" w:hAnsi="Arial" w:cs="Arial"/>
          <w:sz w:val="24"/>
          <w:szCs w:val="24"/>
        </w:rPr>
        <w:t xml:space="preserve">being in a chief’s vehicle or a response vehicle to get out to more </w:t>
      </w:r>
      <w:r w:rsidR="001A69AE">
        <w:rPr>
          <w:rFonts w:ascii="Arial" w:hAnsi="Arial" w:cs="Arial"/>
          <w:sz w:val="24"/>
          <w:szCs w:val="24"/>
        </w:rPr>
        <w:t>pateints</w:t>
      </w:r>
      <w:r w:rsidR="00F62299">
        <w:rPr>
          <w:rFonts w:ascii="Arial" w:hAnsi="Arial" w:cs="Arial"/>
          <w:sz w:val="24"/>
          <w:szCs w:val="24"/>
        </w:rPr>
        <w:t xml:space="preserve">.  </w:t>
      </w:r>
      <w:r w:rsidR="001A69AE">
        <w:rPr>
          <w:rFonts w:ascii="Arial" w:hAnsi="Arial" w:cs="Arial"/>
          <w:sz w:val="24"/>
          <w:szCs w:val="24"/>
        </w:rPr>
        <w:t>Current view is that it h</w:t>
      </w:r>
      <w:r w:rsidR="00F62299">
        <w:rPr>
          <w:rFonts w:ascii="Arial" w:hAnsi="Arial" w:cs="Arial"/>
          <w:sz w:val="24"/>
          <w:szCs w:val="24"/>
        </w:rPr>
        <w:t xml:space="preserve">as to be a properly licensed </w:t>
      </w:r>
      <w:r w:rsidR="00B175D6">
        <w:rPr>
          <w:rFonts w:ascii="Arial" w:hAnsi="Arial" w:cs="Arial"/>
          <w:sz w:val="24"/>
          <w:szCs w:val="24"/>
        </w:rPr>
        <w:t>ambulance,</w:t>
      </w:r>
      <w:r w:rsidR="007B5362">
        <w:rPr>
          <w:rFonts w:ascii="Arial" w:hAnsi="Arial" w:cs="Arial"/>
          <w:sz w:val="24"/>
          <w:szCs w:val="24"/>
        </w:rPr>
        <w:t xml:space="preserve"> </w:t>
      </w:r>
      <w:r w:rsidR="00F60274">
        <w:rPr>
          <w:rFonts w:ascii="Arial" w:hAnsi="Arial" w:cs="Arial"/>
          <w:sz w:val="24"/>
          <w:szCs w:val="24"/>
        </w:rPr>
        <w:t xml:space="preserve">including a Class V </w:t>
      </w:r>
      <w:r w:rsidR="001A69AE">
        <w:rPr>
          <w:rFonts w:ascii="Arial" w:hAnsi="Arial" w:cs="Arial"/>
          <w:sz w:val="24"/>
          <w:szCs w:val="24"/>
        </w:rPr>
        <w:t>which may include ‘command’ vehicles.</w:t>
      </w:r>
      <w:r w:rsidR="00F60274">
        <w:rPr>
          <w:rFonts w:ascii="Arial" w:hAnsi="Arial" w:cs="Arial"/>
          <w:sz w:val="24"/>
          <w:szCs w:val="24"/>
        </w:rPr>
        <w:t xml:space="preserve"> </w:t>
      </w:r>
    </w:p>
    <w:p w14:paraId="43F4DCC3" w14:textId="1DFA6540" w:rsidR="003E0A69" w:rsidRPr="00D35D27" w:rsidRDefault="001A69AE" w:rsidP="003E0A6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="00B175D6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lefsen</w:t>
      </w:r>
      <w:r w:rsidR="001A3E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="001A3EB2">
        <w:rPr>
          <w:rFonts w:ascii="Arial" w:hAnsi="Arial" w:cs="Arial"/>
          <w:sz w:val="24"/>
          <w:szCs w:val="24"/>
        </w:rPr>
        <w:t>otion to table until April for another review</w:t>
      </w:r>
      <w:r>
        <w:rPr>
          <w:rFonts w:ascii="Arial" w:hAnsi="Arial" w:cs="Arial"/>
          <w:sz w:val="24"/>
          <w:szCs w:val="24"/>
        </w:rPr>
        <w:t>; O</w:t>
      </w:r>
      <w:r w:rsidR="007E7A6C">
        <w:rPr>
          <w:rFonts w:ascii="Arial" w:hAnsi="Arial" w:cs="Arial"/>
          <w:sz w:val="24"/>
          <w:szCs w:val="24"/>
        </w:rPr>
        <w:t>ld second. Vote</w:t>
      </w:r>
      <w:r w:rsidR="00894B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10-2-0</w:t>
      </w:r>
      <w:r w:rsidR="00891AF1">
        <w:rPr>
          <w:rFonts w:ascii="Arial" w:hAnsi="Arial" w:cs="Arial"/>
          <w:sz w:val="24"/>
          <w:szCs w:val="24"/>
        </w:rPr>
        <w:t xml:space="preserve"> </w:t>
      </w:r>
      <w:r w:rsidR="00241122">
        <w:rPr>
          <w:rFonts w:ascii="Arial" w:hAnsi="Arial" w:cs="Arial"/>
          <w:sz w:val="24"/>
          <w:szCs w:val="24"/>
        </w:rPr>
        <w:t xml:space="preserve">to table </w:t>
      </w:r>
      <w:r>
        <w:rPr>
          <w:rFonts w:ascii="Arial" w:hAnsi="Arial" w:cs="Arial"/>
          <w:sz w:val="24"/>
          <w:szCs w:val="24"/>
        </w:rPr>
        <w:t>to</w:t>
      </w:r>
      <w:r w:rsidR="00241122">
        <w:rPr>
          <w:rFonts w:ascii="Arial" w:hAnsi="Arial" w:cs="Arial"/>
          <w:sz w:val="24"/>
          <w:szCs w:val="24"/>
        </w:rPr>
        <w:t xml:space="preserve"> April</w:t>
      </w:r>
      <w:r w:rsidR="00B175D6">
        <w:rPr>
          <w:rFonts w:ascii="Arial" w:hAnsi="Arial" w:cs="Arial"/>
          <w:sz w:val="24"/>
          <w:szCs w:val="24"/>
        </w:rPr>
        <w:t xml:space="preserve">. </w:t>
      </w:r>
      <w:r w:rsidR="00241122">
        <w:rPr>
          <w:rFonts w:ascii="Arial" w:hAnsi="Arial" w:cs="Arial"/>
          <w:sz w:val="24"/>
          <w:szCs w:val="24"/>
        </w:rPr>
        <w:t xml:space="preserve">  </w:t>
      </w:r>
      <w:r w:rsidR="00E9797B">
        <w:rPr>
          <w:rFonts w:ascii="Arial" w:hAnsi="Arial" w:cs="Arial"/>
          <w:sz w:val="24"/>
          <w:szCs w:val="24"/>
        </w:rPr>
        <w:t xml:space="preserve"> </w:t>
      </w:r>
      <w:r w:rsidR="007E7A6C">
        <w:rPr>
          <w:rFonts w:ascii="Arial" w:hAnsi="Arial" w:cs="Arial"/>
          <w:sz w:val="24"/>
          <w:szCs w:val="24"/>
        </w:rPr>
        <w:t xml:space="preserve"> </w:t>
      </w:r>
      <w:r w:rsidR="007B5362">
        <w:rPr>
          <w:rFonts w:ascii="Arial" w:hAnsi="Arial" w:cs="Arial"/>
          <w:sz w:val="24"/>
          <w:szCs w:val="24"/>
        </w:rPr>
        <w:t xml:space="preserve"> </w:t>
      </w:r>
      <w:r w:rsidR="00F60274">
        <w:rPr>
          <w:rFonts w:ascii="Arial" w:hAnsi="Arial" w:cs="Arial"/>
          <w:sz w:val="24"/>
          <w:szCs w:val="24"/>
        </w:rPr>
        <w:t xml:space="preserve"> </w:t>
      </w:r>
      <w:r w:rsidR="00956379">
        <w:rPr>
          <w:rFonts w:ascii="Arial" w:hAnsi="Arial" w:cs="Arial"/>
          <w:sz w:val="24"/>
          <w:szCs w:val="24"/>
        </w:rPr>
        <w:t xml:space="preserve"> </w:t>
      </w:r>
      <w:r w:rsidR="007F292E">
        <w:rPr>
          <w:rFonts w:ascii="Arial" w:hAnsi="Arial" w:cs="Arial"/>
          <w:sz w:val="24"/>
          <w:szCs w:val="24"/>
        </w:rPr>
        <w:t xml:space="preserve"> </w:t>
      </w:r>
    </w:p>
    <w:p w14:paraId="6FBF0ED5" w14:textId="2B7FAC37" w:rsidR="00E1671C" w:rsidRDefault="00E1671C" w:rsidP="00E1671C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Adjourn: </w:t>
      </w:r>
      <w:r w:rsidR="009D44C5">
        <w:rPr>
          <w:rFonts w:ascii="Arial" w:hAnsi="Arial" w:cs="Arial"/>
          <w:sz w:val="24"/>
          <w:szCs w:val="24"/>
        </w:rPr>
        <w:t xml:space="preserve">Motion </w:t>
      </w:r>
      <w:r w:rsidR="0016229A">
        <w:rPr>
          <w:rFonts w:ascii="Arial" w:hAnsi="Arial" w:cs="Arial"/>
          <w:sz w:val="24"/>
          <w:szCs w:val="24"/>
        </w:rPr>
        <w:t xml:space="preserve">12:07PM </w:t>
      </w:r>
    </w:p>
    <w:p w14:paraId="757A1343" w14:textId="57730D45" w:rsidR="006B527A" w:rsidRPr="00EA7359" w:rsidRDefault="003C0295" w:rsidP="00C07E45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A7359">
        <w:rPr>
          <w:rFonts w:ascii="Arial" w:hAnsi="Arial" w:cs="Arial"/>
          <w:sz w:val="24"/>
          <w:szCs w:val="24"/>
        </w:rPr>
        <w:t xml:space="preserve">Next Meeting: </w:t>
      </w:r>
      <w:r w:rsidR="00D35D27" w:rsidRPr="00EA7359">
        <w:rPr>
          <w:rFonts w:ascii="Arial" w:hAnsi="Arial" w:cs="Arial"/>
          <w:sz w:val="24"/>
          <w:szCs w:val="24"/>
        </w:rPr>
        <w:t xml:space="preserve">April 11, 2025, 10AM to 12PM, </w:t>
      </w:r>
      <w:r w:rsidR="0016229A" w:rsidRPr="00EA7359">
        <w:rPr>
          <w:rFonts w:ascii="Arial" w:hAnsi="Arial" w:cs="Arial"/>
          <w:sz w:val="24"/>
          <w:szCs w:val="24"/>
        </w:rPr>
        <w:t xml:space="preserve">virtual. </w:t>
      </w:r>
    </w:p>
    <w:sectPr w:rsidR="006B527A" w:rsidRPr="00EA7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82246"/>
    <w:multiLevelType w:val="hybridMultilevel"/>
    <w:tmpl w:val="C5D88AF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17D39E2"/>
    <w:multiLevelType w:val="hybridMultilevel"/>
    <w:tmpl w:val="7460E3E6"/>
    <w:lvl w:ilvl="0" w:tplc="835005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D548A"/>
    <w:multiLevelType w:val="multilevel"/>
    <w:tmpl w:val="0409001D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)"/>
      <w:lvlJc w:val="left"/>
      <w:pPr>
        <w:ind w:left="3240" w:hanging="360"/>
      </w:pPr>
    </w:lvl>
    <w:lvl w:ilvl="2">
      <w:start w:val="1"/>
      <w:numFmt w:val="lowerRoman"/>
      <w:lvlText w:val="%3)"/>
      <w:lvlJc w:val="left"/>
      <w:pPr>
        <w:ind w:left="3600" w:hanging="360"/>
      </w:pPr>
    </w:lvl>
    <w:lvl w:ilvl="3">
      <w:start w:val="1"/>
      <w:numFmt w:val="decimal"/>
      <w:lvlText w:val="(%4)"/>
      <w:lvlJc w:val="left"/>
      <w:pPr>
        <w:ind w:left="3960" w:hanging="360"/>
      </w:pPr>
    </w:lvl>
    <w:lvl w:ilvl="4">
      <w:start w:val="1"/>
      <w:numFmt w:val="lowerLetter"/>
      <w:lvlText w:val="(%5)"/>
      <w:lvlJc w:val="left"/>
      <w:pPr>
        <w:ind w:left="4320" w:hanging="360"/>
      </w:pPr>
    </w:lvl>
    <w:lvl w:ilvl="5">
      <w:start w:val="1"/>
      <w:numFmt w:val="lowerRoman"/>
      <w:lvlText w:val="(%6)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5760" w:hanging="360"/>
      </w:pPr>
    </w:lvl>
  </w:abstractNum>
  <w:abstractNum w:abstractNumId="3" w15:restartNumberingAfterBreak="0">
    <w:nsid w:val="411620E0"/>
    <w:multiLevelType w:val="hybridMultilevel"/>
    <w:tmpl w:val="F0A44894"/>
    <w:lvl w:ilvl="0" w:tplc="610697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9C2B4F"/>
    <w:multiLevelType w:val="hybridMultilevel"/>
    <w:tmpl w:val="E3EA3FE8"/>
    <w:lvl w:ilvl="0" w:tplc="AE4AD35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C50FC4"/>
    <w:multiLevelType w:val="hybridMultilevel"/>
    <w:tmpl w:val="2CF29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733A5"/>
    <w:multiLevelType w:val="hybridMultilevel"/>
    <w:tmpl w:val="ED00A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65051"/>
    <w:multiLevelType w:val="hybridMultilevel"/>
    <w:tmpl w:val="D7CE7838"/>
    <w:lvl w:ilvl="0" w:tplc="94A06C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6747123">
    <w:abstractNumId w:val="5"/>
  </w:num>
  <w:num w:numId="2" w16cid:durableId="1669020042">
    <w:abstractNumId w:val="4"/>
  </w:num>
  <w:num w:numId="3" w16cid:durableId="301930289">
    <w:abstractNumId w:val="2"/>
  </w:num>
  <w:num w:numId="4" w16cid:durableId="1045714542">
    <w:abstractNumId w:val="0"/>
  </w:num>
  <w:num w:numId="5" w16cid:durableId="515120375">
    <w:abstractNumId w:val="3"/>
  </w:num>
  <w:num w:numId="6" w16cid:durableId="803546468">
    <w:abstractNumId w:val="7"/>
  </w:num>
  <w:num w:numId="7" w16cid:durableId="1675257074">
    <w:abstractNumId w:val="1"/>
  </w:num>
  <w:num w:numId="8" w16cid:durableId="1081365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19"/>
    <w:rsid w:val="00005F6D"/>
    <w:rsid w:val="00015392"/>
    <w:rsid w:val="00052CC2"/>
    <w:rsid w:val="000576A2"/>
    <w:rsid w:val="000658FB"/>
    <w:rsid w:val="00066DEB"/>
    <w:rsid w:val="00067E6E"/>
    <w:rsid w:val="000707CF"/>
    <w:rsid w:val="00072B21"/>
    <w:rsid w:val="00074E16"/>
    <w:rsid w:val="0008148B"/>
    <w:rsid w:val="00086F73"/>
    <w:rsid w:val="00092679"/>
    <w:rsid w:val="0009446C"/>
    <w:rsid w:val="000A3934"/>
    <w:rsid w:val="000A5936"/>
    <w:rsid w:val="000A5AC7"/>
    <w:rsid w:val="000B7E0C"/>
    <w:rsid w:val="000C182D"/>
    <w:rsid w:val="000C5267"/>
    <w:rsid w:val="000D1A80"/>
    <w:rsid w:val="000E3F5F"/>
    <w:rsid w:val="000E589E"/>
    <w:rsid w:val="000E5F49"/>
    <w:rsid w:val="001129A9"/>
    <w:rsid w:val="001150FC"/>
    <w:rsid w:val="00142F6D"/>
    <w:rsid w:val="00151D00"/>
    <w:rsid w:val="00155756"/>
    <w:rsid w:val="001558BB"/>
    <w:rsid w:val="0016229A"/>
    <w:rsid w:val="00170EBC"/>
    <w:rsid w:val="00177A00"/>
    <w:rsid w:val="00183D3A"/>
    <w:rsid w:val="00193CEA"/>
    <w:rsid w:val="001A3EB2"/>
    <w:rsid w:val="001A69AE"/>
    <w:rsid w:val="001B2072"/>
    <w:rsid w:val="001C133D"/>
    <w:rsid w:val="001C329C"/>
    <w:rsid w:val="001D58A3"/>
    <w:rsid w:val="00216643"/>
    <w:rsid w:val="00226E62"/>
    <w:rsid w:val="00241122"/>
    <w:rsid w:val="002631D5"/>
    <w:rsid w:val="002978D2"/>
    <w:rsid w:val="002A489A"/>
    <w:rsid w:val="002A559A"/>
    <w:rsid w:val="002B37FB"/>
    <w:rsid w:val="002C35C0"/>
    <w:rsid w:val="002C5467"/>
    <w:rsid w:val="002D1DE6"/>
    <w:rsid w:val="002F756E"/>
    <w:rsid w:val="00307F1A"/>
    <w:rsid w:val="00310CCE"/>
    <w:rsid w:val="003127DE"/>
    <w:rsid w:val="003340E9"/>
    <w:rsid w:val="003351CD"/>
    <w:rsid w:val="00341A71"/>
    <w:rsid w:val="003512DC"/>
    <w:rsid w:val="00357583"/>
    <w:rsid w:val="00365D46"/>
    <w:rsid w:val="00390CF7"/>
    <w:rsid w:val="003B6FE0"/>
    <w:rsid w:val="003C0295"/>
    <w:rsid w:val="003D1D22"/>
    <w:rsid w:val="003E0A69"/>
    <w:rsid w:val="003E0EC6"/>
    <w:rsid w:val="003F4638"/>
    <w:rsid w:val="003F7B66"/>
    <w:rsid w:val="004071A8"/>
    <w:rsid w:val="00407261"/>
    <w:rsid w:val="00445D80"/>
    <w:rsid w:val="0044685A"/>
    <w:rsid w:val="0045353B"/>
    <w:rsid w:val="00454B2D"/>
    <w:rsid w:val="004578C0"/>
    <w:rsid w:val="00464029"/>
    <w:rsid w:val="00486C2A"/>
    <w:rsid w:val="00493A58"/>
    <w:rsid w:val="004A1A06"/>
    <w:rsid w:val="004B275A"/>
    <w:rsid w:val="004B6593"/>
    <w:rsid w:val="004C0EB8"/>
    <w:rsid w:val="004C33AD"/>
    <w:rsid w:val="004E3449"/>
    <w:rsid w:val="004E4430"/>
    <w:rsid w:val="004E4EA3"/>
    <w:rsid w:val="005155B8"/>
    <w:rsid w:val="00520F06"/>
    <w:rsid w:val="005239CF"/>
    <w:rsid w:val="00532B4B"/>
    <w:rsid w:val="00533A1D"/>
    <w:rsid w:val="00541D8F"/>
    <w:rsid w:val="0054439C"/>
    <w:rsid w:val="0054641D"/>
    <w:rsid w:val="00552A69"/>
    <w:rsid w:val="00553BB3"/>
    <w:rsid w:val="0056751B"/>
    <w:rsid w:val="00584D73"/>
    <w:rsid w:val="00597A7F"/>
    <w:rsid w:val="005A173D"/>
    <w:rsid w:val="005A4226"/>
    <w:rsid w:val="005A6595"/>
    <w:rsid w:val="005B6710"/>
    <w:rsid w:val="005C0B9D"/>
    <w:rsid w:val="005C3319"/>
    <w:rsid w:val="005C6AEF"/>
    <w:rsid w:val="005D045D"/>
    <w:rsid w:val="005E168E"/>
    <w:rsid w:val="005E56E6"/>
    <w:rsid w:val="005E6420"/>
    <w:rsid w:val="005E7876"/>
    <w:rsid w:val="005F4EC6"/>
    <w:rsid w:val="00603F93"/>
    <w:rsid w:val="00604851"/>
    <w:rsid w:val="0061152C"/>
    <w:rsid w:val="0062662B"/>
    <w:rsid w:val="00635B2B"/>
    <w:rsid w:val="006400B2"/>
    <w:rsid w:val="00674262"/>
    <w:rsid w:val="00677F30"/>
    <w:rsid w:val="0068123F"/>
    <w:rsid w:val="006813B1"/>
    <w:rsid w:val="00693D36"/>
    <w:rsid w:val="00694FD8"/>
    <w:rsid w:val="00695F0B"/>
    <w:rsid w:val="006A723E"/>
    <w:rsid w:val="006B527A"/>
    <w:rsid w:val="006C4610"/>
    <w:rsid w:val="006C4D78"/>
    <w:rsid w:val="006D1903"/>
    <w:rsid w:val="006D7A26"/>
    <w:rsid w:val="006E4196"/>
    <w:rsid w:val="006E46CF"/>
    <w:rsid w:val="006F0C11"/>
    <w:rsid w:val="006F6241"/>
    <w:rsid w:val="0070037F"/>
    <w:rsid w:val="00700B27"/>
    <w:rsid w:val="00714083"/>
    <w:rsid w:val="00715CE9"/>
    <w:rsid w:val="00761A9C"/>
    <w:rsid w:val="00765328"/>
    <w:rsid w:val="00773120"/>
    <w:rsid w:val="00775D8B"/>
    <w:rsid w:val="007809AB"/>
    <w:rsid w:val="007B5362"/>
    <w:rsid w:val="007B615B"/>
    <w:rsid w:val="007C15D0"/>
    <w:rsid w:val="007C32D4"/>
    <w:rsid w:val="007C4982"/>
    <w:rsid w:val="007D2D36"/>
    <w:rsid w:val="007E7A6C"/>
    <w:rsid w:val="007F292E"/>
    <w:rsid w:val="007F4D1C"/>
    <w:rsid w:val="007F7CC6"/>
    <w:rsid w:val="008027B3"/>
    <w:rsid w:val="00813CC3"/>
    <w:rsid w:val="00817B15"/>
    <w:rsid w:val="00822DBE"/>
    <w:rsid w:val="00833A01"/>
    <w:rsid w:val="00835449"/>
    <w:rsid w:val="00835E20"/>
    <w:rsid w:val="008367AF"/>
    <w:rsid w:val="00836EB1"/>
    <w:rsid w:val="00841ECA"/>
    <w:rsid w:val="00845D5D"/>
    <w:rsid w:val="00863219"/>
    <w:rsid w:val="0086454F"/>
    <w:rsid w:val="00873158"/>
    <w:rsid w:val="008803F1"/>
    <w:rsid w:val="00887995"/>
    <w:rsid w:val="0089118E"/>
    <w:rsid w:val="00891A05"/>
    <w:rsid w:val="00891AF1"/>
    <w:rsid w:val="00894B0C"/>
    <w:rsid w:val="008B44C5"/>
    <w:rsid w:val="008B5290"/>
    <w:rsid w:val="008B7B30"/>
    <w:rsid w:val="008D2106"/>
    <w:rsid w:val="008D561F"/>
    <w:rsid w:val="008E0420"/>
    <w:rsid w:val="008E0FAC"/>
    <w:rsid w:val="008F6B33"/>
    <w:rsid w:val="0090066B"/>
    <w:rsid w:val="00925ED7"/>
    <w:rsid w:val="009438A8"/>
    <w:rsid w:val="00945CF7"/>
    <w:rsid w:val="00956379"/>
    <w:rsid w:val="00956610"/>
    <w:rsid w:val="009566A1"/>
    <w:rsid w:val="00957868"/>
    <w:rsid w:val="00961B77"/>
    <w:rsid w:val="00966550"/>
    <w:rsid w:val="00976CE2"/>
    <w:rsid w:val="00984EFD"/>
    <w:rsid w:val="00995A0F"/>
    <w:rsid w:val="009964FD"/>
    <w:rsid w:val="009A06FA"/>
    <w:rsid w:val="009A0E7F"/>
    <w:rsid w:val="009B0755"/>
    <w:rsid w:val="009C0A9F"/>
    <w:rsid w:val="009C7074"/>
    <w:rsid w:val="009D44C5"/>
    <w:rsid w:val="00A02433"/>
    <w:rsid w:val="00A129CA"/>
    <w:rsid w:val="00A13707"/>
    <w:rsid w:val="00A236BF"/>
    <w:rsid w:val="00A34700"/>
    <w:rsid w:val="00A463A9"/>
    <w:rsid w:val="00A472EB"/>
    <w:rsid w:val="00A54D29"/>
    <w:rsid w:val="00A5640E"/>
    <w:rsid w:val="00A67D03"/>
    <w:rsid w:val="00A71329"/>
    <w:rsid w:val="00A7492F"/>
    <w:rsid w:val="00A77826"/>
    <w:rsid w:val="00A84C2B"/>
    <w:rsid w:val="00A86FCB"/>
    <w:rsid w:val="00AA44D4"/>
    <w:rsid w:val="00AA67C8"/>
    <w:rsid w:val="00AB3CF0"/>
    <w:rsid w:val="00AD7DC8"/>
    <w:rsid w:val="00AE4871"/>
    <w:rsid w:val="00B00FE5"/>
    <w:rsid w:val="00B12AE8"/>
    <w:rsid w:val="00B175D6"/>
    <w:rsid w:val="00B203AF"/>
    <w:rsid w:val="00B4063A"/>
    <w:rsid w:val="00B419B3"/>
    <w:rsid w:val="00B642BF"/>
    <w:rsid w:val="00B71F25"/>
    <w:rsid w:val="00B720AC"/>
    <w:rsid w:val="00B86DEE"/>
    <w:rsid w:val="00BA4910"/>
    <w:rsid w:val="00BB6139"/>
    <w:rsid w:val="00BE0CFA"/>
    <w:rsid w:val="00BE43B2"/>
    <w:rsid w:val="00C0708C"/>
    <w:rsid w:val="00C07E45"/>
    <w:rsid w:val="00C07FB2"/>
    <w:rsid w:val="00C14D5E"/>
    <w:rsid w:val="00C354D5"/>
    <w:rsid w:val="00C36927"/>
    <w:rsid w:val="00C37457"/>
    <w:rsid w:val="00C411BE"/>
    <w:rsid w:val="00C45646"/>
    <w:rsid w:val="00C53B31"/>
    <w:rsid w:val="00C62BD2"/>
    <w:rsid w:val="00C666C4"/>
    <w:rsid w:val="00C86440"/>
    <w:rsid w:val="00CB3030"/>
    <w:rsid w:val="00CC1F59"/>
    <w:rsid w:val="00CC1F66"/>
    <w:rsid w:val="00CC393C"/>
    <w:rsid w:val="00CD5B1B"/>
    <w:rsid w:val="00CE02C8"/>
    <w:rsid w:val="00CE281E"/>
    <w:rsid w:val="00CF1CF2"/>
    <w:rsid w:val="00CF2056"/>
    <w:rsid w:val="00CF5836"/>
    <w:rsid w:val="00D074CC"/>
    <w:rsid w:val="00D07FD4"/>
    <w:rsid w:val="00D13232"/>
    <w:rsid w:val="00D14699"/>
    <w:rsid w:val="00D150FA"/>
    <w:rsid w:val="00D15EC8"/>
    <w:rsid w:val="00D178E2"/>
    <w:rsid w:val="00D269A0"/>
    <w:rsid w:val="00D32E52"/>
    <w:rsid w:val="00D35D27"/>
    <w:rsid w:val="00D463FC"/>
    <w:rsid w:val="00D572F3"/>
    <w:rsid w:val="00D6032E"/>
    <w:rsid w:val="00D81D5F"/>
    <w:rsid w:val="00D91D27"/>
    <w:rsid w:val="00D94B17"/>
    <w:rsid w:val="00D96E78"/>
    <w:rsid w:val="00DC3BFC"/>
    <w:rsid w:val="00DE4371"/>
    <w:rsid w:val="00DE7CF1"/>
    <w:rsid w:val="00DF07F6"/>
    <w:rsid w:val="00E035A9"/>
    <w:rsid w:val="00E100D6"/>
    <w:rsid w:val="00E1671C"/>
    <w:rsid w:val="00E21EC3"/>
    <w:rsid w:val="00E326CF"/>
    <w:rsid w:val="00E3302B"/>
    <w:rsid w:val="00E36EF2"/>
    <w:rsid w:val="00E43104"/>
    <w:rsid w:val="00E517D8"/>
    <w:rsid w:val="00E57719"/>
    <w:rsid w:val="00E700A6"/>
    <w:rsid w:val="00E710A7"/>
    <w:rsid w:val="00E714F2"/>
    <w:rsid w:val="00E74704"/>
    <w:rsid w:val="00E90B74"/>
    <w:rsid w:val="00E945CD"/>
    <w:rsid w:val="00E9797B"/>
    <w:rsid w:val="00EA42DB"/>
    <w:rsid w:val="00EA7359"/>
    <w:rsid w:val="00EB07B7"/>
    <w:rsid w:val="00EC155A"/>
    <w:rsid w:val="00ED5DD9"/>
    <w:rsid w:val="00ED6E3D"/>
    <w:rsid w:val="00EE067D"/>
    <w:rsid w:val="00EE43A1"/>
    <w:rsid w:val="00EE4837"/>
    <w:rsid w:val="00F010D2"/>
    <w:rsid w:val="00F07391"/>
    <w:rsid w:val="00F434F5"/>
    <w:rsid w:val="00F4376D"/>
    <w:rsid w:val="00F51536"/>
    <w:rsid w:val="00F60274"/>
    <w:rsid w:val="00F62299"/>
    <w:rsid w:val="00F71A42"/>
    <w:rsid w:val="00F96235"/>
    <w:rsid w:val="00F967C3"/>
    <w:rsid w:val="00FA0CE2"/>
    <w:rsid w:val="00FA331E"/>
    <w:rsid w:val="00FB02A2"/>
    <w:rsid w:val="00FB58F0"/>
    <w:rsid w:val="00FC2C93"/>
    <w:rsid w:val="00FE79C1"/>
    <w:rsid w:val="00FF308A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90C"/>
  <w15:chartTrackingRefBased/>
  <w15:docId w15:val="{AB47F069-D13B-435A-AF09-14A12AE4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DeMarco, Stephanie (DPH)</dc:creator>
  <cp:keywords/>
  <dc:description/>
  <cp:lastModifiedBy>Harrison, Deborah (EHS)</cp:lastModifiedBy>
  <cp:revision>2</cp:revision>
  <dcterms:created xsi:type="dcterms:W3CDTF">2026-07-31T17:10:00Z</dcterms:created>
  <dcterms:modified xsi:type="dcterms:W3CDTF">2026-07-31T17:10:00Z</dcterms:modified>
</cp:coreProperties>
</file>