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53D45" w14:textId="4EAFCF1C" w:rsidR="6073E8A0" w:rsidRPr="003C5378" w:rsidRDefault="003C5378" w:rsidP="6073E8A0">
      <w:pPr>
        <w:rPr>
          <w:rFonts w:eastAsia="Calibri" w:cs="Calibri"/>
          <w:sz w:val="24"/>
          <w:szCs w:val="24"/>
        </w:rPr>
      </w:pPr>
      <w:r>
        <w:rPr>
          <w:sz w:val="24"/>
        </w:rPr>
        <w:t>MSP: Programa</w:t>
      </w:r>
      <w:r w:rsidR="00400D43">
        <w:rPr>
          <w:sz w:val="24"/>
        </w:rPr>
        <w:t>s</w:t>
      </w:r>
      <w:r>
        <w:rPr>
          <w:sz w:val="24"/>
        </w:rPr>
        <w:t xml:space="preserve"> de Economia de Custos do Medicare</w:t>
      </w:r>
    </w:p>
    <w:p w14:paraId="005FF4D2" w14:textId="34C9706C" w:rsidR="797FD22A" w:rsidRPr="00E83B39" w:rsidRDefault="797FD22A" w:rsidP="6073E8A0">
      <w:pPr>
        <w:spacing w:line="257" w:lineRule="auto"/>
        <w:rPr>
          <w:rFonts w:eastAsia="Calibri" w:cs="Calibri"/>
          <w:sz w:val="24"/>
          <w:szCs w:val="24"/>
        </w:rPr>
      </w:pPr>
      <w:r>
        <w:rPr>
          <w:sz w:val="24"/>
        </w:rPr>
        <w:t>Prezado(a) beneficiário(a) do Medicare,</w:t>
      </w:r>
    </w:p>
    <w:p w14:paraId="66D44141" w14:textId="77777777" w:rsidR="00F707FD" w:rsidRPr="00E83B39" w:rsidRDefault="00F707FD" w:rsidP="6073E8A0">
      <w:pPr>
        <w:spacing w:line="257" w:lineRule="auto"/>
        <w:rPr>
          <w:rFonts w:eastAsia="Calibri" w:cs="Calibri"/>
          <w:sz w:val="24"/>
          <w:szCs w:val="24"/>
        </w:rPr>
      </w:pPr>
      <w:r>
        <w:rPr>
          <w:sz w:val="24"/>
        </w:rPr>
        <w:t>Enviamos este e-mail para informar que você pode estar qualificado(a) para os Programas de Economia de Custos do Medicare (MSPs). O MassHealth administra os MSPs que podem ajudar a pagar parte ou todos os seus custos com o Medicare.</w:t>
      </w:r>
    </w:p>
    <w:p w14:paraId="0A8A2751" w14:textId="46207924" w:rsidR="797FD22A" w:rsidRPr="00E83B39" w:rsidRDefault="797FD22A" w:rsidP="6073E8A0">
      <w:pPr>
        <w:spacing w:line="257" w:lineRule="auto"/>
      </w:pPr>
      <w:r>
        <w:rPr>
          <w:b/>
          <w:sz w:val="24"/>
        </w:rPr>
        <w:t>A partir de 1º de março de 2024, não há limite de bens para qualificação.</w:t>
      </w:r>
      <w:r>
        <w:rPr>
          <w:sz w:val="24"/>
        </w:rPr>
        <w:t xml:space="preserve"> Isso significa que o MassHealth não perguntará sobre os bens que você possui como, por exemplo, se tem casa própria ou conta de poupança na ocasião em que você enviar o requerimento.</w:t>
      </w:r>
    </w:p>
    <w:p w14:paraId="7E3BF55F" w14:textId="2671F23C" w:rsidR="797FD22A" w:rsidRPr="00E83B39" w:rsidRDefault="797FD22A" w:rsidP="6073E8A0">
      <w:pPr>
        <w:spacing w:line="257" w:lineRule="auto"/>
      </w:pPr>
      <w:r>
        <w:rPr>
          <w:sz w:val="24"/>
        </w:rPr>
        <w:t xml:space="preserve">Se você </w:t>
      </w:r>
      <w:r>
        <w:rPr>
          <w:b/>
          <w:sz w:val="24"/>
        </w:rPr>
        <w:t>está no Medicaree tem renda igual ou inferior aos níveis relacionados abaixo, você se qualifica para um MSP e pode vir a economizar milhares de dólares por ano.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045"/>
      </w:tblGrid>
      <w:tr w:rsidR="6073E8A0" w:rsidRPr="00E83B39" w14:paraId="49D30237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47D9EFD" w14:textId="42A0D479" w:rsidR="6073E8A0" w:rsidRPr="00E83B39" w:rsidRDefault="6073E8A0" w:rsidP="6073E8A0">
            <w:r>
              <w:rPr>
                <w:b/>
                <w:color w:val="000000" w:themeColor="text1"/>
                <w:sz w:val="24"/>
              </w:rPr>
              <w:t>Você é: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7471EA1E" w14:textId="4B011705" w:rsidR="6073E8A0" w:rsidRPr="00E83B39" w:rsidRDefault="6073E8A0" w:rsidP="6073E8A0">
            <w:r>
              <w:rPr>
                <w:b/>
                <w:color w:val="000000" w:themeColor="text1"/>
                <w:sz w:val="24"/>
              </w:rPr>
              <w:t>Sua renda é igual ou inferior a:</w:t>
            </w:r>
          </w:p>
        </w:tc>
      </w:tr>
      <w:tr w:rsidR="6073E8A0" w:rsidRPr="00E83B39" w14:paraId="53D07985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03736" w14:textId="7714E807" w:rsidR="6073E8A0" w:rsidRPr="00E83B39" w:rsidRDefault="6073E8A0" w:rsidP="6073E8A0">
            <w:r>
              <w:rPr>
                <w:sz w:val="24"/>
              </w:rPr>
              <w:t>Solteiro(a)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3A6A7" w14:textId="7816E2CB" w:rsidR="6073E8A0" w:rsidRPr="00E83B39" w:rsidRDefault="6073E8A0" w:rsidP="6073E8A0">
            <w:r>
              <w:rPr>
                <w:sz w:val="24"/>
              </w:rPr>
              <w:t>$2,824 por mês</w:t>
            </w:r>
          </w:p>
        </w:tc>
      </w:tr>
      <w:tr w:rsidR="6073E8A0" w:rsidRPr="00E83B39" w14:paraId="6BD253E3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ED447" w14:textId="685F2347" w:rsidR="6073E8A0" w:rsidRPr="00E83B39" w:rsidRDefault="6073E8A0" w:rsidP="6073E8A0">
            <w:r>
              <w:rPr>
                <w:sz w:val="24"/>
              </w:rPr>
              <w:t>Casal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D3B74" w14:textId="28FB008A" w:rsidR="6073E8A0" w:rsidRPr="00E83B39" w:rsidRDefault="6073E8A0" w:rsidP="6073E8A0">
            <w:r>
              <w:rPr>
                <w:sz w:val="24"/>
              </w:rPr>
              <w:t>$3,833 por mês</w:t>
            </w:r>
          </w:p>
        </w:tc>
      </w:tr>
    </w:tbl>
    <w:p w14:paraId="0FB8491C" w14:textId="77A25D7B" w:rsidR="797FD22A" w:rsidRPr="00E83B39" w:rsidRDefault="797FD22A" w:rsidP="6073E8A0">
      <w:pPr>
        <w:spacing w:line="257" w:lineRule="auto"/>
      </w:pPr>
    </w:p>
    <w:p w14:paraId="1A155616" w14:textId="2AE93C88" w:rsidR="797FD22A" w:rsidRPr="00E83B39" w:rsidRDefault="797FD22A" w:rsidP="6073E8A0">
      <w:pPr>
        <w:spacing w:line="257" w:lineRule="auto"/>
      </w:pPr>
      <w:r>
        <w:rPr>
          <w:b/>
          <w:sz w:val="28"/>
        </w:rPr>
        <w:t>Faça o requerimento ainda hoje!</w:t>
      </w:r>
    </w:p>
    <w:p w14:paraId="4EC28633" w14:textId="0BA18A33" w:rsidR="797FD22A" w:rsidRPr="00E83B39" w:rsidRDefault="797FD22A" w:rsidP="6073E8A0">
      <w:pPr>
        <w:spacing w:line="257" w:lineRule="auto"/>
      </w:pPr>
      <w:r>
        <w:rPr>
          <w:b/>
          <w:sz w:val="24"/>
        </w:rPr>
        <w:t>Por telefone:</w:t>
      </w:r>
      <w:r>
        <w:rPr>
          <w:sz w:val="24"/>
        </w:rPr>
        <w:t xml:space="preserve"> Para solicitar um requerimento ou saber mais, ligue para o Centro de Atendimento ao Cliente do MassHealth pelo telefone (800) 841-2900 (TDD/TTY: 711.</w:t>
      </w:r>
    </w:p>
    <w:p w14:paraId="1814170A" w14:textId="7D41F685" w:rsidR="797FD22A" w:rsidRPr="00E83B39" w:rsidRDefault="797FD22A" w:rsidP="6073E8A0">
      <w:pPr>
        <w:spacing w:line="257" w:lineRule="auto"/>
      </w:pPr>
      <w:r>
        <w:rPr>
          <w:sz w:val="24"/>
        </w:rPr>
        <w:t>Representantes do MassHealth estão disponíveis de segunda a sexta-feira, das 8:00 a.m. às 5:00 p.m.</w:t>
      </w:r>
    </w:p>
    <w:p w14:paraId="0F260C11" w14:textId="407F8618" w:rsidR="797FD22A" w:rsidRPr="00E83B39" w:rsidRDefault="797FD22A" w:rsidP="6073E8A0">
      <w:pPr>
        <w:spacing w:line="257" w:lineRule="auto"/>
      </w:pPr>
      <w:r>
        <w:rPr>
          <w:b/>
          <w:sz w:val="24"/>
        </w:rPr>
        <w:t>Online:</w:t>
      </w:r>
      <w:r>
        <w:rPr>
          <w:sz w:val="24"/>
        </w:rPr>
        <w:t xml:space="preserve"> Acesse mass.gov/MedicareSavings para baixar um requerimento.</w:t>
      </w:r>
    </w:p>
    <w:p w14:paraId="2A20BA0B" w14:textId="01DE4C6D" w:rsidR="797FD22A" w:rsidRPr="00E83B39" w:rsidRDefault="797FD22A" w:rsidP="6073E8A0">
      <w:pPr>
        <w:spacing w:line="257" w:lineRule="auto"/>
      </w:pPr>
      <w:r>
        <w:rPr>
          <w:color w:val="000000" w:themeColor="text1"/>
          <w:sz w:val="24"/>
        </w:rPr>
        <w:t>Para localizar um orientador do SHINE perto de você:</w:t>
      </w:r>
    </w:p>
    <w:p w14:paraId="5A38EF40" w14:textId="485D3C69" w:rsidR="797FD22A" w:rsidRPr="00E83B39" w:rsidRDefault="797FD22A" w:rsidP="6073E8A0">
      <w:pPr>
        <w:pStyle w:val="ListParagraph"/>
        <w:numPr>
          <w:ilvl w:val="0"/>
          <w:numId w:val="2"/>
        </w:numPr>
        <w:spacing w:after="0" w:line="257" w:lineRule="auto"/>
        <w:rPr>
          <w:rFonts w:eastAsia="Calibri" w:cs="Calibri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>Ligue para o MassOptions pelo telefone (800) 243-4462, TTY/ASCII (800) 439-2370; ou</w:t>
      </w:r>
    </w:p>
    <w:p w14:paraId="10CEC629" w14:textId="0080A7D9" w:rsidR="797FD22A" w:rsidRPr="00400D43" w:rsidRDefault="797FD22A" w:rsidP="6073E8A0">
      <w:pPr>
        <w:pStyle w:val="ListParagraph"/>
        <w:numPr>
          <w:ilvl w:val="0"/>
          <w:numId w:val="2"/>
        </w:numPr>
        <w:spacing w:after="0" w:line="257" w:lineRule="auto"/>
        <w:rPr>
          <w:rFonts w:eastAsia="Calibri" w:cs="Calibri"/>
          <w:color w:val="000000" w:themeColor="text1"/>
          <w:sz w:val="24"/>
          <w:szCs w:val="24"/>
          <w:u w:val="single"/>
          <w:lang w:val="en-US"/>
        </w:rPr>
      </w:pPr>
      <w:proofErr w:type="spellStart"/>
      <w:r w:rsidRPr="00400D43">
        <w:rPr>
          <w:lang w:val="en-US"/>
        </w:rPr>
        <w:t>Acesse</w:t>
      </w:r>
      <w:proofErr w:type="spellEnd"/>
      <w:r w:rsidRPr="00400D43">
        <w:rPr>
          <w:lang w:val="en-US"/>
        </w:rPr>
        <w:t xml:space="preserve"> </w:t>
      </w:r>
      <w:hyperlink r:id="rId8">
        <w:r w:rsidRPr="00400D43">
          <w:rPr>
            <w:rStyle w:val="Hyperlink"/>
            <w:color w:val="0563C1"/>
            <w:sz w:val="24"/>
            <w:lang w:val="en-US"/>
          </w:rPr>
          <w:t>mass.gov/info-details/find-a-shine-counselor</w:t>
        </w:r>
      </w:hyperlink>
      <w:r w:rsidRPr="00400D43">
        <w:rPr>
          <w:lang w:val="en-US"/>
        </w:rPr>
        <w:t>.</w:t>
      </w:r>
    </w:p>
    <w:p w14:paraId="0F772405" w14:textId="4F3F817F" w:rsidR="797FD22A" w:rsidRPr="00400D43" w:rsidRDefault="797FD22A" w:rsidP="6073E8A0">
      <w:pPr>
        <w:spacing w:line="257" w:lineRule="auto"/>
        <w:rPr>
          <w:lang w:val="en-US"/>
        </w:rPr>
      </w:pPr>
    </w:p>
    <w:p w14:paraId="5FBF2B9A" w14:textId="5257BD1A" w:rsidR="6073E8A0" w:rsidRPr="00E83B39" w:rsidRDefault="797FD22A" w:rsidP="00C80049">
      <w:pPr>
        <w:spacing w:line="257" w:lineRule="auto"/>
      </w:pPr>
      <w:r>
        <w:rPr>
          <w:sz w:val="24"/>
        </w:rPr>
        <w:t>Atenciosamente,</w:t>
      </w:r>
    </w:p>
    <w:sectPr w:rsidR="6073E8A0" w:rsidRPr="00E83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4EC30"/>
    <w:multiLevelType w:val="hybridMultilevel"/>
    <w:tmpl w:val="5EC8B058"/>
    <w:lvl w:ilvl="0" w:tplc="A560D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A3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49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4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04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67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69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A1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21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1A9D"/>
    <w:multiLevelType w:val="hybridMultilevel"/>
    <w:tmpl w:val="76B0D19E"/>
    <w:lvl w:ilvl="0" w:tplc="5888CF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28F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A6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A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C1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20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4A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0B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A7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8E95E"/>
    <w:multiLevelType w:val="hybridMultilevel"/>
    <w:tmpl w:val="B12C8C0C"/>
    <w:lvl w:ilvl="0" w:tplc="424839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E6D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6A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00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0C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C2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68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4E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04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15564">
    <w:abstractNumId w:val="1"/>
  </w:num>
  <w:num w:numId="2" w16cid:durableId="281038687">
    <w:abstractNumId w:val="2"/>
  </w:num>
  <w:num w:numId="3" w16cid:durableId="1314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17B3AD"/>
    <w:rsid w:val="00151FFC"/>
    <w:rsid w:val="001A1A20"/>
    <w:rsid w:val="003C5378"/>
    <w:rsid w:val="00400D43"/>
    <w:rsid w:val="004C1322"/>
    <w:rsid w:val="005A4A25"/>
    <w:rsid w:val="006D0A8A"/>
    <w:rsid w:val="00726CE1"/>
    <w:rsid w:val="00817070"/>
    <w:rsid w:val="00945A1A"/>
    <w:rsid w:val="00AD4F5C"/>
    <w:rsid w:val="00C80049"/>
    <w:rsid w:val="00D0763D"/>
    <w:rsid w:val="00D324AA"/>
    <w:rsid w:val="00E83B39"/>
    <w:rsid w:val="00EA7AD5"/>
    <w:rsid w:val="00EB05D9"/>
    <w:rsid w:val="00F707FD"/>
    <w:rsid w:val="00FA4AFF"/>
    <w:rsid w:val="05F788DB"/>
    <w:rsid w:val="0617B3AD"/>
    <w:rsid w:val="062EED6E"/>
    <w:rsid w:val="0B737013"/>
    <w:rsid w:val="172D8CA6"/>
    <w:rsid w:val="28B8779C"/>
    <w:rsid w:val="3E60A281"/>
    <w:rsid w:val="40E19AD1"/>
    <w:rsid w:val="5B793B77"/>
    <w:rsid w:val="5C7ADF42"/>
    <w:rsid w:val="6073E8A0"/>
    <w:rsid w:val="76B4CC1A"/>
    <w:rsid w:val="797F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B3AD"/>
  <w15:chartTrackingRefBased/>
  <w15:docId w15:val="{CEDEA70A-5FAF-4884-B7F3-28C07A64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find-a-shine-counsel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27941B96CA4E8DE016C71E528B02" ma:contentTypeVersion="14" ma:contentTypeDescription="Create a new document." ma:contentTypeScope="" ma:versionID="913a9508d29adbd77e7a496502395bf3">
  <xsd:schema xmlns:xsd="http://www.w3.org/2001/XMLSchema" xmlns:xs="http://www.w3.org/2001/XMLSchema" xmlns:p="http://schemas.microsoft.com/office/2006/metadata/properties" xmlns:ns2="196d572f-d072-48f3-88e9-aa412ca7ea5e" xmlns:ns3="6d3083f0-d352-495a-b011-790bbddb8b4f" targetNamespace="http://schemas.microsoft.com/office/2006/metadata/properties" ma:root="true" ma:fieldsID="c4b37f6519bb34ddcbad86c0299eb62c" ns2:_="" ns3:_="">
    <xsd:import namespace="196d572f-d072-48f3-88e9-aa412ca7ea5e"/>
    <xsd:import namespace="6d3083f0-d352-495a-b011-790bbddb8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572f-d072-48f3-88e9-aa412ca7e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3f0-d352-495a-b011-790bbddb8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f98153-3966-40ef-9520-0f0818834ff4}" ma:internalName="TaxCatchAll" ma:showField="CatchAllData" ma:web="6d3083f0-d352-495a-b011-790bbddb8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d572f-d072-48f3-88e9-aa412ca7ea5e">
      <Terms xmlns="http://schemas.microsoft.com/office/infopath/2007/PartnerControls"/>
    </lcf76f155ced4ddcb4097134ff3c332f>
    <TaxCatchAll xmlns="6d3083f0-d352-495a-b011-790bbddb8b4f" xsi:nil="true"/>
  </documentManagement>
</p:properties>
</file>

<file path=customXml/itemProps1.xml><?xml version="1.0" encoding="utf-8"?>
<ds:datastoreItem xmlns:ds="http://schemas.openxmlformats.org/officeDocument/2006/customXml" ds:itemID="{DB7658D6-EFA0-4842-8569-5BF33294D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572f-d072-48f3-88e9-aa412ca7ea5e"/>
    <ds:schemaRef ds:uri="6d3083f0-d352-495a-b011-790bbddb8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6BF28-82A5-4264-B097-E9825E2D2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D791C-90C5-4BF7-8627-E422B0815A7E}">
  <ds:schemaRefs>
    <ds:schemaRef ds:uri="http://schemas.microsoft.com/office/2006/metadata/properties"/>
    <ds:schemaRef ds:uri="http://schemas.microsoft.com/office/infopath/2007/PartnerControls"/>
    <ds:schemaRef ds:uri="196d572f-d072-48f3-88e9-aa412ca7ea5e"/>
    <ds:schemaRef ds:uri="6d3083f0-d352-495a-b011-790bbddb8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Nee, Stacey (EHS)</dc:creator>
  <cp:keywords/>
  <dc:description/>
  <cp:lastModifiedBy>Luca, Joseph (EHS)</cp:lastModifiedBy>
  <cp:revision>2</cp:revision>
  <dcterms:created xsi:type="dcterms:W3CDTF">2024-11-18T17:50:00Z</dcterms:created>
  <dcterms:modified xsi:type="dcterms:W3CDTF">2024-11-18T17:50:00Z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0x01010026D427941B96CA4E8DE016C71E528B02</vt:lpwstr>
  </property>
  <property fmtid="{D5CDD505-2E9C-101B-9397-08002B2CF9AE}" pid="3" name="MediaServiceImageTags">
    <vt:lpwstr/>
  </property>
</Properties>
</file>