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4825D" w14:textId="77777777" w:rsidR="00167611" w:rsidRDefault="000B1D54">
      <w:pPr>
        <w:pStyle w:val="Normal1"/>
        <w:spacing w:after="0"/>
        <w:jc w:val="center"/>
        <w:rPr>
          <w:rFonts w:ascii="Lustria" w:eastAsia="Lustria" w:hAnsi="Lustria" w:cs="Lustria"/>
          <w:sz w:val="28"/>
          <w:szCs w:val="28"/>
        </w:rPr>
      </w:pPr>
      <w:r w:rsidRPr="00AD6460">
        <w:rPr>
          <w:rFonts w:asciiTheme="majorHAnsi" w:eastAsia="Lustria" w:hAnsiTheme="majorHAnsi" w:cs="Lustria"/>
          <w:sz w:val="28"/>
          <w:szCs w:val="28"/>
        </w:rPr>
        <w:t>Autism</w:t>
      </w:r>
      <w:r>
        <w:rPr>
          <w:rFonts w:ascii="Lustria" w:eastAsia="Lustria" w:hAnsi="Lustria" w:cs="Lustria"/>
          <w:sz w:val="28"/>
          <w:szCs w:val="28"/>
        </w:rPr>
        <w:t xml:space="preserve"> Commission</w:t>
      </w:r>
    </w:p>
    <w:p w14:paraId="733A02A6" w14:textId="77777777" w:rsidR="00167611" w:rsidRDefault="000B1D54">
      <w:pPr>
        <w:pStyle w:val="Normal1"/>
        <w:spacing w:after="0"/>
        <w:jc w:val="center"/>
        <w:rPr>
          <w:rFonts w:ascii="Lustria" w:eastAsia="Lustria" w:hAnsi="Lustria" w:cs="Lustria"/>
          <w:sz w:val="28"/>
          <w:szCs w:val="28"/>
        </w:rPr>
      </w:pPr>
      <w:r>
        <w:rPr>
          <w:rFonts w:ascii="Lustria" w:eastAsia="Lustria" w:hAnsi="Lustria" w:cs="Lustria"/>
          <w:sz w:val="28"/>
          <w:szCs w:val="28"/>
        </w:rPr>
        <w:t>Sub-Committee for Adults Meeting</w:t>
      </w:r>
    </w:p>
    <w:p w14:paraId="1384847B" w14:textId="77777777" w:rsidR="00167611" w:rsidRDefault="00167611">
      <w:pPr>
        <w:pStyle w:val="Normal1"/>
        <w:spacing w:after="0"/>
        <w:jc w:val="center"/>
        <w:rPr>
          <w:rFonts w:ascii="Lustria" w:eastAsia="Lustria" w:hAnsi="Lustria" w:cs="Lustria"/>
          <w:sz w:val="28"/>
          <w:szCs w:val="28"/>
        </w:rPr>
      </w:pPr>
    </w:p>
    <w:p w14:paraId="5DDB24FE" w14:textId="7A0C5A96" w:rsidR="00167611" w:rsidRDefault="00887EC0">
      <w:pPr>
        <w:pStyle w:val="Normal1"/>
        <w:spacing w:after="0"/>
        <w:jc w:val="center"/>
        <w:rPr>
          <w:rFonts w:ascii="Lustria" w:eastAsia="Lustria" w:hAnsi="Lustria" w:cs="Lustria"/>
          <w:sz w:val="28"/>
          <w:szCs w:val="28"/>
        </w:rPr>
      </w:pPr>
      <w:r>
        <w:rPr>
          <w:rFonts w:ascii="Lustria" w:eastAsia="Lustria" w:hAnsi="Lustria" w:cs="Lustria"/>
          <w:sz w:val="28"/>
          <w:szCs w:val="28"/>
        </w:rPr>
        <w:t>Friday</w:t>
      </w:r>
      <w:r w:rsidR="009413E6">
        <w:rPr>
          <w:rFonts w:ascii="Lustria" w:eastAsia="Lustria" w:hAnsi="Lustria" w:cs="Lustria"/>
          <w:sz w:val="28"/>
          <w:szCs w:val="28"/>
        </w:rPr>
        <w:t xml:space="preserve">, </w:t>
      </w:r>
      <w:r>
        <w:rPr>
          <w:rFonts w:ascii="Lustria" w:eastAsia="Lustria" w:hAnsi="Lustria" w:cs="Lustria"/>
          <w:sz w:val="28"/>
          <w:szCs w:val="28"/>
        </w:rPr>
        <w:t>February 21, 2020</w:t>
      </w:r>
    </w:p>
    <w:p w14:paraId="38CB0981" w14:textId="51ECCA30" w:rsidR="00FA4E8A" w:rsidRDefault="007464EC">
      <w:pPr>
        <w:pStyle w:val="Normal1"/>
        <w:spacing w:after="0"/>
        <w:jc w:val="center"/>
        <w:rPr>
          <w:rFonts w:ascii="Lustria" w:eastAsia="Lustria" w:hAnsi="Lustria" w:cs="Lustria"/>
          <w:sz w:val="28"/>
          <w:szCs w:val="28"/>
        </w:rPr>
      </w:pPr>
      <w:r>
        <w:rPr>
          <w:rFonts w:ascii="Lustria" w:eastAsia="Lustria" w:hAnsi="Lustria" w:cs="Lustria"/>
          <w:sz w:val="28"/>
          <w:szCs w:val="28"/>
        </w:rPr>
        <w:t>10:00 a</w:t>
      </w:r>
      <w:r w:rsidR="00610002">
        <w:rPr>
          <w:rFonts w:ascii="Lustria" w:eastAsia="Lustria" w:hAnsi="Lustria" w:cs="Lustria"/>
          <w:sz w:val="28"/>
          <w:szCs w:val="28"/>
        </w:rPr>
        <w:t xml:space="preserve">m – </w:t>
      </w:r>
      <w:r>
        <w:rPr>
          <w:rFonts w:ascii="Lustria" w:eastAsia="Lustria" w:hAnsi="Lustria" w:cs="Lustria"/>
          <w:sz w:val="28"/>
          <w:szCs w:val="28"/>
        </w:rPr>
        <w:t>1</w:t>
      </w:r>
      <w:r w:rsidR="00610002">
        <w:rPr>
          <w:rFonts w:ascii="Lustria" w:eastAsia="Lustria" w:hAnsi="Lustria" w:cs="Lustria"/>
          <w:sz w:val="28"/>
          <w:szCs w:val="28"/>
        </w:rPr>
        <w:t>2</w:t>
      </w:r>
      <w:r w:rsidR="00887EC0">
        <w:rPr>
          <w:rFonts w:ascii="Lustria" w:eastAsia="Lustria" w:hAnsi="Lustria" w:cs="Lustria"/>
          <w:sz w:val="28"/>
          <w:szCs w:val="28"/>
        </w:rPr>
        <w:t>:00 pm</w:t>
      </w:r>
    </w:p>
    <w:p w14:paraId="2A9D6C85" w14:textId="77777777" w:rsidR="00AD6460" w:rsidRDefault="00AD6460">
      <w:pPr>
        <w:pStyle w:val="Normal1"/>
        <w:spacing w:after="0"/>
        <w:jc w:val="center"/>
        <w:rPr>
          <w:rFonts w:ascii="Lustria" w:eastAsia="Lustria" w:hAnsi="Lustria" w:cs="Lustria"/>
          <w:sz w:val="28"/>
          <w:szCs w:val="28"/>
        </w:rPr>
      </w:pPr>
    </w:p>
    <w:p w14:paraId="1D6B5470" w14:textId="76A7FB31" w:rsidR="00167611" w:rsidRDefault="00AA6BEA">
      <w:pPr>
        <w:pStyle w:val="Normal1"/>
        <w:spacing w:after="0"/>
        <w:jc w:val="center"/>
        <w:rPr>
          <w:rFonts w:ascii="Lustria" w:eastAsia="Lustria" w:hAnsi="Lustria" w:cs="Lustria"/>
          <w:sz w:val="28"/>
          <w:szCs w:val="28"/>
        </w:rPr>
      </w:pPr>
      <w:r>
        <w:rPr>
          <w:rFonts w:ascii="Lustria" w:eastAsia="Lustria" w:hAnsi="Lustria" w:cs="Lustria"/>
          <w:sz w:val="28"/>
          <w:szCs w:val="28"/>
        </w:rPr>
        <w:t>Department of Developmental Services</w:t>
      </w:r>
    </w:p>
    <w:p w14:paraId="5B3AB7BF" w14:textId="67DC9851" w:rsidR="00AA6BEA" w:rsidRDefault="00AA6BEA">
      <w:pPr>
        <w:pStyle w:val="Normal1"/>
        <w:spacing w:after="0"/>
        <w:jc w:val="center"/>
        <w:rPr>
          <w:rFonts w:ascii="Lustria" w:eastAsia="Lustria" w:hAnsi="Lustria" w:cs="Lustria"/>
          <w:sz w:val="28"/>
          <w:szCs w:val="28"/>
        </w:rPr>
      </w:pPr>
      <w:r>
        <w:rPr>
          <w:rFonts w:ascii="Lustria" w:eastAsia="Lustria" w:hAnsi="Lustria" w:cs="Lustria"/>
          <w:sz w:val="28"/>
          <w:szCs w:val="28"/>
        </w:rPr>
        <w:t>500 Harrison Avenue</w:t>
      </w:r>
    </w:p>
    <w:p w14:paraId="255C7AB8" w14:textId="7DAAAF41" w:rsidR="00AA6BEA" w:rsidRDefault="00AA6BEA">
      <w:pPr>
        <w:pStyle w:val="Normal1"/>
        <w:spacing w:after="0"/>
        <w:jc w:val="center"/>
        <w:rPr>
          <w:rFonts w:ascii="Lustria" w:eastAsia="Lustria" w:hAnsi="Lustria" w:cs="Lustria"/>
          <w:sz w:val="28"/>
          <w:szCs w:val="28"/>
        </w:rPr>
      </w:pPr>
      <w:r>
        <w:rPr>
          <w:rFonts w:ascii="Lustria" w:eastAsia="Lustria" w:hAnsi="Lustria" w:cs="Lustria"/>
          <w:sz w:val="28"/>
          <w:szCs w:val="28"/>
        </w:rPr>
        <w:t>Boston, MA</w:t>
      </w:r>
    </w:p>
    <w:p w14:paraId="14CC5377" w14:textId="77777777" w:rsidR="00AA6BEA" w:rsidRDefault="00AA6BEA">
      <w:pPr>
        <w:pStyle w:val="Normal1"/>
        <w:spacing w:after="0"/>
        <w:jc w:val="center"/>
        <w:rPr>
          <w:rFonts w:ascii="Lustria" w:eastAsia="Lustria" w:hAnsi="Lustria" w:cs="Lustria"/>
          <w:sz w:val="28"/>
          <w:szCs w:val="28"/>
        </w:rPr>
      </w:pPr>
    </w:p>
    <w:p w14:paraId="399320D5" w14:textId="77777777" w:rsidR="00167611" w:rsidRPr="00610002" w:rsidRDefault="000B1D54">
      <w:pPr>
        <w:pStyle w:val="Normal1"/>
        <w:spacing w:after="0"/>
        <w:jc w:val="center"/>
        <w:rPr>
          <w:rFonts w:asciiTheme="majorHAnsi" w:eastAsia="Lustria" w:hAnsiTheme="majorHAnsi" w:cs="Lustria"/>
          <w:b/>
          <w:sz w:val="28"/>
          <w:szCs w:val="28"/>
          <w:u w:val="single"/>
        </w:rPr>
      </w:pPr>
      <w:r w:rsidRPr="00610002">
        <w:rPr>
          <w:rFonts w:asciiTheme="majorHAnsi" w:eastAsia="Lustria" w:hAnsiTheme="majorHAnsi" w:cs="Lustria"/>
          <w:b/>
          <w:sz w:val="28"/>
          <w:szCs w:val="28"/>
          <w:u w:val="single"/>
        </w:rPr>
        <w:t>AGENDA</w:t>
      </w:r>
    </w:p>
    <w:p w14:paraId="06C3A4D5" w14:textId="3927574D" w:rsidR="009413E6" w:rsidRPr="00610002" w:rsidRDefault="009413E6" w:rsidP="00AD6460">
      <w:pPr>
        <w:pStyle w:val="Normal1"/>
        <w:spacing w:after="0" w:line="276" w:lineRule="auto"/>
        <w:contextualSpacing/>
        <w:rPr>
          <w:rFonts w:asciiTheme="majorHAnsi" w:eastAsia="Gentium Basic" w:hAnsiTheme="majorHAnsi" w:cs="Gentium Basic"/>
          <w:sz w:val="28"/>
          <w:szCs w:val="28"/>
        </w:rPr>
      </w:pPr>
    </w:p>
    <w:p w14:paraId="1A9723DF" w14:textId="77777777" w:rsidR="009413E6" w:rsidRDefault="009413E6" w:rsidP="009413E6">
      <w:pPr>
        <w:pStyle w:val="Normal1"/>
        <w:spacing w:after="0" w:line="276" w:lineRule="auto"/>
        <w:contextualSpacing/>
        <w:rPr>
          <w:rFonts w:ascii="Gentium Basic" w:eastAsia="Gentium Basic" w:hAnsi="Gentium Basic" w:cs="Gentium Basic"/>
          <w:sz w:val="28"/>
          <w:szCs w:val="28"/>
        </w:rPr>
      </w:pPr>
    </w:p>
    <w:p w14:paraId="1D3FADE2" w14:textId="43DE62F4" w:rsidR="00FA4E8A" w:rsidRPr="00610002" w:rsidRDefault="00C3266D" w:rsidP="00C3266D">
      <w:pPr>
        <w:pStyle w:val="Normal1"/>
        <w:spacing w:after="0" w:line="276" w:lineRule="auto"/>
        <w:ind w:left="630"/>
        <w:contextualSpacing/>
        <w:rPr>
          <w:rFonts w:asciiTheme="majorHAnsi" w:eastAsia="Gentium Basic" w:hAnsiTheme="majorHAnsi" w:cs="Gentium Basic"/>
          <w:sz w:val="28"/>
          <w:szCs w:val="28"/>
        </w:rPr>
      </w:pPr>
      <w:r>
        <w:rPr>
          <w:rFonts w:asciiTheme="majorHAnsi" w:eastAsia="Gentium Basic" w:hAnsiTheme="majorHAnsi" w:cs="Gentium Basic"/>
          <w:sz w:val="28"/>
          <w:szCs w:val="28"/>
        </w:rPr>
        <w:t xml:space="preserve">1.  </w:t>
      </w:r>
      <w:r w:rsidR="00FA4E8A" w:rsidRPr="00610002">
        <w:rPr>
          <w:rFonts w:asciiTheme="majorHAnsi" w:eastAsia="Gentium Basic" w:hAnsiTheme="majorHAnsi" w:cs="Gentium Basic"/>
          <w:sz w:val="28"/>
          <w:szCs w:val="28"/>
        </w:rPr>
        <w:t>Welcome and introductions</w:t>
      </w:r>
      <w:r w:rsidR="00887EC0">
        <w:rPr>
          <w:rFonts w:asciiTheme="majorHAnsi" w:eastAsia="Gentium Basic" w:hAnsiTheme="majorHAnsi" w:cs="Gentium Basic"/>
          <w:sz w:val="28"/>
          <w:szCs w:val="28"/>
        </w:rPr>
        <w:t>.</w:t>
      </w:r>
    </w:p>
    <w:p w14:paraId="73EF030B" w14:textId="77777777" w:rsidR="00FA4E8A" w:rsidRPr="00610002" w:rsidRDefault="00FA4E8A" w:rsidP="00C3266D">
      <w:pPr>
        <w:pStyle w:val="Normal1"/>
        <w:spacing w:after="0" w:line="276" w:lineRule="auto"/>
        <w:ind w:left="630"/>
        <w:contextualSpacing/>
        <w:rPr>
          <w:rFonts w:asciiTheme="majorHAnsi" w:eastAsia="Gentium Basic" w:hAnsiTheme="majorHAnsi" w:cs="Gentium Basic"/>
          <w:sz w:val="28"/>
          <w:szCs w:val="28"/>
        </w:rPr>
      </w:pPr>
    </w:p>
    <w:p w14:paraId="20A49877" w14:textId="1FA624CC" w:rsidR="00167611" w:rsidRPr="00610002" w:rsidRDefault="00C3266D" w:rsidP="00C3266D">
      <w:pPr>
        <w:pStyle w:val="Normal1"/>
        <w:spacing w:after="0" w:line="276" w:lineRule="auto"/>
        <w:ind w:left="630"/>
        <w:contextualSpacing/>
        <w:rPr>
          <w:rFonts w:asciiTheme="majorHAnsi" w:eastAsia="Gentium Basic" w:hAnsiTheme="majorHAnsi" w:cs="Gentium Basic"/>
          <w:sz w:val="28"/>
          <w:szCs w:val="28"/>
        </w:rPr>
      </w:pPr>
      <w:r>
        <w:rPr>
          <w:rFonts w:asciiTheme="majorHAnsi" w:eastAsia="Gentium Basic" w:hAnsiTheme="majorHAnsi" w:cs="Gentium Basic"/>
          <w:sz w:val="28"/>
          <w:szCs w:val="28"/>
        </w:rPr>
        <w:t xml:space="preserve">2.  </w:t>
      </w:r>
      <w:r w:rsidR="000B1D54" w:rsidRPr="00610002">
        <w:rPr>
          <w:rFonts w:asciiTheme="majorHAnsi" w:eastAsia="Gentium Basic" w:hAnsiTheme="majorHAnsi" w:cs="Gentium Basic"/>
          <w:sz w:val="28"/>
          <w:szCs w:val="28"/>
        </w:rPr>
        <w:t>Approval of th</w:t>
      </w:r>
      <w:r w:rsidR="009413E6" w:rsidRPr="00610002">
        <w:rPr>
          <w:rFonts w:asciiTheme="majorHAnsi" w:eastAsia="Gentium Basic" w:hAnsiTheme="majorHAnsi" w:cs="Gentium Basic"/>
          <w:sz w:val="28"/>
          <w:szCs w:val="28"/>
        </w:rPr>
        <w:t>e minutes from previous meeting</w:t>
      </w:r>
      <w:r w:rsidR="00887EC0">
        <w:rPr>
          <w:rFonts w:asciiTheme="majorHAnsi" w:eastAsia="Gentium Basic" w:hAnsiTheme="majorHAnsi" w:cs="Gentium Basic"/>
          <w:sz w:val="28"/>
          <w:szCs w:val="28"/>
        </w:rPr>
        <w:t>.</w:t>
      </w:r>
    </w:p>
    <w:p w14:paraId="125D8154" w14:textId="77777777" w:rsidR="007C736B" w:rsidRPr="00610002" w:rsidRDefault="007C736B" w:rsidP="00C3266D">
      <w:pPr>
        <w:pStyle w:val="Normal1"/>
        <w:spacing w:after="0" w:line="276" w:lineRule="auto"/>
        <w:ind w:left="630"/>
        <w:contextualSpacing/>
        <w:rPr>
          <w:rFonts w:asciiTheme="majorHAnsi" w:eastAsia="Gentium Basic" w:hAnsiTheme="majorHAnsi" w:cs="Gentium Basic"/>
          <w:sz w:val="28"/>
          <w:szCs w:val="28"/>
        </w:rPr>
      </w:pPr>
    </w:p>
    <w:p w14:paraId="05AF8BE2" w14:textId="4CDB10A5" w:rsidR="00650871" w:rsidRDefault="007464EC" w:rsidP="00C3266D">
      <w:pPr>
        <w:pStyle w:val="Normal1"/>
        <w:spacing w:after="0" w:line="276" w:lineRule="auto"/>
        <w:ind w:left="630"/>
        <w:contextualSpacing/>
        <w:rPr>
          <w:rFonts w:asciiTheme="majorHAnsi" w:eastAsia="Gentium Basic" w:hAnsiTheme="majorHAnsi" w:cs="Gentium Basic"/>
          <w:sz w:val="28"/>
          <w:szCs w:val="28"/>
        </w:rPr>
      </w:pPr>
      <w:r>
        <w:rPr>
          <w:rFonts w:asciiTheme="majorHAnsi" w:eastAsia="Gentium Basic" w:hAnsiTheme="majorHAnsi" w:cs="Gentium Basic"/>
          <w:sz w:val="28"/>
          <w:szCs w:val="28"/>
        </w:rPr>
        <w:t xml:space="preserve">3. </w:t>
      </w:r>
      <w:r w:rsidR="00887EC0">
        <w:rPr>
          <w:rFonts w:asciiTheme="majorHAnsi" w:eastAsia="Gentium Basic" w:hAnsiTheme="majorHAnsi" w:cs="Gentium Basic"/>
          <w:sz w:val="28"/>
          <w:szCs w:val="28"/>
        </w:rPr>
        <w:t xml:space="preserve"> Discussion of Subcommittee’s priorities for 2020, including resources Subcommittee might draw upon in its work and rough schedule.  (See attached discussion draft of priorities.)</w:t>
      </w:r>
    </w:p>
    <w:p w14:paraId="3467B33A" w14:textId="3595E5C5" w:rsidR="00610002" w:rsidRPr="00610002" w:rsidRDefault="00610002" w:rsidP="00C3266D">
      <w:pPr>
        <w:pStyle w:val="Normal1"/>
        <w:spacing w:after="0" w:line="276" w:lineRule="auto"/>
        <w:ind w:left="630"/>
        <w:contextualSpacing/>
        <w:rPr>
          <w:rFonts w:asciiTheme="majorHAnsi" w:eastAsia="Gentium Basic" w:hAnsiTheme="majorHAnsi" w:cs="Gentium Basic"/>
          <w:sz w:val="28"/>
          <w:szCs w:val="28"/>
        </w:rPr>
      </w:pPr>
    </w:p>
    <w:p w14:paraId="48A07068" w14:textId="492FF548" w:rsidR="00D800F1" w:rsidRPr="00610002" w:rsidRDefault="00887EC0" w:rsidP="00C3266D">
      <w:pPr>
        <w:pStyle w:val="Normal1"/>
        <w:spacing w:after="0" w:line="276" w:lineRule="auto"/>
        <w:ind w:left="360" w:firstLine="270"/>
        <w:contextualSpacing/>
        <w:rPr>
          <w:rFonts w:asciiTheme="majorHAnsi" w:eastAsia="Gentium Basic" w:hAnsiTheme="majorHAnsi" w:cs="Gentium Basic"/>
          <w:sz w:val="28"/>
          <w:szCs w:val="28"/>
        </w:rPr>
      </w:pPr>
      <w:r>
        <w:rPr>
          <w:rFonts w:asciiTheme="majorHAnsi" w:eastAsia="Gentium Basic" w:hAnsiTheme="majorHAnsi" w:cs="Gentium Basic"/>
          <w:sz w:val="28"/>
          <w:szCs w:val="28"/>
        </w:rPr>
        <w:t>4</w:t>
      </w:r>
      <w:r w:rsidR="00C3266D">
        <w:rPr>
          <w:rFonts w:asciiTheme="majorHAnsi" w:eastAsia="Gentium Basic" w:hAnsiTheme="majorHAnsi" w:cs="Gentium Basic"/>
          <w:sz w:val="28"/>
          <w:szCs w:val="28"/>
        </w:rPr>
        <w:t xml:space="preserve">. </w:t>
      </w:r>
      <w:r>
        <w:rPr>
          <w:rFonts w:asciiTheme="majorHAnsi" w:eastAsia="Gentium Basic" w:hAnsiTheme="majorHAnsi" w:cs="Gentium Basic"/>
          <w:sz w:val="28"/>
          <w:szCs w:val="28"/>
        </w:rPr>
        <w:t>Schedule for 2020</w:t>
      </w:r>
      <w:r w:rsidR="007464EC">
        <w:rPr>
          <w:rFonts w:asciiTheme="majorHAnsi" w:eastAsia="Gentium Basic" w:hAnsiTheme="majorHAnsi" w:cs="Gentium Basic"/>
          <w:sz w:val="28"/>
          <w:szCs w:val="28"/>
        </w:rPr>
        <w:t xml:space="preserve"> meeting</w:t>
      </w:r>
      <w:r>
        <w:rPr>
          <w:rFonts w:asciiTheme="majorHAnsi" w:eastAsia="Gentium Basic" w:hAnsiTheme="majorHAnsi" w:cs="Gentium Basic"/>
          <w:sz w:val="28"/>
          <w:szCs w:val="28"/>
        </w:rPr>
        <w:t>s.</w:t>
      </w:r>
      <w:r w:rsidR="00AD6460" w:rsidRPr="00610002">
        <w:rPr>
          <w:rFonts w:asciiTheme="majorHAnsi" w:eastAsia="Gentium Basic" w:hAnsiTheme="majorHAnsi" w:cs="Gentium Basic"/>
          <w:sz w:val="28"/>
          <w:szCs w:val="28"/>
        </w:rPr>
        <w:t xml:space="preserve"> </w:t>
      </w:r>
    </w:p>
    <w:p w14:paraId="34552E5F" w14:textId="77777777" w:rsidR="00C3266D" w:rsidRDefault="00C3266D" w:rsidP="00C3266D">
      <w:pPr>
        <w:pStyle w:val="Normal1"/>
        <w:spacing w:after="0" w:line="276" w:lineRule="auto"/>
        <w:contextualSpacing/>
        <w:rPr>
          <w:rFonts w:asciiTheme="majorHAnsi" w:eastAsia="Gentium Basic" w:hAnsiTheme="majorHAnsi" w:cs="Gentium Basic"/>
          <w:sz w:val="28"/>
          <w:szCs w:val="28"/>
        </w:rPr>
      </w:pPr>
    </w:p>
    <w:p w14:paraId="5DF2D9F5" w14:textId="4FE1B82D" w:rsidR="00D800F1" w:rsidRPr="00610002" w:rsidRDefault="00887EC0" w:rsidP="00C3266D">
      <w:pPr>
        <w:pStyle w:val="Normal1"/>
        <w:spacing w:after="0" w:line="276" w:lineRule="auto"/>
        <w:ind w:firstLine="360"/>
        <w:contextualSpacing/>
        <w:rPr>
          <w:rFonts w:asciiTheme="majorHAnsi" w:eastAsia="Gentium Basic" w:hAnsiTheme="majorHAnsi" w:cs="Gentium Basic"/>
          <w:sz w:val="28"/>
          <w:szCs w:val="28"/>
        </w:rPr>
      </w:pPr>
      <w:r>
        <w:rPr>
          <w:rFonts w:asciiTheme="majorHAnsi" w:eastAsia="Gentium Basic" w:hAnsiTheme="majorHAnsi" w:cs="Gentium Basic"/>
          <w:sz w:val="28"/>
          <w:szCs w:val="28"/>
        </w:rPr>
        <w:t xml:space="preserve">    5</w:t>
      </w:r>
      <w:r w:rsidR="00C3266D">
        <w:rPr>
          <w:rFonts w:asciiTheme="majorHAnsi" w:eastAsia="Gentium Basic" w:hAnsiTheme="majorHAnsi" w:cs="Gentium Basic"/>
          <w:sz w:val="28"/>
          <w:szCs w:val="28"/>
        </w:rPr>
        <w:t xml:space="preserve">.  </w:t>
      </w:r>
      <w:r w:rsidR="00D800F1" w:rsidRPr="00610002">
        <w:rPr>
          <w:rFonts w:asciiTheme="majorHAnsi" w:eastAsia="Gentium Basic" w:hAnsiTheme="majorHAnsi" w:cs="Gentium Basic"/>
          <w:sz w:val="28"/>
          <w:szCs w:val="28"/>
        </w:rPr>
        <w:t>Action Items</w:t>
      </w:r>
      <w:r>
        <w:rPr>
          <w:rFonts w:asciiTheme="majorHAnsi" w:eastAsia="Gentium Basic" w:hAnsiTheme="majorHAnsi" w:cs="Gentium Basic"/>
          <w:sz w:val="28"/>
          <w:szCs w:val="28"/>
        </w:rPr>
        <w:t>.</w:t>
      </w:r>
    </w:p>
    <w:p w14:paraId="68D77E6E" w14:textId="77777777" w:rsidR="00167611" w:rsidRPr="00610002" w:rsidRDefault="00167611" w:rsidP="00C3266D">
      <w:pPr>
        <w:pStyle w:val="Normal1"/>
        <w:spacing w:line="276" w:lineRule="auto"/>
        <w:ind w:left="630"/>
        <w:rPr>
          <w:rFonts w:asciiTheme="majorHAnsi" w:eastAsia="Gentium Basic" w:hAnsiTheme="majorHAnsi" w:cs="Gentium Basic"/>
          <w:sz w:val="28"/>
          <w:szCs w:val="28"/>
        </w:rPr>
      </w:pPr>
    </w:p>
    <w:p w14:paraId="2E1A368E" w14:textId="77777777" w:rsidR="00167611" w:rsidRDefault="00167611">
      <w:pPr>
        <w:pStyle w:val="Normal1"/>
        <w:spacing w:after="0" w:line="276" w:lineRule="auto"/>
        <w:ind w:left="720" w:hanging="450"/>
        <w:rPr>
          <w:rFonts w:asciiTheme="majorHAnsi" w:eastAsia="Lustria" w:hAnsiTheme="majorHAnsi" w:cs="Lustria"/>
          <w:sz w:val="28"/>
          <w:szCs w:val="28"/>
        </w:rPr>
      </w:pPr>
    </w:p>
    <w:p w14:paraId="51E408A5"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342C70B1"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27EC0C78"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25A72D17"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19798880"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6676525E"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6442BF01"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6FA687EA" w14:textId="77777777" w:rsidR="00887EC0" w:rsidRDefault="00887EC0">
      <w:pPr>
        <w:pStyle w:val="Normal1"/>
        <w:spacing w:after="0" w:line="276" w:lineRule="auto"/>
        <w:ind w:left="720" w:hanging="450"/>
        <w:rPr>
          <w:rFonts w:asciiTheme="majorHAnsi" w:eastAsia="Lustria" w:hAnsiTheme="majorHAnsi" w:cs="Lustria"/>
          <w:sz w:val="28"/>
          <w:szCs w:val="28"/>
        </w:rPr>
      </w:pPr>
    </w:p>
    <w:p w14:paraId="62B91431" w14:textId="2FF597CA" w:rsidR="00887EC0" w:rsidRDefault="00887EC0" w:rsidP="00887EC0">
      <w:pPr>
        <w:pStyle w:val="Normal1"/>
        <w:spacing w:after="0" w:line="276" w:lineRule="auto"/>
        <w:ind w:left="720" w:hanging="450"/>
        <w:jc w:val="center"/>
        <w:rPr>
          <w:rFonts w:asciiTheme="majorHAnsi" w:eastAsia="Lustria" w:hAnsiTheme="majorHAnsi" w:cs="Lustria"/>
          <w:sz w:val="28"/>
          <w:szCs w:val="28"/>
        </w:rPr>
      </w:pPr>
      <w:r>
        <w:rPr>
          <w:rFonts w:asciiTheme="majorHAnsi" w:eastAsia="Lustria" w:hAnsiTheme="majorHAnsi" w:cs="Lustria"/>
          <w:sz w:val="28"/>
          <w:szCs w:val="28"/>
        </w:rPr>
        <w:lastRenderedPageBreak/>
        <w:t>Discussion Draft of Autism Commission Subcommittee on Adults</w:t>
      </w:r>
    </w:p>
    <w:p w14:paraId="7BCCF965" w14:textId="6F018BE7" w:rsidR="00887EC0" w:rsidRDefault="00887EC0" w:rsidP="00887EC0">
      <w:pPr>
        <w:pStyle w:val="Normal1"/>
        <w:spacing w:after="0" w:line="276" w:lineRule="auto"/>
        <w:ind w:left="720" w:hanging="450"/>
        <w:jc w:val="center"/>
        <w:rPr>
          <w:rFonts w:asciiTheme="majorHAnsi" w:eastAsia="Lustria" w:hAnsiTheme="majorHAnsi" w:cs="Lustria"/>
          <w:sz w:val="28"/>
          <w:szCs w:val="28"/>
        </w:rPr>
      </w:pPr>
      <w:r>
        <w:rPr>
          <w:rFonts w:asciiTheme="majorHAnsi" w:eastAsia="Lustria" w:hAnsiTheme="majorHAnsi" w:cs="Lustria"/>
          <w:sz w:val="28"/>
          <w:szCs w:val="28"/>
        </w:rPr>
        <w:t>Priorities for 2020</w:t>
      </w:r>
    </w:p>
    <w:p w14:paraId="01888FCE" w14:textId="0C56BA9B" w:rsidR="00887EC0" w:rsidRDefault="00887EC0" w:rsidP="00887EC0">
      <w:pPr>
        <w:pStyle w:val="Normal1"/>
        <w:spacing w:after="0" w:line="276" w:lineRule="auto"/>
        <w:ind w:left="720" w:hanging="450"/>
        <w:jc w:val="center"/>
        <w:rPr>
          <w:rFonts w:asciiTheme="majorHAnsi" w:eastAsia="Lustria" w:hAnsiTheme="majorHAnsi" w:cs="Lustria"/>
          <w:sz w:val="28"/>
          <w:szCs w:val="28"/>
        </w:rPr>
      </w:pPr>
      <w:r>
        <w:rPr>
          <w:rFonts w:asciiTheme="majorHAnsi" w:eastAsia="Lustria" w:hAnsiTheme="majorHAnsi" w:cs="Lustria"/>
          <w:sz w:val="28"/>
          <w:szCs w:val="28"/>
        </w:rPr>
        <w:t>February 21, 2020 Meeting</w:t>
      </w:r>
    </w:p>
    <w:p w14:paraId="2961145B" w14:textId="77777777" w:rsidR="00887EC0" w:rsidRDefault="00887EC0" w:rsidP="00887EC0">
      <w:pPr>
        <w:pStyle w:val="Normal1"/>
        <w:spacing w:after="0" w:line="276" w:lineRule="auto"/>
        <w:ind w:left="720" w:hanging="450"/>
        <w:jc w:val="center"/>
        <w:rPr>
          <w:rFonts w:asciiTheme="majorHAnsi" w:eastAsia="Lustria" w:hAnsiTheme="majorHAnsi" w:cs="Lustria"/>
          <w:sz w:val="28"/>
          <w:szCs w:val="28"/>
        </w:rPr>
      </w:pPr>
    </w:p>
    <w:p w14:paraId="76419416" w14:textId="77777777" w:rsidR="00887EC0" w:rsidRDefault="00887EC0" w:rsidP="00887EC0">
      <w:pPr>
        <w:pStyle w:val="Normal1"/>
        <w:spacing w:after="0" w:line="276" w:lineRule="auto"/>
        <w:ind w:left="720" w:hanging="450"/>
        <w:rPr>
          <w:rFonts w:asciiTheme="majorHAnsi" w:eastAsia="Lustria" w:hAnsiTheme="majorHAnsi" w:cs="Lustria"/>
          <w:sz w:val="28"/>
          <w:szCs w:val="28"/>
        </w:rPr>
      </w:pPr>
    </w:p>
    <w:p w14:paraId="55002C1E" w14:textId="7DB5FBE3" w:rsidR="00887EC0" w:rsidRDefault="00887EC0" w:rsidP="00887EC0">
      <w:pPr>
        <w:pStyle w:val="Normal1"/>
        <w:numPr>
          <w:ilvl w:val="0"/>
          <w:numId w:val="2"/>
        </w:numPr>
        <w:spacing w:after="0" w:line="276" w:lineRule="auto"/>
        <w:rPr>
          <w:rFonts w:asciiTheme="majorHAnsi" w:eastAsia="Lustria" w:hAnsiTheme="majorHAnsi" w:cs="Lustria"/>
          <w:sz w:val="28"/>
          <w:szCs w:val="28"/>
        </w:rPr>
      </w:pPr>
      <w:r>
        <w:rPr>
          <w:rFonts w:asciiTheme="majorHAnsi" w:eastAsia="Lustria" w:hAnsiTheme="majorHAnsi" w:cs="Lustria"/>
          <w:sz w:val="28"/>
          <w:szCs w:val="28"/>
        </w:rPr>
        <w:t>Technological innovations to serve autistic adults receiving DDS services.  Brainstorming pilots and activities, including discussions of stories from the community about uses of new technologies (here and in other states).  Consideration of apps, use of robots, remote monitoring, and other technological advancements to enhance services, particularly in the context of work force crisis and the need to support aging caregivers in families, and develop independence.</w:t>
      </w:r>
      <w:r w:rsidR="00CC722D">
        <w:rPr>
          <w:rFonts w:asciiTheme="majorHAnsi" w:eastAsia="Lustria" w:hAnsiTheme="majorHAnsi" w:cs="Lustria"/>
          <w:sz w:val="28"/>
          <w:szCs w:val="28"/>
        </w:rPr>
        <w:t xml:space="preserve">  DDS is anticipating new funding for a technology initiative and </w:t>
      </w:r>
      <w:proofErr w:type="gramStart"/>
      <w:r w:rsidR="00CC722D">
        <w:rPr>
          <w:rFonts w:asciiTheme="majorHAnsi" w:eastAsia="Lustria" w:hAnsiTheme="majorHAnsi" w:cs="Lustria"/>
          <w:sz w:val="28"/>
          <w:szCs w:val="28"/>
        </w:rPr>
        <w:t>these discussion</w:t>
      </w:r>
      <w:proofErr w:type="gramEnd"/>
      <w:r w:rsidR="00CC722D">
        <w:rPr>
          <w:rFonts w:asciiTheme="majorHAnsi" w:eastAsia="Lustria" w:hAnsiTheme="majorHAnsi" w:cs="Lustria"/>
          <w:sz w:val="28"/>
          <w:szCs w:val="28"/>
        </w:rPr>
        <w:t xml:space="preserve"> could help inform DDS’s work.</w:t>
      </w:r>
    </w:p>
    <w:p w14:paraId="42066D25" w14:textId="77777777" w:rsidR="00887EC0" w:rsidRDefault="00887EC0" w:rsidP="00887EC0">
      <w:pPr>
        <w:pStyle w:val="Normal1"/>
        <w:spacing w:after="0" w:line="276" w:lineRule="auto"/>
        <w:rPr>
          <w:rFonts w:asciiTheme="majorHAnsi" w:eastAsia="Lustria" w:hAnsiTheme="majorHAnsi" w:cs="Lustria"/>
          <w:sz w:val="28"/>
          <w:szCs w:val="28"/>
        </w:rPr>
      </w:pPr>
    </w:p>
    <w:p w14:paraId="724DAA60" w14:textId="77777777" w:rsidR="00CC722D" w:rsidRDefault="00CC722D" w:rsidP="00887EC0">
      <w:pPr>
        <w:pStyle w:val="Normal1"/>
        <w:numPr>
          <w:ilvl w:val="0"/>
          <w:numId w:val="2"/>
        </w:numPr>
        <w:spacing w:after="0" w:line="276" w:lineRule="auto"/>
        <w:rPr>
          <w:rFonts w:asciiTheme="majorHAnsi" w:eastAsia="Lustria" w:hAnsiTheme="majorHAnsi" w:cs="Lustria"/>
          <w:sz w:val="28"/>
          <w:szCs w:val="28"/>
        </w:rPr>
      </w:pPr>
      <w:r>
        <w:rPr>
          <w:rFonts w:asciiTheme="majorHAnsi" w:eastAsia="Lustria" w:hAnsiTheme="majorHAnsi" w:cs="Lustria"/>
          <w:sz w:val="28"/>
          <w:szCs w:val="28"/>
        </w:rPr>
        <w:t xml:space="preserve">Discussion of how well the Individual Service Plan (ISP) process currently works for individuals served by DDS who are “autism only.”   </w:t>
      </w:r>
    </w:p>
    <w:p w14:paraId="6F6DCACE" w14:textId="77777777" w:rsidR="00CC722D" w:rsidRDefault="00CC722D" w:rsidP="00CC722D">
      <w:pPr>
        <w:pStyle w:val="Normal1"/>
        <w:spacing w:after="0" w:line="276" w:lineRule="auto"/>
        <w:rPr>
          <w:rFonts w:asciiTheme="majorHAnsi" w:eastAsia="Lustria" w:hAnsiTheme="majorHAnsi" w:cs="Lustria"/>
          <w:sz w:val="28"/>
          <w:szCs w:val="28"/>
        </w:rPr>
      </w:pPr>
    </w:p>
    <w:p w14:paraId="03EDFD7E" w14:textId="0D54923B" w:rsidR="00A170EB" w:rsidRPr="00A170EB" w:rsidRDefault="00A170EB" w:rsidP="00A170EB">
      <w:pPr>
        <w:pStyle w:val="ListParagraph"/>
        <w:numPr>
          <w:ilvl w:val="0"/>
          <w:numId w:val="2"/>
        </w:numPr>
        <w:rPr>
          <w:rFonts w:asciiTheme="majorHAnsi" w:eastAsia="Times New Roman" w:hAnsiTheme="majorHAnsi" w:cs="Times New Roman"/>
          <w:sz w:val="28"/>
          <w:szCs w:val="28"/>
        </w:rPr>
      </w:pPr>
      <w:r w:rsidRPr="00A170EB">
        <w:rPr>
          <w:rFonts w:asciiTheme="majorHAnsi" w:eastAsia="Lustria" w:hAnsiTheme="majorHAnsi" w:cs="Lustria"/>
          <w:sz w:val="28"/>
          <w:szCs w:val="28"/>
        </w:rPr>
        <w:t>Once DDS coaching services RFR h</w:t>
      </w:r>
      <w:r>
        <w:rPr>
          <w:rFonts w:asciiTheme="majorHAnsi" w:eastAsia="Lustria" w:hAnsiTheme="majorHAnsi" w:cs="Lustria"/>
          <w:sz w:val="28"/>
          <w:szCs w:val="28"/>
        </w:rPr>
        <w:t>as been published,</w:t>
      </w:r>
      <w:r w:rsidRPr="00A170EB">
        <w:rPr>
          <w:rFonts w:asciiTheme="majorHAnsi" w:eastAsia="Lustria" w:hAnsiTheme="majorHAnsi" w:cs="Lustria"/>
          <w:sz w:val="28"/>
          <w:szCs w:val="28"/>
        </w:rPr>
        <w:t xml:space="preserve"> </w:t>
      </w:r>
      <w:r w:rsidRPr="00A170EB">
        <w:rPr>
          <w:rFonts w:asciiTheme="majorHAnsi" w:eastAsia="Times New Roman" w:hAnsiTheme="majorHAnsi" w:cs="Times New Roman"/>
          <w:color w:val="000000"/>
          <w:sz w:val="28"/>
          <w:szCs w:val="28"/>
          <w:shd w:val="clear" w:color="auto" w:fill="FFFFFF"/>
        </w:rPr>
        <w:t>updates beginning with selection of providers, suggested data collection efforts about what may be meaningful</w:t>
      </w:r>
      <w:r>
        <w:rPr>
          <w:rFonts w:asciiTheme="majorHAnsi" w:eastAsia="Times New Roman" w:hAnsiTheme="majorHAnsi" w:cs="Times New Roman"/>
          <w:color w:val="000000"/>
          <w:sz w:val="28"/>
          <w:szCs w:val="28"/>
          <w:shd w:val="clear" w:color="auto" w:fill="FFFFFF"/>
        </w:rPr>
        <w:t>,</w:t>
      </w:r>
      <w:r w:rsidRPr="00A170EB">
        <w:rPr>
          <w:rFonts w:asciiTheme="majorHAnsi" w:eastAsia="Times New Roman" w:hAnsiTheme="majorHAnsi" w:cs="Times New Roman"/>
          <w:color w:val="000000"/>
          <w:sz w:val="28"/>
          <w:szCs w:val="28"/>
          <w:shd w:val="clear" w:color="auto" w:fill="FFFFFF"/>
        </w:rPr>
        <w:t xml:space="preserve"> and sharing of status</w:t>
      </w:r>
      <w:r>
        <w:rPr>
          <w:rFonts w:asciiTheme="majorHAnsi" w:eastAsia="Times New Roman" w:hAnsiTheme="majorHAnsi" w:cs="Times New Roman"/>
          <w:color w:val="000000"/>
          <w:sz w:val="28"/>
          <w:szCs w:val="28"/>
          <w:shd w:val="clear" w:color="auto" w:fill="FFFFFF"/>
        </w:rPr>
        <w:t xml:space="preserve"> by DDS. Discussion to </w:t>
      </w:r>
      <w:r>
        <w:rPr>
          <w:rFonts w:asciiTheme="majorHAnsi" w:eastAsia="Lustria" w:hAnsiTheme="majorHAnsi" w:cs="Lustria"/>
          <w:sz w:val="28"/>
          <w:szCs w:val="28"/>
        </w:rPr>
        <w:t>include  revisiting learning from 2019 pilot for self-isolating autistic young adults living with their families</w:t>
      </w:r>
    </w:p>
    <w:p w14:paraId="1DA44D3F" w14:textId="5547E1B0" w:rsidR="00170C05" w:rsidRDefault="00170C05" w:rsidP="00887EC0">
      <w:pPr>
        <w:pStyle w:val="Normal1"/>
        <w:numPr>
          <w:ilvl w:val="0"/>
          <w:numId w:val="2"/>
        </w:numPr>
        <w:spacing w:after="0" w:line="276" w:lineRule="auto"/>
        <w:rPr>
          <w:rFonts w:asciiTheme="majorHAnsi" w:eastAsia="Lustria" w:hAnsiTheme="majorHAnsi" w:cs="Lustria"/>
          <w:sz w:val="28"/>
          <w:szCs w:val="28"/>
        </w:rPr>
      </w:pPr>
      <w:r>
        <w:rPr>
          <w:rFonts w:asciiTheme="majorHAnsi" w:eastAsia="Lustria" w:hAnsiTheme="majorHAnsi" w:cs="Lustria"/>
          <w:sz w:val="28"/>
          <w:szCs w:val="28"/>
        </w:rPr>
        <w:t>Presentation of learning from RFI concerning DDS/DMH supports for autistic adults with mental health needs, including a discussion of case management needs and intensive wraparound services and other clinical support needs.</w:t>
      </w:r>
    </w:p>
    <w:p w14:paraId="4200E2D4" w14:textId="77777777" w:rsidR="00170C05" w:rsidRDefault="00170C05" w:rsidP="00170C05">
      <w:pPr>
        <w:pStyle w:val="Normal1"/>
        <w:spacing w:after="0" w:line="276" w:lineRule="auto"/>
        <w:rPr>
          <w:rFonts w:asciiTheme="majorHAnsi" w:eastAsia="Lustria" w:hAnsiTheme="majorHAnsi" w:cs="Lustria"/>
          <w:sz w:val="28"/>
          <w:szCs w:val="28"/>
        </w:rPr>
      </w:pPr>
    </w:p>
    <w:p w14:paraId="3646FB45" w14:textId="4CEC43C5" w:rsidR="00887EC0" w:rsidRDefault="00170C05" w:rsidP="00887EC0">
      <w:pPr>
        <w:pStyle w:val="Normal1"/>
        <w:numPr>
          <w:ilvl w:val="0"/>
          <w:numId w:val="2"/>
        </w:numPr>
        <w:spacing w:after="0" w:line="276" w:lineRule="auto"/>
        <w:rPr>
          <w:rFonts w:asciiTheme="majorHAnsi" w:eastAsia="Lustria" w:hAnsiTheme="majorHAnsi" w:cs="Lustria"/>
          <w:sz w:val="28"/>
          <w:szCs w:val="28"/>
        </w:rPr>
      </w:pPr>
      <w:r>
        <w:rPr>
          <w:rFonts w:asciiTheme="majorHAnsi" w:eastAsia="Lustria" w:hAnsiTheme="majorHAnsi" w:cs="Lustria"/>
          <w:sz w:val="28"/>
          <w:szCs w:val="28"/>
        </w:rPr>
        <w:t xml:space="preserve">Presentation of follow-up information about the implementation and use </w:t>
      </w:r>
      <w:proofErr w:type="gramStart"/>
      <w:r>
        <w:rPr>
          <w:rFonts w:asciiTheme="majorHAnsi" w:eastAsia="Lustria" w:hAnsiTheme="majorHAnsi" w:cs="Lustria"/>
          <w:sz w:val="28"/>
          <w:szCs w:val="28"/>
        </w:rPr>
        <w:t>of  cards</w:t>
      </w:r>
      <w:proofErr w:type="gramEnd"/>
      <w:r>
        <w:rPr>
          <w:rFonts w:asciiTheme="majorHAnsi" w:eastAsia="Lustria" w:hAnsiTheme="majorHAnsi" w:cs="Lustria"/>
          <w:sz w:val="28"/>
          <w:szCs w:val="28"/>
        </w:rPr>
        <w:t>/forms in hospital emergency departments, an initiative developed by this committee in prior years.</w:t>
      </w:r>
      <w:r w:rsidR="00CC722D">
        <w:rPr>
          <w:rFonts w:asciiTheme="majorHAnsi" w:eastAsia="Lustria" w:hAnsiTheme="majorHAnsi" w:cs="Lustria"/>
          <w:sz w:val="28"/>
          <w:szCs w:val="28"/>
        </w:rPr>
        <w:t xml:space="preserve"> </w:t>
      </w:r>
    </w:p>
    <w:p w14:paraId="57469AD1" w14:textId="53EB498F" w:rsidR="00887EC0" w:rsidRDefault="00887EC0" w:rsidP="00887EC0">
      <w:pPr>
        <w:pStyle w:val="Normal1"/>
        <w:spacing w:after="0" w:line="276" w:lineRule="auto"/>
        <w:ind w:left="1440"/>
        <w:rPr>
          <w:rFonts w:asciiTheme="majorHAnsi" w:eastAsia="Lustria" w:hAnsiTheme="majorHAnsi" w:cs="Lustria"/>
          <w:sz w:val="28"/>
          <w:szCs w:val="28"/>
        </w:rPr>
      </w:pPr>
    </w:p>
    <w:p w14:paraId="5111141A" w14:textId="77777777" w:rsidR="00887EC0" w:rsidRDefault="00887EC0" w:rsidP="00887EC0">
      <w:pPr>
        <w:pStyle w:val="Normal1"/>
        <w:spacing w:after="0" w:line="276" w:lineRule="auto"/>
        <w:ind w:left="630"/>
        <w:rPr>
          <w:rFonts w:asciiTheme="majorHAnsi" w:eastAsia="Lustria" w:hAnsiTheme="majorHAnsi" w:cs="Lustria"/>
          <w:sz w:val="28"/>
          <w:szCs w:val="28"/>
        </w:rPr>
      </w:pPr>
    </w:p>
    <w:p w14:paraId="05DB4EFA" w14:textId="77777777" w:rsidR="00887EC0" w:rsidRPr="00610002" w:rsidRDefault="00887EC0">
      <w:pPr>
        <w:pStyle w:val="Normal1"/>
        <w:spacing w:after="0" w:line="276" w:lineRule="auto"/>
        <w:ind w:left="720" w:hanging="450"/>
        <w:rPr>
          <w:rFonts w:asciiTheme="majorHAnsi" w:eastAsia="Lustria" w:hAnsiTheme="majorHAnsi" w:cs="Lustria"/>
          <w:sz w:val="28"/>
          <w:szCs w:val="28"/>
        </w:rPr>
      </w:pPr>
    </w:p>
    <w:p w14:paraId="3EABA1FB" w14:textId="77777777" w:rsidR="00167611" w:rsidRPr="00610002" w:rsidRDefault="00167611">
      <w:pPr>
        <w:pStyle w:val="Normal1"/>
        <w:rPr>
          <w:rFonts w:asciiTheme="majorHAnsi" w:hAnsiTheme="majorHAnsi"/>
          <w:sz w:val="28"/>
          <w:szCs w:val="28"/>
        </w:rPr>
      </w:pPr>
    </w:p>
    <w:p w14:paraId="5971DD18" w14:textId="77777777" w:rsidR="00167611" w:rsidRPr="00610002" w:rsidRDefault="00167611">
      <w:pPr>
        <w:pStyle w:val="Normal1"/>
        <w:rPr>
          <w:rFonts w:asciiTheme="majorHAnsi" w:hAnsiTheme="majorHAnsi"/>
          <w:sz w:val="28"/>
          <w:szCs w:val="28"/>
        </w:rPr>
      </w:pPr>
      <w:bookmarkStart w:id="0" w:name="_gjdgxs" w:colFirst="0" w:colLast="0"/>
      <w:bookmarkEnd w:id="0"/>
    </w:p>
    <w:sectPr w:rsidR="00167611" w:rsidRPr="006100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Gentium Basic">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D145F"/>
    <w:multiLevelType w:val="hybridMultilevel"/>
    <w:tmpl w:val="3F3C4D60"/>
    <w:lvl w:ilvl="0" w:tplc="EFC4EFE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91A068B"/>
    <w:multiLevelType w:val="multilevel"/>
    <w:tmpl w:val="3F3C4D60"/>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15:restartNumberingAfterBreak="0">
    <w:nsid w:val="646007E5"/>
    <w:multiLevelType w:val="multilevel"/>
    <w:tmpl w:val="0A0A9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11"/>
    <w:rsid w:val="00011B09"/>
    <w:rsid w:val="000B1D54"/>
    <w:rsid w:val="00167611"/>
    <w:rsid w:val="00170C05"/>
    <w:rsid w:val="002E5F97"/>
    <w:rsid w:val="003046FD"/>
    <w:rsid w:val="00402BB8"/>
    <w:rsid w:val="00536329"/>
    <w:rsid w:val="00610002"/>
    <w:rsid w:val="006238E0"/>
    <w:rsid w:val="00650871"/>
    <w:rsid w:val="006830ED"/>
    <w:rsid w:val="007325FE"/>
    <w:rsid w:val="007464EC"/>
    <w:rsid w:val="007C736B"/>
    <w:rsid w:val="0083348A"/>
    <w:rsid w:val="008452DA"/>
    <w:rsid w:val="00887EC0"/>
    <w:rsid w:val="008D27FE"/>
    <w:rsid w:val="009413E6"/>
    <w:rsid w:val="009F6F7B"/>
    <w:rsid w:val="00A11ACA"/>
    <w:rsid w:val="00A170EB"/>
    <w:rsid w:val="00AA6BEA"/>
    <w:rsid w:val="00AD6460"/>
    <w:rsid w:val="00C3266D"/>
    <w:rsid w:val="00C54F4E"/>
    <w:rsid w:val="00CC722D"/>
    <w:rsid w:val="00CF655D"/>
    <w:rsid w:val="00D5711B"/>
    <w:rsid w:val="00D800F1"/>
    <w:rsid w:val="00EF01D7"/>
    <w:rsid w:val="00F05B93"/>
    <w:rsid w:val="00FA4E8A"/>
    <w:rsid w:val="00FB4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5010C"/>
  <w15:docId w15:val="{E27B5863-8B53-4E43-BBE2-B73A5284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EF01D7"/>
    <w:rPr>
      <w:color w:val="0000FF"/>
      <w:u w:val="single"/>
    </w:rPr>
  </w:style>
  <w:style w:type="character" w:styleId="Emphasis">
    <w:name w:val="Emphasis"/>
    <w:basedOn w:val="DefaultParagraphFont"/>
    <w:uiPriority w:val="20"/>
    <w:qFormat/>
    <w:rsid w:val="00AD6460"/>
    <w:rPr>
      <w:i/>
      <w:iCs/>
    </w:rPr>
  </w:style>
  <w:style w:type="paragraph" w:styleId="ListParagraph">
    <w:name w:val="List Paragraph"/>
    <w:basedOn w:val="Normal"/>
    <w:uiPriority w:val="34"/>
    <w:qFormat/>
    <w:rsid w:val="00610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868056">
      <w:bodyDiv w:val="1"/>
      <w:marLeft w:val="0"/>
      <w:marRight w:val="0"/>
      <w:marTop w:val="0"/>
      <w:marBottom w:val="0"/>
      <w:divBdr>
        <w:top w:val="none" w:sz="0" w:space="0" w:color="auto"/>
        <w:left w:val="none" w:sz="0" w:space="0" w:color="auto"/>
        <w:bottom w:val="none" w:sz="0" w:space="0" w:color="auto"/>
        <w:right w:val="none" w:sz="0" w:space="0" w:color="auto"/>
      </w:divBdr>
    </w:div>
    <w:div w:id="915095120">
      <w:bodyDiv w:val="1"/>
      <w:marLeft w:val="0"/>
      <w:marRight w:val="0"/>
      <w:marTop w:val="0"/>
      <w:marBottom w:val="0"/>
      <w:divBdr>
        <w:top w:val="none" w:sz="0" w:space="0" w:color="auto"/>
        <w:left w:val="none" w:sz="0" w:space="0" w:color="auto"/>
        <w:bottom w:val="none" w:sz="0" w:space="0" w:color="auto"/>
        <w:right w:val="none" w:sz="0" w:space="0" w:color="auto"/>
      </w:divBdr>
      <w:divsChild>
        <w:div w:id="1394891004">
          <w:marLeft w:val="0"/>
          <w:marRight w:val="0"/>
          <w:marTop w:val="0"/>
          <w:marBottom w:val="0"/>
          <w:divBdr>
            <w:top w:val="none" w:sz="0" w:space="0" w:color="auto"/>
            <w:left w:val="none" w:sz="0" w:space="0" w:color="auto"/>
            <w:bottom w:val="none" w:sz="0" w:space="0" w:color="auto"/>
            <w:right w:val="none" w:sz="0" w:space="0" w:color="auto"/>
          </w:divBdr>
        </w:div>
        <w:div w:id="1541626250">
          <w:marLeft w:val="0"/>
          <w:marRight w:val="0"/>
          <w:marTop w:val="0"/>
          <w:marBottom w:val="0"/>
          <w:divBdr>
            <w:top w:val="none" w:sz="0" w:space="0" w:color="auto"/>
            <w:left w:val="none" w:sz="0" w:space="0" w:color="auto"/>
            <w:bottom w:val="none" w:sz="0" w:space="0" w:color="auto"/>
            <w:right w:val="none" w:sz="0" w:space="0" w:color="auto"/>
          </w:divBdr>
        </w:div>
        <w:div w:id="782772632">
          <w:marLeft w:val="0"/>
          <w:marRight w:val="0"/>
          <w:marTop w:val="0"/>
          <w:marBottom w:val="0"/>
          <w:divBdr>
            <w:top w:val="none" w:sz="0" w:space="0" w:color="auto"/>
            <w:left w:val="none" w:sz="0" w:space="0" w:color="auto"/>
            <w:bottom w:val="none" w:sz="0" w:space="0" w:color="auto"/>
            <w:right w:val="none" w:sz="0" w:space="0" w:color="auto"/>
          </w:divBdr>
        </w:div>
        <w:div w:id="959527781">
          <w:marLeft w:val="0"/>
          <w:marRight w:val="0"/>
          <w:marTop w:val="0"/>
          <w:marBottom w:val="0"/>
          <w:divBdr>
            <w:top w:val="none" w:sz="0" w:space="0" w:color="auto"/>
            <w:left w:val="none" w:sz="0" w:space="0" w:color="auto"/>
            <w:bottom w:val="none" w:sz="0" w:space="0" w:color="auto"/>
            <w:right w:val="none" w:sz="0" w:space="0" w:color="auto"/>
          </w:divBdr>
        </w:div>
        <w:div w:id="410078096">
          <w:marLeft w:val="0"/>
          <w:marRight w:val="0"/>
          <w:marTop w:val="0"/>
          <w:marBottom w:val="0"/>
          <w:divBdr>
            <w:top w:val="none" w:sz="0" w:space="0" w:color="auto"/>
            <w:left w:val="none" w:sz="0" w:space="0" w:color="auto"/>
            <w:bottom w:val="none" w:sz="0" w:space="0" w:color="auto"/>
            <w:right w:val="none" w:sz="0" w:space="0" w:color="auto"/>
          </w:divBdr>
        </w:div>
        <w:div w:id="1970475931">
          <w:marLeft w:val="0"/>
          <w:marRight w:val="0"/>
          <w:marTop w:val="0"/>
          <w:marBottom w:val="0"/>
          <w:divBdr>
            <w:top w:val="none" w:sz="0" w:space="0" w:color="auto"/>
            <w:left w:val="none" w:sz="0" w:space="0" w:color="auto"/>
            <w:bottom w:val="none" w:sz="0" w:space="0" w:color="auto"/>
            <w:right w:val="none" w:sz="0" w:space="0" w:color="auto"/>
          </w:divBdr>
        </w:div>
        <w:div w:id="831138812">
          <w:marLeft w:val="0"/>
          <w:marRight w:val="0"/>
          <w:marTop w:val="0"/>
          <w:marBottom w:val="0"/>
          <w:divBdr>
            <w:top w:val="none" w:sz="0" w:space="0" w:color="auto"/>
            <w:left w:val="none" w:sz="0" w:space="0" w:color="auto"/>
            <w:bottom w:val="none" w:sz="0" w:space="0" w:color="auto"/>
            <w:right w:val="none" w:sz="0" w:space="0" w:color="auto"/>
          </w:divBdr>
        </w:div>
        <w:div w:id="49158927">
          <w:marLeft w:val="0"/>
          <w:marRight w:val="0"/>
          <w:marTop w:val="0"/>
          <w:marBottom w:val="0"/>
          <w:divBdr>
            <w:top w:val="none" w:sz="0" w:space="0" w:color="auto"/>
            <w:left w:val="none" w:sz="0" w:space="0" w:color="auto"/>
            <w:bottom w:val="none" w:sz="0" w:space="0" w:color="auto"/>
            <w:right w:val="none" w:sz="0" w:space="0" w:color="auto"/>
          </w:divBdr>
        </w:div>
        <w:div w:id="464541942">
          <w:marLeft w:val="0"/>
          <w:marRight w:val="0"/>
          <w:marTop w:val="0"/>
          <w:marBottom w:val="0"/>
          <w:divBdr>
            <w:top w:val="none" w:sz="0" w:space="0" w:color="auto"/>
            <w:left w:val="none" w:sz="0" w:space="0" w:color="auto"/>
            <w:bottom w:val="none" w:sz="0" w:space="0" w:color="auto"/>
            <w:right w:val="none" w:sz="0" w:space="0" w:color="auto"/>
          </w:divBdr>
        </w:div>
        <w:div w:id="1981575891">
          <w:marLeft w:val="0"/>
          <w:marRight w:val="0"/>
          <w:marTop w:val="0"/>
          <w:marBottom w:val="0"/>
          <w:divBdr>
            <w:top w:val="none" w:sz="0" w:space="0" w:color="auto"/>
            <w:left w:val="none" w:sz="0" w:space="0" w:color="auto"/>
            <w:bottom w:val="none" w:sz="0" w:space="0" w:color="auto"/>
            <w:right w:val="none" w:sz="0" w:space="0" w:color="auto"/>
          </w:divBdr>
        </w:div>
      </w:divsChild>
    </w:div>
    <w:div w:id="1034497864">
      <w:bodyDiv w:val="1"/>
      <w:marLeft w:val="0"/>
      <w:marRight w:val="0"/>
      <w:marTop w:val="0"/>
      <w:marBottom w:val="0"/>
      <w:divBdr>
        <w:top w:val="none" w:sz="0" w:space="0" w:color="auto"/>
        <w:left w:val="none" w:sz="0" w:space="0" w:color="auto"/>
        <w:bottom w:val="none" w:sz="0" w:space="0" w:color="auto"/>
        <w:right w:val="none" w:sz="0" w:space="0" w:color="auto"/>
      </w:divBdr>
    </w:div>
    <w:div w:id="1148549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Shore Country Day School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 Kathleen (EHS)</dc:creator>
  <cp:lastModifiedBy>Allan Stern</cp:lastModifiedBy>
  <cp:revision>2</cp:revision>
  <dcterms:created xsi:type="dcterms:W3CDTF">2021-02-23T21:14:00Z</dcterms:created>
  <dcterms:modified xsi:type="dcterms:W3CDTF">2021-02-23T21:14:00Z</dcterms:modified>
</cp:coreProperties>
</file>