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D773" w14:textId="77777777" w:rsidR="00066115" w:rsidRPr="00AA7E8C" w:rsidRDefault="00D751D4" w:rsidP="00D751D4">
      <w:pPr>
        <w:spacing w:after="0" w:line="240" w:lineRule="auto"/>
        <w:jc w:val="center"/>
        <w:rPr>
          <w:b/>
          <w:sz w:val="32"/>
          <w:szCs w:val="32"/>
        </w:rPr>
      </w:pPr>
      <w:r w:rsidRPr="00AA7E8C">
        <w:rPr>
          <w:b/>
          <w:sz w:val="32"/>
          <w:szCs w:val="32"/>
        </w:rPr>
        <w:t>Autism Commission</w:t>
      </w:r>
    </w:p>
    <w:p w14:paraId="0C601D10" w14:textId="77777777" w:rsidR="00D751D4" w:rsidRPr="00D751D4" w:rsidRDefault="00D751D4" w:rsidP="00D751D4">
      <w:pPr>
        <w:spacing w:after="0" w:line="240" w:lineRule="auto"/>
        <w:jc w:val="center"/>
        <w:rPr>
          <w:sz w:val="32"/>
          <w:szCs w:val="32"/>
        </w:rPr>
      </w:pPr>
    </w:p>
    <w:p w14:paraId="5E47B0D3" w14:textId="77777777" w:rsidR="00D751D4" w:rsidRPr="00D751D4" w:rsidRDefault="00D751D4" w:rsidP="00D751D4">
      <w:pPr>
        <w:spacing w:after="0" w:line="240" w:lineRule="auto"/>
        <w:jc w:val="center"/>
        <w:rPr>
          <w:sz w:val="32"/>
          <w:szCs w:val="32"/>
        </w:rPr>
      </w:pPr>
      <w:r w:rsidRPr="00D751D4">
        <w:rPr>
          <w:sz w:val="32"/>
          <w:szCs w:val="32"/>
        </w:rPr>
        <w:t>14-22+/Employment Subcommittee</w:t>
      </w:r>
    </w:p>
    <w:p w14:paraId="7F576976" w14:textId="77777777" w:rsidR="00E72BAA" w:rsidRDefault="00E72BAA" w:rsidP="00D751D4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July 22, 2019 </w:t>
      </w:r>
    </w:p>
    <w:p w14:paraId="5775D9C3" w14:textId="77777777" w:rsidR="00D751D4" w:rsidRPr="00D751D4" w:rsidRDefault="00E72BAA" w:rsidP="00D751D4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11:00 a.m. to</w:t>
      </w:r>
      <w:r w:rsidR="00D751D4" w:rsidRPr="00D751D4">
        <w:rPr>
          <w:sz w:val="32"/>
          <w:szCs w:val="32"/>
        </w:rPr>
        <w:t xml:space="preserve"> 1:00 p.m.</w:t>
      </w:r>
    </w:p>
    <w:p w14:paraId="5F2FFE75" w14:textId="77777777" w:rsidR="00D751D4" w:rsidRDefault="00D751D4" w:rsidP="00D751D4">
      <w:pPr>
        <w:spacing w:after="0" w:line="240" w:lineRule="auto"/>
        <w:jc w:val="center"/>
        <w:rPr>
          <w:sz w:val="32"/>
          <w:szCs w:val="32"/>
        </w:rPr>
      </w:pPr>
      <w:r w:rsidRPr="00D751D4">
        <w:rPr>
          <w:sz w:val="32"/>
          <w:szCs w:val="32"/>
        </w:rPr>
        <w:t>500 Harrison Avenue, Boston, MA</w:t>
      </w:r>
    </w:p>
    <w:p w14:paraId="4F41A891" w14:textId="77777777" w:rsidR="00D751D4" w:rsidRDefault="00D751D4" w:rsidP="00D751D4">
      <w:pPr>
        <w:spacing w:after="0" w:line="240" w:lineRule="auto"/>
        <w:jc w:val="center"/>
        <w:rPr>
          <w:sz w:val="32"/>
          <w:szCs w:val="32"/>
        </w:rPr>
      </w:pPr>
    </w:p>
    <w:p w14:paraId="24ECA941" w14:textId="77777777" w:rsidR="00D751D4" w:rsidRPr="00AA7E8C" w:rsidRDefault="00D751D4" w:rsidP="00D751D4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AA7E8C">
        <w:rPr>
          <w:b/>
          <w:sz w:val="32"/>
          <w:szCs w:val="32"/>
          <w:u w:val="single"/>
        </w:rPr>
        <w:t>Meeting Agenda</w:t>
      </w:r>
    </w:p>
    <w:p w14:paraId="2625EFA4" w14:textId="77777777" w:rsidR="00D751D4" w:rsidRPr="00D751D4" w:rsidRDefault="00D751D4" w:rsidP="00D751D4">
      <w:pPr>
        <w:spacing w:after="0" w:line="240" w:lineRule="auto"/>
        <w:rPr>
          <w:sz w:val="32"/>
          <w:szCs w:val="32"/>
        </w:rPr>
      </w:pPr>
    </w:p>
    <w:p w14:paraId="186735EE" w14:textId="77777777" w:rsidR="00D751D4" w:rsidRDefault="00D751D4" w:rsidP="00D751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A7E8C">
        <w:rPr>
          <w:sz w:val="28"/>
          <w:szCs w:val="28"/>
        </w:rPr>
        <w:t>Vote to allow remote participation</w:t>
      </w:r>
    </w:p>
    <w:p w14:paraId="4A8CACA6" w14:textId="77777777" w:rsidR="00AA7E8C" w:rsidRPr="00AA7E8C" w:rsidRDefault="00AA7E8C" w:rsidP="00AA7E8C">
      <w:pPr>
        <w:pStyle w:val="ListParagraph"/>
        <w:ind w:left="1080"/>
        <w:rPr>
          <w:sz w:val="28"/>
          <w:szCs w:val="28"/>
        </w:rPr>
      </w:pPr>
    </w:p>
    <w:p w14:paraId="11C83732" w14:textId="77777777" w:rsidR="00D751D4" w:rsidRDefault="00D751D4" w:rsidP="00D751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A7E8C">
        <w:rPr>
          <w:sz w:val="28"/>
          <w:szCs w:val="28"/>
        </w:rPr>
        <w:t>Review of minutes from the June 17</w:t>
      </w:r>
      <w:r w:rsidRPr="00AA7E8C">
        <w:rPr>
          <w:sz w:val="28"/>
          <w:szCs w:val="28"/>
          <w:vertAlign w:val="superscript"/>
        </w:rPr>
        <w:t>th</w:t>
      </w:r>
      <w:r w:rsidRPr="00AA7E8C">
        <w:rPr>
          <w:sz w:val="28"/>
          <w:szCs w:val="28"/>
        </w:rPr>
        <w:t>, 2019 14-22+/Employment Subcommittee</w:t>
      </w:r>
    </w:p>
    <w:p w14:paraId="48FA394D" w14:textId="77777777" w:rsidR="00AA7E8C" w:rsidRPr="00AA7E8C" w:rsidRDefault="00AA7E8C" w:rsidP="00AA7E8C">
      <w:pPr>
        <w:pStyle w:val="ListParagraph"/>
        <w:rPr>
          <w:sz w:val="28"/>
          <w:szCs w:val="28"/>
        </w:rPr>
      </w:pPr>
    </w:p>
    <w:p w14:paraId="42752B65" w14:textId="77777777" w:rsidR="00D751D4" w:rsidRPr="00AA7E8C" w:rsidRDefault="00D751D4" w:rsidP="00D751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A7E8C">
        <w:rPr>
          <w:rFonts w:ascii="Calibri" w:hAnsi="Calibri"/>
          <w:color w:val="000000"/>
          <w:sz w:val="28"/>
          <w:szCs w:val="28"/>
        </w:rPr>
        <w:t>Review of recommendations from the 2018 Autism Commission Report (14-22</w:t>
      </w:r>
      <w:r w:rsidR="00AA7E8C" w:rsidRPr="00AA7E8C">
        <w:rPr>
          <w:rFonts w:ascii="Calibri" w:hAnsi="Calibri"/>
          <w:color w:val="000000"/>
          <w:sz w:val="28"/>
          <w:szCs w:val="28"/>
        </w:rPr>
        <w:t>+</w:t>
      </w:r>
      <w:r w:rsidRPr="00AA7E8C">
        <w:rPr>
          <w:rFonts w:ascii="Calibri" w:hAnsi="Calibri"/>
          <w:color w:val="000000"/>
          <w:sz w:val="28"/>
          <w:szCs w:val="28"/>
        </w:rPr>
        <w:t>/employment  recommendations) and discussion on the development of new recommendations</w:t>
      </w:r>
      <w:r w:rsidR="00AA7E8C" w:rsidRPr="00AA7E8C">
        <w:rPr>
          <w:rFonts w:ascii="Calibri" w:hAnsi="Calibri"/>
          <w:color w:val="000000"/>
          <w:sz w:val="28"/>
          <w:szCs w:val="28"/>
        </w:rPr>
        <w:t xml:space="preserve"> </w:t>
      </w:r>
    </w:p>
    <w:sectPr w:rsidR="00D751D4" w:rsidRPr="00AA7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61CD8"/>
    <w:multiLevelType w:val="hybridMultilevel"/>
    <w:tmpl w:val="C07255F8"/>
    <w:lvl w:ilvl="0" w:tplc="5300B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D4"/>
    <w:rsid w:val="00066115"/>
    <w:rsid w:val="00AA7E8C"/>
    <w:rsid w:val="00D751D4"/>
    <w:rsid w:val="00E617FC"/>
    <w:rsid w:val="00E7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D2D12"/>
  <w15:docId w15:val="{F0D64B7E-D3F9-4A29-B0DB-EF53CD1C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Lescinskas, Dianne (EHS)</dc:creator>
  <cp:lastModifiedBy>Allan Stern</cp:lastModifiedBy>
  <cp:revision>2</cp:revision>
  <dcterms:created xsi:type="dcterms:W3CDTF">2021-06-14T20:00:00Z</dcterms:created>
  <dcterms:modified xsi:type="dcterms:W3CDTF">2021-06-14T20:00:00Z</dcterms:modified>
</cp:coreProperties>
</file>