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0836B" w14:textId="77777777" w:rsidR="00E56AD4" w:rsidRDefault="00AE0751" w:rsidP="00AE0751">
      <w:pPr>
        <w:jc w:val="center"/>
        <w:rPr>
          <w:sz w:val="36"/>
          <w:szCs w:val="36"/>
        </w:rPr>
      </w:pPr>
      <w:r>
        <w:rPr>
          <w:sz w:val="36"/>
          <w:szCs w:val="36"/>
        </w:rPr>
        <w:t>HOUSING SUBCOMMITTEE AGENDA</w:t>
      </w:r>
    </w:p>
    <w:p w14:paraId="021E6E66" w14:textId="77777777" w:rsidR="00AE0751" w:rsidRDefault="00AE0751" w:rsidP="00AE0751">
      <w:pPr>
        <w:jc w:val="center"/>
        <w:rPr>
          <w:sz w:val="36"/>
          <w:szCs w:val="36"/>
        </w:rPr>
      </w:pPr>
      <w:r>
        <w:rPr>
          <w:sz w:val="36"/>
          <w:szCs w:val="36"/>
        </w:rPr>
        <w:t>WEDNESDAY, OCTOBER 17, 2018</w:t>
      </w:r>
    </w:p>
    <w:p w14:paraId="647E0051" w14:textId="77777777" w:rsidR="00AE0751" w:rsidRDefault="00AE0751" w:rsidP="00AE0751">
      <w:pPr>
        <w:rPr>
          <w:sz w:val="36"/>
          <w:szCs w:val="36"/>
        </w:rPr>
      </w:pPr>
    </w:p>
    <w:p w14:paraId="50DF0549" w14:textId="77777777" w:rsidR="00AE0751" w:rsidRDefault="00AE0751" w:rsidP="00AE0751">
      <w:pPr>
        <w:rPr>
          <w:sz w:val="36"/>
          <w:szCs w:val="36"/>
        </w:rPr>
      </w:pPr>
    </w:p>
    <w:p w14:paraId="16DA948B" w14:textId="77777777" w:rsidR="00AE0751" w:rsidRDefault="00AE0751" w:rsidP="00AE0751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 Welcome – vote to approve telephone and video participation if applicable ~ 11:00 a.m.</w:t>
      </w:r>
    </w:p>
    <w:p w14:paraId="5A8155DC" w14:textId="77777777" w:rsidR="00AE0751" w:rsidRDefault="00AE0751" w:rsidP="00AE0751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 Approval of August 8</w:t>
      </w:r>
      <w:r w:rsidRPr="00AE0751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 Minutes </w:t>
      </w:r>
    </w:p>
    <w:p w14:paraId="2EC7D00F" w14:textId="77777777" w:rsidR="00AE0751" w:rsidRDefault="00AE0751" w:rsidP="00AE0751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 Follow up on last meeting</w:t>
      </w:r>
    </w:p>
    <w:p w14:paraId="4285A1F2" w14:textId="77777777" w:rsidR="00AE0751" w:rsidRDefault="00AE0751" w:rsidP="00AE0751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Further discussion on themes and review recommendations that went to the Autism Commission</w:t>
      </w:r>
    </w:p>
    <w:p w14:paraId="1BA29A3B" w14:textId="77777777" w:rsidR="00AE0751" w:rsidRPr="00AE0751" w:rsidRDefault="00AE0751" w:rsidP="00AE0751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How to calculate financial costs and implications regarding the recommendations.</w:t>
      </w:r>
    </w:p>
    <w:sectPr w:rsidR="00AE0751" w:rsidRPr="00AE07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D25F3"/>
    <w:multiLevelType w:val="hybridMultilevel"/>
    <w:tmpl w:val="1E7CC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751"/>
    <w:rsid w:val="00061308"/>
    <w:rsid w:val="00AE0751"/>
    <w:rsid w:val="00DE5426"/>
    <w:rsid w:val="00E5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2A62D"/>
  <w15:docId w15:val="{6B5027B8-47F1-4E58-A6F4-70ED31688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07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stern</dc:creator>
  <cp:lastModifiedBy>Allan Stern</cp:lastModifiedBy>
  <cp:revision>2</cp:revision>
  <dcterms:created xsi:type="dcterms:W3CDTF">2021-07-13T17:40:00Z</dcterms:created>
  <dcterms:modified xsi:type="dcterms:W3CDTF">2021-07-13T17:40:00Z</dcterms:modified>
</cp:coreProperties>
</file>