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C0797" w14:textId="77777777" w:rsidR="00411D8B" w:rsidRDefault="00411D8B" w:rsidP="00C31538">
      <w:pPr>
        <w:pStyle w:val="Heading1"/>
      </w:pPr>
      <w:bookmarkStart w:id="0" w:name="_GoBack"/>
      <w:bookmarkEnd w:id="0"/>
    </w:p>
    <w:p w14:paraId="2C2C167B" w14:textId="77777777" w:rsidR="00411D8B" w:rsidRDefault="00411D8B" w:rsidP="00411D8B">
      <w:pPr>
        <w:pStyle w:val="NoSpacing"/>
        <w:jc w:val="center"/>
        <w:rPr>
          <w:b/>
          <w:sz w:val="40"/>
          <w:szCs w:val="40"/>
        </w:rPr>
      </w:pPr>
    </w:p>
    <w:p w14:paraId="3267325E" w14:textId="77777777" w:rsidR="00411D8B" w:rsidRDefault="00411D8B" w:rsidP="00411D8B">
      <w:pPr>
        <w:pStyle w:val="NoSpacing"/>
        <w:jc w:val="center"/>
        <w:rPr>
          <w:b/>
          <w:sz w:val="40"/>
          <w:szCs w:val="40"/>
        </w:rPr>
      </w:pPr>
    </w:p>
    <w:p w14:paraId="3C041724" w14:textId="77777777" w:rsidR="00411D8B" w:rsidRDefault="00411D8B" w:rsidP="00411D8B">
      <w:pPr>
        <w:pStyle w:val="NoSpacing"/>
        <w:jc w:val="center"/>
        <w:rPr>
          <w:b/>
          <w:sz w:val="40"/>
          <w:szCs w:val="40"/>
        </w:rPr>
      </w:pPr>
    </w:p>
    <w:p w14:paraId="03F89580" w14:textId="77777777" w:rsidR="00411D8B" w:rsidRDefault="00411D8B" w:rsidP="00411D8B">
      <w:pPr>
        <w:pStyle w:val="NoSpacing"/>
        <w:jc w:val="center"/>
        <w:rPr>
          <w:b/>
          <w:sz w:val="40"/>
          <w:szCs w:val="40"/>
        </w:rPr>
      </w:pPr>
    </w:p>
    <w:p w14:paraId="728C05AC" w14:textId="77777777" w:rsidR="00411D8B" w:rsidRDefault="00411D8B" w:rsidP="00411D8B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Meeting Minutes </w:t>
      </w:r>
    </w:p>
    <w:p w14:paraId="00C27DD7" w14:textId="77777777" w:rsidR="00716EA9" w:rsidRDefault="00716EA9" w:rsidP="00411D8B">
      <w:pPr>
        <w:pStyle w:val="NoSpacing"/>
        <w:jc w:val="center"/>
        <w:rPr>
          <w:b/>
          <w:sz w:val="40"/>
          <w:szCs w:val="40"/>
        </w:rPr>
      </w:pPr>
    </w:p>
    <w:p w14:paraId="40625960" w14:textId="68FA87AB" w:rsidR="00411D8B" w:rsidRDefault="00411D8B" w:rsidP="00411D8B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Health Information Technology Council</w:t>
      </w:r>
    </w:p>
    <w:p w14:paraId="180BA187" w14:textId="3939DAD2" w:rsidR="00411D8B" w:rsidRDefault="00B01A32" w:rsidP="00411D8B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August 5</w:t>
      </w:r>
      <w:r w:rsidR="00C31531">
        <w:rPr>
          <w:b/>
          <w:sz w:val="40"/>
          <w:szCs w:val="40"/>
        </w:rPr>
        <w:t>, 201</w:t>
      </w:r>
      <w:r w:rsidR="00F47903">
        <w:rPr>
          <w:b/>
          <w:sz w:val="40"/>
          <w:szCs w:val="40"/>
        </w:rPr>
        <w:t>9</w:t>
      </w:r>
    </w:p>
    <w:p w14:paraId="11407B55" w14:textId="77777777" w:rsidR="008B7559" w:rsidRDefault="008B7559" w:rsidP="00411D8B">
      <w:pPr>
        <w:pStyle w:val="NoSpacing"/>
        <w:jc w:val="center"/>
        <w:rPr>
          <w:sz w:val="40"/>
          <w:szCs w:val="40"/>
        </w:rPr>
      </w:pPr>
    </w:p>
    <w:p w14:paraId="71C823B3" w14:textId="05AB91AB" w:rsidR="00411D8B" w:rsidRDefault="00135C3B" w:rsidP="00411D8B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3</w:t>
      </w:r>
      <w:r w:rsidR="00411D8B">
        <w:rPr>
          <w:sz w:val="40"/>
          <w:szCs w:val="40"/>
        </w:rPr>
        <w:t xml:space="preserve">:30 – </w:t>
      </w:r>
      <w:r>
        <w:rPr>
          <w:sz w:val="40"/>
          <w:szCs w:val="40"/>
        </w:rPr>
        <w:t>5</w:t>
      </w:r>
      <w:r w:rsidR="00037A64">
        <w:rPr>
          <w:sz w:val="40"/>
          <w:szCs w:val="40"/>
        </w:rPr>
        <w:t xml:space="preserve"> p.m</w:t>
      </w:r>
      <w:r w:rsidR="00411D8B">
        <w:rPr>
          <w:sz w:val="40"/>
          <w:szCs w:val="40"/>
        </w:rPr>
        <w:t xml:space="preserve">. </w:t>
      </w:r>
    </w:p>
    <w:p w14:paraId="260E703B" w14:textId="77777777" w:rsidR="00411D8B" w:rsidRDefault="00411D8B" w:rsidP="00411D8B">
      <w:pPr>
        <w:pStyle w:val="NoSpacing"/>
        <w:jc w:val="center"/>
        <w:rPr>
          <w:b/>
        </w:rPr>
      </w:pPr>
    </w:p>
    <w:p w14:paraId="12D29118" w14:textId="77777777" w:rsidR="00411D8B" w:rsidRDefault="00411D8B" w:rsidP="00411D8B">
      <w:pPr>
        <w:pStyle w:val="NoSpacing"/>
        <w:jc w:val="center"/>
        <w:rPr>
          <w:b/>
        </w:rPr>
      </w:pPr>
    </w:p>
    <w:p w14:paraId="3315027D" w14:textId="77777777" w:rsidR="00411D8B" w:rsidRDefault="00411D8B" w:rsidP="00411D8B">
      <w:pPr>
        <w:pStyle w:val="NoSpacing"/>
        <w:jc w:val="center"/>
        <w:rPr>
          <w:b/>
        </w:rPr>
      </w:pPr>
    </w:p>
    <w:p w14:paraId="480D34CD" w14:textId="77777777" w:rsidR="00411D8B" w:rsidRDefault="00411D8B" w:rsidP="00411D8B">
      <w:pPr>
        <w:pStyle w:val="NoSpacing"/>
        <w:jc w:val="center"/>
        <w:rPr>
          <w:b/>
        </w:rPr>
      </w:pPr>
    </w:p>
    <w:p w14:paraId="3DAF6993" w14:textId="77777777" w:rsidR="00411D8B" w:rsidRDefault="00411D8B" w:rsidP="00411D8B">
      <w:pPr>
        <w:pStyle w:val="NoSpacing"/>
        <w:jc w:val="center"/>
        <w:rPr>
          <w:b/>
        </w:rPr>
      </w:pPr>
    </w:p>
    <w:p w14:paraId="0D7202B9" w14:textId="77777777" w:rsidR="00411D8B" w:rsidRDefault="00411D8B" w:rsidP="00411D8B">
      <w:pPr>
        <w:pStyle w:val="NoSpacing"/>
        <w:jc w:val="center"/>
        <w:rPr>
          <w:b/>
        </w:rPr>
      </w:pPr>
    </w:p>
    <w:p w14:paraId="69DF3045" w14:textId="77777777" w:rsidR="00411D8B" w:rsidRDefault="00411D8B" w:rsidP="00411D8B">
      <w:pPr>
        <w:pStyle w:val="NoSpacing"/>
        <w:jc w:val="center"/>
        <w:rPr>
          <w:b/>
        </w:rPr>
      </w:pPr>
    </w:p>
    <w:p w14:paraId="324BC8B2" w14:textId="77777777" w:rsidR="00411D8B" w:rsidRDefault="00411D8B" w:rsidP="00411D8B">
      <w:pPr>
        <w:pStyle w:val="NoSpacing"/>
        <w:jc w:val="center"/>
        <w:rPr>
          <w:b/>
        </w:rPr>
      </w:pPr>
    </w:p>
    <w:p w14:paraId="205F1149" w14:textId="77777777" w:rsidR="00411D8B" w:rsidRDefault="00411D8B" w:rsidP="00411D8B">
      <w:pPr>
        <w:pStyle w:val="NoSpacing"/>
        <w:jc w:val="center"/>
        <w:rPr>
          <w:b/>
        </w:rPr>
      </w:pPr>
    </w:p>
    <w:p w14:paraId="7A26CEF8" w14:textId="77777777" w:rsidR="00411D8B" w:rsidRDefault="00411D8B" w:rsidP="00411D8B">
      <w:pPr>
        <w:pStyle w:val="NoSpacing"/>
        <w:jc w:val="center"/>
        <w:rPr>
          <w:b/>
        </w:rPr>
      </w:pPr>
    </w:p>
    <w:p w14:paraId="3DDEFBCD" w14:textId="77777777" w:rsidR="00411D8B" w:rsidRDefault="00411D8B" w:rsidP="00411D8B">
      <w:pPr>
        <w:pStyle w:val="NoSpacing"/>
        <w:jc w:val="center"/>
        <w:rPr>
          <w:b/>
        </w:rPr>
      </w:pPr>
    </w:p>
    <w:p w14:paraId="2E6EBD1E" w14:textId="77777777" w:rsidR="00411D8B" w:rsidRDefault="00411D8B" w:rsidP="00411D8B">
      <w:pPr>
        <w:pStyle w:val="NoSpacing"/>
        <w:jc w:val="center"/>
        <w:rPr>
          <w:b/>
        </w:rPr>
      </w:pPr>
    </w:p>
    <w:p w14:paraId="6959F2F9" w14:textId="77777777" w:rsidR="00411D8B" w:rsidRDefault="00411D8B" w:rsidP="00411D8B">
      <w:pPr>
        <w:pStyle w:val="NoSpacing"/>
        <w:jc w:val="center"/>
        <w:rPr>
          <w:b/>
        </w:rPr>
      </w:pPr>
    </w:p>
    <w:p w14:paraId="3ACB3ACF" w14:textId="77777777" w:rsidR="00411D8B" w:rsidRDefault="00411D8B" w:rsidP="00411D8B">
      <w:pPr>
        <w:pStyle w:val="NoSpacing"/>
        <w:jc w:val="center"/>
        <w:rPr>
          <w:b/>
        </w:rPr>
      </w:pPr>
    </w:p>
    <w:p w14:paraId="219BF6CF" w14:textId="77777777" w:rsidR="00411D8B" w:rsidRDefault="00411D8B" w:rsidP="00411D8B">
      <w:pPr>
        <w:pStyle w:val="NoSpacing"/>
        <w:jc w:val="center"/>
        <w:rPr>
          <w:b/>
        </w:rPr>
      </w:pPr>
    </w:p>
    <w:p w14:paraId="77583458" w14:textId="77777777" w:rsidR="00411D8B" w:rsidRDefault="00411D8B" w:rsidP="00411D8B">
      <w:pPr>
        <w:pStyle w:val="NoSpacing"/>
        <w:jc w:val="center"/>
        <w:rPr>
          <w:b/>
        </w:rPr>
      </w:pPr>
    </w:p>
    <w:p w14:paraId="0DDD094F" w14:textId="77777777" w:rsidR="00411D8B" w:rsidRDefault="00411D8B" w:rsidP="00411D8B">
      <w:pPr>
        <w:pStyle w:val="NoSpacing"/>
        <w:jc w:val="center"/>
        <w:rPr>
          <w:b/>
        </w:rPr>
      </w:pPr>
    </w:p>
    <w:p w14:paraId="73BAE08E" w14:textId="77777777" w:rsidR="00411D8B" w:rsidRDefault="00411D8B" w:rsidP="00411D8B">
      <w:pPr>
        <w:pStyle w:val="NoSpacing"/>
        <w:jc w:val="center"/>
        <w:rPr>
          <w:b/>
        </w:rPr>
      </w:pPr>
    </w:p>
    <w:p w14:paraId="6345A504" w14:textId="77777777" w:rsidR="00411D8B" w:rsidRDefault="00411D8B" w:rsidP="00411D8B">
      <w:pPr>
        <w:pStyle w:val="NoSpacing"/>
        <w:jc w:val="center"/>
        <w:rPr>
          <w:b/>
        </w:rPr>
      </w:pPr>
    </w:p>
    <w:p w14:paraId="01D866FE" w14:textId="77777777" w:rsidR="00411D8B" w:rsidRDefault="00411D8B" w:rsidP="00411D8B">
      <w:pPr>
        <w:pStyle w:val="NoSpacing"/>
        <w:jc w:val="center"/>
        <w:rPr>
          <w:b/>
        </w:rPr>
      </w:pPr>
    </w:p>
    <w:p w14:paraId="65F3DE43" w14:textId="77777777" w:rsidR="00411D8B" w:rsidRDefault="00411D8B" w:rsidP="00411D8B">
      <w:pPr>
        <w:pStyle w:val="NoSpacing"/>
        <w:jc w:val="center"/>
        <w:rPr>
          <w:b/>
        </w:rPr>
      </w:pPr>
    </w:p>
    <w:p w14:paraId="57A28ED3" w14:textId="77777777" w:rsidR="00411D8B" w:rsidRDefault="00411D8B" w:rsidP="00411D8B">
      <w:pPr>
        <w:pStyle w:val="NoSpacing"/>
        <w:jc w:val="center"/>
        <w:rPr>
          <w:b/>
        </w:rPr>
      </w:pPr>
    </w:p>
    <w:p w14:paraId="124E275F" w14:textId="77777777" w:rsidR="00411D8B" w:rsidRDefault="00411D8B" w:rsidP="00411D8B">
      <w:pPr>
        <w:pStyle w:val="NoSpacing"/>
        <w:jc w:val="center"/>
        <w:rPr>
          <w:b/>
        </w:rPr>
      </w:pPr>
    </w:p>
    <w:p w14:paraId="5B491E82" w14:textId="77777777" w:rsidR="00411D8B" w:rsidRDefault="00411D8B" w:rsidP="00411D8B">
      <w:pPr>
        <w:pStyle w:val="NoSpacing"/>
        <w:jc w:val="center"/>
        <w:rPr>
          <w:b/>
        </w:rPr>
      </w:pPr>
    </w:p>
    <w:p w14:paraId="1F244782" w14:textId="6E33972A" w:rsidR="00411D8B" w:rsidRPr="008357B5" w:rsidRDefault="00411D8B" w:rsidP="008357B5">
      <w:pPr>
        <w:pStyle w:val="NoSpacing"/>
        <w:jc w:val="center"/>
      </w:pPr>
      <w:r>
        <w:rPr>
          <w:b/>
        </w:rPr>
        <w:t>One Ashburton Place</w:t>
      </w:r>
      <w:r w:rsidR="00CA5019">
        <w:rPr>
          <w:b/>
        </w:rPr>
        <w:br/>
      </w:r>
      <w:r>
        <w:rPr>
          <w:b/>
        </w:rPr>
        <w:t>Boston, MA</w:t>
      </w:r>
      <w:r w:rsidR="008357B5">
        <w:rPr>
          <w:b/>
        </w:rPr>
        <w:t xml:space="preserve"> 02108</w:t>
      </w:r>
    </w:p>
    <w:p w14:paraId="4DD7F761" w14:textId="77777777" w:rsidR="0095571B" w:rsidRDefault="0095571B" w:rsidP="004F189A">
      <w:pPr>
        <w:pStyle w:val="NoSpacing"/>
        <w:rPr>
          <w:b/>
        </w:rPr>
      </w:pPr>
    </w:p>
    <w:tbl>
      <w:tblPr>
        <w:tblStyle w:val="MediumShading1-Accent14"/>
        <w:tblpPr w:leftFromText="187" w:rightFromText="187" w:vertAnchor="text" w:horzAnchor="margin" w:tblpXSpec="center" w:tblpY="735"/>
        <w:tblW w:w="9450" w:type="dxa"/>
        <w:tblLayout w:type="fixed"/>
        <w:tblLook w:val="0420" w:firstRow="1" w:lastRow="0" w:firstColumn="0" w:lastColumn="0" w:noHBand="0" w:noVBand="1"/>
      </w:tblPr>
      <w:tblGrid>
        <w:gridCol w:w="2009"/>
        <w:gridCol w:w="6361"/>
        <w:gridCol w:w="1080"/>
      </w:tblGrid>
      <w:tr w:rsidR="006A6366" w:rsidRPr="00F0173E" w14:paraId="362A41F4" w14:textId="77777777" w:rsidTr="001A47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tcW w:w="2009" w:type="dxa"/>
          </w:tcPr>
          <w:p w14:paraId="713A2412" w14:textId="77777777" w:rsidR="006A6366" w:rsidRPr="00F0173E" w:rsidRDefault="006A6366" w:rsidP="001A4795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 w:rsidRPr="00F0173E">
              <w:rPr>
                <w:sz w:val="20"/>
                <w:szCs w:val="20"/>
              </w:rPr>
              <w:t>Name</w:t>
            </w:r>
          </w:p>
        </w:tc>
        <w:tc>
          <w:tcPr>
            <w:tcW w:w="6361" w:type="dxa"/>
          </w:tcPr>
          <w:p w14:paraId="5E86AC97" w14:textId="77777777" w:rsidR="006A6366" w:rsidRPr="00F0173E" w:rsidRDefault="006A6366" w:rsidP="001A4795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 w:rsidRPr="00F0173E">
              <w:rPr>
                <w:sz w:val="20"/>
                <w:szCs w:val="20"/>
              </w:rPr>
              <w:t>Organization</w:t>
            </w:r>
          </w:p>
        </w:tc>
        <w:tc>
          <w:tcPr>
            <w:tcW w:w="1080" w:type="dxa"/>
          </w:tcPr>
          <w:p w14:paraId="6F9805FA" w14:textId="77777777" w:rsidR="006A6366" w:rsidRPr="00F0173E" w:rsidRDefault="006A6366" w:rsidP="001A4795">
            <w:pPr>
              <w:spacing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F0173E">
              <w:rPr>
                <w:sz w:val="20"/>
                <w:szCs w:val="20"/>
              </w:rPr>
              <w:t>Attended</w:t>
            </w:r>
          </w:p>
        </w:tc>
      </w:tr>
      <w:tr w:rsidR="006A6366" w:rsidRPr="00F0173E" w14:paraId="2E5F8DE1" w14:textId="77777777" w:rsidTr="001A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tcW w:w="2009" w:type="dxa"/>
          </w:tcPr>
          <w:p w14:paraId="546AD6B7" w14:textId="2B99DAD7" w:rsidR="00772500" w:rsidRDefault="00385F6B" w:rsidP="001A4795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Lauren Peters</w:t>
            </w:r>
            <w:r w:rsidR="00772500">
              <w:rPr>
                <w:b/>
                <w:sz w:val="20"/>
                <w:szCs w:val="20"/>
              </w:rPr>
              <w:t>,</w:t>
            </w:r>
          </w:p>
          <w:p w14:paraId="0E310A7B" w14:textId="50175EBA" w:rsidR="006A6366" w:rsidRPr="00F0173E" w:rsidRDefault="00772500" w:rsidP="001A4795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Chair</w:t>
            </w:r>
            <w:r w:rsidR="0080243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61" w:type="dxa"/>
          </w:tcPr>
          <w:p w14:paraId="0A6BC630" w14:textId="7ED13B45" w:rsidR="00385F6B" w:rsidRDefault="00385F6B" w:rsidP="001A4795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Unders</w:t>
            </w:r>
            <w:r w:rsidR="006A6366" w:rsidRPr="00F0173E">
              <w:rPr>
                <w:i/>
                <w:sz w:val="20"/>
                <w:szCs w:val="20"/>
              </w:rPr>
              <w:t xml:space="preserve">ecretary </w:t>
            </w:r>
            <w:r w:rsidR="000D2726">
              <w:rPr>
                <w:i/>
                <w:sz w:val="20"/>
                <w:szCs w:val="20"/>
              </w:rPr>
              <w:t xml:space="preserve">for Health Policy, Executive Office </w:t>
            </w:r>
            <w:r w:rsidR="006A6366" w:rsidRPr="00F0173E">
              <w:rPr>
                <w:i/>
                <w:sz w:val="20"/>
                <w:szCs w:val="20"/>
              </w:rPr>
              <w:t xml:space="preserve">of Health and Human Services </w:t>
            </w:r>
          </w:p>
          <w:p w14:paraId="639EC713" w14:textId="77777777" w:rsidR="006A6366" w:rsidRPr="00F0173E" w:rsidRDefault="009C40B4" w:rsidP="001A4795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(Chair</w:t>
            </w:r>
            <w:r w:rsidR="00385F6B">
              <w:rPr>
                <w:i/>
                <w:sz w:val="20"/>
                <w:szCs w:val="20"/>
              </w:rPr>
              <w:t xml:space="preserve"> – Designee for Secretary Sudders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14:paraId="5D48011D" w14:textId="3A09998C" w:rsidR="006A6366" w:rsidRPr="00F0173E" w:rsidRDefault="0072351C" w:rsidP="001A479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6A6366" w:rsidRPr="00F0173E" w14:paraId="067728B2" w14:textId="77777777" w:rsidTr="001A4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2"/>
        </w:trPr>
        <w:tc>
          <w:tcPr>
            <w:tcW w:w="2009" w:type="dxa"/>
          </w:tcPr>
          <w:p w14:paraId="22D2AA23" w14:textId="71297EA9" w:rsidR="006A6366" w:rsidRPr="00F0173E" w:rsidRDefault="006A6366" w:rsidP="001A4795">
            <w:pPr>
              <w:spacing w:after="0"/>
              <w:rPr>
                <w:b/>
                <w:sz w:val="20"/>
                <w:szCs w:val="20"/>
              </w:rPr>
            </w:pPr>
            <w:r w:rsidRPr="00F0173E">
              <w:rPr>
                <w:b/>
                <w:sz w:val="20"/>
                <w:szCs w:val="20"/>
              </w:rPr>
              <w:t>Daniel Tsai</w:t>
            </w:r>
            <w:r w:rsidR="00B4105E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6361" w:type="dxa"/>
          </w:tcPr>
          <w:p w14:paraId="06D5B970" w14:textId="21FFF6C9" w:rsidR="006A6366" w:rsidRPr="00566837" w:rsidRDefault="006A6366" w:rsidP="001A4795">
            <w:pPr>
              <w:spacing w:after="0"/>
              <w:rPr>
                <w:i/>
                <w:sz w:val="20"/>
                <w:szCs w:val="20"/>
                <w:vertAlign w:val="superscript"/>
              </w:rPr>
            </w:pPr>
            <w:r w:rsidRPr="00F0173E">
              <w:rPr>
                <w:i/>
                <w:sz w:val="20"/>
                <w:szCs w:val="20"/>
              </w:rPr>
              <w:t>Assistant Secretary,</w:t>
            </w:r>
            <w:r w:rsidR="00037A64">
              <w:rPr>
                <w:i/>
                <w:sz w:val="20"/>
                <w:szCs w:val="20"/>
              </w:rPr>
              <w:t xml:space="preserve"> </w:t>
            </w:r>
            <w:r w:rsidRPr="00F0173E">
              <w:rPr>
                <w:i/>
                <w:sz w:val="20"/>
                <w:szCs w:val="20"/>
              </w:rPr>
              <w:t>Mass Health</w:t>
            </w:r>
          </w:p>
        </w:tc>
        <w:tc>
          <w:tcPr>
            <w:tcW w:w="1080" w:type="dxa"/>
          </w:tcPr>
          <w:p w14:paraId="5037C46B" w14:textId="4CD4F57F" w:rsidR="006A6366" w:rsidRPr="00F0173E" w:rsidRDefault="00770442" w:rsidP="001A4795">
            <w:pPr>
              <w:spacing w:after="0"/>
              <w:jc w:val="center"/>
              <w:rPr>
                <w:sz w:val="20"/>
                <w:szCs w:val="20"/>
              </w:rPr>
            </w:pPr>
            <w:r w:rsidRPr="00C63167">
              <w:rPr>
                <w:sz w:val="20"/>
                <w:szCs w:val="20"/>
              </w:rPr>
              <w:t>Y</w:t>
            </w:r>
          </w:p>
        </w:tc>
      </w:tr>
      <w:tr w:rsidR="00F1180D" w:rsidRPr="00F0173E" w14:paraId="4A3AFBD8" w14:textId="77777777" w:rsidTr="008D0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tcW w:w="2009" w:type="dxa"/>
            <w:shd w:val="clear" w:color="auto" w:fill="DEEAF6" w:themeFill="accent1" w:themeFillTint="33"/>
          </w:tcPr>
          <w:p w14:paraId="2460F6C1" w14:textId="2B5B473F" w:rsidR="00F1180D" w:rsidRPr="00A435F1" w:rsidRDefault="00772500" w:rsidP="00F1180D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Kelly Hall</w:t>
            </w:r>
          </w:p>
        </w:tc>
        <w:tc>
          <w:tcPr>
            <w:tcW w:w="6361" w:type="dxa"/>
            <w:shd w:val="clear" w:color="auto" w:fill="DEEAF6" w:themeFill="accent1" w:themeFillTint="33"/>
          </w:tcPr>
          <w:p w14:paraId="36E70588" w14:textId="0A3DC9E5" w:rsidR="00F1180D" w:rsidRPr="00A435F1" w:rsidRDefault="00772500" w:rsidP="00F1180D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Senior Director</w:t>
            </w:r>
            <w:r w:rsidRPr="00EB7BA7">
              <w:rPr>
                <w:i/>
                <w:sz w:val="20"/>
                <w:szCs w:val="20"/>
              </w:rPr>
              <w:t xml:space="preserve"> </w:t>
            </w:r>
            <w:r w:rsidR="00F1180D" w:rsidRPr="00EB7BA7">
              <w:rPr>
                <w:i/>
                <w:sz w:val="20"/>
                <w:szCs w:val="20"/>
              </w:rPr>
              <w:t xml:space="preserve">of Care Transformation and </w:t>
            </w:r>
            <w:r>
              <w:rPr>
                <w:i/>
                <w:sz w:val="20"/>
                <w:szCs w:val="20"/>
              </w:rPr>
              <w:t>Innovation</w:t>
            </w:r>
            <w:r w:rsidR="00F1180D" w:rsidRPr="00EB7BA7">
              <w:rPr>
                <w:i/>
                <w:sz w:val="20"/>
                <w:szCs w:val="20"/>
              </w:rPr>
              <w:t xml:space="preserve">, </w:t>
            </w:r>
            <w:r w:rsidR="00F1180D">
              <w:rPr>
                <w:i/>
                <w:sz w:val="20"/>
                <w:szCs w:val="20"/>
              </w:rPr>
              <w:br/>
            </w:r>
            <w:r w:rsidR="00F1180D" w:rsidRPr="00EB7BA7">
              <w:rPr>
                <w:i/>
                <w:sz w:val="20"/>
                <w:szCs w:val="20"/>
              </w:rPr>
              <w:t>Health Policy Commission</w:t>
            </w:r>
            <w:r w:rsidRPr="00DE27B5">
              <w:rPr>
                <w:sz w:val="20"/>
                <w:szCs w:val="20"/>
              </w:rPr>
              <w:t xml:space="preserve"> (Designee for Executive Director Seltz)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14:paraId="57CC0DD1" w14:textId="1D3B4871" w:rsidR="00F1180D" w:rsidRPr="00385F6B" w:rsidRDefault="00F1180D" w:rsidP="00F1180D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770442">
              <w:rPr>
                <w:sz w:val="20"/>
                <w:szCs w:val="20"/>
              </w:rPr>
              <w:t>Y</w:t>
            </w:r>
          </w:p>
        </w:tc>
      </w:tr>
      <w:tr w:rsidR="006A6366" w:rsidRPr="00F0173E" w14:paraId="40770C5D" w14:textId="77777777" w:rsidTr="001A4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1"/>
        </w:trPr>
        <w:tc>
          <w:tcPr>
            <w:tcW w:w="2009" w:type="dxa"/>
          </w:tcPr>
          <w:p w14:paraId="53DC5D0B" w14:textId="77777777" w:rsidR="006A6366" w:rsidRPr="00F0173E" w:rsidRDefault="006A6366" w:rsidP="001A4795">
            <w:pPr>
              <w:spacing w:after="0"/>
              <w:rPr>
                <w:b/>
                <w:sz w:val="20"/>
                <w:szCs w:val="20"/>
              </w:rPr>
            </w:pPr>
            <w:r w:rsidRPr="00F0173E">
              <w:rPr>
                <w:b/>
                <w:sz w:val="20"/>
                <w:szCs w:val="20"/>
              </w:rPr>
              <w:t>Deborah Adair</w:t>
            </w:r>
            <w:r w:rsidR="0056683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61" w:type="dxa"/>
          </w:tcPr>
          <w:p w14:paraId="47EA4517" w14:textId="58FDDDA3" w:rsidR="006A6366" w:rsidRPr="00F0173E" w:rsidRDefault="006A6366" w:rsidP="001A4795">
            <w:pPr>
              <w:spacing w:after="0"/>
              <w:rPr>
                <w:i/>
                <w:sz w:val="20"/>
                <w:szCs w:val="20"/>
              </w:rPr>
            </w:pPr>
            <w:r w:rsidRPr="00F0173E">
              <w:rPr>
                <w:i/>
                <w:sz w:val="20"/>
                <w:szCs w:val="20"/>
              </w:rPr>
              <w:t xml:space="preserve">Director of Health Information Services/Privacy Officer, </w:t>
            </w:r>
            <w:r w:rsidR="00037A64">
              <w:rPr>
                <w:i/>
                <w:sz w:val="20"/>
                <w:szCs w:val="20"/>
              </w:rPr>
              <w:br/>
            </w:r>
            <w:r w:rsidRPr="00F0173E">
              <w:rPr>
                <w:i/>
                <w:sz w:val="20"/>
                <w:szCs w:val="20"/>
              </w:rPr>
              <w:t>Massachusetts General Hospital</w:t>
            </w:r>
          </w:p>
        </w:tc>
        <w:tc>
          <w:tcPr>
            <w:tcW w:w="1080" w:type="dxa"/>
          </w:tcPr>
          <w:p w14:paraId="016951E2" w14:textId="6FD0D2C8" w:rsidR="006A6366" w:rsidRPr="00F0173E" w:rsidRDefault="00DA48A7" w:rsidP="001A479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6A6366" w:rsidRPr="00F0173E" w14:paraId="4A17C6B1" w14:textId="77777777" w:rsidTr="001A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tcW w:w="2009" w:type="dxa"/>
          </w:tcPr>
          <w:p w14:paraId="32222DA5" w14:textId="77777777" w:rsidR="006A6366" w:rsidRPr="00F0173E" w:rsidRDefault="006A6366" w:rsidP="001A4795">
            <w:pPr>
              <w:spacing w:after="0"/>
              <w:rPr>
                <w:b/>
                <w:sz w:val="20"/>
                <w:szCs w:val="20"/>
              </w:rPr>
            </w:pPr>
            <w:r w:rsidRPr="00F0173E">
              <w:rPr>
                <w:b/>
                <w:sz w:val="20"/>
                <w:szCs w:val="20"/>
              </w:rPr>
              <w:t>John Addonizio</w:t>
            </w:r>
          </w:p>
        </w:tc>
        <w:tc>
          <w:tcPr>
            <w:tcW w:w="6361" w:type="dxa"/>
          </w:tcPr>
          <w:p w14:paraId="643DDA6C" w14:textId="77777777" w:rsidR="006A6366" w:rsidRPr="00F0173E" w:rsidRDefault="006A6366" w:rsidP="001A4795">
            <w:pPr>
              <w:spacing w:after="0"/>
              <w:rPr>
                <w:i/>
                <w:sz w:val="20"/>
                <w:szCs w:val="20"/>
              </w:rPr>
            </w:pPr>
            <w:r w:rsidRPr="00F0173E">
              <w:rPr>
                <w:i/>
                <w:sz w:val="20"/>
                <w:szCs w:val="20"/>
              </w:rPr>
              <w:t xml:space="preserve">Chief Executive Officer, Addonizio &amp; Company </w:t>
            </w:r>
          </w:p>
        </w:tc>
        <w:tc>
          <w:tcPr>
            <w:tcW w:w="1080" w:type="dxa"/>
          </w:tcPr>
          <w:p w14:paraId="33F14604" w14:textId="120050AB" w:rsidR="006A6366" w:rsidRPr="00F0173E" w:rsidRDefault="00770442" w:rsidP="001A479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6A6366" w:rsidRPr="00F0173E" w14:paraId="5F4DC1EF" w14:textId="77777777" w:rsidTr="001A4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5"/>
        </w:trPr>
        <w:tc>
          <w:tcPr>
            <w:tcW w:w="2009" w:type="dxa"/>
          </w:tcPr>
          <w:p w14:paraId="0D2E59D5" w14:textId="77777777" w:rsidR="006A6366" w:rsidRPr="00F0173E" w:rsidRDefault="006A6366" w:rsidP="001A4795">
            <w:pPr>
              <w:spacing w:after="0"/>
              <w:rPr>
                <w:b/>
                <w:sz w:val="20"/>
                <w:szCs w:val="20"/>
              </w:rPr>
            </w:pPr>
            <w:r w:rsidRPr="00F0173E">
              <w:rPr>
                <w:b/>
                <w:sz w:val="20"/>
                <w:szCs w:val="20"/>
              </w:rPr>
              <w:t>John Halamka, MD</w:t>
            </w:r>
          </w:p>
        </w:tc>
        <w:tc>
          <w:tcPr>
            <w:tcW w:w="6361" w:type="dxa"/>
          </w:tcPr>
          <w:p w14:paraId="4638F893" w14:textId="1333C862" w:rsidR="006A6366" w:rsidRPr="00F0173E" w:rsidRDefault="006A6366" w:rsidP="001A4795">
            <w:pPr>
              <w:spacing w:after="0"/>
              <w:rPr>
                <w:i/>
                <w:sz w:val="20"/>
                <w:szCs w:val="20"/>
              </w:rPr>
            </w:pPr>
            <w:r w:rsidRPr="00F0173E">
              <w:rPr>
                <w:i/>
                <w:sz w:val="20"/>
                <w:szCs w:val="20"/>
              </w:rPr>
              <w:t>Chief Information Officer,</w:t>
            </w:r>
            <w:r w:rsidR="00037A64">
              <w:rPr>
                <w:i/>
                <w:sz w:val="20"/>
                <w:szCs w:val="20"/>
              </w:rPr>
              <w:t xml:space="preserve"> </w:t>
            </w:r>
            <w:r w:rsidRPr="00F0173E">
              <w:rPr>
                <w:i/>
                <w:sz w:val="20"/>
                <w:szCs w:val="20"/>
              </w:rPr>
              <w:t>Beth Israel Deaconess Medical Center</w:t>
            </w:r>
          </w:p>
        </w:tc>
        <w:tc>
          <w:tcPr>
            <w:tcW w:w="1080" w:type="dxa"/>
          </w:tcPr>
          <w:p w14:paraId="12A50216" w14:textId="201200B1" w:rsidR="006A6366" w:rsidRPr="00F0173E" w:rsidRDefault="00C61111" w:rsidP="001A479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6A6366" w:rsidRPr="00F0173E" w14:paraId="4C671270" w14:textId="77777777" w:rsidTr="001A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2009" w:type="dxa"/>
          </w:tcPr>
          <w:p w14:paraId="4515D3A7" w14:textId="77777777" w:rsidR="006A6366" w:rsidRPr="00B01A32" w:rsidRDefault="006A6366" w:rsidP="001A4795">
            <w:pPr>
              <w:spacing w:after="0"/>
              <w:rPr>
                <w:b/>
                <w:sz w:val="20"/>
                <w:szCs w:val="20"/>
              </w:rPr>
            </w:pPr>
            <w:r w:rsidRPr="00B01A32">
              <w:rPr>
                <w:b/>
                <w:sz w:val="20"/>
                <w:szCs w:val="20"/>
              </w:rPr>
              <w:t>Juan Lopera</w:t>
            </w:r>
          </w:p>
        </w:tc>
        <w:tc>
          <w:tcPr>
            <w:tcW w:w="6361" w:type="dxa"/>
          </w:tcPr>
          <w:p w14:paraId="716581BC" w14:textId="77777777" w:rsidR="006A6366" w:rsidRPr="00B01A32" w:rsidRDefault="006A6366" w:rsidP="001A4795">
            <w:pPr>
              <w:spacing w:after="0"/>
              <w:rPr>
                <w:i/>
                <w:sz w:val="20"/>
                <w:szCs w:val="20"/>
              </w:rPr>
            </w:pPr>
            <w:r w:rsidRPr="00B01A32">
              <w:rPr>
                <w:i/>
                <w:sz w:val="20"/>
                <w:szCs w:val="20"/>
              </w:rPr>
              <w:t xml:space="preserve">Vice President of Business Diversity, Tufts Health Plan </w:t>
            </w:r>
          </w:p>
        </w:tc>
        <w:tc>
          <w:tcPr>
            <w:tcW w:w="1080" w:type="dxa"/>
          </w:tcPr>
          <w:p w14:paraId="5E2F01DB" w14:textId="43E9BE8E" w:rsidR="006A6366" w:rsidRPr="00B01A32" w:rsidRDefault="00C61111" w:rsidP="001A479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6A6366" w:rsidRPr="00F0173E" w14:paraId="3CC3EF6B" w14:textId="77777777" w:rsidTr="001A4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1"/>
        </w:trPr>
        <w:tc>
          <w:tcPr>
            <w:tcW w:w="2009" w:type="dxa"/>
          </w:tcPr>
          <w:p w14:paraId="293B3166" w14:textId="77777777" w:rsidR="006A6366" w:rsidRPr="00B01A32" w:rsidRDefault="00385F6B" w:rsidP="001A4795">
            <w:pPr>
              <w:spacing w:after="0"/>
              <w:rPr>
                <w:b/>
                <w:sz w:val="20"/>
                <w:szCs w:val="20"/>
              </w:rPr>
            </w:pPr>
            <w:r w:rsidRPr="00B01A32">
              <w:rPr>
                <w:b/>
                <w:sz w:val="20"/>
                <w:szCs w:val="20"/>
              </w:rPr>
              <w:t>Linda McGoldrick</w:t>
            </w:r>
          </w:p>
        </w:tc>
        <w:tc>
          <w:tcPr>
            <w:tcW w:w="6361" w:type="dxa"/>
          </w:tcPr>
          <w:p w14:paraId="5EE2E04F" w14:textId="77777777" w:rsidR="006A6366" w:rsidRPr="00B01A32" w:rsidRDefault="00385F6B" w:rsidP="001A4795">
            <w:pPr>
              <w:spacing w:after="0"/>
              <w:rPr>
                <w:i/>
                <w:sz w:val="20"/>
                <w:szCs w:val="20"/>
              </w:rPr>
            </w:pPr>
            <w:r w:rsidRPr="00B01A32">
              <w:rPr>
                <w:i/>
                <w:sz w:val="20"/>
                <w:szCs w:val="20"/>
              </w:rPr>
              <w:t>CEO and President, Financial Health Associates International</w:t>
            </w:r>
          </w:p>
        </w:tc>
        <w:tc>
          <w:tcPr>
            <w:tcW w:w="1080" w:type="dxa"/>
          </w:tcPr>
          <w:p w14:paraId="40C410C3" w14:textId="7ABBF027" w:rsidR="006A6366" w:rsidRPr="00B01A32" w:rsidRDefault="00DA48A7" w:rsidP="001A4795">
            <w:pPr>
              <w:spacing w:after="0"/>
              <w:jc w:val="center"/>
              <w:rPr>
                <w:sz w:val="20"/>
                <w:szCs w:val="20"/>
              </w:rPr>
            </w:pPr>
            <w:r w:rsidRPr="00B01A32">
              <w:rPr>
                <w:sz w:val="20"/>
                <w:szCs w:val="20"/>
              </w:rPr>
              <w:t>Y</w:t>
            </w:r>
          </w:p>
        </w:tc>
      </w:tr>
      <w:tr w:rsidR="006A6366" w:rsidRPr="00F0173E" w14:paraId="7AADBDA2" w14:textId="77777777" w:rsidTr="001A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tcW w:w="2009" w:type="dxa"/>
          </w:tcPr>
          <w:p w14:paraId="4D59062F" w14:textId="77777777" w:rsidR="006A6366" w:rsidRPr="00F0173E" w:rsidRDefault="006A6366" w:rsidP="001A4795">
            <w:pPr>
              <w:spacing w:after="0"/>
              <w:rPr>
                <w:b/>
                <w:sz w:val="20"/>
                <w:szCs w:val="20"/>
              </w:rPr>
            </w:pPr>
            <w:r w:rsidRPr="00F0173E">
              <w:rPr>
                <w:b/>
                <w:sz w:val="20"/>
                <w:szCs w:val="20"/>
              </w:rPr>
              <w:t>Laurance Stuntz</w:t>
            </w:r>
          </w:p>
        </w:tc>
        <w:tc>
          <w:tcPr>
            <w:tcW w:w="6361" w:type="dxa"/>
          </w:tcPr>
          <w:p w14:paraId="6B4F257E" w14:textId="77777777" w:rsidR="006A6366" w:rsidRPr="00F0173E" w:rsidRDefault="006A6366" w:rsidP="001A4795">
            <w:pPr>
              <w:spacing w:after="0"/>
              <w:rPr>
                <w:i/>
                <w:sz w:val="20"/>
                <w:szCs w:val="20"/>
              </w:rPr>
            </w:pPr>
            <w:r w:rsidRPr="00F0173E">
              <w:rPr>
                <w:i/>
                <w:sz w:val="20"/>
                <w:szCs w:val="20"/>
              </w:rPr>
              <w:t>Director, Massachusetts eHealth Institute</w:t>
            </w:r>
          </w:p>
        </w:tc>
        <w:tc>
          <w:tcPr>
            <w:tcW w:w="1080" w:type="dxa"/>
          </w:tcPr>
          <w:p w14:paraId="565E4C9B" w14:textId="5D827B6D" w:rsidR="006A6366" w:rsidRPr="00F0173E" w:rsidRDefault="00866D6B" w:rsidP="001A479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6A6366" w:rsidRPr="00F0173E" w14:paraId="576789CB" w14:textId="77777777" w:rsidTr="001A4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8"/>
        </w:trPr>
        <w:tc>
          <w:tcPr>
            <w:tcW w:w="2009" w:type="dxa"/>
          </w:tcPr>
          <w:p w14:paraId="7650DC32" w14:textId="77777777" w:rsidR="006A6366" w:rsidRPr="00F0173E" w:rsidRDefault="006A6366" w:rsidP="001A4795">
            <w:pPr>
              <w:spacing w:after="0"/>
              <w:rPr>
                <w:b/>
                <w:sz w:val="20"/>
                <w:szCs w:val="20"/>
              </w:rPr>
            </w:pPr>
            <w:r w:rsidRPr="00F0173E">
              <w:rPr>
                <w:b/>
                <w:sz w:val="20"/>
                <w:szCs w:val="20"/>
              </w:rPr>
              <w:t>Manuel Lopes</w:t>
            </w:r>
          </w:p>
        </w:tc>
        <w:tc>
          <w:tcPr>
            <w:tcW w:w="6361" w:type="dxa"/>
          </w:tcPr>
          <w:p w14:paraId="171C5D2F" w14:textId="77777777" w:rsidR="006A6366" w:rsidRPr="00F0173E" w:rsidRDefault="006A6366" w:rsidP="001A4795">
            <w:pPr>
              <w:spacing w:after="0"/>
              <w:rPr>
                <w:i/>
                <w:sz w:val="20"/>
                <w:szCs w:val="20"/>
              </w:rPr>
            </w:pPr>
            <w:r w:rsidRPr="00F0173E">
              <w:rPr>
                <w:i/>
                <w:sz w:val="20"/>
                <w:szCs w:val="20"/>
              </w:rPr>
              <w:t>Chief Executive Officer, East Boston Neighborhood Health Center</w:t>
            </w:r>
          </w:p>
        </w:tc>
        <w:tc>
          <w:tcPr>
            <w:tcW w:w="1080" w:type="dxa"/>
          </w:tcPr>
          <w:p w14:paraId="362F80A8" w14:textId="2C4F5C9E" w:rsidR="006A6366" w:rsidRPr="00F0173E" w:rsidRDefault="00C61111" w:rsidP="001A479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6A6366" w:rsidRPr="00F0173E" w14:paraId="58FDF325" w14:textId="77777777" w:rsidTr="001A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tcW w:w="2009" w:type="dxa"/>
          </w:tcPr>
          <w:p w14:paraId="3A1E05A4" w14:textId="77777777" w:rsidR="006A6366" w:rsidRPr="00F0173E" w:rsidRDefault="006A6366" w:rsidP="001A4795">
            <w:pPr>
              <w:spacing w:after="0"/>
              <w:rPr>
                <w:b/>
                <w:sz w:val="20"/>
                <w:szCs w:val="20"/>
              </w:rPr>
            </w:pPr>
            <w:r w:rsidRPr="00F0173E">
              <w:rPr>
                <w:b/>
                <w:sz w:val="20"/>
                <w:szCs w:val="20"/>
              </w:rPr>
              <w:t>Michael Lee, MD</w:t>
            </w:r>
            <w:r w:rsidR="001975C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61" w:type="dxa"/>
          </w:tcPr>
          <w:p w14:paraId="2CCB36B3" w14:textId="0E7A281C" w:rsidR="006A6366" w:rsidRPr="00F0173E" w:rsidRDefault="00794CBD" w:rsidP="001A4795">
            <w:pPr>
              <w:spacing w:after="0"/>
              <w:rPr>
                <w:i/>
                <w:sz w:val="20"/>
                <w:szCs w:val="20"/>
              </w:rPr>
            </w:pPr>
            <w:r w:rsidRPr="00794CBD">
              <w:rPr>
                <w:i/>
                <w:sz w:val="20"/>
                <w:szCs w:val="20"/>
              </w:rPr>
              <w:t xml:space="preserve">Medical Director, </w:t>
            </w:r>
            <w:r w:rsidR="00037A64" w:rsidRPr="00794CBD">
              <w:rPr>
                <w:i/>
                <w:sz w:val="20"/>
                <w:szCs w:val="20"/>
              </w:rPr>
              <w:t>Children</w:t>
            </w:r>
            <w:r w:rsidR="00037A64">
              <w:rPr>
                <w:i/>
                <w:sz w:val="20"/>
                <w:szCs w:val="20"/>
              </w:rPr>
              <w:t>’</w:t>
            </w:r>
            <w:r w:rsidR="00037A64" w:rsidRPr="00794CBD">
              <w:rPr>
                <w:i/>
                <w:sz w:val="20"/>
                <w:szCs w:val="20"/>
              </w:rPr>
              <w:t xml:space="preserve">s </w:t>
            </w:r>
            <w:r w:rsidRPr="00794CBD">
              <w:rPr>
                <w:i/>
                <w:sz w:val="20"/>
                <w:szCs w:val="20"/>
              </w:rPr>
              <w:t>Hospital Integrated Care Organization</w:t>
            </w:r>
          </w:p>
        </w:tc>
        <w:tc>
          <w:tcPr>
            <w:tcW w:w="1080" w:type="dxa"/>
          </w:tcPr>
          <w:p w14:paraId="0AFE4DDE" w14:textId="3632106F" w:rsidR="006A6366" w:rsidRPr="00F0173E" w:rsidRDefault="00770442" w:rsidP="001A479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6A6366" w:rsidRPr="00F0173E" w14:paraId="5AA0C0C9" w14:textId="77777777" w:rsidTr="001A4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3"/>
        </w:trPr>
        <w:tc>
          <w:tcPr>
            <w:tcW w:w="2009" w:type="dxa"/>
          </w:tcPr>
          <w:p w14:paraId="2165C6CF" w14:textId="4C3B239D" w:rsidR="006A6366" w:rsidRPr="00B01A32" w:rsidRDefault="00385F6B" w:rsidP="001A4795">
            <w:pPr>
              <w:spacing w:after="0"/>
              <w:rPr>
                <w:b/>
                <w:sz w:val="20"/>
                <w:szCs w:val="20"/>
              </w:rPr>
            </w:pPr>
            <w:r w:rsidRPr="00B01A32">
              <w:rPr>
                <w:b/>
                <w:sz w:val="20"/>
                <w:szCs w:val="20"/>
              </w:rPr>
              <w:t>Pramila R. Yadav, M</w:t>
            </w:r>
            <w:r w:rsidR="00CA5019">
              <w:rPr>
                <w:b/>
                <w:sz w:val="20"/>
                <w:szCs w:val="20"/>
              </w:rPr>
              <w:t>D</w:t>
            </w:r>
            <w:r w:rsidR="006A6366" w:rsidRPr="00B01A3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61" w:type="dxa"/>
          </w:tcPr>
          <w:p w14:paraId="5888AA0C" w14:textId="714DB723" w:rsidR="006A6366" w:rsidRPr="00B01A32" w:rsidRDefault="00385F6B" w:rsidP="001A4795">
            <w:pPr>
              <w:spacing w:after="0"/>
              <w:rPr>
                <w:i/>
                <w:sz w:val="20"/>
                <w:szCs w:val="20"/>
              </w:rPr>
            </w:pPr>
            <w:r w:rsidRPr="00B01A32">
              <w:rPr>
                <w:i/>
                <w:sz w:val="20"/>
                <w:szCs w:val="20"/>
              </w:rPr>
              <w:t xml:space="preserve">Private Practice Obstetrics &amp; Gynecology, </w:t>
            </w:r>
            <w:r w:rsidR="00037A64">
              <w:rPr>
                <w:i/>
                <w:sz w:val="20"/>
                <w:szCs w:val="20"/>
              </w:rPr>
              <w:br/>
            </w:r>
            <w:r w:rsidRPr="00B01A32">
              <w:rPr>
                <w:i/>
                <w:sz w:val="20"/>
                <w:szCs w:val="20"/>
              </w:rPr>
              <w:t>Beth Israel Deaconess Medical Center</w:t>
            </w:r>
          </w:p>
        </w:tc>
        <w:tc>
          <w:tcPr>
            <w:tcW w:w="1080" w:type="dxa"/>
          </w:tcPr>
          <w:p w14:paraId="0DF066B4" w14:textId="1D545073" w:rsidR="006A6366" w:rsidRPr="00F0173E" w:rsidRDefault="0072351C" w:rsidP="001A479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6A6366" w:rsidRPr="00F0173E" w14:paraId="6F1EA62A" w14:textId="77777777" w:rsidTr="001A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tcW w:w="2009" w:type="dxa"/>
          </w:tcPr>
          <w:p w14:paraId="6410BE1A" w14:textId="77777777" w:rsidR="006A6366" w:rsidRPr="00B01A32" w:rsidRDefault="006A6366" w:rsidP="001A4795">
            <w:pPr>
              <w:tabs>
                <w:tab w:val="center" w:pos="922"/>
              </w:tabs>
              <w:spacing w:after="0"/>
              <w:rPr>
                <w:b/>
                <w:sz w:val="20"/>
                <w:szCs w:val="20"/>
              </w:rPr>
            </w:pPr>
            <w:r w:rsidRPr="00B01A32">
              <w:rPr>
                <w:b/>
                <w:sz w:val="20"/>
                <w:szCs w:val="20"/>
              </w:rPr>
              <w:t>Sean Kay</w:t>
            </w:r>
          </w:p>
        </w:tc>
        <w:tc>
          <w:tcPr>
            <w:tcW w:w="6361" w:type="dxa"/>
          </w:tcPr>
          <w:p w14:paraId="7159D88A" w14:textId="77777777" w:rsidR="006A6366" w:rsidRPr="00B01A32" w:rsidRDefault="006A6366" w:rsidP="001A4795">
            <w:pPr>
              <w:spacing w:after="0"/>
              <w:rPr>
                <w:i/>
                <w:sz w:val="20"/>
                <w:szCs w:val="20"/>
              </w:rPr>
            </w:pPr>
            <w:r w:rsidRPr="00B01A32">
              <w:rPr>
                <w:i/>
                <w:sz w:val="20"/>
                <w:szCs w:val="20"/>
              </w:rPr>
              <w:t xml:space="preserve">Global Accounts District Manager, EMC Corporation </w:t>
            </w:r>
          </w:p>
        </w:tc>
        <w:tc>
          <w:tcPr>
            <w:tcW w:w="1080" w:type="dxa"/>
          </w:tcPr>
          <w:p w14:paraId="1ED511F5" w14:textId="38FAAB18" w:rsidR="006A6366" w:rsidRPr="00F0173E" w:rsidRDefault="00E1584A" w:rsidP="001A479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6A6366" w:rsidRPr="00F0173E" w14:paraId="4BD22F38" w14:textId="77777777" w:rsidTr="001A4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1"/>
        </w:trPr>
        <w:tc>
          <w:tcPr>
            <w:tcW w:w="2009" w:type="dxa"/>
          </w:tcPr>
          <w:p w14:paraId="05D98203" w14:textId="7F6169E6" w:rsidR="006A6366" w:rsidRPr="00B01A32" w:rsidRDefault="003E0084" w:rsidP="001A4795">
            <w:pPr>
              <w:spacing w:after="0"/>
              <w:rPr>
                <w:b/>
                <w:sz w:val="20"/>
                <w:szCs w:val="20"/>
                <w:vertAlign w:val="superscript"/>
              </w:rPr>
            </w:pPr>
            <w:r w:rsidRPr="00B01A32">
              <w:rPr>
                <w:b/>
                <w:sz w:val="20"/>
                <w:szCs w:val="20"/>
              </w:rPr>
              <w:t>Ray Campbell</w:t>
            </w:r>
            <w:r w:rsidR="00E1584A">
              <w:rPr>
                <w:b/>
                <w:sz w:val="20"/>
                <w:szCs w:val="20"/>
              </w:rPr>
              <w:t>*</w:t>
            </w:r>
            <w:r w:rsidR="00F1180D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6361" w:type="dxa"/>
          </w:tcPr>
          <w:p w14:paraId="045D5E2C" w14:textId="57289171" w:rsidR="006A6366" w:rsidRPr="00B01A32" w:rsidRDefault="006A6366" w:rsidP="001A4795">
            <w:pPr>
              <w:spacing w:after="0"/>
              <w:rPr>
                <w:i/>
                <w:sz w:val="20"/>
                <w:szCs w:val="20"/>
              </w:rPr>
            </w:pPr>
            <w:r w:rsidRPr="00B01A32">
              <w:rPr>
                <w:i/>
                <w:sz w:val="20"/>
                <w:szCs w:val="20"/>
              </w:rPr>
              <w:t>Executive Director</w:t>
            </w:r>
            <w:r w:rsidR="00037A64">
              <w:rPr>
                <w:i/>
                <w:sz w:val="20"/>
                <w:szCs w:val="20"/>
              </w:rPr>
              <w:t>,</w:t>
            </w:r>
            <w:r w:rsidRPr="00B01A32">
              <w:rPr>
                <w:i/>
                <w:sz w:val="20"/>
                <w:szCs w:val="20"/>
              </w:rPr>
              <w:t xml:space="preserve"> Massachusetts Center for Health Information </w:t>
            </w:r>
            <w:r w:rsidR="00037A64">
              <w:rPr>
                <w:i/>
                <w:sz w:val="20"/>
                <w:szCs w:val="20"/>
              </w:rPr>
              <w:br/>
            </w:r>
            <w:r w:rsidRPr="00B01A32">
              <w:rPr>
                <w:i/>
                <w:sz w:val="20"/>
                <w:szCs w:val="20"/>
              </w:rPr>
              <w:t>and Analysis</w:t>
            </w:r>
          </w:p>
        </w:tc>
        <w:tc>
          <w:tcPr>
            <w:tcW w:w="1080" w:type="dxa"/>
          </w:tcPr>
          <w:p w14:paraId="0CF2707D" w14:textId="0656D924" w:rsidR="006A6366" w:rsidRPr="00F0173E" w:rsidRDefault="00770442" w:rsidP="001A479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385F6B" w:rsidRPr="00F0173E" w14:paraId="4C244176" w14:textId="77777777" w:rsidTr="001A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tcW w:w="2009" w:type="dxa"/>
          </w:tcPr>
          <w:p w14:paraId="596A5FF1" w14:textId="77777777" w:rsidR="00385F6B" w:rsidRPr="00B01A32" w:rsidRDefault="00385F6B" w:rsidP="001A4795">
            <w:pPr>
              <w:spacing w:after="0"/>
              <w:rPr>
                <w:b/>
                <w:sz w:val="20"/>
                <w:szCs w:val="20"/>
              </w:rPr>
            </w:pPr>
            <w:r w:rsidRPr="00B01A32">
              <w:rPr>
                <w:b/>
                <w:sz w:val="20"/>
                <w:szCs w:val="20"/>
              </w:rPr>
              <w:t>Frank Gervasio</w:t>
            </w:r>
          </w:p>
        </w:tc>
        <w:tc>
          <w:tcPr>
            <w:tcW w:w="6361" w:type="dxa"/>
          </w:tcPr>
          <w:p w14:paraId="25BE20C7" w14:textId="77777777" w:rsidR="00385F6B" w:rsidRDefault="00385F6B" w:rsidP="001A4795">
            <w:pPr>
              <w:spacing w:after="0"/>
              <w:rPr>
                <w:i/>
                <w:sz w:val="20"/>
                <w:szCs w:val="20"/>
              </w:rPr>
            </w:pPr>
            <w:r w:rsidRPr="00B01A32">
              <w:rPr>
                <w:i/>
                <w:sz w:val="20"/>
                <w:szCs w:val="20"/>
              </w:rPr>
              <w:t>Project Manager, Executive Office of Administration and Finance</w:t>
            </w:r>
          </w:p>
          <w:p w14:paraId="60EF9044" w14:textId="6E031274" w:rsidR="00772500" w:rsidRPr="00F54DC0" w:rsidRDefault="00772500" w:rsidP="001A479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(Designee for Secretary Heffernan)</w:t>
            </w:r>
          </w:p>
        </w:tc>
        <w:tc>
          <w:tcPr>
            <w:tcW w:w="1080" w:type="dxa"/>
          </w:tcPr>
          <w:p w14:paraId="617E7A3C" w14:textId="1A73F88D" w:rsidR="00385F6B" w:rsidRDefault="00C61111" w:rsidP="001A479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6A6366" w:rsidRPr="00F0173E" w14:paraId="6046691C" w14:textId="77777777" w:rsidTr="001A4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1"/>
        </w:trPr>
        <w:tc>
          <w:tcPr>
            <w:tcW w:w="2009" w:type="dxa"/>
          </w:tcPr>
          <w:p w14:paraId="25F03AC3" w14:textId="77777777" w:rsidR="006A6366" w:rsidRPr="00B01A32" w:rsidRDefault="00566837" w:rsidP="001A4795">
            <w:pPr>
              <w:spacing w:after="0"/>
              <w:rPr>
                <w:b/>
                <w:sz w:val="20"/>
                <w:szCs w:val="20"/>
              </w:rPr>
            </w:pPr>
            <w:r w:rsidRPr="00B01A32">
              <w:rPr>
                <w:b/>
                <w:sz w:val="20"/>
                <w:szCs w:val="20"/>
              </w:rPr>
              <w:t>Naomi Prendergast</w:t>
            </w:r>
          </w:p>
        </w:tc>
        <w:tc>
          <w:tcPr>
            <w:tcW w:w="6361" w:type="dxa"/>
          </w:tcPr>
          <w:p w14:paraId="0C0B1E17" w14:textId="77777777" w:rsidR="006A6366" w:rsidRPr="00B01A32" w:rsidRDefault="00566837" w:rsidP="001A4795">
            <w:pPr>
              <w:spacing w:after="0"/>
              <w:rPr>
                <w:i/>
                <w:sz w:val="20"/>
                <w:szCs w:val="20"/>
              </w:rPr>
            </w:pPr>
            <w:r w:rsidRPr="00B01A32">
              <w:rPr>
                <w:i/>
                <w:sz w:val="20"/>
                <w:szCs w:val="20"/>
              </w:rPr>
              <w:t>President &amp; Chief Executive Officer, D’Youville Life and Wellness</w:t>
            </w:r>
          </w:p>
        </w:tc>
        <w:tc>
          <w:tcPr>
            <w:tcW w:w="1080" w:type="dxa"/>
          </w:tcPr>
          <w:p w14:paraId="218E0444" w14:textId="665D28B7" w:rsidR="006A6366" w:rsidRPr="00F0173E" w:rsidRDefault="00C61111" w:rsidP="001A479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F1180D" w:rsidRPr="004F189A" w14:paraId="4DFAEFA5" w14:textId="77777777" w:rsidTr="008D0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8"/>
        </w:trPr>
        <w:tc>
          <w:tcPr>
            <w:tcW w:w="2009" w:type="dxa"/>
          </w:tcPr>
          <w:p w14:paraId="083B5129" w14:textId="435F33E6" w:rsidR="00F1180D" w:rsidRPr="00B01A32" w:rsidRDefault="00F1180D" w:rsidP="00F1180D">
            <w:pPr>
              <w:spacing w:after="0"/>
              <w:rPr>
                <w:b/>
                <w:sz w:val="20"/>
                <w:szCs w:val="20"/>
              </w:rPr>
            </w:pPr>
            <w:r w:rsidRPr="00EB7BA7">
              <w:rPr>
                <w:b/>
                <w:sz w:val="20"/>
                <w:szCs w:val="20"/>
              </w:rPr>
              <w:t>Damon Cox</w:t>
            </w:r>
          </w:p>
        </w:tc>
        <w:tc>
          <w:tcPr>
            <w:tcW w:w="6361" w:type="dxa"/>
          </w:tcPr>
          <w:p w14:paraId="21253FFD" w14:textId="39DE7EE9" w:rsidR="00F1180D" w:rsidRDefault="00F1180D" w:rsidP="00F1180D">
            <w:pPr>
              <w:spacing w:after="0"/>
              <w:rPr>
                <w:i/>
                <w:sz w:val="20"/>
                <w:szCs w:val="20"/>
              </w:rPr>
            </w:pPr>
            <w:r w:rsidRPr="00EB7BA7">
              <w:rPr>
                <w:i/>
                <w:sz w:val="20"/>
                <w:szCs w:val="20"/>
              </w:rPr>
              <w:t>Assistant Secretary for Technology, Innovation</w:t>
            </w:r>
            <w:r w:rsidR="00CA5019">
              <w:rPr>
                <w:i/>
                <w:sz w:val="20"/>
                <w:szCs w:val="20"/>
              </w:rPr>
              <w:t>,</w:t>
            </w:r>
            <w:r w:rsidRPr="00EB7BA7">
              <w:rPr>
                <w:i/>
                <w:sz w:val="20"/>
                <w:szCs w:val="20"/>
              </w:rPr>
              <w:t xml:space="preserve"> and Entrepreneurship, Executive Office of Housing and Economic Development</w:t>
            </w:r>
          </w:p>
          <w:p w14:paraId="66A53A47" w14:textId="5FFD56E9" w:rsidR="00772500" w:rsidRPr="00F54DC0" w:rsidRDefault="00772500" w:rsidP="00F1180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(Designee for Secretary Kennealy)</w:t>
            </w:r>
          </w:p>
        </w:tc>
        <w:tc>
          <w:tcPr>
            <w:tcW w:w="1080" w:type="dxa"/>
          </w:tcPr>
          <w:p w14:paraId="6BB9B252" w14:textId="282C3366" w:rsidR="00F1180D" w:rsidRPr="004107FE" w:rsidRDefault="00F1180D" w:rsidP="00F1180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6A6366" w:rsidRPr="00F0173E" w14:paraId="13FC37DE" w14:textId="77777777" w:rsidTr="001A4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1"/>
        </w:trPr>
        <w:tc>
          <w:tcPr>
            <w:tcW w:w="2009" w:type="dxa"/>
          </w:tcPr>
          <w:p w14:paraId="2EC87086" w14:textId="5D73B6BE" w:rsidR="006A6366" w:rsidRPr="00B01A32" w:rsidRDefault="00566837" w:rsidP="001A4795">
            <w:pPr>
              <w:spacing w:after="0"/>
              <w:rPr>
                <w:b/>
                <w:sz w:val="20"/>
                <w:szCs w:val="20"/>
              </w:rPr>
            </w:pPr>
            <w:r w:rsidRPr="00B01A32">
              <w:rPr>
                <w:b/>
                <w:sz w:val="20"/>
                <w:szCs w:val="20"/>
              </w:rPr>
              <w:t>Michael Miltenberger</w:t>
            </w:r>
          </w:p>
        </w:tc>
        <w:tc>
          <w:tcPr>
            <w:tcW w:w="6361" w:type="dxa"/>
          </w:tcPr>
          <w:p w14:paraId="5A918784" w14:textId="77777777" w:rsidR="006A6366" w:rsidRPr="00B01A32" w:rsidRDefault="00566837" w:rsidP="001A4795">
            <w:pPr>
              <w:spacing w:after="0"/>
              <w:rPr>
                <w:i/>
                <w:sz w:val="20"/>
                <w:szCs w:val="20"/>
              </w:rPr>
            </w:pPr>
            <w:r w:rsidRPr="00B01A32">
              <w:rPr>
                <w:i/>
                <w:sz w:val="20"/>
                <w:szCs w:val="20"/>
              </w:rPr>
              <w:t>Vice President Healthcare Team, Advent International</w:t>
            </w:r>
          </w:p>
        </w:tc>
        <w:tc>
          <w:tcPr>
            <w:tcW w:w="1080" w:type="dxa"/>
          </w:tcPr>
          <w:p w14:paraId="1C08ADB2" w14:textId="0E3C8220" w:rsidR="006A6366" w:rsidRPr="00F0173E" w:rsidRDefault="00C61111" w:rsidP="001A479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6A6366" w:rsidRPr="00F0173E" w14:paraId="120E23D2" w14:textId="77777777" w:rsidTr="001A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tcW w:w="2009" w:type="dxa"/>
          </w:tcPr>
          <w:p w14:paraId="4DF80DF3" w14:textId="77777777" w:rsidR="006A6366" w:rsidRPr="00B01A32" w:rsidRDefault="001D1420" w:rsidP="001A4795">
            <w:pPr>
              <w:spacing w:after="0"/>
              <w:rPr>
                <w:b/>
                <w:sz w:val="20"/>
                <w:szCs w:val="20"/>
              </w:rPr>
            </w:pPr>
            <w:r w:rsidRPr="00B01A32">
              <w:rPr>
                <w:b/>
                <w:sz w:val="20"/>
                <w:szCs w:val="20"/>
              </w:rPr>
              <w:t>Nancy Mizzoni</w:t>
            </w:r>
            <w:r w:rsidR="006A6366" w:rsidRPr="00B01A32">
              <w:rPr>
                <w:b/>
                <w:sz w:val="20"/>
                <w:szCs w:val="20"/>
              </w:rPr>
              <w:t>, RN</w:t>
            </w:r>
          </w:p>
        </w:tc>
        <w:tc>
          <w:tcPr>
            <w:tcW w:w="6361" w:type="dxa"/>
          </w:tcPr>
          <w:p w14:paraId="403BF600" w14:textId="4A6083AD" w:rsidR="006A6366" w:rsidRPr="00B01A32" w:rsidRDefault="00113734" w:rsidP="001A4795">
            <w:pPr>
              <w:spacing w:after="0"/>
              <w:rPr>
                <w:i/>
                <w:sz w:val="20"/>
                <w:szCs w:val="20"/>
              </w:rPr>
            </w:pPr>
            <w:r w:rsidRPr="00B01A32">
              <w:rPr>
                <w:i/>
                <w:sz w:val="20"/>
                <w:szCs w:val="20"/>
              </w:rPr>
              <w:t>Practicing Nurse and Clinical Instructor</w:t>
            </w:r>
            <w:r w:rsidR="00772500">
              <w:rPr>
                <w:i/>
                <w:sz w:val="20"/>
                <w:szCs w:val="20"/>
              </w:rPr>
              <w:t>,</w:t>
            </w:r>
            <w:r w:rsidRPr="00B01A32">
              <w:rPr>
                <w:i/>
                <w:sz w:val="20"/>
                <w:szCs w:val="20"/>
              </w:rPr>
              <w:t xml:space="preserve"> Northeastern University</w:t>
            </w:r>
          </w:p>
        </w:tc>
        <w:tc>
          <w:tcPr>
            <w:tcW w:w="1080" w:type="dxa"/>
          </w:tcPr>
          <w:p w14:paraId="575925DB" w14:textId="498DAC24" w:rsidR="006A6366" w:rsidRPr="007C7794" w:rsidRDefault="001D5A6B" w:rsidP="001A479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 </w:t>
            </w:r>
          </w:p>
        </w:tc>
      </w:tr>
      <w:tr w:rsidR="006A6366" w:rsidRPr="00F0173E" w14:paraId="6B39D180" w14:textId="77777777" w:rsidTr="001A4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8"/>
        </w:trPr>
        <w:tc>
          <w:tcPr>
            <w:tcW w:w="2009" w:type="dxa"/>
          </w:tcPr>
          <w:p w14:paraId="4380D9EC" w14:textId="77777777" w:rsidR="006A6366" w:rsidRPr="00B01A32" w:rsidRDefault="004F189A" w:rsidP="001A4795">
            <w:pPr>
              <w:spacing w:after="0"/>
              <w:rPr>
                <w:b/>
                <w:sz w:val="20"/>
                <w:szCs w:val="20"/>
              </w:rPr>
            </w:pPr>
            <w:r w:rsidRPr="00B01A32">
              <w:rPr>
                <w:b/>
                <w:sz w:val="20"/>
                <w:szCs w:val="20"/>
              </w:rPr>
              <w:t>Dicken S. C. Ko, MD</w:t>
            </w:r>
          </w:p>
        </w:tc>
        <w:tc>
          <w:tcPr>
            <w:tcW w:w="6361" w:type="dxa"/>
          </w:tcPr>
          <w:p w14:paraId="41351A23" w14:textId="77777777" w:rsidR="006A6366" w:rsidRPr="00B01A32" w:rsidRDefault="004F189A" w:rsidP="001A4795">
            <w:pPr>
              <w:spacing w:after="0"/>
              <w:rPr>
                <w:i/>
                <w:sz w:val="20"/>
                <w:szCs w:val="20"/>
              </w:rPr>
            </w:pPr>
            <w:r w:rsidRPr="00B01A32">
              <w:rPr>
                <w:i/>
                <w:sz w:val="20"/>
                <w:szCs w:val="20"/>
              </w:rPr>
              <w:t>Chief Medical Officer / Vice President of Medical Affairs, St. Elizabeth’s Medical Center, Steward Healthcare</w:t>
            </w:r>
          </w:p>
        </w:tc>
        <w:tc>
          <w:tcPr>
            <w:tcW w:w="1080" w:type="dxa"/>
          </w:tcPr>
          <w:p w14:paraId="2D387DAB" w14:textId="38E18205" w:rsidR="006A6366" w:rsidRPr="00F0173E" w:rsidRDefault="00C63167" w:rsidP="001A479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6A6366" w:rsidRPr="00F0173E" w14:paraId="4489F873" w14:textId="77777777" w:rsidTr="001A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2009" w:type="dxa"/>
          </w:tcPr>
          <w:p w14:paraId="2427072D" w14:textId="77777777" w:rsidR="006A6366" w:rsidRPr="00B01A32" w:rsidRDefault="001975C4" w:rsidP="001A4795">
            <w:pPr>
              <w:spacing w:after="0"/>
              <w:rPr>
                <w:b/>
                <w:sz w:val="20"/>
                <w:szCs w:val="20"/>
              </w:rPr>
            </w:pPr>
            <w:r w:rsidRPr="00B01A32">
              <w:rPr>
                <w:b/>
                <w:sz w:val="20"/>
                <w:szCs w:val="20"/>
              </w:rPr>
              <w:t>Diane Gould</w:t>
            </w:r>
          </w:p>
        </w:tc>
        <w:tc>
          <w:tcPr>
            <w:tcW w:w="6361" w:type="dxa"/>
          </w:tcPr>
          <w:p w14:paraId="084AFD94" w14:textId="77777777" w:rsidR="006A6366" w:rsidRPr="00B01A32" w:rsidRDefault="001975C4" w:rsidP="001A4795">
            <w:pPr>
              <w:spacing w:after="0"/>
              <w:rPr>
                <w:i/>
                <w:sz w:val="20"/>
                <w:szCs w:val="20"/>
              </w:rPr>
            </w:pPr>
            <w:r w:rsidRPr="00B01A32">
              <w:rPr>
                <w:i/>
                <w:sz w:val="20"/>
                <w:szCs w:val="20"/>
              </w:rPr>
              <w:t>President and Chief Executive Officer, Advocates, Inc.</w:t>
            </w:r>
          </w:p>
        </w:tc>
        <w:tc>
          <w:tcPr>
            <w:tcW w:w="1080" w:type="dxa"/>
          </w:tcPr>
          <w:p w14:paraId="3FEEBB08" w14:textId="616B847C" w:rsidR="006A6366" w:rsidRPr="00F0173E" w:rsidRDefault="00C61111" w:rsidP="001A479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</w:tbl>
    <w:p w14:paraId="7C0D25BF" w14:textId="4BDFB073" w:rsidR="001A4795" w:rsidRDefault="0095571B" w:rsidP="001A4795">
      <w:pPr>
        <w:spacing w:after="0" w:line="240" w:lineRule="auto"/>
        <w:rPr>
          <w:rFonts w:ascii="Calibri Light" w:hAnsi="Calibri Light"/>
          <w:b/>
          <w:color w:val="002060"/>
          <w:sz w:val="28"/>
          <w:szCs w:val="28"/>
        </w:rPr>
      </w:pPr>
      <w:r w:rsidRPr="00F0173E">
        <w:rPr>
          <w:rFonts w:ascii="Calibri Light" w:hAnsi="Calibri Light"/>
          <w:b/>
          <w:color w:val="002060"/>
          <w:sz w:val="28"/>
          <w:szCs w:val="28"/>
        </w:rPr>
        <w:t>HIT Council Members</w:t>
      </w:r>
      <w:r w:rsidR="00A31515">
        <w:rPr>
          <w:rFonts w:ascii="Calibri Light" w:hAnsi="Calibri Light"/>
          <w:b/>
          <w:color w:val="002060"/>
          <w:sz w:val="28"/>
          <w:szCs w:val="28"/>
        </w:rPr>
        <w:t xml:space="preserve"> </w:t>
      </w:r>
    </w:p>
    <w:p w14:paraId="1F6E05A7" w14:textId="77777777" w:rsidR="001A4795" w:rsidRPr="001A4795" w:rsidRDefault="001A4795" w:rsidP="001A4795">
      <w:pPr>
        <w:spacing w:after="0" w:line="240" w:lineRule="auto"/>
        <w:rPr>
          <w:rFonts w:ascii="Calibri Light" w:hAnsi="Calibri Light"/>
          <w:color w:val="002060"/>
          <w:sz w:val="28"/>
          <w:szCs w:val="28"/>
        </w:rPr>
      </w:pPr>
    </w:p>
    <w:p w14:paraId="5ADB957C" w14:textId="73A865B4" w:rsidR="001975C4" w:rsidRDefault="001A4795" w:rsidP="00EB3705">
      <w:pPr>
        <w:pStyle w:val="ListParagraph"/>
        <w:spacing w:after="120" w:line="240" w:lineRule="auto"/>
        <w:ind w:left="0"/>
        <w:rPr>
          <w:rFonts w:cs="Calibri"/>
          <w:sz w:val="18"/>
          <w:szCs w:val="20"/>
        </w:rPr>
      </w:pPr>
      <w:r w:rsidRPr="00C63167">
        <w:rPr>
          <w:rFonts w:cs="Calibri"/>
          <w:sz w:val="18"/>
          <w:szCs w:val="20"/>
        </w:rPr>
        <w:t>Note:</w:t>
      </w:r>
      <w:r w:rsidR="00037A64">
        <w:rPr>
          <w:rFonts w:cs="Calibri"/>
          <w:sz w:val="18"/>
          <w:szCs w:val="20"/>
        </w:rPr>
        <w:t xml:space="preserve"> </w:t>
      </w:r>
      <w:r w:rsidRPr="00C63167">
        <w:rPr>
          <w:rFonts w:cs="Calibri"/>
          <w:sz w:val="18"/>
          <w:szCs w:val="20"/>
        </w:rPr>
        <w:t>T</w:t>
      </w:r>
      <w:r w:rsidR="007C7794" w:rsidRPr="00C63167">
        <w:rPr>
          <w:rFonts w:cs="Calibri"/>
          <w:sz w:val="18"/>
          <w:szCs w:val="20"/>
        </w:rPr>
        <w:t xml:space="preserve">he above list provides the HIT Council Members at the time of </w:t>
      </w:r>
      <w:r w:rsidR="00770442" w:rsidRPr="00C63167">
        <w:rPr>
          <w:rFonts w:cs="Calibri"/>
          <w:sz w:val="18"/>
          <w:szCs w:val="20"/>
        </w:rPr>
        <w:t xml:space="preserve">the </w:t>
      </w:r>
      <w:r w:rsidR="00B01A32">
        <w:rPr>
          <w:rFonts w:cs="Calibri"/>
          <w:sz w:val="18"/>
          <w:szCs w:val="20"/>
        </w:rPr>
        <w:t>August 5</w:t>
      </w:r>
      <w:r w:rsidR="003C03E6">
        <w:rPr>
          <w:rFonts w:cs="Calibri"/>
          <w:sz w:val="18"/>
          <w:szCs w:val="20"/>
        </w:rPr>
        <w:t>, 2019</w:t>
      </w:r>
      <w:r w:rsidR="007C7794" w:rsidRPr="00C63167">
        <w:rPr>
          <w:rFonts w:cs="Calibri"/>
          <w:sz w:val="18"/>
          <w:szCs w:val="20"/>
        </w:rPr>
        <w:t xml:space="preserve"> meeting.</w:t>
      </w:r>
    </w:p>
    <w:p w14:paraId="6D137C83" w14:textId="16BC30C1" w:rsidR="00B4105E" w:rsidRDefault="00B4105E" w:rsidP="00EB3705">
      <w:pPr>
        <w:pStyle w:val="ListParagraph"/>
        <w:spacing w:after="120" w:line="240" w:lineRule="auto"/>
        <w:ind w:left="0"/>
        <w:rPr>
          <w:rFonts w:cs="Calibri"/>
          <w:sz w:val="18"/>
          <w:szCs w:val="20"/>
        </w:rPr>
      </w:pPr>
      <w:r>
        <w:rPr>
          <w:rFonts w:cs="Calibri"/>
          <w:sz w:val="18"/>
          <w:szCs w:val="20"/>
        </w:rPr>
        <w:t>*Monica Sawhney</w:t>
      </w:r>
      <w:r w:rsidR="00F80C9A">
        <w:rPr>
          <w:rFonts w:cs="Calibri"/>
          <w:sz w:val="18"/>
          <w:szCs w:val="20"/>
        </w:rPr>
        <w:t xml:space="preserve"> attended</w:t>
      </w:r>
      <w:r>
        <w:rPr>
          <w:rFonts w:cs="Calibri"/>
          <w:sz w:val="18"/>
          <w:szCs w:val="20"/>
        </w:rPr>
        <w:t xml:space="preserve"> on behalf of Daniel Tsai for Mass Health</w:t>
      </w:r>
    </w:p>
    <w:p w14:paraId="440861C2" w14:textId="69E32069" w:rsidR="00E1584A" w:rsidRDefault="00F1180D" w:rsidP="00EB3705">
      <w:pPr>
        <w:pStyle w:val="ListParagraph"/>
        <w:spacing w:after="120" w:line="240" w:lineRule="auto"/>
        <w:ind w:left="0"/>
        <w:rPr>
          <w:rFonts w:cs="Calibri"/>
          <w:sz w:val="18"/>
          <w:szCs w:val="20"/>
        </w:rPr>
      </w:pPr>
      <w:r>
        <w:rPr>
          <w:rFonts w:cs="Calibri"/>
          <w:sz w:val="18"/>
          <w:szCs w:val="20"/>
        </w:rPr>
        <w:t>*</w:t>
      </w:r>
      <w:r w:rsidR="00E1584A">
        <w:rPr>
          <w:rFonts w:cs="Calibri"/>
          <w:sz w:val="18"/>
          <w:szCs w:val="20"/>
        </w:rPr>
        <w:t xml:space="preserve">*Emma Schlitzer </w:t>
      </w:r>
      <w:r w:rsidR="00F80C9A">
        <w:rPr>
          <w:rFonts w:cs="Calibri"/>
          <w:sz w:val="18"/>
          <w:szCs w:val="20"/>
        </w:rPr>
        <w:t xml:space="preserve">attended </w:t>
      </w:r>
      <w:r w:rsidR="00E1584A">
        <w:rPr>
          <w:rFonts w:cs="Calibri"/>
          <w:sz w:val="18"/>
          <w:szCs w:val="20"/>
        </w:rPr>
        <w:t>on behalf of Ray Campbell for Massachusetts Center for Health Information and Analysis</w:t>
      </w:r>
    </w:p>
    <w:p w14:paraId="53CE174E" w14:textId="77777777" w:rsidR="000C2461" w:rsidRDefault="00411D8B" w:rsidP="000C2461">
      <w:pPr>
        <w:pStyle w:val="Heading2"/>
      </w:pPr>
      <w:r>
        <w:t xml:space="preserve">Discussion Item 1: </w:t>
      </w:r>
      <w:r w:rsidR="00C43842">
        <w:t>Welcome</w:t>
      </w:r>
      <w:r w:rsidR="00401669">
        <w:t xml:space="preserve"> </w:t>
      </w:r>
    </w:p>
    <w:p w14:paraId="3CF81ACA" w14:textId="68138EC6" w:rsidR="006D1412" w:rsidRDefault="00143D25">
      <w:pPr>
        <w:pStyle w:val="NoSpacing"/>
      </w:pPr>
      <w:r w:rsidRPr="000C2461">
        <w:t>Undersecretary Lauren Peters</w:t>
      </w:r>
      <w:r w:rsidR="00495E02" w:rsidRPr="000C2461">
        <w:t xml:space="preserve"> </w:t>
      </w:r>
      <w:r w:rsidR="00C63167">
        <w:t xml:space="preserve">called the meeting to order </w:t>
      </w:r>
      <w:r w:rsidR="00F47903">
        <w:t>at</w:t>
      </w:r>
      <w:r w:rsidR="00ED6AF7">
        <w:t xml:space="preserve"> 3:37</w:t>
      </w:r>
      <w:r w:rsidR="00EF3A75">
        <w:t xml:space="preserve"> </w:t>
      </w:r>
      <w:r w:rsidR="00037A64">
        <w:t>p.m.</w:t>
      </w:r>
      <w:r w:rsidR="0079283D" w:rsidRPr="000C2461">
        <w:t xml:space="preserve"> </w:t>
      </w:r>
      <w:r w:rsidRPr="000C2461">
        <w:t>The Unders</w:t>
      </w:r>
      <w:r w:rsidR="006001ED" w:rsidRPr="000C2461">
        <w:t xml:space="preserve">ecretary </w:t>
      </w:r>
      <w:r w:rsidR="0079283D" w:rsidRPr="000C2461">
        <w:t xml:space="preserve">welcomed the Health Information Technology Council to the </w:t>
      </w:r>
      <w:r w:rsidR="00B01A32">
        <w:t>August 5</w:t>
      </w:r>
      <w:r w:rsidR="00F47903">
        <w:t>, 2019</w:t>
      </w:r>
      <w:r w:rsidR="0079283D" w:rsidRPr="000C2461">
        <w:t xml:space="preserve"> meeting. </w:t>
      </w:r>
    </w:p>
    <w:p w14:paraId="5F150C11" w14:textId="77777777" w:rsidR="00ED6AF7" w:rsidRDefault="00ED6AF7">
      <w:pPr>
        <w:pStyle w:val="NoSpacing"/>
      </w:pPr>
    </w:p>
    <w:p w14:paraId="08D88653" w14:textId="1A4F5D5C" w:rsidR="008111C1" w:rsidRDefault="0079283D">
      <w:pPr>
        <w:spacing w:after="0" w:line="240" w:lineRule="auto"/>
      </w:pPr>
      <w:r w:rsidRPr="00FA7C8E">
        <w:t xml:space="preserve">The </w:t>
      </w:r>
      <w:r w:rsidR="00B01A32">
        <w:t>May 6</w:t>
      </w:r>
      <w:r w:rsidR="00B01A32" w:rsidRPr="00B01A32">
        <w:rPr>
          <w:vertAlign w:val="superscript"/>
        </w:rPr>
        <w:t>th</w:t>
      </w:r>
      <w:r w:rsidR="00B01A32">
        <w:t xml:space="preserve"> </w:t>
      </w:r>
      <w:r w:rsidR="006001ED" w:rsidRPr="00FA7C8E">
        <w:t>HIT Council</w:t>
      </w:r>
      <w:r w:rsidR="00964933">
        <w:t xml:space="preserve"> meeting minutes were approved.</w:t>
      </w:r>
    </w:p>
    <w:p w14:paraId="6ACACB24" w14:textId="77777777" w:rsidR="00ED6AF7" w:rsidRDefault="00ED6AF7">
      <w:pPr>
        <w:spacing w:after="0" w:line="240" w:lineRule="auto"/>
      </w:pPr>
    </w:p>
    <w:p w14:paraId="00E0191F" w14:textId="13D21388" w:rsidR="00ED6AF7" w:rsidRDefault="00F1180D">
      <w:pPr>
        <w:spacing w:after="0" w:line="240" w:lineRule="auto"/>
      </w:pPr>
      <w:r>
        <w:t xml:space="preserve">Peters shared an update regarding the </w:t>
      </w:r>
      <w:r w:rsidR="00ED6AF7">
        <w:t xml:space="preserve">Digital </w:t>
      </w:r>
      <w:r>
        <w:t xml:space="preserve">Health Advisory Council. </w:t>
      </w:r>
      <w:r w:rsidR="00037A64">
        <w:t xml:space="preserve">The </w:t>
      </w:r>
      <w:r>
        <w:t xml:space="preserve">group </w:t>
      </w:r>
      <w:r w:rsidR="00037A64">
        <w:t xml:space="preserve">is </w:t>
      </w:r>
      <w:r w:rsidR="000F1050">
        <w:t xml:space="preserve">composed </w:t>
      </w:r>
      <w:r>
        <w:t>of individuals from the pu</w:t>
      </w:r>
      <w:r w:rsidR="00ED6AF7">
        <w:t>blic</w:t>
      </w:r>
      <w:r>
        <w:t xml:space="preserve"> and private sectors who provide</w:t>
      </w:r>
      <w:r w:rsidR="00772500">
        <w:t>d</w:t>
      </w:r>
      <w:r>
        <w:t xml:space="preserve"> </w:t>
      </w:r>
      <w:r w:rsidR="00ED6AF7">
        <w:t>recommendations to</w:t>
      </w:r>
      <w:r>
        <w:t xml:space="preserve"> the </w:t>
      </w:r>
      <w:r w:rsidR="00ED6AF7">
        <w:t>Gov</w:t>
      </w:r>
      <w:r>
        <w:t xml:space="preserve">ernor. </w:t>
      </w:r>
      <w:r w:rsidR="00037A64">
        <w:t xml:space="preserve">The council recently </w:t>
      </w:r>
      <w:r>
        <w:t xml:space="preserve">established a collaborative </w:t>
      </w:r>
      <w:r w:rsidR="00037A64">
        <w:t>s</w:t>
      </w:r>
      <w:r w:rsidR="00ED6AF7">
        <w:t>andbox</w:t>
      </w:r>
      <w:r>
        <w:t xml:space="preserve">, </w:t>
      </w:r>
      <w:r w:rsidR="00037A64">
        <w:t xml:space="preserve">developed </w:t>
      </w:r>
      <w:r>
        <w:t xml:space="preserve">a </w:t>
      </w:r>
      <w:r w:rsidR="00ED6AF7">
        <w:t xml:space="preserve">proposal to establish the Distributed Data Network to </w:t>
      </w:r>
      <w:r>
        <w:t>provide patient</w:t>
      </w:r>
      <w:r w:rsidR="00ED6AF7">
        <w:t xml:space="preserve"> access to healthcare data</w:t>
      </w:r>
      <w:r>
        <w:t>, and more</w:t>
      </w:r>
      <w:r w:rsidR="00ED6AF7">
        <w:t>.</w:t>
      </w:r>
    </w:p>
    <w:p w14:paraId="174DC6EA" w14:textId="77777777" w:rsidR="00F1180D" w:rsidRDefault="00F1180D">
      <w:pPr>
        <w:spacing w:after="0" w:line="240" w:lineRule="auto"/>
      </w:pPr>
    </w:p>
    <w:p w14:paraId="6558C8B6" w14:textId="7D44058B" w:rsidR="00ED6AF7" w:rsidRDefault="00CA5019" w:rsidP="00DE27B5">
      <w:pPr>
        <w:pStyle w:val="ListBullet"/>
        <w:numPr>
          <w:ilvl w:val="0"/>
          <w:numId w:val="0"/>
        </w:numPr>
        <w:spacing w:after="0" w:line="240" w:lineRule="auto"/>
      </w:pPr>
      <w:r>
        <w:t>Laurance Stuntz</w:t>
      </w:r>
      <w:r w:rsidR="00F1180D">
        <w:t xml:space="preserve"> elaborated that the </w:t>
      </w:r>
      <w:r w:rsidR="00037A64">
        <w:t xml:space="preserve">sandbox </w:t>
      </w:r>
      <w:r w:rsidR="00F1180D">
        <w:t>was recently expanded</w:t>
      </w:r>
      <w:r w:rsidR="0041056F">
        <w:t>,</w:t>
      </w:r>
      <w:r w:rsidR="00F1180D">
        <w:t xml:space="preserve"> and more information regarding the initiative can be found at</w:t>
      </w:r>
      <w:r w:rsidR="00ED6AF7">
        <w:t xml:space="preserve"> </w:t>
      </w:r>
      <w:hyperlink r:id="rId8" w:history="1">
        <w:r w:rsidR="00F1180D" w:rsidRPr="003C2B8B">
          <w:rPr>
            <w:rStyle w:val="Hyperlink"/>
          </w:rPr>
          <w:t>www.massdigitalhealth.org</w:t>
        </w:r>
      </w:hyperlink>
      <w:r w:rsidR="00F1180D">
        <w:t xml:space="preserve">. The website makes </w:t>
      </w:r>
      <w:r w:rsidR="00ED6AF7">
        <w:t>core</w:t>
      </w:r>
      <w:r w:rsidR="00F1180D">
        <w:t xml:space="preserve"> resources available </w:t>
      </w:r>
      <w:r w:rsidR="0041056F">
        <w:t>to the public</w:t>
      </w:r>
      <w:r w:rsidR="00037A64">
        <w:t>,</w:t>
      </w:r>
      <w:r w:rsidR="0041056F">
        <w:t xml:space="preserve"> including </w:t>
      </w:r>
      <w:r w:rsidR="00772500">
        <w:t xml:space="preserve">job </w:t>
      </w:r>
      <w:r w:rsidR="0041056F">
        <w:t>posting</w:t>
      </w:r>
      <w:r w:rsidR="00037A64">
        <w:t>s</w:t>
      </w:r>
      <w:r w:rsidR="0041056F">
        <w:t xml:space="preserve"> for</w:t>
      </w:r>
      <w:r w:rsidR="00F1180D">
        <w:t xml:space="preserve"> </w:t>
      </w:r>
      <w:r w:rsidR="0041056F">
        <w:t>~</w:t>
      </w:r>
      <w:r w:rsidR="00ED6AF7">
        <w:t>1</w:t>
      </w:r>
      <w:r w:rsidR="00F1180D">
        <w:t>,</w:t>
      </w:r>
      <w:r w:rsidR="00ED6AF7">
        <w:t>7</w:t>
      </w:r>
      <w:r w:rsidR="00F1180D">
        <w:t xml:space="preserve">00 jobs across 350 companies </w:t>
      </w:r>
      <w:r w:rsidR="00037A64">
        <w:t xml:space="preserve">that </w:t>
      </w:r>
      <w:r w:rsidR="00F1180D">
        <w:t>are</w:t>
      </w:r>
      <w:r w:rsidR="00ED6AF7">
        <w:t xml:space="preserve"> updated in real-time</w:t>
      </w:r>
      <w:r w:rsidR="0041056F">
        <w:t>.</w:t>
      </w:r>
    </w:p>
    <w:p w14:paraId="237EA7E4" w14:textId="77777777" w:rsidR="00F1180D" w:rsidRDefault="00F1180D" w:rsidP="00DE27B5">
      <w:pPr>
        <w:pStyle w:val="ListBullet"/>
        <w:numPr>
          <w:ilvl w:val="0"/>
          <w:numId w:val="0"/>
        </w:numPr>
        <w:spacing w:after="0" w:line="240" w:lineRule="auto"/>
      </w:pPr>
    </w:p>
    <w:p w14:paraId="5AF95C96" w14:textId="6DFEADA1" w:rsidR="00ED6AF7" w:rsidRDefault="00ED6AF7" w:rsidP="00DE27B5">
      <w:pPr>
        <w:pStyle w:val="ListBullet"/>
        <w:numPr>
          <w:ilvl w:val="0"/>
          <w:numId w:val="0"/>
        </w:numPr>
        <w:spacing w:after="0" w:line="240" w:lineRule="auto"/>
      </w:pPr>
      <w:r>
        <w:t xml:space="preserve">Kathleen Snyder </w:t>
      </w:r>
      <w:r w:rsidR="0041056F">
        <w:t xml:space="preserve">of the legal team is </w:t>
      </w:r>
      <w:r>
        <w:t>departing</w:t>
      </w:r>
      <w:r w:rsidR="0041056F">
        <w:t xml:space="preserve"> EOHHS.</w:t>
      </w:r>
    </w:p>
    <w:p w14:paraId="4C755ECB" w14:textId="240C667D" w:rsidR="00D63F5A" w:rsidRPr="000C2461" w:rsidRDefault="00A73EA4" w:rsidP="000C2461">
      <w:pPr>
        <w:pStyle w:val="Heading2"/>
        <w:rPr>
          <w:rFonts w:asciiTheme="majorHAnsi" w:hAnsiTheme="majorHAnsi"/>
        </w:rPr>
      </w:pPr>
      <w:r w:rsidRPr="004B3FBC">
        <w:rPr>
          <w:rFonts w:asciiTheme="majorHAnsi" w:hAnsiTheme="majorHAnsi"/>
        </w:rPr>
        <w:t>Discussion It</w:t>
      </w:r>
      <w:r w:rsidR="006804F4">
        <w:rPr>
          <w:rFonts w:asciiTheme="majorHAnsi" w:hAnsiTheme="majorHAnsi"/>
        </w:rPr>
        <w:t>em 2</w:t>
      </w:r>
      <w:r w:rsidR="00F47903">
        <w:rPr>
          <w:rFonts w:asciiTheme="majorHAnsi" w:hAnsiTheme="majorHAnsi"/>
        </w:rPr>
        <w:t xml:space="preserve">: </w:t>
      </w:r>
      <w:r w:rsidR="00B01A32">
        <w:rPr>
          <w:rFonts w:asciiTheme="majorHAnsi" w:hAnsiTheme="majorHAnsi"/>
        </w:rPr>
        <w:t>Connection requirement/attestation update</w:t>
      </w:r>
    </w:p>
    <w:p w14:paraId="4DC27759" w14:textId="3ABBAE12" w:rsidR="00072999" w:rsidRDefault="00072999" w:rsidP="00072999">
      <w:pPr>
        <w:spacing w:after="0" w:line="240" w:lineRule="auto"/>
        <w:rPr>
          <w:i/>
        </w:rPr>
      </w:pPr>
      <w:r w:rsidRPr="001E6A38">
        <w:rPr>
          <w:i/>
        </w:rPr>
        <w:t>See slides</w:t>
      </w:r>
      <w:r w:rsidR="00C02B9E">
        <w:rPr>
          <w:i/>
        </w:rPr>
        <w:t xml:space="preserve"> </w:t>
      </w:r>
      <w:r w:rsidR="00B01A32">
        <w:rPr>
          <w:i/>
        </w:rPr>
        <w:t>5-12</w:t>
      </w:r>
      <w:r w:rsidRPr="001E6A38">
        <w:rPr>
          <w:i/>
        </w:rPr>
        <w:t xml:space="preserve"> of the presentation.</w:t>
      </w:r>
      <w:r w:rsidR="00037A64">
        <w:rPr>
          <w:i/>
        </w:rPr>
        <w:t xml:space="preserve"> </w:t>
      </w:r>
      <w:r w:rsidRPr="001E6A38">
        <w:rPr>
          <w:i/>
        </w:rPr>
        <w:t xml:space="preserve">The following are explanations from the </w:t>
      </w:r>
      <w:r w:rsidR="0030563C">
        <w:rPr>
          <w:i/>
        </w:rPr>
        <w:t>presenter</w:t>
      </w:r>
      <w:r w:rsidR="00FD43A9">
        <w:rPr>
          <w:i/>
        </w:rPr>
        <w:t>,</w:t>
      </w:r>
      <w:r w:rsidRPr="001E6A38">
        <w:rPr>
          <w:i/>
        </w:rPr>
        <w:t xml:space="preserve"> and comments, questions, an</w:t>
      </w:r>
      <w:r>
        <w:rPr>
          <w:i/>
        </w:rPr>
        <w:t>d discussion among the Council M</w:t>
      </w:r>
      <w:r w:rsidRPr="001E6A38">
        <w:rPr>
          <w:i/>
        </w:rPr>
        <w:t xml:space="preserve">embers that </w:t>
      </w:r>
      <w:r w:rsidR="00037A64">
        <w:rPr>
          <w:i/>
        </w:rPr>
        <w:t>supplement</w:t>
      </w:r>
      <w:r w:rsidRPr="001E6A38">
        <w:rPr>
          <w:i/>
        </w:rPr>
        <w:t xml:space="preserve"> the content on the slides.</w:t>
      </w:r>
    </w:p>
    <w:p w14:paraId="5D993DE0" w14:textId="77777777" w:rsidR="00ED6AF7" w:rsidRDefault="00ED6AF7" w:rsidP="00072999">
      <w:pPr>
        <w:spacing w:after="0" w:line="240" w:lineRule="auto"/>
      </w:pPr>
    </w:p>
    <w:p w14:paraId="273919C8" w14:textId="7B7ABE66" w:rsidR="00DA6319" w:rsidRDefault="00ED6AF7">
      <w:pPr>
        <w:spacing w:after="0" w:line="240" w:lineRule="auto"/>
      </w:pPr>
      <w:r>
        <w:t xml:space="preserve">Chris </w:t>
      </w:r>
      <w:r w:rsidR="00513FBA">
        <w:t>Stuck</w:t>
      </w:r>
      <w:r>
        <w:t>-Girard</w:t>
      </w:r>
      <w:r w:rsidR="00037A64">
        <w:t xml:space="preserve"> r</w:t>
      </w:r>
      <w:r>
        <w:t xml:space="preserve">eviewed the Connection </w:t>
      </w:r>
      <w:r w:rsidR="00DA6319">
        <w:t>Requirement</w:t>
      </w:r>
      <w:r w:rsidR="00037A64">
        <w:t xml:space="preserve">, </w:t>
      </w:r>
      <w:r w:rsidR="00DA6319">
        <w:t xml:space="preserve">which </w:t>
      </w:r>
      <w:r w:rsidR="00037A64">
        <w:t xml:space="preserve">is </w:t>
      </w:r>
      <w:r>
        <w:t>phased-in over four year</w:t>
      </w:r>
      <w:r w:rsidR="00DA6319">
        <w:t>s</w:t>
      </w:r>
      <w:r w:rsidR="00037A64">
        <w:t>. Stuck-Girard</w:t>
      </w:r>
      <w:r w:rsidR="00DA6319">
        <w:t xml:space="preserve"> outlined the cohorts of provider organizations subject to the requirement</w:t>
      </w:r>
      <w:r>
        <w:t>. In anticipation of this year’s attestation</w:t>
      </w:r>
      <w:r w:rsidR="00037A64">
        <w:t>,</w:t>
      </w:r>
      <w:r>
        <w:t xml:space="preserve"> there were multiple improvements made to the forms and the process. </w:t>
      </w:r>
      <w:r w:rsidR="00DA6319">
        <w:t>A majority of organizations</w:t>
      </w:r>
      <w:r>
        <w:t xml:space="preserve"> from </w:t>
      </w:r>
      <w:r w:rsidR="00DA6319">
        <w:t xml:space="preserve">each </w:t>
      </w:r>
      <w:r>
        <w:t>cohort have submitted their required attestations.</w:t>
      </w:r>
      <w:r w:rsidR="006A73BF">
        <w:t xml:space="preserve"> </w:t>
      </w:r>
      <w:r w:rsidR="00DA6319">
        <w:t xml:space="preserve">Though the deadline has now passed, there is upcoming </w:t>
      </w:r>
      <w:r w:rsidR="006A73BF">
        <w:t>outreach</w:t>
      </w:r>
      <w:r w:rsidR="00DA6319">
        <w:t xml:space="preserve"> planned to encourage provider organizations </w:t>
      </w:r>
      <w:r w:rsidR="00037A64">
        <w:t xml:space="preserve">that have not done so </w:t>
      </w:r>
      <w:r w:rsidR="006A73BF">
        <w:t>to</w:t>
      </w:r>
      <w:r w:rsidR="00DA6319">
        <w:t xml:space="preserve"> </w:t>
      </w:r>
      <w:r w:rsidR="006A73BF">
        <w:t xml:space="preserve">submit </w:t>
      </w:r>
      <w:r w:rsidR="00037A64">
        <w:t>attestation materials.</w:t>
      </w:r>
    </w:p>
    <w:p w14:paraId="6C13081D" w14:textId="77777777" w:rsidR="00DA6319" w:rsidRDefault="00DA6319">
      <w:pPr>
        <w:spacing w:after="0" w:line="240" w:lineRule="auto"/>
      </w:pPr>
    </w:p>
    <w:p w14:paraId="7D5DDD3F" w14:textId="3595AE17" w:rsidR="00B01A32" w:rsidRDefault="00513FBA">
      <w:pPr>
        <w:spacing w:after="0" w:line="240" w:lineRule="auto"/>
      </w:pPr>
      <w:r>
        <w:t>Stuck</w:t>
      </w:r>
      <w:r w:rsidR="00DA6319">
        <w:t xml:space="preserve">-Girard outlined </w:t>
      </w:r>
      <w:r w:rsidR="006A73BF">
        <w:t xml:space="preserve">the issue </w:t>
      </w:r>
      <w:r w:rsidR="006C5029">
        <w:t xml:space="preserve">regarding classifying the size of ambulatory practices </w:t>
      </w:r>
      <w:r w:rsidR="006A73BF">
        <w:t xml:space="preserve">given </w:t>
      </w:r>
      <w:r w:rsidR="00037A64">
        <w:t xml:space="preserve">the </w:t>
      </w:r>
      <w:r w:rsidR="006A73BF">
        <w:t>HIway’s unique counting of “</w:t>
      </w:r>
      <w:r w:rsidR="00037A64" w:rsidRPr="00037A64">
        <w:t>licensed</w:t>
      </w:r>
      <w:r w:rsidR="00037A64">
        <w:t xml:space="preserve"> </w:t>
      </w:r>
      <w:r w:rsidR="006A73BF">
        <w:t>providers</w:t>
      </w:r>
      <w:r w:rsidR="00037A64">
        <w:t xml:space="preserve">” </w:t>
      </w:r>
      <w:r w:rsidR="00DA6319">
        <w:t xml:space="preserve">(MDs, DOs, NPs, and </w:t>
      </w:r>
      <w:r w:rsidR="006C5029">
        <w:t>PAs</w:t>
      </w:r>
      <w:r w:rsidR="00DA6319">
        <w:t>)</w:t>
      </w:r>
      <w:r w:rsidR="006C5029">
        <w:t>. T</w:t>
      </w:r>
      <w:r w:rsidR="006A73BF">
        <w:t xml:space="preserve">here are </w:t>
      </w:r>
      <w:r w:rsidR="00DA6319">
        <w:t xml:space="preserve">no </w:t>
      </w:r>
      <w:r w:rsidR="006A73BF">
        <w:t>other entities that use this</w:t>
      </w:r>
      <w:r w:rsidR="006C5029">
        <w:t xml:space="preserve"> definition to count provider organization size</w:t>
      </w:r>
      <w:r w:rsidR="00037A64">
        <w:t>;</w:t>
      </w:r>
      <w:r w:rsidR="006C5029">
        <w:t xml:space="preserve"> therefore</w:t>
      </w:r>
      <w:r w:rsidR="00037A64">
        <w:t>,</w:t>
      </w:r>
      <w:r w:rsidR="006C5029">
        <w:t xml:space="preserve"> the HIway is leveraging</w:t>
      </w:r>
      <w:r w:rsidR="006A73BF">
        <w:t xml:space="preserve"> two data sources</w:t>
      </w:r>
      <w:r w:rsidR="00037A64">
        <w:t xml:space="preserve">: </w:t>
      </w:r>
      <w:r w:rsidR="006C5029">
        <w:t xml:space="preserve">the state’s Registration of Provider Organizations </w:t>
      </w:r>
      <w:r w:rsidR="00037A64">
        <w:t xml:space="preserve">Program </w:t>
      </w:r>
      <w:r w:rsidR="006C5029">
        <w:t>(RPO), and</w:t>
      </w:r>
      <w:r w:rsidR="006A73BF">
        <w:t xml:space="preserve"> MeHI’s contact database. </w:t>
      </w:r>
      <w:r w:rsidR="006C5029">
        <w:t>Using these tools, the HIway will flag</w:t>
      </w:r>
      <w:r w:rsidR="006A73BF">
        <w:t xml:space="preserve"> practices with 8 or 9 MDs/DOs, given the </w:t>
      </w:r>
      <w:r w:rsidR="00DA6319">
        <w:t>likelihood</w:t>
      </w:r>
      <w:r w:rsidR="006C5029">
        <w:t xml:space="preserve"> of</w:t>
      </w:r>
      <w:r w:rsidR="00772500">
        <w:t xml:space="preserve"> enough</w:t>
      </w:r>
      <w:r w:rsidR="006C5029">
        <w:t xml:space="preserve"> mid-level</w:t>
      </w:r>
      <w:r w:rsidR="006A73BF">
        <w:t xml:space="preserve"> clinicians </w:t>
      </w:r>
      <w:r w:rsidR="006C5029">
        <w:t>(NPs and PAs) also being present to b</w:t>
      </w:r>
      <w:r w:rsidR="006A73BF">
        <w:t>ring th</w:t>
      </w:r>
      <w:r w:rsidR="006C5029">
        <w:t>em to 10</w:t>
      </w:r>
      <w:r w:rsidR="00772500">
        <w:t xml:space="preserve"> providers</w:t>
      </w:r>
      <w:r w:rsidR="006C5029">
        <w:t xml:space="preserve"> or more, and thus </w:t>
      </w:r>
      <w:r w:rsidR="00037A64">
        <w:t>m</w:t>
      </w:r>
      <w:r w:rsidR="006C5029">
        <w:t xml:space="preserve">edium </w:t>
      </w:r>
      <w:r w:rsidR="00037A64">
        <w:t xml:space="preserve">practices </w:t>
      </w:r>
      <w:r w:rsidR="006C5029">
        <w:t xml:space="preserve">per </w:t>
      </w:r>
      <w:r w:rsidR="00037A64">
        <w:t xml:space="preserve">the </w:t>
      </w:r>
      <w:r w:rsidR="006C5029">
        <w:t>HIway</w:t>
      </w:r>
      <w:r w:rsidR="00037A64">
        <w:t>’s</w:t>
      </w:r>
      <w:r w:rsidR="006C5029">
        <w:t xml:space="preserve"> definition.</w:t>
      </w:r>
    </w:p>
    <w:p w14:paraId="50E69A97" w14:textId="77777777" w:rsidR="001478E4" w:rsidRDefault="001478E4">
      <w:pPr>
        <w:spacing w:after="0" w:line="240" w:lineRule="auto"/>
      </w:pPr>
    </w:p>
    <w:p w14:paraId="6D71D172" w14:textId="1A98F2BD" w:rsidR="006A73BF" w:rsidRDefault="00513FBA">
      <w:pPr>
        <w:spacing w:after="0" w:line="240" w:lineRule="auto"/>
      </w:pPr>
      <w:r>
        <w:t>Juan Lopera</w:t>
      </w:r>
      <w:r w:rsidR="00AB3503">
        <w:t xml:space="preserve"> asked if there was confidence</w:t>
      </w:r>
      <w:r w:rsidR="006A73BF">
        <w:t xml:space="preserve"> that these </w:t>
      </w:r>
      <w:r w:rsidR="00AB3503">
        <w:t xml:space="preserve">two resources will give us the required </w:t>
      </w:r>
      <w:r w:rsidR="006A73BF">
        <w:t xml:space="preserve">information, given </w:t>
      </w:r>
      <w:r w:rsidR="00037A64">
        <w:t xml:space="preserve">that </w:t>
      </w:r>
      <w:r w:rsidR="006A73BF">
        <w:t xml:space="preserve">not all practices are required to </w:t>
      </w:r>
      <w:r w:rsidR="00AB3503">
        <w:t>file a submission with the RPO.</w:t>
      </w:r>
    </w:p>
    <w:p w14:paraId="50AE8AC8" w14:textId="77777777" w:rsidR="00AB3503" w:rsidRDefault="00AB3503" w:rsidP="00DE27B5">
      <w:pPr>
        <w:pStyle w:val="ListBullet"/>
        <w:numPr>
          <w:ilvl w:val="0"/>
          <w:numId w:val="0"/>
        </w:numPr>
        <w:spacing w:after="0" w:line="240" w:lineRule="auto"/>
        <w:ind w:left="360" w:hanging="360"/>
      </w:pPr>
    </w:p>
    <w:p w14:paraId="234DD198" w14:textId="28D60907" w:rsidR="006A73BF" w:rsidRDefault="00513FBA" w:rsidP="00DE27B5">
      <w:pPr>
        <w:pStyle w:val="ListBullet"/>
        <w:numPr>
          <w:ilvl w:val="0"/>
          <w:numId w:val="0"/>
        </w:numPr>
        <w:spacing w:after="0" w:line="240" w:lineRule="auto"/>
      </w:pPr>
      <w:r>
        <w:t>Stuck</w:t>
      </w:r>
      <w:r w:rsidR="00AB3503">
        <w:t>-Girard acknowledged that only organizations with revenue greater than</w:t>
      </w:r>
      <w:r w:rsidR="006A73BF">
        <w:t xml:space="preserve"> $25 millio</w:t>
      </w:r>
      <w:r w:rsidR="00AB3503">
        <w:t xml:space="preserve">n </w:t>
      </w:r>
      <w:r w:rsidR="001478E4">
        <w:t>and a panel greater than 15,000</w:t>
      </w:r>
      <w:r w:rsidR="00037A64">
        <w:t xml:space="preserve"> are</w:t>
      </w:r>
      <w:r w:rsidR="001478E4">
        <w:t xml:space="preserve"> required to register with RPO. </w:t>
      </w:r>
      <w:r>
        <w:t>L</w:t>
      </w:r>
      <w:r w:rsidR="001478E4">
        <w:t>everaging the MeHI database</w:t>
      </w:r>
      <w:r>
        <w:t xml:space="preserve"> will</w:t>
      </w:r>
      <w:r w:rsidR="001478E4">
        <w:t xml:space="preserve"> help fill</w:t>
      </w:r>
      <w:r w:rsidR="00BC4691">
        <w:t xml:space="preserve"> </w:t>
      </w:r>
      <w:r w:rsidR="001478E4">
        <w:t>in gaps, given the high threshold. Additionally, t</w:t>
      </w:r>
      <w:r w:rsidR="006A73BF">
        <w:t xml:space="preserve">here will always be a lag-time between the data </w:t>
      </w:r>
      <w:r w:rsidR="001478E4">
        <w:t xml:space="preserve">being </w:t>
      </w:r>
      <w:r w:rsidR="006A73BF">
        <w:t>available and what is happening</w:t>
      </w:r>
      <w:r w:rsidR="001478E4">
        <w:t xml:space="preserve"> in real-time</w:t>
      </w:r>
      <w:r w:rsidR="006A73BF">
        <w:t xml:space="preserve"> on the ground. </w:t>
      </w:r>
      <w:r w:rsidR="001478E4">
        <w:t>The final number of 553 is robust and is more than likely capturing most of the necessary population.</w:t>
      </w:r>
    </w:p>
    <w:p w14:paraId="66C7F03F" w14:textId="77777777" w:rsidR="001478E4" w:rsidRDefault="001478E4" w:rsidP="00DE27B5">
      <w:pPr>
        <w:pStyle w:val="ListBullet"/>
        <w:numPr>
          <w:ilvl w:val="0"/>
          <w:numId w:val="0"/>
        </w:numPr>
        <w:spacing w:after="0" w:line="240" w:lineRule="auto"/>
      </w:pPr>
    </w:p>
    <w:p w14:paraId="065FB16D" w14:textId="21BFD0B3" w:rsidR="006A73BF" w:rsidRDefault="00CA5019" w:rsidP="00DE27B5">
      <w:pPr>
        <w:pStyle w:val="ListBullet"/>
        <w:numPr>
          <w:ilvl w:val="0"/>
          <w:numId w:val="0"/>
        </w:numPr>
        <w:spacing w:after="0" w:line="240" w:lineRule="auto"/>
      </w:pPr>
      <w:r>
        <w:t>Laurance Stuntz</w:t>
      </w:r>
      <w:r w:rsidR="001478E4">
        <w:t xml:space="preserve"> explained that t</w:t>
      </w:r>
      <w:r w:rsidR="006A73BF">
        <w:t xml:space="preserve">he </w:t>
      </w:r>
      <w:r w:rsidR="001478E4">
        <w:t>Me</w:t>
      </w:r>
      <w:r w:rsidR="006A73BF">
        <w:t>HI data comes from a variety of sources. It’s a list of all the M</w:t>
      </w:r>
      <w:r w:rsidR="00AB0CF1">
        <w:t xml:space="preserve">eaningful </w:t>
      </w:r>
      <w:r w:rsidR="006A73BF">
        <w:t>U</w:t>
      </w:r>
      <w:r w:rsidR="00AB0CF1">
        <w:t>se</w:t>
      </w:r>
      <w:r w:rsidR="006A73BF">
        <w:t xml:space="preserve"> incentive payments tha</w:t>
      </w:r>
      <w:r w:rsidR="00AB0CF1">
        <w:t>t have been paid out to date</w:t>
      </w:r>
      <w:r w:rsidR="006A73BF">
        <w:t xml:space="preserve">. There are a couple of outliers that did not take payouts, but they are larger </w:t>
      </w:r>
      <w:r w:rsidR="00AB0CF1">
        <w:t xml:space="preserve">organizations </w:t>
      </w:r>
      <w:r w:rsidR="006A73BF">
        <w:t xml:space="preserve">and are likely to be </w:t>
      </w:r>
      <w:r w:rsidR="00BC4691">
        <w:t xml:space="preserve">included </w:t>
      </w:r>
      <w:r w:rsidR="006A73BF">
        <w:t xml:space="preserve">in the RPO data. The list has been </w:t>
      </w:r>
      <w:r w:rsidR="00AB0CF1">
        <w:t xml:space="preserve">developed over the past </w:t>
      </w:r>
      <w:r w:rsidR="006A73BF">
        <w:t>7+ years.</w:t>
      </w:r>
    </w:p>
    <w:p w14:paraId="2B8BC007" w14:textId="77777777" w:rsidR="006A73BF" w:rsidRDefault="006A73BF" w:rsidP="00DE27B5">
      <w:pPr>
        <w:pStyle w:val="ListBullet"/>
        <w:numPr>
          <w:ilvl w:val="0"/>
          <w:numId w:val="0"/>
        </w:numPr>
        <w:spacing w:after="0" w:line="240" w:lineRule="auto"/>
      </w:pPr>
    </w:p>
    <w:p w14:paraId="1BAC1BF3" w14:textId="7A843314" w:rsidR="006A73BF" w:rsidRDefault="00AB0CF1" w:rsidP="00DE27B5">
      <w:pPr>
        <w:pStyle w:val="ListBullet"/>
        <w:numPr>
          <w:ilvl w:val="0"/>
          <w:numId w:val="0"/>
        </w:numPr>
        <w:spacing w:after="0" w:line="240" w:lineRule="auto"/>
      </w:pPr>
      <w:r>
        <w:t xml:space="preserve">Undersecretary </w:t>
      </w:r>
      <w:r w:rsidR="006A73BF">
        <w:t>Peters</w:t>
      </w:r>
      <w:r>
        <w:t xml:space="preserve"> added that t</w:t>
      </w:r>
      <w:r w:rsidR="006A73BF">
        <w:t>his is the best proxy we have at the current time. Given</w:t>
      </w:r>
      <w:r w:rsidR="00BF411A">
        <w:t xml:space="preserve"> the purpose of this definition</w:t>
      </w:r>
      <w:r w:rsidR="006A73BF">
        <w:t xml:space="preserve"> and </w:t>
      </w:r>
      <w:r w:rsidR="00BF411A">
        <w:t xml:space="preserve">that </w:t>
      </w:r>
      <w:r w:rsidR="006A73BF">
        <w:t>this current approach is somewhat conservative</w:t>
      </w:r>
      <w:r>
        <w:t>,</w:t>
      </w:r>
      <w:r w:rsidR="006A73BF">
        <w:t xml:space="preserve"> then </w:t>
      </w:r>
      <w:r w:rsidR="00BF411A">
        <w:t>organization</w:t>
      </w:r>
      <w:r w:rsidR="00BC4691">
        <w:t>s not included in the list</w:t>
      </w:r>
      <w:r w:rsidR="006A73BF">
        <w:t xml:space="preserve"> most likely </w:t>
      </w:r>
      <w:r w:rsidR="00BF411A">
        <w:t>would not</w:t>
      </w:r>
      <w:r w:rsidR="006A73BF">
        <w:t xml:space="preserve"> </w:t>
      </w:r>
      <w:r w:rsidR="00BC4691">
        <w:t xml:space="preserve">be too small to </w:t>
      </w:r>
      <w:r w:rsidR="006A73BF">
        <w:t>meet</w:t>
      </w:r>
      <w:r w:rsidR="00BF411A">
        <w:t xml:space="preserve"> the definition of a </w:t>
      </w:r>
      <w:r w:rsidR="00BC4691">
        <w:t xml:space="preserve">medium </w:t>
      </w:r>
      <w:r w:rsidR="006A73BF">
        <w:t xml:space="preserve">or </w:t>
      </w:r>
      <w:r w:rsidR="00BC4691">
        <w:t xml:space="preserve">large </w:t>
      </w:r>
      <w:r w:rsidR="006A73BF">
        <w:t>practice anyway</w:t>
      </w:r>
      <w:r w:rsidR="00BC4691">
        <w:t>.</w:t>
      </w:r>
    </w:p>
    <w:p w14:paraId="6B05D3C2" w14:textId="77777777" w:rsidR="00157CC5" w:rsidRDefault="00157CC5" w:rsidP="00DE27B5">
      <w:pPr>
        <w:pStyle w:val="ListBullet"/>
        <w:numPr>
          <w:ilvl w:val="0"/>
          <w:numId w:val="0"/>
        </w:numPr>
        <w:spacing w:after="0" w:line="240" w:lineRule="auto"/>
      </w:pPr>
    </w:p>
    <w:p w14:paraId="5D933686" w14:textId="249DEC9D" w:rsidR="006A73BF" w:rsidRDefault="00157CC5" w:rsidP="00DE27B5">
      <w:pPr>
        <w:pStyle w:val="ListBullet"/>
        <w:numPr>
          <w:ilvl w:val="0"/>
          <w:numId w:val="0"/>
        </w:numPr>
        <w:spacing w:after="0" w:line="240" w:lineRule="auto"/>
      </w:pPr>
      <w:r>
        <w:t xml:space="preserve">Michael </w:t>
      </w:r>
      <w:r w:rsidR="009972CA">
        <w:t xml:space="preserve">Lee </w:t>
      </w:r>
      <w:r w:rsidR="00BC4691">
        <w:t xml:space="preserve">explained </w:t>
      </w:r>
      <w:r w:rsidR="009972CA">
        <w:t>that t</w:t>
      </w:r>
      <w:r w:rsidR="006A73BF">
        <w:t xml:space="preserve">he number of </w:t>
      </w:r>
      <w:r w:rsidR="000F1050">
        <w:t>u</w:t>
      </w:r>
      <w:r w:rsidR="006A73BF">
        <w:t xml:space="preserve">rgent </w:t>
      </w:r>
      <w:r w:rsidR="000F1050">
        <w:t xml:space="preserve">care </w:t>
      </w:r>
      <w:r w:rsidR="006A73BF">
        <w:t xml:space="preserve">sites </w:t>
      </w:r>
      <w:r w:rsidR="00BC4691">
        <w:t xml:space="preserve">is </w:t>
      </w:r>
      <w:r w:rsidR="006A73BF">
        <w:t>growing and they are looking to connect, but they are likely never to fall into any of these gro</w:t>
      </w:r>
      <w:r w:rsidR="00710861">
        <w:t xml:space="preserve">ups. These organizations should be considered when </w:t>
      </w:r>
      <w:r w:rsidR="006A73BF">
        <w:t>revisiting the</w:t>
      </w:r>
      <w:r w:rsidR="00710861">
        <w:t xml:space="preserve"> requirements and setting new </w:t>
      </w:r>
      <w:r w:rsidR="006A73BF">
        <w:t>deadlines.</w:t>
      </w:r>
    </w:p>
    <w:p w14:paraId="7EF94BE1" w14:textId="77777777" w:rsidR="00710861" w:rsidRDefault="00710861" w:rsidP="00DE27B5">
      <w:pPr>
        <w:pStyle w:val="ListBullet"/>
        <w:numPr>
          <w:ilvl w:val="0"/>
          <w:numId w:val="0"/>
        </w:numPr>
        <w:spacing w:after="0" w:line="240" w:lineRule="auto"/>
      </w:pPr>
    </w:p>
    <w:p w14:paraId="42201096" w14:textId="43C969A2" w:rsidR="006A73BF" w:rsidRDefault="00710861" w:rsidP="00DE27B5">
      <w:pPr>
        <w:pStyle w:val="ListBullet"/>
        <w:numPr>
          <w:ilvl w:val="0"/>
          <w:numId w:val="0"/>
        </w:numPr>
        <w:spacing w:after="0" w:line="240" w:lineRule="auto"/>
      </w:pPr>
      <w:r>
        <w:t>Peters acknowledged Lee’s p</w:t>
      </w:r>
      <w:r w:rsidR="006A73BF">
        <w:t xml:space="preserve">oint and </w:t>
      </w:r>
      <w:r>
        <w:t xml:space="preserve">stated </w:t>
      </w:r>
      <w:r w:rsidR="000F1050">
        <w:t xml:space="preserve">urgent care </w:t>
      </w:r>
      <w:r w:rsidR="006A73BF">
        <w:t>is being considered in the re-</w:t>
      </w:r>
      <w:r w:rsidR="009822C6">
        <w:t>evaluation</w:t>
      </w:r>
      <w:r w:rsidR="006A73BF">
        <w:t xml:space="preserve"> of the regulations.</w:t>
      </w:r>
    </w:p>
    <w:p w14:paraId="2BE82665" w14:textId="1E686517" w:rsidR="003F6A71" w:rsidRDefault="006804F4" w:rsidP="003F6A71">
      <w:pPr>
        <w:pStyle w:val="Heading2"/>
      </w:pPr>
      <w:r>
        <w:t>Discussion Item 3</w:t>
      </w:r>
      <w:r w:rsidR="003F6A71">
        <w:t xml:space="preserve">: </w:t>
      </w:r>
      <w:r w:rsidR="00B01A32">
        <w:t>HIway 2.0</w:t>
      </w:r>
      <w:r w:rsidR="00E3652D">
        <w:t xml:space="preserve"> migration and HIway 1.0 shutdow</w:t>
      </w:r>
      <w:r w:rsidR="00B01A32">
        <w:t>n</w:t>
      </w:r>
    </w:p>
    <w:p w14:paraId="0415BA0D" w14:textId="306816C3" w:rsidR="003F6A71" w:rsidRDefault="00A97A21" w:rsidP="003F6A71">
      <w:pPr>
        <w:pStyle w:val="NoSpacing"/>
        <w:rPr>
          <w:i/>
        </w:rPr>
      </w:pPr>
      <w:r w:rsidRPr="00A97A21">
        <w:rPr>
          <w:i/>
        </w:rPr>
        <w:t xml:space="preserve">See slides </w:t>
      </w:r>
      <w:r w:rsidR="00041393">
        <w:rPr>
          <w:i/>
        </w:rPr>
        <w:t>1</w:t>
      </w:r>
      <w:r w:rsidR="00B01A32">
        <w:rPr>
          <w:i/>
        </w:rPr>
        <w:t>3</w:t>
      </w:r>
      <w:r w:rsidR="00C02B9E">
        <w:rPr>
          <w:i/>
        </w:rPr>
        <w:t>-1</w:t>
      </w:r>
      <w:r w:rsidR="00041393">
        <w:rPr>
          <w:i/>
        </w:rPr>
        <w:t>8</w:t>
      </w:r>
      <w:r>
        <w:rPr>
          <w:i/>
        </w:rPr>
        <w:t xml:space="preserve"> </w:t>
      </w:r>
      <w:r w:rsidRPr="00A97A21">
        <w:rPr>
          <w:i/>
        </w:rPr>
        <w:t>of the presentation.</w:t>
      </w:r>
      <w:r w:rsidR="00037A64">
        <w:rPr>
          <w:i/>
        </w:rPr>
        <w:t xml:space="preserve"> </w:t>
      </w:r>
      <w:r w:rsidRPr="00A97A21">
        <w:rPr>
          <w:i/>
        </w:rPr>
        <w:t xml:space="preserve">The following are </w:t>
      </w:r>
      <w:r w:rsidR="0030563C">
        <w:rPr>
          <w:i/>
        </w:rPr>
        <w:t>explanations from the presenter</w:t>
      </w:r>
      <w:r w:rsidRPr="00A97A21">
        <w:rPr>
          <w:i/>
        </w:rPr>
        <w:t>, with additional comments, questions, an</w:t>
      </w:r>
      <w:r w:rsidR="00ED5657">
        <w:rPr>
          <w:i/>
        </w:rPr>
        <w:t>d discussion among the Council M</w:t>
      </w:r>
      <w:r w:rsidRPr="00A97A21">
        <w:rPr>
          <w:i/>
        </w:rPr>
        <w:t>embers.</w:t>
      </w:r>
    </w:p>
    <w:p w14:paraId="1937F509" w14:textId="5C20A12B" w:rsidR="00B01A32" w:rsidRDefault="00B01A32" w:rsidP="003F6A71">
      <w:pPr>
        <w:pStyle w:val="NoSpacing"/>
      </w:pPr>
    </w:p>
    <w:p w14:paraId="6AD3E36F" w14:textId="53210783" w:rsidR="008E33AB" w:rsidRDefault="008E33AB" w:rsidP="003F6A71">
      <w:pPr>
        <w:pStyle w:val="NoSpacing"/>
      </w:pPr>
      <w:r>
        <w:t xml:space="preserve">David </w:t>
      </w:r>
      <w:r w:rsidR="00653C91">
        <w:t>Whitham</w:t>
      </w:r>
      <w:r w:rsidR="0010217C">
        <w:t xml:space="preserve"> </w:t>
      </w:r>
      <w:r w:rsidR="00BC4691">
        <w:t xml:space="preserve">announced </w:t>
      </w:r>
      <w:r w:rsidR="00635EFF">
        <w:t>that the HIway team</w:t>
      </w:r>
      <w:r>
        <w:t xml:space="preserve"> successfully migrated all of </w:t>
      </w:r>
      <w:r w:rsidR="00BC4691">
        <w:t xml:space="preserve">its </w:t>
      </w:r>
      <w:r>
        <w:t>participants to the new HIway 2.0</w:t>
      </w:r>
      <w:r w:rsidR="00772AE0">
        <w:t xml:space="preserve"> environment</w:t>
      </w:r>
      <w:r>
        <w:t xml:space="preserve"> in early June. This moves </w:t>
      </w:r>
      <w:r w:rsidR="00BC4691">
        <w:t xml:space="preserve">the HIway </w:t>
      </w:r>
      <w:r>
        <w:t xml:space="preserve">from a legacy </w:t>
      </w:r>
      <w:r w:rsidR="00772AE0">
        <w:t xml:space="preserve">server environment </w:t>
      </w:r>
      <w:r>
        <w:t xml:space="preserve">to the </w:t>
      </w:r>
      <w:r w:rsidR="00772AE0">
        <w:t xml:space="preserve">latest </w:t>
      </w:r>
      <w:r>
        <w:t xml:space="preserve">2.0 platform, leveraging Software as a Service (SAAS). </w:t>
      </w:r>
      <w:r w:rsidR="007C5198">
        <w:t xml:space="preserve">Orion had both the 1.0 and 2.0 environments up and running at the same time for a smooth transition of participants. </w:t>
      </w:r>
      <w:r w:rsidR="000F1050">
        <w:br/>
      </w:r>
      <w:r w:rsidR="000F1050">
        <w:br/>
      </w:r>
      <w:r>
        <w:t xml:space="preserve">January </w:t>
      </w:r>
      <w:r w:rsidR="00772AE0">
        <w:t>through</w:t>
      </w:r>
      <w:r>
        <w:t xml:space="preserve"> June 2018 </w:t>
      </w:r>
      <w:r w:rsidR="007C5198">
        <w:t xml:space="preserve">saw the </w:t>
      </w:r>
      <w:r>
        <w:t>migrat</w:t>
      </w:r>
      <w:r w:rsidR="007C5198">
        <w:t xml:space="preserve">ion of the </w:t>
      </w:r>
      <w:r w:rsidR="00772AE0">
        <w:t>Clinical Data (</w:t>
      </w:r>
      <w:r>
        <w:t>CG</w:t>
      </w:r>
      <w:r w:rsidR="00772AE0">
        <w:t>)</w:t>
      </w:r>
      <w:r>
        <w:t xml:space="preserve"> nodes. </w:t>
      </w:r>
      <w:r w:rsidR="00772AE0">
        <w:t>By starting with the CG nodes, it</w:t>
      </w:r>
      <w:r>
        <w:t xml:space="preserve"> ensured </w:t>
      </w:r>
      <w:r w:rsidR="00772AE0">
        <w:t xml:space="preserve">there was </w:t>
      </w:r>
      <w:r>
        <w:t xml:space="preserve">no issue </w:t>
      </w:r>
      <w:r w:rsidR="00772AE0">
        <w:t>with data sharing between</w:t>
      </w:r>
      <w:r w:rsidR="007C5198">
        <w:t xml:space="preserve"> HIway 1.0 and HIway 2.0</w:t>
      </w:r>
      <w:r>
        <w:t xml:space="preserve">. All 252 </w:t>
      </w:r>
      <w:r w:rsidR="007C5198">
        <w:t>participants were migrated</w:t>
      </w:r>
      <w:r>
        <w:t xml:space="preserve"> by June of this year. </w:t>
      </w:r>
      <w:r w:rsidR="00BC4691">
        <w:t>This was a g</w:t>
      </w:r>
      <w:r>
        <w:t xml:space="preserve">reat accomplishment </w:t>
      </w:r>
      <w:r w:rsidR="00BC4691">
        <w:t xml:space="preserve">for </w:t>
      </w:r>
      <w:r w:rsidR="007C5198">
        <w:t>only 18 months</w:t>
      </w:r>
      <w:r w:rsidR="00BC4691">
        <w:t xml:space="preserve"> of work</w:t>
      </w:r>
      <w:r w:rsidR="007C5198">
        <w:t xml:space="preserve">. </w:t>
      </w:r>
      <w:r>
        <w:t>As our migrations grew,</w:t>
      </w:r>
      <w:r w:rsidR="007C5198">
        <w:t xml:space="preserve"> so did</w:t>
      </w:r>
      <w:r>
        <w:t xml:space="preserve"> the transactions </w:t>
      </w:r>
      <w:r w:rsidR="007C5198">
        <w:t>on the new environment, and HIway</w:t>
      </w:r>
      <w:r>
        <w:t xml:space="preserve"> 2.0 supports</w:t>
      </w:r>
      <w:r w:rsidR="007C5198">
        <w:t xml:space="preserve"> our transaction volume well</w:t>
      </w:r>
      <w:r>
        <w:t xml:space="preserve">. The longest </w:t>
      </w:r>
      <w:r w:rsidR="007C5198">
        <w:t>hang-up</w:t>
      </w:r>
      <w:r>
        <w:t xml:space="preserve"> </w:t>
      </w:r>
      <w:r w:rsidR="007C5198">
        <w:t>in the migration process was</w:t>
      </w:r>
      <w:r>
        <w:t xml:space="preserve"> the </w:t>
      </w:r>
      <w:r w:rsidR="007C5198">
        <w:t>Declaration of Identity (DOID) form</w:t>
      </w:r>
      <w:r>
        <w:t xml:space="preserve">, </w:t>
      </w:r>
      <w:r w:rsidR="007C5198">
        <w:t>as they needed</w:t>
      </w:r>
      <w:r>
        <w:t xml:space="preserve"> to be notarized by the organization. </w:t>
      </w:r>
      <w:r w:rsidR="00BC4691">
        <w:t xml:space="preserve">The onboarding </w:t>
      </w:r>
      <w:r w:rsidR="00905AC2">
        <w:t>process</w:t>
      </w:r>
      <w:r w:rsidR="00081B44">
        <w:t xml:space="preserve"> for new participants is stream</w:t>
      </w:r>
      <w:r w:rsidR="00905AC2">
        <w:t xml:space="preserve">lined with the new environment. </w:t>
      </w:r>
      <w:r w:rsidR="00BC4691">
        <w:t xml:space="preserve">Whitham thanked </w:t>
      </w:r>
      <w:r>
        <w:t xml:space="preserve">all </w:t>
      </w:r>
      <w:r w:rsidR="00BC4691">
        <w:t xml:space="preserve">those </w:t>
      </w:r>
      <w:r>
        <w:t xml:space="preserve">involved in the migration process. </w:t>
      </w:r>
    </w:p>
    <w:p w14:paraId="1C09A3C7" w14:textId="77777777" w:rsidR="00C607C9" w:rsidRDefault="00C607C9" w:rsidP="00C607C9">
      <w:pPr>
        <w:pStyle w:val="NoSpacing"/>
      </w:pPr>
    </w:p>
    <w:p w14:paraId="2DF74091" w14:textId="5C707992" w:rsidR="001E6A38" w:rsidRPr="001E6A38" w:rsidRDefault="001E6A38" w:rsidP="00C607C9">
      <w:pPr>
        <w:pStyle w:val="NoSpacing"/>
        <w:rPr>
          <w:rFonts w:ascii="Calibri Light" w:hAnsi="Calibri Light"/>
          <w:b/>
          <w:bCs/>
          <w:color w:val="5B9BD5"/>
          <w:sz w:val="26"/>
          <w:szCs w:val="26"/>
        </w:rPr>
      </w:pPr>
      <w:r>
        <w:rPr>
          <w:rFonts w:ascii="Calibri Light" w:hAnsi="Calibri Light"/>
          <w:b/>
          <w:bCs/>
          <w:color w:val="5B9BD5"/>
          <w:sz w:val="26"/>
          <w:szCs w:val="26"/>
        </w:rPr>
        <w:t>Discussion Item 4</w:t>
      </w:r>
      <w:r w:rsidR="009D70C9">
        <w:rPr>
          <w:rFonts w:ascii="Calibri Light" w:hAnsi="Calibri Light"/>
          <w:b/>
          <w:bCs/>
          <w:color w:val="5B9BD5"/>
          <w:sz w:val="26"/>
          <w:szCs w:val="26"/>
        </w:rPr>
        <w:t>:</w:t>
      </w:r>
      <w:r w:rsidR="00037A64">
        <w:rPr>
          <w:rFonts w:ascii="Calibri Light" w:hAnsi="Calibri Light"/>
          <w:b/>
          <w:bCs/>
          <w:color w:val="5B9BD5"/>
          <w:sz w:val="26"/>
          <w:szCs w:val="26"/>
        </w:rPr>
        <w:t xml:space="preserve"> </w:t>
      </w:r>
      <w:r w:rsidR="00B01A32">
        <w:rPr>
          <w:rFonts w:ascii="Calibri Light" w:hAnsi="Calibri Light"/>
          <w:b/>
          <w:bCs/>
          <w:color w:val="5B9BD5"/>
          <w:sz w:val="26"/>
          <w:szCs w:val="26"/>
        </w:rPr>
        <w:t>Market-based ENS Initiative – Regulatory update</w:t>
      </w:r>
    </w:p>
    <w:p w14:paraId="0174D724" w14:textId="061159A0" w:rsidR="001E6A38" w:rsidRDefault="00F47903" w:rsidP="001E6A38">
      <w:pPr>
        <w:spacing w:after="0" w:line="240" w:lineRule="auto"/>
        <w:rPr>
          <w:i/>
        </w:rPr>
      </w:pPr>
      <w:r>
        <w:rPr>
          <w:i/>
        </w:rPr>
        <w:t xml:space="preserve">See slides </w:t>
      </w:r>
      <w:r w:rsidR="00C02B9E">
        <w:rPr>
          <w:i/>
        </w:rPr>
        <w:t>1</w:t>
      </w:r>
      <w:r w:rsidR="00041393">
        <w:rPr>
          <w:i/>
        </w:rPr>
        <w:t>9</w:t>
      </w:r>
      <w:r w:rsidR="00C02B9E">
        <w:rPr>
          <w:i/>
        </w:rPr>
        <w:t>-</w:t>
      </w:r>
      <w:r w:rsidR="00B01A32">
        <w:rPr>
          <w:i/>
        </w:rPr>
        <w:t>25</w:t>
      </w:r>
      <w:r w:rsidR="004D55D6">
        <w:rPr>
          <w:i/>
        </w:rPr>
        <w:t xml:space="preserve"> </w:t>
      </w:r>
      <w:r w:rsidR="00A97A21">
        <w:rPr>
          <w:i/>
        </w:rPr>
        <w:t>of the presentation.</w:t>
      </w:r>
      <w:r w:rsidR="00037A64">
        <w:rPr>
          <w:i/>
        </w:rPr>
        <w:t xml:space="preserve"> </w:t>
      </w:r>
      <w:r w:rsidR="001E6A38" w:rsidRPr="001E6A38">
        <w:rPr>
          <w:i/>
        </w:rPr>
        <w:t xml:space="preserve">The following are explanations from the </w:t>
      </w:r>
      <w:r w:rsidR="0030563C">
        <w:rPr>
          <w:i/>
        </w:rPr>
        <w:t>presenters,</w:t>
      </w:r>
      <w:r w:rsidR="001E6A38" w:rsidRPr="001E6A38">
        <w:rPr>
          <w:i/>
        </w:rPr>
        <w:t xml:space="preserve"> and comments, questions, an</w:t>
      </w:r>
      <w:r w:rsidR="00ED5657">
        <w:rPr>
          <w:i/>
        </w:rPr>
        <w:t>d discussion among the Council M</w:t>
      </w:r>
      <w:r w:rsidR="001E6A38" w:rsidRPr="001E6A38">
        <w:rPr>
          <w:i/>
        </w:rPr>
        <w:t xml:space="preserve">embers that </w:t>
      </w:r>
      <w:r w:rsidR="00037A64">
        <w:rPr>
          <w:i/>
        </w:rPr>
        <w:t xml:space="preserve">supplement </w:t>
      </w:r>
      <w:r w:rsidR="001E6A38" w:rsidRPr="001E6A38">
        <w:rPr>
          <w:i/>
        </w:rPr>
        <w:t>the content on the slides.</w:t>
      </w:r>
    </w:p>
    <w:p w14:paraId="05B8423B" w14:textId="74563A1F" w:rsidR="00B01A32" w:rsidRDefault="00B01A32" w:rsidP="001E6A38">
      <w:pPr>
        <w:spacing w:after="0" w:line="240" w:lineRule="auto"/>
      </w:pPr>
    </w:p>
    <w:p w14:paraId="2B00BA9D" w14:textId="04E7E76C" w:rsidR="008E33AB" w:rsidRDefault="007C5198">
      <w:pPr>
        <w:spacing w:after="0" w:line="240" w:lineRule="auto"/>
      </w:pPr>
      <w:r>
        <w:t>Undersecretary Peters r</w:t>
      </w:r>
      <w:r w:rsidR="008E33AB">
        <w:t>eview</w:t>
      </w:r>
      <w:r>
        <w:t>ed</w:t>
      </w:r>
      <w:r w:rsidR="008E33AB">
        <w:t xml:space="preserve"> the Market-</w:t>
      </w:r>
      <w:r w:rsidR="000F1050">
        <w:t xml:space="preserve">based </w:t>
      </w:r>
      <w:r w:rsidR="008E33AB">
        <w:t xml:space="preserve">ENS </w:t>
      </w:r>
      <w:r w:rsidR="000F1050">
        <w:t>Initiative</w:t>
      </w:r>
      <w:r w:rsidR="008E33AB">
        <w:t xml:space="preserve">, where </w:t>
      </w:r>
      <w:r>
        <w:t>the approach was</w:t>
      </w:r>
      <w:r w:rsidR="008E33AB">
        <w:t xml:space="preserve"> shifted last fall. Draft regulations</w:t>
      </w:r>
      <w:r>
        <w:t xml:space="preserve"> were published in early July, and the p</w:t>
      </w:r>
      <w:r w:rsidR="008E33AB">
        <w:t xml:space="preserve">ublic comment period is now closed. </w:t>
      </w:r>
      <w:r w:rsidR="00BC4691">
        <w:t xml:space="preserve">The HIway is currently </w:t>
      </w:r>
      <w:r w:rsidR="008E33AB">
        <w:t xml:space="preserve">reviewing comments and feedback </w:t>
      </w:r>
      <w:r>
        <w:t>received</w:t>
      </w:r>
      <w:r w:rsidR="008E33AB">
        <w:t xml:space="preserve"> through the public </w:t>
      </w:r>
      <w:r>
        <w:t xml:space="preserve">hearing and comment </w:t>
      </w:r>
      <w:r w:rsidR="008E33AB">
        <w:t xml:space="preserve">process. </w:t>
      </w:r>
      <w:r w:rsidR="00BC4691">
        <w:t xml:space="preserve">The goal </w:t>
      </w:r>
      <w:r>
        <w:t>is to issue final regulations</w:t>
      </w:r>
      <w:r w:rsidR="008E33AB">
        <w:t xml:space="preserve"> this fall. </w:t>
      </w:r>
      <w:r>
        <w:t>C</w:t>
      </w:r>
      <w:r w:rsidR="008E33AB">
        <w:t xml:space="preserve">omments </w:t>
      </w:r>
      <w:r>
        <w:t xml:space="preserve">are welcome </w:t>
      </w:r>
      <w:r w:rsidR="008E33AB">
        <w:t xml:space="preserve">on </w:t>
      </w:r>
      <w:r>
        <w:t xml:space="preserve">the proposed </w:t>
      </w:r>
      <w:r w:rsidR="008E33AB">
        <w:t xml:space="preserve">timeline. </w:t>
      </w:r>
      <w:r w:rsidR="00BC4691">
        <w:t xml:space="preserve">The goal is </w:t>
      </w:r>
      <w:r w:rsidR="008E33AB">
        <w:t xml:space="preserve">to provide access </w:t>
      </w:r>
      <w:r w:rsidR="00137C34">
        <w:t>to these</w:t>
      </w:r>
      <w:r w:rsidR="008E33AB">
        <w:t xml:space="preserve"> services</w:t>
      </w:r>
      <w:r w:rsidR="00BC4691">
        <w:t xml:space="preserve"> for all provider organization types</w:t>
      </w:r>
      <w:r w:rsidR="00137C34">
        <w:t>, but without</w:t>
      </w:r>
      <w:r w:rsidR="008E33AB">
        <w:t xml:space="preserve"> redundan</w:t>
      </w:r>
      <w:r w:rsidR="00137C34">
        <w:t>cy of contracting with multiple vendors</w:t>
      </w:r>
      <w:r w:rsidR="008E33AB">
        <w:t xml:space="preserve">. </w:t>
      </w:r>
      <w:r w:rsidR="00137C34">
        <w:t xml:space="preserve">With </w:t>
      </w:r>
      <w:r w:rsidR="000F1050" w:rsidRPr="000F1050">
        <w:t xml:space="preserve">admission, discharge, transfer </w:t>
      </w:r>
      <w:r w:rsidR="000F1050">
        <w:t xml:space="preserve">(ADT) </w:t>
      </w:r>
      <w:r w:rsidR="000F1050" w:rsidRPr="000F1050">
        <w:t xml:space="preserve">notification </w:t>
      </w:r>
      <w:r w:rsidR="00137C34">
        <w:t>“reflection” (sharing among vendors)</w:t>
      </w:r>
      <w:r w:rsidR="008E33AB">
        <w:t>, vendors</w:t>
      </w:r>
      <w:r w:rsidR="00137C34">
        <w:t xml:space="preserve"> are encouraged</w:t>
      </w:r>
      <w:r w:rsidR="008E33AB">
        <w:t xml:space="preserve"> to compete on quality of </w:t>
      </w:r>
      <w:r w:rsidR="00137C34">
        <w:t>service</w:t>
      </w:r>
      <w:r w:rsidR="008E33AB">
        <w:t xml:space="preserve"> and not the quantity of data available.</w:t>
      </w:r>
    </w:p>
    <w:p w14:paraId="70A9165F" w14:textId="77777777" w:rsidR="008E33AB" w:rsidRDefault="008E33AB">
      <w:pPr>
        <w:spacing w:after="0" w:line="240" w:lineRule="auto"/>
      </w:pPr>
    </w:p>
    <w:p w14:paraId="07CCA85B" w14:textId="4FA5CBC3" w:rsidR="000D1B47" w:rsidRDefault="0060771E">
      <w:pPr>
        <w:spacing w:after="0" w:line="240" w:lineRule="auto"/>
      </w:pPr>
      <w:r>
        <w:t>Bert Ng</w:t>
      </w:r>
      <w:r w:rsidR="008E33AB">
        <w:t xml:space="preserve"> </w:t>
      </w:r>
      <w:r>
        <w:t xml:space="preserve">explained that the </w:t>
      </w:r>
      <w:r w:rsidR="00081B44">
        <w:t>HIway will use a combination of regulations</w:t>
      </w:r>
      <w:r w:rsidR="000D1B47">
        <w:t xml:space="preserve"> and </w:t>
      </w:r>
      <w:r w:rsidR="00BC4691">
        <w:t xml:space="preserve">vendor </w:t>
      </w:r>
      <w:r w:rsidR="000D1B47">
        <w:t>certification</w:t>
      </w:r>
      <w:r w:rsidR="00081B44">
        <w:t xml:space="preserve"> criteria</w:t>
      </w:r>
      <w:r w:rsidR="000D1B47">
        <w:t xml:space="preserve"> </w:t>
      </w:r>
      <w:r w:rsidR="00081B44">
        <w:t xml:space="preserve">to accomplish </w:t>
      </w:r>
      <w:r w:rsidR="00BC4691">
        <w:t xml:space="preserve">the initiative’s </w:t>
      </w:r>
      <w:r w:rsidR="00081B44">
        <w:t>goals</w:t>
      </w:r>
      <w:r w:rsidR="000D1B47">
        <w:t xml:space="preserve">. </w:t>
      </w:r>
      <w:r w:rsidR="00081B44">
        <w:t xml:space="preserve">The key is the </w:t>
      </w:r>
      <w:r w:rsidR="000D1B47">
        <w:t>data sharing among</w:t>
      </w:r>
      <w:r w:rsidR="00081B44">
        <w:t xml:space="preserve"> the</w:t>
      </w:r>
      <w:r w:rsidR="000D1B47">
        <w:t xml:space="preserve"> </w:t>
      </w:r>
      <w:r w:rsidR="00905AC2">
        <w:t>vendors</w:t>
      </w:r>
      <w:r w:rsidR="00BC4691">
        <w:t>,</w:t>
      </w:r>
      <w:r w:rsidR="00081B44">
        <w:t xml:space="preserve"> which allow</w:t>
      </w:r>
      <w:r w:rsidR="00BC4691">
        <w:t>s</w:t>
      </w:r>
      <w:r w:rsidR="00081B44">
        <w:t xml:space="preserve"> organizations</w:t>
      </w:r>
      <w:r w:rsidR="000D1B47">
        <w:t xml:space="preserve"> to send and receive from </w:t>
      </w:r>
      <w:r w:rsidR="00BC4691">
        <w:t>a single</w:t>
      </w:r>
      <w:r w:rsidR="000D1B47">
        <w:t xml:space="preserve"> vendor. We’ve learned that there are </w:t>
      </w:r>
      <w:r w:rsidR="00081B44">
        <w:t xml:space="preserve">currently </w:t>
      </w:r>
      <w:r w:rsidR="000D1B47">
        <w:t>many</w:t>
      </w:r>
      <w:r w:rsidR="00F821BF">
        <w:t xml:space="preserve"> data</w:t>
      </w:r>
      <w:r w:rsidR="000D1B47">
        <w:t xml:space="preserve"> silos </w:t>
      </w:r>
      <w:r w:rsidR="00F821BF">
        <w:t xml:space="preserve">built today that result in multiple contracting </w:t>
      </w:r>
      <w:r w:rsidR="000D1B47">
        <w:t>on both en</w:t>
      </w:r>
      <w:r w:rsidR="00081B44">
        <w:t xml:space="preserve">ds, (1) in order to be a good </w:t>
      </w:r>
      <w:r w:rsidR="00F821BF">
        <w:t xml:space="preserve">steward </w:t>
      </w:r>
      <w:r w:rsidR="00081B44">
        <w:t xml:space="preserve">to </w:t>
      </w:r>
      <w:r w:rsidR="00F87470">
        <w:t xml:space="preserve">the </w:t>
      </w:r>
      <w:r w:rsidR="00081B44">
        <w:t>community, a</w:t>
      </w:r>
      <w:r w:rsidR="001B27FF">
        <w:t xml:space="preserve"> submitting</w:t>
      </w:r>
      <w:r w:rsidR="00081B44">
        <w:t xml:space="preserve"> organization must currently provide </w:t>
      </w:r>
      <w:r w:rsidR="000D1B47">
        <w:t>data to multiple vendors</w:t>
      </w:r>
      <w:r w:rsidR="00081B44">
        <w:t>,</w:t>
      </w:r>
      <w:r w:rsidR="000D1B47">
        <w:t xml:space="preserve"> and </w:t>
      </w:r>
      <w:r w:rsidR="00081B44">
        <w:t xml:space="preserve">(2) </w:t>
      </w:r>
      <w:r w:rsidR="000D1B47">
        <w:t xml:space="preserve">not knowing where your </w:t>
      </w:r>
      <w:r w:rsidR="00905AC2">
        <w:t>patients</w:t>
      </w:r>
      <w:r w:rsidR="000D1B47">
        <w:t xml:space="preserve"> may land, </w:t>
      </w:r>
      <w:r w:rsidR="00081B44">
        <w:t>one</w:t>
      </w:r>
      <w:r w:rsidR="000D1B47">
        <w:t xml:space="preserve"> need</w:t>
      </w:r>
      <w:r w:rsidR="00081B44">
        <w:t>s</w:t>
      </w:r>
      <w:r w:rsidR="000D1B47">
        <w:t xml:space="preserve"> to access </w:t>
      </w:r>
      <w:r w:rsidR="00081B44">
        <w:t xml:space="preserve">data </w:t>
      </w:r>
      <w:r w:rsidR="000D1B47">
        <w:t xml:space="preserve">from multiple vendors. The </w:t>
      </w:r>
      <w:r w:rsidR="00F87470">
        <w:t xml:space="preserve">draft </w:t>
      </w:r>
      <w:r w:rsidR="000D1B47">
        <w:t>certification</w:t>
      </w:r>
      <w:r w:rsidR="00081B44">
        <w:t xml:space="preserve"> process</w:t>
      </w:r>
      <w:r w:rsidR="000D1B47">
        <w:t xml:space="preserve"> ensures that we </w:t>
      </w:r>
      <w:r w:rsidR="00F87470">
        <w:t xml:space="preserve">better </w:t>
      </w:r>
      <w:r w:rsidR="000D1B47">
        <w:t xml:space="preserve">understand how these vendors work. </w:t>
      </w:r>
      <w:r w:rsidR="00BC4691">
        <w:t xml:space="preserve">The HIway is targeting </w:t>
      </w:r>
      <w:r w:rsidR="000D1B47">
        <w:t xml:space="preserve">Q1 of 2020 </w:t>
      </w:r>
      <w:r>
        <w:t>to have certifications</w:t>
      </w:r>
      <w:r w:rsidR="000D1B47">
        <w:t xml:space="preserve"> live. </w:t>
      </w:r>
    </w:p>
    <w:p w14:paraId="7DAB5091" w14:textId="77777777" w:rsidR="0060771E" w:rsidRDefault="0060771E">
      <w:pPr>
        <w:spacing w:after="0" w:line="240" w:lineRule="auto"/>
      </w:pPr>
    </w:p>
    <w:p w14:paraId="4C4E234F" w14:textId="51900910" w:rsidR="000D1B47" w:rsidRDefault="0060771E">
      <w:pPr>
        <w:spacing w:after="0" w:line="240" w:lineRule="auto"/>
      </w:pPr>
      <w:r>
        <w:t>Ng outlined the feedback received at the Public Hearing</w:t>
      </w:r>
      <w:r w:rsidR="000D1B47">
        <w:t>:</w:t>
      </w:r>
    </w:p>
    <w:p w14:paraId="19900C02" w14:textId="4A343ECD" w:rsidR="000D1B47" w:rsidRDefault="0060771E" w:rsidP="00DE27B5">
      <w:pPr>
        <w:pStyle w:val="ListBullet"/>
        <w:spacing w:after="0" w:line="240" w:lineRule="auto"/>
      </w:pPr>
      <w:r>
        <w:t>Certification c</w:t>
      </w:r>
      <w:r w:rsidR="000D1B47">
        <w:t xml:space="preserve">riteria </w:t>
      </w:r>
      <w:r>
        <w:t xml:space="preserve">development </w:t>
      </w:r>
      <w:r w:rsidR="000D1B47">
        <w:t>should be done transparently in a public setting</w:t>
      </w:r>
      <w:r>
        <w:t xml:space="preserve"> (Ng confirms this will be done)</w:t>
      </w:r>
      <w:r w:rsidR="00BC4691">
        <w:t>.</w:t>
      </w:r>
    </w:p>
    <w:p w14:paraId="515C2395" w14:textId="09F44386" w:rsidR="000D1B47" w:rsidRDefault="0060771E" w:rsidP="00DE27B5">
      <w:pPr>
        <w:pStyle w:val="ListBullet"/>
        <w:spacing w:after="0" w:line="240" w:lineRule="auto"/>
      </w:pPr>
      <w:r>
        <w:t>What happens when privacy-breach notification is required? W</w:t>
      </w:r>
      <w:r w:rsidR="000D1B47">
        <w:t>ho is</w:t>
      </w:r>
      <w:r>
        <w:t xml:space="preserve"> responsible for notifying the v</w:t>
      </w:r>
      <w:r w:rsidR="000D1B47">
        <w:t>arious required entities</w:t>
      </w:r>
      <w:r>
        <w:t xml:space="preserve">? </w:t>
      </w:r>
    </w:p>
    <w:p w14:paraId="5952EE54" w14:textId="6C479E0F" w:rsidR="000D1B47" w:rsidRDefault="000D1B47" w:rsidP="00DE27B5">
      <w:pPr>
        <w:pStyle w:val="ListBullet"/>
        <w:spacing w:after="0" w:line="240" w:lineRule="auto"/>
      </w:pPr>
      <w:r>
        <w:t>Request to</w:t>
      </w:r>
      <w:r w:rsidR="0060771E">
        <w:t xml:space="preserve"> delay the framework going live, as</w:t>
      </w:r>
      <w:r>
        <w:t xml:space="preserve"> technical and contracting issues </w:t>
      </w:r>
      <w:r w:rsidR="0060771E">
        <w:t>could affect timeline</w:t>
      </w:r>
      <w:r>
        <w:t xml:space="preserve">. </w:t>
      </w:r>
    </w:p>
    <w:p w14:paraId="016C9787" w14:textId="12878EA7" w:rsidR="000D1B47" w:rsidRDefault="000D1B47" w:rsidP="00DE27B5">
      <w:pPr>
        <w:pStyle w:val="ListBullet"/>
        <w:spacing w:after="0" w:line="240" w:lineRule="auto"/>
      </w:pPr>
      <w:r>
        <w:t>Precise definitions of what data has to go in, and what data can be excluded</w:t>
      </w:r>
      <w:r w:rsidR="0060771E">
        <w:t>.</w:t>
      </w:r>
    </w:p>
    <w:p w14:paraId="52C8F20C" w14:textId="77777777" w:rsidR="000D1B47" w:rsidRDefault="000D1B47" w:rsidP="00DE27B5">
      <w:pPr>
        <w:pStyle w:val="ListBullet"/>
        <w:numPr>
          <w:ilvl w:val="0"/>
          <w:numId w:val="0"/>
        </w:numPr>
        <w:spacing w:after="0" w:line="240" w:lineRule="auto"/>
        <w:ind w:left="360" w:hanging="360"/>
      </w:pPr>
    </w:p>
    <w:p w14:paraId="2E2C137C" w14:textId="2686D427" w:rsidR="000D1B47" w:rsidRDefault="00BC4691" w:rsidP="00DE27B5">
      <w:pPr>
        <w:pStyle w:val="ListBullet"/>
        <w:numPr>
          <w:ilvl w:val="0"/>
          <w:numId w:val="0"/>
        </w:numPr>
        <w:spacing w:after="0" w:line="240" w:lineRule="auto"/>
      </w:pPr>
      <w:r w:rsidRPr="00BC4691">
        <w:t>Laurance Stuntz</w:t>
      </w:r>
      <w:r w:rsidRPr="00BC4691" w:rsidDel="00BC4691">
        <w:t xml:space="preserve"> </w:t>
      </w:r>
      <w:r w:rsidR="0060771E">
        <w:t>asks the council,</w:t>
      </w:r>
      <w:r w:rsidR="000D1B47">
        <w:t xml:space="preserve"> </w:t>
      </w:r>
      <w:r w:rsidR="0060771E">
        <w:t>w</w:t>
      </w:r>
      <w:r w:rsidR="000D1B47">
        <w:t xml:space="preserve">hat was the rationale for the delay? </w:t>
      </w:r>
      <w:r w:rsidR="0060771E">
        <w:t xml:space="preserve">Deborah </w:t>
      </w:r>
      <w:r w:rsidR="000D1B47">
        <w:t>Adair clarifies</w:t>
      </w:r>
      <w:r w:rsidR="0060771E">
        <w:t xml:space="preserve"> that g</w:t>
      </w:r>
      <w:r w:rsidR="000D1B47">
        <w:t xml:space="preserve">iven </w:t>
      </w:r>
      <w:r w:rsidR="0060771E">
        <w:t xml:space="preserve">how </w:t>
      </w:r>
      <w:r w:rsidR="000D1B47">
        <w:t>contracting process</w:t>
      </w:r>
      <w:r w:rsidR="0060771E">
        <w:t>es ensue</w:t>
      </w:r>
      <w:r w:rsidR="000D1B47">
        <w:t>, the timeline is not realistic</w:t>
      </w:r>
      <w:r w:rsidR="0060771E">
        <w:t xml:space="preserve">. </w:t>
      </w:r>
      <w:r w:rsidRPr="00BC4691">
        <w:t>Stuntz</w:t>
      </w:r>
      <w:r w:rsidDel="00BC4691">
        <w:t xml:space="preserve"> </w:t>
      </w:r>
      <w:r w:rsidR="0060771E">
        <w:t>states that his</w:t>
      </w:r>
      <w:r w:rsidR="000D1B47">
        <w:t xml:space="preserve"> assumption is that all acute care hospitals are already contracted</w:t>
      </w:r>
      <w:r w:rsidR="002F2574">
        <w:t xml:space="preserve"> with a vendor</w:t>
      </w:r>
      <w:r w:rsidR="000D1B47">
        <w:t>. Peters</w:t>
      </w:r>
      <w:r w:rsidR="002F2574">
        <w:t xml:space="preserve"> explains that</w:t>
      </w:r>
      <w:r w:rsidR="000D1B47">
        <w:t xml:space="preserve"> there is no contract with the state, only a certification, </w:t>
      </w:r>
      <w:r w:rsidR="002F2574">
        <w:t>and all</w:t>
      </w:r>
      <w:r w:rsidR="000D1B47">
        <w:t xml:space="preserve"> vendors will be </w:t>
      </w:r>
      <w:r w:rsidR="002F2574">
        <w:t>notified</w:t>
      </w:r>
      <w:r w:rsidR="000D1B47">
        <w:t xml:space="preserve"> of their status by the end of the calendar year.</w:t>
      </w:r>
    </w:p>
    <w:p w14:paraId="0ED22051" w14:textId="77777777" w:rsidR="002F2574" w:rsidRDefault="002F2574" w:rsidP="00DE27B5">
      <w:pPr>
        <w:pStyle w:val="ListBullet"/>
        <w:numPr>
          <w:ilvl w:val="0"/>
          <w:numId w:val="0"/>
        </w:numPr>
        <w:spacing w:after="0" w:line="240" w:lineRule="auto"/>
        <w:ind w:left="360" w:hanging="360"/>
      </w:pPr>
    </w:p>
    <w:p w14:paraId="4BC18704" w14:textId="2990682B" w:rsidR="003704A5" w:rsidRDefault="002F2574" w:rsidP="00DE27B5">
      <w:pPr>
        <w:pStyle w:val="ListBullet"/>
        <w:numPr>
          <w:ilvl w:val="0"/>
          <w:numId w:val="0"/>
        </w:numPr>
        <w:spacing w:after="0" w:line="240" w:lineRule="auto"/>
      </w:pPr>
      <w:r>
        <w:t>Adair asks, w</w:t>
      </w:r>
      <w:r w:rsidR="000D1B47">
        <w:t>here do the breach notifications and other administrative questions get outlined</w:t>
      </w:r>
      <w:r w:rsidR="00005952">
        <w:t xml:space="preserve"> and between whom</w:t>
      </w:r>
      <w:r w:rsidR="000D1B47">
        <w:t>?</w:t>
      </w:r>
      <w:r w:rsidR="00005952">
        <w:t xml:space="preserve"> Peters</w:t>
      </w:r>
      <w:r>
        <w:t xml:space="preserve"> </w:t>
      </w:r>
      <w:r w:rsidR="003704A5">
        <w:t>explains</w:t>
      </w:r>
      <w:r>
        <w:t xml:space="preserve"> that c</w:t>
      </w:r>
      <w:r w:rsidR="00005952">
        <w:t>ert</w:t>
      </w:r>
      <w:r>
        <w:t>ification</w:t>
      </w:r>
      <w:r w:rsidR="00005952">
        <w:t xml:space="preserve"> criteria will outline the “rules of the road</w:t>
      </w:r>
      <w:r w:rsidR="00BC4691">
        <w:t>.</w:t>
      </w:r>
      <w:r w:rsidR="00005952">
        <w:t>” To be certified</w:t>
      </w:r>
      <w:r w:rsidR="00BC4691">
        <w:t>,</w:t>
      </w:r>
      <w:r w:rsidR="00005952">
        <w:t xml:space="preserve"> you are agreeing with the data sharin</w:t>
      </w:r>
      <w:r w:rsidR="003704A5">
        <w:t>g requirements set forth. Adair asks w</w:t>
      </w:r>
      <w:r w:rsidR="00005952">
        <w:t xml:space="preserve">hat if </w:t>
      </w:r>
      <w:r w:rsidR="00BC4691">
        <w:t>vendors don’t share data as required</w:t>
      </w:r>
      <w:r w:rsidR="00005952">
        <w:t>? Peters</w:t>
      </w:r>
      <w:r w:rsidR="003704A5">
        <w:t xml:space="preserve"> says </w:t>
      </w:r>
      <w:r w:rsidR="00BC4691">
        <w:t xml:space="preserve">that in that case, </w:t>
      </w:r>
      <w:r w:rsidR="003704A5">
        <w:t>t</w:t>
      </w:r>
      <w:r w:rsidR="00005952">
        <w:t>he state would take action as outlined in the certification requirements. Adair</w:t>
      </w:r>
      <w:r w:rsidR="003704A5">
        <w:t xml:space="preserve"> provides an example o</w:t>
      </w:r>
      <w:r w:rsidR="00005952">
        <w:t>f a</w:t>
      </w:r>
      <w:r w:rsidR="003704A5">
        <w:t xml:space="preserve"> provider </w:t>
      </w:r>
      <w:r w:rsidR="00005952">
        <w:t>org</w:t>
      </w:r>
      <w:r w:rsidR="003704A5">
        <w:t>anization passing data</w:t>
      </w:r>
      <w:r w:rsidR="00005952">
        <w:t xml:space="preserve"> to their vendor, </w:t>
      </w:r>
      <w:r w:rsidR="003704A5">
        <w:t>and the primary vendor sends that data to a</w:t>
      </w:r>
      <w:r w:rsidR="00005952">
        <w:t xml:space="preserve"> secondary vendor</w:t>
      </w:r>
      <w:r w:rsidR="003704A5">
        <w:t xml:space="preserve"> per the regulations. That secondary vendor</w:t>
      </w:r>
      <w:r w:rsidR="00005952">
        <w:t xml:space="preserve"> breaches </w:t>
      </w:r>
      <w:r w:rsidR="003704A5">
        <w:t xml:space="preserve">the </w:t>
      </w:r>
      <w:r w:rsidR="00005952">
        <w:t>dat</w:t>
      </w:r>
      <w:r w:rsidR="003704A5">
        <w:t>a. In that case, w</w:t>
      </w:r>
      <w:r w:rsidR="00005952">
        <w:t>ho</w:t>
      </w:r>
      <w:r w:rsidR="003704A5">
        <w:t xml:space="preserve"> is responsible? </w:t>
      </w:r>
    </w:p>
    <w:p w14:paraId="052EB7F4" w14:textId="77777777" w:rsidR="003704A5" w:rsidRDefault="003704A5" w:rsidP="00DE27B5">
      <w:pPr>
        <w:pStyle w:val="ListBullet"/>
        <w:numPr>
          <w:ilvl w:val="0"/>
          <w:numId w:val="0"/>
        </w:numPr>
        <w:spacing w:after="0" w:line="240" w:lineRule="auto"/>
      </w:pPr>
    </w:p>
    <w:p w14:paraId="29891F16" w14:textId="361EDF57" w:rsidR="009C5184" w:rsidRDefault="003704A5" w:rsidP="00DE27B5">
      <w:pPr>
        <w:pStyle w:val="ListBullet"/>
        <w:numPr>
          <w:ilvl w:val="0"/>
          <w:numId w:val="0"/>
        </w:numPr>
        <w:spacing w:after="0" w:line="240" w:lineRule="auto"/>
      </w:pPr>
      <w:r>
        <w:t>Ng explains that it is a l</w:t>
      </w:r>
      <w:r w:rsidR="00005952">
        <w:t>ess formal “contractual process</w:t>
      </w:r>
      <w:r w:rsidR="00BC4691">
        <w:t>,</w:t>
      </w:r>
      <w:r w:rsidR="00005952">
        <w:t xml:space="preserve">” as there is no true </w:t>
      </w:r>
      <w:r>
        <w:t>negotiation between the parties</w:t>
      </w:r>
      <w:r w:rsidR="00005952">
        <w:t xml:space="preserve">. </w:t>
      </w:r>
      <w:r>
        <w:t>It is m</w:t>
      </w:r>
      <w:r w:rsidR="00005952">
        <w:t>ore of an “adhesion contract</w:t>
      </w:r>
      <w:r w:rsidR="00BC4691">
        <w:t>,</w:t>
      </w:r>
      <w:r w:rsidR="00005952">
        <w:t>” which gives opportunities to the state to</w:t>
      </w:r>
      <w:r>
        <w:t xml:space="preserve"> take action against a vendor that does not adhere to the rules, and even “</w:t>
      </w:r>
      <w:r w:rsidR="00005952">
        <w:t>kick them out</w:t>
      </w:r>
      <w:r w:rsidR="004F0048">
        <w:t>.</w:t>
      </w:r>
      <w:r>
        <w:t>” Adair shared that t</w:t>
      </w:r>
      <w:r w:rsidR="00005952">
        <w:t>he contracts established between the vendor and the</w:t>
      </w:r>
      <w:r w:rsidR="004F0048">
        <w:t xml:space="preserve"> provider organization</w:t>
      </w:r>
      <w:r w:rsidR="00005952">
        <w:t xml:space="preserve"> could confl</w:t>
      </w:r>
      <w:r>
        <w:t>ict with the rules</w:t>
      </w:r>
      <w:r w:rsidR="00005952">
        <w:t xml:space="preserve"> of thi</w:t>
      </w:r>
      <w:r>
        <w:t xml:space="preserve">s certification process. Peters </w:t>
      </w:r>
      <w:r w:rsidR="009C5184">
        <w:t>explains that the regulations</w:t>
      </w:r>
      <w:r w:rsidR="00005952">
        <w:t xml:space="preserve"> </w:t>
      </w:r>
      <w:r w:rsidR="009C5184">
        <w:t>address the described</w:t>
      </w:r>
      <w:r w:rsidR="00005952">
        <w:t xml:space="preserve"> scenario</w:t>
      </w:r>
      <w:r w:rsidR="009C5184">
        <w:t>, as the</w:t>
      </w:r>
      <w:r w:rsidR="00005952">
        <w:t xml:space="preserve"> org</w:t>
      </w:r>
      <w:r w:rsidR="009C5184">
        <w:t>anization</w:t>
      </w:r>
      <w:r w:rsidR="00005952">
        <w:t xml:space="preserve"> is no longer liable once data is transferred to </w:t>
      </w:r>
      <w:r w:rsidR="009C5184">
        <w:t>“</w:t>
      </w:r>
      <w:r w:rsidR="00005952">
        <w:t xml:space="preserve">vendor </w:t>
      </w:r>
      <w:r w:rsidR="009C5184">
        <w:t>B</w:t>
      </w:r>
      <w:r w:rsidR="004F0048">
        <w:t>.</w:t>
      </w:r>
      <w:r w:rsidR="009C5184">
        <w:t xml:space="preserve">” At this point, the </w:t>
      </w:r>
      <w:r w:rsidR="00005952">
        <w:t xml:space="preserve">state takes over the liability of the data transfer between the vendors given </w:t>
      </w:r>
      <w:r w:rsidR="004F0048">
        <w:t xml:space="preserve">that </w:t>
      </w:r>
      <w:r w:rsidR="00005952">
        <w:t>it is a state</w:t>
      </w:r>
      <w:r w:rsidR="004F0048">
        <w:t xml:space="preserve"> </w:t>
      </w:r>
      <w:r w:rsidR="00005952">
        <w:t>requirement that vendors share the data.</w:t>
      </w:r>
    </w:p>
    <w:p w14:paraId="4A715A76" w14:textId="77777777" w:rsidR="009C5184" w:rsidRDefault="009C5184" w:rsidP="00DE27B5">
      <w:pPr>
        <w:pStyle w:val="ListBullet"/>
        <w:numPr>
          <w:ilvl w:val="0"/>
          <w:numId w:val="0"/>
        </w:numPr>
        <w:spacing w:after="0" w:line="240" w:lineRule="auto"/>
      </w:pPr>
    </w:p>
    <w:p w14:paraId="538602F3" w14:textId="71406150" w:rsidR="00E84203" w:rsidRDefault="00155879" w:rsidP="00DE27B5">
      <w:pPr>
        <w:pStyle w:val="ListBullet"/>
        <w:numPr>
          <w:ilvl w:val="0"/>
          <w:numId w:val="0"/>
        </w:numPr>
        <w:spacing w:after="0" w:line="240" w:lineRule="auto"/>
      </w:pPr>
      <w:r>
        <w:t xml:space="preserve">Michael Lee </w:t>
      </w:r>
      <w:r w:rsidR="004F0048">
        <w:t xml:space="preserve">explains </w:t>
      </w:r>
      <w:r>
        <w:t>that b</w:t>
      </w:r>
      <w:r w:rsidR="00005952">
        <w:t>reach and notification r</w:t>
      </w:r>
      <w:r>
        <w:t>equirements are a big deal. M</w:t>
      </w:r>
      <w:r w:rsidR="00005952">
        <w:t>any of these vendors have</w:t>
      </w:r>
      <w:r w:rsidR="00ED000D">
        <w:t xml:space="preserve"> been </w:t>
      </w:r>
      <w:r w:rsidR="00005952">
        <w:t>involved in the process</w:t>
      </w:r>
      <w:r w:rsidR="004F0048">
        <w:t>,</w:t>
      </w:r>
      <w:r w:rsidR="00005952">
        <w:t xml:space="preserve"> </w:t>
      </w:r>
      <w:r>
        <w:t xml:space="preserve">are </w:t>
      </w:r>
      <w:r w:rsidR="00005952">
        <w:t>a</w:t>
      </w:r>
      <w:r>
        <w:t xml:space="preserve">ware of the latest proposed regulations, </w:t>
      </w:r>
      <w:r w:rsidR="00005952">
        <w:t xml:space="preserve">and are likely already working on this. If we delay a year, these issues are not going to be resolved. </w:t>
      </w:r>
      <w:r w:rsidR="00E84203">
        <w:t>Peters</w:t>
      </w:r>
      <w:r>
        <w:t xml:space="preserve"> asks, i</w:t>
      </w:r>
      <w:r w:rsidR="00E84203">
        <w:t>f we announce the certified</w:t>
      </w:r>
      <w:r>
        <w:t xml:space="preserve"> vendors in December</w:t>
      </w:r>
      <w:r w:rsidR="00463D90">
        <w:t>, would that hinder the ability to meet the timeline</w:t>
      </w:r>
      <w:r>
        <w:t>? Lee continues, i</w:t>
      </w:r>
      <w:r w:rsidR="00E84203">
        <w:t>f vendors come</w:t>
      </w:r>
      <w:r w:rsidR="004F0048">
        <w:t xml:space="preserve"> </w:t>
      </w:r>
      <w:r w:rsidR="00E84203">
        <w:t xml:space="preserve">back with a technical issue, then the timeline will be affected, however the other issues (breach and process) are well-known and shouldn’t affect the timeline. </w:t>
      </w:r>
    </w:p>
    <w:p w14:paraId="4C471A8D" w14:textId="77777777" w:rsidR="003704A5" w:rsidRDefault="003704A5" w:rsidP="00DE27B5">
      <w:pPr>
        <w:pStyle w:val="ListBullet"/>
        <w:numPr>
          <w:ilvl w:val="0"/>
          <w:numId w:val="0"/>
        </w:numPr>
        <w:spacing w:after="0" w:line="240" w:lineRule="auto"/>
      </w:pPr>
    </w:p>
    <w:p w14:paraId="29D28986" w14:textId="5D0E40DB" w:rsidR="00E84203" w:rsidRDefault="00EE6AB7" w:rsidP="00DE27B5">
      <w:pPr>
        <w:pStyle w:val="ListBullet"/>
        <w:numPr>
          <w:ilvl w:val="0"/>
          <w:numId w:val="0"/>
        </w:numPr>
        <w:spacing w:after="0" w:line="240" w:lineRule="auto"/>
      </w:pPr>
      <w:r>
        <w:t>Diane Gould asks how the</w:t>
      </w:r>
      <w:r w:rsidR="00E84203">
        <w:t xml:space="preserve"> number of vendors</w:t>
      </w:r>
      <w:r>
        <w:t xml:space="preserve"> </w:t>
      </w:r>
      <w:r w:rsidR="004F0048">
        <w:t xml:space="preserve">will be </w:t>
      </w:r>
      <w:r w:rsidR="00E84203">
        <w:t>determined</w:t>
      </w:r>
      <w:r w:rsidR="004F0048">
        <w:t xml:space="preserve">. </w:t>
      </w:r>
      <w:r w:rsidR="00E84203">
        <w:t>Ng</w:t>
      </w:r>
      <w:r>
        <w:t xml:space="preserve"> explains that </w:t>
      </w:r>
      <w:r w:rsidR="004F0048">
        <w:t xml:space="preserve">the HIway knows of </w:t>
      </w:r>
      <w:r w:rsidR="00E84203">
        <w:t xml:space="preserve">three major </w:t>
      </w:r>
      <w:r>
        <w:t>players in the state and</w:t>
      </w:r>
      <w:r w:rsidR="00E84203">
        <w:t xml:space="preserve"> two others that p</w:t>
      </w:r>
      <w:r>
        <w:t xml:space="preserve">lay large roles in other states. There is </w:t>
      </w:r>
      <w:r w:rsidR="00E84203">
        <w:t>another handful</w:t>
      </w:r>
      <w:r>
        <w:t xml:space="preserve"> of vendors</w:t>
      </w:r>
      <w:r w:rsidR="00E84203">
        <w:t xml:space="preserve">, bringing us </w:t>
      </w:r>
      <w:r>
        <w:t>to about</w:t>
      </w:r>
      <w:r w:rsidR="00E84203">
        <w:t xml:space="preserve"> ten nationally. However</w:t>
      </w:r>
      <w:r>
        <w:t>,</w:t>
      </w:r>
      <w:r w:rsidR="00E84203">
        <w:t xml:space="preserve"> </w:t>
      </w:r>
      <w:r w:rsidR="004F0048">
        <w:t xml:space="preserve">the HIway is </w:t>
      </w:r>
      <w:r>
        <w:t>not limit</w:t>
      </w:r>
      <w:r w:rsidR="004F0048">
        <w:t>ing</w:t>
      </w:r>
      <w:r>
        <w:t xml:space="preserve"> the number of vendors.</w:t>
      </w:r>
    </w:p>
    <w:p w14:paraId="01A6C39D" w14:textId="77777777" w:rsidR="00EE6AB7" w:rsidRDefault="00EE6AB7" w:rsidP="00DE27B5">
      <w:pPr>
        <w:pStyle w:val="ListBullet"/>
        <w:numPr>
          <w:ilvl w:val="0"/>
          <w:numId w:val="0"/>
        </w:numPr>
        <w:spacing w:after="0" w:line="240" w:lineRule="auto"/>
        <w:ind w:left="360" w:hanging="360"/>
      </w:pPr>
    </w:p>
    <w:p w14:paraId="5428DAA5" w14:textId="1D85AD9E" w:rsidR="00E84203" w:rsidRDefault="003201ED" w:rsidP="00DE27B5">
      <w:pPr>
        <w:pStyle w:val="ListBullet"/>
        <w:numPr>
          <w:ilvl w:val="0"/>
          <w:numId w:val="0"/>
        </w:numPr>
        <w:spacing w:after="0" w:line="240" w:lineRule="auto"/>
      </w:pPr>
      <w:r>
        <w:t>Stuntz asks</w:t>
      </w:r>
      <w:r w:rsidR="004F0048">
        <w:t xml:space="preserve"> whether </w:t>
      </w:r>
      <w:r w:rsidR="00E84203">
        <w:t xml:space="preserve">certification </w:t>
      </w:r>
      <w:r w:rsidR="004F0048">
        <w:t xml:space="preserve">will </w:t>
      </w:r>
      <w:r w:rsidR="009B101E">
        <w:t>be a rolling process</w:t>
      </w:r>
      <w:r w:rsidR="004F0048">
        <w:t>.</w:t>
      </w:r>
      <w:r w:rsidR="009B101E">
        <w:t xml:space="preserve"> Ng states that the next slide will explain that further.</w:t>
      </w:r>
    </w:p>
    <w:p w14:paraId="4C685AA6" w14:textId="77777777" w:rsidR="00EE6AB7" w:rsidRDefault="00EE6AB7" w:rsidP="00DE27B5">
      <w:pPr>
        <w:pStyle w:val="ListBullet"/>
        <w:numPr>
          <w:ilvl w:val="0"/>
          <w:numId w:val="0"/>
        </w:numPr>
        <w:spacing w:after="0" w:line="240" w:lineRule="auto"/>
        <w:ind w:left="360" w:hanging="360"/>
      </w:pPr>
    </w:p>
    <w:p w14:paraId="707A0660" w14:textId="4417D2A1" w:rsidR="00E84203" w:rsidRDefault="009B101E" w:rsidP="00DE27B5">
      <w:pPr>
        <w:pStyle w:val="ListBullet"/>
        <w:numPr>
          <w:ilvl w:val="0"/>
          <w:numId w:val="0"/>
        </w:numPr>
        <w:spacing w:after="0" w:line="240" w:lineRule="auto"/>
      </w:pPr>
      <w:r>
        <w:t>Linda McGoldrick asks w</w:t>
      </w:r>
      <w:r w:rsidR="00E84203">
        <w:t xml:space="preserve">hat </w:t>
      </w:r>
      <w:r>
        <w:t>the budget to manage th</w:t>
      </w:r>
      <w:r w:rsidR="004F0048">
        <w:t xml:space="preserve">e program is. </w:t>
      </w:r>
      <w:r>
        <w:t xml:space="preserve">Ng explains that </w:t>
      </w:r>
      <w:r w:rsidR="004F0048">
        <w:t xml:space="preserve">the HIway is </w:t>
      </w:r>
      <w:r>
        <w:t>l</w:t>
      </w:r>
      <w:r w:rsidR="00E84203">
        <w:t xml:space="preserve">everaging the market itself and the existing teams that are already in place </w:t>
      </w:r>
      <w:r>
        <w:t>for project management. McGoldrick asks if we can</w:t>
      </w:r>
      <w:r w:rsidR="00E84203">
        <w:t xml:space="preserve"> put a number to </w:t>
      </w:r>
      <w:r>
        <w:t>this process at a certain point. Peters states, y</w:t>
      </w:r>
      <w:r w:rsidR="00E84203">
        <w:t xml:space="preserve">es, we can quantify labor costs, </w:t>
      </w:r>
      <w:r>
        <w:t xml:space="preserve">which is the </w:t>
      </w:r>
      <w:r w:rsidR="00E84203">
        <w:t>primary cost to the state, given the state is not contracting and prov</w:t>
      </w:r>
      <w:r w:rsidR="00AF5743">
        <w:t>id</w:t>
      </w:r>
      <w:r w:rsidR="00E84203">
        <w:t>ing a service outright.</w:t>
      </w:r>
    </w:p>
    <w:p w14:paraId="3F6B65E0" w14:textId="77777777" w:rsidR="009B101E" w:rsidRDefault="009B101E" w:rsidP="00DE27B5">
      <w:pPr>
        <w:pStyle w:val="ListBullet"/>
        <w:numPr>
          <w:ilvl w:val="0"/>
          <w:numId w:val="0"/>
        </w:numPr>
        <w:spacing w:after="0" w:line="240" w:lineRule="auto"/>
        <w:ind w:left="360" w:hanging="360"/>
      </w:pPr>
    </w:p>
    <w:p w14:paraId="4ECD63B9" w14:textId="0020FAB8" w:rsidR="00E84203" w:rsidRDefault="00E84203" w:rsidP="00DE27B5">
      <w:pPr>
        <w:pStyle w:val="ListBullet"/>
        <w:numPr>
          <w:ilvl w:val="0"/>
          <w:numId w:val="0"/>
        </w:numPr>
        <w:spacing w:after="0" w:line="240" w:lineRule="auto"/>
      </w:pPr>
      <w:r>
        <w:t>Stuntz</w:t>
      </w:r>
      <w:r w:rsidR="003201ED">
        <w:t xml:space="preserve"> asks</w:t>
      </w:r>
      <w:r w:rsidR="004F0048">
        <w:t xml:space="preserve"> whether </w:t>
      </w:r>
      <w:r>
        <w:t>all ADTs</w:t>
      </w:r>
      <w:r w:rsidR="004F0048">
        <w:t>,</w:t>
      </w:r>
      <w:r>
        <w:t xml:space="preserve"> or only Acute Care hospital ADTs</w:t>
      </w:r>
      <w:r w:rsidR="004F0048">
        <w:t>, must be reflected.</w:t>
      </w:r>
      <w:r>
        <w:t xml:space="preserve"> </w:t>
      </w:r>
      <w:r w:rsidR="004F0048">
        <w:t xml:space="preserve">Stuntz thinks </w:t>
      </w:r>
      <w:r>
        <w:t xml:space="preserve">that all ADTs should be reflected regardless of setting, though </w:t>
      </w:r>
      <w:r w:rsidR="004F0048">
        <w:t>the HIway</w:t>
      </w:r>
      <w:r>
        <w:t xml:space="preserve"> only </w:t>
      </w:r>
      <w:r w:rsidR="004F0048">
        <w:t xml:space="preserve">has </w:t>
      </w:r>
      <w:r>
        <w:t xml:space="preserve">regulatory authority over </w:t>
      </w:r>
      <w:r w:rsidR="003201ED">
        <w:t>Acute Care H</w:t>
      </w:r>
      <w:r>
        <w:t>os</w:t>
      </w:r>
      <w:r w:rsidR="003201ED">
        <w:t xml:space="preserve">pitals. David </w:t>
      </w:r>
      <w:r w:rsidR="00653C91">
        <w:t>Whitham</w:t>
      </w:r>
      <w:r w:rsidR="003201ED">
        <w:t xml:space="preserve"> states that </w:t>
      </w:r>
      <w:r w:rsidR="004F0048">
        <w:t xml:space="preserve">the HIway has </w:t>
      </w:r>
      <w:r>
        <w:t xml:space="preserve">authority over </w:t>
      </w:r>
      <w:r w:rsidR="003201ED">
        <w:t>Acute Care H</w:t>
      </w:r>
      <w:r>
        <w:t>ospitals for submitting ADTs, but perhaps there is leverage with the vendors to reflect all ADTs, particularly from a MassHealth ACO perspective where the goal is to expand the care settings.</w:t>
      </w:r>
    </w:p>
    <w:p w14:paraId="5EA9CC80" w14:textId="77777777" w:rsidR="00E84203" w:rsidRDefault="00E84203" w:rsidP="00DE27B5">
      <w:pPr>
        <w:pStyle w:val="ListBullet"/>
        <w:numPr>
          <w:ilvl w:val="0"/>
          <w:numId w:val="0"/>
        </w:numPr>
        <w:spacing w:after="0" w:line="240" w:lineRule="auto"/>
        <w:ind w:left="360" w:hanging="360"/>
      </w:pPr>
    </w:p>
    <w:p w14:paraId="391A0EDB" w14:textId="5828B207" w:rsidR="000D1B47" w:rsidRDefault="00300E85" w:rsidP="00DE27B5">
      <w:pPr>
        <w:pStyle w:val="ListBullet"/>
        <w:numPr>
          <w:ilvl w:val="0"/>
          <w:numId w:val="0"/>
        </w:numPr>
        <w:spacing w:after="0" w:line="240" w:lineRule="auto"/>
      </w:pPr>
      <w:r>
        <w:t>Ng explains that the i</w:t>
      </w:r>
      <w:r w:rsidR="00E84203">
        <w:t xml:space="preserve">nitial certification is </w:t>
      </w:r>
      <w:r>
        <w:t xml:space="preserve">to get </w:t>
      </w:r>
      <w:r w:rsidR="00E84203">
        <w:t>the details</w:t>
      </w:r>
      <w:r w:rsidR="00386F38">
        <w:t xml:space="preserve"> outlined</w:t>
      </w:r>
      <w:r w:rsidR="00E84203">
        <w:t xml:space="preserve"> around the different HL7 message types, versions, </w:t>
      </w:r>
      <w:r w:rsidR="004F0048">
        <w:t>w</w:t>
      </w:r>
      <w:r w:rsidR="00E84203">
        <w:t>hat sort of backward compatibility is requ</w:t>
      </w:r>
      <w:r w:rsidR="00386F38">
        <w:t xml:space="preserve">ired, etc. Future certification </w:t>
      </w:r>
      <w:r w:rsidR="004F0048">
        <w:t xml:space="preserve">will </w:t>
      </w:r>
      <w:r w:rsidR="00386F38">
        <w:t>allow for accommodating</w:t>
      </w:r>
      <w:r w:rsidR="00E84203">
        <w:t xml:space="preserve"> changes in the technology</w:t>
      </w:r>
      <w:r w:rsidR="00386F38">
        <w:t xml:space="preserve"> landscape.</w:t>
      </w:r>
      <w:r w:rsidR="000D1B47">
        <w:t xml:space="preserve"> </w:t>
      </w:r>
      <w:r w:rsidR="004F0048">
        <w:t xml:space="preserve">Ng said the HIway needs </w:t>
      </w:r>
      <w:r w:rsidR="00830B05">
        <w:t xml:space="preserve">to be flexible to move toward new standards. Each </w:t>
      </w:r>
      <w:r w:rsidR="004F0048">
        <w:t>two-</w:t>
      </w:r>
      <w:r w:rsidR="00830B05">
        <w:t xml:space="preserve">year term </w:t>
      </w:r>
      <w:r w:rsidR="00F8687B">
        <w:t xml:space="preserve">will </w:t>
      </w:r>
      <w:r w:rsidR="004F0048">
        <w:t xml:space="preserve">provide </w:t>
      </w:r>
      <w:r w:rsidR="00F8687B">
        <w:t>opportunity to address these changes moving forward.</w:t>
      </w:r>
    </w:p>
    <w:p w14:paraId="591B81FD" w14:textId="77777777" w:rsidR="00386F38" w:rsidRDefault="00386F38" w:rsidP="00DE27B5">
      <w:pPr>
        <w:pStyle w:val="ListBullet"/>
        <w:numPr>
          <w:ilvl w:val="0"/>
          <w:numId w:val="0"/>
        </w:numPr>
        <w:spacing w:after="0" w:line="240" w:lineRule="auto"/>
        <w:ind w:left="360" w:hanging="360"/>
      </w:pPr>
    </w:p>
    <w:p w14:paraId="1279714F" w14:textId="2C624AE2" w:rsidR="00F8687B" w:rsidRDefault="00386F38" w:rsidP="00DE27B5">
      <w:pPr>
        <w:pStyle w:val="ListBullet"/>
        <w:numPr>
          <w:ilvl w:val="0"/>
          <w:numId w:val="0"/>
        </w:numPr>
        <w:spacing w:after="0" w:line="240" w:lineRule="auto"/>
      </w:pPr>
      <w:r>
        <w:t>Stuntz says it s</w:t>
      </w:r>
      <w:r w:rsidR="00F8687B">
        <w:t xml:space="preserve">eems strange to not take any new vendors to the market for at least another two years. </w:t>
      </w:r>
      <w:r w:rsidR="00653C91">
        <w:t>Whitham</w:t>
      </w:r>
      <w:r>
        <w:t xml:space="preserve"> explains that t</w:t>
      </w:r>
      <w:r w:rsidR="00F8687B">
        <w:t xml:space="preserve">he thought was </w:t>
      </w:r>
      <w:r>
        <w:t xml:space="preserve">to provide </w:t>
      </w:r>
      <w:r w:rsidR="00F8687B">
        <w:t>a stabilization period with the initial</w:t>
      </w:r>
      <w:r w:rsidR="006B1364">
        <w:t xml:space="preserve"> roll-out. Adair states that g</w:t>
      </w:r>
      <w:r w:rsidR="00F8687B">
        <w:t>iven the volume of data sharing, we should</w:t>
      </w:r>
      <w:r w:rsidR="006B1364">
        <w:t xml:space="preserve"> start small. Peters says that this e</w:t>
      </w:r>
      <w:r w:rsidR="00F8687B">
        <w:t>nsures that new vendors t</w:t>
      </w:r>
      <w:r w:rsidR="006B1364">
        <w:t>o the market build their client</w:t>
      </w:r>
      <w:r w:rsidR="004F0048">
        <w:t xml:space="preserve"> </w:t>
      </w:r>
      <w:r w:rsidR="006B1364">
        <w:t>base up</w:t>
      </w:r>
      <w:r w:rsidR="00F8687B">
        <w:t xml:space="preserve"> during these </w:t>
      </w:r>
      <w:r w:rsidR="004F0048">
        <w:t>two-</w:t>
      </w:r>
      <w:r w:rsidR="00F8687B">
        <w:t xml:space="preserve">year gaps. </w:t>
      </w:r>
      <w:r w:rsidR="006B1364">
        <w:t>Stuntz asks h</w:t>
      </w:r>
      <w:r w:rsidR="00F8687B">
        <w:t xml:space="preserve">ow </w:t>
      </w:r>
      <w:r w:rsidR="004F0048">
        <w:t xml:space="preserve">the HIway will </w:t>
      </w:r>
      <w:r w:rsidR="00F8687B">
        <w:t>encourage innovation through the certification process to serve other populations</w:t>
      </w:r>
      <w:r w:rsidR="006B1364">
        <w:t>, while balancing the need for</w:t>
      </w:r>
      <w:r w:rsidR="00F8687B">
        <w:t xml:space="preserve"> stabilization</w:t>
      </w:r>
      <w:r w:rsidR="004F0048">
        <w:t>.</w:t>
      </w:r>
      <w:r w:rsidR="006B1364">
        <w:t xml:space="preserve"> Ng replies</w:t>
      </w:r>
      <w:r w:rsidR="004F0048">
        <w:t xml:space="preserve"> that the HIway </w:t>
      </w:r>
      <w:r w:rsidR="00F8687B">
        <w:t>should take that into consideration.</w:t>
      </w:r>
    </w:p>
    <w:p w14:paraId="45C10547" w14:textId="7C0AE2A0" w:rsidR="00041393" w:rsidRPr="001E6A38" w:rsidRDefault="00B01A32" w:rsidP="00041393">
      <w:pPr>
        <w:keepNext/>
        <w:keepLines/>
        <w:spacing w:before="200" w:after="0" w:line="240" w:lineRule="auto"/>
        <w:outlineLvl w:val="1"/>
        <w:rPr>
          <w:rFonts w:ascii="Calibri Light" w:hAnsi="Calibri Light"/>
          <w:b/>
          <w:bCs/>
          <w:color w:val="5B9BD5"/>
          <w:sz w:val="26"/>
          <w:szCs w:val="26"/>
        </w:rPr>
      </w:pPr>
      <w:r>
        <w:rPr>
          <w:rFonts w:ascii="Calibri Light" w:hAnsi="Calibri Light"/>
          <w:b/>
          <w:bCs/>
          <w:color w:val="5B9BD5"/>
          <w:sz w:val="26"/>
          <w:szCs w:val="26"/>
        </w:rPr>
        <w:t>Discussion Item 5</w:t>
      </w:r>
      <w:r w:rsidR="00041393" w:rsidRPr="001E6A38">
        <w:rPr>
          <w:rFonts w:ascii="Calibri Light" w:hAnsi="Calibri Light"/>
          <w:b/>
          <w:bCs/>
          <w:color w:val="5B9BD5"/>
          <w:sz w:val="26"/>
          <w:szCs w:val="26"/>
        </w:rPr>
        <w:t>:</w:t>
      </w:r>
      <w:r w:rsidR="00037A64">
        <w:rPr>
          <w:rFonts w:ascii="Calibri Light" w:hAnsi="Calibri Light"/>
          <w:b/>
          <w:bCs/>
          <w:color w:val="5B9BD5"/>
          <w:sz w:val="26"/>
          <w:szCs w:val="26"/>
        </w:rPr>
        <w:t xml:space="preserve"> </w:t>
      </w:r>
      <w:r w:rsidR="00041393">
        <w:rPr>
          <w:rFonts w:ascii="Calibri Light" w:hAnsi="Calibri Light"/>
          <w:b/>
          <w:bCs/>
          <w:color w:val="5B9BD5"/>
          <w:sz w:val="26"/>
          <w:szCs w:val="26"/>
        </w:rPr>
        <w:t xml:space="preserve">HIway Success Story </w:t>
      </w:r>
    </w:p>
    <w:p w14:paraId="18F457A0" w14:textId="2FECE911" w:rsidR="00041393" w:rsidRDefault="00041393" w:rsidP="00041393">
      <w:pPr>
        <w:spacing w:after="0" w:line="240" w:lineRule="auto"/>
        <w:rPr>
          <w:i/>
        </w:rPr>
      </w:pPr>
      <w:r w:rsidRPr="001E6A38">
        <w:rPr>
          <w:i/>
        </w:rPr>
        <w:t xml:space="preserve">See slides </w:t>
      </w:r>
      <w:r>
        <w:rPr>
          <w:i/>
        </w:rPr>
        <w:t>2</w:t>
      </w:r>
      <w:r w:rsidR="002F631D">
        <w:rPr>
          <w:i/>
        </w:rPr>
        <w:t>6</w:t>
      </w:r>
      <w:r>
        <w:rPr>
          <w:i/>
        </w:rPr>
        <w:t>-3</w:t>
      </w:r>
      <w:r w:rsidR="002F631D">
        <w:rPr>
          <w:i/>
        </w:rPr>
        <w:t>7</w:t>
      </w:r>
      <w:r w:rsidRPr="001E6A38">
        <w:rPr>
          <w:i/>
        </w:rPr>
        <w:t xml:space="preserve"> of the presentation.</w:t>
      </w:r>
      <w:r w:rsidR="00037A64">
        <w:rPr>
          <w:i/>
        </w:rPr>
        <w:t xml:space="preserve"> </w:t>
      </w:r>
      <w:r>
        <w:rPr>
          <w:i/>
        </w:rPr>
        <w:t>The following are</w:t>
      </w:r>
      <w:r w:rsidRPr="001E6A38">
        <w:rPr>
          <w:i/>
        </w:rPr>
        <w:t xml:space="preserve"> explanations from the </w:t>
      </w:r>
      <w:r>
        <w:rPr>
          <w:i/>
        </w:rPr>
        <w:t>presenter</w:t>
      </w:r>
      <w:r w:rsidRPr="001E6A38">
        <w:rPr>
          <w:i/>
        </w:rPr>
        <w:t xml:space="preserve"> and comments, questions, an</w:t>
      </w:r>
      <w:r>
        <w:rPr>
          <w:i/>
        </w:rPr>
        <w:t>d discussion among the Council M</w:t>
      </w:r>
      <w:r w:rsidRPr="001E6A38">
        <w:rPr>
          <w:i/>
        </w:rPr>
        <w:t xml:space="preserve">embers that </w:t>
      </w:r>
      <w:r w:rsidR="00037A64">
        <w:rPr>
          <w:i/>
        </w:rPr>
        <w:t xml:space="preserve">supplement </w:t>
      </w:r>
      <w:r w:rsidRPr="001E6A38">
        <w:rPr>
          <w:i/>
        </w:rPr>
        <w:t>the content on the slides.</w:t>
      </w:r>
    </w:p>
    <w:p w14:paraId="07DF61E5" w14:textId="7EB679C6" w:rsidR="002F631D" w:rsidRDefault="002F631D" w:rsidP="0057269B">
      <w:pPr>
        <w:spacing w:after="0" w:line="240" w:lineRule="auto"/>
      </w:pPr>
    </w:p>
    <w:p w14:paraId="396AAA59" w14:textId="51DF9AB0" w:rsidR="00F8687B" w:rsidRDefault="00F8687B" w:rsidP="0057269B">
      <w:pPr>
        <w:spacing w:after="0" w:line="240" w:lineRule="auto"/>
      </w:pPr>
      <w:r>
        <w:t>Phill</w:t>
      </w:r>
      <w:r w:rsidR="00BC781E">
        <w:t xml:space="preserve"> Argyris from Tufts Medical Center </w:t>
      </w:r>
      <w:r w:rsidR="004F0048">
        <w:t xml:space="preserve">(TMC) </w:t>
      </w:r>
      <w:r w:rsidR="00BC781E">
        <w:t>presents on external communications with other provider organizations, including the use of the Mass HIway.</w:t>
      </w:r>
      <w:r>
        <w:t xml:space="preserve"> </w:t>
      </w:r>
      <w:r w:rsidR="004F0048">
        <w:t>TMC f</w:t>
      </w:r>
      <w:r>
        <w:t xml:space="preserve">irst </w:t>
      </w:r>
      <w:r w:rsidR="00BC781E">
        <w:t xml:space="preserve">adopted an </w:t>
      </w:r>
      <w:r>
        <w:t xml:space="preserve">EHR </w:t>
      </w:r>
      <w:r w:rsidR="005620E2">
        <w:t xml:space="preserve">in 2006. </w:t>
      </w:r>
      <w:r w:rsidR="004F0048">
        <w:t xml:space="preserve">TMC’s vendor </w:t>
      </w:r>
      <w:r w:rsidR="005620E2">
        <w:t xml:space="preserve">said that </w:t>
      </w:r>
      <w:r w:rsidR="00BC781E">
        <w:t>they would</w:t>
      </w:r>
      <w:r w:rsidR="005620E2">
        <w:t xml:space="preserve"> need to hard code each fax numbe</w:t>
      </w:r>
      <w:r w:rsidR="006E0C1D">
        <w:t xml:space="preserve">r, but instead </w:t>
      </w:r>
      <w:r w:rsidR="004F0048">
        <w:t xml:space="preserve">TMC </w:t>
      </w:r>
      <w:r w:rsidR="006E0C1D">
        <w:t>created an internal</w:t>
      </w:r>
      <w:r w:rsidR="005620E2">
        <w:t xml:space="preserve"> Provider Directory, which has grown over time and now includes the Mass HIway as a channel</w:t>
      </w:r>
      <w:r w:rsidR="006E0C1D">
        <w:t xml:space="preserve"> for outbound communications</w:t>
      </w:r>
      <w:r w:rsidR="005620E2">
        <w:t xml:space="preserve">. </w:t>
      </w:r>
      <w:r w:rsidR="00EE310F">
        <w:t xml:space="preserve">Once Meaningful Use came along, </w:t>
      </w:r>
      <w:r w:rsidR="004F0048">
        <w:t xml:space="preserve">TMC </w:t>
      </w:r>
      <w:r w:rsidR="00EE310F">
        <w:t xml:space="preserve">needed to be able to do more, thus </w:t>
      </w:r>
      <w:r w:rsidR="006E0C1D">
        <w:t xml:space="preserve">the creation of the </w:t>
      </w:r>
      <w:r w:rsidR="00EE310F">
        <w:t>WebServices hub,</w:t>
      </w:r>
      <w:r w:rsidR="006E0C1D">
        <w:t xml:space="preserve"> which includes</w:t>
      </w:r>
      <w:r w:rsidR="00EE310F">
        <w:t xml:space="preserve"> </w:t>
      </w:r>
      <w:r w:rsidR="006E0C1D">
        <w:t>HIway Direct Messaging and routing of received messages to Tufts’ secure email.</w:t>
      </w:r>
    </w:p>
    <w:p w14:paraId="3FC9396C" w14:textId="77777777" w:rsidR="00EE310F" w:rsidRDefault="00EE310F" w:rsidP="0057269B">
      <w:pPr>
        <w:spacing w:after="0" w:line="240" w:lineRule="auto"/>
      </w:pPr>
    </w:p>
    <w:p w14:paraId="594028F1" w14:textId="0A3E42EF" w:rsidR="00EE310F" w:rsidRDefault="00CA5019" w:rsidP="0057269B">
      <w:pPr>
        <w:spacing w:after="0" w:line="240" w:lineRule="auto"/>
      </w:pPr>
      <w:r>
        <w:t>Laurance Stuntz</w:t>
      </w:r>
      <w:r w:rsidR="006E0C1D">
        <w:t xml:space="preserve"> asks, h</w:t>
      </w:r>
      <w:r w:rsidR="00EE310F">
        <w:t xml:space="preserve">ow often </w:t>
      </w:r>
      <w:r w:rsidR="006E0C1D">
        <w:t xml:space="preserve">is </w:t>
      </w:r>
      <w:r w:rsidR="004F0048">
        <w:t xml:space="preserve">TMC </w:t>
      </w:r>
      <w:r w:rsidR="00EE310F">
        <w:t xml:space="preserve">adding new </w:t>
      </w:r>
      <w:r w:rsidR="006E0C1D">
        <w:t>recipients</w:t>
      </w:r>
      <w:r w:rsidR="00EE310F">
        <w:t xml:space="preserve">? </w:t>
      </w:r>
      <w:r w:rsidR="006E0C1D">
        <w:t>Argyris explains that they are st</w:t>
      </w:r>
      <w:r w:rsidR="00FA6CBC">
        <w:t xml:space="preserve">ill working </w:t>
      </w:r>
      <w:r w:rsidR="006E0C1D">
        <w:t>on new recipients in groups</w:t>
      </w:r>
      <w:r w:rsidR="00FA6CBC">
        <w:t>.</w:t>
      </w:r>
    </w:p>
    <w:p w14:paraId="262AF35B" w14:textId="77777777" w:rsidR="006E0C1D" w:rsidRDefault="006E0C1D" w:rsidP="0057269B">
      <w:pPr>
        <w:spacing w:after="0" w:line="240" w:lineRule="auto"/>
      </w:pPr>
    </w:p>
    <w:p w14:paraId="3F54505A" w14:textId="612FDDDF" w:rsidR="00FA6CBC" w:rsidRDefault="00513FBA" w:rsidP="0057269B">
      <w:pPr>
        <w:spacing w:after="0" w:line="240" w:lineRule="auto"/>
      </w:pPr>
      <w:r>
        <w:t xml:space="preserve">David </w:t>
      </w:r>
      <w:r w:rsidR="00653C91">
        <w:t>Whitham</w:t>
      </w:r>
      <w:r w:rsidR="006E0C1D">
        <w:t xml:space="preserve"> </w:t>
      </w:r>
      <w:r>
        <w:t>adds that the n</w:t>
      </w:r>
      <w:r w:rsidR="006E0C1D">
        <w:t>ew Provider Directory</w:t>
      </w:r>
      <w:r w:rsidR="00FA6CBC">
        <w:t xml:space="preserve"> standards w</w:t>
      </w:r>
      <w:r w:rsidR="006E0C1D">
        <w:t xml:space="preserve">ill </w:t>
      </w:r>
      <w:r w:rsidR="004F0048">
        <w:t xml:space="preserve">potentially </w:t>
      </w:r>
      <w:r w:rsidR="006E0C1D">
        <w:t>allow us to roll</w:t>
      </w:r>
      <w:r w:rsidR="004F0048">
        <w:t xml:space="preserve"> </w:t>
      </w:r>
      <w:r w:rsidR="00FA6CBC">
        <w:t>out</w:t>
      </w:r>
      <w:r w:rsidR="006E0C1D">
        <w:t xml:space="preserve"> new services to organizations to support the addition of </w:t>
      </w:r>
      <w:r>
        <w:t>recipients</w:t>
      </w:r>
      <w:r w:rsidR="006E0C1D">
        <w:t>.</w:t>
      </w:r>
    </w:p>
    <w:p w14:paraId="42CDE343" w14:textId="2866D1CD" w:rsidR="0080377C" w:rsidRPr="0080377C" w:rsidRDefault="00994866" w:rsidP="0080377C">
      <w:pPr>
        <w:pStyle w:val="Heading2"/>
        <w:rPr>
          <w:b w:val="0"/>
        </w:rPr>
      </w:pPr>
      <w:r w:rsidRPr="00095D06">
        <w:t xml:space="preserve">Conclusion </w:t>
      </w:r>
    </w:p>
    <w:p w14:paraId="3AD76634" w14:textId="4FA65B67" w:rsidR="00994866" w:rsidRPr="00A872CE" w:rsidRDefault="00994866" w:rsidP="00994866">
      <w:pPr>
        <w:pStyle w:val="NoSpacing"/>
        <w:tabs>
          <w:tab w:val="left" w:pos="1080"/>
        </w:tabs>
      </w:pPr>
      <w:r w:rsidRPr="00A872CE">
        <w:t xml:space="preserve">The next meeting of the HIT Council is </w:t>
      </w:r>
      <w:r w:rsidR="002F631D">
        <w:rPr>
          <w:b/>
        </w:rPr>
        <w:t>November 4</w:t>
      </w:r>
      <w:r w:rsidR="009563C6">
        <w:rPr>
          <w:b/>
        </w:rPr>
        <w:t>, 2019</w:t>
      </w:r>
      <w:r w:rsidR="00095D06" w:rsidRPr="00A872CE">
        <w:t>.</w:t>
      </w:r>
      <w:r w:rsidRPr="00A872CE">
        <w:t xml:space="preserve"> </w:t>
      </w:r>
    </w:p>
    <w:p w14:paraId="7478B978" w14:textId="77777777" w:rsidR="00994866" w:rsidRPr="00095D06" w:rsidRDefault="00994866" w:rsidP="00994866">
      <w:pPr>
        <w:pStyle w:val="NoSpacing"/>
        <w:tabs>
          <w:tab w:val="left" w:pos="1080"/>
        </w:tabs>
      </w:pPr>
    </w:p>
    <w:p w14:paraId="29D32ADC" w14:textId="55A774E7" w:rsidR="005F61D5" w:rsidRDefault="00C81658" w:rsidP="001B6E85">
      <w:pPr>
        <w:spacing w:after="240"/>
      </w:pPr>
      <w:r w:rsidRPr="0083355E">
        <w:t>Underse</w:t>
      </w:r>
      <w:r w:rsidR="009C40B4" w:rsidRPr="0083355E">
        <w:t xml:space="preserve">cretary </w:t>
      </w:r>
      <w:r w:rsidRPr="0083355E">
        <w:t>Lauren Peters</w:t>
      </w:r>
      <w:r w:rsidR="009C40B4" w:rsidRPr="0083355E">
        <w:t xml:space="preserve"> </w:t>
      </w:r>
      <w:r w:rsidR="006A752F">
        <w:t xml:space="preserve">adjourned the HIT Council </w:t>
      </w:r>
      <w:r w:rsidR="0083355E" w:rsidRPr="0083355E">
        <w:t>at</w:t>
      </w:r>
      <w:r w:rsidR="009563C6">
        <w:t xml:space="preserve"> </w:t>
      </w:r>
      <w:r w:rsidR="00FA6CBC">
        <w:t>5:02</w:t>
      </w:r>
      <w:r w:rsidR="002F631D">
        <w:t xml:space="preserve"> p</w:t>
      </w:r>
      <w:r w:rsidR="00037A64">
        <w:t>.</w:t>
      </w:r>
      <w:r w:rsidR="002F631D">
        <w:t>m</w:t>
      </w:r>
      <w:r w:rsidR="00994866" w:rsidRPr="0083355E">
        <w:t>.</w:t>
      </w:r>
    </w:p>
    <w:sectPr w:rsidR="005F61D5" w:rsidSect="00071E00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E56A6" w14:textId="77777777" w:rsidR="00260B0A" w:rsidRDefault="00260B0A" w:rsidP="00411D8B">
      <w:pPr>
        <w:spacing w:after="0" w:line="240" w:lineRule="auto"/>
      </w:pPr>
      <w:r>
        <w:separator/>
      </w:r>
    </w:p>
  </w:endnote>
  <w:endnote w:type="continuationSeparator" w:id="0">
    <w:p w14:paraId="0299DBA8" w14:textId="77777777" w:rsidR="00260B0A" w:rsidRDefault="00260B0A" w:rsidP="00411D8B">
      <w:pPr>
        <w:spacing w:after="0" w:line="240" w:lineRule="auto"/>
      </w:pPr>
      <w:r>
        <w:continuationSeparator/>
      </w:r>
    </w:p>
  </w:endnote>
  <w:endnote w:type="continuationNotice" w:id="1">
    <w:p w14:paraId="1D9E9FE7" w14:textId="77777777" w:rsidR="00260B0A" w:rsidRDefault="00260B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18611" w14:textId="3ADE0A17" w:rsidR="00081B44" w:rsidRDefault="00081B4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60B0A">
      <w:rPr>
        <w:noProof/>
      </w:rPr>
      <w:t>1</w:t>
    </w:r>
    <w:r>
      <w:rPr>
        <w:noProof/>
      </w:rPr>
      <w:fldChar w:fldCharType="end"/>
    </w:r>
  </w:p>
  <w:p w14:paraId="3E5121CD" w14:textId="77777777" w:rsidR="00081B44" w:rsidRDefault="00081B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C53E5" w14:textId="77777777" w:rsidR="00081B44" w:rsidRDefault="00081B44">
    <w:pPr>
      <w:pStyle w:val="Footer"/>
      <w:jc w:val="right"/>
    </w:pPr>
  </w:p>
  <w:p w14:paraId="738B64FC" w14:textId="77777777" w:rsidR="00081B44" w:rsidRDefault="00081B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0CE5B" w14:textId="77777777" w:rsidR="00260B0A" w:rsidRDefault="00260B0A" w:rsidP="00411D8B">
      <w:pPr>
        <w:spacing w:after="0" w:line="240" w:lineRule="auto"/>
      </w:pPr>
      <w:r>
        <w:separator/>
      </w:r>
    </w:p>
  </w:footnote>
  <w:footnote w:type="continuationSeparator" w:id="0">
    <w:p w14:paraId="478F2D17" w14:textId="77777777" w:rsidR="00260B0A" w:rsidRDefault="00260B0A" w:rsidP="00411D8B">
      <w:pPr>
        <w:spacing w:after="0" w:line="240" w:lineRule="auto"/>
      </w:pPr>
      <w:r>
        <w:continuationSeparator/>
      </w:r>
    </w:p>
  </w:footnote>
  <w:footnote w:type="continuationNotice" w:id="1">
    <w:p w14:paraId="54A2E18A" w14:textId="77777777" w:rsidR="00260B0A" w:rsidRDefault="00260B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79558" w14:textId="27F8CDF7" w:rsidR="00081B44" w:rsidRDefault="00081B44" w:rsidP="00071E00">
    <w:pPr>
      <w:pStyle w:val="Header"/>
      <w:pBdr>
        <w:bottom w:val="single" w:sz="4" w:space="0" w:color="auto"/>
      </w:pBdr>
    </w:pPr>
    <w:r>
      <w:t>HIT Council August 5, 2019 Meeting Minutes</w:t>
    </w:r>
  </w:p>
  <w:p w14:paraId="455947BB" w14:textId="77777777" w:rsidR="00081B44" w:rsidRDefault="00081B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10A0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05674C"/>
    <w:multiLevelType w:val="hybridMultilevel"/>
    <w:tmpl w:val="149AB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6764A"/>
    <w:multiLevelType w:val="hybridMultilevel"/>
    <w:tmpl w:val="3F6C9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47D2B"/>
    <w:multiLevelType w:val="hybridMultilevel"/>
    <w:tmpl w:val="472CF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C68DB"/>
    <w:multiLevelType w:val="hybridMultilevel"/>
    <w:tmpl w:val="F1E20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018E1"/>
    <w:multiLevelType w:val="hybridMultilevel"/>
    <w:tmpl w:val="4C7473B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DB95B2B"/>
    <w:multiLevelType w:val="hybridMultilevel"/>
    <w:tmpl w:val="784C9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32803"/>
    <w:multiLevelType w:val="hybridMultilevel"/>
    <w:tmpl w:val="DA78E85E"/>
    <w:lvl w:ilvl="0" w:tplc="A84CD7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9033F"/>
    <w:multiLevelType w:val="hybridMultilevel"/>
    <w:tmpl w:val="F4889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92D31"/>
    <w:multiLevelType w:val="hybridMultilevel"/>
    <w:tmpl w:val="DCAEB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F2C23"/>
    <w:multiLevelType w:val="hybridMultilevel"/>
    <w:tmpl w:val="DCD42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93314"/>
    <w:multiLevelType w:val="hybridMultilevel"/>
    <w:tmpl w:val="4402925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2" w15:restartNumberingAfterBreak="0">
    <w:nsid w:val="5818618C"/>
    <w:multiLevelType w:val="hybridMultilevel"/>
    <w:tmpl w:val="FB74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4330D"/>
    <w:multiLevelType w:val="hybridMultilevel"/>
    <w:tmpl w:val="86109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710AF"/>
    <w:multiLevelType w:val="hybridMultilevel"/>
    <w:tmpl w:val="5A1AF73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69F77215"/>
    <w:multiLevelType w:val="hybridMultilevel"/>
    <w:tmpl w:val="C7627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1345C"/>
    <w:multiLevelType w:val="hybridMultilevel"/>
    <w:tmpl w:val="BB124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15"/>
  </w:num>
  <w:num w:numId="5">
    <w:abstractNumId w:val="8"/>
  </w:num>
  <w:num w:numId="6">
    <w:abstractNumId w:val="11"/>
  </w:num>
  <w:num w:numId="7">
    <w:abstractNumId w:val="14"/>
  </w:num>
  <w:num w:numId="8">
    <w:abstractNumId w:val="16"/>
  </w:num>
  <w:num w:numId="9">
    <w:abstractNumId w:val="6"/>
  </w:num>
  <w:num w:numId="10">
    <w:abstractNumId w:val="4"/>
  </w:num>
  <w:num w:numId="11">
    <w:abstractNumId w:val="10"/>
  </w:num>
  <w:num w:numId="12">
    <w:abstractNumId w:val="3"/>
  </w:num>
  <w:num w:numId="13">
    <w:abstractNumId w:val="9"/>
  </w:num>
  <w:num w:numId="14">
    <w:abstractNumId w:val="13"/>
  </w:num>
  <w:num w:numId="15">
    <w:abstractNumId w:val="2"/>
  </w:num>
  <w:num w:numId="16">
    <w:abstractNumId w:val="12"/>
  </w:num>
  <w:num w:numId="17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95"/>
    <w:rsid w:val="0000189E"/>
    <w:rsid w:val="00004BDC"/>
    <w:rsid w:val="00005952"/>
    <w:rsid w:val="000108EC"/>
    <w:rsid w:val="00010C29"/>
    <w:rsid w:val="00010F77"/>
    <w:rsid w:val="00013AC9"/>
    <w:rsid w:val="0001466C"/>
    <w:rsid w:val="00015957"/>
    <w:rsid w:val="00017001"/>
    <w:rsid w:val="00020C19"/>
    <w:rsid w:val="00021029"/>
    <w:rsid w:val="000223DF"/>
    <w:rsid w:val="00022517"/>
    <w:rsid w:val="0002435E"/>
    <w:rsid w:val="00031138"/>
    <w:rsid w:val="0003248E"/>
    <w:rsid w:val="00033395"/>
    <w:rsid w:val="00033C35"/>
    <w:rsid w:val="00034F0A"/>
    <w:rsid w:val="00036402"/>
    <w:rsid w:val="000369C2"/>
    <w:rsid w:val="0003756A"/>
    <w:rsid w:val="00037A64"/>
    <w:rsid w:val="00041393"/>
    <w:rsid w:val="000419DE"/>
    <w:rsid w:val="00042181"/>
    <w:rsid w:val="00042528"/>
    <w:rsid w:val="00043DFE"/>
    <w:rsid w:val="00044A61"/>
    <w:rsid w:val="00045D07"/>
    <w:rsid w:val="00045DCF"/>
    <w:rsid w:val="00046717"/>
    <w:rsid w:val="000467A7"/>
    <w:rsid w:val="00046C52"/>
    <w:rsid w:val="000473B4"/>
    <w:rsid w:val="00050B48"/>
    <w:rsid w:val="00053AED"/>
    <w:rsid w:val="0005510E"/>
    <w:rsid w:val="00056551"/>
    <w:rsid w:val="0005713E"/>
    <w:rsid w:val="00057316"/>
    <w:rsid w:val="00057E4E"/>
    <w:rsid w:val="00062F4E"/>
    <w:rsid w:val="000644A6"/>
    <w:rsid w:val="000670A6"/>
    <w:rsid w:val="00070568"/>
    <w:rsid w:val="00070592"/>
    <w:rsid w:val="000718CA"/>
    <w:rsid w:val="00071E00"/>
    <w:rsid w:val="00072999"/>
    <w:rsid w:val="00074188"/>
    <w:rsid w:val="000744B3"/>
    <w:rsid w:val="0007635C"/>
    <w:rsid w:val="00077DD1"/>
    <w:rsid w:val="000801E1"/>
    <w:rsid w:val="00081B44"/>
    <w:rsid w:val="00081F52"/>
    <w:rsid w:val="00082C68"/>
    <w:rsid w:val="00083DA8"/>
    <w:rsid w:val="00084B63"/>
    <w:rsid w:val="0008528A"/>
    <w:rsid w:val="0008745E"/>
    <w:rsid w:val="00091786"/>
    <w:rsid w:val="0009306B"/>
    <w:rsid w:val="000938D9"/>
    <w:rsid w:val="0009597F"/>
    <w:rsid w:val="00095D06"/>
    <w:rsid w:val="00097BF8"/>
    <w:rsid w:val="00097C6D"/>
    <w:rsid w:val="000A11AA"/>
    <w:rsid w:val="000A13CC"/>
    <w:rsid w:val="000A1ED6"/>
    <w:rsid w:val="000A4D98"/>
    <w:rsid w:val="000A677A"/>
    <w:rsid w:val="000A6B6C"/>
    <w:rsid w:val="000B334C"/>
    <w:rsid w:val="000B3464"/>
    <w:rsid w:val="000B3D3A"/>
    <w:rsid w:val="000B4611"/>
    <w:rsid w:val="000B75F2"/>
    <w:rsid w:val="000C0411"/>
    <w:rsid w:val="000C0505"/>
    <w:rsid w:val="000C1785"/>
    <w:rsid w:val="000C2461"/>
    <w:rsid w:val="000C47AD"/>
    <w:rsid w:val="000C543B"/>
    <w:rsid w:val="000C5C20"/>
    <w:rsid w:val="000D1B47"/>
    <w:rsid w:val="000D2726"/>
    <w:rsid w:val="000D2B83"/>
    <w:rsid w:val="000D3282"/>
    <w:rsid w:val="000D3C81"/>
    <w:rsid w:val="000D5F12"/>
    <w:rsid w:val="000D5F31"/>
    <w:rsid w:val="000D654E"/>
    <w:rsid w:val="000D7395"/>
    <w:rsid w:val="000E16DA"/>
    <w:rsid w:val="000E299C"/>
    <w:rsid w:val="000E2E7F"/>
    <w:rsid w:val="000E486F"/>
    <w:rsid w:val="000E4F07"/>
    <w:rsid w:val="000E51A5"/>
    <w:rsid w:val="000E7D37"/>
    <w:rsid w:val="000F1050"/>
    <w:rsid w:val="000F240E"/>
    <w:rsid w:val="000F3572"/>
    <w:rsid w:val="000F3993"/>
    <w:rsid w:val="000F4003"/>
    <w:rsid w:val="000F5020"/>
    <w:rsid w:val="000F523B"/>
    <w:rsid w:val="000F7751"/>
    <w:rsid w:val="00100792"/>
    <w:rsid w:val="0010082C"/>
    <w:rsid w:val="0010217C"/>
    <w:rsid w:val="0010294C"/>
    <w:rsid w:val="00102A54"/>
    <w:rsid w:val="00104D0E"/>
    <w:rsid w:val="00104E81"/>
    <w:rsid w:val="00105453"/>
    <w:rsid w:val="00105BE9"/>
    <w:rsid w:val="001069E9"/>
    <w:rsid w:val="00106A4C"/>
    <w:rsid w:val="00107003"/>
    <w:rsid w:val="001108A4"/>
    <w:rsid w:val="00110BCE"/>
    <w:rsid w:val="00112E37"/>
    <w:rsid w:val="00113734"/>
    <w:rsid w:val="00113B6B"/>
    <w:rsid w:val="00113BE4"/>
    <w:rsid w:val="00114EB7"/>
    <w:rsid w:val="001201D7"/>
    <w:rsid w:val="001218DE"/>
    <w:rsid w:val="00121DF2"/>
    <w:rsid w:val="001225BB"/>
    <w:rsid w:val="00122B22"/>
    <w:rsid w:val="00123B8A"/>
    <w:rsid w:val="0012413C"/>
    <w:rsid w:val="001260E4"/>
    <w:rsid w:val="00126683"/>
    <w:rsid w:val="0012676A"/>
    <w:rsid w:val="001276E0"/>
    <w:rsid w:val="0012779F"/>
    <w:rsid w:val="00130757"/>
    <w:rsid w:val="00131341"/>
    <w:rsid w:val="00131C96"/>
    <w:rsid w:val="00131EC0"/>
    <w:rsid w:val="00132D17"/>
    <w:rsid w:val="001344F4"/>
    <w:rsid w:val="00135C3B"/>
    <w:rsid w:val="00137C34"/>
    <w:rsid w:val="001408CA"/>
    <w:rsid w:val="00140AF4"/>
    <w:rsid w:val="0014192B"/>
    <w:rsid w:val="00142266"/>
    <w:rsid w:val="00142AF6"/>
    <w:rsid w:val="00142E31"/>
    <w:rsid w:val="00143D25"/>
    <w:rsid w:val="00145B45"/>
    <w:rsid w:val="0014726C"/>
    <w:rsid w:val="001478E4"/>
    <w:rsid w:val="0015256C"/>
    <w:rsid w:val="00152FF2"/>
    <w:rsid w:val="00153EAA"/>
    <w:rsid w:val="0015446E"/>
    <w:rsid w:val="001555AB"/>
    <w:rsid w:val="0015572B"/>
    <w:rsid w:val="00155879"/>
    <w:rsid w:val="00156101"/>
    <w:rsid w:val="00157CC5"/>
    <w:rsid w:val="0016063B"/>
    <w:rsid w:val="0016196B"/>
    <w:rsid w:val="00163ED9"/>
    <w:rsid w:val="00164D55"/>
    <w:rsid w:val="00165292"/>
    <w:rsid w:val="00173796"/>
    <w:rsid w:val="00173A01"/>
    <w:rsid w:val="001753F2"/>
    <w:rsid w:val="0017742B"/>
    <w:rsid w:val="00181916"/>
    <w:rsid w:val="00181F34"/>
    <w:rsid w:val="0018398E"/>
    <w:rsid w:val="00183CED"/>
    <w:rsid w:val="00190372"/>
    <w:rsid w:val="00190523"/>
    <w:rsid w:val="00191FEA"/>
    <w:rsid w:val="00193D42"/>
    <w:rsid w:val="00193FED"/>
    <w:rsid w:val="00194BD9"/>
    <w:rsid w:val="0019537D"/>
    <w:rsid w:val="00197533"/>
    <w:rsid w:val="001975C4"/>
    <w:rsid w:val="001A03B8"/>
    <w:rsid w:val="001A083F"/>
    <w:rsid w:val="001A0C14"/>
    <w:rsid w:val="001A2EC6"/>
    <w:rsid w:val="001A3E58"/>
    <w:rsid w:val="001A4795"/>
    <w:rsid w:val="001A6AE8"/>
    <w:rsid w:val="001A7349"/>
    <w:rsid w:val="001A741B"/>
    <w:rsid w:val="001A7B91"/>
    <w:rsid w:val="001B1A10"/>
    <w:rsid w:val="001B1EBB"/>
    <w:rsid w:val="001B24DD"/>
    <w:rsid w:val="001B24DE"/>
    <w:rsid w:val="001B27FF"/>
    <w:rsid w:val="001B2A3C"/>
    <w:rsid w:val="001B42A2"/>
    <w:rsid w:val="001B58B7"/>
    <w:rsid w:val="001B66E0"/>
    <w:rsid w:val="001B6E85"/>
    <w:rsid w:val="001B74C7"/>
    <w:rsid w:val="001B78AB"/>
    <w:rsid w:val="001B7E5D"/>
    <w:rsid w:val="001C021A"/>
    <w:rsid w:val="001C0578"/>
    <w:rsid w:val="001C0FEF"/>
    <w:rsid w:val="001C1CEA"/>
    <w:rsid w:val="001C1DD2"/>
    <w:rsid w:val="001C3388"/>
    <w:rsid w:val="001C40B7"/>
    <w:rsid w:val="001C5233"/>
    <w:rsid w:val="001C60E1"/>
    <w:rsid w:val="001C70FB"/>
    <w:rsid w:val="001D08CB"/>
    <w:rsid w:val="001D1420"/>
    <w:rsid w:val="001D15F9"/>
    <w:rsid w:val="001D1E8C"/>
    <w:rsid w:val="001D2AB9"/>
    <w:rsid w:val="001D5224"/>
    <w:rsid w:val="001D5713"/>
    <w:rsid w:val="001D5A6B"/>
    <w:rsid w:val="001D613D"/>
    <w:rsid w:val="001D6D7D"/>
    <w:rsid w:val="001E13D5"/>
    <w:rsid w:val="001E1EA4"/>
    <w:rsid w:val="001E39CA"/>
    <w:rsid w:val="001E3A0A"/>
    <w:rsid w:val="001E3A16"/>
    <w:rsid w:val="001E450E"/>
    <w:rsid w:val="001E6A38"/>
    <w:rsid w:val="001E7843"/>
    <w:rsid w:val="001F1899"/>
    <w:rsid w:val="001F3E74"/>
    <w:rsid w:val="001F4E68"/>
    <w:rsid w:val="001F6059"/>
    <w:rsid w:val="001F771C"/>
    <w:rsid w:val="0020012A"/>
    <w:rsid w:val="00201C7B"/>
    <w:rsid w:val="002033B3"/>
    <w:rsid w:val="0020364B"/>
    <w:rsid w:val="00204CA6"/>
    <w:rsid w:val="00204E02"/>
    <w:rsid w:val="00207638"/>
    <w:rsid w:val="00207BE1"/>
    <w:rsid w:val="00210094"/>
    <w:rsid w:val="00212B79"/>
    <w:rsid w:val="00215DD4"/>
    <w:rsid w:val="002175DB"/>
    <w:rsid w:val="00220B49"/>
    <w:rsid w:val="00220DDB"/>
    <w:rsid w:val="00221366"/>
    <w:rsid w:val="00222146"/>
    <w:rsid w:val="00222993"/>
    <w:rsid w:val="00222F15"/>
    <w:rsid w:val="00222F3D"/>
    <w:rsid w:val="00224305"/>
    <w:rsid w:val="00224C0B"/>
    <w:rsid w:val="0022790D"/>
    <w:rsid w:val="00227CA0"/>
    <w:rsid w:val="002300F4"/>
    <w:rsid w:val="002306FB"/>
    <w:rsid w:val="002312A1"/>
    <w:rsid w:val="00231FD9"/>
    <w:rsid w:val="002323D8"/>
    <w:rsid w:val="002331E8"/>
    <w:rsid w:val="00233CFF"/>
    <w:rsid w:val="00233DBD"/>
    <w:rsid w:val="00235098"/>
    <w:rsid w:val="00235699"/>
    <w:rsid w:val="00237708"/>
    <w:rsid w:val="002403CA"/>
    <w:rsid w:val="00243D3D"/>
    <w:rsid w:val="00244378"/>
    <w:rsid w:val="00244831"/>
    <w:rsid w:val="002465A2"/>
    <w:rsid w:val="00246915"/>
    <w:rsid w:val="00246C98"/>
    <w:rsid w:val="00251ECC"/>
    <w:rsid w:val="00252DB8"/>
    <w:rsid w:val="00256395"/>
    <w:rsid w:val="00257722"/>
    <w:rsid w:val="002607BC"/>
    <w:rsid w:val="00260B0A"/>
    <w:rsid w:val="00261B2C"/>
    <w:rsid w:val="00262E05"/>
    <w:rsid w:val="00265282"/>
    <w:rsid w:val="00266059"/>
    <w:rsid w:val="00266875"/>
    <w:rsid w:val="00270F88"/>
    <w:rsid w:val="00273161"/>
    <w:rsid w:val="00274497"/>
    <w:rsid w:val="00274823"/>
    <w:rsid w:val="0027590B"/>
    <w:rsid w:val="0027595F"/>
    <w:rsid w:val="00275D99"/>
    <w:rsid w:val="00276A72"/>
    <w:rsid w:val="002808A1"/>
    <w:rsid w:val="0028113E"/>
    <w:rsid w:val="002813A2"/>
    <w:rsid w:val="00284D09"/>
    <w:rsid w:val="00286C87"/>
    <w:rsid w:val="00287305"/>
    <w:rsid w:val="0028793F"/>
    <w:rsid w:val="00287956"/>
    <w:rsid w:val="00287D0D"/>
    <w:rsid w:val="002902CE"/>
    <w:rsid w:val="00292937"/>
    <w:rsid w:val="00294BE6"/>
    <w:rsid w:val="0029703A"/>
    <w:rsid w:val="002974ED"/>
    <w:rsid w:val="0029770D"/>
    <w:rsid w:val="002A4A28"/>
    <w:rsid w:val="002A66AC"/>
    <w:rsid w:val="002B0F98"/>
    <w:rsid w:val="002B14FA"/>
    <w:rsid w:val="002B3BE2"/>
    <w:rsid w:val="002B3D1E"/>
    <w:rsid w:val="002B3E4B"/>
    <w:rsid w:val="002B5B8D"/>
    <w:rsid w:val="002B74B9"/>
    <w:rsid w:val="002B75E4"/>
    <w:rsid w:val="002C22F5"/>
    <w:rsid w:val="002C351A"/>
    <w:rsid w:val="002C3CE5"/>
    <w:rsid w:val="002C61FC"/>
    <w:rsid w:val="002C6986"/>
    <w:rsid w:val="002C7A72"/>
    <w:rsid w:val="002D202A"/>
    <w:rsid w:val="002D5800"/>
    <w:rsid w:val="002D748E"/>
    <w:rsid w:val="002D7676"/>
    <w:rsid w:val="002E15DC"/>
    <w:rsid w:val="002E1907"/>
    <w:rsid w:val="002E2462"/>
    <w:rsid w:val="002E2BD5"/>
    <w:rsid w:val="002E51F1"/>
    <w:rsid w:val="002E556A"/>
    <w:rsid w:val="002E6279"/>
    <w:rsid w:val="002E6920"/>
    <w:rsid w:val="002E776F"/>
    <w:rsid w:val="002E7892"/>
    <w:rsid w:val="002F1121"/>
    <w:rsid w:val="002F1413"/>
    <w:rsid w:val="002F203B"/>
    <w:rsid w:val="002F2574"/>
    <w:rsid w:val="002F37AD"/>
    <w:rsid w:val="002F3E7E"/>
    <w:rsid w:val="002F631D"/>
    <w:rsid w:val="002F7648"/>
    <w:rsid w:val="00300835"/>
    <w:rsid w:val="00300E85"/>
    <w:rsid w:val="003021D0"/>
    <w:rsid w:val="00302A2F"/>
    <w:rsid w:val="00303218"/>
    <w:rsid w:val="0030563C"/>
    <w:rsid w:val="00305CEF"/>
    <w:rsid w:val="003060DC"/>
    <w:rsid w:val="00306BF1"/>
    <w:rsid w:val="003103B2"/>
    <w:rsid w:val="0031123D"/>
    <w:rsid w:val="003122CB"/>
    <w:rsid w:val="00313336"/>
    <w:rsid w:val="0031479D"/>
    <w:rsid w:val="003154EF"/>
    <w:rsid w:val="003157D3"/>
    <w:rsid w:val="00315BA6"/>
    <w:rsid w:val="00315BB2"/>
    <w:rsid w:val="003173E5"/>
    <w:rsid w:val="003200E5"/>
    <w:rsid w:val="003201ED"/>
    <w:rsid w:val="00320209"/>
    <w:rsid w:val="00320A22"/>
    <w:rsid w:val="0032268F"/>
    <w:rsid w:val="0032306C"/>
    <w:rsid w:val="003249AC"/>
    <w:rsid w:val="00324CA0"/>
    <w:rsid w:val="00326973"/>
    <w:rsid w:val="003323CF"/>
    <w:rsid w:val="00335224"/>
    <w:rsid w:val="00336093"/>
    <w:rsid w:val="00336ED8"/>
    <w:rsid w:val="0034003C"/>
    <w:rsid w:val="00340522"/>
    <w:rsid w:val="00340F32"/>
    <w:rsid w:val="003419DE"/>
    <w:rsid w:val="003420CD"/>
    <w:rsid w:val="00342A18"/>
    <w:rsid w:val="00343045"/>
    <w:rsid w:val="0034315C"/>
    <w:rsid w:val="00343454"/>
    <w:rsid w:val="00345BA9"/>
    <w:rsid w:val="00347738"/>
    <w:rsid w:val="0035166A"/>
    <w:rsid w:val="00351E18"/>
    <w:rsid w:val="00352884"/>
    <w:rsid w:val="00352AA9"/>
    <w:rsid w:val="00352BFC"/>
    <w:rsid w:val="0035425A"/>
    <w:rsid w:val="003557D9"/>
    <w:rsid w:val="0035613D"/>
    <w:rsid w:val="00360B88"/>
    <w:rsid w:val="00365E42"/>
    <w:rsid w:val="00366200"/>
    <w:rsid w:val="00366214"/>
    <w:rsid w:val="0036721C"/>
    <w:rsid w:val="00367FD0"/>
    <w:rsid w:val="003704A5"/>
    <w:rsid w:val="00370EC1"/>
    <w:rsid w:val="003712B8"/>
    <w:rsid w:val="003716B2"/>
    <w:rsid w:val="003722AF"/>
    <w:rsid w:val="00372386"/>
    <w:rsid w:val="0037281F"/>
    <w:rsid w:val="003732EB"/>
    <w:rsid w:val="00373624"/>
    <w:rsid w:val="003765E8"/>
    <w:rsid w:val="00377941"/>
    <w:rsid w:val="00377AB6"/>
    <w:rsid w:val="003807CF"/>
    <w:rsid w:val="003817ED"/>
    <w:rsid w:val="00382461"/>
    <w:rsid w:val="00382D48"/>
    <w:rsid w:val="00384AC7"/>
    <w:rsid w:val="003856F9"/>
    <w:rsid w:val="00385A68"/>
    <w:rsid w:val="00385F21"/>
    <w:rsid w:val="00385F6B"/>
    <w:rsid w:val="00386774"/>
    <w:rsid w:val="00386E4A"/>
    <w:rsid w:val="00386F38"/>
    <w:rsid w:val="00391324"/>
    <w:rsid w:val="003919DB"/>
    <w:rsid w:val="00392647"/>
    <w:rsid w:val="003926EE"/>
    <w:rsid w:val="00392AF7"/>
    <w:rsid w:val="00392FFB"/>
    <w:rsid w:val="00393B77"/>
    <w:rsid w:val="00393F05"/>
    <w:rsid w:val="00395539"/>
    <w:rsid w:val="00395A3C"/>
    <w:rsid w:val="00396063"/>
    <w:rsid w:val="0039699B"/>
    <w:rsid w:val="00397375"/>
    <w:rsid w:val="00397B0A"/>
    <w:rsid w:val="003A3115"/>
    <w:rsid w:val="003A35BF"/>
    <w:rsid w:val="003A3FB4"/>
    <w:rsid w:val="003A431E"/>
    <w:rsid w:val="003A580A"/>
    <w:rsid w:val="003A5F17"/>
    <w:rsid w:val="003A6B32"/>
    <w:rsid w:val="003A7B23"/>
    <w:rsid w:val="003B103B"/>
    <w:rsid w:val="003B1C54"/>
    <w:rsid w:val="003B38DD"/>
    <w:rsid w:val="003B3DCB"/>
    <w:rsid w:val="003B632B"/>
    <w:rsid w:val="003B7385"/>
    <w:rsid w:val="003C01BF"/>
    <w:rsid w:val="003C03E6"/>
    <w:rsid w:val="003C0961"/>
    <w:rsid w:val="003C0D4C"/>
    <w:rsid w:val="003C21AB"/>
    <w:rsid w:val="003C6EFB"/>
    <w:rsid w:val="003C709F"/>
    <w:rsid w:val="003D2480"/>
    <w:rsid w:val="003D6EFC"/>
    <w:rsid w:val="003D76CF"/>
    <w:rsid w:val="003E0084"/>
    <w:rsid w:val="003E1038"/>
    <w:rsid w:val="003E152B"/>
    <w:rsid w:val="003E20EF"/>
    <w:rsid w:val="003E2713"/>
    <w:rsid w:val="003E27B4"/>
    <w:rsid w:val="003E4A36"/>
    <w:rsid w:val="003E527E"/>
    <w:rsid w:val="003F0151"/>
    <w:rsid w:val="003F0562"/>
    <w:rsid w:val="003F072C"/>
    <w:rsid w:val="003F278C"/>
    <w:rsid w:val="003F2BA7"/>
    <w:rsid w:val="003F48F4"/>
    <w:rsid w:val="003F4F24"/>
    <w:rsid w:val="003F67A0"/>
    <w:rsid w:val="003F6A71"/>
    <w:rsid w:val="003F7D2B"/>
    <w:rsid w:val="00401669"/>
    <w:rsid w:val="0040360D"/>
    <w:rsid w:val="00403D49"/>
    <w:rsid w:val="0040413D"/>
    <w:rsid w:val="00406F60"/>
    <w:rsid w:val="00407458"/>
    <w:rsid w:val="0040749E"/>
    <w:rsid w:val="00407E7D"/>
    <w:rsid w:val="0041056F"/>
    <w:rsid w:val="004107FE"/>
    <w:rsid w:val="0041124E"/>
    <w:rsid w:val="00411D8B"/>
    <w:rsid w:val="00411DFA"/>
    <w:rsid w:val="00412A39"/>
    <w:rsid w:val="00412AF6"/>
    <w:rsid w:val="00412FC6"/>
    <w:rsid w:val="00413789"/>
    <w:rsid w:val="00413E13"/>
    <w:rsid w:val="004145EE"/>
    <w:rsid w:val="00414F3B"/>
    <w:rsid w:val="00416837"/>
    <w:rsid w:val="00420036"/>
    <w:rsid w:val="00420117"/>
    <w:rsid w:val="004209FA"/>
    <w:rsid w:val="004210B8"/>
    <w:rsid w:val="00421D1C"/>
    <w:rsid w:val="0042286C"/>
    <w:rsid w:val="0042390F"/>
    <w:rsid w:val="00423CBE"/>
    <w:rsid w:val="00424A82"/>
    <w:rsid w:val="0042547D"/>
    <w:rsid w:val="00425A3F"/>
    <w:rsid w:val="00425FCD"/>
    <w:rsid w:val="0042632C"/>
    <w:rsid w:val="004268F0"/>
    <w:rsid w:val="00426BBC"/>
    <w:rsid w:val="00426E56"/>
    <w:rsid w:val="00431205"/>
    <w:rsid w:val="0043139A"/>
    <w:rsid w:val="00431701"/>
    <w:rsid w:val="00431AF7"/>
    <w:rsid w:val="00432A59"/>
    <w:rsid w:val="00432E6C"/>
    <w:rsid w:val="0043389B"/>
    <w:rsid w:val="004342D0"/>
    <w:rsid w:val="004361E6"/>
    <w:rsid w:val="00437820"/>
    <w:rsid w:val="00437D6F"/>
    <w:rsid w:val="004404D9"/>
    <w:rsid w:val="00440B58"/>
    <w:rsid w:val="00442C93"/>
    <w:rsid w:val="00443452"/>
    <w:rsid w:val="004450A9"/>
    <w:rsid w:val="00446D0D"/>
    <w:rsid w:val="004504BF"/>
    <w:rsid w:val="004504C3"/>
    <w:rsid w:val="00451B04"/>
    <w:rsid w:val="0045328B"/>
    <w:rsid w:val="00453A8A"/>
    <w:rsid w:val="00457E69"/>
    <w:rsid w:val="00461984"/>
    <w:rsid w:val="00463583"/>
    <w:rsid w:val="00463D90"/>
    <w:rsid w:val="0046482F"/>
    <w:rsid w:val="00466CBE"/>
    <w:rsid w:val="00467118"/>
    <w:rsid w:val="00467DB4"/>
    <w:rsid w:val="00467F89"/>
    <w:rsid w:val="00470389"/>
    <w:rsid w:val="00470753"/>
    <w:rsid w:val="004716E8"/>
    <w:rsid w:val="00474349"/>
    <w:rsid w:val="00476E3F"/>
    <w:rsid w:val="00476E96"/>
    <w:rsid w:val="0047784E"/>
    <w:rsid w:val="0047792C"/>
    <w:rsid w:val="00480000"/>
    <w:rsid w:val="00483F07"/>
    <w:rsid w:val="0048459B"/>
    <w:rsid w:val="00484C92"/>
    <w:rsid w:val="00485CBC"/>
    <w:rsid w:val="00486D04"/>
    <w:rsid w:val="00486E8F"/>
    <w:rsid w:val="0049056C"/>
    <w:rsid w:val="00492B60"/>
    <w:rsid w:val="00493654"/>
    <w:rsid w:val="004939AD"/>
    <w:rsid w:val="00495914"/>
    <w:rsid w:val="00495E02"/>
    <w:rsid w:val="00497D17"/>
    <w:rsid w:val="004A19F3"/>
    <w:rsid w:val="004A1F87"/>
    <w:rsid w:val="004A44C3"/>
    <w:rsid w:val="004A493B"/>
    <w:rsid w:val="004A5291"/>
    <w:rsid w:val="004A5BEE"/>
    <w:rsid w:val="004A7AF2"/>
    <w:rsid w:val="004B2311"/>
    <w:rsid w:val="004B3FBC"/>
    <w:rsid w:val="004B4807"/>
    <w:rsid w:val="004B6326"/>
    <w:rsid w:val="004C1ED6"/>
    <w:rsid w:val="004C6558"/>
    <w:rsid w:val="004C730F"/>
    <w:rsid w:val="004D136C"/>
    <w:rsid w:val="004D1657"/>
    <w:rsid w:val="004D1D04"/>
    <w:rsid w:val="004D2AC4"/>
    <w:rsid w:val="004D2BCC"/>
    <w:rsid w:val="004D4068"/>
    <w:rsid w:val="004D4472"/>
    <w:rsid w:val="004D4C4E"/>
    <w:rsid w:val="004D55D6"/>
    <w:rsid w:val="004D6065"/>
    <w:rsid w:val="004D60E4"/>
    <w:rsid w:val="004E085E"/>
    <w:rsid w:val="004E188C"/>
    <w:rsid w:val="004E2494"/>
    <w:rsid w:val="004E317D"/>
    <w:rsid w:val="004E5865"/>
    <w:rsid w:val="004E7781"/>
    <w:rsid w:val="004F0048"/>
    <w:rsid w:val="004F00B2"/>
    <w:rsid w:val="004F1590"/>
    <w:rsid w:val="004F1657"/>
    <w:rsid w:val="004F189A"/>
    <w:rsid w:val="004F1AF8"/>
    <w:rsid w:val="004F2D1D"/>
    <w:rsid w:val="004F3936"/>
    <w:rsid w:val="004F4E67"/>
    <w:rsid w:val="004F551E"/>
    <w:rsid w:val="004F5C26"/>
    <w:rsid w:val="004F5D5A"/>
    <w:rsid w:val="004F5F2B"/>
    <w:rsid w:val="004F6140"/>
    <w:rsid w:val="004F6F55"/>
    <w:rsid w:val="0050225C"/>
    <w:rsid w:val="00502B4A"/>
    <w:rsid w:val="00502F9D"/>
    <w:rsid w:val="0050568D"/>
    <w:rsid w:val="00505A7B"/>
    <w:rsid w:val="00506502"/>
    <w:rsid w:val="005069E3"/>
    <w:rsid w:val="00507123"/>
    <w:rsid w:val="00507405"/>
    <w:rsid w:val="00512237"/>
    <w:rsid w:val="00513620"/>
    <w:rsid w:val="00513FBA"/>
    <w:rsid w:val="00515DAB"/>
    <w:rsid w:val="00517294"/>
    <w:rsid w:val="00517BFB"/>
    <w:rsid w:val="00517ED4"/>
    <w:rsid w:val="00520619"/>
    <w:rsid w:val="00520B47"/>
    <w:rsid w:val="00520F9F"/>
    <w:rsid w:val="00522E0A"/>
    <w:rsid w:val="005236E4"/>
    <w:rsid w:val="00523E8B"/>
    <w:rsid w:val="00524146"/>
    <w:rsid w:val="00525D88"/>
    <w:rsid w:val="0052650C"/>
    <w:rsid w:val="005266CB"/>
    <w:rsid w:val="0052692C"/>
    <w:rsid w:val="00527966"/>
    <w:rsid w:val="0053073F"/>
    <w:rsid w:val="005308FE"/>
    <w:rsid w:val="00530D1A"/>
    <w:rsid w:val="0053118B"/>
    <w:rsid w:val="00533A5E"/>
    <w:rsid w:val="0053439F"/>
    <w:rsid w:val="005346FC"/>
    <w:rsid w:val="00535B07"/>
    <w:rsid w:val="0053608F"/>
    <w:rsid w:val="005373B0"/>
    <w:rsid w:val="00537460"/>
    <w:rsid w:val="005374A6"/>
    <w:rsid w:val="005404C6"/>
    <w:rsid w:val="00540921"/>
    <w:rsid w:val="00541308"/>
    <w:rsid w:val="005418A5"/>
    <w:rsid w:val="00544BAF"/>
    <w:rsid w:val="00550541"/>
    <w:rsid w:val="005514AF"/>
    <w:rsid w:val="005530F7"/>
    <w:rsid w:val="00556492"/>
    <w:rsid w:val="00556C53"/>
    <w:rsid w:val="005574C4"/>
    <w:rsid w:val="005620E2"/>
    <w:rsid w:val="0056336C"/>
    <w:rsid w:val="00563A4B"/>
    <w:rsid w:val="00563CBD"/>
    <w:rsid w:val="005640B3"/>
    <w:rsid w:val="00564218"/>
    <w:rsid w:val="00566837"/>
    <w:rsid w:val="00567E95"/>
    <w:rsid w:val="005708CB"/>
    <w:rsid w:val="0057269B"/>
    <w:rsid w:val="0057442A"/>
    <w:rsid w:val="00574B50"/>
    <w:rsid w:val="0057568A"/>
    <w:rsid w:val="005761B7"/>
    <w:rsid w:val="00577539"/>
    <w:rsid w:val="00577B59"/>
    <w:rsid w:val="00583711"/>
    <w:rsid w:val="005845D3"/>
    <w:rsid w:val="0058469F"/>
    <w:rsid w:val="00587A46"/>
    <w:rsid w:val="00587B9E"/>
    <w:rsid w:val="00591FA1"/>
    <w:rsid w:val="00595160"/>
    <w:rsid w:val="005956C3"/>
    <w:rsid w:val="00595AC7"/>
    <w:rsid w:val="005A192A"/>
    <w:rsid w:val="005A1A5A"/>
    <w:rsid w:val="005A37D1"/>
    <w:rsid w:val="005A38F1"/>
    <w:rsid w:val="005A5C69"/>
    <w:rsid w:val="005B276E"/>
    <w:rsid w:val="005B27B4"/>
    <w:rsid w:val="005B4548"/>
    <w:rsid w:val="005B55BA"/>
    <w:rsid w:val="005B57FD"/>
    <w:rsid w:val="005C028D"/>
    <w:rsid w:val="005C07F6"/>
    <w:rsid w:val="005C09CF"/>
    <w:rsid w:val="005C2B54"/>
    <w:rsid w:val="005C44C4"/>
    <w:rsid w:val="005C6C29"/>
    <w:rsid w:val="005C6D2C"/>
    <w:rsid w:val="005C6ED7"/>
    <w:rsid w:val="005C762F"/>
    <w:rsid w:val="005D40FC"/>
    <w:rsid w:val="005D4EED"/>
    <w:rsid w:val="005D5308"/>
    <w:rsid w:val="005D5FC1"/>
    <w:rsid w:val="005D6EC8"/>
    <w:rsid w:val="005D7E6D"/>
    <w:rsid w:val="005E100A"/>
    <w:rsid w:val="005E1CC2"/>
    <w:rsid w:val="005E29AB"/>
    <w:rsid w:val="005E2A9E"/>
    <w:rsid w:val="005E5F77"/>
    <w:rsid w:val="005E64A7"/>
    <w:rsid w:val="005E78A5"/>
    <w:rsid w:val="005E7A9A"/>
    <w:rsid w:val="005E7CFD"/>
    <w:rsid w:val="005F2575"/>
    <w:rsid w:val="005F2C41"/>
    <w:rsid w:val="005F61D5"/>
    <w:rsid w:val="005F640C"/>
    <w:rsid w:val="005F6DD1"/>
    <w:rsid w:val="006001ED"/>
    <w:rsid w:val="00600387"/>
    <w:rsid w:val="0060131F"/>
    <w:rsid w:val="006027FE"/>
    <w:rsid w:val="006029F9"/>
    <w:rsid w:val="00603960"/>
    <w:rsid w:val="006046B1"/>
    <w:rsid w:val="006048F0"/>
    <w:rsid w:val="0060689C"/>
    <w:rsid w:val="0060771E"/>
    <w:rsid w:val="00607DA0"/>
    <w:rsid w:val="00610269"/>
    <w:rsid w:val="00611769"/>
    <w:rsid w:val="00611E18"/>
    <w:rsid w:val="00613938"/>
    <w:rsid w:val="00615590"/>
    <w:rsid w:val="006157D8"/>
    <w:rsid w:val="00616242"/>
    <w:rsid w:val="00616A2F"/>
    <w:rsid w:val="00620E05"/>
    <w:rsid w:val="0062226F"/>
    <w:rsid w:val="0062343D"/>
    <w:rsid w:val="006237E7"/>
    <w:rsid w:val="00623ED4"/>
    <w:rsid w:val="006240C3"/>
    <w:rsid w:val="006246BC"/>
    <w:rsid w:val="00625F1B"/>
    <w:rsid w:val="00626250"/>
    <w:rsid w:val="0062788B"/>
    <w:rsid w:val="00630685"/>
    <w:rsid w:val="00630F59"/>
    <w:rsid w:val="0063121B"/>
    <w:rsid w:val="00631B68"/>
    <w:rsid w:val="00632E56"/>
    <w:rsid w:val="00635970"/>
    <w:rsid w:val="00635EFF"/>
    <w:rsid w:val="0063607A"/>
    <w:rsid w:val="00642B3F"/>
    <w:rsid w:val="00644350"/>
    <w:rsid w:val="00644D00"/>
    <w:rsid w:val="00644EDE"/>
    <w:rsid w:val="00647A6D"/>
    <w:rsid w:val="00647EC5"/>
    <w:rsid w:val="006509C5"/>
    <w:rsid w:val="00650C20"/>
    <w:rsid w:val="00651E43"/>
    <w:rsid w:val="00652A27"/>
    <w:rsid w:val="00653C91"/>
    <w:rsid w:val="00655141"/>
    <w:rsid w:val="006554AD"/>
    <w:rsid w:val="00655829"/>
    <w:rsid w:val="006560FC"/>
    <w:rsid w:val="00661603"/>
    <w:rsid w:val="006632E5"/>
    <w:rsid w:val="0066514D"/>
    <w:rsid w:val="00666304"/>
    <w:rsid w:val="006669BD"/>
    <w:rsid w:val="006671D9"/>
    <w:rsid w:val="00667589"/>
    <w:rsid w:val="00670968"/>
    <w:rsid w:val="006739ED"/>
    <w:rsid w:val="00673CDD"/>
    <w:rsid w:val="006748C9"/>
    <w:rsid w:val="00674DCC"/>
    <w:rsid w:val="0067742C"/>
    <w:rsid w:val="006800B3"/>
    <w:rsid w:val="006804F4"/>
    <w:rsid w:val="006814A2"/>
    <w:rsid w:val="00681A87"/>
    <w:rsid w:val="0068654B"/>
    <w:rsid w:val="00687C77"/>
    <w:rsid w:val="0069113B"/>
    <w:rsid w:val="006927F0"/>
    <w:rsid w:val="00693064"/>
    <w:rsid w:val="006936DF"/>
    <w:rsid w:val="00695682"/>
    <w:rsid w:val="006968AB"/>
    <w:rsid w:val="006A08BF"/>
    <w:rsid w:val="006A3F1E"/>
    <w:rsid w:val="006A4B2D"/>
    <w:rsid w:val="006A52D3"/>
    <w:rsid w:val="006A6366"/>
    <w:rsid w:val="006A69A8"/>
    <w:rsid w:val="006A6B00"/>
    <w:rsid w:val="006A73BF"/>
    <w:rsid w:val="006A74D1"/>
    <w:rsid w:val="006A752F"/>
    <w:rsid w:val="006A7B89"/>
    <w:rsid w:val="006B0AD1"/>
    <w:rsid w:val="006B0E07"/>
    <w:rsid w:val="006B1364"/>
    <w:rsid w:val="006B20D1"/>
    <w:rsid w:val="006B338A"/>
    <w:rsid w:val="006B619A"/>
    <w:rsid w:val="006C25F2"/>
    <w:rsid w:val="006C2C9D"/>
    <w:rsid w:val="006C3476"/>
    <w:rsid w:val="006C3AFB"/>
    <w:rsid w:val="006C45A8"/>
    <w:rsid w:val="006C4B07"/>
    <w:rsid w:val="006C4F33"/>
    <w:rsid w:val="006C5029"/>
    <w:rsid w:val="006C50BF"/>
    <w:rsid w:val="006C5B8E"/>
    <w:rsid w:val="006C5C9F"/>
    <w:rsid w:val="006D1412"/>
    <w:rsid w:val="006D2D54"/>
    <w:rsid w:val="006D39DA"/>
    <w:rsid w:val="006D3A55"/>
    <w:rsid w:val="006D7DED"/>
    <w:rsid w:val="006E0893"/>
    <w:rsid w:val="006E0C1D"/>
    <w:rsid w:val="006E1530"/>
    <w:rsid w:val="006E218A"/>
    <w:rsid w:val="006E45D5"/>
    <w:rsid w:val="006E4B6F"/>
    <w:rsid w:val="006E6C85"/>
    <w:rsid w:val="006F2DDA"/>
    <w:rsid w:val="006F542F"/>
    <w:rsid w:val="006F5B88"/>
    <w:rsid w:val="006F7B6D"/>
    <w:rsid w:val="006F7DC6"/>
    <w:rsid w:val="00702AE7"/>
    <w:rsid w:val="00702C52"/>
    <w:rsid w:val="00703C06"/>
    <w:rsid w:val="00704CC5"/>
    <w:rsid w:val="00706457"/>
    <w:rsid w:val="007065AF"/>
    <w:rsid w:val="00706BCE"/>
    <w:rsid w:val="00707342"/>
    <w:rsid w:val="00710564"/>
    <w:rsid w:val="00710861"/>
    <w:rsid w:val="00711CA3"/>
    <w:rsid w:val="007137E5"/>
    <w:rsid w:val="00713DFB"/>
    <w:rsid w:val="00713E55"/>
    <w:rsid w:val="00714C03"/>
    <w:rsid w:val="00716EA9"/>
    <w:rsid w:val="0072351C"/>
    <w:rsid w:val="00723731"/>
    <w:rsid w:val="00730770"/>
    <w:rsid w:val="00730AC7"/>
    <w:rsid w:val="00730F00"/>
    <w:rsid w:val="00732BFB"/>
    <w:rsid w:val="00733E38"/>
    <w:rsid w:val="00734D34"/>
    <w:rsid w:val="0073536D"/>
    <w:rsid w:val="007353AB"/>
    <w:rsid w:val="00737886"/>
    <w:rsid w:val="007403F3"/>
    <w:rsid w:val="0074104B"/>
    <w:rsid w:val="007411DF"/>
    <w:rsid w:val="00741266"/>
    <w:rsid w:val="0074160D"/>
    <w:rsid w:val="0074266F"/>
    <w:rsid w:val="007445EC"/>
    <w:rsid w:val="007450EF"/>
    <w:rsid w:val="007453BD"/>
    <w:rsid w:val="00746044"/>
    <w:rsid w:val="00751B9C"/>
    <w:rsid w:val="00752254"/>
    <w:rsid w:val="00752749"/>
    <w:rsid w:val="00755043"/>
    <w:rsid w:val="00761480"/>
    <w:rsid w:val="00761FDF"/>
    <w:rsid w:val="00762E66"/>
    <w:rsid w:val="00763E25"/>
    <w:rsid w:val="00764FF4"/>
    <w:rsid w:val="007656A7"/>
    <w:rsid w:val="007660F3"/>
    <w:rsid w:val="00766F7E"/>
    <w:rsid w:val="00770442"/>
    <w:rsid w:val="00771DF1"/>
    <w:rsid w:val="00772145"/>
    <w:rsid w:val="00772500"/>
    <w:rsid w:val="00772AE0"/>
    <w:rsid w:val="007737B9"/>
    <w:rsid w:val="0077390F"/>
    <w:rsid w:val="00773CF1"/>
    <w:rsid w:val="00773E88"/>
    <w:rsid w:val="007744BF"/>
    <w:rsid w:val="00774853"/>
    <w:rsid w:val="007748F7"/>
    <w:rsid w:val="00775B77"/>
    <w:rsid w:val="00776B15"/>
    <w:rsid w:val="007824F0"/>
    <w:rsid w:val="00782BBD"/>
    <w:rsid w:val="0078490D"/>
    <w:rsid w:val="007861C0"/>
    <w:rsid w:val="00787601"/>
    <w:rsid w:val="007917AD"/>
    <w:rsid w:val="0079225C"/>
    <w:rsid w:val="0079283D"/>
    <w:rsid w:val="00792D27"/>
    <w:rsid w:val="00793516"/>
    <w:rsid w:val="007949B8"/>
    <w:rsid w:val="00794CBD"/>
    <w:rsid w:val="007969B4"/>
    <w:rsid w:val="00797500"/>
    <w:rsid w:val="007A201A"/>
    <w:rsid w:val="007A21AE"/>
    <w:rsid w:val="007A3608"/>
    <w:rsid w:val="007A3DC1"/>
    <w:rsid w:val="007A785F"/>
    <w:rsid w:val="007B0361"/>
    <w:rsid w:val="007B0519"/>
    <w:rsid w:val="007B16D4"/>
    <w:rsid w:val="007B288B"/>
    <w:rsid w:val="007B4553"/>
    <w:rsid w:val="007B68C4"/>
    <w:rsid w:val="007B7A79"/>
    <w:rsid w:val="007C052A"/>
    <w:rsid w:val="007C07F2"/>
    <w:rsid w:val="007C0BFC"/>
    <w:rsid w:val="007C1682"/>
    <w:rsid w:val="007C36A3"/>
    <w:rsid w:val="007C39AF"/>
    <w:rsid w:val="007C46F3"/>
    <w:rsid w:val="007C4C1F"/>
    <w:rsid w:val="007C5198"/>
    <w:rsid w:val="007C7794"/>
    <w:rsid w:val="007D0345"/>
    <w:rsid w:val="007D4976"/>
    <w:rsid w:val="007D4FC1"/>
    <w:rsid w:val="007D6ACA"/>
    <w:rsid w:val="007D7CC0"/>
    <w:rsid w:val="007E03AD"/>
    <w:rsid w:val="007E0BA8"/>
    <w:rsid w:val="007E1DD6"/>
    <w:rsid w:val="007E4A03"/>
    <w:rsid w:val="007E4B8D"/>
    <w:rsid w:val="007E61BC"/>
    <w:rsid w:val="007F0274"/>
    <w:rsid w:val="007F0E0C"/>
    <w:rsid w:val="007F2066"/>
    <w:rsid w:val="007F2816"/>
    <w:rsid w:val="007F302F"/>
    <w:rsid w:val="007F45D4"/>
    <w:rsid w:val="007F7752"/>
    <w:rsid w:val="00800CAC"/>
    <w:rsid w:val="008018F7"/>
    <w:rsid w:val="00801E18"/>
    <w:rsid w:val="00802432"/>
    <w:rsid w:val="0080274B"/>
    <w:rsid w:val="008027F6"/>
    <w:rsid w:val="00802CE0"/>
    <w:rsid w:val="0080377C"/>
    <w:rsid w:val="008038DA"/>
    <w:rsid w:val="00803BC4"/>
    <w:rsid w:val="00804B31"/>
    <w:rsid w:val="00805658"/>
    <w:rsid w:val="0080570F"/>
    <w:rsid w:val="00806CEF"/>
    <w:rsid w:val="0080741C"/>
    <w:rsid w:val="00807889"/>
    <w:rsid w:val="0081009C"/>
    <w:rsid w:val="008111C1"/>
    <w:rsid w:val="00812E97"/>
    <w:rsid w:val="00814890"/>
    <w:rsid w:val="00814BEC"/>
    <w:rsid w:val="00814C5C"/>
    <w:rsid w:val="00817016"/>
    <w:rsid w:val="00817EC8"/>
    <w:rsid w:val="00820355"/>
    <w:rsid w:val="008216A8"/>
    <w:rsid w:val="0082437F"/>
    <w:rsid w:val="00827E5B"/>
    <w:rsid w:val="00827EE4"/>
    <w:rsid w:val="00830B05"/>
    <w:rsid w:val="00831EE7"/>
    <w:rsid w:val="008332A6"/>
    <w:rsid w:val="0083355E"/>
    <w:rsid w:val="008340CA"/>
    <w:rsid w:val="00834841"/>
    <w:rsid w:val="008357B5"/>
    <w:rsid w:val="00836F97"/>
    <w:rsid w:val="008409B0"/>
    <w:rsid w:val="0084281C"/>
    <w:rsid w:val="008431EC"/>
    <w:rsid w:val="008440ED"/>
    <w:rsid w:val="0084715E"/>
    <w:rsid w:val="0084775B"/>
    <w:rsid w:val="00847974"/>
    <w:rsid w:val="00850D90"/>
    <w:rsid w:val="00852631"/>
    <w:rsid w:val="0085268B"/>
    <w:rsid w:val="00852990"/>
    <w:rsid w:val="0085386A"/>
    <w:rsid w:val="00855DC3"/>
    <w:rsid w:val="0085617C"/>
    <w:rsid w:val="0085742C"/>
    <w:rsid w:val="0086035C"/>
    <w:rsid w:val="00861592"/>
    <w:rsid w:val="00861AD3"/>
    <w:rsid w:val="00863F25"/>
    <w:rsid w:val="0086531A"/>
    <w:rsid w:val="00865BA9"/>
    <w:rsid w:val="00866220"/>
    <w:rsid w:val="00866D6B"/>
    <w:rsid w:val="00866DA1"/>
    <w:rsid w:val="00867988"/>
    <w:rsid w:val="00867CD3"/>
    <w:rsid w:val="00870C22"/>
    <w:rsid w:val="008710E7"/>
    <w:rsid w:val="00871584"/>
    <w:rsid w:val="00871829"/>
    <w:rsid w:val="00871FF8"/>
    <w:rsid w:val="00872E15"/>
    <w:rsid w:val="00872F66"/>
    <w:rsid w:val="00873CED"/>
    <w:rsid w:val="00873F8D"/>
    <w:rsid w:val="00877F82"/>
    <w:rsid w:val="008819F6"/>
    <w:rsid w:val="0088248D"/>
    <w:rsid w:val="00890387"/>
    <w:rsid w:val="00893DA5"/>
    <w:rsid w:val="00894948"/>
    <w:rsid w:val="008970EA"/>
    <w:rsid w:val="008978D5"/>
    <w:rsid w:val="008A045D"/>
    <w:rsid w:val="008A1A28"/>
    <w:rsid w:val="008A2999"/>
    <w:rsid w:val="008A3887"/>
    <w:rsid w:val="008A4156"/>
    <w:rsid w:val="008A438F"/>
    <w:rsid w:val="008A4770"/>
    <w:rsid w:val="008A48C3"/>
    <w:rsid w:val="008A505E"/>
    <w:rsid w:val="008A514C"/>
    <w:rsid w:val="008A6640"/>
    <w:rsid w:val="008B0CA0"/>
    <w:rsid w:val="008B11F9"/>
    <w:rsid w:val="008B21C5"/>
    <w:rsid w:val="008B24DA"/>
    <w:rsid w:val="008B4AC9"/>
    <w:rsid w:val="008B547D"/>
    <w:rsid w:val="008B5817"/>
    <w:rsid w:val="008B6507"/>
    <w:rsid w:val="008B6E24"/>
    <w:rsid w:val="008B7559"/>
    <w:rsid w:val="008C3DD0"/>
    <w:rsid w:val="008C42F7"/>
    <w:rsid w:val="008C45E9"/>
    <w:rsid w:val="008C5405"/>
    <w:rsid w:val="008D021A"/>
    <w:rsid w:val="008D054F"/>
    <w:rsid w:val="008D06C9"/>
    <w:rsid w:val="008D12F4"/>
    <w:rsid w:val="008D191B"/>
    <w:rsid w:val="008D482A"/>
    <w:rsid w:val="008E0150"/>
    <w:rsid w:val="008E32E4"/>
    <w:rsid w:val="008E33AB"/>
    <w:rsid w:val="008E4A92"/>
    <w:rsid w:val="008E4BF4"/>
    <w:rsid w:val="008E5BA4"/>
    <w:rsid w:val="008E7451"/>
    <w:rsid w:val="008E7E9B"/>
    <w:rsid w:val="008F0EC6"/>
    <w:rsid w:val="008F20FF"/>
    <w:rsid w:val="008F2580"/>
    <w:rsid w:val="008F3981"/>
    <w:rsid w:val="008F4286"/>
    <w:rsid w:val="008F69CA"/>
    <w:rsid w:val="008F6C18"/>
    <w:rsid w:val="008F74E7"/>
    <w:rsid w:val="008F7B03"/>
    <w:rsid w:val="00905AC2"/>
    <w:rsid w:val="009107AF"/>
    <w:rsid w:val="00911100"/>
    <w:rsid w:val="00913AF4"/>
    <w:rsid w:val="0091777D"/>
    <w:rsid w:val="009177DD"/>
    <w:rsid w:val="009177DE"/>
    <w:rsid w:val="00920275"/>
    <w:rsid w:val="009205B3"/>
    <w:rsid w:val="009213F7"/>
    <w:rsid w:val="009222A0"/>
    <w:rsid w:val="009233DA"/>
    <w:rsid w:val="009240F6"/>
    <w:rsid w:val="00924130"/>
    <w:rsid w:val="009258B4"/>
    <w:rsid w:val="009267AC"/>
    <w:rsid w:val="00927777"/>
    <w:rsid w:val="00927EB7"/>
    <w:rsid w:val="00930213"/>
    <w:rsid w:val="00930918"/>
    <w:rsid w:val="009312A9"/>
    <w:rsid w:val="00932375"/>
    <w:rsid w:val="0093434F"/>
    <w:rsid w:val="0093743F"/>
    <w:rsid w:val="00940493"/>
    <w:rsid w:val="0094154C"/>
    <w:rsid w:val="0094365D"/>
    <w:rsid w:val="00950E80"/>
    <w:rsid w:val="00950EAF"/>
    <w:rsid w:val="00955090"/>
    <w:rsid w:val="0095571B"/>
    <w:rsid w:val="009560AD"/>
    <w:rsid w:val="009563C6"/>
    <w:rsid w:val="009579C9"/>
    <w:rsid w:val="00961332"/>
    <w:rsid w:val="009615AA"/>
    <w:rsid w:val="009646CC"/>
    <w:rsid w:val="00964933"/>
    <w:rsid w:val="00965289"/>
    <w:rsid w:val="00966950"/>
    <w:rsid w:val="00966ABA"/>
    <w:rsid w:val="00970950"/>
    <w:rsid w:val="009713DE"/>
    <w:rsid w:val="00972FC2"/>
    <w:rsid w:val="009731DD"/>
    <w:rsid w:val="00975D6C"/>
    <w:rsid w:val="00977250"/>
    <w:rsid w:val="00977513"/>
    <w:rsid w:val="00981890"/>
    <w:rsid w:val="00981F7F"/>
    <w:rsid w:val="009822C6"/>
    <w:rsid w:val="00983350"/>
    <w:rsid w:val="009846AF"/>
    <w:rsid w:val="0098699E"/>
    <w:rsid w:val="00991005"/>
    <w:rsid w:val="00993CF8"/>
    <w:rsid w:val="00994866"/>
    <w:rsid w:val="00995EC4"/>
    <w:rsid w:val="00996165"/>
    <w:rsid w:val="009972CA"/>
    <w:rsid w:val="00997E6D"/>
    <w:rsid w:val="009A025A"/>
    <w:rsid w:val="009A0295"/>
    <w:rsid w:val="009A1028"/>
    <w:rsid w:val="009A11D0"/>
    <w:rsid w:val="009A27F6"/>
    <w:rsid w:val="009A3D01"/>
    <w:rsid w:val="009A3D84"/>
    <w:rsid w:val="009A4AA4"/>
    <w:rsid w:val="009A4AA6"/>
    <w:rsid w:val="009A665D"/>
    <w:rsid w:val="009B0920"/>
    <w:rsid w:val="009B09CF"/>
    <w:rsid w:val="009B101E"/>
    <w:rsid w:val="009B18DC"/>
    <w:rsid w:val="009B31FD"/>
    <w:rsid w:val="009B347B"/>
    <w:rsid w:val="009B3494"/>
    <w:rsid w:val="009B4ECB"/>
    <w:rsid w:val="009B5E5B"/>
    <w:rsid w:val="009B6639"/>
    <w:rsid w:val="009B698E"/>
    <w:rsid w:val="009B6E27"/>
    <w:rsid w:val="009C0180"/>
    <w:rsid w:val="009C3441"/>
    <w:rsid w:val="009C37D1"/>
    <w:rsid w:val="009C40B4"/>
    <w:rsid w:val="009C44BD"/>
    <w:rsid w:val="009C5184"/>
    <w:rsid w:val="009C5F37"/>
    <w:rsid w:val="009C742D"/>
    <w:rsid w:val="009C7E4B"/>
    <w:rsid w:val="009C7ED8"/>
    <w:rsid w:val="009D0A42"/>
    <w:rsid w:val="009D0F35"/>
    <w:rsid w:val="009D3DA6"/>
    <w:rsid w:val="009D4460"/>
    <w:rsid w:val="009D4715"/>
    <w:rsid w:val="009D48D6"/>
    <w:rsid w:val="009D67C8"/>
    <w:rsid w:val="009D70C9"/>
    <w:rsid w:val="009E1627"/>
    <w:rsid w:val="009E341A"/>
    <w:rsid w:val="009E6E0F"/>
    <w:rsid w:val="009E7082"/>
    <w:rsid w:val="009F3253"/>
    <w:rsid w:val="009F3663"/>
    <w:rsid w:val="009F39C8"/>
    <w:rsid w:val="009F3E95"/>
    <w:rsid w:val="009F4074"/>
    <w:rsid w:val="009F588E"/>
    <w:rsid w:val="009F653C"/>
    <w:rsid w:val="00A0138E"/>
    <w:rsid w:val="00A02FBA"/>
    <w:rsid w:val="00A03DF0"/>
    <w:rsid w:val="00A05214"/>
    <w:rsid w:val="00A05A7D"/>
    <w:rsid w:val="00A05DFE"/>
    <w:rsid w:val="00A102C3"/>
    <w:rsid w:val="00A11C36"/>
    <w:rsid w:val="00A121C3"/>
    <w:rsid w:val="00A12FB1"/>
    <w:rsid w:val="00A13039"/>
    <w:rsid w:val="00A13446"/>
    <w:rsid w:val="00A1365D"/>
    <w:rsid w:val="00A15840"/>
    <w:rsid w:val="00A158C5"/>
    <w:rsid w:val="00A20494"/>
    <w:rsid w:val="00A211BD"/>
    <w:rsid w:val="00A21673"/>
    <w:rsid w:val="00A23EEC"/>
    <w:rsid w:val="00A23FB1"/>
    <w:rsid w:val="00A2408D"/>
    <w:rsid w:val="00A252A9"/>
    <w:rsid w:val="00A256A0"/>
    <w:rsid w:val="00A26689"/>
    <w:rsid w:val="00A3045E"/>
    <w:rsid w:val="00A31405"/>
    <w:rsid w:val="00A31515"/>
    <w:rsid w:val="00A31669"/>
    <w:rsid w:val="00A33FE7"/>
    <w:rsid w:val="00A34C9A"/>
    <w:rsid w:val="00A36254"/>
    <w:rsid w:val="00A36700"/>
    <w:rsid w:val="00A370C4"/>
    <w:rsid w:val="00A40E3A"/>
    <w:rsid w:val="00A41858"/>
    <w:rsid w:val="00A4201C"/>
    <w:rsid w:val="00A435F1"/>
    <w:rsid w:val="00A46EB4"/>
    <w:rsid w:val="00A4739D"/>
    <w:rsid w:val="00A47C8E"/>
    <w:rsid w:val="00A50B90"/>
    <w:rsid w:val="00A53ACA"/>
    <w:rsid w:val="00A55186"/>
    <w:rsid w:val="00A5654B"/>
    <w:rsid w:val="00A57790"/>
    <w:rsid w:val="00A577D0"/>
    <w:rsid w:val="00A579F5"/>
    <w:rsid w:val="00A602FE"/>
    <w:rsid w:val="00A6097A"/>
    <w:rsid w:val="00A62060"/>
    <w:rsid w:val="00A62076"/>
    <w:rsid w:val="00A62245"/>
    <w:rsid w:val="00A632A0"/>
    <w:rsid w:val="00A70157"/>
    <w:rsid w:val="00A724BA"/>
    <w:rsid w:val="00A73EA4"/>
    <w:rsid w:val="00A74BDA"/>
    <w:rsid w:val="00A75E57"/>
    <w:rsid w:val="00A76B36"/>
    <w:rsid w:val="00A77123"/>
    <w:rsid w:val="00A77330"/>
    <w:rsid w:val="00A816F5"/>
    <w:rsid w:val="00A82350"/>
    <w:rsid w:val="00A83745"/>
    <w:rsid w:val="00A84343"/>
    <w:rsid w:val="00A844E0"/>
    <w:rsid w:val="00A84BBE"/>
    <w:rsid w:val="00A84FE5"/>
    <w:rsid w:val="00A86067"/>
    <w:rsid w:val="00A868C2"/>
    <w:rsid w:val="00A870FF"/>
    <w:rsid w:val="00A872CE"/>
    <w:rsid w:val="00A90100"/>
    <w:rsid w:val="00A922A3"/>
    <w:rsid w:val="00A934BB"/>
    <w:rsid w:val="00A95644"/>
    <w:rsid w:val="00A96546"/>
    <w:rsid w:val="00A96F46"/>
    <w:rsid w:val="00A97A21"/>
    <w:rsid w:val="00AA0711"/>
    <w:rsid w:val="00AA083F"/>
    <w:rsid w:val="00AA1CB2"/>
    <w:rsid w:val="00AA260F"/>
    <w:rsid w:val="00AA2A3F"/>
    <w:rsid w:val="00AA39D2"/>
    <w:rsid w:val="00AA3AEA"/>
    <w:rsid w:val="00AA3D34"/>
    <w:rsid w:val="00AA4118"/>
    <w:rsid w:val="00AA5FD4"/>
    <w:rsid w:val="00AA60B9"/>
    <w:rsid w:val="00AA6E5B"/>
    <w:rsid w:val="00AB0286"/>
    <w:rsid w:val="00AB0CF1"/>
    <w:rsid w:val="00AB17F5"/>
    <w:rsid w:val="00AB18E1"/>
    <w:rsid w:val="00AB1DDF"/>
    <w:rsid w:val="00AB246A"/>
    <w:rsid w:val="00AB2600"/>
    <w:rsid w:val="00AB2F66"/>
    <w:rsid w:val="00AB3503"/>
    <w:rsid w:val="00AB4A9C"/>
    <w:rsid w:val="00AB4C86"/>
    <w:rsid w:val="00AB4ECB"/>
    <w:rsid w:val="00AB70EF"/>
    <w:rsid w:val="00AC0024"/>
    <w:rsid w:val="00AC0817"/>
    <w:rsid w:val="00AC116A"/>
    <w:rsid w:val="00AC11CF"/>
    <w:rsid w:val="00AC3DAE"/>
    <w:rsid w:val="00AC3EA0"/>
    <w:rsid w:val="00AC4A54"/>
    <w:rsid w:val="00AC68A3"/>
    <w:rsid w:val="00AC7040"/>
    <w:rsid w:val="00AC749C"/>
    <w:rsid w:val="00AD067A"/>
    <w:rsid w:val="00AD12E0"/>
    <w:rsid w:val="00AD1605"/>
    <w:rsid w:val="00AD1FD3"/>
    <w:rsid w:val="00AD35AB"/>
    <w:rsid w:val="00AD634B"/>
    <w:rsid w:val="00AD6AC3"/>
    <w:rsid w:val="00AD6C0A"/>
    <w:rsid w:val="00AD7131"/>
    <w:rsid w:val="00AD7B63"/>
    <w:rsid w:val="00AE0305"/>
    <w:rsid w:val="00AE0EFF"/>
    <w:rsid w:val="00AE17AD"/>
    <w:rsid w:val="00AE2BA9"/>
    <w:rsid w:val="00AE5120"/>
    <w:rsid w:val="00AE53AC"/>
    <w:rsid w:val="00AE7BE5"/>
    <w:rsid w:val="00AE7CCD"/>
    <w:rsid w:val="00AF100E"/>
    <w:rsid w:val="00AF19DC"/>
    <w:rsid w:val="00AF35DE"/>
    <w:rsid w:val="00AF4173"/>
    <w:rsid w:val="00AF5743"/>
    <w:rsid w:val="00AF5FF0"/>
    <w:rsid w:val="00AF6676"/>
    <w:rsid w:val="00AF6B69"/>
    <w:rsid w:val="00AF6FB7"/>
    <w:rsid w:val="00AF748D"/>
    <w:rsid w:val="00AF7A37"/>
    <w:rsid w:val="00B0007F"/>
    <w:rsid w:val="00B019A0"/>
    <w:rsid w:val="00B01A32"/>
    <w:rsid w:val="00B02FD6"/>
    <w:rsid w:val="00B0478B"/>
    <w:rsid w:val="00B04B33"/>
    <w:rsid w:val="00B05F99"/>
    <w:rsid w:val="00B068CC"/>
    <w:rsid w:val="00B0700B"/>
    <w:rsid w:val="00B106C5"/>
    <w:rsid w:val="00B1094D"/>
    <w:rsid w:val="00B129E1"/>
    <w:rsid w:val="00B1468B"/>
    <w:rsid w:val="00B14C95"/>
    <w:rsid w:val="00B16CE0"/>
    <w:rsid w:val="00B1735D"/>
    <w:rsid w:val="00B17E3C"/>
    <w:rsid w:val="00B20C9B"/>
    <w:rsid w:val="00B22527"/>
    <w:rsid w:val="00B249E3"/>
    <w:rsid w:val="00B27005"/>
    <w:rsid w:val="00B27293"/>
    <w:rsid w:val="00B27DC7"/>
    <w:rsid w:val="00B27F8A"/>
    <w:rsid w:val="00B311AA"/>
    <w:rsid w:val="00B31B85"/>
    <w:rsid w:val="00B3227C"/>
    <w:rsid w:val="00B3230C"/>
    <w:rsid w:val="00B32540"/>
    <w:rsid w:val="00B32D2D"/>
    <w:rsid w:val="00B33566"/>
    <w:rsid w:val="00B34645"/>
    <w:rsid w:val="00B34DB7"/>
    <w:rsid w:val="00B408EB"/>
    <w:rsid w:val="00B40C11"/>
    <w:rsid w:val="00B4105E"/>
    <w:rsid w:val="00B42224"/>
    <w:rsid w:val="00B42D0C"/>
    <w:rsid w:val="00B44478"/>
    <w:rsid w:val="00B44614"/>
    <w:rsid w:val="00B44EB1"/>
    <w:rsid w:val="00B457CE"/>
    <w:rsid w:val="00B46130"/>
    <w:rsid w:val="00B511D2"/>
    <w:rsid w:val="00B51EC1"/>
    <w:rsid w:val="00B53579"/>
    <w:rsid w:val="00B53DBD"/>
    <w:rsid w:val="00B55AE2"/>
    <w:rsid w:val="00B55CBD"/>
    <w:rsid w:val="00B56603"/>
    <w:rsid w:val="00B57DFA"/>
    <w:rsid w:val="00B616D1"/>
    <w:rsid w:val="00B628AC"/>
    <w:rsid w:val="00B64BE0"/>
    <w:rsid w:val="00B66EDF"/>
    <w:rsid w:val="00B700AE"/>
    <w:rsid w:val="00B701AF"/>
    <w:rsid w:val="00B71952"/>
    <w:rsid w:val="00B72746"/>
    <w:rsid w:val="00B7491C"/>
    <w:rsid w:val="00B753BF"/>
    <w:rsid w:val="00B76277"/>
    <w:rsid w:val="00B77DD0"/>
    <w:rsid w:val="00B800C4"/>
    <w:rsid w:val="00B804C4"/>
    <w:rsid w:val="00B812FF"/>
    <w:rsid w:val="00B81A78"/>
    <w:rsid w:val="00B821A2"/>
    <w:rsid w:val="00B82F35"/>
    <w:rsid w:val="00B84EC2"/>
    <w:rsid w:val="00B85146"/>
    <w:rsid w:val="00B86651"/>
    <w:rsid w:val="00B86749"/>
    <w:rsid w:val="00B873B7"/>
    <w:rsid w:val="00B87AF6"/>
    <w:rsid w:val="00B87D08"/>
    <w:rsid w:val="00B87DF3"/>
    <w:rsid w:val="00B900DF"/>
    <w:rsid w:val="00B90186"/>
    <w:rsid w:val="00B90607"/>
    <w:rsid w:val="00B90976"/>
    <w:rsid w:val="00B922B1"/>
    <w:rsid w:val="00B92FDF"/>
    <w:rsid w:val="00B933B8"/>
    <w:rsid w:val="00B94AB2"/>
    <w:rsid w:val="00B94D25"/>
    <w:rsid w:val="00B956F2"/>
    <w:rsid w:val="00BA3B4E"/>
    <w:rsid w:val="00BA67F7"/>
    <w:rsid w:val="00BA6987"/>
    <w:rsid w:val="00BB2BEB"/>
    <w:rsid w:val="00BB5E93"/>
    <w:rsid w:val="00BB5FCB"/>
    <w:rsid w:val="00BB6321"/>
    <w:rsid w:val="00BB7AFD"/>
    <w:rsid w:val="00BC054B"/>
    <w:rsid w:val="00BC0AE7"/>
    <w:rsid w:val="00BC127B"/>
    <w:rsid w:val="00BC13BA"/>
    <w:rsid w:val="00BC1B01"/>
    <w:rsid w:val="00BC1E4C"/>
    <w:rsid w:val="00BC29A2"/>
    <w:rsid w:val="00BC3887"/>
    <w:rsid w:val="00BC3DBB"/>
    <w:rsid w:val="00BC416D"/>
    <w:rsid w:val="00BC4691"/>
    <w:rsid w:val="00BC4A4D"/>
    <w:rsid w:val="00BC4DD6"/>
    <w:rsid w:val="00BC7449"/>
    <w:rsid w:val="00BC75F1"/>
    <w:rsid w:val="00BC781E"/>
    <w:rsid w:val="00BC7A6D"/>
    <w:rsid w:val="00BD3B1C"/>
    <w:rsid w:val="00BD42FD"/>
    <w:rsid w:val="00BD4B83"/>
    <w:rsid w:val="00BD5145"/>
    <w:rsid w:val="00BD5E05"/>
    <w:rsid w:val="00BD5F8D"/>
    <w:rsid w:val="00BD708D"/>
    <w:rsid w:val="00BE1B3E"/>
    <w:rsid w:val="00BE1CBB"/>
    <w:rsid w:val="00BE2112"/>
    <w:rsid w:val="00BE2FCF"/>
    <w:rsid w:val="00BE308C"/>
    <w:rsid w:val="00BE6458"/>
    <w:rsid w:val="00BE711F"/>
    <w:rsid w:val="00BE737F"/>
    <w:rsid w:val="00BE7F0E"/>
    <w:rsid w:val="00BF023F"/>
    <w:rsid w:val="00BF2153"/>
    <w:rsid w:val="00BF2834"/>
    <w:rsid w:val="00BF2BA6"/>
    <w:rsid w:val="00BF33AB"/>
    <w:rsid w:val="00BF3572"/>
    <w:rsid w:val="00BF411A"/>
    <w:rsid w:val="00BF49CC"/>
    <w:rsid w:val="00BF5704"/>
    <w:rsid w:val="00BF7083"/>
    <w:rsid w:val="00C000E7"/>
    <w:rsid w:val="00C0113C"/>
    <w:rsid w:val="00C0272E"/>
    <w:rsid w:val="00C02B9E"/>
    <w:rsid w:val="00C040C8"/>
    <w:rsid w:val="00C0476B"/>
    <w:rsid w:val="00C056D4"/>
    <w:rsid w:val="00C0666D"/>
    <w:rsid w:val="00C07141"/>
    <w:rsid w:val="00C0796D"/>
    <w:rsid w:val="00C1195D"/>
    <w:rsid w:val="00C11CB0"/>
    <w:rsid w:val="00C12A9B"/>
    <w:rsid w:val="00C140D5"/>
    <w:rsid w:val="00C14355"/>
    <w:rsid w:val="00C1492C"/>
    <w:rsid w:val="00C175DA"/>
    <w:rsid w:val="00C20CD9"/>
    <w:rsid w:val="00C21679"/>
    <w:rsid w:val="00C2228A"/>
    <w:rsid w:val="00C2538A"/>
    <w:rsid w:val="00C25B36"/>
    <w:rsid w:val="00C26266"/>
    <w:rsid w:val="00C26CD4"/>
    <w:rsid w:val="00C2708D"/>
    <w:rsid w:val="00C30257"/>
    <w:rsid w:val="00C31531"/>
    <w:rsid w:val="00C31538"/>
    <w:rsid w:val="00C3388F"/>
    <w:rsid w:val="00C33C03"/>
    <w:rsid w:val="00C341DA"/>
    <w:rsid w:val="00C36E62"/>
    <w:rsid w:val="00C4045C"/>
    <w:rsid w:val="00C4065C"/>
    <w:rsid w:val="00C406D0"/>
    <w:rsid w:val="00C40EEB"/>
    <w:rsid w:val="00C41C81"/>
    <w:rsid w:val="00C43842"/>
    <w:rsid w:val="00C443FC"/>
    <w:rsid w:val="00C46F69"/>
    <w:rsid w:val="00C47004"/>
    <w:rsid w:val="00C4708C"/>
    <w:rsid w:val="00C47ACB"/>
    <w:rsid w:val="00C500E6"/>
    <w:rsid w:val="00C50969"/>
    <w:rsid w:val="00C51369"/>
    <w:rsid w:val="00C5138E"/>
    <w:rsid w:val="00C54918"/>
    <w:rsid w:val="00C54DB9"/>
    <w:rsid w:val="00C56D17"/>
    <w:rsid w:val="00C579B0"/>
    <w:rsid w:val="00C57EF9"/>
    <w:rsid w:val="00C607C9"/>
    <w:rsid w:val="00C60AC2"/>
    <w:rsid w:val="00C61111"/>
    <w:rsid w:val="00C61E4F"/>
    <w:rsid w:val="00C6264E"/>
    <w:rsid w:val="00C63167"/>
    <w:rsid w:val="00C63D9B"/>
    <w:rsid w:val="00C729D8"/>
    <w:rsid w:val="00C72AA4"/>
    <w:rsid w:val="00C733A2"/>
    <w:rsid w:val="00C75B23"/>
    <w:rsid w:val="00C76D7A"/>
    <w:rsid w:val="00C76FF8"/>
    <w:rsid w:val="00C81658"/>
    <w:rsid w:val="00C82918"/>
    <w:rsid w:val="00C82B3F"/>
    <w:rsid w:val="00C831E9"/>
    <w:rsid w:val="00C846C6"/>
    <w:rsid w:val="00C8765C"/>
    <w:rsid w:val="00C87FC6"/>
    <w:rsid w:val="00C90E06"/>
    <w:rsid w:val="00C91AEF"/>
    <w:rsid w:val="00CA19F4"/>
    <w:rsid w:val="00CA2982"/>
    <w:rsid w:val="00CA5019"/>
    <w:rsid w:val="00CA5343"/>
    <w:rsid w:val="00CA5B94"/>
    <w:rsid w:val="00CA6B97"/>
    <w:rsid w:val="00CB0580"/>
    <w:rsid w:val="00CB14EC"/>
    <w:rsid w:val="00CB276F"/>
    <w:rsid w:val="00CB4BC0"/>
    <w:rsid w:val="00CB5F70"/>
    <w:rsid w:val="00CB6748"/>
    <w:rsid w:val="00CB6D7E"/>
    <w:rsid w:val="00CB79B2"/>
    <w:rsid w:val="00CB7FA9"/>
    <w:rsid w:val="00CB7FE3"/>
    <w:rsid w:val="00CC0478"/>
    <w:rsid w:val="00CC0E6C"/>
    <w:rsid w:val="00CC0E7C"/>
    <w:rsid w:val="00CC24D0"/>
    <w:rsid w:val="00CC25B5"/>
    <w:rsid w:val="00CC2FC6"/>
    <w:rsid w:val="00CC5E07"/>
    <w:rsid w:val="00CC7310"/>
    <w:rsid w:val="00CD055C"/>
    <w:rsid w:val="00CD1E74"/>
    <w:rsid w:val="00CD4F7B"/>
    <w:rsid w:val="00CD6B21"/>
    <w:rsid w:val="00CD6DCE"/>
    <w:rsid w:val="00CD762C"/>
    <w:rsid w:val="00CD7692"/>
    <w:rsid w:val="00CE0BA9"/>
    <w:rsid w:val="00CE13D0"/>
    <w:rsid w:val="00CE15A4"/>
    <w:rsid w:val="00CE1AEC"/>
    <w:rsid w:val="00CE2537"/>
    <w:rsid w:val="00CE2CD2"/>
    <w:rsid w:val="00CE478A"/>
    <w:rsid w:val="00CE4FD4"/>
    <w:rsid w:val="00CE6A94"/>
    <w:rsid w:val="00CF0175"/>
    <w:rsid w:val="00CF3020"/>
    <w:rsid w:val="00CF3562"/>
    <w:rsid w:val="00CF36CC"/>
    <w:rsid w:val="00CF40CF"/>
    <w:rsid w:val="00CF4EF8"/>
    <w:rsid w:val="00CF5A96"/>
    <w:rsid w:val="00CF7EF6"/>
    <w:rsid w:val="00D01AD6"/>
    <w:rsid w:val="00D01EA0"/>
    <w:rsid w:val="00D02F5E"/>
    <w:rsid w:val="00D03EFF"/>
    <w:rsid w:val="00D067C6"/>
    <w:rsid w:val="00D06C6A"/>
    <w:rsid w:val="00D1151B"/>
    <w:rsid w:val="00D11AC0"/>
    <w:rsid w:val="00D13018"/>
    <w:rsid w:val="00D14BB2"/>
    <w:rsid w:val="00D14F3F"/>
    <w:rsid w:val="00D15F95"/>
    <w:rsid w:val="00D165C4"/>
    <w:rsid w:val="00D17C7B"/>
    <w:rsid w:val="00D20C99"/>
    <w:rsid w:val="00D21997"/>
    <w:rsid w:val="00D22507"/>
    <w:rsid w:val="00D23008"/>
    <w:rsid w:val="00D23E3E"/>
    <w:rsid w:val="00D253C6"/>
    <w:rsid w:val="00D25877"/>
    <w:rsid w:val="00D25C4D"/>
    <w:rsid w:val="00D26215"/>
    <w:rsid w:val="00D26D23"/>
    <w:rsid w:val="00D27BD4"/>
    <w:rsid w:val="00D31484"/>
    <w:rsid w:val="00D32220"/>
    <w:rsid w:val="00D32544"/>
    <w:rsid w:val="00D42FDF"/>
    <w:rsid w:val="00D43DF2"/>
    <w:rsid w:val="00D440E1"/>
    <w:rsid w:val="00D50C87"/>
    <w:rsid w:val="00D5120B"/>
    <w:rsid w:val="00D515F6"/>
    <w:rsid w:val="00D51790"/>
    <w:rsid w:val="00D51AB8"/>
    <w:rsid w:val="00D51BC0"/>
    <w:rsid w:val="00D51EAF"/>
    <w:rsid w:val="00D52CD3"/>
    <w:rsid w:val="00D60D38"/>
    <w:rsid w:val="00D614D8"/>
    <w:rsid w:val="00D61D0B"/>
    <w:rsid w:val="00D627FC"/>
    <w:rsid w:val="00D63925"/>
    <w:rsid w:val="00D63F5A"/>
    <w:rsid w:val="00D654FF"/>
    <w:rsid w:val="00D6558F"/>
    <w:rsid w:val="00D6586F"/>
    <w:rsid w:val="00D65E83"/>
    <w:rsid w:val="00D65EC0"/>
    <w:rsid w:val="00D6654B"/>
    <w:rsid w:val="00D719AD"/>
    <w:rsid w:val="00D74591"/>
    <w:rsid w:val="00D745F2"/>
    <w:rsid w:val="00D748F6"/>
    <w:rsid w:val="00D75C0A"/>
    <w:rsid w:val="00D7608F"/>
    <w:rsid w:val="00D764E8"/>
    <w:rsid w:val="00D76F31"/>
    <w:rsid w:val="00D773D9"/>
    <w:rsid w:val="00D77697"/>
    <w:rsid w:val="00D77B57"/>
    <w:rsid w:val="00D834D0"/>
    <w:rsid w:val="00D83618"/>
    <w:rsid w:val="00D83B17"/>
    <w:rsid w:val="00D845CD"/>
    <w:rsid w:val="00D86F7E"/>
    <w:rsid w:val="00D874A6"/>
    <w:rsid w:val="00D8772E"/>
    <w:rsid w:val="00D878A0"/>
    <w:rsid w:val="00D918F1"/>
    <w:rsid w:val="00D933B3"/>
    <w:rsid w:val="00D94161"/>
    <w:rsid w:val="00D959D4"/>
    <w:rsid w:val="00D96A7B"/>
    <w:rsid w:val="00DA0B08"/>
    <w:rsid w:val="00DA48A7"/>
    <w:rsid w:val="00DA6319"/>
    <w:rsid w:val="00DA7AE3"/>
    <w:rsid w:val="00DA7C23"/>
    <w:rsid w:val="00DB250F"/>
    <w:rsid w:val="00DB4B26"/>
    <w:rsid w:val="00DB4C09"/>
    <w:rsid w:val="00DB5689"/>
    <w:rsid w:val="00DB583B"/>
    <w:rsid w:val="00DB7347"/>
    <w:rsid w:val="00DB7356"/>
    <w:rsid w:val="00DC4653"/>
    <w:rsid w:val="00DC5B42"/>
    <w:rsid w:val="00DC6832"/>
    <w:rsid w:val="00DD135D"/>
    <w:rsid w:val="00DD2A79"/>
    <w:rsid w:val="00DD348C"/>
    <w:rsid w:val="00DD3AD5"/>
    <w:rsid w:val="00DD3F06"/>
    <w:rsid w:val="00DD43A2"/>
    <w:rsid w:val="00DD6289"/>
    <w:rsid w:val="00DD7127"/>
    <w:rsid w:val="00DD76F4"/>
    <w:rsid w:val="00DD7B01"/>
    <w:rsid w:val="00DE27B5"/>
    <w:rsid w:val="00DE2C59"/>
    <w:rsid w:val="00DE2E9F"/>
    <w:rsid w:val="00DE563B"/>
    <w:rsid w:val="00DE6229"/>
    <w:rsid w:val="00DF037C"/>
    <w:rsid w:val="00DF0889"/>
    <w:rsid w:val="00DF3A10"/>
    <w:rsid w:val="00DF4AD7"/>
    <w:rsid w:val="00DF5532"/>
    <w:rsid w:val="00DF5E7A"/>
    <w:rsid w:val="00DF6366"/>
    <w:rsid w:val="00DF79EE"/>
    <w:rsid w:val="00E03752"/>
    <w:rsid w:val="00E03943"/>
    <w:rsid w:val="00E04BD9"/>
    <w:rsid w:val="00E063CE"/>
    <w:rsid w:val="00E10043"/>
    <w:rsid w:val="00E1034C"/>
    <w:rsid w:val="00E10B2B"/>
    <w:rsid w:val="00E10BBC"/>
    <w:rsid w:val="00E11E31"/>
    <w:rsid w:val="00E12487"/>
    <w:rsid w:val="00E12E2B"/>
    <w:rsid w:val="00E155EB"/>
    <w:rsid w:val="00E1584A"/>
    <w:rsid w:val="00E16294"/>
    <w:rsid w:val="00E16A71"/>
    <w:rsid w:val="00E20F95"/>
    <w:rsid w:val="00E2152F"/>
    <w:rsid w:val="00E21AA2"/>
    <w:rsid w:val="00E2269E"/>
    <w:rsid w:val="00E23BC4"/>
    <w:rsid w:val="00E23C05"/>
    <w:rsid w:val="00E24B5A"/>
    <w:rsid w:val="00E24F7B"/>
    <w:rsid w:val="00E255D7"/>
    <w:rsid w:val="00E269B3"/>
    <w:rsid w:val="00E26DB9"/>
    <w:rsid w:val="00E26EBC"/>
    <w:rsid w:val="00E272D9"/>
    <w:rsid w:val="00E274BA"/>
    <w:rsid w:val="00E326E0"/>
    <w:rsid w:val="00E34744"/>
    <w:rsid w:val="00E34941"/>
    <w:rsid w:val="00E352B5"/>
    <w:rsid w:val="00E364B1"/>
    <w:rsid w:val="00E3652D"/>
    <w:rsid w:val="00E37DC4"/>
    <w:rsid w:val="00E40A16"/>
    <w:rsid w:val="00E40A58"/>
    <w:rsid w:val="00E40BD8"/>
    <w:rsid w:val="00E41BB1"/>
    <w:rsid w:val="00E479BF"/>
    <w:rsid w:val="00E50BB0"/>
    <w:rsid w:val="00E513A9"/>
    <w:rsid w:val="00E51B0B"/>
    <w:rsid w:val="00E526F8"/>
    <w:rsid w:val="00E52C5F"/>
    <w:rsid w:val="00E53292"/>
    <w:rsid w:val="00E53A47"/>
    <w:rsid w:val="00E53E13"/>
    <w:rsid w:val="00E5404F"/>
    <w:rsid w:val="00E55322"/>
    <w:rsid w:val="00E5562C"/>
    <w:rsid w:val="00E56C46"/>
    <w:rsid w:val="00E62501"/>
    <w:rsid w:val="00E63983"/>
    <w:rsid w:val="00E65CFF"/>
    <w:rsid w:val="00E6600C"/>
    <w:rsid w:val="00E66067"/>
    <w:rsid w:val="00E675C3"/>
    <w:rsid w:val="00E67AB3"/>
    <w:rsid w:val="00E71180"/>
    <w:rsid w:val="00E72167"/>
    <w:rsid w:val="00E75AE1"/>
    <w:rsid w:val="00E76276"/>
    <w:rsid w:val="00E82489"/>
    <w:rsid w:val="00E82A9A"/>
    <w:rsid w:val="00E82E59"/>
    <w:rsid w:val="00E84033"/>
    <w:rsid w:val="00E84203"/>
    <w:rsid w:val="00E86391"/>
    <w:rsid w:val="00E870D9"/>
    <w:rsid w:val="00E879AC"/>
    <w:rsid w:val="00E87B84"/>
    <w:rsid w:val="00E9277D"/>
    <w:rsid w:val="00E92AC3"/>
    <w:rsid w:val="00E92F15"/>
    <w:rsid w:val="00E974C1"/>
    <w:rsid w:val="00E9780C"/>
    <w:rsid w:val="00EA7FBA"/>
    <w:rsid w:val="00EB1216"/>
    <w:rsid w:val="00EB2179"/>
    <w:rsid w:val="00EB3705"/>
    <w:rsid w:val="00EB5A9F"/>
    <w:rsid w:val="00EB67DE"/>
    <w:rsid w:val="00EC14AC"/>
    <w:rsid w:val="00EC3A82"/>
    <w:rsid w:val="00EC3D59"/>
    <w:rsid w:val="00EC4AED"/>
    <w:rsid w:val="00EC4C26"/>
    <w:rsid w:val="00EC53F6"/>
    <w:rsid w:val="00EC79C5"/>
    <w:rsid w:val="00ED000D"/>
    <w:rsid w:val="00ED1F8C"/>
    <w:rsid w:val="00ED21F1"/>
    <w:rsid w:val="00ED25E5"/>
    <w:rsid w:val="00ED28C4"/>
    <w:rsid w:val="00ED28CB"/>
    <w:rsid w:val="00ED296F"/>
    <w:rsid w:val="00ED32C1"/>
    <w:rsid w:val="00ED3EDC"/>
    <w:rsid w:val="00ED4AE8"/>
    <w:rsid w:val="00ED50D3"/>
    <w:rsid w:val="00ED5657"/>
    <w:rsid w:val="00ED67E8"/>
    <w:rsid w:val="00ED6AF7"/>
    <w:rsid w:val="00ED7900"/>
    <w:rsid w:val="00EE1119"/>
    <w:rsid w:val="00EE12C1"/>
    <w:rsid w:val="00EE1CD6"/>
    <w:rsid w:val="00EE310F"/>
    <w:rsid w:val="00EE36A5"/>
    <w:rsid w:val="00EE434C"/>
    <w:rsid w:val="00EE5683"/>
    <w:rsid w:val="00EE6AB7"/>
    <w:rsid w:val="00EE6EFE"/>
    <w:rsid w:val="00EF078B"/>
    <w:rsid w:val="00EF1D00"/>
    <w:rsid w:val="00EF1DCF"/>
    <w:rsid w:val="00EF313E"/>
    <w:rsid w:val="00EF3928"/>
    <w:rsid w:val="00EF3A75"/>
    <w:rsid w:val="00EF40D4"/>
    <w:rsid w:val="00EF4B65"/>
    <w:rsid w:val="00EF4B77"/>
    <w:rsid w:val="00EF4CFD"/>
    <w:rsid w:val="00EF4F3F"/>
    <w:rsid w:val="00EF764D"/>
    <w:rsid w:val="00F0020F"/>
    <w:rsid w:val="00F00843"/>
    <w:rsid w:val="00F009C2"/>
    <w:rsid w:val="00F0173E"/>
    <w:rsid w:val="00F01856"/>
    <w:rsid w:val="00F02532"/>
    <w:rsid w:val="00F03B08"/>
    <w:rsid w:val="00F1180D"/>
    <w:rsid w:val="00F11FBB"/>
    <w:rsid w:val="00F12609"/>
    <w:rsid w:val="00F1301A"/>
    <w:rsid w:val="00F15C82"/>
    <w:rsid w:val="00F170F4"/>
    <w:rsid w:val="00F20310"/>
    <w:rsid w:val="00F22CA3"/>
    <w:rsid w:val="00F230AB"/>
    <w:rsid w:val="00F23B5C"/>
    <w:rsid w:val="00F24169"/>
    <w:rsid w:val="00F25A6B"/>
    <w:rsid w:val="00F335DB"/>
    <w:rsid w:val="00F341F6"/>
    <w:rsid w:val="00F35DEB"/>
    <w:rsid w:val="00F362F4"/>
    <w:rsid w:val="00F40872"/>
    <w:rsid w:val="00F42D3C"/>
    <w:rsid w:val="00F43676"/>
    <w:rsid w:val="00F4384B"/>
    <w:rsid w:val="00F468BE"/>
    <w:rsid w:val="00F46B43"/>
    <w:rsid w:val="00F4781E"/>
    <w:rsid w:val="00F47903"/>
    <w:rsid w:val="00F50832"/>
    <w:rsid w:val="00F51698"/>
    <w:rsid w:val="00F516DD"/>
    <w:rsid w:val="00F51C5B"/>
    <w:rsid w:val="00F52578"/>
    <w:rsid w:val="00F52ED0"/>
    <w:rsid w:val="00F53662"/>
    <w:rsid w:val="00F53671"/>
    <w:rsid w:val="00F53C5D"/>
    <w:rsid w:val="00F54DC0"/>
    <w:rsid w:val="00F56241"/>
    <w:rsid w:val="00F57217"/>
    <w:rsid w:val="00F57B74"/>
    <w:rsid w:val="00F60A29"/>
    <w:rsid w:val="00F60D87"/>
    <w:rsid w:val="00F61F92"/>
    <w:rsid w:val="00F6230A"/>
    <w:rsid w:val="00F628B7"/>
    <w:rsid w:val="00F62952"/>
    <w:rsid w:val="00F629D2"/>
    <w:rsid w:val="00F631CB"/>
    <w:rsid w:val="00F64311"/>
    <w:rsid w:val="00F65FC3"/>
    <w:rsid w:val="00F7217C"/>
    <w:rsid w:val="00F72785"/>
    <w:rsid w:val="00F7465A"/>
    <w:rsid w:val="00F75F38"/>
    <w:rsid w:val="00F7743F"/>
    <w:rsid w:val="00F807CF"/>
    <w:rsid w:val="00F80C9A"/>
    <w:rsid w:val="00F81D09"/>
    <w:rsid w:val="00F81D82"/>
    <w:rsid w:val="00F821BF"/>
    <w:rsid w:val="00F82622"/>
    <w:rsid w:val="00F827E7"/>
    <w:rsid w:val="00F82CE0"/>
    <w:rsid w:val="00F840BC"/>
    <w:rsid w:val="00F8687B"/>
    <w:rsid w:val="00F8722B"/>
    <w:rsid w:val="00F87470"/>
    <w:rsid w:val="00F87F53"/>
    <w:rsid w:val="00F9000E"/>
    <w:rsid w:val="00F93AFC"/>
    <w:rsid w:val="00F94ED0"/>
    <w:rsid w:val="00F95665"/>
    <w:rsid w:val="00F97031"/>
    <w:rsid w:val="00FA0EB3"/>
    <w:rsid w:val="00FA1099"/>
    <w:rsid w:val="00FA1C45"/>
    <w:rsid w:val="00FA2B81"/>
    <w:rsid w:val="00FA2D9E"/>
    <w:rsid w:val="00FA4A85"/>
    <w:rsid w:val="00FA6CBC"/>
    <w:rsid w:val="00FA6DEA"/>
    <w:rsid w:val="00FA741E"/>
    <w:rsid w:val="00FA7C8E"/>
    <w:rsid w:val="00FA7F03"/>
    <w:rsid w:val="00FB74EE"/>
    <w:rsid w:val="00FC019A"/>
    <w:rsid w:val="00FC10A9"/>
    <w:rsid w:val="00FC1515"/>
    <w:rsid w:val="00FC2900"/>
    <w:rsid w:val="00FC4643"/>
    <w:rsid w:val="00FC6B2B"/>
    <w:rsid w:val="00FD43A9"/>
    <w:rsid w:val="00FD5D08"/>
    <w:rsid w:val="00FD6573"/>
    <w:rsid w:val="00FD767C"/>
    <w:rsid w:val="00FD787A"/>
    <w:rsid w:val="00FE111F"/>
    <w:rsid w:val="00FE17EC"/>
    <w:rsid w:val="00FE1C32"/>
    <w:rsid w:val="00FE3BCE"/>
    <w:rsid w:val="00FE5037"/>
    <w:rsid w:val="00FE5E62"/>
    <w:rsid w:val="00FE63C7"/>
    <w:rsid w:val="00FE6C28"/>
    <w:rsid w:val="00FE6D97"/>
    <w:rsid w:val="00FE7082"/>
    <w:rsid w:val="00FF0552"/>
    <w:rsid w:val="00FF231E"/>
    <w:rsid w:val="00FF260C"/>
    <w:rsid w:val="00FF264D"/>
    <w:rsid w:val="00FF4DD8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EC17B"/>
  <w15:docId w15:val="{B52F9B83-808D-4D0F-A3C3-37E3EB96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66220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1D8B"/>
    <w:pPr>
      <w:keepNext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D8B"/>
    <w:pPr>
      <w:keepNext/>
      <w:keepLines/>
      <w:spacing w:before="200" w:after="0" w:line="240" w:lineRule="auto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11D8B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link w:val="Heading2"/>
    <w:uiPriority w:val="9"/>
    <w:rsid w:val="00411D8B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NoSpacing">
    <w:name w:val="No Spacing"/>
    <w:uiPriority w:val="1"/>
    <w:qFormat/>
    <w:rsid w:val="00411D8B"/>
    <w:rPr>
      <w:rFonts w:eastAsia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11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1D8B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411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1D8B"/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1D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11D8B"/>
    <w:rPr>
      <w:rFonts w:eastAsia="Times New Roman"/>
      <w:sz w:val="20"/>
      <w:szCs w:val="20"/>
    </w:rPr>
  </w:style>
  <w:style w:type="paragraph" w:customStyle="1" w:styleId="Default">
    <w:name w:val="Default"/>
    <w:rsid w:val="00411D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FootnoteReference">
    <w:name w:val="footnote reference"/>
    <w:uiPriority w:val="99"/>
    <w:semiHidden/>
    <w:unhideWhenUsed/>
    <w:rsid w:val="00411D8B"/>
    <w:rPr>
      <w:vertAlign w:val="superscript"/>
    </w:rPr>
  </w:style>
  <w:style w:type="table" w:customStyle="1" w:styleId="MediumShading1-Accent12">
    <w:name w:val="Medium Shading 1 - Accent 12"/>
    <w:basedOn w:val="TableNormal"/>
    <w:uiPriority w:val="63"/>
    <w:rsid w:val="00411D8B"/>
    <w:rPr>
      <w:rFonts w:eastAsia="Times New Roman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411D8B"/>
    <w:rPr>
      <w:rFonts w:eastAsia="Times New Roman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411D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1D8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11D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1D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11D8B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D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11D8B"/>
    <w:rPr>
      <w:rFonts w:eastAsia="Times New Roman"/>
      <w:b/>
      <w:bCs/>
      <w:sz w:val="20"/>
      <w:szCs w:val="20"/>
    </w:rPr>
  </w:style>
  <w:style w:type="table" w:customStyle="1" w:styleId="MediumShading1-Accent13">
    <w:name w:val="Medium Shading 1 - Accent 13"/>
    <w:basedOn w:val="TableNormal"/>
    <w:uiPriority w:val="63"/>
    <w:rsid w:val="00411D8B"/>
    <w:rPr>
      <w:rFonts w:eastAsia="Times New Roman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11D8B"/>
    <w:rPr>
      <w:rFonts w:eastAsia="Times New Roman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st">
    <w:name w:val="st"/>
    <w:basedOn w:val="DefaultParagraphFont"/>
    <w:rsid w:val="00411D8B"/>
  </w:style>
  <w:style w:type="character" w:styleId="Emphasis">
    <w:name w:val="Emphasis"/>
    <w:uiPriority w:val="20"/>
    <w:qFormat/>
    <w:rsid w:val="00411D8B"/>
    <w:rPr>
      <w:i/>
      <w:iCs/>
    </w:rPr>
  </w:style>
  <w:style w:type="table" w:customStyle="1" w:styleId="MediumShading1-Accent14">
    <w:name w:val="Medium Shading 1 - Accent 14"/>
    <w:basedOn w:val="TableNormal"/>
    <w:next w:val="MediumShading1-Accent1"/>
    <w:uiPriority w:val="63"/>
    <w:rsid w:val="00411D8B"/>
    <w:rPr>
      <w:rFonts w:eastAsia="Times New Roman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411D8B"/>
    <w:rPr>
      <w:rFonts w:eastAsia="Times New Roma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character" w:styleId="Hyperlink">
    <w:name w:val="Hyperlink"/>
    <w:uiPriority w:val="99"/>
    <w:unhideWhenUsed/>
    <w:rsid w:val="00411D8B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411D8B"/>
    <w:rPr>
      <w:color w:val="954F72"/>
      <w:u w:val="single"/>
    </w:rPr>
  </w:style>
  <w:style w:type="paragraph" w:styleId="Revision">
    <w:name w:val="Revision"/>
    <w:hidden/>
    <w:uiPriority w:val="99"/>
    <w:semiHidden/>
    <w:rsid w:val="00411D8B"/>
    <w:rPr>
      <w:rFonts w:eastAsia="Times New Roman"/>
      <w:sz w:val="22"/>
      <w:szCs w:val="22"/>
    </w:rPr>
  </w:style>
  <w:style w:type="character" w:customStyle="1" w:styleId="tgc">
    <w:name w:val="_tgc"/>
    <w:basedOn w:val="DefaultParagraphFont"/>
    <w:rsid w:val="00411D8B"/>
  </w:style>
  <w:style w:type="character" w:customStyle="1" w:styleId="name">
    <w:name w:val="name"/>
    <w:basedOn w:val="DefaultParagraphFont"/>
    <w:rsid w:val="00411D8B"/>
  </w:style>
  <w:style w:type="table" w:customStyle="1" w:styleId="ListTable4-Accent51">
    <w:name w:val="List Table 4 - Accent 51"/>
    <w:basedOn w:val="TableNormal"/>
    <w:uiPriority w:val="49"/>
    <w:rsid w:val="009B347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ListBullet">
    <w:name w:val="List Bullet"/>
    <w:basedOn w:val="Normal"/>
    <w:uiPriority w:val="99"/>
    <w:unhideWhenUsed/>
    <w:rsid w:val="00ED6AF7"/>
    <w:pPr>
      <w:numPr>
        <w:numId w:val="1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9440">
          <w:marLeft w:val="720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96">
          <w:marLeft w:val="720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6709">
          <w:marLeft w:val="720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36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37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7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0683">
          <w:marLeft w:val="533"/>
          <w:marRight w:val="0"/>
          <w:marTop w:val="2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477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527">
          <w:marLeft w:val="533"/>
          <w:marRight w:val="0"/>
          <w:marTop w:val="2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00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58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52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404">
          <w:marLeft w:val="533"/>
          <w:marRight w:val="0"/>
          <w:marTop w:val="2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778">
          <w:marLeft w:val="533"/>
          <w:marRight w:val="0"/>
          <w:marTop w:val="2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0406">
          <w:marLeft w:val="533"/>
          <w:marRight w:val="0"/>
          <w:marTop w:val="2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39729">
          <w:marLeft w:val="533"/>
          <w:marRight w:val="0"/>
          <w:marTop w:val="2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103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62469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219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24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2851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9977">
          <w:marLeft w:val="720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4997">
          <w:marLeft w:val="720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7883">
          <w:marLeft w:val="720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digitalhealth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E8D7A-23FE-4F74-8D80-4007336B5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2445</Words>
  <Characters>13937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/>
      <vt:lpstr>    Discussion Item 1: Welcome </vt:lpstr>
      <vt:lpstr>    Discussion Item 2: Connection requirement/attestation update</vt:lpstr>
      <vt:lpstr>    Discussion Item 3: HIway 2.0 migration and HIway 1.0 shutdown</vt:lpstr>
      <vt:lpstr>    Discussion Item 5: HIway Success Story </vt:lpstr>
      <vt:lpstr>    Conclusion </vt:lpstr>
    </vt:vector>
  </TitlesOfParts>
  <Company>EOHHS</Company>
  <LinksUpToDate>false</LinksUpToDate>
  <CharactersWithSpaces>16350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 HIway</dc:creator>
  <cp:lastModifiedBy>Boutin-Coviello, Pam (EHS)</cp:lastModifiedBy>
  <cp:revision>2</cp:revision>
  <cp:lastPrinted>2019-11-01T14:46:00Z</cp:lastPrinted>
  <dcterms:created xsi:type="dcterms:W3CDTF">2019-11-08T18:03:00Z</dcterms:created>
  <dcterms:modified xsi:type="dcterms:W3CDTF">2019-11-08T18:03:00Z</dcterms:modified>
</cp:coreProperties>
</file>