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FB3" w:rsidRPr="00F07F59" w:rsidRDefault="00221FB3" w:rsidP="00E058C4">
      <w:pPr>
        <w:spacing w:line="240" w:lineRule="auto"/>
        <w:jc w:val="center"/>
        <w:rPr>
          <w:rFonts w:cs="Arial"/>
          <w:b/>
          <w:sz w:val="24"/>
          <w:szCs w:val="24"/>
        </w:rPr>
      </w:pPr>
      <w:bookmarkStart w:id="0" w:name="_GoBack"/>
      <w:bookmarkEnd w:id="0"/>
      <w:r>
        <w:rPr>
          <w:rFonts w:cs="Arial"/>
          <w:b/>
          <w:sz w:val="24"/>
          <w:szCs w:val="24"/>
        </w:rPr>
        <w:t xml:space="preserve">One Care </w:t>
      </w:r>
      <w:r w:rsidRPr="00F07F59">
        <w:rPr>
          <w:rFonts w:cs="Arial"/>
          <w:b/>
          <w:sz w:val="24"/>
          <w:szCs w:val="24"/>
        </w:rPr>
        <w:t>Implementation Council Meeting</w:t>
      </w:r>
    </w:p>
    <w:p w:rsidR="00221FB3" w:rsidRPr="00F07F59" w:rsidRDefault="006A6C10" w:rsidP="00E058C4">
      <w:pPr>
        <w:spacing w:line="240" w:lineRule="auto"/>
        <w:jc w:val="center"/>
        <w:rPr>
          <w:b/>
          <w:sz w:val="24"/>
          <w:szCs w:val="24"/>
        </w:rPr>
      </w:pPr>
      <w:r>
        <w:rPr>
          <w:b/>
          <w:sz w:val="24"/>
          <w:szCs w:val="24"/>
        </w:rPr>
        <w:t>June 19,</w:t>
      </w:r>
      <w:r w:rsidR="00221FB3">
        <w:rPr>
          <w:b/>
          <w:sz w:val="24"/>
          <w:szCs w:val="24"/>
        </w:rPr>
        <w:t xml:space="preserve"> </w:t>
      </w:r>
      <w:r w:rsidR="00221FB3" w:rsidRPr="00F07F59">
        <w:rPr>
          <w:b/>
          <w:sz w:val="24"/>
          <w:szCs w:val="24"/>
        </w:rPr>
        <w:t>201</w:t>
      </w:r>
      <w:r w:rsidR="00221FB3">
        <w:rPr>
          <w:b/>
          <w:sz w:val="24"/>
          <w:szCs w:val="24"/>
        </w:rPr>
        <w:t>5</w:t>
      </w:r>
      <w:r w:rsidR="00221FB3" w:rsidRPr="00F07F59">
        <w:rPr>
          <w:b/>
          <w:sz w:val="24"/>
          <w:szCs w:val="24"/>
        </w:rPr>
        <w:t xml:space="preserve"> </w:t>
      </w:r>
      <w:r w:rsidR="00221FB3">
        <w:rPr>
          <w:b/>
          <w:sz w:val="24"/>
          <w:szCs w:val="24"/>
        </w:rPr>
        <w:t>1</w:t>
      </w:r>
      <w:r w:rsidR="00221FB3" w:rsidRPr="00F07F59">
        <w:rPr>
          <w:b/>
          <w:sz w:val="24"/>
          <w:szCs w:val="24"/>
        </w:rPr>
        <w:t xml:space="preserve"> </w:t>
      </w:r>
      <w:r w:rsidR="00221FB3">
        <w:rPr>
          <w:b/>
          <w:sz w:val="24"/>
          <w:szCs w:val="24"/>
        </w:rPr>
        <w:t>P</w:t>
      </w:r>
      <w:r w:rsidR="00221FB3" w:rsidRPr="00F07F59">
        <w:rPr>
          <w:b/>
          <w:sz w:val="24"/>
          <w:szCs w:val="24"/>
        </w:rPr>
        <w:t xml:space="preserve">M – </w:t>
      </w:r>
      <w:r w:rsidR="00221FB3">
        <w:rPr>
          <w:b/>
          <w:sz w:val="24"/>
          <w:szCs w:val="24"/>
        </w:rPr>
        <w:t xml:space="preserve">3 </w:t>
      </w:r>
      <w:r w:rsidR="00221FB3" w:rsidRPr="00F07F59">
        <w:rPr>
          <w:b/>
          <w:sz w:val="24"/>
          <w:szCs w:val="24"/>
        </w:rPr>
        <w:t>PM</w:t>
      </w:r>
    </w:p>
    <w:p w:rsidR="00221FB3" w:rsidRDefault="00221FB3" w:rsidP="00E058C4">
      <w:pPr>
        <w:spacing w:line="240" w:lineRule="auto"/>
        <w:jc w:val="center"/>
        <w:rPr>
          <w:b/>
          <w:sz w:val="24"/>
          <w:szCs w:val="24"/>
        </w:rPr>
      </w:pPr>
      <w:r>
        <w:rPr>
          <w:b/>
          <w:sz w:val="24"/>
          <w:szCs w:val="24"/>
        </w:rPr>
        <w:t>1 Ashburton Place – 21</w:t>
      </w:r>
      <w:r w:rsidRPr="00DC5333">
        <w:rPr>
          <w:b/>
          <w:sz w:val="24"/>
          <w:szCs w:val="24"/>
          <w:vertAlign w:val="superscript"/>
        </w:rPr>
        <w:t>st</w:t>
      </w:r>
      <w:r>
        <w:rPr>
          <w:b/>
          <w:sz w:val="24"/>
          <w:szCs w:val="24"/>
        </w:rPr>
        <w:t xml:space="preserve"> Floor</w:t>
      </w:r>
    </w:p>
    <w:p w:rsidR="00221FB3" w:rsidRPr="00F07F59" w:rsidRDefault="00221FB3" w:rsidP="00E058C4">
      <w:pPr>
        <w:spacing w:line="240" w:lineRule="auto"/>
        <w:jc w:val="center"/>
        <w:rPr>
          <w:b/>
          <w:sz w:val="24"/>
          <w:szCs w:val="24"/>
        </w:rPr>
      </w:pPr>
      <w:r>
        <w:rPr>
          <w:b/>
          <w:sz w:val="24"/>
          <w:szCs w:val="24"/>
        </w:rPr>
        <w:t>Boston, MA</w:t>
      </w:r>
    </w:p>
    <w:p w:rsidR="00221FB3" w:rsidRDefault="00221FB3" w:rsidP="00221FB3">
      <w:pPr>
        <w:spacing w:line="240" w:lineRule="auto"/>
      </w:pPr>
      <w:r w:rsidRPr="000F6301">
        <w:rPr>
          <w:b/>
        </w:rPr>
        <w:t>Attendees:</w:t>
      </w:r>
      <w:r>
        <w:t xml:space="preserve"> Suzann Bedrosian,</w:t>
      </w:r>
      <w:r w:rsidRPr="00C74710">
        <w:t xml:space="preserve"> </w:t>
      </w:r>
      <w:r>
        <w:t>Bruce Bird, Joe Finn, Rebecca Gutman</w:t>
      </w:r>
      <w:r w:rsidR="00762AA0">
        <w:t xml:space="preserve"> (by phone)</w:t>
      </w:r>
      <w:r>
        <w:t xml:space="preserve">, Dennis Heaphy (Chair), </w:t>
      </w:r>
      <w:r w:rsidR="00762AA0">
        <w:t xml:space="preserve">Jeff </w:t>
      </w:r>
      <w:r>
        <w:t>Keilson,</w:t>
      </w:r>
      <w:r w:rsidRPr="00220AE6">
        <w:t xml:space="preserve"> David Matteodo, </w:t>
      </w:r>
      <w:r>
        <w:t xml:space="preserve"> Dan McHale, Olivia Richard,</w:t>
      </w:r>
      <w:r w:rsidRPr="00B02C36">
        <w:t xml:space="preserve"> </w:t>
      </w:r>
      <w:r w:rsidR="00762AA0">
        <w:t>Bob Rousseau (by phone),</w:t>
      </w:r>
      <w:r>
        <w:t xml:space="preserve"> Howard Trachtman (Co-Chair), Florette Willis (Co-Chair)</w:t>
      </w:r>
    </w:p>
    <w:p w:rsidR="00221FB3" w:rsidRDefault="00221FB3" w:rsidP="00221FB3">
      <w:pPr>
        <w:spacing w:line="240" w:lineRule="auto"/>
      </w:pPr>
      <w:r w:rsidRPr="003556C5">
        <w:rPr>
          <w:b/>
        </w:rPr>
        <w:t>Unable to Attend:</w:t>
      </w:r>
      <w:r w:rsidRPr="003556C5">
        <w:t xml:space="preserve"> Denise Ka</w:t>
      </w:r>
      <w:r>
        <w:t xml:space="preserve">ruth, </w:t>
      </w:r>
      <w:r w:rsidRPr="003556C5">
        <w:t xml:space="preserve">Dale Mitchell, </w:t>
      </w:r>
      <w:r>
        <w:t>and Vivian Nunez</w:t>
      </w:r>
      <w:r w:rsidR="00762AA0" w:rsidRPr="00762AA0">
        <w:t xml:space="preserve"> </w:t>
      </w:r>
    </w:p>
    <w:p w:rsidR="00221FB3" w:rsidRPr="00221FB3" w:rsidRDefault="00221FB3" w:rsidP="00221FB3">
      <w:pPr>
        <w:tabs>
          <w:tab w:val="left" w:pos="7110"/>
        </w:tabs>
        <w:spacing w:line="240" w:lineRule="auto"/>
      </w:pPr>
      <w:r w:rsidRPr="00A94AFE">
        <w:rPr>
          <w:b/>
        </w:rPr>
        <w:t xml:space="preserve">Handouts: </w:t>
      </w:r>
      <w:r>
        <w:rPr>
          <w:b/>
        </w:rPr>
        <w:t xml:space="preserve">  </w:t>
      </w:r>
      <w:r>
        <w:t>Agenda</w:t>
      </w:r>
      <w:r w:rsidRPr="005E6334">
        <w:t>,</w:t>
      </w:r>
      <w:r>
        <w:t xml:space="preserve"> Meeting Minutes (5/29/15), Discussion Questions. Documents will be available online at </w:t>
      </w:r>
      <w:hyperlink r:id="rId9" w:history="1">
        <w:r w:rsidRPr="00B10156">
          <w:rPr>
            <w:rStyle w:val="Hyperlink"/>
          </w:rPr>
          <w:t>www.mass.gov/masshealth/onecare</w:t>
        </w:r>
      </w:hyperlink>
      <w:r>
        <w:t>.</w:t>
      </w:r>
    </w:p>
    <w:p w:rsidR="00221FB3" w:rsidRDefault="00221FB3" w:rsidP="00221FB3">
      <w:pPr>
        <w:spacing w:after="0" w:line="240" w:lineRule="auto"/>
        <w:rPr>
          <w:rFonts w:cs="Arial"/>
          <w:b/>
          <w:sz w:val="24"/>
          <w:szCs w:val="24"/>
        </w:rPr>
      </w:pPr>
      <w:r w:rsidRPr="00C6019C">
        <w:rPr>
          <w:rFonts w:cs="Arial"/>
          <w:b/>
          <w:sz w:val="24"/>
          <w:szCs w:val="24"/>
        </w:rPr>
        <w:t xml:space="preserve">Next </w:t>
      </w:r>
      <w:r>
        <w:rPr>
          <w:rFonts w:cs="Arial"/>
          <w:b/>
          <w:sz w:val="24"/>
          <w:szCs w:val="24"/>
        </w:rPr>
        <w:t xml:space="preserve">Open </w:t>
      </w:r>
      <w:r w:rsidRPr="00C6019C">
        <w:rPr>
          <w:rFonts w:cs="Arial"/>
          <w:b/>
          <w:sz w:val="24"/>
          <w:szCs w:val="24"/>
        </w:rPr>
        <w:t>Meeting</w:t>
      </w:r>
      <w:r>
        <w:rPr>
          <w:rFonts w:cs="Arial"/>
          <w:b/>
          <w:sz w:val="24"/>
          <w:szCs w:val="24"/>
        </w:rPr>
        <w:t>s</w:t>
      </w:r>
      <w:r w:rsidRPr="00C6019C">
        <w:rPr>
          <w:rFonts w:cs="Arial"/>
          <w:b/>
          <w:sz w:val="24"/>
          <w:szCs w:val="24"/>
        </w:rPr>
        <w:t xml:space="preserve">: </w:t>
      </w:r>
      <w:r w:rsidRPr="00C6019C">
        <w:rPr>
          <w:rFonts w:cs="Arial"/>
          <w:b/>
          <w:sz w:val="24"/>
          <w:szCs w:val="24"/>
        </w:rPr>
        <w:tab/>
      </w:r>
      <w:r>
        <w:rPr>
          <w:rFonts w:cs="Arial"/>
          <w:b/>
          <w:sz w:val="24"/>
          <w:szCs w:val="24"/>
        </w:rPr>
        <w:t xml:space="preserve"> </w:t>
      </w:r>
    </w:p>
    <w:p w:rsidR="00221FB3" w:rsidRDefault="00221FB3" w:rsidP="00221FB3">
      <w:pPr>
        <w:spacing w:after="0" w:line="240" w:lineRule="auto"/>
        <w:rPr>
          <w:b/>
        </w:rPr>
      </w:pPr>
      <w:r>
        <w:rPr>
          <w:b/>
          <w:noProof/>
        </w:rPr>
        <mc:AlternateContent>
          <mc:Choice Requires="wps">
            <w:drawing>
              <wp:anchor distT="0" distB="0" distL="114300" distR="114300" simplePos="0" relativeHeight="251662336" behindDoc="0" locked="0" layoutInCell="1" allowOverlap="1" wp14:anchorId="2A1DD6C8" wp14:editId="55C574D9">
                <wp:simplePos x="0" y="0"/>
                <wp:positionH relativeFrom="column">
                  <wp:posOffset>2714625</wp:posOffset>
                </wp:positionH>
                <wp:positionV relativeFrom="paragraph">
                  <wp:posOffset>121920</wp:posOffset>
                </wp:positionV>
                <wp:extent cx="3048000" cy="10953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3048000" cy="1095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1FB3" w:rsidRPr="00221FB3" w:rsidRDefault="00221FB3" w:rsidP="00221FB3">
                            <w:pPr>
                              <w:spacing w:after="0" w:line="240" w:lineRule="auto"/>
                              <w:rPr>
                                <w:rFonts w:ascii="Calibri" w:eastAsia="Calibri" w:hAnsi="Calibri" w:cs="Times New Roman"/>
                                <w:b/>
                              </w:rPr>
                            </w:pPr>
                            <w:r w:rsidRPr="00221FB3">
                              <w:rPr>
                                <w:rFonts w:ascii="Calibri" w:eastAsia="Calibri" w:hAnsi="Calibri" w:cs="Times New Roman"/>
                                <w:b/>
                              </w:rPr>
                              <w:t>Implementation Council Meeting</w:t>
                            </w:r>
                          </w:p>
                          <w:p w:rsidR="00221FB3" w:rsidRPr="00221FB3" w:rsidRDefault="00221FB3" w:rsidP="00221FB3">
                            <w:pPr>
                              <w:spacing w:after="0" w:line="240" w:lineRule="auto"/>
                              <w:rPr>
                                <w:rFonts w:ascii="Calibri" w:eastAsia="Calibri" w:hAnsi="Calibri" w:cs="Times New Roman"/>
                              </w:rPr>
                            </w:pPr>
                            <w:r w:rsidRPr="00221FB3">
                              <w:rPr>
                                <w:rFonts w:ascii="Calibri" w:eastAsia="Calibri" w:hAnsi="Calibri" w:cs="Times New Roman"/>
                              </w:rPr>
                              <w:t>Friday July 24, 2015</w:t>
                            </w:r>
                          </w:p>
                          <w:p w:rsidR="00221FB3" w:rsidRPr="00221FB3" w:rsidRDefault="00221FB3" w:rsidP="00221FB3">
                            <w:pPr>
                              <w:spacing w:after="0" w:line="240" w:lineRule="auto"/>
                              <w:rPr>
                                <w:rFonts w:ascii="Calibri" w:eastAsia="Calibri" w:hAnsi="Calibri" w:cs="Times New Roman"/>
                              </w:rPr>
                            </w:pPr>
                            <w:r w:rsidRPr="00221FB3">
                              <w:rPr>
                                <w:rFonts w:ascii="Calibri" w:eastAsia="Calibri" w:hAnsi="Calibri" w:cs="Times New Roman"/>
                              </w:rPr>
                              <w:t>1:30-3:30pm</w:t>
                            </w:r>
                          </w:p>
                          <w:p w:rsidR="00221FB3" w:rsidRPr="00221FB3" w:rsidRDefault="00221FB3" w:rsidP="00221FB3">
                            <w:pPr>
                              <w:spacing w:after="0" w:line="240" w:lineRule="auto"/>
                              <w:rPr>
                                <w:rFonts w:ascii="Calibri" w:eastAsia="Calibri" w:hAnsi="Calibri" w:cs="Times New Roman"/>
                              </w:rPr>
                            </w:pPr>
                            <w:r w:rsidRPr="00221FB3">
                              <w:rPr>
                                <w:rFonts w:ascii="Calibri" w:eastAsia="Calibri" w:hAnsi="Calibri" w:cs="Times New Roman"/>
                              </w:rPr>
                              <w:t>Transportation Building, Rooms 1-3</w:t>
                            </w:r>
                          </w:p>
                          <w:p w:rsidR="00221FB3" w:rsidRPr="00221FB3" w:rsidRDefault="00221FB3" w:rsidP="00221FB3">
                            <w:pPr>
                              <w:spacing w:after="0" w:line="240" w:lineRule="auto"/>
                              <w:rPr>
                                <w:rFonts w:ascii="Calibri" w:eastAsia="Calibri" w:hAnsi="Calibri" w:cs="Times New Roman"/>
                              </w:rPr>
                            </w:pPr>
                            <w:r w:rsidRPr="00221FB3">
                              <w:rPr>
                                <w:rFonts w:ascii="Calibri" w:eastAsia="Calibri" w:hAnsi="Calibri" w:cs="Times New Roman"/>
                              </w:rPr>
                              <w:t>10 Park Plaza</w:t>
                            </w:r>
                          </w:p>
                          <w:p w:rsidR="00221FB3" w:rsidRPr="00221FB3" w:rsidRDefault="00221FB3" w:rsidP="00221FB3">
                            <w:pPr>
                              <w:spacing w:after="0" w:line="240" w:lineRule="auto"/>
                              <w:rPr>
                                <w:rFonts w:ascii="Calibri" w:eastAsia="Calibri" w:hAnsi="Calibri" w:cs="Times New Roman"/>
                              </w:rPr>
                            </w:pPr>
                            <w:r w:rsidRPr="00221FB3">
                              <w:rPr>
                                <w:rFonts w:ascii="Calibri" w:eastAsia="Calibri" w:hAnsi="Calibri" w:cs="Times New Roman"/>
                              </w:rPr>
                              <w:t>Boston, MA</w:t>
                            </w:r>
                          </w:p>
                          <w:p w:rsidR="00221FB3" w:rsidRDefault="00221F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5" o:spid="_x0000_s1026" type="#_x0000_t202" style="position:absolute;margin-left:213.75pt;margin-top:9.6pt;width:240pt;height:86.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" fillcolor="white [3201]" stroked="f" strokeweight=".5pt">
                <v:textbox>
                  <w:txbxContent>
                    <w:p w:rsidR="00221FB3" w:rsidRPr="00221FB3" w:rsidRDefault="00221FB3" w:rsidP="00221FB3">
                      <w:pPr>
                        <w:spacing w:after="0" w:line="240" w:lineRule="auto"/>
                        <w:rPr>
                          <w:rFonts w:ascii="Calibri" w:eastAsia="Calibri" w:hAnsi="Calibri" w:cs="Times New Roman"/>
                          <w:b/>
                        </w:rPr>
                      </w:pPr>
                      <w:r w:rsidRPr="00221FB3">
                        <w:rPr>
                          <w:rFonts w:ascii="Calibri" w:eastAsia="Calibri" w:hAnsi="Calibri" w:cs="Times New Roman"/>
                          <w:b/>
                        </w:rPr>
                        <w:t>Implementation Council Meeting</w:t>
                      </w:r>
                    </w:p>
                    <w:p w:rsidR="00221FB3" w:rsidRPr="00221FB3" w:rsidRDefault="00221FB3" w:rsidP="00221FB3">
                      <w:pPr>
                        <w:spacing w:after="0" w:line="240" w:lineRule="auto"/>
                        <w:rPr>
                          <w:rFonts w:ascii="Calibri" w:eastAsia="Calibri" w:hAnsi="Calibri" w:cs="Times New Roman"/>
                        </w:rPr>
                      </w:pPr>
                      <w:r w:rsidRPr="00221FB3">
                        <w:rPr>
                          <w:rFonts w:ascii="Calibri" w:eastAsia="Calibri" w:hAnsi="Calibri" w:cs="Times New Roman"/>
                        </w:rPr>
                        <w:t>Friday July 24, 2015</w:t>
                      </w:r>
                    </w:p>
                    <w:p w:rsidR="00221FB3" w:rsidRPr="00221FB3" w:rsidRDefault="00221FB3" w:rsidP="00221FB3">
                      <w:pPr>
                        <w:spacing w:after="0" w:line="240" w:lineRule="auto"/>
                        <w:rPr>
                          <w:rFonts w:ascii="Calibri" w:eastAsia="Calibri" w:hAnsi="Calibri" w:cs="Times New Roman"/>
                        </w:rPr>
                      </w:pPr>
                      <w:r w:rsidRPr="00221FB3">
                        <w:rPr>
                          <w:rFonts w:ascii="Calibri" w:eastAsia="Calibri" w:hAnsi="Calibri" w:cs="Times New Roman"/>
                        </w:rPr>
                        <w:t>1:30-3:30pm</w:t>
                      </w:r>
                    </w:p>
                    <w:p w:rsidR="00221FB3" w:rsidRPr="00221FB3" w:rsidRDefault="00221FB3" w:rsidP="00221FB3">
                      <w:pPr>
                        <w:spacing w:after="0" w:line="240" w:lineRule="auto"/>
                        <w:rPr>
                          <w:rFonts w:ascii="Calibri" w:eastAsia="Calibri" w:hAnsi="Calibri" w:cs="Times New Roman"/>
                        </w:rPr>
                      </w:pPr>
                      <w:r w:rsidRPr="00221FB3">
                        <w:rPr>
                          <w:rFonts w:ascii="Calibri" w:eastAsia="Calibri" w:hAnsi="Calibri" w:cs="Times New Roman"/>
                        </w:rPr>
                        <w:t>Transportation Building, Rooms 1-3</w:t>
                      </w:r>
                    </w:p>
                    <w:p w:rsidR="00221FB3" w:rsidRPr="00221FB3" w:rsidRDefault="00221FB3" w:rsidP="00221FB3">
                      <w:pPr>
                        <w:spacing w:after="0" w:line="240" w:lineRule="auto"/>
                        <w:rPr>
                          <w:rFonts w:ascii="Calibri" w:eastAsia="Calibri" w:hAnsi="Calibri" w:cs="Times New Roman"/>
                        </w:rPr>
                      </w:pPr>
                      <w:r w:rsidRPr="00221FB3">
                        <w:rPr>
                          <w:rFonts w:ascii="Calibri" w:eastAsia="Calibri" w:hAnsi="Calibri" w:cs="Times New Roman"/>
                        </w:rPr>
                        <w:t xml:space="preserve">10 Park </w:t>
                      </w:r>
                      <w:proofErr w:type="gramStart"/>
                      <w:r w:rsidRPr="00221FB3">
                        <w:rPr>
                          <w:rFonts w:ascii="Calibri" w:eastAsia="Calibri" w:hAnsi="Calibri" w:cs="Times New Roman"/>
                        </w:rPr>
                        <w:t>Plaza</w:t>
                      </w:r>
                      <w:proofErr w:type="gramEnd"/>
                    </w:p>
                    <w:p w:rsidR="00221FB3" w:rsidRPr="00221FB3" w:rsidRDefault="00221FB3" w:rsidP="00221FB3">
                      <w:pPr>
                        <w:spacing w:after="0" w:line="240" w:lineRule="auto"/>
                        <w:rPr>
                          <w:rFonts w:ascii="Calibri" w:eastAsia="Calibri" w:hAnsi="Calibri" w:cs="Times New Roman"/>
                        </w:rPr>
                      </w:pPr>
                      <w:r w:rsidRPr="00221FB3">
                        <w:rPr>
                          <w:rFonts w:ascii="Calibri" w:eastAsia="Calibri" w:hAnsi="Calibri" w:cs="Times New Roman"/>
                        </w:rPr>
                        <w:t>Boston, MA</w:t>
                      </w:r>
                    </w:p>
                    <w:p w:rsidR="00221FB3" w:rsidRDefault="00221FB3"/>
                  </w:txbxContent>
                </v:textbox>
              </v:shape>
            </w:pict>
          </mc:Fallback>
        </mc:AlternateContent>
      </w:r>
      <w:r>
        <w:rPr>
          <w:b/>
          <w:noProof/>
        </w:rPr>
        <mc:AlternateContent>
          <mc:Choice Requires="wps">
            <w:drawing>
              <wp:anchor distT="0" distB="0" distL="114300" distR="114300" simplePos="0" relativeHeight="251661312" behindDoc="0" locked="0" layoutInCell="1" allowOverlap="1" wp14:anchorId="5D1D8DD1" wp14:editId="51D66CEE">
                <wp:simplePos x="0" y="0"/>
                <wp:positionH relativeFrom="column">
                  <wp:posOffset>638175</wp:posOffset>
                </wp:positionH>
                <wp:positionV relativeFrom="paragraph">
                  <wp:posOffset>6388100</wp:posOffset>
                </wp:positionV>
                <wp:extent cx="3419475" cy="1259840"/>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259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1FB3" w:rsidRPr="00F47720" w:rsidRDefault="00221FB3" w:rsidP="0097494E">
                            <w:pPr>
                              <w:spacing w:after="0" w:line="240" w:lineRule="auto"/>
                              <w:rPr>
                                <w:b/>
                              </w:rPr>
                            </w:pPr>
                            <w:r w:rsidRPr="00F47720">
                              <w:rPr>
                                <w:b/>
                              </w:rPr>
                              <w:t>Implementation Council Meeting</w:t>
                            </w:r>
                          </w:p>
                          <w:p w:rsidR="00221FB3" w:rsidRDefault="00221FB3" w:rsidP="0097494E">
                            <w:pPr>
                              <w:spacing w:after="0" w:line="240" w:lineRule="auto"/>
                            </w:pPr>
                            <w:r>
                              <w:t>Friday July 24,</w:t>
                            </w:r>
                            <w:r w:rsidRPr="001A7AAC">
                              <w:t xml:space="preserve"> 2015</w:t>
                            </w:r>
                          </w:p>
                          <w:p w:rsidR="00221FB3" w:rsidRPr="001A7AAC" w:rsidRDefault="00221FB3" w:rsidP="0097494E">
                            <w:pPr>
                              <w:spacing w:after="0" w:line="240" w:lineRule="auto"/>
                            </w:pPr>
                            <w:r>
                              <w:t>1:30-3:30pm</w:t>
                            </w:r>
                          </w:p>
                          <w:p w:rsidR="00221FB3" w:rsidRDefault="00221FB3" w:rsidP="0097494E">
                            <w:pPr>
                              <w:spacing w:after="0" w:line="240" w:lineRule="auto"/>
                            </w:pPr>
                            <w:r>
                              <w:t>Transportation Building, Rooms 1-3</w:t>
                            </w:r>
                          </w:p>
                          <w:p w:rsidR="00221FB3" w:rsidRDefault="00221FB3" w:rsidP="0097494E">
                            <w:pPr>
                              <w:spacing w:after="0" w:line="240" w:lineRule="auto"/>
                            </w:pPr>
                            <w:r>
                              <w:t>10 Park Plaza</w:t>
                            </w:r>
                          </w:p>
                          <w:p w:rsidR="00221FB3" w:rsidRPr="00C03E1F" w:rsidRDefault="00221FB3" w:rsidP="0097494E">
                            <w:pPr>
                              <w:spacing w:after="0" w:line="240" w:lineRule="auto"/>
                            </w:pPr>
                            <w:r w:rsidRPr="001A7AAC">
                              <w:t>Boston, MA</w:t>
                            </w:r>
                          </w:p>
                          <w:p w:rsidR="00221FB3" w:rsidRDefault="00221FB3"/>
                          <w:p w:rsidR="00221FB3" w:rsidRDefault="00221F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 o:spid="_x0000_s1027" type="#_x0000_t202" style="position:absolute;margin-left:50.25pt;margin-top:503pt;width:269.25pt;height:9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" stroked="f">
                <v:textbox>
                  <w:txbxContent>
                    <w:p w:rsidR="00221FB3" w:rsidRPr="00F47720" w:rsidRDefault="00221FB3" w:rsidP="0097494E">
                      <w:pPr>
                        <w:spacing w:after="0" w:line="240" w:lineRule="auto"/>
                        <w:rPr>
                          <w:b/>
                        </w:rPr>
                      </w:pPr>
                      <w:r w:rsidRPr="00F47720">
                        <w:rPr>
                          <w:b/>
                        </w:rPr>
                        <w:t>Implementation Council Meeting</w:t>
                      </w:r>
                    </w:p>
                    <w:p w:rsidR="00221FB3" w:rsidRDefault="00221FB3" w:rsidP="0097494E">
                      <w:pPr>
                        <w:spacing w:after="0" w:line="240" w:lineRule="auto"/>
                      </w:pPr>
                      <w:r>
                        <w:t>Friday July 24,</w:t>
                      </w:r>
                      <w:r w:rsidRPr="001A7AAC">
                        <w:t xml:space="preserve"> 2015</w:t>
                      </w:r>
                    </w:p>
                    <w:p w:rsidR="00221FB3" w:rsidRPr="001A7AAC" w:rsidRDefault="00221FB3" w:rsidP="0097494E">
                      <w:pPr>
                        <w:spacing w:after="0" w:line="240" w:lineRule="auto"/>
                      </w:pPr>
                      <w:r>
                        <w:t>1:30-3:30pm</w:t>
                      </w:r>
                    </w:p>
                    <w:p w:rsidR="00221FB3" w:rsidRDefault="00221FB3" w:rsidP="0097494E">
                      <w:pPr>
                        <w:spacing w:after="0" w:line="240" w:lineRule="auto"/>
                      </w:pPr>
                      <w:r>
                        <w:t>Transportation Building, Rooms 1-3</w:t>
                      </w:r>
                    </w:p>
                    <w:p w:rsidR="00221FB3" w:rsidRDefault="00221FB3" w:rsidP="0097494E">
                      <w:pPr>
                        <w:spacing w:after="0" w:line="240" w:lineRule="auto"/>
                      </w:pPr>
                      <w:r>
                        <w:t xml:space="preserve">10 Park </w:t>
                      </w:r>
                      <w:proofErr w:type="gramStart"/>
                      <w:r>
                        <w:t>Plaza</w:t>
                      </w:r>
                      <w:proofErr w:type="gramEnd"/>
                    </w:p>
                    <w:p w:rsidR="00221FB3" w:rsidRPr="00C03E1F" w:rsidRDefault="00221FB3" w:rsidP="0097494E">
                      <w:pPr>
                        <w:spacing w:after="0" w:line="240" w:lineRule="auto"/>
                      </w:pPr>
                      <w:r w:rsidRPr="001A7AAC">
                        <w:t>Boston, MA</w:t>
                      </w:r>
                    </w:p>
                    <w:p w:rsidR="00221FB3" w:rsidRDefault="00221FB3"/>
                    <w:p w:rsidR="00221FB3" w:rsidRDefault="00221FB3"/>
                  </w:txbxContent>
                </v:textbox>
              </v:shape>
            </w:pict>
          </mc:Fallback>
        </mc:AlternateContent>
      </w:r>
    </w:p>
    <w:p w:rsidR="00221FB3" w:rsidRPr="00F47720" w:rsidRDefault="00221FB3" w:rsidP="00221FB3">
      <w:pPr>
        <w:spacing w:after="0" w:line="240" w:lineRule="auto"/>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638175</wp:posOffset>
                </wp:positionH>
                <wp:positionV relativeFrom="paragraph">
                  <wp:posOffset>6388100</wp:posOffset>
                </wp:positionV>
                <wp:extent cx="3419475" cy="125984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259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1FB3" w:rsidRPr="00F47720" w:rsidRDefault="00221FB3" w:rsidP="0097494E">
                            <w:pPr>
                              <w:spacing w:after="0" w:line="240" w:lineRule="auto"/>
                              <w:rPr>
                                <w:b/>
                              </w:rPr>
                            </w:pPr>
                            <w:r w:rsidRPr="00F47720">
                              <w:rPr>
                                <w:b/>
                              </w:rPr>
                              <w:t>Implementation Council Meeting</w:t>
                            </w:r>
                          </w:p>
                          <w:p w:rsidR="00221FB3" w:rsidRDefault="00221FB3" w:rsidP="0097494E">
                            <w:pPr>
                              <w:spacing w:after="0" w:line="240" w:lineRule="auto"/>
                            </w:pPr>
                            <w:r>
                              <w:t>Friday July 24,</w:t>
                            </w:r>
                            <w:r w:rsidRPr="001A7AAC">
                              <w:t xml:space="preserve"> 2015</w:t>
                            </w:r>
                          </w:p>
                          <w:p w:rsidR="00221FB3" w:rsidRPr="001A7AAC" w:rsidRDefault="00221FB3" w:rsidP="0097494E">
                            <w:pPr>
                              <w:spacing w:after="0" w:line="240" w:lineRule="auto"/>
                            </w:pPr>
                            <w:r>
                              <w:t>1:30-3:30pm</w:t>
                            </w:r>
                          </w:p>
                          <w:p w:rsidR="00221FB3" w:rsidRDefault="00221FB3" w:rsidP="0097494E">
                            <w:pPr>
                              <w:spacing w:after="0" w:line="240" w:lineRule="auto"/>
                            </w:pPr>
                            <w:r>
                              <w:t>Transportation Building, Rooms 1-3</w:t>
                            </w:r>
                          </w:p>
                          <w:p w:rsidR="00221FB3" w:rsidRDefault="00221FB3" w:rsidP="0097494E">
                            <w:pPr>
                              <w:spacing w:after="0" w:line="240" w:lineRule="auto"/>
                            </w:pPr>
                            <w:r>
                              <w:t>10 Park Plaza</w:t>
                            </w:r>
                          </w:p>
                          <w:p w:rsidR="00221FB3" w:rsidRPr="00C03E1F" w:rsidRDefault="00221FB3" w:rsidP="0097494E">
                            <w:pPr>
                              <w:spacing w:after="0" w:line="240" w:lineRule="auto"/>
                            </w:pPr>
                            <w:r w:rsidRPr="001A7AAC">
                              <w:t>Boston, MA</w:t>
                            </w:r>
                          </w:p>
                          <w:p w:rsidR="00221FB3" w:rsidRDefault="00221FB3"/>
                          <w:p w:rsidR="00221FB3" w:rsidRDefault="00221F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 o:spid="_x0000_s1028" type="#_x0000_t202" style="position:absolute;margin-left:50.25pt;margin-top:503pt;width:269.25pt;height:9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" stroked="f">
                <v:textbox>
                  <w:txbxContent>
                    <w:p w:rsidR="00221FB3" w:rsidRPr="00F47720" w:rsidRDefault="00221FB3" w:rsidP="0097494E">
                      <w:pPr>
                        <w:spacing w:after="0" w:line="240" w:lineRule="auto"/>
                        <w:rPr>
                          <w:b/>
                        </w:rPr>
                      </w:pPr>
                      <w:r w:rsidRPr="00F47720">
                        <w:rPr>
                          <w:b/>
                        </w:rPr>
                        <w:t>Implementation Council Meeting</w:t>
                      </w:r>
                    </w:p>
                    <w:p w:rsidR="00221FB3" w:rsidRDefault="00221FB3" w:rsidP="0097494E">
                      <w:pPr>
                        <w:spacing w:after="0" w:line="240" w:lineRule="auto"/>
                      </w:pPr>
                      <w:r>
                        <w:t>Friday July 24,</w:t>
                      </w:r>
                      <w:r w:rsidRPr="001A7AAC">
                        <w:t xml:space="preserve"> 2015</w:t>
                      </w:r>
                    </w:p>
                    <w:p w:rsidR="00221FB3" w:rsidRPr="001A7AAC" w:rsidRDefault="00221FB3" w:rsidP="0097494E">
                      <w:pPr>
                        <w:spacing w:after="0" w:line="240" w:lineRule="auto"/>
                      </w:pPr>
                      <w:r>
                        <w:t>1:30-3:30pm</w:t>
                      </w:r>
                    </w:p>
                    <w:p w:rsidR="00221FB3" w:rsidRDefault="00221FB3" w:rsidP="0097494E">
                      <w:pPr>
                        <w:spacing w:after="0" w:line="240" w:lineRule="auto"/>
                      </w:pPr>
                      <w:r>
                        <w:t>Transportation Building, Rooms 1-3</w:t>
                      </w:r>
                    </w:p>
                    <w:p w:rsidR="00221FB3" w:rsidRDefault="00221FB3" w:rsidP="0097494E">
                      <w:pPr>
                        <w:spacing w:after="0" w:line="240" w:lineRule="auto"/>
                      </w:pPr>
                      <w:r>
                        <w:t xml:space="preserve">10 Park </w:t>
                      </w:r>
                      <w:proofErr w:type="gramStart"/>
                      <w:r>
                        <w:t>Plaza</w:t>
                      </w:r>
                      <w:proofErr w:type="gramEnd"/>
                    </w:p>
                    <w:p w:rsidR="00221FB3" w:rsidRPr="00C03E1F" w:rsidRDefault="00221FB3" w:rsidP="0097494E">
                      <w:pPr>
                        <w:spacing w:after="0" w:line="240" w:lineRule="auto"/>
                      </w:pPr>
                      <w:r w:rsidRPr="001A7AAC">
                        <w:t>Boston, MA</w:t>
                      </w:r>
                    </w:p>
                    <w:p w:rsidR="00221FB3" w:rsidRDefault="00221FB3"/>
                    <w:p w:rsidR="00221FB3" w:rsidRDefault="00221FB3"/>
                  </w:txbxContent>
                </v:textbox>
              </v:shape>
            </w:pict>
          </mc:Fallback>
        </mc:AlternateContent>
      </w:r>
      <w:r w:rsidRPr="00F47720">
        <w:rPr>
          <w:b/>
        </w:rPr>
        <w:t>One Care Open Meeting</w:t>
      </w:r>
    </w:p>
    <w:p w:rsidR="00221FB3" w:rsidRPr="00F47720" w:rsidRDefault="00221FB3" w:rsidP="00221FB3">
      <w:pPr>
        <w:spacing w:after="0" w:line="240" w:lineRule="auto"/>
      </w:pPr>
      <w:r w:rsidRPr="00F47720">
        <w:t>Wednesday, July 1, 2015</w:t>
      </w:r>
    </w:p>
    <w:p w:rsidR="00221FB3" w:rsidRPr="00F47720" w:rsidRDefault="00221FB3" w:rsidP="00221FB3">
      <w:pPr>
        <w:spacing w:after="0" w:line="24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638175</wp:posOffset>
                </wp:positionH>
                <wp:positionV relativeFrom="paragraph">
                  <wp:posOffset>6388100</wp:posOffset>
                </wp:positionV>
                <wp:extent cx="3419475" cy="125984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259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1FB3" w:rsidRPr="00F47720" w:rsidRDefault="00221FB3" w:rsidP="0097494E">
                            <w:pPr>
                              <w:spacing w:after="0" w:line="240" w:lineRule="auto"/>
                              <w:rPr>
                                <w:b/>
                              </w:rPr>
                            </w:pPr>
                            <w:r w:rsidRPr="00F47720">
                              <w:rPr>
                                <w:b/>
                              </w:rPr>
                              <w:t>Implementation Council Meeting</w:t>
                            </w:r>
                          </w:p>
                          <w:p w:rsidR="00221FB3" w:rsidRDefault="00221FB3" w:rsidP="0097494E">
                            <w:pPr>
                              <w:spacing w:after="0" w:line="240" w:lineRule="auto"/>
                            </w:pPr>
                            <w:r>
                              <w:t>Friday July 24,</w:t>
                            </w:r>
                            <w:r w:rsidRPr="001A7AAC">
                              <w:t xml:space="preserve"> 2015</w:t>
                            </w:r>
                          </w:p>
                          <w:p w:rsidR="00221FB3" w:rsidRPr="001A7AAC" w:rsidRDefault="00221FB3" w:rsidP="0097494E">
                            <w:pPr>
                              <w:spacing w:after="0" w:line="240" w:lineRule="auto"/>
                            </w:pPr>
                            <w:r>
                              <w:t>1:30-3:30pm</w:t>
                            </w:r>
                          </w:p>
                          <w:p w:rsidR="00221FB3" w:rsidRDefault="00221FB3" w:rsidP="0097494E">
                            <w:pPr>
                              <w:spacing w:after="0" w:line="240" w:lineRule="auto"/>
                            </w:pPr>
                            <w:r>
                              <w:t>Transportation Building, Rooms 1-3</w:t>
                            </w:r>
                          </w:p>
                          <w:p w:rsidR="00221FB3" w:rsidRDefault="00221FB3" w:rsidP="0097494E">
                            <w:pPr>
                              <w:spacing w:after="0" w:line="240" w:lineRule="auto"/>
                            </w:pPr>
                            <w:r>
                              <w:t>10 Park Plaza</w:t>
                            </w:r>
                          </w:p>
                          <w:p w:rsidR="00221FB3" w:rsidRPr="00C03E1F" w:rsidRDefault="00221FB3" w:rsidP="0097494E">
                            <w:pPr>
                              <w:spacing w:after="0" w:line="240" w:lineRule="auto"/>
                            </w:pPr>
                            <w:r w:rsidRPr="001A7AAC">
                              <w:t>Boston, MA</w:t>
                            </w:r>
                          </w:p>
                          <w:p w:rsidR="00221FB3" w:rsidRDefault="00221FB3"/>
                          <w:p w:rsidR="00221FB3" w:rsidRDefault="00221F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 o:spid="_x0000_s1029" type="#_x0000_t202" style="position:absolute;margin-left:50.25pt;margin-top:503pt;width:269.25pt;height:9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5bhQIAABc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" stroked="f">
                <v:textbox>
                  <w:txbxContent>
                    <w:p w:rsidR="00221FB3" w:rsidRPr="00F47720" w:rsidRDefault="00221FB3" w:rsidP="0097494E">
                      <w:pPr>
                        <w:spacing w:after="0" w:line="240" w:lineRule="auto"/>
                        <w:rPr>
                          <w:b/>
                        </w:rPr>
                      </w:pPr>
                      <w:r w:rsidRPr="00F47720">
                        <w:rPr>
                          <w:b/>
                        </w:rPr>
                        <w:t>Implementation Council Meeting</w:t>
                      </w:r>
                    </w:p>
                    <w:p w:rsidR="00221FB3" w:rsidRDefault="00221FB3" w:rsidP="0097494E">
                      <w:pPr>
                        <w:spacing w:after="0" w:line="240" w:lineRule="auto"/>
                      </w:pPr>
                      <w:r>
                        <w:t>Friday July 24,</w:t>
                      </w:r>
                      <w:r w:rsidRPr="001A7AAC">
                        <w:t xml:space="preserve"> 2015</w:t>
                      </w:r>
                    </w:p>
                    <w:p w:rsidR="00221FB3" w:rsidRPr="001A7AAC" w:rsidRDefault="00221FB3" w:rsidP="0097494E">
                      <w:pPr>
                        <w:spacing w:after="0" w:line="240" w:lineRule="auto"/>
                      </w:pPr>
                      <w:r>
                        <w:t>1:30-3:30pm</w:t>
                      </w:r>
                    </w:p>
                    <w:p w:rsidR="00221FB3" w:rsidRDefault="00221FB3" w:rsidP="0097494E">
                      <w:pPr>
                        <w:spacing w:after="0" w:line="240" w:lineRule="auto"/>
                      </w:pPr>
                      <w:r>
                        <w:t>Transportation Building, Rooms 1-3</w:t>
                      </w:r>
                    </w:p>
                    <w:p w:rsidR="00221FB3" w:rsidRDefault="00221FB3" w:rsidP="0097494E">
                      <w:pPr>
                        <w:spacing w:after="0" w:line="240" w:lineRule="auto"/>
                      </w:pPr>
                      <w:r>
                        <w:t xml:space="preserve">10 Park </w:t>
                      </w:r>
                      <w:proofErr w:type="gramStart"/>
                      <w:r>
                        <w:t>Plaza</w:t>
                      </w:r>
                      <w:proofErr w:type="gramEnd"/>
                    </w:p>
                    <w:p w:rsidR="00221FB3" w:rsidRPr="00C03E1F" w:rsidRDefault="00221FB3" w:rsidP="0097494E">
                      <w:pPr>
                        <w:spacing w:after="0" w:line="240" w:lineRule="auto"/>
                      </w:pPr>
                      <w:r w:rsidRPr="001A7AAC">
                        <w:t>Boston, MA</w:t>
                      </w:r>
                    </w:p>
                    <w:p w:rsidR="00221FB3" w:rsidRDefault="00221FB3"/>
                    <w:p w:rsidR="00221FB3" w:rsidRDefault="00221FB3"/>
                  </w:txbxContent>
                </v:textbox>
              </v:shape>
            </w:pict>
          </mc:Fallback>
        </mc:AlternateContent>
      </w:r>
      <w:r w:rsidRPr="00F47720">
        <w:t>12:00PM – 1:30PM</w:t>
      </w:r>
    </w:p>
    <w:p w:rsidR="00221FB3" w:rsidRPr="00F47720" w:rsidRDefault="00221FB3" w:rsidP="00221FB3">
      <w:pPr>
        <w:spacing w:after="0" w:line="240" w:lineRule="auto"/>
      </w:pPr>
      <w:r>
        <w:t>State Transportation Building</w:t>
      </w:r>
    </w:p>
    <w:p w:rsidR="00221FB3" w:rsidRDefault="00221FB3" w:rsidP="00221FB3">
      <w:pPr>
        <w:spacing w:after="0" w:line="240" w:lineRule="auto"/>
      </w:pPr>
      <w:r>
        <w:t>10 Park Plaza</w:t>
      </w:r>
    </w:p>
    <w:p w:rsidR="00221FB3" w:rsidRDefault="00221FB3" w:rsidP="00221FB3">
      <w:pPr>
        <w:spacing w:after="0" w:line="24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638175</wp:posOffset>
                </wp:positionH>
                <wp:positionV relativeFrom="paragraph">
                  <wp:posOffset>6388100</wp:posOffset>
                </wp:positionV>
                <wp:extent cx="3419475" cy="125984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259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1FB3" w:rsidRPr="00F47720" w:rsidRDefault="00221FB3" w:rsidP="0097494E">
                            <w:pPr>
                              <w:spacing w:after="0" w:line="240" w:lineRule="auto"/>
                              <w:rPr>
                                <w:b/>
                              </w:rPr>
                            </w:pPr>
                            <w:r w:rsidRPr="00F47720">
                              <w:rPr>
                                <w:b/>
                              </w:rPr>
                              <w:t>Implementation Council Meeting</w:t>
                            </w:r>
                          </w:p>
                          <w:p w:rsidR="00221FB3" w:rsidRDefault="00221FB3" w:rsidP="0097494E">
                            <w:pPr>
                              <w:spacing w:after="0" w:line="240" w:lineRule="auto"/>
                            </w:pPr>
                            <w:r>
                              <w:t>Friday July 24,</w:t>
                            </w:r>
                            <w:r w:rsidRPr="001A7AAC">
                              <w:t xml:space="preserve"> 2015</w:t>
                            </w:r>
                          </w:p>
                          <w:p w:rsidR="00221FB3" w:rsidRPr="001A7AAC" w:rsidRDefault="00221FB3" w:rsidP="0097494E">
                            <w:pPr>
                              <w:spacing w:after="0" w:line="240" w:lineRule="auto"/>
                            </w:pPr>
                            <w:r>
                              <w:t>1:30-3:30pm</w:t>
                            </w:r>
                          </w:p>
                          <w:p w:rsidR="00221FB3" w:rsidRDefault="00221FB3" w:rsidP="0097494E">
                            <w:pPr>
                              <w:spacing w:after="0" w:line="240" w:lineRule="auto"/>
                            </w:pPr>
                            <w:r>
                              <w:t>Transportation Building, Rooms 1-3</w:t>
                            </w:r>
                          </w:p>
                          <w:p w:rsidR="00221FB3" w:rsidRDefault="00221FB3" w:rsidP="0097494E">
                            <w:pPr>
                              <w:spacing w:after="0" w:line="240" w:lineRule="auto"/>
                            </w:pPr>
                            <w:r>
                              <w:t>10 Park Plaza</w:t>
                            </w:r>
                          </w:p>
                          <w:p w:rsidR="00221FB3" w:rsidRPr="00C03E1F" w:rsidRDefault="00221FB3" w:rsidP="0097494E">
                            <w:pPr>
                              <w:spacing w:after="0" w:line="240" w:lineRule="auto"/>
                            </w:pPr>
                            <w:r w:rsidRPr="001A7AAC">
                              <w:t>Boston, MA</w:t>
                            </w:r>
                          </w:p>
                          <w:p w:rsidR="00221FB3" w:rsidRDefault="00221FB3"/>
                          <w:p w:rsidR="00221FB3" w:rsidRDefault="00221F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 o:spid="_x0000_s1030" type="#_x0000_t202" style="position:absolute;margin-left:50.25pt;margin-top:503pt;width:269.25pt;height:9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" stroked="f">
                <v:textbox>
                  <w:txbxContent>
                    <w:p w:rsidR="00221FB3" w:rsidRPr="00F47720" w:rsidRDefault="00221FB3" w:rsidP="0097494E">
                      <w:pPr>
                        <w:spacing w:after="0" w:line="240" w:lineRule="auto"/>
                        <w:rPr>
                          <w:b/>
                        </w:rPr>
                      </w:pPr>
                      <w:r w:rsidRPr="00F47720">
                        <w:rPr>
                          <w:b/>
                        </w:rPr>
                        <w:t>Implementation Council Meeting</w:t>
                      </w:r>
                    </w:p>
                    <w:p w:rsidR="00221FB3" w:rsidRDefault="00221FB3" w:rsidP="0097494E">
                      <w:pPr>
                        <w:spacing w:after="0" w:line="240" w:lineRule="auto"/>
                      </w:pPr>
                      <w:r>
                        <w:t>Friday July 24,</w:t>
                      </w:r>
                      <w:r w:rsidRPr="001A7AAC">
                        <w:t xml:space="preserve"> 2015</w:t>
                      </w:r>
                    </w:p>
                    <w:p w:rsidR="00221FB3" w:rsidRPr="001A7AAC" w:rsidRDefault="00221FB3" w:rsidP="0097494E">
                      <w:pPr>
                        <w:spacing w:after="0" w:line="240" w:lineRule="auto"/>
                      </w:pPr>
                      <w:r>
                        <w:t>1:30-3:30pm</w:t>
                      </w:r>
                    </w:p>
                    <w:p w:rsidR="00221FB3" w:rsidRDefault="00221FB3" w:rsidP="0097494E">
                      <w:pPr>
                        <w:spacing w:after="0" w:line="240" w:lineRule="auto"/>
                      </w:pPr>
                      <w:r>
                        <w:t>Transportation Building, Rooms 1-3</w:t>
                      </w:r>
                    </w:p>
                    <w:p w:rsidR="00221FB3" w:rsidRDefault="00221FB3" w:rsidP="0097494E">
                      <w:pPr>
                        <w:spacing w:after="0" w:line="240" w:lineRule="auto"/>
                      </w:pPr>
                      <w:r>
                        <w:t xml:space="preserve">10 Park </w:t>
                      </w:r>
                      <w:proofErr w:type="gramStart"/>
                      <w:r>
                        <w:t>Plaza</w:t>
                      </w:r>
                      <w:proofErr w:type="gramEnd"/>
                    </w:p>
                    <w:p w:rsidR="00221FB3" w:rsidRPr="00C03E1F" w:rsidRDefault="00221FB3" w:rsidP="0097494E">
                      <w:pPr>
                        <w:spacing w:after="0" w:line="240" w:lineRule="auto"/>
                      </w:pPr>
                      <w:r w:rsidRPr="001A7AAC">
                        <w:t>Boston, MA</w:t>
                      </w:r>
                    </w:p>
                    <w:p w:rsidR="00221FB3" w:rsidRDefault="00221FB3"/>
                    <w:p w:rsidR="00221FB3" w:rsidRDefault="00221FB3"/>
                  </w:txbxContent>
                </v:textbox>
              </v:shape>
            </w:pict>
          </mc:Fallback>
        </mc:AlternateContent>
      </w:r>
      <w:r>
        <w:t>Boston, MA</w:t>
      </w:r>
    </w:p>
    <w:p w:rsidR="00221FB3" w:rsidRDefault="00221FB3"/>
    <w:p w:rsidR="00221FB3" w:rsidRDefault="00221FB3">
      <w:pPr>
        <w:rPr>
          <w:b/>
        </w:rPr>
      </w:pPr>
      <w:r w:rsidRPr="00221FB3">
        <w:rPr>
          <w:b/>
        </w:rPr>
        <w:t>Implementation Council Motions from June 19, 2015</w:t>
      </w:r>
    </w:p>
    <w:p w:rsidR="00E058C4" w:rsidRPr="00E058C4" w:rsidRDefault="00E058C4">
      <w:r w:rsidRPr="00E058C4">
        <w:t xml:space="preserve">All motions </w:t>
      </w:r>
      <w:r>
        <w:t xml:space="preserve">were seconded and </w:t>
      </w:r>
      <w:r w:rsidRPr="00E058C4">
        <w:t>pass</w:t>
      </w:r>
      <w:r>
        <w:t>ed</w:t>
      </w:r>
      <w:r w:rsidRPr="00E058C4">
        <w:t xml:space="preserve"> unanimously. </w:t>
      </w:r>
    </w:p>
    <w:p w:rsidR="00221FB3" w:rsidRDefault="00221FB3" w:rsidP="00221FB3">
      <w:pPr>
        <w:numPr>
          <w:ilvl w:val="0"/>
          <w:numId w:val="5"/>
        </w:numPr>
      </w:pPr>
      <w:r>
        <w:t>Motion to approve the meeting minutes from May 29</w:t>
      </w:r>
      <w:r w:rsidRPr="00221FB3">
        <w:rPr>
          <w:vertAlign w:val="superscript"/>
        </w:rPr>
        <w:t>th</w:t>
      </w:r>
      <w:r>
        <w:t>, 2015 Implementation Council meeting</w:t>
      </w:r>
      <w:r w:rsidR="00E95200">
        <w:t>.</w:t>
      </w:r>
    </w:p>
    <w:p w:rsidR="00221FB3" w:rsidRDefault="00221FB3" w:rsidP="00221FB3">
      <w:pPr>
        <w:numPr>
          <w:ilvl w:val="0"/>
          <w:numId w:val="5"/>
        </w:numPr>
      </w:pPr>
      <w:r>
        <w:t xml:space="preserve">The Council requests that MassHealth initiate no new auto-assignment until it develops a transparent, objective process that will include the Implementation Council, to determine One Care plan capacity to take on new enrollees. </w:t>
      </w:r>
    </w:p>
    <w:p w:rsidR="00221FB3" w:rsidRDefault="00221FB3" w:rsidP="00221FB3">
      <w:pPr>
        <w:numPr>
          <w:ilvl w:val="0"/>
          <w:numId w:val="5"/>
        </w:numPr>
      </w:pPr>
      <w:r>
        <w:t>The Council recommends that the approximately 5,500 Fallon Total Care enrollees not be auto-assigned to another One Care plan.</w:t>
      </w:r>
    </w:p>
    <w:p w:rsidR="00221FB3" w:rsidRDefault="0047147F" w:rsidP="00221FB3">
      <w:pPr>
        <w:numPr>
          <w:ilvl w:val="0"/>
          <w:numId w:val="5"/>
        </w:numPr>
      </w:pPr>
      <w:r>
        <w:t xml:space="preserve">The Council recommends no current Fallon Total Care enrollee lose any benefit they are currently receiving. </w:t>
      </w:r>
    </w:p>
    <w:p w:rsidR="00762AA0" w:rsidRDefault="00762AA0" w:rsidP="00762AA0">
      <w:pPr>
        <w:numPr>
          <w:ilvl w:val="0"/>
          <w:numId w:val="5"/>
        </w:numPr>
      </w:pPr>
      <w:r>
        <w:t xml:space="preserve">The Implementation Council requests that MassHealth report to the Council on a quarterly basis the finances of each plan, including medical services and long-term services and supports expenditures. </w:t>
      </w:r>
    </w:p>
    <w:p w:rsidR="00762AA0" w:rsidRDefault="00762AA0" w:rsidP="00762AA0">
      <w:pPr>
        <w:numPr>
          <w:ilvl w:val="0"/>
          <w:numId w:val="5"/>
        </w:numPr>
      </w:pPr>
      <w:r>
        <w:t>The Implementation Council recommends that MassHealth consider allowing Fallon Total Care</w:t>
      </w:r>
      <w:r w:rsidR="00596242">
        <w:t xml:space="preserve"> (FTC)</w:t>
      </w:r>
      <w:r>
        <w:t xml:space="preserve"> to enter into an Administrative Service</w:t>
      </w:r>
      <w:r w:rsidR="00596242">
        <w:t>s</w:t>
      </w:r>
      <w:r>
        <w:t xml:space="preserve"> </w:t>
      </w:r>
      <w:r w:rsidR="00596242">
        <w:t xml:space="preserve">Organization </w:t>
      </w:r>
      <w:r>
        <w:t xml:space="preserve">Agreement which </w:t>
      </w:r>
      <w:r w:rsidR="00282DAE">
        <w:t xml:space="preserve">would allow FTC a </w:t>
      </w:r>
      <w:r w:rsidR="00596242">
        <w:lastRenderedPageBreak/>
        <w:t>minimum of a six-</w:t>
      </w:r>
      <w:r w:rsidR="00282DAE">
        <w:t>month transition timeframe from the end of the contract on September 30</w:t>
      </w:r>
      <w:r w:rsidR="00282DAE" w:rsidRPr="00282DAE">
        <w:rPr>
          <w:vertAlign w:val="superscript"/>
        </w:rPr>
        <w:t>th</w:t>
      </w:r>
      <w:r w:rsidR="00282DAE">
        <w:t xml:space="preserve"> to protect enrollees. </w:t>
      </w:r>
    </w:p>
    <w:p w:rsidR="00596242" w:rsidRDefault="00596242">
      <w:pPr>
        <w:rPr>
          <w:b/>
        </w:rPr>
      </w:pPr>
      <w:r>
        <w:rPr>
          <w:b/>
        </w:rPr>
        <w:t>Questions were asked by Council members</w:t>
      </w:r>
    </w:p>
    <w:p w:rsidR="00596242" w:rsidRPr="00596242" w:rsidRDefault="00596242" w:rsidP="00596242">
      <w:pPr>
        <w:pStyle w:val="ListParagraph"/>
        <w:numPr>
          <w:ilvl w:val="0"/>
          <w:numId w:val="6"/>
        </w:numPr>
      </w:pPr>
      <w:r w:rsidRPr="00596242">
        <w:t>Are there penalties for the One Care plans to withdraw?</w:t>
      </w:r>
    </w:p>
    <w:p w:rsidR="00596242" w:rsidRPr="00CF7F80" w:rsidRDefault="00CF7F80" w:rsidP="00596242">
      <w:pPr>
        <w:pStyle w:val="ListParagraph"/>
        <w:numPr>
          <w:ilvl w:val="0"/>
          <w:numId w:val="6"/>
        </w:numPr>
      </w:pPr>
      <w:r w:rsidRPr="00CF7F80">
        <w:t>Why did they withdraw?  How long was the process?  What were the barriers to solving the issues?</w:t>
      </w:r>
    </w:p>
    <w:p w:rsidR="004B0D44" w:rsidRPr="004B0D44" w:rsidRDefault="00282DAE">
      <w:pPr>
        <w:rPr>
          <w:b/>
        </w:rPr>
      </w:pPr>
      <w:r>
        <w:rPr>
          <w:b/>
        </w:rPr>
        <w:t>Implementation Council comments and question</w:t>
      </w:r>
      <w:r w:rsidR="00596242">
        <w:rPr>
          <w:b/>
        </w:rPr>
        <w:t>s</w:t>
      </w:r>
      <w:r>
        <w:rPr>
          <w:b/>
        </w:rPr>
        <w:t xml:space="preserve"> around targeted discussion areas</w:t>
      </w:r>
    </w:p>
    <w:p w:rsidR="00D008F0" w:rsidRDefault="00D008F0" w:rsidP="00D008F0">
      <w:pPr>
        <w:pStyle w:val="ListParagraph"/>
        <w:numPr>
          <w:ilvl w:val="0"/>
          <w:numId w:val="1"/>
        </w:numPr>
      </w:pPr>
      <w:r>
        <w:t xml:space="preserve">Initial </w:t>
      </w:r>
      <w:r w:rsidR="001C41D4">
        <w:t xml:space="preserve">and Ongoing </w:t>
      </w:r>
      <w:r>
        <w:t xml:space="preserve">Communications with </w:t>
      </w:r>
      <w:r w:rsidR="003F09F4">
        <w:t>Enrollees</w:t>
      </w:r>
    </w:p>
    <w:p w:rsidR="00282DAE" w:rsidRDefault="00282DAE" w:rsidP="00282DAE">
      <w:pPr>
        <w:pStyle w:val="ListParagraph"/>
        <w:numPr>
          <w:ilvl w:val="1"/>
          <w:numId w:val="1"/>
        </w:numPr>
      </w:pPr>
      <w:r>
        <w:t>Community forums should be held to inform enrollees about changes to their health care and to provide opportunities for Q&amp;A</w:t>
      </w:r>
      <w:r w:rsidR="00CF7F80">
        <w:t>.  FTC representatives should be there.</w:t>
      </w:r>
    </w:p>
    <w:p w:rsidR="00CF7F80" w:rsidRDefault="00CF7F80" w:rsidP="00CF7F80">
      <w:pPr>
        <w:pStyle w:val="ListParagraph"/>
        <w:numPr>
          <w:ilvl w:val="2"/>
          <w:numId w:val="1"/>
        </w:numPr>
      </w:pPr>
      <w:r>
        <w:t>They should be in public places, like libraries.  Also, Worcester RLC would be a good option.</w:t>
      </w:r>
    </w:p>
    <w:p w:rsidR="00CF7F80" w:rsidRDefault="00CF7F80" w:rsidP="00CF7F80">
      <w:pPr>
        <w:pStyle w:val="ListParagraph"/>
        <w:numPr>
          <w:ilvl w:val="2"/>
          <w:numId w:val="1"/>
        </w:numPr>
      </w:pPr>
      <w:r>
        <w:t>There could be people in crisis or experiencing grief in attendance.</w:t>
      </w:r>
    </w:p>
    <w:p w:rsidR="00282DAE" w:rsidRDefault="00282DAE" w:rsidP="00282DAE">
      <w:pPr>
        <w:pStyle w:val="ListParagraph"/>
        <w:numPr>
          <w:ilvl w:val="1"/>
          <w:numId w:val="1"/>
        </w:numPr>
      </w:pPr>
      <w:r>
        <w:t>The current MassHealth Stakeholder meetings taking place across the state are an opportunity to keep stakeholders informed about the withdrawal of FTC from One Care and the current state of the program</w:t>
      </w:r>
      <w:r w:rsidR="00E95200">
        <w:t>.</w:t>
      </w:r>
    </w:p>
    <w:p w:rsidR="00282DAE" w:rsidRDefault="00282DAE" w:rsidP="00282DAE">
      <w:pPr>
        <w:pStyle w:val="ListParagraph"/>
        <w:numPr>
          <w:ilvl w:val="1"/>
          <w:numId w:val="1"/>
        </w:numPr>
      </w:pPr>
      <w:r>
        <w:t>Communication with enrollees about their options must be clear and easy to understand</w:t>
      </w:r>
      <w:r w:rsidR="00CF7F80">
        <w:t>.  A script should be created for this purpose</w:t>
      </w:r>
      <w:r w:rsidR="00E95200">
        <w:t>.</w:t>
      </w:r>
    </w:p>
    <w:p w:rsidR="00B1611F" w:rsidRDefault="00282DAE" w:rsidP="00B1611F">
      <w:pPr>
        <w:pStyle w:val="ListParagraph"/>
        <w:numPr>
          <w:ilvl w:val="2"/>
          <w:numId w:val="1"/>
        </w:numPr>
      </w:pPr>
      <w:r>
        <w:t>Communication should be culturally and linguistically appropriate</w:t>
      </w:r>
    </w:p>
    <w:p w:rsidR="00B1611F" w:rsidRDefault="00B1611F" w:rsidP="00282DAE">
      <w:pPr>
        <w:pStyle w:val="ListParagraph"/>
        <w:numPr>
          <w:ilvl w:val="1"/>
          <w:numId w:val="1"/>
        </w:numPr>
      </w:pPr>
      <w:r>
        <w:t xml:space="preserve">Council members will use their networks to do outreach to FTC enrollees, providers, and One Care enrollees, in general. </w:t>
      </w:r>
    </w:p>
    <w:p w:rsidR="007264D2" w:rsidRDefault="007264D2" w:rsidP="00282DAE">
      <w:pPr>
        <w:pStyle w:val="ListParagraph"/>
        <w:numPr>
          <w:ilvl w:val="1"/>
          <w:numId w:val="1"/>
        </w:numPr>
      </w:pPr>
      <w:r>
        <w:t xml:space="preserve">SHINE and the One Care Ombudsman (OCO) should be involved </w:t>
      </w:r>
      <w:r w:rsidR="00596242">
        <w:t xml:space="preserve">in </w:t>
      </w:r>
      <w:r>
        <w:t xml:space="preserve">initial outreach efforts </w:t>
      </w:r>
      <w:r w:rsidR="00E95200">
        <w:t>.</w:t>
      </w:r>
    </w:p>
    <w:p w:rsidR="007264D2" w:rsidRDefault="007264D2" w:rsidP="007264D2">
      <w:pPr>
        <w:pStyle w:val="ListParagraph"/>
        <w:numPr>
          <w:ilvl w:val="2"/>
          <w:numId w:val="1"/>
        </w:numPr>
      </w:pPr>
      <w:r>
        <w:t>The OCO may need additional resources to adequately assist  affected enrollees</w:t>
      </w:r>
      <w:r w:rsidR="00E95200">
        <w:t>.</w:t>
      </w:r>
    </w:p>
    <w:p w:rsidR="00282DAE" w:rsidRDefault="00282DAE" w:rsidP="00282DAE">
      <w:pPr>
        <w:pStyle w:val="ListParagraph"/>
        <w:numPr>
          <w:ilvl w:val="1"/>
          <w:numId w:val="1"/>
        </w:numPr>
      </w:pPr>
      <w:r>
        <w:t>All stakeholder</w:t>
      </w:r>
      <w:r w:rsidR="00596242">
        <w:t>s</w:t>
      </w:r>
      <w:r>
        <w:t xml:space="preserve"> must be informed about the changes and options in order to rel</w:t>
      </w:r>
      <w:r w:rsidR="00596242">
        <w:t>a</w:t>
      </w:r>
      <w:r>
        <w:t>y a clear and consist message to enrollees</w:t>
      </w:r>
      <w:r w:rsidR="00E95200">
        <w:t>.</w:t>
      </w:r>
    </w:p>
    <w:p w:rsidR="00282DAE" w:rsidRDefault="00282DAE" w:rsidP="00282DAE">
      <w:pPr>
        <w:pStyle w:val="ListParagraph"/>
        <w:numPr>
          <w:ilvl w:val="2"/>
          <w:numId w:val="1"/>
        </w:numPr>
      </w:pPr>
      <w:r>
        <w:t xml:space="preserve">Care Coordinators and Navigators who have a high degree of enrollee contact will be pivotal </w:t>
      </w:r>
      <w:r w:rsidR="00596242">
        <w:t xml:space="preserve">in </w:t>
      </w:r>
      <w:r>
        <w:t>outreach and communication efforts</w:t>
      </w:r>
      <w:r w:rsidR="00E95200">
        <w:t>.</w:t>
      </w:r>
    </w:p>
    <w:p w:rsidR="00282DAE" w:rsidRDefault="00282DAE" w:rsidP="00282DAE">
      <w:pPr>
        <w:pStyle w:val="ListParagraph"/>
        <w:numPr>
          <w:ilvl w:val="2"/>
          <w:numId w:val="1"/>
        </w:numPr>
      </w:pPr>
      <w:r>
        <w:t>LTS Coordinators, Community Health Workers and Certified Peer Specialists should be included in outreach efforts</w:t>
      </w:r>
      <w:r w:rsidR="001C41D4">
        <w:t>, especially in regards to health literacy training</w:t>
      </w:r>
      <w:r w:rsidR="00CF7F80">
        <w:t>.  They need to go out and talk to people as part of the outreach approach.</w:t>
      </w:r>
    </w:p>
    <w:p w:rsidR="007264D2" w:rsidRDefault="007264D2" w:rsidP="007264D2">
      <w:pPr>
        <w:pStyle w:val="ListParagraph"/>
        <w:numPr>
          <w:ilvl w:val="2"/>
          <w:numId w:val="1"/>
        </w:numPr>
      </w:pPr>
      <w:r>
        <w:t>Providers and other One Care plans must understand enrollee’s options and their roles during transitions</w:t>
      </w:r>
      <w:r w:rsidR="00E95200">
        <w:t>.</w:t>
      </w:r>
    </w:p>
    <w:p w:rsidR="00CF7F80" w:rsidRDefault="00CF7F80" w:rsidP="00CF7F80">
      <w:pPr>
        <w:pStyle w:val="ListParagraph"/>
        <w:numPr>
          <w:ilvl w:val="1"/>
          <w:numId w:val="1"/>
        </w:numPr>
      </w:pPr>
      <w:r>
        <w:t>FTC should tell service providers about the individuals they serve who will be affected.  Providers would communicate to these individuals and explain options.</w:t>
      </w:r>
    </w:p>
    <w:p w:rsidR="00CF7F80" w:rsidRDefault="00CF7F80" w:rsidP="00CF7F80">
      <w:pPr>
        <w:pStyle w:val="ListParagraph"/>
        <w:numPr>
          <w:ilvl w:val="1"/>
          <w:numId w:val="1"/>
        </w:numPr>
      </w:pPr>
      <w:r>
        <w:t xml:space="preserve">It may be beneficial to target large providers in the service areas to get the word out. </w:t>
      </w:r>
    </w:p>
    <w:p w:rsidR="00D008F0" w:rsidRDefault="007264D2" w:rsidP="001C41D4">
      <w:pPr>
        <w:pStyle w:val="ListParagraph"/>
        <w:numPr>
          <w:ilvl w:val="1"/>
          <w:numId w:val="1"/>
        </w:numPr>
      </w:pPr>
      <w:r>
        <w:t xml:space="preserve">PCAs should be </w:t>
      </w:r>
      <w:r w:rsidR="00596242">
        <w:t>targeted</w:t>
      </w:r>
      <w:r>
        <w:t xml:space="preserve"> </w:t>
      </w:r>
      <w:r w:rsidR="00596242">
        <w:t xml:space="preserve">in </w:t>
      </w:r>
      <w:r>
        <w:t>outreach efforts to be aware of changes in health plan coverage and how this may affect them</w:t>
      </w:r>
      <w:r w:rsidR="00596242">
        <w:t xml:space="preserve"> and the services they deliver</w:t>
      </w:r>
      <w:r w:rsidR="00E95200">
        <w:t>.</w:t>
      </w:r>
    </w:p>
    <w:p w:rsidR="00E058C4" w:rsidRDefault="00E058C4" w:rsidP="00E058C4">
      <w:pPr>
        <w:pStyle w:val="ListParagraph"/>
        <w:numPr>
          <w:ilvl w:val="1"/>
          <w:numId w:val="1"/>
        </w:numPr>
      </w:pPr>
      <w:r>
        <w:lastRenderedPageBreak/>
        <w:t xml:space="preserve">The Council and the OCO recommend that a toll free number be dedicated to enrollees transitioning from </w:t>
      </w:r>
      <w:r w:rsidR="00596242">
        <w:t>FTC</w:t>
      </w:r>
      <w:r w:rsidR="00E95200">
        <w:t>.</w:t>
      </w:r>
    </w:p>
    <w:p w:rsidR="00E058C4" w:rsidRDefault="00E058C4" w:rsidP="00E058C4">
      <w:pPr>
        <w:pStyle w:val="ListParagraph"/>
        <w:numPr>
          <w:ilvl w:val="1"/>
          <w:numId w:val="1"/>
        </w:numPr>
      </w:pPr>
      <w:r>
        <w:t>Large organizations that serve many One Care enrollees should be engaged in Outreach</w:t>
      </w:r>
      <w:r w:rsidR="00E95200">
        <w:t>.</w:t>
      </w:r>
    </w:p>
    <w:p w:rsidR="00E058C4" w:rsidRDefault="00E058C4" w:rsidP="001C41D4">
      <w:pPr>
        <w:pStyle w:val="ListParagraph"/>
        <w:numPr>
          <w:ilvl w:val="1"/>
          <w:numId w:val="1"/>
        </w:numPr>
      </w:pPr>
      <w:r>
        <w:t xml:space="preserve">In-person and individualized outreach efforts should </w:t>
      </w:r>
      <w:r w:rsidR="001C41D4">
        <w:t>be made to enrollees. Examples include video message</w:t>
      </w:r>
      <w:r w:rsidR="00596242">
        <w:t>s</w:t>
      </w:r>
      <w:r w:rsidR="001C41D4">
        <w:t xml:space="preserve"> and individual calls to enrollees</w:t>
      </w:r>
      <w:r w:rsidR="00E95200">
        <w:t>.</w:t>
      </w:r>
    </w:p>
    <w:p w:rsidR="00E058C4" w:rsidRDefault="00E058C4" w:rsidP="00E058C4">
      <w:pPr>
        <w:pStyle w:val="ListParagraph"/>
        <w:numPr>
          <w:ilvl w:val="1"/>
          <w:numId w:val="1"/>
        </w:numPr>
      </w:pPr>
      <w:r>
        <w:t xml:space="preserve">It was recommended that MassHealth follow-up with enrollees who transition out of Fallon Total Care six months after their transitions to ensure they maintained access </w:t>
      </w:r>
      <w:r w:rsidR="00596242">
        <w:t xml:space="preserve">to One Care benefits </w:t>
      </w:r>
      <w:r>
        <w:t>and quality of care</w:t>
      </w:r>
      <w:r w:rsidR="00E95200">
        <w:t>.</w:t>
      </w:r>
    </w:p>
    <w:p w:rsidR="001C41D4" w:rsidRDefault="002F3C3B" w:rsidP="00CF7F80">
      <w:pPr>
        <w:pStyle w:val="ListParagraph"/>
        <w:numPr>
          <w:ilvl w:val="1"/>
          <w:numId w:val="1"/>
        </w:numPr>
      </w:pPr>
      <w:r>
        <w:t xml:space="preserve">Special consideration should be taken for difficult to reach populations </w:t>
      </w:r>
      <w:r w:rsidR="00E95200">
        <w:t>.</w:t>
      </w:r>
    </w:p>
    <w:p w:rsidR="00CF7F80" w:rsidRDefault="00CF7F80" w:rsidP="00CF7F80">
      <w:pPr>
        <w:pStyle w:val="ListParagraph"/>
        <w:numPr>
          <w:ilvl w:val="1"/>
          <w:numId w:val="1"/>
        </w:numPr>
      </w:pPr>
      <w:r>
        <w:t>A specific suggestion was made to start communications with the following brief sentences: “FTC is leaving One Care.  You will not lose services.”</w:t>
      </w:r>
    </w:p>
    <w:p w:rsidR="00CF7F80" w:rsidRDefault="00CF7F80" w:rsidP="00CF7F80">
      <w:pPr>
        <w:pStyle w:val="ListParagraph"/>
        <w:numPr>
          <w:ilvl w:val="1"/>
          <w:numId w:val="1"/>
        </w:numPr>
      </w:pPr>
      <w:r>
        <w:t xml:space="preserve">SHINE has </w:t>
      </w:r>
      <w:r w:rsidR="009A0697">
        <w:t>TV</w:t>
      </w:r>
      <w:r>
        <w:t xml:space="preserve"> shows as a way of disseminating information that could be leveraged.</w:t>
      </w:r>
    </w:p>
    <w:p w:rsidR="009A0697" w:rsidRDefault="009A0697" w:rsidP="00CF7F80">
      <w:pPr>
        <w:pStyle w:val="ListParagraph"/>
        <w:numPr>
          <w:ilvl w:val="1"/>
          <w:numId w:val="1"/>
        </w:numPr>
      </w:pPr>
      <w:r>
        <w:t>It is important to communicate to enrollees in CCA and Network Health that nothing is changing for them.</w:t>
      </w:r>
    </w:p>
    <w:p w:rsidR="00D008F0" w:rsidRDefault="00D008F0" w:rsidP="00D008F0">
      <w:pPr>
        <w:pStyle w:val="ListParagraph"/>
        <w:ind w:left="1800"/>
      </w:pPr>
    </w:p>
    <w:p w:rsidR="00D008F0" w:rsidRDefault="00D008F0" w:rsidP="00D008F0">
      <w:pPr>
        <w:pStyle w:val="ListParagraph"/>
        <w:numPr>
          <w:ilvl w:val="0"/>
          <w:numId w:val="1"/>
        </w:numPr>
      </w:pPr>
      <w:r>
        <w:t>What actions are needed to stabilize One Care in the short term?</w:t>
      </w:r>
      <w:r w:rsidR="003F09F4">
        <w:t xml:space="preserve">  </w:t>
      </w:r>
    </w:p>
    <w:p w:rsidR="002F3C3B" w:rsidRDefault="002F3C3B" w:rsidP="002F3C3B">
      <w:pPr>
        <w:pStyle w:val="ListParagraph"/>
        <w:numPr>
          <w:ilvl w:val="1"/>
          <w:numId w:val="1"/>
        </w:numPr>
      </w:pPr>
      <w:r>
        <w:t>The Council and other stakeholder</w:t>
      </w:r>
      <w:r w:rsidR="00596242">
        <w:t>s</w:t>
      </w:r>
      <w:r>
        <w:t xml:space="preserve"> need more information on why FTC withdrew and whether these issues are also affecting the remaining One Care plans</w:t>
      </w:r>
      <w:r w:rsidR="00E95200">
        <w:t>.</w:t>
      </w:r>
    </w:p>
    <w:p w:rsidR="002F3C3B" w:rsidRDefault="002F3C3B" w:rsidP="00596242">
      <w:pPr>
        <w:pStyle w:val="ListParagraph"/>
        <w:numPr>
          <w:ilvl w:val="1"/>
          <w:numId w:val="1"/>
        </w:numPr>
      </w:pPr>
      <w:r>
        <w:t>There must be a clear and transparent way to determine the capacity of the remaining One Care plans to take on the transitioning enrollees</w:t>
      </w:r>
      <w:r w:rsidR="00E95200">
        <w:t>.</w:t>
      </w:r>
    </w:p>
    <w:p w:rsidR="001C41D4" w:rsidRDefault="001C41D4" w:rsidP="001C41D4">
      <w:pPr>
        <w:pStyle w:val="ListParagraph"/>
        <w:numPr>
          <w:ilvl w:val="1"/>
          <w:numId w:val="1"/>
        </w:numPr>
      </w:pPr>
      <w:r>
        <w:t>Pharmacy benefits can be difficult to maintain during health care plan transitions and should be prioritized</w:t>
      </w:r>
      <w:r w:rsidR="00E95200">
        <w:t>.</w:t>
      </w:r>
    </w:p>
    <w:p w:rsidR="001C41D4" w:rsidRDefault="001C41D4" w:rsidP="001C41D4">
      <w:pPr>
        <w:pStyle w:val="ListParagraph"/>
        <w:numPr>
          <w:ilvl w:val="1"/>
          <w:numId w:val="1"/>
        </w:numPr>
      </w:pPr>
      <w:r>
        <w:t>Enrollee</w:t>
      </w:r>
      <w:r w:rsidR="00596242">
        <w:t>s</w:t>
      </w:r>
      <w:r>
        <w:t xml:space="preserve"> should be able to keep their providers</w:t>
      </w:r>
      <w:r w:rsidR="00E95200">
        <w:t>.</w:t>
      </w:r>
    </w:p>
    <w:p w:rsidR="001C41D4" w:rsidRDefault="001C41D4" w:rsidP="001C41D4">
      <w:pPr>
        <w:pStyle w:val="ListParagraph"/>
        <w:numPr>
          <w:ilvl w:val="2"/>
          <w:numId w:val="1"/>
        </w:numPr>
      </w:pPr>
      <w:r>
        <w:t>For some enrollees</w:t>
      </w:r>
      <w:r w:rsidR="00596242">
        <w:t>,</w:t>
      </w:r>
      <w:r>
        <w:t xml:space="preserve"> this may mean transition</w:t>
      </w:r>
      <w:r w:rsidR="00596242">
        <w:t>ing</w:t>
      </w:r>
      <w:r>
        <w:t xml:space="preserve"> back to the </w:t>
      </w:r>
      <w:r w:rsidR="00596242">
        <w:t>Fee For Service (</w:t>
      </w:r>
      <w:r>
        <w:t>FFS</w:t>
      </w:r>
      <w:r w:rsidR="00596242">
        <w:t>)</w:t>
      </w:r>
      <w:r>
        <w:t xml:space="preserve"> system, however there should be a guarantee that the enrollee</w:t>
      </w:r>
      <w:r w:rsidR="00596242">
        <w:t>s</w:t>
      </w:r>
      <w:r>
        <w:t xml:space="preserve"> will not lose access to expanded or enhanced services available through One Care</w:t>
      </w:r>
      <w:r w:rsidR="00E95200">
        <w:t>.</w:t>
      </w:r>
    </w:p>
    <w:p w:rsidR="001C41D4" w:rsidRDefault="001C41D4" w:rsidP="001C41D4">
      <w:pPr>
        <w:pStyle w:val="ListParagraph"/>
        <w:numPr>
          <w:ilvl w:val="1"/>
          <w:numId w:val="1"/>
        </w:numPr>
      </w:pPr>
      <w:r>
        <w:t>FTC and MassHealth must communication with FTC network providers about how the transition affects enrollees and what opportunities are available to ensure continuity of care (ex. single case agreements)</w:t>
      </w:r>
      <w:r w:rsidR="00E95200">
        <w:t>.</w:t>
      </w:r>
    </w:p>
    <w:p w:rsidR="009A0697" w:rsidRDefault="009A0697" w:rsidP="001C41D4">
      <w:pPr>
        <w:pStyle w:val="ListParagraph"/>
        <w:numPr>
          <w:ilvl w:val="1"/>
          <w:numId w:val="1"/>
        </w:numPr>
      </w:pPr>
      <w:r>
        <w:t xml:space="preserve">FTC should work with the other plans to determine which providers may not be in their networks. </w:t>
      </w:r>
    </w:p>
    <w:p w:rsidR="009A0697" w:rsidRDefault="009A0697" w:rsidP="001C41D4">
      <w:pPr>
        <w:pStyle w:val="ListParagraph"/>
        <w:numPr>
          <w:ilvl w:val="1"/>
          <w:numId w:val="1"/>
        </w:numPr>
      </w:pPr>
      <w:r>
        <w:t>Comparison formularies are needed between FTC and the other plans.</w:t>
      </w:r>
    </w:p>
    <w:p w:rsidR="00682708" w:rsidRDefault="00682708" w:rsidP="001C41D4">
      <w:pPr>
        <w:pStyle w:val="ListParagraph"/>
        <w:numPr>
          <w:ilvl w:val="1"/>
          <w:numId w:val="1"/>
        </w:numPr>
      </w:pPr>
      <w:r>
        <w:t>An unbiased third party</w:t>
      </w:r>
      <w:r w:rsidR="009A0697">
        <w:t>, such as the Attorney General,</w:t>
      </w:r>
      <w:r w:rsidR="00596242">
        <w:t xml:space="preserve"> </w:t>
      </w:r>
      <w:r>
        <w:t>may be needed to ensure enrollee protections</w:t>
      </w:r>
      <w:r w:rsidR="00E95200">
        <w:t>.</w:t>
      </w:r>
    </w:p>
    <w:p w:rsidR="009A0697" w:rsidRDefault="009A0697" w:rsidP="001C41D4">
      <w:pPr>
        <w:pStyle w:val="ListParagraph"/>
        <w:numPr>
          <w:ilvl w:val="1"/>
          <w:numId w:val="1"/>
        </w:numPr>
      </w:pPr>
      <w:r>
        <w:t>Sequencing could include first bringing in CCA and Network Health to talk to the Implementation Council to determine if they are stable.  A follow-up meeting could happen with FTC to determine what happened.  This would allow immediate opportunities to revise contract terms.</w:t>
      </w:r>
    </w:p>
    <w:p w:rsidR="009A0697" w:rsidRDefault="009A0697" w:rsidP="001C41D4">
      <w:pPr>
        <w:pStyle w:val="ListParagraph"/>
        <w:numPr>
          <w:ilvl w:val="1"/>
          <w:numId w:val="1"/>
        </w:numPr>
      </w:pPr>
      <w:r>
        <w:t>Considerations need to be made regarding who would provide care coordination to members transitioning into FFS.</w:t>
      </w:r>
    </w:p>
    <w:p w:rsidR="003F09F4" w:rsidRDefault="003F09F4" w:rsidP="003F09F4">
      <w:pPr>
        <w:pStyle w:val="ListParagraph"/>
        <w:ind w:left="2160"/>
      </w:pPr>
    </w:p>
    <w:p w:rsidR="003F09F4" w:rsidRDefault="003F09F4" w:rsidP="003F09F4">
      <w:pPr>
        <w:pStyle w:val="ListParagraph"/>
        <w:numPr>
          <w:ilvl w:val="0"/>
          <w:numId w:val="1"/>
        </w:numPr>
      </w:pPr>
      <w:r>
        <w:lastRenderedPageBreak/>
        <w:t xml:space="preserve">What actions are needed to </w:t>
      </w:r>
      <w:r w:rsidR="00A84C3E">
        <w:t xml:space="preserve">sustain </w:t>
      </w:r>
      <w:r>
        <w:t xml:space="preserve">One Care in the long term?  </w:t>
      </w:r>
    </w:p>
    <w:p w:rsidR="002F3C3B" w:rsidRDefault="002F3C3B" w:rsidP="002F3C3B">
      <w:pPr>
        <w:pStyle w:val="ListParagraph"/>
        <w:numPr>
          <w:ilvl w:val="1"/>
          <w:numId w:val="1"/>
        </w:numPr>
      </w:pPr>
      <w:r>
        <w:t>If the fi</w:t>
      </w:r>
      <w:r w:rsidR="00596242">
        <w:t>nancing of the plans stabilizes</w:t>
      </w:r>
      <w:r>
        <w:t xml:space="preserve">, it </w:t>
      </w:r>
      <w:r w:rsidR="00596242">
        <w:t>i</w:t>
      </w:r>
      <w:r>
        <w:t>s recommended that the addition of new health plans be considered as part of the program</w:t>
      </w:r>
      <w:r w:rsidR="00E95200">
        <w:t>.</w:t>
      </w:r>
    </w:p>
    <w:p w:rsidR="002F3C3B" w:rsidRDefault="002F3C3B" w:rsidP="002F3C3B">
      <w:pPr>
        <w:pStyle w:val="ListParagraph"/>
        <w:numPr>
          <w:ilvl w:val="2"/>
          <w:numId w:val="1"/>
        </w:numPr>
      </w:pPr>
      <w:r>
        <w:t>It was emphasized that this would only be recommended if adjusted financing and transparent reporting were in place</w:t>
      </w:r>
      <w:r w:rsidR="00E95200">
        <w:t>.</w:t>
      </w:r>
    </w:p>
    <w:p w:rsidR="00682708" w:rsidRDefault="00682708" w:rsidP="00682708">
      <w:pPr>
        <w:pStyle w:val="ListParagraph"/>
        <w:numPr>
          <w:ilvl w:val="1"/>
          <w:numId w:val="1"/>
        </w:numPr>
      </w:pPr>
      <w:r>
        <w:t>EOHHS and the Council should engage federal partners on issues regarding the programs financing</w:t>
      </w:r>
      <w:r w:rsidR="00E95200">
        <w:t>.</w:t>
      </w:r>
    </w:p>
    <w:p w:rsidR="00682708" w:rsidRDefault="00682708" w:rsidP="00682708">
      <w:pPr>
        <w:pStyle w:val="ListParagraph"/>
        <w:numPr>
          <w:ilvl w:val="2"/>
          <w:numId w:val="1"/>
        </w:numPr>
      </w:pPr>
      <w:r>
        <w:t>The Governor and the congressional delegation should be included</w:t>
      </w:r>
      <w:r w:rsidR="00596242">
        <w:t xml:space="preserve"> on</w:t>
      </w:r>
      <w:r>
        <w:t xml:space="preserve"> communications with CMS</w:t>
      </w:r>
      <w:r w:rsidR="00E95200">
        <w:t>.</w:t>
      </w:r>
    </w:p>
    <w:p w:rsidR="003F09F4" w:rsidRDefault="003F09F4" w:rsidP="00682708">
      <w:pPr>
        <w:pStyle w:val="ListParagraph"/>
        <w:ind w:left="0"/>
      </w:pPr>
    </w:p>
    <w:p w:rsidR="003F09F4" w:rsidRDefault="003F09F4" w:rsidP="003F09F4">
      <w:pPr>
        <w:pStyle w:val="ListParagraph"/>
        <w:numPr>
          <w:ilvl w:val="0"/>
          <w:numId w:val="1"/>
        </w:numPr>
      </w:pPr>
      <w:r>
        <w:t>Next Action Steps</w:t>
      </w:r>
    </w:p>
    <w:p w:rsidR="002F3C3B" w:rsidRDefault="002F3C3B" w:rsidP="002F3C3B">
      <w:pPr>
        <w:pStyle w:val="ListParagraph"/>
        <w:numPr>
          <w:ilvl w:val="1"/>
          <w:numId w:val="1"/>
        </w:numPr>
      </w:pPr>
      <w:r>
        <w:t>The Implementation Council will draft a letter to EOHHS, CMS and the Governor highlighting</w:t>
      </w:r>
      <w:r w:rsidR="00E95200">
        <w:t>:</w:t>
      </w:r>
    </w:p>
    <w:p w:rsidR="002F3C3B" w:rsidRDefault="002F3C3B" w:rsidP="002F3C3B">
      <w:pPr>
        <w:pStyle w:val="ListParagraph"/>
        <w:numPr>
          <w:ilvl w:val="2"/>
          <w:numId w:val="1"/>
        </w:numPr>
      </w:pPr>
      <w:r>
        <w:t>The importance of the program and why it should be sustained</w:t>
      </w:r>
    </w:p>
    <w:p w:rsidR="002F3C3B" w:rsidRPr="003237AC" w:rsidRDefault="002F3C3B" w:rsidP="002F3C3B">
      <w:pPr>
        <w:pStyle w:val="ListParagraph"/>
        <w:numPr>
          <w:ilvl w:val="2"/>
          <w:numId w:val="1"/>
        </w:numPr>
      </w:pPr>
      <w:r>
        <w:t>Recommended changes to stabilize and sustain the program</w:t>
      </w:r>
    </w:p>
    <w:p w:rsidR="003F09F4" w:rsidRDefault="003F09F4" w:rsidP="003237AC">
      <w:pPr>
        <w:pStyle w:val="ListParagraph"/>
        <w:ind w:left="1440"/>
      </w:pPr>
    </w:p>
    <w:sectPr w:rsidR="003F09F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67B" w:rsidRDefault="0047367B" w:rsidP="004B0D44">
      <w:pPr>
        <w:spacing w:after="0" w:line="240" w:lineRule="auto"/>
      </w:pPr>
      <w:r>
        <w:separator/>
      </w:r>
    </w:p>
  </w:endnote>
  <w:endnote w:type="continuationSeparator" w:id="0">
    <w:p w:rsidR="0047367B" w:rsidRDefault="0047367B" w:rsidP="004B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1A" w:rsidRDefault="00C103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011956"/>
      <w:docPartObj>
        <w:docPartGallery w:val="Page Numbers (Bottom of Page)"/>
        <w:docPartUnique/>
      </w:docPartObj>
    </w:sdtPr>
    <w:sdtEndPr>
      <w:rPr>
        <w:noProof/>
      </w:rPr>
    </w:sdtEndPr>
    <w:sdtContent>
      <w:p w:rsidR="007A21DF" w:rsidRDefault="007A21DF">
        <w:pPr>
          <w:pStyle w:val="Footer"/>
          <w:jc w:val="right"/>
        </w:pPr>
        <w:r>
          <w:fldChar w:fldCharType="begin"/>
        </w:r>
        <w:r>
          <w:instrText xml:space="preserve"> PAGE   \* MERGEFORMAT </w:instrText>
        </w:r>
        <w:r>
          <w:fldChar w:fldCharType="separate"/>
        </w:r>
        <w:r w:rsidR="00CE566D">
          <w:rPr>
            <w:noProof/>
          </w:rPr>
          <w:t>1</w:t>
        </w:r>
        <w:r>
          <w:rPr>
            <w:noProof/>
          </w:rPr>
          <w:fldChar w:fldCharType="end"/>
        </w:r>
      </w:p>
    </w:sdtContent>
  </w:sdt>
  <w:p w:rsidR="007A21DF" w:rsidRDefault="007A21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1A" w:rsidRDefault="00C10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67B" w:rsidRDefault="0047367B" w:rsidP="004B0D44">
      <w:pPr>
        <w:spacing w:after="0" w:line="240" w:lineRule="auto"/>
      </w:pPr>
      <w:r>
        <w:separator/>
      </w:r>
    </w:p>
  </w:footnote>
  <w:footnote w:type="continuationSeparator" w:id="0">
    <w:p w:rsidR="0047367B" w:rsidRDefault="0047367B" w:rsidP="004B0D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1A" w:rsidRDefault="00C103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D44" w:rsidRDefault="0047367B">
    <w:pPr>
      <w:pStyle w:val="Header"/>
      <w:rPr>
        <w:rFonts w:asciiTheme="majorHAnsi" w:eastAsiaTheme="majorEastAsia" w:hAnsiTheme="majorHAnsi" w:cstheme="majorBidi"/>
      </w:rPr>
    </w:pPr>
    <w:sdt>
      <w:sdtPr>
        <w:rPr>
          <w:rFonts w:asciiTheme="majorHAnsi" w:eastAsiaTheme="majorEastAsia" w:hAnsiTheme="majorHAnsi" w:cstheme="majorBidi"/>
        </w:rPr>
        <w:alias w:val="Title"/>
        <w:id w:val="536411716"/>
        <w:dataBinding w:prefixMappings="xmlns:ns0='http://schemas.openxmlformats.org/package/2006/metadata/core-properties' xmlns:ns1='http://purl.org/dc/elements/1.1/'" w:xpath="/ns0:coreProperties[1]/ns1:title[1]" w:storeItemID="{6C3C8BC8-F283-45AE-878A-BAB7291924A1}"/>
        <w:text/>
      </w:sdtPr>
      <w:sdtEndPr/>
      <w:sdtContent>
        <w:r w:rsidR="004B0D44">
          <w:rPr>
            <w:rFonts w:asciiTheme="majorHAnsi" w:eastAsiaTheme="majorEastAsia" w:hAnsiTheme="majorHAnsi" w:cstheme="majorBidi"/>
          </w:rPr>
          <w:t xml:space="preserve">One Care Implementation Council – </w:t>
        </w:r>
        <w:r w:rsidR="007A21DF">
          <w:rPr>
            <w:rFonts w:asciiTheme="majorHAnsi" w:eastAsiaTheme="majorEastAsia" w:hAnsiTheme="majorHAnsi" w:cstheme="majorBidi"/>
          </w:rPr>
          <w:t>Notes and Recommendations from June 19th Council Meeting</w:t>
        </w:r>
      </w:sdtContent>
    </w:sdt>
  </w:p>
  <w:p w:rsidR="004B0D44" w:rsidRDefault="004B0D44">
    <w:pPr>
      <w:pStyle w:val="Header"/>
    </w:pPr>
    <w:r>
      <w:rPr>
        <w:rFonts w:asciiTheme="majorHAnsi" w:eastAsiaTheme="majorEastAsia" w:hAnsiTheme="majorHAnsi" w:cstheme="majorBidi"/>
        <w:noProof/>
      </w:rPr>
      <mc:AlternateContent>
        <mc:Choice Requires="wpg">
          <w:drawing>
            <wp:anchor distT="0" distB="0" distL="114300" distR="114300" simplePos="0" relativeHeight="251658240" behindDoc="0" locked="0" layoutInCell="1" allowOverlap="1" wp14:anchorId="1905113D" wp14:editId="7273224E">
              <wp:simplePos x="0" y="0"/>
              <wp:positionH relativeFrom="page">
                <wp:align>center</wp:align>
              </wp:positionH>
              <wp:positionV relativeFrom="page">
                <wp:align>top</wp:align>
              </wp:positionV>
              <wp:extent cx="10047605" cy="91440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xmlns:mv="urn:schemas-microsoft-com:mac:vml" xmlns:mo="http://schemas.microsoft.com/office/mac/office/2008/main">
          <w:pict>
            <v:group id="Group 468" o:spid="_x0000_s1026" style="position:absolute;margin-left:0;margin-top:0;width:791.15pt;height:1in;z-index:251661312;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57216" behindDoc="0" locked="0" layoutInCell="1" allowOverlap="1" wp14:anchorId="45F7FFAC" wp14:editId="5618548E">
              <wp:simplePos x="0" y="0"/>
              <wp:positionH relativeFrom="rightMargin">
                <wp:align>center</wp:align>
              </wp:positionH>
              <wp:positionV relativeFrom="page">
                <wp:align>top</wp:align>
              </wp:positionV>
              <wp:extent cx="90805" cy="822960"/>
              <wp:effectExtent l="0" t="0" r="4445" b="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mv="urn:schemas-microsoft-com:mac:vml" xmlns:mo="http://schemas.microsoft.com/office/mac/office/2008/main">
          <w:pict>
            <v:rect id="Rectangle 471" o:spid="_x0000_s1026" style="position:absolute;margin-left:0;margin-top:0;width:7.15pt;height:64.8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fillcolor="#4bacc6 [3208]" strokecolor="#4f81bd [3204]">
              <w10:wrap anchorx="margin" anchory="page"/>
            </v:rect>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56192" behindDoc="0" locked="0" layoutInCell="1" allowOverlap="1" wp14:anchorId="7E70BB13" wp14:editId="45C5D2E5">
              <wp:simplePos x="0" y="0"/>
              <wp:positionH relativeFrom="leftMargin">
                <wp:align>center</wp:align>
              </wp:positionH>
              <wp:positionV relativeFrom="page">
                <wp:align>top</wp:align>
              </wp:positionV>
              <wp:extent cx="90805" cy="822960"/>
              <wp:effectExtent l="0" t="0" r="4445" b="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mv="urn:schemas-microsoft-com:mac:vml" xmlns:mo="http://schemas.microsoft.com/office/mac/office/2008/main">
          <w:pict>
            <v:rect id="Rectangle 472" o:spid="_x0000_s1026" style="position:absolute;margin-left:0;margin-top:0;width:7.15pt;height:64.8pt;z-index:25165926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31A" w:rsidRDefault="00C103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87F7C"/>
    <w:multiLevelType w:val="hybridMultilevel"/>
    <w:tmpl w:val="0BBC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25D79"/>
    <w:multiLevelType w:val="hybridMultilevel"/>
    <w:tmpl w:val="67883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10543E"/>
    <w:multiLevelType w:val="hybridMultilevel"/>
    <w:tmpl w:val="DD9673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97E4E"/>
    <w:multiLevelType w:val="hybridMultilevel"/>
    <w:tmpl w:val="7DFCC4A2"/>
    <w:lvl w:ilvl="0" w:tplc="0A385CC8">
      <w:start w:val="1"/>
      <w:numFmt w:val="bullet"/>
      <w:lvlText w:val="•"/>
      <w:lvlJc w:val="left"/>
      <w:pPr>
        <w:tabs>
          <w:tab w:val="num" w:pos="720"/>
        </w:tabs>
        <w:ind w:left="720" w:hanging="360"/>
      </w:pPr>
      <w:rPr>
        <w:rFonts w:ascii="Arial" w:hAnsi="Arial" w:hint="default"/>
      </w:rPr>
    </w:lvl>
    <w:lvl w:ilvl="1" w:tplc="C4068CE0" w:tentative="1">
      <w:start w:val="1"/>
      <w:numFmt w:val="bullet"/>
      <w:lvlText w:val="•"/>
      <w:lvlJc w:val="left"/>
      <w:pPr>
        <w:tabs>
          <w:tab w:val="num" w:pos="1440"/>
        </w:tabs>
        <w:ind w:left="1440" w:hanging="360"/>
      </w:pPr>
      <w:rPr>
        <w:rFonts w:ascii="Arial" w:hAnsi="Arial" w:hint="default"/>
      </w:rPr>
    </w:lvl>
    <w:lvl w:ilvl="2" w:tplc="FD08C744" w:tentative="1">
      <w:start w:val="1"/>
      <w:numFmt w:val="bullet"/>
      <w:lvlText w:val="•"/>
      <w:lvlJc w:val="left"/>
      <w:pPr>
        <w:tabs>
          <w:tab w:val="num" w:pos="2160"/>
        </w:tabs>
        <w:ind w:left="2160" w:hanging="360"/>
      </w:pPr>
      <w:rPr>
        <w:rFonts w:ascii="Arial" w:hAnsi="Arial" w:hint="default"/>
      </w:rPr>
    </w:lvl>
    <w:lvl w:ilvl="3" w:tplc="12E8A80E" w:tentative="1">
      <w:start w:val="1"/>
      <w:numFmt w:val="bullet"/>
      <w:lvlText w:val="•"/>
      <w:lvlJc w:val="left"/>
      <w:pPr>
        <w:tabs>
          <w:tab w:val="num" w:pos="2880"/>
        </w:tabs>
        <w:ind w:left="2880" w:hanging="360"/>
      </w:pPr>
      <w:rPr>
        <w:rFonts w:ascii="Arial" w:hAnsi="Arial" w:hint="default"/>
      </w:rPr>
    </w:lvl>
    <w:lvl w:ilvl="4" w:tplc="C3B44BB2" w:tentative="1">
      <w:start w:val="1"/>
      <w:numFmt w:val="bullet"/>
      <w:lvlText w:val="•"/>
      <w:lvlJc w:val="left"/>
      <w:pPr>
        <w:tabs>
          <w:tab w:val="num" w:pos="3600"/>
        </w:tabs>
        <w:ind w:left="3600" w:hanging="360"/>
      </w:pPr>
      <w:rPr>
        <w:rFonts w:ascii="Arial" w:hAnsi="Arial" w:hint="default"/>
      </w:rPr>
    </w:lvl>
    <w:lvl w:ilvl="5" w:tplc="59DA783E" w:tentative="1">
      <w:start w:val="1"/>
      <w:numFmt w:val="bullet"/>
      <w:lvlText w:val="•"/>
      <w:lvlJc w:val="left"/>
      <w:pPr>
        <w:tabs>
          <w:tab w:val="num" w:pos="4320"/>
        </w:tabs>
        <w:ind w:left="4320" w:hanging="360"/>
      </w:pPr>
      <w:rPr>
        <w:rFonts w:ascii="Arial" w:hAnsi="Arial" w:hint="default"/>
      </w:rPr>
    </w:lvl>
    <w:lvl w:ilvl="6" w:tplc="4F04A04E" w:tentative="1">
      <w:start w:val="1"/>
      <w:numFmt w:val="bullet"/>
      <w:lvlText w:val="•"/>
      <w:lvlJc w:val="left"/>
      <w:pPr>
        <w:tabs>
          <w:tab w:val="num" w:pos="5040"/>
        </w:tabs>
        <w:ind w:left="5040" w:hanging="360"/>
      </w:pPr>
      <w:rPr>
        <w:rFonts w:ascii="Arial" w:hAnsi="Arial" w:hint="default"/>
      </w:rPr>
    </w:lvl>
    <w:lvl w:ilvl="7" w:tplc="44E68770" w:tentative="1">
      <w:start w:val="1"/>
      <w:numFmt w:val="bullet"/>
      <w:lvlText w:val="•"/>
      <w:lvlJc w:val="left"/>
      <w:pPr>
        <w:tabs>
          <w:tab w:val="num" w:pos="5760"/>
        </w:tabs>
        <w:ind w:left="5760" w:hanging="360"/>
      </w:pPr>
      <w:rPr>
        <w:rFonts w:ascii="Arial" w:hAnsi="Arial" w:hint="default"/>
      </w:rPr>
    </w:lvl>
    <w:lvl w:ilvl="8" w:tplc="77847ABA" w:tentative="1">
      <w:start w:val="1"/>
      <w:numFmt w:val="bullet"/>
      <w:lvlText w:val="•"/>
      <w:lvlJc w:val="left"/>
      <w:pPr>
        <w:tabs>
          <w:tab w:val="num" w:pos="6480"/>
        </w:tabs>
        <w:ind w:left="6480" w:hanging="360"/>
      </w:pPr>
      <w:rPr>
        <w:rFonts w:ascii="Arial" w:hAnsi="Arial" w:hint="default"/>
      </w:rPr>
    </w:lvl>
  </w:abstractNum>
  <w:abstractNum w:abstractNumId="4">
    <w:nsid w:val="33005119"/>
    <w:multiLevelType w:val="hybridMultilevel"/>
    <w:tmpl w:val="F3D4BA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DD7155"/>
    <w:multiLevelType w:val="hybridMultilevel"/>
    <w:tmpl w:val="10DAEA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F0"/>
    <w:rsid w:val="000319FE"/>
    <w:rsid w:val="001C41D4"/>
    <w:rsid w:val="00221FB3"/>
    <w:rsid w:val="00282DAE"/>
    <w:rsid w:val="002E51F7"/>
    <w:rsid w:val="002F3C3B"/>
    <w:rsid w:val="003237AC"/>
    <w:rsid w:val="003F09F4"/>
    <w:rsid w:val="0047147F"/>
    <w:rsid w:val="0047367B"/>
    <w:rsid w:val="004B0D44"/>
    <w:rsid w:val="00596242"/>
    <w:rsid w:val="00682708"/>
    <w:rsid w:val="006A6C10"/>
    <w:rsid w:val="007264D2"/>
    <w:rsid w:val="00762AA0"/>
    <w:rsid w:val="007A21DF"/>
    <w:rsid w:val="008C2829"/>
    <w:rsid w:val="00961479"/>
    <w:rsid w:val="0096481D"/>
    <w:rsid w:val="009A0697"/>
    <w:rsid w:val="00A84C3E"/>
    <w:rsid w:val="00B1611F"/>
    <w:rsid w:val="00B668CB"/>
    <w:rsid w:val="00C1031A"/>
    <w:rsid w:val="00CE566D"/>
    <w:rsid w:val="00CF7F80"/>
    <w:rsid w:val="00D008F0"/>
    <w:rsid w:val="00D83852"/>
    <w:rsid w:val="00E058C4"/>
    <w:rsid w:val="00E95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8F0"/>
    <w:pPr>
      <w:ind w:left="720"/>
      <w:contextualSpacing/>
    </w:pPr>
  </w:style>
  <w:style w:type="character" w:styleId="CommentReference">
    <w:name w:val="annotation reference"/>
    <w:basedOn w:val="DefaultParagraphFont"/>
    <w:uiPriority w:val="99"/>
    <w:semiHidden/>
    <w:unhideWhenUsed/>
    <w:rsid w:val="003F09F4"/>
    <w:rPr>
      <w:sz w:val="16"/>
      <w:szCs w:val="16"/>
    </w:rPr>
  </w:style>
  <w:style w:type="paragraph" w:styleId="CommentText">
    <w:name w:val="annotation text"/>
    <w:basedOn w:val="Normal"/>
    <w:link w:val="CommentTextChar"/>
    <w:uiPriority w:val="99"/>
    <w:semiHidden/>
    <w:unhideWhenUsed/>
    <w:rsid w:val="003F09F4"/>
    <w:pPr>
      <w:spacing w:line="240" w:lineRule="auto"/>
    </w:pPr>
    <w:rPr>
      <w:sz w:val="20"/>
      <w:szCs w:val="20"/>
    </w:rPr>
  </w:style>
  <w:style w:type="character" w:customStyle="1" w:styleId="CommentTextChar">
    <w:name w:val="Comment Text Char"/>
    <w:basedOn w:val="DefaultParagraphFont"/>
    <w:link w:val="CommentText"/>
    <w:uiPriority w:val="99"/>
    <w:semiHidden/>
    <w:rsid w:val="003F09F4"/>
    <w:rPr>
      <w:sz w:val="20"/>
      <w:szCs w:val="20"/>
    </w:rPr>
  </w:style>
  <w:style w:type="paragraph" w:styleId="CommentSubject">
    <w:name w:val="annotation subject"/>
    <w:basedOn w:val="CommentText"/>
    <w:next w:val="CommentText"/>
    <w:link w:val="CommentSubjectChar"/>
    <w:uiPriority w:val="99"/>
    <w:semiHidden/>
    <w:unhideWhenUsed/>
    <w:rsid w:val="003F09F4"/>
    <w:rPr>
      <w:b/>
      <w:bCs/>
    </w:rPr>
  </w:style>
  <w:style w:type="character" w:customStyle="1" w:styleId="CommentSubjectChar">
    <w:name w:val="Comment Subject Char"/>
    <w:basedOn w:val="CommentTextChar"/>
    <w:link w:val="CommentSubject"/>
    <w:uiPriority w:val="99"/>
    <w:semiHidden/>
    <w:rsid w:val="003F09F4"/>
    <w:rPr>
      <w:b/>
      <w:bCs/>
      <w:sz w:val="20"/>
      <w:szCs w:val="20"/>
    </w:rPr>
  </w:style>
  <w:style w:type="paragraph" w:styleId="BalloonText">
    <w:name w:val="Balloon Text"/>
    <w:basedOn w:val="Normal"/>
    <w:link w:val="BalloonTextChar"/>
    <w:uiPriority w:val="99"/>
    <w:semiHidden/>
    <w:unhideWhenUsed/>
    <w:rsid w:val="003F0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9F4"/>
    <w:rPr>
      <w:rFonts w:ascii="Tahoma" w:hAnsi="Tahoma" w:cs="Tahoma"/>
      <w:sz w:val="16"/>
      <w:szCs w:val="16"/>
    </w:rPr>
  </w:style>
  <w:style w:type="paragraph" w:styleId="Header">
    <w:name w:val="header"/>
    <w:basedOn w:val="Normal"/>
    <w:link w:val="HeaderChar"/>
    <w:uiPriority w:val="99"/>
    <w:unhideWhenUsed/>
    <w:rsid w:val="004B0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D44"/>
  </w:style>
  <w:style w:type="paragraph" w:styleId="Footer">
    <w:name w:val="footer"/>
    <w:basedOn w:val="Normal"/>
    <w:link w:val="FooterChar"/>
    <w:uiPriority w:val="99"/>
    <w:unhideWhenUsed/>
    <w:rsid w:val="004B0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D44"/>
  </w:style>
  <w:style w:type="paragraph" w:customStyle="1" w:styleId="AB630D60F59F403CB531B268FE76FA17">
    <w:name w:val="AB630D60F59F403CB531B268FE76FA17"/>
    <w:rsid w:val="004B0D44"/>
    <w:rPr>
      <w:rFonts w:eastAsiaTheme="minorEastAsia"/>
      <w:lang w:eastAsia="ja-JP"/>
    </w:rPr>
  </w:style>
  <w:style w:type="character" w:styleId="Hyperlink">
    <w:name w:val="Hyperlink"/>
    <w:uiPriority w:val="99"/>
    <w:unhideWhenUsed/>
    <w:rsid w:val="00221F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8F0"/>
    <w:pPr>
      <w:ind w:left="720"/>
      <w:contextualSpacing/>
    </w:pPr>
  </w:style>
  <w:style w:type="character" w:styleId="CommentReference">
    <w:name w:val="annotation reference"/>
    <w:basedOn w:val="DefaultParagraphFont"/>
    <w:uiPriority w:val="99"/>
    <w:semiHidden/>
    <w:unhideWhenUsed/>
    <w:rsid w:val="003F09F4"/>
    <w:rPr>
      <w:sz w:val="16"/>
      <w:szCs w:val="16"/>
    </w:rPr>
  </w:style>
  <w:style w:type="paragraph" w:styleId="CommentText">
    <w:name w:val="annotation text"/>
    <w:basedOn w:val="Normal"/>
    <w:link w:val="CommentTextChar"/>
    <w:uiPriority w:val="99"/>
    <w:semiHidden/>
    <w:unhideWhenUsed/>
    <w:rsid w:val="003F09F4"/>
    <w:pPr>
      <w:spacing w:line="240" w:lineRule="auto"/>
    </w:pPr>
    <w:rPr>
      <w:sz w:val="20"/>
      <w:szCs w:val="20"/>
    </w:rPr>
  </w:style>
  <w:style w:type="character" w:customStyle="1" w:styleId="CommentTextChar">
    <w:name w:val="Comment Text Char"/>
    <w:basedOn w:val="DefaultParagraphFont"/>
    <w:link w:val="CommentText"/>
    <w:uiPriority w:val="99"/>
    <w:semiHidden/>
    <w:rsid w:val="003F09F4"/>
    <w:rPr>
      <w:sz w:val="20"/>
      <w:szCs w:val="20"/>
    </w:rPr>
  </w:style>
  <w:style w:type="paragraph" w:styleId="CommentSubject">
    <w:name w:val="annotation subject"/>
    <w:basedOn w:val="CommentText"/>
    <w:next w:val="CommentText"/>
    <w:link w:val="CommentSubjectChar"/>
    <w:uiPriority w:val="99"/>
    <w:semiHidden/>
    <w:unhideWhenUsed/>
    <w:rsid w:val="003F09F4"/>
    <w:rPr>
      <w:b/>
      <w:bCs/>
    </w:rPr>
  </w:style>
  <w:style w:type="character" w:customStyle="1" w:styleId="CommentSubjectChar">
    <w:name w:val="Comment Subject Char"/>
    <w:basedOn w:val="CommentTextChar"/>
    <w:link w:val="CommentSubject"/>
    <w:uiPriority w:val="99"/>
    <w:semiHidden/>
    <w:rsid w:val="003F09F4"/>
    <w:rPr>
      <w:b/>
      <w:bCs/>
      <w:sz w:val="20"/>
      <w:szCs w:val="20"/>
    </w:rPr>
  </w:style>
  <w:style w:type="paragraph" w:styleId="BalloonText">
    <w:name w:val="Balloon Text"/>
    <w:basedOn w:val="Normal"/>
    <w:link w:val="BalloonTextChar"/>
    <w:uiPriority w:val="99"/>
    <w:semiHidden/>
    <w:unhideWhenUsed/>
    <w:rsid w:val="003F0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9F4"/>
    <w:rPr>
      <w:rFonts w:ascii="Tahoma" w:hAnsi="Tahoma" w:cs="Tahoma"/>
      <w:sz w:val="16"/>
      <w:szCs w:val="16"/>
    </w:rPr>
  </w:style>
  <w:style w:type="paragraph" w:styleId="Header">
    <w:name w:val="header"/>
    <w:basedOn w:val="Normal"/>
    <w:link w:val="HeaderChar"/>
    <w:uiPriority w:val="99"/>
    <w:unhideWhenUsed/>
    <w:rsid w:val="004B0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D44"/>
  </w:style>
  <w:style w:type="paragraph" w:styleId="Footer">
    <w:name w:val="footer"/>
    <w:basedOn w:val="Normal"/>
    <w:link w:val="FooterChar"/>
    <w:uiPriority w:val="99"/>
    <w:unhideWhenUsed/>
    <w:rsid w:val="004B0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D44"/>
  </w:style>
  <w:style w:type="paragraph" w:customStyle="1" w:styleId="AB630D60F59F403CB531B268FE76FA17">
    <w:name w:val="AB630D60F59F403CB531B268FE76FA17"/>
    <w:rsid w:val="004B0D44"/>
    <w:rPr>
      <w:rFonts w:eastAsiaTheme="minorEastAsia"/>
      <w:lang w:eastAsia="ja-JP"/>
    </w:rPr>
  </w:style>
  <w:style w:type="character" w:styleId="Hyperlink">
    <w:name w:val="Hyperlink"/>
    <w:uiPriority w:val="99"/>
    <w:unhideWhenUsed/>
    <w:rsid w:val="00221F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449197">
      <w:bodyDiv w:val="1"/>
      <w:marLeft w:val="0"/>
      <w:marRight w:val="0"/>
      <w:marTop w:val="0"/>
      <w:marBottom w:val="0"/>
      <w:divBdr>
        <w:top w:val="none" w:sz="0" w:space="0" w:color="auto"/>
        <w:left w:val="none" w:sz="0" w:space="0" w:color="auto"/>
        <w:bottom w:val="none" w:sz="0" w:space="0" w:color="auto"/>
        <w:right w:val="none" w:sz="0" w:space="0" w:color="auto"/>
      </w:divBdr>
      <w:divsChild>
        <w:div w:id="1694184679">
          <w:marLeft w:val="547"/>
          <w:marRight w:val="0"/>
          <w:marTop w:val="154"/>
          <w:marBottom w:val="0"/>
          <w:divBdr>
            <w:top w:val="none" w:sz="0" w:space="0" w:color="auto"/>
            <w:left w:val="none" w:sz="0" w:space="0" w:color="auto"/>
            <w:bottom w:val="none" w:sz="0" w:space="0" w:color="auto"/>
            <w:right w:val="none" w:sz="0" w:space="0" w:color="auto"/>
          </w:divBdr>
        </w:div>
        <w:div w:id="18752310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ss.gov/masshealth/onecar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BD708-0E14-4970-B296-4307722A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One Care Implementation Council – Notes and Recommendations from June 19th Council Meeting</vt:lpstr>
    </vt:vector>
  </TitlesOfParts>
  <Company>UMASS Medical School</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Care Implementation Council – Notes and Recommendations from June 19th Council Meeting</dc:title>
  <dc:creator>Wendy Trafton</dc:creator>
  <cp:lastModifiedBy>Jenna</cp:lastModifiedBy>
  <cp:revision>2</cp:revision>
  <dcterms:created xsi:type="dcterms:W3CDTF">2017-10-27T13:23:00Z</dcterms:created>
  <dcterms:modified xsi:type="dcterms:W3CDTF">2017-10-27T13:23:00Z</dcterms:modified>
</cp:coreProperties>
</file>