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FD" w:rsidRPr="00AC0136" w:rsidRDefault="0066565B" w:rsidP="005332FD">
      <w:pPr>
        <w:pStyle w:val="NoSpacing"/>
        <w:ind w:left="-360"/>
        <w:jc w:val="center"/>
        <w:rPr>
          <w:rFonts w:ascii="Gill Sans MT" w:hAnsi="Gill Sans MT"/>
          <w:b/>
          <w:sz w:val="28"/>
        </w:rPr>
      </w:pPr>
      <w:r>
        <w:rPr>
          <w:rFonts w:ascii="Gill Sans MT" w:hAnsi="Gill Sans MT"/>
          <w:b/>
          <w:sz w:val="28"/>
        </w:rPr>
        <w:t>Taxonomy</w:t>
      </w:r>
      <w:r w:rsidR="0004326F" w:rsidRPr="00AC0136">
        <w:rPr>
          <w:rFonts w:ascii="Gill Sans MT" w:hAnsi="Gill Sans MT"/>
          <w:b/>
          <w:sz w:val="28"/>
        </w:rPr>
        <w:t xml:space="preserve"> Commission</w:t>
      </w:r>
    </w:p>
    <w:p w:rsidR="00904A9F" w:rsidRDefault="00904A9F" w:rsidP="005332FD">
      <w:pPr>
        <w:pStyle w:val="NoSpacing"/>
        <w:ind w:left="-360"/>
        <w:jc w:val="center"/>
        <w:rPr>
          <w:rFonts w:ascii="Gill Sans MT" w:hAnsi="Gill Sans MT"/>
          <w:sz w:val="28"/>
        </w:rPr>
      </w:pPr>
    </w:p>
    <w:p w:rsidR="00AC0136" w:rsidRPr="00AC0136" w:rsidRDefault="00AC0136" w:rsidP="005332FD">
      <w:pPr>
        <w:pStyle w:val="NoSpacing"/>
        <w:ind w:left="-360"/>
        <w:jc w:val="center"/>
        <w:rPr>
          <w:rFonts w:ascii="Gill Sans MT" w:hAnsi="Gill Sans MT"/>
          <w:u w:val="single"/>
        </w:rPr>
      </w:pPr>
      <w:r w:rsidRPr="00AC0136">
        <w:rPr>
          <w:rFonts w:ascii="Gill Sans MT" w:hAnsi="Gill Sans MT"/>
          <w:u w:val="single"/>
        </w:rPr>
        <w:t>Meeting Minutes</w:t>
      </w:r>
    </w:p>
    <w:p w:rsidR="00AC0136" w:rsidRDefault="00B2322F" w:rsidP="005332FD">
      <w:pPr>
        <w:pStyle w:val="NoSpacing"/>
        <w:ind w:left="-360"/>
        <w:jc w:val="center"/>
        <w:rPr>
          <w:rFonts w:ascii="Gill Sans MT" w:hAnsi="Gill Sans MT"/>
        </w:rPr>
      </w:pPr>
      <w:r>
        <w:rPr>
          <w:rFonts w:ascii="Gill Sans MT" w:hAnsi="Gill Sans MT"/>
        </w:rPr>
        <w:t>January 17, 2019</w:t>
      </w:r>
    </w:p>
    <w:p w:rsidR="00AC0136" w:rsidRPr="00AC0136" w:rsidRDefault="00AC0136" w:rsidP="005332FD">
      <w:pPr>
        <w:pStyle w:val="NoSpacing"/>
        <w:ind w:left="-360"/>
        <w:jc w:val="center"/>
        <w:rPr>
          <w:rFonts w:ascii="Gill Sans MT" w:hAnsi="Gill Sans MT"/>
        </w:rPr>
      </w:pPr>
      <w:r>
        <w:rPr>
          <w:rFonts w:ascii="Gill Sans MT" w:hAnsi="Gill Sans MT"/>
        </w:rPr>
        <w:t>3:00-5:00 pm</w:t>
      </w:r>
    </w:p>
    <w:p w:rsidR="00AC0136" w:rsidRPr="00AC0136" w:rsidRDefault="00AC0136" w:rsidP="005332FD">
      <w:pPr>
        <w:pStyle w:val="NoSpacing"/>
        <w:pBdr>
          <w:bottom w:val="single" w:sz="6" w:space="1" w:color="auto"/>
        </w:pBdr>
        <w:ind w:left="-360"/>
        <w:rPr>
          <w:rFonts w:ascii="Gill Sans MT" w:hAnsi="Gill Sans MT"/>
        </w:rPr>
      </w:pPr>
    </w:p>
    <w:p w:rsidR="00AC0136" w:rsidRPr="00AC0136" w:rsidRDefault="00AC0136" w:rsidP="005332FD">
      <w:pPr>
        <w:pStyle w:val="NoSpacing"/>
        <w:ind w:left="-360"/>
        <w:rPr>
          <w:rFonts w:ascii="Gill Sans MT" w:hAnsi="Gill Sans MT"/>
        </w:rPr>
      </w:pPr>
    </w:p>
    <w:p w:rsidR="00A81261" w:rsidRPr="00AC0136" w:rsidRDefault="00A81261" w:rsidP="005332FD">
      <w:pPr>
        <w:pStyle w:val="NoSpacing"/>
        <w:ind w:left="-360"/>
        <w:rPr>
          <w:rFonts w:ascii="Gill Sans MT" w:hAnsi="Gill Sans MT"/>
        </w:rPr>
      </w:pPr>
      <w:r w:rsidRPr="00AC0136">
        <w:rPr>
          <w:rFonts w:ascii="Gill Sans MT" w:hAnsi="Gill Sans MT"/>
          <w:u w:val="single"/>
        </w:rPr>
        <w:t>Date of meeting:</w:t>
      </w:r>
      <w:r w:rsidRPr="00AC0136">
        <w:rPr>
          <w:rFonts w:ascii="Gill Sans MT" w:hAnsi="Gill Sans MT"/>
        </w:rPr>
        <w:t xml:space="preserve"> </w:t>
      </w:r>
      <w:r w:rsidR="00B2322F">
        <w:rPr>
          <w:rFonts w:ascii="Gill Sans MT" w:hAnsi="Gill Sans MT"/>
        </w:rPr>
        <w:t>Thursday, January 17, 2019</w:t>
      </w:r>
    </w:p>
    <w:p w:rsidR="00A81261" w:rsidRPr="00F53ADF" w:rsidRDefault="00A81261" w:rsidP="005332FD">
      <w:pPr>
        <w:pStyle w:val="NoSpacing"/>
        <w:ind w:left="-360"/>
        <w:rPr>
          <w:rFonts w:ascii="Gill Sans MT" w:hAnsi="Gill Sans MT"/>
        </w:rPr>
      </w:pPr>
      <w:r w:rsidRPr="00AC0136">
        <w:rPr>
          <w:rFonts w:ascii="Gill Sans MT" w:hAnsi="Gill Sans MT"/>
          <w:u w:val="single"/>
        </w:rPr>
        <w:t>Start time:</w:t>
      </w:r>
      <w:r w:rsidRPr="00AC0136">
        <w:rPr>
          <w:rFonts w:ascii="Gill Sans MT" w:hAnsi="Gill Sans MT"/>
        </w:rPr>
        <w:t xml:space="preserve"> </w:t>
      </w:r>
      <w:r w:rsidR="004B7B14" w:rsidRPr="00F53ADF">
        <w:rPr>
          <w:rFonts w:ascii="Gill Sans MT" w:hAnsi="Gill Sans MT"/>
        </w:rPr>
        <w:t>3:</w:t>
      </w:r>
      <w:r w:rsidR="00415D4B" w:rsidRPr="00F53ADF">
        <w:rPr>
          <w:rFonts w:ascii="Gill Sans MT" w:hAnsi="Gill Sans MT"/>
        </w:rPr>
        <w:t>05</w:t>
      </w:r>
      <w:r w:rsidR="004B7B14" w:rsidRPr="00F53ADF">
        <w:rPr>
          <w:rFonts w:ascii="Gill Sans MT" w:hAnsi="Gill Sans MT"/>
        </w:rPr>
        <w:t>pm</w:t>
      </w:r>
    </w:p>
    <w:p w:rsidR="00A81261" w:rsidRPr="00F53ADF" w:rsidRDefault="00A81261" w:rsidP="005332FD">
      <w:pPr>
        <w:pStyle w:val="NoSpacing"/>
        <w:ind w:left="-360"/>
        <w:rPr>
          <w:rFonts w:ascii="Gill Sans MT" w:hAnsi="Gill Sans MT"/>
        </w:rPr>
      </w:pPr>
      <w:r w:rsidRPr="00F53ADF">
        <w:rPr>
          <w:rFonts w:ascii="Gill Sans MT" w:hAnsi="Gill Sans MT"/>
          <w:u w:val="single"/>
        </w:rPr>
        <w:t>End time:</w:t>
      </w:r>
      <w:r w:rsidRPr="00F53ADF">
        <w:rPr>
          <w:rFonts w:ascii="Gill Sans MT" w:hAnsi="Gill Sans MT"/>
        </w:rPr>
        <w:t xml:space="preserve"> </w:t>
      </w:r>
      <w:r w:rsidR="00C87B1C" w:rsidRPr="00F53ADF">
        <w:rPr>
          <w:rFonts w:ascii="Gill Sans MT" w:hAnsi="Gill Sans MT"/>
        </w:rPr>
        <w:t>5:</w:t>
      </w:r>
      <w:r w:rsidR="00F53ADF" w:rsidRPr="00F53ADF">
        <w:rPr>
          <w:rFonts w:ascii="Gill Sans MT" w:hAnsi="Gill Sans MT"/>
        </w:rPr>
        <w:t>06</w:t>
      </w:r>
      <w:r w:rsidR="00C87B1C" w:rsidRPr="00F53ADF">
        <w:rPr>
          <w:rFonts w:ascii="Gill Sans MT" w:hAnsi="Gill Sans MT"/>
        </w:rPr>
        <w:t>pm</w:t>
      </w:r>
    </w:p>
    <w:p w:rsidR="00A81261" w:rsidRPr="00A81261" w:rsidRDefault="00A81261" w:rsidP="005332FD">
      <w:pPr>
        <w:pStyle w:val="NoSpacing"/>
        <w:ind w:left="-360"/>
        <w:rPr>
          <w:rFonts w:ascii="Gill Sans MT" w:hAnsi="Gill Sans MT"/>
        </w:rPr>
      </w:pPr>
      <w:r w:rsidRPr="00AC0136">
        <w:rPr>
          <w:rFonts w:ascii="Gill Sans MT" w:hAnsi="Gill Sans MT"/>
          <w:u w:val="single"/>
        </w:rPr>
        <w:t>Location:</w:t>
      </w:r>
      <w:r w:rsidR="00AC0136">
        <w:rPr>
          <w:rFonts w:ascii="Gill Sans MT" w:hAnsi="Gill Sans MT"/>
        </w:rPr>
        <w:t xml:space="preserve"> </w:t>
      </w:r>
      <w:r w:rsidR="0066565B">
        <w:rPr>
          <w:rFonts w:ascii="Gill Sans MT" w:hAnsi="Gill Sans MT"/>
        </w:rPr>
        <w:t>Michael Matta Conference Room</w:t>
      </w:r>
      <w:r w:rsidR="005332FD">
        <w:rPr>
          <w:rFonts w:ascii="Gill Sans MT" w:hAnsi="Gill Sans MT"/>
        </w:rPr>
        <w:t xml:space="preserve">, </w:t>
      </w:r>
      <w:r w:rsidR="00653C96">
        <w:rPr>
          <w:rFonts w:ascii="Gill Sans MT" w:hAnsi="Gill Sans MT"/>
        </w:rPr>
        <w:t>1</w:t>
      </w:r>
      <w:r w:rsidR="00E503AE">
        <w:rPr>
          <w:rFonts w:ascii="Gill Sans MT" w:hAnsi="Gill Sans MT"/>
        </w:rPr>
        <w:t>1</w:t>
      </w:r>
      <w:r w:rsidR="00E503AE" w:rsidRPr="00E503AE">
        <w:rPr>
          <w:rFonts w:ascii="Gill Sans MT" w:hAnsi="Gill Sans MT"/>
          <w:vertAlign w:val="superscript"/>
        </w:rPr>
        <w:t>th</w:t>
      </w:r>
      <w:r w:rsidR="00E503AE">
        <w:rPr>
          <w:rFonts w:ascii="Gill Sans MT" w:hAnsi="Gill Sans MT"/>
        </w:rPr>
        <w:t xml:space="preserve"> Floor, </w:t>
      </w:r>
      <w:r w:rsidR="00AC0136" w:rsidRPr="00AC0136">
        <w:rPr>
          <w:rFonts w:ascii="Gill Sans MT" w:hAnsi="Gill Sans MT"/>
        </w:rPr>
        <w:t>One Ashburton Place</w:t>
      </w:r>
      <w:r w:rsidR="00AC0136">
        <w:rPr>
          <w:rFonts w:ascii="Gill Sans MT" w:hAnsi="Gill Sans MT"/>
        </w:rPr>
        <w:t>, Boston, MA 02108</w:t>
      </w:r>
    </w:p>
    <w:p w:rsidR="003818CA" w:rsidRPr="00A81261" w:rsidRDefault="00A81261" w:rsidP="005332FD">
      <w:pPr>
        <w:pStyle w:val="NoSpacing"/>
        <w:ind w:left="-360"/>
        <w:rPr>
          <w:rFonts w:ascii="Gill Sans MT" w:hAnsi="Gill Sans MT"/>
          <w:u w:val="single"/>
        </w:rPr>
      </w:pPr>
      <w:r w:rsidRPr="00A81261">
        <w:rPr>
          <w:rFonts w:ascii="Gill Sans MT" w:hAnsi="Gill Sans MT"/>
          <w:u w:val="single"/>
        </w:rPr>
        <w:t>Members</w:t>
      </w:r>
      <w:r w:rsidR="002B2697">
        <w:rPr>
          <w:rFonts w:ascii="Gill Sans MT" w:hAnsi="Gill Sans MT"/>
          <w:u w:val="single"/>
        </w:rPr>
        <w:t xml:space="preserve"> present</w:t>
      </w:r>
      <w:r w:rsidR="00495A78" w:rsidRPr="00A81261">
        <w:rPr>
          <w:rFonts w:ascii="Gill Sans MT" w:hAnsi="Gill Sans MT"/>
          <w:u w:val="single"/>
        </w:rPr>
        <w:t>:</w:t>
      </w:r>
    </w:p>
    <w:p w:rsidR="00AC0136" w:rsidRPr="00AC0136" w:rsidRDefault="0066565B" w:rsidP="00FF59EC">
      <w:pPr>
        <w:pStyle w:val="NoSpacing"/>
        <w:numPr>
          <w:ilvl w:val="0"/>
          <w:numId w:val="9"/>
        </w:numPr>
        <w:ind w:left="360"/>
        <w:rPr>
          <w:rFonts w:ascii="Gill Sans MT" w:hAnsi="Gill Sans MT"/>
        </w:rPr>
      </w:pPr>
      <w:r>
        <w:rPr>
          <w:rFonts w:ascii="Gill Sans MT" w:hAnsi="Gill Sans MT"/>
        </w:rPr>
        <w:t>Lauren Peters</w:t>
      </w:r>
      <w:r w:rsidR="00FF59EC">
        <w:rPr>
          <w:rFonts w:ascii="Gill Sans MT" w:hAnsi="Gill Sans MT"/>
        </w:rPr>
        <w:t xml:space="preserve"> –</w:t>
      </w:r>
      <w:r w:rsidR="00AC0136" w:rsidRPr="00AC0136">
        <w:rPr>
          <w:rFonts w:ascii="Gill Sans MT" w:hAnsi="Gill Sans MT"/>
        </w:rPr>
        <w:t xml:space="preserve"> Executive Office of Health and Human Services (Chair)</w:t>
      </w:r>
    </w:p>
    <w:p w:rsidR="00A81261" w:rsidRDefault="0066565B" w:rsidP="00FF59EC">
      <w:pPr>
        <w:pStyle w:val="NoSpacing"/>
        <w:numPr>
          <w:ilvl w:val="0"/>
          <w:numId w:val="9"/>
        </w:numPr>
        <w:ind w:left="360"/>
        <w:rPr>
          <w:rFonts w:ascii="Gill Sans MT" w:hAnsi="Gill Sans MT"/>
        </w:rPr>
      </w:pPr>
      <w:r>
        <w:rPr>
          <w:rFonts w:ascii="Gill Sans MT" w:hAnsi="Gill Sans MT"/>
        </w:rPr>
        <w:t>Matthew Veno -- Division of Insurance</w:t>
      </w:r>
    </w:p>
    <w:p w:rsidR="0066565B" w:rsidRDefault="0066565B" w:rsidP="0066565B">
      <w:pPr>
        <w:pStyle w:val="NoSpacing"/>
        <w:numPr>
          <w:ilvl w:val="0"/>
          <w:numId w:val="9"/>
        </w:numPr>
        <w:ind w:left="360"/>
        <w:rPr>
          <w:rFonts w:ascii="Gill Sans MT" w:hAnsi="Gill Sans MT"/>
        </w:rPr>
      </w:pPr>
      <w:r>
        <w:rPr>
          <w:rFonts w:ascii="Gill Sans MT" w:hAnsi="Gill Sans MT"/>
        </w:rPr>
        <w:t>Deirdre Calvert, LICSW -- Column Health</w:t>
      </w:r>
    </w:p>
    <w:p w:rsidR="0066565B" w:rsidRDefault="0066565B" w:rsidP="0066565B">
      <w:pPr>
        <w:pStyle w:val="NoSpacing"/>
        <w:numPr>
          <w:ilvl w:val="0"/>
          <w:numId w:val="9"/>
        </w:numPr>
        <w:ind w:left="360"/>
        <w:rPr>
          <w:rFonts w:ascii="Gill Sans MT" w:hAnsi="Gill Sans MT"/>
        </w:rPr>
      </w:pPr>
      <w:r>
        <w:rPr>
          <w:rFonts w:ascii="Gill Sans MT" w:hAnsi="Gill Sans MT"/>
        </w:rPr>
        <w:t>Kate Ginnis, MSW, MPH, MS -- Boston Children’s Hospital</w:t>
      </w:r>
    </w:p>
    <w:p w:rsidR="0066565B" w:rsidRDefault="0066565B" w:rsidP="0066565B">
      <w:pPr>
        <w:pStyle w:val="NoSpacing"/>
        <w:numPr>
          <w:ilvl w:val="0"/>
          <w:numId w:val="9"/>
        </w:numPr>
        <w:ind w:left="360"/>
        <w:rPr>
          <w:rFonts w:ascii="Gill Sans MT" w:hAnsi="Gill Sans MT"/>
        </w:rPr>
      </w:pPr>
      <w:r>
        <w:rPr>
          <w:rFonts w:ascii="Gill Sans MT" w:hAnsi="Gill Sans MT"/>
        </w:rPr>
        <w:t>Scott Weiner, MD, MPH -- Brigham and Women’s Hospital</w:t>
      </w:r>
    </w:p>
    <w:p w:rsidR="0066565B" w:rsidRPr="0066565B" w:rsidRDefault="0066565B" w:rsidP="0066565B">
      <w:pPr>
        <w:pStyle w:val="NoSpacing"/>
        <w:numPr>
          <w:ilvl w:val="0"/>
          <w:numId w:val="9"/>
        </w:numPr>
        <w:ind w:left="360"/>
        <w:rPr>
          <w:rFonts w:ascii="Gill Sans MT" w:hAnsi="Gill Sans MT"/>
        </w:rPr>
      </w:pPr>
      <w:r>
        <w:rPr>
          <w:rFonts w:ascii="Gill Sans MT" w:hAnsi="Gill Sans MT"/>
        </w:rPr>
        <w:t>Diana Deister, MD -- Boston Children’s Hospital</w:t>
      </w:r>
    </w:p>
    <w:p w:rsidR="0066565B" w:rsidRDefault="0066565B" w:rsidP="0066565B">
      <w:pPr>
        <w:pStyle w:val="NoSpacing"/>
        <w:numPr>
          <w:ilvl w:val="0"/>
          <w:numId w:val="9"/>
        </w:numPr>
        <w:ind w:left="360"/>
        <w:rPr>
          <w:rFonts w:ascii="Gill Sans MT" w:hAnsi="Gill Sans MT"/>
        </w:rPr>
      </w:pPr>
      <w:r>
        <w:rPr>
          <w:rFonts w:ascii="Gill Sans MT" w:hAnsi="Gill Sans MT"/>
        </w:rPr>
        <w:t>Sarah Chiaramida, Esq. -- Mass. Association of Health Plans</w:t>
      </w:r>
    </w:p>
    <w:p w:rsidR="00B2322F" w:rsidRDefault="0066565B" w:rsidP="00B2322F">
      <w:pPr>
        <w:pStyle w:val="NoSpacing"/>
        <w:numPr>
          <w:ilvl w:val="0"/>
          <w:numId w:val="9"/>
        </w:numPr>
        <w:ind w:left="360"/>
        <w:rPr>
          <w:rFonts w:ascii="Gill Sans MT" w:hAnsi="Gill Sans MT"/>
        </w:rPr>
      </w:pPr>
      <w:r>
        <w:rPr>
          <w:rFonts w:ascii="Gill Sans MT" w:hAnsi="Gill Sans MT"/>
        </w:rPr>
        <w:t>Ken Duckworth, MD -- Blue Cross Blue Shield of Mass.</w:t>
      </w:r>
    </w:p>
    <w:p w:rsidR="00B2322F" w:rsidRPr="00B2322F" w:rsidRDefault="00B2322F" w:rsidP="00B2322F">
      <w:pPr>
        <w:pStyle w:val="NoSpacing"/>
        <w:numPr>
          <w:ilvl w:val="0"/>
          <w:numId w:val="9"/>
        </w:numPr>
        <w:ind w:left="360"/>
        <w:rPr>
          <w:rFonts w:ascii="Gill Sans MT" w:hAnsi="Gill Sans MT"/>
        </w:rPr>
      </w:pPr>
      <w:r w:rsidRPr="00B2322F">
        <w:rPr>
          <w:rFonts w:ascii="Gill Sans MT" w:hAnsi="Gill Sans MT"/>
        </w:rPr>
        <w:t>Claudia Rodriguez, MD -- Brigham and Women’s Hospital</w:t>
      </w:r>
    </w:p>
    <w:p w:rsidR="00B2322F" w:rsidRPr="0066565B" w:rsidRDefault="00B2322F" w:rsidP="00B2322F">
      <w:pPr>
        <w:pStyle w:val="NoSpacing"/>
        <w:ind w:left="360"/>
        <w:rPr>
          <w:rFonts w:ascii="Gill Sans MT" w:hAnsi="Gill Sans MT"/>
        </w:rPr>
      </w:pPr>
    </w:p>
    <w:p w:rsidR="00233CCF" w:rsidRDefault="002B2697" w:rsidP="00EA7529">
      <w:pPr>
        <w:pStyle w:val="NoSpacing"/>
        <w:ind w:left="-360"/>
        <w:rPr>
          <w:rFonts w:ascii="Gill Sans MT" w:hAnsi="Gill Sans MT"/>
        </w:rPr>
      </w:pPr>
      <w:r w:rsidRPr="002B2697">
        <w:rPr>
          <w:rFonts w:ascii="Gill Sans MT" w:hAnsi="Gill Sans MT"/>
          <w:u w:val="single"/>
        </w:rPr>
        <w:t>Members absent:</w:t>
      </w:r>
    </w:p>
    <w:p w:rsidR="00B2322F" w:rsidRDefault="00B2322F" w:rsidP="00B2322F">
      <w:pPr>
        <w:pStyle w:val="NoSpacing"/>
        <w:numPr>
          <w:ilvl w:val="0"/>
          <w:numId w:val="9"/>
        </w:numPr>
        <w:ind w:left="360"/>
        <w:rPr>
          <w:rFonts w:ascii="Gill Sans MT" w:hAnsi="Gill Sans MT"/>
        </w:rPr>
      </w:pPr>
      <w:r w:rsidRPr="0066565B">
        <w:rPr>
          <w:rFonts w:ascii="Gill Sans MT" w:hAnsi="Gill Sans MT"/>
        </w:rPr>
        <w:t>Kiame Mahaniah, MD</w:t>
      </w:r>
      <w:r>
        <w:rPr>
          <w:rFonts w:ascii="Gill Sans MT" w:hAnsi="Gill Sans MT"/>
        </w:rPr>
        <w:t xml:space="preserve"> </w:t>
      </w:r>
      <w:r w:rsidRPr="0066565B">
        <w:rPr>
          <w:rFonts w:ascii="Gill Sans MT" w:hAnsi="Gill Sans MT"/>
        </w:rPr>
        <w:t xml:space="preserve">-- Lynn Community Health Center  </w:t>
      </w:r>
    </w:p>
    <w:p w:rsidR="00B2322F" w:rsidRPr="00B2322F" w:rsidRDefault="00B2322F" w:rsidP="00B2322F">
      <w:pPr>
        <w:pStyle w:val="NoSpacing"/>
        <w:numPr>
          <w:ilvl w:val="0"/>
          <w:numId w:val="9"/>
        </w:numPr>
        <w:ind w:left="360"/>
        <w:rPr>
          <w:rFonts w:ascii="Gill Sans MT" w:hAnsi="Gill Sans MT"/>
        </w:rPr>
      </w:pPr>
      <w:r>
        <w:rPr>
          <w:rFonts w:ascii="Gill Sans MT" w:hAnsi="Gill Sans MT"/>
        </w:rPr>
        <w:t>Sarah Coughlin, LICSW, LADC-I -- National Association of Social Workers</w:t>
      </w:r>
    </w:p>
    <w:p w:rsidR="00EB23D7" w:rsidRDefault="00EB23D7" w:rsidP="005332FD">
      <w:pPr>
        <w:pStyle w:val="NoSpacing"/>
        <w:ind w:left="-360"/>
        <w:rPr>
          <w:rFonts w:ascii="Gill Sans MT" w:hAnsi="Gill Sans MT"/>
        </w:rPr>
      </w:pPr>
    </w:p>
    <w:p w:rsidR="000F0AB7" w:rsidRPr="009502A3" w:rsidRDefault="000F0AB7" w:rsidP="005332FD">
      <w:pPr>
        <w:pStyle w:val="NoSpacing"/>
        <w:ind w:left="-360"/>
        <w:rPr>
          <w:rFonts w:ascii="Gill Sans MT" w:hAnsi="Gill Sans MT"/>
          <w:b/>
          <w:u w:val="single"/>
        </w:rPr>
      </w:pPr>
      <w:r w:rsidRPr="009502A3">
        <w:rPr>
          <w:rFonts w:ascii="Gill Sans MT" w:hAnsi="Gill Sans MT"/>
          <w:b/>
          <w:u w:val="single"/>
        </w:rPr>
        <w:t>Proceedings</w:t>
      </w:r>
    </w:p>
    <w:p w:rsidR="00363C6B" w:rsidRDefault="00363C6B" w:rsidP="00BE3131">
      <w:pPr>
        <w:pStyle w:val="NoSpacing"/>
        <w:ind w:left="-360"/>
        <w:rPr>
          <w:rFonts w:ascii="Gill Sans MT" w:hAnsi="Gill Sans MT"/>
        </w:rPr>
      </w:pPr>
    </w:p>
    <w:p w:rsidR="00EB5C74" w:rsidRDefault="00690EB3" w:rsidP="00EB5C74">
      <w:pPr>
        <w:pStyle w:val="NoSpacing"/>
        <w:ind w:left="-360"/>
        <w:rPr>
          <w:rFonts w:ascii="Gill Sans MT" w:hAnsi="Gill Sans MT"/>
        </w:rPr>
      </w:pPr>
      <w:r>
        <w:rPr>
          <w:rFonts w:ascii="Gill Sans MT" w:hAnsi="Gill Sans MT"/>
        </w:rPr>
        <w:t>Unders</w:t>
      </w:r>
      <w:r w:rsidR="00E917FD">
        <w:rPr>
          <w:rFonts w:ascii="Gill Sans MT" w:hAnsi="Gill Sans MT"/>
        </w:rPr>
        <w:t>ecretary</w:t>
      </w:r>
      <w:r w:rsidR="00BE3131">
        <w:rPr>
          <w:rFonts w:ascii="Gill Sans MT" w:hAnsi="Gill Sans MT"/>
        </w:rPr>
        <w:t xml:space="preserve"> </w:t>
      </w:r>
      <w:r>
        <w:rPr>
          <w:rFonts w:ascii="Gill Sans MT" w:hAnsi="Gill Sans MT"/>
        </w:rPr>
        <w:t>Peters</w:t>
      </w:r>
      <w:r w:rsidR="009502A3">
        <w:rPr>
          <w:rFonts w:ascii="Gill Sans MT" w:hAnsi="Gill Sans MT"/>
        </w:rPr>
        <w:t xml:space="preserve"> called the meeting to </w:t>
      </w:r>
      <w:r w:rsidR="009502A3" w:rsidRPr="00F53ADF">
        <w:rPr>
          <w:rFonts w:ascii="Gill Sans MT" w:hAnsi="Gill Sans MT"/>
        </w:rPr>
        <w:t xml:space="preserve">order at </w:t>
      </w:r>
      <w:r w:rsidR="00EB5C74" w:rsidRPr="00F53ADF">
        <w:rPr>
          <w:rFonts w:ascii="Gill Sans MT" w:hAnsi="Gill Sans MT"/>
        </w:rPr>
        <w:t>3:</w:t>
      </w:r>
      <w:r w:rsidR="00415D4B" w:rsidRPr="00F53ADF">
        <w:rPr>
          <w:rFonts w:ascii="Gill Sans MT" w:hAnsi="Gill Sans MT"/>
        </w:rPr>
        <w:t>05</w:t>
      </w:r>
      <w:r w:rsidR="009502A3" w:rsidRPr="00F53ADF">
        <w:rPr>
          <w:rFonts w:ascii="Gill Sans MT" w:hAnsi="Gill Sans MT"/>
        </w:rPr>
        <w:t xml:space="preserve"> pm</w:t>
      </w:r>
      <w:r w:rsidR="009502A3" w:rsidRPr="00EB5C74">
        <w:rPr>
          <w:rFonts w:ascii="Gill Sans MT" w:hAnsi="Gill Sans MT"/>
        </w:rPr>
        <w:t xml:space="preserve">. </w:t>
      </w:r>
    </w:p>
    <w:p w:rsidR="00BC2DA7" w:rsidRDefault="00BC2DA7" w:rsidP="00EB5C74">
      <w:pPr>
        <w:pStyle w:val="NoSpacing"/>
        <w:ind w:left="-360"/>
        <w:rPr>
          <w:rFonts w:ascii="Gill Sans MT" w:hAnsi="Gill Sans MT"/>
        </w:rPr>
      </w:pPr>
    </w:p>
    <w:p w:rsidR="00BC2DA7" w:rsidRDefault="00BC2DA7" w:rsidP="00EB5C74">
      <w:pPr>
        <w:pStyle w:val="NoSpacing"/>
        <w:ind w:left="-360"/>
        <w:rPr>
          <w:rFonts w:ascii="Gill Sans MT" w:hAnsi="Gill Sans MT"/>
        </w:rPr>
      </w:pPr>
      <w:r>
        <w:rPr>
          <w:rFonts w:ascii="Gill Sans MT" w:hAnsi="Gill Sans MT"/>
        </w:rPr>
        <w:t>Dr. Rodriguez, who was not present at the December 5</w:t>
      </w:r>
      <w:r w:rsidRPr="00BC2DA7">
        <w:rPr>
          <w:rFonts w:ascii="Gill Sans MT" w:hAnsi="Gill Sans MT"/>
          <w:vertAlign w:val="superscript"/>
        </w:rPr>
        <w:t>th</w:t>
      </w:r>
      <w:r>
        <w:rPr>
          <w:rFonts w:ascii="Gill Sans MT" w:hAnsi="Gill Sans MT"/>
        </w:rPr>
        <w:t xml:space="preserve"> meeting, introduced herself to the group and described the scope of her work.</w:t>
      </w:r>
    </w:p>
    <w:p w:rsidR="0053573E" w:rsidRDefault="0053573E" w:rsidP="00BC2DA7">
      <w:pPr>
        <w:pStyle w:val="NoSpacing"/>
        <w:rPr>
          <w:rFonts w:ascii="Gill Sans MT" w:hAnsi="Gill Sans MT"/>
          <w:b/>
          <w:u w:val="single"/>
        </w:rPr>
      </w:pPr>
    </w:p>
    <w:p w:rsidR="0053573E" w:rsidRPr="003A68A7" w:rsidRDefault="0053573E" w:rsidP="003A68A7">
      <w:pPr>
        <w:pStyle w:val="NoSpacing"/>
        <w:ind w:left="-360"/>
        <w:rPr>
          <w:rFonts w:ascii="Gill Sans MT" w:hAnsi="Gill Sans MT"/>
          <w:color w:val="4F81BD" w:themeColor="accent1"/>
        </w:rPr>
      </w:pPr>
      <w:r w:rsidRPr="00894D1E">
        <w:rPr>
          <w:rFonts w:ascii="Gill Sans MT" w:hAnsi="Gill Sans MT"/>
          <w:b/>
          <w:u w:val="single"/>
        </w:rPr>
        <w:t>Vote:</w:t>
      </w:r>
      <w:r w:rsidR="00DF73DF" w:rsidRPr="00DF73DF">
        <w:rPr>
          <w:rFonts w:ascii="Gill Sans MT" w:hAnsi="Gill Sans MT"/>
          <w:color w:val="4F81BD" w:themeColor="accent1"/>
        </w:rPr>
        <w:t xml:space="preserve"> </w:t>
      </w:r>
      <w:r w:rsidR="00BC2DA7" w:rsidRPr="00894D1E">
        <w:rPr>
          <w:rFonts w:ascii="Gill Sans MT" w:hAnsi="Gill Sans MT"/>
        </w:rPr>
        <w:t xml:space="preserve">The Undersecretary introduced a motion </w:t>
      </w:r>
      <w:r w:rsidR="00BC2DA7">
        <w:rPr>
          <w:rFonts w:ascii="Gill Sans MT" w:hAnsi="Gill Sans MT"/>
        </w:rPr>
        <w:t>to approve the December 5</w:t>
      </w:r>
      <w:r w:rsidR="00BC2DA7" w:rsidRPr="00BC2DA7">
        <w:rPr>
          <w:rFonts w:ascii="Gill Sans MT" w:hAnsi="Gill Sans MT"/>
          <w:vertAlign w:val="superscript"/>
        </w:rPr>
        <w:t>th</w:t>
      </w:r>
      <w:r w:rsidR="00BC2DA7">
        <w:rPr>
          <w:rFonts w:ascii="Gill Sans MT" w:hAnsi="Gill Sans MT"/>
        </w:rPr>
        <w:t xml:space="preserve"> minutes</w:t>
      </w:r>
      <w:r w:rsidR="00BC2DA7" w:rsidRPr="00894D1E">
        <w:rPr>
          <w:rFonts w:ascii="Gill Sans MT" w:hAnsi="Gill Sans MT"/>
        </w:rPr>
        <w:t>, which was seconded and unanimously approved.</w:t>
      </w:r>
    </w:p>
    <w:p w:rsidR="0053573E" w:rsidRDefault="0053573E" w:rsidP="00EB5C74">
      <w:pPr>
        <w:pStyle w:val="NoSpacing"/>
        <w:ind w:left="-360"/>
        <w:rPr>
          <w:rFonts w:ascii="Gill Sans MT" w:hAnsi="Gill Sans MT"/>
          <w:b/>
          <w:u w:val="single"/>
        </w:rPr>
      </w:pPr>
    </w:p>
    <w:p w:rsidR="00DF73DF" w:rsidRDefault="0053573E" w:rsidP="00DF73DF">
      <w:pPr>
        <w:pStyle w:val="NoSpacing"/>
        <w:ind w:left="-360"/>
        <w:rPr>
          <w:rFonts w:ascii="Gill Sans MT" w:hAnsi="Gill Sans MT"/>
        </w:rPr>
      </w:pPr>
      <w:r w:rsidRPr="00894D1E">
        <w:rPr>
          <w:rFonts w:ascii="Gill Sans MT" w:hAnsi="Gill Sans MT"/>
          <w:b/>
          <w:u w:val="single"/>
        </w:rPr>
        <w:t>Vote:</w:t>
      </w:r>
      <w:r w:rsidR="00DF73DF" w:rsidRPr="00DF73DF">
        <w:rPr>
          <w:rFonts w:ascii="Gill Sans MT" w:hAnsi="Gill Sans MT"/>
          <w:color w:val="4F81BD" w:themeColor="accent1"/>
        </w:rPr>
        <w:t xml:space="preserve"> </w:t>
      </w:r>
      <w:r w:rsidR="00BC2DA7" w:rsidRPr="00894D1E">
        <w:rPr>
          <w:rFonts w:ascii="Gill Sans MT" w:hAnsi="Gill Sans MT"/>
        </w:rPr>
        <w:t xml:space="preserve">The Undersecretary introduced a motion </w:t>
      </w:r>
      <w:r w:rsidR="00BC2DA7">
        <w:rPr>
          <w:rFonts w:ascii="Gill Sans MT" w:hAnsi="Gill Sans MT"/>
        </w:rPr>
        <w:t>to allow for remote participation in future meetings of the commission</w:t>
      </w:r>
      <w:r w:rsidR="00BC2DA7" w:rsidRPr="00894D1E">
        <w:rPr>
          <w:rFonts w:ascii="Gill Sans MT" w:hAnsi="Gill Sans MT"/>
        </w:rPr>
        <w:t>, which was seconded and unanimously approved.</w:t>
      </w:r>
    </w:p>
    <w:p w:rsidR="00BC2DA7" w:rsidRDefault="00BC2DA7" w:rsidP="00DF73DF">
      <w:pPr>
        <w:pStyle w:val="NoSpacing"/>
        <w:ind w:left="-360"/>
        <w:rPr>
          <w:rFonts w:ascii="Gill Sans MT" w:hAnsi="Gill Sans MT"/>
          <w:color w:val="4F81BD" w:themeColor="accent1"/>
        </w:rPr>
      </w:pPr>
    </w:p>
    <w:p w:rsidR="003233C6" w:rsidRDefault="00BC2DA7" w:rsidP="00DF73DF">
      <w:pPr>
        <w:pStyle w:val="NoSpacing"/>
        <w:ind w:left="-360"/>
        <w:rPr>
          <w:rFonts w:ascii="Gill Sans MT" w:hAnsi="Gill Sans MT"/>
        </w:rPr>
      </w:pPr>
      <w:r>
        <w:rPr>
          <w:rFonts w:ascii="Gill Sans MT" w:hAnsi="Gill Sans MT"/>
        </w:rPr>
        <w:t xml:space="preserve">Undersecretary Peters reintroduced the commission’s first charge of devising </w:t>
      </w:r>
      <w:proofErr w:type="gramStart"/>
      <w:r>
        <w:rPr>
          <w:rFonts w:ascii="Gill Sans MT" w:hAnsi="Gill Sans MT"/>
        </w:rPr>
        <w:t>a taxonomy</w:t>
      </w:r>
      <w:proofErr w:type="gramEnd"/>
      <w:r>
        <w:rPr>
          <w:rFonts w:ascii="Gill Sans MT" w:hAnsi="Gill Sans MT"/>
        </w:rPr>
        <w:t xml:space="preserve"> of behavioral health clini</w:t>
      </w:r>
      <w:r w:rsidR="003233C6">
        <w:rPr>
          <w:rFonts w:ascii="Gill Sans MT" w:hAnsi="Gill Sans MT"/>
        </w:rPr>
        <w:t>cian specialties, and presented working materials that the commission requested at the end of its last meeting. The materials used (see attached) were lists of specialty areas/areas of practice listed across three sources: the DSM-V, the Psychology Today “Therapist Finder” website, and the Draft Provider Information Change Form presented by Ms. Chiaramida at the Dec. 5 meeting. Common terms/areas across all three sources were grouped in categories for the commission’s review and discussion (e.g. Psychology Today lists “Adoption,” and the Draft Change Form lists “Adopting parents” and “adoptee</w:t>
      </w:r>
      <w:r w:rsidR="007C4F9E">
        <w:rPr>
          <w:rFonts w:ascii="Gill Sans MT" w:hAnsi="Gill Sans MT"/>
        </w:rPr>
        <w:t>;</w:t>
      </w:r>
      <w:r w:rsidR="003233C6">
        <w:rPr>
          <w:rFonts w:ascii="Gill Sans MT" w:hAnsi="Gill Sans MT"/>
        </w:rPr>
        <w:t>”</w:t>
      </w:r>
      <w:r w:rsidR="007C4F9E">
        <w:rPr>
          <w:rFonts w:ascii="Gill Sans MT" w:hAnsi="Gill Sans MT"/>
        </w:rPr>
        <w:t xml:space="preserve"> these terms were grouped together, with their original sources shown, for the group to choose from or alter to describe this area of practice</w:t>
      </w:r>
      <w:r w:rsidR="003233C6">
        <w:rPr>
          <w:rFonts w:ascii="Gill Sans MT" w:hAnsi="Gill Sans MT"/>
        </w:rPr>
        <w:t xml:space="preserve">). </w:t>
      </w:r>
    </w:p>
    <w:p w:rsidR="003233C6" w:rsidRDefault="003233C6" w:rsidP="00DF73DF">
      <w:pPr>
        <w:pStyle w:val="NoSpacing"/>
        <w:ind w:left="-360"/>
        <w:rPr>
          <w:rFonts w:ascii="Gill Sans MT" w:hAnsi="Gill Sans MT"/>
        </w:rPr>
      </w:pPr>
    </w:p>
    <w:p w:rsidR="00BC2DA7" w:rsidRPr="00BC2DA7" w:rsidRDefault="003233C6" w:rsidP="00DF73DF">
      <w:pPr>
        <w:pStyle w:val="NoSpacing"/>
        <w:ind w:left="-360"/>
        <w:rPr>
          <w:rFonts w:ascii="Gill Sans MT" w:hAnsi="Gill Sans MT"/>
        </w:rPr>
      </w:pPr>
      <w:r>
        <w:rPr>
          <w:rFonts w:ascii="Gill Sans MT" w:hAnsi="Gill Sans MT"/>
        </w:rPr>
        <w:t>The commission agreed before beginning this process that the language from the Draft Change Form would be their “basis” for choosing the language of each group</w:t>
      </w:r>
      <w:r w:rsidR="007C4F9E">
        <w:rPr>
          <w:rFonts w:ascii="Gill Sans MT" w:hAnsi="Gill Sans MT"/>
        </w:rPr>
        <w:t xml:space="preserve">, that if that language made sense to the commission, they </w:t>
      </w:r>
      <w:r w:rsidR="007C4F9E">
        <w:rPr>
          <w:rFonts w:ascii="Gill Sans MT" w:hAnsi="Gill Sans MT"/>
        </w:rPr>
        <w:lastRenderedPageBreak/>
        <w:t>would default to using that as the taxonomy item. Undersecretary Peters emphasized the need for specificity of the language chosen for each practice area, in order to further the goal of “[providing] clear information for the patient seeking services.”</w:t>
      </w:r>
    </w:p>
    <w:p w:rsidR="0053573E" w:rsidRDefault="0053573E" w:rsidP="00EB5C74">
      <w:pPr>
        <w:pStyle w:val="NoSpacing"/>
        <w:ind w:left="-360"/>
        <w:rPr>
          <w:rFonts w:ascii="Gill Sans MT" w:hAnsi="Gill Sans MT"/>
        </w:rPr>
      </w:pPr>
    </w:p>
    <w:p w:rsidR="00DF73DF" w:rsidRPr="007C4F9E" w:rsidRDefault="007C4F9E" w:rsidP="00EB5C74">
      <w:pPr>
        <w:pStyle w:val="NoSpacing"/>
        <w:ind w:left="-360"/>
        <w:rPr>
          <w:rFonts w:ascii="Gill Sans MT" w:hAnsi="Gill Sans MT"/>
        </w:rPr>
      </w:pPr>
      <w:r w:rsidRPr="007C4F9E">
        <w:rPr>
          <w:rFonts w:ascii="Gill Sans MT" w:hAnsi="Gill Sans MT"/>
        </w:rPr>
        <w:t>Dr. Deister arrived at 3:14pm.</w:t>
      </w:r>
    </w:p>
    <w:p w:rsidR="00415D4B" w:rsidRDefault="00415D4B" w:rsidP="00EB5C74">
      <w:pPr>
        <w:pStyle w:val="NoSpacing"/>
        <w:ind w:left="-360"/>
        <w:rPr>
          <w:rFonts w:ascii="Gill Sans MT" w:hAnsi="Gill Sans MT"/>
          <w:color w:val="4F81BD" w:themeColor="accent1"/>
        </w:rPr>
      </w:pPr>
    </w:p>
    <w:p w:rsidR="00415D4B" w:rsidRDefault="007C4F9E" w:rsidP="00EB5C74">
      <w:pPr>
        <w:pStyle w:val="NoSpacing"/>
        <w:ind w:left="-360"/>
        <w:rPr>
          <w:rFonts w:ascii="Gill Sans MT" w:hAnsi="Gill Sans MT"/>
        </w:rPr>
      </w:pPr>
      <w:r>
        <w:rPr>
          <w:rFonts w:ascii="Gill Sans MT" w:hAnsi="Gill Sans MT"/>
        </w:rPr>
        <w:t xml:space="preserve">The commission </w:t>
      </w:r>
      <w:r w:rsidR="003C47CE">
        <w:rPr>
          <w:rFonts w:ascii="Gill Sans MT" w:hAnsi="Gill Sans MT"/>
        </w:rPr>
        <w:t>reviewed</w:t>
      </w:r>
      <w:r>
        <w:rPr>
          <w:rFonts w:ascii="Gill Sans MT" w:hAnsi="Gill Sans MT"/>
        </w:rPr>
        <w:t xml:space="preserve"> these groupings one by one and determined which, if any, of the language from each </w:t>
      </w:r>
      <w:r w:rsidR="003C47CE">
        <w:rPr>
          <w:rFonts w:ascii="Gill Sans MT" w:hAnsi="Gill Sans MT"/>
        </w:rPr>
        <w:t>grouping would be added to the</w:t>
      </w:r>
      <w:r>
        <w:rPr>
          <w:rFonts w:ascii="Gill Sans MT" w:hAnsi="Gill Sans MT"/>
        </w:rPr>
        <w:t xml:space="preserve"> recommended taxonomy. The commission discussed whether or not certain phrases should be included as “reference” terms for some taxonomy items, </w:t>
      </w:r>
      <w:r w:rsidR="00986A47">
        <w:rPr>
          <w:rFonts w:ascii="Gill Sans MT" w:hAnsi="Gill Sans MT"/>
        </w:rPr>
        <w:t>as</w:t>
      </w:r>
      <w:r>
        <w:rPr>
          <w:rFonts w:ascii="Gill Sans MT" w:hAnsi="Gill Sans MT"/>
        </w:rPr>
        <w:t xml:space="preserve"> a patient may search for that term rather than the language chosen for the taxonomy(e.g., a patient seeking services for Bipolar Disorder may search “manic depressive”). It was agreed that reference terms would be included as an ancillary list to the recommended taxonomy, so that carriers may use them to develop more robust and user-friendly directories.</w:t>
      </w:r>
    </w:p>
    <w:p w:rsidR="007C4F9E" w:rsidRDefault="007C4F9E" w:rsidP="00986A47">
      <w:pPr>
        <w:pStyle w:val="NoSpacing"/>
        <w:rPr>
          <w:rFonts w:ascii="Gill Sans MT" w:hAnsi="Gill Sans MT"/>
          <w:color w:val="4F81BD" w:themeColor="accent1"/>
        </w:rPr>
      </w:pPr>
    </w:p>
    <w:p w:rsidR="00C318EC" w:rsidRPr="003C47CE" w:rsidRDefault="003C47CE" w:rsidP="00EB5C74">
      <w:pPr>
        <w:pStyle w:val="NoSpacing"/>
        <w:ind w:left="-360"/>
        <w:rPr>
          <w:rFonts w:ascii="Gill Sans MT" w:hAnsi="Gill Sans MT"/>
        </w:rPr>
      </w:pPr>
      <w:r>
        <w:rPr>
          <w:rFonts w:ascii="Gill Sans MT" w:hAnsi="Gill Sans MT"/>
        </w:rPr>
        <w:t xml:space="preserve">Undersecretary Peters outlined the work plan for future meetings of the commission: the next meeting will focus on completing the recommended taxonomy, as well as assembling a list of treatment modalities, and the following meeting </w:t>
      </w:r>
      <w:r w:rsidR="00986A47">
        <w:rPr>
          <w:rFonts w:ascii="Gill Sans MT" w:hAnsi="Gill Sans MT"/>
        </w:rPr>
        <w:t>will</w:t>
      </w:r>
      <w:r>
        <w:rPr>
          <w:rFonts w:ascii="Gill Sans MT" w:hAnsi="Gill Sans MT"/>
        </w:rPr>
        <w:t xml:space="preserve"> focus on developing a process for validating a behavioral health clinician’s specialty (the second charge of the commission).</w:t>
      </w:r>
    </w:p>
    <w:p w:rsidR="00C318EC" w:rsidRDefault="00C318EC" w:rsidP="00EB5C74">
      <w:pPr>
        <w:pStyle w:val="NoSpacing"/>
        <w:ind w:left="-360"/>
        <w:rPr>
          <w:rFonts w:ascii="Gill Sans MT" w:hAnsi="Gill Sans MT"/>
          <w:color w:val="4F81BD" w:themeColor="accent1"/>
        </w:rPr>
      </w:pPr>
    </w:p>
    <w:p w:rsidR="004047BB" w:rsidRDefault="003C47CE" w:rsidP="003C47CE">
      <w:pPr>
        <w:pStyle w:val="NoSpacing"/>
        <w:ind w:left="-360"/>
        <w:rPr>
          <w:rFonts w:ascii="Gill Sans MT" w:hAnsi="Gill Sans MT"/>
        </w:rPr>
      </w:pPr>
      <w:r>
        <w:rPr>
          <w:rFonts w:ascii="Gill Sans MT" w:hAnsi="Gill Sans MT"/>
        </w:rPr>
        <w:t xml:space="preserve">Ms. Chiaramida brought up a conversation from the Dec. 5 meeting around inviting professional societies to present on their methods for credentialing providers. Undersecretary Peters noted that because of the commission’s limited timeline, it would instead move forward with collecting various credentialing systems from professional societies and DMH, and </w:t>
      </w:r>
      <w:r w:rsidR="00986A47">
        <w:rPr>
          <w:rFonts w:ascii="Gill Sans MT" w:hAnsi="Gill Sans MT"/>
        </w:rPr>
        <w:t>bring</w:t>
      </w:r>
      <w:r>
        <w:rPr>
          <w:rFonts w:ascii="Gill Sans MT" w:hAnsi="Gill Sans MT"/>
        </w:rPr>
        <w:t xml:space="preserve"> them in as models for discussion. Ms. Chiaramida agreed.</w:t>
      </w:r>
    </w:p>
    <w:p w:rsidR="003C47CE" w:rsidRDefault="003C47CE" w:rsidP="003C47CE">
      <w:pPr>
        <w:pStyle w:val="NoSpacing"/>
        <w:ind w:left="-360"/>
        <w:rPr>
          <w:rFonts w:ascii="Gill Sans MT" w:hAnsi="Gill Sans MT"/>
        </w:rPr>
      </w:pPr>
    </w:p>
    <w:p w:rsidR="003C47CE" w:rsidRDefault="003C47CE" w:rsidP="003C47CE">
      <w:pPr>
        <w:pStyle w:val="NoSpacing"/>
        <w:ind w:left="-360"/>
        <w:rPr>
          <w:rFonts w:ascii="Gill Sans MT" w:hAnsi="Gill Sans MT"/>
        </w:rPr>
      </w:pPr>
      <w:r>
        <w:rPr>
          <w:rFonts w:ascii="Gill Sans MT" w:hAnsi="Gill Sans MT"/>
        </w:rPr>
        <w:t>Undersecretary Peters discussed the February 9</w:t>
      </w:r>
      <w:r w:rsidRPr="003C47CE">
        <w:rPr>
          <w:rFonts w:ascii="Gill Sans MT" w:hAnsi="Gill Sans MT"/>
          <w:vertAlign w:val="superscript"/>
        </w:rPr>
        <w:t>th</w:t>
      </w:r>
      <w:r>
        <w:rPr>
          <w:rFonts w:ascii="Gill Sans MT" w:hAnsi="Gill Sans MT"/>
        </w:rPr>
        <w:t xml:space="preserve"> report deadline, and reemphasized the need for this commission to “get this [report] right.” The commission discussed the possibility of submitting a let</w:t>
      </w:r>
      <w:r w:rsidR="00AA697F">
        <w:rPr>
          <w:rFonts w:ascii="Gill Sans MT" w:hAnsi="Gill Sans MT"/>
        </w:rPr>
        <w:t>ter to legislature requesting a</w:t>
      </w:r>
      <w:r>
        <w:rPr>
          <w:rFonts w:ascii="Gill Sans MT" w:hAnsi="Gill Sans MT"/>
        </w:rPr>
        <w:t xml:space="preserve"> reporting deadline extension</w:t>
      </w:r>
      <w:r w:rsidR="00AA697F">
        <w:rPr>
          <w:rFonts w:ascii="Gill Sans MT" w:hAnsi="Gill Sans MT"/>
        </w:rPr>
        <w:t xml:space="preserve"> in order to hold two or three more meetings before the report submission</w:t>
      </w:r>
      <w:r>
        <w:rPr>
          <w:rFonts w:ascii="Gill Sans MT" w:hAnsi="Gill Sans MT"/>
        </w:rPr>
        <w:t xml:space="preserve">. </w:t>
      </w:r>
    </w:p>
    <w:p w:rsidR="003C47CE" w:rsidRPr="003C47CE" w:rsidRDefault="003C47CE" w:rsidP="003C47CE">
      <w:pPr>
        <w:pStyle w:val="NoSpacing"/>
        <w:ind w:left="-360"/>
        <w:rPr>
          <w:rFonts w:ascii="Gill Sans MT" w:hAnsi="Gill Sans MT"/>
        </w:rPr>
      </w:pPr>
    </w:p>
    <w:p w:rsidR="00935791" w:rsidRDefault="003C47CE" w:rsidP="003C47CE">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Pr>
          <w:rFonts w:ascii="Gill Sans MT" w:hAnsi="Gill Sans MT"/>
        </w:rPr>
        <w:t>Dr. Duckworth</w:t>
      </w:r>
      <w:r w:rsidRPr="00894D1E">
        <w:rPr>
          <w:rFonts w:ascii="Gill Sans MT" w:hAnsi="Gill Sans MT"/>
        </w:rPr>
        <w:t xml:space="preserve"> introduced a motion for </w:t>
      </w:r>
      <w:r>
        <w:rPr>
          <w:rFonts w:ascii="Gill Sans MT" w:hAnsi="Gill Sans MT"/>
        </w:rPr>
        <w:t>the commission to submit a request for a reporting deadline extension</w:t>
      </w:r>
      <w:r w:rsidR="002A5759">
        <w:rPr>
          <w:rFonts w:ascii="Gill Sans MT" w:hAnsi="Gill Sans MT"/>
        </w:rPr>
        <w:t xml:space="preserve"> to March 31, 2019</w:t>
      </w:r>
      <w:r w:rsidRPr="00894D1E">
        <w:rPr>
          <w:rFonts w:ascii="Gill Sans MT" w:hAnsi="Gill Sans MT"/>
        </w:rPr>
        <w:t>, which was seconded and unanimously approved.</w:t>
      </w:r>
    </w:p>
    <w:p w:rsidR="00EE0EAF" w:rsidRPr="00894D1E" w:rsidRDefault="00EE0EAF" w:rsidP="0051527B">
      <w:pPr>
        <w:pStyle w:val="NoSpacing"/>
        <w:rPr>
          <w:rFonts w:ascii="Gill Sans MT" w:hAnsi="Gill Sans MT"/>
        </w:rPr>
      </w:pPr>
    </w:p>
    <w:p w:rsidR="00467C22" w:rsidRPr="00894D1E" w:rsidRDefault="00761E63" w:rsidP="00761E63">
      <w:pPr>
        <w:pStyle w:val="NoSpacing"/>
        <w:ind w:left="-360"/>
        <w:rPr>
          <w:rFonts w:ascii="Gill Sans MT" w:hAnsi="Gill Sans MT"/>
        </w:rPr>
      </w:pPr>
      <w:r w:rsidRPr="00894D1E">
        <w:rPr>
          <w:rFonts w:ascii="Gill Sans MT" w:hAnsi="Gill Sans MT"/>
          <w:b/>
          <w:u w:val="single"/>
        </w:rPr>
        <w:t>Vote:</w:t>
      </w:r>
      <w:r w:rsidRPr="00894D1E">
        <w:rPr>
          <w:rFonts w:ascii="Gill Sans MT" w:hAnsi="Gill Sans MT"/>
          <w:b/>
        </w:rPr>
        <w:t xml:space="preserve"> </w:t>
      </w:r>
      <w:r w:rsidR="00241632" w:rsidRPr="00894D1E">
        <w:rPr>
          <w:rFonts w:ascii="Gill Sans MT" w:hAnsi="Gill Sans MT"/>
        </w:rPr>
        <w:t xml:space="preserve">The </w:t>
      </w:r>
      <w:r w:rsidR="00F46210" w:rsidRPr="00894D1E">
        <w:rPr>
          <w:rFonts w:ascii="Gill Sans MT" w:hAnsi="Gill Sans MT"/>
        </w:rPr>
        <w:t>Unders</w:t>
      </w:r>
      <w:r w:rsidR="00241632" w:rsidRPr="00894D1E">
        <w:rPr>
          <w:rFonts w:ascii="Gill Sans MT" w:hAnsi="Gill Sans MT"/>
        </w:rPr>
        <w:t>ecretary introduced a motion for the m</w:t>
      </w:r>
      <w:r w:rsidR="00EE0EAF" w:rsidRPr="00894D1E">
        <w:rPr>
          <w:rFonts w:ascii="Gill Sans MT" w:hAnsi="Gill Sans MT"/>
        </w:rPr>
        <w:t>eeting</w:t>
      </w:r>
      <w:r w:rsidR="00241632" w:rsidRPr="00894D1E">
        <w:rPr>
          <w:rFonts w:ascii="Gill Sans MT" w:hAnsi="Gill Sans MT"/>
        </w:rPr>
        <w:t xml:space="preserve"> to</w:t>
      </w:r>
      <w:r w:rsidR="00EE0EAF" w:rsidRPr="00894D1E">
        <w:rPr>
          <w:rFonts w:ascii="Gill Sans MT" w:hAnsi="Gill Sans MT"/>
        </w:rPr>
        <w:t xml:space="preserve"> adjourn</w:t>
      </w:r>
      <w:r w:rsidR="00241632" w:rsidRPr="00894D1E">
        <w:rPr>
          <w:rFonts w:ascii="Gill Sans MT" w:hAnsi="Gill Sans MT"/>
        </w:rPr>
        <w:t xml:space="preserve">, which was </w:t>
      </w:r>
      <w:r w:rsidRPr="00894D1E">
        <w:rPr>
          <w:rFonts w:ascii="Gill Sans MT" w:hAnsi="Gill Sans MT"/>
        </w:rPr>
        <w:t>seconded and u</w:t>
      </w:r>
      <w:r w:rsidR="00241632" w:rsidRPr="00894D1E">
        <w:rPr>
          <w:rFonts w:ascii="Gill Sans MT" w:hAnsi="Gill Sans MT"/>
        </w:rPr>
        <w:t>nanimously approv</w:t>
      </w:r>
      <w:r w:rsidR="00EE0EAF" w:rsidRPr="00894D1E">
        <w:rPr>
          <w:rFonts w:ascii="Gill Sans MT" w:hAnsi="Gill Sans MT"/>
        </w:rPr>
        <w:t>ed</w:t>
      </w:r>
      <w:r w:rsidRPr="00894D1E">
        <w:rPr>
          <w:rFonts w:ascii="Gill Sans MT" w:hAnsi="Gill Sans MT"/>
        </w:rPr>
        <w:t>.</w:t>
      </w:r>
    </w:p>
    <w:p w:rsidR="00B96E5F" w:rsidRPr="00F53ADF" w:rsidRDefault="00B96E5F" w:rsidP="00761E63">
      <w:pPr>
        <w:pStyle w:val="NoSpacing"/>
        <w:ind w:left="-360"/>
        <w:rPr>
          <w:rFonts w:ascii="Gill Sans MT" w:hAnsi="Gill Sans MT"/>
        </w:rPr>
      </w:pPr>
    </w:p>
    <w:p w:rsidR="00B96E5F" w:rsidRPr="00F53ADF" w:rsidRDefault="0086544C" w:rsidP="00761E63">
      <w:pPr>
        <w:pStyle w:val="NoSpacing"/>
        <w:ind w:left="-360"/>
        <w:rPr>
          <w:rFonts w:ascii="Gill Sans MT" w:hAnsi="Gill Sans MT"/>
        </w:rPr>
      </w:pPr>
      <w:r w:rsidRPr="00F53ADF">
        <w:rPr>
          <w:rFonts w:ascii="Gill Sans MT" w:hAnsi="Gill Sans MT"/>
        </w:rPr>
        <w:t>The meeting was adjou</w:t>
      </w:r>
      <w:r w:rsidR="00B96E5F" w:rsidRPr="00F53ADF">
        <w:rPr>
          <w:rFonts w:ascii="Gill Sans MT" w:hAnsi="Gill Sans MT"/>
        </w:rPr>
        <w:t xml:space="preserve">rned at </w:t>
      </w:r>
      <w:r w:rsidR="0051527B" w:rsidRPr="00F53ADF">
        <w:rPr>
          <w:rFonts w:ascii="Gill Sans MT" w:hAnsi="Gill Sans MT"/>
        </w:rPr>
        <w:t>5:</w:t>
      </w:r>
      <w:r w:rsidR="00F53ADF" w:rsidRPr="00F53ADF">
        <w:rPr>
          <w:rFonts w:ascii="Gill Sans MT" w:hAnsi="Gill Sans MT"/>
        </w:rPr>
        <w:t>06</w:t>
      </w:r>
      <w:r w:rsidR="00B96E5F" w:rsidRPr="00F53ADF">
        <w:rPr>
          <w:rFonts w:ascii="Gill Sans MT" w:hAnsi="Gill Sans MT"/>
        </w:rPr>
        <w:t xml:space="preserve"> pm.</w:t>
      </w:r>
      <w:bookmarkStart w:id="0" w:name="_GoBack"/>
      <w:bookmarkEnd w:id="0"/>
    </w:p>
    <w:sectPr w:rsidR="00B96E5F" w:rsidRPr="00F53ADF"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2F" w:rsidRDefault="00ED2B2F" w:rsidP="00B14560">
      <w:pPr>
        <w:spacing w:after="0" w:line="240" w:lineRule="auto"/>
      </w:pPr>
      <w:r>
        <w:separator/>
      </w:r>
    </w:p>
  </w:endnote>
  <w:endnote w:type="continuationSeparator" w:id="0">
    <w:p w:rsidR="00ED2B2F" w:rsidRDefault="00ED2B2F"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rsidR="00ED2B2F" w:rsidRPr="00B14560" w:rsidRDefault="00ED2B2F"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2A5759">
          <w:rPr>
            <w:rFonts w:ascii="Gill Sans MT" w:hAnsi="Gill Sans MT"/>
            <w:noProof/>
            <w:sz w:val="20"/>
            <w:szCs w:val="20"/>
          </w:rPr>
          <w:t>2</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2F" w:rsidRDefault="00ED2B2F" w:rsidP="00B14560">
      <w:pPr>
        <w:spacing w:after="0" w:line="240" w:lineRule="auto"/>
      </w:pPr>
      <w:r>
        <w:separator/>
      </w:r>
    </w:p>
  </w:footnote>
  <w:footnote w:type="continuationSeparator" w:id="0">
    <w:p w:rsidR="00ED2B2F" w:rsidRDefault="00ED2B2F"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8">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
  </w:num>
  <w:num w:numId="6">
    <w:abstractNumId w:val="0"/>
  </w:num>
  <w:num w:numId="7">
    <w:abstractNumId w:val="3"/>
  </w:num>
  <w:num w:numId="8">
    <w:abstractNumId w:val="1"/>
  </w:num>
  <w:num w:numId="9">
    <w:abstractNumId w:val="6"/>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43BA"/>
    <w:rsid w:val="00023F72"/>
    <w:rsid w:val="0002469D"/>
    <w:rsid w:val="0004326F"/>
    <w:rsid w:val="00057DEE"/>
    <w:rsid w:val="00061B62"/>
    <w:rsid w:val="000817CC"/>
    <w:rsid w:val="0008490E"/>
    <w:rsid w:val="00085AA6"/>
    <w:rsid w:val="00090D5B"/>
    <w:rsid w:val="00097A40"/>
    <w:rsid w:val="000A0326"/>
    <w:rsid w:val="000B1603"/>
    <w:rsid w:val="000B2741"/>
    <w:rsid w:val="000B30A9"/>
    <w:rsid w:val="000B5D28"/>
    <w:rsid w:val="000C0E02"/>
    <w:rsid w:val="000C6120"/>
    <w:rsid w:val="000C70E4"/>
    <w:rsid w:val="000E27FD"/>
    <w:rsid w:val="000E78A3"/>
    <w:rsid w:val="000F0AB7"/>
    <w:rsid w:val="000F39D3"/>
    <w:rsid w:val="0010324F"/>
    <w:rsid w:val="001100B6"/>
    <w:rsid w:val="00110247"/>
    <w:rsid w:val="00114BE6"/>
    <w:rsid w:val="00123207"/>
    <w:rsid w:val="00140B03"/>
    <w:rsid w:val="00143A81"/>
    <w:rsid w:val="00157F9E"/>
    <w:rsid w:val="0017680D"/>
    <w:rsid w:val="0017755D"/>
    <w:rsid w:val="00180A4B"/>
    <w:rsid w:val="00186861"/>
    <w:rsid w:val="00192FBA"/>
    <w:rsid w:val="001C2BEB"/>
    <w:rsid w:val="001C3E4E"/>
    <w:rsid w:val="001D19EA"/>
    <w:rsid w:val="001D5367"/>
    <w:rsid w:val="001F0C02"/>
    <w:rsid w:val="001F29A0"/>
    <w:rsid w:val="001F3B6D"/>
    <w:rsid w:val="001F41CC"/>
    <w:rsid w:val="00203353"/>
    <w:rsid w:val="00233CCF"/>
    <w:rsid w:val="00241632"/>
    <w:rsid w:val="002437DC"/>
    <w:rsid w:val="0024420A"/>
    <w:rsid w:val="0024565A"/>
    <w:rsid w:val="0026059F"/>
    <w:rsid w:val="002640AC"/>
    <w:rsid w:val="00266134"/>
    <w:rsid w:val="002762D6"/>
    <w:rsid w:val="00282E60"/>
    <w:rsid w:val="00290415"/>
    <w:rsid w:val="00290E84"/>
    <w:rsid w:val="00294DB5"/>
    <w:rsid w:val="002A5759"/>
    <w:rsid w:val="002B239D"/>
    <w:rsid w:val="002B2697"/>
    <w:rsid w:val="002D2EFA"/>
    <w:rsid w:val="002E7EC9"/>
    <w:rsid w:val="002F50D9"/>
    <w:rsid w:val="00300471"/>
    <w:rsid w:val="00304651"/>
    <w:rsid w:val="00314340"/>
    <w:rsid w:val="00316F3E"/>
    <w:rsid w:val="003233C6"/>
    <w:rsid w:val="003335F8"/>
    <w:rsid w:val="00335FA7"/>
    <w:rsid w:val="00337635"/>
    <w:rsid w:val="00347D2D"/>
    <w:rsid w:val="0035144E"/>
    <w:rsid w:val="00351C66"/>
    <w:rsid w:val="003522C3"/>
    <w:rsid w:val="003605EC"/>
    <w:rsid w:val="00363C6B"/>
    <w:rsid w:val="00367F5A"/>
    <w:rsid w:val="0037172B"/>
    <w:rsid w:val="00371F76"/>
    <w:rsid w:val="003818CA"/>
    <w:rsid w:val="00384C3F"/>
    <w:rsid w:val="00387F30"/>
    <w:rsid w:val="00394F17"/>
    <w:rsid w:val="003A68A7"/>
    <w:rsid w:val="003C47CE"/>
    <w:rsid w:val="003D5E28"/>
    <w:rsid w:val="003D7DCA"/>
    <w:rsid w:val="003F01F3"/>
    <w:rsid w:val="003F5C70"/>
    <w:rsid w:val="004047BB"/>
    <w:rsid w:val="004119EA"/>
    <w:rsid w:val="00415D4B"/>
    <w:rsid w:val="004164BA"/>
    <w:rsid w:val="004233F8"/>
    <w:rsid w:val="004263F9"/>
    <w:rsid w:val="00430379"/>
    <w:rsid w:val="00452B66"/>
    <w:rsid w:val="004573D0"/>
    <w:rsid w:val="00465BFE"/>
    <w:rsid w:val="00467C22"/>
    <w:rsid w:val="00474DD0"/>
    <w:rsid w:val="0048037D"/>
    <w:rsid w:val="00486D4D"/>
    <w:rsid w:val="00495A78"/>
    <w:rsid w:val="004A2F41"/>
    <w:rsid w:val="004A5B5B"/>
    <w:rsid w:val="004B7B14"/>
    <w:rsid w:val="004B7FB8"/>
    <w:rsid w:val="004C0078"/>
    <w:rsid w:val="004D014C"/>
    <w:rsid w:val="004D52CF"/>
    <w:rsid w:val="004F323D"/>
    <w:rsid w:val="004F6185"/>
    <w:rsid w:val="00511FC2"/>
    <w:rsid w:val="00512F2C"/>
    <w:rsid w:val="005136C6"/>
    <w:rsid w:val="0051527B"/>
    <w:rsid w:val="0051606A"/>
    <w:rsid w:val="00517205"/>
    <w:rsid w:val="005201C4"/>
    <w:rsid w:val="00532834"/>
    <w:rsid w:val="005332FD"/>
    <w:rsid w:val="005335B8"/>
    <w:rsid w:val="0053573E"/>
    <w:rsid w:val="00556F08"/>
    <w:rsid w:val="005820CD"/>
    <w:rsid w:val="0059178E"/>
    <w:rsid w:val="005A18FF"/>
    <w:rsid w:val="005C7277"/>
    <w:rsid w:val="005D292E"/>
    <w:rsid w:val="005E0DEC"/>
    <w:rsid w:val="005E4BF5"/>
    <w:rsid w:val="005E6A73"/>
    <w:rsid w:val="0060076C"/>
    <w:rsid w:val="006322AB"/>
    <w:rsid w:val="00632609"/>
    <w:rsid w:val="00632C1E"/>
    <w:rsid w:val="00645C56"/>
    <w:rsid w:val="006461D3"/>
    <w:rsid w:val="00650A88"/>
    <w:rsid w:val="00653C96"/>
    <w:rsid w:val="00653CC8"/>
    <w:rsid w:val="0066565B"/>
    <w:rsid w:val="0067412F"/>
    <w:rsid w:val="006758AB"/>
    <w:rsid w:val="00690EB3"/>
    <w:rsid w:val="006A54AE"/>
    <w:rsid w:val="006B2CCE"/>
    <w:rsid w:val="006B52CE"/>
    <w:rsid w:val="006B7E7C"/>
    <w:rsid w:val="006C43A4"/>
    <w:rsid w:val="006D3A84"/>
    <w:rsid w:val="006D4840"/>
    <w:rsid w:val="006E2C34"/>
    <w:rsid w:val="006E6666"/>
    <w:rsid w:val="006E67EC"/>
    <w:rsid w:val="006F2F29"/>
    <w:rsid w:val="0071369E"/>
    <w:rsid w:val="00717381"/>
    <w:rsid w:val="007303BC"/>
    <w:rsid w:val="0073695B"/>
    <w:rsid w:val="007413A2"/>
    <w:rsid w:val="00746F46"/>
    <w:rsid w:val="00747DF1"/>
    <w:rsid w:val="00751C26"/>
    <w:rsid w:val="007535CA"/>
    <w:rsid w:val="00761E63"/>
    <w:rsid w:val="00773B28"/>
    <w:rsid w:val="007C2E80"/>
    <w:rsid w:val="007C4F9E"/>
    <w:rsid w:val="007D1AB6"/>
    <w:rsid w:val="007D57BC"/>
    <w:rsid w:val="008043E4"/>
    <w:rsid w:val="00804A3C"/>
    <w:rsid w:val="00804DFA"/>
    <w:rsid w:val="00811EA0"/>
    <w:rsid w:val="0081522F"/>
    <w:rsid w:val="008210B7"/>
    <w:rsid w:val="008255FE"/>
    <w:rsid w:val="00835354"/>
    <w:rsid w:val="00837938"/>
    <w:rsid w:val="00847519"/>
    <w:rsid w:val="00850BEC"/>
    <w:rsid w:val="0085613F"/>
    <w:rsid w:val="0086544C"/>
    <w:rsid w:val="008713F2"/>
    <w:rsid w:val="00875B2B"/>
    <w:rsid w:val="00876F45"/>
    <w:rsid w:val="008808B2"/>
    <w:rsid w:val="00881A03"/>
    <w:rsid w:val="0088559B"/>
    <w:rsid w:val="00890E23"/>
    <w:rsid w:val="00894D1E"/>
    <w:rsid w:val="008A3B06"/>
    <w:rsid w:val="008A5F4A"/>
    <w:rsid w:val="008B2384"/>
    <w:rsid w:val="008B6C6B"/>
    <w:rsid w:val="008C0D16"/>
    <w:rsid w:val="008C7D25"/>
    <w:rsid w:val="008E764B"/>
    <w:rsid w:val="008E7A5E"/>
    <w:rsid w:val="008F1AAE"/>
    <w:rsid w:val="00904A9F"/>
    <w:rsid w:val="00910FD4"/>
    <w:rsid w:val="00911CE3"/>
    <w:rsid w:val="00927E68"/>
    <w:rsid w:val="00933752"/>
    <w:rsid w:val="00933F99"/>
    <w:rsid w:val="009352F9"/>
    <w:rsid w:val="00935791"/>
    <w:rsid w:val="00946D2C"/>
    <w:rsid w:val="009502A3"/>
    <w:rsid w:val="00951A7D"/>
    <w:rsid w:val="009541C0"/>
    <w:rsid w:val="00964D98"/>
    <w:rsid w:val="00986A47"/>
    <w:rsid w:val="00987F6E"/>
    <w:rsid w:val="00993A73"/>
    <w:rsid w:val="00995548"/>
    <w:rsid w:val="009B5907"/>
    <w:rsid w:val="009B5CEA"/>
    <w:rsid w:val="009D688D"/>
    <w:rsid w:val="009E23B9"/>
    <w:rsid w:val="009E417F"/>
    <w:rsid w:val="009E4394"/>
    <w:rsid w:val="009F1C99"/>
    <w:rsid w:val="009F6F5C"/>
    <w:rsid w:val="00A057A8"/>
    <w:rsid w:val="00A072C7"/>
    <w:rsid w:val="00A16FCD"/>
    <w:rsid w:val="00A24C5E"/>
    <w:rsid w:val="00A51330"/>
    <w:rsid w:val="00A73FDE"/>
    <w:rsid w:val="00A7425B"/>
    <w:rsid w:val="00A809BE"/>
    <w:rsid w:val="00A81261"/>
    <w:rsid w:val="00A90BD6"/>
    <w:rsid w:val="00A93301"/>
    <w:rsid w:val="00A93620"/>
    <w:rsid w:val="00AA697F"/>
    <w:rsid w:val="00AB726E"/>
    <w:rsid w:val="00AC011F"/>
    <w:rsid w:val="00AC0136"/>
    <w:rsid w:val="00AD2BB4"/>
    <w:rsid w:val="00AD4514"/>
    <w:rsid w:val="00AD51D5"/>
    <w:rsid w:val="00AF4497"/>
    <w:rsid w:val="00B03661"/>
    <w:rsid w:val="00B04A49"/>
    <w:rsid w:val="00B05E6A"/>
    <w:rsid w:val="00B0795C"/>
    <w:rsid w:val="00B14560"/>
    <w:rsid w:val="00B2322F"/>
    <w:rsid w:val="00B40B2A"/>
    <w:rsid w:val="00B47C92"/>
    <w:rsid w:val="00B56E7C"/>
    <w:rsid w:val="00B66C69"/>
    <w:rsid w:val="00B81C91"/>
    <w:rsid w:val="00B81C9E"/>
    <w:rsid w:val="00B83ABD"/>
    <w:rsid w:val="00B96E5F"/>
    <w:rsid w:val="00BA062F"/>
    <w:rsid w:val="00BA3BAC"/>
    <w:rsid w:val="00BA5B49"/>
    <w:rsid w:val="00BC2DA7"/>
    <w:rsid w:val="00BC64AF"/>
    <w:rsid w:val="00BE3131"/>
    <w:rsid w:val="00BF4128"/>
    <w:rsid w:val="00C01BD1"/>
    <w:rsid w:val="00C03DAC"/>
    <w:rsid w:val="00C318EC"/>
    <w:rsid w:val="00C35F2E"/>
    <w:rsid w:val="00C42FCD"/>
    <w:rsid w:val="00C6337B"/>
    <w:rsid w:val="00C64A6C"/>
    <w:rsid w:val="00C666B8"/>
    <w:rsid w:val="00C80F3D"/>
    <w:rsid w:val="00C87B1C"/>
    <w:rsid w:val="00C91A1B"/>
    <w:rsid w:val="00CA4267"/>
    <w:rsid w:val="00CA4538"/>
    <w:rsid w:val="00CB70B3"/>
    <w:rsid w:val="00CC245C"/>
    <w:rsid w:val="00CD32A4"/>
    <w:rsid w:val="00CE2962"/>
    <w:rsid w:val="00CE543F"/>
    <w:rsid w:val="00CE7B90"/>
    <w:rsid w:val="00CF3DC7"/>
    <w:rsid w:val="00D054D9"/>
    <w:rsid w:val="00D147A2"/>
    <w:rsid w:val="00D16D83"/>
    <w:rsid w:val="00D25539"/>
    <w:rsid w:val="00D30160"/>
    <w:rsid w:val="00D441A6"/>
    <w:rsid w:val="00D508D4"/>
    <w:rsid w:val="00D51DE9"/>
    <w:rsid w:val="00D632B9"/>
    <w:rsid w:val="00D67ED5"/>
    <w:rsid w:val="00D72A6D"/>
    <w:rsid w:val="00D76191"/>
    <w:rsid w:val="00DA4A1F"/>
    <w:rsid w:val="00DA599D"/>
    <w:rsid w:val="00DA6F64"/>
    <w:rsid w:val="00DB5580"/>
    <w:rsid w:val="00DC036D"/>
    <w:rsid w:val="00DC2834"/>
    <w:rsid w:val="00DD7AF4"/>
    <w:rsid w:val="00DD7F4E"/>
    <w:rsid w:val="00DF1A68"/>
    <w:rsid w:val="00DF73DF"/>
    <w:rsid w:val="00E01574"/>
    <w:rsid w:val="00E06C64"/>
    <w:rsid w:val="00E13574"/>
    <w:rsid w:val="00E1768D"/>
    <w:rsid w:val="00E24BC7"/>
    <w:rsid w:val="00E3003E"/>
    <w:rsid w:val="00E3466D"/>
    <w:rsid w:val="00E432CB"/>
    <w:rsid w:val="00E43D88"/>
    <w:rsid w:val="00E503AE"/>
    <w:rsid w:val="00E5237C"/>
    <w:rsid w:val="00E66175"/>
    <w:rsid w:val="00E917FD"/>
    <w:rsid w:val="00E93023"/>
    <w:rsid w:val="00EA35DF"/>
    <w:rsid w:val="00EA7529"/>
    <w:rsid w:val="00EB23D7"/>
    <w:rsid w:val="00EB544D"/>
    <w:rsid w:val="00EB5C74"/>
    <w:rsid w:val="00EB73CB"/>
    <w:rsid w:val="00EC2361"/>
    <w:rsid w:val="00ED2B2F"/>
    <w:rsid w:val="00ED3B0F"/>
    <w:rsid w:val="00EE0EAF"/>
    <w:rsid w:val="00EF0DE3"/>
    <w:rsid w:val="00F04121"/>
    <w:rsid w:val="00F1457D"/>
    <w:rsid w:val="00F25908"/>
    <w:rsid w:val="00F26EFE"/>
    <w:rsid w:val="00F33AC1"/>
    <w:rsid w:val="00F36200"/>
    <w:rsid w:val="00F40C35"/>
    <w:rsid w:val="00F4239F"/>
    <w:rsid w:val="00F44A24"/>
    <w:rsid w:val="00F460D6"/>
    <w:rsid w:val="00F46210"/>
    <w:rsid w:val="00F53ADF"/>
    <w:rsid w:val="00F61ECD"/>
    <w:rsid w:val="00F77BFB"/>
    <w:rsid w:val="00F81E21"/>
    <w:rsid w:val="00F85FAB"/>
    <w:rsid w:val="00F91651"/>
    <w:rsid w:val="00F94B29"/>
    <w:rsid w:val="00FB2BE4"/>
    <w:rsid w:val="00FD2395"/>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58BD-E5E1-47D0-BF3D-93994288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55</cp:revision>
  <cp:lastPrinted>2018-11-19T16:30:00Z</cp:lastPrinted>
  <dcterms:created xsi:type="dcterms:W3CDTF">2018-12-26T14:53:00Z</dcterms:created>
  <dcterms:modified xsi:type="dcterms:W3CDTF">2019-01-23T17:19:00Z</dcterms:modified>
</cp:coreProperties>
</file>