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C0797" w14:textId="77777777" w:rsidR="00411D8B" w:rsidRDefault="00411D8B" w:rsidP="00C31538">
      <w:pPr>
        <w:pStyle w:val="Heading1"/>
      </w:pPr>
      <w:bookmarkStart w:id="0" w:name="_GoBack"/>
      <w:bookmarkEnd w:id="0"/>
    </w:p>
    <w:p w14:paraId="2C2C167B" w14:textId="77777777" w:rsidR="00411D8B" w:rsidRDefault="00411D8B" w:rsidP="00411D8B">
      <w:pPr>
        <w:pStyle w:val="NoSpacing"/>
        <w:jc w:val="center"/>
        <w:rPr>
          <w:b/>
          <w:sz w:val="40"/>
          <w:szCs w:val="40"/>
        </w:rPr>
      </w:pPr>
    </w:p>
    <w:p w14:paraId="3267325E" w14:textId="77777777" w:rsidR="00411D8B" w:rsidRDefault="00411D8B" w:rsidP="00411D8B">
      <w:pPr>
        <w:pStyle w:val="NoSpacing"/>
        <w:jc w:val="center"/>
        <w:rPr>
          <w:b/>
          <w:sz w:val="40"/>
          <w:szCs w:val="40"/>
        </w:rPr>
      </w:pPr>
    </w:p>
    <w:p w14:paraId="3C041724" w14:textId="77777777" w:rsidR="00411D8B" w:rsidRDefault="00411D8B" w:rsidP="00411D8B">
      <w:pPr>
        <w:pStyle w:val="NoSpacing"/>
        <w:jc w:val="center"/>
        <w:rPr>
          <w:b/>
          <w:sz w:val="40"/>
          <w:szCs w:val="40"/>
        </w:rPr>
      </w:pPr>
    </w:p>
    <w:p w14:paraId="03F89580" w14:textId="77777777" w:rsidR="00411D8B" w:rsidRDefault="00411D8B" w:rsidP="00411D8B">
      <w:pPr>
        <w:pStyle w:val="NoSpacing"/>
        <w:jc w:val="center"/>
        <w:rPr>
          <w:b/>
          <w:sz w:val="40"/>
          <w:szCs w:val="40"/>
        </w:rPr>
      </w:pPr>
    </w:p>
    <w:p w14:paraId="728C05AC" w14:textId="77777777" w:rsidR="00411D8B" w:rsidRDefault="00411D8B" w:rsidP="00411D8B">
      <w:pPr>
        <w:pStyle w:val="NoSpacing"/>
        <w:jc w:val="center"/>
        <w:rPr>
          <w:b/>
          <w:sz w:val="40"/>
          <w:szCs w:val="40"/>
        </w:rPr>
      </w:pPr>
      <w:r>
        <w:rPr>
          <w:b/>
          <w:sz w:val="40"/>
          <w:szCs w:val="40"/>
        </w:rPr>
        <w:t xml:space="preserve">Meeting Minutes </w:t>
      </w:r>
    </w:p>
    <w:p w14:paraId="00C27DD7" w14:textId="77777777" w:rsidR="00716EA9" w:rsidRDefault="00716EA9" w:rsidP="00411D8B">
      <w:pPr>
        <w:pStyle w:val="NoSpacing"/>
        <w:jc w:val="center"/>
        <w:rPr>
          <w:b/>
          <w:sz w:val="40"/>
          <w:szCs w:val="40"/>
        </w:rPr>
      </w:pPr>
    </w:p>
    <w:p w14:paraId="40625960" w14:textId="77777777" w:rsidR="00411D8B" w:rsidRDefault="00411D8B" w:rsidP="00411D8B">
      <w:pPr>
        <w:pStyle w:val="NoSpacing"/>
        <w:jc w:val="center"/>
        <w:rPr>
          <w:b/>
          <w:sz w:val="40"/>
          <w:szCs w:val="40"/>
        </w:rPr>
      </w:pPr>
      <w:r>
        <w:rPr>
          <w:b/>
          <w:sz w:val="40"/>
          <w:szCs w:val="40"/>
        </w:rPr>
        <w:t xml:space="preserve">Health Information Technology Council Meeting </w:t>
      </w:r>
    </w:p>
    <w:p w14:paraId="180BA187" w14:textId="6EB9F8B8" w:rsidR="00411D8B" w:rsidRDefault="00761480" w:rsidP="00411D8B">
      <w:pPr>
        <w:pStyle w:val="NoSpacing"/>
        <w:jc w:val="center"/>
        <w:rPr>
          <w:b/>
          <w:sz w:val="40"/>
          <w:szCs w:val="40"/>
        </w:rPr>
      </w:pPr>
      <w:r>
        <w:rPr>
          <w:b/>
          <w:sz w:val="40"/>
          <w:szCs w:val="40"/>
        </w:rPr>
        <w:t>May 6</w:t>
      </w:r>
      <w:r w:rsidR="00C31531">
        <w:rPr>
          <w:b/>
          <w:sz w:val="40"/>
          <w:szCs w:val="40"/>
        </w:rPr>
        <w:t>, 201</w:t>
      </w:r>
      <w:r w:rsidR="00F47903">
        <w:rPr>
          <w:b/>
          <w:sz w:val="40"/>
          <w:szCs w:val="40"/>
        </w:rPr>
        <w:t>9</w:t>
      </w:r>
    </w:p>
    <w:p w14:paraId="11407B55" w14:textId="77777777" w:rsidR="008B7559" w:rsidRDefault="008B7559" w:rsidP="00411D8B">
      <w:pPr>
        <w:pStyle w:val="NoSpacing"/>
        <w:jc w:val="center"/>
        <w:rPr>
          <w:sz w:val="40"/>
          <w:szCs w:val="40"/>
        </w:rPr>
      </w:pPr>
    </w:p>
    <w:p w14:paraId="71C823B3" w14:textId="734A8ED9" w:rsidR="00411D8B" w:rsidRDefault="00135C3B" w:rsidP="00411D8B">
      <w:pPr>
        <w:pStyle w:val="NoSpacing"/>
        <w:jc w:val="center"/>
        <w:rPr>
          <w:sz w:val="40"/>
          <w:szCs w:val="40"/>
        </w:rPr>
      </w:pPr>
      <w:r>
        <w:rPr>
          <w:sz w:val="40"/>
          <w:szCs w:val="40"/>
        </w:rPr>
        <w:t>3</w:t>
      </w:r>
      <w:r w:rsidR="00411D8B">
        <w:rPr>
          <w:sz w:val="40"/>
          <w:szCs w:val="40"/>
        </w:rPr>
        <w:t xml:space="preserve">:30 – </w:t>
      </w:r>
      <w:r>
        <w:rPr>
          <w:sz w:val="40"/>
          <w:szCs w:val="40"/>
        </w:rPr>
        <w:t>5</w:t>
      </w:r>
      <w:r w:rsidR="000C7109">
        <w:rPr>
          <w:sz w:val="40"/>
          <w:szCs w:val="40"/>
        </w:rPr>
        <w:t xml:space="preserve"> p.m.</w:t>
      </w:r>
    </w:p>
    <w:p w14:paraId="260E703B" w14:textId="77777777" w:rsidR="00411D8B" w:rsidRDefault="00411D8B" w:rsidP="00411D8B">
      <w:pPr>
        <w:pStyle w:val="NoSpacing"/>
        <w:jc w:val="center"/>
        <w:rPr>
          <w:b/>
        </w:rPr>
      </w:pPr>
    </w:p>
    <w:p w14:paraId="12D29118" w14:textId="77777777" w:rsidR="00411D8B" w:rsidRDefault="00411D8B" w:rsidP="00411D8B">
      <w:pPr>
        <w:pStyle w:val="NoSpacing"/>
        <w:jc w:val="center"/>
        <w:rPr>
          <w:b/>
        </w:rPr>
      </w:pPr>
    </w:p>
    <w:p w14:paraId="3315027D" w14:textId="77777777" w:rsidR="00411D8B" w:rsidRDefault="00411D8B" w:rsidP="00411D8B">
      <w:pPr>
        <w:pStyle w:val="NoSpacing"/>
        <w:jc w:val="center"/>
        <w:rPr>
          <w:b/>
        </w:rPr>
      </w:pPr>
    </w:p>
    <w:p w14:paraId="480D34CD" w14:textId="77777777" w:rsidR="00411D8B" w:rsidRDefault="00411D8B" w:rsidP="00411D8B">
      <w:pPr>
        <w:pStyle w:val="NoSpacing"/>
        <w:jc w:val="center"/>
        <w:rPr>
          <w:b/>
        </w:rPr>
      </w:pPr>
    </w:p>
    <w:p w14:paraId="3DAF6993" w14:textId="77777777" w:rsidR="00411D8B" w:rsidRDefault="00411D8B" w:rsidP="00411D8B">
      <w:pPr>
        <w:pStyle w:val="NoSpacing"/>
        <w:jc w:val="center"/>
        <w:rPr>
          <w:b/>
        </w:rPr>
      </w:pPr>
    </w:p>
    <w:p w14:paraId="0D7202B9" w14:textId="77777777" w:rsidR="00411D8B" w:rsidRDefault="00411D8B" w:rsidP="00411D8B">
      <w:pPr>
        <w:pStyle w:val="NoSpacing"/>
        <w:jc w:val="center"/>
        <w:rPr>
          <w:b/>
        </w:rPr>
      </w:pPr>
    </w:p>
    <w:p w14:paraId="69DF3045" w14:textId="77777777" w:rsidR="00411D8B" w:rsidRDefault="00411D8B" w:rsidP="00411D8B">
      <w:pPr>
        <w:pStyle w:val="NoSpacing"/>
        <w:jc w:val="center"/>
        <w:rPr>
          <w:b/>
        </w:rPr>
      </w:pPr>
    </w:p>
    <w:p w14:paraId="324BC8B2" w14:textId="77777777" w:rsidR="00411D8B" w:rsidRDefault="00411D8B" w:rsidP="00411D8B">
      <w:pPr>
        <w:pStyle w:val="NoSpacing"/>
        <w:jc w:val="center"/>
        <w:rPr>
          <w:b/>
        </w:rPr>
      </w:pPr>
    </w:p>
    <w:p w14:paraId="205F1149" w14:textId="77777777" w:rsidR="00411D8B" w:rsidRDefault="00411D8B" w:rsidP="00411D8B">
      <w:pPr>
        <w:pStyle w:val="NoSpacing"/>
        <w:jc w:val="center"/>
        <w:rPr>
          <w:b/>
        </w:rPr>
      </w:pPr>
    </w:p>
    <w:p w14:paraId="7A26CEF8" w14:textId="77777777" w:rsidR="00411D8B" w:rsidRDefault="00411D8B" w:rsidP="00411D8B">
      <w:pPr>
        <w:pStyle w:val="NoSpacing"/>
        <w:jc w:val="center"/>
        <w:rPr>
          <w:b/>
        </w:rPr>
      </w:pPr>
    </w:p>
    <w:p w14:paraId="3DDEFBCD" w14:textId="77777777" w:rsidR="00411D8B" w:rsidRDefault="00411D8B" w:rsidP="00411D8B">
      <w:pPr>
        <w:pStyle w:val="NoSpacing"/>
        <w:jc w:val="center"/>
        <w:rPr>
          <w:b/>
        </w:rPr>
      </w:pPr>
    </w:p>
    <w:p w14:paraId="2E6EBD1E" w14:textId="77777777" w:rsidR="00411D8B" w:rsidRDefault="00411D8B" w:rsidP="00411D8B">
      <w:pPr>
        <w:pStyle w:val="NoSpacing"/>
        <w:jc w:val="center"/>
        <w:rPr>
          <w:b/>
        </w:rPr>
      </w:pPr>
    </w:p>
    <w:p w14:paraId="6959F2F9" w14:textId="77777777" w:rsidR="00411D8B" w:rsidRDefault="00411D8B" w:rsidP="00411D8B">
      <w:pPr>
        <w:pStyle w:val="NoSpacing"/>
        <w:jc w:val="center"/>
        <w:rPr>
          <w:b/>
        </w:rPr>
      </w:pPr>
    </w:p>
    <w:p w14:paraId="3ACB3ACF" w14:textId="77777777" w:rsidR="00411D8B" w:rsidRDefault="00411D8B" w:rsidP="00411D8B">
      <w:pPr>
        <w:pStyle w:val="NoSpacing"/>
        <w:jc w:val="center"/>
        <w:rPr>
          <w:b/>
        </w:rPr>
      </w:pPr>
    </w:p>
    <w:p w14:paraId="219BF6CF" w14:textId="77777777" w:rsidR="00411D8B" w:rsidRDefault="00411D8B" w:rsidP="00411D8B">
      <w:pPr>
        <w:pStyle w:val="NoSpacing"/>
        <w:jc w:val="center"/>
        <w:rPr>
          <w:b/>
        </w:rPr>
      </w:pPr>
    </w:p>
    <w:p w14:paraId="77583458" w14:textId="77777777" w:rsidR="00411D8B" w:rsidRDefault="00411D8B" w:rsidP="00411D8B">
      <w:pPr>
        <w:pStyle w:val="NoSpacing"/>
        <w:jc w:val="center"/>
        <w:rPr>
          <w:b/>
        </w:rPr>
      </w:pPr>
    </w:p>
    <w:p w14:paraId="0DDD094F" w14:textId="77777777" w:rsidR="00411D8B" w:rsidRDefault="00411D8B" w:rsidP="00411D8B">
      <w:pPr>
        <w:pStyle w:val="NoSpacing"/>
        <w:jc w:val="center"/>
        <w:rPr>
          <w:b/>
        </w:rPr>
      </w:pPr>
    </w:p>
    <w:p w14:paraId="73BAE08E" w14:textId="77777777" w:rsidR="00411D8B" w:rsidRDefault="00411D8B" w:rsidP="00411D8B">
      <w:pPr>
        <w:pStyle w:val="NoSpacing"/>
        <w:jc w:val="center"/>
        <w:rPr>
          <w:b/>
        </w:rPr>
      </w:pPr>
    </w:p>
    <w:p w14:paraId="6345A504" w14:textId="77777777" w:rsidR="00411D8B" w:rsidRDefault="00411D8B" w:rsidP="00411D8B">
      <w:pPr>
        <w:pStyle w:val="NoSpacing"/>
        <w:jc w:val="center"/>
        <w:rPr>
          <w:b/>
        </w:rPr>
      </w:pPr>
    </w:p>
    <w:p w14:paraId="01D866FE" w14:textId="77777777" w:rsidR="00411D8B" w:rsidRDefault="00411D8B" w:rsidP="00411D8B">
      <w:pPr>
        <w:pStyle w:val="NoSpacing"/>
        <w:jc w:val="center"/>
        <w:rPr>
          <w:b/>
        </w:rPr>
      </w:pPr>
    </w:p>
    <w:p w14:paraId="65F3DE43" w14:textId="77777777" w:rsidR="00411D8B" w:rsidRDefault="00411D8B" w:rsidP="00411D8B">
      <w:pPr>
        <w:pStyle w:val="NoSpacing"/>
        <w:jc w:val="center"/>
        <w:rPr>
          <w:b/>
        </w:rPr>
      </w:pPr>
    </w:p>
    <w:p w14:paraId="57A28ED3" w14:textId="77777777" w:rsidR="00411D8B" w:rsidRDefault="00411D8B" w:rsidP="00411D8B">
      <w:pPr>
        <w:pStyle w:val="NoSpacing"/>
        <w:jc w:val="center"/>
        <w:rPr>
          <w:b/>
        </w:rPr>
      </w:pPr>
    </w:p>
    <w:p w14:paraId="124E275F" w14:textId="77777777" w:rsidR="00411D8B" w:rsidRDefault="00411D8B" w:rsidP="00411D8B">
      <w:pPr>
        <w:pStyle w:val="NoSpacing"/>
        <w:jc w:val="center"/>
        <w:rPr>
          <w:b/>
        </w:rPr>
      </w:pPr>
    </w:p>
    <w:p w14:paraId="5B491E82" w14:textId="77777777" w:rsidR="00411D8B" w:rsidRDefault="00411D8B" w:rsidP="00411D8B">
      <w:pPr>
        <w:pStyle w:val="NoSpacing"/>
        <w:jc w:val="center"/>
        <w:rPr>
          <w:b/>
        </w:rPr>
      </w:pPr>
    </w:p>
    <w:p w14:paraId="1F244782" w14:textId="0E57139F" w:rsidR="00411D8B" w:rsidRPr="008357B5" w:rsidRDefault="00411D8B" w:rsidP="008357B5">
      <w:pPr>
        <w:pStyle w:val="NoSpacing"/>
        <w:jc w:val="center"/>
      </w:pPr>
      <w:r>
        <w:rPr>
          <w:b/>
        </w:rPr>
        <w:t>One Ashburton Place</w:t>
      </w:r>
      <w:r w:rsidR="004E56ED">
        <w:rPr>
          <w:b/>
        </w:rPr>
        <w:br/>
      </w:r>
      <w:r>
        <w:rPr>
          <w:b/>
        </w:rPr>
        <w:t>Boston, MA</w:t>
      </w:r>
      <w:r w:rsidR="008357B5">
        <w:rPr>
          <w:b/>
        </w:rPr>
        <w:t xml:space="preserve"> 02108</w:t>
      </w:r>
    </w:p>
    <w:p w14:paraId="4DD7F761" w14:textId="77777777" w:rsidR="0095571B" w:rsidRDefault="0095571B" w:rsidP="004F189A">
      <w:pPr>
        <w:pStyle w:val="NoSpacing"/>
        <w:rPr>
          <w:b/>
        </w:rPr>
      </w:pPr>
    </w:p>
    <w:tbl>
      <w:tblPr>
        <w:tblStyle w:val="MediumShading1-Accent14"/>
        <w:tblpPr w:leftFromText="187" w:rightFromText="187" w:vertAnchor="text" w:horzAnchor="margin" w:tblpXSpec="center" w:tblpY="735"/>
        <w:tblW w:w="9450" w:type="dxa"/>
        <w:tblLayout w:type="fixed"/>
        <w:tblLook w:val="0420" w:firstRow="1" w:lastRow="0" w:firstColumn="0" w:lastColumn="0" w:noHBand="0" w:noVBand="1"/>
      </w:tblPr>
      <w:tblGrid>
        <w:gridCol w:w="2009"/>
        <w:gridCol w:w="6361"/>
        <w:gridCol w:w="1080"/>
      </w:tblGrid>
      <w:tr w:rsidR="006A6366" w:rsidRPr="00F0173E" w14:paraId="362A41F4" w14:textId="77777777" w:rsidTr="001A4795">
        <w:trPr>
          <w:cnfStyle w:val="100000000000" w:firstRow="1" w:lastRow="0" w:firstColumn="0" w:lastColumn="0" w:oddVBand="0" w:evenVBand="0" w:oddHBand="0" w:evenHBand="0" w:firstRowFirstColumn="0" w:firstRowLastColumn="0" w:lastRowFirstColumn="0" w:lastRowLastColumn="0"/>
          <w:trHeight w:val="268"/>
        </w:trPr>
        <w:tc>
          <w:tcPr>
            <w:tcW w:w="2009" w:type="dxa"/>
          </w:tcPr>
          <w:p w14:paraId="713A2412" w14:textId="77777777" w:rsidR="006A6366" w:rsidRPr="00F0173E" w:rsidRDefault="006A6366" w:rsidP="001A4795">
            <w:pPr>
              <w:spacing w:after="0"/>
              <w:rPr>
                <w:b w:val="0"/>
                <w:bCs w:val="0"/>
                <w:sz w:val="20"/>
                <w:szCs w:val="20"/>
              </w:rPr>
            </w:pPr>
            <w:r w:rsidRPr="00F0173E">
              <w:rPr>
                <w:sz w:val="20"/>
                <w:szCs w:val="20"/>
              </w:rPr>
              <w:t>Name</w:t>
            </w:r>
          </w:p>
        </w:tc>
        <w:tc>
          <w:tcPr>
            <w:tcW w:w="6361" w:type="dxa"/>
          </w:tcPr>
          <w:p w14:paraId="5E86AC97" w14:textId="77777777" w:rsidR="006A6366" w:rsidRPr="00F0173E" w:rsidRDefault="006A6366" w:rsidP="001A4795">
            <w:pPr>
              <w:spacing w:after="0"/>
              <w:rPr>
                <w:b w:val="0"/>
                <w:bCs w:val="0"/>
                <w:sz w:val="20"/>
                <w:szCs w:val="20"/>
              </w:rPr>
            </w:pPr>
            <w:r w:rsidRPr="00F0173E">
              <w:rPr>
                <w:sz w:val="20"/>
                <w:szCs w:val="20"/>
              </w:rPr>
              <w:t>Organization</w:t>
            </w:r>
          </w:p>
        </w:tc>
        <w:tc>
          <w:tcPr>
            <w:tcW w:w="1080" w:type="dxa"/>
          </w:tcPr>
          <w:p w14:paraId="6F9805FA" w14:textId="77777777" w:rsidR="006A6366" w:rsidRPr="00F0173E" w:rsidRDefault="006A6366" w:rsidP="001A4795">
            <w:pPr>
              <w:spacing w:after="0"/>
              <w:jc w:val="center"/>
              <w:rPr>
                <w:b w:val="0"/>
                <w:bCs w:val="0"/>
                <w:sz w:val="20"/>
                <w:szCs w:val="20"/>
              </w:rPr>
            </w:pPr>
            <w:r w:rsidRPr="00F0173E">
              <w:rPr>
                <w:sz w:val="20"/>
                <w:szCs w:val="20"/>
              </w:rPr>
              <w:t>Attended</w:t>
            </w:r>
          </w:p>
        </w:tc>
      </w:tr>
      <w:tr w:rsidR="006A6366" w:rsidRPr="00F0173E" w14:paraId="2E5F8DE1" w14:textId="77777777" w:rsidTr="001A4795">
        <w:trPr>
          <w:cnfStyle w:val="000000100000" w:firstRow="0" w:lastRow="0" w:firstColumn="0" w:lastColumn="0" w:oddVBand="0" w:evenVBand="0" w:oddHBand="1" w:evenHBand="0" w:firstRowFirstColumn="0" w:firstRowLastColumn="0" w:lastRowFirstColumn="0" w:lastRowLastColumn="0"/>
          <w:trHeight w:val="313"/>
        </w:trPr>
        <w:tc>
          <w:tcPr>
            <w:tcW w:w="2009" w:type="dxa"/>
          </w:tcPr>
          <w:p w14:paraId="0E310A7B" w14:textId="77777777" w:rsidR="006A6366" w:rsidRPr="00F0173E" w:rsidRDefault="00385F6B" w:rsidP="001A4795">
            <w:pPr>
              <w:spacing w:after="0"/>
              <w:rPr>
                <w:b/>
                <w:sz w:val="20"/>
                <w:szCs w:val="20"/>
              </w:rPr>
            </w:pPr>
            <w:r>
              <w:rPr>
                <w:b/>
                <w:sz w:val="20"/>
                <w:szCs w:val="20"/>
              </w:rPr>
              <w:t>Lauren Peters</w:t>
            </w:r>
            <w:r w:rsidR="00802432">
              <w:rPr>
                <w:b/>
                <w:sz w:val="20"/>
                <w:szCs w:val="20"/>
              </w:rPr>
              <w:t xml:space="preserve"> </w:t>
            </w:r>
          </w:p>
        </w:tc>
        <w:tc>
          <w:tcPr>
            <w:tcW w:w="6361" w:type="dxa"/>
          </w:tcPr>
          <w:p w14:paraId="0A6BC630" w14:textId="77777777" w:rsidR="00385F6B" w:rsidRDefault="00385F6B" w:rsidP="001A4795">
            <w:pPr>
              <w:spacing w:after="0"/>
              <w:rPr>
                <w:i/>
                <w:sz w:val="20"/>
                <w:szCs w:val="20"/>
              </w:rPr>
            </w:pPr>
            <w:r>
              <w:rPr>
                <w:i/>
                <w:sz w:val="20"/>
                <w:szCs w:val="20"/>
              </w:rPr>
              <w:t>Unders</w:t>
            </w:r>
            <w:r w:rsidR="006A6366" w:rsidRPr="00F0173E">
              <w:rPr>
                <w:i/>
                <w:sz w:val="20"/>
                <w:szCs w:val="20"/>
              </w:rPr>
              <w:t xml:space="preserve">ecretary of Health and Human Services </w:t>
            </w:r>
          </w:p>
          <w:p w14:paraId="639EC713" w14:textId="77777777" w:rsidR="006A6366" w:rsidRPr="00F0173E" w:rsidRDefault="009C40B4" w:rsidP="001A4795">
            <w:pPr>
              <w:spacing w:after="0"/>
              <w:rPr>
                <w:i/>
                <w:sz w:val="20"/>
                <w:szCs w:val="20"/>
              </w:rPr>
            </w:pPr>
            <w:r>
              <w:rPr>
                <w:i/>
                <w:sz w:val="20"/>
                <w:szCs w:val="20"/>
              </w:rPr>
              <w:t>(Chair</w:t>
            </w:r>
            <w:r w:rsidR="00385F6B">
              <w:rPr>
                <w:i/>
                <w:sz w:val="20"/>
                <w:szCs w:val="20"/>
              </w:rPr>
              <w:t xml:space="preserve"> – Designee for Secretary Sudders</w:t>
            </w:r>
            <w:r>
              <w:rPr>
                <w:i/>
                <w:sz w:val="20"/>
                <w:szCs w:val="20"/>
              </w:rPr>
              <w:t>)</w:t>
            </w:r>
          </w:p>
        </w:tc>
        <w:tc>
          <w:tcPr>
            <w:tcW w:w="1080" w:type="dxa"/>
          </w:tcPr>
          <w:p w14:paraId="5D48011D" w14:textId="3A09998C" w:rsidR="006A6366" w:rsidRPr="00F0173E" w:rsidRDefault="0072351C" w:rsidP="001A4795">
            <w:pPr>
              <w:spacing w:after="0"/>
              <w:jc w:val="center"/>
              <w:rPr>
                <w:sz w:val="20"/>
                <w:szCs w:val="20"/>
              </w:rPr>
            </w:pPr>
            <w:r>
              <w:rPr>
                <w:sz w:val="20"/>
                <w:szCs w:val="20"/>
              </w:rPr>
              <w:t>Y</w:t>
            </w:r>
          </w:p>
        </w:tc>
      </w:tr>
      <w:tr w:rsidR="006A6366" w:rsidRPr="00F0173E" w14:paraId="067728B2" w14:textId="77777777" w:rsidTr="001A4795">
        <w:trPr>
          <w:cnfStyle w:val="000000010000" w:firstRow="0" w:lastRow="0" w:firstColumn="0" w:lastColumn="0" w:oddVBand="0" w:evenVBand="0" w:oddHBand="0" w:evenHBand="1" w:firstRowFirstColumn="0" w:firstRowLastColumn="0" w:lastRowFirstColumn="0" w:lastRowLastColumn="0"/>
          <w:trHeight w:val="362"/>
        </w:trPr>
        <w:tc>
          <w:tcPr>
            <w:tcW w:w="2009" w:type="dxa"/>
          </w:tcPr>
          <w:p w14:paraId="22D2AA23" w14:textId="70847E01" w:rsidR="006A6366" w:rsidRPr="00EB7BA7" w:rsidRDefault="006A6366" w:rsidP="001A4795">
            <w:pPr>
              <w:spacing w:after="0"/>
              <w:rPr>
                <w:b/>
                <w:sz w:val="20"/>
                <w:szCs w:val="20"/>
              </w:rPr>
            </w:pPr>
            <w:r w:rsidRPr="00EB7BA7">
              <w:rPr>
                <w:b/>
                <w:sz w:val="20"/>
                <w:szCs w:val="20"/>
              </w:rPr>
              <w:t>Daniel Tsai</w:t>
            </w:r>
            <w:r w:rsidR="00B753BF" w:rsidRPr="00EB7BA7">
              <w:rPr>
                <w:b/>
                <w:sz w:val="20"/>
                <w:szCs w:val="20"/>
              </w:rPr>
              <w:t>*</w:t>
            </w:r>
          </w:p>
        </w:tc>
        <w:tc>
          <w:tcPr>
            <w:tcW w:w="6361" w:type="dxa"/>
          </w:tcPr>
          <w:p w14:paraId="06D5B970" w14:textId="676A1FB1" w:rsidR="006A6366" w:rsidRPr="00EB7BA7" w:rsidRDefault="006A6366" w:rsidP="001A4795">
            <w:pPr>
              <w:spacing w:after="0"/>
              <w:rPr>
                <w:i/>
                <w:sz w:val="20"/>
                <w:szCs w:val="20"/>
                <w:vertAlign w:val="superscript"/>
              </w:rPr>
            </w:pPr>
            <w:r w:rsidRPr="00EB7BA7">
              <w:rPr>
                <w:i/>
                <w:sz w:val="20"/>
                <w:szCs w:val="20"/>
              </w:rPr>
              <w:t>Assistant Secretary, Mass Health</w:t>
            </w:r>
          </w:p>
        </w:tc>
        <w:tc>
          <w:tcPr>
            <w:tcW w:w="1080" w:type="dxa"/>
          </w:tcPr>
          <w:p w14:paraId="5037C46B" w14:textId="4CD4F57F" w:rsidR="006A6366" w:rsidRPr="00F0173E" w:rsidRDefault="00770442" w:rsidP="001A4795">
            <w:pPr>
              <w:spacing w:after="0"/>
              <w:jc w:val="center"/>
              <w:rPr>
                <w:sz w:val="20"/>
                <w:szCs w:val="20"/>
              </w:rPr>
            </w:pPr>
            <w:r w:rsidRPr="00C63167">
              <w:rPr>
                <w:sz w:val="20"/>
                <w:szCs w:val="20"/>
              </w:rPr>
              <w:t>Y</w:t>
            </w:r>
          </w:p>
        </w:tc>
      </w:tr>
      <w:tr w:rsidR="006A6366" w:rsidRPr="00F0173E" w14:paraId="4A3AFBD8" w14:textId="77777777" w:rsidTr="008D06C9">
        <w:trPr>
          <w:cnfStyle w:val="000000100000" w:firstRow="0" w:lastRow="0" w:firstColumn="0" w:lastColumn="0" w:oddVBand="0" w:evenVBand="0" w:oddHBand="1" w:evenHBand="0" w:firstRowFirstColumn="0" w:firstRowLastColumn="0" w:lastRowFirstColumn="0" w:lastRowLastColumn="0"/>
          <w:trHeight w:val="425"/>
        </w:trPr>
        <w:tc>
          <w:tcPr>
            <w:tcW w:w="2009" w:type="dxa"/>
            <w:shd w:val="clear" w:color="auto" w:fill="DEEAF6" w:themeFill="accent1" w:themeFillTint="33"/>
          </w:tcPr>
          <w:p w14:paraId="2460F6C1" w14:textId="30E975E7" w:rsidR="006A6366" w:rsidRPr="00EB7BA7" w:rsidRDefault="00EB7BA7" w:rsidP="001A4795">
            <w:pPr>
              <w:spacing w:after="0"/>
              <w:rPr>
                <w:b/>
                <w:sz w:val="20"/>
                <w:szCs w:val="20"/>
              </w:rPr>
            </w:pPr>
            <w:r w:rsidRPr="00EB7BA7">
              <w:rPr>
                <w:b/>
                <w:sz w:val="20"/>
                <w:szCs w:val="20"/>
              </w:rPr>
              <w:t>Vivian Haime</w:t>
            </w:r>
          </w:p>
        </w:tc>
        <w:tc>
          <w:tcPr>
            <w:tcW w:w="6361" w:type="dxa"/>
            <w:shd w:val="clear" w:color="auto" w:fill="DEEAF6" w:themeFill="accent1" w:themeFillTint="33"/>
          </w:tcPr>
          <w:p w14:paraId="36E70588" w14:textId="0232235C" w:rsidR="006A6366" w:rsidRPr="00EB7BA7" w:rsidRDefault="00EB7BA7" w:rsidP="001A4795">
            <w:pPr>
              <w:spacing w:after="0"/>
              <w:rPr>
                <w:i/>
                <w:sz w:val="20"/>
                <w:szCs w:val="20"/>
              </w:rPr>
            </w:pPr>
            <w:r w:rsidRPr="00EB7BA7">
              <w:rPr>
                <w:i/>
                <w:sz w:val="20"/>
                <w:szCs w:val="20"/>
              </w:rPr>
              <w:t xml:space="preserve">Manager of Care Delivery Transformation and Partnerships, </w:t>
            </w:r>
            <w:r w:rsidR="004E56ED">
              <w:rPr>
                <w:i/>
                <w:sz w:val="20"/>
                <w:szCs w:val="20"/>
              </w:rPr>
              <w:br/>
            </w:r>
            <w:r w:rsidRPr="00EB7BA7">
              <w:rPr>
                <w:i/>
                <w:sz w:val="20"/>
                <w:szCs w:val="20"/>
              </w:rPr>
              <w:t>Health Policy Commission</w:t>
            </w:r>
          </w:p>
        </w:tc>
        <w:tc>
          <w:tcPr>
            <w:tcW w:w="1080" w:type="dxa"/>
            <w:shd w:val="clear" w:color="auto" w:fill="DEEAF6" w:themeFill="accent1" w:themeFillTint="33"/>
          </w:tcPr>
          <w:p w14:paraId="57CC0DD1" w14:textId="1D3B4871" w:rsidR="006A6366" w:rsidRPr="00385F6B" w:rsidRDefault="00770442" w:rsidP="001A4795">
            <w:pPr>
              <w:spacing w:after="0"/>
              <w:jc w:val="center"/>
              <w:rPr>
                <w:sz w:val="20"/>
                <w:szCs w:val="20"/>
                <w:highlight w:val="yellow"/>
              </w:rPr>
            </w:pPr>
            <w:r w:rsidRPr="00770442">
              <w:rPr>
                <w:sz w:val="20"/>
                <w:szCs w:val="20"/>
              </w:rPr>
              <w:t>Y</w:t>
            </w:r>
          </w:p>
        </w:tc>
      </w:tr>
      <w:tr w:rsidR="006A6366" w:rsidRPr="00F0173E" w14:paraId="40770C5D" w14:textId="77777777" w:rsidTr="001A4795">
        <w:trPr>
          <w:cnfStyle w:val="000000010000" w:firstRow="0" w:lastRow="0" w:firstColumn="0" w:lastColumn="0" w:oddVBand="0" w:evenVBand="0" w:oddHBand="0" w:evenHBand="1" w:firstRowFirstColumn="0" w:firstRowLastColumn="0" w:lastRowFirstColumn="0" w:lastRowLastColumn="0"/>
          <w:trHeight w:val="491"/>
        </w:trPr>
        <w:tc>
          <w:tcPr>
            <w:tcW w:w="2009" w:type="dxa"/>
          </w:tcPr>
          <w:p w14:paraId="53DC5D0B" w14:textId="77777777" w:rsidR="006A6366" w:rsidRPr="00EB7BA7" w:rsidRDefault="006A6366" w:rsidP="001A4795">
            <w:pPr>
              <w:spacing w:after="0"/>
              <w:rPr>
                <w:b/>
                <w:sz w:val="20"/>
                <w:szCs w:val="20"/>
              </w:rPr>
            </w:pPr>
            <w:r w:rsidRPr="00EB7BA7">
              <w:rPr>
                <w:b/>
                <w:sz w:val="20"/>
                <w:szCs w:val="20"/>
              </w:rPr>
              <w:t>Deborah Adair</w:t>
            </w:r>
            <w:r w:rsidR="00566837" w:rsidRPr="00EB7BA7">
              <w:rPr>
                <w:b/>
                <w:sz w:val="20"/>
                <w:szCs w:val="20"/>
              </w:rPr>
              <w:t xml:space="preserve"> </w:t>
            </w:r>
          </w:p>
        </w:tc>
        <w:tc>
          <w:tcPr>
            <w:tcW w:w="6361" w:type="dxa"/>
          </w:tcPr>
          <w:p w14:paraId="47EA4517" w14:textId="77777777" w:rsidR="006A6366" w:rsidRPr="00EB7BA7" w:rsidRDefault="006A6366" w:rsidP="001A4795">
            <w:pPr>
              <w:spacing w:after="0"/>
              <w:rPr>
                <w:i/>
                <w:sz w:val="20"/>
                <w:szCs w:val="20"/>
              </w:rPr>
            </w:pPr>
            <w:r w:rsidRPr="00EB7BA7">
              <w:rPr>
                <w:i/>
                <w:sz w:val="20"/>
                <w:szCs w:val="20"/>
              </w:rPr>
              <w:t>Director of Health Information Services/Privacy Officer, Massachusetts General Hospital</w:t>
            </w:r>
          </w:p>
        </w:tc>
        <w:tc>
          <w:tcPr>
            <w:tcW w:w="1080" w:type="dxa"/>
          </w:tcPr>
          <w:p w14:paraId="016951E2" w14:textId="6FD0D2C8" w:rsidR="006A6366" w:rsidRPr="00F0173E" w:rsidRDefault="00DA48A7" w:rsidP="001A4795">
            <w:pPr>
              <w:spacing w:after="0"/>
              <w:jc w:val="center"/>
              <w:rPr>
                <w:sz w:val="20"/>
                <w:szCs w:val="20"/>
              </w:rPr>
            </w:pPr>
            <w:r>
              <w:rPr>
                <w:sz w:val="20"/>
                <w:szCs w:val="20"/>
              </w:rPr>
              <w:t>Y</w:t>
            </w:r>
          </w:p>
        </w:tc>
      </w:tr>
      <w:tr w:rsidR="006A6366" w:rsidRPr="00F0173E" w14:paraId="4A17C6B1" w14:textId="77777777" w:rsidTr="001A4795">
        <w:trPr>
          <w:cnfStyle w:val="000000100000" w:firstRow="0" w:lastRow="0" w:firstColumn="0" w:lastColumn="0" w:oddVBand="0" w:evenVBand="0" w:oddHBand="1" w:evenHBand="0" w:firstRowFirstColumn="0" w:firstRowLastColumn="0" w:lastRowFirstColumn="0" w:lastRowLastColumn="0"/>
          <w:trHeight w:val="398"/>
        </w:trPr>
        <w:tc>
          <w:tcPr>
            <w:tcW w:w="2009" w:type="dxa"/>
          </w:tcPr>
          <w:p w14:paraId="32222DA5" w14:textId="77777777" w:rsidR="006A6366" w:rsidRPr="00EB7BA7" w:rsidRDefault="006A6366" w:rsidP="001A4795">
            <w:pPr>
              <w:spacing w:after="0"/>
              <w:rPr>
                <w:b/>
                <w:sz w:val="20"/>
                <w:szCs w:val="20"/>
              </w:rPr>
            </w:pPr>
            <w:r w:rsidRPr="00EB7BA7">
              <w:rPr>
                <w:b/>
                <w:sz w:val="20"/>
                <w:szCs w:val="20"/>
              </w:rPr>
              <w:t>John Addonizio</w:t>
            </w:r>
          </w:p>
        </w:tc>
        <w:tc>
          <w:tcPr>
            <w:tcW w:w="6361" w:type="dxa"/>
          </w:tcPr>
          <w:p w14:paraId="643DDA6C" w14:textId="77777777" w:rsidR="006A6366" w:rsidRPr="00EB7BA7" w:rsidRDefault="006A6366" w:rsidP="001A4795">
            <w:pPr>
              <w:spacing w:after="0"/>
              <w:rPr>
                <w:i/>
                <w:sz w:val="20"/>
                <w:szCs w:val="20"/>
              </w:rPr>
            </w:pPr>
            <w:r w:rsidRPr="00EB7BA7">
              <w:rPr>
                <w:i/>
                <w:sz w:val="20"/>
                <w:szCs w:val="20"/>
              </w:rPr>
              <w:t xml:space="preserve">Chief Executive Officer, Addonizio &amp; Company </w:t>
            </w:r>
          </w:p>
        </w:tc>
        <w:tc>
          <w:tcPr>
            <w:tcW w:w="1080" w:type="dxa"/>
          </w:tcPr>
          <w:p w14:paraId="33F14604" w14:textId="120050AB" w:rsidR="006A6366" w:rsidRPr="00F0173E" w:rsidRDefault="00770442" w:rsidP="001A4795">
            <w:pPr>
              <w:spacing w:after="0"/>
              <w:jc w:val="center"/>
              <w:rPr>
                <w:sz w:val="20"/>
                <w:szCs w:val="20"/>
              </w:rPr>
            </w:pPr>
            <w:r>
              <w:rPr>
                <w:sz w:val="20"/>
                <w:szCs w:val="20"/>
              </w:rPr>
              <w:t>Y</w:t>
            </w:r>
          </w:p>
        </w:tc>
      </w:tr>
      <w:tr w:rsidR="006A6366" w:rsidRPr="00F0173E" w14:paraId="5F4DC1EF" w14:textId="77777777" w:rsidTr="001A4795">
        <w:trPr>
          <w:cnfStyle w:val="000000010000" w:firstRow="0" w:lastRow="0" w:firstColumn="0" w:lastColumn="0" w:oddVBand="0" w:evenVBand="0" w:oddHBand="0" w:evenHBand="1" w:firstRowFirstColumn="0" w:firstRowLastColumn="0" w:lastRowFirstColumn="0" w:lastRowLastColumn="0"/>
          <w:trHeight w:val="335"/>
        </w:trPr>
        <w:tc>
          <w:tcPr>
            <w:tcW w:w="2009" w:type="dxa"/>
          </w:tcPr>
          <w:p w14:paraId="0D2E59D5" w14:textId="77777777" w:rsidR="006A6366" w:rsidRPr="00EB7BA7" w:rsidRDefault="006A6366" w:rsidP="001A4795">
            <w:pPr>
              <w:spacing w:after="0"/>
              <w:rPr>
                <w:b/>
                <w:sz w:val="20"/>
                <w:szCs w:val="20"/>
              </w:rPr>
            </w:pPr>
            <w:r w:rsidRPr="00EB7BA7">
              <w:rPr>
                <w:b/>
                <w:sz w:val="20"/>
                <w:szCs w:val="20"/>
              </w:rPr>
              <w:t>John Halamka, MD</w:t>
            </w:r>
          </w:p>
        </w:tc>
        <w:tc>
          <w:tcPr>
            <w:tcW w:w="6361" w:type="dxa"/>
          </w:tcPr>
          <w:p w14:paraId="4638F893" w14:textId="6D4EC694" w:rsidR="006A6366" w:rsidRPr="00EB7BA7" w:rsidRDefault="006A6366" w:rsidP="001A4795">
            <w:pPr>
              <w:spacing w:after="0"/>
              <w:rPr>
                <w:i/>
                <w:sz w:val="20"/>
                <w:szCs w:val="20"/>
              </w:rPr>
            </w:pPr>
            <w:r w:rsidRPr="00EB7BA7">
              <w:rPr>
                <w:i/>
                <w:sz w:val="20"/>
                <w:szCs w:val="20"/>
              </w:rPr>
              <w:t>Chief Information Officer,</w:t>
            </w:r>
            <w:r w:rsidRPr="00EB7BA7">
              <w:t xml:space="preserve"> </w:t>
            </w:r>
            <w:r w:rsidRPr="00EB7BA7">
              <w:rPr>
                <w:i/>
                <w:sz w:val="20"/>
                <w:szCs w:val="20"/>
              </w:rPr>
              <w:t>Beth Israel Deaconess Medical Center</w:t>
            </w:r>
          </w:p>
        </w:tc>
        <w:tc>
          <w:tcPr>
            <w:tcW w:w="1080" w:type="dxa"/>
          </w:tcPr>
          <w:p w14:paraId="12A50216" w14:textId="2E9A4141" w:rsidR="006A6366" w:rsidRPr="00F0173E" w:rsidRDefault="002306FB" w:rsidP="001A4795">
            <w:pPr>
              <w:spacing w:after="0"/>
              <w:jc w:val="center"/>
              <w:rPr>
                <w:sz w:val="20"/>
                <w:szCs w:val="20"/>
              </w:rPr>
            </w:pPr>
            <w:r>
              <w:rPr>
                <w:sz w:val="20"/>
                <w:szCs w:val="20"/>
              </w:rPr>
              <w:t>Y</w:t>
            </w:r>
          </w:p>
        </w:tc>
      </w:tr>
      <w:tr w:rsidR="006A6366" w:rsidRPr="00F0173E" w14:paraId="4C671270" w14:textId="77777777" w:rsidTr="001A4795">
        <w:trPr>
          <w:cnfStyle w:val="000000100000" w:firstRow="0" w:lastRow="0" w:firstColumn="0" w:lastColumn="0" w:oddVBand="0" w:evenVBand="0" w:oddHBand="1" w:evenHBand="0" w:firstRowFirstColumn="0" w:firstRowLastColumn="0" w:lastRowFirstColumn="0" w:lastRowLastColumn="0"/>
          <w:trHeight w:val="353"/>
        </w:trPr>
        <w:tc>
          <w:tcPr>
            <w:tcW w:w="2009" w:type="dxa"/>
          </w:tcPr>
          <w:p w14:paraId="4515D3A7" w14:textId="77777777" w:rsidR="006A6366" w:rsidRPr="00EB7BA7" w:rsidRDefault="006A6366" w:rsidP="001A4795">
            <w:pPr>
              <w:spacing w:after="0"/>
              <w:rPr>
                <w:b/>
                <w:sz w:val="20"/>
                <w:szCs w:val="20"/>
              </w:rPr>
            </w:pPr>
            <w:r w:rsidRPr="00EB7BA7">
              <w:rPr>
                <w:b/>
                <w:sz w:val="20"/>
                <w:szCs w:val="20"/>
              </w:rPr>
              <w:t>Juan Lopera</w:t>
            </w:r>
          </w:p>
        </w:tc>
        <w:tc>
          <w:tcPr>
            <w:tcW w:w="6361" w:type="dxa"/>
          </w:tcPr>
          <w:p w14:paraId="716581BC" w14:textId="77777777" w:rsidR="006A6366" w:rsidRPr="00EB7BA7" w:rsidRDefault="006A6366" w:rsidP="001A4795">
            <w:pPr>
              <w:spacing w:after="0"/>
              <w:rPr>
                <w:i/>
                <w:sz w:val="20"/>
                <w:szCs w:val="20"/>
              </w:rPr>
            </w:pPr>
            <w:r w:rsidRPr="00EB7BA7">
              <w:rPr>
                <w:i/>
                <w:sz w:val="20"/>
                <w:szCs w:val="20"/>
              </w:rPr>
              <w:t xml:space="preserve">Vice President of Business Diversity, Tufts Health Plan </w:t>
            </w:r>
          </w:p>
        </w:tc>
        <w:tc>
          <w:tcPr>
            <w:tcW w:w="1080" w:type="dxa"/>
          </w:tcPr>
          <w:p w14:paraId="5E2F01DB" w14:textId="3B0A6CA3" w:rsidR="006A6366" w:rsidRPr="00EB7BA7" w:rsidRDefault="00C63167" w:rsidP="001A4795">
            <w:pPr>
              <w:spacing w:after="0"/>
              <w:jc w:val="center"/>
              <w:rPr>
                <w:sz w:val="20"/>
                <w:szCs w:val="20"/>
              </w:rPr>
            </w:pPr>
            <w:r w:rsidRPr="00EB7BA7">
              <w:rPr>
                <w:sz w:val="20"/>
                <w:szCs w:val="20"/>
              </w:rPr>
              <w:t>N</w:t>
            </w:r>
          </w:p>
        </w:tc>
      </w:tr>
      <w:tr w:rsidR="006A6366" w:rsidRPr="00F0173E" w14:paraId="3CC3EF6B" w14:textId="77777777" w:rsidTr="001A4795">
        <w:trPr>
          <w:cnfStyle w:val="000000010000" w:firstRow="0" w:lastRow="0" w:firstColumn="0" w:lastColumn="0" w:oddVBand="0" w:evenVBand="0" w:oddHBand="0" w:evenHBand="1" w:firstRowFirstColumn="0" w:firstRowLastColumn="0" w:lastRowFirstColumn="0" w:lastRowLastColumn="0"/>
          <w:trHeight w:val="491"/>
        </w:trPr>
        <w:tc>
          <w:tcPr>
            <w:tcW w:w="2009" w:type="dxa"/>
          </w:tcPr>
          <w:p w14:paraId="293B3166" w14:textId="77777777" w:rsidR="006A6366" w:rsidRPr="00EB7BA7" w:rsidRDefault="00385F6B" w:rsidP="001A4795">
            <w:pPr>
              <w:spacing w:after="0"/>
              <w:rPr>
                <w:b/>
                <w:sz w:val="20"/>
                <w:szCs w:val="20"/>
              </w:rPr>
            </w:pPr>
            <w:r w:rsidRPr="00EB7BA7">
              <w:rPr>
                <w:b/>
                <w:sz w:val="20"/>
                <w:szCs w:val="20"/>
              </w:rPr>
              <w:t>Linda McGoldrick</w:t>
            </w:r>
          </w:p>
        </w:tc>
        <w:tc>
          <w:tcPr>
            <w:tcW w:w="6361" w:type="dxa"/>
          </w:tcPr>
          <w:p w14:paraId="5EE2E04F" w14:textId="77777777" w:rsidR="006A6366" w:rsidRPr="00EB7BA7" w:rsidRDefault="00385F6B" w:rsidP="001A4795">
            <w:pPr>
              <w:spacing w:after="0"/>
              <w:rPr>
                <w:i/>
                <w:sz w:val="20"/>
                <w:szCs w:val="20"/>
              </w:rPr>
            </w:pPr>
            <w:r w:rsidRPr="00EB7BA7">
              <w:rPr>
                <w:i/>
                <w:sz w:val="20"/>
                <w:szCs w:val="20"/>
              </w:rPr>
              <w:t>CEO and President, Financial Health Associates International</w:t>
            </w:r>
          </w:p>
        </w:tc>
        <w:tc>
          <w:tcPr>
            <w:tcW w:w="1080" w:type="dxa"/>
          </w:tcPr>
          <w:p w14:paraId="40C410C3" w14:textId="71D745D3" w:rsidR="006A6366" w:rsidRPr="00EB7BA7" w:rsidRDefault="00A22D22" w:rsidP="001A4795">
            <w:pPr>
              <w:spacing w:after="0"/>
              <w:jc w:val="center"/>
              <w:rPr>
                <w:sz w:val="20"/>
                <w:szCs w:val="20"/>
              </w:rPr>
            </w:pPr>
            <w:r w:rsidRPr="00EB7BA7">
              <w:rPr>
                <w:sz w:val="20"/>
                <w:szCs w:val="20"/>
              </w:rPr>
              <w:t>N</w:t>
            </w:r>
          </w:p>
        </w:tc>
      </w:tr>
      <w:tr w:rsidR="006A6366" w:rsidRPr="00F0173E" w14:paraId="7003657B" w14:textId="77777777" w:rsidTr="001A4795">
        <w:trPr>
          <w:cnfStyle w:val="000000100000" w:firstRow="0" w:lastRow="0" w:firstColumn="0" w:lastColumn="0" w:oddVBand="0" w:evenVBand="0" w:oddHBand="1" w:evenHBand="0" w:firstRowFirstColumn="0" w:firstRowLastColumn="0" w:lastRowFirstColumn="0" w:lastRowLastColumn="0"/>
          <w:trHeight w:val="491"/>
        </w:trPr>
        <w:tc>
          <w:tcPr>
            <w:tcW w:w="2009" w:type="dxa"/>
          </w:tcPr>
          <w:p w14:paraId="43C4A8E6" w14:textId="77777777" w:rsidR="006A6366" w:rsidRPr="00EB7BA7" w:rsidRDefault="006A6366" w:rsidP="001A4795">
            <w:pPr>
              <w:spacing w:after="0"/>
              <w:rPr>
                <w:b/>
                <w:sz w:val="20"/>
                <w:szCs w:val="20"/>
              </w:rPr>
            </w:pPr>
            <w:r w:rsidRPr="00EB7BA7">
              <w:rPr>
                <w:b/>
                <w:sz w:val="20"/>
                <w:szCs w:val="20"/>
              </w:rPr>
              <w:t>David Whitham</w:t>
            </w:r>
          </w:p>
        </w:tc>
        <w:tc>
          <w:tcPr>
            <w:tcW w:w="6361" w:type="dxa"/>
          </w:tcPr>
          <w:p w14:paraId="6A904EE7" w14:textId="77777777" w:rsidR="006A6366" w:rsidRPr="00EB7BA7" w:rsidRDefault="00B628AC" w:rsidP="001A4795">
            <w:pPr>
              <w:spacing w:after="0"/>
              <w:rPr>
                <w:i/>
                <w:sz w:val="20"/>
                <w:szCs w:val="20"/>
              </w:rPr>
            </w:pPr>
            <w:r w:rsidRPr="00EB7BA7">
              <w:rPr>
                <w:i/>
                <w:sz w:val="20"/>
                <w:szCs w:val="20"/>
              </w:rPr>
              <w:t>Assistant Chief Information Officer for Health and Eligibility</w:t>
            </w:r>
          </w:p>
        </w:tc>
        <w:tc>
          <w:tcPr>
            <w:tcW w:w="1080" w:type="dxa"/>
          </w:tcPr>
          <w:p w14:paraId="3D2FDB78" w14:textId="3D310937" w:rsidR="006A6366" w:rsidRPr="00F0173E" w:rsidRDefault="00770442" w:rsidP="001A4795">
            <w:pPr>
              <w:spacing w:after="0"/>
              <w:jc w:val="center"/>
              <w:rPr>
                <w:sz w:val="20"/>
                <w:szCs w:val="20"/>
              </w:rPr>
            </w:pPr>
            <w:r>
              <w:rPr>
                <w:sz w:val="20"/>
                <w:szCs w:val="20"/>
              </w:rPr>
              <w:t>Y</w:t>
            </w:r>
          </w:p>
        </w:tc>
      </w:tr>
      <w:tr w:rsidR="006A6366" w:rsidRPr="00F0173E" w14:paraId="7AADBDA2" w14:textId="77777777" w:rsidTr="001A4795">
        <w:trPr>
          <w:cnfStyle w:val="000000010000" w:firstRow="0" w:lastRow="0" w:firstColumn="0" w:lastColumn="0" w:oddVBand="0" w:evenVBand="0" w:oddHBand="0" w:evenHBand="1" w:firstRowFirstColumn="0" w:firstRowLastColumn="0" w:lastRowFirstColumn="0" w:lastRowLastColumn="0"/>
          <w:trHeight w:val="362"/>
        </w:trPr>
        <w:tc>
          <w:tcPr>
            <w:tcW w:w="2009" w:type="dxa"/>
          </w:tcPr>
          <w:p w14:paraId="4D59062F" w14:textId="77777777" w:rsidR="006A6366" w:rsidRPr="00EB7BA7" w:rsidRDefault="006A6366" w:rsidP="001A4795">
            <w:pPr>
              <w:spacing w:after="0"/>
              <w:rPr>
                <w:b/>
                <w:sz w:val="20"/>
                <w:szCs w:val="20"/>
              </w:rPr>
            </w:pPr>
            <w:r w:rsidRPr="00EB7BA7">
              <w:rPr>
                <w:b/>
                <w:sz w:val="20"/>
                <w:szCs w:val="20"/>
              </w:rPr>
              <w:t>Laurance Stuntz</w:t>
            </w:r>
          </w:p>
        </w:tc>
        <w:tc>
          <w:tcPr>
            <w:tcW w:w="6361" w:type="dxa"/>
          </w:tcPr>
          <w:p w14:paraId="6B4F257E" w14:textId="77777777" w:rsidR="006A6366" w:rsidRPr="00EB7BA7" w:rsidRDefault="006A6366" w:rsidP="001A4795">
            <w:pPr>
              <w:spacing w:after="0"/>
              <w:rPr>
                <w:i/>
                <w:sz w:val="20"/>
                <w:szCs w:val="20"/>
              </w:rPr>
            </w:pPr>
            <w:r w:rsidRPr="00EB7BA7">
              <w:rPr>
                <w:i/>
                <w:sz w:val="20"/>
                <w:szCs w:val="20"/>
              </w:rPr>
              <w:t>Director, Massachusetts eHealth Institute</w:t>
            </w:r>
          </w:p>
        </w:tc>
        <w:tc>
          <w:tcPr>
            <w:tcW w:w="1080" w:type="dxa"/>
          </w:tcPr>
          <w:p w14:paraId="565E4C9B" w14:textId="5D827B6D" w:rsidR="006A6366" w:rsidRPr="00F0173E" w:rsidRDefault="00866D6B" w:rsidP="001A4795">
            <w:pPr>
              <w:spacing w:after="0"/>
              <w:jc w:val="center"/>
              <w:rPr>
                <w:sz w:val="20"/>
                <w:szCs w:val="20"/>
              </w:rPr>
            </w:pPr>
            <w:r>
              <w:rPr>
                <w:sz w:val="20"/>
                <w:szCs w:val="20"/>
              </w:rPr>
              <w:t>Y</w:t>
            </w:r>
          </w:p>
        </w:tc>
      </w:tr>
      <w:tr w:rsidR="006A6366" w:rsidRPr="00F0173E" w14:paraId="576789CB" w14:textId="77777777" w:rsidTr="001A4795">
        <w:trPr>
          <w:cnfStyle w:val="000000100000" w:firstRow="0" w:lastRow="0" w:firstColumn="0" w:lastColumn="0" w:oddVBand="0" w:evenVBand="0" w:oddHBand="1" w:evenHBand="0" w:firstRowFirstColumn="0" w:firstRowLastColumn="0" w:lastRowFirstColumn="0" w:lastRowLastColumn="0"/>
          <w:trHeight w:val="398"/>
        </w:trPr>
        <w:tc>
          <w:tcPr>
            <w:tcW w:w="2009" w:type="dxa"/>
          </w:tcPr>
          <w:p w14:paraId="7650DC32" w14:textId="77777777" w:rsidR="006A6366" w:rsidRPr="00EB7BA7" w:rsidRDefault="006A6366" w:rsidP="001A4795">
            <w:pPr>
              <w:spacing w:after="0"/>
              <w:rPr>
                <w:b/>
                <w:sz w:val="20"/>
                <w:szCs w:val="20"/>
              </w:rPr>
            </w:pPr>
            <w:r w:rsidRPr="00EB7BA7">
              <w:rPr>
                <w:b/>
                <w:sz w:val="20"/>
                <w:szCs w:val="20"/>
              </w:rPr>
              <w:t>Manuel Lopes</w:t>
            </w:r>
          </w:p>
        </w:tc>
        <w:tc>
          <w:tcPr>
            <w:tcW w:w="6361" w:type="dxa"/>
          </w:tcPr>
          <w:p w14:paraId="171C5D2F" w14:textId="77777777" w:rsidR="006A6366" w:rsidRPr="00EB7BA7" w:rsidRDefault="006A6366" w:rsidP="001A4795">
            <w:pPr>
              <w:spacing w:after="0"/>
              <w:rPr>
                <w:i/>
                <w:sz w:val="20"/>
                <w:szCs w:val="20"/>
              </w:rPr>
            </w:pPr>
            <w:r w:rsidRPr="00EB7BA7">
              <w:rPr>
                <w:i/>
                <w:sz w:val="20"/>
                <w:szCs w:val="20"/>
              </w:rPr>
              <w:t>Chief Executive Officer, East Boston Neighborhood Health Center</w:t>
            </w:r>
          </w:p>
        </w:tc>
        <w:tc>
          <w:tcPr>
            <w:tcW w:w="1080" w:type="dxa"/>
          </w:tcPr>
          <w:p w14:paraId="362F80A8" w14:textId="1AEB86E9" w:rsidR="006A6366" w:rsidRPr="00F0173E" w:rsidRDefault="0081009C" w:rsidP="001A4795">
            <w:pPr>
              <w:spacing w:after="0"/>
              <w:jc w:val="center"/>
              <w:rPr>
                <w:sz w:val="20"/>
                <w:szCs w:val="20"/>
              </w:rPr>
            </w:pPr>
            <w:r>
              <w:rPr>
                <w:sz w:val="20"/>
                <w:szCs w:val="20"/>
              </w:rPr>
              <w:t>Y</w:t>
            </w:r>
          </w:p>
        </w:tc>
      </w:tr>
      <w:tr w:rsidR="006A6366" w:rsidRPr="00F0173E" w14:paraId="58FDF325" w14:textId="77777777" w:rsidTr="001A4795">
        <w:trPr>
          <w:cnfStyle w:val="000000010000" w:firstRow="0" w:lastRow="0" w:firstColumn="0" w:lastColumn="0" w:oddVBand="0" w:evenVBand="0" w:oddHBand="0" w:evenHBand="1" w:firstRowFirstColumn="0" w:firstRowLastColumn="0" w:lastRowFirstColumn="0" w:lastRowLastColumn="0"/>
          <w:trHeight w:val="443"/>
        </w:trPr>
        <w:tc>
          <w:tcPr>
            <w:tcW w:w="2009" w:type="dxa"/>
          </w:tcPr>
          <w:p w14:paraId="3A1E05A4" w14:textId="77777777" w:rsidR="006A6366" w:rsidRPr="00EB7BA7" w:rsidRDefault="006A6366" w:rsidP="001A4795">
            <w:pPr>
              <w:spacing w:after="0"/>
              <w:rPr>
                <w:b/>
                <w:sz w:val="20"/>
                <w:szCs w:val="20"/>
              </w:rPr>
            </w:pPr>
            <w:r w:rsidRPr="00EB7BA7">
              <w:rPr>
                <w:b/>
                <w:sz w:val="20"/>
                <w:szCs w:val="20"/>
              </w:rPr>
              <w:t>Michael Lee, MD</w:t>
            </w:r>
            <w:r w:rsidR="001975C4" w:rsidRPr="00EB7BA7">
              <w:rPr>
                <w:b/>
                <w:sz w:val="20"/>
                <w:szCs w:val="20"/>
              </w:rPr>
              <w:t xml:space="preserve"> </w:t>
            </w:r>
          </w:p>
        </w:tc>
        <w:tc>
          <w:tcPr>
            <w:tcW w:w="6361" w:type="dxa"/>
          </w:tcPr>
          <w:p w14:paraId="2CCB36B3" w14:textId="02251095" w:rsidR="006A6366" w:rsidRPr="00EB7BA7" w:rsidRDefault="00794CBD" w:rsidP="001A4795">
            <w:pPr>
              <w:spacing w:after="0"/>
              <w:rPr>
                <w:i/>
                <w:sz w:val="20"/>
                <w:szCs w:val="20"/>
              </w:rPr>
            </w:pPr>
            <w:r w:rsidRPr="00EB7BA7">
              <w:rPr>
                <w:i/>
                <w:sz w:val="20"/>
                <w:szCs w:val="20"/>
              </w:rPr>
              <w:t xml:space="preserve">Medical Director, </w:t>
            </w:r>
            <w:r w:rsidR="004E56ED" w:rsidRPr="00EB7BA7">
              <w:rPr>
                <w:i/>
                <w:sz w:val="20"/>
                <w:szCs w:val="20"/>
              </w:rPr>
              <w:t>Children</w:t>
            </w:r>
            <w:r w:rsidR="004E56ED">
              <w:rPr>
                <w:i/>
                <w:sz w:val="20"/>
                <w:szCs w:val="20"/>
              </w:rPr>
              <w:t>’</w:t>
            </w:r>
            <w:r w:rsidR="004E56ED" w:rsidRPr="00EB7BA7">
              <w:rPr>
                <w:i/>
                <w:sz w:val="20"/>
                <w:szCs w:val="20"/>
              </w:rPr>
              <w:t xml:space="preserve">s </w:t>
            </w:r>
            <w:r w:rsidRPr="00EB7BA7">
              <w:rPr>
                <w:i/>
                <w:sz w:val="20"/>
                <w:szCs w:val="20"/>
              </w:rPr>
              <w:t>Hospital Integrated Care Organization</w:t>
            </w:r>
          </w:p>
        </w:tc>
        <w:tc>
          <w:tcPr>
            <w:tcW w:w="1080" w:type="dxa"/>
          </w:tcPr>
          <w:p w14:paraId="0AFE4DDE" w14:textId="3632106F" w:rsidR="006A6366" w:rsidRPr="00F0173E" w:rsidRDefault="00770442" w:rsidP="001A4795">
            <w:pPr>
              <w:spacing w:after="0"/>
              <w:jc w:val="center"/>
              <w:rPr>
                <w:sz w:val="20"/>
                <w:szCs w:val="20"/>
              </w:rPr>
            </w:pPr>
            <w:r>
              <w:rPr>
                <w:sz w:val="20"/>
                <w:szCs w:val="20"/>
              </w:rPr>
              <w:t>Y</w:t>
            </w:r>
          </w:p>
        </w:tc>
      </w:tr>
      <w:tr w:rsidR="006A6366" w:rsidRPr="00F0173E" w14:paraId="5AA0C0C9" w14:textId="77777777" w:rsidTr="001A4795">
        <w:trPr>
          <w:cnfStyle w:val="000000100000" w:firstRow="0" w:lastRow="0" w:firstColumn="0" w:lastColumn="0" w:oddVBand="0" w:evenVBand="0" w:oddHBand="1" w:evenHBand="0" w:firstRowFirstColumn="0" w:firstRowLastColumn="0" w:lastRowFirstColumn="0" w:lastRowLastColumn="0"/>
          <w:trHeight w:val="443"/>
        </w:trPr>
        <w:tc>
          <w:tcPr>
            <w:tcW w:w="2009" w:type="dxa"/>
          </w:tcPr>
          <w:p w14:paraId="2165C6CF" w14:textId="62F9DE7F" w:rsidR="006A6366" w:rsidRPr="00EB7BA7" w:rsidRDefault="00385F6B" w:rsidP="001A4795">
            <w:pPr>
              <w:spacing w:after="0"/>
              <w:rPr>
                <w:b/>
                <w:sz w:val="20"/>
                <w:szCs w:val="20"/>
              </w:rPr>
            </w:pPr>
            <w:r w:rsidRPr="00EB7BA7">
              <w:rPr>
                <w:b/>
                <w:sz w:val="20"/>
                <w:szCs w:val="20"/>
              </w:rPr>
              <w:t>Pramila R. Yadav, M</w:t>
            </w:r>
            <w:r w:rsidR="004E56ED">
              <w:rPr>
                <w:b/>
                <w:sz w:val="20"/>
                <w:szCs w:val="20"/>
              </w:rPr>
              <w:t>D</w:t>
            </w:r>
            <w:r w:rsidR="006A6366" w:rsidRPr="00EB7BA7">
              <w:rPr>
                <w:b/>
                <w:sz w:val="20"/>
                <w:szCs w:val="20"/>
              </w:rPr>
              <w:t xml:space="preserve"> </w:t>
            </w:r>
          </w:p>
        </w:tc>
        <w:tc>
          <w:tcPr>
            <w:tcW w:w="6361" w:type="dxa"/>
          </w:tcPr>
          <w:p w14:paraId="5888AA0C" w14:textId="47ABDA84" w:rsidR="006A6366" w:rsidRPr="00EB7BA7" w:rsidRDefault="00385F6B" w:rsidP="001A4795">
            <w:pPr>
              <w:spacing w:after="0"/>
              <w:rPr>
                <w:i/>
                <w:sz w:val="20"/>
                <w:szCs w:val="20"/>
              </w:rPr>
            </w:pPr>
            <w:r w:rsidRPr="00EB7BA7">
              <w:rPr>
                <w:i/>
                <w:sz w:val="20"/>
                <w:szCs w:val="20"/>
              </w:rPr>
              <w:t xml:space="preserve">Private Practice Obstetrics &amp; Gynecology, Beth Israel Deaconess </w:t>
            </w:r>
            <w:r w:rsidR="004E56ED">
              <w:rPr>
                <w:i/>
                <w:sz w:val="20"/>
                <w:szCs w:val="20"/>
              </w:rPr>
              <w:br/>
            </w:r>
            <w:r w:rsidRPr="00EB7BA7">
              <w:rPr>
                <w:i/>
                <w:sz w:val="20"/>
                <w:szCs w:val="20"/>
              </w:rPr>
              <w:t>Medical Center</w:t>
            </w:r>
          </w:p>
        </w:tc>
        <w:tc>
          <w:tcPr>
            <w:tcW w:w="1080" w:type="dxa"/>
          </w:tcPr>
          <w:p w14:paraId="0DF066B4" w14:textId="1D545073" w:rsidR="006A6366" w:rsidRPr="00F0173E" w:rsidRDefault="0072351C" w:rsidP="001A4795">
            <w:pPr>
              <w:spacing w:after="0"/>
              <w:jc w:val="center"/>
              <w:rPr>
                <w:sz w:val="20"/>
                <w:szCs w:val="20"/>
              </w:rPr>
            </w:pPr>
            <w:r>
              <w:rPr>
                <w:sz w:val="20"/>
                <w:szCs w:val="20"/>
              </w:rPr>
              <w:t>Y</w:t>
            </w:r>
          </w:p>
        </w:tc>
      </w:tr>
      <w:tr w:rsidR="006A6366" w:rsidRPr="00F0173E" w14:paraId="6F1EA62A" w14:textId="77777777" w:rsidTr="001A4795">
        <w:trPr>
          <w:cnfStyle w:val="000000010000" w:firstRow="0" w:lastRow="0" w:firstColumn="0" w:lastColumn="0" w:oddVBand="0" w:evenVBand="0" w:oddHBand="0" w:evenHBand="1" w:firstRowFirstColumn="0" w:firstRowLastColumn="0" w:lastRowFirstColumn="0" w:lastRowLastColumn="0"/>
          <w:trHeight w:val="425"/>
        </w:trPr>
        <w:tc>
          <w:tcPr>
            <w:tcW w:w="2009" w:type="dxa"/>
          </w:tcPr>
          <w:p w14:paraId="6410BE1A" w14:textId="77777777" w:rsidR="006A6366" w:rsidRPr="00EB7BA7" w:rsidRDefault="006A6366" w:rsidP="001A4795">
            <w:pPr>
              <w:tabs>
                <w:tab w:val="center" w:pos="922"/>
              </w:tabs>
              <w:spacing w:after="0"/>
              <w:rPr>
                <w:b/>
                <w:sz w:val="20"/>
                <w:szCs w:val="20"/>
              </w:rPr>
            </w:pPr>
            <w:r w:rsidRPr="00EB7BA7">
              <w:rPr>
                <w:b/>
                <w:sz w:val="20"/>
                <w:szCs w:val="20"/>
              </w:rPr>
              <w:t>Sean Kay</w:t>
            </w:r>
          </w:p>
        </w:tc>
        <w:tc>
          <w:tcPr>
            <w:tcW w:w="6361" w:type="dxa"/>
          </w:tcPr>
          <w:p w14:paraId="7159D88A" w14:textId="77777777" w:rsidR="006A6366" w:rsidRPr="00EB7BA7" w:rsidRDefault="006A6366" w:rsidP="001A4795">
            <w:pPr>
              <w:spacing w:after="0"/>
              <w:rPr>
                <w:i/>
                <w:sz w:val="20"/>
                <w:szCs w:val="20"/>
              </w:rPr>
            </w:pPr>
            <w:r w:rsidRPr="00EB7BA7">
              <w:rPr>
                <w:i/>
                <w:sz w:val="20"/>
                <w:szCs w:val="20"/>
              </w:rPr>
              <w:t xml:space="preserve">Global Accounts District Manager, EMC Corporation </w:t>
            </w:r>
          </w:p>
        </w:tc>
        <w:tc>
          <w:tcPr>
            <w:tcW w:w="1080" w:type="dxa"/>
          </w:tcPr>
          <w:p w14:paraId="1ED511F5" w14:textId="2292904D" w:rsidR="006A6366" w:rsidRPr="00F0173E" w:rsidRDefault="00C63167" w:rsidP="001A4795">
            <w:pPr>
              <w:spacing w:after="0"/>
              <w:jc w:val="center"/>
              <w:rPr>
                <w:sz w:val="20"/>
                <w:szCs w:val="20"/>
              </w:rPr>
            </w:pPr>
            <w:r>
              <w:rPr>
                <w:sz w:val="20"/>
                <w:szCs w:val="20"/>
              </w:rPr>
              <w:t>N</w:t>
            </w:r>
          </w:p>
        </w:tc>
      </w:tr>
      <w:tr w:rsidR="006A6366" w:rsidRPr="00F0173E" w14:paraId="4BD22F38" w14:textId="77777777" w:rsidTr="001A4795">
        <w:trPr>
          <w:cnfStyle w:val="000000100000" w:firstRow="0" w:lastRow="0" w:firstColumn="0" w:lastColumn="0" w:oddVBand="0" w:evenVBand="0" w:oddHBand="1" w:evenHBand="0" w:firstRowFirstColumn="0" w:firstRowLastColumn="0" w:lastRowFirstColumn="0" w:lastRowLastColumn="0"/>
          <w:trHeight w:val="491"/>
        </w:trPr>
        <w:tc>
          <w:tcPr>
            <w:tcW w:w="2009" w:type="dxa"/>
          </w:tcPr>
          <w:p w14:paraId="05D98203" w14:textId="37BA959C" w:rsidR="006A6366" w:rsidRPr="00EB7BA7" w:rsidRDefault="003E0084" w:rsidP="001A4795">
            <w:pPr>
              <w:spacing w:after="0"/>
              <w:rPr>
                <w:b/>
                <w:sz w:val="20"/>
                <w:szCs w:val="20"/>
                <w:vertAlign w:val="superscript"/>
              </w:rPr>
            </w:pPr>
            <w:r w:rsidRPr="00EB7BA7">
              <w:rPr>
                <w:b/>
                <w:sz w:val="20"/>
                <w:szCs w:val="20"/>
              </w:rPr>
              <w:t>Ray Campbell</w:t>
            </w:r>
          </w:p>
        </w:tc>
        <w:tc>
          <w:tcPr>
            <w:tcW w:w="6361" w:type="dxa"/>
          </w:tcPr>
          <w:p w14:paraId="045D5E2C" w14:textId="3F4F4BC2" w:rsidR="006A6366" w:rsidRPr="00EB7BA7" w:rsidRDefault="006A6366" w:rsidP="001A4795">
            <w:pPr>
              <w:spacing w:after="0"/>
              <w:rPr>
                <w:i/>
                <w:sz w:val="20"/>
                <w:szCs w:val="20"/>
              </w:rPr>
            </w:pPr>
            <w:r w:rsidRPr="00EB7BA7">
              <w:rPr>
                <w:i/>
                <w:sz w:val="20"/>
                <w:szCs w:val="20"/>
              </w:rPr>
              <w:t xml:space="preserve">Executive Director of Massachusetts Center for Health Information </w:t>
            </w:r>
            <w:r w:rsidR="004E56ED">
              <w:rPr>
                <w:i/>
                <w:sz w:val="20"/>
                <w:szCs w:val="20"/>
              </w:rPr>
              <w:br/>
            </w:r>
            <w:r w:rsidRPr="00EB7BA7">
              <w:rPr>
                <w:i/>
                <w:sz w:val="20"/>
                <w:szCs w:val="20"/>
              </w:rPr>
              <w:t>and Analysis</w:t>
            </w:r>
          </w:p>
        </w:tc>
        <w:tc>
          <w:tcPr>
            <w:tcW w:w="1080" w:type="dxa"/>
          </w:tcPr>
          <w:p w14:paraId="0CF2707D" w14:textId="0656D924" w:rsidR="006A6366" w:rsidRPr="00F0173E" w:rsidRDefault="00770442" w:rsidP="001A4795">
            <w:pPr>
              <w:spacing w:after="0"/>
              <w:jc w:val="center"/>
              <w:rPr>
                <w:sz w:val="20"/>
                <w:szCs w:val="20"/>
              </w:rPr>
            </w:pPr>
            <w:r>
              <w:rPr>
                <w:sz w:val="20"/>
                <w:szCs w:val="20"/>
              </w:rPr>
              <w:t>Y</w:t>
            </w:r>
          </w:p>
        </w:tc>
      </w:tr>
      <w:tr w:rsidR="00385F6B" w:rsidRPr="00F0173E" w14:paraId="4C244176" w14:textId="77777777" w:rsidTr="001A4795">
        <w:trPr>
          <w:cnfStyle w:val="000000010000" w:firstRow="0" w:lastRow="0" w:firstColumn="0" w:lastColumn="0" w:oddVBand="0" w:evenVBand="0" w:oddHBand="0" w:evenHBand="1" w:firstRowFirstColumn="0" w:firstRowLastColumn="0" w:lastRowFirstColumn="0" w:lastRowLastColumn="0"/>
          <w:trHeight w:val="491"/>
        </w:trPr>
        <w:tc>
          <w:tcPr>
            <w:tcW w:w="2009" w:type="dxa"/>
          </w:tcPr>
          <w:p w14:paraId="596A5FF1" w14:textId="77777777" w:rsidR="00385F6B" w:rsidRPr="00EB7BA7" w:rsidRDefault="00385F6B" w:rsidP="001A4795">
            <w:pPr>
              <w:spacing w:after="0"/>
              <w:rPr>
                <w:b/>
                <w:sz w:val="20"/>
                <w:szCs w:val="20"/>
              </w:rPr>
            </w:pPr>
            <w:r w:rsidRPr="00EB7BA7">
              <w:rPr>
                <w:b/>
                <w:sz w:val="20"/>
                <w:szCs w:val="20"/>
              </w:rPr>
              <w:t>Frank Gervasio</w:t>
            </w:r>
          </w:p>
        </w:tc>
        <w:tc>
          <w:tcPr>
            <w:tcW w:w="6361" w:type="dxa"/>
          </w:tcPr>
          <w:p w14:paraId="60EF9044" w14:textId="77777777" w:rsidR="00385F6B" w:rsidRPr="00EB7BA7" w:rsidRDefault="00385F6B" w:rsidP="001A4795">
            <w:pPr>
              <w:spacing w:after="0"/>
              <w:rPr>
                <w:i/>
                <w:sz w:val="20"/>
                <w:szCs w:val="20"/>
              </w:rPr>
            </w:pPr>
            <w:r w:rsidRPr="00EB7BA7">
              <w:rPr>
                <w:i/>
                <w:sz w:val="20"/>
                <w:szCs w:val="20"/>
              </w:rPr>
              <w:t>Project Manager, Executive Office of Administration and Finance</w:t>
            </w:r>
          </w:p>
        </w:tc>
        <w:tc>
          <w:tcPr>
            <w:tcW w:w="1080" w:type="dxa"/>
          </w:tcPr>
          <w:p w14:paraId="617E7A3C" w14:textId="6BB6A01A" w:rsidR="00385F6B" w:rsidRDefault="00C63167" w:rsidP="001A4795">
            <w:pPr>
              <w:spacing w:after="0"/>
              <w:jc w:val="center"/>
              <w:rPr>
                <w:sz w:val="20"/>
                <w:szCs w:val="20"/>
              </w:rPr>
            </w:pPr>
            <w:r>
              <w:rPr>
                <w:sz w:val="20"/>
                <w:szCs w:val="20"/>
              </w:rPr>
              <w:t>N</w:t>
            </w:r>
          </w:p>
        </w:tc>
      </w:tr>
      <w:tr w:rsidR="006A6366" w:rsidRPr="00F0173E" w14:paraId="6046691C" w14:textId="77777777" w:rsidTr="001A4795">
        <w:trPr>
          <w:cnfStyle w:val="000000100000" w:firstRow="0" w:lastRow="0" w:firstColumn="0" w:lastColumn="0" w:oddVBand="0" w:evenVBand="0" w:oddHBand="1" w:evenHBand="0" w:firstRowFirstColumn="0" w:firstRowLastColumn="0" w:lastRowFirstColumn="0" w:lastRowLastColumn="0"/>
          <w:trHeight w:val="491"/>
        </w:trPr>
        <w:tc>
          <w:tcPr>
            <w:tcW w:w="2009" w:type="dxa"/>
          </w:tcPr>
          <w:p w14:paraId="25F03AC3" w14:textId="77777777" w:rsidR="006A6366" w:rsidRPr="00EB7BA7" w:rsidRDefault="00566837" w:rsidP="001A4795">
            <w:pPr>
              <w:spacing w:after="0"/>
              <w:rPr>
                <w:b/>
                <w:sz w:val="20"/>
                <w:szCs w:val="20"/>
              </w:rPr>
            </w:pPr>
            <w:r w:rsidRPr="00EB7BA7">
              <w:rPr>
                <w:b/>
                <w:sz w:val="20"/>
                <w:szCs w:val="20"/>
              </w:rPr>
              <w:t>Naomi Prendergast</w:t>
            </w:r>
          </w:p>
        </w:tc>
        <w:tc>
          <w:tcPr>
            <w:tcW w:w="6361" w:type="dxa"/>
          </w:tcPr>
          <w:p w14:paraId="0C0B1E17" w14:textId="77777777" w:rsidR="006A6366" w:rsidRPr="00EB7BA7" w:rsidRDefault="00566837" w:rsidP="001A4795">
            <w:pPr>
              <w:spacing w:after="0"/>
              <w:rPr>
                <w:i/>
                <w:sz w:val="20"/>
                <w:szCs w:val="20"/>
              </w:rPr>
            </w:pPr>
            <w:r w:rsidRPr="00EB7BA7">
              <w:rPr>
                <w:i/>
                <w:sz w:val="20"/>
                <w:szCs w:val="20"/>
              </w:rPr>
              <w:t>President &amp; Chief Executive Officer, D’Youville Life and Wellness</w:t>
            </w:r>
          </w:p>
        </w:tc>
        <w:tc>
          <w:tcPr>
            <w:tcW w:w="1080" w:type="dxa"/>
          </w:tcPr>
          <w:p w14:paraId="218E0444" w14:textId="22ACB213" w:rsidR="006A6366" w:rsidRPr="00F0173E" w:rsidRDefault="00B753BF" w:rsidP="001A4795">
            <w:pPr>
              <w:spacing w:after="0"/>
              <w:jc w:val="center"/>
              <w:rPr>
                <w:sz w:val="20"/>
                <w:szCs w:val="20"/>
              </w:rPr>
            </w:pPr>
            <w:r>
              <w:rPr>
                <w:sz w:val="20"/>
                <w:szCs w:val="20"/>
              </w:rPr>
              <w:t>y</w:t>
            </w:r>
          </w:p>
        </w:tc>
      </w:tr>
      <w:tr w:rsidR="006A6366" w:rsidRPr="004F189A" w14:paraId="4DFAEFA5" w14:textId="77777777" w:rsidTr="008D06C9">
        <w:trPr>
          <w:cnfStyle w:val="000000010000" w:firstRow="0" w:lastRow="0" w:firstColumn="0" w:lastColumn="0" w:oddVBand="0" w:evenVBand="0" w:oddHBand="0" w:evenHBand="1" w:firstRowFirstColumn="0" w:firstRowLastColumn="0" w:lastRowFirstColumn="0" w:lastRowLastColumn="0"/>
          <w:trHeight w:val="668"/>
        </w:trPr>
        <w:tc>
          <w:tcPr>
            <w:tcW w:w="2009" w:type="dxa"/>
          </w:tcPr>
          <w:p w14:paraId="083B5129" w14:textId="65824E15" w:rsidR="006A6366" w:rsidRPr="00EB7BA7" w:rsidRDefault="00A22D22" w:rsidP="001A4795">
            <w:pPr>
              <w:spacing w:after="0"/>
              <w:rPr>
                <w:b/>
                <w:sz w:val="20"/>
                <w:szCs w:val="20"/>
              </w:rPr>
            </w:pPr>
            <w:r w:rsidRPr="00EB7BA7">
              <w:rPr>
                <w:b/>
                <w:sz w:val="20"/>
                <w:szCs w:val="20"/>
              </w:rPr>
              <w:t>Damon Cox</w:t>
            </w:r>
          </w:p>
        </w:tc>
        <w:tc>
          <w:tcPr>
            <w:tcW w:w="6361" w:type="dxa"/>
          </w:tcPr>
          <w:p w14:paraId="66A53A47" w14:textId="3998CE61" w:rsidR="006A6366" w:rsidRPr="00EB7BA7" w:rsidRDefault="00EB7BA7" w:rsidP="001A4795">
            <w:pPr>
              <w:spacing w:after="0"/>
              <w:rPr>
                <w:i/>
                <w:sz w:val="20"/>
                <w:szCs w:val="20"/>
              </w:rPr>
            </w:pPr>
            <w:r w:rsidRPr="00EB7BA7">
              <w:rPr>
                <w:i/>
                <w:sz w:val="20"/>
                <w:szCs w:val="20"/>
              </w:rPr>
              <w:t>Assistant Secretary for Technology, Innovation and Entrepreneurship, Executive Office of Housing and Economic Development</w:t>
            </w:r>
          </w:p>
        </w:tc>
        <w:tc>
          <w:tcPr>
            <w:tcW w:w="1080" w:type="dxa"/>
          </w:tcPr>
          <w:p w14:paraId="6BB9B252" w14:textId="69F27FA6" w:rsidR="006A6366" w:rsidRPr="004107FE" w:rsidRDefault="00A22D22" w:rsidP="001A4795">
            <w:pPr>
              <w:spacing w:after="0"/>
              <w:jc w:val="center"/>
              <w:rPr>
                <w:sz w:val="20"/>
                <w:szCs w:val="20"/>
              </w:rPr>
            </w:pPr>
            <w:r>
              <w:rPr>
                <w:sz w:val="20"/>
                <w:szCs w:val="20"/>
              </w:rPr>
              <w:t>N</w:t>
            </w:r>
          </w:p>
        </w:tc>
      </w:tr>
      <w:tr w:rsidR="006A6366" w:rsidRPr="00F0173E" w14:paraId="13FC37DE" w14:textId="77777777" w:rsidTr="001A4795">
        <w:trPr>
          <w:cnfStyle w:val="000000100000" w:firstRow="0" w:lastRow="0" w:firstColumn="0" w:lastColumn="0" w:oddVBand="0" w:evenVBand="0" w:oddHBand="1" w:evenHBand="0" w:firstRowFirstColumn="0" w:firstRowLastColumn="0" w:lastRowFirstColumn="0" w:lastRowLastColumn="0"/>
          <w:trHeight w:val="491"/>
        </w:trPr>
        <w:tc>
          <w:tcPr>
            <w:tcW w:w="2009" w:type="dxa"/>
          </w:tcPr>
          <w:p w14:paraId="2EC87086" w14:textId="77777777" w:rsidR="006A6366" w:rsidRPr="00EB7BA7" w:rsidRDefault="00566837" w:rsidP="001A4795">
            <w:pPr>
              <w:spacing w:after="0"/>
              <w:rPr>
                <w:b/>
                <w:sz w:val="20"/>
                <w:szCs w:val="20"/>
              </w:rPr>
            </w:pPr>
            <w:r w:rsidRPr="00EB7BA7">
              <w:rPr>
                <w:b/>
                <w:sz w:val="20"/>
                <w:szCs w:val="20"/>
              </w:rPr>
              <w:t>Michael Miltenberger</w:t>
            </w:r>
          </w:p>
        </w:tc>
        <w:tc>
          <w:tcPr>
            <w:tcW w:w="6361" w:type="dxa"/>
          </w:tcPr>
          <w:p w14:paraId="5A918784" w14:textId="77777777" w:rsidR="006A6366" w:rsidRPr="00EB7BA7" w:rsidRDefault="00566837" w:rsidP="001A4795">
            <w:pPr>
              <w:spacing w:after="0"/>
              <w:rPr>
                <w:i/>
                <w:sz w:val="20"/>
                <w:szCs w:val="20"/>
              </w:rPr>
            </w:pPr>
            <w:r w:rsidRPr="00EB7BA7">
              <w:rPr>
                <w:i/>
                <w:sz w:val="20"/>
                <w:szCs w:val="20"/>
              </w:rPr>
              <w:t>Vice President Healthcare Team, Advent International</w:t>
            </w:r>
          </w:p>
        </w:tc>
        <w:tc>
          <w:tcPr>
            <w:tcW w:w="1080" w:type="dxa"/>
          </w:tcPr>
          <w:p w14:paraId="1C08ADB2" w14:textId="4932CEB6" w:rsidR="006A6366" w:rsidRPr="00F0173E" w:rsidRDefault="00770442" w:rsidP="001A4795">
            <w:pPr>
              <w:spacing w:after="0"/>
              <w:jc w:val="center"/>
              <w:rPr>
                <w:sz w:val="20"/>
                <w:szCs w:val="20"/>
              </w:rPr>
            </w:pPr>
            <w:r>
              <w:rPr>
                <w:sz w:val="20"/>
                <w:szCs w:val="20"/>
              </w:rPr>
              <w:t>Y</w:t>
            </w:r>
          </w:p>
        </w:tc>
      </w:tr>
      <w:tr w:rsidR="006A6366" w:rsidRPr="00F0173E" w14:paraId="120E23D2" w14:textId="77777777" w:rsidTr="001A4795">
        <w:trPr>
          <w:cnfStyle w:val="000000010000" w:firstRow="0" w:lastRow="0" w:firstColumn="0" w:lastColumn="0" w:oddVBand="0" w:evenVBand="0" w:oddHBand="0" w:evenHBand="1" w:firstRowFirstColumn="0" w:firstRowLastColumn="0" w:lastRowFirstColumn="0" w:lastRowLastColumn="0"/>
          <w:trHeight w:val="565"/>
        </w:trPr>
        <w:tc>
          <w:tcPr>
            <w:tcW w:w="2009" w:type="dxa"/>
          </w:tcPr>
          <w:p w14:paraId="4DF80DF3" w14:textId="77777777" w:rsidR="006A6366" w:rsidRPr="00EB7BA7" w:rsidRDefault="001D1420" w:rsidP="001A4795">
            <w:pPr>
              <w:spacing w:after="0"/>
              <w:rPr>
                <w:b/>
                <w:sz w:val="20"/>
                <w:szCs w:val="20"/>
              </w:rPr>
            </w:pPr>
            <w:r w:rsidRPr="00EB7BA7">
              <w:rPr>
                <w:b/>
                <w:sz w:val="20"/>
                <w:szCs w:val="20"/>
              </w:rPr>
              <w:t>Nancy Mizzoni</w:t>
            </w:r>
            <w:r w:rsidR="006A6366" w:rsidRPr="00EB7BA7">
              <w:rPr>
                <w:b/>
                <w:sz w:val="20"/>
                <w:szCs w:val="20"/>
              </w:rPr>
              <w:t>, RN</w:t>
            </w:r>
          </w:p>
        </w:tc>
        <w:tc>
          <w:tcPr>
            <w:tcW w:w="6361" w:type="dxa"/>
          </w:tcPr>
          <w:p w14:paraId="403BF600" w14:textId="77777777" w:rsidR="006A6366" w:rsidRPr="00EB7BA7" w:rsidRDefault="00113734" w:rsidP="001A4795">
            <w:pPr>
              <w:spacing w:after="0"/>
              <w:rPr>
                <w:i/>
                <w:sz w:val="20"/>
                <w:szCs w:val="20"/>
              </w:rPr>
            </w:pPr>
            <w:r w:rsidRPr="00EB7BA7">
              <w:rPr>
                <w:i/>
                <w:sz w:val="20"/>
                <w:szCs w:val="20"/>
              </w:rPr>
              <w:t>Practicing Nurse and Clinical Instructor at Northeastern University</w:t>
            </w:r>
          </w:p>
        </w:tc>
        <w:tc>
          <w:tcPr>
            <w:tcW w:w="1080" w:type="dxa"/>
          </w:tcPr>
          <w:p w14:paraId="575925DB" w14:textId="0A94BD88" w:rsidR="006A6366" w:rsidRPr="007C7794" w:rsidRDefault="00A22D22" w:rsidP="001A4795">
            <w:pPr>
              <w:spacing w:after="0"/>
              <w:jc w:val="center"/>
              <w:rPr>
                <w:sz w:val="20"/>
                <w:szCs w:val="20"/>
              </w:rPr>
            </w:pPr>
            <w:r>
              <w:rPr>
                <w:sz w:val="20"/>
                <w:szCs w:val="20"/>
              </w:rPr>
              <w:t>N</w:t>
            </w:r>
          </w:p>
        </w:tc>
      </w:tr>
      <w:tr w:rsidR="006A6366" w:rsidRPr="00F0173E" w14:paraId="6B39D180" w14:textId="77777777" w:rsidTr="001A4795">
        <w:trPr>
          <w:cnfStyle w:val="000000100000" w:firstRow="0" w:lastRow="0" w:firstColumn="0" w:lastColumn="0" w:oddVBand="0" w:evenVBand="0" w:oddHBand="1" w:evenHBand="0" w:firstRowFirstColumn="0" w:firstRowLastColumn="0" w:lastRowFirstColumn="0" w:lastRowLastColumn="0"/>
          <w:trHeight w:val="398"/>
        </w:trPr>
        <w:tc>
          <w:tcPr>
            <w:tcW w:w="2009" w:type="dxa"/>
          </w:tcPr>
          <w:p w14:paraId="4380D9EC" w14:textId="77777777" w:rsidR="006A6366" w:rsidRPr="00EB7BA7" w:rsidRDefault="004F189A" w:rsidP="001A4795">
            <w:pPr>
              <w:spacing w:after="0"/>
              <w:rPr>
                <w:b/>
                <w:sz w:val="20"/>
                <w:szCs w:val="20"/>
              </w:rPr>
            </w:pPr>
            <w:r w:rsidRPr="00EB7BA7">
              <w:rPr>
                <w:b/>
                <w:sz w:val="20"/>
                <w:szCs w:val="20"/>
              </w:rPr>
              <w:t>Dicken S. C. Ko, MD</w:t>
            </w:r>
          </w:p>
        </w:tc>
        <w:tc>
          <w:tcPr>
            <w:tcW w:w="6361" w:type="dxa"/>
          </w:tcPr>
          <w:p w14:paraId="41351A23" w14:textId="77777777" w:rsidR="006A6366" w:rsidRPr="00EB7BA7" w:rsidRDefault="004F189A" w:rsidP="001A4795">
            <w:pPr>
              <w:spacing w:after="0"/>
              <w:rPr>
                <w:i/>
                <w:sz w:val="20"/>
                <w:szCs w:val="20"/>
              </w:rPr>
            </w:pPr>
            <w:r w:rsidRPr="00EB7BA7">
              <w:rPr>
                <w:i/>
                <w:sz w:val="20"/>
                <w:szCs w:val="20"/>
              </w:rPr>
              <w:t>Chief Medical Officer / Vice President of Medical Affairs, St. Elizabeth’s Medical Center, Steward Healthcare</w:t>
            </w:r>
          </w:p>
        </w:tc>
        <w:tc>
          <w:tcPr>
            <w:tcW w:w="1080" w:type="dxa"/>
          </w:tcPr>
          <w:p w14:paraId="2D387DAB" w14:textId="38E18205" w:rsidR="006A6366" w:rsidRPr="00F0173E" w:rsidRDefault="00C63167" w:rsidP="001A4795">
            <w:pPr>
              <w:spacing w:after="0"/>
              <w:jc w:val="center"/>
              <w:rPr>
                <w:sz w:val="20"/>
                <w:szCs w:val="20"/>
              </w:rPr>
            </w:pPr>
            <w:r>
              <w:rPr>
                <w:sz w:val="20"/>
                <w:szCs w:val="20"/>
              </w:rPr>
              <w:t>N</w:t>
            </w:r>
          </w:p>
        </w:tc>
      </w:tr>
      <w:tr w:rsidR="006A6366" w:rsidRPr="00F0173E" w14:paraId="4489F873" w14:textId="77777777" w:rsidTr="001A4795">
        <w:trPr>
          <w:cnfStyle w:val="000000010000" w:firstRow="0" w:lastRow="0" w:firstColumn="0" w:lastColumn="0" w:oddVBand="0" w:evenVBand="0" w:oddHBand="0" w:evenHBand="1" w:firstRowFirstColumn="0" w:firstRowLastColumn="0" w:lastRowFirstColumn="0" w:lastRowLastColumn="0"/>
          <w:trHeight w:val="353"/>
        </w:trPr>
        <w:tc>
          <w:tcPr>
            <w:tcW w:w="2009" w:type="dxa"/>
          </w:tcPr>
          <w:p w14:paraId="2427072D" w14:textId="77777777" w:rsidR="006A6366" w:rsidRPr="00EB7BA7" w:rsidRDefault="001975C4" w:rsidP="001A4795">
            <w:pPr>
              <w:spacing w:after="0"/>
              <w:rPr>
                <w:b/>
                <w:sz w:val="20"/>
                <w:szCs w:val="20"/>
              </w:rPr>
            </w:pPr>
            <w:r w:rsidRPr="00EB7BA7">
              <w:rPr>
                <w:b/>
                <w:sz w:val="20"/>
                <w:szCs w:val="20"/>
              </w:rPr>
              <w:t>Diane Gould</w:t>
            </w:r>
          </w:p>
        </w:tc>
        <w:tc>
          <w:tcPr>
            <w:tcW w:w="6361" w:type="dxa"/>
          </w:tcPr>
          <w:p w14:paraId="084AFD94" w14:textId="77777777" w:rsidR="006A6366" w:rsidRPr="00EB7BA7" w:rsidRDefault="001975C4" w:rsidP="001A4795">
            <w:pPr>
              <w:spacing w:after="0"/>
              <w:rPr>
                <w:i/>
                <w:sz w:val="20"/>
                <w:szCs w:val="20"/>
              </w:rPr>
            </w:pPr>
            <w:r w:rsidRPr="00EB7BA7">
              <w:rPr>
                <w:i/>
                <w:sz w:val="20"/>
                <w:szCs w:val="20"/>
              </w:rPr>
              <w:t>President and Chief Executive Officer, Advocates, Inc.</w:t>
            </w:r>
          </w:p>
        </w:tc>
        <w:tc>
          <w:tcPr>
            <w:tcW w:w="1080" w:type="dxa"/>
          </w:tcPr>
          <w:p w14:paraId="3FEEBB08" w14:textId="3E45B935" w:rsidR="006A6366" w:rsidRPr="00F0173E" w:rsidRDefault="00C63167" w:rsidP="001A4795">
            <w:pPr>
              <w:spacing w:after="0"/>
              <w:jc w:val="center"/>
              <w:rPr>
                <w:sz w:val="20"/>
                <w:szCs w:val="20"/>
              </w:rPr>
            </w:pPr>
            <w:r>
              <w:rPr>
                <w:sz w:val="20"/>
                <w:szCs w:val="20"/>
              </w:rPr>
              <w:t>N</w:t>
            </w:r>
          </w:p>
        </w:tc>
      </w:tr>
    </w:tbl>
    <w:p w14:paraId="7C0D25BF" w14:textId="066B5C80" w:rsidR="001A4795" w:rsidRDefault="0095571B" w:rsidP="001A4795">
      <w:pPr>
        <w:spacing w:after="0" w:line="240" w:lineRule="auto"/>
        <w:rPr>
          <w:rFonts w:ascii="Calibri Light" w:hAnsi="Calibri Light"/>
          <w:b/>
          <w:color w:val="002060"/>
          <w:sz w:val="28"/>
          <w:szCs w:val="28"/>
        </w:rPr>
      </w:pPr>
      <w:r w:rsidRPr="00F0173E">
        <w:rPr>
          <w:rFonts w:ascii="Calibri Light" w:hAnsi="Calibri Light"/>
          <w:b/>
          <w:color w:val="002060"/>
          <w:sz w:val="28"/>
          <w:szCs w:val="28"/>
        </w:rPr>
        <w:t>HIT Council Members</w:t>
      </w:r>
      <w:r w:rsidR="00EB7BA7">
        <w:rPr>
          <w:rFonts w:ascii="Calibri Light" w:hAnsi="Calibri Light"/>
          <w:b/>
          <w:color w:val="002060"/>
          <w:sz w:val="28"/>
          <w:szCs w:val="28"/>
        </w:rPr>
        <w:t xml:space="preserve"> </w:t>
      </w:r>
    </w:p>
    <w:p w14:paraId="1F6E05A7" w14:textId="77777777" w:rsidR="001A4795" w:rsidRPr="001A4795" w:rsidRDefault="001A4795" w:rsidP="001A4795">
      <w:pPr>
        <w:spacing w:after="0" w:line="240" w:lineRule="auto"/>
        <w:rPr>
          <w:rFonts w:ascii="Calibri Light" w:hAnsi="Calibri Light"/>
          <w:color w:val="002060"/>
          <w:sz w:val="28"/>
          <w:szCs w:val="28"/>
        </w:rPr>
      </w:pPr>
    </w:p>
    <w:p w14:paraId="25E2D125" w14:textId="26D99B16" w:rsidR="00B753BF" w:rsidRDefault="001A4795" w:rsidP="00EB3705">
      <w:pPr>
        <w:pStyle w:val="ListParagraph"/>
        <w:spacing w:after="120" w:line="240" w:lineRule="auto"/>
        <w:ind w:left="0"/>
        <w:rPr>
          <w:rFonts w:cs="Calibri"/>
          <w:sz w:val="18"/>
          <w:szCs w:val="20"/>
        </w:rPr>
      </w:pPr>
      <w:r w:rsidRPr="00C63167">
        <w:rPr>
          <w:rFonts w:cs="Calibri"/>
          <w:sz w:val="18"/>
          <w:szCs w:val="20"/>
        </w:rPr>
        <w:t>Note: T</w:t>
      </w:r>
      <w:r w:rsidR="007C7794" w:rsidRPr="00C63167">
        <w:rPr>
          <w:rFonts w:cs="Calibri"/>
          <w:sz w:val="18"/>
          <w:szCs w:val="20"/>
        </w:rPr>
        <w:t xml:space="preserve">he above list provides the HIT Council Members at the time of </w:t>
      </w:r>
      <w:r w:rsidR="00770442" w:rsidRPr="00C63167">
        <w:rPr>
          <w:rFonts w:cs="Calibri"/>
          <w:sz w:val="18"/>
          <w:szCs w:val="20"/>
        </w:rPr>
        <w:t xml:space="preserve">the </w:t>
      </w:r>
      <w:r w:rsidR="00761480">
        <w:rPr>
          <w:rFonts w:cs="Calibri"/>
          <w:sz w:val="18"/>
          <w:szCs w:val="20"/>
        </w:rPr>
        <w:t>May 6</w:t>
      </w:r>
      <w:r w:rsidR="003C03E6">
        <w:rPr>
          <w:rFonts w:cs="Calibri"/>
          <w:sz w:val="18"/>
          <w:szCs w:val="20"/>
        </w:rPr>
        <w:t>, 2019</w:t>
      </w:r>
      <w:r w:rsidR="007C7794" w:rsidRPr="00C63167">
        <w:rPr>
          <w:rFonts w:cs="Calibri"/>
          <w:sz w:val="18"/>
          <w:szCs w:val="20"/>
        </w:rPr>
        <w:t xml:space="preserve"> meeting.</w:t>
      </w:r>
      <w:r w:rsidR="004E56ED">
        <w:rPr>
          <w:rFonts w:cs="Calibri"/>
          <w:sz w:val="18"/>
          <w:szCs w:val="20"/>
        </w:rPr>
        <w:t xml:space="preserve"> </w:t>
      </w:r>
      <w:r w:rsidR="004E56ED">
        <w:rPr>
          <w:rFonts w:cs="Calibri"/>
          <w:sz w:val="18"/>
          <w:szCs w:val="20"/>
        </w:rPr>
        <w:br/>
        <w:t>*</w:t>
      </w:r>
      <w:r w:rsidR="00EB7BA7">
        <w:rPr>
          <w:rFonts w:cs="Calibri"/>
          <w:sz w:val="18"/>
          <w:szCs w:val="20"/>
        </w:rPr>
        <w:t>Monica Sawhney attended as Dan T</w:t>
      </w:r>
      <w:r w:rsidR="00B753BF">
        <w:rPr>
          <w:rFonts w:cs="Calibri"/>
          <w:sz w:val="18"/>
          <w:szCs w:val="20"/>
        </w:rPr>
        <w:t>sai’s designee</w:t>
      </w:r>
      <w:r w:rsidR="004E56ED">
        <w:rPr>
          <w:rFonts w:cs="Calibri"/>
          <w:sz w:val="18"/>
          <w:szCs w:val="20"/>
        </w:rPr>
        <w:t>.</w:t>
      </w:r>
    </w:p>
    <w:p w14:paraId="53CE174E" w14:textId="77777777" w:rsidR="000C2461" w:rsidRDefault="00411D8B" w:rsidP="000C2461">
      <w:pPr>
        <w:pStyle w:val="Heading2"/>
      </w:pPr>
      <w:r>
        <w:t xml:space="preserve">Discussion Item 1: </w:t>
      </w:r>
      <w:r w:rsidR="00C43842">
        <w:t>Welcome</w:t>
      </w:r>
      <w:r w:rsidR="00401669">
        <w:t xml:space="preserve"> </w:t>
      </w:r>
    </w:p>
    <w:p w14:paraId="3CF81ACA" w14:textId="23C07191" w:rsidR="006D1412" w:rsidRDefault="00143D25" w:rsidP="00761480">
      <w:pPr>
        <w:pStyle w:val="NoSpacing"/>
      </w:pPr>
      <w:r w:rsidRPr="000C2461">
        <w:t>Undersecretary Lauren Peters</w:t>
      </w:r>
      <w:r w:rsidR="00495E02" w:rsidRPr="000C2461">
        <w:t xml:space="preserve"> </w:t>
      </w:r>
      <w:r w:rsidR="00C63167">
        <w:t xml:space="preserve">called the meeting to order </w:t>
      </w:r>
      <w:r w:rsidR="00F47903">
        <w:t>at</w:t>
      </w:r>
      <w:r w:rsidR="007A3608" w:rsidRPr="00FA7C8E">
        <w:t xml:space="preserve"> </w:t>
      </w:r>
      <w:r w:rsidR="00CC0E7C">
        <w:t>3:3</w:t>
      </w:r>
      <w:r w:rsidR="00D25C4D">
        <w:t>5</w:t>
      </w:r>
      <w:r w:rsidR="00EF3A75">
        <w:t xml:space="preserve"> </w:t>
      </w:r>
      <w:r w:rsidR="000C7109">
        <w:t>p.m</w:t>
      </w:r>
      <w:r w:rsidR="00577539" w:rsidRPr="00FA7C8E">
        <w:t>.</w:t>
      </w:r>
      <w:r w:rsidR="0079283D" w:rsidRPr="000C2461">
        <w:t xml:space="preserve"> </w:t>
      </w:r>
      <w:r w:rsidRPr="000C2461">
        <w:t>The Unders</w:t>
      </w:r>
      <w:r w:rsidR="006001ED" w:rsidRPr="000C2461">
        <w:t xml:space="preserve">ecretary </w:t>
      </w:r>
      <w:r w:rsidR="0079283D" w:rsidRPr="000C2461">
        <w:t xml:space="preserve">welcomed the Health Information Technology Council to the </w:t>
      </w:r>
      <w:r w:rsidR="00761480">
        <w:t>May 6</w:t>
      </w:r>
      <w:r w:rsidR="00F47903">
        <w:t>, 2019</w:t>
      </w:r>
      <w:r w:rsidR="0079283D" w:rsidRPr="000C2461">
        <w:t xml:space="preserve"> meeting. </w:t>
      </w:r>
    </w:p>
    <w:p w14:paraId="30AB76C4" w14:textId="77777777" w:rsidR="006D1412" w:rsidRDefault="006D1412" w:rsidP="0079283D">
      <w:pPr>
        <w:spacing w:after="0" w:line="240" w:lineRule="auto"/>
      </w:pPr>
    </w:p>
    <w:p w14:paraId="08D88653" w14:textId="194985DB" w:rsidR="008111C1" w:rsidRDefault="0079283D" w:rsidP="0079283D">
      <w:pPr>
        <w:spacing w:after="0" w:line="240" w:lineRule="auto"/>
      </w:pPr>
      <w:r w:rsidRPr="00FA7C8E">
        <w:t xml:space="preserve">The </w:t>
      </w:r>
      <w:r w:rsidR="00761480">
        <w:t>February 4</w:t>
      </w:r>
      <w:r w:rsidR="00EB7BA7">
        <w:t>th</w:t>
      </w:r>
      <w:r w:rsidR="006001ED" w:rsidRPr="00FA7C8E">
        <w:t xml:space="preserve"> HIT Council</w:t>
      </w:r>
      <w:r w:rsidR="00964933">
        <w:t xml:space="preserve"> meeting minutes were approved.</w:t>
      </w:r>
    </w:p>
    <w:p w14:paraId="4C755ECB" w14:textId="7CAAF3B1" w:rsidR="00D63F5A" w:rsidRPr="000C2461" w:rsidRDefault="00A73EA4" w:rsidP="000C2461">
      <w:pPr>
        <w:pStyle w:val="Heading2"/>
        <w:rPr>
          <w:rFonts w:asciiTheme="majorHAnsi" w:hAnsiTheme="majorHAnsi"/>
        </w:rPr>
      </w:pPr>
      <w:r w:rsidRPr="004B3FBC">
        <w:rPr>
          <w:rFonts w:asciiTheme="majorHAnsi" w:hAnsiTheme="majorHAnsi"/>
        </w:rPr>
        <w:t>Discussion It</w:t>
      </w:r>
      <w:r w:rsidR="006804F4">
        <w:rPr>
          <w:rFonts w:asciiTheme="majorHAnsi" w:hAnsiTheme="majorHAnsi"/>
        </w:rPr>
        <w:t>em 2</w:t>
      </w:r>
      <w:r w:rsidR="00F47903">
        <w:rPr>
          <w:rFonts w:asciiTheme="majorHAnsi" w:hAnsiTheme="majorHAnsi"/>
        </w:rPr>
        <w:t xml:space="preserve">: </w:t>
      </w:r>
      <w:r w:rsidR="00041393">
        <w:rPr>
          <w:rFonts w:asciiTheme="majorHAnsi" w:hAnsiTheme="majorHAnsi"/>
        </w:rPr>
        <w:t>Query and Retrieve Discussion</w:t>
      </w:r>
    </w:p>
    <w:p w14:paraId="4DC27759" w14:textId="0C6A9F6C" w:rsidR="00072999" w:rsidRDefault="00072999" w:rsidP="00072999">
      <w:pPr>
        <w:spacing w:after="0" w:line="240" w:lineRule="auto"/>
        <w:rPr>
          <w:i/>
        </w:rPr>
      </w:pPr>
      <w:r w:rsidRPr="001E6A38">
        <w:rPr>
          <w:i/>
        </w:rPr>
        <w:t>See slides</w:t>
      </w:r>
      <w:r w:rsidR="00C02B9E">
        <w:rPr>
          <w:i/>
        </w:rPr>
        <w:t xml:space="preserve"> </w:t>
      </w:r>
      <w:r w:rsidR="00041393">
        <w:rPr>
          <w:i/>
        </w:rPr>
        <w:t>5-10</w:t>
      </w:r>
      <w:r w:rsidRPr="001E6A38">
        <w:rPr>
          <w:i/>
        </w:rPr>
        <w:t xml:space="preserve"> of the presentation. The following are explanations from the </w:t>
      </w:r>
      <w:r w:rsidR="0030563C">
        <w:rPr>
          <w:i/>
        </w:rPr>
        <w:t>presenter</w:t>
      </w:r>
      <w:r w:rsidR="00FD43A9">
        <w:rPr>
          <w:i/>
        </w:rPr>
        <w:t>,</w:t>
      </w:r>
      <w:r w:rsidRPr="001E6A38">
        <w:rPr>
          <w:i/>
        </w:rPr>
        <w:t xml:space="preserve"> and comments, questions, an</w:t>
      </w:r>
      <w:r>
        <w:rPr>
          <w:i/>
        </w:rPr>
        <w:t>d discussion among the Council M</w:t>
      </w:r>
      <w:r w:rsidRPr="001E6A38">
        <w:rPr>
          <w:i/>
        </w:rPr>
        <w:t xml:space="preserve">embers that </w:t>
      </w:r>
      <w:r w:rsidR="000C7109">
        <w:rPr>
          <w:i/>
        </w:rPr>
        <w:t>supplement</w:t>
      </w:r>
      <w:r w:rsidRPr="001E6A38">
        <w:rPr>
          <w:i/>
        </w:rPr>
        <w:t xml:space="preserve"> the content on the slides.</w:t>
      </w:r>
    </w:p>
    <w:p w14:paraId="2956BFA9" w14:textId="77777777" w:rsidR="00D25C4D" w:rsidRDefault="00D25C4D" w:rsidP="00072999">
      <w:pPr>
        <w:spacing w:after="0" w:line="240" w:lineRule="auto"/>
      </w:pPr>
    </w:p>
    <w:p w14:paraId="176B2D14" w14:textId="57FB3564" w:rsidR="00D25C4D" w:rsidRDefault="00D25C4D" w:rsidP="00072999">
      <w:pPr>
        <w:spacing w:after="0" w:line="240" w:lineRule="auto"/>
      </w:pPr>
      <w:r>
        <w:t xml:space="preserve">Bert Ng discussed how to leverage functions of organizations such as CommonWell and Carequality when thinking about strategic end goals for the HIway. Ng outlined the implementation and transition from paper-based queries (fax, telephone, etc.), to the electronic format (chart on slide 6). Ng discussed </w:t>
      </w:r>
      <w:r w:rsidR="000C7109">
        <w:t xml:space="preserve">the </w:t>
      </w:r>
      <w:r>
        <w:t>benefits o</w:t>
      </w:r>
      <w:r w:rsidR="000C7109">
        <w:t>f</w:t>
      </w:r>
      <w:r>
        <w:t xml:space="preserve"> using electronic solutions </w:t>
      </w:r>
      <w:r w:rsidR="000C7109">
        <w:t xml:space="preserve">versus </w:t>
      </w:r>
      <w:r>
        <w:t>paper-based operations (tracking down correct providers, figuring out needed forms, all streamlined using electronic format).</w:t>
      </w:r>
    </w:p>
    <w:p w14:paraId="2DBB130E" w14:textId="77777777" w:rsidR="00D25C4D" w:rsidRDefault="00D25C4D" w:rsidP="00072999">
      <w:pPr>
        <w:spacing w:after="0" w:line="240" w:lineRule="auto"/>
      </w:pPr>
    </w:p>
    <w:p w14:paraId="552BFC0B" w14:textId="6FAB318F" w:rsidR="00D25C4D" w:rsidRDefault="00D25C4D" w:rsidP="00072999">
      <w:pPr>
        <w:spacing w:after="0" w:line="240" w:lineRule="auto"/>
      </w:pPr>
      <w:r>
        <w:t xml:space="preserve">Ng discussed whether these tools are valuable to the HIway and how they should be used as the HIway continues to grow. Ng provided overview </w:t>
      </w:r>
      <w:r w:rsidR="000C7109">
        <w:t xml:space="preserve">of </w:t>
      </w:r>
      <w:r>
        <w:t xml:space="preserve">two </w:t>
      </w:r>
      <w:r w:rsidR="00930918">
        <w:t xml:space="preserve">services that offer </w:t>
      </w:r>
      <w:r w:rsidR="00FF4DD8">
        <w:t>query HIE</w:t>
      </w:r>
      <w:r w:rsidR="006125DA">
        <w:t>:</w:t>
      </w:r>
      <w:r w:rsidR="00930918">
        <w:t xml:space="preserve"> CommonWell</w:t>
      </w:r>
      <w:r w:rsidR="004E56ED">
        <w:t xml:space="preserve"> </w:t>
      </w:r>
      <w:r w:rsidR="00930918">
        <w:t>and Carequality</w:t>
      </w:r>
      <w:r>
        <w:t>. He outlined the specific uses of each service</w:t>
      </w:r>
      <w:r w:rsidR="00097BF8">
        <w:t xml:space="preserve"> and how they differ from each other.</w:t>
      </w:r>
    </w:p>
    <w:p w14:paraId="32719179" w14:textId="77777777" w:rsidR="00D25C4D" w:rsidRDefault="00D25C4D" w:rsidP="00072999">
      <w:pPr>
        <w:spacing w:after="0" w:line="240" w:lineRule="auto"/>
      </w:pPr>
    </w:p>
    <w:p w14:paraId="2E514987" w14:textId="03F85C16" w:rsidR="00D25C4D" w:rsidRDefault="00097BF8" w:rsidP="00072999">
      <w:pPr>
        <w:spacing w:after="0" w:line="240" w:lineRule="auto"/>
      </w:pPr>
      <w:r>
        <w:t xml:space="preserve">Ng asked the </w:t>
      </w:r>
      <w:r w:rsidR="000C7109">
        <w:t xml:space="preserve">Council </w:t>
      </w:r>
      <w:r w:rsidR="00F65FC3">
        <w:t>for opinions on how the C</w:t>
      </w:r>
      <w:r>
        <w:t>ouncil should consider being involved and leveraging these services, and what we can do as a council and as a state to help facilitate adoption within the Commonwealth.</w:t>
      </w:r>
    </w:p>
    <w:p w14:paraId="0547B03A" w14:textId="77777777" w:rsidR="00097BF8" w:rsidRDefault="00097BF8" w:rsidP="00072999">
      <w:pPr>
        <w:spacing w:after="0" w:line="240" w:lineRule="auto"/>
      </w:pPr>
    </w:p>
    <w:p w14:paraId="7F9C8BAC" w14:textId="71B75F9B" w:rsidR="00097BF8" w:rsidRDefault="00097BF8" w:rsidP="00072999">
      <w:pPr>
        <w:spacing w:after="0" w:line="240" w:lineRule="auto"/>
      </w:pPr>
      <w:r>
        <w:t xml:space="preserve">Manuel Lopes asked if there was a cost involved in participating. Ng said </w:t>
      </w:r>
      <w:r w:rsidR="00385400">
        <w:t xml:space="preserve">that </w:t>
      </w:r>
      <w:r>
        <w:t>Commonwell/Carequality doesn’t know</w:t>
      </w:r>
      <w:r w:rsidR="000F58C9">
        <w:t>, so they could not disclose to us,</w:t>
      </w:r>
      <w:r>
        <w:t xml:space="preserve"> if </w:t>
      </w:r>
      <w:r w:rsidR="00385400">
        <w:t xml:space="preserve">their member vendors charge </w:t>
      </w:r>
      <w:r>
        <w:t>an additional fee</w:t>
      </w:r>
      <w:r w:rsidR="00385400">
        <w:t xml:space="preserve"> to providers</w:t>
      </w:r>
      <w:r>
        <w:t>. As a state, there is a potential to beco</w:t>
      </w:r>
      <w:r w:rsidR="00EB7BA7">
        <w:t xml:space="preserve">me members of the group and have </w:t>
      </w:r>
      <w:r>
        <w:t xml:space="preserve">voting rights. Right now, he said they want to consider whether </w:t>
      </w:r>
      <w:r w:rsidR="000C7109">
        <w:t xml:space="preserve">it is </w:t>
      </w:r>
      <w:r>
        <w:t>worth investing resources.</w:t>
      </w:r>
    </w:p>
    <w:p w14:paraId="1A03E566" w14:textId="77777777" w:rsidR="00097BF8" w:rsidRDefault="00097BF8" w:rsidP="00072999">
      <w:pPr>
        <w:spacing w:after="0" w:line="240" w:lineRule="auto"/>
      </w:pPr>
    </w:p>
    <w:p w14:paraId="471246B4" w14:textId="4C4890AC" w:rsidR="00097BF8" w:rsidRDefault="00097BF8" w:rsidP="00072999">
      <w:pPr>
        <w:spacing w:after="0" w:line="240" w:lineRule="auto"/>
      </w:pPr>
      <w:r>
        <w:t xml:space="preserve">Laurance Stuntz added that individual members have told </w:t>
      </w:r>
      <w:r w:rsidR="000C7109">
        <w:t>MeHI</w:t>
      </w:r>
      <w:r>
        <w:t xml:space="preserve"> that they</w:t>
      </w:r>
      <w:r w:rsidR="000C7109">
        <w:t xml:space="preserve"> are </w:t>
      </w:r>
      <w:r>
        <w:t>not charging, but that may change in the future. MeHI always tries to find out what the costs are upfront</w:t>
      </w:r>
      <w:r w:rsidR="000C7109">
        <w:t>, Stuntz said</w:t>
      </w:r>
      <w:r>
        <w:t xml:space="preserve">. Largely, he thinks </w:t>
      </w:r>
      <w:r w:rsidR="000C7109">
        <w:t xml:space="preserve">they are </w:t>
      </w:r>
      <w:r>
        <w:t>not charging for query/retrieve</w:t>
      </w:r>
      <w:r w:rsidR="00F65FC3">
        <w:t xml:space="preserve"> service and that this is built into the overall cost of the EHR product</w:t>
      </w:r>
      <w:r>
        <w:t>.</w:t>
      </w:r>
    </w:p>
    <w:p w14:paraId="77B8BD69" w14:textId="77777777" w:rsidR="00097BF8" w:rsidRDefault="00097BF8" w:rsidP="00072999">
      <w:pPr>
        <w:spacing w:after="0" w:line="240" w:lineRule="auto"/>
      </w:pPr>
    </w:p>
    <w:p w14:paraId="6FA3C5F4" w14:textId="1D7D770E" w:rsidR="00097BF8" w:rsidRDefault="00097BF8" w:rsidP="00072999">
      <w:pPr>
        <w:spacing w:after="0" w:line="240" w:lineRule="auto"/>
      </w:pPr>
      <w:r>
        <w:t xml:space="preserve">Michael Lee said that since </w:t>
      </w:r>
      <w:r w:rsidR="000C7109">
        <w:t xml:space="preserve">they are </w:t>
      </w:r>
      <w:r>
        <w:t xml:space="preserve">already paying for the framework, </w:t>
      </w:r>
      <w:r w:rsidR="000C7109">
        <w:t xml:space="preserve">they are </w:t>
      </w:r>
      <w:r>
        <w:t>not charging by transaction. It may be built into the overall cost. Michael Miltenberger agreed.</w:t>
      </w:r>
    </w:p>
    <w:p w14:paraId="40592557" w14:textId="77777777" w:rsidR="00793516" w:rsidRDefault="00793516" w:rsidP="00072999">
      <w:pPr>
        <w:spacing w:after="0" w:line="240" w:lineRule="auto"/>
      </w:pPr>
    </w:p>
    <w:p w14:paraId="36FA57E4" w14:textId="714D2468" w:rsidR="00793516" w:rsidRDefault="00793516" w:rsidP="00072999">
      <w:pPr>
        <w:spacing w:after="0" w:line="240" w:lineRule="auto"/>
      </w:pPr>
      <w:r>
        <w:t xml:space="preserve">Lee shared a relevant situation from the </w:t>
      </w:r>
      <w:r w:rsidR="00F65FC3">
        <w:t>Department of Children and Families</w:t>
      </w:r>
      <w:r w:rsidR="0073536D">
        <w:t xml:space="preserve"> (DCF)</w:t>
      </w:r>
      <w:r>
        <w:t>, where</w:t>
      </w:r>
      <w:r w:rsidR="00F65FC3">
        <w:t xml:space="preserve"> Boston Children’s Hospital is </w:t>
      </w:r>
      <w:r>
        <w:t>having</w:t>
      </w:r>
      <w:r w:rsidR="00EB7BA7">
        <w:t xml:space="preserve"> difficulty getting information and indicated this</w:t>
      </w:r>
      <w:r>
        <w:t xml:space="preserve"> may be an opportunity to implement query/retrieve. Most of the use cases will be outside the large acute care environment. He expressed concern that this would be much harder than HIway implementation.</w:t>
      </w:r>
    </w:p>
    <w:p w14:paraId="6291B0C7" w14:textId="77777777" w:rsidR="00793516" w:rsidRDefault="00793516" w:rsidP="00072999">
      <w:pPr>
        <w:spacing w:after="0" w:line="240" w:lineRule="auto"/>
      </w:pPr>
    </w:p>
    <w:p w14:paraId="6D41F7DD" w14:textId="377A9F32" w:rsidR="00793516" w:rsidRDefault="00A5654B" w:rsidP="00072999">
      <w:pPr>
        <w:spacing w:after="0" w:line="240" w:lineRule="auto"/>
      </w:pPr>
      <w:r>
        <w:t>David Whitham</w:t>
      </w:r>
      <w:r w:rsidR="00793516">
        <w:t xml:space="preserve"> said he can see the role of the Commonwealth as an enabler to help healthcare providers become successful. Deborah Adair asked how we would do that, what the costs would be. What do we </w:t>
      </w:r>
      <w:r w:rsidR="00EB7BA7">
        <w:t>have to do to get this in place?</w:t>
      </w:r>
      <w:r w:rsidR="00793516">
        <w:t xml:space="preserve"> Ng reiterated that the </w:t>
      </w:r>
      <w:r w:rsidR="00EB7BA7">
        <w:t>biggest downfall is that there is</w:t>
      </w:r>
      <w:r w:rsidR="00793516">
        <w:t xml:space="preserve"> not a high adoption rat</w:t>
      </w:r>
      <w:r w:rsidR="00EB7BA7">
        <w:t>e, so we need to be leveraging our a</w:t>
      </w:r>
      <w:r w:rsidR="00793516">
        <w:t>bility to go ou</w:t>
      </w:r>
      <w:r w:rsidR="00F65FC3">
        <w:t>t and inform providers about the availability of this service.</w:t>
      </w:r>
      <w:r w:rsidR="004E56ED">
        <w:t xml:space="preserve"> </w:t>
      </w:r>
    </w:p>
    <w:p w14:paraId="173E3C9D" w14:textId="77777777" w:rsidR="00D26215" w:rsidRDefault="00D26215" w:rsidP="00072999">
      <w:pPr>
        <w:spacing w:after="0" w:line="240" w:lineRule="auto"/>
      </w:pPr>
    </w:p>
    <w:p w14:paraId="49A81F76" w14:textId="2C0E5F5A" w:rsidR="00D26215" w:rsidRDefault="00820355" w:rsidP="00072999">
      <w:pPr>
        <w:spacing w:after="0" w:line="240" w:lineRule="auto"/>
      </w:pPr>
      <w:r>
        <w:t xml:space="preserve">Lopes and Adair were unsure </w:t>
      </w:r>
      <w:r w:rsidR="00D26215">
        <w:t xml:space="preserve">whether </w:t>
      </w:r>
      <w:r w:rsidR="000C47AD">
        <w:t xml:space="preserve">their instances of Epic allowed for easy access of </w:t>
      </w:r>
      <w:r w:rsidR="00F87F53">
        <w:t xml:space="preserve">query and retrieve services, </w:t>
      </w:r>
      <w:r w:rsidR="00D26215">
        <w:t>and again questioned cost.</w:t>
      </w:r>
      <w:r w:rsidR="004E56ED">
        <w:t xml:space="preserve"> </w:t>
      </w:r>
      <w:r w:rsidR="00D26215">
        <w:t xml:space="preserve">Peters said </w:t>
      </w:r>
      <w:r w:rsidR="000C7109">
        <w:t xml:space="preserve">it is </w:t>
      </w:r>
      <w:r w:rsidR="00D26215">
        <w:t>a matter of the state endorsing or helping to promote these services through the HAUS program, to increase access points where providers are learning of these solutions.</w:t>
      </w:r>
    </w:p>
    <w:p w14:paraId="089EE204" w14:textId="77777777" w:rsidR="00737886" w:rsidRDefault="00737886" w:rsidP="00072999">
      <w:pPr>
        <w:spacing w:after="0" w:line="240" w:lineRule="auto"/>
      </w:pPr>
    </w:p>
    <w:p w14:paraId="52516056" w14:textId="3E6CBA5D" w:rsidR="00737886" w:rsidRDefault="00737886" w:rsidP="00072999">
      <w:pPr>
        <w:spacing w:after="0" w:line="240" w:lineRule="auto"/>
      </w:pPr>
      <w:r>
        <w:t xml:space="preserve">Stuntz agreed that HAUS and newsletters could help </w:t>
      </w:r>
      <w:r w:rsidR="000C7109">
        <w:t>make the community aware of and</w:t>
      </w:r>
      <w:r>
        <w:t xml:space="preserve"> understand the benefit. Any payment decision would be for the provider to make.</w:t>
      </w:r>
      <w:r w:rsidR="00A5654B">
        <w:t xml:space="preserve"> He said there could be </w:t>
      </w:r>
      <w:r w:rsidR="0073536D">
        <w:t>an interesting use case with DCF</w:t>
      </w:r>
      <w:r w:rsidR="00A5654B">
        <w:t xml:space="preserve"> for the state, querying to get appropriate medical information on patients they’re seeing.</w:t>
      </w:r>
    </w:p>
    <w:p w14:paraId="521BC316" w14:textId="77777777" w:rsidR="00A5654B" w:rsidRDefault="00A5654B" w:rsidP="00072999">
      <w:pPr>
        <w:spacing w:after="0" w:line="240" w:lineRule="auto"/>
      </w:pPr>
    </w:p>
    <w:p w14:paraId="2ECB808D" w14:textId="03A15289" w:rsidR="00A5654B" w:rsidRDefault="00A5654B" w:rsidP="00072999">
      <w:pPr>
        <w:spacing w:after="0" w:line="240" w:lineRule="auto"/>
      </w:pPr>
      <w:r>
        <w:t>Whitham agreed that could be a great way to expand clinical gateway. Lee said the biggest need is to help people understand what the requirements are.</w:t>
      </w:r>
    </w:p>
    <w:p w14:paraId="7D8C1F7F" w14:textId="77777777" w:rsidR="00A5654B" w:rsidRDefault="00A5654B" w:rsidP="00072999">
      <w:pPr>
        <w:spacing w:after="0" w:line="240" w:lineRule="auto"/>
      </w:pPr>
    </w:p>
    <w:p w14:paraId="5EE80DEF" w14:textId="041C8599" w:rsidR="00A5654B" w:rsidRDefault="00A5654B" w:rsidP="00072999">
      <w:pPr>
        <w:spacing w:after="0" w:line="240" w:lineRule="auto"/>
      </w:pPr>
      <w:r>
        <w:t xml:space="preserve">Naomi Prendergast said a lot depends on how broad or narrow the query might be. If you get 20 years of medical history, </w:t>
      </w:r>
      <w:r w:rsidR="008A669E">
        <w:t xml:space="preserve">trying to get relevant information </w:t>
      </w:r>
      <w:r>
        <w:t xml:space="preserve">might be more trouble than it’s worth. She asked about the timeframe, how long it takes to get information back. Lee said it’s almost instantaneous, but they do retrieve a lot of </w:t>
      </w:r>
      <w:r w:rsidR="008A669E">
        <w:t>“</w:t>
      </w:r>
      <w:r>
        <w:t>stuff</w:t>
      </w:r>
      <w:r w:rsidR="008A669E">
        <w:t>,”</w:t>
      </w:r>
      <w:r>
        <w:t xml:space="preserve"> a lot of information going back years, which may not be what the provider wants.</w:t>
      </w:r>
    </w:p>
    <w:p w14:paraId="5611C2C8" w14:textId="77777777" w:rsidR="00A5654B" w:rsidRDefault="00A5654B" w:rsidP="00072999">
      <w:pPr>
        <w:spacing w:after="0" w:line="240" w:lineRule="auto"/>
      </w:pPr>
    </w:p>
    <w:p w14:paraId="026A5AA9" w14:textId="2E77E875" w:rsidR="00A5654B" w:rsidRDefault="00A5654B" w:rsidP="00072999">
      <w:pPr>
        <w:spacing w:after="0" w:line="240" w:lineRule="auto"/>
      </w:pPr>
      <w:r>
        <w:t xml:space="preserve">Peters asked Lee if there is a service that he can think of that would be more useful. Lee said not at this time. Stuntz added that </w:t>
      </w:r>
      <w:r w:rsidR="008A669E">
        <w:t xml:space="preserve">there is </w:t>
      </w:r>
      <w:r>
        <w:t xml:space="preserve">an emerging standard that allows for data-level query, but is not widely adopted. A few companies are starting to explore that, and it should be tracked in the next few years. But currently, </w:t>
      </w:r>
      <w:r w:rsidR="008A669E">
        <w:t xml:space="preserve">it is </w:t>
      </w:r>
      <w:r>
        <w:t xml:space="preserve">more of a </w:t>
      </w:r>
      <w:r w:rsidR="008A669E">
        <w:t>“</w:t>
      </w:r>
      <w:r>
        <w:t>tell me everything you know about this patient</w:t>
      </w:r>
      <w:r w:rsidR="008A669E">
        <w:t>.”</w:t>
      </w:r>
      <w:r w:rsidR="007F302F">
        <w:t xml:space="preserve"> One difference between Common</w:t>
      </w:r>
      <w:r w:rsidR="00320209">
        <w:t>W</w:t>
      </w:r>
      <w:r w:rsidR="007F302F">
        <w:t xml:space="preserve">ell and Carequality: </w:t>
      </w:r>
      <w:r w:rsidR="008A669E">
        <w:t xml:space="preserve">whereas </w:t>
      </w:r>
      <w:r w:rsidR="00320209">
        <w:t>C</w:t>
      </w:r>
      <w:r w:rsidR="007F302F">
        <w:t xml:space="preserve">arequality will give you everything, </w:t>
      </w:r>
      <w:r w:rsidR="00320209">
        <w:t>C</w:t>
      </w:r>
      <w:r w:rsidR="007F302F">
        <w:t>ommon</w:t>
      </w:r>
      <w:r w:rsidR="00320209">
        <w:t>W</w:t>
      </w:r>
      <w:r w:rsidR="007F302F">
        <w:t xml:space="preserve">ell will say they know of information at </w:t>
      </w:r>
      <w:r w:rsidR="008A669E">
        <w:t>“</w:t>
      </w:r>
      <w:r w:rsidR="007F302F">
        <w:t>these places</w:t>
      </w:r>
      <w:r w:rsidR="008A669E">
        <w:t>,”</w:t>
      </w:r>
      <w:r w:rsidR="007F302F">
        <w:t xml:space="preserve"> and the provider can say they only care about specific visits and then go look at those individually. </w:t>
      </w:r>
      <w:r w:rsidR="008A669E">
        <w:t xml:space="preserve">Stuntz </w:t>
      </w:r>
      <w:r w:rsidR="007F302F">
        <w:t xml:space="preserve">added that one thing they could do is think about those differences and </w:t>
      </w:r>
      <w:r w:rsidR="008A669E">
        <w:t xml:space="preserve">what is </w:t>
      </w:r>
      <w:r w:rsidR="007F302F">
        <w:t>useful, and help providers understand what they need it for.</w:t>
      </w:r>
    </w:p>
    <w:p w14:paraId="375B5E74" w14:textId="77777777" w:rsidR="007F302F" w:rsidRDefault="007F302F" w:rsidP="00072999">
      <w:pPr>
        <w:spacing w:after="0" w:line="240" w:lineRule="auto"/>
      </w:pPr>
    </w:p>
    <w:p w14:paraId="15585A69" w14:textId="4A6D86BE" w:rsidR="00517BFB" w:rsidRDefault="007F302F" w:rsidP="00072999">
      <w:pPr>
        <w:spacing w:after="0" w:line="240" w:lineRule="auto"/>
      </w:pPr>
      <w:r>
        <w:t xml:space="preserve">Adair asked if there was an idea of </w:t>
      </w:r>
      <w:r w:rsidR="008A669E">
        <w:t>how many providers might</w:t>
      </w:r>
      <w:r>
        <w:t xml:space="preserve"> need this service. Prendergast said it could be helpful if they could get the pertinent information</w:t>
      </w:r>
      <w:r w:rsidR="00517BFB">
        <w:t xml:space="preserve">. </w:t>
      </w:r>
      <w:r w:rsidR="008A669E">
        <w:t xml:space="preserve">Prendergast said she </w:t>
      </w:r>
      <w:r w:rsidR="00517BFB">
        <w:t xml:space="preserve">sees </w:t>
      </w:r>
      <w:r w:rsidR="008A669E">
        <w:t>the service</w:t>
      </w:r>
      <w:r w:rsidR="008A669E" w:rsidDel="008A669E">
        <w:t xml:space="preserve"> </w:t>
      </w:r>
      <w:r w:rsidR="00517BFB">
        <w:t xml:space="preserve">as complimentary, not replacing anything. She said they should look </w:t>
      </w:r>
      <w:r w:rsidR="00E675C3">
        <w:t xml:space="preserve">and see at how many places </w:t>
      </w:r>
      <w:r w:rsidR="00517BFB">
        <w:t>depend on this ser</w:t>
      </w:r>
      <w:r w:rsidR="00E675C3">
        <w:t>vice, not use it to augment</w:t>
      </w:r>
      <w:r w:rsidR="00517BFB">
        <w:t xml:space="preserve"> other available services. Stuntz added that he sees it as another tool that can be made available, not replacing any current services.</w:t>
      </w:r>
    </w:p>
    <w:p w14:paraId="72269824" w14:textId="77777777" w:rsidR="00517BFB" w:rsidRDefault="00517BFB" w:rsidP="00072999">
      <w:pPr>
        <w:spacing w:after="0" w:line="240" w:lineRule="auto"/>
      </w:pPr>
    </w:p>
    <w:p w14:paraId="30FF13B4" w14:textId="72524468" w:rsidR="00517BFB" w:rsidRDefault="00320209" w:rsidP="00072999">
      <w:pPr>
        <w:spacing w:after="0" w:line="240" w:lineRule="auto"/>
      </w:pPr>
      <w:r>
        <w:t>Ng said he would like all council members to think about it, bring it back to their teams, and think about whether or not there’s any applicability for this service. Stuntz volunteered to run some numbers through Salesforce to see what potential need there might be, and report back to the council.</w:t>
      </w:r>
    </w:p>
    <w:p w14:paraId="2BE82665" w14:textId="0053B2EF" w:rsidR="003F6A71" w:rsidRDefault="006804F4" w:rsidP="003F6A71">
      <w:pPr>
        <w:pStyle w:val="Heading2"/>
      </w:pPr>
      <w:r>
        <w:t>Discussion Item 3</w:t>
      </w:r>
      <w:r w:rsidR="003F6A71">
        <w:t xml:space="preserve">: </w:t>
      </w:r>
      <w:r w:rsidR="00041393">
        <w:t>Market-led ENS Initiative – Regulatory Update</w:t>
      </w:r>
    </w:p>
    <w:p w14:paraId="0415BA0D" w14:textId="61A20BF2" w:rsidR="003F6A71" w:rsidRDefault="00A97A21" w:rsidP="003F6A71">
      <w:pPr>
        <w:pStyle w:val="NoSpacing"/>
        <w:rPr>
          <w:i/>
        </w:rPr>
      </w:pPr>
      <w:r w:rsidRPr="00A97A21">
        <w:rPr>
          <w:i/>
        </w:rPr>
        <w:t xml:space="preserve">See slides </w:t>
      </w:r>
      <w:r w:rsidR="00041393">
        <w:rPr>
          <w:i/>
        </w:rPr>
        <w:t>11</w:t>
      </w:r>
      <w:r w:rsidR="00C02B9E">
        <w:rPr>
          <w:i/>
        </w:rPr>
        <w:t>-1</w:t>
      </w:r>
      <w:r w:rsidR="00041393">
        <w:rPr>
          <w:i/>
        </w:rPr>
        <w:t>8</w:t>
      </w:r>
      <w:r>
        <w:rPr>
          <w:i/>
        </w:rPr>
        <w:t xml:space="preserve"> </w:t>
      </w:r>
      <w:r w:rsidRPr="00A97A21">
        <w:rPr>
          <w:i/>
        </w:rPr>
        <w:t>of the presentation.</w:t>
      </w:r>
      <w:r w:rsidR="004E56ED">
        <w:rPr>
          <w:i/>
        </w:rPr>
        <w:t xml:space="preserve"> </w:t>
      </w:r>
      <w:r w:rsidRPr="00A97A21">
        <w:rPr>
          <w:i/>
        </w:rPr>
        <w:t xml:space="preserve">The following are </w:t>
      </w:r>
      <w:r w:rsidR="0030563C">
        <w:rPr>
          <w:i/>
        </w:rPr>
        <w:t>explanations from the presenter</w:t>
      </w:r>
      <w:r w:rsidRPr="00A97A21">
        <w:rPr>
          <w:i/>
        </w:rPr>
        <w:t>, with additional comments, questions, an</w:t>
      </w:r>
      <w:r w:rsidR="00ED5657">
        <w:rPr>
          <w:i/>
        </w:rPr>
        <w:t>d discussion among the Council M</w:t>
      </w:r>
      <w:r w:rsidRPr="00A97A21">
        <w:rPr>
          <w:i/>
        </w:rPr>
        <w:t>embers.</w:t>
      </w:r>
    </w:p>
    <w:p w14:paraId="508F3187" w14:textId="77777777" w:rsidR="00A97A21" w:rsidRDefault="00A97A21" w:rsidP="003F6A71">
      <w:pPr>
        <w:pStyle w:val="NoSpacing"/>
      </w:pPr>
    </w:p>
    <w:p w14:paraId="5917384D" w14:textId="26CF0290" w:rsidR="00320209" w:rsidRDefault="006A7B89" w:rsidP="003F6A71">
      <w:pPr>
        <w:pStyle w:val="NoSpacing"/>
      </w:pPr>
      <w:r>
        <w:t xml:space="preserve">Peters and Ng provided an update on the ENS </w:t>
      </w:r>
      <w:r w:rsidR="008A669E">
        <w:t>Initiative</w:t>
      </w:r>
      <w:r>
        <w:t>.</w:t>
      </w:r>
      <w:r w:rsidR="004E56ED">
        <w:t xml:space="preserve"> </w:t>
      </w:r>
      <w:r>
        <w:t xml:space="preserve">Ng discussed the purpose of the initiative and how </w:t>
      </w:r>
      <w:r w:rsidR="008A669E">
        <w:t xml:space="preserve">it is </w:t>
      </w:r>
      <w:r>
        <w:t xml:space="preserve">supposed to work. He discussed the transformation of the model from previous meetings to the current model, with the second tier of vendors, and using a reflective model. </w:t>
      </w:r>
    </w:p>
    <w:p w14:paraId="005583A4" w14:textId="77777777" w:rsidR="00122B22" w:rsidRDefault="00122B22" w:rsidP="003F6A71">
      <w:pPr>
        <w:pStyle w:val="NoSpacing"/>
      </w:pPr>
    </w:p>
    <w:p w14:paraId="6BA7D8F5" w14:textId="5B350704" w:rsidR="00122B22" w:rsidRDefault="00122B22" w:rsidP="003F6A71">
      <w:pPr>
        <w:pStyle w:val="NoSpacing"/>
      </w:pPr>
      <w:r>
        <w:t xml:space="preserve">John Halamka talked about some issues he </w:t>
      </w:r>
      <w:r w:rsidR="00970EB1">
        <w:t>discussed</w:t>
      </w:r>
      <w:r>
        <w:t xml:space="preserve"> with vendors. They said they know there w</w:t>
      </w:r>
      <w:r w:rsidR="008A669E">
        <w:t xml:space="preserve">ill not </w:t>
      </w:r>
      <w:r>
        <w:t xml:space="preserve">be a monopoly, it would be technologically complicated. You’ll end up with three silos of routing unless you figure out some </w:t>
      </w:r>
      <w:r w:rsidR="008A669E">
        <w:t xml:space="preserve">“magic” </w:t>
      </w:r>
      <w:r>
        <w:t xml:space="preserve">where each silo knows about the other. Vendors said that when they get a transaction, </w:t>
      </w:r>
      <w:r w:rsidR="008A669E">
        <w:t xml:space="preserve">they will </w:t>
      </w:r>
      <w:r>
        <w:t>go to other vendors and ask if they can route the information to others. If there is no subscriber to receive that information, it will be gone. Vendors have offered to do this for free, and they are already doing some of it already.</w:t>
      </w:r>
    </w:p>
    <w:p w14:paraId="5578FA84" w14:textId="77777777" w:rsidR="00122B22" w:rsidRDefault="00122B22" w:rsidP="003F6A71">
      <w:pPr>
        <w:pStyle w:val="NoSpacing"/>
      </w:pPr>
    </w:p>
    <w:p w14:paraId="40B0A1F6" w14:textId="4979BB53" w:rsidR="00122B22" w:rsidRDefault="00917D67" w:rsidP="003F6A71">
      <w:pPr>
        <w:pStyle w:val="NoSpacing"/>
      </w:pPr>
      <w:r>
        <w:t>Adair said they have</w:t>
      </w:r>
      <w:r w:rsidR="00122B22">
        <w:t xml:space="preserve"> talked about it with Partners, and it’s fine if you’re going to delete </w:t>
      </w:r>
      <w:r w:rsidR="008A669E">
        <w:t>the data</w:t>
      </w:r>
      <w:r w:rsidR="00122B22">
        <w:t>, but you need to make sure that it’s getting deleted immediately and isn’t stored.</w:t>
      </w:r>
    </w:p>
    <w:p w14:paraId="29B31375" w14:textId="77777777" w:rsidR="00122B22" w:rsidRDefault="00122B22" w:rsidP="003F6A71">
      <w:pPr>
        <w:pStyle w:val="NoSpacing"/>
      </w:pPr>
    </w:p>
    <w:p w14:paraId="55FE329A" w14:textId="7636B1CB" w:rsidR="00122B22" w:rsidRDefault="00122B22" w:rsidP="003F6A71">
      <w:pPr>
        <w:pStyle w:val="NoSpacing"/>
      </w:pPr>
      <w:r>
        <w:t>Lee added that just sending the notifications is</w:t>
      </w:r>
      <w:r w:rsidR="008A669E">
        <w:t xml:space="preserve"> </w:t>
      </w:r>
      <w:r>
        <w:t>n</w:t>
      </w:r>
      <w:r w:rsidR="008A669E">
        <w:t>o</w:t>
      </w:r>
      <w:r>
        <w:t xml:space="preserve">t </w:t>
      </w:r>
      <w:r w:rsidR="00917D67">
        <w:t>enough;</w:t>
      </w:r>
      <w:r>
        <w:t xml:space="preserve"> it allows the vendors who want to engage to build up services around it. Some receivers don’t</w:t>
      </w:r>
      <w:r w:rsidR="00E675C3">
        <w:t xml:space="preserve"> need all the services. There can be layers of cost and the market wil</w:t>
      </w:r>
      <w:r w:rsidR="004F1590">
        <w:t>l choose what is most important.</w:t>
      </w:r>
      <w:r w:rsidR="004E56ED">
        <w:t xml:space="preserve"> </w:t>
      </w:r>
      <w:r w:rsidR="008A669E">
        <w:t xml:space="preserve">The best </w:t>
      </w:r>
      <w:r>
        <w:t xml:space="preserve">way to get the vendors on board is </w:t>
      </w:r>
      <w:r w:rsidR="008A669E">
        <w:t xml:space="preserve">to </w:t>
      </w:r>
      <w:r>
        <w:t>hold them harmless</w:t>
      </w:r>
      <w:r w:rsidR="008A669E">
        <w:t>, Lee said</w:t>
      </w:r>
      <w:r>
        <w:t xml:space="preserve">. </w:t>
      </w:r>
      <w:r w:rsidR="008A669E">
        <w:t>We s</w:t>
      </w:r>
      <w:r>
        <w:t xml:space="preserve">hould allow </w:t>
      </w:r>
      <w:r w:rsidR="008A669E">
        <w:t xml:space="preserve">primary care providers (PCPs) </w:t>
      </w:r>
      <w:r>
        <w:t xml:space="preserve">to give all patients, </w:t>
      </w:r>
      <w:r w:rsidR="008A669E">
        <w:t xml:space="preserve">and </w:t>
      </w:r>
      <w:r>
        <w:t>let them determine who should be on their rosters.</w:t>
      </w:r>
    </w:p>
    <w:p w14:paraId="779978F8" w14:textId="77777777" w:rsidR="00122B22" w:rsidRDefault="00122B22" w:rsidP="003F6A71">
      <w:pPr>
        <w:pStyle w:val="NoSpacing"/>
      </w:pPr>
    </w:p>
    <w:p w14:paraId="286BB466" w14:textId="25222876" w:rsidR="00122B22" w:rsidRDefault="00122B22" w:rsidP="003F6A71">
      <w:pPr>
        <w:pStyle w:val="NoSpacing"/>
      </w:pPr>
      <w:r>
        <w:t>Peters said that not all that much would change from t</w:t>
      </w:r>
      <w:r w:rsidR="004F1590">
        <w:t xml:space="preserve">he current process. When </w:t>
      </w:r>
      <w:r w:rsidR="008A669E">
        <w:t xml:space="preserve">you are </w:t>
      </w:r>
      <w:r>
        <w:t>a PCP organization, you have a process now for defining who your patient roster is when you go into that contract. We don’t want to interfere or change the definition of those patient rosters</w:t>
      </w:r>
      <w:r w:rsidR="008A669E">
        <w:t>. J</w:t>
      </w:r>
      <w:r>
        <w:t xml:space="preserve">ust take the process today and if </w:t>
      </w:r>
      <w:r w:rsidR="008A669E">
        <w:t xml:space="preserve">there is </w:t>
      </w:r>
      <w:r>
        <w:t>a match</w:t>
      </w:r>
      <w:r w:rsidR="008A669E">
        <w:t>,</w:t>
      </w:r>
      <w:r>
        <w:t xml:space="preserve"> that PCP can take it and go with it</w:t>
      </w:r>
      <w:r w:rsidR="008A669E">
        <w:t>. I</w:t>
      </w:r>
      <w:r>
        <w:t xml:space="preserve">f </w:t>
      </w:r>
      <w:r w:rsidR="008A669E">
        <w:t xml:space="preserve">there is </w:t>
      </w:r>
      <w:r w:rsidR="00C0796D">
        <w:t>not a match</w:t>
      </w:r>
      <w:r>
        <w:t>,</w:t>
      </w:r>
      <w:r w:rsidR="00C0796D">
        <w:t xml:space="preserve"> </w:t>
      </w:r>
      <w:r>
        <w:t>the vendor needs to delete those ADTs. Where there’s going to be some complexity is with CPs</w:t>
      </w:r>
      <w:r w:rsidR="00C0796D">
        <w:t>, as the CPs are getting off the ground and working with ACOs, they will be generating new patient rosters. It’s on the provider</w:t>
      </w:r>
      <w:r w:rsidR="008A669E">
        <w:t>, not on the vendor</w:t>
      </w:r>
      <w:r w:rsidR="00970EB1">
        <w:t>,</w:t>
      </w:r>
      <w:r w:rsidR="00C0796D">
        <w:t xml:space="preserve"> to define who</w:t>
      </w:r>
      <w:r w:rsidR="008A669E">
        <w:t xml:space="preserve"> i</w:t>
      </w:r>
      <w:r w:rsidR="00C0796D">
        <w:t>s on their patient roster.</w:t>
      </w:r>
    </w:p>
    <w:p w14:paraId="598D2A1B" w14:textId="77777777" w:rsidR="00C0796D" w:rsidRDefault="00C0796D" w:rsidP="003F6A71">
      <w:pPr>
        <w:pStyle w:val="NoSpacing"/>
      </w:pPr>
    </w:p>
    <w:p w14:paraId="54BF27B1" w14:textId="057492CA" w:rsidR="00C0796D" w:rsidRDefault="00C0796D" w:rsidP="003F6A71">
      <w:pPr>
        <w:pStyle w:val="NoSpacing"/>
      </w:pPr>
      <w:r>
        <w:t>Lee asked if it would help to define what you</w:t>
      </w:r>
      <w:r w:rsidR="008A669E">
        <w:t xml:space="preserve"> a</w:t>
      </w:r>
      <w:r>
        <w:t>re getting notified about. Peters said her only concern with defining</w:t>
      </w:r>
      <w:r w:rsidR="004F1590">
        <w:t xml:space="preserve"> it</w:t>
      </w:r>
      <w:r>
        <w:t xml:space="preserve"> is that if you look at subscribing </w:t>
      </w:r>
      <w:r w:rsidR="004F1590">
        <w:t>providers, they may have different needs</w:t>
      </w:r>
      <w:r>
        <w:t xml:space="preserve">. Use cases are different, so </w:t>
      </w:r>
      <w:r w:rsidR="00917D67">
        <w:t xml:space="preserve">we </w:t>
      </w:r>
      <w:r>
        <w:t>don’t want to prescribe a one size fits all definition.</w:t>
      </w:r>
    </w:p>
    <w:p w14:paraId="603DE511" w14:textId="77777777" w:rsidR="00C0796D" w:rsidRDefault="00C0796D" w:rsidP="003F6A71">
      <w:pPr>
        <w:pStyle w:val="NoSpacing"/>
      </w:pPr>
    </w:p>
    <w:p w14:paraId="3EB024BF" w14:textId="64300EFF" w:rsidR="00C607C9" w:rsidRDefault="00C607C9" w:rsidP="00C607C9">
      <w:pPr>
        <w:pStyle w:val="NoSpacing"/>
      </w:pPr>
      <w:r>
        <w:t>Halamka commented on different definitions</w:t>
      </w:r>
      <w:r w:rsidR="008A669E">
        <w:t>. O</w:t>
      </w:r>
      <w:r>
        <w:t>ne hospital may define active patient as seen in the last 2 years, another may say in the last 10 years.</w:t>
      </w:r>
    </w:p>
    <w:p w14:paraId="4BC94356" w14:textId="77777777" w:rsidR="00C607C9" w:rsidRDefault="00C607C9" w:rsidP="00C607C9">
      <w:pPr>
        <w:pStyle w:val="NoSpacing"/>
      </w:pPr>
    </w:p>
    <w:p w14:paraId="5CA05C85" w14:textId="22BC2EA5" w:rsidR="00C607C9" w:rsidRDefault="00C607C9" w:rsidP="00C607C9">
      <w:pPr>
        <w:pStyle w:val="NoSpacing"/>
      </w:pPr>
      <w:r>
        <w:t>Adair commented on privacy issues. Ng said these will be issues that they will be determining as they continue to develop the process.</w:t>
      </w:r>
    </w:p>
    <w:p w14:paraId="6C79380D" w14:textId="77777777" w:rsidR="00EB67DE" w:rsidRDefault="00EB67DE" w:rsidP="00C607C9">
      <w:pPr>
        <w:pStyle w:val="NoSpacing"/>
      </w:pPr>
    </w:p>
    <w:p w14:paraId="0168478F" w14:textId="51F953E0" w:rsidR="00EB67DE" w:rsidRDefault="00E24F7B" w:rsidP="00C607C9">
      <w:pPr>
        <w:pStyle w:val="NoSpacing"/>
      </w:pPr>
      <w:r>
        <w:t xml:space="preserve">Peters commented that the three functions (slide 16) will all remain in the </w:t>
      </w:r>
      <w:r w:rsidR="00917D67">
        <w:t>framework;</w:t>
      </w:r>
      <w:r>
        <w:t xml:space="preserve"> there could be a use case that fits more squarely in one over the others. Adair expressed confusion over 2 and 3 that seem to contradict each other. Peters reiterated that the slide is to show where they were initially going, and where they are now. </w:t>
      </w:r>
      <w:r w:rsidR="00917D67">
        <w:t>Miltenberger</w:t>
      </w:r>
      <w:r>
        <w:t xml:space="preserve"> said the approaches make sense.</w:t>
      </w:r>
    </w:p>
    <w:p w14:paraId="4E873865" w14:textId="77777777" w:rsidR="00E24F7B" w:rsidRDefault="00E24F7B" w:rsidP="00C607C9">
      <w:pPr>
        <w:pStyle w:val="NoSpacing"/>
      </w:pPr>
    </w:p>
    <w:p w14:paraId="36BE8E24" w14:textId="285639E6" w:rsidR="00E24F7B" w:rsidRDefault="00E24F7B" w:rsidP="00C607C9">
      <w:pPr>
        <w:pStyle w:val="NoSpacing"/>
      </w:pPr>
      <w:r>
        <w:t>Stuntz said he would like to see data about transaction flows, where the data is being used, that would be informative about the underlying metadata but without risking protected information. Peters said they should continue to think about a way to balance privacy and limiting use case</w:t>
      </w:r>
      <w:r w:rsidR="00AB5CC5">
        <w:t>s. We</w:t>
      </w:r>
      <w:r>
        <w:t xml:space="preserve"> don’t want to create a framework that opens up the use case</w:t>
      </w:r>
      <w:r w:rsidR="00AB5CC5">
        <w:t>s</w:t>
      </w:r>
      <w:r>
        <w:t xml:space="preserve"> beyond ENS.</w:t>
      </w:r>
    </w:p>
    <w:p w14:paraId="1C09A3C7" w14:textId="77777777" w:rsidR="00C607C9" w:rsidRDefault="00C607C9" w:rsidP="00C607C9">
      <w:pPr>
        <w:pStyle w:val="NoSpacing"/>
      </w:pPr>
    </w:p>
    <w:p w14:paraId="2DF74091" w14:textId="0EF7EAC0" w:rsidR="001E6A38" w:rsidRPr="001E6A38" w:rsidRDefault="001E6A38" w:rsidP="00C607C9">
      <w:pPr>
        <w:pStyle w:val="NoSpacing"/>
        <w:rPr>
          <w:rFonts w:ascii="Calibri Light" w:hAnsi="Calibri Light"/>
          <w:b/>
          <w:bCs/>
          <w:color w:val="5B9BD5"/>
          <w:sz w:val="26"/>
          <w:szCs w:val="26"/>
        </w:rPr>
      </w:pPr>
      <w:r>
        <w:rPr>
          <w:rFonts w:ascii="Calibri Light" w:hAnsi="Calibri Light"/>
          <w:b/>
          <w:bCs/>
          <w:color w:val="5B9BD5"/>
          <w:sz w:val="26"/>
          <w:szCs w:val="26"/>
        </w:rPr>
        <w:t>Discussion Item 4</w:t>
      </w:r>
      <w:r w:rsidR="009D70C9">
        <w:rPr>
          <w:rFonts w:ascii="Calibri Light" w:hAnsi="Calibri Light"/>
          <w:b/>
          <w:bCs/>
          <w:color w:val="5B9BD5"/>
          <w:sz w:val="26"/>
          <w:szCs w:val="26"/>
        </w:rPr>
        <w:t>:</w:t>
      </w:r>
      <w:r w:rsidR="004E56ED">
        <w:rPr>
          <w:rFonts w:ascii="Calibri Light" w:hAnsi="Calibri Light"/>
          <w:b/>
          <w:bCs/>
          <w:color w:val="5B9BD5"/>
          <w:sz w:val="26"/>
          <w:szCs w:val="26"/>
        </w:rPr>
        <w:t xml:space="preserve"> </w:t>
      </w:r>
      <w:r w:rsidR="00041393">
        <w:rPr>
          <w:rFonts w:ascii="Calibri Light" w:hAnsi="Calibri Light"/>
          <w:b/>
          <w:bCs/>
          <w:color w:val="5B9BD5"/>
          <w:sz w:val="26"/>
          <w:szCs w:val="26"/>
        </w:rPr>
        <w:t>HIway 2.0 Migration Update</w:t>
      </w:r>
    </w:p>
    <w:p w14:paraId="0174D724" w14:textId="7E268184" w:rsidR="001E6A38" w:rsidRDefault="00F47903" w:rsidP="001E6A38">
      <w:pPr>
        <w:spacing w:after="0" w:line="240" w:lineRule="auto"/>
        <w:rPr>
          <w:i/>
        </w:rPr>
      </w:pPr>
      <w:r>
        <w:rPr>
          <w:i/>
        </w:rPr>
        <w:t xml:space="preserve">See slides </w:t>
      </w:r>
      <w:r w:rsidR="00C02B9E">
        <w:rPr>
          <w:i/>
        </w:rPr>
        <w:t>1</w:t>
      </w:r>
      <w:r w:rsidR="00041393">
        <w:rPr>
          <w:i/>
        </w:rPr>
        <w:t>9</w:t>
      </w:r>
      <w:r w:rsidR="00C02B9E">
        <w:rPr>
          <w:i/>
        </w:rPr>
        <w:t>-</w:t>
      </w:r>
      <w:r w:rsidR="00041393">
        <w:rPr>
          <w:i/>
        </w:rPr>
        <w:t>22</w:t>
      </w:r>
      <w:r w:rsidR="004D55D6">
        <w:rPr>
          <w:i/>
        </w:rPr>
        <w:t xml:space="preserve"> </w:t>
      </w:r>
      <w:r w:rsidR="00A97A21">
        <w:rPr>
          <w:i/>
        </w:rPr>
        <w:t>of the presentation.</w:t>
      </w:r>
      <w:r w:rsidR="004E56ED">
        <w:rPr>
          <w:i/>
        </w:rPr>
        <w:t xml:space="preserve"> </w:t>
      </w:r>
      <w:r w:rsidR="001E6A38" w:rsidRPr="001E6A38">
        <w:rPr>
          <w:i/>
        </w:rPr>
        <w:t xml:space="preserve">The following are explanations from the </w:t>
      </w:r>
      <w:r w:rsidR="0030563C">
        <w:rPr>
          <w:i/>
        </w:rPr>
        <w:t>presenters,</w:t>
      </w:r>
      <w:r w:rsidR="001E6A38" w:rsidRPr="001E6A38">
        <w:rPr>
          <w:i/>
        </w:rPr>
        <w:t xml:space="preserve"> and comments, questions, an</w:t>
      </w:r>
      <w:r w:rsidR="00ED5657">
        <w:rPr>
          <w:i/>
        </w:rPr>
        <w:t>d discussion among the Council M</w:t>
      </w:r>
      <w:r w:rsidR="001E6A38" w:rsidRPr="001E6A38">
        <w:rPr>
          <w:i/>
        </w:rPr>
        <w:t xml:space="preserve">embers that </w:t>
      </w:r>
      <w:r w:rsidR="000C7109">
        <w:rPr>
          <w:i/>
        </w:rPr>
        <w:t>supplement</w:t>
      </w:r>
      <w:r w:rsidR="001E6A38" w:rsidRPr="001E6A38">
        <w:rPr>
          <w:i/>
        </w:rPr>
        <w:t xml:space="preserve"> the content on the slides.</w:t>
      </w:r>
    </w:p>
    <w:p w14:paraId="4FDBF554" w14:textId="77777777" w:rsidR="009615AA" w:rsidRDefault="009615AA" w:rsidP="001E6A38">
      <w:pPr>
        <w:spacing w:after="0" w:line="240" w:lineRule="auto"/>
      </w:pPr>
    </w:p>
    <w:p w14:paraId="53EFCD30" w14:textId="2643A8C1" w:rsidR="002808A1" w:rsidRDefault="00E24F7B" w:rsidP="001E6A38">
      <w:pPr>
        <w:spacing w:after="0" w:line="240" w:lineRule="auto"/>
      </w:pPr>
      <w:r>
        <w:t xml:space="preserve">Whitham updated the council on the migration. </w:t>
      </w:r>
      <w:r w:rsidR="00AB5CC5">
        <w:t xml:space="preserve">The remaining </w:t>
      </w:r>
      <w:r w:rsidR="002808A1">
        <w:t>20</w:t>
      </w:r>
      <w:r w:rsidR="00AF6676">
        <w:t xml:space="preserve"> migrating participants</w:t>
      </w:r>
      <w:r w:rsidR="002808A1">
        <w:t xml:space="preserve"> is now down to 13.</w:t>
      </w:r>
    </w:p>
    <w:p w14:paraId="3336CCC8" w14:textId="0CADBB13" w:rsidR="0057269B" w:rsidRPr="001E6A38" w:rsidRDefault="0057269B" w:rsidP="0057269B">
      <w:pPr>
        <w:keepNext/>
        <w:keepLines/>
        <w:spacing w:before="200" w:after="0" w:line="240" w:lineRule="auto"/>
        <w:outlineLvl w:val="1"/>
        <w:rPr>
          <w:rFonts w:ascii="Calibri Light" w:hAnsi="Calibri Light"/>
          <w:b/>
          <w:bCs/>
          <w:color w:val="5B9BD5"/>
          <w:sz w:val="26"/>
          <w:szCs w:val="26"/>
        </w:rPr>
      </w:pPr>
      <w:r>
        <w:rPr>
          <w:rFonts w:ascii="Calibri Light" w:hAnsi="Calibri Light"/>
          <w:b/>
          <w:bCs/>
          <w:color w:val="5B9BD5"/>
          <w:sz w:val="26"/>
          <w:szCs w:val="26"/>
        </w:rPr>
        <w:t>Discussion Item 5</w:t>
      </w:r>
      <w:r w:rsidRPr="001E6A38">
        <w:rPr>
          <w:rFonts w:ascii="Calibri Light" w:hAnsi="Calibri Light"/>
          <w:b/>
          <w:bCs/>
          <w:color w:val="5B9BD5"/>
          <w:sz w:val="26"/>
          <w:szCs w:val="26"/>
        </w:rPr>
        <w:t>:</w:t>
      </w:r>
      <w:r w:rsidR="004E56ED">
        <w:rPr>
          <w:rFonts w:ascii="Calibri Light" w:hAnsi="Calibri Light"/>
          <w:b/>
          <w:bCs/>
          <w:color w:val="5B9BD5"/>
          <w:sz w:val="26"/>
          <w:szCs w:val="26"/>
        </w:rPr>
        <w:t xml:space="preserve"> </w:t>
      </w:r>
      <w:r w:rsidR="00041393">
        <w:rPr>
          <w:rFonts w:ascii="Calibri Light" w:hAnsi="Calibri Light"/>
          <w:b/>
          <w:bCs/>
          <w:color w:val="5B9BD5"/>
          <w:sz w:val="26"/>
          <w:szCs w:val="26"/>
        </w:rPr>
        <w:t>Connection Requirement/Attestation Update</w:t>
      </w:r>
      <w:r w:rsidR="00EE1119">
        <w:rPr>
          <w:rFonts w:ascii="Calibri Light" w:hAnsi="Calibri Light"/>
          <w:b/>
          <w:bCs/>
          <w:color w:val="5B9BD5"/>
          <w:sz w:val="26"/>
          <w:szCs w:val="26"/>
        </w:rPr>
        <w:t xml:space="preserve"> </w:t>
      </w:r>
    </w:p>
    <w:p w14:paraId="585AE175" w14:textId="0688101B" w:rsidR="0057269B" w:rsidRDefault="0057269B" w:rsidP="0057269B">
      <w:pPr>
        <w:spacing w:after="0" w:line="240" w:lineRule="auto"/>
        <w:rPr>
          <w:i/>
        </w:rPr>
      </w:pPr>
      <w:r w:rsidRPr="001E6A38">
        <w:rPr>
          <w:i/>
        </w:rPr>
        <w:t xml:space="preserve">See slides </w:t>
      </w:r>
      <w:r w:rsidR="00041393">
        <w:rPr>
          <w:i/>
        </w:rPr>
        <w:t>23</w:t>
      </w:r>
      <w:r w:rsidR="00C02B9E">
        <w:rPr>
          <w:i/>
        </w:rPr>
        <w:t>-2</w:t>
      </w:r>
      <w:r w:rsidR="00041393">
        <w:rPr>
          <w:i/>
        </w:rPr>
        <w:t>6</w:t>
      </w:r>
      <w:r w:rsidRPr="001E6A38">
        <w:rPr>
          <w:i/>
        </w:rPr>
        <w:t xml:space="preserve"> of the presentation.</w:t>
      </w:r>
    </w:p>
    <w:p w14:paraId="70D25F00" w14:textId="77777777" w:rsidR="00041393" w:rsidRDefault="00041393" w:rsidP="0057269B">
      <w:pPr>
        <w:spacing w:after="0" w:line="240" w:lineRule="auto"/>
      </w:pPr>
    </w:p>
    <w:p w14:paraId="319F7FA2" w14:textId="42FCFA63" w:rsidR="002808A1" w:rsidRPr="00041393" w:rsidRDefault="002808A1" w:rsidP="0057269B">
      <w:pPr>
        <w:spacing w:after="0" w:line="240" w:lineRule="auto"/>
      </w:pPr>
      <w:r>
        <w:t xml:space="preserve">This agenda item was skipped in the interest of time. If there are any questions about the connection requirement/attestation, please contact </w:t>
      </w:r>
      <w:r w:rsidR="0073536D">
        <w:t>Chris Stuck-</w:t>
      </w:r>
      <w:r w:rsidR="00AB5CC5">
        <w:t>Girard</w:t>
      </w:r>
      <w:r w:rsidR="0073536D">
        <w:t>.</w:t>
      </w:r>
    </w:p>
    <w:p w14:paraId="45C10547" w14:textId="7E1E7703" w:rsidR="00041393" w:rsidRPr="001E6A38" w:rsidRDefault="00041393" w:rsidP="00041393">
      <w:pPr>
        <w:keepNext/>
        <w:keepLines/>
        <w:spacing w:before="200" w:after="0" w:line="240" w:lineRule="auto"/>
        <w:outlineLvl w:val="1"/>
        <w:rPr>
          <w:rFonts w:ascii="Calibri Light" w:hAnsi="Calibri Light"/>
          <w:b/>
          <w:bCs/>
          <w:color w:val="5B9BD5"/>
          <w:sz w:val="26"/>
          <w:szCs w:val="26"/>
        </w:rPr>
      </w:pPr>
      <w:r>
        <w:rPr>
          <w:rFonts w:ascii="Calibri Light" w:hAnsi="Calibri Light"/>
          <w:b/>
          <w:bCs/>
          <w:color w:val="5B9BD5"/>
          <w:sz w:val="26"/>
          <w:szCs w:val="26"/>
        </w:rPr>
        <w:t>Discussion Item 6</w:t>
      </w:r>
      <w:r w:rsidRPr="001E6A38">
        <w:rPr>
          <w:rFonts w:ascii="Calibri Light" w:hAnsi="Calibri Light"/>
          <w:b/>
          <w:bCs/>
          <w:color w:val="5B9BD5"/>
          <w:sz w:val="26"/>
          <w:szCs w:val="26"/>
        </w:rPr>
        <w:t>:</w:t>
      </w:r>
      <w:r w:rsidR="004E56ED">
        <w:rPr>
          <w:rFonts w:ascii="Calibri Light" w:hAnsi="Calibri Light"/>
          <w:b/>
          <w:bCs/>
          <w:color w:val="5B9BD5"/>
          <w:sz w:val="26"/>
          <w:szCs w:val="26"/>
        </w:rPr>
        <w:t xml:space="preserve"> </w:t>
      </w:r>
      <w:r>
        <w:rPr>
          <w:rFonts w:ascii="Calibri Light" w:hAnsi="Calibri Light"/>
          <w:b/>
          <w:bCs/>
          <w:color w:val="5B9BD5"/>
          <w:sz w:val="26"/>
          <w:szCs w:val="26"/>
        </w:rPr>
        <w:t xml:space="preserve">HIway Success Story </w:t>
      </w:r>
    </w:p>
    <w:p w14:paraId="18F457A0" w14:textId="6C11573D" w:rsidR="00041393" w:rsidRDefault="00041393" w:rsidP="00041393">
      <w:pPr>
        <w:spacing w:after="0" w:line="240" w:lineRule="auto"/>
        <w:rPr>
          <w:i/>
        </w:rPr>
      </w:pPr>
      <w:r w:rsidRPr="001E6A38">
        <w:rPr>
          <w:i/>
        </w:rPr>
        <w:t xml:space="preserve">See slides </w:t>
      </w:r>
      <w:r>
        <w:rPr>
          <w:i/>
        </w:rPr>
        <w:t>27-33</w:t>
      </w:r>
      <w:r w:rsidRPr="001E6A38">
        <w:rPr>
          <w:i/>
        </w:rPr>
        <w:t xml:space="preserve"> of the presentation.</w:t>
      </w:r>
      <w:r w:rsidR="004E56ED">
        <w:rPr>
          <w:i/>
        </w:rPr>
        <w:t xml:space="preserve"> </w:t>
      </w:r>
      <w:r>
        <w:rPr>
          <w:i/>
        </w:rPr>
        <w:t>The following are</w:t>
      </w:r>
      <w:r w:rsidRPr="001E6A38">
        <w:rPr>
          <w:i/>
        </w:rPr>
        <w:t xml:space="preserve"> explanations from the </w:t>
      </w:r>
      <w:r>
        <w:rPr>
          <w:i/>
        </w:rPr>
        <w:t>presenter</w:t>
      </w:r>
      <w:r w:rsidRPr="001E6A38">
        <w:rPr>
          <w:i/>
        </w:rPr>
        <w:t xml:space="preserve"> and comments, questions, an</w:t>
      </w:r>
      <w:r>
        <w:rPr>
          <w:i/>
        </w:rPr>
        <w:t>d discussion among the Council M</w:t>
      </w:r>
      <w:r w:rsidRPr="001E6A38">
        <w:rPr>
          <w:i/>
        </w:rPr>
        <w:t xml:space="preserve">embers that </w:t>
      </w:r>
      <w:r w:rsidR="000C7109">
        <w:rPr>
          <w:i/>
        </w:rPr>
        <w:t>supplement</w:t>
      </w:r>
      <w:r w:rsidRPr="001E6A38">
        <w:rPr>
          <w:i/>
        </w:rPr>
        <w:t xml:space="preserve"> the content on the slides.</w:t>
      </w:r>
    </w:p>
    <w:p w14:paraId="31882650" w14:textId="77777777" w:rsidR="0057269B" w:rsidRDefault="0057269B" w:rsidP="0057269B">
      <w:pPr>
        <w:spacing w:after="0" w:line="240" w:lineRule="auto"/>
      </w:pPr>
    </w:p>
    <w:p w14:paraId="4EF0317C" w14:textId="0E8BC19B" w:rsidR="002808A1" w:rsidRDefault="002808A1" w:rsidP="0057269B">
      <w:pPr>
        <w:spacing w:after="0" w:line="240" w:lineRule="auto"/>
      </w:pPr>
      <w:r>
        <w:t>Andrew Massey</w:t>
      </w:r>
      <w:r w:rsidR="004F1590">
        <w:t xml:space="preserve"> from the Home for Little Wanderers shared a success story about using the Mass HIway to support CANS reporting</w:t>
      </w:r>
      <w:r>
        <w:t>. Stuntz provided more background</w:t>
      </w:r>
      <w:r w:rsidR="00AB5CC5">
        <w:t>:</w:t>
      </w:r>
      <w:r>
        <w:t xml:space="preserve"> MeHI provided a grant to vendors</w:t>
      </w:r>
      <w:r w:rsidR="004F1590">
        <w:t xml:space="preserve"> to develop the interface to support CANS data being submitted to the CBHI program.</w:t>
      </w:r>
      <w:r w:rsidR="004E56ED">
        <w:t xml:space="preserve"> Four </w:t>
      </w:r>
      <w:r w:rsidR="004F1590">
        <w:t>grants were awarded to vendors and each vendor implemented these interfaces in multiple pilot sites. N</w:t>
      </w:r>
      <w:r>
        <w:t>ow the standard has been tested and rolled out, and there are a couple more vendors in the process of implementation.</w:t>
      </w:r>
    </w:p>
    <w:p w14:paraId="6F5F0FFF" w14:textId="77777777" w:rsidR="002808A1" w:rsidRDefault="002808A1" w:rsidP="0057269B">
      <w:pPr>
        <w:spacing w:after="0" w:line="240" w:lineRule="auto"/>
      </w:pPr>
    </w:p>
    <w:p w14:paraId="62C7455F" w14:textId="15F06D9A" w:rsidR="002808A1" w:rsidRDefault="002808A1" w:rsidP="0057269B">
      <w:pPr>
        <w:spacing w:after="0" w:line="240" w:lineRule="auto"/>
      </w:pPr>
      <w:r>
        <w:t>Campbell asked about other opportunities to implement this workflow. Massey said they have been looking at other services where it could be beneficial, and there are a lot of ways they can use this workflow.</w:t>
      </w:r>
    </w:p>
    <w:p w14:paraId="42CDE343" w14:textId="2866D1CD" w:rsidR="0080377C" w:rsidRPr="0080377C" w:rsidRDefault="00994866" w:rsidP="0080377C">
      <w:pPr>
        <w:pStyle w:val="Heading2"/>
        <w:rPr>
          <w:b w:val="0"/>
        </w:rPr>
      </w:pPr>
      <w:r w:rsidRPr="00095D06">
        <w:t xml:space="preserve">Conclusion </w:t>
      </w:r>
    </w:p>
    <w:p w14:paraId="3AD76634" w14:textId="7D1CF289" w:rsidR="00994866" w:rsidRPr="00A872CE" w:rsidRDefault="00994866" w:rsidP="00994866">
      <w:pPr>
        <w:pStyle w:val="NoSpacing"/>
        <w:tabs>
          <w:tab w:val="left" w:pos="1080"/>
        </w:tabs>
      </w:pPr>
      <w:r w:rsidRPr="00A872CE">
        <w:t xml:space="preserve">The next meeting of the HIT Council is </w:t>
      </w:r>
      <w:r w:rsidR="00761480">
        <w:rPr>
          <w:b/>
        </w:rPr>
        <w:t>August 5</w:t>
      </w:r>
      <w:r w:rsidR="009563C6">
        <w:rPr>
          <w:b/>
        </w:rPr>
        <w:t>, 2019</w:t>
      </w:r>
      <w:r w:rsidR="00095D06" w:rsidRPr="00A872CE">
        <w:t>.</w:t>
      </w:r>
      <w:r w:rsidRPr="00A872CE">
        <w:t xml:space="preserve"> </w:t>
      </w:r>
    </w:p>
    <w:p w14:paraId="7478B978" w14:textId="77777777" w:rsidR="00994866" w:rsidRPr="00095D06" w:rsidRDefault="00994866" w:rsidP="00994866">
      <w:pPr>
        <w:pStyle w:val="NoSpacing"/>
        <w:tabs>
          <w:tab w:val="left" w:pos="1080"/>
        </w:tabs>
      </w:pPr>
    </w:p>
    <w:p w14:paraId="29D32ADC" w14:textId="228F1ABF" w:rsidR="005F61D5" w:rsidRDefault="00C81658" w:rsidP="001B6E85">
      <w:pPr>
        <w:spacing w:after="240"/>
      </w:pPr>
      <w:r w:rsidRPr="0083355E">
        <w:t>Underse</w:t>
      </w:r>
      <w:r w:rsidR="009C40B4" w:rsidRPr="0083355E">
        <w:t xml:space="preserve">cretary </w:t>
      </w:r>
      <w:r w:rsidRPr="0083355E">
        <w:t>Lauren Peters</w:t>
      </w:r>
      <w:r w:rsidR="009C40B4" w:rsidRPr="0083355E">
        <w:t xml:space="preserve"> </w:t>
      </w:r>
      <w:r w:rsidR="006A752F">
        <w:t xml:space="preserve">adjourned the HIT Council </w:t>
      </w:r>
      <w:r w:rsidR="0083355E" w:rsidRPr="0083355E">
        <w:t>at</w:t>
      </w:r>
      <w:r w:rsidR="009563C6">
        <w:t xml:space="preserve"> </w:t>
      </w:r>
      <w:r w:rsidR="00AF6676">
        <w:t>4:57</w:t>
      </w:r>
      <w:r w:rsidR="00AB5CC5">
        <w:t xml:space="preserve"> p.m.</w:t>
      </w:r>
    </w:p>
    <w:sectPr w:rsidR="005F61D5" w:rsidSect="00071E00">
      <w:headerReference w:type="default"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21AB0" w14:textId="77777777" w:rsidR="00C04A21" w:rsidRDefault="00C04A21" w:rsidP="00411D8B">
      <w:pPr>
        <w:spacing w:after="0" w:line="240" w:lineRule="auto"/>
      </w:pPr>
      <w:r>
        <w:separator/>
      </w:r>
    </w:p>
  </w:endnote>
  <w:endnote w:type="continuationSeparator" w:id="0">
    <w:p w14:paraId="247CA613" w14:textId="77777777" w:rsidR="00C04A21" w:rsidRDefault="00C04A21" w:rsidP="00411D8B">
      <w:pPr>
        <w:spacing w:after="0" w:line="240" w:lineRule="auto"/>
      </w:pPr>
      <w:r>
        <w:continuationSeparator/>
      </w:r>
    </w:p>
  </w:endnote>
  <w:endnote w:type="continuationNotice" w:id="1">
    <w:p w14:paraId="4593A5CC" w14:textId="77777777" w:rsidR="00C04A21" w:rsidRDefault="00C04A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18611" w14:textId="62C07377" w:rsidR="002B5B8D" w:rsidRDefault="002B5B8D">
    <w:pPr>
      <w:pStyle w:val="Footer"/>
      <w:jc w:val="right"/>
    </w:pPr>
    <w:r>
      <w:fldChar w:fldCharType="begin"/>
    </w:r>
    <w:r>
      <w:instrText xml:space="preserve"> PAGE   \* MERGEFORMAT </w:instrText>
    </w:r>
    <w:r>
      <w:fldChar w:fldCharType="separate"/>
    </w:r>
    <w:r w:rsidR="00C04A21">
      <w:rPr>
        <w:noProof/>
      </w:rPr>
      <w:t>1</w:t>
    </w:r>
    <w:r>
      <w:rPr>
        <w:noProof/>
      </w:rPr>
      <w:fldChar w:fldCharType="end"/>
    </w:r>
  </w:p>
  <w:p w14:paraId="3E5121CD" w14:textId="77777777" w:rsidR="002B5B8D" w:rsidRDefault="002B5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C53E5" w14:textId="77777777" w:rsidR="002B5B8D" w:rsidRDefault="002B5B8D">
    <w:pPr>
      <w:pStyle w:val="Footer"/>
      <w:jc w:val="right"/>
    </w:pPr>
  </w:p>
  <w:p w14:paraId="738B64FC" w14:textId="77777777" w:rsidR="002B5B8D" w:rsidRDefault="002B5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9AD33" w14:textId="77777777" w:rsidR="00C04A21" w:rsidRDefault="00C04A21" w:rsidP="00411D8B">
      <w:pPr>
        <w:spacing w:after="0" w:line="240" w:lineRule="auto"/>
      </w:pPr>
      <w:r>
        <w:separator/>
      </w:r>
    </w:p>
  </w:footnote>
  <w:footnote w:type="continuationSeparator" w:id="0">
    <w:p w14:paraId="2BF1B153" w14:textId="77777777" w:rsidR="00C04A21" w:rsidRDefault="00C04A21" w:rsidP="00411D8B">
      <w:pPr>
        <w:spacing w:after="0" w:line="240" w:lineRule="auto"/>
      </w:pPr>
      <w:r>
        <w:continuationSeparator/>
      </w:r>
    </w:p>
  </w:footnote>
  <w:footnote w:type="continuationNotice" w:id="1">
    <w:p w14:paraId="2F06355C" w14:textId="77777777" w:rsidR="00C04A21" w:rsidRDefault="00C04A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79558" w14:textId="17EBB8D6" w:rsidR="002B5B8D" w:rsidRDefault="009563C6" w:rsidP="00071E00">
    <w:pPr>
      <w:pStyle w:val="Header"/>
      <w:pBdr>
        <w:bottom w:val="single" w:sz="4" w:space="0" w:color="auto"/>
      </w:pBdr>
    </w:pPr>
    <w:r>
      <w:t xml:space="preserve">HIT Council </w:t>
    </w:r>
    <w:r w:rsidR="00761480">
      <w:t>May 6</w:t>
    </w:r>
    <w:r w:rsidR="00F47903">
      <w:t>, 2019</w:t>
    </w:r>
    <w:r w:rsidR="002B5B8D">
      <w:t xml:space="preserve"> Meeting Minutes</w:t>
    </w:r>
  </w:p>
  <w:p w14:paraId="455947BB" w14:textId="77777777" w:rsidR="002B5B8D" w:rsidRDefault="002B5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74C"/>
    <w:multiLevelType w:val="hybridMultilevel"/>
    <w:tmpl w:val="149A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6764A"/>
    <w:multiLevelType w:val="hybridMultilevel"/>
    <w:tmpl w:val="3F6C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47D2B"/>
    <w:multiLevelType w:val="hybridMultilevel"/>
    <w:tmpl w:val="472C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C68DB"/>
    <w:multiLevelType w:val="hybridMultilevel"/>
    <w:tmpl w:val="F1E2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018E1"/>
    <w:multiLevelType w:val="hybridMultilevel"/>
    <w:tmpl w:val="4C7473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DB95B2B"/>
    <w:multiLevelType w:val="hybridMultilevel"/>
    <w:tmpl w:val="784C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32803"/>
    <w:multiLevelType w:val="hybridMultilevel"/>
    <w:tmpl w:val="DA78E85E"/>
    <w:lvl w:ilvl="0" w:tplc="A84CD7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9033F"/>
    <w:multiLevelType w:val="hybridMultilevel"/>
    <w:tmpl w:val="F488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92D31"/>
    <w:multiLevelType w:val="hybridMultilevel"/>
    <w:tmpl w:val="DCAE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F2C23"/>
    <w:multiLevelType w:val="hybridMultilevel"/>
    <w:tmpl w:val="DCD4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193314"/>
    <w:multiLevelType w:val="hybridMultilevel"/>
    <w:tmpl w:val="440292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1" w15:restartNumberingAfterBreak="0">
    <w:nsid w:val="5818618C"/>
    <w:multiLevelType w:val="hybridMultilevel"/>
    <w:tmpl w:val="FB74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4330D"/>
    <w:multiLevelType w:val="hybridMultilevel"/>
    <w:tmpl w:val="8610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10AF"/>
    <w:multiLevelType w:val="hybridMultilevel"/>
    <w:tmpl w:val="5A1AF73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69F77215"/>
    <w:multiLevelType w:val="hybridMultilevel"/>
    <w:tmpl w:val="C762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D1345C"/>
    <w:multiLevelType w:val="hybridMultilevel"/>
    <w:tmpl w:val="BB12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4"/>
  </w:num>
  <w:num w:numId="5">
    <w:abstractNumId w:val="7"/>
  </w:num>
  <w:num w:numId="6">
    <w:abstractNumId w:val="10"/>
  </w:num>
  <w:num w:numId="7">
    <w:abstractNumId w:val="13"/>
  </w:num>
  <w:num w:numId="8">
    <w:abstractNumId w:val="15"/>
  </w:num>
  <w:num w:numId="9">
    <w:abstractNumId w:val="5"/>
  </w:num>
  <w:num w:numId="10">
    <w:abstractNumId w:val="3"/>
  </w:num>
  <w:num w:numId="11">
    <w:abstractNumId w:val="9"/>
  </w:num>
  <w:num w:numId="12">
    <w:abstractNumId w:val="2"/>
  </w:num>
  <w:num w:numId="13">
    <w:abstractNumId w:val="8"/>
  </w:num>
  <w:num w:numId="14">
    <w:abstractNumId w:val="12"/>
  </w:num>
  <w:num w:numId="15">
    <w:abstractNumId w:val="1"/>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95"/>
    <w:rsid w:val="0000189E"/>
    <w:rsid w:val="00004BDC"/>
    <w:rsid w:val="0000671A"/>
    <w:rsid w:val="000108EC"/>
    <w:rsid w:val="00010C29"/>
    <w:rsid w:val="00010F77"/>
    <w:rsid w:val="00013AC9"/>
    <w:rsid w:val="0001466C"/>
    <w:rsid w:val="00015957"/>
    <w:rsid w:val="00017001"/>
    <w:rsid w:val="00020C19"/>
    <w:rsid w:val="00021029"/>
    <w:rsid w:val="000223DF"/>
    <w:rsid w:val="00022517"/>
    <w:rsid w:val="0002435E"/>
    <w:rsid w:val="00031138"/>
    <w:rsid w:val="0003248E"/>
    <w:rsid w:val="00033395"/>
    <w:rsid w:val="00033C35"/>
    <w:rsid w:val="00034F0A"/>
    <w:rsid w:val="00036402"/>
    <w:rsid w:val="000369C2"/>
    <w:rsid w:val="0003756A"/>
    <w:rsid w:val="00041393"/>
    <w:rsid w:val="000419DE"/>
    <w:rsid w:val="00042181"/>
    <w:rsid w:val="00042528"/>
    <w:rsid w:val="00043DFE"/>
    <w:rsid w:val="00044A61"/>
    <w:rsid w:val="00045D07"/>
    <w:rsid w:val="00045DCF"/>
    <w:rsid w:val="00046717"/>
    <w:rsid w:val="000467A7"/>
    <w:rsid w:val="00046C52"/>
    <w:rsid w:val="000473B4"/>
    <w:rsid w:val="00050B48"/>
    <w:rsid w:val="00053AED"/>
    <w:rsid w:val="0005510E"/>
    <w:rsid w:val="00056551"/>
    <w:rsid w:val="0005713E"/>
    <w:rsid w:val="00057316"/>
    <w:rsid w:val="00057E4E"/>
    <w:rsid w:val="00062F4E"/>
    <w:rsid w:val="000644A6"/>
    <w:rsid w:val="000670A6"/>
    <w:rsid w:val="00070568"/>
    <w:rsid w:val="00070592"/>
    <w:rsid w:val="000718CA"/>
    <w:rsid w:val="00071E00"/>
    <w:rsid w:val="00072999"/>
    <w:rsid w:val="00074188"/>
    <w:rsid w:val="000744B3"/>
    <w:rsid w:val="0007635C"/>
    <w:rsid w:val="00077DD1"/>
    <w:rsid w:val="000801E1"/>
    <w:rsid w:val="00081F52"/>
    <w:rsid w:val="00082C68"/>
    <w:rsid w:val="00083DA8"/>
    <w:rsid w:val="00084B63"/>
    <w:rsid w:val="0008528A"/>
    <w:rsid w:val="0008745E"/>
    <w:rsid w:val="00091786"/>
    <w:rsid w:val="0009306B"/>
    <w:rsid w:val="000938D9"/>
    <w:rsid w:val="0009597F"/>
    <w:rsid w:val="00095D06"/>
    <w:rsid w:val="00097BF8"/>
    <w:rsid w:val="00097C6D"/>
    <w:rsid w:val="000A11AA"/>
    <w:rsid w:val="000A13CC"/>
    <w:rsid w:val="000A1ED6"/>
    <w:rsid w:val="000A4D98"/>
    <w:rsid w:val="000A677A"/>
    <w:rsid w:val="000A6B6C"/>
    <w:rsid w:val="000B334C"/>
    <w:rsid w:val="000B3464"/>
    <w:rsid w:val="000B3D3A"/>
    <w:rsid w:val="000B4611"/>
    <w:rsid w:val="000B75F2"/>
    <w:rsid w:val="000C0411"/>
    <w:rsid w:val="000C0505"/>
    <w:rsid w:val="000C2461"/>
    <w:rsid w:val="000C47AD"/>
    <w:rsid w:val="000C4D2E"/>
    <w:rsid w:val="000C543B"/>
    <w:rsid w:val="000C5C20"/>
    <w:rsid w:val="000C7109"/>
    <w:rsid w:val="000D2B83"/>
    <w:rsid w:val="000D3282"/>
    <w:rsid w:val="000D3C81"/>
    <w:rsid w:val="000D5F12"/>
    <w:rsid w:val="000D5F31"/>
    <w:rsid w:val="000D654E"/>
    <w:rsid w:val="000D7395"/>
    <w:rsid w:val="000E299C"/>
    <w:rsid w:val="000E2E7F"/>
    <w:rsid w:val="000E486F"/>
    <w:rsid w:val="000E51A5"/>
    <w:rsid w:val="000E7D37"/>
    <w:rsid w:val="000F240E"/>
    <w:rsid w:val="000F3572"/>
    <w:rsid w:val="000F3993"/>
    <w:rsid w:val="000F4003"/>
    <w:rsid w:val="000F5020"/>
    <w:rsid w:val="000F58C9"/>
    <w:rsid w:val="000F7751"/>
    <w:rsid w:val="00100792"/>
    <w:rsid w:val="0010082C"/>
    <w:rsid w:val="0010294C"/>
    <w:rsid w:val="00102A54"/>
    <w:rsid w:val="00104D0E"/>
    <w:rsid w:val="00104E81"/>
    <w:rsid w:val="00105453"/>
    <w:rsid w:val="00105BE9"/>
    <w:rsid w:val="001069E9"/>
    <w:rsid w:val="00106A4C"/>
    <w:rsid w:val="00107003"/>
    <w:rsid w:val="001108A4"/>
    <w:rsid w:val="00110BCE"/>
    <w:rsid w:val="00112E37"/>
    <w:rsid w:val="00113734"/>
    <w:rsid w:val="00113B6B"/>
    <w:rsid w:val="00113BE4"/>
    <w:rsid w:val="00114EB7"/>
    <w:rsid w:val="001201D7"/>
    <w:rsid w:val="001218DE"/>
    <w:rsid w:val="00121DF2"/>
    <w:rsid w:val="001225BB"/>
    <w:rsid w:val="00122B22"/>
    <w:rsid w:val="00123B8A"/>
    <w:rsid w:val="0012413C"/>
    <w:rsid w:val="001260E4"/>
    <w:rsid w:val="00126683"/>
    <w:rsid w:val="0012676A"/>
    <w:rsid w:val="001276E0"/>
    <w:rsid w:val="0012779F"/>
    <w:rsid w:val="00130757"/>
    <w:rsid w:val="00131341"/>
    <w:rsid w:val="00131C96"/>
    <w:rsid w:val="00131EC0"/>
    <w:rsid w:val="00132D17"/>
    <w:rsid w:val="001344F4"/>
    <w:rsid w:val="00135C3B"/>
    <w:rsid w:val="001408CA"/>
    <w:rsid w:val="00140AF4"/>
    <w:rsid w:val="0014192B"/>
    <w:rsid w:val="00142266"/>
    <w:rsid w:val="00142AF6"/>
    <w:rsid w:val="00142E31"/>
    <w:rsid w:val="00143D25"/>
    <w:rsid w:val="00145B45"/>
    <w:rsid w:val="0014726C"/>
    <w:rsid w:val="0015256C"/>
    <w:rsid w:val="00152FF2"/>
    <w:rsid w:val="00153EAA"/>
    <w:rsid w:val="0015446E"/>
    <w:rsid w:val="001555AB"/>
    <w:rsid w:val="0015572B"/>
    <w:rsid w:val="00156101"/>
    <w:rsid w:val="0016063B"/>
    <w:rsid w:val="0016196B"/>
    <w:rsid w:val="00163ED9"/>
    <w:rsid w:val="00164D55"/>
    <w:rsid w:val="00165292"/>
    <w:rsid w:val="00173796"/>
    <w:rsid w:val="00173A01"/>
    <w:rsid w:val="001753F2"/>
    <w:rsid w:val="0017742B"/>
    <w:rsid w:val="00181916"/>
    <w:rsid w:val="00181F34"/>
    <w:rsid w:val="0018398E"/>
    <w:rsid w:val="00183CED"/>
    <w:rsid w:val="00190372"/>
    <w:rsid w:val="00190523"/>
    <w:rsid w:val="00191FEA"/>
    <w:rsid w:val="00193D42"/>
    <w:rsid w:val="00193FED"/>
    <w:rsid w:val="00194BD9"/>
    <w:rsid w:val="0019537D"/>
    <w:rsid w:val="00197533"/>
    <w:rsid w:val="001975C4"/>
    <w:rsid w:val="001A03B8"/>
    <w:rsid w:val="001A083F"/>
    <w:rsid w:val="001A0C14"/>
    <w:rsid w:val="001A2EC6"/>
    <w:rsid w:val="001A3E58"/>
    <w:rsid w:val="001A4795"/>
    <w:rsid w:val="001A6AE8"/>
    <w:rsid w:val="001A7349"/>
    <w:rsid w:val="001A741B"/>
    <w:rsid w:val="001A7B91"/>
    <w:rsid w:val="001B1A10"/>
    <w:rsid w:val="001B1EBB"/>
    <w:rsid w:val="001B24DD"/>
    <w:rsid w:val="001B24DE"/>
    <w:rsid w:val="001B2A3C"/>
    <w:rsid w:val="001B42A2"/>
    <w:rsid w:val="001B58B7"/>
    <w:rsid w:val="001B66E0"/>
    <w:rsid w:val="001B6E85"/>
    <w:rsid w:val="001B74C7"/>
    <w:rsid w:val="001B78AB"/>
    <w:rsid w:val="001B7E5D"/>
    <w:rsid w:val="001C021A"/>
    <w:rsid w:val="001C0578"/>
    <w:rsid w:val="001C0FEF"/>
    <w:rsid w:val="001C1CEA"/>
    <w:rsid w:val="001C1DD2"/>
    <w:rsid w:val="001C26E0"/>
    <w:rsid w:val="001C3388"/>
    <w:rsid w:val="001C40B7"/>
    <w:rsid w:val="001C5233"/>
    <w:rsid w:val="001C60E1"/>
    <w:rsid w:val="001C70FB"/>
    <w:rsid w:val="001D08CB"/>
    <w:rsid w:val="001D1420"/>
    <w:rsid w:val="001D15F9"/>
    <w:rsid w:val="001D1E8C"/>
    <w:rsid w:val="001D2AB9"/>
    <w:rsid w:val="001D5224"/>
    <w:rsid w:val="001D5713"/>
    <w:rsid w:val="001D5A6B"/>
    <w:rsid w:val="001D613D"/>
    <w:rsid w:val="001D6D7D"/>
    <w:rsid w:val="001E13D5"/>
    <w:rsid w:val="001E1EA4"/>
    <w:rsid w:val="001E39CA"/>
    <w:rsid w:val="001E3A0A"/>
    <w:rsid w:val="001E3A16"/>
    <w:rsid w:val="001E450E"/>
    <w:rsid w:val="001E6A38"/>
    <w:rsid w:val="001E7843"/>
    <w:rsid w:val="001F1899"/>
    <w:rsid w:val="001F3E74"/>
    <w:rsid w:val="001F4E68"/>
    <w:rsid w:val="001F6059"/>
    <w:rsid w:val="001F771C"/>
    <w:rsid w:val="0020012A"/>
    <w:rsid w:val="00201C7B"/>
    <w:rsid w:val="002033B3"/>
    <w:rsid w:val="0020364B"/>
    <w:rsid w:val="00204CA6"/>
    <w:rsid w:val="00204E02"/>
    <w:rsid w:val="00207BE1"/>
    <w:rsid w:val="00210094"/>
    <w:rsid w:val="00212B79"/>
    <w:rsid w:val="00215DD4"/>
    <w:rsid w:val="002175DB"/>
    <w:rsid w:val="00220B49"/>
    <w:rsid w:val="00220DDB"/>
    <w:rsid w:val="00221366"/>
    <w:rsid w:val="00222146"/>
    <w:rsid w:val="00222F15"/>
    <w:rsid w:val="00222F3D"/>
    <w:rsid w:val="00224305"/>
    <w:rsid w:val="00224C0B"/>
    <w:rsid w:val="0022790D"/>
    <w:rsid w:val="00227CA0"/>
    <w:rsid w:val="002300F4"/>
    <w:rsid w:val="002306FB"/>
    <w:rsid w:val="002312A1"/>
    <w:rsid w:val="00231FD9"/>
    <w:rsid w:val="002323D8"/>
    <w:rsid w:val="002331E8"/>
    <w:rsid w:val="00233CFF"/>
    <w:rsid w:val="00233DBD"/>
    <w:rsid w:val="00235098"/>
    <w:rsid w:val="00235699"/>
    <w:rsid w:val="00237708"/>
    <w:rsid w:val="002403CA"/>
    <w:rsid w:val="00243D3D"/>
    <w:rsid w:val="00244378"/>
    <w:rsid w:val="00244831"/>
    <w:rsid w:val="002465A2"/>
    <w:rsid w:val="00246915"/>
    <w:rsid w:val="00246C98"/>
    <w:rsid w:val="00251ECC"/>
    <w:rsid w:val="00252DB8"/>
    <w:rsid w:val="00256395"/>
    <w:rsid w:val="00257722"/>
    <w:rsid w:val="002607BC"/>
    <w:rsid w:val="00261B2C"/>
    <w:rsid w:val="00262E05"/>
    <w:rsid w:val="00265282"/>
    <w:rsid w:val="00266059"/>
    <w:rsid w:val="00266875"/>
    <w:rsid w:val="00270F88"/>
    <w:rsid w:val="00273161"/>
    <w:rsid w:val="00274497"/>
    <w:rsid w:val="00274823"/>
    <w:rsid w:val="0027590B"/>
    <w:rsid w:val="0027595F"/>
    <w:rsid w:val="00275D99"/>
    <w:rsid w:val="00276A72"/>
    <w:rsid w:val="002808A1"/>
    <w:rsid w:val="0028113E"/>
    <w:rsid w:val="002813A2"/>
    <w:rsid w:val="00284D09"/>
    <w:rsid w:val="00286C87"/>
    <w:rsid w:val="00287305"/>
    <w:rsid w:val="0028793F"/>
    <w:rsid w:val="00287956"/>
    <w:rsid w:val="00287D0D"/>
    <w:rsid w:val="002902CE"/>
    <w:rsid w:val="00292937"/>
    <w:rsid w:val="00294BE6"/>
    <w:rsid w:val="0029703A"/>
    <w:rsid w:val="002974ED"/>
    <w:rsid w:val="0029770D"/>
    <w:rsid w:val="002A4A28"/>
    <w:rsid w:val="002A66AC"/>
    <w:rsid w:val="002B0F98"/>
    <w:rsid w:val="002B14FA"/>
    <w:rsid w:val="002B3BE2"/>
    <w:rsid w:val="002B3D1E"/>
    <w:rsid w:val="002B3E4B"/>
    <w:rsid w:val="002B5B8D"/>
    <w:rsid w:val="002B74B9"/>
    <w:rsid w:val="002B75E4"/>
    <w:rsid w:val="002C351A"/>
    <w:rsid w:val="002C3CE5"/>
    <w:rsid w:val="002C61FC"/>
    <w:rsid w:val="002C6986"/>
    <w:rsid w:val="002C7A72"/>
    <w:rsid w:val="002D202A"/>
    <w:rsid w:val="002D5800"/>
    <w:rsid w:val="002D748E"/>
    <w:rsid w:val="002D7676"/>
    <w:rsid w:val="002E15DC"/>
    <w:rsid w:val="002E1907"/>
    <w:rsid w:val="002E2462"/>
    <w:rsid w:val="002E2BD5"/>
    <w:rsid w:val="002E51F1"/>
    <w:rsid w:val="002E556A"/>
    <w:rsid w:val="002E6279"/>
    <w:rsid w:val="002E6920"/>
    <w:rsid w:val="002E776F"/>
    <w:rsid w:val="002E7892"/>
    <w:rsid w:val="002F1121"/>
    <w:rsid w:val="002F1413"/>
    <w:rsid w:val="002F203B"/>
    <w:rsid w:val="002F37AD"/>
    <w:rsid w:val="002F3E7E"/>
    <w:rsid w:val="002F7648"/>
    <w:rsid w:val="00300835"/>
    <w:rsid w:val="003021D0"/>
    <w:rsid w:val="00302A2F"/>
    <w:rsid w:val="00303218"/>
    <w:rsid w:val="0030563C"/>
    <w:rsid w:val="00305CEF"/>
    <w:rsid w:val="003060DC"/>
    <w:rsid w:val="00306BF1"/>
    <w:rsid w:val="003103B2"/>
    <w:rsid w:val="0031123D"/>
    <w:rsid w:val="003122CB"/>
    <w:rsid w:val="00313336"/>
    <w:rsid w:val="0031479D"/>
    <w:rsid w:val="003154EF"/>
    <w:rsid w:val="003157D3"/>
    <w:rsid w:val="00315BA6"/>
    <w:rsid w:val="00315BB2"/>
    <w:rsid w:val="003173E5"/>
    <w:rsid w:val="003200E5"/>
    <w:rsid w:val="00320209"/>
    <w:rsid w:val="00320A22"/>
    <w:rsid w:val="0032268F"/>
    <w:rsid w:val="0032306C"/>
    <w:rsid w:val="003249AC"/>
    <w:rsid w:val="00324CA0"/>
    <w:rsid w:val="00326973"/>
    <w:rsid w:val="003323CF"/>
    <w:rsid w:val="00335224"/>
    <w:rsid w:val="00336093"/>
    <w:rsid w:val="00336ED8"/>
    <w:rsid w:val="0034003C"/>
    <w:rsid w:val="00340522"/>
    <w:rsid w:val="00340F32"/>
    <w:rsid w:val="003419DE"/>
    <w:rsid w:val="00342A18"/>
    <w:rsid w:val="00343045"/>
    <w:rsid w:val="0034315C"/>
    <w:rsid w:val="00343454"/>
    <w:rsid w:val="00345BA9"/>
    <w:rsid w:val="00347738"/>
    <w:rsid w:val="0035166A"/>
    <w:rsid w:val="00351E18"/>
    <w:rsid w:val="00352884"/>
    <w:rsid w:val="00352AA9"/>
    <w:rsid w:val="00352BFC"/>
    <w:rsid w:val="0035425A"/>
    <w:rsid w:val="003557D9"/>
    <w:rsid w:val="0035613D"/>
    <w:rsid w:val="00360B88"/>
    <w:rsid w:val="00365E42"/>
    <w:rsid w:val="00366200"/>
    <w:rsid w:val="00366214"/>
    <w:rsid w:val="0036721C"/>
    <w:rsid w:val="00367FD0"/>
    <w:rsid w:val="00370EC1"/>
    <w:rsid w:val="003712B8"/>
    <w:rsid w:val="003716B2"/>
    <w:rsid w:val="003722AF"/>
    <w:rsid w:val="00372386"/>
    <w:rsid w:val="0037281F"/>
    <w:rsid w:val="003732EB"/>
    <w:rsid w:val="00373624"/>
    <w:rsid w:val="003765E8"/>
    <w:rsid w:val="00377941"/>
    <w:rsid w:val="00377AB6"/>
    <w:rsid w:val="003807CF"/>
    <w:rsid w:val="003817ED"/>
    <w:rsid w:val="00382461"/>
    <w:rsid w:val="00382D48"/>
    <w:rsid w:val="00384AC7"/>
    <w:rsid w:val="00385400"/>
    <w:rsid w:val="003856F9"/>
    <w:rsid w:val="00385A68"/>
    <w:rsid w:val="00385F21"/>
    <w:rsid w:val="00385F6B"/>
    <w:rsid w:val="00386774"/>
    <w:rsid w:val="00386E4A"/>
    <w:rsid w:val="00391324"/>
    <w:rsid w:val="003919DB"/>
    <w:rsid w:val="00392647"/>
    <w:rsid w:val="003926EE"/>
    <w:rsid w:val="00392AF7"/>
    <w:rsid w:val="00392FFB"/>
    <w:rsid w:val="00393B77"/>
    <w:rsid w:val="00393F05"/>
    <w:rsid w:val="00395539"/>
    <w:rsid w:val="00395A3C"/>
    <w:rsid w:val="00396063"/>
    <w:rsid w:val="0039699B"/>
    <w:rsid w:val="00397375"/>
    <w:rsid w:val="00397B0A"/>
    <w:rsid w:val="003A3115"/>
    <w:rsid w:val="003A35BF"/>
    <w:rsid w:val="003A3FB4"/>
    <w:rsid w:val="003A431E"/>
    <w:rsid w:val="003A580A"/>
    <w:rsid w:val="003A5F17"/>
    <w:rsid w:val="003A6B32"/>
    <w:rsid w:val="003A7B23"/>
    <w:rsid w:val="003B103B"/>
    <w:rsid w:val="003B1C54"/>
    <w:rsid w:val="003B38DD"/>
    <w:rsid w:val="003B3DCB"/>
    <w:rsid w:val="003B632B"/>
    <w:rsid w:val="003B7385"/>
    <w:rsid w:val="003C01BF"/>
    <w:rsid w:val="003C03E6"/>
    <w:rsid w:val="003C0961"/>
    <w:rsid w:val="003C0D4C"/>
    <w:rsid w:val="003C21AB"/>
    <w:rsid w:val="003C6EFB"/>
    <w:rsid w:val="003D2480"/>
    <w:rsid w:val="003D6EFC"/>
    <w:rsid w:val="003D76CF"/>
    <w:rsid w:val="003E0084"/>
    <w:rsid w:val="003E1038"/>
    <w:rsid w:val="003E152B"/>
    <w:rsid w:val="003E20EF"/>
    <w:rsid w:val="003E2713"/>
    <w:rsid w:val="003E27B4"/>
    <w:rsid w:val="003E4A36"/>
    <w:rsid w:val="003E527E"/>
    <w:rsid w:val="003F0151"/>
    <w:rsid w:val="003F0562"/>
    <w:rsid w:val="003F072C"/>
    <w:rsid w:val="003F278C"/>
    <w:rsid w:val="003F2BA7"/>
    <w:rsid w:val="003F48F4"/>
    <w:rsid w:val="003F4F24"/>
    <w:rsid w:val="003F67A0"/>
    <w:rsid w:val="003F6A71"/>
    <w:rsid w:val="003F7D2B"/>
    <w:rsid w:val="00401669"/>
    <w:rsid w:val="0040360D"/>
    <w:rsid w:val="00403D49"/>
    <w:rsid w:val="0040413D"/>
    <w:rsid w:val="00406F60"/>
    <w:rsid w:val="00407458"/>
    <w:rsid w:val="0040749E"/>
    <w:rsid w:val="00407E7D"/>
    <w:rsid w:val="004107FE"/>
    <w:rsid w:val="0041124E"/>
    <w:rsid w:val="00411D8B"/>
    <w:rsid w:val="00411DFA"/>
    <w:rsid w:val="00412A39"/>
    <w:rsid w:val="00412AF6"/>
    <w:rsid w:val="00412FC6"/>
    <w:rsid w:val="00413789"/>
    <w:rsid w:val="00413E13"/>
    <w:rsid w:val="004145EE"/>
    <w:rsid w:val="00414F3B"/>
    <w:rsid w:val="00416837"/>
    <w:rsid w:val="00420036"/>
    <w:rsid w:val="00420117"/>
    <w:rsid w:val="004209FA"/>
    <w:rsid w:val="004210B8"/>
    <w:rsid w:val="00421D1C"/>
    <w:rsid w:val="0042286C"/>
    <w:rsid w:val="0042390F"/>
    <w:rsid w:val="00423CBE"/>
    <w:rsid w:val="00424A82"/>
    <w:rsid w:val="0042547D"/>
    <w:rsid w:val="00425A3F"/>
    <w:rsid w:val="00425FCD"/>
    <w:rsid w:val="0042632C"/>
    <w:rsid w:val="004268F0"/>
    <w:rsid w:val="00426BBC"/>
    <w:rsid w:val="00426E56"/>
    <w:rsid w:val="00431205"/>
    <w:rsid w:val="0043139A"/>
    <w:rsid w:val="00431701"/>
    <w:rsid w:val="00431AF7"/>
    <w:rsid w:val="00432A59"/>
    <w:rsid w:val="00432E6C"/>
    <w:rsid w:val="0043389B"/>
    <w:rsid w:val="004342D0"/>
    <w:rsid w:val="004361E6"/>
    <w:rsid w:val="00437820"/>
    <w:rsid w:val="00437D6F"/>
    <w:rsid w:val="004404D9"/>
    <w:rsid w:val="00440B58"/>
    <w:rsid w:val="00442C93"/>
    <w:rsid w:val="00443452"/>
    <w:rsid w:val="004450A9"/>
    <w:rsid w:val="00446D0D"/>
    <w:rsid w:val="004504BF"/>
    <w:rsid w:val="004504C3"/>
    <w:rsid w:val="00451B04"/>
    <w:rsid w:val="0045328B"/>
    <w:rsid w:val="00453A8A"/>
    <w:rsid w:val="00457E69"/>
    <w:rsid w:val="00461984"/>
    <w:rsid w:val="00463583"/>
    <w:rsid w:val="0046482F"/>
    <w:rsid w:val="00466CBE"/>
    <w:rsid w:val="00467118"/>
    <w:rsid w:val="00467DB4"/>
    <w:rsid w:val="00467F89"/>
    <w:rsid w:val="00470389"/>
    <w:rsid w:val="00470753"/>
    <w:rsid w:val="004716E8"/>
    <w:rsid w:val="00474349"/>
    <w:rsid w:val="00476999"/>
    <w:rsid w:val="00476E3F"/>
    <w:rsid w:val="00476E96"/>
    <w:rsid w:val="0047784E"/>
    <w:rsid w:val="0047792C"/>
    <w:rsid w:val="00480000"/>
    <w:rsid w:val="00483F07"/>
    <w:rsid w:val="0048459B"/>
    <w:rsid w:val="00484C92"/>
    <w:rsid w:val="00485CBC"/>
    <w:rsid w:val="00486D04"/>
    <w:rsid w:val="00486E8F"/>
    <w:rsid w:val="0049056C"/>
    <w:rsid w:val="00492B60"/>
    <w:rsid w:val="00493654"/>
    <w:rsid w:val="004939AD"/>
    <w:rsid w:val="00495914"/>
    <w:rsid w:val="00495E02"/>
    <w:rsid w:val="00497D17"/>
    <w:rsid w:val="004A19F3"/>
    <w:rsid w:val="004A1F87"/>
    <w:rsid w:val="004A44C3"/>
    <w:rsid w:val="004A493B"/>
    <w:rsid w:val="004A5291"/>
    <w:rsid w:val="004A5BEE"/>
    <w:rsid w:val="004A7AF2"/>
    <w:rsid w:val="004B2311"/>
    <w:rsid w:val="004B3FBC"/>
    <w:rsid w:val="004B4807"/>
    <w:rsid w:val="004B6326"/>
    <w:rsid w:val="004C1ED6"/>
    <w:rsid w:val="004C6558"/>
    <w:rsid w:val="004C730F"/>
    <w:rsid w:val="004D136C"/>
    <w:rsid w:val="004D1657"/>
    <w:rsid w:val="004D1D04"/>
    <w:rsid w:val="004D2AC4"/>
    <w:rsid w:val="004D2BCC"/>
    <w:rsid w:val="004D4068"/>
    <w:rsid w:val="004D4472"/>
    <w:rsid w:val="004D4C4E"/>
    <w:rsid w:val="004D55D6"/>
    <w:rsid w:val="004D6065"/>
    <w:rsid w:val="004D60E4"/>
    <w:rsid w:val="004E085E"/>
    <w:rsid w:val="004E188C"/>
    <w:rsid w:val="004E2494"/>
    <w:rsid w:val="004E317D"/>
    <w:rsid w:val="004E56ED"/>
    <w:rsid w:val="004E5865"/>
    <w:rsid w:val="004E7781"/>
    <w:rsid w:val="004F00B2"/>
    <w:rsid w:val="004F1590"/>
    <w:rsid w:val="004F1657"/>
    <w:rsid w:val="004F189A"/>
    <w:rsid w:val="004F1AF8"/>
    <w:rsid w:val="004F2D1D"/>
    <w:rsid w:val="004F3936"/>
    <w:rsid w:val="004F4E67"/>
    <w:rsid w:val="004F551E"/>
    <w:rsid w:val="004F5C26"/>
    <w:rsid w:val="004F5D5A"/>
    <w:rsid w:val="004F5F2B"/>
    <w:rsid w:val="004F6140"/>
    <w:rsid w:val="004F6F55"/>
    <w:rsid w:val="0050225C"/>
    <w:rsid w:val="00502B4A"/>
    <w:rsid w:val="00502F9D"/>
    <w:rsid w:val="0050568D"/>
    <w:rsid w:val="00505A7B"/>
    <w:rsid w:val="00506502"/>
    <w:rsid w:val="005069E3"/>
    <w:rsid w:val="00507123"/>
    <w:rsid w:val="00507405"/>
    <w:rsid w:val="00512237"/>
    <w:rsid w:val="00513620"/>
    <w:rsid w:val="00515DAB"/>
    <w:rsid w:val="00517294"/>
    <w:rsid w:val="00517BFB"/>
    <w:rsid w:val="00517ED4"/>
    <w:rsid w:val="00520619"/>
    <w:rsid w:val="00520B47"/>
    <w:rsid w:val="00520F9F"/>
    <w:rsid w:val="00522E0A"/>
    <w:rsid w:val="005236E4"/>
    <w:rsid w:val="00523E8B"/>
    <w:rsid w:val="00524146"/>
    <w:rsid w:val="00525D88"/>
    <w:rsid w:val="0052650C"/>
    <w:rsid w:val="005266CB"/>
    <w:rsid w:val="0052692C"/>
    <w:rsid w:val="00527966"/>
    <w:rsid w:val="0053073F"/>
    <w:rsid w:val="005308FE"/>
    <w:rsid w:val="00530D1A"/>
    <w:rsid w:val="0053118B"/>
    <w:rsid w:val="00533A5E"/>
    <w:rsid w:val="0053439F"/>
    <w:rsid w:val="005346FC"/>
    <w:rsid w:val="00535B07"/>
    <w:rsid w:val="0053608F"/>
    <w:rsid w:val="005373B0"/>
    <w:rsid w:val="00537460"/>
    <w:rsid w:val="005374A6"/>
    <w:rsid w:val="005404C6"/>
    <w:rsid w:val="00540921"/>
    <w:rsid w:val="00541308"/>
    <w:rsid w:val="005418A5"/>
    <w:rsid w:val="00544BAF"/>
    <w:rsid w:val="00550541"/>
    <w:rsid w:val="005514AF"/>
    <w:rsid w:val="005530F7"/>
    <w:rsid w:val="00556492"/>
    <w:rsid w:val="00556C53"/>
    <w:rsid w:val="005574C4"/>
    <w:rsid w:val="0056336C"/>
    <w:rsid w:val="00563A4B"/>
    <w:rsid w:val="00563CBD"/>
    <w:rsid w:val="005640B3"/>
    <w:rsid w:val="00564218"/>
    <w:rsid w:val="00566837"/>
    <w:rsid w:val="00567E95"/>
    <w:rsid w:val="005708CB"/>
    <w:rsid w:val="0057269B"/>
    <w:rsid w:val="0057442A"/>
    <w:rsid w:val="00574B50"/>
    <w:rsid w:val="0057568A"/>
    <w:rsid w:val="005761B7"/>
    <w:rsid w:val="00577539"/>
    <w:rsid w:val="00577B59"/>
    <w:rsid w:val="00583711"/>
    <w:rsid w:val="005845D3"/>
    <w:rsid w:val="0058469F"/>
    <w:rsid w:val="00587A46"/>
    <w:rsid w:val="00587B9E"/>
    <w:rsid w:val="00591FA1"/>
    <w:rsid w:val="00595160"/>
    <w:rsid w:val="005956C3"/>
    <w:rsid w:val="00595AC7"/>
    <w:rsid w:val="005A192A"/>
    <w:rsid w:val="005A1A5A"/>
    <w:rsid w:val="005A37D1"/>
    <w:rsid w:val="005A38F1"/>
    <w:rsid w:val="005A5C69"/>
    <w:rsid w:val="005B276E"/>
    <w:rsid w:val="005B27B4"/>
    <w:rsid w:val="005B4548"/>
    <w:rsid w:val="005B55BA"/>
    <w:rsid w:val="005B57FD"/>
    <w:rsid w:val="005C028D"/>
    <w:rsid w:val="005C07F6"/>
    <w:rsid w:val="005C09CF"/>
    <w:rsid w:val="005C2B54"/>
    <w:rsid w:val="005C44C4"/>
    <w:rsid w:val="005C6C29"/>
    <w:rsid w:val="005C6D2C"/>
    <w:rsid w:val="005C6ED7"/>
    <w:rsid w:val="005C762F"/>
    <w:rsid w:val="005D40FC"/>
    <w:rsid w:val="005D4EED"/>
    <w:rsid w:val="005D5308"/>
    <w:rsid w:val="005D5FC1"/>
    <w:rsid w:val="005D6EC8"/>
    <w:rsid w:val="005D7E6D"/>
    <w:rsid w:val="005E100A"/>
    <w:rsid w:val="005E1CC2"/>
    <w:rsid w:val="005E29AB"/>
    <w:rsid w:val="005E2A9E"/>
    <w:rsid w:val="005E5F77"/>
    <w:rsid w:val="005E64A7"/>
    <w:rsid w:val="005E78A5"/>
    <w:rsid w:val="005E7A9A"/>
    <w:rsid w:val="005E7CFD"/>
    <w:rsid w:val="005F2575"/>
    <w:rsid w:val="005F2C41"/>
    <w:rsid w:val="005F61D5"/>
    <w:rsid w:val="005F640C"/>
    <w:rsid w:val="005F6DD1"/>
    <w:rsid w:val="006001ED"/>
    <w:rsid w:val="00600387"/>
    <w:rsid w:val="0060131F"/>
    <w:rsid w:val="006027FE"/>
    <w:rsid w:val="006029F9"/>
    <w:rsid w:val="00603960"/>
    <w:rsid w:val="006046B1"/>
    <w:rsid w:val="006048F0"/>
    <w:rsid w:val="0060689C"/>
    <w:rsid w:val="00607DA0"/>
    <w:rsid w:val="00610269"/>
    <w:rsid w:val="00611769"/>
    <w:rsid w:val="00611E18"/>
    <w:rsid w:val="006125DA"/>
    <w:rsid w:val="00613938"/>
    <w:rsid w:val="00615590"/>
    <w:rsid w:val="006157D8"/>
    <w:rsid w:val="00616242"/>
    <w:rsid w:val="00616A2F"/>
    <w:rsid w:val="00620E05"/>
    <w:rsid w:val="0062226F"/>
    <w:rsid w:val="0062343D"/>
    <w:rsid w:val="006237E7"/>
    <w:rsid w:val="00623ED4"/>
    <w:rsid w:val="006240C3"/>
    <w:rsid w:val="006246BC"/>
    <w:rsid w:val="00625F1B"/>
    <w:rsid w:val="00626250"/>
    <w:rsid w:val="0062788B"/>
    <w:rsid w:val="00630685"/>
    <w:rsid w:val="00630F59"/>
    <w:rsid w:val="0063121B"/>
    <w:rsid w:val="00631B68"/>
    <w:rsid w:val="00632E56"/>
    <w:rsid w:val="00635970"/>
    <w:rsid w:val="0063607A"/>
    <w:rsid w:val="00642B3F"/>
    <w:rsid w:val="00644350"/>
    <w:rsid w:val="00644D00"/>
    <w:rsid w:val="00644EDE"/>
    <w:rsid w:val="00647A6D"/>
    <w:rsid w:val="00647EC5"/>
    <w:rsid w:val="006509C5"/>
    <w:rsid w:val="00650C20"/>
    <w:rsid w:val="00651E43"/>
    <w:rsid w:val="00652A27"/>
    <w:rsid w:val="00654A70"/>
    <w:rsid w:val="00655141"/>
    <w:rsid w:val="006554AD"/>
    <w:rsid w:val="00655829"/>
    <w:rsid w:val="006560FC"/>
    <w:rsid w:val="00661603"/>
    <w:rsid w:val="006632E5"/>
    <w:rsid w:val="0066514D"/>
    <w:rsid w:val="00666304"/>
    <w:rsid w:val="006669BD"/>
    <w:rsid w:val="006671D9"/>
    <w:rsid w:val="00667589"/>
    <w:rsid w:val="00670968"/>
    <w:rsid w:val="006739ED"/>
    <w:rsid w:val="00673CDD"/>
    <w:rsid w:val="006748C9"/>
    <w:rsid w:val="00674DCC"/>
    <w:rsid w:val="0067742C"/>
    <w:rsid w:val="006800B3"/>
    <w:rsid w:val="006804F4"/>
    <w:rsid w:val="006814A2"/>
    <w:rsid w:val="00681A87"/>
    <w:rsid w:val="006836A2"/>
    <w:rsid w:val="0068654B"/>
    <w:rsid w:val="00687C77"/>
    <w:rsid w:val="0069113B"/>
    <w:rsid w:val="006927F0"/>
    <w:rsid w:val="00693064"/>
    <w:rsid w:val="006936DF"/>
    <w:rsid w:val="00695682"/>
    <w:rsid w:val="006968AB"/>
    <w:rsid w:val="006A08BF"/>
    <w:rsid w:val="006A3F1E"/>
    <w:rsid w:val="006A4B2D"/>
    <w:rsid w:val="006A52D3"/>
    <w:rsid w:val="006A6366"/>
    <w:rsid w:val="006A69A8"/>
    <w:rsid w:val="006A6B00"/>
    <w:rsid w:val="006A74D1"/>
    <w:rsid w:val="006A752F"/>
    <w:rsid w:val="006A7B89"/>
    <w:rsid w:val="006B0AD1"/>
    <w:rsid w:val="006B0E07"/>
    <w:rsid w:val="006B20D1"/>
    <w:rsid w:val="006B338A"/>
    <w:rsid w:val="006B619A"/>
    <w:rsid w:val="006C25F2"/>
    <w:rsid w:val="006C2C9D"/>
    <w:rsid w:val="006C3476"/>
    <w:rsid w:val="006C3AFB"/>
    <w:rsid w:val="006C45A8"/>
    <w:rsid w:val="006C4B07"/>
    <w:rsid w:val="006C4F33"/>
    <w:rsid w:val="006C50BF"/>
    <w:rsid w:val="006C5B8E"/>
    <w:rsid w:val="006C5C9F"/>
    <w:rsid w:val="006D1412"/>
    <w:rsid w:val="006D2D54"/>
    <w:rsid w:val="006D39DA"/>
    <w:rsid w:val="006D3A55"/>
    <w:rsid w:val="006D7DED"/>
    <w:rsid w:val="006E0893"/>
    <w:rsid w:val="006E1530"/>
    <w:rsid w:val="006E218A"/>
    <w:rsid w:val="006E45D5"/>
    <w:rsid w:val="006E4B6F"/>
    <w:rsid w:val="006E6C85"/>
    <w:rsid w:val="006F2DDA"/>
    <w:rsid w:val="006F542F"/>
    <w:rsid w:val="006F5B88"/>
    <w:rsid w:val="006F7B6D"/>
    <w:rsid w:val="006F7DC6"/>
    <w:rsid w:val="00702AE7"/>
    <w:rsid w:val="00702C52"/>
    <w:rsid w:val="00703C06"/>
    <w:rsid w:val="00704CC5"/>
    <w:rsid w:val="00706457"/>
    <w:rsid w:val="007065AF"/>
    <w:rsid w:val="00706BCE"/>
    <w:rsid w:val="00707342"/>
    <w:rsid w:val="00710564"/>
    <w:rsid w:val="00711CA3"/>
    <w:rsid w:val="007137E5"/>
    <w:rsid w:val="00713DFB"/>
    <w:rsid w:val="00713E55"/>
    <w:rsid w:val="00714C03"/>
    <w:rsid w:val="00716EA9"/>
    <w:rsid w:val="0072351C"/>
    <w:rsid w:val="00723731"/>
    <w:rsid w:val="00730770"/>
    <w:rsid w:val="00730AC7"/>
    <w:rsid w:val="00730F00"/>
    <w:rsid w:val="00732BFB"/>
    <w:rsid w:val="00733E38"/>
    <w:rsid w:val="00734D34"/>
    <w:rsid w:val="0073536D"/>
    <w:rsid w:val="007353AB"/>
    <w:rsid w:val="00737886"/>
    <w:rsid w:val="007403F3"/>
    <w:rsid w:val="0074104B"/>
    <w:rsid w:val="007411DF"/>
    <w:rsid w:val="00741266"/>
    <w:rsid w:val="0074160D"/>
    <w:rsid w:val="0074266F"/>
    <w:rsid w:val="007445EC"/>
    <w:rsid w:val="007450EF"/>
    <w:rsid w:val="007453BD"/>
    <w:rsid w:val="00746044"/>
    <w:rsid w:val="00751B9C"/>
    <w:rsid w:val="00752254"/>
    <w:rsid w:val="00752749"/>
    <w:rsid w:val="00755043"/>
    <w:rsid w:val="00761480"/>
    <w:rsid w:val="00761FDF"/>
    <w:rsid w:val="00762E66"/>
    <w:rsid w:val="00763E25"/>
    <w:rsid w:val="00764FF4"/>
    <w:rsid w:val="007656A7"/>
    <w:rsid w:val="007660F3"/>
    <w:rsid w:val="00766F7E"/>
    <w:rsid w:val="00770442"/>
    <w:rsid w:val="00771DF1"/>
    <w:rsid w:val="00772145"/>
    <w:rsid w:val="007737B9"/>
    <w:rsid w:val="0077390F"/>
    <w:rsid w:val="00773CF1"/>
    <w:rsid w:val="00773E88"/>
    <w:rsid w:val="007744BF"/>
    <w:rsid w:val="00774853"/>
    <w:rsid w:val="007748F7"/>
    <w:rsid w:val="00775B77"/>
    <w:rsid w:val="00776B15"/>
    <w:rsid w:val="007824F0"/>
    <w:rsid w:val="00782BBD"/>
    <w:rsid w:val="0078490D"/>
    <w:rsid w:val="007861C0"/>
    <w:rsid w:val="00787601"/>
    <w:rsid w:val="007917AD"/>
    <w:rsid w:val="0079225C"/>
    <w:rsid w:val="0079283D"/>
    <w:rsid w:val="00792D27"/>
    <w:rsid w:val="00793516"/>
    <w:rsid w:val="007949B8"/>
    <w:rsid w:val="00794CBD"/>
    <w:rsid w:val="007969B4"/>
    <w:rsid w:val="00797500"/>
    <w:rsid w:val="007A201A"/>
    <w:rsid w:val="007A21AE"/>
    <w:rsid w:val="007A3608"/>
    <w:rsid w:val="007A3DC1"/>
    <w:rsid w:val="007A785F"/>
    <w:rsid w:val="007B0361"/>
    <w:rsid w:val="007B0519"/>
    <w:rsid w:val="007B16D4"/>
    <w:rsid w:val="007B288B"/>
    <w:rsid w:val="007B4553"/>
    <w:rsid w:val="007B68C4"/>
    <w:rsid w:val="007B7A79"/>
    <w:rsid w:val="007C052A"/>
    <w:rsid w:val="007C07F2"/>
    <w:rsid w:val="007C0BFC"/>
    <w:rsid w:val="007C1682"/>
    <w:rsid w:val="007C36A3"/>
    <w:rsid w:val="007C39AF"/>
    <w:rsid w:val="007C46F3"/>
    <w:rsid w:val="007C4C1F"/>
    <w:rsid w:val="007C7794"/>
    <w:rsid w:val="007D0345"/>
    <w:rsid w:val="007D4976"/>
    <w:rsid w:val="007D4FC1"/>
    <w:rsid w:val="007D6ACA"/>
    <w:rsid w:val="007D7CC0"/>
    <w:rsid w:val="007E03AD"/>
    <w:rsid w:val="007E0BA8"/>
    <w:rsid w:val="007E1DD6"/>
    <w:rsid w:val="007E4A03"/>
    <w:rsid w:val="007E4B8D"/>
    <w:rsid w:val="007E61BC"/>
    <w:rsid w:val="007F0274"/>
    <w:rsid w:val="007F0E0C"/>
    <w:rsid w:val="007F2066"/>
    <w:rsid w:val="007F302F"/>
    <w:rsid w:val="007F45D4"/>
    <w:rsid w:val="007F7752"/>
    <w:rsid w:val="00800CAC"/>
    <w:rsid w:val="008018F7"/>
    <w:rsid w:val="00801E18"/>
    <w:rsid w:val="00802432"/>
    <w:rsid w:val="0080274B"/>
    <w:rsid w:val="008027F6"/>
    <w:rsid w:val="00802CE0"/>
    <w:rsid w:val="0080377C"/>
    <w:rsid w:val="008038DA"/>
    <w:rsid w:val="00803BC4"/>
    <w:rsid w:val="00804B31"/>
    <w:rsid w:val="00805658"/>
    <w:rsid w:val="0080570F"/>
    <w:rsid w:val="00806CEF"/>
    <w:rsid w:val="0080741C"/>
    <w:rsid w:val="00807889"/>
    <w:rsid w:val="0081009C"/>
    <w:rsid w:val="008111C1"/>
    <w:rsid w:val="00812E97"/>
    <w:rsid w:val="00814890"/>
    <w:rsid w:val="00814BEC"/>
    <w:rsid w:val="00814C5C"/>
    <w:rsid w:val="00817016"/>
    <w:rsid w:val="00817EC8"/>
    <w:rsid w:val="00820355"/>
    <w:rsid w:val="008216A8"/>
    <w:rsid w:val="0082437F"/>
    <w:rsid w:val="00827E5B"/>
    <w:rsid w:val="00827EE4"/>
    <w:rsid w:val="00831EE7"/>
    <w:rsid w:val="008332A6"/>
    <w:rsid w:val="0083355E"/>
    <w:rsid w:val="008340CA"/>
    <w:rsid w:val="00834841"/>
    <w:rsid w:val="008357B5"/>
    <w:rsid w:val="00836F97"/>
    <w:rsid w:val="008409B0"/>
    <w:rsid w:val="0084281C"/>
    <w:rsid w:val="008431EC"/>
    <w:rsid w:val="008440ED"/>
    <w:rsid w:val="0084715E"/>
    <w:rsid w:val="0084775B"/>
    <w:rsid w:val="00847974"/>
    <w:rsid w:val="00850D90"/>
    <w:rsid w:val="00851B62"/>
    <w:rsid w:val="00852631"/>
    <w:rsid w:val="0085268B"/>
    <w:rsid w:val="00852990"/>
    <w:rsid w:val="0085386A"/>
    <w:rsid w:val="00855DC3"/>
    <w:rsid w:val="0085617C"/>
    <w:rsid w:val="0085742C"/>
    <w:rsid w:val="0086035C"/>
    <w:rsid w:val="00861592"/>
    <w:rsid w:val="00861AD3"/>
    <w:rsid w:val="00863F25"/>
    <w:rsid w:val="0086531A"/>
    <w:rsid w:val="00865BA9"/>
    <w:rsid w:val="00866220"/>
    <w:rsid w:val="00866D6B"/>
    <w:rsid w:val="00866DA1"/>
    <w:rsid w:val="00867988"/>
    <w:rsid w:val="00867CD3"/>
    <w:rsid w:val="00870C22"/>
    <w:rsid w:val="008710E7"/>
    <w:rsid w:val="00871584"/>
    <w:rsid w:val="00871829"/>
    <w:rsid w:val="00871FF8"/>
    <w:rsid w:val="00872E15"/>
    <w:rsid w:val="00872F66"/>
    <w:rsid w:val="00873CED"/>
    <w:rsid w:val="00873F8D"/>
    <w:rsid w:val="00877F82"/>
    <w:rsid w:val="008819F6"/>
    <w:rsid w:val="0088248D"/>
    <w:rsid w:val="00890387"/>
    <w:rsid w:val="00893DA5"/>
    <w:rsid w:val="00894948"/>
    <w:rsid w:val="008970EA"/>
    <w:rsid w:val="008978D5"/>
    <w:rsid w:val="008A045D"/>
    <w:rsid w:val="008A1A28"/>
    <w:rsid w:val="008A2999"/>
    <w:rsid w:val="008A3887"/>
    <w:rsid w:val="008A4156"/>
    <w:rsid w:val="008A438F"/>
    <w:rsid w:val="008A4770"/>
    <w:rsid w:val="008A48C3"/>
    <w:rsid w:val="008A505E"/>
    <w:rsid w:val="008A514C"/>
    <w:rsid w:val="008A6640"/>
    <w:rsid w:val="008A669E"/>
    <w:rsid w:val="008B0CA0"/>
    <w:rsid w:val="008B11F9"/>
    <w:rsid w:val="008B21C5"/>
    <w:rsid w:val="008B24DA"/>
    <w:rsid w:val="008B4AC9"/>
    <w:rsid w:val="008B547D"/>
    <w:rsid w:val="008B5817"/>
    <w:rsid w:val="008B6507"/>
    <w:rsid w:val="008B6E24"/>
    <w:rsid w:val="008B7559"/>
    <w:rsid w:val="008C3DD0"/>
    <w:rsid w:val="008C42F7"/>
    <w:rsid w:val="008C45E9"/>
    <w:rsid w:val="008C5405"/>
    <w:rsid w:val="008D021A"/>
    <w:rsid w:val="008D054F"/>
    <w:rsid w:val="008D06C9"/>
    <w:rsid w:val="008D12F4"/>
    <w:rsid w:val="008D191B"/>
    <w:rsid w:val="008D482A"/>
    <w:rsid w:val="008E0150"/>
    <w:rsid w:val="008E32E4"/>
    <w:rsid w:val="008E4A92"/>
    <w:rsid w:val="008E4BF4"/>
    <w:rsid w:val="008E5BA4"/>
    <w:rsid w:val="008E7451"/>
    <w:rsid w:val="008E7E9B"/>
    <w:rsid w:val="008F0EC6"/>
    <w:rsid w:val="008F20FF"/>
    <w:rsid w:val="008F2580"/>
    <w:rsid w:val="008F3981"/>
    <w:rsid w:val="008F4286"/>
    <w:rsid w:val="008F69CA"/>
    <w:rsid w:val="008F6C18"/>
    <w:rsid w:val="008F74E7"/>
    <w:rsid w:val="008F7B03"/>
    <w:rsid w:val="009107AF"/>
    <w:rsid w:val="00911100"/>
    <w:rsid w:val="00913AF4"/>
    <w:rsid w:val="0091777D"/>
    <w:rsid w:val="009177DD"/>
    <w:rsid w:val="009177DE"/>
    <w:rsid w:val="00917D67"/>
    <w:rsid w:val="00920275"/>
    <w:rsid w:val="009205B3"/>
    <w:rsid w:val="009213F7"/>
    <w:rsid w:val="009222A0"/>
    <w:rsid w:val="009233DA"/>
    <w:rsid w:val="009240F6"/>
    <w:rsid w:val="00924130"/>
    <w:rsid w:val="009258B4"/>
    <w:rsid w:val="009267AC"/>
    <w:rsid w:val="00927777"/>
    <w:rsid w:val="00927EB7"/>
    <w:rsid w:val="00930213"/>
    <w:rsid w:val="00930918"/>
    <w:rsid w:val="009312A9"/>
    <w:rsid w:val="00932375"/>
    <w:rsid w:val="0093434F"/>
    <w:rsid w:val="009348CA"/>
    <w:rsid w:val="0093743F"/>
    <w:rsid w:val="00940493"/>
    <w:rsid w:val="0094154C"/>
    <w:rsid w:val="0094365D"/>
    <w:rsid w:val="00950E80"/>
    <w:rsid w:val="00950EAF"/>
    <w:rsid w:val="00955090"/>
    <w:rsid w:val="0095571B"/>
    <w:rsid w:val="009560AD"/>
    <w:rsid w:val="009563C6"/>
    <w:rsid w:val="009579C9"/>
    <w:rsid w:val="00961332"/>
    <w:rsid w:val="009615AA"/>
    <w:rsid w:val="009646CC"/>
    <w:rsid w:val="00964933"/>
    <w:rsid w:val="00965289"/>
    <w:rsid w:val="00966950"/>
    <w:rsid w:val="00966ABA"/>
    <w:rsid w:val="00970950"/>
    <w:rsid w:val="00970EB1"/>
    <w:rsid w:val="009713DE"/>
    <w:rsid w:val="00972FC2"/>
    <w:rsid w:val="009731DD"/>
    <w:rsid w:val="00975D6C"/>
    <w:rsid w:val="00977250"/>
    <w:rsid w:val="00977513"/>
    <w:rsid w:val="00981890"/>
    <w:rsid w:val="00981F7F"/>
    <w:rsid w:val="00983350"/>
    <w:rsid w:val="009846AF"/>
    <w:rsid w:val="0098699E"/>
    <w:rsid w:val="00991005"/>
    <w:rsid w:val="00993CF8"/>
    <w:rsid w:val="00994866"/>
    <w:rsid w:val="00995EC4"/>
    <w:rsid w:val="00996165"/>
    <w:rsid w:val="00997E6D"/>
    <w:rsid w:val="009A025A"/>
    <w:rsid w:val="009A0295"/>
    <w:rsid w:val="009A1028"/>
    <w:rsid w:val="009A11D0"/>
    <w:rsid w:val="009A27F6"/>
    <w:rsid w:val="009A3D01"/>
    <w:rsid w:val="009A3D84"/>
    <w:rsid w:val="009A4AA4"/>
    <w:rsid w:val="009A4AA6"/>
    <w:rsid w:val="009A665D"/>
    <w:rsid w:val="009B0920"/>
    <w:rsid w:val="009B09CF"/>
    <w:rsid w:val="009B18DC"/>
    <w:rsid w:val="009B31FD"/>
    <w:rsid w:val="009B347B"/>
    <w:rsid w:val="009B3494"/>
    <w:rsid w:val="009B4ECB"/>
    <w:rsid w:val="009B5E5B"/>
    <w:rsid w:val="009B6639"/>
    <w:rsid w:val="009B698E"/>
    <w:rsid w:val="009B6E27"/>
    <w:rsid w:val="009C0180"/>
    <w:rsid w:val="009C3441"/>
    <w:rsid w:val="009C37D1"/>
    <w:rsid w:val="009C40B4"/>
    <w:rsid w:val="009C44BD"/>
    <w:rsid w:val="009C5F37"/>
    <w:rsid w:val="009C742D"/>
    <w:rsid w:val="009C7E4B"/>
    <w:rsid w:val="009C7ED8"/>
    <w:rsid w:val="009D0A42"/>
    <w:rsid w:val="009D0F35"/>
    <w:rsid w:val="009D3DA6"/>
    <w:rsid w:val="009D4460"/>
    <w:rsid w:val="009D4715"/>
    <w:rsid w:val="009D48D6"/>
    <w:rsid w:val="009D67C8"/>
    <w:rsid w:val="009D70C9"/>
    <w:rsid w:val="009E1627"/>
    <w:rsid w:val="009E341A"/>
    <w:rsid w:val="009E6E0F"/>
    <w:rsid w:val="009E7082"/>
    <w:rsid w:val="009F3253"/>
    <w:rsid w:val="009F3663"/>
    <w:rsid w:val="009F3E95"/>
    <w:rsid w:val="009F4074"/>
    <w:rsid w:val="009F588E"/>
    <w:rsid w:val="009F653C"/>
    <w:rsid w:val="00A0138E"/>
    <w:rsid w:val="00A02FBA"/>
    <w:rsid w:val="00A03DF0"/>
    <w:rsid w:val="00A05214"/>
    <w:rsid w:val="00A05A7D"/>
    <w:rsid w:val="00A05DFE"/>
    <w:rsid w:val="00A102C3"/>
    <w:rsid w:val="00A11C36"/>
    <w:rsid w:val="00A121C3"/>
    <w:rsid w:val="00A12FB1"/>
    <w:rsid w:val="00A13039"/>
    <w:rsid w:val="00A13446"/>
    <w:rsid w:val="00A1365D"/>
    <w:rsid w:val="00A15840"/>
    <w:rsid w:val="00A158C5"/>
    <w:rsid w:val="00A20494"/>
    <w:rsid w:val="00A211BD"/>
    <w:rsid w:val="00A21673"/>
    <w:rsid w:val="00A22D22"/>
    <w:rsid w:val="00A23EEC"/>
    <w:rsid w:val="00A23FB1"/>
    <w:rsid w:val="00A2408D"/>
    <w:rsid w:val="00A252A9"/>
    <w:rsid w:val="00A256A0"/>
    <w:rsid w:val="00A26689"/>
    <w:rsid w:val="00A3045E"/>
    <w:rsid w:val="00A31405"/>
    <w:rsid w:val="00A31515"/>
    <w:rsid w:val="00A31669"/>
    <w:rsid w:val="00A33FE7"/>
    <w:rsid w:val="00A34C9A"/>
    <w:rsid w:val="00A36254"/>
    <w:rsid w:val="00A36700"/>
    <w:rsid w:val="00A370C4"/>
    <w:rsid w:val="00A40E3A"/>
    <w:rsid w:val="00A41858"/>
    <w:rsid w:val="00A4201C"/>
    <w:rsid w:val="00A435F1"/>
    <w:rsid w:val="00A46EB4"/>
    <w:rsid w:val="00A4739D"/>
    <w:rsid w:val="00A47C8E"/>
    <w:rsid w:val="00A50B90"/>
    <w:rsid w:val="00A53ACA"/>
    <w:rsid w:val="00A55186"/>
    <w:rsid w:val="00A5654B"/>
    <w:rsid w:val="00A57790"/>
    <w:rsid w:val="00A577D0"/>
    <w:rsid w:val="00A579F5"/>
    <w:rsid w:val="00A602FE"/>
    <w:rsid w:val="00A6097A"/>
    <w:rsid w:val="00A62060"/>
    <w:rsid w:val="00A62076"/>
    <w:rsid w:val="00A62245"/>
    <w:rsid w:val="00A632A0"/>
    <w:rsid w:val="00A70157"/>
    <w:rsid w:val="00A724BA"/>
    <w:rsid w:val="00A73EA4"/>
    <w:rsid w:val="00A74BDA"/>
    <w:rsid w:val="00A75E57"/>
    <w:rsid w:val="00A76B36"/>
    <w:rsid w:val="00A77123"/>
    <w:rsid w:val="00A77330"/>
    <w:rsid w:val="00A816F5"/>
    <w:rsid w:val="00A82350"/>
    <w:rsid w:val="00A83745"/>
    <w:rsid w:val="00A84343"/>
    <w:rsid w:val="00A844E0"/>
    <w:rsid w:val="00A84BBE"/>
    <w:rsid w:val="00A84FE5"/>
    <w:rsid w:val="00A86067"/>
    <w:rsid w:val="00A868C2"/>
    <w:rsid w:val="00A870FF"/>
    <w:rsid w:val="00A872CE"/>
    <w:rsid w:val="00A90100"/>
    <w:rsid w:val="00A922A3"/>
    <w:rsid w:val="00A934BB"/>
    <w:rsid w:val="00A95644"/>
    <w:rsid w:val="00A96546"/>
    <w:rsid w:val="00A96F46"/>
    <w:rsid w:val="00A97A21"/>
    <w:rsid w:val="00AA0711"/>
    <w:rsid w:val="00AA083F"/>
    <w:rsid w:val="00AA1CB2"/>
    <w:rsid w:val="00AA260F"/>
    <w:rsid w:val="00AA2A3F"/>
    <w:rsid w:val="00AA39D2"/>
    <w:rsid w:val="00AA3AEA"/>
    <w:rsid w:val="00AA3D34"/>
    <w:rsid w:val="00AA4118"/>
    <w:rsid w:val="00AA5FD4"/>
    <w:rsid w:val="00AA60B9"/>
    <w:rsid w:val="00AA6E5B"/>
    <w:rsid w:val="00AB0286"/>
    <w:rsid w:val="00AB17F5"/>
    <w:rsid w:val="00AB18E1"/>
    <w:rsid w:val="00AB1DDF"/>
    <w:rsid w:val="00AB246A"/>
    <w:rsid w:val="00AB2600"/>
    <w:rsid w:val="00AB2F66"/>
    <w:rsid w:val="00AB4A9C"/>
    <w:rsid w:val="00AB4C86"/>
    <w:rsid w:val="00AB4ECB"/>
    <w:rsid w:val="00AB5CC5"/>
    <w:rsid w:val="00AB70EF"/>
    <w:rsid w:val="00AC0024"/>
    <w:rsid w:val="00AC0817"/>
    <w:rsid w:val="00AC116A"/>
    <w:rsid w:val="00AC3DAE"/>
    <w:rsid w:val="00AC3EA0"/>
    <w:rsid w:val="00AC4A54"/>
    <w:rsid w:val="00AC68A3"/>
    <w:rsid w:val="00AC7040"/>
    <w:rsid w:val="00AC749C"/>
    <w:rsid w:val="00AD067A"/>
    <w:rsid w:val="00AD12E0"/>
    <w:rsid w:val="00AD1605"/>
    <w:rsid w:val="00AD1FD3"/>
    <w:rsid w:val="00AD35AB"/>
    <w:rsid w:val="00AD634B"/>
    <w:rsid w:val="00AD6AC3"/>
    <w:rsid w:val="00AD6C0A"/>
    <w:rsid w:val="00AD7131"/>
    <w:rsid w:val="00AD7B63"/>
    <w:rsid w:val="00AE0305"/>
    <w:rsid w:val="00AE0EFF"/>
    <w:rsid w:val="00AE17AD"/>
    <w:rsid w:val="00AE2BA9"/>
    <w:rsid w:val="00AE5120"/>
    <w:rsid w:val="00AE53AC"/>
    <w:rsid w:val="00AE7BE5"/>
    <w:rsid w:val="00AE7CCD"/>
    <w:rsid w:val="00AF0C36"/>
    <w:rsid w:val="00AF100E"/>
    <w:rsid w:val="00AF19DC"/>
    <w:rsid w:val="00AF35DE"/>
    <w:rsid w:val="00AF4173"/>
    <w:rsid w:val="00AF5FF0"/>
    <w:rsid w:val="00AF6676"/>
    <w:rsid w:val="00AF6B69"/>
    <w:rsid w:val="00AF6FB7"/>
    <w:rsid w:val="00AF748D"/>
    <w:rsid w:val="00AF7A37"/>
    <w:rsid w:val="00B0007F"/>
    <w:rsid w:val="00B019A0"/>
    <w:rsid w:val="00B02FD6"/>
    <w:rsid w:val="00B0478B"/>
    <w:rsid w:val="00B04B33"/>
    <w:rsid w:val="00B05F99"/>
    <w:rsid w:val="00B068CC"/>
    <w:rsid w:val="00B0700B"/>
    <w:rsid w:val="00B106C5"/>
    <w:rsid w:val="00B1094D"/>
    <w:rsid w:val="00B129E1"/>
    <w:rsid w:val="00B1468B"/>
    <w:rsid w:val="00B14C95"/>
    <w:rsid w:val="00B16CE0"/>
    <w:rsid w:val="00B1735D"/>
    <w:rsid w:val="00B17E3C"/>
    <w:rsid w:val="00B20C9B"/>
    <w:rsid w:val="00B22527"/>
    <w:rsid w:val="00B249E3"/>
    <w:rsid w:val="00B27005"/>
    <w:rsid w:val="00B27293"/>
    <w:rsid w:val="00B27DC7"/>
    <w:rsid w:val="00B27F8A"/>
    <w:rsid w:val="00B311AA"/>
    <w:rsid w:val="00B31B85"/>
    <w:rsid w:val="00B3227C"/>
    <w:rsid w:val="00B3230C"/>
    <w:rsid w:val="00B32540"/>
    <w:rsid w:val="00B32D2D"/>
    <w:rsid w:val="00B33566"/>
    <w:rsid w:val="00B34645"/>
    <w:rsid w:val="00B34DB7"/>
    <w:rsid w:val="00B408EB"/>
    <w:rsid w:val="00B40C11"/>
    <w:rsid w:val="00B42224"/>
    <w:rsid w:val="00B42D0C"/>
    <w:rsid w:val="00B44478"/>
    <w:rsid w:val="00B44614"/>
    <w:rsid w:val="00B44EB1"/>
    <w:rsid w:val="00B457CE"/>
    <w:rsid w:val="00B46130"/>
    <w:rsid w:val="00B511D2"/>
    <w:rsid w:val="00B51EC1"/>
    <w:rsid w:val="00B53579"/>
    <w:rsid w:val="00B53DBD"/>
    <w:rsid w:val="00B55AE2"/>
    <w:rsid w:val="00B55CBD"/>
    <w:rsid w:val="00B56603"/>
    <w:rsid w:val="00B57DFA"/>
    <w:rsid w:val="00B616D1"/>
    <w:rsid w:val="00B628AC"/>
    <w:rsid w:val="00B64BE0"/>
    <w:rsid w:val="00B66EDF"/>
    <w:rsid w:val="00B701AF"/>
    <w:rsid w:val="00B71952"/>
    <w:rsid w:val="00B72746"/>
    <w:rsid w:val="00B7491C"/>
    <w:rsid w:val="00B753BF"/>
    <w:rsid w:val="00B76277"/>
    <w:rsid w:val="00B77DD0"/>
    <w:rsid w:val="00B800C4"/>
    <w:rsid w:val="00B804C4"/>
    <w:rsid w:val="00B812FF"/>
    <w:rsid w:val="00B81A78"/>
    <w:rsid w:val="00B821A2"/>
    <w:rsid w:val="00B82F35"/>
    <w:rsid w:val="00B84EC2"/>
    <w:rsid w:val="00B85146"/>
    <w:rsid w:val="00B86651"/>
    <w:rsid w:val="00B86749"/>
    <w:rsid w:val="00B873B7"/>
    <w:rsid w:val="00B87AF6"/>
    <w:rsid w:val="00B87D08"/>
    <w:rsid w:val="00B87DF3"/>
    <w:rsid w:val="00B900DF"/>
    <w:rsid w:val="00B90186"/>
    <w:rsid w:val="00B90607"/>
    <w:rsid w:val="00B90976"/>
    <w:rsid w:val="00B922B1"/>
    <w:rsid w:val="00B92FDF"/>
    <w:rsid w:val="00B933B8"/>
    <w:rsid w:val="00B94AB2"/>
    <w:rsid w:val="00B94D25"/>
    <w:rsid w:val="00B956F2"/>
    <w:rsid w:val="00BA31A8"/>
    <w:rsid w:val="00BA3B4E"/>
    <w:rsid w:val="00BA67F7"/>
    <w:rsid w:val="00BA6987"/>
    <w:rsid w:val="00BB2BEB"/>
    <w:rsid w:val="00BB5E93"/>
    <w:rsid w:val="00BB5FCB"/>
    <w:rsid w:val="00BB6321"/>
    <w:rsid w:val="00BB7AFD"/>
    <w:rsid w:val="00BC054B"/>
    <w:rsid w:val="00BC0AE7"/>
    <w:rsid w:val="00BC127B"/>
    <w:rsid w:val="00BC13BA"/>
    <w:rsid w:val="00BC1B01"/>
    <w:rsid w:val="00BC1E4C"/>
    <w:rsid w:val="00BC29A2"/>
    <w:rsid w:val="00BC3887"/>
    <w:rsid w:val="00BC3DBB"/>
    <w:rsid w:val="00BC416D"/>
    <w:rsid w:val="00BC4A4D"/>
    <w:rsid w:val="00BC4DD6"/>
    <w:rsid w:val="00BC7449"/>
    <w:rsid w:val="00BC75F1"/>
    <w:rsid w:val="00BC7A6D"/>
    <w:rsid w:val="00BD3B1C"/>
    <w:rsid w:val="00BD42FD"/>
    <w:rsid w:val="00BD4B83"/>
    <w:rsid w:val="00BD5145"/>
    <w:rsid w:val="00BD5E05"/>
    <w:rsid w:val="00BD5F8D"/>
    <w:rsid w:val="00BD708D"/>
    <w:rsid w:val="00BE1B3E"/>
    <w:rsid w:val="00BE1CBB"/>
    <w:rsid w:val="00BE2112"/>
    <w:rsid w:val="00BE2FCF"/>
    <w:rsid w:val="00BE308C"/>
    <w:rsid w:val="00BE6458"/>
    <w:rsid w:val="00BE711F"/>
    <w:rsid w:val="00BE737F"/>
    <w:rsid w:val="00BE7F0E"/>
    <w:rsid w:val="00BF023F"/>
    <w:rsid w:val="00BF2153"/>
    <w:rsid w:val="00BF2834"/>
    <w:rsid w:val="00BF2BA6"/>
    <w:rsid w:val="00BF33AB"/>
    <w:rsid w:val="00BF3572"/>
    <w:rsid w:val="00BF49CC"/>
    <w:rsid w:val="00BF5704"/>
    <w:rsid w:val="00BF7083"/>
    <w:rsid w:val="00C000E7"/>
    <w:rsid w:val="00C0113C"/>
    <w:rsid w:val="00C0272E"/>
    <w:rsid w:val="00C02B9E"/>
    <w:rsid w:val="00C040C8"/>
    <w:rsid w:val="00C0476B"/>
    <w:rsid w:val="00C04A21"/>
    <w:rsid w:val="00C056D4"/>
    <w:rsid w:val="00C0666D"/>
    <w:rsid w:val="00C07141"/>
    <w:rsid w:val="00C0796D"/>
    <w:rsid w:val="00C1195D"/>
    <w:rsid w:val="00C11CB0"/>
    <w:rsid w:val="00C12A9B"/>
    <w:rsid w:val="00C140D5"/>
    <w:rsid w:val="00C14355"/>
    <w:rsid w:val="00C1492C"/>
    <w:rsid w:val="00C175DA"/>
    <w:rsid w:val="00C20CD9"/>
    <w:rsid w:val="00C21679"/>
    <w:rsid w:val="00C2228A"/>
    <w:rsid w:val="00C2538A"/>
    <w:rsid w:val="00C25B36"/>
    <w:rsid w:val="00C26266"/>
    <w:rsid w:val="00C26CD4"/>
    <w:rsid w:val="00C2708D"/>
    <w:rsid w:val="00C30257"/>
    <w:rsid w:val="00C31531"/>
    <w:rsid w:val="00C31538"/>
    <w:rsid w:val="00C3388F"/>
    <w:rsid w:val="00C33C03"/>
    <w:rsid w:val="00C341DA"/>
    <w:rsid w:val="00C36E62"/>
    <w:rsid w:val="00C4045C"/>
    <w:rsid w:val="00C4065C"/>
    <w:rsid w:val="00C406D0"/>
    <w:rsid w:val="00C40EEB"/>
    <w:rsid w:val="00C41C81"/>
    <w:rsid w:val="00C43842"/>
    <w:rsid w:val="00C443FC"/>
    <w:rsid w:val="00C46F69"/>
    <w:rsid w:val="00C47004"/>
    <w:rsid w:val="00C4708C"/>
    <w:rsid w:val="00C47ACB"/>
    <w:rsid w:val="00C500E6"/>
    <w:rsid w:val="00C50969"/>
    <w:rsid w:val="00C51369"/>
    <w:rsid w:val="00C5138E"/>
    <w:rsid w:val="00C54918"/>
    <w:rsid w:val="00C54DB9"/>
    <w:rsid w:val="00C56D17"/>
    <w:rsid w:val="00C579B0"/>
    <w:rsid w:val="00C57EF9"/>
    <w:rsid w:val="00C607C9"/>
    <w:rsid w:val="00C60AC2"/>
    <w:rsid w:val="00C61E4F"/>
    <w:rsid w:val="00C6264E"/>
    <w:rsid w:val="00C63167"/>
    <w:rsid w:val="00C63D9B"/>
    <w:rsid w:val="00C729D8"/>
    <w:rsid w:val="00C72AA4"/>
    <w:rsid w:val="00C733A2"/>
    <w:rsid w:val="00C75B23"/>
    <w:rsid w:val="00C76D7A"/>
    <w:rsid w:val="00C76FF8"/>
    <w:rsid w:val="00C81658"/>
    <w:rsid w:val="00C82918"/>
    <w:rsid w:val="00C82B3F"/>
    <w:rsid w:val="00C831E9"/>
    <w:rsid w:val="00C846C6"/>
    <w:rsid w:val="00C8765C"/>
    <w:rsid w:val="00C87FC6"/>
    <w:rsid w:val="00C90E06"/>
    <w:rsid w:val="00C91AEF"/>
    <w:rsid w:val="00CA19F4"/>
    <w:rsid w:val="00CA2982"/>
    <w:rsid w:val="00CA5343"/>
    <w:rsid w:val="00CA5B94"/>
    <w:rsid w:val="00CA6B97"/>
    <w:rsid w:val="00CB0580"/>
    <w:rsid w:val="00CB14EC"/>
    <w:rsid w:val="00CB276F"/>
    <w:rsid w:val="00CB4BC0"/>
    <w:rsid w:val="00CB5F70"/>
    <w:rsid w:val="00CB6748"/>
    <w:rsid w:val="00CB6D7E"/>
    <w:rsid w:val="00CB79B2"/>
    <w:rsid w:val="00CB7FA9"/>
    <w:rsid w:val="00CB7FE3"/>
    <w:rsid w:val="00CC0478"/>
    <w:rsid w:val="00CC0E6C"/>
    <w:rsid w:val="00CC0E7C"/>
    <w:rsid w:val="00CC24D0"/>
    <w:rsid w:val="00CC25B5"/>
    <w:rsid w:val="00CC2FC6"/>
    <w:rsid w:val="00CC5E07"/>
    <w:rsid w:val="00CC7310"/>
    <w:rsid w:val="00CD055C"/>
    <w:rsid w:val="00CD1E74"/>
    <w:rsid w:val="00CD4F7B"/>
    <w:rsid w:val="00CD6B21"/>
    <w:rsid w:val="00CD6DCE"/>
    <w:rsid w:val="00CD762C"/>
    <w:rsid w:val="00CD7692"/>
    <w:rsid w:val="00CE0BA9"/>
    <w:rsid w:val="00CE13D0"/>
    <w:rsid w:val="00CE15A4"/>
    <w:rsid w:val="00CE1AEC"/>
    <w:rsid w:val="00CE2537"/>
    <w:rsid w:val="00CE2CD2"/>
    <w:rsid w:val="00CE478A"/>
    <w:rsid w:val="00CE4FD4"/>
    <w:rsid w:val="00CE6A94"/>
    <w:rsid w:val="00CF0175"/>
    <w:rsid w:val="00CF3020"/>
    <w:rsid w:val="00CF3562"/>
    <w:rsid w:val="00CF36CC"/>
    <w:rsid w:val="00CF40CF"/>
    <w:rsid w:val="00CF4EF8"/>
    <w:rsid w:val="00CF5A96"/>
    <w:rsid w:val="00CF7EF6"/>
    <w:rsid w:val="00D01AD6"/>
    <w:rsid w:val="00D01EA0"/>
    <w:rsid w:val="00D02F5E"/>
    <w:rsid w:val="00D03EFF"/>
    <w:rsid w:val="00D067C6"/>
    <w:rsid w:val="00D06C6A"/>
    <w:rsid w:val="00D1151B"/>
    <w:rsid w:val="00D11AC0"/>
    <w:rsid w:val="00D13018"/>
    <w:rsid w:val="00D14BB2"/>
    <w:rsid w:val="00D14F3F"/>
    <w:rsid w:val="00D15F95"/>
    <w:rsid w:val="00D165C4"/>
    <w:rsid w:val="00D17C7B"/>
    <w:rsid w:val="00D20C99"/>
    <w:rsid w:val="00D21997"/>
    <w:rsid w:val="00D22507"/>
    <w:rsid w:val="00D23008"/>
    <w:rsid w:val="00D23E3E"/>
    <w:rsid w:val="00D253C6"/>
    <w:rsid w:val="00D25877"/>
    <w:rsid w:val="00D25C4D"/>
    <w:rsid w:val="00D26215"/>
    <w:rsid w:val="00D26D23"/>
    <w:rsid w:val="00D27BD4"/>
    <w:rsid w:val="00D31484"/>
    <w:rsid w:val="00D32220"/>
    <w:rsid w:val="00D32544"/>
    <w:rsid w:val="00D42FDF"/>
    <w:rsid w:val="00D43DF2"/>
    <w:rsid w:val="00D440E1"/>
    <w:rsid w:val="00D46463"/>
    <w:rsid w:val="00D50C87"/>
    <w:rsid w:val="00D5120B"/>
    <w:rsid w:val="00D515F6"/>
    <w:rsid w:val="00D51790"/>
    <w:rsid w:val="00D51AB8"/>
    <w:rsid w:val="00D51BC0"/>
    <w:rsid w:val="00D51EAF"/>
    <w:rsid w:val="00D52CD3"/>
    <w:rsid w:val="00D60D38"/>
    <w:rsid w:val="00D614D8"/>
    <w:rsid w:val="00D61D0B"/>
    <w:rsid w:val="00D627FC"/>
    <w:rsid w:val="00D63925"/>
    <w:rsid w:val="00D63F5A"/>
    <w:rsid w:val="00D654FF"/>
    <w:rsid w:val="00D6558F"/>
    <w:rsid w:val="00D6586F"/>
    <w:rsid w:val="00D65E83"/>
    <w:rsid w:val="00D65EC0"/>
    <w:rsid w:val="00D6654B"/>
    <w:rsid w:val="00D719AD"/>
    <w:rsid w:val="00D74591"/>
    <w:rsid w:val="00D745F2"/>
    <w:rsid w:val="00D748F6"/>
    <w:rsid w:val="00D75C0A"/>
    <w:rsid w:val="00D7608F"/>
    <w:rsid w:val="00D764E8"/>
    <w:rsid w:val="00D76F31"/>
    <w:rsid w:val="00D773D9"/>
    <w:rsid w:val="00D77697"/>
    <w:rsid w:val="00D77B57"/>
    <w:rsid w:val="00D834D0"/>
    <w:rsid w:val="00D83618"/>
    <w:rsid w:val="00D83B17"/>
    <w:rsid w:val="00D845CD"/>
    <w:rsid w:val="00D86F7E"/>
    <w:rsid w:val="00D874A6"/>
    <w:rsid w:val="00D8772E"/>
    <w:rsid w:val="00D878A0"/>
    <w:rsid w:val="00D918F1"/>
    <w:rsid w:val="00D933B3"/>
    <w:rsid w:val="00D94161"/>
    <w:rsid w:val="00D959D4"/>
    <w:rsid w:val="00D96A7B"/>
    <w:rsid w:val="00DA0B08"/>
    <w:rsid w:val="00DA1D99"/>
    <w:rsid w:val="00DA48A7"/>
    <w:rsid w:val="00DA7AE3"/>
    <w:rsid w:val="00DA7C23"/>
    <w:rsid w:val="00DB250F"/>
    <w:rsid w:val="00DB4B26"/>
    <w:rsid w:val="00DB4C09"/>
    <w:rsid w:val="00DB5689"/>
    <w:rsid w:val="00DB583B"/>
    <w:rsid w:val="00DB7347"/>
    <w:rsid w:val="00DB7356"/>
    <w:rsid w:val="00DC4653"/>
    <w:rsid w:val="00DC5B42"/>
    <w:rsid w:val="00DC6832"/>
    <w:rsid w:val="00DD135D"/>
    <w:rsid w:val="00DD2A79"/>
    <w:rsid w:val="00DD348C"/>
    <w:rsid w:val="00DD3AD5"/>
    <w:rsid w:val="00DD3F06"/>
    <w:rsid w:val="00DD43A2"/>
    <w:rsid w:val="00DD6289"/>
    <w:rsid w:val="00DD7127"/>
    <w:rsid w:val="00DD76F4"/>
    <w:rsid w:val="00DD7B01"/>
    <w:rsid w:val="00DE2C59"/>
    <w:rsid w:val="00DE2E9F"/>
    <w:rsid w:val="00DE563B"/>
    <w:rsid w:val="00DE6229"/>
    <w:rsid w:val="00DF037C"/>
    <w:rsid w:val="00DF0889"/>
    <w:rsid w:val="00DF3A10"/>
    <w:rsid w:val="00DF4AD7"/>
    <w:rsid w:val="00DF5532"/>
    <w:rsid w:val="00DF5E7A"/>
    <w:rsid w:val="00DF6366"/>
    <w:rsid w:val="00DF79EE"/>
    <w:rsid w:val="00E03752"/>
    <w:rsid w:val="00E03943"/>
    <w:rsid w:val="00E04BD9"/>
    <w:rsid w:val="00E063CE"/>
    <w:rsid w:val="00E10043"/>
    <w:rsid w:val="00E1034C"/>
    <w:rsid w:val="00E10B2B"/>
    <w:rsid w:val="00E10BBC"/>
    <w:rsid w:val="00E11E31"/>
    <w:rsid w:val="00E12487"/>
    <w:rsid w:val="00E12E2B"/>
    <w:rsid w:val="00E155EB"/>
    <w:rsid w:val="00E16294"/>
    <w:rsid w:val="00E16A71"/>
    <w:rsid w:val="00E20F95"/>
    <w:rsid w:val="00E2152F"/>
    <w:rsid w:val="00E21AA2"/>
    <w:rsid w:val="00E2269E"/>
    <w:rsid w:val="00E23BC4"/>
    <w:rsid w:val="00E23C05"/>
    <w:rsid w:val="00E24B5A"/>
    <w:rsid w:val="00E24F7B"/>
    <w:rsid w:val="00E255D7"/>
    <w:rsid w:val="00E269B3"/>
    <w:rsid w:val="00E26DB9"/>
    <w:rsid w:val="00E26EBC"/>
    <w:rsid w:val="00E272D9"/>
    <w:rsid w:val="00E274BA"/>
    <w:rsid w:val="00E326E0"/>
    <w:rsid w:val="00E34744"/>
    <w:rsid w:val="00E34941"/>
    <w:rsid w:val="00E352B5"/>
    <w:rsid w:val="00E364B1"/>
    <w:rsid w:val="00E37DC4"/>
    <w:rsid w:val="00E40A16"/>
    <w:rsid w:val="00E40A58"/>
    <w:rsid w:val="00E40BD8"/>
    <w:rsid w:val="00E41BB1"/>
    <w:rsid w:val="00E479BF"/>
    <w:rsid w:val="00E50BB0"/>
    <w:rsid w:val="00E513A9"/>
    <w:rsid w:val="00E51B0B"/>
    <w:rsid w:val="00E526F8"/>
    <w:rsid w:val="00E52C5F"/>
    <w:rsid w:val="00E53292"/>
    <w:rsid w:val="00E53A47"/>
    <w:rsid w:val="00E53E13"/>
    <w:rsid w:val="00E5404F"/>
    <w:rsid w:val="00E55322"/>
    <w:rsid w:val="00E5562C"/>
    <w:rsid w:val="00E56C46"/>
    <w:rsid w:val="00E62501"/>
    <w:rsid w:val="00E63983"/>
    <w:rsid w:val="00E65CFF"/>
    <w:rsid w:val="00E6600C"/>
    <w:rsid w:val="00E66067"/>
    <w:rsid w:val="00E675C3"/>
    <w:rsid w:val="00E67AB3"/>
    <w:rsid w:val="00E71180"/>
    <w:rsid w:val="00E72167"/>
    <w:rsid w:val="00E75AE1"/>
    <w:rsid w:val="00E76276"/>
    <w:rsid w:val="00E82489"/>
    <w:rsid w:val="00E82A9A"/>
    <w:rsid w:val="00E82E59"/>
    <w:rsid w:val="00E84033"/>
    <w:rsid w:val="00E8624E"/>
    <w:rsid w:val="00E86391"/>
    <w:rsid w:val="00E870D9"/>
    <w:rsid w:val="00E879AC"/>
    <w:rsid w:val="00E87B84"/>
    <w:rsid w:val="00E9277D"/>
    <w:rsid w:val="00E92AC3"/>
    <w:rsid w:val="00E92F15"/>
    <w:rsid w:val="00E974C1"/>
    <w:rsid w:val="00E9780C"/>
    <w:rsid w:val="00EA769E"/>
    <w:rsid w:val="00EA7FBA"/>
    <w:rsid w:val="00EB1216"/>
    <w:rsid w:val="00EB2179"/>
    <w:rsid w:val="00EB3705"/>
    <w:rsid w:val="00EB5A9F"/>
    <w:rsid w:val="00EB67DE"/>
    <w:rsid w:val="00EB7BA7"/>
    <w:rsid w:val="00EC14AC"/>
    <w:rsid w:val="00EC3A82"/>
    <w:rsid w:val="00EC3D59"/>
    <w:rsid w:val="00EC4AED"/>
    <w:rsid w:val="00EC4C26"/>
    <w:rsid w:val="00EC53F6"/>
    <w:rsid w:val="00EC79C5"/>
    <w:rsid w:val="00ED1F8C"/>
    <w:rsid w:val="00ED21F1"/>
    <w:rsid w:val="00ED25E5"/>
    <w:rsid w:val="00ED28C4"/>
    <w:rsid w:val="00ED28CB"/>
    <w:rsid w:val="00ED296F"/>
    <w:rsid w:val="00ED32C1"/>
    <w:rsid w:val="00ED3EDC"/>
    <w:rsid w:val="00ED4AE8"/>
    <w:rsid w:val="00ED50D3"/>
    <w:rsid w:val="00ED5657"/>
    <w:rsid w:val="00ED67E8"/>
    <w:rsid w:val="00ED7900"/>
    <w:rsid w:val="00EE1119"/>
    <w:rsid w:val="00EE12C1"/>
    <w:rsid w:val="00EE1CD6"/>
    <w:rsid w:val="00EE36A5"/>
    <w:rsid w:val="00EE434C"/>
    <w:rsid w:val="00EE5683"/>
    <w:rsid w:val="00EE6EFE"/>
    <w:rsid w:val="00EF078B"/>
    <w:rsid w:val="00EF1D00"/>
    <w:rsid w:val="00EF1DCF"/>
    <w:rsid w:val="00EF313E"/>
    <w:rsid w:val="00EF3928"/>
    <w:rsid w:val="00EF3A75"/>
    <w:rsid w:val="00EF40D4"/>
    <w:rsid w:val="00EF4B65"/>
    <w:rsid w:val="00EF4B77"/>
    <w:rsid w:val="00EF4CFD"/>
    <w:rsid w:val="00EF4F3F"/>
    <w:rsid w:val="00EF764D"/>
    <w:rsid w:val="00F0020F"/>
    <w:rsid w:val="00F00843"/>
    <w:rsid w:val="00F009C2"/>
    <w:rsid w:val="00F0173E"/>
    <w:rsid w:val="00F01856"/>
    <w:rsid w:val="00F02532"/>
    <w:rsid w:val="00F03B08"/>
    <w:rsid w:val="00F11FBB"/>
    <w:rsid w:val="00F12609"/>
    <w:rsid w:val="00F1301A"/>
    <w:rsid w:val="00F15C82"/>
    <w:rsid w:val="00F170F4"/>
    <w:rsid w:val="00F20310"/>
    <w:rsid w:val="00F22CA3"/>
    <w:rsid w:val="00F230AB"/>
    <w:rsid w:val="00F23B5C"/>
    <w:rsid w:val="00F24169"/>
    <w:rsid w:val="00F25A6B"/>
    <w:rsid w:val="00F335DB"/>
    <w:rsid w:val="00F341F6"/>
    <w:rsid w:val="00F35DEB"/>
    <w:rsid w:val="00F362F4"/>
    <w:rsid w:val="00F40872"/>
    <w:rsid w:val="00F43676"/>
    <w:rsid w:val="00F4384B"/>
    <w:rsid w:val="00F468BE"/>
    <w:rsid w:val="00F46B43"/>
    <w:rsid w:val="00F4781E"/>
    <w:rsid w:val="00F47903"/>
    <w:rsid w:val="00F50832"/>
    <w:rsid w:val="00F51698"/>
    <w:rsid w:val="00F516DD"/>
    <w:rsid w:val="00F51C5B"/>
    <w:rsid w:val="00F52578"/>
    <w:rsid w:val="00F52ED0"/>
    <w:rsid w:val="00F53662"/>
    <w:rsid w:val="00F53671"/>
    <w:rsid w:val="00F56241"/>
    <w:rsid w:val="00F57217"/>
    <w:rsid w:val="00F57B74"/>
    <w:rsid w:val="00F60A29"/>
    <w:rsid w:val="00F60D87"/>
    <w:rsid w:val="00F61F92"/>
    <w:rsid w:val="00F6230A"/>
    <w:rsid w:val="00F628B7"/>
    <w:rsid w:val="00F62952"/>
    <w:rsid w:val="00F629D2"/>
    <w:rsid w:val="00F631CB"/>
    <w:rsid w:val="00F64311"/>
    <w:rsid w:val="00F65FC3"/>
    <w:rsid w:val="00F7217C"/>
    <w:rsid w:val="00F72785"/>
    <w:rsid w:val="00F7465A"/>
    <w:rsid w:val="00F75F38"/>
    <w:rsid w:val="00F7743F"/>
    <w:rsid w:val="00F807CF"/>
    <w:rsid w:val="00F81D09"/>
    <w:rsid w:val="00F81D82"/>
    <w:rsid w:val="00F82622"/>
    <w:rsid w:val="00F827E7"/>
    <w:rsid w:val="00F82CE0"/>
    <w:rsid w:val="00F840BC"/>
    <w:rsid w:val="00F8722B"/>
    <w:rsid w:val="00F87F53"/>
    <w:rsid w:val="00F9000E"/>
    <w:rsid w:val="00F93AFC"/>
    <w:rsid w:val="00F94ED0"/>
    <w:rsid w:val="00F95665"/>
    <w:rsid w:val="00F97031"/>
    <w:rsid w:val="00FA0EB3"/>
    <w:rsid w:val="00FA1099"/>
    <w:rsid w:val="00FA1C45"/>
    <w:rsid w:val="00FA2B81"/>
    <w:rsid w:val="00FA2D9E"/>
    <w:rsid w:val="00FA4A85"/>
    <w:rsid w:val="00FA6DEA"/>
    <w:rsid w:val="00FA741E"/>
    <w:rsid w:val="00FA7C8E"/>
    <w:rsid w:val="00FA7F03"/>
    <w:rsid w:val="00FB74EE"/>
    <w:rsid w:val="00FC019A"/>
    <w:rsid w:val="00FC10A9"/>
    <w:rsid w:val="00FC1515"/>
    <w:rsid w:val="00FC2900"/>
    <w:rsid w:val="00FC4643"/>
    <w:rsid w:val="00FC6B2B"/>
    <w:rsid w:val="00FD43A9"/>
    <w:rsid w:val="00FD5D08"/>
    <w:rsid w:val="00FD6573"/>
    <w:rsid w:val="00FD767C"/>
    <w:rsid w:val="00FD787A"/>
    <w:rsid w:val="00FE111F"/>
    <w:rsid w:val="00FE17EC"/>
    <w:rsid w:val="00FE1C32"/>
    <w:rsid w:val="00FE3BCE"/>
    <w:rsid w:val="00FE5037"/>
    <w:rsid w:val="00FE5E62"/>
    <w:rsid w:val="00FE63C7"/>
    <w:rsid w:val="00FE6C28"/>
    <w:rsid w:val="00FE6D97"/>
    <w:rsid w:val="00FE7082"/>
    <w:rsid w:val="00FF0552"/>
    <w:rsid w:val="00FF231E"/>
    <w:rsid w:val="00FF260C"/>
    <w:rsid w:val="00FF264D"/>
    <w:rsid w:val="00FF4DD8"/>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EC17B"/>
  <w15:docId w15:val="{F4206E53-3147-4442-A15C-B3DF42ED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66220"/>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411D8B"/>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411D8B"/>
    <w:pPr>
      <w:keepNext/>
      <w:keepLines/>
      <w:spacing w:before="200" w:after="0" w:line="240" w:lineRule="auto"/>
      <w:outlineLvl w:val="1"/>
    </w:pPr>
    <w:rPr>
      <w:rFonts w:ascii="Calibri Light"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11D8B"/>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411D8B"/>
    <w:rPr>
      <w:rFonts w:ascii="Calibri Light" w:eastAsia="Times New Roman" w:hAnsi="Calibri Light" w:cs="Times New Roman"/>
      <w:b/>
      <w:bCs/>
      <w:color w:val="5B9BD5"/>
      <w:sz w:val="26"/>
      <w:szCs w:val="26"/>
    </w:rPr>
  </w:style>
  <w:style w:type="paragraph" w:styleId="NoSpacing">
    <w:name w:val="No Spacing"/>
    <w:uiPriority w:val="1"/>
    <w:qFormat/>
    <w:rsid w:val="00411D8B"/>
    <w:rPr>
      <w:rFonts w:eastAsia="Times New Roman"/>
      <w:sz w:val="22"/>
      <w:szCs w:val="22"/>
    </w:rPr>
  </w:style>
  <w:style w:type="paragraph" w:styleId="Header">
    <w:name w:val="header"/>
    <w:basedOn w:val="Normal"/>
    <w:link w:val="HeaderChar"/>
    <w:uiPriority w:val="99"/>
    <w:unhideWhenUsed/>
    <w:rsid w:val="00411D8B"/>
    <w:pPr>
      <w:tabs>
        <w:tab w:val="center" w:pos="4680"/>
        <w:tab w:val="right" w:pos="9360"/>
      </w:tabs>
      <w:spacing w:after="0" w:line="240" w:lineRule="auto"/>
    </w:pPr>
  </w:style>
  <w:style w:type="character" w:customStyle="1" w:styleId="HeaderChar">
    <w:name w:val="Header Char"/>
    <w:link w:val="Header"/>
    <w:uiPriority w:val="99"/>
    <w:rsid w:val="00411D8B"/>
    <w:rPr>
      <w:rFonts w:eastAsia="Times New Roman"/>
    </w:rPr>
  </w:style>
  <w:style w:type="paragraph" w:styleId="Footer">
    <w:name w:val="footer"/>
    <w:basedOn w:val="Normal"/>
    <w:link w:val="FooterChar"/>
    <w:uiPriority w:val="99"/>
    <w:unhideWhenUsed/>
    <w:rsid w:val="00411D8B"/>
    <w:pPr>
      <w:tabs>
        <w:tab w:val="center" w:pos="4680"/>
        <w:tab w:val="right" w:pos="9360"/>
      </w:tabs>
      <w:spacing w:after="0" w:line="240" w:lineRule="auto"/>
    </w:pPr>
  </w:style>
  <w:style w:type="character" w:customStyle="1" w:styleId="FooterChar">
    <w:name w:val="Footer Char"/>
    <w:link w:val="Footer"/>
    <w:uiPriority w:val="99"/>
    <w:rsid w:val="00411D8B"/>
    <w:rPr>
      <w:rFonts w:eastAsia="Times New Roman"/>
    </w:rPr>
  </w:style>
  <w:style w:type="paragraph" w:styleId="FootnoteText">
    <w:name w:val="footnote text"/>
    <w:basedOn w:val="Normal"/>
    <w:link w:val="FootnoteTextChar"/>
    <w:uiPriority w:val="99"/>
    <w:semiHidden/>
    <w:unhideWhenUsed/>
    <w:rsid w:val="00411D8B"/>
    <w:pPr>
      <w:spacing w:after="0" w:line="240" w:lineRule="auto"/>
    </w:pPr>
    <w:rPr>
      <w:sz w:val="20"/>
      <w:szCs w:val="20"/>
    </w:rPr>
  </w:style>
  <w:style w:type="character" w:customStyle="1" w:styleId="FootnoteTextChar">
    <w:name w:val="Footnote Text Char"/>
    <w:link w:val="FootnoteText"/>
    <w:uiPriority w:val="99"/>
    <w:semiHidden/>
    <w:rsid w:val="00411D8B"/>
    <w:rPr>
      <w:rFonts w:eastAsia="Times New Roman"/>
      <w:sz w:val="20"/>
      <w:szCs w:val="20"/>
    </w:rPr>
  </w:style>
  <w:style w:type="paragraph" w:customStyle="1" w:styleId="Default">
    <w:name w:val="Default"/>
    <w:rsid w:val="00411D8B"/>
    <w:pPr>
      <w:autoSpaceDE w:val="0"/>
      <w:autoSpaceDN w:val="0"/>
      <w:adjustRightInd w:val="0"/>
    </w:pPr>
    <w:rPr>
      <w:rFonts w:eastAsia="Times New Roman" w:cs="Calibri"/>
      <w:color w:val="000000"/>
      <w:sz w:val="24"/>
      <w:szCs w:val="24"/>
    </w:rPr>
  </w:style>
  <w:style w:type="character" w:styleId="FootnoteReference">
    <w:name w:val="footnote reference"/>
    <w:uiPriority w:val="99"/>
    <w:semiHidden/>
    <w:unhideWhenUsed/>
    <w:rsid w:val="00411D8B"/>
    <w:rPr>
      <w:vertAlign w:val="superscript"/>
    </w:rPr>
  </w:style>
  <w:style w:type="table" w:customStyle="1" w:styleId="MediumShading1-Accent12">
    <w:name w:val="Medium Shading 1 - Accent 12"/>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styleId="ListParagraph">
    <w:name w:val="List Paragraph"/>
    <w:basedOn w:val="Normal"/>
    <w:uiPriority w:val="34"/>
    <w:qFormat/>
    <w:rsid w:val="00411D8B"/>
    <w:pPr>
      <w:ind w:left="720"/>
      <w:contextualSpacing/>
    </w:pPr>
  </w:style>
  <w:style w:type="paragraph" w:styleId="BalloonText">
    <w:name w:val="Balloon Text"/>
    <w:basedOn w:val="Normal"/>
    <w:link w:val="BalloonTextChar"/>
    <w:uiPriority w:val="99"/>
    <w:semiHidden/>
    <w:unhideWhenUsed/>
    <w:rsid w:val="00411D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1D8B"/>
    <w:rPr>
      <w:rFonts w:ascii="Tahoma" w:eastAsia="Times New Roman" w:hAnsi="Tahoma" w:cs="Tahoma"/>
      <w:sz w:val="16"/>
      <w:szCs w:val="16"/>
    </w:rPr>
  </w:style>
  <w:style w:type="character" w:styleId="CommentReference">
    <w:name w:val="annotation reference"/>
    <w:uiPriority w:val="99"/>
    <w:semiHidden/>
    <w:unhideWhenUsed/>
    <w:rsid w:val="00411D8B"/>
    <w:rPr>
      <w:sz w:val="16"/>
      <w:szCs w:val="16"/>
    </w:rPr>
  </w:style>
  <w:style w:type="paragraph" w:styleId="CommentText">
    <w:name w:val="annotation text"/>
    <w:basedOn w:val="Normal"/>
    <w:link w:val="CommentTextChar"/>
    <w:uiPriority w:val="99"/>
    <w:semiHidden/>
    <w:unhideWhenUsed/>
    <w:rsid w:val="00411D8B"/>
    <w:pPr>
      <w:spacing w:line="240" w:lineRule="auto"/>
    </w:pPr>
    <w:rPr>
      <w:sz w:val="20"/>
      <w:szCs w:val="20"/>
    </w:rPr>
  </w:style>
  <w:style w:type="character" w:customStyle="1" w:styleId="CommentTextChar">
    <w:name w:val="Comment Text Char"/>
    <w:link w:val="CommentText"/>
    <w:uiPriority w:val="99"/>
    <w:semiHidden/>
    <w:rsid w:val="00411D8B"/>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11D8B"/>
    <w:rPr>
      <w:b/>
      <w:bCs/>
    </w:rPr>
  </w:style>
  <w:style w:type="character" w:customStyle="1" w:styleId="CommentSubjectChar">
    <w:name w:val="Comment Subject Char"/>
    <w:link w:val="CommentSubject"/>
    <w:uiPriority w:val="99"/>
    <w:semiHidden/>
    <w:rsid w:val="00411D8B"/>
    <w:rPr>
      <w:rFonts w:eastAsia="Times New Roman"/>
      <w:b/>
      <w:bCs/>
      <w:sz w:val="20"/>
      <w:szCs w:val="20"/>
    </w:rPr>
  </w:style>
  <w:style w:type="table" w:customStyle="1" w:styleId="MediumShading1-Accent13">
    <w:name w:val="Medium Shading 1 - Accent 13"/>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customStyle="1" w:styleId="st">
    <w:name w:val="st"/>
    <w:basedOn w:val="DefaultParagraphFont"/>
    <w:rsid w:val="00411D8B"/>
  </w:style>
  <w:style w:type="character" w:styleId="Emphasis">
    <w:name w:val="Emphasis"/>
    <w:uiPriority w:val="20"/>
    <w:qFormat/>
    <w:rsid w:val="00411D8B"/>
    <w:rPr>
      <w:i/>
      <w:iCs/>
    </w:rPr>
  </w:style>
  <w:style w:type="table" w:customStyle="1" w:styleId="MediumShading1-Accent14">
    <w:name w:val="Medium Shading 1 - Accent 14"/>
    <w:basedOn w:val="TableNormal"/>
    <w:next w:val="MediumShading1-Accent1"/>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LightGrid-Accent1">
    <w:name w:val="Light Grid Accent 1"/>
    <w:basedOn w:val="TableNormal"/>
    <w:uiPriority w:val="62"/>
    <w:rsid w:val="00411D8B"/>
    <w:rPr>
      <w:rFonts w:eastAsia="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Hyperlink">
    <w:name w:val="Hyperlink"/>
    <w:uiPriority w:val="99"/>
    <w:unhideWhenUsed/>
    <w:rsid w:val="00411D8B"/>
    <w:rPr>
      <w:color w:val="0563C1"/>
      <w:u w:val="single"/>
    </w:rPr>
  </w:style>
  <w:style w:type="character" w:styleId="FollowedHyperlink">
    <w:name w:val="FollowedHyperlink"/>
    <w:uiPriority w:val="99"/>
    <w:semiHidden/>
    <w:unhideWhenUsed/>
    <w:rsid w:val="00411D8B"/>
    <w:rPr>
      <w:color w:val="954F72"/>
      <w:u w:val="single"/>
    </w:rPr>
  </w:style>
  <w:style w:type="paragraph" w:styleId="Revision">
    <w:name w:val="Revision"/>
    <w:hidden/>
    <w:uiPriority w:val="99"/>
    <w:semiHidden/>
    <w:rsid w:val="00411D8B"/>
    <w:rPr>
      <w:rFonts w:eastAsia="Times New Roman"/>
      <w:sz w:val="22"/>
      <w:szCs w:val="22"/>
    </w:rPr>
  </w:style>
  <w:style w:type="character" w:customStyle="1" w:styleId="tgc">
    <w:name w:val="_tgc"/>
    <w:basedOn w:val="DefaultParagraphFont"/>
    <w:rsid w:val="00411D8B"/>
  </w:style>
  <w:style w:type="character" w:customStyle="1" w:styleId="name">
    <w:name w:val="name"/>
    <w:basedOn w:val="DefaultParagraphFont"/>
    <w:rsid w:val="00411D8B"/>
  </w:style>
  <w:style w:type="table" w:customStyle="1" w:styleId="ListTable4-Accent51">
    <w:name w:val="List Table 4 - Accent 51"/>
    <w:basedOn w:val="TableNormal"/>
    <w:uiPriority w:val="49"/>
    <w:rsid w:val="009B347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34921">
      <w:bodyDiv w:val="1"/>
      <w:marLeft w:val="0"/>
      <w:marRight w:val="0"/>
      <w:marTop w:val="0"/>
      <w:marBottom w:val="0"/>
      <w:divBdr>
        <w:top w:val="none" w:sz="0" w:space="0" w:color="auto"/>
        <w:left w:val="none" w:sz="0" w:space="0" w:color="auto"/>
        <w:bottom w:val="none" w:sz="0" w:space="0" w:color="auto"/>
        <w:right w:val="none" w:sz="0" w:space="0" w:color="auto"/>
      </w:divBdr>
    </w:div>
    <w:div w:id="238829755">
      <w:bodyDiv w:val="1"/>
      <w:marLeft w:val="0"/>
      <w:marRight w:val="0"/>
      <w:marTop w:val="0"/>
      <w:marBottom w:val="0"/>
      <w:divBdr>
        <w:top w:val="none" w:sz="0" w:space="0" w:color="auto"/>
        <w:left w:val="none" w:sz="0" w:space="0" w:color="auto"/>
        <w:bottom w:val="none" w:sz="0" w:space="0" w:color="auto"/>
        <w:right w:val="none" w:sz="0" w:space="0" w:color="auto"/>
      </w:divBdr>
      <w:divsChild>
        <w:div w:id="64449440">
          <w:marLeft w:val="720"/>
          <w:marRight w:val="0"/>
          <w:marTop w:val="86"/>
          <w:marBottom w:val="240"/>
          <w:divBdr>
            <w:top w:val="none" w:sz="0" w:space="0" w:color="auto"/>
            <w:left w:val="none" w:sz="0" w:space="0" w:color="auto"/>
            <w:bottom w:val="none" w:sz="0" w:space="0" w:color="auto"/>
            <w:right w:val="none" w:sz="0" w:space="0" w:color="auto"/>
          </w:divBdr>
        </w:div>
        <w:div w:id="195312596">
          <w:marLeft w:val="720"/>
          <w:marRight w:val="0"/>
          <w:marTop w:val="86"/>
          <w:marBottom w:val="240"/>
          <w:divBdr>
            <w:top w:val="none" w:sz="0" w:space="0" w:color="auto"/>
            <w:left w:val="none" w:sz="0" w:space="0" w:color="auto"/>
            <w:bottom w:val="none" w:sz="0" w:space="0" w:color="auto"/>
            <w:right w:val="none" w:sz="0" w:space="0" w:color="auto"/>
          </w:divBdr>
        </w:div>
        <w:div w:id="434596709">
          <w:marLeft w:val="720"/>
          <w:marRight w:val="0"/>
          <w:marTop w:val="86"/>
          <w:marBottom w:val="240"/>
          <w:divBdr>
            <w:top w:val="none" w:sz="0" w:space="0" w:color="auto"/>
            <w:left w:val="none" w:sz="0" w:space="0" w:color="auto"/>
            <w:bottom w:val="none" w:sz="0" w:space="0" w:color="auto"/>
            <w:right w:val="none" w:sz="0" w:space="0" w:color="auto"/>
          </w:divBdr>
        </w:div>
      </w:divsChild>
    </w:div>
    <w:div w:id="287471923">
      <w:bodyDiv w:val="1"/>
      <w:marLeft w:val="0"/>
      <w:marRight w:val="0"/>
      <w:marTop w:val="0"/>
      <w:marBottom w:val="0"/>
      <w:divBdr>
        <w:top w:val="none" w:sz="0" w:space="0" w:color="auto"/>
        <w:left w:val="none" w:sz="0" w:space="0" w:color="auto"/>
        <w:bottom w:val="none" w:sz="0" w:space="0" w:color="auto"/>
        <w:right w:val="none" w:sz="0" w:space="0" w:color="auto"/>
      </w:divBdr>
    </w:div>
    <w:div w:id="414204975">
      <w:bodyDiv w:val="1"/>
      <w:marLeft w:val="0"/>
      <w:marRight w:val="0"/>
      <w:marTop w:val="0"/>
      <w:marBottom w:val="0"/>
      <w:divBdr>
        <w:top w:val="none" w:sz="0" w:space="0" w:color="auto"/>
        <w:left w:val="none" w:sz="0" w:space="0" w:color="auto"/>
        <w:bottom w:val="none" w:sz="0" w:space="0" w:color="auto"/>
        <w:right w:val="none" w:sz="0" w:space="0" w:color="auto"/>
      </w:divBdr>
      <w:divsChild>
        <w:div w:id="45764367">
          <w:marLeft w:val="1800"/>
          <w:marRight w:val="0"/>
          <w:marTop w:val="82"/>
          <w:marBottom w:val="0"/>
          <w:divBdr>
            <w:top w:val="none" w:sz="0" w:space="0" w:color="auto"/>
            <w:left w:val="none" w:sz="0" w:space="0" w:color="auto"/>
            <w:bottom w:val="none" w:sz="0" w:space="0" w:color="auto"/>
            <w:right w:val="none" w:sz="0" w:space="0" w:color="auto"/>
          </w:divBdr>
        </w:div>
        <w:div w:id="218513733">
          <w:marLeft w:val="1166"/>
          <w:marRight w:val="0"/>
          <w:marTop w:val="96"/>
          <w:marBottom w:val="0"/>
          <w:divBdr>
            <w:top w:val="none" w:sz="0" w:space="0" w:color="auto"/>
            <w:left w:val="none" w:sz="0" w:space="0" w:color="auto"/>
            <w:bottom w:val="none" w:sz="0" w:space="0" w:color="auto"/>
            <w:right w:val="none" w:sz="0" w:space="0" w:color="auto"/>
          </w:divBdr>
        </w:div>
        <w:div w:id="518127941">
          <w:marLeft w:val="1166"/>
          <w:marRight w:val="0"/>
          <w:marTop w:val="96"/>
          <w:marBottom w:val="0"/>
          <w:divBdr>
            <w:top w:val="none" w:sz="0" w:space="0" w:color="auto"/>
            <w:left w:val="none" w:sz="0" w:space="0" w:color="auto"/>
            <w:bottom w:val="none" w:sz="0" w:space="0" w:color="auto"/>
            <w:right w:val="none" w:sz="0" w:space="0" w:color="auto"/>
          </w:divBdr>
        </w:div>
        <w:div w:id="659580683">
          <w:marLeft w:val="533"/>
          <w:marRight w:val="0"/>
          <w:marTop w:val="248"/>
          <w:marBottom w:val="0"/>
          <w:divBdr>
            <w:top w:val="none" w:sz="0" w:space="0" w:color="auto"/>
            <w:left w:val="none" w:sz="0" w:space="0" w:color="auto"/>
            <w:bottom w:val="none" w:sz="0" w:space="0" w:color="auto"/>
            <w:right w:val="none" w:sz="0" w:space="0" w:color="auto"/>
          </w:divBdr>
        </w:div>
        <w:div w:id="928847796">
          <w:marLeft w:val="1166"/>
          <w:marRight w:val="0"/>
          <w:marTop w:val="96"/>
          <w:marBottom w:val="0"/>
          <w:divBdr>
            <w:top w:val="none" w:sz="0" w:space="0" w:color="auto"/>
            <w:left w:val="none" w:sz="0" w:space="0" w:color="auto"/>
            <w:bottom w:val="none" w:sz="0" w:space="0" w:color="auto"/>
            <w:right w:val="none" w:sz="0" w:space="0" w:color="auto"/>
          </w:divBdr>
        </w:div>
        <w:div w:id="1191258527">
          <w:marLeft w:val="533"/>
          <w:marRight w:val="0"/>
          <w:marTop w:val="248"/>
          <w:marBottom w:val="0"/>
          <w:divBdr>
            <w:top w:val="none" w:sz="0" w:space="0" w:color="auto"/>
            <w:left w:val="none" w:sz="0" w:space="0" w:color="auto"/>
            <w:bottom w:val="none" w:sz="0" w:space="0" w:color="auto"/>
            <w:right w:val="none" w:sz="0" w:space="0" w:color="auto"/>
          </w:divBdr>
        </w:div>
        <w:div w:id="1289973002">
          <w:marLeft w:val="1800"/>
          <w:marRight w:val="0"/>
          <w:marTop w:val="82"/>
          <w:marBottom w:val="0"/>
          <w:divBdr>
            <w:top w:val="none" w:sz="0" w:space="0" w:color="auto"/>
            <w:left w:val="none" w:sz="0" w:space="0" w:color="auto"/>
            <w:bottom w:val="none" w:sz="0" w:space="0" w:color="auto"/>
            <w:right w:val="none" w:sz="0" w:space="0" w:color="auto"/>
          </w:divBdr>
        </w:div>
        <w:div w:id="1742285874">
          <w:marLeft w:val="1166"/>
          <w:marRight w:val="0"/>
          <w:marTop w:val="96"/>
          <w:marBottom w:val="0"/>
          <w:divBdr>
            <w:top w:val="none" w:sz="0" w:space="0" w:color="auto"/>
            <w:left w:val="none" w:sz="0" w:space="0" w:color="auto"/>
            <w:bottom w:val="none" w:sz="0" w:space="0" w:color="auto"/>
            <w:right w:val="none" w:sz="0" w:space="0" w:color="auto"/>
          </w:divBdr>
        </w:div>
        <w:div w:id="1844935266">
          <w:marLeft w:val="1166"/>
          <w:marRight w:val="0"/>
          <w:marTop w:val="96"/>
          <w:marBottom w:val="0"/>
          <w:divBdr>
            <w:top w:val="none" w:sz="0" w:space="0" w:color="auto"/>
            <w:left w:val="none" w:sz="0" w:space="0" w:color="auto"/>
            <w:bottom w:val="none" w:sz="0" w:space="0" w:color="auto"/>
            <w:right w:val="none" w:sz="0" w:space="0" w:color="auto"/>
          </w:divBdr>
        </w:div>
      </w:divsChild>
    </w:div>
    <w:div w:id="516844889">
      <w:bodyDiv w:val="1"/>
      <w:marLeft w:val="0"/>
      <w:marRight w:val="0"/>
      <w:marTop w:val="0"/>
      <w:marBottom w:val="0"/>
      <w:divBdr>
        <w:top w:val="none" w:sz="0" w:space="0" w:color="auto"/>
        <w:left w:val="none" w:sz="0" w:space="0" w:color="auto"/>
        <w:bottom w:val="none" w:sz="0" w:space="0" w:color="auto"/>
        <w:right w:val="none" w:sz="0" w:space="0" w:color="auto"/>
      </w:divBdr>
    </w:div>
    <w:div w:id="577373827">
      <w:bodyDiv w:val="1"/>
      <w:marLeft w:val="0"/>
      <w:marRight w:val="0"/>
      <w:marTop w:val="0"/>
      <w:marBottom w:val="0"/>
      <w:divBdr>
        <w:top w:val="none" w:sz="0" w:space="0" w:color="auto"/>
        <w:left w:val="none" w:sz="0" w:space="0" w:color="auto"/>
        <w:bottom w:val="none" w:sz="0" w:space="0" w:color="auto"/>
        <w:right w:val="none" w:sz="0" w:space="0" w:color="auto"/>
      </w:divBdr>
      <w:divsChild>
        <w:div w:id="301353404">
          <w:marLeft w:val="533"/>
          <w:marRight w:val="0"/>
          <w:marTop w:val="248"/>
          <w:marBottom w:val="0"/>
          <w:divBdr>
            <w:top w:val="none" w:sz="0" w:space="0" w:color="auto"/>
            <w:left w:val="none" w:sz="0" w:space="0" w:color="auto"/>
            <w:bottom w:val="none" w:sz="0" w:space="0" w:color="auto"/>
            <w:right w:val="none" w:sz="0" w:space="0" w:color="auto"/>
          </w:divBdr>
        </w:div>
        <w:div w:id="319312778">
          <w:marLeft w:val="533"/>
          <w:marRight w:val="0"/>
          <w:marTop w:val="248"/>
          <w:marBottom w:val="0"/>
          <w:divBdr>
            <w:top w:val="none" w:sz="0" w:space="0" w:color="auto"/>
            <w:left w:val="none" w:sz="0" w:space="0" w:color="auto"/>
            <w:bottom w:val="none" w:sz="0" w:space="0" w:color="auto"/>
            <w:right w:val="none" w:sz="0" w:space="0" w:color="auto"/>
          </w:divBdr>
        </w:div>
        <w:div w:id="1132210406">
          <w:marLeft w:val="533"/>
          <w:marRight w:val="0"/>
          <w:marTop w:val="248"/>
          <w:marBottom w:val="0"/>
          <w:divBdr>
            <w:top w:val="none" w:sz="0" w:space="0" w:color="auto"/>
            <w:left w:val="none" w:sz="0" w:space="0" w:color="auto"/>
            <w:bottom w:val="none" w:sz="0" w:space="0" w:color="auto"/>
            <w:right w:val="none" w:sz="0" w:space="0" w:color="auto"/>
          </w:divBdr>
        </w:div>
        <w:div w:id="1317339729">
          <w:marLeft w:val="533"/>
          <w:marRight w:val="0"/>
          <w:marTop w:val="248"/>
          <w:marBottom w:val="0"/>
          <w:divBdr>
            <w:top w:val="none" w:sz="0" w:space="0" w:color="auto"/>
            <w:left w:val="none" w:sz="0" w:space="0" w:color="auto"/>
            <w:bottom w:val="none" w:sz="0" w:space="0" w:color="auto"/>
            <w:right w:val="none" w:sz="0" w:space="0" w:color="auto"/>
          </w:divBdr>
        </w:div>
      </w:divsChild>
    </w:div>
    <w:div w:id="587886359">
      <w:bodyDiv w:val="1"/>
      <w:marLeft w:val="0"/>
      <w:marRight w:val="0"/>
      <w:marTop w:val="0"/>
      <w:marBottom w:val="0"/>
      <w:divBdr>
        <w:top w:val="none" w:sz="0" w:space="0" w:color="auto"/>
        <w:left w:val="none" w:sz="0" w:space="0" w:color="auto"/>
        <w:bottom w:val="none" w:sz="0" w:space="0" w:color="auto"/>
        <w:right w:val="none" w:sz="0" w:space="0" w:color="auto"/>
      </w:divBdr>
      <w:divsChild>
        <w:div w:id="769661030">
          <w:marLeft w:val="360"/>
          <w:marRight w:val="0"/>
          <w:marTop w:val="0"/>
          <w:marBottom w:val="120"/>
          <w:divBdr>
            <w:top w:val="none" w:sz="0" w:space="0" w:color="auto"/>
            <w:left w:val="none" w:sz="0" w:space="0" w:color="auto"/>
            <w:bottom w:val="none" w:sz="0" w:space="0" w:color="auto"/>
            <w:right w:val="none" w:sz="0" w:space="0" w:color="auto"/>
          </w:divBdr>
        </w:div>
      </w:divsChild>
    </w:div>
    <w:div w:id="818378712">
      <w:bodyDiv w:val="1"/>
      <w:marLeft w:val="0"/>
      <w:marRight w:val="0"/>
      <w:marTop w:val="0"/>
      <w:marBottom w:val="0"/>
      <w:divBdr>
        <w:top w:val="none" w:sz="0" w:space="0" w:color="auto"/>
        <w:left w:val="none" w:sz="0" w:space="0" w:color="auto"/>
        <w:bottom w:val="none" w:sz="0" w:space="0" w:color="auto"/>
        <w:right w:val="none" w:sz="0" w:space="0" w:color="auto"/>
      </w:divBdr>
    </w:div>
    <w:div w:id="838931023">
      <w:bodyDiv w:val="1"/>
      <w:marLeft w:val="0"/>
      <w:marRight w:val="0"/>
      <w:marTop w:val="0"/>
      <w:marBottom w:val="0"/>
      <w:divBdr>
        <w:top w:val="none" w:sz="0" w:space="0" w:color="auto"/>
        <w:left w:val="none" w:sz="0" w:space="0" w:color="auto"/>
        <w:bottom w:val="none" w:sz="0" w:space="0" w:color="auto"/>
        <w:right w:val="none" w:sz="0" w:space="0" w:color="auto"/>
      </w:divBdr>
    </w:div>
    <w:div w:id="939720780">
      <w:bodyDiv w:val="1"/>
      <w:marLeft w:val="0"/>
      <w:marRight w:val="0"/>
      <w:marTop w:val="0"/>
      <w:marBottom w:val="0"/>
      <w:divBdr>
        <w:top w:val="none" w:sz="0" w:space="0" w:color="auto"/>
        <w:left w:val="none" w:sz="0" w:space="0" w:color="auto"/>
        <w:bottom w:val="none" w:sz="0" w:space="0" w:color="auto"/>
        <w:right w:val="none" w:sz="0" w:space="0" w:color="auto"/>
      </w:divBdr>
    </w:div>
    <w:div w:id="975984403">
      <w:bodyDiv w:val="1"/>
      <w:marLeft w:val="0"/>
      <w:marRight w:val="0"/>
      <w:marTop w:val="0"/>
      <w:marBottom w:val="0"/>
      <w:divBdr>
        <w:top w:val="none" w:sz="0" w:space="0" w:color="auto"/>
        <w:left w:val="none" w:sz="0" w:space="0" w:color="auto"/>
        <w:bottom w:val="none" w:sz="0" w:space="0" w:color="auto"/>
        <w:right w:val="none" w:sz="0" w:space="0" w:color="auto"/>
      </w:divBdr>
    </w:div>
    <w:div w:id="1129009799">
      <w:bodyDiv w:val="1"/>
      <w:marLeft w:val="0"/>
      <w:marRight w:val="0"/>
      <w:marTop w:val="0"/>
      <w:marBottom w:val="0"/>
      <w:divBdr>
        <w:top w:val="none" w:sz="0" w:space="0" w:color="auto"/>
        <w:left w:val="none" w:sz="0" w:space="0" w:color="auto"/>
        <w:bottom w:val="none" w:sz="0" w:space="0" w:color="auto"/>
        <w:right w:val="none" w:sz="0" w:space="0" w:color="auto"/>
      </w:divBdr>
    </w:div>
    <w:div w:id="1165126077">
      <w:bodyDiv w:val="1"/>
      <w:marLeft w:val="0"/>
      <w:marRight w:val="0"/>
      <w:marTop w:val="0"/>
      <w:marBottom w:val="0"/>
      <w:divBdr>
        <w:top w:val="none" w:sz="0" w:space="0" w:color="auto"/>
        <w:left w:val="none" w:sz="0" w:space="0" w:color="auto"/>
        <w:bottom w:val="none" w:sz="0" w:space="0" w:color="auto"/>
        <w:right w:val="none" w:sz="0" w:space="0" w:color="auto"/>
      </w:divBdr>
    </w:div>
    <w:div w:id="1268075515">
      <w:bodyDiv w:val="1"/>
      <w:marLeft w:val="0"/>
      <w:marRight w:val="0"/>
      <w:marTop w:val="0"/>
      <w:marBottom w:val="0"/>
      <w:divBdr>
        <w:top w:val="none" w:sz="0" w:space="0" w:color="auto"/>
        <w:left w:val="none" w:sz="0" w:space="0" w:color="auto"/>
        <w:bottom w:val="none" w:sz="0" w:space="0" w:color="auto"/>
        <w:right w:val="none" w:sz="0" w:space="0" w:color="auto"/>
      </w:divBdr>
      <w:divsChild>
        <w:div w:id="337662469">
          <w:marLeft w:val="1886"/>
          <w:marRight w:val="0"/>
          <w:marTop w:val="86"/>
          <w:marBottom w:val="0"/>
          <w:divBdr>
            <w:top w:val="none" w:sz="0" w:space="0" w:color="auto"/>
            <w:left w:val="none" w:sz="0" w:space="0" w:color="auto"/>
            <w:bottom w:val="none" w:sz="0" w:space="0" w:color="auto"/>
            <w:right w:val="none" w:sz="0" w:space="0" w:color="auto"/>
          </w:divBdr>
        </w:div>
        <w:div w:id="1084692193">
          <w:marLeft w:val="1886"/>
          <w:marRight w:val="0"/>
          <w:marTop w:val="86"/>
          <w:marBottom w:val="0"/>
          <w:divBdr>
            <w:top w:val="none" w:sz="0" w:space="0" w:color="auto"/>
            <w:left w:val="none" w:sz="0" w:space="0" w:color="auto"/>
            <w:bottom w:val="none" w:sz="0" w:space="0" w:color="auto"/>
            <w:right w:val="none" w:sz="0" w:space="0" w:color="auto"/>
          </w:divBdr>
        </w:div>
        <w:div w:id="1198352444">
          <w:marLeft w:val="1166"/>
          <w:marRight w:val="0"/>
          <w:marTop w:val="86"/>
          <w:marBottom w:val="0"/>
          <w:divBdr>
            <w:top w:val="none" w:sz="0" w:space="0" w:color="auto"/>
            <w:left w:val="none" w:sz="0" w:space="0" w:color="auto"/>
            <w:bottom w:val="none" w:sz="0" w:space="0" w:color="auto"/>
            <w:right w:val="none" w:sz="0" w:space="0" w:color="auto"/>
          </w:divBdr>
        </w:div>
        <w:div w:id="1790052851">
          <w:marLeft w:val="1886"/>
          <w:marRight w:val="0"/>
          <w:marTop w:val="86"/>
          <w:marBottom w:val="0"/>
          <w:divBdr>
            <w:top w:val="none" w:sz="0" w:space="0" w:color="auto"/>
            <w:left w:val="none" w:sz="0" w:space="0" w:color="auto"/>
            <w:bottom w:val="none" w:sz="0" w:space="0" w:color="auto"/>
            <w:right w:val="none" w:sz="0" w:space="0" w:color="auto"/>
          </w:divBdr>
        </w:div>
      </w:divsChild>
    </w:div>
    <w:div w:id="1322270417">
      <w:bodyDiv w:val="1"/>
      <w:marLeft w:val="0"/>
      <w:marRight w:val="0"/>
      <w:marTop w:val="0"/>
      <w:marBottom w:val="0"/>
      <w:divBdr>
        <w:top w:val="none" w:sz="0" w:space="0" w:color="auto"/>
        <w:left w:val="none" w:sz="0" w:space="0" w:color="auto"/>
        <w:bottom w:val="none" w:sz="0" w:space="0" w:color="auto"/>
        <w:right w:val="none" w:sz="0" w:space="0" w:color="auto"/>
      </w:divBdr>
    </w:div>
    <w:div w:id="1449660802">
      <w:bodyDiv w:val="1"/>
      <w:marLeft w:val="0"/>
      <w:marRight w:val="0"/>
      <w:marTop w:val="0"/>
      <w:marBottom w:val="0"/>
      <w:divBdr>
        <w:top w:val="none" w:sz="0" w:space="0" w:color="auto"/>
        <w:left w:val="none" w:sz="0" w:space="0" w:color="auto"/>
        <w:bottom w:val="none" w:sz="0" w:space="0" w:color="auto"/>
        <w:right w:val="none" w:sz="0" w:space="0" w:color="auto"/>
      </w:divBdr>
      <w:divsChild>
        <w:div w:id="1260799977">
          <w:marLeft w:val="720"/>
          <w:marRight w:val="0"/>
          <w:marTop w:val="86"/>
          <w:marBottom w:val="240"/>
          <w:divBdr>
            <w:top w:val="none" w:sz="0" w:space="0" w:color="auto"/>
            <w:left w:val="none" w:sz="0" w:space="0" w:color="auto"/>
            <w:bottom w:val="none" w:sz="0" w:space="0" w:color="auto"/>
            <w:right w:val="none" w:sz="0" w:space="0" w:color="auto"/>
          </w:divBdr>
        </w:div>
        <w:div w:id="1809274997">
          <w:marLeft w:val="720"/>
          <w:marRight w:val="0"/>
          <w:marTop w:val="86"/>
          <w:marBottom w:val="240"/>
          <w:divBdr>
            <w:top w:val="none" w:sz="0" w:space="0" w:color="auto"/>
            <w:left w:val="none" w:sz="0" w:space="0" w:color="auto"/>
            <w:bottom w:val="none" w:sz="0" w:space="0" w:color="auto"/>
            <w:right w:val="none" w:sz="0" w:space="0" w:color="auto"/>
          </w:divBdr>
        </w:div>
        <w:div w:id="2089767883">
          <w:marLeft w:val="720"/>
          <w:marRight w:val="0"/>
          <w:marTop w:val="86"/>
          <w:marBottom w:val="240"/>
          <w:divBdr>
            <w:top w:val="none" w:sz="0" w:space="0" w:color="auto"/>
            <w:left w:val="none" w:sz="0" w:space="0" w:color="auto"/>
            <w:bottom w:val="none" w:sz="0" w:space="0" w:color="auto"/>
            <w:right w:val="none" w:sz="0" w:space="0" w:color="auto"/>
          </w:divBdr>
        </w:div>
      </w:divsChild>
    </w:div>
    <w:div w:id="1677609015">
      <w:bodyDiv w:val="1"/>
      <w:marLeft w:val="0"/>
      <w:marRight w:val="0"/>
      <w:marTop w:val="0"/>
      <w:marBottom w:val="0"/>
      <w:divBdr>
        <w:top w:val="none" w:sz="0" w:space="0" w:color="auto"/>
        <w:left w:val="none" w:sz="0" w:space="0" w:color="auto"/>
        <w:bottom w:val="none" w:sz="0" w:space="0" w:color="auto"/>
        <w:right w:val="none" w:sz="0" w:space="0" w:color="auto"/>
      </w:divBdr>
    </w:div>
    <w:div w:id="1711033139">
      <w:bodyDiv w:val="1"/>
      <w:marLeft w:val="0"/>
      <w:marRight w:val="0"/>
      <w:marTop w:val="0"/>
      <w:marBottom w:val="0"/>
      <w:divBdr>
        <w:top w:val="none" w:sz="0" w:space="0" w:color="auto"/>
        <w:left w:val="none" w:sz="0" w:space="0" w:color="auto"/>
        <w:bottom w:val="none" w:sz="0" w:space="0" w:color="auto"/>
        <w:right w:val="none" w:sz="0" w:space="0" w:color="auto"/>
      </w:divBdr>
    </w:div>
    <w:div w:id="1740905389">
      <w:bodyDiv w:val="1"/>
      <w:marLeft w:val="0"/>
      <w:marRight w:val="0"/>
      <w:marTop w:val="0"/>
      <w:marBottom w:val="0"/>
      <w:divBdr>
        <w:top w:val="none" w:sz="0" w:space="0" w:color="auto"/>
        <w:left w:val="none" w:sz="0" w:space="0" w:color="auto"/>
        <w:bottom w:val="none" w:sz="0" w:space="0" w:color="auto"/>
        <w:right w:val="none" w:sz="0" w:space="0" w:color="auto"/>
      </w:divBdr>
    </w:div>
    <w:div w:id="1874921826">
      <w:bodyDiv w:val="1"/>
      <w:marLeft w:val="0"/>
      <w:marRight w:val="0"/>
      <w:marTop w:val="0"/>
      <w:marBottom w:val="0"/>
      <w:divBdr>
        <w:top w:val="none" w:sz="0" w:space="0" w:color="auto"/>
        <w:left w:val="none" w:sz="0" w:space="0" w:color="auto"/>
        <w:bottom w:val="none" w:sz="0" w:space="0" w:color="auto"/>
        <w:right w:val="none" w:sz="0" w:space="0" w:color="auto"/>
      </w:divBdr>
    </w:div>
    <w:div w:id="2027096460">
      <w:bodyDiv w:val="1"/>
      <w:marLeft w:val="0"/>
      <w:marRight w:val="0"/>
      <w:marTop w:val="0"/>
      <w:marBottom w:val="0"/>
      <w:divBdr>
        <w:top w:val="none" w:sz="0" w:space="0" w:color="auto"/>
        <w:left w:val="none" w:sz="0" w:space="0" w:color="auto"/>
        <w:bottom w:val="none" w:sz="0" w:space="0" w:color="auto"/>
        <w:right w:val="none" w:sz="0" w:space="0" w:color="auto"/>
      </w:divBdr>
    </w:div>
    <w:div w:id="2082675723">
      <w:bodyDiv w:val="1"/>
      <w:marLeft w:val="0"/>
      <w:marRight w:val="0"/>
      <w:marTop w:val="0"/>
      <w:marBottom w:val="0"/>
      <w:divBdr>
        <w:top w:val="none" w:sz="0" w:space="0" w:color="auto"/>
        <w:left w:val="none" w:sz="0" w:space="0" w:color="auto"/>
        <w:bottom w:val="none" w:sz="0" w:space="0" w:color="auto"/>
        <w:right w:val="none" w:sz="0" w:space="0" w:color="auto"/>
      </w:divBdr>
    </w:div>
    <w:div w:id="20916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A544A-5E32-48E7-8F21-93E1849C4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2041</Words>
  <Characters>11639</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    Discussion Item 1: Welcome </vt:lpstr>
      <vt:lpstr>    Discussion Item 2: Query and Retrieve Discussion</vt:lpstr>
      <vt:lpstr>    Discussion Item 3: Market-led ENS Initiative – Regulatory Update</vt:lpstr>
      <vt:lpstr>    Discussion Item 5: Connection Requirement/Attestation Update </vt:lpstr>
      <vt:lpstr>    Discussion Item 6: HIway Success Story </vt:lpstr>
      <vt:lpstr>    Conclusion </vt:lpstr>
    </vt:vector>
  </TitlesOfParts>
  <Company>EOHHS</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 HIway</dc:creator>
  <cp:lastModifiedBy>Boutin-Coviello, Pam (EHS)</cp:lastModifiedBy>
  <cp:revision>2</cp:revision>
  <cp:lastPrinted>2019-07-24T15:12:00Z</cp:lastPrinted>
  <dcterms:created xsi:type="dcterms:W3CDTF">2019-08-06T18:38:00Z</dcterms:created>
  <dcterms:modified xsi:type="dcterms:W3CDTF">2019-08-06T18:38:00Z</dcterms:modified>
</cp:coreProperties>
</file>