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3AC" w:rsidRPr="00D430A0" w:rsidRDefault="004103AC" w:rsidP="004103AC">
      <w:pPr>
        <w:pStyle w:val="NoSpacing"/>
        <w:ind w:left="-360"/>
        <w:jc w:val="center"/>
        <w:rPr>
          <w:b/>
          <w:sz w:val="24"/>
          <w:szCs w:val="24"/>
        </w:rPr>
      </w:pPr>
      <w:r w:rsidRPr="00D430A0">
        <w:rPr>
          <w:b/>
          <w:sz w:val="24"/>
          <w:szCs w:val="24"/>
        </w:rPr>
        <w:t>Recovery Coach Commission Meeting Minutes</w:t>
      </w:r>
    </w:p>
    <w:p w:rsidR="004103AC" w:rsidRPr="0012060A" w:rsidRDefault="004103AC" w:rsidP="004103AC">
      <w:pPr>
        <w:pStyle w:val="NoSpacing"/>
        <w:ind w:left="-360"/>
        <w:jc w:val="center"/>
      </w:pPr>
      <w:r>
        <w:t>November 7</w:t>
      </w:r>
      <w:r w:rsidRPr="0012060A">
        <w:t>, 2018</w:t>
      </w:r>
    </w:p>
    <w:p w:rsidR="004103AC" w:rsidRPr="0012060A" w:rsidRDefault="004103AC" w:rsidP="004103AC">
      <w:pPr>
        <w:pStyle w:val="NoSpacing"/>
        <w:ind w:left="-360"/>
        <w:jc w:val="center"/>
      </w:pPr>
      <w:r w:rsidRPr="0012060A">
        <w:t xml:space="preserve">3:00-5:00 </w:t>
      </w:r>
      <w:r w:rsidR="00D40CCA">
        <w:t>PM</w:t>
      </w:r>
    </w:p>
    <w:p w:rsidR="004103AC" w:rsidRPr="0012060A" w:rsidRDefault="004103AC" w:rsidP="004103AC">
      <w:pPr>
        <w:pStyle w:val="NoSpacing"/>
        <w:pBdr>
          <w:bottom w:val="single" w:sz="6" w:space="1" w:color="auto"/>
        </w:pBdr>
        <w:ind w:left="-360"/>
      </w:pPr>
    </w:p>
    <w:p w:rsidR="004103AC" w:rsidRPr="0012060A" w:rsidRDefault="004103AC" w:rsidP="004103AC">
      <w:pPr>
        <w:pStyle w:val="NoSpacing"/>
        <w:ind w:left="-360"/>
      </w:pPr>
    </w:p>
    <w:p w:rsidR="004103AC" w:rsidRPr="0012060A" w:rsidRDefault="004103AC" w:rsidP="004103AC">
      <w:pPr>
        <w:pStyle w:val="NoSpacing"/>
        <w:ind w:left="-360"/>
      </w:pPr>
      <w:r w:rsidRPr="0012060A">
        <w:rPr>
          <w:u w:val="single"/>
        </w:rPr>
        <w:t>Date of meeting:</w:t>
      </w:r>
      <w:r w:rsidRPr="0012060A">
        <w:t xml:space="preserve"> </w:t>
      </w:r>
      <w:r>
        <w:t>Wednesday</w:t>
      </w:r>
      <w:r w:rsidRPr="0012060A">
        <w:t xml:space="preserve">, </w:t>
      </w:r>
      <w:r>
        <w:t>November 7</w:t>
      </w:r>
      <w:r w:rsidRPr="0012060A">
        <w:t>, 2018</w:t>
      </w:r>
    </w:p>
    <w:p w:rsidR="004103AC" w:rsidRPr="0012060A" w:rsidRDefault="004103AC" w:rsidP="004103AC">
      <w:pPr>
        <w:pStyle w:val="NoSpacing"/>
        <w:ind w:left="-360"/>
      </w:pPr>
      <w:r w:rsidRPr="0012060A">
        <w:rPr>
          <w:u w:val="single"/>
        </w:rPr>
        <w:t>Start time:</w:t>
      </w:r>
      <w:r>
        <w:t xml:space="preserve"> 3:00</w:t>
      </w:r>
      <w:r w:rsidRPr="0012060A">
        <w:t xml:space="preserve"> </w:t>
      </w:r>
      <w:r>
        <w:t>PM</w:t>
      </w:r>
    </w:p>
    <w:p w:rsidR="004103AC" w:rsidRPr="0012060A" w:rsidRDefault="004103AC" w:rsidP="004103AC">
      <w:pPr>
        <w:pStyle w:val="NoSpacing"/>
        <w:ind w:left="-360"/>
      </w:pPr>
      <w:r w:rsidRPr="0012060A">
        <w:rPr>
          <w:u w:val="single"/>
        </w:rPr>
        <w:t>End time:</w:t>
      </w:r>
      <w:r w:rsidRPr="0012060A">
        <w:t xml:space="preserve"> 5:00 </w:t>
      </w:r>
      <w:r>
        <w:t>PM</w:t>
      </w:r>
    </w:p>
    <w:p w:rsidR="004103AC" w:rsidRPr="0012060A" w:rsidRDefault="004103AC" w:rsidP="004103AC">
      <w:pPr>
        <w:pStyle w:val="NoSpacing"/>
        <w:ind w:left="-360"/>
      </w:pPr>
      <w:r w:rsidRPr="0012060A">
        <w:rPr>
          <w:u w:val="single"/>
        </w:rPr>
        <w:t>Location:</w:t>
      </w:r>
      <w:r w:rsidRPr="0012060A">
        <w:t xml:space="preserve"> One </w:t>
      </w:r>
      <w:proofErr w:type="spellStart"/>
      <w:r w:rsidRPr="0012060A">
        <w:t>Ashburton</w:t>
      </w:r>
      <w:proofErr w:type="spellEnd"/>
      <w:r w:rsidRPr="0012060A">
        <w:t xml:space="preserve"> Place, </w:t>
      </w:r>
      <w:r>
        <w:t>21</w:t>
      </w:r>
      <w:r w:rsidRPr="0012060A">
        <w:rPr>
          <w:vertAlign w:val="superscript"/>
        </w:rPr>
        <w:t>st</w:t>
      </w:r>
      <w:r>
        <w:t xml:space="preserve"> floor</w:t>
      </w:r>
      <w:r w:rsidRPr="0012060A">
        <w:t>, Boston, MA 02108</w:t>
      </w:r>
    </w:p>
    <w:p w:rsidR="004103AC" w:rsidRDefault="004103AC" w:rsidP="004103AC">
      <w:pPr>
        <w:pStyle w:val="NoSpacing"/>
        <w:ind w:left="-360"/>
        <w:rPr>
          <w:u w:val="single"/>
        </w:rPr>
      </w:pPr>
      <w:r w:rsidRPr="0012060A">
        <w:rPr>
          <w:u w:val="single"/>
        </w:rPr>
        <w:t>Members present:</w:t>
      </w:r>
    </w:p>
    <w:p w:rsidR="004103AC" w:rsidRDefault="004103AC" w:rsidP="004103AC">
      <w:pPr>
        <w:pStyle w:val="NoSpacing"/>
        <w:numPr>
          <w:ilvl w:val="0"/>
          <w:numId w:val="4"/>
        </w:numPr>
        <w:rPr>
          <w:u w:val="single"/>
        </w:rPr>
      </w:pPr>
      <w:r w:rsidRPr="0012060A">
        <w:t>Marylou Sudders – Executive Office of Health and Human Services (Chair)</w:t>
      </w:r>
    </w:p>
    <w:p w:rsidR="004103AC" w:rsidRPr="0012060A" w:rsidRDefault="004103AC" w:rsidP="004103AC">
      <w:pPr>
        <w:pStyle w:val="NoSpacing"/>
        <w:numPr>
          <w:ilvl w:val="0"/>
          <w:numId w:val="4"/>
        </w:numPr>
        <w:rPr>
          <w:u w:val="single"/>
        </w:rPr>
      </w:pPr>
      <w:r>
        <w:t xml:space="preserve">Monica Bharel, </w:t>
      </w:r>
      <w:r w:rsidRPr="0012060A">
        <w:t>MD, MPH</w:t>
      </w:r>
      <w:r>
        <w:t xml:space="preserve"> – Department of Public Health</w:t>
      </w:r>
    </w:p>
    <w:p w:rsidR="004103AC" w:rsidRPr="0012060A" w:rsidRDefault="004103AC" w:rsidP="004103AC">
      <w:pPr>
        <w:pStyle w:val="NoSpacing"/>
        <w:numPr>
          <w:ilvl w:val="0"/>
          <w:numId w:val="4"/>
        </w:numPr>
      </w:pPr>
      <w:r w:rsidRPr="0012060A">
        <w:t>Carole Fiola – State Representative</w:t>
      </w:r>
    </w:p>
    <w:p w:rsidR="004103AC" w:rsidRPr="0012060A" w:rsidRDefault="004103AC" w:rsidP="004103AC">
      <w:pPr>
        <w:pStyle w:val="NoSpacing"/>
        <w:numPr>
          <w:ilvl w:val="0"/>
          <w:numId w:val="4"/>
        </w:numPr>
      </w:pPr>
      <w:r w:rsidRPr="0012060A">
        <w:t xml:space="preserve">Adam Stoler – </w:t>
      </w:r>
      <w:proofErr w:type="spellStart"/>
      <w:r w:rsidRPr="0012060A">
        <w:t>MassHealth</w:t>
      </w:r>
      <w:proofErr w:type="spellEnd"/>
    </w:p>
    <w:p w:rsidR="004103AC" w:rsidRPr="0012060A" w:rsidRDefault="004103AC" w:rsidP="004103AC">
      <w:pPr>
        <w:pStyle w:val="NoSpacing"/>
        <w:numPr>
          <w:ilvl w:val="0"/>
          <w:numId w:val="4"/>
        </w:numPr>
      </w:pPr>
      <w:r w:rsidRPr="0012060A">
        <w:t>Diane E. Gould, LICSW - Advocates, Inc.</w:t>
      </w:r>
    </w:p>
    <w:p w:rsidR="004103AC" w:rsidRPr="0012060A" w:rsidRDefault="004103AC" w:rsidP="004103AC">
      <w:pPr>
        <w:pStyle w:val="NoSpacing"/>
        <w:numPr>
          <w:ilvl w:val="0"/>
          <w:numId w:val="4"/>
        </w:numPr>
      </w:pPr>
      <w:r w:rsidRPr="0012060A">
        <w:t>Sheryl Olshin, LICSW - Massachusetts Association of Health Plans</w:t>
      </w:r>
    </w:p>
    <w:p w:rsidR="004103AC" w:rsidRPr="0012060A" w:rsidRDefault="004103AC" w:rsidP="004103AC">
      <w:pPr>
        <w:pStyle w:val="NoSpacing"/>
        <w:numPr>
          <w:ilvl w:val="0"/>
          <w:numId w:val="4"/>
        </w:numPr>
      </w:pPr>
      <w:r w:rsidRPr="0012060A">
        <w:t>Siu Ping Chin Feman, MD - Gavin Foundation</w:t>
      </w:r>
    </w:p>
    <w:p w:rsidR="004103AC" w:rsidRPr="0012060A" w:rsidRDefault="004103AC" w:rsidP="004103AC">
      <w:pPr>
        <w:pStyle w:val="NoSpacing"/>
        <w:numPr>
          <w:ilvl w:val="0"/>
          <w:numId w:val="4"/>
        </w:numPr>
      </w:pPr>
      <w:r w:rsidRPr="0012060A">
        <w:t>Kenneth Duckworth, MD - Blue Cross Blue Shield of Massachusetts</w:t>
      </w:r>
    </w:p>
    <w:p w:rsidR="004103AC" w:rsidRPr="0012060A" w:rsidRDefault="004103AC" w:rsidP="004103AC">
      <w:pPr>
        <w:pStyle w:val="NoSpacing"/>
        <w:numPr>
          <w:ilvl w:val="0"/>
          <w:numId w:val="4"/>
        </w:numPr>
      </w:pPr>
      <w:r w:rsidRPr="0012060A">
        <w:t>Kimberly Krawczyk - Massachusetts Organization for Addiction Recovery</w:t>
      </w:r>
    </w:p>
    <w:p w:rsidR="004103AC" w:rsidRPr="0012060A" w:rsidRDefault="004103AC" w:rsidP="004103AC">
      <w:pPr>
        <w:pStyle w:val="NoSpacing"/>
        <w:numPr>
          <w:ilvl w:val="0"/>
          <w:numId w:val="4"/>
        </w:numPr>
      </w:pPr>
      <w:r w:rsidRPr="0012060A">
        <w:t>Daurice Cox - Bay State Community Services</w:t>
      </w:r>
    </w:p>
    <w:p w:rsidR="004103AC" w:rsidRPr="0012060A" w:rsidRDefault="004103AC" w:rsidP="004103AC">
      <w:pPr>
        <w:pStyle w:val="NoSpacing"/>
        <w:numPr>
          <w:ilvl w:val="0"/>
          <w:numId w:val="4"/>
        </w:numPr>
      </w:pPr>
      <w:r w:rsidRPr="0012060A">
        <w:t>Lisa Guyon - Cape Cod Healthcare</w:t>
      </w:r>
    </w:p>
    <w:p w:rsidR="004103AC" w:rsidRDefault="004103AC" w:rsidP="004103AC">
      <w:pPr>
        <w:pStyle w:val="NoSpacing"/>
        <w:numPr>
          <w:ilvl w:val="0"/>
          <w:numId w:val="4"/>
        </w:numPr>
      </w:pPr>
      <w:r w:rsidRPr="0012060A">
        <w:t>David Coughlin - Learn to Cope, Inc.</w:t>
      </w:r>
    </w:p>
    <w:p w:rsidR="004103AC" w:rsidRPr="0012060A" w:rsidRDefault="004103AC" w:rsidP="004103AC">
      <w:pPr>
        <w:pStyle w:val="NoSpacing"/>
        <w:numPr>
          <w:ilvl w:val="0"/>
          <w:numId w:val="4"/>
        </w:numPr>
      </w:pPr>
      <w:r w:rsidRPr="00923452">
        <w:t>Rachel O’Connor</w:t>
      </w:r>
      <w:r>
        <w:t xml:space="preserve"> – MA Resident</w:t>
      </w:r>
    </w:p>
    <w:p w:rsidR="004103AC" w:rsidRDefault="004103AC" w:rsidP="004103AC">
      <w:pPr>
        <w:pStyle w:val="NoSpacing"/>
        <w:ind w:left="-360"/>
        <w:rPr>
          <w:u w:val="single"/>
        </w:rPr>
      </w:pPr>
      <w:r w:rsidRPr="0012060A">
        <w:rPr>
          <w:u w:val="single"/>
        </w:rPr>
        <w:t>Members absent:</w:t>
      </w:r>
    </w:p>
    <w:p w:rsidR="004103AC" w:rsidRPr="0012060A" w:rsidRDefault="004103AC" w:rsidP="004103AC">
      <w:pPr>
        <w:pStyle w:val="NoSpacing"/>
        <w:numPr>
          <w:ilvl w:val="0"/>
          <w:numId w:val="4"/>
        </w:numPr>
      </w:pPr>
      <w:r w:rsidRPr="0012060A">
        <w:t>Sarah Ahern</w:t>
      </w:r>
      <w:r>
        <w:t xml:space="preserve"> – The RECOVER Project</w:t>
      </w:r>
    </w:p>
    <w:p w:rsidR="004103AC" w:rsidRPr="0012060A" w:rsidRDefault="004103AC" w:rsidP="004103AC">
      <w:pPr>
        <w:pStyle w:val="NoSpacing"/>
        <w:numPr>
          <w:ilvl w:val="0"/>
          <w:numId w:val="4"/>
        </w:numPr>
      </w:pPr>
      <w:proofErr w:type="spellStart"/>
      <w:r w:rsidRPr="0012060A">
        <w:t>Haner</w:t>
      </w:r>
      <w:proofErr w:type="spellEnd"/>
      <w:r w:rsidRPr="0012060A">
        <w:t xml:space="preserve"> Hernández-Bonilla</w:t>
      </w:r>
      <w:r>
        <w:t xml:space="preserve"> – </w:t>
      </w:r>
      <w:r w:rsidRPr="0012060A">
        <w:t>Behavioral Health Workforce Leadership Development Institute, Inc.</w:t>
      </w:r>
    </w:p>
    <w:p w:rsidR="004103AC" w:rsidRDefault="004103AC" w:rsidP="004103AC">
      <w:pPr>
        <w:spacing w:after="0" w:line="240" w:lineRule="auto"/>
        <w:rPr>
          <w:rFonts w:eastAsia="Times New Roman" w:cs="Times New Roman"/>
        </w:rPr>
      </w:pPr>
    </w:p>
    <w:p w:rsidR="004103AC" w:rsidRDefault="004103AC" w:rsidP="004103AC">
      <w:pPr>
        <w:spacing w:after="0" w:line="240" w:lineRule="auto"/>
        <w:rPr>
          <w:rFonts w:eastAsia="Times New Roman" w:cs="Times New Roman"/>
        </w:rPr>
      </w:pPr>
      <w:r w:rsidRPr="00923452">
        <w:rPr>
          <w:rFonts w:eastAsia="Times New Roman" w:cs="Times New Roman"/>
        </w:rPr>
        <w:t xml:space="preserve">Secretary Sudders called </w:t>
      </w:r>
      <w:r>
        <w:rPr>
          <w:rFonts w:eastAsia="Times New Roman" w:cs="Times New Roman"/>
        </w:rPr>
        <w:t>the meeting to order at 3:00 PM</w:t>
      </w:r>
      <w:r w:rsidRPr="00923452">
        <w:rPr>
          <w:rFonts w:eastAsia="Times New Roman" w:cs="Times New Roman"/>
        </w:rPr>
        <w:t xml:space="preserve">. </w:t>
      </w:r>
    </w:p>
    <w:p w:rsidR="004103AC" w:rsidRDefault="004103AC" w:rsidP="004103AC">
      <w:pPr>
        <w:spacing w:after="0" w:line="240" w:lineRule="auto"/>
        <w:rPr>
          <w:rFonts w:eastAsia="Times New Roman" w:cs="Times New Roman"/>
        </w:rPr>
      </w:pPr>
    </w:p>
    <w:p w:rsidR="004103AC" w:rsidRPr="00923452" w:rsidRDefault="004103AC" w:rsidP="004103AC">
      <w:pPr>
        <w:spacing w:after="0" w:line="240" w:lineRule="auto"/>
        <w:rPr>
          <w:rFonts w:eastAsia="Times New Roman" w:cs="Times New Roman"/>
        </w:rPr>
      </w:pPr>
      <w:r w:rsidRPr="00923452">
        <w:rPr>
          <w:rFonts w:eastAsia="Times New Roman" w:cs="Times New Roman"/>
        </w:rPr>
        <w:t xml:space="preserve">Ed </w:t>
      </w:r>
      <w:proofErr w:type="spellStart"/>
      <w:r w:rsidRPr="00923452">
        <w:rPr>
          <w:rFonts w:eastAsia="Times New Roman" w:cs="Times New Roman"/>
        </w:rPr>
        <w:t>Palleschi</w:t>
      </w:r>
      <w:proofErr w:type="spellEnd"/>
      <w:r w:rsidRPr="00923452">
        <w:rPr>
          <w:rFonts w:eastAsia="Times New Roman" w:cs="Times New Roman"/>
        </w:rPr>
        <w:t xml:space="preserve">, Deputy Chief Secretary for Boards and </w:t>
      </w:r>
      <w:r>
        <w:rPr>
          <w:rFonts w:eastAsia="Times New Roman" w:cs="Times New Roman"/>
        </w:rPr>
        <w:t>Commission</w:t>
      </w:r>
      <w:r w:rsidRPr="00923452">
        <w:rPr>
          <w:rFonts w:eastAsia="Times New Roman" w:cs="Times New Roman"/>
        </w:rPr>
        <w:t>s from the Governor’s office</w:t>
      </w:r>
      <w:r>
        <w:rPr>
          <w:rFonts w:eastAsia="Times New Roman" w:cs="Times New Roman"/>
        </w:rPr>
        <w:t>,</w:t>
      </w:r>
      <w:r w:rsidRPr="00923452">
        <w:rPr>
          <w:rFonts w:eastAsia="Times New Roman" w:cs="Times New Roman"/>
        </w:rPr>
        <w:t xml:space="preserve"> swore in members with the oath.</w:t>
      </w:r>
    </w:p>
    <w:p w:rsidR="004103AC" w:rsidRPr="00923452" w:rsidRDefault="004103AC" w:rsidP="004103AC">
      <w:pPr>
        <w:spacing w:after="0" w:line="240" w:lineRule="auto"/>
        <w:rPr>
          <w:rFonts w:eastAsia="Times New Roman" w:cs="Times New Roman"/>
        </w:rPr>
      </w:pPr>
    </w:p>
    <w:p w:rsidR="004103AC" w:rsidRDefault="004103AC" w:rsidP="004103AC">
      <w:pPr>
        <w:spacing w:after="0" w:line="240" w:lineRule="auto"/>
        <w:rPr>
          <w:rFonts w:eastAsia="Times New Roman" w:cs="Times New Roman"/>
        </w:rPr>
      </w:pPr>
      <w:r>
        <w:rPr>
          <w:rFonts w:eastAsia="Times New Roman" w:cs="Times New Roman"/>
        </w:rPr>
        <w:t>Commission m</w:t>
      </w:r>
      <w:r w:rsidRPr="00923452">
        <w:rPr>
          <w:rFonts w:eastAsia="Times New Roman" w:cs="Times New Roman"/>
        </w:rPr>
        <w:t xml:space="preserve">embers briefly introduced themselves, noting relevant affiliations and the name of the seat for those members who were attending as designees. </w:t>
      </w:r>
    </w:p>
    <w:p w:rsidR="004103AC" w:rsidRDefault="004103AC" w:rsidP="004103AC">
      <w:pPr>
        <w:spacing w:after="0" w:line="240" w:lineRule="auto"/>
        <w:rPr>
          <w:rFonts w:eastAsia="Times New Roman" w:cs="Arial"/>
          <w:color w:val="000000"/>
        </w:rPr>
      </w:pPr>
    </w:p>
    <w:p w:rsidR="004103AC" w:rsidRPr="00404492" w:rsidRDefault="004103AC" w:rsidP="004103AC">
      <w:pPr>
        <w:spacing w:after="0" w:line="240" w:lineRule="auto"/>
        <w:rPr>
          <w:rFonts w:eastAsia="Times New Roman" w:cs="Times New Roman"/>
        </w:rPr>
      </w:pPr>
      <w:r w:rsidRPr="00404492">
        <w:rPr>
          <w:rFonts w:eastAsia="Times New Roman" w:cs="Arial"/>
          <w:color w:val="000000"/>
        </w:rPr>
        <w:t xml:space="preserve">Secretary Sudders facilitated a discussion around the proposed strategy to address the </w:t>
      </w:r>
      <w:r>
        <w:rPr>
          <w:rFonts w:eastAsia="Times New Roman" w:cs="Arial"/>
          <w:color w:val="000000"/>
        </w:rPr>
        <w:t>Commission</w:t>
      </w:r>
      <w:r w:rsidRPr="00404492">
        <w:rPr>
          <w:rFonts w:eastAsia="Times New Roman" w:cs="Arial"/>
          <w:color w:val="000000"/>
        </w:rPr>
        <w:t>’s charge</w:t>
      </w:r>
      <w:r>
        <w:rPr>
          <w:rFonts w:eastAsia="Times New Roman" w:cs="Arial"/>
          <w:color w:val="000000"/>
        </w:rPr>
        <w:t xml:space="preserve"> (see attached </w:t>
      </w:r>
      <w:proofErr w:type="spellStart"/>
      <w:proofErr w:type="gramStart"/>
      <w:r>
        <w:rPr>
          <w:rFonts w:eastAsia="Times New Roman" w:cs="Arial"/>
          <w:color w:val="000000"/>
        </w:rPr>
        <w:t>powerpoint</w:t>
      </w:r>
      <w:proofErr w:type="spellEnd"/>
      <w:proofErr w:type="gramEnd"/>
      <w:r>
        <w:rPr>
          <w:rFonts w:eastAsia="Times New Roman" w:cs="Arial"/>
          <w:color w:val="000000"/>
        </w:rPr>
        <w:t>)</w:t>
      </w:r>
      <w:r w:rsidRPr="00404492">
        <w:rPr>
          <w:rFonts w:eastAsia="Times New Roman" w:cs="Arial"/>
          <w:color w:val="000000"/>
        </w:rPr>
        <w:t xml:space="preserve">. She emphasized that the </w:t>
      </w:r>
      <w:r>
        <w:rPr>
          <w:rFonts w:eastAsia="Times New Roman" w:cs="Arial"/>
          <w:color w:val="000000"/>
        </w:rPr>
        <w:t>Commission</w:t>
      </w:r>
      <w:r w:rsidRPr="00404492">
        <w:rPr>
          <w:rFonts w:eastAsia="Times New Roman" w:cs="Arial"/>
          <w:color w:val="000000"/>
        </w:rPr>
        <w:t xml:space="preserve">’s work will be driven by the </w:t>
      </w:r>
      <w:r>
        <w:rPr>
          <w:rFonts w:eastAsia="Times New Roman" w:cs="Arial"/>
          <w:color w:val="000000"/>
        </w:rPr>
        <w:t xml:space="preserve">Commission </w:t>
      </w:r>
      <w:r w:rsidRPr="00404492">
        <w:rPr>
          <w:rFonts w:eastAsia="Times New Roman" w:cs="Arial"/>
          <w:color w:val="000000"/>
        </w:rPr>
        <w:t>members and what they would like to see and hear.</w:t>
      </w:r>
    </w:p>
    <w:p w:rsidR="004103AC" w:rsidRDefault="004103AC" w:rsidP="004103AC">
      <w:pPr>
        <w:spacing w:after="0" w:line="240" w:lineRule="auto"/>
        <w:rPr>
          <w:rFonts w:eastAsia="Times New Roman" w:cs="Times New Roman"/>
        </w:rPr>
      </w:pPr>
    </w:p>
    <w:p w:rsidR="004103AC" w:rsidRPr="00404492" w:rsidRDefault="004103AC" w:rsidP="004103AC">
      <w:pPr>
        <w:spacing w:after="0" w:line="240" w:lineRule="auto"/>
        <w:rPr>
          <w:rFonts w:eastAsia="Times New Roman" w:cs="Times New Roman"/>
        </w:rPr>
      </w:pPr>
      <w:r>
        <w:rPr>
          <w:rFonts w:eastAsia="Times New Roman" w:cs="Times New Roman"/>
        </w:rPr>
        <w:t>Commission members provided the following feedback and questions to be answered in subsequent meetings:</w:t>
      </w:r>
    </w:p>
    <w:p w:rsidR="004103AC" w:rsidRDefault="004103AC" w:rsidP="004103AC">
      <w:pPr>
        <w:spacing w:after="0" w:line="240" w:lineRule="auto"/>
        <w:rPr>
          <w:rFonts w:eastAsia="Times New Roman" w:cs="Arial"/>
          <w:color w:val="000000"/>
        </w:rPr>
      </w:pPr>
    </w:p>
    <w:p w:rsidR="004103AC" w:rsidRPr="00D430A0" w:rsidRDefault="004103AC" w:rsidP="004103AC">
      <w:pPr>
        <w:spacing w:after="0" w:line="240" w:lineRule="auto"/>
        <w:rPr>
          <w:rFonts w:eastAsia="Times New Roman" w:cs="Times New Roman"/>
          <w:i/>
        </w:rPr>
      </w:pPr>
      <w:r w:rsidRPr="00D430A0">
        <w:rPr>
          <w:rFonts w:eastAsia="Times New Roman" w:cs="Arial"/>
          <w:i/>
          <w:color w:val="000000"/>
        </w:rPr>
        <w:t>Understanding recovery coaches</w:t>
      </w:r>
    </w:p>
    <w:p w:rsidR="004103AC" w:rsidRPr="00404492" w:rsidRDefault="004103AC" w:rsidP="004103AC">
      <w:pPr>
        <w:numPr>
          <w:ilvl w:val="0"/>
          <w:numId w:val="1"/>
        </w:numPr>
        <w:spacing w:after="0" w:line="240" w:lineRule="auto"/>
        <w:textAlignment w:val="baseline"/>
        <w:rPr>
          <w:rFonts w:eastAsia="Times New Roman" w:cs="Arial"/>
          <w:color w:val="000000"/>
        </w:rPr>
      </w:pPr>
      <w:r w:rsidRPr="00404492">
        <w:rPr>
          <w:rFonts w:eastAsia="Times New Roman" w:cs="Arial"/>
          <w:color w:val="000000"/>
        </w:rPr>
        <w:t>How are we defining a “recovery coach”? What are the definitions being used in the Commonwealth and nationally?</w:t>
      </w:r>
    </w:p>
    <w:p w:rsidR="004103AC" w:rsidRPr="00404492" w:rsidRDefault="004103AC" w:rsidP="004103AC">
      <w:pPr>
        <w:numPr>
          <w:ilvl w:val="0"/>
          <w:numId w:val="1"/>
        </w:numPr>
        <w:spacing w:after="0" w:line="240" w:lineRule="auto"/>
        <w:textAlignment w:val="baseline"/>
        <w:rPr>
          <w:rFonts w:eastAsia="Times New Roman" w:cs="Arial"/>
          <w:color w:val="000000"/>
        </w:rPr>
      </w:pPr>
      <w:r w:rsidRPr="00404492">
        <w:rPr>
          <w:rFonts w:eastAsia="Times New Roman" w:cs="Arial"/>
          <w:color w:val="000000"/>
        </w:rPr>
        <w:t xml:space="preserve">What </w:t>
      </w:r>
      <w:proofErr w:type="gramStart"/>
      <w:r w:rsidRPr="00404492">
        <w:rPr>
          <w:rFonts w:eastAsia="Times New Roman" w:cs="Arial"/>
          <w:color w:val="000000"/>
        </w:rPr>
        <w:t>are</w:t>
      </w:r>
      <w:proofErr w:type="gramEnd"/>
      <w:r w:rsidRPr="00404492">
        <w:rPr>
          <w:rFonts w:eastAsia="Times New Roman" w:cs="Arial"/>
          <w:color w:val="000000"/>
        </w:rPr>
        <w:t xml:space="preserve"> the various recovery coach models being utilized across the Commonwealth?</w:t>
      </w:r>
    </w:p>
    <w:p w:rsidR="004103AC" w:rsidRPr="00404492" w:rsidRDefault="004103AC" w:rsidP="004103AC">
      <w:pPr>
        <w:numPr>
          <w:ilvl w:val="0"/>
          <w:numId w:val="1"/>
        </w:numPr>
        <w:spacing w:after="0" w:line="240" w:lineRule="auto"/>
        <w:textAlignment w:val="baseline"/>
        <w:rPr>
          <w:rFonts w:eastAsia="Times New Roman" w:cs="Arial"/>
          <w:color w:val="000000"/>
        </w:rPr>
      </w:pPr>
      <w:r w:rsidRPr="00404492">
        <w:rPr>
          <w:rFonts w:eastAsia="Times New Roman" w:cs="Arial"/>
          <w:color w:val="000000"/>
        </w:rPr>
        <w:t xml:space="preserve">What does the day to day look like for recovery coaches? </w:t>
      </w:r>
    </w:p>
    <w:p w:rsidR="004103AC" w:rsidRPr="00404492" w:rsidRDefault="004103AC" w:rsidP="004103AC">
      <w:pPr>
        <w:numPr>
          <w:ilvl w:val="1"/>
          <w:numId w:val="1"/>
        </w:numPr>
        <w:spacing w:after="0" w:line="240" w:lineRule="auto"/>
        <w:textAlignment w:val="baseline"/>
        <w:rPr>
          <w:rFonts w:eastAsia="Times New Roman" w:cs="Arial"/>
          <w:color w:val="000000"/>
        </w:rPr>
      </w:pPr>
      <w:r w:rsidRPr="00404492">
        <w:rPr>
          <w:rFonts w:eastAsia="Times New Roman" w:cs="Arial"/>
          <w:color w:val="000000"/>
        </w:rPr>
        <w:lastRenderedPageBreak/>
        <w:t>How does this differ for recovery coaches serving different populations (moms, boarding in the ED, disabilities, forensic coaching, court-involved, recently incarcerated, etc.)?</w:t>
      </w:r>
    </w:p>
    <w:p w:rsidR="004103AC" w:rsidRPr="00404492" w:rsidRDefault="004103AC" w:rsidP="004103AC">
      <w:pPr>
        <w:numPr>
          <w:ilvl w:val="1"/>
          <w:numId w:val="1"/>
        </w:numPr>
        <w:spacing w:after="0" w:line="240" w:lineRule="auto"/>
        <w:textAlignment w:val="baseline"/>
        <w:rPr>
          <w:rFonts w:eastAsia="Times New Roman" w:cs="Arial"/>
          <w:color w:val="000000"/>
        </w:rPr>
      </w:pPr>
      <w:r w:rsidRPr="00404492">
        <w:rPr>
          <w:rFonts w:eastAsia="Times New Roman" w:cs="Arial"/>
          <w:color w:val="000000"/>
        </w:rPr>
        <w:t xml:space="preserve">What are the experiences for recovery coaches working in various settings, such as emergency departments, community-based organizations, community health centers, etc.? </w:t>
      </w:r>
    </w:p>
    <w:p w:rsidR="004103AC" w:rsidRPr="00404492" w:rsidRDefault="004103AC" w:rsidP="004103AC">
      <w:pPr>
        <w:numPr>
          <w:ilvl w:val="1"/>
          <w:numId w:val="1"/>
        </w:numPr>
        <w:spacing w:after="0" w:line="240" w:lineRule="auto"/>
        <w:textAlignment w:val="baseline"/>
        <w:rPr>
          <w:rFonts w:eastAsia="Times New Roman" w:cs="Arial"/>
          <w:color w:val="000000"/>
        </w:rPr>
      </w:pPr>
      <w:r w:rsidRPr="00404492">
        <w:rPr>
          <w:rFonts w:eastAsia="Times New Roman" w:cs="Arial"/>
          <w:color w:val="000000"/>
        </w:rPr>
        <w:t>What are the ways recovery coaches can be employed?</w:t>
      </w:r>
    </w:p>
    <w:p w:rsidR="004103AC" w:rsidRPr="00404492" w:rsidRDefault="004103AC" w:rsidP="004103AC">
      <w:pPr>
        <w:numPr>
          <w:ilvl w:val="0"/>
          <w:numId w:val="1"/>
        </w:numPr>
        <w:spacing w:after="0" w:line="240" w:lineRule="auto"/>
        <w:textAlignment w:val="baseline"/>
        <w:rPr>
          <w:rFonts w:eastAsia="Times New Roman" w:cs="Arial"/>
          <w:color w:val="000000"/>
        </w:rPr>
      </w:pPr>
      <w:r w:rsidRPr="00404492">
        <w:rPr>
          <w:rFonts w:eastAsia="Times New Roman" w:cs="Arial"/>
          <w:color w:val="000000"/>
        </w:rPr>
        <w:t>What are the challenges that recovery coaches face? Are there challenges that are specific to particular settings?</w:t>
      </w:r>
    </w:p>
    <w:p w:rsidR="004103AC" w:rsidRPr="00404492" w:rsidRDefault="004103AC" w:rsidP="004103AC">
      <w:pPr>
        <w:numPr>
          <w:ilvl w:val="0"/>
          <w:numId w:val="1"/>
        </w:numPr>
        <w:spacing w:after="0" w:line="240" w:lineRule="auto"/>
        <w:textAlignment w:val="baseline"/>
        <w:rPr>
          <w:rFonts w:eastAsia="Times New Roman" w:cs="Arial"/>
          <w:color w:val="000000"/>
        </w:rPr>
      </w:pPr>
      <w:r w:rsidRPr="00404492">
        <w:rPr>
          <w:rFonts w:eastAsia="Times New Roman" w:cs="Arial"/>
          <w:color w:val="000000"/>
        </w:rPr>
        <w:t>What are the current training requirements and opportunities for recovery coaches?</w:t>
      </w:r>
    </w:p>
    <w:p w:rsidR="004103AC" w:rsidRDefault="004103AC" w:rsidP="004103AC">
      <w:pPr>
        <w:numPr>
          <w:ilvl w:val="0"/>
          <w:numId w:val="1"/>
        </w:numPr>
        <w:spacing w:after="0" w:line="240" w:lineRule="auto"/>
        <w:textAlignment w:val="baseline"/>
        <w:rPr>
          <w:rFonts w:eastAsia="Times New Roman" w:cs="Arial"/>
          <w:color w:val="000000"/>
        </w:rPr>
      </w:pPr>
      <w:r w:rsidRPr="00404492">
        <w:rPr>
          <w:rFonts w:eastAsia="Times New Roman" w:cs="Arial"/>
          <w:color w:val="000000"/>
        </w:rPr>
        <w:t xml:space="preserve">What are other states doing? CT, RI, etc.? </w:t>
      </w:r>
    </w:p>
    <w:p w:rsidR="000A06D4" w:rsidRPr="00404492" w:rsidRDefault="000A06D4" w:rsidP="004103AC">
      <w:pPr>
        <w:numPr>
          <w:ilvl w:val="0"/>
          <w:numId w:val="1"/>
        </w:numPr>
        <w:spacing w:after="0" w:line="240" w:lineRule="auto"/>
        <w:textAlignment w:val="baseline"/>
        <w:rPr>
          <w:rFonts w:eastAsia="Times New Roman" w:cs="Arial"/>
          <w:color w:val="000000"/>
        </w:rPr>
      </w:pPr>
      <w:r>
        <w:rPr>
          <w:rFonts w:eastAsia="Times New Roman" w:cs="Arial"/>
          <w:color w:val="000000"/>
        </w:rPr>
        <w:t>What are the best practices around organizational design and structure?</w:t>
      </w:r>
    </w:p>
    <w:p w:rsidR="000A06D4" w:rsidRDefault="004103AC" w:rsidP="000A06D4">
      <w:pPr>
        <w:numPr>
          <w:ilvl w:val="0"/>
          <w:numId w:val="1"/>
        </w:numPr>
        <w:spacing w:after="0" w:line="240" w:lineRule="auto"/>
        <w:textAlignment w:val="baseline"/>
        <w:rPr>
          <w:rFonts w:eastAsia="Times New Roman" w:cs="Arial"/>
          <w:color w:val="000000"/>
        </w:rPr>
      </w:pPr>
      <w:r w:rsidRPr="00404492">
        <w:rPr>
          <w:rFonts w:eastAsia="Times New Roman" w:cs="Arial"/>
          <w:color w:val="000000"/>
        </w:rPr>
        <w:t>What would a Board of Registration process look for recovery coaches?</w:t>
      </w:r>
    </w:p>
    <w:p w:rsidR="000A06D4" w:rsidRPr="000A06D4" w:rsidRDefault="000A06D4" w:rsidP="000A06D4">
      <w:pPr>
        <w:numPr>
          <w:ilvl w:val="0"/>
          <w:numId w:val="1"/>
        </w:numPr>
        <w:spacing w:after="0" w:line="240" w:lineRule="auto"/>
        <w:textAlignment w:val="baseline"/>
        <w:rPr>
          <w:rFonts w:eastAsia="Times New Roman" w:cs="Arial"/>
          <w:color w:val="000000"/>
        </w:rPr>
      </w:pPr>
      <w:r>
        <w:rPr>
          <w:rFonts w:eastAsia="Times New Roman" w:cs="Arial"/>
          <w:color w:val="000000"/>
        </w:rPr>
        <w:t>What is the financial model? How does it differ from various types of payer (grant, private pay, etc.)?</w:t>
      </w:r>
    </w:p>
    <w:p w:rsidR="004103AC" w:rsidRDefault="004103AC" w:rsidP="004103AC">
      <w:pPr>
        <w:spacing w:after="0" w:line="240" w:lineRule="auto"/>
        <w:rPr>
          <w:rFonts w:eastAsia="Times New Roman" w:cs="Times New Roman"/>
        </w:rPr>
      </w:pPr>
    </w:p>
    <w:p w:rsidR="00D40CCA" w:rsidRDefault="00D40CCA" w:rsidP="004103AC">
      <w:pPr>
        <w:spacing w:after="0" w:line="240" w:lineRule="auto"/>
        <w:rPr>
          <w:rFonts w:eastAsia="Times New Roman" w:cs="Times New Roman"/>
        </w:rPr>
      </w:pPr>
      <w:r>
        <w:rPr>
          <w:rFonts w:eastAsia="Times New Roman" w:cs="Times New Roman"/>
        </w:rPr>
        <w:t>Key Takeaways</w:t>
      </w:r>
    </w:p>
    <w:p w:rsidR="00813478" w:rsidRDefault="00813478" w:rsidP="00D40CCA">
      <w:pPr>
        <w:pStyle w:val="ListParagraph"/>
        <w:numPr>
          <w:ilvl w:val="0"/>
          <w:numId w:val="6"/>
        </w:numPr>
        <w:spacing w:after="0" w:line="240" w:lineRule="auto"/>
        <w:rPr>
          <w:rFonts w:eastAsia="Times New Roman" w:cs="Times New Roman"/>
        </w:rPr>
      </w:pPr>
      <w:r>
        <w:rPr>
          <w:rFonts w:eastAsia="Times New Roman" w:cs="Times New Roman"/>
        </w:rPr>
        <w:t xml:space="preserve">Mr. </w:t>
      </w:r>
      <w:r w:rsidRPr="0012060A">
        <w:t>Stoler</w:t>
      </w:r>
      <w:r>
        <w:t xml:space="preserve"> suggested that the Commission thinks about recovery coache</w:t>
      </w:r>
      <w:r w:rsidR="007763E3">
        <w:t>s as a personnel type versus a set of activities. It is worth exploring as the Commission learns about recovery coaching in different settings.</w:t>
      </w:r>
    </w:p>
    <w:p w:rsidR="000A06D4" w:rsidRDefault="000A06D4" w:rsidP="00D40CCA">
      <w:pPr>
        <w:pStyle w:val="ListParagraph"/>
        <w:numPr>
          <w:ilvl w:val="0"/>
          <w:numId w:val="6"/>
        </w:numPr>
        <w:spacing w:after="0" w:line="240" w:lineRule="auto"/>
        <w:rPr>
          <w:rFonts w:eastAsia="Times New Roman" w:cs="Times New Roman"/>
        </w:rPr>
      </w:pPr>
      <w:r>
        <w:rPr>
          <w:rFonts w:eastAsia="Times New Roman" w:cs="Times New Roman"/>
        </w:rPr>
        <w:t xml:space="preserve">Ms. </w:t>
      </w:r>
      <w:r w:rsidRPr="0012060A">
        <w:t>Chin Feman</w:t>
      </w:r>
      <w:r>
        <w:t xml:space="preserve"> </w:t>
      </w:r>
      <w:r w:rsidR="00813478">
        <w:t>mentioned</w:t>
      </w:r>
      <w:r>
        <w:t xml:space="preserve"> how isolating being a recovery coach in Western Massachusetts can be. It </w:t>
      </w:r>
      <w:r w:rsidR="00813478">
        <w:t>is a stressful line of work and having opportunities to come together to share expertise and experience is necessary.</w:t>
      </w:r>
    </w:p>
    <w:p w:rsidR="000A06D4" w:rsidRPr="000A06D4" w:rsidRDefault="00D40CCA" w:rsidP="00D40CCA">
      <w:pPr>
        <w:pStyle w:val="ListParagraph"/>
        <w:numPr>
          <w:ilvl w:val="0"/>
          <w:numId w:val="6"/>
        </w:numPr>
        <w:spacing w:after="0" w:line="240" w:lineRule="auto"/>
        <w:rPr>
          <w:rFonts w:eastAsia="Times New Roman" w:cs="Times New Roman"/>
        </w:rPr>
      </w:pPr>
      <w:r>
        <w:rPr>
          <w:rFonts w:eastAsia="Times New Roman" w:cs="Times New Roman"/>
        </w:rPr>
        <w:t xml:space="preserve">Ms. </w:t>
      </w:r>
      <w:r w:rsidRPr="0012060A">
        <w:t>Krawczyk</w:t>
      </w:r>
      <w:r>
        <w:t xml:space="preserve"> stressed that the recovery coaching in Massachusetts should stay true to the William White model, where the role is simply defined as a coach that </w:t>
      </w:r>
      <w:r w:rsidRPr="00D40CCA">
        <w:t xml:space="preserve">removes obstacles and barriers that helps people reach sustainable recovery. </w:t>
      </w:r>
    </w:p>
    <w:p w:rsidR="00D40CCA" w:rsidRPr="00D40CCA" w:rsidRDefault="000A06D4" w:rsidP="00D40CCA">
      <w:pPr>
        <w:pStyle w:val="ListParagraph"/>
        <w:numPr>
          <w:ilvl w:val="0"/>
          <w:numId w:val="6"/>
        </w:numPr>
        <w:spacing w:after="0" w:line="240" w:lineRule="auto"/>
        <w:rPr>
          <w:rFonts w:eastAsia="Times New Roman" w:cs="Times New Roman"/>
        </w:rPr>
      </w:pPr>
      <w:r>
        <w:rPr>
          <w:rFonts w:eastAsia="Times New Roman" w:cs="Times New Roman"/>
        </w:rPr>
        <w:t xml:space="preserve">Ms. </w:t>
      </w:r>
      <w:r w:rsidRPr="0012060A">
        <w:t>Krawczyk</w:t>
      </w:r>
      <w:r>
        <w:t xml:space="preserve"> also shared concerns regarding the amount of documentation that recovery coaches are filling out. It takes away from the one on one experience. </w:t>
      </w:r>
      <w:r w:rsidR="00D40CCA" w:rsidRPr="00D40CCA">
        <w:t>When you start putting in so much documentation, it takes away from the one on one experience. Counseling sometimes is not enough. Documentation is incredible and doesn’t allow the person to really be there with the person.</w:t>
      </w:r>
      <w:r>
        <w:t xml:space="preserve"> </w:t>
      </w:r>
    </w:p>
    <w:p w:rsidR="00D40CCA" w:rsidRPr="000A06D4" w:rsidRDefault="000A06D4" w:rsidP="00D40CCA">
      <w:pPr>
        <w:pStyle w:val="ListParagraph"/>
        <w:numPr>
          <w:ilvl w:val="0"/>
          <w:numId w:val="6"/>
        </w:numPr>
        <w:spacing w:after="0" w:line="240" w:lineRule="auto"/>
        <w:rPr>
          <w:rFonts w:eastAsia="Times New Roman" w:cs="Times New Roman"/>
        </w:rPr>
      </w:pPr>
      <w:r>
        <w:rPr>
          <w:rFonts w:eastAsia="Times New Roman" w:cs="Times New Roman"/>
        </w:rPr>
        <w:t xml:space="preserve">Ms. </w:t>
      </w:r>
      <w:r w:rsidRPr="00923452">
        <w:t>O’Connor</w:t>
      </w:r>
      <w:r>
        <w:t xml:space="preserve"> </w:t>
      </w:r>
      <w:r w:rsidR="00813478">
        <w:t>emphasized</w:t>
      </w:r>
      <w:r>
        <w:t xml:space="preserve"> the value and importance of recovery coaching services. They provide non-judgmental peer support when family and friends are not there.</w:t>
      </w:r>
    </w:p>
    <w:p w:rsidR="000A06D4" w:rsidRPr="00D40CCA" w:rsidRDefault="00813478" w:rsidP="00D40CCA">
      <w:pPr>
        <w:pStyle w:val="ListParagraph"/>
        <w:numPr>
          <w:ilvl w:val="0"/>
          <w:numId w:val="6"/>
        </w:numPr>
        <w:spacing w:after="0" w:line="240" w:lineRule="auto"/>
        <w:rPr>
          <w:rFonts w:eastAsia="Times New Roman" w:cs="Times New Roman"/>
        </w:rPr>
      </w:pPr>
      <w:r>
        <w:rPr>
          <w:rFonts w:eastAsia="Times New Roman" w:cs="Times New Roman"/>
        </w:rPr>
        <w:t xml:space="preserve">Ms. </w:t>
      </w:r>
      <w:r w:rsidRPr="0012060A">
        <w:t>Gould</w:t>
      </w:r>
      <w:r>
        <w:t xml:space="preserve"> raised the concern of recovery coaches expected to take on roles that they are not intended to do. It would be helpful to understand what recovery coaches are and what they are not.</w:t>
      </w:r>
    </w:p>
    <w:p w:rsidR="00D40CCA" w:rsidRDefault="00D40CCA" w:rsidP="004103AC">
      <w:pPr>
        <w:spacing w:after="0" w:line="240" w:lineRule="auto"/>
        <w:rPr>
          <w:rFonts w:eastAsia="Times New Roman" w:cs="Arial"/>
          <w:i/>
          <w:color w:val="000000"/>
        </w:rPr>
      </w:pPr>
    </w:p>
    <w:p w:rsidR="004103AC" w:rsidRPr="00D430A0" w:rsidRDefault="004103AC" w:rsidP="004103AC">
      <w:pPr>
        <w:spacing w:after="0" w:line="240" w:lineRule="auto"/>
        <w:rPr>
          <w:rFonts w:eastAsia="Times New Roman" w:cs="Times New Roman"/>
          <w:i/>
        </w:rPr>
      </w:pPr>
      <w:r w:rsidRPr="00D430A0">
        <w:rPr>
          <w:rFonts w:eastAsia="Times New Roman" w:cs="Arial"/>
          <w:i/>
          <w:color w:val="000000"/>
        </w:rPr>
        <w:t>Proposed Commission Activities</w:t>
      </w:r>
    </w:p>
    <w:p w:rsidR="004103AC" w:rsidRPr="00404492" w:rsidRDefault="004103AC" w:rsidP="004103AC">
      <w:pPr>
        <w:numPr>
          <w:ilvl w:val="0"/>
          <w:numId w:val="2"/>
        </w:numPr>
        <w:spacing w:after="0" w:line="240" w:lineRule="auto"/>
        <w:textAlignment w:val="baseline"/>
        <w:rPr>
          <w:rFonts w:eastAsia="Times New Roman" w:cs="Arial"/>
          <w:color w:val="000000"/>
        </w:rPr>
      </w:pPr>
      <w:r w:rsidRPr="00404492">
        <w:rPr>
          <w:rFonts w:eastAsia="Times New Roman" w:cs="Arial"/>
          <w:color w:val="000000"/>
        </w:rPr>
        <w:t>Listening sessions (4-5 across the Commonwealth)</w:t>
      </w:r>
    </w:p>
    <w:p w:rsidR="004103AC" w:rsidRDefault="004103AC" w:rsidP="004103AC">
      <w:pPr>
        <w:numPr>
          <w:ilvl w:val="1"/>
          <w:numId w:val="2"/>
        </w:numPr>
        <w:spacing w:after="0" w:line="240" w:lineRule="auto"/>
        <w:textAlignment w:val="baseline"/>
        <w:rPr>
          <w:rFonts w:eastAsia="Times New Roman" w:cs="Arial"/>
          <w:color w:val="000000"/>
        </w:rPr>
      </w:pPr>
      <w:r w:rsidRPr="00404492">
        <w:rPr>
          <w:rFonts w:eastAsia="Times New Roman" w:cs="Arial"/>
          <w:color w:val="000000"/>
        </w:rPr>
        <w:t xml:space="preserve">All </w:t>
      </w:r>
      <w:r>
        <w:rPr>
          <w:rFonts w:eastAsia="Times New Roman" w:cs="Arial"/>
          <w:color w:val="000000"/>
        </w:rPr>
        <w:t>Commission</w:t>
      </w:r>
      <w:r w:rsidRPr="00404492">
        <w:rPr>
          <w:rFonts w:eastAsia="Times New Roman" w:cs="Arial"/>
          <w:color w:val="000000"/>
        </w:rPr>
        <w:t xml:space="preserve"> members do not need to attend all the listening sessions</w:t>
      </w:r>
    </w:p>
    <w:p w:rsidR="004103AC" w:rsidRPr="00404492" w:rsidRDefault="004103AC" w:rsidP="004103AC">
      <w:pPr>
        <w:numPr>
          <w:ilvl w:val="1"/>
          <w:numId w:val="2"/>
        </w:numPr>
        <w:spacing w:after="0" w:line="240" w:lineRule="auto"/>
        <w:textAlignment w:val="baseline"/>
        <w:rPr>
          <w:rFonts w:eastAsia="Times New Roman" w:cs="Arial"/>
          <w:color w:val="000000"/>
        </w:rPr>
      </w:pPr>
      <w:r>
        <w:rPr>
          <w:rFonts w:eastAsia="Times New Roman" w:cs="Arial"/>
          <w:color w:val="000000"/>
        </w:rPr>
        <w:t>Listening sessions will likely begin in February/March.</w:t>
      </w:r>
    </w:p>
    <w:p w:rsidR="004103AC" w:rsidRPr="00404492" w:rsidRDefault="004103AC" w:rsidP="004103AC">
      <w:pPr>
        <w:numPr>
          <w:ilvl w:val="0"/>
          <w:numId w:val="2"/>
        </w:numPr>
        <w:spacing w:after="0" w:line="240" w:lineRule="auto"/>
        <w:textAlignment w:val="baseline"/>
        <w:rPr>
          <w:rFonts w:eastAsia="Times New Roman" w:cs="Arial"/>
          <w:color w:val="000000"/>
        </w:rPr>
      </w:pPr>
      <w:r w:rsidRPr="00404492">
        <w:rPr>
          <w:rFonts w:eastAsia="Times New Roman" w:cs="Arial"/>
          <w:color w:val="000000"/>
        </w:rPr>
        <w:t xml:space="preserve">Presentations </w:t>
      </w:r>
    </w:p>
    <w:p w:rsidR="004103AC" w:rsidRPr="00404492" w:rsidRDefault="004103AC" w:rsidP="004103AC">
      <w:pPr>
        <w:numPr>
          <w:ilvl w:val="1"/>
          <w:numId w:val="2"/>
        </w:numPr>
        <w:spacing w:after="0" w:line="240" w:lineRule="auto"/>
        <w:textAlignment w:val="baseline"/>
        <w:rPr>
          <w:rFonts w:eastAsia="Times New Roman" w:cs="Arial"/>
          <w:color w:val="000000"/>
        </w:rPr>
      </w:pPr>
      <w:r w:rsidRPr="00404492">
        <w:rPr>
          <w:rFonts w:eastAsia="Times New Roman" w:cs="Arial"/>
          <w:color w:val="000000"/>
        </w:rPr>
        <w:t>Bureau of Substance Addiction Services (BSAS)</w:t>
      </w:r>
      <w:r>
        <w:rPr>
          <w:rFonts w:eastAsia="Times New Roman" w:cs="Arial"/>
          <w:color w:val="000000"/>
        </w:rPr>
        <w:t xml:space="preserve"> will provide a level-set presentation on recovery coaching in Massachusetts, including definitions of their role, and training opportunities.</w:t>
      </w:r>
    </w:p>
    <w:p w:rsidR="004103AC" w:rsidRPr="00404492" w:rsidRDefault="004103AC" w:rsidP="004103AC">
      <w:pPr>
        <w:numPr>
          <w:ilvl w:val="1"/>
          <w:numId w:val="2"/>
        </w:numPr>
        <w:spacing w:after="0" w:line="240" w:lineRule="auto"/>
        <w:textAlignment w:val="baseline"/>
        <w:rPr>
          <w:rFonts w:eastAsia="Times New Roman" w:cs="Arial"/>
          <w:color w:val="000000"/>
        </w:rPr>
      </w:pPr>
      <w:proofErr w:type="spellStart"/>
      <w:r w:rsidRPr="00404492">
        <w:rPr>
          <w:rFonts w:eastAsia="Times New Roman" w:cs="Arial"/>
          <w:color w:val="000000"/>
        </w:rPr>
        <w:t>MassHealth</w:t>
      </w:r>
      <w:proofErr w:type="spellEnd"/>
      <w:r>
        <w:rPr>
          <w:rFonts w:eastAsia="Times New Roman" w:cs="Arial"/>
          <w:color w:val="000000"/>
        </w:rPr>
        <w:t xml:space="preserve"> and BSAS will provide presentations from the contracting and credentialing perspective.</w:t>
      </w:r>
    </w:p>
    <w:p w:rsidR="004103AC" w:rsidRPr="00404492" w:rsidRDefault="004103AC" w:rsidP="004103AC">
      <w:pPr>
        <w:numPr>
          <w:ilvl w:val="1"/>
          <w:numId w:val="2"/>
        </w:numPr>
        <w:spacing w:after="0" w:line="240" w:lineRule="auto"/>
        <w:textAlignment w:val="baseline"/>
        <w:rPr>
          <w:rFonts w:eastAsia="Times New Roman" w:cs="Arial"/>
          <w:color w:val="000000"/>
        </w:rPr>
      </w:pPr>
      <w:r w:rsidRPr="00404492">
        <w:rPr>
          <w:rFonts w:eastAsia="Times New Roman" w:cs="Arial"/>
          <w:color w:val="000000"/>
        </w:rPr>
        <w:lastRenderedPageBreak/>
        <w:t>Massachusetts Board of Substance Abuse Counselor Certification (MBSACC)</w:t>
      </w:r>
      <w:r>
        <w:rPr>
          <w:rFonts w:eastAsia="Times New Roman" w:cs="Arial"/>
          <w:color w:val="000000"/>
        </w:rPr>
        <w:t xml:space="preserve"> will provide an overview of MBSACC as well as any relevant available data of number of CARCs in the Commonwealth.</w:t>
      </w:r>
    </w:p>
    <w:p w:rsidR="004103AC" w:rsidRPr="00404492" w:rsidRDefault="004103AC" w:rsidP="004103AC">
      <w:pPr>
        <w:numPr>
          <w:ilvl w:val="0"/>
          <w:numId w:val="2"/>
        </w:numPr>
        <w:spacing w:after="0" w:line="240" w:lineRule="auto"/>
        <w:textAlignment w:val="baseline"/>
        <w:rPr>
          <w:rFonts w:eastAsia="Times New Roman" w:cs="Arial"/>
          <w:color w:val="000000"/>
        </w:rPr>
      </w:pPr>
      <w:r w:rsidRPr="00404492">
        <w:rPr>
          <w:rFonts w:eastAsia="Times New Roman" w:cs="Arial"/>
          <w:color w:val="000000"/>
        </w:rPr>
        <w:t>Panels</w:t>
      </w:r>
    </w:p>
    <w:p w:rsidR="004103AC" w:rsidRPr="00404492" w:rsidRDefault="004103AC" w:rsidP="004103AC">
      <w:pPr>
        <w:numPr>
          <w:ilvl w:val="1"/>
          <w:numId w:val="2"/>
        </w:numPr>
        <w:spacing w:after="0" w:line="240" w:lineRule="auto"/>
        <w:textAlignment w:val="baseline"/>
        <w:rPr>
          <w:rFonts w:eastAsia="Times New Roman" w:cs="Arial"/>
          <w:color w:val="000000"/>
        </w:rPr>
      </w:pPr>
      <w:r w:rsidRPr="00404492">
        <w:rPr>
          <w:rFonts w:eastAsia="Times New Roman" w:cs="Arial"/>
          <w:color w:val="000000"/>
        </w:rPr>
        <w:t>Recovery Coaches &amp; Recovery Coach Supervisors</w:t>
      </w:r>
    </w:p>
    <w:p w:rsidR="004103AC" w:rsidRPr="00404492" w:rsidRDefault="004103AC" w:rsidP="004103AC">
      <w:pPr>
        <w:numPr>
          <w:ilvl w:val="1"/>
          <w:numId w:val="2"/>
        </w:numPr>
        <w:spacing w:after="0" w:line="240" w:lineRule="auto"/>
        <w:textAlignment w:val="baseline"/>
        <w:rPr>
          <w:rFonts w:eastAsia="Times New Roman" w:cs="Arial"/>
          <w:color w:val="000000"/>
        </w:rPr>
      </w:pPr>
      <w:r w:rsidRPr="00404492">
        <w:rPr>
          <w:rFonts w:eastAsia="Times New Roman" w:cs="Arial"/>
          <w:color w:val="000000"/>
        </w:rPr>
        <w:t>Consumers of recovery coach services</w:t>
      </w:r>
    </w:p>
    <w:p w:rsidR="004103AC" w:rsidRPr="00404492" w:rsidRDefault="004103AC" w:rsidP="004103AC">
      <w:pPr>
        <w:numPr>
          <w:ilvl w:val="1"/>
          <w:numId w:val="2"/>
        </w:numPr>
        <w:spacing w:after="0" w:line="240" w:lineRule="auto"/>
        <w:textAlignment w:val="baseline"/>
        <w:rPr>
          <w:rFonts w:eastAsia="Times New Roman" w:cs="Arial"/>
          <w:color w:val="000000"/>
        </w:rPr>
      </w:pPr>
      <w:r w:rsidRPr="00404492">
        <w:rPr>
          <w:rFonts w:eastAsia="Times New Roman" w:cs="Arial"/>
          <w:color w:val="000000"/>
        </w:rPr>
        <w:t xml:space="preserve">Employers of recovery coaches </w:t>
      </w:r>
    </w:p>
    <w:p w:rsidR="004103AC" w:rsidRPr="00404492" w:rsidRDefault="004103AC" w:rsidP="004103AC">
      <w:pPr>
        <w:numPr>
          <w:ilvl w:val="1"/>
          <w:numId w:val="2"/>
        </w:numPr>
        <w:spacing w:after="0" w:line="240" w:lineRule="auto"/>
        <w:textAlignment w:val="baseline"/>
        <w:rPr>
          <w:rFonts w:eastAsia="Times New Roman" w:cs="Arial"/>
          <w:color w:val="000000"/>
        </w:rPr>
      </w:pPr>
      <w:r w:rsidRPr="00404492">
        <w:rPr>
          <w:rFonts w:eastAsia="Times New Roman" w:cs="Arial"/>
          <w:color w:val="000000"/>
        </w:rPr>
        <w:t>Insurers/Payers of recovery coaches</w:t>
      </w:r>
    </w:p>
    <w:p w:rsidR="004103AC" w:rsidRPr="00404492" w:rsidRDefault="004103AC" w:rsidP="004103AC">
      <w:pPr>
        <w:spacing w:after="0" w:line="240" w:lineRule="auto"/>
        <w:rPr>
          <w:rFonts w:eastAsia="Times New Roman" w:cs="Times New Roman"/>
        </w:rPr>
      </w:pPr>
    </w:p>
    <w:p w:rsidR="004103AC" w:rsidRPr="00404492" w:rsidRDefault="004103AC" w:rsidP="004103AC">
      <w:pPr>
        <w:spacing w:after="0" w:line="240" w:lineRule="auto"/>
        <w:rPr>
          <w:rFonts w:eastAsia="Times New Roman" w:cs="Times New Roman"/>
        </w:rPr>
      </w:pPr>
      <w:r>
        <w:rPr>
          <w:rFonts w:eastAsia="Times New Roman" w:cs="Arial"/>
          <w:color w:val="000000"/>
        </w:rPr>
        <w:t xml:space="preserve">Secretary Sudders stated, after the </w:t>
      </w:r>
      <w:r w:rsidRPr="00404492">
        <w:rPr>
          <w:rFonts w:eastAsia="Times New Roman" w:cs="Arial"/>
          <w:color w:val="000000"/>
        </w:rPr>
        <w:t xml:space="preserve">listening sessions, presentations, and panels, the </w:t>
      </w:r>
      <w:r>
        <w:rPr>
          <w:rFonts w:eastAsia="Times New Roman" w:cs="Arial"/>
          <w:color w:val="000000"/>
        </w:rPr>
        <w:t>Commission</w:t>
      </w:r>
      <w:r w:rsidRPr="00404492">
        <w:rPr>
          <w:rFonts w:eastAsia="Times New Roman" w:cs="Arial"/>
          <w:color w:val="000000"/>
        </w:rPr>
        <w:t xml:space="preserve"> will decide whether or not </w:t>
      </w:r>
      <w:r>
        <w:rPr>
          <w:rFonts w:eastAsia="Times New Roman" w:cs="Arial"/>
          <w:color w:val="000000"/>
        </w:rPr>
        <w:t>it is necessary to</w:t>
      </w:r>
      <w:r w:rsidRPr="00404492">
        <w:rPr>
          <w:rFonts w:eastAsia="Times New Roman" w:cs="Arial"/>
          <w:color w:val="000000"/>
        </w:rPr>
        <w:t xml:space="preserve"> move forward with conducting a brief survey.</w:t>
      </w:r>
    </w:p>
    <w:p w:rsidR="004103AC" w:rsidRPr="00404492" w:rsidRDefault="004103AC" w:rsidP="004103AC">
      <w:pPr>
        <w:spacing w:after="0" w:line="240" w:lineRule="auto"/>
        <w:rPr>
          <w:rFonts w:eastAsia="Times New Roman" w:cs="Times New Roman"/>
        </w:rPr>
      </w:pPr>
    </w:p>
    <w:p w:rsidR="004103AC" w:rsidRPr="00404492" w:rsidRDefault="004103AC" w:rsidP="004103AC">
      <w:pPr>
        <w:spacing w:after="0" w:line="240" w:lineRule="auto"/>
        <w:rPr>
          <w:rFonts w:eastAsia="Times New Roman" w:cs="Times New Roman"/>
        </w:rPr>
      </w:pPr>
      <w:r>
        <w:rPr>
          <w:rFonts w:eastAsia="Times New Roman" w:cs="Arial"/>
          <w:color w:val="000000"/>
        </w:rPr>
        <w:t>Secretary Sudders advised EOHHS staff to resend out the new agenda, revised to reflect the discussion.</w:t>
      </w:r>
    </w:p>
    <w:p w:rsidR="004103AC" w:rsidRPr="00404492" w:rsidRDefault="004103AC" w:rsidP="004103AC">
      <w:pPr>
        <w:spacing w:after="0" w:line="240" w:lineRule="auto"/>
        <w:rPr>
          <w:rFonts w:eastAsia="Times New Roman" w:cs="Times New Roman"/>
        </w:rPr>
      </w:pPr>
      <w:r w:rsidRPr="00404492">
        <w:rPr>
          <w:rFonts w:eastAsia="Times New Roman" w:cs="Arial"/>
          <w:color w:val="000000"/>
        </w:rPr>
        <w:t xml:space="preserve"> </w:t>
      </w:r>
    </w:p>
    <w:p w:rsidR="004103AC" w:rsidRPr="00923452" w:rsidRDefault="004103AC" w:rsidP="004103AC">
      <w:pPr>
        <w:spacing w:after="0" w:line="240" w:lineRule="auto"/>
        <w:rPr>
          <w:rFonts w:eastAsia="Times New Roman" w:cs="Arial"/>
          <w:color w:val="000000"/>
        </w:rPr>
      </w:pPr>
      <w:r w:rsidRPr="00923452">
        <w:rPr>
          <w:rFonts w:eastAsia="Times New Roman" w:cs="Arial"/>
          <w:color w:val="000000"/>
        </w:rPr>
        <w:t xml:space="preserve">David Giannotti, Public Education and Communications Division Chief of the State Ethics </w:t>
      </w:r>
      <w:r>
        <w:rPr>
          <w:rFonts w:eastAsia="Times New Roman" w:cs="Arial"/>
          <w:color w:val="000000"/>
        </w:rPr>
        <w:t>Commission</w:t>
      </w:r>
      <w:r w:rsidRPr="00923452">
        <w:rPr>
          <w:rFonts w:eastAsia="Times New Roman" w:cs="Arial"/>
          <w:color w:val="000000"/>
        </w:rPr>
        <w:t xml:space="preserve">, provided the </w:t>
      </w:r>
      <w:r>
        <w:rPr>
          <w:rFonts w:eastAsia="Times New Roman" w:cs="Arial"/>
          <w:color w:val="000000"/>
        </w:rPr>
        <w:t>Commission</w:t>
      </w:r>
      <w:r w:rsidRPr="00923452">
        <w:rPr>
          <w:rFonts w:eastAsia="Times New Roman" w:cs="Arial"/>
          <w:color w:val="000000"/>
        </w:rPr>
        <w:t xml:space="preserve"> with a brief overview of the state’s conflict of interest and ethics regulations. He explained that members of the </w:t>
      </w:r>
      <w:r>
        <w:rPr>
          <w:rFonts w:eastAsia="Times New Roman" w:cs="Arial"/>
          <w:color w:val="000000"/>
        </w:rPr>
        <w:t>Commission</w:t>
      </w:r>
      <w:r w:rsidRPr="00923452">
        <w:rPr>
          <w:rFonts w:eastAsia="Times New Roman" w:cs="Arial"/>
          <w:color w:val="000000"/>
        </w:rPr>
        <w:t xml:space="preserve"> are considered special state employees and should consult the state ethics </w:t>
      </w:r>
      <w:r>
        <w:rPr>
          <w:rFonts w:eastAsia="Times New Roman" w:cs="Arial"/>
          <w:color w:val="000000"/>
        </w:rPr>
        <w:t>Commission</w:t>
      </w:r>
      <w:r w:rsidRPr="00923452">
        <w:rPr>
          <w:rFonts w:eastAsia="Times New Roman" w:cs="Arial"/>
          <w:color w:val="000000"/>
        </w:rPr>
        <w:t xml:space="preserve"> with any questions or concerns related to potential conflicts of interest.</w:t>
      </w:r>
    </w:p>
    <w:p w:rsidR="004103AC" w:rsidRPr="00923452" w:rsidRDefault="004103AC" w:rsidP="004103AC">
      <w:pPr>
        <w:spacing w:after="0" w:line="240" w:lineRule="auto"/>
        <w:rPr>
          <w:rFonts w:eastAsia="Times New Roman" w:cs="Arial"/>
          <w:color w:val="000000"/>
        </w:rPr>
      </w:pPr>
    </w:p>
    <w:p w:rsidR="004103AC" w:rsidRPr="00923452" w:rsidRDefault="004103AC" w:rsidP="004103AC">
      <w:pPr>
        <w:spacing w:after="0" w:line="240" w:lineRule="auto"/>
        <w:rPr>
          <w:rFonts w:eastAsia="Times New Roman" w:cs="Arial"/>
          <w:color w:val="000000"/>
        </w:rPr>
      </w:pPr>
      <w:r w:rsidRPr="00923452">
        <w:rPr>
          <w:rFonts w:eastAsia="Times New Roman" w:cs="Arial"/>
          <w:color w:val="000000"/>
        </w:rPr>
        <w:t xml:space="preserve">Lauren Cleary, Associate General Counsel for the Executive Office of Health and Human Services, provided an overview of the Open Meeting Law. She emphasized the importance of transparency and reminded </w:t>
      </w:r>
      <w:r>
        <w:rPr>
          <w:rFonts w:eastAsia="Times New Roman" w:cs="Arial"/>
          <w:color w:val="000000"/>
        </w:rPr>
        <w:t>Commission</w:t>
      </w:r>
      <w:r w:rsidRPr="00923452">
        <w:rPr>
          <w:rFonts w:eastAsia="Times New Roman" w:cs="Arial"/>
          <w:color w:val="000000"/>
        </w:rPr>
        <w:t xml:space="preserve"> members that documents and minutes from the </w:t>
      </w:r>
      <w:r>
        <w:rPr>
          <w:rFonts w:eastAsia="Times New Roman" w:cs="Arial"/>
          <w:color w:val="000000"/>
        </w:rPr>
        <w:t>Commission</w:t>
      </w:r>
      <w:r w:rsidRPr="00923452">
        <w:rPr>
          <w:rFonts w:eastAsia="Times New Roman" w:cs="Arial"/>
          <w:color w:val="000000"/>
        </w:rPr>
        <w:t>’s meetings are public records.</w:t>
      </w:r>
    </w:p>
    <w:p w:rsidR="004103AC" w:rsidRPr="00923452" w:rsidRDefault="004103AC" w:rsidP="004103AC">
      <w:pPr>
        <w:spacing w:after="0" w:line="240" w:lineRule="auto"/>
        <w:rPr>
          <w:rFonts w:eastAsia="Times New Roman" w:cs="Arial"/>
          <w:color w:val="000000"/>
        </w:rPr>
      </w:pPr>
    </w:p>
    <w:p w:rsidR="004103AC" w:rsidRDefault="004103AC" w:rsidP="004103AC">
      <w:pPr>
        <w:spacing w:after="0" w:line="240" w:lineRule="auto"/>
        <w:rPr>
          <w:rFonts w:eastAsia="Times New Roman" w:cs="Arial"/>
          <w:color w:val="000000"/>
        </w:rPr>
      </w:pPr>
      <w:r w:rsidRPr="00923452">
        <w:rPr>
          <w:rFonts w:eastAsia="Times New Roman" w:cs="Arial"/>
          <w:color w:val="000000"/>
        </w:rPr>
        <w:t xml:space="preserve">In closing, Secretary Sudders thanked members </w:t>
      </w:r>
      <w:r>
        <w:rPr>
          <w:rFonts w:eastAsia="Times New Roman" w:cs="Arial"/>
          <w:color w:val="000000"/>
        </w:rPr>
        <w:t>for their participation in the Commission</w:t>
      </w:r>
      <w:r w:rsidRPr="00923452">
        <w:rPr>
          <w:rFonts w:eastAsia="Times New Roman" w:cs="Arial"/>
          <w:color w:val="000000"/>
        </w:rPr>
        <w:t xml:space="preserve">’s work and noted that all materials for discussion or dissemination to the </w:t>
      </w:r>
      <w:r>
        <w:rPr>
          <w:rFonts w:eastAsia="Times New Roman" w:cs="Arial"/>
          <w:color w:val="000000"/>
        </w:rPr>
        <w:t>Commission</w:t>
      </w:r>
      <w:r w:rsidRPr="00923452">
        <w:rPr>
          <w:rFonts w:eastAsia="Times New Roman" w:cs="Arial"/>
          <w:color w:val="000000"/>
        </w:rPr>
        <w:t xml:space="preserve"> should be forwarded to </w:t>
      </w:r>
      <w:r>
        <w:rPr>
          <w:rFonts w:eastAsia="Times New Roman" w:cs="Arial"/>
          <w:color w:val="000000"/>
        </w:rPr>
        <w:t>Anny Domercant</w:t>
      </w:r>
      <w:r w:rsidRPr="00923452">
        <w:rPr>
          <w:rFonts w:eastAsia="Times New Roman" w:cs="Arial"/>
          <w:color w:val="000000"/>
        </w:rPr>
        <w:t>.</w:t>
      </w:r>
      <w:r>
        <w:rPr>
          <w:rFonts w:eastAsia="Times New Roman" w:cs="Arial"/>
          <w:color w:val="000000"/>
        </w:rPr>
        <w:t xml:space="preserve"> Secretary Sudders announced that a Recovery Coach Commission </w:t>
      </w:r>
      <w:r w:rsidRPr="00923452">
        <w:rPr>
          <w:rFonts w:eastAsia="Times New Roman" w:cs="Arial"/>
          <w:color w:val="000000"/>
        </w:rPr>
        <w:t xml:space="preserve">mailbox </w:t>
      </w:r>
      <w:r>
        <w:rPr>
          <w:rFonts w:eastAsia="Times New Roman" w:cs="Arial"/>
          <w:color w:val="000000"/>
        </w:rPr>
        <w:t xml:space="preserve">is active for general questions and comments from the public. </w:t>
      </w:r>
    </w:p>
    <w:p w:rsidR="004103AC" w:rsidRDefault="004103AC" w:rsidP="004103AC">
      <w:pPr>
        <w:spacing w:after="0" w:line="240" w:lineRule="auto"/>
        <w:rPr>
          <w:rFonts w:eastAsia="Times New Roman" w:cs="Arial"/>
          <w:color w:val="000000"/>
        </w:rPr>
      </w:pPr>
    </w:p>
    <w:p w:rsidR="004103AC" w:rsidRPr="00D430A0" w:rsidRDefault="004103AC" w:rsidP="004103AC">
      <w:pPr>
        <w:spacing w:after="0" w:line="240" w:lineRule="auto"/>
        <w:rPr>
          <w:rFonts w:eastAsia="Times New Roman" w:cs="Times New Roman"/>
        </w:rPr>
      </w:pPr>
      <w:r>
        <w:rPr>
          <w:rFonts w:eastAsia="Times New Roman" w:cs="Arial"/>
          <w:color w:val="000000"/>
        </w:rPr>
        <w:t>Next steps for Commission members are to provide the following to Anny Domercant</w:t>
      </w:r>
      <w:r w:rsidRPr="00404492">
        <w:rPr>
          <w:rFonts w:eastAsia="Times New Roman" w:cs="Arial"/>
          <w:color w:val="000000"/>
        </w:rPr>
        <w:t>:</w:t>
      </w:r>
    </w:p>
    <w:p w:rsidR="004103AC" w:rsidRPr="00404492" w:rsidRDefault="004103AC" w:rsidP="004103AC">
      <w:pPr>
        <w:numPr>
          <w:ilvl w:val="0"/>
          <w:numId w:val="3"/>
        </w:numPr>
        <w:spacing w:after="0" w:line="240" w:lineRule="auto"/>
        <w:textAlignment w:val="baseline"/>
        <w:rPr>
          <w:rFonts w:eastAsia="Times New Roman" w:cs="Arial"/>
          <w:color w:val="000000"/>
        </w:rPr>
      </w:pPr>
      <w:r w:rsidRPr="00404492">
        <w:rPr>
          <w:rFonts w:eastAsia="Times New Roman" w:cs="Arial"/>
          <w:color w:val="000000"/>
        </w:rPr>
        <w:t>Recommendations for panelists with information about their background</w:t>
      </w:r>
    </w:p>
    <w:p w:rsidR="004103AC" w:rsidRPr="00404492" w:rsidRDefault="004103AC" w:rsidP="004103AC">
      <w:pPr>
        <w:numPr>
          <w:ilvl w:val="0"/>
          <w:numId w:val="3"/>
        </w:numPr>
        <w:spacing w:after="0" w:line="240" w:lineRule="auto"/>
        <w:textAlignment w:val="baseline"/>
        <w:rPr>
          <w:rFonts w:eastAsia="Times New Roman" w:cs="Arial"/>
          <w:color w:val="000000"/>
        </w:rPr>
      </w:pPr>
      <w:r w:rsidRPr="00404492">
        <w:rPr>
          <w:rFonts w:eastAsia="Times New Roman" w:cs="Arial"/>
          <w:color w:val="000000"/>
        </w:rPr>
        <w:t>Proposed questions for the panels</w:t>
      </w:r>
    </w:p>
    <w:p w:rsidR="004103AC" w:rsidRPr="00404492" w:rsidRDefault="004103AC" w:rsidP="004103AC">
      <w:pPr>
        <w:numPr>
          <w:ilvl w:val="0"/>
          <w:numId w:val="3"/>
        </w:numPr>
        <w:spacing w:after="0" w:line="240" w:lineRule="auto"/>
        <w:textAlignment w:val="baseline"/>
        <w:rPr>
          <w:rFonts w:eastAsia="Times New Roman" w:cs="Arial"/>
          <w:color w:val="000000"/>
        </w:rPr>
      </w:pPr>
      <w:r w:rsidRPr="00404492">
        <w:rPr>
          <w:rFonts w:eastAsia="Times New Roman" w:cs="Arial"/>
          <w:color w:val="000000"/>
        </w:rPr>
        <w:t xml:space="preserve">Existing literature that </w:t>
      </w:r>
      <w:r>
        <w:rPr>
          <w:rFonts w:eastAsia="Times New Roman" w:cs="Arial"/>
          <w:color w:val="000000"/>
        </w:rPr>
        <w:t xml:space="preserve">they </w:t>
      </w:r>
      <w:r w:rsidRPr="00404492">
        <w:rPr>
          <w:rFonts w:eastAsia="Times New Roman" w:cs="Arial"/>
          <w:color w:val="000000"/>
        </w:rPr>
        <w:t xml:space="preserve">would like shared with the full </w:t>
      </w:r>
      <w:r>
        <w:rPr>
          <w:rFonts w:eastAsia="Times New Roman" w:cs="Arial"/>
          <w:color w:val="000000"/>
        </w:rPr>
        <w:t>Commission</w:t>
      </w:r>
      <w:r w:rsidRPr="00404492">
        <w:rPr>
          <w:rFonts w:eastAsia="Times New Roman" w:cs="Arial"/>
          <w:color w:val="000000"/>
        </w:rPr>
        <w:t>, such as the Cochran report and Philadelphia Peer Toolkit</w:t>
      </w:r>
    </w:p>
    <w:p w:rsidR="004103AC" w:rsidRPr="00404492" w:rsidRDefault="004103AC" w:rsidP="004103AC">
      <w:pPr>
        <w:numPr>
          <w:ilvl w:val="0"/>
          <w:numId w:val="3"/>
        </w:numPr>
        <w:spacing w:after="0" w:line="240" w:lineRule="auto"/>
        <w:textAlignment w:val="baseline"/>
        <w:rPr>
          <w:rFonts w:eastAsia="Times New Roman" w:cs="Arial"/>
          <w:color w:val="000000"/>
        </w:rPr>
      </w:pPr>
      <w:r>
        <w:rPr>
          <w:rFonts w:eastAsia="Times New Roman" w:cs="Arial"/>
          <w:color w:val="000000"/>
        </w:rPr>
        <w:t>Interest in h</w:t>
      </w:r>
      <w:r w:rsidRPr="00404492">
        <w:rPr>
          <w:rFonts w:eastAsia="Times New Roman" w:cs="Arial"/>
          <w:color w:val="000000"/>
        </w:rPr>
        <w:t>ost</w:t>
      </w:r>
      <w:r>
        <w:rPr>
          <w:rFonts w:eastAsia="Times New Roman" w:cs="Arial"/>
          <w:color w:val="000000"/>
        </w:rPr>
        <w:t>ing</w:t>
      </w:r>
      <w:r w:rsidRPr="00404492">
        <w:rPr>
          <w:rFonts w:eastAsia="Times New Roman" w:cs="Arial"/>
          <w:color w:val="000000"/>
        </w:rPr>
        <w:t xml:space="preserve"> </w:t>
      </w:r>
      <w:r>
        <w:rPr>
          <w:rFonts w:eastAsia="Times New Roman" w:cs="Arial"/>
          <w:color w:val="000000"/>
        </w:rPr>
        <w:t>a listening session</w:t>
      </w:r>
    </w:p>
    <w:p w:rsidR="004103AC" w:rsidRPr="00923452" w:rsidRDefault="004103AC" w:rsidP="004103AC">
      <w:pPr>
        <w:spacing w:after="0" w:line="240" w:lineRule="auto"/>
        <w:rPr>
          <w:rFonts w:eastAsia="Times New Roman" w:cs="Arial"/>
          <w:color w:val="000000"/>
        </w:rPr>
      </w:pPr>
    </w:p>
    <w:p w:rsidR="009C71AA" w:rsidRDefault="00734EB3" w:rsidP="004103AC">
      <w:pPr>
        <w:spacing w:after="0" w:line="240" w:lineRule="auto"/>
        <w:rPr>
          <w:rFonts w:eastAsia="Times New Roman" w:cs="Arial"/>
          <w:color w:val="000000"/>
        </w:rPr>
      </w:pPr>
      <w:r>
        <w:rPr>
          <w:rFonts w:eastAsia="Times New Roman" w:cs="Arial"/>
          <w:color w:val="000000"/>
        </w:rPr>
        <w:t xml:space="preserve">The </w:t>
      </w:r>
      <w:r w:rsidR="009C71AA">
        <w:rPr>
          <w:rFonts w:eastAsia="Times New Roman" w:cs="Arial"/>
          <w:color w:val="000000"/>
        </w:rPr>
        <w:t>Commission voted on allowing remote participation</w:t>
      </w:r>
      <w:r>
        <w:rPr>
          <w:rFonts w:eastAsia="Times New Roman" w:cs="Arial"/>
          <w:color w:val="000000"/>
        </w:rPr>
        <w:t>,</w:t>
      </w:r>
      <w:r w:rsidR="009C71AA">
        <w:rPr>
          <w:rFonts w:eastAsia="Times New Roman" w:cs="Arial"/>
          <w:color w:val="000000"/>
        </w:rPr>
        <w:t xml:space="preserve"> which was passed unanimously. </w:t>
      </w:r>
      <w:r w:rsidR="004103AC" w:rsidRPr="00923452">
        <w:rPr>
          <w:rFonts w:eastAsia="Times New Roman" w:cs="Arial"/>
          <w:color w:val="000000"/>
        </w:rPr>
        <w:t xml:space="preserve"> </w:t>
      </w:r>
    </w:p>
    <w:p w:rsidR="004103AC" w:rsidRPr="00923452" w:rsidRDefault="004103AC" w:rsidP="004103AC">
      <w:pPr>
        <w:spacing w:after="0" w:line="240" w:lineRule="auto"/>
        <w:rPr>
          <w:rFonts w:eastAsia="Times New Roman" w:cs="Arial"/>
          <w:color w:val="000000"/>
        </w:rPr>
      </w:pPr>
    </w:p>
    <w:p w:rsidR="004103AC" w:rsidRPr="00923452" w:rsidRDefault="004103AC" w:rsidP="004103AC">
      <w:pPr>
        <w:spacing w:after="0" w:line="240" w:lineRule="auto"/>
        <w:rPr>
          <w:rFonts w:eastAsia="Times New Roman" w:cs="Arial"/>
          <w:color w:val="000000"/>
        </w:rPr>
      </w:pPr>
      <w:r>
        <w:rPr>
          <w:rFonts w:eastAsia="Times New Roman" w:cs="Arial"/>
          <w:color w:val="000000"/>
        </w:rPr>
        <w:t>Secretary Sudders</w:t>
      </w:r>
      <w:r w:rsidRPr="00923452">
        <w:rPr>
          <w:rFonts w:eastAsia="Times New Roman" w:cs="Arial"/>
          <w:color w:val="000000"/>
        </w:rPr>
        <w:t xml:space="preserve"> introduced a motion for the meeting to adjourn, which was seconded and unanimously approved.</w:t>
      </w:r>
    </w:p>
    <w:p w:rsidR="004103AC" w:rsidRPr="00923452" w:rsidRDefault="004103AC" w:rsidP="004103AC">
      <w:pPr>
        <w:spacing w:after="0" w:line="240" w:lineRule="auto"/>
        <w:rPr>
          <w:rFonts w:eastAsia="Times New Roman" w:cs="Arial"/>
          <w:color w:val="000000"/>
        </w:rPr>
      </w:pPr>
    </w:p>
    <w:p w:rsidR="004103AC" w:rsidRPr="00404492" w:rsidRDefault="004103AC" w:rsidP="004103AC">
      <w:pPr>
        <w:spacing w:after="0" w:line="240" w:lineRule="auto"/>
        <w:rPr>
          <w:rFonts w:eastAsia="Times New Roman" w:cs="Times New Roman"/>
        </w:rPr>
      </w:pPr>
      <w:r w:rsidRPr="00923452">
        <w:rPr>
          <w:rFonts w:eastAsia="Times New Roman" w:cs="Arial"/>
          <w:color w:val="000000"/>
        </w:rPr>
        <w:t xml:space="preserve">The meeting was adjourned at 5:00 </w:t>
      </w:r>
      <w:r>
        <w:rPr>
          <w:rFonts w:eastAsia="Times New Roman" w:cs="Arial"/>
          <w:color w:val="000000"/>
        </w:rPr>
        <w:t>PM</w:t>
      </w:r>
      <w:r w:rsidRPr="00923452">
        <w:rPr>
          <w:rFonts w:eastAsia="Times New Roman" w:cs="Arial"/>
          <w:color w:val="000000"/>
        </w:rPr>
        <w:t>.</w:t>
      </w:r>
    </w:p>
    <w:p w:rsidR="0001764D" w:rsidRDefault="0001764D">
      <w:bookmarkStart w:id="0" w:name="_GoBack"/>
      <w:bookmarkEnd w:id="0"/>
    </w:p>
    <w:sectPr w:rsidR="000176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47367"/>
    <w:multiLevelType w:val="multilevel"/>
    <w:tmpl w:val="257E9B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1C1834"/>
    <w:multiLevelType w:val="hybridMultilevel"/>
    <w:tmpl w:val="8702E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7E0886"/>
    <w:multiLevelType w:val="hybridMultilevel"/>
    <w:tmpl w:val="0409000F"/>
    <w:lvl w:ilvl="0" w:tplc="CD26B600">
      <w:start w:val="1"/>
      <w:numFmt w:val="decimal"/>
      <w:lvlText w:val="%1."/>
      <w:lvlJc w:val="left"/>
      <w:pPr>
        <w:ind w:left="720" w:hanging="360"/>
      </w:pPr>
      <w:rPr>
        <w:rFonts w:hint="default"/>
        <w:sz w:val="20"/>
      </w:rPr>
    </w:lvl>
    <w:lvl w:ilvl="1" w:tplc="A2CCFC76">
      <w:start w:val="1"/>
      <w:numFmt w:val="lowerLetter"/>
      <w:lvlText w:val="%2."/>
      <w:lvlJc w:val="left"/>
      <w:pPr>
        <w:ind w:left="1440" w:hanging="360"/>
      </w:pPr>
      <w:rPr>
        <w:rFonts w:hint="default"/>
        <w:sz w:val="20"/>
      </w:rPr>
    </w:lvl>
    <w:lvl w:ilvl="2" w:tplc="EE249570" w:tentative="1">
      <w:start w:val="1"/>
      <w:numFmt w:val="lowerRoman"/>
      <w:lvlText w:val="%3."/>
      <w:lvlJc w:val="right"/>
      <w:pPr>
        <w:ind w:left="2160" w:hanging="180"/>
      </w:pPr>
      <w:rPr>
        <w:rFonts w:hint="default"/>
        <w:sz w:val="20"/>
      </w:rPr>
    </w:lvl>
    <w:lvl w:ilvl="3" w:tplc="922AD196" w:tentative="1">
      <w:start w:val="1"/>
      <w:numFmt w:val="decimal"/>
      <w:lvlText w:val="%4."/>
      <w:lvlJc w:val="left"/>
      <w:pPr>
        <w:ind w:left="2880" w:hanging="360"/>
      </w:pPr>
      <w:rPr>
        <w:rFonts w:hint="default"/>
        <w:sz w:val="20"/>
      </w:rPr>
    </w:lvl>
    <w:lvl w:ilvl="4" w:tplc="FA88FD32" w:tentative="1">
      <w:start w:val="1"/>
      <w:numFmt w:val="lowerLetter"/>
      <w:lvlText w:val="%5."/>
      <w:lvlJc w:val="left"/>
      <w:pPr>
        <w:ind w:left="3600" w:hanging="360"/>
      </w:pPr>
      <w:rPr>
        <w:rFonts w:hint="default"/>
        <w:sz w:val="20"/>
      </w:rPr>
    </w:lvl>
    <w:lvl w:ilvl="5" w:tplc="04DA6414" w:tentative="1">
      <w:start w:val="1"/>
      <w:numFmt w:val="lowerRoman"/>
      <w:lvlText w:val="%6."/>
      <w:lvlJc w:val="right"/>
      <w:pPr>
        <w:ind w:left="4320" w:hanging="180"/>
      </w:pPr>
      <w:rPr>
        <w:rFonts w:hint="default"/>
        <w:sz w:val="20"/>
      </w:rPr>
    </w:lvl>
    <w:lvl w:ilvl="6" w:tplc="EDC2C31A" w:tentative="1">
      <w:start w:val="1"/>
      <w:numFmt w:val="decimal"/>
      <w:lvlText w:val="%7."/>
      <w:lvlJc w:val="left"/>
      <w:pPr>
        <w:ind w:left="5040" w:hanging="360"/>
      </w:pPr>
      <w:rPr>
        <w:rFonts w:hint="default"/>
        <w:sz w:val="20"/>
      </w:rPr>
    </w:lvl>
    <w:lvl w:ilvl="7" w:tplc="6CD48E60" w:tentative="1">
      <w:start w:val="1"/>
      <w:numFmt w:val="lowerLetter"/>
      <w:lvlText w:val="%8."/>
      <w:lvlJc w:val="left"/>
      <w:pPr>
        <w:ind w:left="5760" w:hanging="360"/>
      </w:pPr>
      <w:rPr>
        <w:rFonts w:hint="default"/>
        <w:sz w:val="20"/>
      </w:rPr>
    </w:lvl>
    <w:lvl w:ilvl="8" w:tplc="982A17B6" w:tentative="1">
      <w:start w:val="1"/>
      <w:numFmt w:val="lowerRoman"/>
      <w:lvlText w:val="%9."/>
      <w:lvlJc w:val="right"/>
      <w:pPr>
        <w:ind w:left="6480" w:hanging="180"/>
      </w:pPr>
      <w:rPr>
        <w:rFonts w:hint="default"/>
        <w:sz w:val="20"/>
      </w:rPr>
    </w:lvl>
  </w:abstractNum>
  <w:abstractNum w:abstractNumId="3">
    <w:nsid w:val="559A2A8A"/>
    <w:multiLevelType w:val="hybridMultilevel"/>
    <w:tmpl w:val="7362F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720BD1"/>
    <w:multiLevelType w:val="multilevel"/>
    <w:tmpl w:val="1B725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8B7428"/>
    <w:multiLevelType w:val="hybridMultilevel"/>
    <w:tmpl w:val="848A4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0"/>
    <w:lvlOverride w:ilvl="1">
      <w:lvl w:ilvl="1">
        <w:numFmt w:val="lowerLetter"/>
        <w:lvlText w:val="%2."/>
        <w:lvlJc w:val="left"/>
      </w:lvl>
    </w:lvlOverride>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3AC"/>
    <w:rsid w:val="0001764D"/>
    <w:rsid w:val="000A06D4"/>
    <w:rsid w:val="004103AC"/>
    <w:rsid w:val="00537E90"/>
    <w:rsid w:val="005F6E7C"/>
    <w:rsid w:val="00734EB3"/>
    <w:rsid w:val="007763E3"/>
    <w:rsid w:val="00813478"/>
    <w:rsid w:val="009C71AA"/>
    <w:rsid w:val="00D40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3AC"/>
  </w:style>
  <w:style w:type="paragraph" w:styleId="Heading2">
    <w:name w:val="heading 2"/>
    <w:basedOn w:val="Normal"/>
    <w:next w:val="Normal"/>
    <w:link w:val="Heading2Char"/>
    <w:uiPriority w:val="9"/>
    <w:unhideWhenUsed/>
    <w:qFormat/>
    <w:rsid w:val="005F6E7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6E7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F6E7C"/>
    <w:pPr>
      <w:ind w:left="720"/>
      <w:contextualSpacing/>
    </w:pPr>
  </w:style>
  <w:style w:type="paragraph" w:styleId="NoSpacing">
    <w:name w:val="No Spacing"/>
    <w:uiPriority w:val="1"/>
    <w:qFormat/>
    <w:rsid w:val="004103A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3AC"/>
  </w:style>
  <w:style w:type="paragraph" w:styleId="Heading2">
    <w:name w:val="heading 2"/>
    <w:basedOn w:val="Normal"/>
    <w:next w:val="Normal"/>
    <w:link w:val="Heading2Char"/>
    <w:uiPriority w:val="9"/>
    <w:unhideWhenUsed/>
    <w:qFormat/>
    <w:rsid w:val="005F6E7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6E7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F6E7C"/>
    <w:pPr>
      <w:ind w:left="720"/>
      <w:contextualSpacing/>
    </w:pPr>
  </w:style>
  <w:style w:type="paragraph" w:styleId="NoSpacing">
    <w:name w:val="No Spacing"/>
    <w:uiPriority w:val="1"/>
    <w:qFormat/>
    <w:rsid w:val="004103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1057</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Vivian (EHS)</dc:creator>
  <cp:lastModifiedBy>Pham, Vivian (EHS)</cp:lastModifiedBy>
  <cp:revision>4</cp:revision>
  <cp:lastPrinted>2018-12-28T20:33:00Z</cp:lastPrinted>
  <dcterms:created xsi:type="dcterms:W3CDTF">2018-12-17T16:42:00Z</dcterms:created>
  <dcterms:modified xsi:type="dcterms:W3CDTF">2019-01-07T18:09:00Z</dcterms:modified>
</cp:coreProperties>
</file>