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88"/>
        </w:rPr>
      </w:pPr>
      <w:r>
        <w:rPr>
          <w:rFonts w:ascii="Times New Roman"/>
          <w:sz w:val="88"/>
        </w:rPr>
        <mc:AlternateContent>
          <mc:Choice Requires="wps">
            <w:drawing>
              <wp:anchor distT="0" distB="0" distL="0" distR="0" allowOverlap="1" layoutInCell="1" locked="0" behindDoc="1" simplePos="0" relativeHeight="4873748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2192000" cy="6858000"/>
                          <a:chExt cx="12192000" cy="68580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77557"/>
                            <a:ext cx="12192000" cy="5880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5880735">
                                <a:moveTo>
                                  <a:pt x="0" y="5880442"/>
                                </a:moveTo>
                                <a:lnTo>
                                  <a:pt x="12192000" y="5880442"/>
                                </a:lnTo>
                                <a:lnTo>
                                  <a:pt x="1219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804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3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6942" y="344139"/>
                            <a:ext cx="8598712" cy="3995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71205" y="120304"/>
                            <a:ext cx="1743075" cy="171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3075" h="1714500">
                                <a:moveTo>
                                  <a:pt x="871537" y="0"/>
                                </a:moveTo>
                                <a:lnTo>
                                  <a:pt x="823718" y="1268"/>
                                </a:lnTo>
                                <a:lnTo>
                                  <a:pt x="776572" y="5030"/>
                                </a:lnTo>
                                <a:lnTo>
                                  <a:pt x="730168" y="11220"/>
                                </a:lnTo>
                                <a:lnTo>
                                  <a:pt x="684570" y="19772"/>
                                </a:lnTo>
                                <a:lnTo>
                                  <a:pt x="639846" y="30621"/>
                                </a:lnTo>
                                <a:lnTo>
                                  <a:pt x="596062" y="43703"/>
                                </a:lnTo>
                                <a:lnTo>
                                  <a:pt x="553284" y="58951"/>
                                </a:lnTo>
                                <a:lnTo>
                                  <a:pt x="511579" y="76300"/>
                                </a:lnTo>
                                <a:lnTo>
                                  <a:pt x="471013" y="95685"/>
                                </a:lnTo>
                                <a:lnTo>
                                  <a:pt x="431653" y="117040"/>
                                </a:lnTo>
                                <a:lnTo>
                                  <a:pt x="393565" y="140300"/>
                                </a:lnTo>
                                <a:lnTo>
                                  <a:pt x="356816" y="165400"/>
                                </a:lnTo>
                                <a:lnTo>
                                  <a:pt x="321472" y="192274"/>
                                </a:lnTo>
                                <a:lnTo>
                                  <a:pt x="287599" y="220857"/>
                                </a:lnTo>
                                <a:lnTo>
                                  <a:pt x="255265" y="251083"/>
                                </a:lnTo>
                                <a:lnTo>
                                  <a:pt x="224535" y="282888"/>
                                </a:lnTo>
                                <a:lnTo>
                                  <a:pt x="195476" y="316205"/>
                                </a:lnTo>
                                <a:lnTo>
                                  <a:pt x="168154" y="350970"/>
                                </a:lnTo>
                                <a:lnTo>
                                  <a:pt x="142636" y="387117"/>
                                </a:lnTo>
                                <a:lnTo>
                                  <a:pt x="118989" y="424580"/>
                                </a:lnTo>
                                <a:lnTo>
                                  <a:pt x="97278" y="463295"/>
                                </a:lnTo>
                                <a:lnTo>
                                  <a:pt x="77570" y="503196"/>
                                </a:lnTo>
                                <a:lnTo>
                                  <a:pt x="59932" y="544217"/>
                                </a:lnTo>
                                <a:lnTo>
                                  <a:pt x="44431" y="586293"/>
                                </a:lnTo>
                                <a:lnTo>
                                  <a:pt x="31131" y="629359"/>
                                </a:lnTo>
                                <a:lnTo>
                                  <a:pt x="20101" y="673350"/>
                                </a:lnTo>
                                <a:lnTo>
                                  <a:pt x="11406" y="718200"/>
                                </a:lnTo>
                                <a:lnTo>
                                  <a:pt x="5113" y="763843"/>
                                </a:lnTo>
                                <a:lnTo>
                                  <a:pt x="1289" y="810215"/>
                                </a:lnTo>
                                <a:lnTo>
                                  <a:pt x="0" y="857250"/>
                                </a:lnTo>
                                <a:lnTo>
                                  <a:pt x="1289" y="904284"/>
                                </a:lnTo>
                                <a:lnTo>
                                  <a:pt x="5113" y="950656"/>
                                </a:lnTo>
                                <a:lnTo>
                                  <a:pt x="11406" y="996299"/>
                                </a:lnTo>
                                <a:lnTo>
                                  <a:pt x="20101" y="1041149"/>
                                </a:lnTo>
                                <a:lnTo>
                                  <a:pt x="31131" y="1085140"/>
                                </a:lnTo>
                                <a:lnTo>
                                  <a:pt x="44431" y="1128206"/>
                                </a:lnTo>
                                <a:lnTo>
                                  <a:pt x="59932" y="1170282"/>
                                </a:lnTo>
                                <a:lnTo>
                                  <a:pt x="77570" y="1211303"/>
                                </a:lnTo>
                                <a:lnTo>
                                  <a:pt x="97278" y="1251204"/>
                                </a:lnTo>
                                <a:lnTo>
                                  <a:pt x="118989" y="1289919"/>
                                </a:lnTo>
                                <a:lnTo>
                                  <a:pt x="142636" y="1327382"/>
                                </a:lnTo>
                                <a:lnTo>
                                  <a:pt x="168154" y="1363529"/>
                                </a:lnTo>
                                <a:lnTo>
                                  <a:pt x="195476" y="1398294"/>
                                </a:lnTo>
                                <a:lnTo>
                                  <a:pt x="224535" y="1431611"/>
                                </a:lnTo>
                                <a:lnTo>
                                  <a:pt x="255265" y="1463416"/>
                                </a:lnTo>
                                <a:lnTo>
                                  <a:pt x="287599" y="1493642"/>
                                </a:lnTo>
                                <a:lnTo>
                                  <a:pt x="321472" y="1522225"/>
                                </a:lnTo>
                                <a:lnTo>
                                  <a:pt x="356816" y="1549099"/>
                                </a:lnTo>
                                <a:lnTo>
                                  <a:pt x="393565" y="1574199"/>
                                </a:lnTo>
                                <a:lnTo>
                                  <a:pt x="431653" y="1597459"/>
                                </a:lnTo>
                                <a:lnTo>
                                  <a:pt x="471013" y="1618814"/>
                                </a:lnTo>
                                <a:lnTo>
                                  <a:pt x="511579" y="1638199"/>
                                </a:lnTo>
                                <a:lnTo>
                                  <a:pt x="553284" y="1655548"/>
                                </a:lnTo>
                                <a:lnTo>
                                  <a:pt x="596062" y="1670796"/>
                                </a:lnTo>
                                <a:lnTo>
                                  <a:pt x="639846" y="1683878"/>
                                </a:lnTo>
                                <a:lnTo>
                                  <a:pt x="684570" y="1694727"/>
                                </a:lnTo>
                                <a:lnTo>
                                  <a:pt x="730168" y="1703279"/>
                                </a:lnTo>
                                <a:lnTo>
                                  <a:pt x="776572" y="1709469"/>
                                </a:lnTo>
                                <a:lnTo>
                                  <a:pt x="823718" y="1713231"/>
                                </a:lnTo>
                                <a:lnTo>
                                  <a:pt x="871537" y="1714500"/>
                                </a:lnTo>
                                <a:lnTo>
                                  <a:pt x="919356" y="1713231"/>
                                </a:lnTo>
                                <a:lnTo>
                                  <a:pt x="966502" y="1709469"/>
                                </a:lnTo>
                                <a:lnTo>
                                  <a:pt x="1012906" y="1703279"/>
                                </a:lnTo>
                                <a:lnTo>
                                  <a:pt x="1058504" y="1694727"/>
                                </a:lnTo>
                                <a:lnTo>
                                  <a:pt x="1103228" y="1683878"/>
                                </a:lnTo>
                                <a:lnTo>
                                  <a:pt x="1147012" y="1670796"/>
                                </a:lnTo>
                                <a:lnTo>
                                  <a:pt x="1189790" y="1655548"/>
                                </a:lnTo>
                                <a:lnTo>
                                  <a:pt x="1231495" y="1638199"/>
                                </a:lnTo>
                                <a:lnTo>
                                  <a:pt x="1272061" y="1618814"/>
                                </a:lnTo>
                                <a:lnTo>
                                  <a:pt x="1311421" y="1597459"/>
                                </a:lnTo>
                                <a:lnTo>
                                  <a:pt x="1349509" y="1574199"/>
                                </a:lnTo>
                                <a:lnTo>
                                  <a:pt x="1386258" y="1549099"/>
                                </a:lnTo>
                                <a:lnTo>
                                  <a:pt x="1421602" y="1522225"/>
                                </a:lnTo>
                                <a:lnTo>
                                  <a:pt x="1455475" y="1493642"/>
                                </a:lnTo>
                                <a:lnTo>
                                  <a:pt x="1487809" y="1463416"/>
                                </a:lnTo>
                                <a:lnTo>
                                  <a:pt x="1518539" y="1431611"/>
                                </a:lnTo>
                                <a:lnTo>
                                  <a:pt x="1547598" y="1398294"/>
                                </a:lnTo>
                                <a:lnTo>
                                  <a:pt x="1574920" y="1363529"/>
                                </a:lnTo>
                                <a:lnTo>
                                  <a:pt x="1600438" y="1327382"/>
                                </a:lnTo>
                                <a:lnTo>
                                  <a:pt x="1624085" y="1289919"/>
                                </a:lnTo>
                                <a:lnTo>
                                  <a:pt x="1645796" y="1251204"/>
                                </a:lnTo>
                                <a:lnTo>
                                  <a:pt x="1665504" y="1211303"/>
                                </a:lnTo>
                                <a:lnTo>
                                  <a:pt x="1683142" y="1170282"/>
                                </a:lnTo>
                                <a:lnTo>
                                  <a:pt x="1698643" y="1128206"/>
                                </a:lnTo>
                                <a:lnTo>
                                  <a:pt x="1711943" y="1085140"/>
                                </a:lnTo>
                                <a:lnTo>
                                  <a:pt x="1722973" y="1041149"/>
                                </a:lnTo>
                                <a:lnTo>
                                  <a:pt x="1731668" y="996299"/>
                                </a:lnTo>
                                <a:lnTo>
                                  <a:pt x="1737961" y="950656"/>
                                </a:lnTo>
                                <a:lnTo>
                                  <a:pt x="1741785" y="904284"/>
                                </a:lnTo>
                                <a:lnTo>
                                  <a:pt x="1743075" y="857250"/>
                                </a:lnTo>
                                <a:lnTo>
                                  <a:pt x="1741785" y="810215"/>
                                </a:lnTo>
                                <a:lnTo>
                                  <a:pt x="1737961" y="763843"/>
                                </a:lnTo>
                                <a:lnTo>
                                  <a:pt x="1731668" y="718200"/>
                                </a:lnTo>
                                <a:lnTo>
                                  <a:pt x="1722973" y="673350"/>
                                </a:lnTo>
                                <a:lnTo>
                                  <a:pt x="1711943" y="629359"/>
                                </a:lnTo>
                                <a:lnTo>
                                  <a:pt x="1698643" y="586293"/>
                                </a:lnTo>
                                <a:lnTo>
                                  <a:pt x="1683142" y="544217"/>
                                </a:lnTo>
                                <a:lnTo>
                                  <a:pt x="1665504" y="503196"/>
                                </a:lnTo>
                                <a:lnTo>
                                  <a:pt x="1645796" y="463295"/>
                                </a:lnTo>
                                <a:lnTo>
                                  <a:pt x="1624085" y="424580"/>
                                </a:lnTo>
                                <a:lnTo>
                                  <a:pt x="1600438" y="387117"/>
                                </a:lnTo>
                                <a:lnTo>
                                  <a:pt x="1574920" y="350970"/>
                                </a:lnTo>
                                <a:lnTo>
                                  <a:pt x="1547598" y="316205"/>
                                </a:lnTo>
                                <a:lnTo>
                                  <a:pt x="1518539" y="282888"/>
                                </a:lnTo>
                                <a:lnTo>
                                  <a:pt x="1487809" y="251083"/>
                                </a:lnTo>
                                <a:lnTo>
                                  <a:pt x="1455475" y="220857"/>
                                </a:lnTo>
                                <a:lnTo>
                                  <a:pt x="1421602" y="192274"/>
                                </a:lnTo>
                                <a:lnTo>
                                  <a:pt x="1386258" y="165400"/>
                                </a:lnTo>
                                <a:lnTo>
                                  <a:pt x="1349509" y="140300"/>
                                </a:lnTo>
                                <a:lnTo>
                                  <a:pt x="1311421" y="117040"/>
                                </a:lnTo>
                                <a:lnTo>
                                  <a:pt x="1272061" y="95685"/>
                                </a:lnTo>
                                <a:lnTo>
                                  <a:pt x="1231495" y="76300"/>
                                </a:lnTo>
                                <a:lnTo>
                                  <a:pt x="1189790" y="58951"/>
                                </a:lnTo>
                                <a:lnTo>
                                  <a:pt x="1147012" y="43703"/>
                                </a:lnTo>
                                <a:lnTo>
                                  <a:pt x="1103228" y="30621"/>
                                </a:lnTo>
                                <a:lnTo>
                                  <a:pt x="1058504" y="19772"/>
                                </a:lnTo>
                                <a:lnTo>
                                  <a:pt x="1012906" y="11220"/>
                                </a:lnTo>
                                <a:lnTo>
                                  <a:pt x="966502" y="5030"/>
                                </a:lnTo>
                                <a:lnTo>
                                  <a:pt x="919356" y="1268"/>
                                </a:lnTo>
                                <a:lnTo>
                                  <a:pt x="8715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71205" y="120304"/>
                            <a:ext cx="1743075" cy="171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3075" h="1714500">
                                <a:moveTo>
                                  <a:pt x="0" y="857250"/>
                                </a:moveTo>
                                <a:lnTo>
                                  <a:pt x="1289" y="810215"/>
                                </a:lnTo>
                                <a:lnTo>
                                  <a:pt x="5113" y="763843"/>
                                </a:lnTo>
                                <a:lnTo>
                                  <a:pt x="11406" y="718200"/>
                                </a:lnTo>
                                <a:lnTo>
                                  <a:pt x="20101" y="673350"/>
                                </a:lnTo>
                                <a:lnTo>
                                  <a:pt x="31131" y="629359"/>
                                </a:lnTo>
                                <a:lnTo>
                                  <a:pt x="44431" y="586293"/>
                                </a:lnTo>
                                <a:lnTo>
                                  <a:pt x="59932" y="544217"/>
                                </a:lnTo>
                                <a:lnTo>
                                  <a:pt x="77570" y="503196"/>
                                </a:lnTo>
                                <a:lnTo>
                                  <a:pt x="97278" y="463295"/>
                                </a:lnTo>
                                <a:lnTo>
                                  <a:pt x="118989" y="424580"/>
                                </a:lnTo>
                                <a:lnTo>
                                  <a:pt x="142636" y="387117"/>
                                </a:lnTo>
                                <a:lnTo>
                                  <a:pt x="168154" y="350970"/>
                                </a:lnTo>
                                <a:lnTo>
                                  <a:pt x="195476" y="316205"/>
                                </a:lnTo>
                                <a:lnTo>
                                  <a:pt x="224535" y="282888"/>
                                </a:lnTo>
                                <a:lnTo>
                                  <a:pt x="255265" y="251083"/>
                                </a:lnTo>
                                <a:lnTo>
                                  <a:pt x="287599" y="220857"/>
                                </a:lnTo>
                                <a:lnTo>
                                  <a:pt x="321472" y="192274"/>
                                </a:lnTo>
                                <a:lnTo>
                                  <a:pt x="356816" y="165400"/>
                                </a:lnTo>
                                <a:lnTo>
                                  <a:pt x="393565" y="140300"/>
                                </a:lnTo>
                                <a:lnTo>
                                  <a:pt x="431653" y="117040"/>
                                </a:lnTo>
                                <a:lnTo>
                                  <a:pt x="471013" y="95685"/>
                                </a:lnTo>
                                <a:lnTo>
                                  <a:pt x="511579" y="76300"/>
                                </a:lnTo>
                                <a:lnTo>
                                  <a:pt x="553284" y="58951"/>
                                </a:lnTo>
                                <a:lnTo>
                                  <a:pt x="596062" y="43703"/>
                                </a:lnTo>
                                <a:lnTo>
                                  <a:pt x="639846" y="30621"/>
                                </a:lnTo>
                                <a:lnTo>
                                  <a:pt x="684570" y="19772"/>
                                </a:lnTo>
                                <a:lnTo>
                                  <a:pt x="730168" y="11220"/>
                                </a:lnTo>
                                <a:lnTo>
                                  <a:pt x="776572" y="5030"/>
                                </a:lnTo>
                                <a:lnTo>
                                  <a:pt x="823718" y="1268"/>
                                </a:lnTo>
                                <a:lnTo>
                                  <a:pt x="871537" y="0"/>
                                </a:lnTo>
                                <a:lnTo>
                                  <a:pt x="919356" y="1268"/>
                                </a:lnTo>
                                <a:lnTo>
                                  <a:pt x="966502" y="5030"/>
                                </a:lnTo>
                                <a:lnTo>
                                  <a:pt x="1012906" y="11220"/>
                                </a:lnTo>
                                <a:lnTo>
                                  <a:pt x="1058504" y="19772"/>
                                </a:lnTo>
                                <a:lnTo>
                                  <a:pt x="1103228" y="30621"/>
                                </a:lnTo>
                                <a:lnTo>
                                  <a:pt x="1147012" y="43703"/>
                                </a:lnTo>
                                <a:lnTo>
                                  <a:pt x="1189790" y="58951"/>
                                </a:lnTo>
                                <a:lnTo>
                                  <a:pt x="1231495" y="76300"/>
                                </a:lnTo>
                                <a:lnTo>
                                  <a:pt x="1272061" y="95685"/>
                                </a:lnTo>
                                <a:lnTo>
                                  <a:pt x="1311421" y="117040"/>
                                </a:lnTo>
                                <a:lnTo>
                                  <a:pt x="1349509" y="140300"/>
                                </a:lnTo>
                                <a:lnTo>
                                  <a:pt x="1386258" y="165400"/>
                                </a:lnTo>
                                <a:lnTo>
                                  <a:pt x="1421602" y="192274"/>
                                </a:lnTo>
                                <a:lnTo>
                                  <a:pt x="1455475" y="220857"/>
                                </a:lnTo>
                                <a:lnTo>
                                  <a:pt x="1487809" y="251083"/>
                                </a:lnTo>
                                <a:lnTo>
                                  <a:pt x="1518539" y="282888"/>
                                </a:lnTo>
                                <a:lnTo>
                                  <a:pt x="1547598" y="316205"/>
                                </a:lnTo>
                                <a:lnTo>
                                  <a:pt x="1574920" y="350970"/>
                                </a:lnTo>
                                <a:lnTo>
                                  <a:pt x="1600438" y="387117"/>
                                </a:lnTo>
                                <a:lnTo>
                                  <a:pt x="1624085" y="424580"/>
                                </a:lnTo>
                                <a:lnTo>
                                  <a:pt x="1645796" y="463295"/>
                                </a:lnTo>
                                <a:lnTo>
                                  <a:pt x="1665504" y="503196"/>
                                </a:lnTo>
                                <a:lnTo>
                                  <a:pt x="1683142" y="544217"/>
                                </a:lnTo>
                                <a:lnTo>
                                  <a:pt x="1698643" y="586293"/>
                                </a:lnTo>
                                <a:lnTo>
                                  <a:pt x="1711943" y="629359"/>
                                </a:lnTo>
                                <a:lnTo>
                                  <a:pt x="1722973" y="673350"/>
                                </a:lnTo>
                                <a:lnTo>
                                  <a:pt x="1731668" y="718200"/>
                                </a:lnTo>
                                <a:lnTo>
                                  <a:pt x="1737961" y="763843"/>
                                </a:lnTo>
                                <a:lnTo>
                                  <a:pt x="1741785" y="810215"/>
                                </a:lnTo>
                                <a:lnTo>
                                  <a:pt x="1743075" y="857250"/>
                                </a:lnTo>
                                <a:lnTo>
                                  <a:pt x="1741785" y="904284"/>
                                </a:lnTo>
                                <a:lnTo>
                                  <a:pt x="1737961" y="950656"/>
                                </a:lnTo>
                                <a:lnTo>
                                  <a:pt x="1731668" y="996299"/>
                                </a:lnTo>
                                <a:lnTo>
                                  <a:pt x="1722973" y="1041149"/>
                                </a:lnTo>
                                <a:lnTo>
                                  <a:pt x="1711943" y="1085140"/>
                                </a:lnTo>
                                <a:lnTo>
                                  <a:pt x="1698643" y="1128206"/>
                                </a:lnTo>
                                <a:lnTo>
                                  <a:pt x="1683142" y="1170282"/>
                                </a:lnTo>
                                <a:lnTo>
                                  <a:pt x="1665504" y="1211303"/>
                                </a:lnTo>
                                <a:lnTo>
                                  <a:pt x="1645796" y="1251204"/>
                                </a:lnTo>
                                <a:lnTo>
                                  <a:pt x="1624085" y="1289919"/>
                                </a:lnTo>
                                <a:lnTo>
                                  <a:pt x="1600438" y="1327382"/>
                                </a:lnTo>
                                <a:lnTo>
                                  <a:pt x="1574920" y="1363529"/>
                                </a:lnTo>
                                <a:lnTo>
                                  <a:pt x="1547598" y="1398294"/>
                                </a:lnTo>
                                <a:lnTo>
                                  <a:pt x="1518539" y="1431611"/>
                                </a:lnTo>
                                <a:lnTo>
                                  <a:pt x="1487809" y="1463416"/>
                                </a:lnTo>
                                <a:lnTo>
                                  <a:pt x="1455475" y="1493642"/>
                                </a:lnTo>
                                <a:lnTo>
                                  <a:pt x="1421602" y="1522225"/>
                                </a:lnTo>
                                <a:lnTo>
                                  <a:pt x="1386258" y="1549099"/>
                                </a:lnTo>
                                <a:lnTo>
                                  <a:pt x="1349509" y="1574199"/>
                                </a:lnTo>
                                <a:lnTo>
                                  <a:pt x="1311421" y="1597459"/>
                                </a:lnTo>
                                <a:lnTo>
                                  <a:pt x="1272061" y="1618814"/>
                                </a:lnTo>
                                <a:lnTo>
                                  <a:pt x="1231495" y="1638199"/>
                                </a:lnTo>
                                <a:lnTo>
                                  <a:pt x="1189790" y="1655548"/>
                                </a:lnTo>
                                <a:lnTo>
                                  <a:pt x="1147012" y="1670796"/>
                                </a:lnTo>
                                <a:lnTo>
                                  <a:pt x="1103228" y="1683878"/>
                                </a:lnTo>
                                <a:lnTo>
                                  <a:pt x="1058504" y="1694727"/>
                                </a:lnTo>
                                <a:lnTo>
                                  <a:pt x="1012906" y="1703279"/>
                                </a:lnTo>
                                <a:lnTo>
                                  <a:pt x="966502" y="1709469"/>
                                </a:lnTo>
                                <a:lnTo>
                                  <a:pt x="919356" y="1713231"/>
                                </a:lnTo>
                                <a:lnTo>
                                  <a:pt x="871537" y="1714500"/>
                                </a:lnTo>
                                <a:lnTo>
                                  <a:pt x="823718" y="1713231"/>
                                </a:lnTo>
                                <a:lnTo>
                                  <a:pt x="776572" y="1709469"/>
                                </a:lnTo>
                                <a:lnTo>
                                  <a:pt x="730168" y="1703279"/>
                                </a:lnTo>
                                <a:lnTo>
                                  <a:pt x="684570" y="1694727"/>
                                </a:lnTo>
                                <a:lnTo>
                                  <a:pt x="639846" y="1683878"/>
                                </a:lnTo>
                                <a:lnTo>
                                  <a:pt x="596062" y="1670796"/>
                                </a:lnTo>
                                <a:lnTo>
                                  <a:pt x="553284" y="1655548"/>
                                </a:lnTo>
                                <a:lnTo>
                                  <a:pt x="511579" y="1638199"/>
                                </a:lnTo>
                                <a:lnTo>
                                  <a:pt x="471013" y="1618814"/>
                                </a:lnTo>
                                <a:lnTo>
                                  <a:pt x="431653" y="1597459"/>
                                </a:lnTo>
                                <a:lnTo>
                                  <a:pt x="393565" y="1574199"/>
                                </a:lnTo>
                                <a:lnTo>
                                  <a:pt x="356816" y="1549099"/>
                                </a:lnTo>
                                <a:lnTo>
                                  <a:pt x="321472" y="1522225"/>
                                </a:lnTo>
                                <a:lnTo>
                                  <a:pt x="287599" y="1493642"/>
                                </a:lnTo>
                                <a:lnTo>
                                  <a:pt x="255265" y="1463416"/>
                                </a:lnTo>
                                <a:lnTo>
                                  <a:pt x="224535" y="1431611"/>
                                </a:lnTo>
                                <a:lnTo>
                                  <a:pt x="195476" y="1398294"/>
                                </a:lnTo>
                                <a:lnTo>
                                  <a:pt x="168154" y="1363529"/>
                                </a:lnTo>
                                <a:lnTo>
                                  <a:pt x="142636" y="1327382"/>
                                </a:lnTo>
                                <a:lnTo>
                                  <a:pt x="118989" y="1289919"/>
                                </a:lnTo>
                                <a:lnTo>
                                  <a:pt x="97278" y="1251204"/>
                                </a:lnTo>
                                <a:lnTo>
                                  <a:pt x="77570" y="1211303"/>
                                </a:lnTo>
                                <a:lnTo>
                                  <a:pt x="59932" y="1170282"/>
                                </a:lnTo>
                                <a:lnTo>
                                  <a:pt x="44431" y="1128206"/>
                                </a:lnTo>
                                <a:lnTo>
                                  <a:pt x="31131" y="1085140"/>
                                </a:lnTo>
                                <a:lnTo>
                                  <a:pt x="20101" y="1041149"/>
                                </a:lnTo>
                                <a:lnTo>
                                  <a:pt x="11406" y="996299"/>
                                </a:lnTo>
                                <a:lnTo>
                                  <a:pt x="5113" y="950656"/>
                                </a:lnTo>
                                <a:lnTo>
                                  <a:pt x="1289" y="904284"/>
                                </a:lnTo>
                                <a:lnTo>
                                  <a:pt x="0" y="8572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9096" y="208409"/>
                            <a:ext cx="1538287" cy="15382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540pt;mso-position-horizontal-relative:page;mso-position-vertical-relative:page;z-index:-15941632" id="docshapegroup1" coordorigin="0,0" coordsize="19200,10800">
                <v:rect style="position:absolute;left:0;top:1539;width:19200;height:9261" id="docshape2" filled="true" fillcolor="#4376ba" stroked="false">
                  <v:fill type="solid"/>
                </v:rect>
                <v:rect style="position:absolute;left:0;top:0;width:19200;height:1540" id="docshape3" filled="true" fillcolor="#013366" stroked="false">
                  <v:fill type="solid"/>
                </v:rect>
                <v:shape style="position:absolute;left:3333;top:541;width:13542;height:630" type="#_x0000_t75" id="docshape4" stroked="false">
                  <v:imagedata r:id="rId5" o:title=""/>
                </v:shape>
                <v:shape style="position:absolute;left:427;top:189;width:2745;height:2700" id="docshape5" coordorigin="427,189" coordsize="2745,2700" path="m1800,189l1724,191,1650,197,1577,207,1505,221,1435,238,1366,258,1298,282,1233,310,1169,340,1107,374,1047,410,989,450,933,492,880,537,829,585,781,635,735,687,692,742,652,799,614,858,580,919,549,982,521,1046,497,1113,476,1181,459,1250,445,1320,435,1392,429,1465,427,1539,429,1614,435,1687,445,1758,459,1829,476,1898,497,1966,521,2032,549,2097,580,2160,614,2221,652,2280,692,2337,735,2391,781,2444,829,2494,880,2542,933,2587,989,2629,1047,2669,1107,2705,1169,2739,1233,2769,1298,2797,1366,2821,1435,2841,1505,2858,1577,2872,1650,2882,1724,2887,1800,2889,1875,2887,1949,2882,2022,2872,2094,2858,2164,2841,2233,2821,2301,2797,2366,2769,2430,2739,2492,2705,2552,2669,2610,2629,2666,2587,2719,2542,2770,2494,2818,2444,2864,2391,2907,2337,2947,2280,2985,2221,3019,2160,3050,2097,3078,2032,3102,1966,3123,1898,3140,1829,3154,1758,3164,1687,3170,1614,3172,1539,3170,1465,3164,1392,3154,1320,3140,1250,3123,1181,3102,1113,3078,1046,3050,982,3019,919,2985,858,2947,799,2907,742,2864,687,2818,635,2770,585,2719,537,2666,492,2610,450,2552,410,2492,374,2430,340,2366,310,2301,282,2233,258,2164,238,2094,221,2022,207,1949,197,1875,191,1800,189xe" filled="true" fillcolor="#ffffff" stroked="false">
                  <v:path arrowok="t"/>
                  <v:fill type="solid"/>
                </v:shape>
                <v:shape style="position:absolute;left:427;top:189;width:2745;height:2700" id="docshape6" coordorigin="427,189" coordsize="2745,2700" path="m427,1539l429,1465,435,1392,445,1320,459,1250,476,1181,497,1113,521,1046,549,982,580,919,614,858,652,799,692,742,735,687,781,635,829,585,880,537,933,492,989,450,1047,410,1107,374,1169,340,1233,310,1298,282,1366,258,1435,238,1505,221,1577,207,1650,197,1724,191,1800,189,1875,191,1949,197,2022,207,2094,221,2164,238,2233,258,2301,282,2366,310,2430,340,2492,374,2552,410,2610,450,2666,492,2719,537,2770,585,2818,635,2864,687,2907,742,2947,799,2985,858,3019,919,3050,982,3078,1046,3102,1113,3123,1181,3140,1250,3154,1320,3164,1392,3170,1465,3172,1539,3170,1614,3164,1687,3154,1758,3140,1829,3123,1898,3102,1966,3078,2032,3050,2097,3019,2160,2985,2221,2947,2280,2907,2337,2864,2391,2818,2444,2770,2494,2719,2542,2666,2587,2610,2629,2552,2669,2492,2705,2430,2739,2366,2769,2301,2797,2233,2821,2164,2841,2094,2858,2022,2872,1949,2882,1875,2887,1800,2889,1724,2887,1650,2882,1577,2872,1505,2858,1435,2841,1366,2821,1298,2797,1233,2769,1169,2739,1107,2705,1047,2669,989,2629,933,2587,880,2542,829,2494,781,2444,735,2391,692,2337,652,2280,614,2221,580,2160,549,2097,521,2032,497,1966,476,1898,459,1829,445,1758,435,1687,429,1614,427,1539xe" filled="false" stroked="true" strokeweight="1pt" strokecolor="#ffffff">
                  <v:path arrowok="t"/>
                  <v:stroke dashstyle="solid"/>
                </v:shape>
                <v:shape style="position:absolute;left:612;top:328;width:2423;height:2423" type="#_x0000_t75" id="docshape7" stroked="false">
                  <v:imagedata r:id="rId6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514"/>
        <w:rPr>
          <w:rFonts w:ascii="Times New Roman"/>
          <w:sz w:val="88"/>
        </w:rPr>
      </w:pPr>
    </w:p>
    <w:p>
      <w:pPr>
        <w:pStyle w:val="Title"/>
      </w:pPr>
      <w:bookmarkStart w:name="Slide Number 1" w:id="1"/>
      <w:bookmarkEnd w:id="1"/>
      <w:r>
        <w:rPr>
          <w:b w:val="0"/>
        </w:rPr>
      </w:r>
      <w:r>
        <w:rPr>
          <w:color w:val="FFFFFF"/>
        </w:rPr>
        <w:t>TRAUMA</w:t>
      </w:r>
      <w:r>
        <w:rPr>
          <w:color w:val="FFFFFF"/>
          <w:spacing w:val="-34"/>
        </w:rPr>
        <w:t> </w:t>
      </w:r>
      <w:r>
        <w:rPr>
          <w:color w:val="FFFFFF"/>
        </w:rPr>
        <w:t>SYSTEMS</w:t>
      </w:r>
      <w:r>
        <w:rPr>
          <w:color w:val="FFFFFF"/>
          <w:spacing w:val="-32"/>
        </w:rPr>
        <w:t> </w:t>
      </w:r>
      <w:r>
        <w:rPr>
          <w:color w:val="FFFFFF"/>
          <w:spacing w:val="-2"/>
        </w:rPr>
        <w:t>COMMITTEE</w:t>
      </w:r>
    </w:p>
    <w:p>
      <w:pPr>
        <w:spacing w:before="7"/>
        <w:ind w:left="36" w:right="37" w:firstLine="0"/>
        <w:jc w:val="center"/>
        <w:rPr>
          <w:rFonts w:ascii="Calibri"/>
          <w:b/>
          <w:sz w:val="60"/>
        </w:rPr>
      </w:pPr>
      <w:r>
        <w:rPr>
          <w:rFonts w:ascii="Calibri"/>
          <w:b/>
          <w:color w:val="FFFFFF"/>
          <w:sz w:val="60"/>
        </w:rPr>
        <w:t>June</w:t>
      </w:r>
      <w:r>
        <w:rPr>
          <w:rFonts w:ascii="Calibri"/>
          <w:b/>
          <w:color w:val="FFFFFF"/>
          <w:spacing w:val="-4"/>
          <w:sz w:val="60"/>
        </w:rPr>
        <w:t> </w:t>
      </w:r>
      <w:r>
        <w:rPr>
          <w:rFonts w:ascii="Calibri"/>
          <w:b/>
          <w:color w:val="FFFFFF"/>
          <w:sz w:val="60"/>
        </w:rPr>
        <w:t>9, </w:t>
      </w:r>
      <w:r>
        <w:rPr>
          <w:rFonts w:ascii="Calibri"/>
          <w:b/>
          <w:color w:val="FFFFFF"/>
          <w:spacing w:val="-4"/>
          <w:sz w:val="60"/>
        </w:rPr>
        <w:t>2025</w:t>
      </w:r>
    </w:p>
    <w:p>
      <w:pPr>
        <w:pStyle w:val="BodyText"/>
        <w:spacing w:before="556"/>
        <w:rPr>
          <w:b/>
          <w:sz w:val="60"/>
        </w:rPr>
      </w:pPr>
    </w:p>
    <w:p>
      <w:pPr>
        <w:spacing w:line="235" w:lineRule="auto" w:before="0"/>
        <w:ind w:left="5302" w:right="2490" w:firstLine="271"/>
        <w:jc w:val="left"/>
        <w:rPr>
          <w:rFonts w:ascii="Calibri"/>
          <w:b/>
          <w:i/>
          <w:sz w:val="48"/>
        </w:rPr>
      </w:pPr>
      <w:r>
        <w:rPr>
          <w:rFonts w:ascii="Calibri"/>
          <w:b/>
          <w:i/>
          <w:color w:val="FFFFFF"/>
          <w:sz w:val="48"/>
        </w:rPr>
        <w:t>Bureau of Health Care Safety and Quality</w:t>
      </w:r>
      <w:r>
        <w:rPr>
          <w:rFonts w:ascii="Calibri"/>
          <w:b/>
          <w:i/>
          <w:color w:val="FFFFFF"/>
          <w:sz w:val="48"/>
        </w:rPr>
        <w:t> Massachusetts</w:t>
      </w:r>
      <w:r>
        <w:rPr>
          <w:rFonts w:ascii="Calibri"/>
          <w:b/>
          <w:i/>
          <w:color w:val="FFFFFF"/>
          <w:spacing w:val="-12"/>
          <w:sz w:val="48"/>
        </w:rPr>
        <w:t> </w:t>
      </w:r>
      <w:r>
        <w:rPr>
          <w:rFonts w:ascii="Calibri"/>
          <w:b/>
          <w:i/>
          <w:color w:val="FFFFFF"/>
          <w:sz w:val="48"/>
        </w:rPr>
        <w:t>Department</w:t>
      </w:r>
      <w:r>
        <w:rPr>
          <w:rFonts w:ascii="Calibri"/>
          <w:b/>
          <w:i/>
          <w:color w:val="FFFFFF"/>
          <w:spacing w:val="-16"/>
          <w:sz w:val="48"/>
        </w:rPr>
        <w:t> </w:t>
      </w:r>
      <w:r>
        <w:rPr>
          <w:rFonts w:ascii="Calibri"/>
          <w:b/>
          <w:i/>
          <w:color w:val="FFFFFF"/>
          <w:sz w:val="48"/>
        </w:rPr>
        <w:t>of</w:t>
      </w:r>
      <w:r>
        <w:rPr>
          <w:rFonts w:ascii="Calibri"/>
          <w:b/>
          <w:i/>
          <w:color w:val="FFFFFF"/>
          <w:spacing w:val="-16"/>
          <w:sz w:val="48"/>
        </w:rPr>
        <w:t> </w:t>
      </w:r>
      <w:r>
        <w:rPr>
          <w:rFonts w:ascii="Calibri"/>
          <w:b/>
          <w:i/>
          <w:color w:val="FFFFFF"/>
          <w:sz w:val="48"/>
        </w:rPr>
        <w:t>Public</w:t>
      </w:r>
      <w:r>
        <w:rPr>
          <w:rFonts w:ascii="Calibri"/>
          <w:b/>
          <w:i/>
          <w:color w:val="FFFFFF"/>
          <w:spacing w:val="-16"/>
          <w:sz w:val="48"/>
        </w:rPr>
        <w:t> </w:t>
      </w:r>
      <w:r>
        <w:rPr>
          <w:rFonts w:ascii="Calibri"/>
          <w:b/>
          <w:i/>
          <w:color w:val="FFFFFF"/>
          <w:sz w:val="48"/>
        </w:rPr>
        <w:t>Health</w:t>
      </w:r>
    </w:p>
    <w:p>
      <w:pPr>
        <w:spacing w:after="0" w:line="235" w:lineRule="auto"/>
        <w:jc w:val="left"/>
        <w:rPr>
          <w:rFonts w:ascii="Calibri"/>
          <w:b/>
          <w:i/>
          <w:sz w:val="48"/>
        </w:rPr>
        <w:sectPr>
          <w:type w:val="continuous"/>
          <w:pgSz w:w="19200" w:h="10800" w:orient="landscape"/>
          <w:pgMar w:top="1220" w:bottom="280" w:left="0" w:right="0"/>
        </w:sectPr>
      </w:pPr>
    </w:p>
    <w:p>
      <w:pPr>
        <w:pStyle w:val="BodyText"/>
        <w:rPr>
          <w:b/>
          <w:i/>
        </w:rPr>
      </w:pPr>
      <w:r>
        <w:rPr>
          <w:b/>
          <w:i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41"/>
                                <w:ind w:left="1077" w:right="0" w:firstLine="0"/>
                                <w:jc w:val="left"/>
                                <w:rPr>
                                  <w:rFonts w:ascii="Franklin Gothic Medium"/>
                                  <w:sz w:val="72"/>
                                </w:rPr>
                              </w:pPr>
                              <w:r>
                                <w:rPr>
                                  <w:rFonts w:ascii="Franklin Gothic Medium"/>
                                  <w:color w:val="FFFFFF"/>
                                  <w:sz w:val="72"/>
                                </w:rPr>
                                <w:t>Meeting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  <w:spacing w:val="-6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  <w:spacing w:val="-2"/>
                                  <w:sz w:val="72"/>
                                </w:rPr>
                                <w:t>Agenda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29152" id="docshapegroup11" coordorigin="0,0" coordsize="19200,1540">
                <v:rect style="position:absolute;left:0;top:0;width:19200;height:1540" id="docshape12" filled="true" fillcolor="#4376ba" stroked="false">
                  <v:fill type="solid"/>
                </v:rect>
                <v:shape style="position:absolute;left:0;top:0;width:19200;height:1540" type="#_x0000_t202" id="docshape13" filled="false" stroked="false">
                  <v:textbox inset="0,0,0,0">
                    <w:txbxContent>
                      <w:p>
                        <w:pPr>
                          <w:spacing w:before="341"/>
                          <w:ind w:left="1077" w:right="0" w:firstLine="0"/>
                          <w:jc w:val="left"/>
                          <w:rPr>
                            <w:rFonts w:ascii="Franklin Gothic Medium"/>
                            <w:sz w:val="72"/>
                          </w:rPr>
                        </w:pPr>
                        <w:r>
                          <w:rPr>
                            <w:rFonts w:ascii="Franklin Gothic Medium"/>
                            <w:color w:val="FFFFFF"/>
                            <w:sz w:val="72"/>
                          </w:rPr>
                          <w:t>Meeting</w:t>
                        </w:r>
                        <w:r>
                          <w:rPr>
                            <w:rFonts w:ascii="Franklin Gothic Medium"/>
                            <w:color w:val="FFFFFF"/>
                            <w:spacing w:val="-6"/>
                            <w:sz w:val="72"/>
                          </w:rPr>
                          <w:t> </w:t>
                        </w:r>
                        <w:r>
                          <w:rPr>
                            <w:rFonts w:ascii="Franklin Gothic Medium"/>
                            <w:color w:val="FFFFFF"/>
                            <w:spacing w:val="-2"/>
                            <w:sz w:val="72"/>
                          </w:rPr>
                          <w:t>Agenda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433"/>
        <w:rPr>
          <w:b/>
          <w:i/>
        </w:rPr>
      </w:pPr>
    </w:p>
    <w:p>
      <w:pPr>
        <w:pStyle w:val="ListParagraph"/>
        <w:numPr>
          <w:ilvl w:val="0"/>
          <w:numId w:val="1"/>
        </w:numPr>
        <w:tabs>
          <w:tab w:pos="1839" w:val="left" w:leader="none"/>
        </w:tabs>
        <w:spacing w:line="240" w:lineRule="auto" w:before="0" w:after="0"/>
        <w:ind w:left="1839" w:right="0" w:hanging="450"/>
        <w:jc w:val="left"/>
        <w:rPr>
          <w:rFonts w:ascii="Calibri" w:hAnsi="Calibri"/>
          <w:sz w:val="56"/>
        </w:rPr>
      </w:pPr>
      <w:bookmarkStart w:name="Meeting Agenda" w:id="2"/>
      <w:bookmarkEnd w:id="2"/>
      <w:r>
        <w:rPr/>
      </w:r>
      <w:r>
        <w:rPr>
          <w:rFonts w:ascii="Calibri" w:hAnsi="Calibri"/>
          <w:sz w:val="56"/>
        </w:rPr>
        <w:t>Department</w:t>
      </w:r>
      <w:r>
        <w:rPr>
          <w:rFonts w:ascii="Calibri" w:hAnsi="Calibri"/>
          <w:spacing w:val="-20"/>
          <w:sz w:val="56"/>
        </w:rPr>
        <w:t> </w:t>
      </w:r>
      <w:r>
        <w:rPr>
          <w:rFonts w:ascii="Calibri" w:hAnsi="Calibri"/>
          <w:sz w:val="56"/>
        </w:rPr>
        <w:t>Reminder</w:t>
      </w:r>
      <w:r>
        <w:rPr>
          <w:rFonts w:ascii="Calibri" w:hAnsi="Calibri"/>
          <w:spacing w:val="-20"/>
          <w:sz w:val="56"/>
        </w:rPr>
        <w:t> </w:t>
      </w:r>
      <w:r>
        <w:rPr>
          <w:rFonts w:ascii="Calibri" w:hAnsi="Calibri"/>
          <w:sz w:val="56"/>
        </w:rPr>
        <w:t>–</w:t>
      </w:r>
      <w:r>
        <w:rPr>
          <w:rFonts w:ascii="Calibri" w:hAnsi="Calibri"/>
          <w:spacing w:val="-21"/>
          <w:sz w:val="56"/>
        </w:rPr>
        <w:t> </w:t>
      </w:r>
      <w:r>
        <w:rPr>
          <w:rFonts w:ascii="Calibri" w:hAnsi="Calibri"/>
          <w:sz w:val="56"/>
        </w:rPr>
        <w:t>Open</w:t>
      </w:r>
      <w:r>
        <w:rPr>
          <w:rFonts w:ascii="Calibri" w:hAnsi="Calibri"/>
          <w:spacing w:val="-20"/>
          <w:sz w:val="56"/>
        </w:rPr>
        <w:t> </w:t>
      </w:r>
      <w:r>
        <w:rPr>
          <w:rFonts w:ascii="Calibri" w:hAnsi="Calibri"/>
          <w:sz w:val="56"/>
        </w:rPr>
        <w:t>Meeting</w:t>
      </w:r>
      <w:r>
        <w:rPr>
          <w:rFonts w:ascii="Calibri" w:hAnsi="Calibri"/>
          <w:spacing w:val="-23"/>
          <w:sz w:val="56"/>
        </w:rPr>
        <w:t> </w:t>
      </w:r>
      <w:r>
        <w:rPr>
          <w:rFonts w:ascii="Calibri" w:hAnsi="Calibri"/>
          <w:spacing w:val="-5"/>
          <w:sz w:val="56"/>
        </w:rPr>
        <w:t>Law</w:t>
      </w:r>
    </w:p>
    <w:p>
      <w:pPr>
        <w:pStyle w:val="ListParagraph"/>
        <w:numPr>
          <w:ilvl w:val="0"/>
          <w:numId w:val="1"/>
        </w:numPr>
        <w:tabs>
          <w:tab w:pos="1839" w:val="left" w:leader="none"/>
        </w:tabs>
        <w:spacing w:line="240" w:lineRule="auto" w:before="56" w:after="0"/>
        <w:ind w:left="1839" w:right="0" w:hanging="450"/>
        <w:jc w:val="left"/>
        <w:rPr>
          <w:rFonts w:ascii="Calibri" w:hAnsi="Calibri"/>
          <w:sz w:val="56"/>
        </w:rPr>
      </w:pPr>
      <w:r>
        <w:rPr>
          <w:rFonts w:ascii="Calibri" w:hAnsi="Calibri"/>
          <w:spacing w:val="-4"/>
          <w:sz w:val="56"/>
        </w:rPr>
        <w:t>Trauma</w:t>
      </w:r>
      <w:r>
        <w:rPr>
          <w:rFonts w:ascii="Calibri" w:hAnsi="Calibri"/>
          <w:spacing w:val="-23"/>
          <w:sz w:val="56"/>
        </w:rPr>
        <w:t> </w:t>
      </w:r>
      <w:r>
        <w:rPr>
          <w:rFonts w:ascii="Calibri" w:hAnsi="Calibri"/>
          <w:spacing w:val="-4"/>
          <w:sz w:val="56"/>
        </w:rPr>
        <w:t>Registry</w:t>
      </w:r>
      <w:r>
        <w:rPr>
          <w:rFonts w:ascii="Calibri" w:hAnsi="Calibri"/>
          <w:spacing w:val="-21"/>
          <w:sz w:val="56"/>
        </w:rPr>
        <w:t> </w:t>
      </w:r>
      <w:r>
        <w:rPr>
          <w:rFonts w:ascii="Calibri" w:hAnsi="Calibri"/>
          <w:spacing w:val="-4"/>
          <w:sz w:val="56"/>
        </w:rPr>
        <w:t>Update</w:t>
      </w:r>
    </w:p>
    <w:p>
      <w:pPr>
        <w:pStyle w:val="ListParagraph"/>
        <w:numPr>
          <w:ilvl w:val="0"/>
          <w:numId w:val="1"/>
        </w:numPr>
        <w:tabs>
          <w:tab w:pos="1839" w:val="left" w:leader="none"/>
        </w:tabs>
        <w:spacing w:line="240" w:lineRule="auto" w:before="55" w:after="0"/>
        <w:ind w:left="1839" w:right="0" w:hanging="450"/>
        <w:jc w:val="left"/>
        <w:rPr>
          <w:rFonts w:ascii="Calibri" w:hAnsi="Calibri"/>
          <w:sz w:val="56"/>
        </w:rPr>
      </w:pPr>
      <w:r>
        <w:rPr>
          <w:rFonts w:ascii="Calibri" w:hAnsi="Calibri"/>
          <w:spacing w:val="-2"/>
          <w:sz w:val="56"/>
        </w:rPr>
        <w:t>Prehospital</w:t>
      </w:r>
      <w:r>
        <w:rPr>
          <w:rFonts w:ascii="Calibri" w:hAnsi="Calibri"/>
          <w:spacing w:val="-16"/>
          <w:sz w:val="56"/>
        </w:rPr>
        <w:t> </w:t>
      </w:r>
      <w:r>
        <w:rPr>
          <w:rFonts w:ascii="Calibri" w:hAnsi="Calibri"/>
          <w:spacing w:val="-2"/>
          <w:sz w:val="56"/>
        </w:rPr>
        <w:t>Blood</w:t>
      </w:r>
      <w:r>
        <w:rPr>
          <w:rFonts w:ascii="Calibri" w:hAnsi="Calibri"/>
          <w:spacing w:val="-20"/>
          <w:sz w:val="56"/>
        </w:rPr>
        <w:t> </w:t>
      </w:r>
      <w:r>
        <w:rPr>
          <w:rFonts w:ascii="Calibri" w:hAnsi="Calibri"/>
          <w:spacing w:val="-2"/>
          <w:sz w:val="56"/>
        </w:rPr>
        <w:t>Transfusion</w:t>
      </w:r>
      <w:r>
        <w:rPr>
          <w:rFonts w:ascii="Calibri" w:hAnsi="Calibri"/>
          <w:spacing w:val="-15"/>
          <w:sz w:val="56"/>
        </w:rPr>
        <w:t> </w:t>
      </w:r>
      <w:r>
        <w:rPr>
          <w:rFonts w:ascii="Calibri" w:hAnsi="Calibri"/>
          <w:spacing w:val="-2"/>
          <w:sz w:val="56"/>
        </w:rPr>
        <w:t>Discussion</w:t>
      </w:r>
      <w:r>
        <w:rPr>
          <w:rFonts w:ascii="Calibri" w:hAnsi="Calibri"/>
          <w:spacing w:val="-12"/>
          <w:sz w:val="56"/>
        </w:rPr>
        <w:t> </w:t>
      </w:r>
      <w:r>
        <w:rPr>
          <w:rFonts w:ascii="Calibri" w:hAnsi="Calibri"/>
          <w:spacing w:val="-2"/>
          <w:sz w:val="56"/>
        </w:rPr>
        <w:t>and</w:t>
      </w:r>
      <w:r>
        <w:rPr>
          <w:rFonts w:ascii="Calibri" w:hAnsi="Calibri"/>
          <w:spacing w:val="-19"/>
          <w:sz w:val="56"/>
        </w:rPr>
        <w:t> </w:t>
      </w:r>
      <w:r>
        <w:rPr>
          <w:rFonts w:ascii="Calibri" w:hAnsi="Calibri"/>
          <w:spacing w:val="-4"/>
          <w:sz w:val="56"/>
        </w:rPr>
        <w:t>Vote</w:t>
      </w:r>
    </w:p>
    <w:p>
      <w:pPr>
        <w:pStyle w:val="ListParagraph"/>
        <w:numPr>
          <w:ilvl w:val="0"/>
          <w:numId w:val="1"/>
        </w:numPr>
        <w:tabs>
          <w:tab w:pos="1839" w:val="left" w:leader="none"/>
        </w:tabs>
        <w:spacing w:line="240" w:lineRule="auto" w:before="56" w:after="0"/>
        <w:ind w:left="1839" w:right="0" w:hanging="450"/>
        <w:jc w:val="left"/>
        <w:rPr>
          <w:rFonts w:ascii="Calibri" w:hAnsi="Calibri"/>
          <w:sz w:val="56"/>
        </w:rPr>
      </w:pPr>
      <w:r>
        <w:rPr>
          <w:rFonts w:ascii="Calibri" w:hAnsi="Calibri"/>
          <w:spacing w:val="-2"/>
          <w:sz w:val="56"/>
        </w:rPr>
        <w:t>Discussion</w:t>
      </w:r>
      <w:r>
        <w:rPr>
          <w:rFonts w:ascii="Calibri" w:hAnsi="Calibri"/>
          <w:spacing w:val="-15"/>
          <w:sz w:val="56"/>
        </w:rPr>
        <w:t> </w:t>
      </w:r>
      <w:r>
        <w:rPr>
          <w:rFonts w:ascii="Calibri" w:hAnsi="Calibri"/>
          <w:spacing w:val="-2"/>
          <w:sz w:val="56"/>
        </w:rPr>
        <w:t>about</w:t>
      </w:r>
      <w:r>
        <w:rPr>
          <w:rFonts w:ascii="Calibri" w:hAnsi="Calibri"/>
          <w:spacing w:val="-20"/>
          <w:sz w:val="56"/>
        </w:rPr>
        <w:t> </w:t>
      </w:r>
      <w:r>
        <w:rPr>
          <w:rFonts w:ascii="Calibri" w:hAnsi="Calibri"/>
          <w:spacing w:val="-2"/>
          <w:sz w:val="56"/>
        </w:rPr>
        <w:t>Future</w:t>
      </w:r>
      <w:r>
        <w:rPr>
          <w:rFonts w:ascii="Calibri" w:hAnsi="Calibri"/>
          <w:spacing w:val="-19"/>
          <w:sz w:val="56"/>
        </w:rPr>
        <w:t> </w:t>
      </w:r>
      <w:r>
        <w:rPr>
          <w:rFonts w:ascii="Calibri" w:hAnsi="Calibri"/>
          <w:spacing w:val="-2"/>
          <w:sz w:val="56"/>
        </w:rPr>
        <w:t>Trauma</w:t>
      </w:r>
      <w:r>
        <w:rPr>
          <w:rFonts w:ascii="Calibri" w:hAnsi="Calibri"/>
          <w:spacing w:val="-22"/>
          <w:sz w:val="56"/>
        </w:rPr>
        <w:t> </w:t>
      </w:r>
      <w:r>
        <w:rPr>
          <w:rFonts w:ascii="Calibri" w:hAnsi="Calibri"/>
          <w:spacing w:val="-2"/>
          <w:sz w:val="56"/>
        </w:rPr>
        <w:t>Systems</w:t>
      </w:r>
      <w:r>
        <w:rPr>
          <w:rFonts w:ascii="Calibri" w:hAnsi="Calibri"/>
          <w:spacing w:val="-19"/>
          <w:sz w:val="56"/>
        </w:rPr>
        <w:t> </w:t>
      </w:r>
      <w:r>
        <w:rPr>
          <w:rFonts w:ascii="Calibri" w:hAnsi="Calibri"/>
          <w:spacing w:val="-2"/>
          <w:sz w:val="56"/>
        </w:rPr>
        <w:t>Committee</w:t>
      </w:r>
      <w:r>
        <w:rPr>
          <w:rFonts w:ascii="Calibri" w:hAnsi="Calibri"/>
          <w:spacing w:val="-23"/>
          <w:sz w:val="56"/>
        </w:rPr>
        <w:t> </w:t>
      </w:r>
      <w:r>
        <w:rPr>
          <w:rFonts w:ascii="Calibri" w:hAnsi="Calibri"/>
          <w:spacing w:val="-2"/>
          <w:sz w:val="56"/>
        </w:rPr>
        <w:t>Meetings</w:t>
      </w:r>
    </w:p>
    <w:p>
      <w:pPr>
        <w:pStyle w:val="ListParagraph"/>
        <w:numPr>
          <w:ilvl w:val="0"/>
          <w:numId w:val="1"/>
        </w:numPr>
        <w:tabs>
          <w:tab w:pos="1839" w:val="left" w:leader="none"/>
        </w:tabs>
        <w:spacing w:line="240" w:lineRule="auto" w:before="55" w:after="0"/>
        <w:ind w:left="1839" w:right="0" w:hanging="450"/>
        <w:jc w:val="left"/>
        <w:rPr>
          <w:rFonts w:ascii="Calibri" w:hAnsi="Calibri"/>
          <w:sz w:val="56"/>
        </w:rPr>
      </w:pPr>
      <w:r>
        <w:rPr>
          <w:rFonts w:ascii="Calibri" w:hAnsi="Calibri"/>
          <w:sz w:val="56"/>
        </w:rPr>
        <w:t>Public</w:t>
      </w:r>
      <w:r>
        <w:rPr>
          <w:rFonts w:ascii="Calibri" w:hAnsi="Calibri"/>
          <w:spacing w:val="-12"/>
          <w:sz w:val="56"/>
        </w:rPr>
        <w:t> </w:t>
      </w:r>
      <w:r>
        <w:rPr>
          <w:rFonts w:ascii="Calibri" w:hAnsi="Calibri"/>
          <w:sz w:val="56"/>
        </w:rPr>
        <w:t>Comment</w:t>
      </w:r>
      <w:r>
        <w:rPr>
          <w:rFonts w:ascii="Calibri" w:hAnsi="Calibri"/>
          <w:spacing w:val="-15"/>
          <w:sz w:val="56"/>
        </w:rPr>
        <w:t> </w:t>
      </w:r>
      <w:r>
        <w:rPr>
          <w:rFonts w:ascii="Calibri" w:hAnsi="Calibri"/>
          <w:sz w:val="56"/>
        </w:rPr>
        <w:t>(if</w:t>
      </w:r>
      <w:r>
        <w:rPr>
          <w:rFonts w:ascii="Calibri" w:hAnsi="Calibri"/>
          <w:spacing w:val="-18"/>
          <w:sz w:val="56"/>
        </w:rPr>
        <w:t> </w:t>
      </w:r>
      <w:r>
        <w:rPr>
          <w:rFonts w:ascii="Calibri" w:hAnsi="Calibri"/>
          <w:sz w:val="56"/>
        </w:rPr>
        <w:t>time</w:t>
      </w:r>
      <w:r>
        <w:rPr>
          <w:rFonts w:ascii="Calibri" w:hAnsi="Calibri"/>
          <w:spacing w:val="-16"/>
          <w:sz w:val="56"/>
        </w:rPr>
        <w:t> </w:t>
      </w:r>
      <w:r>
        <w:rPr>
          <w:rFonts w:ascii="Calibri" w:hAnsi="Calibri"/>
          <w:spacing w:val="-2"/>
          <w:sz w:val="56"/>
        </w:rPr>
        <w:t>allows)</w:t>
      </w:r>
    </w:p>
    <w:p>
      <w:pPr>
        <w:pStyle w:val="ListParagraph"/>
        <w:spacing w:after="0" w:line="240" w:lineRule="auto"/>
        <w:jc w:val="left"/>
        <w:rPr>
          <w:rFonts w:ascii="Calibri" w:hAnsi="Calibri"/>
          <w:sz w:val="56"/>
        </w:rPr>
        <w:sectPr>
          <w:footerReference w:type="default" r:id="rId7"/>
          <w:pgSz w:w="19200" w:h="10800" w:orient="landscape"/>
          <w:pgMar w:header="0" w:footer="261" w:top="0" w:bottom="460" w:left="0" w:right="0"/>
          <w:pgNumType w:start="2"/>
        </w:sectPr>
      </w:pPr>
    </w:p>
    <w:p>
      <w:pPr>
        <w:pStyle w:val="BodyText"/>
        <w:rPr>
          <w:sz w:val="44"/>
        </w:rPr>
      </w:pPr>
      <w:r>
        <w:rPr>
          <w:sz w:val="4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41"/>
                                <w:ind w:left="1077" w:right="0" w:firstLine="0"/>
                                <w:jc w:val="left"/>
                                <w:rPr>
                                  <w:rFonts w:ascii="Franklin Gothic Medium" w:hAnsi="Franklin Gothic Medium"/>
                                  <w:sz w:val="72"/>
                                </w:rPr>
                              </w:pPr>
                              <w:r>
                                <w:rPr>
                                  <w:rFonts w:ascii="Franklin Gothic Medium" w:hAnsi="Franklin Gothic Medium"/>
                                  <w:color w:val="FFFFFF"/>
                                  <w:sz w:val="72"/>
                                </w:rPr>
                                <w:t>Open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FFFFFF"/>
                                  <w:spacing w:val="1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FFFFFF"/>
                                  <w:sz w:val="72"/>
                                </w:rPr>
                                <w:t>Meeting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FFFFFF"/>
                                  <w:spacing w:val="-1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FFFFFF"/>
                                  <w:sz w:val="72"/>
                                </w:rPr>
                                <w:t>Law: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FFFFFF"/>
                                  <w:spacing w:val="2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FFFFFF"/>
                                  <w:sz w:val="72"/>
                                </w:rPr>
                                <w:t>G.L. c.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FFFFFF"/>
                                  <w:spacing w:val="2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FFFFFF"/>
                                  <w:sz w:val="72"/>
                                </w:rPr>
                                <w:t>30A,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FFFFFF"/>
                                  <w:spacing w:val="-2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FFFFFF"/>
                                  <w:sz w:val="72"/>
                                </w:rPr>
                                <w:t>§§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FFFFFF"/>
                                  <w:spacing w:val="6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FFFFFF"/>
                                  <w:sz w:val="72"/>
                                </w:rPr>
                                <w:t>18-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FFFFFF"/>
                                  <w:spacing w:val="-5"/>
                                  <w:sz w:val="72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29664" id="docshapegroup14" coordorigin="0,0" coordsize="19200,1540">
                <v:rect style="position:absolute;left:0;top:0;width:19200;height:1540" id="docshape15" filled="true" fillcolor="#4376ba" stroked="false">
                  <v:fill type="solid"/>
                </v:rect>
                <v:shape style="position:absolute;left:0;top:0;width:19200;height:1540" type="#_x0000_t202" id="docshape16" filled="false" stroked="false">
                  <v:textbox inset="0,0,0,0">
                    <w:txbxContent>
                      <w:p>
                        <w:pPr>
                          <w:spacing w:before="341"/>
                          <w:ind w:left="1077" w:right="0" w:firstLine="0"/>
                          <w:jc w:val="left"/>
                          <w:rPr>
                            <w:rFonts w:ascii="Franklin Gothic Medium" w:hAnsi="Franklin Gothic Medium"/>
                            <w:sz w:val="72"/>
                          </w:rPr>
                        </w:pPr>
                        <w:r>
                          <w:rPr>
                            <w:rFonts w:ascii="Franklin Gothic Medium" w:hAnsi="Franklin Gothic Medium"/>
                            <w:color w:val="FFFFFF"/>
                            <w:sz w:val="72"/>
                          </w:rPr>
                          <w:t>Open</w:t>
                        </w:r>
                        <w:r>
                          <w:rPr>
                            <w:rFonts w:ascii="Franklin Gothic Medium" w:hAnsi="Franklin Gothic Medium"/>
                            <w:color w:val="FFFFFF"/>
                            <w:spacing w:val="1"/>
                            <w:sz w:val="72"/>
                          </w:rPr>
                          <w:t> </w:t>
                        </w:r>
                        <w:r>
                          <w:rPr>
                            <w:rFonts w:ascii="Franklin Gothic Medium" w:hAnsi="Franklin Gothic Medium"/>
                            <w:color w:val="FFFFFF"/>
                            <w:sz w:val="72"/>
                          </w:rPr>
                          <w:t>Meeting</w:t>
                        </w:r>
                        <w:r>
                          <w:rPr>
                            <w:rFonts w:ascii="Franklin Gothic Medium" w:hAnsi="Franklin Gothic Medium"/>
                            <w:color w:val="FFFFFF"/>
                            <w:spacing w:val="-1"/>
                            <w:sz w:val="72"/>
                          </w:rPr>
                          <w:t> </w:t>
                        </w:r>
                        <w:r>
                          <w:rPr>
                            <w:rFonts w:ascii="Franklin Gothic Medium" w:hAnsi="Franklin Gothic Medium"/>
                            <w:color w:val="FFFFFF"/>
                            <w:sz w:val="72"/>
                          </w:rPr>
                          <w:t>Law:</w:t>
                        </w:r>
                        <w:r>
                          <w:rPr>
                            <w:rFonts w:ascii="Franklin Gothic Medium" w:hAnsi="Franklin Gothic Medium"/>
                            <w:color w:val="FFFFFF"/>
                            <w:spacing w:val="2"/>
                            <w:sz w:val="72"/>
                          </w:rPr>
                          <w:t> </w:t>
                        </w:r>
                        <w:r>
                          <w:rPr>
                            <w:rFonts w:ascii="Franklin Gothic Medium" w:hAnsi="Franklin Gothic Medium"/>
                            <w:color w:val="FFFFFF"/>
                            <w:sz w:val="72"/>
                          </w:rPr>
                          <w:t>G.L. c.</w:t>
                        </w:r>
                        <w:r>
                          <w:rPr>
                            <w:rFonts w:ascii="Franklin Gothic Medium" w:hAnsi="Franklin Gothic Medium"/>
                            <w:color w:val="FFFFFF"/>
                            <w:spacing w:val="2"/>
                            <w:sz w:val="72"/>
                          </w:rPr>
                          <w:t> </w:t>
                        </w:r>
                        <w:r>
                          <w:rPr>
                            <w:rFonts w:ascii="Franklin Gothic Medium" w:hAnsi="Franklin Gothic Medium"/>
                            <w:color w:val="FFFFFF"/>
                            <w:sz w:val="72"/>
                          </w:rPr>
                          <w:t>30A,</w:t>
                        </w:r>
                        <w:r>
                          <w:rPr>
                            <w:rFonts w:ascii="Franklin Gothic Medium" w:hAnsi="Franklin Gothic Medium"/>
                            <w:color w:val="FFFFFF"/>
                            <w:spacing w:val="-2"/>
                            <w:sz w:val="72"/>
                          </w:rPr>
                          <w:t> </w:t>
                        </w:r>
                        <w:r>
                          <w:rPr>
                            <w:rFonts w:ascii="Franklin Gothic Medium" w:hAnsi="Franklin Gothic Medium"/>
                            <w:color w:val="FFFFFF"/>
                            <w:sz w:val="72"/>
                          </w:rPr>
                          <w:t>§§</w:t>
                        </w:r>
                        <w:r>
                          <w:rPr>
                            <w:rFonts w:ascii="Franklin Gothic Medium" w:hAnsi="Franklin Gothic Medium"/>
                            <w:color w:val="FFFFFF"/>
                            <w:spacing w:val="6"/>
                            <w:sz w:val="72"/>
                          </w:rPr>
                          <w:t> </w:t>
                        </w:r>
                        <w:r>
                          <w:rPr>
                            <w:rFonts w:ascii="Franklin Gothic Medium" w:hAnsi="Franklin Gothic Medium"/>
                            <w:color w:val="FFFFFF"/>
                            <w:sz w:val="72"/>
                          </w:rPr>
                          <w:t>18-</w:t>
                        </w:r>
                        <w:r>
                          <w:rPr>
                            <w:rFonts w:ascii="Franklin Gothic Medium" w:hAnsi="Franklin Gothic Medium"/>
                            <w:color w:val="FFFFFF"/>
                            <w:spacing w:val="-5"/>
                            <w:sz w:val="72"/>
                          </w:rPr>
                          <w:t>25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44"/>
        </w:rPr>
      </w:pPr>
    </w:p>
    <w:p>
      <w:pPr>
        <w:pStyle w:val="BodyText"/>
        <w:spacing w:before="326"/>
        <w:rPr>
          <w:sz w:val="44"/>
        </w:rPr>
      </w:pPr>
    </w:p>
    <w:p>
      <w:pPr>
        <w:pStyle w:val="ListParagraph"/>
        <w:numPr>
          <w:ilvl w:val="0"/>
          <w:numId w:val="2"/>
        </w:numPr>
        <w:tabs>
          <w:tab w:pos="761" w:val="left" w:leader="none"/>
        </w:tabs>
        <w:spacing w:line="204" w:lineRule="auto" w:before="1" w:after="0"/>
        <w:ind w:left="761" w:right="794" w:hanging="272"/>
        <w:jc w:val="left"/>
        <w:rPr>
          <w:rFonts w:ascii="Arial" w:hAnsi="Arial"/>
          <w:sz w:val="44"/>
        </w:rPr>
      </w:pPr>
      <w:bookmarkStart w:name="Open Meeting Law: G.L. c. 30A, §§ 18-25" w:id="3"/>
      <w:bookmarkEnd w:id="3"/>
      <w:r>
        <w:rPr/>
      </w:r>
      <w:r>
        <w:rPr>
          <w:sz w:val="44"/>
        </w:rPr>
        <w:t>The</w:t>
      </w:r>
      <w:r>
        <w:rPr>
          <w:spacing w:val="-6"/>
          <w:sz w:val="44"/>
        </w:rPr>
        <w:t> </w:t>
      </w:r>
      <w:r>
        <w:rPr>
          <w:sz w:val="44"/>
        </w:rPr>
        <w:t>purpose</w:t>
      </w:r>
      <w:r>
        <w:rPr>
          <w:spacing w:val="-3"/>
          <w:sz w:val="44"/>
        </w:rPr>
        <w:t> </w:t>
      </w:r>
      <w:r>
        <w:rPr>
          <w:sz w:val="44"/>
        </w:rPr>
        <w:t>of</w:t>
      </w:r>
      <w:r>
        <w:rPr>
          <w:spacing w:val="-5"/>
          <w:sz w:val="44"/>
        </w:rPr>
        <w:t> </w:t>
      </w:r>
      <w:r>
        <w:rPr>
          <w:sz w:val="44"/>
        </w:rPr>
        <w:t>open</w:t>
      </w:r>
      <w:r>
        <w:rPr>
          <w:spacing w:val="-6"/>
          <w:sz w:val="44"/>
        </w:rPr>
        <w:t> </w:t>
      </w:r>
      <w:r>
        <w:rPr>
          <w:sz w:val="44"/>
        </w:rPr>
        <w:t>meeting</w:t>
      </w:r>
      <w:r>
        <w:rPr>
          <w:spacing w:val="-2"/>
          <w:sz w:val="44"/>
        </w:rPr>
        <w:t> </w:t>
      </w:r>
      <w:r>
        <w:rPr>
          <w:sz w:val="44"/>
        </w:rPr>
        <w:t>law</w:t>
      </w:r>
      <w:r>
        <w:rPr>
          <w:spacing w:val="-4"/>
          <w:sz w:val="44"/>
        </w:rPr>
        <w:t> </w:t>
      </w:r>
      <w:r>
        <w:rPr>
          <w:sz w:val="44"/>
        </w:rPr>
        <w:t>(OML)</w:t>
      </w:r>
      <w:r>
        <w:rPr>
          <w:spacing w:val="-2"/>
          <w:sz w:val="44"/>
        </w:rPr>
        <w:t> </w:t>
      </w:r>
      <w:r>
        <w:rPr>
          <w:sz w:val="44"/>
        </w:rPr>
        <w:t>is</w:t>
      </w:r>
      <w:r>
        <w:rPr>
          <w:spacing w:val="-5"/>
          <w:sz w:val="44"/>
        </w:rPr>
        <w:t> </w:t>
      </w:r>
      <w:r>
        <w:rPr>
          <w:sz w:val="44"/>
        </w:rPr>
        <w:t>to</w:t>
      </w:r>
      <w:r>
        <w:rPr>
          <w:spacing w:val="-5"/>
          <w:sz w:val="44"/>
        </w:rPr>
        <w:t> </w:t>
      </w:r>
      <w:r>
        <w:rPr>
          <w:sz w:val="44"/>
        </w:rPr>
        <w:t>ensure</w:t>
      </w:r>
      <w:r>
        <w:rPr>
          <w:spacing w:val="-1"/>
          <w:sz w:val="44"/>
        </w:rPr>
        <w:t> </w:t>
      </w:r>
      <w:r>
        <w:rPr>
          <w:sz w:val="44"/>
        </w:rPr>
        <w:t>transparency in</w:t>
      </w:r>
      <w:r>
        <w:rPr>
          <w:spacing w:val="-6"/>
          <w:sz w:val="44"/>
        </w:rPr>
        <w:t> </w:t>
      </w:r>
      <w:r>
        <w:rPr>
          <w:sz w:val="44"/>
        </w:rPr>
        <w:t>the</w:t>
      </w:r>
      <w:r>
        <w:rPr>
          <w:spacing w:val="-3"/>
          <w:sz w:val="44"/>
        </w:rPr>
        <w:t> </w:t>
      </w:r>
      <w:r>
        <w:rPr>
          <w:sz w:val="44"/>
        </w:rPr>
        <w:t>deliberations on</w:t>
      </w:r>
      <w:r>
        <w:rPr>
          <w:spacing w:val="-8"/>
          <w:sz w:val="44"/>
        </w:rPr>
        <w:t> </w:t>
      </w:r>
      <w:r>
        <w:rPr>
          <w:sz w:val="44"/>
        </w:rPr>
        <w:t>which public policy is based.</w:t>
      </w:r>
    </w:p>
    <w:p>
      <w:pPr>
        <w:pStyle w:val="ListParagraph"/>
        <w:numPr>
          <w:ilvl w:val="1"/>
          <w:numId w:val="2"/>
        </w:numPr>
        <w:tabs>
          <w:tab w:pos="1481" w:val="left" w:leader="none"/>
        </w:tabs>
        <w:spacing w:line="240" w:lineRule="auto" w:before="30" w:after="0"/>
        <w:ind w:left="1481" w:right="0" w:hanging="271"/>
        <w:jc w:val="left"/>
        <w:rPr>
          <w:sz w:val="36"/>
        </w:rPr>
      </w:pPr>
      <w:r>
        <w:rPr>
          <w:sz w:val="36"/>
        </w:rPr>
        <w:t>This</w:t>
      </w:r>
      <w:r>
        <w:rPr>
          <w:spacing w:val="-3"/>
          <w:sz w:val="36"/>
        </w:rPr>
        <w:t> </w:t>
      </w:r>
      <w:r>
        <w:rPr>
          <w:sz w:val="36"/>
        </w:rPr>
        <w:t>requires</w:t>
      </w:r>
      <w:r>
        <w:rPr>
          <w:spacing w:val="-1"/>
          <w:sz w:val="36"/>
        </w:rPr>
        <w:t> </w:t>
      </w:r>
      <w:r>
        <w:rPr>
          <w:sz w:val="36"/>
        </w:rPr>
        <w:t>that</w:t>
      </w:r>
      <w:r>
        <w:rPr>
          <w:spacing w:val="-3"/>
          <w:sz w:val="36"/>
        </w:rPr>
        <w:t> </w:t>
      </w:r>
      <w:r>
        <w:rPr>
          <w:sz w:val="36"/>
        </w:rPr>
        <w:t>meetings of</w:t>
      </w:r>
      <w:r>
        <w:rPr>
          <w:spacing w:val="-5"/>
          <w:sz w:val="36"/>
        </w:rPr>
        <w:t> </w:t>
      </w:r>
      <w:r>
        <w:rPr>
          <w:sz w:val="36"/>
        </w:rPr>
        <w:t>public</w:t>
      </w:r>
      <w:r>
        <w:rPr>
          <w:spacing w:val="-1"/>
          <w:sz w:val="36"/>
        </w:rPr>
        <w:t> </w:t>
      </w:r>
      <w:r>
        <w:rPr>
          <w:sz w:val="36"/>
        </w:rPr>
        <w:t>bodies</w:t>
      </w:r>
      <w:r>
        <w:rPr>
          <w:spacing w:val="-4"/>
          <w:sz w:val="36"/>
        </w:rPr>
        <w:t> </w:t>
      </w:r>
      <w:r>
        <w:rPr>
          <w:sz w:val="36"/>
        </w:rPr>
        <w:t>be</w:t>
      </w:r>
      <w:r>
        <w:rPr>
          <w:spacing w:val="-5"/>
          <w:sz w:val="36"/>
        </w:rPr>
        <w:t> </w:t>
      </w:r>
      <w:r>
        <w:rPr>
          <w:sz w:val="36"/>
        </w:rPr>
        <w:t>open</w:t>
      </w:r>
      <w:r>
        <w:rPr>
          <w:spacing w:val="-2"/>
          <w:sz w:val="36"/>
        </w:rPr>
        <w:t> </w:t>
      </w:r>
      <w:r>
        <w:rPr>
          <w:sz w:val="36"/>
        </w:rPr>
        <w:t>to</w:t>
      </w:r>
      <w:r>
        <w:rPr>
          <w:spacing w:val="-2"/>
          <w:sz w:val="36"/>
        </w:rPr>
        <w:t> </w:t>
      </w:r>
      <w:r>
        <w:rPr>
          <w:sz w:val="36"/>
        </w:rPr>
        <w:t>the</w:t>
      </w:r>
      <w:r>
        <w:rPr>
          <w:spacing w:val="-4"/>
          <w:sz w:val="36"/>
        </w:rPr>
        <w:t> </w:t>
      </w:r>
      <w:r>
        <w:rPr>
          <w:spacing w:val="-2"/>
          <w:sz w:val="36"/>
        </w:rPr>
        <w:t>public.</w:t>
      </w:r>
    </w:p>
    <w:p>
      <w:pPr>
        <w:pStyle w:val="ListParagraph"/>
        <w:numPr>
          <w:ilvl w:val="0"/>
          <w:numId w:val="2"/>
        </w:numPr>
        <w:tabs>
          <w:tab w:pos="761" w:val="left" w:leader="none"/>
        </w:tabs>
        <w:spacing w:line="240" w:lineRule="auto" w:before="330" w:after="0"/>
        <w:ind w:left="761" w:right="0" w:hanging="271"/>
        <w:jc w:val="left"/>
        <w:rPr>
          <w:rFonts w:ascii="Arial" w:hAnsi="Arial"/>
          <w:sz w:val="44"/>
        </w:rPr>
      </w:pPr>
      <w:r>
        <w:rPr>
          <w:sz w:val="44"/>
        </w:rPr>
        <w:t>All</w:t>
      </w:r>
      <w:r>
        <w:rPr>
          <w:spacing w:val="-12"/>
          <w:sz w:val="44"/>
        </w:rPr>
        <w:t> </w:t>
      </w:r>
      <w:r>
        <w:rPr>
          <w:sz w:val="44"/>
        </w:rPr>
        <w:t>meetings</w:t>
      </w:r>
      <w:r>
        <w:rPr>
          <w:spacing w:val="-7"/>
          <w:sz w:val="44"/>
        </w:rPr>
        <w:t> </w:t>
      </w:r>
      <w:r>
        <w:rPr>
          <w:sz w:val="44"/>
        </w:rPr>
        <w:t>of</w:t>
      </w:r>
      <w:r>
        <w:rPr>
          <w:spacing w:val="-9"/>
          <w:sz w:val="44"/>
        </w:rPr>
        <w:t> </w:t>
      </w:r>
      <w:r>
        <w:rPr>
          <w:sz w:val="44"/>
        </w:rPr>
        <w:t>a</w:t>
      </w:r>
      <w:r>
        <w:rPr>
          <w:spacing w:val="-9"/>
          <w:sz w:val="44"/>
        </w:rPr>
        <w:t> </w:t>
      </w:r>
      <w:r>
        <w:rPr>
          <w:sz w:val="44"/>
        </w:rPr>
        <w:t>public</w:t>
      </w:r>
      <w:r>
        <w:rPr>
          <w:spacing w:val="-9"/>
          <w:sz w:val="44"/>
        </w:rPr>
        <w:t> </w:t>
      </w:r>
      <w:r>
        <w:rPr>
          <w:sz w:val="44"/>
        </w:rPr>
        <w:t>body</w:t>
      </w:r>
      <w:r>
        <w:rPr>
          <w:spacing w:val="-7"/>
          <w:sz w:val="44"/>
        </w:rPr>
        <w:t> </w:t>
      </w:r>
      <w:r>
        <w:rPr>
          <w:sz w:val="44"/>
        </w:rPr>
        <w:t>must</w:t>
      </w:r>
      <w:r>
        <w:rPr>
          <w:spacing w:val="-10"/>
          <w:sz w:val="44"/>
        </w:rPr>
        <w:t> </w:t>
      </w:r>
      <w:r>
        <w:rPr>
          <w:sz w:val="44"/>
        </w:rPr>
        <w:t>be</w:t>
      </w:r>
      <w:r>
        <w:rPr>
          <w:spacing w:val="-5"/>
          <w:sz w:val="44"/>
        </w:rPr>
        <w:t> </w:t>
      </w:r>
      <w:r>
        <w:rPr>
          <w:sz w:val="44"/>
        </w:rPr>
        <w:t>open</w:t>
      </w:r>
      <w:r>
        <w:rPr>
          <w:spacing w:val="-10"/>
          <w:sz w:val="44"/>
        </w:rPr>
        <w:t> </w:t>
      </w:r>
      <w:r>
        <w:rPr>
          <w:sz w:val="44"/>
        </w:rPr>
        <w:t>to</w:t>
      </w:r>
      <w:r>
        <w:rPr>
          <w:spacing w:val="-9"/>
          <w:sz w:val="44"/>
        </w:rPr>
        <w:t> </w:t>
      </w:r>
      <w:r>
        <w:rPr>
          <w:sz w:val="44"/>
        </w:rPr>
        <w:t>the</w:t>
      </w:r>
      <w:r>
        <w:rPr>
          <w:spacing w:val="-7"/>
          <w:sz w:val="44"/>
        </w:rPr>
        <w:t> </w:t>
      </w:r>
      <w:r>
        <w:rPr>
          <w:spacing w:val="-2"/>
          <w:sz w:val="44"/>
        </w:rPr>
        <w:t>public.</w:t>
      </w:r>
    </w:p>
    <w:p>
      <w:pPr>
        <w:pStyle w:val="ListParagraph"/>
        <w:numPr>
          <w:ilvl w:val="1"/>
          <w:numId w:val="2"/>
        </w:numPr>
        <w:tabs>
          <w:tab w:pos="1481" w:val="left" w:leader="none"/>
        </w:tabs>
        <w:spacing w:line="240" w:lineRule="auto" w:before="18" w:after="0"/>
        <w:ind w:left="1481" w:right="0" w:hanging="271"/>
        <w:jc w:val="left"/>
        <w:rPr>
          <w:sz w:val="36"/>
        </w:rPr>
      </w:pPr>
      <w:r>
        <w:rPr>
          <w:sz w:val="36"/>
        </w:rPr>
        <w:t>A</w:t>
      </w:r>
      <w:r>
        <w:rPr>
          <w:spacing w:val="-5"/>
          <w:sz w:val="36"/>
        </w:rPr>
        <w:t> </w:t>
      </w:r>
      <w:r>
        <w:rPr>
          <w:sz w:val="36"/>
        </w:rPr>
        <w:t>meeting</w:t>
      </w:r>
      <w:r>
        <w:rPr>
          <w:spacing w:val="-1"/>
          <w:sz w:val="36"/>
        </w:rPr>
        <w:t> </w:t>
      </w:r>
      <w:r>
        <w:rPr>
          <w:sz w:val="36"/>
        </w:rPr>
        <w:t>is</w:t>
      </w:r>
      <w:r>
        <w:rPr>
          <w:spacing w:val="-4"/>
          <w:sz w:val="36"/>
        </w:rPr>
        <w:t> </w:t>
      </w:r>
      <w:r>
        <w:rPr>
          <w:sz w:val="36"/>
        </w:rPr>
        <w:t>any deliberation by</w:t>
      </w:r>
      <w:r>
        <w:rPr>
          <w:spacing w:val="-5"/>
          <w:sz w:val="36"/>
        </w:rPr>
        <w:t> </w:t>
      </w:r>
      <w:r>
        <w:rPr>
          <w:sz w:val="36"/>
        </w:rPr>
        <w:t>a</w:t>
      </w:r>
      <w:r>
        <w:rPr>
          <w:spacing w:val="-4"/>
          <w:sz w:val="36"/>
        </w:rPr>
        <w:t> </w:t>
      </w:r>
      <w:r>
        <w:rPr>
          <w:sz w:val="36"/>
        </w:rPr>
        <w:t>public</w:t>
      </w:r>
      <w:r>
        <w:rPr>
          <w:spacing w:val="-1"/>
          <w:sz w:val="36"/>
        </w:rPr>
        <w:t> </w:t>
      </w:r>
      <w:r>
        <w:rPr>
          <w:sz w:val="36"/>
        </w:rPr>
        <w:t>body</w:t>
      </w:r>
      <w:r>
        <w:rPr>
          <w:spacing w:val="-3"/>
          <w:sz w:val="36"/>
        </w:rPr>
        <w:t> </w:t>
      </w:r>
      <w:r>
        <w:rPr>
          <w:sz w:val="36"/>
        </w:rPr>
        <w:t>with</w:t>
      </w:r>
      <w:r>
        <w:rPr>
          <w:spacing w:val="-1"/>
          <w:sz w:val="36"/>
        </w:rPr>
        <w:t> </w:t>
      </w:r>
      <w:r>
        <w:rPr>
          <w:sz w:val="36"/>
        </w:rPr>
        <w:t>respect</w:t>
      </w:r>
      <w:r>
        <w:rPr>
          <w:spacing w:val="-4"/>
          <w:sz w:val="36"/>
        </w:rPr>
        <w:t> </w:t>
      </w:r>
      <w:r>
        <w:rPr>
          <w:sz w:val="36"/>
        </w:rPr>
        <w:t>to</w:t>
      </w:r>
      <w:r>
        <w:rPr>
          <w:spacing w:val="-4"/>
          <w:sz w:val="36"/>
        </w:rPr>
        <w:t> </w:t>
      </w:r>
      <w:r>
        <w:rPr>
          <w:sz w:val="36"/>
        </w:rPr>
        <w:t>any matter</w:t>
      </w:r>
      <w:r>
        <w:rPr>
          <w:spacing w:val="-5"/>
          <w:sz w:val="36"/>
        </w:rPr>
        <w:t> </w:t>
      </w:r>
      <w:r>
        <w:rPr>
          <w:sz w:val="36"/>
        </w:rPr>
        <w:t>within</w:t>
      </w:r>
      <w:r>
        <w:rPr>
          <w:spacing w:val="-1"/>
          <w:sz w:val="36"/>
        </w:rPr>
        <w:t> </w:t>
      </w:r>
      <w:r>
        <w:rPr>
          <w:sz w:val="36"/>
        </w:rPr>
        <w:t>the</w:t>
      </w:r>
      <w:r>
        <w:rPr>
          <w:spacing w:val="-4"/>
          <w:sz w:val="36"/>
        </w:rPr>
        <w:t> </w:t>
      </w:r>
      <w:r>
        <w:rPr>
          <w:sz w:val="36"/>
        </w:rPr>
        <w:t>body’s</w:t>
      </w:r>
      <w:r>
        <w:rPr>
          <w:spacing w:val="-3"/>
          <w:sz w:val="36"/>
        </w:rPr>
        <w:t> </w:t>
      </w:r>
      <w:r>
        <w:rPr>
          <w:spacing w:val="-2"/>
          <w:sz w:val="36"/>
        </w:rPr>
        <w:t>jurisdiction.</w:t>
      </w:r>
    </w:p>
    <w:p>
      <w:pPr>
        <w:pStyle w:val="ListParagraph"/>
        <w:numPr>
          <w:ilvl w:val="1"/>
          <w:numId w:val="2"/>
        </w:numPr>
        <w:tabs>
          <w:tab w:pos="1481" w:val="left" w:leader="none"/>
        </w:tabs>
        <w:spacing w:line="240" w:lineRule="auto" w:before="16" w:after="0"/>
        <w:ind w:left="1481" w:right="0" w:hanging="271"/>
        <w:jc w:val="left"/>
        <w:rPr>
          <w:sz w:val="36"/>
        </w:rPr>
      </w:pPr>
      <w:r>
        <w:rPr>
          <w:sz w:val="36"/>
        </w:rPr>
        <w:t>A</w:t>
      </w:r>
      <w:r>
        <w:rPr>
          <w:spacing w:val="-6"/>
          <w:sz w:val="36"/>
        </w:rPr>
        <w:t> </w:t>
      </w:r>
      <w:r>
        <w:rPr>
          <w:sz w:val="36"/>
        </w:rPr>
        <w:t>deliberation</w:t>
      </w:r>
      <w:r>
        <w:rPr>
          <w:spacing w:val="-3"/>
          <w:sz w:val="36"/>
        </w:rPr>
        <w:t> </w:t>
      </w:r>
      <w:r>
        <w:rPr>
          <w:sz w:val="36"/>
        </w:rPr>
        <w:t>is</w:t>
      </w:r>
      <w:r>
        <w:rPr>
          <w:spacing w:val="-1"/>
          <w:sz w:val="36"/>
        </w:rPr>
        <w:t> </w:t>
      </w:r>
      <w:r>
        <w:rPr>
          <w:sz w:val="36"/>
        </w:rPr>
        <w:t>a</w:t>
      </w:r>
      <w:r>
        <w:rPr>
          <w:spacing w:val="-3"/>
          <w:sz w:val="36"/>
        </w:rPr>
        <w:t> </w:t>
      </w:r>
      <w:r>
        <w:rPr>
          <w:sz w:val="36"/>
        </w:rPr>
        <w:t>communication</w:t>
      </w:r>
      <w:r>
        <w:rPr>
          <w:spacing w:val="-3"/>
          <w:sz w:val="36"/>
        </w:rPr>
        <w:t> </w:t>
      </w:r>
      <w:r>
        <w:rPr>
          <w:sz w:val="36"/>
        </w:rPr>
        <w:t>between</w:t>
      </w:r>
      <w:r>
        <w:rPr>
          <w:spacing w:val="-5"/>
          <w:sz w:val="36"/>
        </w:rPr>
        <w:t> </w:t>
      </w:r>
      <w:r>
        <w:rPr>
          <w:sz w:val="36"/>
        </w:rPr>
        <w:t>members</w:t>
      </w:r>
      <w:r>
        <w:rPr>
          <w:spacing w:val="39"/>
          <w:w w:val="150"/>
          <w:sz w:val="36"/>
        </w:rPr>
        <w:t> </w:t>
      </w:r>
      <w:r>
        <w:rPr>
          <w:sz w:val="36"/>
        </w:rPr>
        <w:t>among</w:t>
      </w:r>
      <w:r>
        <w:rPr>
          <w:spacing w:val="-4"/>
          <w:sz w:val="36"/>
        </w:rPr>
        <w:t> </w:t>
      </w:r>
      <w:r>
        <w:rPr>
          <w:sz w:val="36"/>
        </w:rPr>
        <w:t>members</w:t>
      </w:r>
      <w:r>
        <w:rPr>
          <w:spacing w:val="-4"/>
          <w:sz w:val="36"/>
        </w:rPr>
        <w:t> </w:t>
      </w:r>
      <w:r>
        <w:rPr>
          <w:sz w:val="36"/>
        </w:rPr>
        <w:t>of</w:t>
      </w:r>
      <w:r>
        <w:rPr>
          <w:spacing w:val="-5"/>
          <w:sz w:val="36"/>
        </w:rPr>
        <w:t> </w:t>
      </w:r>
      <w:r>
        <w:rPr>
          <w:sz w:val="36"/>
        </w:rPr>
        <w:t>a</w:t>
      </w:r>
      <w:r>
        <w:rPr>
          <w:spacing w:val="-3"/>
          <w:sz w:val="36"/>
        </w:rPr>
        <w:t> </w:t>
      </w:r>
      <w:r>
        <w:rPr>
          <w:sz w:val="36"/>
        </w:rPr>
        <w:t>public</w:t>
      </w:r>
      <w:r>
        <w:rPr>
          <w:spacing w:val="-2"/>
          <w:sz w:val="36"/>
        </w:rPr>
        <w:t> body.</w:t>
      </w:r>
    </w:p>
    <w:p>
      <w:pPr>
        <w:pStyle w:val="ListParagraph"/>
        <w:numPr>
          <w:ilvl w:val="0"/>
          <w:numId w:val="2"/>
        </w:numPr>
        <w:tabs>
          <w:tab w:pos="761" w:val="left" w:leader="none"/>
        </w:tabs>
        <w:spacing w:line="204" w:lineRule="auto" w:before="391" w:after="0"/>
        <w:ind w:left="761" w:right="1092" w:hanging="272"/>
        <w:jc w:val="left"/>
        <w:rPr>
          <w:rFonts w:ascii="Arial" w:hAnsi="Arial"/>
          <w:sz w:val="44"/>
        </w:rPr>
      </w:pPr>
      <w:r>
        <w:rPr>
          <w:sz w:val="44"/>
        </w:rPr>
        <w:t>A</w:t>
      </w:r>
      <w:r>
        <w:rPr>
          <w:spacing w:val="-6"/>
          <w:sz w:val="44"/>
        </w:rPr>
        <w:t> </w:t>
      </w:r>
      <w:r>
        <w:rPr>
          <w:sz w:val="44"/>
        </w:rPr>
        <w:t>public</w:t>
      </w:r>
      <w:r>
        <w:rPr>
          <w:spacing w:val="-7"/>
          <w:sz w:val="44"/>
        </w:rPr>
        <w:t> </w:t>
      </w:r>
      <w:r>
        <w:rPr>
          <w:sz w:val="44"/>
        </w:rPr>
        <w:t>body</w:t>
      </w:r>
      <w:r>
        <w:rPr>
          <w:spacing w:val="-4"/>
          <w:sz w:val="44"/>
        </w:rPr>
        <w:t> </w:t>
      </w:r>
      <w:r>
        <w:rPr>
          <w:sz w:val="44"/>
        </w:rPr>
        <w:t>is</w:t>
      </w:r>
      <w:r>
        <w:rPr>
          <w:spacing w:val="-6"/>
          <w:sz w:val="44"/>
        </w:rPr>
        <w:t> </w:t>
      </w:r>
      <w:r>
        <w:rPr>
          <w:sz w:val="44"/>
        </w:rPr>
        <w:t>any</w:t>
      </w:r>
      <w:r>
        <w:rPr>
          <w:spacing w:val="-9"/>
          <w:sz w:val="44"/>
        </w:rPr>
        <w:t> </w:t>
      </w:r>
      <w:r>
        <w:rPr>
          <w:sz w:val="44"/>
        </w:rPr>
        <w:t>multi-member board,</w:t>
      </w:r>
      <w:r>
        <w:rPr>
          <w:spacing w:val="-6"/>
          <w:sz w:val="44"/>
        </w:rPr>
        <w:t> </w:t>
      </w:r>
      <w:r>
        <w:rPr>
          <w:sz w:val="44"/>
        </w:rPr>
        <w:t>commission,</w:t>
      </w:r>
      <w:r>
        <w:rPr>
          <w:spacing w:val="-6"/>
          <w:sz w:val="44"/>
        </w:rPr>
        <w:t> </w:t>
      </w:r>
      <w:r>
        <w:rPr>
          <w:sz w:val="44"/>
        </w:rPr>
        <w:t>committee</w:t>
      </w:r>
      <w:r>
        <w:rPr>
          <w:spacing w:val="-2"/>
          <w:sz w:val="44"/>
        </w:rPr>
        <w:t> </w:t>
      </w:r>
      <w:r>
        <w:rPr>
          <w:sz w:val="44"/>
        </w:rPr>
        <w:t>or</w:t>
      </w:r>
      <w:r>
        <w:rPr>
          <w:spacing w:val="-7"/>
          <w:sz w:val="44"/>
        </w:rPr>
        <w:t> </w:t>
      </w:r>
      <w:r>
        <w:rPr>
          <w:sz w:val="44"/>
        </w:rPr>
        <w:t>subcommittee within</w:t>
      </w:r>
      <w:r>
        <w:rPr>
          <w:spacing w:val="-9"/>
          <w:sz w:val="44"/>
        </w:rPr>
        <w:t> </w:t>
      </w:r>
      <w:r>
        <w:rPr>
          <w:sz w:val="44"/>
        </w:rPr>
        <w:t>the executive or legislative branches (except the Legislature) of state government</w:t>
      </w:r>
    </w:p>
    <w:p>
      <w:pPr>
        <w:pStyle w:val="ListParagraph"/>
        <w:numPr>
          <w:ilvl w:val="1"/>
          <w:numId w:val="2"/>
        </w:numPr>
        <w:tabs>
          <w:tab w:pos="1481" w:val="left" w:leader="none"/>
        </w:tabs>
        <w:spacing w:line="240" w:lineRule="auto" w:before="31" w:after="0"/>
        <w:ind w:left="1481" w:right="0" w:hanging="271"/>
        <w:jc w:val="left"/>
        <w:rPr>
          <w:sz w:val="36"/>
        </w:rPr>
      </w:pPr>
      <w:r>
        <w:rPr>
          <w:sz w:val="36"/>
        </w:rPr>
        <w:t>This</w:t>
      </w:r>
      <w:r>
        <w:rPr>
          <w:spacing w:val="-3"/>
          <w:sz w:val="36"/>
        </w:rPr>
        <w:t> </w:t>
      </w:r>
      <w:r>
        <w:rPr>
          <w:sz w:val="36"/>
        </w:rPr>
        <w:t>includes</w:t>
      </w:r>
      <w:r>
        <w:rPr>
          <w:spacing w:val="2"/>
          <w:sz w:val="36"/>
        </w:rPr>
        <w:t> </w:t>
      </w:r>
      <w:r>
        <w:rPr>
          <w:sz w:val="36"/>
        </w:rPr>
        <w:t>any</w:t>
      </w:r>
      <w:r>
        <w:rPr>
          <w:spacing w:val="-3"/>
          <w:sz w:val="36"/>
        </w:rPr>
        <w:t> </w:t>
      </w:r>
      <w:r>
        <w:rPr>
          <w:sz w:val="36"/>
        </w:rPr>
        <w:t>body</w:t>
      </w:r>
      <w:r>
        <w:rPr>
          <w:spacing w:val="-2"/>
          <w:sz w:val="36"/>
        </w:rPr>
        <w:t> </w:t>
      </w:r>
      <w:r>
        <w:rPr>
          <w:sz w:val="36"/>
        </w:rPr>
        <w:t>created</w:t>
      </w:r>
      <w:r>
        <w:rPr>
          <w:spacing w:val="-3"/>
          <w:sz w:val="36"/>
        </w:rPr>
        <w:t> </w:t>
      </w:r>
      <w:r>
        <w:rPr>
          <w:sz w:val="36"/>
        </w:rPr>
        <w:t>to</w:t>
      </w:r>
      <w:r>
        <w:rPr>
          <w:spacing w:val="-2"/>
          <w:sz w:val="36"/>
        </w:rPr>
        <w:t> </w:t>
      </w:r>
      <w:r>
        <w:rPr>
          <w:sz w:val="36"/>
        </w:rPr>
        <w:t>advise</w:t>
      </w:r>
      <w:r>
        <w:rPr>
          <w:spacing w:val="-2"/>
          <w:sz w:val="36"/>
        </w:rPr>
        <w:t> </w:t>
      </w:r>
      <w:r>
        <w:rPr>
          <w:sz w:val="36"/>
        </w:rPr>
        <w:t>or</w:t>
      </w:r>
      <w:r>
        <w:rPr>
          <w:spacing w:val="-5"/>
          <w:sz w:val="36"/>
        </w:rPr>
        <w:t> </w:t>
      </w:r>
      <w:r>
        <w:rPr>
          <w:sz w:val="36"/>
        </w:rPr>
        <w:t>make</w:t>
      </w:r>
      <w:r>
        <w:rPr>
          <w:spacing w:val="-2"/>
          <w:sz w:val="36"/>
        </w:rPr>
        <w:t> recommendations</w:t>
      </w:r>
    </w:p>
    <w:p>
      <w:pPr>
        <w:pStyle w:val="ListParagraph"/>
        <w:numPr>
          <w:ilvl w:val="0"/>
          <w:numId w:val="2"/>
        </w:numPr>
        <w:tabs>
          <w:tab w:pos="761" w:val="left" w:leader="none"/>
        </w:tabs>
        <w:spacing w:line="240" w:lineRule="auto" w:before="330" w:after="0"/>
        <w:ind w:left="761" w:right="0" w:hanging="271"/>
        <w:jc w:val="left"/>
        <w:rPr>
          <w:rFonts w:ascii="Arial" w:hAnsi="Arial"/>
          <w:sz w:val="44"/>
        </w:rPr>
      </w:pPr>
      <w:r>
        <w:rPr>
          <w:sz w:val="44"/>
        </w:rPr>
        <w:t>Under</w:t>
      </w:r>
      <w:r>
        <w:rPr>
          <w:spacing w:val="-10"/>
          <w:sz w:val="44"/>
        </w:rPr>
        <w:t> </w:t>
      </w:r>
      <w:r>
        <w:rPr>
          <w:sz w:val="44"/>
        </w:rPr>
        <w:t>OML</w:t>
      </w:r>
      <w:r>
        <w:rPr>
          <w:spacing w:val="-9"/>
          <w:sz w:val="44"/>
        </w:rPr>
        <w:t> </w:t>
      </w:r>
      <w:r>
        <w:rPr>
          <w:sz w:val="44"/>
        </w:rPr>
        <w:t>the</w:t>
      </w:r>
      <w:r>
        <w:rPr>
          <w:spacing w:val="-9"/>
          <w:sz w:val="44"/>
        </w:rPr>
        <w:t> </w:t>
      </w:r>
      <w:r>
        <w:rPr>
          <w:sz w:val="44"/>
        </w:rPr>
        <w:t>public</w:t>
      </w:r>
      <w:r>
        <w:rPr>
          <w:spacing w:val="-9"/>
          <w:sz w:val="44"/>
        </w:rPr>
        <w:t> </w:t>
      </w:r>
      <w:r>
        <w:rPr>
          <w:sz w:val="44"/>
        </w:rPr>
        <w:t>is</w:t>
      </w:r>
      <w:r>
        <w:rPr>
          <w:spacing w:val="-12"/>
          <w:sz w:val="44"/>
        </w:rPr>
        <w:t> </w:t>
      </w:r>
      <w:r>
        <w:rPr>
          <w:sz w:val="44"/>
        </w:rPr>
        <w:t>permitted</w:t>
      </w:r>
      <w:r>
        <w:rPr>
          <w:spacing w:val="-6"/>
          <w:sz w:val="44"/>
        </w:rPr>
        <w:t> </w:t>
      </w:r>
      <w:r>
        <w:rPr>
          <w:sz w:val="44"/>
        </w:rPr>
        <w:t>to</w:t>
      </w:r>
      <w:r>
        <w:rPr>
          <w:spacing w:val="-14"/>
          <w:sz w:val="44"/>
        </w:rPr>
        <w:t> </w:t>
      </w:r>
      <w:r>
        <w:rPr>
          <w:sz w:val="44"/>
        </w:rPr>
        <w:t>attend</w:t>
      </w:r>
      <w:r>
        <w:rPr>
          <w:spacing w:val="-8"/>
          <w:sz w:val="44"/>
        </w:rPr>
        <w:t> </w:t>
      </w:r>
      <w:r>
        <w:rPr>
          <w:spacing w:val="-2"/>
          <w:sz w:val="44"/>
        </w:rPr>
        <w:t>meetings.</w:t>
      </w:r>
    </w:p>
    <w:p>
      <w:pPr>
        <w:pStyle w:val="ListParagraph"/>
        <w:numPr>
          <w:ilvl w:val="1"/>
          <w:numId w:val="2"/>
        </w:numPr>
        <w:tabs>
          <w:tab w:pos="1481" w:val="left" w:leader="none"/>
        </w:tabs>
        <w:spacing w:line="240" w:lineRule="auto" w:before="18" w:after="0"/>
        <w:ind w:left="1481" w:right="0" w:hanging="271"/>
        <w:jc w:val="left"/>
        <w:rPr>
          <w:sz w:val="36"/>
        </w:rPr>
      </w:pPr>
      <w:r>
        <w:rPr>
          <w:sz w:val="36"/>
        </w:rPr>
        <w:t>Individuals</w:t>
      </w:r>
      <w:r>
        <w:rPr>
          <w:spacing w:val="-1"/>
          <w:sz w:val="36"/>
        </w:rPr>
        <w:t> </w:t>
      </w:r>
      <w:r>
        <w:rPr>
          <w:sz w:val="36"/>
        </w:rPr>
        <w:t>in</w:t>
      </w:r>
      <w:r>
        <w:rPr>
          <w:spacing w:val="-3"/>
          <w:sz w:val="36"/>
        </w:rPr>
        <w:t> </w:t>
      </w:r>
      <w:r>
        <w:rPr>
          <w:sz w:val="36"/>
        </w:rPr>
        <w:t>meetings</w:t>
      </w:r>
      <w:r>
        <w:rPr>
          <w:spacing w:val="-1"/>
          <w:sz w:val="36"/>
        </w:rPr>
        <w:t> </w:t>
      </w:r>
      <w:r>
        <w:rPr>
          <w:sz w:val="36"/>
        </w:rPr>
        <w:t>may</w:t>
      </w:r>
      <w:r>
        <w:rPr>
          <w:spacing w:val="-3"/>
          <w:sz w:val="36"/>
        </w:rPr>
        <w:t> </w:t>
      </w:r>
      <w:r>
        <w:rPr>
          <w:sz w:val="36"/>
        </w:rPr>
        <w:t>not</w:t>
      </w:r>
      <w:r>
        <w:rPr>
          <w:spacing w:val="-3"/>
          <w:sz w:val="36"/>
        </w:rPr>
        <w:t> </w:t>
      </w:r>
      <w:r>
        <w:rPr>
          <w:sz w:val="36"/>
        </w:rPr>
        <w:t>address</w:t>
      </w:r>
      <w:r>
        <w:rPr>
          <w:spacing w:val="-4"/>
          <w:sz w:val="36"/>
        </w:rPr>
        <w:t> </w:t>
      </w:r>
      <w:r>
        <w:rPr>
          <w:sz w:val="36"/>
        </w:rPr>
        <w:t>the</w:t>
      </w:r>
      <w:r>
        <w:rPr>
          <w:spacing w:val="-3"/>
          <w:sz w:val="36"/>
        </w:rPr>
        <w:t> </w:t>
      </w:r>
      <w:r>
        <w:rPr>
          <w:sz w:val="36"/>
        </w:rPr>
        <w:t>public</w:t>
      </w:r>
      <w:r>
        <w:rPr>
          <w:spacing w:val="-1"/>
          <w:sz w:val="36"/>
        </w:rPr>
        <w:t> </w:t>
      </w:r>
      <w:r>
        <w:rPr>
          <w:sz w:val="36"/>
        </w:rPr>
        <w:t>body</w:t>
      </w:r>
      <w:r>
        <w:rPr>
          <w:spacing w:val="-5"/>
          <w:sz w:val="36"/>
        </w:rPr>
        <w:t> </w:t>
      </w:r>
      <w:r>
        <w:rPr>
          <w:sz w:val="36"/>
        </w:rPr>
        <w:t>without the</w:t>
      </w:r>
      <w:r>
        <w:rPr>
          <w:spacing w:val="-5"/>
          <w:sz w:val="36"/>
        </w:rPr>
        <w:t> </w:t>
      </w:r>
      <w:r>
        <w:rPr>
          <w:sz w:val="36"/>
        </w:rPr>
        <w:t>permission</w:t>
      </w:r>
      <w:r>
        <w:rPr>
          <w:spacing w:val="-1"/>
          <w:sz w:val="36"/>
        </w:rPr>
        <w:t> </w:t>
      </w:r>
      <w:r>
        <w:rPr>
          <w:sz w:val="36"/>
        </w:rPr>
        <w:t>of</w:t>
      </w:r>
      <w:r>
        <w:rPr>
          <w:spacing w:val="-5"/>
          <w:sz w:val="36"/>
        </w:rPr>
        <w:t> </w:t>
      </w:r>
      <w:r>
        <w:rPr>
          <w:sz w:val="36"/>
        </w:rPr>
        <w:t>the</w:t>
      </w:r>
      <w:r>
        <w:rPr>
          <w:spacing w:val="-2"/>
          <w:sz w:val="36"/>
        </w:rPr>
        <w:t> chair.</w:t>
      </w:r>
    </w:p>
    <w:p>
      <w:pPr>
        <w:pStyle w:val="ListParagraph"/>
        <w:numPr>
          <w:ilvl w:val="1"/>
          <w:numId w:val="2"/>
        </w:numPr>
        <w:tabs>
          <w:tab w:pos="1481" w:val="left" w:leader="none"/>
        </w:tabs>
        <w:spacing w:line="240" w:lineRule="auto" w:before="16" w:after="0"/>
        <w:ind w:left="1481" w:right="0" w:hanging="271"/>
        <w:jc w:val="left"/>
        <w:rPr>
          <w:sz w:val="36"/>
        </w:rPr>
      </w:pPr>
      <w:r>
        <w:rPr>
          <w:sz w:val="36"/>
        </w:rPr>
        <w:t>Public</w:t>
      </w:r>
      <w:r>
        <w:rPr>
          <w:spacing w:val="-5"/>
          <w:sz w:val="36"/>
        </w:rPr>
        <w:t> </w:t>
      </w:r>
      <w:r>
        <w:rPr>
          <w:sz w:val="36"/>
        </w:rPr>
        <w:t>participation</w:t>
      </w:r>
      <w:r>
        <w:rPr>
          <w:spacing w:val="-1"/>
          <w:sz w:val="36"/>
        </w:rPr>
        <w:t> </w:t>
      </w:r>
      <w:r>
        <w:rPr>
          <w:sz w:val="36"/>
        </w:rPr>
        <w:t>is</w:t>
      </w:r>
      <w:r>
        <w:rPr>
          <w:spacing w:val="-1"/>
          <w:sz w:val="36"/>
        </w:rPr>
        <w:t> </w:t>
      </w:r>
      <w:r>
        <w:rPr>
          <w:sz w:val="36"/>
        </w:rPr>
        <w:t>allowed at</w:t>
      </w:r>
      <w:r>
        <w:rPr>
          <w:spacing w:val="-5"/>
          <w:sz w:val="36"/>
        </w:rPr>
        <w:t> </w:t>
      </w:r>
      <w:r>
        <w:rPr>
          <w:sz w:val="36"/>
        </w:rPr>
        <w:t>the</w:t>
      </w:r>
      <w:r>
        <w:rPr>
          <w:spacing w:val="-3"/>
          <w:sz w:val="36"/>
        </w:rPr>
        <w:t> </w:t>
      </w:r>
      <w:r>
        <w:rPr>
          <w:sz w:val="36"/>
        </w:rPr>
        <w:t>discretion</w:t>
      </w:r>
      <w:r>
        <w:rPr>
          <w:spacing w:val="-3"/>
          <w:sz w:val="36"/>
        </w:rPr>
        <w:t> </w:t>
      </w:r>
      <w:r>
        <w:rPr>
          <w:sz w:val="36"/>
        </w:rPr>
        <w:t>of</w:t>
      </w:r>
      <w:r>
        <w:rPr>
          <w:spacing w:val="-2"/>
          <w:sz w:val="36"/>
        </w:rPr>
        <w:t> </w:t>
      </w:r>
      <w:r>
        <w:rPr>
          <w:sz w:val="36"/>
        </w:rPr>
        <w:t>the</w:t>
      </w:r>
      <w:r>
        <w:rPr>
          <w:spacing w:val="-5"/>
          <w:sz w:val="36"/>
        </w:rPr>
        <w:t> </w:t>
      </w:r>
      <w:r>
        <w:rPr>
          <w:spacing w:val="-2"/>
          <w:sz w:val="36"/>
        </w:rPr>
        <w:t>chair.</w:t>
      </w:r>
    </w:p>
    <w:p>
      <w:pPr>
        <w:pStyle w:val="ListParagraph"/>
        <w:numPr>
          <w:ilvl w:val="0"/>
          <w:numId w:val="2"/>
        </w:numPr>
        <w:tabs>
          <w:tab w:pos="761" w:val="left" w:leader="none"/>
        </w:tabs>
        <w:spacing w:line="240" w:lineRule="auto" w:before="330" w:after="0"/>
        <w:ind w:left="761" w:right="0" w:hanging="271"/>
        <w:jc w:val="left"/>
        <w:rPr>
          <w:rFonts w:ascii="Arial" w:hAnsi="Arial"/>
          <w:sz w:val="44"/>
        </w:rPr>
      </w:pPr>
      <w:r>
        <w:rPr>
          <w:sz w:val="44"/>
        </w:rPr>
        <w:t>For</w:t>
      </w:r>
      <w:r>
        <w:rPr>
          <w:spacing w:val="-14"/>
          <w:sz w:val="44"/>
        </w:rPr>
        <w:t> </w:t>
      </w:r>
      <w:r>
        <w:rPr>
          <w:sz w:val="44"/>
        </w:rPr>
        <w:t>more</w:t>
      </w:r>
      <w:r>
        <w:rPr>
          <w:spacing w:val="-12"/>
          <w:sz w:val="44"/>
        </w:rPr>
        <w:t> </w:t>
      </w:r>
      <w:r>
        <w:rPr>
          <w:sz w:val="44"/>
        </w:rPr>
        <w:t>information</w:t>
      </w:r>
      <w:r>
        <w:rPr>
          <w:spacing w:val="-16"/>
          <w:sz w:val="44"/>
        </w:rPr>
        <w:t> </w:t>
      </w:r>
      <w:r>
        <w:rPr>
          <w:sz w:val="44"/>
        </w:rPr>
        <w:t>on</w:t>
      </w:r>
      <w:r>
        <w:rPr>
          <w:spacing w:val="-14"/>
          <w:sz w:val="44"/>
        </w:rPr>
        <w:t> </w:t>
      </w:r>
      <w:r>
        <w:rPr>
          <w:sz w:val="44"/>
        </w:rPr>
        <w:t>Open</w:t>
      </w:r>
      <w:r>
        <w:rPr>
          <w:spacing w:val="-11"/>
          <w:sz w:val="44"/>
        </w:rPr>
        <w:t> </w:t>
      </w:r>
      <w:r>
        <w:rPr>
          <w:sz w:val="44"/>
        </w:rPr>
        <w:t>Meeting</w:t>
      </w:r>
      <w:r>
        <w:rPr>
          <w:spacing w:val="-9"/>
          <w:sz w:val="44"/>
        </w:rPr>
        <w:t> </w:t>
      </w:r>
      <w:r>
        <w:rPr>
          <w:sz w:val="44"/>
        </w:rPr>
        <w:t>Law,</w:t>
      </w:r>
      <w:r>
        <w:rPr>
          <w:spacing w:val="-14"/>
          <w:sz w:val="44"/>
        </w:rPr>
        <w:t> </w:t>
      </w:r>
      <w:r>
        <w:rPr>
          <w:sz w:val="44"/>
        </w:rPr>
        <w:t>please</w:t>
      </w:r>
      <w:r>
        <w:rPr>
          <w:spacing w:val="-12"/>
          <w:sz w:val="44"/>
        </w:rPr>
        <w:t> </w:t>
      </w:r>
      <w:r>
        <w:rPr>
          <w:spacing w:val="-2"/>
          <w:sz w:val="44"/>
        </w:rPr>
        <w:t>visit:</w:t>
      </w:r>
    </w:p>
    <w:p>
      <w:pPr>
        <w:pStyle w:val="ListParagraph"/>
        <w:numPr>
          <w:ilvl w:val="1"/>
          <w:numId w:val="2"/>
        </w:numPr>
        <w:tabs>
          <w:tab w:pos="1481" w:val="left" w:leader="none"/>
        </w:tabs>
        <w:spacing w:line="240" w:lineRule="auto" w:before="18" w:after="0"/>
        <w:ind w:left="1481" w:right="0" w:hanging="271"/>
        <w:jc w:val="left"/>
        <w:rPr>
          <w:sz w:val="36"/>
        </w:rPr>
      </w:pPr>
      <w:r>
        <w:rPr>
          <w:spacing w:val="-2"/>
          <w:sz w:val="36"/>
        </w:rPr>
        <w:t>https://</w:t>
      </w:r>
      <w:hyperlink r:id="rId8">
        <w:r>
          <w:rPr>
            <w:spacing w:val="-2"/>
            <w:sz w:val="36"/>
          </w:rPr>
          <w:t>www.mass.gov/the-open-meeting-</w:t>
        </w:r>
        <w:r>
          <w:rPr>
            <w:spacing w:val="-5"/>
            <w:sz w:val="36"/>
          </w:rPr>
          <w:t>law</w:t>
        </w:r>
      </w:hyperlink>
    </w:p>
    <w:p>
      <w:pPr>
        <w:pStyle w:val="ListParagraph"/>
        <w:spacing w:after="0" w:line="240" w:lineRule="auto"/>
        <w:jc w:val="left"/>
        <w:rPr>
          <w:sz w:val="36"/>
        </w:rPr>
        <w:sectPr>
          <w:pgSz w:w="19200" w:h="10800" w:orient="landscape"/>
          <w:pgMar w:header="0" w:footer="261" w:top="0" w:bottom="460" w:left="0" w:right="0"/>
        </w:sectPr>
      </w:pPr>
    </w:p>
    <w:p>
      <w:pPr>
        <w:spacing w:line="240" w:lineRule="auto" w:before="0"/>
        <w:rPr>
          <w:sz w:val="56"/>
        </w:rPr>
      </w:pPr>
      <w:r>
        <w:rPr>
          <w:sz w:val="5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41"/>
                                <w:ind w:left="1077" w:right="0" w:firstLine="0"/>
                                <w:jc w:val="left"/>
                                <w:rPr>
                                  <w:rFonts w:ascii="Franklin Gothic Medium"/>
                                  <w:sz w:val="72"/>
                                </w:rPr>
                              </w:pPr>
                              <w:r>
                                <w:rPr>
                                  <w:rFonts w:ascii="Franklin Gothic Medium"/>
                                  <w:color w:val="FFFFFF"/>
                                  <w:sz w:val="72"/>
                                </w:rPr>
                                <w:t>Massachusetts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  <w:spacing w:val="-10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  <w:sz w:val="72"/>
                                </w:rPr>
                                <w:t>Trauma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  <w:spacing w:val="-9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  <w:sz w:val="72"/>
                                </w:rPr>
                                <w:t>Registry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  <w:spacing w:val="-8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  <w:spacing w:val="-2"/>
                                  <w:sz w:val="72"/>
                                </w:rPr>
                                <w:t>Updates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0176" id="docshapegroup17" coordorigin="0,0" coordsize="19200,1540">
                <v:rect style="position:absolute;left:0;top:0;width:19200;height:1540" id="docshape18" filled="true" fillcolor="#4376ba" stroked="false">
                  <v:fill type="solid"/>
                </v:rect>
                <v:shape style="position:absolute;left:0;top:0;width:19200;height:1540" type="#_x0000_t202" id="docshape19" filled="false" stroked="false">
                  <v:textbox inset="0,0,0,0">
                    <w:txbxContent>
                      <w:p>
                        <w:pPr>
                          <w:spacing w:before="341"/>
                          <w:ind w:left="1077" w:right="0" w:firstLine="0"/>
                          <w:jc w:val="left"/>
                          <w:rPr>
                            <w:rFonts w:ascii="Franklin Gothic Medium"/>
                            <w:sz w:val="72"/>
                          </w:rPr>
                        </w:pPr>
                        <w:r>
                          <w:rPr>
                            <w:rFonts w:ascii="Franklin Gothic Medium"/>
                            <w:color w:val="FFFFFF"/>
                            <w:sz w:val="72"/>
                          </w:rPr>
                          <w:t>Massachusetts</w:t>
                        </w:r>
                        <w:r>
                          <w:rPr>
                            <w:rFonts w:ascii="Franklin Gothic Medium"/>
                            <w:color w:val="FFFFFF"/>
                            <w:spacing w:val="-10"/>
                            <w:sz w:val="72"/>
                          </w:rPr>
                          <w:t> </w:t>
                        </w:r>
                        <w:r>
                          <w:rPr>
                            <w:rFonts w:ascii="Franklin Gothic Medium"/>
                            <w:color w:val="FFFFFF"/>
                            <w:sz w:val="72"/>
                          </w:rPr>
                          <w:t>Trauma</w:t>
                        </w:r>
                        <w:r>
                          <w:rPr>
                            <w:rFonts w:ascii="Franklin Gothic Medium"/>
                            <w:color w:val="FFFFFF"/>
                            <w:spacing w:val="-9"/>
                            <w:sz w:val="72"/>
                          </w:rPr>
                          <w:t> </w:t>
                        </w:r>
                        <w:r>
                          <w:rPr>
                            <w:rFonts w:ascii="Franklin Gothic Medium"/>
                            <w:color w:val="FFFFFF"/>
                            <w:sz w:val="72"/>
                          </w:rPr>
                          <w:t>Registry</w:t>
                        </w:r>
                        <w:r>
                          <w:rPr>
                            <w:rFonts w:ascii="Franklin Gothic Medium"/>
                            <w:color w:val="FFFFFF"/>
                            <w:spacing w:val="-8"/>
                            <w:sz w:val="72"/>
                          </w:rPr>
                          <w:t> </w:t>
                        </w:r>
                        <w:r>
                          <w:rPr>
                            <w:rFonts w:ascii="Franklin Gothic Medium"/>
                            <w:color w:val="FFFFFF"/>
                            <w:spacing w:val="-2"/>
                            <w:sz w:val="72"/>
                          </w:rPr>
                          <w:t>Updates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443"/>
        <w:rPr>
          <w:sz w:val="56"/>
        </w:rPr>
      </w:pPr>
    </w:p>
    <w:p>
      <w:pPr>
        <w:pStyle w:val="ListParagraph"/>
        <w:numPr>
          <w:ilvl w:val="0"/>
          <w:numId w:val="2"/>
        </w:numPr>
        <w:tabs>
          <w:tab w:pos="1061" w:val="left" w:leader="none"/>
        </w:tabs>
        <w:spacing w:line="228" w:lineRule="auto" w:before="0" w:after="0"/>
        <w:ind w:left="1061" w:right="1215" w:hanging="540"/>
        <w:jc w:val="left"/>
        <w:rPr>
          <w:rFonts w:ascii="Arial" w:hAnsi="Arial"/>
          <w:sz w:val="56"/>
        </w:rPr>
      </w:pPr>
      <w:bookmarkStart w:name="Massachusetts Trauma Registry Updates" w:id="4"/>
      <w:bookmarkEnd w:id="4"/>
      <w:r>
        <w:rPr/>
      </w:r>
      <w:r>
        <w:rPr>
          <w:sz w:val="56"/>
        </w:rPr>
        <w:t>All</w:t>
      </w:r>
      <w:r>
        <w:rPr>
          <w:spacing w:val="-11"/>
          <w:sz w:val="56"/>
        </w:rPr>
        <w:t> </w:t>
      </w:r>
      <w:r>
        <w:rPr>
          <w:sz w:val="56"/>
        </w:rPr>
        <w:t>data</w:t>
      </w:r>
      <w:r>
        <w:rPr>
          <w:spacing w:val="-12"/>
          <w:sz w:val="56"/>
        </w:rPr>
        <w:t> </w:t>
      </w:r>
      <w:r>
        <w:rPr>
          <w:sz w:val="56"/>
        </w:rPr>
        <w:t>through</w:t>
      </w:r>
      <w:r>
        <w:rPr>
          <w:spacing w:val="-13"/>
          <w:sz w:val="56"/>
        </w:rPr>
        <w:t> </w:t>
      </w:r>
      <w:r>
        <w:rPr>
          <w:sz w:val="56"/>
        </w:rPr>
        <w:t>Calendar</w:t>
      </w:r>
      <w:r>
        <w:rPr>
          <w:spacing w:val="-7"/>
          <w:sz w:val="56"/>
        </w:rPr>
        <w:t> </w:t>
      </w:r>
      <w:r>
        <w:rPr>
          <w:sz w:val="56"/>
        </w:rPr>
        <w:t>Year</w:t>
      </w:r>
      <w:r>
        <w:rPr>
          <w:spacing w:val="-12"/>
          <w:sz w:val="56"/>
        </w:rPr>
        <w:t> </w:t>
      </w:r>
      <w:r>
        <w:rPr>
          <w:sz w:val="56"/>
        </w:rPr>
        <w:t>(CY)</w:t>
      </w:r>
      <w:r>
        <w:rPr>
          <w:spacing w:val="-10"/>
          <w:sz w:val="56"/>
        </w:rPr>
        <w:t> </w:t>
      </w:r>
      <w:r>
        <w:rPr>
          <w:sz w:val="56"/>
        </w:rPr>
        <w:t>2024</w:t>
      </w:r>
      <w:r>
        <w:rPr>
          <w:spacing w:val="-17"/>
          <w:sz w:val="56"/>
        </w:rPr>
        <w:t> </w:t>
      </w:r>
      <w:r>
        <w:rPr>
          <w:sz w:val="56"/>
        </w:rPr>
        <w:t>Quarter</w:t>
      </w:r>
      <w:r>
        <w:rPr>
          <w:spacing w:val="-12"/>
          <w:sz w:val="56"/>
        </w:rPr>
        <w:t> </w:t>
      </w:r>
      <w:r>
        <w:rPr>
          <w:sz w:val="56"/>
        </w:rPr>
        <w:t>4</w:t>
      </w:r>
      <w:r>
        <w:rPr>
          <w:spacing w:val="-12"/>
          <w:sz w:val="56"/>
        </w:rPr>
        <w:t> </w:t>
      </w:r>
      <w:r>
        <w:rPr>
          <w:sz w:val="56"/>
        </w:rPr>
        <w:t>were</w:t>
      </w:r>
      <w:r>
        <w:rPr>
          <w:spacing w:val="-10"/>
          <w:sz w:val="56"/>
        </w:rPr>
        <w:t> </w:t>
      </w:r>
      <w:r>
        <w:rPr>
          <w:sz w:val="56"/>
        </w:rPr>
        <w:t>due</w:t>
      </w:r>
      <w:r>
        <w:rPr>
          <w:spacing w:val="-10"/>
          <w:sz w:val="56"/>
        </w:rPr>
        <w:t> </w:t>
      </w:r>
      <w:r>
        <w:rPr>
          <w:sz w:val="56"/>
        </w:rPr>
        <w:t>March</w:t>
      </w:r>
      <w:r>
        <w:rPr>
          <w:spacing w:val="-13"/>
          <w:sz w:val="56"/>
        </w:rPr>
        <w:t> </w:t>
      </w:r>
      <w:r>
        <w:rPr>
          <w:sz w:val="56"/>
        </w:rPr>
        <w:t>16, </w:t>
      </w:r>
      <w:r>
        <w:rPr>
          <w:spacing w:val="-4"/>
          <w:sz w:val="56"/>
        </w:rPr>
        <w:t>2025</w:t>
      </w:r>
    </w:p>
    <w:p>
      <w:pPr>
        <w:pStyle w:val="ListParagraph"/>
        <w:numPr>
          <w:ilvl w:val="0"/>
          <w:numId w:val="2"/>
        </w:numPr>
        <w:tabs>
          <w:tab w:pos="1060" w:val="left" w:leader="none"/>
        </w:tabs>
        <w:spacing w:line="240" w:lineRule="auto" w:before="340" w:after="0"/>
        <w:ind w:left="1060" w:right="0" w:hanging="539"/>
        <w:jc w:val="left"/>
        <w:rPr>
          <w:rFonts w:ascii="Arial" w:hAnsi="Arial"/>
          <w:sz w:val="56"/>
        </w:rPr>
      </w:pPr>
      <w:r>
        <w:rPr>
          <w:sz w:val="56"/>
        </w:rPr>
        <w:t>Quality</w:t>
      </w:r>
      <w:r>
        <w:rPr>
          <w:spacing w:val="-33"/>
          <w:sz w:val="56"/>
        </w:rPr>
        <w:t> </w:t>
      </w:r>
      <w:r>
        <w:rPr>
          <w:sz w:val="56"/>
        </w:rPr>
        <w:t>improvement</w:t>
      </w:r>
      <w:r>
        <w:rPr>
          <w:spacing w:val="-26"/>
          <w:sz w:val="56"/>
        </w:rPr>
        <w:t> </w:t>
      </w:r>
      <w:r>
        <w:rPr>
          <w:sz w:val="56"/>
        </w:rPr>
        <w:t>activities</w:t>
      </w:r>
      <w:r>
        <w:rPr>
          <w:spacing w:val="-31"/>
          <w:sz w:val="56"/>
        </w:rPr>
        <w:t> </w:t>
      </w:r>
      <w:r>
        <w:rPr>
          <w:sz w:val="56"/>
        </w:rPr>
        <w:t>are</w:t>
      </w:r>
      <w:r>
        <w:rPr>
          <w:spacing w:val="-32"/>
          <w:sz w:val="56"/>
        </w:rPr>
        <w:t> </w:t>
      </w:r>
      <w:r>
        <w:rPr>
          <w:spacing w:val="-2"/>
          <w:sz w:val="56"/>
        </w:rPr>
        <w:t>ongoing</w:t>
      </w:r>
    </w:p>
    <w:p>
      <w:pPr>
        <w:pStyle w:val="ListParagraph"/>
        <w:numPr>
          <w:ilvl w:val="0"/>
          <w:numId w:val="2"/>
        </w:numPr>
        <w:tabs>
          <w:tab w:pos="1060" w:val="left" w:leader="none"/>
        </w:tabs>
        <w:spacing w:line="240" w:lineRule="auto" w:before="332" w:after="0"/>
        <w:ind w:left="1060" w:right="0" w:hanging="539"/>
        <w:jc w:val="left"/>
        <w:rPr>
          <w:rFonts w:ascii="Arial" w:hAnsi="Arial"/>
          <w:sz w:val="56"/>
        </w:rPr>
      </w:pPr>
      <w:r>
        <w:rPr>
          <w:sz w:val="56"/>
        </w:rPr>
        <w:t>CY</w:t>
      </w:r>
      <w:r>
        <w:rPr>
          <w:spacing w:val="-17"/>
          <w:sz w:val="56"/>
        </w:rPr>
        <w:t> </w:t>
      </w:r>
      <w:r>
        <w:rPr>
          <w:sz w:val="56"/>
        </w:rPr>
        <w:t>2025</w:t>
      </w:r>
      <w:r>
        <w:rPr>
          <w:spacing w:val="-19"/>
          <w:sz w:val="56"/>
        </w:rPr>
        <w:t> </w:t>
      </w:r>
      <w:r>
        <w:rPr>
          <w:sz w:val="56"/>
        </w:rPr>
        <w:t>data</w:t>
      </w:r>
      <w:r>
        <w:rPr>
          <w:spacing w:val="-15"/>
          <w:sz w:val="56"/>
        </w:rPr>
        <w:t> </w:t>
      </w:r>
      <w:r>
        <w:rPr>
          <w:sz w:val="56"/>
        </w:rPr>
        <w:t>specifications</w:t>
      </w:r>
      <w:r>
        <w:rPr>
          <w:spacing w:val="-13"/>
          <w:sz w:val="56"/>
        </w:rPr>
        <w:t> </w:t>
      </w:r>
      <w:r>
        <w:rPr>
          <w:sz w:val="56"/>
        </w:rPr>
        <w:t>will</w:t>
      </w:r>
      <w:r>
        <w:rPr>
          <w:spacing w:val="-14"/>
          <w:sz w:val="56"/>
        </w:rPr>
        <w:t> </w:t>
      </w:r>
      <w:r>
        <w:rPr>
          <w:sz w:val="56"/>
        </w:rPr>
        <w:t>be</w:t>
      </w:r>
      <w:r>
        <w:rPr>
          <w:spacing w:val="-16"/>
          <w:sz w:val="56"/>
        </w:rPr>
        <w:t> </w:t>
      </w:r>
      <w:r>
        <w:rPr>
          <w:sz w:val="56"/>
        </w:rPr>
        <w:t>posted</w:t>
      </w:r>
      <w:r>
        <w:rPr>
          <w:spacing w:val="-12"/>
          <w:sz w:val="56"/>
        </w:rPr>
        <w:t> </w:t>
      </w:r>
      <w:r>
        <w:rPr>
          <w:sz w:val="56"/>
        </w:rPr>
        <w:t>after</w:t>
      </w:r>
      <w:r>
        <w:rPr>
          <w:spacing w:val="-15"/>
          <w:sz w:val="56"/>
        </w:rPr>
        <w:t> </w:t>
      </w:r>
      <w:r>
        <w:rPr>
          <w:spacing w:val="-2"/>
          <w:sz w:val="56"/>
        </w:rPr>
        <w:t>review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70" w:after="0"/>
        <w:rPr>
          <w:sz w:val="20"/>
        </w:rPr>
      </w:pPr>
    </w:p>
    <w:tbl>
      <w:tblPr>
        <w:tblW w:w="0" w:type="auto"/>
        <w:jc w:val="left"/>
        <w:tblInd w:w="415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4"/>
        <w:gridCol w:w="4574"/>
        <w:gridCol w:w="3917"/>
      </w:tblGrid>
      <w:tr>
        <w:trPr>
          <w:trHeight w:val="1063" w:hRule="atLeast"/>
        </w:trPr>
        <w:tc>
          <w:tcPr>
            <w:tcW w:w="2414" w:type="dxa"/>
            <w:tcBorders>
              <w:bottom w:val="single" w:sz="24" w:space="0" w:color="FFFFFF"/>
            </w:tcBorders>
            <w:shd w:val="clear" w:color="auto" w:fill="4471C4"/>
          </w:tcPr>
          <w:p>
            <w:pPr>
              <w:pStyle w:val="TableParagraph"/>
              <w:spacing w:before="55"/>
              <w:ind w:left="143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color w:val="FFFFFF"/>
                <w:spacing w:val="-2"/>
                <w:sz w:val="40"/>
              </w:rPr>
              <w:t>Quarter</w:t>
            </w:r>
          </w:p>
        </w:tc>
        <w:tc>
          <w:tcPr>
            <w:tcW w:w="4574" w:type="dxa"/>
            <w:tcBorders>
              <w:bottom w:val="single" w:sz="24" w:space="0" w:color="FFFFFF"/>
            </w:tcBorders>
            <w:shd w:val="clear" w:color="auto" w:fill="4471C4"/>
          </w:tcPr>
          <w:p>
            <w:pPr>
              <w:pStyle w:val="TableParagraph"/>
              <w:spacing w:before="55"/>
              <w:ind w:left="144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color w:val="FFFFFF"/>
                <w:sz w:val="40"/>
              </w:rPr>
              <w:t>Reporting</w:t>
            </w:r>
            <w:r>
              <w:rPr>
                <w:rFonts w:ascii="Calibri"/>
                <w:b/>
                <w:color w:val="FFFFFF"/>
                <w:spacing w:val="-13"/>
                <w:sz w:val="40"/>
              </w:rPr>
              <w:t> </w:t>
            </w:r>
            <w:r>
              <w:rPr>
                <w:rFonts w:ascii="Calibri"/>
                <w:b/>
                <w:color w:val="FFFFFF"/>
                <w:spacing w:val="-2"/>
                <w:sz w:val="40"/>
              </w:rPr>
              <w:t>Period</w:t>
            </w:r>
          </w:p>
        </w:tc>
        <w:tc>
          <w:tcPr>
            <w:tcW w:w="3917" w:type="dxa"/>
            <w:tcBorders>
              <w:bottom w:val="single" w:sz="24" w:space="0" w:color="FFFFFF"/>
            </w:tcBorders>
            <w:shd w:val="clear" w:color="auto" w:fill="4471C4"/>
          </w:tcPr>
          <w:p>
            <w:pPr>
              <w:pStyle w:val="TableParagraph"/>
              <w:spacing w:line="235" w:lineRule="auto" w:before="63"/>
              <w:ind w:left="143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color w:val="FFFFFF"/>
                <w:sz w:val="40"/>
              </w:rPr>
              <w:t>Data</w:t>
            </w:r>
            <w:r>
              <w:rPr>
                <w:rFonts w:ascii="Calibri"/>
                <w:b/>
                <w:color w:val="FFFFFF"/>
                <w:spacing w:val="-23"/>
                <w:sz w:val="40"/>
              </w:rPr>
              <w:t> </w:t>
            </w:r>
            <w:r>
              <w:rPr>
                <w:rFonts w:ascii="Calibri"/>
                <w:b/>
                <w:color w:val="FFFFFF"/>
                <w:sz w:val="40"/>
              </w:rPr>
              <w:t>Submission </w:t>
            </w:r>
            <w:r>
              <w:rPr>
                <w:rFonts w:ascii="Calibri"/>
                <w:b/>
                <w:color w:val="FFFFFF"/>
                <w:spacing w:val="-2"/>
                <w:sz w:val="40"/>
              </w:rPr>
              <w:t>Deadline</w:t>
            </w:r>
          </w:p>
        </w:tc>
      </w:tr>
      <w:tr>
        <w:trPr>
          <w:trHeight w:val="584" w:hRule="atLeast"/>
        </w:trPr>
        <w:tc>
          <w:tcPr>
            <w:tcW w:w="2414" w:type="dxa"/>
            <w:tcBorders>
              <w:top w:val="single" w:sz="24" w:space="0" w:color="FFFFFF"/>
            </w:tcBorders>
            <w:shd w:val="clear" w:color="auto" w:fill="CFD4EA"/>
          </w:tcPr>
          <w:p>
            <w:pPr>
              <w:pStyle w:val="TableParagraph"/>
              <w:spacing w:before="35"/>
              <w:ind w:left="143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CY</w:t>
            </w:r>
            <w:r>
              <w:rPr>
                <w:rFonts w:ascii="Calibri"/>
                <w:spacing w:val="-4"/>
                <w:sz w:val="40"/>
              </w:rPr>
              <w:t> </w:t>
            </w:r>
            <w:r>
              <w:rPr>
                <w:rFonts w:ascii="Calibri"/>
                <w:sz w:val="40"/>
              </w:rPr>
              <w:t>2025</w:t>
            </w:r>
            <w:r>
              <w:rPr>
                <w:rFonts w:ascii="Calibri"/>
                <w:spacing w:val="-6"/>
                <w:sz w:val="40"/>
              </w:rPr>
              <w:t> </w:t>
            </w:r>
            <w:r>
              <w:rPr>
                <w:rFonts w:ascii="Calibri"/>
                <w:spacing w:val="-5"/>
                <w:sz w:val="40"/>
              </w:rPr>
              <w:t>Q1</w:t>
            </w:r>
          </w:p>
        </w:tc>
        <w:tc>
          <w:tcPr>
            <w:tcW w:w="4574" w:type="dxa"/>
            <w:tcBorders>
              <w:top w:val="single" w:sz="24" w:space="0" w:color="FFFFFF"/>
            </w:tcBorders>
            <w:shd w:val="clear" w:color="auto" w:fill="CFD4EA"/>
          </w:tcPr>
          <w:p>
            <w:pPr>
              <w:pStyle w:val="TableParagraph"/>
              <w:spacing w:before="35"/>
              <w:ind w:left="143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January</w:t>
            </w:r>
            <w:r>
              <w:rPr>
                <w:rFonts w:ascii="Calibri"/>
                <w:spacing w:val="-7"/>
                <w:sz w:val="40"/>
              </w:rPr>
              <w:t> </w:t>
            </w:r>
            <w:r>
              <w:rPr>
                <w:rFonts w:ascii="Calibri"/>
                <w:sz w:val="40"/>
              </w:rPr>
              <w:t>1-March</w:t>
            </w:r>
            <w:r>
              <w:rPr>
                <w:rFonts w:ascii="Calibri"/>
                <w:spacing w:val="-7"/>
                <w:sz w:val="40"/>
              </w:rPr>
              <w:t> </w:t>
            </w:r>
            <w:r>
              <w:rPr>
                <w:rFonts w:ascii="Calibri"/>
                <w:spacing w:val="-5"/>
                <w:sz w:val="40"/>
              </w:rPr>
              <w:t>31</w:t>
            </w:r>
          </w:p>
        </w:tc>
        <w:tc>
          <w:tcPr>
            <w:tcW w:w="3917" w:type="dxa"/>
            <w:tcBorders>
              <w:top w:val="single" w:sz="24" w:space="0" w:color="FFFFFF"/>
            </w:tcBorders>
            <w:shd w:val="clear" w:color="auto" w:fill="CFD4EA"/>
          </w:tcPr>
          <w:p>
            <w:pPr>
              <w:pStyle w:val="TableParagraph"/>
              <w:spacing w:before="35"/>
              <w:ind w:left="143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July</w:t>
            </w:r>
            <w:r>
              <w:rPr>
                <w:rFonts w:ascii="Calibri"/>
                <w:spacing w:val="-3"/>
                <w:sz w:val="40"/>
              </w:rPr>
              <w:t> </w:t>
            </w:r>
            <w:r>
              <w:rPr>
                <w:rFonts w:ascii="Calibri"/>
                <w:spacing w:val="-5"/>
                <w:sz w:val="40"/>
              </w:rPr>
              <w:t>13</w:t>
            </w:r>
          </w:p>
        </w:tc>
      </w:tr>
      <w:tr>
        <w:trPr>
          <w:trHeight w:val="603" w:hRule="atLeast"/>
        </w:trPr>
        <w:tc>
          <w:tcPr>
            <w:tcW w:w="2414" w:type="dxa"/>
            <w:shd w:val="clear" w:color="auto" w:fill="E9EBF5"/>
          </w:tcPr>
          <w:p>
            <w:pPr>
              <w:pStyle w:val="TableParagraph"/>
              <w:spacing w:before="55"/>
              <w:ind w:left="143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CY</w:t>
            </w:r>
            <w:r>
              <w:rPr>
                <w:rFonts w:ascii="Calibri"/>
                <w:spacing w:val="-4"/>
                <w:sz w:val="40"/>
              </w:rPr>
              <w:t> </w:t>
            </w:r>
            <w:r>
              <w:rPr>
                <w:rFonts w:ascii="Calibri"/>
                <w:sz w:val="40"/>
              </w:rPr>
              <w:t>2025</w:t>
            </w:r>
            <w:r>
              <w:rPr>
                <w:rFonts w:ascii="Calibri"/>
                <w:spacing w:val="-6"/>
                <w:sz w:val="40"/>
              </w:rPr>
              <w:t> </w:t>
            </w:r>
            <w:r>
              <w:rPr>
                <w:rFonts w:ascii="Calibri"/>
                <w:spacing w:val="-5"/>
                <w:sz w:val="40"/>
              </w:rPr>
              <w:t>Q2</w:t>
            </w:r>
          </w:p>
        </w:tc>
        <w:tc>
          <w:tcPr>
            <w:tcW w:w="4574" w:type="dxa"/>
            <w:shd w:val="clear" w:color="auto" w:fill="E9EBF5"/>
          </w:tcPr>
          <w:p>
            <w:pPr>
              <w:pStyle w:val="TableParagraph"/>
              <w:spacing w:before="55"/>
              <w:ind w:left="143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April</w:t>
            </w:r>
            <w:r>
              <w:rPr>
                <w:rFonts w:ascii="Calibri"/>
                <w:spacing w:val="-2"/>
                <w:sz w:val="40"/>
              </w:rPr>
              <w:t> </w:t>
            </w:r>
            <w:r>
              <w:rPr>
                <w:rFonts w:ascii="Calibri"/>
                <w:sz w:val="40"/>
              </w:rPr>
              <w:t>1-June</w:t>
            </w:r>
            <w:r>
              <w:rPr>
                <w:rFonts w:ascii="Calibri"/>
                <w:spacing w:val="-3"/>
                <w:sz w:val="40"/>
              </w:rPr>
              <w:t> </w:t>
            </w:r>
            <w:r>
              <w:rPr>
                <w:rFonts w:ascii="Calibri"/>
                <w:spacing w:val="-5"/>
                <w:sz w:val="40"/>
              </w:rPr>
              <w:t>30</w:t>
            </w:r>
          </w:p>
        </w:tc>
        <w:tc>
          <w:tcPr>
            <w:tcW w:w="3917" w:type="dxa"/>
            <w:shd w:val="clear" w:color="auto" w:fill="E9EBF5"/>
          </w:tcPr>
          <w:p>
            <w:pPr>
              <w:pStyle w:val="TableParagraph"/>
              <w:spacing w:before="55"/>
              <w:ind w:left="143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September</w:t>
            </w:r>
            <w:r>
              <w:rPr>
                <w:rFonts w:ascii="Calibri"/>
                <w:spacing w:val="-9"/>
                <w:sz w:val="40"/>
              </w:rPr>
              <w:t> </w:t>
            </w:r>
            <w:r>
              <w:rPr>
                <w:rFonts w:ascii="Calibri"/>
                <w:spacing w:val="-5"/>
                <w:sz w:val="40"/>
              </w:rPr>
              <w:t>12</w:t>
            </w:r>
          </w:p>
        </w:tc>
      </w:tr>
      <w:tr>
        <w:trPr>
          <w:trHeight w:val="604" w:hRule="atLeast"/>
        </w:trPr>
        <w:tc>
          <w:tcPr>
            <w:tcW w:w="2414" w:type="dxa"/>
            <w:shd w:val="clear" w:color="auto" w:fill="CFD4EA"/>
          </w:tcPr>
          <w:p>
            <w:pPr>
              <w:pStyle w:val="TableParagraph"/>
              <w:spacing w:before="56"/>
              <w:ind w:left="143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CY</w:t>
            </w:r>
            <w:r>
              <w:rPr>
                <w:rFonts w:ascii="Calibri"/>
                <w:spacing w:val="-4"/>
                <w:sz w:val="40"/>
              </w:rPr>
              <w:t> </w:t>
            </w:r>
            <w:r>
              <w:rPr>
                <w:rFonts w:ascii="Calibri"/>
                <w:sz w:val="40"/>
              </w:rPr>
              <w:t>2025</w:t>
            </w:r>
            <w:r>
              <w:rPr>
                <w:rFonts w:ascii="Calibri"/>
                <w:spacing w:val="-6"/>
                <w:sz w:val="40"/>
              </w:rPr>
              <w:t> </w:t>
            </w:r>
            <w:r>
              <w:rPr>
                <w:rFonts w:ascii="Calibri"/>
                <w:spacing w:val="-5"/>
                <w:sz w:val="40"/>
              </w:rPr>
              <w:t>Q3</w:t>
            </w:r>
          </w:p>
        </w:tc>
        <w:tc>
          <w:tcPr>
            <w:tcW w:w="4574" w:type="dxa"/>
            <w:shd w:val="clear" w:color="auto" w:fill="CFD4EA"/>
          </w:tcPr>
          <w:p>
            <w:pPr>
              <w:pStyle w:val="TableParagraph"/>
              <w:spacing w:before="56"/>
              <w:ind w:left="143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July</w:t>
            </w:r>
            <w:r>
              <w:rPr>
                <w:rFonts w:ascii="Calibri"/>
                <w:spacing w:val="-8"/>
                <w:sz w:val="40"/>
              </w:rPr>
              <w:t> </w:t>
            </w:r>
            <w:r>
              <w:rPr>
                <w:rFonts w:ascii="Calibri"/>
                <w:sz w:val="40"/>
              </w:rPr>
              <w:t>1-September</w:t>
            </w:r>
            <w:r>
              <w:rPr>
                <w:rFonts w:ascii="Calibri"/>
                <w:spacing w:val="-7"/>
                <w:sz w:val="40"/>
              </w:rPr>
              <w:t> </w:t>
            </w:r>
            <w:r>
              <w:rPr>
                <w:rFonts w:ascii="Calibri"/>
                <w:spacing w:val="-5"/>
                <w:sz w:val="40"/>
              </w:rPr>
              <w:t>30</w:t>
            </w:r>
          </w:p>
        </w:tc>
        <w:tc>
          <w:tcPr>
            <w:tcW w:w="3917" w:type="dxa"/>
            <w:shd w:val="clear" w:color="auto" w:fill="CFD4EA"/>
          </w:tcPr>
          <w:p>
            <w:pPr>
              <w:pStyle w:val="TableParagraph"/>
              <w:spacing w:before="56"/>
              <w:ind w:left="143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December</w:t>
            </w:r>
            <w:r>
              <w:rPr>
                <w:rFonts w:ascii="Calibri"/>
                <w:spacing w:val="-4"/>
                <w:sz w:val="40"/>
              </w:rPr>
              <w:t> </w:t>
            </w:r>
            <w:r>
              <w:rPr>
                <w:rFonts w:ascii="Calibri"/>
                <w:spacing w:val="-5"/>
                <w:sz w:val="40"/>
              </w:rPr>
              <w:t>12</w:t>
            </w:r>
          </w:p>
        </w:tc>
      </w:tr>
      <w:tr>
        <w:trPr>
          <w:trHeight w:val="604" w:hRule="atLeast"/>
        </w:trPr>
        <w:tc>
          <w:tcPr>
            <w:tcW w:w="2414" w:type="dxa"/>
            <w:shd w:val="clear" w:color="auto" w:fill="E9EBF5"/>
          </w:tcPr>
          <w:p>
            <w:pPr>
              <w:pStyle w:val="TableParagraph"/>
              <w:spacing w:before="56"/>
              <w:ind w:left="143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CY</w:t>
            </w:r>
            <w:r>
              <w:rPr>
                <w:rFonts w:ascii="Calibri"/>
                <w:spacing w:val="-4"/>
                <w:sz w:val="40"/>
              </w:rPr>
              <w:t> </w:t>
            </w:r>
            <w:r>
              <w:rPr>
                <w:rFonts w:ascii="Calibri"/>
                <w:sz w:val="40"/>
              </w:rPr>
              <w:t>2025</w:t>
            </w:r>
            <w:r>
              <w:rPr>
                <w:rFonts w:ascii="Calibri"/>
                <w:spacing w:val="-6"/>
                <w:sz w:val="40"/>
              </w:rPr>
              <w:t> </w:t>
            </w:r>
            <w:r>
              <w:rPr>
                <w:rFonts w:ascii="Calibri"/>
                <w:spacing w:val="-5"/>
                <w:sz w:val="40"/>
              </w:rPr>
              <w:t>Q4</w:t>
            </w:r>
          </w:p>
        </w:tc>
        <w:tc>
          <w:tcPr>
            <w:tcW w:w="4574" w:type="dxa"/>
            <w:shd w:val="clear" w:color="auto" w:fill="E9EBF5"/>
          </w:tcPr>
          <w:p>
            <w:pPr>
              <w:pStyle w:val="TableParagraph"/>
              <w:spacing w:before="56"/>
              <w:ind w:left="143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October</w:t>
            </w:r>
            <w:r>
              <w:rPr>
                <w:rFonts w:ascii="Calibri"/>
                <w:spacing w:val="-8"/>
                <w:sz w:val="40"/>
              </w:rPr>
              <w:t> </w:t>
            </w:r>
            <w:r>
              <w:rPr>
                <w:rFonts w:ascii="Calibri"/>
                <w:sz w:val="40"/>
              </w:rPr>
              <w:t>1-December</w:t>
            </w:r>
            <w:r>
              <w:rPr>
                <w:rFonts w:ascii="Calibri"/>
                <w:spacing w:val="-7"/>
                <w:sz w:val="40"/>
              </w:rPr>
              <w:t> </w:t>
            </w:r>
            <w:r>
              <w:rPr>
                <w:rFonts w:ascii="Calibri"/>
                <w:spacing w:val="-5"/>
                <w:sz w:val="40"/>
              </w:rPr>
              <w:t>31</w:t>
            </w:r>
          </w:p>
        </w:tc>
        <w:tc>
          <w:tcPr>
            <w:tcW w:w="3917" w:type="dxa"/>
            <w:shd w:val="clear" w:color="auto" w:fill="E9EBF5"/>
          </w:tcPr>
          <w:p>
            <w:pPr>
              <w:pStyle w:val="TableParagraph"/>
              <w:spacing w:before="56"/>
              <w:ind w:left="143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March</w:t>
            </w:r>
            <w:r>
              <w:rPr>
                <w:rFonts w:ascii="Calibri"/>
                <w:spacing w:val="-7"/>
                <w:sz w:val="40"/>
              </w:rPr>
              <w:t> </w:t>
            </w:r>
            <w:r>
              <w:rPr>
                <w:rFonts w:ascii="Calibri"/>
                <w:spacing w:val="-5"/>
                <w:sz w:val="40"/>
              </w:rPr>
              <w:t>13</w:t>
            </w:r>
          </w:p>
        </w:tc>
      </w:tr>
    </w:tbl>
    <w:p>
      <w:pPr>
        <w:spacing w:before="183"/>
        <w:ind w:left="0" w:right="37" w:firstLine="0"/>
        <w:jc w:val="center"/>
        <w:rPr>
          <w:rFonts w:ascii="Calibri"/>
          <w:sz w:val="24"/>
        </w:rPr>
      </w:pPr>
      <w:r>
        <w:rPr>
          <w:rFonts w:ascii="Calibri"/>
          <w:sz w:val="24"/>
        </w:rPr>
        <w:t>*All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dates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are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subject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to change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by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z w:val="24"/>
        </w:rPr>
        <w:t>the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2"/>
          <w:sz w:val="24"/>
        </w:rPr>
        <w:t>Department.</w:t>
      </w:r>
    </w:p>
    <w:p>
      <w:pPr>
        <w:spacing w:after="0"/>
        <w:jc w:val="center"/>
        <w:rPr>
          <w:rFonts w:ascii="Calibri"/>
          <w:sz w:val="24"/>
        </w:rPr>
        <w:sectPr>
          <w:pgSz w:w="19200" w:h="10800" w:orient="landscape"/>
          <w:pgMar w:header="0" w:footer="261" w:top="0" w:bottom="460" w:left="0" w:right="0"/>
        </w:sectPr>
      </w:pPr>
    </w:p>
    <w:p>
      <w:pPr>
        <w:pStyle w:val="BodyText"/>
        <w:rPr>
          <w:sz w:val="36"/>
        </w:rPr>
      </w:pPr>
      <w:r>
        <w:rPr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37"/>
                                <w:ind w:left="1077" w:right="0" w:firstLine="0"/>
                                <w:jc w:val="left"/>
                                <w:rPr>
                                  <w:rFonts w:ascii="Franklin Gothic Medium"/>
                                  <w:sz w:val="56"/>
                                </w:rPr>
                              </w:pPr>
                              <w:r>
                                <w:rPr>
                                  <w:rFonts w:ascii="Franklin Gothic Medium"/>
                                  <w:color w:val="FFFFFF"/>
                                  <w:sz w:val="56"/>
                                </w:rPr>
                                <w:t>Trauma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  <w:spacing w:val="-25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  <w:sz w:val="56"/>
                                </w:rPr>
                                <w:t>Registry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  <w:spacing w:val="-22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  <w:sz w:val="56"/>
                                </w:rPr>
                                <w:t>Data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  <w:spacing w:val="-24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  <w:sz w:val="56"/>
                                </w:rPr>
                                <w:t>Submissions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  <w:spacing w:val="-22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  <w:sz w:val="56"/>
                                </w:rPr>
                                <w:t>from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  <w:spacing w:val="-22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  <w:sz w:val="56"/>
                                </w:rPr>
                                <w:t>Community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  <w:spacing w:val="-24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  <w:spacing w:val="-2"/>
                                  <w:sz w:val="56"/>
                                </w:rPr>
                                <w:t>Hospitals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0688" id="docshapegroup20" coordorigin="0,0" coordsize="19200,1540">
                <v:rect style="position:absolute;left:0;top:0;width:19200;height:1540" id="docshape21" filled="true" fillcolor="#4376ba" stroked="false">
                  <v:fill type="solid"/>
                </v:rect>
                <v:shape style="position:absolute;left:0;top:0;width:19200;height:1540" type="#_x0000_t202" id="docshape22" filled="false" stroked="false">
                  <v:textbox inset="0,0,0,0">
                    <w:txbxContent>
                      <w:p>
                        <w:pPr>
                          <w:spacing w:before="437"/>
                          <w:ind w:left="1077" w:right="0" w:firstLine="0"/>
                          <w:jc w:val="left"/>
                          <w:rPr>
                            <w:rFonts w:ascii="Franklin Gothic Medium"/>
                            <w:sz w:val="56"/>
                          </w:rPr>
                        </w:pPr>
                        <w:r>
                          <w:rPr>
                            <w:rFonts w:ascii="Franklin Gothic Medium"/>
                            <w:color w:val="FFFFFF"/>
                            <w:sz w:val="56"/>
                          </w:rPr>
                          <w:t>Trauma</w:t>
                        </w:r>
                        <w:r>
                          <w:rPr>
                            <w:rFonts w:ascii="Franklin Gothic Medium"/>
                            <w:color w:val="FFFFFF"/>
                            <w:spacing w:val="-25"/>
                            <w:sz w:val="56"/>
                          </w:rPr>
                          <w:t> </w:t>
                        </w:r>
                        <w:r>
                          <w:rPr>
                            <w:rFonts w:ascii="Franklin Gothic Medium"/>
                            <w:color w:val="FFFFFF"/>
                            <w:sz w:val="56"/>
                          </w:rPr>
                          <w:t>Registry</w:t>
                        </w:r>
                        <w:r>
                          <w:rPr>
                            <w:rFonts w:ascii="Franklin Gothic Medium"/>
                            <w:color w:val="FFFFFF"/>
                            <w:spacing w:val="-22"/>
                            <w:sz w:val="56"/>
                          </w:rPr>
                          <w:t> </w:t>
                        </w:r>
                        <w:r>
                          <w:rPr>
                            <w:rFonts w:ascii="Franklin Gothic Medium"/>
                            <w:color w:val="FFFFFF"/>
                            <w:sz w:val="56"/>
                          </w:rPr>
                          <w:t>Data</w:t>
                        </w:r>
                        <w:r>
                          <w:rPr>
                            <w:rFonts w:ascii="Franklin Gothic Medium"/>
                            <w:color w:val="FFFFFF"/>
                            <w:spacing w:val="-24"/>
                            <w:sz w:val="56"/>
                          </w:rPr>
                          <w:t> </w:t>
                        </w:r>
                        <w:r>
                          <w:rPr>
                            <w:rFonts w:ascii="Franklin Gothic Medium"/>
                            <w:color w:val="FFFFFF"/>
                            <w:sz w:val="56"/>
                          </w:rPr>
                          <w:t>Submissions</w:t>
                        </w:r>
                        <w:r>
                          <w:rPr>
                            <w:rFonts w:ascii="Franklin Gothic Medium"/>
                            <w:color w:val="FFFFFF"/>
                            <w:spacing w:val="-22"/>
                            <w:sz w:val="56"/>
                          </w:rPr>
                          <w:t> </w:t>
                        </w:r>
                        <w:r>
                          <w:rPr>
                            <w:rFonts w:ascii="Franklin Gothic Medium"/>
                            <w:color w:val="FFFFFF"/>
                            <w:sz w:val="56"/>
                          </w:rPr>
                          <w:t>from</w:t>
                        </w:r>
                        <w:r>
                          <w:rPr>
                            <w:rFonts w:ascii="Franklin Gothic Medium"/>
                            <w:color w:val="FFFFFF"/>
                            <w:spacing w:val="-22"/>
                            <w:sz w:val="56"/>
                          </w:rPr>
                          <w:t> </w:t>
                        </w:r>
                        <w:r>
                          <w:rPr>
                            <w:rFonts w:ascii="Franklin Gothic Medium"/>
                            <w:color w:val="FFFFFF"/>
                            <w:sz w:val="56"/>
                          </w:rPr>
                          <w:t>Community</w:t>
                        </w:r>
                        <w:r>
                          <w:rPr>
                            <w:rFonts w:ascii="Franklin Gothic Medium"/>
                            <w:color w:val="FFFFFF"/>
                            <w:spacing w:val="-24"/>
                            <w:sz w:val="56"/>
                          </w:rPr>
                          <w:t> </w:t>
                        </w:r>
                        <w:r>
                          <w:rPr>
                            <w:rFonts w:ascii="Franklin Gothic Medium"/>
                            <w:color w:val="FFFFFF"/>
                            <w:spacing w:val="-2"/>
                            <w:sz w:val="56"/>
                          </w:rPr>
                          <w:t>Hospitals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36"/>
        </w:rPr>
      </w:pPr>
    </w:p>
    <w:p>
      <w:pPr>
        <w:pStyle w:val="BodyText"/>
        <w:spacing w:before="271"/>
        <w:rPr>
          <w:sz w:val="36"/>
        </w:rPr>
      </w:pPr>
    </w:p>
    <w:p>
      <w:pPr>
        <w:pStyle w:val="ListParagraph"/>
        <w:numPr>
          <w:ilvl w:val="0"/>
          <w:numId w:val="2"/>
        </w:numPr>
        <w:tabs>
          <w:tab w:pos="1213" w:val="left" w:leader="none"/>
        </w:tabs>
        <w:spacing w:line="240" w:lineRule="auto" w:before="0" w:after="0"/>
        <w:ind w:left="1213" w:right="0" w:hanging="720"/>
        <w:jc w:val="left"/>
        <w:rPr>
          <w:rFonts w:ascii="Arial" w:hAnsi="Arial"/>
          <w:sz w:val="36"/>
        </w:rPr>
      </w:pPr>
      <w:bookmarkStart w:name="Trauma Registry Data Submissions from Co" w:id="5"/>
      <w:bookmarkEnd w:id="5"/>
      <w:r>
        <w:rPr/>
      </w:r>
      <w:r>
        <w:rPr>
          <w:sz w:val="36"/>
        </w:rPr>
        <w:t>Community</w:t>
      </w:r>
      <w:r>
        <w:rPr>
          <w:spacing w:val="-8"/>
          <w:sz w:val="36"/>
        </w:rPr>
        <w:t> </w:t>
      </w:r>
      <w:r>
        <w:rPr>
          <w:sz w:val="36"/>
        </w:rPr>
        <w:t>Hospitals</w:t>
      </w:r>
      <w:r>
        <w:rPr>
          <w:spacing w:val="-2"/>
          <w:sz w:val="36"/>
        </w:rPr>
        <w:t> </w:t>
      </w:r>
      <w:r>
        <w:rPr>
          <w:sz w:val="36"/>
        </w:rPr>
        <w:t>continue</w:t>
      </w:r>
      <w:r>
        <w:rPr>
          <w:spacing w:val="-3"/>
          <w:sz w:val="36"/>
        </w:rPr>
        <w:t> </w:t>
      </w:r>
      <w:r>
        <w:rPr>
          <w:sz w:val="36"/>
        </w:rPr>
        <w:t>to</w:t>
      </w:r>
      <w:r>
        <w:rPr>
          <w:spacing w:val="-8"/>
          <w:sz w:val="36"/>
        </w:rPr>
        <w:t> </w:t>
      </w:r>
      <w:r>
        <w:rPr>
          <w:sz w:val="36"/>
        </w:rPr>
        <w:t>receive</w:t>
      </w:r>
      <w:r>
        <w:rPr>
          <w:spacing w:val="-8"/>
          <w:sz w:val="36"/>
        </w:rPr>
        <w:t> </w:t>
      </w:r>
      <w:r>
        <w:rPr>
          <w:sz w:val="36"/>
        </w:rPr>
        <w:t>support</w:t>
      </w:r>
      <w:r>
        <w:rPr>
          <w:spacing w:val="-5"/>
          <w:sz w:val="36"/>
        </w:rPr>
        <w:t> </w:t>
      </w:r>
      <w:r>
        <w:rPr>
          <w:sz w:val="36"/>
        </w:rPr>
        <w:t>from</w:t>
      </w:r>
      <w:r>
        <w:rPr>
          <w:spacing w:val="-6"/>
          <w:sz w:val="36"/>
        </w:rPr>
        <w:t> </w:t>
      </w:r>
      <w:r>
        <w:rPr>
          <w:sz w:val="36"/>
        </w:rPr>
        <w:t>DPH</w:t>
      </w:r>
      <w:r>
        <w:rPr>
          <w:spacing w:val="-6"/>
          <w:sz w:val="36"/>
        </w:rPr>
        <w:t> </w:t>
      </w:r>
      <w:r>
        <w:rPr>
          <w:sz w:val="36"/>
        </w:rPr>
        <w:t>and</w:t>
      </w:r>
      <w:r>
        <w:rPr>
          <w:spacing w:val="-5"/>
          <w:sz w:val="36"/>
        </w:rPr>
        <w:t> </w:t>
      </w:r>
      <w:r>
        <w:rPr>
          <w:sz w:val="36"/>
        </w:rPr>
        <w:t>the</w:t>
      </w:r>
      <w:r>
        <w:rPr>
          <w:spacing w:val="-5"/>
          <w:sz w:val="36"/>
        </w:rPr>
        <w:t> </w:t>
      </w:r>
      <w:r>
        <w:rPr>
          <w:sz w:val="36"/>
        </w:rPr>
        <w:t>vendor</w:t>
      </w:r>
      <w:r>
        <w:rPr>
          <w:spacing w:val="-6"/>
          <w:sz w:val="36"/>
        </w:rPr>
        <w:t> </w:t>
      </w:r>
      <w:r>
        <w:rPr>
          <w:sz w:val="36"/>
        </w:rPr>
        <w:t>ESO</w:t>
      </w:r>
      <w:r>
        <w:rPr>
          <w:spacing w:val="-4"/>
          <w:sz w:val="36"/>
        </w:rPr>
        <w:t> </w:t>
      </w:r>
      <w:r>
        <w:rPr>
          <w:sz w:val="36"/>
        </w:rPr>
        <w:t>to</w:t>
      </w:r>
      <w:r>
        <w:rPr>
          <w:spacing w:val="-8"/>
          <w:sz w:val="36"/>
        </w:rPr>
        <w:t> </w:t>
      </w:r>
      <w:r>
        <w:rPr>
          <w:sz w:val="36"/>
        </w:rPr>
        <w:t>improve</w:t>
      </w:r>
      <w:r>
        <w:rPr>
          <w:spacing w:val="-5"/>
          <w:sz w:val="36"/>
        </w:rPr>
        <w:t> </w:t>
      </w:r>
      <w:r>
        <w:rPr>
          <w:spacing w:val="-2"/>
          <w:sz w:val="36"/>
        </w:rPr>
        <w:t>reporting</w:t>
      </w:r>
    </w:p>
    <w:p>
      <w:pPr>
        <w:pStyle w:val="ListParagraph"/>
        <w:numPr>
          <w:ilvl w:val="0"/>
          <w:numId w:val="2"/>
        </w:numPr>
        <w:tabs>
          <w:tab w:pos="1213" w:val="left" w:leader="none"/>
        </w:tabs>
        <w:spacing w:line="240" w:lineRule="auto" w:before="189" w:after="0"/>
        <w:ind w:left="1213" w:right="0" w:hanging="720"/>
        <w:jc w:val="left"/>
        <w:rPr>
          <w:rFonts w:ascii="Arial" w:hAnsi="Arial"/>
          <w:sz w:val="36"/>
        </w:rPr>
      </w:pPr>
      <w:r>
        <w:rPr>
          <w:sz w:val="36"/>
        </w:rPr>
        <w:t>Nearly</w:t>
      </w:r>
      <w:r>
        <w:rPr>
          <w:spacing w:val="-8"/>
          <w:sz w:val="36"/>
        </w:rPr>
        <w:t> </w:t>
      </w:r>
      <w:r>
        <w:rPr>
          <w:sz w:val="36"/>
        </w:rPr>
        <w:t>all</w:t>
      </w:r>
      <w:r>
        <w:rPr>
          <w:spacing w:val="-9"/>
          <w:sz w:val="36"/>
        </w:rPr>
        <w:t> </w:t>
      </w:r>
      <w:r>
        <w:rPr>
          <w:sz w:val="36"/>
        </w:rPr>
        <w:t>community</w:t>
      </w:r>
      <w:r>
        <w:rPr>
          <w:spacing w:val="-8"/>
          <w:sz w:val="36"/>
        </w:rPr>
        <w:t> </w:t>
      </w:r>
      <w:r>
        <w:rPr>
          <w:sz w:val="36"/>
        </w:rPr>
        <w:t>hospitals</w:t>
      </w:r>
      <w:r>
        <w:rPr>
          <w:spacing w:val="-4"/>
          <w:sz w:val="36"/>
        </w:rPr>
        <w:t> </w:t>
      </w:r>
      <w:r>
        <w:rPr>
          <w:sz w:val="36"/>
        </w:rPr>
        <w:t>that</w:t>
      </w:r>
      <w:r>
        <w:rPr>
          <w:spacing w:val="-10"/>
          <w:sz w:val="36"/>
        </w:rPr>
        <w:t> </w:t>
      </w:r>
      <w:r>
        <w:rPr>
          <w:sz w:val="36"/>
        </w:rPr>
        <w:t>have</w:t>
      </w:r>
      <w:r>
        <w:rPr>
          <w:spacing w:val="-10"/>
          <w:sz w:val="36"/>
        </w:rPr>
        <w:t> </w:t>
      </w:r>
      <w:r>
        <w:rPr>
          <w:sz w:val="36"/>
        </w:rPr>
        <w:t>submitted</w:t>
      </w:r>
      <w:r>
        <w:rPr>
          <w:spacing w:val="-7"/>
          <w:sz w:val="36"/>
        </w:rPr>
        <w:t> </w:t>
      </w:r>
      <w:r>
        <w:rPr>
          <w:sz w:val="36"/>
        </w:rPr>
        <w:t>data</w:t>
      </w:r>
      <w:r>
        <w:rPr>
          <w:spacing w:val="-8"/>
          <w:sz w:val="36"/>
        </w:rPr>
        <w:t> </w:t>
      </w:r>
      <w:r>
        <w:rPr>
          <w:sz w:val="36"/>
        </w:rPr>
        <w:t>have</w:t>
      </w:r>
      <w:r>
        <w:rPr>
          <w:spacing w:val="-10"/>
          <w:sz w:val="36"/>
        </w:rPr>
        <w:t> </w:t>
      </w:r>
      <w:r>
        <w:rPr>
          <w:sz w:val="36"/>
        </w:rPr>
        <w:t>completed</w:t>
      </w:r>
      <w:r>
        <w:rPr>
          <w:spacing w:val="-7"/>
          <w:sz w:val="36"/>
        </w:rPr>
        <w:t> </w:t>
      </w:r>
      <w:r>
        <w:rPr>
          <w:spacing w:val="-2"/>
          <w:sz w:val="36"/>
        </w:rPr>
        <w:t>submissions</w:t>
      </w:r>
    </w:p>
    <w:p>
      <w:pPr>
        <w:pStyle w:val="ListParagraph"/>
        <w:numPr>
          <w:ilvl w:val="0"/>
          <w:numId w:val="3"/>
        </w:numPr>
        <w:tabs>
          <w:tab w:pos="2385" w:val="left" w:leader="none"/>
        </w:tabs>
        <w:spacing w:line="240" w:lineRule="auto" w:before="164" w:after="0"/>
        <w:ind w:left="2385" w:right="0" w:hanging="720"/>
        <w:jc w:val="left"/>
        <w:rPr>
          <w:sz w:val="28"/>
        </w:rPr>
      </w:pPr>
      <w:r>
        <w:rPr>
          <w:sz w:val="28"/>
        </w:rPr>
        <w:t>2</w:t>
      </w:r>
      <w:r>
        <w:rPr>
          <w:spacing w:val="-9"/>
          <w:sz w:val="28"/>
        </w:rPr>
        <w:t> </w:t>
      </w:r>
      <w:r>
        <w:rPr>
          <w:sz w:val="28"/>
        </w:rPr>
        <w:t>community</w:t>
      </w:r>
      <w:r>
        <w:rPr>
          <w:spacing w:val="-10"/>
          <w:sz w:val="28"/>
        </w:rPr>
        <w:t> </w:t>
      </w:r>
      <w:r>
        <w:rPr>
          <w:sz w:val="28"/>
        </w:rPr>
        <w:t>hospitals</w:t>
      </w:r>
      <w:r>
        <w:rPr>
          <w:spacing w:val="-10"/>
          <w:sz w:val="28"/>
        </w:rPr>
        <w:t> </w:t>
      </w:r>
      <w:r>
        <w:rPr>
          <w:sz w:val="28"/>
        </w:rPr>
        <w:t>have</w:t>
      </w:r>
      <w:r>
        <w:rPr>
          <w:spacing w:val="-11"/>
          <w:sz w:val="28"/>
        </w:rPr>
        <w:t> </w:t>
      </w:r>
      <w:r>
        <w:rPr>
          <w:sz w:val="28"/>
        </w:rPr>
        <w:t>historic</w:t>
      </w:r>
      <w:r>
        <w:rPr>
          <w:spacing w:val="-10"/>
          <w:sz w:val="28"/>
        </w:rPr>
        <w:t> </w:t>
      </w:r>
      <w:r>
        <w:rPr>
          <w:sz w:val="28"/>
        </w:rPr>
        <w:t>data</w:t>
      </w:r>
      <w:r>
        <w:rPr>
          <w:spacing w:val="-11"/>
          <w:sz w:val="28"/>
        </w:rPr>
        <w:t> </w:t>
      </w:r>
      <w:r>
        <w:rPr>
          <w:sz w:val="28"/>
        </w:rPr>
        <w:t>to</w:t>
      </w:r>
      <w:r>
        <w:rPr>
          <w:spacing w:val="-8"/>
          <w:sz w:val="28"/>
        </w:rPr>
        <w:t> </w:t>
      </w:r>
      <w:r>
        <w:rPr>
          <w:sz w:val="28"/>
        </w:rPr>
        <w:t>be</w:t>
      </w:r>
      <w:r>
        <w:rPr>
          <w:spacing w:val="-9"/>
          <w:sz w:val="28"/>
        </w:rPr>
        <w:t> </w:t>
      </w:r>
      <w:r>
        <w:rPr>
          <w:sz w:val="28"/>
        </w:rPr>
        <w:t>submitted</w:t>
      </w:r>
      <w:r>
        <w:rPr>
          <w:spacing w:val="-12"/>
          <w:sz w:val="28"/>
        </w:rPr>
        <w:t> </w:t>
      </w:r>
      <w:r>
        <w:rPr>
          <w:sz w:val="28"/>
        </w:rPr>
        <w:t>to</w:t>
      </w:r>
      <w:r>
        <w:rPr>
          <w:spacing w:val="-9"/>
          <w:sz w:val="28"/>
        </w:rPr>
        <w:t> </w:t>
      </w:r>
      <w:r>
        <w:rPr>
          <w:sz w:val="28"/>
        </w:rPr>
        <w:t>the</w:t>
      </w:r>
      <w:r>
        <w:rPr>
          <w:spacing w:val="-9"/>
          <w:sz w:val="28"/>
        </w:rPr>
        <w:t> </w:t>
      </w:r>
      <w:r>
        <w:rPr>
          <w:sz w:val="28"/>
        </w:rPr>
        <w:t>Trauma</w:t>
      </w:r>
      <w:r>
        <w:rPr>
          <w:spacing w:val="-11"/>
          <w:sz w:val="28"/>
        </w:rPr>
        <w:t> </w:t>
      </w:r>
      <w:r>
        <w:rPr>
          <w:sz w:val="28"/>
        </w:rPr>
        <w:t>Registry</w:t>
      </w:r>
      <w:r>
        <w:rPr>
          <w:spacing w:val="-8"/>
          <w:sz w:val="28"/>
        </w:rPr>
        <w:t> </w:t>
      </w:r>
      <w:r>
        <w:rPr>
          <w:sz w:val="28"/>
        </w:rPr>
        <w:t>for</w:t>
      </w:r>
      <w:r>
        <w:rPr>
          <w:spacing w:val="-8"/>
          <w:sz w:val="28"/>
        </w:rPr>
        <w:t> </w:t>
      </w:r>
      <w:r>
        <w:rPr>
          <w:sz w:val="28"/>
        </w:rPr>
        <w:t>FFY2021</w:t>
      </w:r>
      <w:r>
        <w:rPr>
          <w:spacing w:val="-6"/>
          <w:sz w:val="28"/>
        </w:rPr>
        <w:t> </w:t>
      </w:r>
      <w:r>
        <w:rPr>
          <w:sz w:val="28"/>
        </w:rPr>
        <w:t>through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CY2023</w:t>
      </w:r>
    </w:p>
    <w:p>
      <w:pPr>
        <w:pStyle w:val="ListParagraph"/>
        <w:numPr>
          <w:ilvl w:val="0"/>
          <w:numId w:val="3"/>
        </w:numPr>
        <w:tabs>
          <w:tab w:pos="2385" w:val="left" w:leader="none"/>
        </w:tabs>
        <w:spacing w:line="240" w:lineRule="auto" w:before="153" w:after="0"/>
        <w:ind w:left="2385" w:right="0" w:hanging="720"/>
        <w:jc w:val="left"/>
        <w:rPr>
          <w:sz w:val="28"/>
        </w:rPr>
      </w:pPr>
      <w:r>
        <w:rPr>
          <w:sz w:val="28"/>
        </w:rPr>
        <w:t>4</w:t>
      </w:r>
      <w:r>
        <w:rPr>
          <w:spacing w:val="-6"/>
          <w:sz w:val="28"/>
        </w:rPr>
        <w:t> </w:t>
      </w:r>
      <w:r>
        <w:rPr>
          <w:sz w:val="28"/>
        </w:rPr>
        <w:t>community</w:t>
      </w:r>
      <w:r>
        <w:rPr>
          <w:spacing w:val="-11"/>
          <w:sz w:val="28"/>
        </w:rPr>
        <w:t> </w:t>
      </w:r>
      <w:r>
        <w:rPr>
          <w:sz w:val="28"/>
        </w:rPr>
        <w:t>hospitals</w:t>
      </w:r>
      <w:r>
        <w:rPr>
          <w:spacing w:val="-9"/>
          <w:sz w:val="28"/>
        </w:rPr>
        <w:t> </w:t>
      </w:r>
      <w:r>
        <w:rPr>
          <w:sz w:val="28"/>
        </w:rPr>
        <w:t>have</w:t>
      </w:r>
      <w:r>
        <w:rPr>
          <w:spacing w:val="-11"/>
          <w:sz w:val="28"/>
        </w:rPr>
        <w:t> </w:t>
      </w:r>
      <w:r>
        <w:rPr>
          <w:sz w:val="28"/>
        </w:rPr>
        <w:t>not</w:t>
      </w:r>
      <w:r>
        <w:rPr>
          <w:spacing w:val="-7"/>
          <w:sz w:val="28"/>
        </w:rPr>
        <w:t> </w:t>
      </w:r>
      <w:r>
        <w:rPr>
          <w:sz w:val="28"/>
        </w:rPr>
        <w:t>completed</w:t>
      </w:r>
      <w:r>
        <w:rPr>
          <w:spacing w:val="-13"/>
          <w:sz w:val="28"/>
        </w:rPr>
        <w:t> </w:t>
      </w:r>
      <w:r>
        <w:rPr>
          <w:sz w:val="28"/>
        </w:rPr>
        <w:t>successful</w:t>
      </w:r>
      <w:r>
        <w:rPr>
          <w:spacing w:val="-7"/>
          <w:sz w:val="28"/>
        </w:rPr>
        <w:t> </w:t>
      </w:r>
      <w:r>
        <w:rPr>
          <w:sz w:val="28"/>
        </w:rPr>
        <w:t>data</w:t>
      </w:r>
      <w:r>
        <w:rPr>
          <w:spacing w:val="-10"/>
          <w:sz w:val="28"/>
        </w:rPr>
        <w:t> </w:t>
      </w:r>
      <w:r>
        <w:rPr>
          <w:sz w:val="28"/>
        </w:rPr>
        <w:t>submission</w:t>
      </w:r>
      <w:r>
        <w:rPr>
          <w:spacing w:val="-8"/>
          <w:sz w:val="28"/>
        </w:rPr>
        <w:t> </w:t>
      </w:r>
      <w:r>
        <w:rPr>
          <w:sz w:val="28"/>
        </w:rPr>
        <w:t>to</w:t>
      </w:r>
      <w:r>
        <w:rPr>
          <w:spacing w:val="-6"/>
          <w:sz w:val="28"/>
        </w:rPr>
        <w:t> </w:t>
      </w:r>
      <w:r>
        <w:rPr>
          <w:sz w:val="28"/>
        </w:rPr>
        <w:t>the</w:t>
      </w:r>
      <w:r>
        <w:rPr>
          <w:spacing w:val="-10"/>
          <w:sz w:val="28"/>
        </w:rPr>
        <w:t> </w:t>
      </w:r>
      <w:r>
        <w:rPr>
          <w:sz w:val="28"/>
        </w:rPr>
        <w:t>Trauma</w:t>
      </w:r>
      <w:r>
        <w:rPr>
          <w:spacing w:val="-9"/>
          <w:sz w:val="28"/>
        </w:rPr>
        <w:t> </w:t>
      </w:r>
      <w:r>
        <w:rPr>
          <w:sz w:val="28"/>
        </w:rPr>
        <w:t>Registry</w:t>
      </w:r>
      <w:r>
        <w:rPr>
          <w:spacing w:val="-11"/>
          <w:sz w:val="28"/>
        </w:rPr>
        <w:t> </w:t>
      </w:r>
      <w:r>
        <w:rPr>
          <w:sz w:val="28"/>
        </w:rPr>
        <w:t>for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CY2024</w:t>
      </w:r>
    </w:p>
    <w:p>
      <w:pPr>
        <w:spacing w:line="240" w:lineRule="auto" w:before="114" w:after="0"/>
        <w:rPr>
          <w:sz w:val="20"/>
        </w:rPr>
      </w:pPr>
    </w:p>
    <w:tbl>
      <w:tblPr>
        <w:tblW w:w="0" w:type="auto"/>
        <w:jc w:val="left"/>
        <w:tblInd w:w="1940" w:type="dxa"/>
        <w:tblBorders>
          <w:top w:val="single" w:sz="8" w:space="0" w:color="4471C4"/>
          <w:left w:val="single" w:sz="8" w:space="0" w:color="4471C4"/>
          <w:bottom w:val="single" w:sz="8" w:space="0" w:color="4471C4"/>
          <w:right w:val="single" w:sz="8" w:space="0" w:color="4471C4"/>
          <w:insideH w:val="single" w:sz="8" w:space="0" w:color="4471C4"/>
          <w:insideV w:val="single" w:sz="8" w:space="0" w:color="4471C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8"/>
        <w:gridCol w:w="2138"/>
        <w:gridCol w:w="3379"/>
        <w:gridCol w:w="3454"/>
        <w:gridCol w:w="2445"/>
      </w:tblGrid>
      <w:tr>
        <w:trPr>
          <w:trHeight w:val="474" w:hRule="atLeast"/>
        </w:trPr>
        <w:tc>
          <w:tcPr>
            <w:tcW w:w="14724" w:type="dxa"/>
            <w:gridSpan w:val="5"/>
            <w:shd w:val="clear" w:color="auto" w:fill="8496AF"/>
          </w:tcPr>
          <w:p>
            <w:pPr>
              <w:pStyle w:val="TableParagraph"/>
              <w:spacing w:line="379" w:lineRule="exact" w:before="75"/>
              <w:ind w:left="22"/>
              <w:jc w:val="center"/>
              <w:rPr>
                <w:sz w:val="36"/>
              </w:rPr>
            </w:pPr>
            <w:r>
              <w:rPr>
                <w:color w:val="FFFFFF"/>
                <w:sz w:val="36"/>
              </w:rPr>
              <w:t>Count</w:t>
            </w:r>
            <w:r>
              <w:rPr>
                <w:color w:val="FFFFFF"/>
                <w:spacing w:val="-10"/>
                <w:sz w:val="36"/>
              </w:rPr>
              <w:t> </w:t>
            </w:r>
            <w:r>
              <w:rPr>
                <w:color w:val="FFFFFF"/>
                <w:sz w:val="36"/>
              </w:rPr>
              <w:t>of</w:t>
            </w:r>
            <w:r>
              <w:rPr>
                <w:color w:val="FFFFFF"/>
                <w:spacing w:val="-2"/>
                <w:sz w:val="36"/>
              </w:rPr>
              <w:t> </w:t>
            </w:r>
            <w:r>
              <w:rPr>
                <w:color w:val="FFFFFF"/>
                <w:sz w:val="36"/>
              </w:rPr>
              <w:t>Community</w:t>
            </w:r>
            <w:r>
              <w:rPr>
                <w:color w:val="FFFFFF"/>
                <w:spacing w:val="-7"/>
                <w:sz w:val="36"/>
              </w:rPr>
              <w:t> </w:t>
            </w:r>
            <w:r>
              <w:rPr>
                <w:color w:val="FFFFFF"/>
                <w:sz w:val="36"/>
              </w:rPr>
              <w:t>Hospital</w:t>
            </w:r>
            <w:r>
              <w:rPr>
                <w:color w:val="FFFFFF"/>
                <w:spacing w:val="-8"/>
                <w:sz w:val="36"/>
              </w:rPr>
              <w:t> </w:t>
            </w:r>
            <w:r>
              <w:rPr>
                <w:color w:val="FFFFFF"/>
                <w:sz w:val="36"/>
              </w:rPr>
              <w:t>Trauma</w:t>
            </w:r>
            <w:r>
              <w:rPr>
                <w:color w:val="FFFFFF"/>
                <w:spacing w:val="-9"/>
                <w:sz w:val="36"/>
              </w:rPr>
              <w:t> </w:t>
            </w:r>
            <w:r>
              <w:rPr>
                <w:color w:val="FFFFFF"/>
                <w:sz w:val="36"/>
              </w:rPr>
              <w:t>Registry</w:t>
            </w:r>
            <w:r>
              <w:rPr>
                <w:color w:val="FFFFFF"/>
                <w:spacing w:val="-5"/>
                <w:sz w:val="36"/>
              </w:rPr>
              <w:t> </w:t>
            </w:r>
            <w:r>
              <w:rPr>
                <w:color w:val="FFFFFF"/>
                <w:sz w:val="36"/>
              </w:rPr>
              <w:t>Submissions</w:t>
            </w:r>
            <w:r>
              <w:rPr>
                <w:color w:val="FFFFFF"/>
                <w:spacing w:val="-8"/>
                <w:sz w:val="36"/>
              </w:rPr>
              <w:t> </w:t>
            </w:r>
            <w:r>
              <w:rPr>
                <w:color w:val="FFFFFF"/>
                <w:sz w:val="36"/>
              </w:rPr>
              <w:t>by</w:t>
            </w:r>
            <w:r>
              <w:rPr>
                <w:color w:val="FFFFFF"/>
                <w:spacing w:val="-5"/>
                <w:sz w:val="36"/>
              </w:rPr>
              <w:t> </w:t>
            </w:r>
            <w:r>
              <w:rPr>
                <w:color w:val="FFFFFF"/>
                <w:spacing w:val="-4"/>
                <w:sz w:val="36"/>
              </w:rPr>
              <w:t>Year</w:t>
            </w:r>
          </w:p>
        </w:tc>
      </w:tr>
      <w:tr>
        <w:trPr>
          <w:trHeight w:val="1147" w:hRule="atLeast"/>
        </w:trPr>
        <w:tc>
          <w:tcPr>
            <w:tcW w:w="3308" w:type="dxa"/>
            <w:tcBorders>
              <w:right w:val="nil"/>
            </w:tcBorders>
          </w:tcPr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68"/>
              <w:rPr>
                <w:sz w:val="32"/>
              </w:rPr>
            </w:pPr>
          </w:p>
          <w:p>
            <w:pPr>
              <w:pStyle w:val="TableParagraph"/>
              <w:spacing w:line="333" w:lineRule="exact"/>
              <w:ind w:left="189"/>
              <w:jc w:val="center"/>
              <w:rPr>
                <w:sz w:val="32"/>
              </w:rPr>
            </w:pPr>
            <w:r>
              <w:rPr>
                <w:spacing w:val="-4"/>
                <w:sz w:val="32"/>
              </w:rPr>
              <w:t>Year</w:t>
            </w:r>
          </w:p>
        </w:tc>
        <w:tc>
          <w:tcPr>
            <w:tcW w:w="213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line="380" w:lineRule="atLeast"/>
              <w:ind w:left="646" w:right="182" w:hanging="123"/>
              <w:rPr>
                <w:sz w:val="32"/>
              </w:rPr>
            </w:pPr>
            <w:r>
              <w:rPr>
                <w:sz w:val="32"/>
              </w:rPr>
              <w:t>Number</w:t>
            </w:r>
            <w:r>
              <w:rPr>
                <w:spacing w:val="-20"/>
                <w:sz w:val="32"/>
              </w:rPr>
              <w:t> </w:t>
            </w:r>
            <w:r>
              <w:rPr>
                <w:sz w:val="32"/>
              </w:rPr>
              <w:t>of </w:t>
            </w:r>
            <w:r>
              <w:rPr>
                <w:spacing w:val="-2"/>
                <w:sz w:val="32"/>
              </w:rPr>
              <w:t>Facilities</w:t>
            </w:r>
          </w:p>
        </w:tc>
        <w:tc>
          <w:tcPr>
            <w:tcW w:w="337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380" w:lineRule="atLeast"/>
              <w:ind w:left="163"/>
              <w:jc w:val="center"/>
              <w:rPr>
                <w:sz w:val="32"/>
              </w:rPr>
            </w:pPr>
            <w:r>
              <w:rPr>
                <w:sz w:val="32"/>
              </w:rPr>
              <w:t>#</w:t>
            </w:r>
            <w:r>
              <w:rPr>
                <w:spacing w:val="-17"/>
                <w:sz w:val="32"/>
              </w:rPr>
              <w:t> </w:t>
            </w:r>
            <w:r>
              <w:rPr>
                <w:sz w:val="32"/>
              </w:rPr>
              <w:t>Community</w:t>
            </w:r>
            <w:r>
              <w:rPr>
                <w:spacing w:val="-20"/>
                <w:sz w:val="32"/>
              </w:rPr>
              <w:t> </w:t>
            </w:r>
            <w:r>
              <w:rPr>
                <w:sz w:val="32"/>
              </w:rPr>
              <w:t>Hospitals Missing All Data for Time Period</w:t>
            </w:r>
          </w:p>
        </w:tc>
        <w:tc>
          <w:tcPr>
            <w:tcW w:w="345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380" w:lineRule="atLeast"/>
              <w:ind w:left="12" w:right="198"/>
              <w:jc w:val="center"/>
              <w:rPr>
                <w:sz w:val="32"/>
              </w:rPr>
            </w:pPr>
            <w:r>
              <w:rPr>
                <w:sz w:val="32"/>
              </w:rPr>
              <w:t>#</w:t>
            </w:r>
            <w:r>
              <w:rPr>
                <w:spacing w:val="-17"/>
                <w:sz w:val="32"/>
              </w:rPr>
              <w:t> </w:t>
            </w:r>
            <w:r>
              <w:rPr>
                <w:sz w:val="32"/>
              </w:rPr>
              <w:t>Community</w:t>
            </w:r>
            <w:r>
              <w:rPr>
                <w:spacing w:val="-20"/>
                <w:sz w:val="32"/>
              </w:rPr>
              <w:t> </w:t>
            </w:r>
            <w:r>
              <w:rPr>
                <w:sz w:val="32"/>
              </w:rPr>
              <w:t>Hospitals Reporting some </w:t>
            </w:r>
            <w:r>
              <w:rPr>
                <w:spacing w:val="-2"/>
                <w:sz w:val="32"/>
              </w:rPr>
              <w:t>Quarters</w:t>
            </w:r>
          </w:p>
        </w:tc>
        <w:tc>
          <w:tcPr>
            <w:tcW w:w="2445" w:type="dxa"/>
            <w:tcBorders>
              <w:left w:val="nil"/>
            </w:tcBorders>
          </w:tcPr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68"/>
              <w:rPr>
                <w:sz w:val="32"/>
              </w:rPr>
            </w:pPr>
          </w:p>
          <w:p>
            <w:pPr>
              <w:pStyle w:val="TableParagraph"/>
              <w:spacing w:line="333" w:lineRule="exact"/>
              <w:ind w:right="174"/>
              <w:jc w:val="center"/>
              <w:rPr>
                <w:sz w:val="32"/>
              </w:rPr>
            </w:pPr>
            <w:r>
              <w:rPr>
                <w:sz w:val="32"/>
              </w:rPr>
              <w:t>#</w:t>
            </w:r>
            <w:r>
              <w:rPr>
                <w:spacing w:val="-5"/>
                <w:sz w:val="32"/>
              </w:rPr>
              <w:t> </w:t>
            </w:r>
            <w:r>
              <w:rPr>
                <w:sz w:val="32"/>
              </w:rPr>
              <w:t>Up</w:t>
            </w:r>
            <w:r>
              <w:rPr>
                <w:spacing w:val="-5"/>
                <w:sz w:val="32"/>
              </w:rPr>
              <w:t> </w:t>
            </w:r>
            <w:r>
              <w:rPr>
                <w:sz w:val="32"/>
              </w:rPr>
              <w:t>to</w:t>
            </w:r>
            <w:r>
              <w:rPr>
                <w:spacing w:val="-5"/>
                <w:sz w:val="32"/>
              </w:rPr>
              <w:t> </w:t>
            </w:r>
            <w:r>
              <w:rPr>
                <w:spacing w:val="-4"/>
                <w:sz w:val="32"/>
              </w:rPr>
              <w:t>Date</w:t>
            </w:r>
          </w:p>
        </w:tc>
      </w:tr>
      <w:tr>
        <w:trPr>
          <w:trHeight w:val="474" w:hRule="atLeast"/>
        </w:trPr>
        <w:tc>
          <w:tcPr>
            <w:tcW w:w="3308" w:type="dxa"/>
            <w:tcBorders>
              <w:right w:val="nil"/>
            </w:tcBorders>
          </w:tcPr>
          <w:p>
            <w:pPr>
              <w:pStyle w:val="TableParagraph"/>
              <w:spacing w:line="379" w:lineRule="exact" w:before="75"/>
              <w:ind w:right="769"/>
              <w:jc w:val="right"/>
              <w:rPr>
                <w:sz w:val="36"/>
              </w:rPr>
            </w:pPr>
            <w:r>
              <w:rPr>
                <w:sz w:val="36"/>
              </w:rPr>
              <w:t>FFY</w:t>
            </w:r>
            <w:r>
              <w:rPr>
                <w:spacing w:val="-2"/>
                <w:sz w:val="36"/>
              </w:rPr>
              <w:t> </w:t>
            </w:r>
            <w:r>
              <w:rPr>
                <w:spacing w:val="-4"/>
                <w:sz w:val="36"/>
              </w:rPr>
              <w:t>2021</w:t>
            </w:r>
          </w:p>
        </w:tc>
        <w:tc>
          <w:tcPr>
            <w:tcW w:w="213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379" w:lineRule="exact" w:before="75"/>
              <w:ind w:left="344"/>
              <w:jc w:val="center"/>
              <w:rPr>
                <w:sz w:val="36"/>
              </w:rPr>
            </w:pPr>
            <w:r>
              <w:rPr>
                <w:spacing w:val="-5"/>
                <w:sz w:val="36"/>
              </w:rPr>
              <w:t>44</w:t>
            </w:r>
          </w:p>
        </w:tc>
        <w:tc>
          <w:tcPr>
            <w:tcW w:w="337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382" w:lineRule="exact" w:before="72"/>
              <w:ind w:right="1499"/>
              <w:jc w:val="right"/>
              <w:rPr>
                <w:sz w:val="36"/>
              </w:rPr>
            </w:pPr>
            <w:r>
              <w:rPr>
                <w:spacing w:val="-10"/>
                <w:sz w:val="36"/>
              </w:rPr>
              <w:t>2</w:t>
            </w:r>
          </w:p>
        </w:tc>
        <w:tc>
          <w:tcPr>
            <w:tcW w:w="345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379" w:lineRule="exact" w:before="75"/>
              <w:ind w:left="1529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  <w:tc>
          <w:tcPr>
            <w:tcW w:w="2445" w:type="dxa"/>
            <w:tcBorders>
              <w:left w:val="nil"/>
            </w:tcBorders>
          </w:tcPr>
          <w:p>
            <w:pPr>
              <w:pStyle w:val="TableParagraph"/>
              <w:spacing w:line="379" w:lineRule="exact" w:before="75"/>
              <w:ind w:left="1" w:right="174"/>
              <w:jc w:val="center"/>
              <w:rPr>
                <w:sz w:val="36"/>
              </w:rPr>
            </w:pPr>
            <w:r>
              <w:rPr>
                <w:spacing w:val="-5"/>
                <w:sz w:val="36"/>
              </w:rPr>
              <w:t>42</w:t>
            </w:r>
          </w:p>
        </w:tc>
      </w:tr>
      <w:tr>
        <w:trPr>
          <w:trHeight w:val="474" w:hRule="atLeast"/>
        </w:trPr>
        <w:tc>
          <w:tcPr>
            <w:tcW w:w="3308" w:type="dxa"/>
            <w:tcBorders>
              <w:right w:val="nil"/>
            </w:tcBorders>
          </w:tcPr>
          <w:p>
            <w:pPr>
              <w:pStyle w:val="TableParagraph"/>
              <w:spacing w:line="379" w:lineRule="exact" w:before="74"/>
              <w:ind w:right="808"/>
              <w:jc w:val="right"/>
              <w:rPr>
                <w:sz w:val="36"/>
              </w:rPr>
            </w:pPr>
            <w:r>
              <w:rPr>
                <w:sz w:val="36"/>
              </w:rPr>
              <w:t>FFY</w:t>
            </w:r>
            <w:r>
              <w:rPr>
                <w:spacing w:val="-2"/>
                <w:sz w:val="36"/>
              </w:rPr>
              <w:t> </w:t>
            </w:r>
            <w:r>
              <w:rPr>
                <w:spacing w:val="-4"/>
                <w:sz w:val="36"/>
              </w:rPr>
              <w:t>2022</w:t>
            </w:r>
          </w:p>
        </w:tc>
        <w:tc>
          <w:tcPr>
            <w:tcW w:w="213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379" w:lineRule="exact" w:before="74"/>
              <w:ind w:left="344"/>
              <w:jc w:val="center"/>
              <w:rPr>
                <w:sz w:val="36"/>
              </w:rPr>
            </w:pPr>
            <w:r>
              <w:rPr>
                <w:spacing w:val="-5"/>
                <w:sz w:val="36"/>
              </w:rPr>
              <w:t>44</w:t>
            </w:r>
          </w:p>
        </w:tc>
        <w:tc>
          <w:tcPr>
            <w:tcW w:w="337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382" w:lineRule="exact" w:before="72"/>
              <w:ind w:right="1500"/>
              <w:jc w:val="right"/>
              <w:rPr>
                <w:sz w:val="36"/>
              </w:rPr>
            </w:pPr>
            <w:r>
              <w:rPr>
                <w:spacing w:val="-10"/>
                <w:sz w:val="36"/>
              </w:rPr>
              <w:t>2</w:t>
            </w:r>
          </w:p>
        </w:tc>
        <w:tc>
          <w:tcPr>
            <w:tcW w:w="345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379" w:lineRule="exact" w:before="74"/>
              <w:ind w:left="1528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  <w:tc>
          <w:tcPr>
            <w:tcW w:w="2445" w:type="dxa"/>
            <w:tcBorders>
              <w:left w:val="nil"/>
            </w:tcBorders>
          </w:tcPr>
          <w:p>
            <w:pPr>
              <w:pStyle w:val="TableParagraph"/>
              <w:spacing w:line="379" w:lineRule="exact" w:before="74"/>
              <w:ind w:left="1" w:right="174"/>
              <w:jc w:val="center"/>
              <w:rPr>
                <w:sz w:val="36"/>
              </w:rPr>
            </w:pPr>
            <w:r>
              <w:rPr>
                <w:spacing w:val="-5"/>
                <w:sz w:val="36"/>
              </w:rPr>
              <w:t>42</w:t>
            </w:r>
          </w:p>
        </w:tc>
      </w:tr>
      <w:tr>
        <w:trPr>
          <w:trHeight w:val="1291" w:hRule="atLeast"/>
        </w:trPr>
        <w:tc>
          <w:tcPr>
            <w:tcW w:w="3308" w:type="dxa"/>
            <w:tcBorders>
              <w:right w:val="nil"/>
            </w:tcBorders>
          </w:tcPr>
          <w:p>
            <w:pPr>
              <w:pStyle w:val="TableParagraph"/>
              <w:spacing w:line="430" w:lineRule="atLeast"/>
              <w:ind w:left="694" w:right="501" w:hanging="1"/>
              <w:jc w:val="center"/>
              <w:rPr>
                <w:sz w:val="36"/>
              </w:rPr>
            </w:pPr>
            <w:r>
              <w:rPr>
                <w:sz w:val="36"/>
              </w:rPr>
              <w:t>CY2022 Q4 </w:t>
            </w:r>
            <w:r>
              <w:rPr>
                <w:spacing w:val="-2"/>
                <w:sz w:val="36"/>
              </w:rPr>
              <w:t>(10/1/2022- </w:t>
            </w:r>
            <w:r>
              <w:rPr>
                <w:spacing w:val="-4"/>
                <w:sz w:val="36"/>
              </w:rPr>
              <w:t>12/31/2022)</w:t>
            </w:r>
          </w:p>
        </w:tc>
        <w:tc>
          <w:tcPr>
            <w:tcW w:w="213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75"/>
              <w:rPr>
                <w:sz w:val="36"/>
              </w:rPr>
            </w:pPr>
          </w:p>
          <w:p>
            <w:pPr>
              <w:pStyle w:val="TableParagraph"/>
              <w:spacing w:line="379" w:lineRule="exact"/>
              <w:ind w:left="344"/>
              <w:jc w:val="center"/>
              <w:rPr>
                <w:sz w:val="36"/>
              </w:rPr>
            </w:pPr>
            <w:r>
              <w:rPr>
                <w:spacing w:val="-5"/>
                <w:sz w:val="36"/>
              </w:rPr>
              <w:t>44</w:t>
            </w:r>
          </w:p>
        </w:tc>
        <w:tc>
          <w:tcPr>
            <w:tcW w:w="337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72"/>
              <w:rPr>
                <w:sz w:val="36"/>
              </w:rPr>
            </w:pPr>
          </w:p>
          <w:p>
            <w:pPr>
              <w:pStyle w:val="TableParagraph"/>
              <w:spacing w:line="382" w:lineRule="exact" w:before="1"/>
              <w:ind w:right="1500"/>
              <w:jc w:val="right"/>
              <w:rPr>
                <w:sz w:val="36"/>
              </w:rPr>
            </w:pPr>
            <w:r>
              <w:rPr>
                <w:spacing w:val="-10"/>
                <w:sz w:val="36"/>
              </w:rPr>
              <w:t>2</w:t>
            </w:r>
          </w:p>
        </w:tc>
        <w:tc>
          <w:tcPr>
            <w:tcW w:w="345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75"/>
              <w:rPr>
                <w:sz w:val="36"/>
              </w:rPr>
            </w:pPr>
          </w:p>
          <w:p>
            <w:pPr>
              <w:pStyle w:val="TableParagraph"/>
              <w:spacing w:line="379" w:lineRule="exact"/>
              <w:ind w:left="1528"/>
              <w:rPr>
                <w:sz w:val="36"/>
              </w:rPr>
            </w:pPr>
            <w:r>
              <w:rPr>
                <w:spacing w:val="-10"/>
                <w:sz w:val="36"/>
              </w:rPr>
              <w:t>0</w:t>
            </w:r>
          </w:p>
        </w:tc>
        <w:tc>
          <w:tcPr>
            <w:tcW w:w="2445" w:type="dxa"/>
            <w:tcBorders>
              <w:left w:val="nil"/>
            </w:tcBorders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75"/>
              <w:rPr>
                <w:sz w:val="36"/>
              </w:rPr>
            </w:pPr>
          </w:p>
          <w:p>
            <w:pPr>
              <w:pStyle w:val="TableParagraph"/>
              <w:spacing w:line="379" w:lineRule="exact"/>
              <w:ind w:left="1" w:right="174"/>
              <w:jc w:val="center"/>
              <w:rPr>
                <w:sz w:val="36"/>
              </w:rPr>
            </w:pPr>
            <w:r>
              <w:rPr>
                <w:spacing w:val="-5"/>
                <w:sz w:val="36"/>
              </w:rPr>
              <w:t>42</w:t>
            </w:r>
          </w:p>
        </w:tc>
      </w:tr>
      <w:tr>
        <w:trPr>
          <w:trHeight w:val="474" w:hRule="atLeast"/>
        </w:trPr>
        <w:tc>
          <w:tcPr>
            <w:tcW w:w="3308" w:type="dxa"/>
            <w:tcBorders>
              <w:right w:val="nil"/>
            </w:tcBorders>
          </w:tcPr>
          <w:p>
            <w:pPr>
              <w:pStyle w:val="TableParagraph"/>
              <w:spacing w:line="379" w:lineRule="exact" w:before="74"/>
              <w:ind w:right="782"/>
              <w:jc w:val="right"/>
              <w:rPr>
                <w:sz w:val="36"/>
              </w:rPr>
            </w:pPr>
            <w:r>
              <w:rPr>
                <w:sz w:val="36"/>
              </w:rPr>
              <w:t>CY</w:t>
            </w:r>
            <w:r>
              <w:rPr>
                <w:spacing w:val="-3"/>
                <w:sz w:val="36"/>
              </w:rPr>
              <w:t> </w:t>
            </w:r>
            <w:r>
              <w:rPr>
                <w:spacing w:val="-2"/>
                <w:sz w:val="36"/>
              </w:rPr>
              <w:t>2023*</w:t>
            </w:r>
          </w:p>
        </w:tc>
        <w:tc>
          <w:tcPr>
            <w:tcW w:w="213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379" w:lineRule="exact" w:before="74"/>
              <w:ind w:left="344"/>
              <w:jc w:val="center"/>
              <w:rPr>
                <w:sz w:val="36"/>
              </w:rPr>
            </w:pPr>
            <w:r>
              <w:rPr>
                <w:spacing w:val="-5"/>
                <w:sz w:val="36"/>
              </w:rPr>
              <w:t>44</w:t>
            </w:r>
          </w:p>
        </w:tc>
        <w:tc>
          <w:tcPr>
            <w:tcW w:w="337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382" w:lineRule="exact" w:before="72"/>
              <w:ind w:right="1500"/>
              <w:jc w:val="right"/>
              <w:rPr>
                <w:sz w:val="36"/>
              </w:rPr>
            </w:pPr>
            <w:r>
              <w:rPr>
                <w:spacing w:val="-10"/>
                <w:sz w:val="36"/>
              </w:rPr>
              <w:t>2</w:t>
            </w:r>
          </w:p>
        </w:tc>
        <w:tc>
          <w:tcPr>
            <w:tcW w:w="345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379" w:lineRule="exact" w:before="74"/>
              <w:ind w:left="1528"/>
              <w:rPr>
                <w:sz w:val="36"/>
              </w:rPr>
            </w:pPr>
            <w:r>
              <w:rPr>
                <w:spacing w:val="-10"/>
                <w:sz w:val="36"/>
              </w:rPr>
              <w:t>2</w:t>
            </w:r>
          </w:p>
        </w:tc>
        <w:tc>
          <w:tcPr>
            <w:tcW w:w="2445" w:type="dxa"/>
            <w:tcBorders>
              <w:left w:val="nil"/>
            </w:tcBorders>
          </w:tcPr>
          <w:p>
            <w:pPr>
              <w:pStyle w:val="TableParagraph"/>
              <w:spacing w:line="379" w:lineRule="exact" w:before="74"/>
              <w:ind w:left="1" w:right="174"/>
              <w:jc w:val="center"/>
              <w:rPr>
                <w:sz w:val="36"/>
              </w:rPr>
            </w:pPr>
            <w:r>
              <w:rPr>
                <w:spacing w:val="-5"/>
                <w:sz w:val="36"/>
              </w:rPr>
              <w:t>40</w:t>
            </w:r>
          </w:p>
        </w:tc>
      </w:tr>
      <w:tr>
        <w:trPr>
          <w:trHeight w:val="474" w:hRule="atLeast"/>
        </w:trPr>
        <w:tc>
          <w:tcPr>
            <w:tcW w:w="3308" w:type="dxa"/>
            <w:tcBorders>
              <w:right w:val="nil"/>
            </w:tcBorders>
          </w:tcPr>
          <w:p>
            <w:pPr>
              <w:pStyle w:val="TableParagraph"/>
              <w:spacing w:line="380" w:lineRule="exact" w:before="74"/>
              <w:ind w:left="1133"/>
              <w:rPr>
                <w:sz w:val="36"/>
              </w:rPr>
            </w:pPr>
            <w:r>
              <w:rPr>
                <w:spacing w:val="-2"/>
                <w:sz w:val="36"/>
              </w:rPr>
              <w:t>CY2024</w:t>
            </w:r>
          </w:p>
        </w:tc>
        <w:tc>
          <w:tcPr>
            <w:tcW w:w="213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380" w:lineRule="exact" w:before="74"/>
              <w:ind w:left="344" w:right="3"/>
              <w:jc w:val="center"/>
              <w:rPr>
                <w:sz w:val="36"/>
              </w:rPr>
            </w:pPr>
            <w:r>
              <w:rPr>
                <w:spacing w:val="-4"/>
                <w:sz w:val="36"/>
              </w:rPr>
              <w:t>44**</w:t>
            </w:r>
          </w:p>
        </w:tc>
        <w:tc>
          <w:tcPr>
            <w:tcW w:w="337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382" w:lineRule="exact" w:before="72"/>
              <w:ind w:right="1500"/>
              <w:jc w:val="right"/>
              <w:rPr>
                <w:sz w:val="36"/>
              </w:rPr>
            </w:pPr>
            <w:r>
              <w:rPr>
                <w:spacing w:val="-10"/>
                <w:sz w:val="36"/>
              </w:rPr>
              <w:t>4</w:t>
            </w:r>
          </w:p>
        </w:tc>
        <w:tc>
          <w:tcPr>
            <w:tcW w:w="345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380" w:lineRule="exact" w:before="74"/>
              <w:ind w:left="1528"/>
              <w:rPr>
                <w:sz w:val="36"/>
              </w:rPr>
            </w:pPr>
            <w:r>
              <w:rPr>
                <w:spacing w:val="-10"/>
                <w:sz w:val="36"/>
              </w:rPr>
              <w:t>2</w:t>
            </w:r>
          </w:p>
        </w:tc>
        <w:tc>
          <w:tcPr>
            <w:tcW w:w="2445" w:type="dxa"/>
            <w:tcBorders>
              <w:left w:val="nil"/>
            </w:tcBorders>
          </w:tcPr>
          <w:p>
            <w:pPr>
              <w:pStyle w:val="TableParagraph"/>
              <w:spacing w:line="380" w:lineRule="exact" w:before="74"/>
              <w:ind w:left="1" w:right="174"/>
              <w:jc w:val="center"/>
              <w:rPr>
                <w:sz w:val="36"/>
              </w:rPr>
            </w:pPr>
            <w:r>
              <w:rPr>
                <w:spacing w:val="-5"/>
                <w:sz w:val="36"/>
              </w:rPr>
              <w:t>38</w:t>
            </w:r>
          </w:p>
        </w:tc>
      </w:tr>
    </w:tbl>
    <w:p>
      <w:pPr>
        <w:spacing w:before="79"/>
        <w:ind w:left="0" w:right="141" w:firstLine="0"/>
        <w:jc w:val="right"/>
        <w:rPr>
          <w:sz w:val="24"/>
        </w:rPr>
      </w:pPr>
      <w:r>
        <w:rPr>
          <w:sz w:val="24"/>
        </w:rPr>
        <w:t>*Signature</w:t>
      </w:r>
      <w:r>
        <w:rPr>
          <w:spacing w:val="-5"/>
          <w:sz w:val="24"/>
        </w:rPr>
        <w:t> </w:t>
      </w:r>
      <w:r>
        <w:rPr>
          <w:sz w:val="24"/>
        </w:rPr>
        <w:t>Brockton</w:t>
      </w:r>
      <w:r>
        <w:rPr>
          <w:spacing w:val="-4"/>
          <w:sz w:val="24"/>
        </w:rPr>
        <w:t> </w:t>
      </w:r>
      <w:r>
        <w:rPr>
          <w:sz w:val="24"/>
        </w:rPr>
        <w:t>Hospital</w:t>
      </w:r>
      <w:r>
        <w:rPr>
          <w:spacing w:val="-3"/>
          <w:sz w:val="24"/>
        </w:rPr>
        <w:t> </w:t>
      </w:r>
      <w:r>
        <w:rPr>
          <w:sz w:val="24"/>
        </w:rPr>
        <w:t>exempt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CY2023</w:t>
      </w:r>
      <w:r>
        <w:rPr>
          <w:spacing w:val="-11"/>
          <w:sz w:val="24"/>
        </w:rPr>
        <w:t> </w:t>
      </w:r>
      <w:r>
        <w:rPr>
          <w:sz w:val="24"/>
        </w:rPr>
        <w:t>Q2</w:t>
      </w:r>
      <w:r>
        <w:rPr>
          <w:spacing w:val="-5"/>
          <w:sz w:val="24"/>
        </w:rPr>
        <w:t> </w:t>
      </w:r>
      <w:r>
        <w:rPr>
          <w:sz w:val="24"/>
        </w:rPr>
        <w:t>through</w:t>
      </w:r>
      <w:r>
        <w:rPr>
          <w:spacing w:val="-1"/>
          <w:sz w:val="24"/>
        </w:rPr>
        <w:t> </w:t>
      </w:r>
      <w:r>
        <w:rPr>
          <w:sz w:val="24"/>
        </w:rPr>
        <w:t>CY2024</w:t>
      </w:r>
      <w:r>
        <w:rPr>
          <w:spacing w:val="-11"/>
          <w:sz w:val="24"/>
        </w:rPr>
        <w:t> </w:t>
      </w:r>
      <w:r>
        <w:rPr>
          <w:sz w:val="24"/>
        </w:rPr>
        <w:t>Q2</w:t>
      </w:r>
      <w:r>
        <w:rPr>
          <w:spacing w:val="-5"/>
          <w:sz w:val="24"/>
        </w:rPr>
        <w:t> </w:t>
      </w:r>
      <w:r>
        <w:rPr>
          <w:sz w:val="24"/>
        </w:rPr>
        <w:t>due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Feb</w:t>
      </w:r>
      <w:r>
        <w:rPr>
          <w:spacing w:val="-5"/>
          <w:sz w:val="24"/>
        </w:rPr>
        <w:t> </w:t>
      </w:r>
      <w:r>
        <w:rPr>
          <w:sz w:val="24"/>
        </w:rPr>
        <w:t>2023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fire</w:t>
      </w:r>
    </w:p>
    <w:p>
      <w:pPr>
        <w:spacing w:before="74"/>
        <w:ind w:left="0" w:right="141" w:firstLine="0"/>
        <w:jc w:val="right"/>
        <w:rPr>
          <w:sz w:val="24"/>
        </w:rPr>
      </w:pPr>
      <w:r>
        <w:rPr>
          <w:sz w:val="24"/>
        </w:rPr>
        <w:t>**Melrose</w:t>
      </w:r>
      <w:r>
        <w:rPr>
          <w:spacing w:val="-9"/>
          <w:sz w:val="24"/>
        </w:rPr>
        <w:t> </w:t>
      </w:r>
      <w:r>
        <w:rPr>
          <w:sz w:val="24"/>
        </w:rPr>
        <w:t>Wakefield</w:t>
      </w:r>
      <w:r>
        <w:rPr>
          <w:spacing w:val="-5"/>
          <w:sz w:val="24"/>
        </w:rPr>
        <w:t> </w:t>
      </w:r>
      <w:r>
        <w:rPr>
          <w:sz w:val="24"/>
        </w:rPr>
        <w:t>Hospital</w:t>
      </w:r>
      <w:r>
        <w:rPr>
          <w:spacing w:val="-2"/>
          <w:sz w:val="24"/>
        </w:rPr>
        <w:t> </w:t>
      </w:r>
      <w:r>
        <w:rPr>
          <w:sz w:val="24"/>
        </w:rPr>
        <w:t>became</w:t>
      </w:r>
      <w:r>
        <w:rPr>
          <w:spacing w:val="-3"/>
          <w:sz w:val="24"/>
        </w:rPr>
        <w:t> </w:t>
      </w:r>
      <w:r>
        <w:rPr>
          <w:sz w:val="24"/>
        </w:rPr>
        <w:t>designated</w:t>
      </w:r>
      <w:r>
        <w:rPr>
          <w:spacing w:val="-1"/>
          <w:sz w:val="24"/>
        </w:rPr>
        <w:t> </w:t>
      </w:r>
      <w:r>
        <w:rPr>
          <w:sz w:val="24"/>
        </w:rPr>
        <w:t>trauma</w:t>
      </w:r>
      <w:r>
        <w:rPr>
          <w:spacing w:val="-4"/>
          <w:sz w:val="24"/>
        </w:rPr>
        <w:t> </w:t>
      </w:r>
      <w:r>
        <w:rPr>
          <w:sz w:val="24"/>
        </w:rPr>
        <w:t>center</w:t>
      </w:r>
      <w:r>
        <w:rPr>
          <w:spacing w:val="-3"/>
          <w:sz w:val="24"/>
        </w:rPr>
        <w:t> </w:t>
      </w:r>
      <w:r>
        <w:rPr>
          <w:sz w:val="24"/>
        </w:rPr>
        <w:t>Jan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2024,</w:t>
      </w:r>
    </w:p>
    <w:p>
      <w:pPr>
        <w:spacing w:line="304" w:lineRule="auto" w:before="73"/>
        <w:ind w:left="11981" w:right="138" w:hanging="432"/>
        <w:jc w:val="right"/>
        <w:rPr>
          <w:sz w:val="24"/>
        </w:rPr>
      </w:pPr>
      <w:r>
        <w:rPr>
          <w:sz w:val="24"/>
        </w:rPr>
        <w:t>**North</w:t>
      </w:r>
      <w:r>
        <w:rPr>
          <w:spacing w:val="-8"/>
          <w:sz w:val="24"/>
        </w:rPr>
        <w:t> </w:t>
      </w:r>
      <w:r>
        <w:rPr>
          <w:sz w:val="24"/>
        </w:rPr>
        <w:t>Adams</w:t>
      </w:r>
      <w:r>
        <w:rPr>
          <w:spacing w:val="-4"/>
          <w:sz w:val="24"/>
        </w:rPr>
        <w:t> </w:t>
      </w:r>
      <w:r>
        <w:rPr>
          <w:sz w:val="24"/>
        </w:rPr>
        <w:t>Regional</w:t>
      </w:r>
      <w:r>
        <w:rPr>
          <w:spacing w:val="-4"/>
          <w:sz w:val="24"/>
        </w:rPr>
        <w:t> </w:t>
      </w:r>
      <w:r>
        <w:rPr>
          <w:sz w:val="24"/>
        </w:rPr>
        <w:t>Hospital</w:t>
      </w:r>
      <w:r>
        <w:rPr>
          <w:spacing w:val="-2"/>
          <w:sz w:val="24"/>
        </w:rPr>
        <w:t> </w:t>
      </w:r>
      <w:r>
        <w:rPr>
          <w:sz w:val="24"/>
        </w:rPr>
        <w:t>became</w:t>
      </w:r>
      <w:r>
        <w:rPr>
          <w:spacing w:val="-4"/>
          <w:sz w:val="24"/>
        </w:rPr>
        <w:t> </w:t>
      </w:r>
      <w:r>
        <w:rPr>
          <w:sz w:val="24"/>
        </w:rPr>
        <w:t>community</w:t>
      </w:r>
      <w:r>
        <w:rPr>
          <w:spacing w:val="-4"/>
          <w:sz w:val="24"/>
        </w:rPr>
        <w:t> </w:t>
      </w:r>
      <w:r>
        <w:rPr>
          <w:sz w:val="24"/>
        </w:rPr>
        <w:t>hospital</w:t>
      </w:r>
      <w:r>
        <w:rPr>
          <w:spacing w:val="-2"/>
          <w:sz w:val="24"/>
        </w:rPr>
        <w:t> </w:t>
      </w:r>
      <w:r>
        <w:rPr>
          <w:sz w:val="24"/>
        </w:rPr>
        <w:t>June</w:t>
      </w:r>
      <w:r>
        <w:rPr>
          <w:spacing w:val="-4"/>
          <w:sz w:val="24"/>
        </w:rPr>
        <w:t> </w:t>
      </w:r>
      <w:r>
        <w:rPr>
          <w:sz w:val="24"/>
        </w:rPr>
        <w:t>2024 Data</w:t>
      </w:r>
      <w:r>
        <w:rPr>
          <w:spacing w:val="-8"/>
          <w:sz w:val="24"/>
        </w:rPr>
        <w:t> </w:t>
      </w:r>
      <w:r>
        <w:rPr>
          <w:sz w:val="24"/>
        </w:rPr>
        <w:t>Source:</w:t>
      </w:r>
      <w:r>
        <w:rPr>
          <w:spacing w:val="-8"/>
          <w:sz w:val="24"/>
        </w:rPr>
        <w:t> </w:t>
      </w:r>
      <w:r>
        <w:rPr>
          <w:sz w:val="24"/>
        </w:rPr>
        <w:t>Massachusetts</w:t>
      </w:r>
      <w:r>
        <w:rPr>
          <w:spacing w:val="2"/>
          <w:sz w:val="24"/>
        </w:rPr>
        <w:t> </w:t>
      </w:r>
      <w:r>
        <w:rPr>
          <w:sz w:val="24"/>
        </w:rPr>
        <w:t>Trauma</w:t>
      </w:r>
      <w:r>
        <w:rPr>
          <w:spacing w:val="-6"/>
          <w:sz w:val="24"/>
        </w:rPr>
        <w:t> </w:t>
      </w:r>
      <w:r>
        <w:rPr>
          <w:sz w:val="24"/>
        </w:rPr>
        <w:t>Registry,</w:t>
      </w:r>
      <w:r>
        <w:rPr>
          <w:spacing w:val="-6"/>
          <w:sz w:val="24"/>
        </w:rPr>
        <w:t> </w:t>
      </w:r>
      <w:r>
        <w:rPr>
          <w:sz w:val="24"/>
        </w:rPr>
        <w:t>extracted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06/02/2025</w:t>
      </w:r>
    </w:p>
    <w:p>
      <w:pPr>
        <w:spacing w:after="0" w:line="304" w:lineRule="auto"/>
        <w:jc w:val="right"/>
        <w:rPr>
          <w:sz w:val="24"/>
        </w:rPr>
        <w:sectPr>
          <w:pgSz w:w="19200" w:h="10800" w:orient="landscape"/>
          <w:pgMar w:header="0" w:footer="261" w:top="0" w:bottom="460" w:left="0" w:right="0"/>
        </w:sectPr>
      </w:pPr>
    </w:p>
    <w:p>
      <w:pPr>
        <w:spacing w:line="240" w:lineRule="auto" w:before="0"/>
        <w:rPr>
          <w:sz w:val="40"/>
        </w:rPr>
      </w:pPr>
      <w:r>
        <w:rPr>
          <w:sz w:val="4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37"/>
                                <w:ind w:left="1077" w:right="0" w:firstLine="0"/>
                                <w:jc w:val="left"/>
                                <w:rPr>
                                  <w:rFonts w:ascii="Franklin Gothic Medium"/>
                                  <w:sz w:val="56"/>
                                </w:rPr>
                              </w:pPr>
                              <w:r>
                                <w:rPr>
                                  <w:rFonts w:ascii="Franklin Gothic Medium"/>
                                  <w:color w:val="FFFFFF"/>
                                  <w:sz w:val="56"/>
                                </w:rPr>
                                <w:t>Trauma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  <w:spacing w:val="-29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  <w:sz w:val="56"/>
                                </w:rPr>
                                <w:t>Registry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  <w:spacing w:val="-27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  <w:sz w:val="56"/>
                                </w:rPr>
                                <w:t>Data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  <w:spacing w:val="-28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  <w:sz w:val="56"/>
                                </w:rPr>
                                <w:t>Submissions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  <w:spacing w:val="-27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  <w:sz w:val="56"/>
                                </w:rPr>
                                <w:t>from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  <w:spacing w:val="-26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  <w:sz w:val="56"/>
                                </w:rPr>
                                <w:t>Designated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  <w:spacing w:val="-28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  <w:sz w:val="56"/>
                                </w:rPr>
                                <w:t>Trauma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  <w:spacing w:val="-27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  <w:spacing w:val="-2"/>
                                  <w:sz w:val="56"/>
                                </w:rPr>
                                <w:t>Centers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1200" id="docshapegroup23" coordorigin="0,0" coordsize="19200,1540">
                <v:rect style="position:absolute;left:0;top:0;width:19200;height:1540" id="docshape24" filled="true" fillcolor="#4376ba" stroked="false">
                  <v:fill type="solid"/>
                </v:rect>
                <v:shape style="position:absolute;left:0;top:0;width:19200;height:1540" type="#_x0000_t202" id="docshape25" filled="false" stroked="false">
                  <v:textbox inset="0,0,0,0">
                    <w:txbxContent>
                      <w:p>
                        <w:pPr>
                          <w:spacing w:before="437"/>
                          <w:ind w:left="1077" w:right="0" w:firstLine="0"/>
                          <w:jc w:val="left"/>
                          <w:rPr>
                            <w:rFonts w:ascii="Franklin Gothic Medium"/>
                            <w:sz w:val="56"/>
                          </w:rPr>
                        </w:pPr>
                        <w:r>
                          <w:rPr>
                            <w:rFonts w:ascii="Franklin Gothic Medium"/>
                            <w:color w:val="FFFFFF"/>
                            <w:sz w:val="56"/>
                          </w:rPr>
                          <w:t>Trauma</w:t>
                        </w:r>
                        <w:r>
                          <w:rPr>
                            <w:rFonts w:ascii="Franklin Gothic Medium"/>
                            <w:color w:val="FFFFFF"/>
                            <w:spacing w:val="-29"/>
                            <w:sz w:val="56"/>
                          </w:rPr>
                          <w:t> </w:t>
                        </w:r>
                        <w:r>
                          <w:rPr>
                            <w:rFonts w:ascii="Franklin Gothic Medium"/>
                            <w:color w:val="FFFFFF"/>
                            <w:sz w:val="56"/>
                          </w:rPr>
                          <w:t>Registry</w:t>
                        </w:r>
                        <w:r>
                          <w:rPr>
                            <w:rFonts w:ascii="Franklin Gothic Medium"/>
                            <w:color w:val="FFFFFF"/>
                            <w:spacing w:val="-27"/>
                            <w:sz w:val="56"/>
                          </w:rPr>
                          <w:t> </w:t>
                        </w:r>
                        <w:r>
                          <w:rPr>
                            <w:rFonts w:ascii="Franklin Gothic Medium"/>
                            <w:color w:val="FFFFFF"/>
                            <w:sz w:val="56"/>
                          </w:rPr>
                          <w:t>Data</w:t>
                        </w:r>
                        <w:r>
                          <w:rPr>
                            <w:rFonts w:ascii="Franklin Gothic Medium"/>
                            <w:color w:val="FFFFFF"/>
                            <w:spacing w:val="-28"/>
                            <w:sz w:val="56"/>
                          </w:rPr>
                          <w:t> </w:t>
                        </w:r>
                        <w:r>
                          <w:rPr>
                            <w:rFonts w:ascii="Franklin Gothic Medium"/>
                            <w:color w:val="FFFFFF"/>
                            <w:sz w:val="56"/>
                          </w:rPr>
                          <w:t>Submissions</w:t>
                        </w:r>
                        <w:r>
                          <w:rPr>
                            <w:rFonts w:ascii="Franklin Gothic Medium"/>
                            <w:color w:val="FFFFFF"/>
                            <w:spacing w:val="-27"/>
                            <w:sz w:val="56"/>
                          </w:rPr>
                          <w:t> </w:t>
                        </w:r>
                        <w:r>
                          <w:rPr>
                            <w:rFonts w:ascii="Franklin Gothic Medium"/>
                            <w:color w:val="FFFFFF"/>
                            <w:sz w:val="56"/>
                          </w:rPr>
                          <w:t>from</w:t>
                        </w:r>
                        <w:r>
                          <w:rPr>
                            <w:rFonts w:ascii="Franklin Gothic Medium"/>
                            <w:color w:val="FFFFFF"/>
                            <w:spacing w:val="-26"/>
                            <w:sz w:val="56"/>
                          </w:rPr>
                          <w:t> </w:t>
                        </w:r>
                        <w:r>
                          <w:rPr>
                            <w:rFonts w:ascii="Franklin Gothic Medium"/>
                            <w:color w:val="FFFFFF"/>
                            <w:sz w:val="56"/>
                          </w:rPr>
                          <w:t>Designated</w:t>
                        </w:r>
                        <w:r>
                          <w:rPr>
                            <w:rFonts w:ascii="Franklin Gothic Medium"/>
                            <w:color w:val="FFFFFF"/>
                            <w:spacing w:val="-28"/>
                            <w:sz w:val="56"/>
                          </w:rPr>
                          <w:t> </w:t>
                        </w:r>
                        <w:r>
                          <w:rPr>
                            <w:rFonts w:ascii="Franklin Gothic Medium"/>
                            <w:color w:val="FFFFFF"/>
                            <w:sz w:val="56"/>
                          </w:rPr>
                          <w:t>Trauma</w:t>
                        </w:r>
                        <w:r>
                          <w:rPr>
                            <w:rFonts w:ascii="Franklin Gothic Medium"/>
                            <w:color w:val="FFFFFF"/>
                            <w:spacing w:val="-27"/>
                            <w:sz w:val="56"/>
                          </w:rPr>
                          <w:t> </w:t>
                        </w:r>
                        <w:r>
                          <w:rPr>
                            <w:rFonts w:ascii="Franklin Gothic Medium"/>
                            <w:color w:val="FFFFFF"/>
                            <w:spacing w:val="-2"/>
                            <w:sz w:val="56"/>
                          </w:rPr>
                          <w:t>Centers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sz w:val="40"/>
        </w:rPr>
      </w:pPr>
    </w:p>
    <w:p>
      <w:pPr>
        <w:spacing w:line="240" w:lineRule="auto" w:before="397"/>
        <w:rPr>
          <w:sz w:val="40"/>
        </w:rPr>
      </w:pPr>
    </w:p>
    <w:p>
      <w:pPr>
        <w:pStyle w:val="ListParagraph"/>
        <w:numPr>
          <w:ilvl w:val="0"/>
          <w:numId w:val="2"/>
        </w:numPr>
        <w:tabs>
          <w:tab w:pos="1175" w:val="left" w:leader="none"/>
        </w:tabs>
        <w:spacing w:line="254" w:lineRule="auto" w:before="0" w:after="0"/>
        <w:ind w:left="1175" w:right="1201" w:hanging="720"/>
        <w:jc w:val="left"/>
        <w:rPr>
          <w:rFonts w:ascii="Arial" w:hAnsi="Arial"/>
          <w:sz w:val="40"/>
        </w:rPr>
      </w:pPr>
      <w:bookmarkStart w:name="Trauma Registry Data Submissions from De" w:id="6"/>
      <w:bookmarkEnd w:id="6"/>
      <w:r>
        <w:rPr/>
      </w:r>
      <w:r>
        <w:rPr>
          <w:sz w:val="40"/>
        </w:rPr>
        <w:t>All</w:t>
      </w:r>
      <w:r>
        <w:rPr>
          <w:spacing w:val="-10"/>
          <w:sz w:val="40"/>
        </w:rPr>
        <w:t> </w:t>
      </w:r>
      <w:r>
        <w:rPr>
          <w:sz w:val="40"/>
        </w:rPr>
        <w:t>Massachusetts</w:t>
      </w:r>
      <w:r>
        <w:rPr>
          <w:spacing w:val="-8"/>
          <w:sz w:val="40"/>
        </w:rPr>
        <w:t> </w:t>
      </w:r>
      <w:r>
        <w:rPr>
          <w:sz w:val="40"/>
        </w:rPr>
        <w:t>Trauma</w:t>
      </w:r>
      <w:r>
        <w:rPr>
          <w:spacing w:val="-10"/>
          <w:sz w:val="40"/>
        </w:rPr>
        <w:t> </w:t>
      </w:r>
      <w:r>
        <w:rPr>
          <w:sz w:val="40"/>
        </w:rPr>
        <w:t>Centers</w:t>
      </w:r>
      <w:r>
        <w:rPr>
          <w:spacing w:val="-14"/>
          <w:sz w:val="40"/>
        </w:rPr>
        <w:t> </w:t>
      </w:r>
      <w:r>
        <w:rPr>
          <w:sz w:val="40"/>
        </w:rPr>
        <w:t>have</w:t>
      </w:r>
      <w:r>
        <w:rPr>
          <w:spacing w:val="-13"/>
          <w:sz w:val="40"/>
        </w:rPr>
        <w:t> </w:t>
      </w:r>
      <w:r>
        <w:rPr>
          <w:sz w:val="40"/>
        </w:rPr>
        <w:t>successfully</w:t>
      </w:r>
      <w:r>
        <w:rPr>
          <w:spacing w:val="-8"/>
          <w:sz w:val="40"/>
        </w:rPr>
        <w:t> </w:t>
      </w:r>
      <w:r>
        <w:rPr>
          <w:sz w:val="40"/>
        </w:rPr>
        <w:t>submitted</w:t>
      </w:r>
      <w:r>
        <w:rPr>
          <w:spacing w:val="-13"/>
          <w:sz w:val="40"/>
        </w:rPr>
        <w:t> </w:t>
      </w:r>
      <w:r>
        <w:rPr>
          <w:sz w:val="40"/>
        </w:rPr>
        <w:t>data</w:t>
      </w:r>
      <w:r>
        <w:rPr>
          <w:spacing w:val="-10"/>
          <w:sz w:val="40"/>
        </w:rPr>
        <w:t> </w:t>
      </w:r>
      <w:r>
        <w:rPr>
          <w:sz w:val="40"/>
        </w:rPr>
        <w:t>to</w:t>
      </w:r>
      <w:r>
        <w:rPr>
          <w:spacing w:val="-13"/>
          <w:sz w:val="40"/>
        </w:rPr>
        <w:t> </w:t>
      </w:r>
      <w:r>
        <w:rPr>
          <w:sz w:val="40"/>
        </w:rPr>
        <w:t>Trauma</w:t>
      </w:r>
      <w:r>
        <w:rPr>
          <w:spacing w:val="-10"/>
          <w:sz w:val="40"/>
        </w:rPr>
        <w:t> </w:t>
      </w:r>
      <w:r>
        <w:rPr>
          <w:sz w:val="40"/>
        </w:rPr>
        <w:t>Registry</w:t>
      </w:r>
      <w:r>
        <w:rPr>
          <w:spacing w:val="-10"/>
          <w:sz w:val="40"/>
        </w:rPr>
        <w:t> </w:t>
      </w:r>
      <w:r>
        <w:rPr>
          <w:sz w:val="40"/>
        </w:rPr>
        <w:t>CY2024</w:t>
      </w:r>
      <w:r>
        <w:rPr>
          <w:spacing w:val="-13"/>
          <w:sz w:val="40"/>
        </w:rPr>
        <w:t> </w:t>
      </w:r>
      <w:r>
        <w:rPr>
          <w:sz w:val="40"/>
        </w:rPr>
        <w:t>Q1 through Q4</w:t>
      </w:r>
    </w:p>
    <w:p>
      <w:pPr>
        <w:pStyle w:val="ListParagraph"/>
        <w:numPr>
          <w:ilvl w:val="0"/>
          <w:numId w:val="2"/>
        </w:numPr>
        <w:tabs>
          <w:tab w:pos="1175" w:val="left" w:leader="none"/>
        </w:tabs>
        <w:spacing w:line="240" w:lineRule="auto" w:before="206" w:after="0"/>
        <w:ind w:left="1175" w:right="0" w:hanging="720"/>
        <w:jc w:val="left"/>
        <w:rPr>
          <w:rFonts w:ascii="Arial" w:hAnsi="Arial"/>
          <w:sz w:val="40"/>
        </w:rPr>
      </w:pPr>
      <w:r>
        <w:rPr>
          <w:sz w:val="40"/>
        </w:rPr>
        <w:t>CY2024</w:t>
      </w:r>
      <w:r>
        <w:rPr>
          <w:spacing w:val="-21"/>
          <w:sz w:val="40"/>
        </w:rPr>
        <w:t> </w:t>
      </w:r>
      <w:r>
        <w:rPr>
          <w:sz w:val="40"/>
        </w:rPr>
        <w:t>Q4</w:t>
      </w:r>
      <w:r>
        <w:rPr>
          <w:spacing w:val="-16"/>
          <w:sz w:val="40"/>
        </w:rPr>
        <w:t> </w:t>
      </w:r>
      <w:r>
        <w:rPr>
          <w:sz w:val="40"/>
        </w:rPr>
        <w:t>(10/01/2024-12/31/2024)</w:t>
      </w:r>
      <w:r>
        <w:rPr>
          <w:spacing w:val="-22"/>
          <w:sz w:val="40"/>
        </w:rPr>
        <w:t> </w:t>
      </w:r>
      <w:r>
        <w:rPr>
          <w:sz w:val="40"/>
        </w:rPr>
        <w:t>data</w:t>
      </w:r>
      <w:r>
        <w:rPr>
          <w:spacing w:val="-17"/>
          <w:sz w:val="40"/>
        </w:rPr>
        <w:t> </w:t>
      </w:r>
      <w:r>
        <w:rPr>
          <w:sz w:val="40"/>
        </w:rPr>
        <w:t>submission</w:t>
      </w:r>
      <w:r>
        <w:rPr>
          <w:spacing w:val="-15"/>
          <w:sz w:val="40"/>
        </w:rPr>
        <w:t> </w:t>
      </w:r>
      <w:r>
        <w:rPr>
          <w:sz w:val="40"/>
        </w:rPr>
        <w:t>were</w:t>
      </w:r>
      <w:r>
        <w:rPr>
          <w:spacing w:val="-20"/>
          <w:sz w:val="40"/>
        </w:rPr>
        <w:t> </w:t>
      </w:r>
      <w:r>
        <w:rPr>
          <w:sz w:val="40"/>
        </w:rPr>
        <w:t>due</w:t>
      </w:r>
      <w:r>
        <w:rPr>
          <w:spacing w:val="-18"/>
          <w:sz w:val="40"/>
        </w:rPr>
        <w:t> </w:t>
      </w:r>
      <w:r>
        <w:rPr>
          <w:sz w:val="40"/>
        </w:rPr>
        <w:t>March</w:t>
      </w:r>
      <w:r>
        <w:rPr>
          <w:spacing w:val="-15"/>
          <w:sz w:val="40"/>
        </w:rPr>
        <w:t> </w:t>
      </w:r>
      <w:r>
        <w:rPr>
          <w:sz w:val="40"/>
        </w:rPr>
        <w:t>16,</w:t>
      </w:r>
      <w:r>
        <w:rPr>
          <w:spacing w:val="-15"/>
          <w:sz w:val="40"/>
        </w:rPr>
        <w:t> </w:t>
      </w:r>
      <w:r>
        <w:rPr>
          <w:spacing w:val="-4"/>
          <w:sz w:val="40"/>
        </w:rPr>
        <w:t>2025</w:t>
      </w:r>
    </w:p>
    <w:p>
      <w:pPr>
        <w:pStyle w:val="ListParagraph"/>
        <w:numPr>
          <w:ilvl w:val="0"/>
          <w:numId w:val="2"/>
        </w:numPr>
        <w:tabs>
          <w:tab w:pos="1175" w:val="left" w:leader="none"/>
        </w:tabs>
        <w:spacing w:line="240" w:lineRule="auto" w:before="234" w:after="0"/>
        <w:ind w:left="1175" w:right="0" w:hanging="720"/>
        <w:jc w:val="left"/>
        <w:rPr>
          <w:rFonts w:ascii="Arial" w:hAnsi="Arial"/>
          <w:sz w:val="40"/>
        </w:rPr>
      </w:pPr>
      <w:r>
        <w:rPr>
          <w:sz w:val="40"/>
        </w:rPr>
        <w:t>Submissions</w:t>
      </w:r>
      <w:r>
        <w:rPr>
          <w:spacing w:val="-13"/>
          <w:sz w:val="40"/>
        </w:rPr>
        <w:t> </w:t>
      </w:r>
      <w:r>
        <w:rPr>
          <w:sz w:val="40"/>
        </w:rPr>
        <w:t>are</w:t>
      </w:r>
      <w:r>
        <w:rPr>
          <w:spacing w:val="-8"/>
          <w:sz w:val="40"/>
        </w:rPr>
        <w:t> </w:t>
      </w:r>
      <w:r>
        <w:rPr>
          <w:sz w:val="40"/>
        </w:rPr>
        <w:t>being</w:t>
      </w:r>
      <w:r>
        <w:rPr>
          <w:spacing w:val="-8"/>
          <w:sz w:val="40"/>
        </w:rPr>
        <w:t> </w:t>
      </w:r>
      <w:r>
        <w:rPr>
          <w:sz w:val="40"/>
        </w:rPr>
        <w:t>reviewed</w:t>
      </w:r>
      <w:r>
        <w:rPr>
          <w:spacing w:val="-14"/>
          <w:sz w:val="40"/>
        </w:rPr>
        <w:t> </w:t>
      </w:r>
      <w:r>
        <w:rPr>
          <w:sz w:val="40"/>
        </w:rPr>
        <w:t>for</w:t>
      </w:r>
      <w:r>
        <w:rPr>
          <w:spacing w:val="-8"/>
          <w:sz w:val="40"/>
        </w:rPr>
        <w:t> </w:t>
      </w:r>
      <w:r>
        <w:rPr>
          <w:sz w:val="40"/>
        </w:rPr>
        <w:t>data</w:t>
      </w:r>
      <w:r>
        <w:rPr>
          <w:spacing w:val="-7"/>
          <w:sz w:val="40"/>
        </w:rPr>
        <w:t> </w:t>
      </w:r>
      <w:r>
        <w:rPr>
          <w:spacing w:val="-2"/>
          <w:sz w:val="40"/>
        </w:rPr>
        <w:t>quality</w:t>
      </w:r>
    </w:p>
    <w:p>
      <w:pPr>
        <w:spacing w:line="240" w:lineRule="auto" w:before="37"/>
        <w:rPr>
          <w:sz w:val="20"/>
        </w:rPr>
      </w:pPr>
    </w:p>
    <w:tbl>
      <w:tblPr>
        <w:tblW w:w="0" w:type="auto"/>
        <w:jc w:val="left"/>
        <w:tblInd w:w="1027" w:type="dxa"/>
        <w:tblBorders>
          <w:top w:val="single" w:sz="8" w:space="0" w:color="4471C4"/>
          <w:left w:val="single" w:sz="8" w:space="0" w:color="4471C4"/>
          <w:bottom w:val="single" w:sz="8" w:space="0" w:color="4471C4"/>
          <w:right w:val="single" w:sz="8" w:space="0" w:color="4471C4"/>
          <w:insideH w:val="single" w:sz="8" w:space="0" w:color="4471C4"/>
          <w:insideV w:val="single" w:sz="8" w:space="0" w:color="4471C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4"/>
        <w:gridCol w:w="2437"/>
        <w:gridCol w:w="4183"/>
        <w:gridCol w:w="4249"/>
        <w:gridCol w:w="3103"/>
      </w:tblGrid>
      <w:tr>
        <w:trPr>
          <w:trHeight w:val="475" w:hRule="atLeast"/>
        </w:trPr>
        <w:tc>
          <w:tcPr>
            <w:tcW w:w="17196" w:type="dxa"/>
            <w:gridSpan w:val="5"/>
            <w:shd w:val="clear" w:color="auto" w:fill="8496AF"/>
          </w:tcPr>
          <w:p>
            <w:pPr>
              <w:pStyle w:val="TableParagraph"/>
              <w:spacing w:line="425" w:lineRule="exact" w:before="29"/>
              <w:ind w:left="16"/>
              <w:jc w:val="center"/>
              <w:rPr>
                <w:sz w:val="40"/>
              </w:rPr>
            </w:pPr>
            <w:r>
              <w:rPr>
                <w:color w:val="FFFFFF"/>
                <w:sz w:val="40"/>
              </w:rPr>
              <w:t>Count</w:t>
            </w:r>
            <w:r>
              <w:rPr>
                <w:color w:val="FFFFFF"/>
                <w:spacing w:val="-12"/>
                <w:sz w:val="40"/>
              </w:rPr>
              <w:t> </w:t>
            </w:r>
            <w:r>
              <w:rPr>
                <w:color w:val="FFFFFF"/>
                <w:sz w:val="40"/>
              </w:rPr>
              <w:t>of</w:t>
            </w:r>
            <w:r>
              <w:rPr>
                <w:color w:val="FFFFFF"/>
                <w:spacing w:val="-7"/>
                <w:sz w:val="40"/>
              </w:rPr>
              <w:t> </w:t>
            </w:r>
            <w:r>
              <w:rPr>
                <w:color w:val="FFFFFF"/>
                <w:sz w:val="40"/>
              </w:rPr>
              <w:t>Trauma</w:t>
            </w:r>
            <w:r>
              <w:rPr>
                <w:color w:val="FFFFFF"/>
                <w:spacing w:val="-7"/>
                <w:sz w:val="40"/>
              </w:rPr>
              <w:t> </w:t>
            </w:r>
            <w:r>
              <w:rPr>
                <w:color w:val="FFFFFF"/>
                <w:sz w:val="40"/>
              </w:rPr>
              <w:t>Center</w:t>
            </w:r>
            <w:r>
              <w:rPr>
                <w:color w:val="FFFFFF"/>
                <w:spacing w:val="-9"/>
                <w:sz w:val="40"/>
              </w:rPr>
              <w:t> </w:t>
            </w:r>
            <w:r>
              <w:rPr>
                <w:color w:val="FFFFFF"/>
                <w:sz w:val="40"/>
              </w:rPr>
              <w:t>Registry</w:t>
            </w:r>
            <w:r>
              <w:rPr>
                <w:color w:val="FFFFFF"/>
                <w:spacing w:val="-12"/>
                <w:sz w:val="40"/>
              </w:rPr>
              <w:t> </w:t>
            </w:r>
            <w:r>
              <w:rPr>
                <w:color w:val="FFFFFF"/>
                <w:sz w:val="40"/>
              </w:rPr>
              <w:t>Submissions</w:t>
            </w:r>
            <w:r>
              <w:rPr>
                <w:color w:val="FFFFFF"/>
                <w:spacing w:val="-10"/>
                <w:sz w:val="40"/>
              </w:rPr>
              <w:t> </w:t>
            </w:r>
            <w:r>
              <w:rPr>
                <w:color w:val="FFFFFF"/>
                <w:sz w:val="40"/>
              </w:rPr>
              <w:t>by</w:t>
            </w:r>
            <w:r>
              <w:rPr>
                <w:color w:val="FFFFFF"/>
                <w:spacing w:val="-6"/>
                <w:sz w:val="40"/>
              </w:rPr>
              <w:t> </w:t>
            </w:r>
            <w:r>
              <w:rPr>
                <w:color w:val="FFFFFF"/>
                <w:spacing w:val="-4"/>
                <w:sz w:val="40"/>
              </w:rPr>
              <w:t>Year</w:t>
            </w:r>
          </w:p>
        </w:tc>
      </w:tr>
      <w:tr>
        <w:trPr>
          <w:trHeight w:val="859" w:hRule="atLeast"/>
        </w:trPr>
        <w:tc>
          <w:tcPr>
            <w:tcW w:w="3224" w:type="dxa"/>
            <w:tcBorders>
              <w:right w:val="nil"/>
            </w:tcBorders>
          </w:tcPr>
          <w:p>
            <w:pPr>
              <w:pStyle w:val="TableParagraph"/>
              <w:spacing w:before="51"/>
              <w:rPr>
                <w:sz w:val="36"/>
              </w:rPr>
            </w:pPr>
          </w:p>
          <w:p>
            <w:pPr>
              <w:pStyle w:val="TableParagraph"/>
              <w:spacing w:line="379" w:lineRule="exact"/>
              <w:ind w:left="413" w:right="3"/>
              <w:jc w:val="center"/>
              <w:rPr>
                <w:sz w:val="36"/>
              </w:rPr>
            </w:pPr>
            <w:r>
              <w:rPr>
                <w:spacing w:val="-4"/>
                <w:sz w:val="36"/>
              </w:rPr>
              <w:t>Year</w:t>
            </w:r>
          </w:p>
        </w:tc>
        <w:tc>
          <w:tcPr>
            <w:tcW w:w="243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430" w:lineRule="atLeast"/>
              <w:ind w:left="828" w:hanging="140"/>
              <w:rPr>
                <w:sz w:val="36"/>
              </w:rPr>
            </w:pPr>
            <w:r>
              <w:rPr>
                <w:sz w:val="36"/>
              </w:rPr>
              <w:t>Number</w:t>
            </w:r>
            <w:r>
              <w:rPr>
                <w:spacing w:val="-23"/>
                <w:sz w:val="36"/>
              </w:rPr>
              <w:t> </w:t>
            </w:r>
            <w:r>
              <w:rPr>
                <w:sz w:val="36"/>
              </w:rPr>
              <w:t>of </w:t>
            </w:r>
            <w:r>
              <w:rPr>
                <w:spacing w:val="-2"/>
                <w:sz w:val="36"/>
              </w:rPr>
              <w:t>Facilities</w:t>
            </w:r>
          </w:p>
        </w:tc>
        <w:tc>
          <w:tcPr>
            <w:tcW w:w="418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430" w:lineRule="atLeast"/>
              <w:ind w:left="356" w:hanging="200"/>
              <w:rPr>
                <w:sz w:val="36"/>
              </w:rPr>
            </w:pPr>
            <w:r>
              <w:rPr>
                <w:sz w:val="36"/>
              </w:rPr>
              <w:t>#</w:t>
            </w:r>
            <w:r>
              <w:rPr>
                <w:spacing w:val="-14"/>
                <w:sz w:val="36"/>
              </w:rPr>
              <w:t> </w:t>
            </w:r>
            <w:r>
              <w:rPr>
                <w:sz w:val="36"/>
              </w:rPr>
              <w:t>Trauma</w:t>
            </w:r>
            <w:r>
              <w:rPr>
                <w:spacing w:val="-21"/>
                <w:sz w:val="36"/>
              </w:rPr>
              <w:t> </w:t>
            </w:r>
            <w:r>
              <w:rPr>
                <w:sz w:val="36"/>
              </w:rPr>
              <w:t>Centers</w:t>
            </w:r>
            <w:r>
              <w:rPr>
                <w:spacing w:val="-22"/>
                <w:sz w:val="36"/>
              </w:rPr>
              <w:t> </w:t>
            </w:r>
            <w:r>
              <w:rPr>
                <w:sz w:val="36"/>
              </w:rPr>
              <w:t>Missing All Data for Time Period</w:t>
            </w:r>
          </w:p>
        </w:tc>
        <w:tc>
          <w:tcPr>
            <w:tcW w:w="424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430" w:lineRule="atLeast"/>
              <w:ind w:left="84" w:firstLine="511"/>
              <w:rPr>
                <w:sz w:val="36"/>
              </w:rPr>
            </w:pPr>
            <w:r>
              <w:rPr>
                <w:sz w:val="36"/>
              </w:rPr>
              <w:t># Trauma Centers reporting</w:t>
            </w:r>
            <w:r>
              <w:rPr>
                <w:spacing w:val="-3"/>
                <w:sz w:val="36"/>
              </w:rPr>
              <w:t> </w:t>
            </w:r>
            <w:r>
              <w:rPr>
                <w:sz w:val="36"/>
              </w:rPr>
              <w:t>some</w:t>
            </w:r>
            <w:r>
              <w:rPr>
                <w:spacing w:val="-2"/>
                <w:sz w:val="36"/>
              </w:rPr>
              <w:t> </w:t>
            </w:r>
            <w:r>
              <w:rPr>
                <w:sz w:val="36"/>
              </w:rPr>
              <w:t>Quarters</w:t>
            </w:r>
          </w:p>
        </w:tc>
        <w:tc>
          <w:tcPr>
            <w:tcW w:w="3103" w:type="dxa"/>
            <w:tcBorders>
              <w:left w:val="nil"/>
            </w:tcBorders>
          </w:tcPr>
          <w:p>
            <w:pPr>
              <w:pStyle w:val="TableParagraph"/>
              <w:spacing w:before="51"/>
              <w:rPr>
                <w:sz w:val="36"/>
              </w:rPr>
            </w:pPr>
          </w:p>
          <w:p>
            <w:pPr>
              <w:pStyle w:val="TableParagraph"/>
              <w:spacing w:line="379" w:lineRule="exact"/>
              <w:ind w:right="280"/>
              <w:jc w:val="center"/>
              <w:rPr>
                <w:sz w:val="36"/>
              </w:rPr>
            </w:pPr>
            <w:r>
              <w:rPr>
                <w:sz w:val="36"/>
              </w:rPr>
              <w:t>#</w:t>
            </w:r>
            <w:r>
              <w:rPr>
                <w:spacing w:val="-3"/>
                <w:sz w:val="36"/>
              </w:rPr>
              <w:t> </w:t>
            </w:r>
            <w:r>
              <w:rPr>
                <w:sz w:val="36"/>
              </w:rPr>
              <w:t>Up</w:t>
            </w:r>
            <w:r>
              <w:rPr>
                <w:spacing w:val="-3"/>
                <w:sz w:val="36"/>
              </w:rPr>
              <w:t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> Date</w:t>
            </w:r>
          </w:p>
        </w:tc>
      </w:tr>
      <w:tr>
        <w:trPr>
          <w:trHeight w:val="953" w:hRule="atLeast"/>
        </w:trPr>
        <w:tc>
          <w:tcPr>
            <w:tcW w:w="3224" w:type="dxa"/>
            <w:tcBorders>
              <w:right w:val="nil"/>
            </w:tcBorders>
          </w:tcPr>
          <w:p>
            <w:pPr>
              <w:pStyle w:val="TableParagraph"/>
              <w:spacing w:before="54"/>
              <w:rPr>
                <w:sz w:val="40"/>
              </w:rPr>
            </w:pPr>
          </w:p>
          <w:p>
            <w:pPr>
              <w:pStyle w:val="TableParagraph"/>
              <w:spacing w:line="425" w:lineRule="exact"/>
              <w:ind w:left="413"/>
              <w:jc w:val="center"/>
              <w:rPr>
                <w:sz w:val="40"/>
              </w:rPr>
            </w:pPr>
            <w:r>
              <w:rPr>
                <w:sz w:val="40"/>
              </w:rPr>
              <w:t>CY </w:t>
            </w:r>
            <w:r>
              <w:rPr>
                <w:spacing w:val="-4"/>
                <w:sz w:val="40"/>
              </w:rPr>
              <w:t>2024</w:t>
            </w:r>
          </w:p>
        </w:tc>
        <w:tc>
          <w:tcPr>
            <w:tcW w:w="243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rPr>
                <w:sz w:val="40"/>
              </w:rPr>
            </w:pPr>
          </w:p>
          <w:p>
            <w:pPr>
              <w:pStyle w:val="TableParagraph"/>
              <w:spacing w:line="425" w:lineRule="exact"/>
              <w:ind w:left="1262"/>
              <w:rPr>
                <w:sz w:val="40"/>
              </w:rPr>
            </w:pPr>
            <w:r>
              <w:rPr>
                <w:spacing w:val="-5"/>
                <w:sz w:val="40"/>
              </w:rPr>
              <w:t>18</w:t>
            </w:r>
          </w:p>
        </w:tc>
        <w:tc>
          <w:tcPr>
            <w:tcW w:w="418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2"/>
              <w:rPr>
                <w:sz w:val="40"/>
              </w:rPr>
            </w:pPr>
          </w:p>
          <w:p>
            <w:pPr>
              <w:pStyle w:val="TableParagraph"/>
              <w:spacing w:line="428" w:lineRule="exact"/>
              <w:ind w:left="95"/>
              <w:jc w:val="center"/>
              <w:rPr>
                <w:sz w:val="40"/>
              </w:rPr>
            </w:pPr>
            <w:r>
              <w:rPr>
                <w:spacing w:val="-5"/>
                <w:sz w:val="40"/>
              </w:rPr>
              <w:t>n/a</w:t>
            </w:r>
          </w:p>
        </w:tc>
        <w:tc>
          <w:tcPr>
            <w:tcW w:w="424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rPr>
                <w:sz w:val="40"/>
              </w:rPr>
            </w:pPr>
          </w:p>
          <w:p>
            <w:pPr>
              <w:pStyle w:val="TableParagraph"/>
              <w:spacing w:line="425" w:lineRule="exact"/>
              <w:ind w:right="345"/>
              <w:jc w:val="center"/>
              <w:rPr>
                <w:sz w:val="40"/>
              </w:rPr>
            </w:pPr>
            <w:r>
              <w:rPr>
                <w:spacing w:val="-5"/>
                <w:sz w:val="40"/>
              </w:rPr>
              <w:t>n/a</w:t>
            </w:r>
          </w:p>
        </w:tc>
        <w:tc>
          <w:tcPr>
            <w:tcW w:w="3103" w:type="dxa"/>
            <w:tcBorders>
              <w:left w:val="nil"/>
            </w:tcBorders>
          </w:tcPr>
          <w:p>
            <w:pPr>
              <w:pStyle w:val="TableParagraph"/>
              <w:spacing w:before="54"/>
              <w:rPr>
                <w:sz w:val="40"/>
              </w:rPr>
            </w:pPr>
          </w:p>
          <w:p>
            <w:pPr>
              <w:pStyle w:val="TableParagraph"/>
              <w:spacing w:line="425" w:lineRule="exact"/>
              <w:ind w:left="1" w:right="280"/>
              <w:jc w:val="center"/>
              <w:rPr>
                <w:sz w:val="40"/>
              </w:rPr>
            </w:pPr>
            <w:r>
              <w:rPr>
                <w:spacing w:val="-5"/>
                <w:sz w:val="40"/>
              </w:rPr>
              <w:t>18</w:t>
            </w:r>
          </w:p>
        </w:tc>
      </w:tr>
    </w:tbl>
    <w:p>
      <w:pPr>
        <w:spacing w:line="240" w:lineRule="auto" w:before="0"/>
        <w:rPr>
          <w:sz w:val="40"/>
        </w:rPr>
      </w:pPr>
    </w:p>
    <w:p>
      <w:pPr>
        <w:spacing w:line="240" w:lineRule="auto" w:before="0"/>
        <w:rPr>
          <w:sz w:val="40"/>
        </w:rPr>
      </w:pPr>
    </w:p>
    <w:p>
      <w:pPr>
        <w:spacing w:line="240" w:lineRule="auto" w:before="0"/>
        <w:rPr>
          <w:sz w:val="40"/>
        </w:rPr>
      </w:pPr>
    </w:p>
    <w:p>
      <w:pPr>
        <w:spacing w:line="240" w:lineRule="auto" w:before="0"/>
        <w:rPr>
          <w:sz w:val="40"/>
        </w:rPr>
      </w:pPr>
    </w:p>
    <w:p>
      <w:pPr>
        <w:spacing w:line="240" w:lineRule="auto" w:before="0"/>
        <w:rPr>
          <w:sz w:val="40"/>
        </w:rPr>
      </w:pPr>
    </w:p>
    <w:p>
      <w:pPr>
        <w:spacing w:line="240" w:lineRule="auto" w:before="381"/>
        <w:rPr>
          <w:sz w:val="40"/>
        </w:rPr>
      </w:pPr>
    </w:p>
    <w:p>
      <w:pPr>
        <w:spacing w:before="0"/>
        <w:ind w:left="10838" w:right="0" w:firstLine="0"/>
        <w:jc w:val="left"/>
        <w:rPr>
          <w:sz w:val="28"/>
        </w:rPr>
      </w:pPr>
      <w:r>
        <w:rPr>
          <w:sz w:val="28"/>
        </w:rPr>
        <w:t>Data</w:t>
      </w:r>
      <w:r>
        <w:rPr>
          <w:spacing w:val="-18"/>
          <w:sz w:val="28"/>
        </w:rPr>
        <w:t> </w:t>
      </w:r>
      <w:r>
        <w:rPr>
          <w:sz w:val="28"/>
        </w:rPr>
        <w:t>Source:</w:t>
      </w:r>
      <w:r>
        <w:rPr>
          <w:spacing w:val="-13"/>
          <w:sz w:val="28"/>
        </w:rPr>
        <w:t> </w:t>
      </w:r>
      <w:r>
        <w:rPr>
          <w:sz w:val="28"/>
        </w:rPr>
        <w:t>Massachusetts</w:t>
      </w:r>
      <w:r>
        <w:rPr>
          <w:spacing w:val="-18"/>
          <w:sz w:val="28"/>
        </w:rPr>
        <w:t> </w:t>
      </w:r>
      <w:r>
        <w:rPr>
          <w:sz w:val="28"/>
        </w:rPr>
        <w:t>Trauma</w:t>
      </w:r>
      <w:r>
        <w:rPr>
          <w:spacing w:val="-13"/>
          <w:sz w:val="28"/>
        </w:rPr>
        <w:t> </w:t>
      </w:r>
      <w:r>
        <w:rPr>
          <w:sz w:val="28"/>
        </w:rPr>
        <w:t>Registry,</w:t>
      </w:r>
      <w:r>
        <w:rPr>
          <w:spacing w:val="-15"/>
          <w:sz w:val="28"/>
        </w:rPr>
        <w:t> </w:t>
      </w:r>
      <w:r>
        <w:rPr>
          <w:sz w:val="28"/>
        </w:rPr>
        <w:t>extracted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06/02/2025</w:t>
      </w:r>
    </w:p>
    <w:p>
      <w:pPr>
        <w:spacing w:after="0"/>
        <w:jc w:val="left"/>
        <w:rPr>
          <w:sz w:val="28"/>
        </w:rPr>
        <w:sectPr>
          <w:pgSz w:w="19200" w:h="10800" w:orient="landscape"/>
          <w:pgMar w:header="0" w:footer="261" w:top="0" w:bottom="460" w:left="0" w:right="0"/>
        </w:sectPr>
      </w:pPr>
    </w:p>
    <w:p>
      <w:pPr>
        <w:spacing w:line="240" w:lineRule="auto" w:before="0"/>
        <w:rPr>
          <w:sz w:val="64"/>
        </w:rPr>
      </w:pPr>
      <w:r>
        <w:rPr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96"/>
                                <w:ind w:left="1077" w:right="0" w:firstLine="0"/>
                                <w:jc w:val="left"/>
                                <w:rPr>
                                  <w:rFonts w:ascii="Calibri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72"/>
                                </w:rPr>
                                <w:t>Prehospital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30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72"/>
                                </w:rPr>
                                <w:t>Blood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4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72"/>
                                </w:rPr>
                                <w:t>Transfusion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5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Discussion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1712" id="docshapegroup26" coordorigin="0,0" coordsize="19200,1540">
                <v:rect style="position:absolute;left:0;top:0;width:19200;height:1540" id="docshape27" filled="true" fillcolor="#4376ba" stroked="false">
                  <v:fill type="solid"/>
                </v:rect>
                <v:shape style="position:absolute;left:0;top:0;width:19200;height:1540" type="#_x0000_t202" id="docshape28" filled="false" stroked="false">
                  <v:textbox inset="0,0,0,0">
                    <w:txbxContent>
                      <w:p>
                        <w:pPr>
                          <w:spacing w:before="296"/>
                          <w:ind w:left="1077" w:right="0" w:firstLine="0"/>
                          <w:jc w:val="left"/>
                          <w:rPr>
                            <w:rFonts w:ascii="Calibri"/>
                            <w:b/>
                            <w:sz w:val="7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72"/>
                          </w:rPr>
                          <w:t>Prehospital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30"/>
                            <w:sz w:val="7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72"/>
                          </w:rPr>
                          <w:t>Blood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4"/>
                            <w:sz w:val="7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72"/>
                          </w:rPr>
                          <w:t>Transfusion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5"/>
                            <w:sz w:val="7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72"/>
                          </w:rPr>
                          <w:t>Discussion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292"/>
        <w:rPr>
          <w:sz w:val="64"/>
        </w:rPr>
      </w:pPr>
    </w:p>
    <w:p>
      <w:pPr>
        <w:pStyle w:val="ListParagraph"/>
        <w:numPr>
          <w:ilvl w:val="0"/>
          <w:numId w:val="2"/>
        </w:numPr>
        <w:tabs>
          <w:tab w:pos="1166" w:val="left" w:leader="none"/>
        </w:tabs>
        <w:spacing w:line="228" w:lineRule="auto" w:before="0" w:after="0"/>
        <w:ind w:left="1166" w:right="1693" w:hanging="720"/>
        <w:jc w:val="left"/>
        <w:rPr>
          <w:rFonts w:ascii="Arial" w:hAnsi="Arial"/>
          <w:sz w:val="64"/>
        </w:rPr>
      </w:pPr>
      <w:bookmarkStart w:name="Prehospital Blood Transfusion Discussion" w:id="7"/>
      <w:bookmarkEnd w:id="7"/>
      <w:r>
        <w:rPr/>
      </w:r>
      <w:r>
        <w:rPr>
          <w:sz w:val="64"/>
        </w:rPr>
        <w:t>Low</w:t>
      </w:r>
      <w:r>
        <w:rPr>
          <w:spacing w:val="-22"/>
          <w:sz w:val="64"/>
        </w:rPr>
        <w:t> </w:t>
      </w:r>
      <w:r>
        <w:rPr>
          <w:sz w:val="64"/>
        </w:rPr>
        <w:t>Titer</w:t>
      </w:r>
      <w:r>
        <w:rPr>
          <w:spacing w:val="-19"/>
          <w:sz w:val="64"/>
        </w:rPr>
        <w:t> </w:t>
      </w:r>
      <w:r>
        <w:rPr>
          <w:sz w:val="64"/>
        </w:rPr>
        <w:t>Type</w:t>
      </w:r>
      <w:r>
        <w:rPr>
          <w:spacing w:val="-21"/>
          <w:sz w:val="64"/>
        </w:rPr>
        <w:t> </w:t>
      </w:r>
      <w:r>
        <w:rPr>
          <w:sz w:val="64"/>
        </w:rPr>
        <w:t>O+</w:t>
      </w:r>
      <w:r>
        <w:rPr>
          <w:spacing w:val="-18"/>
          <w:sz w:val="64"/>
        </w:rPr>
        <w:t> </w:t>
      </w:r>
      <w:r>
        <w:rPr>
          <w:sz w:val="64"/>
        </w:rPr>
        <w:t>Whole</w:t>
      </w:r>
      <w:r>
        <w:rPr>
          <w:spacing w:val="-19"/>
          <w:sz w:val="64"/>
        </w:rPr>
        <w:t> </w:t>
      </w:r>
      <w:r>
        <w:rPr>
          <w:sz w:val="64"/>
        </w:rPr>
        <w:t>Blood</w:t>
      </w:r>
      <w:r>
        <w:rPr>
          <w:spacing w:val="-19"/>
          <w:sz w:val="64"/>
        </w:rPr>
        <w:t> </w:t>
      </w:r>
      <w:r>
        <w:rPr>
          <w:sz w:val="64"/>
        </w:rPr>
        <w:t>(LTOwB)</w:t>
      </w:r>
      <w:r>
        <w:rPr>
          <w:spacing w:val="-18"/>
          <w:sz w:val="64"/>
        </w:rPr>
        <w:t> </w:t>
      </w:r>
      <w:r>
        <w:rPr>
          <w:sz w:val="64"/>
        </w:rPr>
        <w:t>or</w:t>
      </w:r>
      <w:r>
        <w:rPr>
          <w:spacing w:val="-21"/>
          <w:sz w:val="64"/>
        </w:rPr>
        <w:t> </w:t>
      </w:r>
      <w:r>
        <w:rPr>
          <w:sz w:val="64"/>
        </w:rPr>
        <w:t>Packed</w:t>
      </w:r>
      <w:r>
        <w:rPr>
          <w:spacing w:val="-21"/>
          <w:sz w:val="64"/>
        </w:rPr>
        <w:t> </w:t>
      </w:r>
      <w:r>
        <w:rPr>
          <w:sz w:val="64"/>
        </w:rPr>
        <w:t>Red</w:t>
      </w:r>
      <w:r>
        <w:rPr>
          <w:spacing w:val="-19"/>
          <w:sz w:val="64"/>
        </w:rPr>
        <w:t> </w:t>
      </w:r>
      <w:r>
        <w:rPr>
          <w:sz w:val="64"/>
        </w:rPr>
        <w:t>Blood Cells (PRBC) Transfusion Protocol</w:t>
      </w:r>
    </w:p>
    <w:p>
      <w:pPr>
        <w:pStyle w:val="ListParagraph"/>
        <w:numPr>
          <w:ilvl w:val="0"/>
          <w:numId w:val="2"/>
        </w:numPr>
        <w:tabs>
          <w:tab w:pos="1166" w:val="left" w:leader="none"/>
        </w:tabs>
        <w:spacing w:line="228" w:lineRule="auto" w:before="144" w:after="0"/>
        <w:ind w:left="1166" w:right="772" w:hanging="721"/>
        <w:jc w:val="left"/>
        <w:rPr>
          <w:rFonts w:ascii="Arial" w:hAnsi="Arial"/>
          <w:sz w:val="64"/>
        </w:rPr>
      </w:pPr>
      <w:r>
        <w:rPr>
          <w:sz w:val="64"/>
        </w:rPr>
        <w:t>Requires</w:t>
      </w:r>
      <w:r>
        <w:rPr>
          <w:spacing w:val="-12"/>
          <w:sz w:val="64"/>
        </w:rPr>
        <w:t> </w:t>
      </w:r>
      <w:r>
        <w:rPr>
          <w:sz w:val="64"/>
        </w:rPr>
        <w:t>a</w:t>
      </w:r>
      <w:r>
        <w:rPr>
          <w:spacing w:val="-13"/>
          <w:sz w:val="64"/>
        </w:rPr>
        <w:t> </w:t>
      </w:r>
      <w:r>
        <w:rPr>
          <w:sz w:val="64"/>
        </w:rPr>
        <w:t>level</w:t>
      </w:r>
      <w:r>
        <w:rPr>
          <w:spacing w:val="-13"/>
          <w:sz w:val="64"/>
        </w:rPr>
        <w:t> </w:t>
      </w:r>
      <w:r>
        <w:rPr>
          <w:sz w:val="64"/>
        </w:rPr>
        <w:t>of</w:t>
      </w:r>
      <w:r>
        <w:rPr>
          <w:spacing w:val="-10"/>
          <w:sz w:val="64"/>
        </w:rPr>
        <w:t> </w:t>
      </w:r>
      <w:r>
        <w:rPr>
          <w:sz w:val="64"/>
        </w:rPr>
        <w:t>oversight</w:t>
      </w:r>
      <w:r>
        <w:rPr>
          <w:spacing w:val="-13"/>
          <w:sz w:val="64"/>
        </w:rPr>
        <w:t> </w:t>
      </w:r>
      <w:r>
        <w:rPr>
          <w:sz w:val="64"/>
        </w:rPr>
        <w:t>not</w:t>
      </w:r>
      <w:r>
        <w:rPr>
          <w:spacing w:val="-13"/>
          <w:sz w:val="64"/>
        </w:rPr>
        <w:t> </w:t>
      </w:r>
      <w:r>
        <w:rPr>
          <w:sz w:val="64"/>
        </w:rPr>
        <w:t>typical</w:t>
      </w:r>
      <w:r>
        <w:rPr>
          <w:spacing w:val="-13"/>
          <w:sz w:val="64"/>
        </w:rPr>
        <w:t> </w:t>
      </w:r>
      <w:r>
        <w:rPr>
          <w:sz w:val="64"/>
        </w:rPr>
        <w:t>of</w:t>
      </w:r>
      <w:r>
        <w:rPr>
          <w:spacing w:val="-10"/>
          <w:sz w:val="64"/>
        </w:rPr>
        <w:t> </w:t>
      </w:r>
      <w:r>
        <w:rPr>
          <w:sz w:val="64"/>
        </w:rPr>
        <w:t>other</w:t>
      </w:r>
      <w:r>
        <w:rPr>
          <w:spacing w:val="-14"/>
          <w:sz w:val="64"/>
        </w:rPr>
        <w:t> </w:t>
      </w:r>
      <w:r>
        <w:rPr>
          <w:sz w:val="64"/>
        </w:rPr>
        <w:t>medical</w:t>
      </w:r>
      <w:r>
        <w:rPr>
          <w:spacing w:val="-13"/>
          <w:sz w:val="64"/>
        </w:rPr>
        <w:t> </w:t>
      </w:r>
      <w:r>
        <w:rPr>
          <w:sz w:val="64"/>
        </w:rPr>
        <w:t>director option protocols.</w:t>
      </w:r>
    </w:p>
    <w:p>
      <w:pPr>
        <w:pStyle w:val="ListParagraph"/>
        <w:numPr>
          <w:ilvl w:val="0"/>
          <w:numId w:val="2"/>
        </w:numPr>
        <w:tabs>
          <w:tab w:pos="1166" w:val="left" w:leader="none"/>
        </w:tabs>
        <w:spacing w:line="228" w:lineRule="auto" w:before="144" w:after="0"/>
        <w:ind w:left="1166" w:right="1545" w:hanging="721"/>
        <w:jc w:val="left"/>
        <w:rPr>
          <w:rFonts w:ascii="Arial" w:hAnsi="Arial"/>
          <w:sz w:val="64"/>
        </w:rPr>
      </w:pPr>
      <w:r>
        <w:rPr>
          <w:sz w:val="64"/>
        </w:rPr>
        <w:t>Implementation</w:t>
      </w:r>
      <w:r>
        <w:rPr>
          <w:spacing w:val="-14"/>
          <w:sz w:val="64"/>
        </w:rPr>
        <w:t> </w:t>
      </w:r>
      <w:r>
        <w:rPr>
          <w:sz w:val="64"/>
        </w:rPr>
        <w:t>of</w:t>
      </w:r>
      <w:r>
        <w:rPr>
          <w:spacing w:val="-8"/>
          <w:sz w:val="64"/>
        </w:rPr>
        <w:t> </w:t>
      </w:r>
      <w:r>
        <w:rPr>
          <w:sz w:val="64"/>
        </w:rPr>
        <w:t>this</w:t>
      </w:r>
      <w:r>
        <w:rPr>
          <w:spacing w:val="-7"/>
          <w:sz w:val="64"/>
        </w:rPr>
        <w:t> </w:t>
      </w:r>
      <w:r>
        <w:rPr>
          <w:sz w:val="64"/>
        </w:rPr>
        <w:t>protocol</w:t>
      </w:r>
      <w:r>
        <w:rPr>
          <w:spacing w:val="-13"/>
          <w:sz w:val="64"/>
        </w:rPr>
        <w:t> </w:t>
      </w:r>
      <w:r>
        <w:rPr>
          <w:sz w:val="64"/>
        </w:rPr>
        <w:t>will</w:t>
      </w:r>
      <w:r>
        <w:rPr>
          <w:spacing w:val="-6"/>
          <w:sz w:val="64"/>
        </w:rPr>
        <w:t> </w:t>
      </w:r>
      <w:r>
        <w:rPr>
          <w:sz w:val="64"/>
        </w:rPr>
        <w:t>require</w:t>
      </w:r>
      <w:r>
        <w:rPr>
          <w:spacing w:val="-12"/>
          <w:sz w:val="64"/>
        </w:rPr>
        <w:t> </w:t>
      </w:r>
      <w:r>
        <w:rPr>
          <w:sz w:val="64"/>
        </w:rPr>
        <w:t>a</w:t>
      </w:r>
      <w:r>
        <w:rPr>
          <w:spacing w:val="-8"/>
          <w:sz w:val="64"/>
        </w:rPr>
        <w:t> </w:t>
      </w:r>
      <w:r>
        <w:rPr>
          <w:sz w:val="64"/>
        </w:rPr>
        <w:t>specific</w:t>
      </w:r>
      <w:r>
        <w:rPr>
          <w:spacing w:val="-11"/>
          <w:sz w:val="64"/>
        </w:rPr>
        <w:t> </w:t>
      </w:r>
      <w:r>
        <w:rPr>
          <w:sz w:val="64"/>
        </w:rPr>
        <w:t>letter</w:t>
      </w:r>
      <w:r>
        <w:rPr>
          <w:spacing w:val="-9"/>
          <w:sz w:val="64"/>
        </w:rPr>
        <w:t> </w:t>
      </w:r>
      <w:r>
        <w:rPr>
          <w:sz w:val="64"/>
        </w:rPr>
        <w:t>of approval from the Office of Emergency Medical Services.</w:t>
      </w:r>
    </w:p>
    <w:p>
      <w:pPr>
        <w:pStyle w:val="ListParagraph"/>
        <w:numPr>
          <w:ilvl w:val="0"/>
          <w:numId w:val="2"/>
        </w:numPr>
        <w:tabs>
          <w:tab w:pos="1164" w:val="left" w:leader="none"/>
          <w:tab w:pos="1166" w:val="left" w:leader="none"/>
        </w:tabs>
        <w:spacing w:line="228" w:lineRule="auto" w:before="144" w:after="0"/>
        <w:ind w:left="1166" w:right="1985" w:hanging="721"/>
        <w:jc w:val="both"/>
        <w:rPr>
          <w:rFonts w:ascii="Arial" w:hAnsi="Arial"/>
          <w:sz w:val="64"/>
        </w:rPr>
      </w:pPr>
      <w:r>
        <w:rPr>
          <w:sz w:val="64"/>
        </w:rPr>
        <w:t>Assessment</w:t>
      </w:r>
      <w:r>
        <w:rPr>
          <w:spacing w:val="-15"/>
          <w:sz w:val="64"/>
        </w:rPr>
        <w:t> </w:t>
      </w:r>
      <w:r>
        <w:rPr>
          <w:sz w:val="64"/>
        </w:rPr>
        <w:t>of</w:t>
      </w:r>
      <w:r>
        <w:rPr>
          <w:spacing w:val="-12"/>
          <w:sz w:val="64"/>
        </w:rPr>
        <w:t> </w:t>
      </w:r>
      <w:r>
        <w:rPr>
          <w:sz w:val="64"/>
        </w:rPr>
        <w:t>a</w:t>
      </w:r>
      <w:r>
        <w:rPr>
          <w:spacing w:val="-10"/>
          <w:sz w:val="64"/>
        </w:rPr>
        <w:t> </w:t>
      </w:r>
      <w:r>
        <w:rPr>
          <w:sz w:val="64"/>
        </w:rPr>
        <w:t>proposed</w:t>
      </w:r>
      <w:r>
        <w:rPr>
          <w:spacing w:val="-16"/>
          <w:sz w:val="64"/>
        </w:rPr>
        <w:t> </w:t>
      </w:r>
      <w:r>
        <w:rPr>
          <w:sz w:val="64"/>
        </w:rPr>
        <w:t>program</w:t>
      </w:r>
      <w:r>
        <w:rPr>
          <w:spacing w:val="-18"/>
          <w:sz w:val="64"/>
        </w:rPr>
        <w:t> </w:t>
      </w:r>
      <w:r>
        <w:rPr>
          <w:sz w:val="64"/>
        </w:rPr>
        <w:t>for</w:t>
      </w:r>
      <w:r>
        <w:rPr>
          <w:spacing w:val="-12"/>
          <w:sz w:val="64"/>
        </w:rPr>
        <w:t> </w:t>
      </w:r>
      <w:r>
        <w:rPr>
          <w:sz w:val="64"/>
        </w:rPr>
        <w:t>approval</w:t>
      </w:r>
      <w:r>
        <w:rPr>
          <w:spacing w:val="-13"/>
          <w:sz w:val="64"/>
        </w:rPr>
        <w:t> </w:t>
      </w:r>
      <w:r>
        <w:rPr>
          <w:sz w:val="64"/>
        </w:rPr>
        <w:t>will</w:t>
      </w:r>
      <w:r>
        <w:rPr>
          <w:spacing w:val="-9"/>
          <w:sz w:val="64"/>
        </w:rPr>
        <w:t> </w:t>
      </w:r>
      <w:r>
        <w:rPr>
          <w:sz w:val="64"/>
        </w:rPr>
        <w:t>include assessments of blood bank participation, storage protocols training content and availability as a regional resource.</w:t>
      </w:r>
    </w:p>
    <w:p>
      <w:pPr>
        <w:pStyle w:val="ListParagraph"/>
        <w:spacing w:after="0" w:line="228" w:lineRule="auto"/>
        <w:jc w:val="both"/>
        <w:rPr>
          <w:rFonts w:ascii="Arial" w:hAnsi="Arial"/>
          <w:sz w:val="64"/>
        </w:rPr>
        <w:sectPr>
          <w:pgSz w:w="19200" w:h="10800" w:orient="landscape"/>
          <w:pgMar w:header="0" w:footer="261" w:top="0" w:bottom="460" w:left="0" w:right="0"/>
        </w:sectPr>
      </w:pPr>
    </w:p>
    <w:p>
      <w:pPr>
        <w:spacing w:line="240" w:lineRule="auto" w:before="0"/>
        <w:rPr>
          <w:sz w:val="56"/>
        </w:rPr>
      </w:pPr>
      <w:r>
        <w:rPr>
          <w:sz w:val="56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0"/>
                                <w:ind w:left="1077" w:right="0" w:firstLine="0"/>
                                <w:jc w:val="left"/>
                                <w:rPr>
                                  <w:rFonts w:ascii="Calibri"/>
                                  <w:b/>
                                  <w:sz w:val="6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64"/>
                                </w:rPr>
                                <w:t>Discussion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5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64"/>
                                </w:rPr>
                                <w:t>about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5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64"/>
                                </w:rPr>
                                <w:t>Future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1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64"/>
                                </w:rPr>
                                <w:t>Trauma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2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64"/>
                                </w:rPr>
                                <w:t>Systems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1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64"/>
                                </w:rPr>
                                <w:t>Committee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2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sz w:val="64"/>
                                </w:rPr>
                                <w:t>Meetings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2224" id="docshapegroup29" coordorigin="0,0" coordsize="19200,1540">
                <v:rect style="position:absolute;left:0;top:0;width:19200;height:1540" id="docshape30" filled="true" fillcolor="#4376ba" stroked="false">
                  <v:fill type="solid"/>
                </v:rect>
                <v:shape style="position:absolute;left:0;top:0;width:19200;height:1540" type="#_x0000_t202" id="docshape31" filled="false" stroked="false">
                  <v:textbox inset="0,0,0,0">
                    <w:txbxContent>
                      <w:p>
                        <w:pPr>
                          <w:spacing w:before="350"/>
                          <w:ind w:left="1077" w:right="0" w:firstLine="0"/>
                          <w:jc w:val="left"/>
                          <w:rPr>
                            <w:rFonts w:ascii="Calibri"/>
                            <w:b/>
                            <w:sz w:val="6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64"/>
                          </w:rPr>
                          <w:t>Discussion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5"/>
                            <w:sz w:val="64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64"/>
                          </w:rPr>
                          <w:t>about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5"/>
                            <w:sz w:val="64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64"/>
                          </w:rPr>
                          <w:t>Future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1"/>
                            <w:sz w:val="64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64"/>
                          </w:rPr>
                          <w:t>Trauma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2"/>
                            <w:sz w:val="64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64"/>
                          </w:rPr>
                          <w:t>Systems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1"/>
                            <w:sz w:val="64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64"/>
                          </w:rPr>
                          <w:t>Committee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2"/>
                            <w:sz w:val="64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64"/>
                          </w:rPr>
                          <w:t>Meetings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sz w:val="56"/>
        </w:rPr>
      </w:pPr>
    </w:p>
    <w:p>
      <w:pPr>
        <w:spacing w:line="240" w:lineRule="auto" w:before="22"/>
        <w:rPr>
          <w:sz w:val="56"/>
        </w:rPr>
      </w:pPr>
    </w:p>
    <w:p>
      <w:pPr>
        <w:pStyle w:val="ListParagraph"/>
        <w:numPr>
          <w:ilvl w:val="0"/>
          <w:numId w:val="4"/>
        </w:numPr>
        <w:tabs>
          <w:tab w:pos="1617" w:val="left" w:leader="none"/>
        </w:tabs>
        <w:spacing w:line="213" w:lineRule="auto" w:before="1" w:after="0"/>
        <w:ind w:left="1617" w:right="1423" w:hanging="540"/>
        <w:jc w:val="left"/>
        <w:rPr>
          <w:rFonts w:ascii="Calibri" w:hAnsi="Calibri"/>
          <w:sz w:val="56"/>
        </w:rPr>
      </w:pPr>
      <w:bookmarkStart w:name="Discussion about Future Trauma Systems C" w:id="8"/>
      <w:bookmarkEnd w:id="8"/>
      <w:r>
        <w:rPr/>
      </w:r>
      <w:r>
        <w:rPr>
          <w:rFonts w:ascii="Calibri" w:hAnsi="Calibri"/>
          <w:sz w:val="56"/>
        </w:rPr>
        <w:t>What</w:t>
      </w:r>
      <w:r>
        <w:rPr>
          <w:rFonts w:ascii="Calibri" w:hAnsi="Calibri"/>
          <w:spacing w:val="-9"/>
          <w:sz w:val="56"/>
        </w:rPr>
        <w:t> </w:t>
      </w:r>
      <w:r>
        <w:rPr>
          <w:rFonts w:ascii="Calibri" w:hAnsi="Calibri"/>
          <w:sz w:val="56"/>
        </w:rPr>
        <w:t>are</w:t>
      </w:r>
      <w:r>
        <w:rPr>
          <w:rFonts w:ascii="Calibri" w:hAnsi="Calibri"/>
          <w:spacing w:val="-13"/>
          <w:sz w:val="56"/>
        </w:rPr>
        <w:t> </w:t>
      </w:r>
      <w:r>
        <w:rPr>
          <w:rFonts w:ascii="Calibri" w:hAnsi="Calibri"/>
          <w:sz w:val="56"/>
        </w:rPr>
        <w:t>the</w:t>
      </w:r>
      <w:r>
        <w:rPr>
          <w:rFonts w:ascii="Calibri" w:hAnsi="Calibri"/>
          <w:spacing w:val="-9"/>
          <w:sz w:val="56"/>
        </w:rPr>
        <w:t> </w:t>
      </w:r>
      <w:r>
        <w:rPr>
          <w:rFonts w:ascii="Calibri" w:hAnsi="Calibri"/>
          <w:sz w:val="56"/>
        </w:rPr>
        <w:t>two</w:t>
      </w:r>
      <w:r>
        <w:rPr>
          <w:rFonts w:ascii="Calibri" w:hAnsi="Calibri"/>
          <w:spacing w:val="-11"/>
          <w:sz w:val="56"/>
        </w:rPr>
        <w:t> </w:t>
      </w:r>
      <w:r>
        <w:rPr>
          <w:rFonts w:ascii="Calibri" w:hAnsi="Calibri"/>
          <w:sz w:val="56"/>
        </w:rPr>
        <w:t>biggest</w:t>
      </w:r>
      <w:r>
        <w:rPr>
          <w:rFonts w:ascii="Calibri" w:hAnsi="Calibri"/>
          <w:spacing w:val="-9"/>
          <w:sz w:val="56"/>
        </w:rPr>
        <w:t> </w:t>
      </w:r>
      <w:r>
        <w:rPr>
          <w:rFonts w:ascii="Calibri" w:hAnsi="Calibri"/>
          <w:sz w:val="56"/>
        </w:rPr>
        <w:t>problems</w:t>
      </w:r>
      <w:r>
        <w:rPr>
          <w:rFonts w:ascii="Calibri" w:hAnsi="Calibri"/>
          <w:spacing w:val="-5"/>
          <w:sz w:val="56"/>
        </w:rPr>
        <w:t> </w:t>
      </w:r>
      <w:r>
        <w:rPr>
          <w:rFonts w:ascii="Calibri" w:hAnsi="Calibri"/>
          <w:sz w:val="56"/>
        </w:rPr>
        <w:t>you</w:t>
      </w:r>
      <w:r>
        <w:rPr>
          <w:rFonts w:ascii="Calibri" w:hAnsi="Calibri"/>
          <w:spacing w:val="-9"/>
          <w:sz w:val="56"/>
        </w:rPr>
        <w:t> </w:t>
      </w:r>
      <w:r>
        <w:rPr>
          <w:rFonts w:ascii="Calibri" w:hAnsi="Calibri"/>
          <w:sz w:val="56"/>
        </w:rPr>
        <w:t>see</w:t>
      </w:r>
      <w:r>
        <w:rPr>
          <w:rFonts w:ascii="Calibri" w:hAnsi="Calibri"/>
          <w:spacing w:val="-11"/>
          <w:sz w:val="56"/>
        </w:rPr>
        <w:t> </w:t>
      </w:r>
      <w:r>
        <w:rPr>
          <w:rFonts w:ascii="Calibri" w:hAnsi="Calibri"/>
          <w:sz w:val="56"/>
        </w:rPr>
        <w:t>for</w:t>
      </w:r>
      <w:r>
        <w:rPr>
          <w:rFonts w:ascii="Calibri" w:hAnsi="Calibri"/>
          <w:spacing w:val="-11"/>
          <w:sz w:val="56"/>
        </w:rPr>
        <w:t> </w:t>
      </w:r>
      <w:r>
        <w:rPr>
          <w:rFonts w:ascii="Calibri" w:hAnsi="Calibri"/>
          <w:sz w:val="56"/>
        </w:rPr>
        <w:t>trauma</w:t>
      </w:r>
      <w:r>
        <w:rPr>
          <w:rFonts w:ascii="Calibri" w:hAnsi="Calibri"/>
          <w:spacing w:val="-8"/>
          <w:sz w:val="56"/>
        </w:rPr>
        <w:t> </w:t>
      </w:r>
      <w:r>
        <w:rPr>
          <w:rFonts w:ascii="Calibri" w:hAnsi="Calibri"/>
          <w:sz w:val="56"/>
        </w:rPr>
        <w:t>care</w:t>
      </w:r>
      <w:r>
        <w:rPr>
          <w:rFonts w:ascii="Calibri" w:hAnsi="Calibri"/>
          <w:spacing w:val="-11"/>
          <w:sz w:val="56"/>
        </w:rPr>
        <w:t> </w:t>
      </w:r>
      <w:r>
        <w:rPr>
          <w:rFonts w:ascii="Calibri" w:hAnsi="Calibri"/>
          <w:sz w:val="56"/>
        </w:rPr>
        <w:t>in</w:t>
      </w:r>
      <w:r>
        <w:rPr>
          <w:rFonts w:ascii="Calibri" w:hAnsi="Calibri"/>
          <w:spacing w:val="-9"/>
          <w:sz w:val="56"/>
        </w:rPr>
        <w:t> </w:t>
      </w:r>
      <w:r>
        <w:rPr>
          <w:rFonts w:ascii="Calibri" w:hAnsi="Calibri"/>
          <w:sz w:val="56"/>
        </w:rPr>
        <w:t>MA</w:t>
      </w:r>
      <w:r>
        <w:rPr>
          <w:rFonts w:ascii="Calibri" w:hAnsi="Calibri"/>
          <w:spacing w:val="-7"/>
          <w:sz w:val="56"/>
        </w:rPr>
        <w:t> </w:t>
      </w:r>
      <w:r>
        <w:rPr>
          <w:rFonts w:ascii="Calibri" w:hAnsi="Calibri"/>
          <w:sz w:val="56"/>
        </w:rPr>
        <w:t>over the next two years?</w:t>
      </w:r>
    </w:p>
    <w:p>
      <w:pPr>
        <w:pStyle w:val="BodyText"/>
        <w:spacing w:before="182"/>
      </w:pPr>
    </w:p>
    <w:p>
      <w:pPr>
        <w:pStyle w:val="ListParagraph"/>
        <w:numPr>
          <w:ilvl w:val="0"/>
          <w:numId w:val="4"/>
        </w:numPr>
        <w:tabs>
          <w:tab w:pos="1617" w:val="left" w:leader="none"/>
        </w:tabs>
        <w:spacing w:line="213" w:lineRule="auto" w:before="0" w:after="0"/>
        <w:ind w:left="1617" w:right="1449" w:hanging="540"/>
        <w:jc w:val="left"/>
        <w:rPr>
          <w:rFonts w:ascii="Calibri" w:hAnsi="Calibri"/>
          <w:sz w:val="56"/>
        </w:rPr>
      </w:pPr>
      <w:r>
        <w:rPr>
          <w:rFonts w:ascii="Calibri" w:hAnsi="Calibri"/>
          <w:sz w:val="56"/>
        </w:rPr>
        <w:t>What</w:t>
      </w:r>
      <w:r>
        <w:rPr>
          <w:rFonts w:ascii="Calibri" w:hAnsi="Calibri"/>
          <w:spacing w:val="-10"/>
          <w:sz w:val="56"/>
        </w:rPr>
        <w:t> </w:t>
      </w:r>
      <w:r>
        <w:rPr>
          <w:rFonts w:ascii="Calibri" w:hAnsi="Calibri"/>
          <w:sz w:val="56"/>
        </w:rPr>
        <w:t>are</w:t>
      </w:r>
      <w:r>
        <w:rPr>
          <w:rFonts w:ascii="Calibri" w:hAnsi="Calibri"/>
          <w:spacing w:val="-14"/>
          <w:sz w:val="56"/>
        </w:rPr>
        <w:t> </w:t>
      </w:r>
      <w:r>
        <w:rPr>
          <w:rFonts w:ascii="Calibri" w:hAnsi="Calibri"/>
          <w:sz w:val="56"/>
        </w:rPr>
        <w:t>the</w:t>
      </w:r>
      <w:r>
        <w:rPr>
          <w:rFonts w:ascii="Calibri" w:hAnsi="Calibri"/>
          <w:spacing w:val="-9"/>
          <w:sz w:val="56"/>
        </w:rPr>
        <w:t> </w:t>
      </w:r>
      <w:r>
        <w:rPr>
          <w:rFonts w:ascii="Calibri" w:hAnsi="Calibri"/>
          <w:sz w:val="56"/>
        </w:rPr>
        <w:t>two</w:t>
      </w:r>
      <w:r>
        <w:rPr>
          <w:rFonts w:ascii="Calibri" w:hAnsi="Calibri"/>
          <w:spacing w:val="-12"/>
          <w:sz w:val="56"/>
        </w:rPr>
        <w:t> </w:t>
      </w:r>
      <w:r>
        <w:rPr>
          <w:rFonts w:ascii="Calibri" w:hAnsi="Calibri"/>
          <w:sz w:val="56"/>
        </w:rPr>
        <w:t>best</w:t>
      </w:r>
      <w:r>
        <w:rPr>
          <w:rFonts w:ascii="Calibri" w:hAnsi="Calibri"/>
          <w:spacing w:val="-10"/>
          <w:sz w:val="56"/>
        </w:rPr>
        <w:t> </w:t>
      </w:r>
      <w:r>
        <w:rPr>
          <w:rFonts w:ascii="Calibri" w:hAnsi="Calibri"/>
          <w:sz w:val="56"/>
        </w:rPr>
        <w:t>ways</w:t>
      </w:r>
      <w:r>
        <w:rPr>
          <w:rFonts w:ascii="Calibri" w:hAnsi="Calibri"/>
          <w:spacing w:val="-12"/>
          <w:sz w:val="56"/>
        </w:rPr>
        <w:t> </w:t>
      </w:r>
      <w:r>
        <w:rPr>
          <w:rFonts w:ascii="Calibri" w:hAnsi="Calibri"/>
          <w:sz w:val="56"/>
        </w:rPr>
        <w:t>you</w:t>
      </w:r>
      <w:r>
        <w:rPr>
          <w:rFonts w:ascii="Calibri" w:hAnsi="Calibri"/>
          <w:spacing w:val="-8"/>
          <w:sz w:val="56"/>
        </w:rPr>
        <w:t> </w:t>
      </w:r>
      <w:r>
        <w:rPr>
          <w:rFonts w:ascii="Calibri" w:hAnsi="Calibri"/>
          <w:sz w:val="56"/>
        </w:rPr>
        <w:t>can</w:t>
      </w:r>
      <w:r>
        <w:rPr>
          <w:rFonts w:ascii="Calibri" w:hAnsi="Calibri"/>
          <w:spacing w:val="-13"/>
          <w:sz w:val="56"/>
        </w:rPr>
        <w:t> </w:t>
      </w:r>
      <w:r>
        <w:rPr>
          <w:rFonts w:ascii="Calibri" w:hAnsi="Calibri"/>
          <w:sz w:val="56"/>
        </w:rPr>
        <w:t>think</w:t>
      </w:r>
      <w:r>
        <w:rPr>
          <w:rFonts w:ascii="Calibri" w:hAnsi="Calibri"/>
          <w:spacing w:val="-5"/>
          <w:sz w:val="56"/>
        </w:rPr>
        <w:t> </w:t>
      </w:r>
      <w:r>
        <w:rPr>
          <w:rFonts w:ascii="Calibri" w:hAnsi="Calibri"/>
          <w:sz w:val="56"/>
        </w:rPr>
        <w:t>of</w:t>
      </w:r>
      <w:r>
        <w:rPr>
          <w:rFonts w:ascii="Calibri" w:hAnsi="Calibri"/>
          <w:spacing w:val="-12"/>
          <w:sz w:val="56"/>
        </w:rPr>
        <w:t> </w:t>
      </w:r>
      <w:r>
        <w:rPr>
          <w:rFonts w:ascii="Calibri" w:hAnsi="Calibri"/>
          <w:sz w:val="56"/>
        </w:rPr>
        <w:t>to</w:t>
      </w:r>
      <w:r>
        <w:rPr>
          <w:rFonts w:ascii="Calibri" w:hAnsi="Calibri"/>
          <w:spacing w:val="-12"/>
          <w:sz w:val="56"/>
        </w:rPr>
        <w:t> </w:t>
      </w:r>
      <w:r>
        <w:rPr>
          <w:rFonts w:ascii="Calibri" w:hAnsi="Calibri"/>
          <w:sz w:val="56"/>
        </w:rPr>
        <w:t>improve</w:t>
      </w:r>
      <w:r>
        <w:rPr>
          <w:rFonts w:ascii="Calibri" w:hAnsi="Calibri"/>
          <w:spacing w:val="-9"/>
          <w:sz w:val="56"/>
        </w:rPr>
        <w:t> </w:t>
      </w:r>
      <w:r>
        <w:rPr>
          <w:rFonts w:ascii="Calibri" w:hAnsi="Calibri"/>
          <w:sz w:val="56"/>
        </w:rPr>
        <w:t>trauma</w:t>
      </w:r>
      <w:r>
        <w:rPr>
          <w:rFonts w:ascii="Calibri" w:hAnsi="Calibri"/>
          <w:spacing w:val="-9"/>
          <w:sz w:val="56"/>
        </w:rPr>
        <w:t> </w:t>
      </w:r>
      <w:r>
        <w:rPr>
          <w:rFonts w:ascii="Calibri" w:hAnsi="Calibri"/>
          <w:sz w:val="56"/>
        </w:rPr>
        <w:t>care</w:t>
      </w:r>
      <w:r>
        <w:rPr>
          <w:rFonts w:ascii="Calibri" w:hAnsi="Calibri"/>
          <w:spacing w:val="-12"/>
          <w:sz w:val="56"/>
        </w:rPr>
        <w:t> </w:t>
      </w:r>
      <w:r>
        <w:rPr>
          <w:rFonts w:ascii="Calibri" w:hAnsi="Calibri"/>
          <w:sz w:val="56"/>
        </w:rPr>
        <w:t>in MA over the next two years?</w:t>
      </w:r>
    </w:p>
    <w:p>
      <w:pPr>
        <w:pStyle w:val="BodyText"/>
        <w:spacing w:before="183"/>
      </w:pPr>
    </w:p>
    <w:p>
      <w:pPr>
        <w:pStyle w:val="ListParagraph"/>
        <w:numPr>
          <w:ilvl w:val="0"/>
          <w:numId w:val="4"/>
        </w:numPr>
        <w:tabs>
          <w:tab w:pos="1617" w:val="left" w:leader="none"/>
        </w:tabs>
        <w:spacing w:line="213" w:lineRule="auto" w:before="0" w:after="0"/>
        <w:ind w:left="1617" w:right="2329" w:hanging="540"/>
        <w:jc w:val="left"/>
        <w:rPr>
          <w:rFonts w:ascii="Calibri" w:hAnsi="Calibri"/>
          <w:sz w:val="56"/>
        </w:rPr>
      </w:pPr>
      <w:r>
        <w:rPr>
          <w:rFonts w:ascii="Calibri" w:hAnsi="Calibri"/>
          <w:sz w:val="56"/>
        </w:rPr>
        <w:t>Keeping</w:t>
      </w:r>
      <w:r>
        <w:rPr>
          <w:rFonts w:ascii="Calibri" w:hAnsi="Calibri"/>
          <w:spacing w:val="-15"/>
          <w:sz w:val="56"/>
        </w:rPr>
        <w:t> </w:t>
      </w:r>
      <w:r>
        <w:rPr>
          <w:rFonts w:ascii="Calibri" w:hAnsi="Calibri"/>
          <w:sz w:val="56"/>
        </w:rPr>
        <w:t>in</w:t>
      </w:r>
      <w:r>
        <w:rPr>
          <w:rFonts w:ascii="Calibri" w:hAnsi="Calibri"/>
          <w:spacing w:val="-13"/>
          <w:sz w:val="56"/>
        </w:rPr>
        <w:t> </w:t>
      </w:r>
      <w:r>
        <w:rPr>
          <w:rFonts w:ascii="Calibri" w:hAnsi="Calibri"/>
          <w:sz w:val="56"/>
        </w:rPr>
        <w:t>mind</w:t>
      </w:r>
      <w:r>
        <w:rPr>
          <w:rFonts w:ascii="Calibri" w:hAnsi="Calibri"/>
          <w:spacing w:val="-13"/>
          <w:sz w:val="56"/>
        </w:rPr>
        <w:t> </w:t>
      </w:r>
      <w:r>
        <w:rPr>
          <w:rFonts w:ascii="Calibri" w:hAnsi="Calibri"/>
          <w:sz w:val="56"/>
        </w:rPr>
        <w:t>that</w:t>
      </w:r>
      <w:r>
        <w:rPr>
          <w:rFonts w:ascii="Calibri" w:hAnsi="Calibri"/>
          <w:spacing w:val="-15"/>
          <w:sz w:val="56"/>
        </w:rPr>
        <w:t> </w:t>
      </w:r>
      <w:r>
        <w:rPr>
          <w:rFonts w:ascii="Calibri" w:hAnsi="Calibri"/>
          <w:sz w:val="56"/>
        </w:rPr>
        <w:t>the</w:t>
      </w:r>
      <w:r>
        <w:rPr>
          <w:rFonts w:ascii="Calibri" w:hAnsi="Calibri"/>
          <w:spacing w:val="-16"/>
          <w:sz w:val="56"/>
        </w:rPr>
        <w:t> </w:t>
      </w:r>
      <w:r>
        <w:rPr>
          <w:rFonts w:ascii="Calibri" w:hAnsi="Calibri"/>
          <w:sz w:val="56"/>
        </w:rPr>
        <w:t>Trauma</w:t>
      </w:r>
      <w:r>
        <w:rPr>
          <w:rFonts w:ascii="Calibri" w:hAnsi="Calibri"/>
          <w:spacing w:val="-15"/>
          <w:sz w:val="56"/>
        </w:rPr>
        <w:t> </w:t>
      </w:r>
      <w:r>
        <w:rPr>
          <w:rFonts w:ascii="Calibri" w:hAnsi="Calibri"/>
          <w:sz w:val="56"/>
        </w:rPr>
        <w:t>Systems</w:t>
      </w:r>
      <w:r>
        <w:rPr>
          <w:rFonts w:ascii="Calibri" w:hAnsi="Calibri"/>
          <w:spacing w:val="-12"/>
          <w:sz w:val="56"/>
        </w:rPr>
        <w:t> </w:t>
      </w:r>
      <w:r>
        <w:rPr>
          <w:rFonts w:ascii="Calibri" w:hAnsi="Calibri"/>
          <w:sz w:val="56"/>
        </w:rPr>
        <w:t>Committee</w:t>
      </w:r>
      <w:r>
        <w:rPr>
          <w:rFonts w:ascii="Calibri" w:hAnsi="Calibri"/>
          <w:spacing w:val="-16"/>
          <w:sz w:val="56"/>
        </w:rPr>
        <w:t> </w:t>
      </w:r>
      <w:r>
        <w:rPr>
          <w:rFonts w:ascii="Calibri" w:hAnsi="Calibri"/>
          <w:sz w:val="56"/>
        </w:rPr>
        <w:t>is</w:t>
      </w:r>
      <w:r>
        <w:rPr>
          <w:rFonts w:ascii="Calibri" w:hAnsi="Calibri"/>
          <w:spacing w:val="-15"/>
          <w:sz w:val="56"/>
        </w:rPr>
        <w:t> </w:t>
      </w:r>
      <w:r>
        <w:rPr>
          <w:rFonts w:ascii="Calibri" w:hAnsi="Calibri"/>
          <w:sz w:val="56"/>
        </w:rPr>
        <w:t>an</w:t>
      </w:r>
      <w:r>
        <w:rPr>
          <w:rFonts w:ascii="Calibri" w:hAnsi="Calibri"/>
          <w:spacing w:val="-15"/>
          <w:sz w:val="56"/>
        </w:rPr>
        <w:t> </w:t>
      </w:r>
      <w:r>
        <w:rPr>
          <w:rFonts w:ascii="Calibri" w:hAnsi="Calibri"/>
          <w:sz w:val="56"/>
        </w:rPr>
        <w:t>advisory committee, what do you envision as the potentially</w:t>
      </w:r>
    </w:p>
    <w:p>
      <w:pPr>
        <w:pStyle w:val="BodyText"/>
        <w:spacing w:line="618" w:lineRule="exact"/>
        <w:ind w:left="1617"/>
      </w:pPr>
      <w:r>
        <w:rPr/>
        <w:t>biggest</w:t>
      </w:r>
      <w:r>
        <w:rPr>
          <w:spacing w:val="-20"/>
        </w:rPr>
        <w:t> </w:t>
      </w:r>
      <w:r>
        <w:rPr/>
        <w:t>contributions</w:t>
      </w:r>
      <w:r>
        <w:rPr>
          <w:spacing w:val="-12"/>
        </w:rPr>
        <w:t> </w:t>
      </w:r>
      <w:r>
        <w:rPr/>
        <w:t>of</w:t>
      </w:r>
      <w:r>
        <w:rPr>
          <w:spacing w:val="-21"/>
        </w:rPr>
        <w:t> </w:t>
      </w:r>
      <w:r>
        <w:rPr/>
        <w:t>the</w:t>
      </w:r>
      <w:r>
        <w:rPr>
          <w:spacing w:val="-19"/>
        </w:rPr>
        <w:t> </w:t>
      </w:r>
      <w:r>
        <w:rPr/>
        <w:t>Committee</w:t>
      </w:r>
      <w:r>
        <w:rPr>
          <w:spacing w:val="-23"/>
        </w:rPr>
        <w:t> </w:t>
      </w:r>
      <w:r>
        <w:rPr/>
        <w:t>over</w:t>
      </w:r>
      <w:r>
        <w:rPr>
          <w:spacing w:val="-22"/>
        </w:rPr>
        <w:t> </w:t>
      </w:r>
      <w:r>
        <w:rPr/>
        <w:t>the</w:t>
      </w:r>
      <w:r>
        <w:rPr>
          <w:spacing w:val="-19"/>
        </w:rPr>
        <w:t> </w:t>
      </w:r>
      <w:r>
        <w:rPr/>
        <w:t>next</w:t>
      </w:r>
      <w:r>
        <w:rPr>
          <w:spacing w:val="-18"/>
        </w:rPr>
        <w:t> </w:t>
      </w:r>
      <w:r>
        <w:rPr/>
        <w:t>two</w:t>
      </w:r>
      <w:r>
        <w:rPr>
          <w:spacing w:val="-22"/>
        </w:rPr>
        <w:t> </w:t>
      </w:r>
      <w:r>
        <w:rPr>
          <w:spacing w:val="-2"/>
        </w:rPr>
        <w:t>years?</w:t>
      </w:r>
    </w:p>
    <w:p>
      <w:pPr>
        <w:pStyle w:val="BodyText"/>
        <w:spacing w:after="0" w:line="618" w:lineRule="exact"/>
        <w:sectPr>
          <w:pgSz w:w="19200" w:h="10800" w:orient="landscape"/>
          <w:pgMar w:header="0" w:footer="261" w:top="0" w:bottom="460" w:left="0" w:right="0"/>
        </w:sectPr>
      </w:pPr>
    </w:p>
    <w:p>
      <w:pPr>
        <w:pStyle w:val="BodyText"/>
        <w:rPr>
          <w:sz w:val="64"/>
        </w:rPr>
      </w:pPr>
      <w:r>
        <w:rPr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1"/>
                                <w:ind w:left="1084" w:right="0" w:firstLine="0"/>
                                <w:jc w:val="left"/>
                                <w:rPr>
                                  <w:rFonts w:ascii="Franklin Gothic Medium"/>
                                  <w:sz w:val="72"/>
                                </w:rPr>
                              </w:pPr>
                              <w:r>
                                <w:rPr>
                                  <w:rFonts w:ascii="Franklin Gothic Medium"/>
                                  <w:color w:val="FFFFFF"/>
                                  <w:sz w:val="72"/>
                                </w:rPr>
                                <w:t>Connect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  <w:spacing w:val="-3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  <w:sz w:val="72"/>
                                </w:rPr>
                                <w:t>with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  <w:spacing w:val="2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  <w:spacing w:val="-5"/>
                                  <w:sz w:val="72"/>
                                </w:rPr>
                                <w:t>DPH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2736" id="docshapegroup32" coordorigin="0,0" coordsize="19200,1540">
                <v:rect style="position:absolute;left:0;top:0;width:19200;height:1540" id="docshape33" filled="true" fillcolor="#4376ba" stroked="false">
                  <v:fill type="solid"/>
                </v:rect>
                <v:shape style="position:absolute;left:0;top:0;width:19200;height:1540" type="#_x0000_t202" id="docshape34" filled="false" stroked="false">
                  <v:textbox inset="0,0,0,0">
                    <w:txbxContent>
                      <w:p>
                        <w:pPr>
                          <w:spacing w:before="331"/>
                          <w:ind w:left="1084" w:right="0" w:firstLine="0"/>
                          <w:jc w:val="left"/>
                          <w:rPr>
                            <w:rFonts w:ascii="Franklin Gothic Medium"/>
                            <w:sz w:val="72"/>
                          </w:rPr>
                        </w:pPr>
                        <w:r>
                          <w:rPr>
                            <w:rFonts w:ascii="Franklin Gothic Medium"/>
                            <w:color w:val="FFFFFF"/>
                            <w:sz w:val="72"/>
                          </w:rPr>
                          <w:t>Connect</w:t>
                        </w:r>
                        <w:r>
                          <w:rPr>
                            <w:rFonts w:ascii="Franklin Gothic Medium"/>
                            <w:color w:val="FFFFFF"/>
                            <w:spacing w:val="-3"/>
                            <w:sz w:val="72"/>
                          </w:rPr>
                          <w:t> </w:t>
                        </w:r>
                        <w:r>
                          <w:rPr>
                            <w:rFonts w:ascii="Franklin Gothic Medium"/>
                            <w:color w:val="FFFFFF"/>
                            <w:sz w:val="72"/>
                          </w:rPr>
                          <w:t>with</w:t>
                        </w:r>
                        <w:r>
                          <w:rPr>
                            <w:rFonts w:ascii="Franklin Gothic Medium"/>
                            <w:color w:val="FFFFFF"/>
                            <w:spacing w:val="2"/>
                            <w:sz w:val="72"/>
                          </w:rPr>
                          <w:t> </w:t>
                        </w:r>
                        <w:r>
                          <w:rPr>
                            <w:rFonts w:ascii="Franklin Gothic Medium"/>
                            <w:color w:val="FFFFFF"/>
                            <w:spacing w:val="-5"/>
                            <w:sz w:val="72"/>
                          </w:rPr>
                          <w:t>DPH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64"/>
        </w:rPr>
      </w:pPr>
    </w:p>
    <w:p>
      <w:pPr>
        <w:pStyle w:val="BodyText"/>
        <w:rPr>
          <w:sz w:val="64"/>
        </w:rPr>
      </w:pPr>
    </w:p>
    <w:p>
      <w:pPr>
        <w:pStyle w:val="BodyText"/>
        <w:spacing w:before="349"/>
        <w:rPr>
          <w:sz w:val="64"/>
        </w:rPr>
      </w:pPr>
    </w:p>
    <w:p>
      <w:pPr>
        <w:spacing w:before="0"/>
        <w:ind w:left="3960" w:right="0" w:firstLine="0"/>
        <w:jc w:val="left"/>
        <w:rPr>
          <w:sz w:val="64"/>
        </w:rPr>
      </w:pPr>
      <w:r>
        <w:rPr>
          <w:sz w:val="64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1272286</wp:posOffset>
            </wp:positionH>
            <wp:positionV relativeFrom="paragraph">
              <wp:posOffset>-165646</wp:posOffset>
            </wp:positionV>
            <wp:extent cx="843191" cy="685792"/>
            <wp:effectExtent l="0" t="0" r="0" b="0"/>
            <wp:wrapNone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191" cy="685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Slide Number 9" w:id="9"/>
      <w:bookmarkEnd w:id="9"/>
      <w:r>
        <w:rPr/>
      </w:r>
      <w:r>
        <w:rPr>
          <w:spacing w:val="-2"/>
          <w:sz w:val="64"/>
        </w:rPr>
        <w:t>@MassDPH</w:t>
      </w:r>
    </w:p>
    <w:p>
      <w:pPr>
        <w:spacing w:line="240" w:lineRule="auto" w:before="444"/>
        <w:rPr>
          <w:sz w:val="64"/>
        </w:rPr>
      </w:pPr>
    </w:p>
    <w:p>
      <w:pPr>
        <w:spacing w:line="626" w:lineRule="auto" w:before="1"/>
        <w:ind w:left="3960" w:right="2490" w:firstLine="0"/>
        <w:jc w:val="left"/>
        <w:rPr>
          <w:sz w:val="64"/>
        </w:rPr>
      </w:pPr>
      <w:r>
        <w:rPr>
          <w:sz w:val="64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1235409</wp:posOffset>
            </wp:positionH>
            <wp:positionV relativeFrom="paragraph">
              <wp:posOffset>-250713</wp:posOffset>
            </wp:positionV>
            <wp:extent cx="838195" cy="838196"/>
            <wp:effectExtent l="0" t="0" r="0" b="0"/>
            <wp:wrapNone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195" cy="838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64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1093806</wp:posOffset>
            </wp:positionH>
            <wp:positionV relativeFrom="paragraph">
              <wp:posOffset>838879</wp:posOffset>
            </wp:positionV>
            <wp:extent cx="1200143" cy="1200146"/>
            <wp:effectExtent l="0" t="0" r="0" b="0"/>
            <wp:wrapNone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3" cy="1200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64"/>
        </w:rPr>
        <w:t>Massachusetts</w:t>
      </w:r>
      <w:r>
        <w:rPr>
          <w:spacing w:val="-6"/>
          <w:sz w:val="64"/>
        </w:rPr>
        <w:t> </w:t>
      </w:r>
      <w:r>
        <w:rPr>
          <w:sz w:val="64"/>
        </w:rPr>
        <w:t>Department</w:t>
      </w:r>
      <w:r>
        <w:rPr>
          <w:spacing w:val="-9"/>
          <w:sz w:val="64"/>
        </w:rPr>
        <w:t> </w:t>
      </w:r>
      <w:r>
        <w:rPr>
          <w:sz w:val="64"/>
        </w:rPr>
        <w:t>of</w:t>
      </w:r>
      <w:r>
        <w:rPr>
          <w:spacing w:val="-2"/>
          <w:sz w:val="64"/>
        </w:rPr>
        <w:t> </w:t>
      </w:r>
      <w:r>
        <w:rPr>
          <w:sz w:val="64"/>
        </w:rPr>
        <w:t>Public Health </w:t>
      </w:r>
      <w:r>
        <w:rPr>
          <w:spacing w:val="-2"/>
          <w:sz w:val="64"/>
        </w:rPr>
        <w:t>mass.gov/dph</w:t>
      </w:r>
    </w:p>
    <w:sectPr>
      <w:pgSz w:w="19200" w:h="10800" w:orient="landscape"/>
      <w:pgMar w:header="0" w:footer="261" w:top="0" w:bottom="4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Franklin Gothic Book">
    <w:altName w:val="Franklin Gothic Book"/>
    <w:charset w:val="0"/>
    <w:family w:val="swiss"/>
    <w:pitch w:val="variable"/>
  </w:font>
  <w:font w:name="Franklin Gothic Medium">
    <w:altName w:val="Franklin Gothic Medium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4848">
              <wp:simplePos x="0" y="0"/>
              <wp:positionH relativeFrom="page">
                <wp:posOffset>0</wp:posOffset>
              </wp:positionH>
              <wp:positionV relativeFrom="page">
                <wp:posOffset>6510528</wp:posOffset>
              </wp:positionV>
              <wp:extent cx="12192000" cy="347980"/>
              <wp:effectExtent l="0" t="0" r="0" b="0"/>
              <wp:wrapNone/>
              <wp:docPr id="8" name="Graphic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Graphic 8"/>
                    <wps:cNvSpPr/>
                    <wps:spPr>
                      <a:xfrm>
                        <a:off x="0" y="0"/>
                        <a:ext cx="12192000" cy="3479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0" h="347980">
                            <a:moveTo>
                              <a:pt x="12192000" y="0"/>
                            </a:moveTo>
                            <a:lnTo>
                              <a:pt x="0" y="0"/>
                            </a:lnTo>
                            <a:lnTo>
                              <a:pt x="0" y="347472"/>
                            </a:lnTo>
                            <a:lnTo>
                              <a:pt x="12192000" y="347472"/>
                            </a:lnTo>
                            <a:lnTo>
                              <a:pt x="12192000" y="0"/>
                            </a:lnTo>
                            <a:close/>
                          </a:path>
                        </a:pathLst>
                      </a:custGeom>
                      <a:solidFill>
                        <a:srgbClr val="2A3B4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12.640015pt;width:960pt;height:27.36pt;mso-position-horizontal-relative:page;mso-position-vertical-relative:page;z-index:-15941632" id="docshape8" filled="true" fillcolor="#2a3b4e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5360">
              <wp:simplePos x="0" y="0"/>
              <wp:positionH relativeFrom="page">
                <wp:posOffset>11272656</wp:posOffset>
              </wp:positionH>
              <wp:positionV relativeFrom="page">
                <wp:posOffset>6579032</wp:posOffset>
              </wp:positionV>
              <wp:extent cx="178435" cy="19875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78435" cy="198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87.610718pt;margin-top:518.034058pt;width:14.05pt;height:15.65pt;mso-position-horizontal-relative:page;mso-position-vertical-relative:page;z-index:-15941120" type="#_x0000_t202" id="docshape9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t>5</w:t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5872">
              <wp:simplePos x="0" y="0"/>
              <wp:positionH relativeFrom="page">
                <wp:posOffset>530002</wp:posOffset>
              </wp:positionH>
              <wp:positionV relativeFrom="page">
                <wp:posOffset>6586936</wp:posOffset>
              </wp:positionV>
              <wp:extent cx="3947160" cy="19875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3947160" cy="198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FFFFFF"/>
                              <w:sz w:val="24"/>
                            </w:rPr>
                            <w:t>Massachusetts</w:t>
                          </w:r>
                          <w:r>
                            <w:rPr>
                              <w:color w:val="FFFFFF"/>
                              <w:spacing w:val="6"/>
                              <w:sz w:val="2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Department</w:t>
                          </w:r>
                          <w:r>
                            <w:rPr>
                              <w:color w:val="FFFFFF"/>
                              <w:spacing w:val="4"/>
                              <w:sz w:val="2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of</w:t>
                          </w:r>
                          <w:r>
                            <w:rPr>
                              <w:color w:val="FFFFFF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Public Health</w:t>
                          </w:r>
                          <w:r>
                            <w:rPr>
                              <w:color w:val="FFFFFF"/>
                              <w:spacing w:val="3"/>
                              <w:sz w:val="2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| </w:t>
                          </w: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t>mass.gov/dph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732498pt;margin-top:518.656433pt;width:310.8pt;height:15.65pt;mso-position-horizontal-relative:page;mso-position-vertical-relative:page;z-index:-15940608" type="#_x0000_t202" id="docshape1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Massachusetts</w:t>
                    </w:r>
                    <w:r>
                      <w:rPr>
                        <w:color w:val="FFFFFF"/>
                        <w:spacing w:val="6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Department</w:t>
                    </w:r>
                    <w:r>
                      <w:rPr>
                        <w:color w:val="FFFFFF"/>
                        <w:spacing w:val="4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of</w:t>
                    </w:r>
                    <w:r>
                      <w:rPr>
                        <w:color w:val="FFFFFF"/>
                        <w:spacing w:val="-1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Public Health</w:t>
                    </w:r>
                    <w:r>
                      <w:rPr>
                        <w:color w:val="FFFFFF"/>
                        <w:spacing w:val="3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| </w:t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t>mass.gov/dph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"/>
      <w:lvlJc w:val="left"/>
      <w:pPr>
        <w:ind w:left="1617" w:hanging="54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78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36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94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652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410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168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926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684" w:hanging="54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"/>
      <w:lvlJc w:val="left"/>
      <w:pPr>
        <w:ind w:left="2385" w:hanging="72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62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744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26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108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79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472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154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836" w:hanging="72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761" w:hanging="272"/>
      </w:pPr>
      <w:rPr>
        <w:rFonts w:hint="default" w:ascii="Arial" w:hAnsi="Arial" w:eastAsia="Arial" w:cs="Arial"/>
        <w:spacing w:val="0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1" w:hanging="27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48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17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386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355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324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293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262" w:hanging="27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840" w:hanging="45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56"/>
        <w:szCs w:val="5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76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312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048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784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520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256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992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728" w:hanging="452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ranklin Gothic Book" w:hAnsi="Franklin Gothic Book" w:eastAsia="Franklin Gothic Book" w:cs="Franklin Gothic Book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56"/>
      <w:szCs w:val="56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37" w:right="37"/>
      <w:jc w:val="center"/>
    </w:pPr>
    <w:rPr>
      <w:rFonts w:ascii="Calibri" w:hAnsi="Calibri" w:eastAsia="Calibri" w:cs="Calibri"/>
      <w:b/>
      <w:bCs/>
      <w:sz w:val="88"/>
      <w:szCs w:val="8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81" w:hanging="271"/>
    </w:pPr>
    <w:rPr>
      <w:rFonts w:ascii="Franklin Gothic Book" w:hAnsi="Franklin Gothic Book" w:eastAsia="Franklin Gothic Book" w:cs="Franklin Gothic Book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Franklin Gothic Book" w:hAnsi="Franklin Gothic Book" w:eastAsia="Franklin Gothic Book" w:cs="Franklin Gothic Book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hyperlink" Target="http://www.mass.gov/the-open-meeting-law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Commonwealth of Massachusetts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Kuang, Jiankun (DPH)</dc:creator>
  <dc:title>MA State Trauma Registry</dc:title>
  <dcterms:created xsi:type="dcterms:W3CDTF">2025-06-24T14:58:04Z</dcterms:created>
  <dcterms:modified xsi:type="dcterms:W3CDTF">2025-06-24T14:58:04Z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Acrobat PDFMaker 25 for PowerPoint</vt:lpwstr>
  </property>
  <property fmtid="{D5CDD505-2E9C-101B-9397-08002B2CF9AE}" pid="4" name="LastSaved">
    <vt:filetime>2025-06-24T00:00:00Z</vt:filetime>
  </property>
  <property fmtid="{D5CDD505-2E9C-101B-9397-08002B2CF9AE}" pid="5" name="Producer">
    <vt:lpwstr>Adobe PDF Library 25.1.51</vt:lpwstr>
  </property>
</Properties>
</file>