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46" w:rsidRPr="004A191F" w:rsidRDefault="00E51446" w:rsidP="00E51446">
      <w:pPr>
        <w:jc w:val="center"/>
        <w:rPr>
          <w:color w:val="FF0000"/>
        </w:rPr>
      </w:pPr>
      <w:r w:rsidRPr="007C1453">
        <w:rPr>
          <w:color w:val="FF0000"/>
        </w:rPr>
        <w:t>Please note. This document has been formatted for use with screen readers.</w:t>
      </w:r>
    </w:p>
    <w:p w:rsidR="00816574" w:rsidRPr="00816574" w:rsidRDefault="00816574" w:rsidP="002C3D2A">
      <w:pPr>
        <w:pStyle w:val="Title"/>
        <w:ind w:left="1710" w:hanging="2430"/>
      </w:pPr>
      <w:r w:rsidRPr="00816574">
        <w:rPr>
          <w:position w:val="-20"/>
        </w:rP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ssHealth logo" style="width:118.1pt;height:58.2pt" o:ole="" o:allowoverlap="f">
            <v:imagedata r:id="rId8" o:title=""/>
          </v:shape>
          <o:OLEObject Type="Embed" ProgID="Word.Picture.8" ShapeID="_x0000_i1025" DrawAspect="Content" ObjectID="_1623228819" r:id="rId9"/>
        </w:object>
      </w:r>
      <w:r w:rsidRPr="00816574">
        <w:t>Member Connection Form (MCF</w:t>
      </w:r>
      <w:proofErr w:type="gramStart"/>
      <w:r w:rsidRPr="00816574">
        <w:t>)</w:t>
      </w:r>
      <w:proofErr w:type="gramEnd"/>
      <w:r w:rsidRPr="00816574">
        <w:br/>
      </w:r>
      <w:r w:rsidRPr="00816574">
        <w:rPr>
          <w:sz w:val="32"/>
          <w:szCs w:val="32"/>
        </w:rPr>
        <w:t>This form is to be used by Home Health Agencies</w:t>
      </w:r>
    </w:p>
    <w:p w:rsidR="00816574" w:rsidRPr="00816574" w:rsidRDefault="00816574" w:rsidP="002C3D2A">
      <w:pPr>
        <w:spacing w:after="360"/>
        <w:jc w:val="center"/>
      </w:pPr>
      <w:r w:rsidRPr="00816574">
        <w:t>Commonwealth of Massachusetts</w:t>
      </w:r>
      <w:r w:rsidRPr="00816574">
        <w:br/>
        <w:t>Executive Office of Health and Human Services</w:t>
      </w:r>
    </w:p>
    <w:p w:rsidR="00816574" w:rsidRPr="00AC03C8" w:rsidRDefault="00816574" w:rsidP="00816574">
      <w:r w:rsidRPr="00AC03C8">
        <w:t>This form must be completed and submitted by home health agencies (HHA) for the following MassHealth (MH) members when requesting prior authorization (PA) for home health aide services for activities of daily living (ADL) supports only.</w:t>
      </w:r>
    </w:p>
    <w:p w:rsidR="00816574" w:rsidRPr="00816574" w:rsidRDefault="00816574" w:rsidP="00816574">
      <w:pPr>
        <w:pStyle w:val="ListParagraph"/>
        <w:numPr>
          <w:ilvl w:val="0"/>
          <w:numId w:val="5"/>
        </w:numPr>
      </w:pPr>
      <w:r w:rsidRPr="00816574">
        <w:t xml:space="preserve">Members age 21 years and older; and </w:t>
      </w:r>
    </w:p>
    <w:p w:rsidR="00816574" w:rsidRPr="00816574" w:rsidRDefault="00816574" w:rsidP="00816574">
      <w:pPr>
        <w:pStyle w:val="ListParagraph"/>
        <w:numPr>
          <w:ilvl w:val="0"/>
          <w:numId w:val="5"/>
        </w:numPr>
      </w:pPr>
      <w:r w:rsidRPr="00816574">
        <w:t>Members enrolled in a MH Home and Community-Based Services (HCBS) waiver (including members younger than the age of 21).</w:t>
      </w:r>
    </w:p>
    <w:p w:rsidR="00816574" w:rsidRPr="00816574" w:rsidRDefault="00816574" w:rsidP="00816574">
      <w:r w:rsidRPr="00816574">
        <w:t>The form must also be completed and submitted by the HHAs for the following members:</w:t>
      </w:r>
    </w:p>
    <w:p w:rsidR="00816574" w:rsidRPr="00816574" w:rsidRDefault="00816574" w:rsidP="00816574">
      <w:pPr>
        <w:pStyle w:val="ListParagraph"/>
        <w:numPr>
          <w:ilvl w:val="0"/>
          <w:numId w:val="6"/>
        </w:numPr>
      </w:pPr>
      <w:r w:rsidRPr="00816574">
        <w:t>Members 60 years and older within 15 days of a planned discharge from home health services; and</w:t>
      </w:r>
    </w:p>
    <w:p w:rsidR="00816574" w:rsidRPr="00816574" w:rsidRDefault="00816574" w:rsidP="00816574">
      <w:pPr>
        <w:pStyle w:val="ListParagraph"/>
        <w:numPr>
          <w:ilvl w:val="0"/>
          <w:numId w:val="6"/>
        </w:numPr>
      </w:pPr>
      <w:r w:rsidRPr="00816574">
        <w:t>Members 60 years and older whenever the agency determines that the member could benefit from aging services access point (ASAP) services.</w:t>
      </w:r>
    </w:p>
    <w:p w:rsidR="00816574" w:rsidRPr="00AC03C8" w:rsidRDefault="00816574" w:rsidP="00816574">
      <w:r w:rsidRPr="00AC03C8">
        <w:t>HHAs must complete ALL sections. (See page 2 for instructions.).</w:t>
      </w:r>
    </w:p>
    <w:p w:rsidR="00816574" w:rsidRPr="0009341E" w:rsidRDefault="00816574" w:rsidP="00816574">
      <w:pPr>
        <w:pStyle w:val="Heading1"/>
      </w:pPr>
      <w:r w:rsidRPr="0009341E">
        <w:t>Section A: Member Information</w:t>
      </w:r>
    </w:p>
    <w:p w:rsidR="00816574" w:rsidRDefault="00816574" w:rsidP="00816574">
      <w:r>
        <w:t>Date of Submission</w:t>
      </w:r>
    </w:p>
    <w:p w:rsidR="00816574" w:rsidRPr="0009341E" w:rsidRDefault="00816574" w:rsidP="00816574">
      <w:r w:rsidRPr="0009341E">
        <w:t>Member Name</w:t>
      </w:r>
    </w:p>
    <w:p w:rsidR="00816574" w:rsidRPr="0009341E" w:rsidRDefault="00816574" w:rsidP="00816574">
      <w:r w:rsidRPr="0009341E">
        <w:t>DOB</w:t>
      </w:r>
    </w:p>
    <w:p w:rsidR="00816574" w:rsidRPr="0009341E" w:rsidRDefault="00816574" w:rsidP="00816574">
      <w:r w:rsidRPr="0009341E">
        <w:t>Member ID</w:t>
      </w:r>
    </w:p>
    <w:p w:rsidR="00816574" w:rsidRPr="0009341E" w:rsidRDefault="00816574" w:rsidP="00816574">
      <w:r w:rsidRPr="0009341E">
        <w:t>Member Telephone</w:t>
      </w:r>
    </w:p>
    <w:p w:rsidR="00816574" w:rsidRPr="0009341E" w:rsidRDefault="00816574" w:rsidP="00816574">
      <w:r w:rsidRPr="0009341E">
        <w:t>Member’s primary spoken language</w:t>
      </w:r>
    </w:p>
    <w:p w:rsidR="00816574" w:rsidRPr="0009341E" w:rsidRDefault="00816574" w:rsidP="00816574">
      <w:r w:rsidRPr="0009341E">
        <w:t>Does member require assistance with activities of daily living (ADL)? Yes No</w:t>
      </w:r>
    </w:p>
    <w:p w:rsidR="00816574" w:rsidRPr="0009341E" w:rsidRDefault="00816574" w:rsidP="00816574">
      <w:r w:rsidRPr="0009341E">
        <w:t>Does member require assistance with instrumental ADL? Yes No</w:t>
      </w:r>
    </w:p>
    <w:p w:rsidR="00816574" w:rsidRPr="0009341E" w:rsidRDefault="00816574" w:rsidP="00816574">
      <w:r w:rsidRPr="0009341E">
        <w:t>List other services other services the member may require</w:t>
      </w:r>
    </w:p>
    <w:p w:rsidR="00816574" w:rsidRPr="0009341E" w:rsidRDefault="00816574" w:rsidP="00816574">
      <w:pPr>
        <w:pStyle w:val="Heading1"/>
      </w:pPr>
      <w:r w:rsidRPr="0009341E">
        <w:t xml:space="preserve">Section B: MH Waiver Enrollment Information </w:t>
      </w:r>
    </w:p>
    <w:p w:rsidR="00816574" w:rsidRPr="0009341E" w:rsidRDefault="00816574" w:rsidP="00816574">
      <w:r w:rsidRPr="0009341E">
        <w:t xml:space="preserve">Is the member is enrolled in a waiver program? Yes No </w:t>
      </w:r>
    </w:p>
    <w:p w:rsidR="00816574" w:rsidRPr="0009341E" w:rsidRDefault="00816574" w:rsidP="00816574">
      <w:r w:rsidRPr="0009341E">
        <w:t xml:space="preserve">If </w:t>
      </w:r>
      <w:proofErr w:type="gramStart"/>
      <w:r w:rsidRPr="0009341E">
        <w:t>Yes</w:t>
      </w:r>
      <w:proofErr w:type="gramEnd"/>
      <w:r w:rsidRPr="0009341E">
        <w:t xml:space="preserve">, name of waiver program </w:t>
      </w:r>
    </w:p>
    <w:p w:rsidR="00816574" w:rsidRPr="0009341E" w:rsidRDefault="00816574" w:rsidP="00816574">
      <w:r w:rsidRPr="0009341E">
        <w:t>Submit this form to waiver-operating agency in accordance with directions on page 2.</w:t>
      </w:r>
    </w:p>
    <w:p w:rsidR="002C3D2A" w:rsidRDefault="00816574" w:rsidP="00E51446">
      <w:pPr>
        <w:rPr>
          <w:rFonts w:asciiTheme="majorHAnsi" w:eastAsiaTheme="majorEastAsia" w:hAnsiTheme="majorHAnsi" w:cstheme="majorBidi"/>
          <w:b/>
          <w:bCs/>
          <w:sz w:val="28"/>
          <w:szCs w:val="28"/>
        </w:rPr>
      </w:pPr>
      <w:r w:rsidRPr="0009341E">
        <w:t>If No, submit this form to MH member's local ASAP in accord</w:t>
      </w:r>
      <w:r>
        <w:t>ance with directions on page 2.</w:t>
      </w:r>
      <w:r w:rsidR="002C3D2A">
        <w:br w:type="page"/>
      </w:r>
    </w:p>
    <w:p w:rsidR="00816574" w:rsidRPr="0009341E" w:rsidRDefault="00816574" w:rsidP="00816574">
      <w:pPr>
        <w:pStyle w:val="Heading1"/>
      </w:pPr>
      <w:r w:rsidRPr="0009341E">
        <w:lastRenderedPageBreak/>
        <w:t xml:space="preserve">Section C: HHA Information </w:t>
      </w:r>
    </w:p>
    <w:p w:rsidR="00816574" w:rsidRDefault="00816574" w:rsidP="00816574">
      <w:r w:rsidRPr="0009341E">
        <w:t>HHA Name</w:t>
      </w:r>
    </w:p>
    <w:p w:rsidR="00816574" w:rsidRPr="0009341E" w:rsidRDefault="00816574" w:rsidP="00816574">
      <w:r w:rsidRPr="0009341E">
        <w:t xml:space="preserve">HHA Telephone </w:t>
      </w:r>
    </w:p>
    <w:p w:rsidR="00816574" w:rsidRPr="0009341E" w:rsidRDefault="00816574" w:rsidP="00816574">
      <w:r w:rsidRPr="0009341E">
        <w:t>HHA Nurse/Clinical Supervisor</w:t>
      </w:r>
    </w:p>
    <w:p w:rsidR="00816574" w:rsidRPr="0009341E" w:rsidRDefault="00816574" w:rsidP="00816574">
      <w:r w:rsidRPr="0009341E">
        <w:t>Services currently provided to the member by HHA</w:t>
      </w:r>
    </w:p>
    <w:p w:rsidR="00816574" w:rsidRPr="0009341E" w:rsidRDefault="00816574" w:rsidP="00816574">
      <w:r w:rsidRPr="0009341E">
        <w:t xml:space="preserve">Expected Discharge Date (as applicable) </w:t>
      </w:r>
    </w:p>
    <w:p w:rsidR="00816574" w:rsidRPr="0009341E" w:rsidRDefault="00816574" w:rsidP="00816574">
      <w:r w:rsidRPr="0009341E">
        <w:t>Your signature on this MCF certifies that the information on this form is correct and complete to the be</w:t>
      </w:r>
      <w:r>
        <w:t>st of your knowledge.</w:t>
      </w:r>
    </w:p>
    <w:p w:rsidR="00816574" w:rsidRPr="0009341E" w:rsidRDefault="00816574" w:rsidP="00816574">
      <w:r w:rsidRPr="0009341E">
        <w:t>HHA Contact (print name)</w:t>
      </w:r>
    </w:p>
    <w:p w:rsidR="00816574" w:rsidRDefault="00816574" w:rsidP="00816574">
      <w:r w:rsidRPr="0009341E">
        <w:t>HHA Contact (signature)</w:t>
      </w:r>
    </w:p>
    <w:p w:rsidR="00816574" w:rsidRPr="0009341E" w:rsidRDefault="00816574" w:rsidP="00816574">
      <w:pPr>
        <w:pStyle w:val="Heading1"/>
      </w:pPr>
      <w:r w:rsidRPr="0009341E">
        <w:t>Instructions for Home Health Providers</w:t>
      </w:r>
    </w:p>
    <w:p w:rsidR="00816574" w:rsidRPr="00816574" w:rsidRDefault="00816574" w:rsidP="00816574">
      <w:pPr>
        <w:pStyle w:val="Heading2"/>
      </w:pPr>
      <w:r w:rsidRPr="00816574">
        <w:t>When requesting ASAP services</w:t>
      </w:r>
    </w:p>
    <w:p w:rsidR="00816574" w:rsidRPr="00816574" w:rsidRDefault="00816574" w:rsidP="00816574">
      <w:r w:rsidRPr="00816574">
        <w:t xml:space="preserve">The HHA must complete and submit this form for members who are 60 years of age and older in the following circumstances: 1) the member is within 15 days of a planned discharge from home health services, and 2) the HHA determines that the member could benefit from ASAP services. </w:t>
      </w:r>
    </w:p>
    <w:p w:rsidR="00816574" w:rsidRPr="00816574" w:rsidRDefault="00816574" w:rsidP="00816574">
      <w:r w:rsidRPr="00816574">
        <w:t>When requesting home health aide services for ADL supports only</w:t>
      </w:r>
    </w:p>
    <w:p w:rsidR="00816574" w:rsidRPr="00816574" w:rsidRDefault="00816574" w:rsidP="00816574">
      <w:r w:rsidRPr="00816574">
        <w:t xml:space="preserve">The HHA must complete and submit this form for members age 21 years of age and older, and for any members enrolled in a HCBS waiver when seeking PA for home health aide services for ADL supports only. This form should not be submitted for MH members younger than the age of 21 unless they are enrolled in a HCBS waiver program. </w:t>
      </w:r>
    </w:p>
    <w:p w:rsidR="00816574" w:rsidRPr="00816574" w:rsidRDefault="00816574" w:rsidP="00816574">
      <w:r w:rsidRPr="00816574">
        <w:t xml:space="preserve">Process for requesting home health aide service for ADL supports </w:t>
      </w:r>
      <w:proofErr w:type="gramStart"/>
      <w:r w:rsidRPr="00816574">
        <w:t>Only</w:t>
      </w:r>
      <w:proofErr w:type="gramEnd"/>
      <w:r w:rsidRPr="00816574">
        <w:t>.</w:t>
      </w:r>
    </w:p>
    <w:p w:rsidR="00816574" w:rsidRPr="0009341E" w:rsidRDefault="001A5F08" w:rsidP="001A5F08">
      <w:r>
        <w:t xml:space="preserve">1. </w:t>
      </w:r>
      <w:r w:rsidR="00816574" w:rsidRPr="0009341E">
        <w:t>The HHA must check the POSC EVS to determine the member’s eligibility for home health services and identify the member’s enrollment in a HCBS waiver.</w:t>
      </w:r>
    </w:p>
    <w:p w:rsidR="00816574" w:rsidRPr="0009341E" w:rsidRDefault="00816574" w:rsidP="001A5F08">
      <w:pPr>
        <w:pStyle w:val="ListParagraph"/>
        <w:numPr>
          <w:ilvl w:val="0"/>
          <w:numId w:val="7"/>
        </w:numPr>
      </w:pPr>
      <w:r w:rsidRPr="0009341E">
        <w:t xml:space="preserve">If the POSC EVS shows that the member is not enrolled in a HCBS waiver, the HHA must submit this form to the member’s local ASAP. </w:t>
      </w:r>
    </w:p>
    <w:p w:rsidR="00816574" w:rsidRPr="0009341E" w:rsidRDefault="00816574" w:rsidP="001A5F08">
      <w:pPr>
        <w:pStyle w:val="ListParagraph"/>
        <w:numPr>
          <w:ilvl w:val="0"/>
          <w:numId w:val="7"/>
        </w:numPr>
      </w:pPr>
      <w:r w:rsidRPr="0009341E">
        <w:t>If the POSC EVS shows that the member is enrolled in an HCBS waiver, the HHA must submit this form to the appropriate entity that manages the member’s HCBS waiver services.</w:t>
      </w:r>
    </w:p>
    <w:p w:rsidR="00816574" w:rsidRDefault="001A5F08" w:rsidP="001A5F08">
      <w:r>
        <w:t xml:space="preserve">2. </w:t>
      </w:r>
      <w:r w:rsidR="00816574" w:rsidRPr="0009341E">
        <w:t>The HHA must attach the completed plan of care (POC) for all members when submitting this form e</w:t>
      </w:r>
      <w:r w:rsidR="00816574">
        <w:t>xcept for members who are in their first home health certification period.</w:t>
      </w:r>
    </w:p>
    <w:p w:rsidR="00816574" w:rsidRDefault="001A5F08" w:rsidP="001A5F08">
      <w:r>
        <w:t xml:space="preserve">3. </w:t>
      </w:r>
      <w:r w:rsidR="00816574">
        <w:t>A completed copy of this form must be kept in the member’s home health record. HHAs must submit proof of this form with the initial PA request for home health aide services for ADL supports only. Proof of submission may include</w:t>
      </w:r>
    </w:p>
    <w:p w:rsidR="00816574" w:rsidRDefault="00816574" w:rsidP="001A5F08">
      <w:pPr>
        <w:pStyle w:val="ListParagraph"/>
        <w:numPr>
          <w:ilvl w:val="0"/>
          <w:numId w:val="8"/>
        </w:numPr>
      </w:pPr>
      <w:r>
        <w:t>Fax confirmation</w:t>
      </w:r>
    </w:p>
    <w:p w:rsidR="00816574" w:rsidRDefault="00816574" w:rsidP="001A5F08">
      <w:pPr>
        <w:pStyle w:val="ListParagraph"/>
        <w:numPr>
          <w:ilvl w:val="0"/>
          <w:numId w:val="8"/>
        </w:numPr>
      </w:pPr>
      <w:r>
        <w:t>Sent email (sent securely)</w:t>
      </w:r>
    </w:p>
    <w:p w:rsidR="00816574" w:rsidRDefault="00816574" w:rsidP="001A5F08">
      <w:pPr>
        <w:pStyle w:val="ListParagraph"/>
        <w:numPr>
          <w:ilvl w:val="0"/>
          <w:numId w:val="8"/>
        </w:numPr>
      </w:pPr>
      <w:r>
        <w:t>Mail receipt</w:t>
      </w:r>
      <w:r>
        <w:br w:type="page"/>
      </w:r>
    </w:p>
    <w:tbl>
      <w:tblPr>
        <w:tblStyle w:val="TableGrid"/>
        <w:tblW w:w="0" w:type="auto"/>
        <w:tblLook w:val="0620" w:firstRow="1" w:lastRow="0" w:firstColumn="0" w:lastColumn="0" w:noHBand="1" w:noVBand="1"/>
        <w:tblCaption w:val="Waiver status and submission instructions"/>
        <w:tblDescription w:val="Table describing which waivers go to what locations"/>
      </w:tblPr>
      <w:tblGrid>
        <w:gridCol w:w="4382"/>
        <w:gridCol w:w="5194"/>
      </w:tblGrid>
      <w:tr w:rsidR="00816574" w:rsidTr="00D75B82">
        <w:trPr>
          <w:cnfStyle w:val="100000000000" w:firstRow="1" w:lastRow="0" w:firstColumn="0" w:lastColumn="0" w:oddVBand="0" w:evenVBand="0" w:oddHBand="0" w:evenHBand="0" w:firstRowFirstColumn="0" w:firstRowLastColumn="0" w:lastRowFirstColumn="0" w:lastRowLastColumn="0"/>
          <w:trHeight w:val="372"/>
        </w:trPr>
        <w:tc>
          <w:tcPr>
            <w:tcW w:w="4382" w:type="dxa"/>
          </w:tcPr>
          <w:p w:rsidR="00816574" w:rsidRPr="00BE19E4" w:rsidRDefault="00816574" w:rsidP="00BE19E4">
            <w:r w:rsidRPr="00BE19E4">
              <w:lastRenderedPageBreak/>
              <w:t>WAIVER STATUS</w:t>
            </w:r>
          </w:p>
        </w:tc>
        <w:tc>
          <w:tcPr>
            <w:tcW w:w="5194" w:type="dxa"/>
          </w:tcPr>
          <w:p w:rsidR="00816574" w:rsidRPr="00BE19E4" w:rsidRDefault="00816574" w:rsidP="00BE19E4">
            <w:r w:rsidRPr="00BE19E4">
              <w:t>SUBMISSION INSTRUCTIONS</w:t>
            </w:r>
          </w:p>
        </w:tc>
      </w:tr>
      <w:tr w:rsidR="00816574" w:rsidTr="00BE19E4">
        <w:tc>
          <w:tcPr>
            <w:tcW w:w="4382" w:type="dxa"/>
            <w:tcBorders>
              <w:bottom w:val="single" w:sz="4" w:space="0" w:color="auto"/>
            </w:tcBorders>
          </w:tcPr>
          <w:p w:rsidR="00816574" w:rsidRPr="00BE19E4" w:rsidRDefault="00816574" w:rsidP="00BE19E4">
            <w:r w:rsidRPr="00BE19E4">
              <w:t>The Traumatic Brain Injury Waiver (TBI)</w:t>
            </w:r>
          </w:p>
          <w:p w:rsidR="00816574" w:rsidRPr="00BE19E4" w:rsidRDefault="00816574" w:rsidP="00BE19E4">
            <w:r w:rsidRPr="00BE19E4">
              <w:t>The Acquired Brain Injury Non-Residential waiver (ABI-N)</w:t>
            </w:r>
          </w:p>
          <w:p w:rsidR="00816574" w:rsidRPr="00BE19E4" w:rsidRDefault="00816574" w:rsidP="00BE19E4">
            <w:r w:rsidRPr="00BE19E4">
              <w:t>The Moving Forward Plan Community Living waiver (MFP-CL)</w:t>
            </w:r>
          </w:p>
        </w:tc>
        <w:tc>
          <w:tcPr>
            <w:tcW w:w="5194" w:type="dxa"/>
            <w:tcBorders>
              <w:bottom w:val="single" w:sz="4" w:space="0" w:color="auto"/>
            </w:tcBorders>
          </w:tcPr>
          <w:p w:rsidR="00816574" w:rsidRPr="00BE19E4" w:rsidRDefault="00816574" w:rsidP="00BE19E4">
            <w:r w:rsidRPr="00BE19E4">
              <w:t xml:space="preserve">Send MCF to </w:t>
            </w:r>
            <w:r w:rsidR="00BE19E4">
              <w:br/>
            </w:r>
            <w:r w:rsidRPr="00BE19E4">
              <w:t xml:space="preserve">Massachusetts Rehabilitation Commission (MRC) </w:t>
            </w:r>
          </w:p>
          <w:p w:rsidR="00816574" w:rsidRPr="00BE19E4" w:rsidRDefault="00816574" w:rsidP="00BE19E4">
            <w:r w:rsidRPr="00BE19E4">
              <w:t>600 Washington St., 2nd Floor</w:t>
            </w:r>
            <w:r w:rsidRPr="00BE19E4">
              <w:br/>
              <w:t>Boston, MA  02111</w:t>
            </w:r>
            <w:r w:rsidRPr="00BE19E4">
              <w:br/>
              <w:t>Attn: ABI/MFP Waiver Unit</w:t>
            </w:r>
          </w:p>
          <w:p w:rsidR="00816574" w:rsidRPr="00BE19E4" w:rsidRDefault="00816574" w:rsidP="00BE19E4">
            <w:r w:rsidRPr="00BE19E4">
              <w:t>Fax: 617-204-3889</w:t>
            </w:r>
          </w:p>
          <w:p w:rsidR="00816574" w:rsidRPr="00BE19E4" w:rsidRDefault="00816574" w:rsidP="00BE19E4">
            <w:r w:rsidRPr="00BE19E4">
              <w:t xml:space="preserve">Contact: Nadia </w:t>
            </w:r>
            <w:proofErr w:type="spellStart"/>
            <w:r w:rsidRPr="00BE19E4">
              <w:t>Dilibero</w:t>
            </w:r>
            <w:proofErr w:type="spellEnd"/>
            <w:r w:rsidRPr="00BE19E4">
              <w:t xml:space="preserve"> </w:t>
            </w:r>
            <w:r w:rsidRPr="00BE19E4">
              <w:br/>
              <w:t>Email: Nadia.Dilibero@massmail.state.ma.us or Phone: 617-204-3656</w:t>
            </w:r>
          </w:p>
        </w:tc>
      </w:tr>
      <w:tr w:rsidR="00816574" w:rsidTr="00BE19E4">
        <w:tc>
          <w:tcPr>
            <w:tcW w:w="4382" w:type="dxa"/>
            <w:tcBorders>
              <w:top w:val="single" w:sz="4" w:space="0" w:color="auto"/>
            </w:tcBorders>
          </w:tcPr>
          <w:p w:rsidR="00816574" w:rsidRPr="00BE19E4" w:rsidRDefault="00816574" w:rsidP="00BE19E4">
            <w:r w:rsidRPr="00BE19E4">
              <w:t>The Acquired Brain Injury Residential-Habilitation waiver (ABI-RH)</w:t>
            </w:r>
          </w:p>
          <w:p w:rsidR="00816574" w:rsidRPr="00BE19E4" w:rsidRDefault="00816574" w:rsidP="00BE19E4">
            <w:r w:rsidRPr="00BE19E4">
              <w:t>The Moving Forward Plan Residential Supports waiver (MFP-RS)</w:t>
            </w:r>
          </w:p>
        </w:tc>
        <w:tc>
          <w:tcPr>
            <w:tcW w:w="5194" w:type="dxa"/>
            <w:tcBorders>
              <w:top w:val="single" w:sz="4" w:space="0" w:color="auto"/>
            </w:tcBorders>
          </w:tcPr>
          <w:p w:rsidR="00816574" w:rsidRPr="00BE19E4" w:rsidRDefault="00816574" w:rsidP="00BE19E4">
            <w:r w:rsidRPr="00BE19E4">
              <w:t xml:space="preserve">Send MCF to </w:t>
            </w:r>
            <w:r w:rsidR="00BE19E4">
              <w:br/>
            </w:r>
            <w:r w:rsidRPr="00BE19E4">
              <w:t xml:space="preserve">Department of Developmental Services (DDS) </w:t>
            </w:r>
          </w:p>
          <w:p w:rsidR="00816574" w:rsidRPr="00BE19E4" w:rsidRDefault="00816574" w:rsidP="00BE19E4">
            <w:r w:rsidRPr="00BE19E4">
              <w:t>500 Harrison Avenue</w:t>
            </w:r>
            <w:r w:rsidRPr="00BE19E4">
              <w:br/>
              <w:t>Boston, MA  02118</w:t>
            </w:r>
            <w:r w:rsidRPr="00BE19E4">
              <w:br/>
              <w:t>Attn: Operations Unit</w:t>
            </w:r>
          </w:p>
          <w:p w:rsidR="00816574" w:rsidRPr="00BE19E4" w:rsidRDefault="00816574" w:rsidP="00BE19E4">
            <w:r w:rsidRPr="00BE19E4">
              <w:t>Fax: 617-624-7885</w:t>
            </w:r>
          </w:p>
          <w:p w:rsidR="00816574" w:rsidRPr="00BE19E4" w:rsidRDefault="00816574" w:rsidP="00BE19E4">
            <w:r w:rsidRPr="00BE19E4">
              <w:t xml:space="preserve">Contact: Nancy Weston </w:t>
            </w:r>
            <w:r w:rsidRPr="00BE19E4">
              <w:br/>
              <w:t>Email: Nancy.weston@massmail.state.ma.us or Phone: 617-624-7820</w:t>
            </w:r>
            <w:r w:rsidRPr="00BE19E4">
              <w:br/>
              <w:t>or Contact: Tim Fife</w:t>
            </w:r>
            <w:r w:rsidRPr="00BE19E4">
              <w:br/>
              <w:t>Email: Tim.Fife@massmail.state.ma.us or Phone: 617-624-7514</w:t>
            </w:r>
          </w:p>
        </w:tc>
      </w:tr>
      <w:tr w:rsidR="00816574" w:rsidTr="00D75B82">
        <w:tc>
          <w:tcPr>
            <w:tcW w:w="4382" w:type="dxa"/>
          </w:tcPr>
          <w:p w:rsidR="00816574" w:rsidRPr="00BE19E4" w:rsidRDefault="00816574" w:rsidP="00BE19E4">
            <w:r w:rsidRPr="00BE19E4">
              <w:t>Adult Supports Waiver</w:t>
            </w:r>
          </w:p>
          <w:p w:rsidR="00816574" w:rsidRPr="00BE19E4" w:rsidRDefault="00816574" w:rsidP="00BE19E4">
            <w:r w:rsidRPr="00BE19E4">
              <w:t>Community Living Waiver</w:t>
            </w:r>
          </w:p>
          <w:p w:rsidR="00816574" w:rsidRPr="00BE19E4" w:rsidRDefault="00816574" w:rsidP="00BE19E4">
            <w:r w:rsidRPr="00BE19E4">
              <w:t>Intensive Supports Waiver</w:t>
            </w:r>
          </w:p>
        </w:tc>
        <w:tc>
          <w:tcPr>
            <w:tcW w:w="5194" w:type="dxa"/>
          </w:tcPr>
          <w:p w:rsidR="00816574" w:rsidRPr="00BE19E4" w:rsidRDefault="00816574" w:rsidP="00BE19E4">
            <w:r w:rsidRPr="00BE19E4">
              <w:t xml:space="preserve">Contact: Anne Marie Stanton </w:t>
            </w:r>
            <w:r w:rsidRPr="00BE19E4">
              <w:br/>
              <w:t>Email: AnneMarie.stanton@massmail.state.ma.us or Phone: 617-624-7784</w:t>
            </w:r>
          </w:p>
          <w:p w:rsidR="00816574" w:rsidRPr="00BE19E4" w:rsidRDefault="00816574" w:rsidP="00BE19E4">
            <w:r w:rsidRPr="00BE19E4">
              <w:t>or Contact: Christopher McArthur</w:t>
            </w:r>
            <w:r w:rsidRPr="00BE19E4">
              <w:br/>
              <w:t>Email: Christopher.mcarthur@massmail.state.ma.us or Phone: 617-624-7727</w:t>
            </w:r>
          </w:p>
        </w:tc>
      </w:tr>
      <w:tr w:rsidR="00816574" w:rsidTr="00D75B82">
        <w:tc>
          <w:tcPr>
            <w:tcW w:w="4382" w:type="dxa"/>
          </w:tcPr>
          <w:p w:rsidR="00816574" w:rsidRPr="00BE19E4" w:rsidRDefault="00816574" w:rsidP="00BE19E4">
            <w:r w:rsidRPr="00BE19E4">
              <w:t>Children’s Autism Spectrum Disorder Waiver</w:t>
            </w:r>
          </w:p>
        </w:tc>
        <w:tc>
          <w:tcPr>
            <w:tcW w:w="5194" w:type="dxa"/>
          </w:tcPr>
          <w:p w:rsidR="00816574" w:rsidRPr="00BE19E4" w:rsidRDefault="00816574" w:rsidP="00BE19E4">
            <w:r w:rsidRPr="00BE19E4">
              <w:t>Contact: Janet George</w:t>
            </w:r>
            <w:r w:rsidRPr="00BE19E4">
              <w:br/>
              <w:t>Email: janet.george@state.ma.us or Phone: 617-624-7766</w:t>
            </w:r>
          </w:p>
        </w:tc>
      </w:tr>
      <w:tr w:rsidR="00816574" w:rsidTr="00D75B82">
        <w:tc>
          <w:tcPr>
            <w:tcW w:w="4382" w:type="dxa"/>
          </w:tcPr>
          <w:p w:rsidR="00816574" w:rsidRPr="00BE19E4" w:rsidRDefault="00816574" w:rsidP="00BE19E4">
            <w:r w:rsidRPr="00BE19E4">
              <w:t>The Frail Elder Waiver (FEW)</w:t>
            </w:r>
          </w:p>
          <w:p w:rsidR="00816574" w:rsidRPr="00BE19E4" w:rsidRDefault="00816574" w:rsidP="00BE19E4">
            <w:r w:rsidRPr="00BE19E4">
              <w:t>POSC EVS Shows No Waiver enrollment</w:t>
            </w:r>
          </w:p>
        </w:tc>
        <w:tc>
          <w:tcPr>
            <w:tcW w:w="5194" w:type="dxa"/>
          </w:tcPr>
          <w:p w:rsidR="00816574" w:rsidRPr="00BE19E4" w:rsidRDefault="00816574" w:rsidP="00BE19E4">
            <w:r w:rsidRPr="00BE19E4">
              <w:t>Send MCF to Aging Services Access Point (ASAP)</w:t>
            </w:r>
          </w:p>
          <w:p w:rsidR="00816574" w:rsidRPr="00BE19E4" w:rsidRDefault="00816574" w:rsidP="00BE19E4">
            <w:r w:rsidRPr="00BE19E4">
              <w:t>HHA must follow the website guidance to identify the member's local ASAP</w:t>
            </w:r>
            <w:r w:rsidRPr="00BE19E4">
              <w:br/>
              <w:t xml:space="preserve">Link: 800AgeInfo website for finding agency: </w:t>
            </w:r>
            <w:r w:rsidRPr="00BE19E4">
              <w:br/>
              <w:t>https://contactus.800ageinfo.com/FindAgency.aspx</w:t>
            </w:r>
          </w:p>
        </w:tc>
      </w:tr>
    </w:tbl>
    <w:p w:rsidR="00BC553A" w:rsidRDefault="00BC553A" w:rsidP="00816574">
      <w:bookmarkStart w:id="0" w:name="_GoBack"/>
      <w:bookmarkEnd w:id="0"/>
    </w:p>
    <w:sectPr w:rsidR="00BC553A" w:rsidSect="00F043C7">
      <w:headerReference w:type="default" r:id="rId10"/>
      <w:footerReference w:type="default" r:id="rId11"/>
      <w:footerReference w:type="first" r:id="rId12"/>
      <w:pgSz w:w="12240" w:h="15840"/>
      <w:pgMar w:top="444" w:right="1440" w:bottom="990" w:left="1440" w:header="0" w:footer="5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80" w:rsidRDefault="00E51446">
      <w:pPr>
        <w:spacing w:after="0" w:line="240" w:lineRule="auto"/>
      </w:pPr>
      <w:r>
        <w:separator/>
      </w:r>
    </w:p>
  </w:endnote>
  <w:endnote w:type="continuationSeparator" w:id="0">
    <w:p w:rsidR="001F1980" w:rsidRDefault="00E5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E" w:rsidRDefault="004D20F1" w:rsidP="00816574">
    <w:pPr>
      <w:pStyle w:val="Footer"/>
    </w:pPr>
    <w:r>
      <w:t>MCF-06</w:t>
    </w:r>
    <w:r w:rsidR="002C3D2A">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E" w:rsidRDefault="002C3D2A" w:rsidP="00816574">
    <w:pPr>
      <w:pStyle w:val="Footer"/>
    </w:pPr>
    <w:r>
      <w:t>MCF-0</w:t>
    </w:r>
    <w:r w:rsidR="004D20F1">
      <w:t>6</w:t>
    </w:r>
    <w: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80" w:rsidRDefault="00E51446">
      <w:pPr>
        <w:spacing w:after="0" w:line="240" w:lineRule="auto"/>
      </w:pPr>
      <w:r>
        <w:separator/>
      </w:r>
    </w:p>
  </w:footnote>
  <w:footnote w:type="continuationSeparator" w:id="0">
    <w:p w:rsidR="001F1980" w:rsidRDefault="00E51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E" w:rsidRDefault="000236E0" w:rsidP="00816574">
    <w:pPr>
      <w:pStyle w:val="Header"/>
    </w:pPr>
  </w:p>
  <w:p w:rsidR="001D243A" w:rsidRPr="001D243A" w:rsidRDefault="000236E0" w:rsidP="008165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69F"/>
    <w:multiLevelType w:val="hybridMultilevel"/>
    <w:tmpl w:val="A0D0DDC8"/>
    <w:lvl w:ilvl="0" w:tplc="F994633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916D9"/>
    <w:multiLevelType w:val="hybridMultilevel"/>
    <w:tmpl w:val="6A0A8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36087"/>
    <w:multiLevelType w:val="hybridMultilevel"/>
    <w:tmpl w:val="C5E42EAE"/>
    <w:lvl w:ilvl="0" w:tplc="F994633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37EDF"/>
    <w:multiLevelType w:val="hybridMultilevel"/>
    <w:tmpl w:val="4C26DC80"/>
    <w:lvl w:ilvl="0" w:tplc="0C300A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17E5A"/>
    <w:multiLevelType w:val="hybridMultilevel"/>
    <w:tmpl w:val="0BA8A712"/>
    <w:lvl w:ilvl="0" w:tplc="F994633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55E16"/>
    <w:multiLevelType w:val="hybridMultilevel"/>
    <w:tmpl w:val="4E8E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01C84"/>
    <w:multiLevelType w:val="hybridMultilevel"/>
    <w:tmpl w:val="77D21BB6"/>
    <w:lvl w:ilvl="0" w:tplc="F994633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D1794"/>
    <w:multiLevelType w:val="hybridMultilevel"/>
    <w:tmpl w:val="75F47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15363"/>
    <w:multiLevelType w:val="hybridMultilevel"/>
    <w:tmpl w:val="7166E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74"/>
    <w:rsid w:val="000236E0"/>
    <w:rsid w:val="001A5F08"/>
    <w:rsid w:val="001F1980"/>
    <w:rsid w:val="00283B73"/>
    <w:rsid w:val="002C3D2A"/>
    <w:rsid w:val="004B72D7"/>
    <w:rsid w:val="004D20F1"/>
    <w:rsid w:val="00816574"/>
    <w:rsid w:val="00BC553A"/>
    <w:rsid w:val="00BE19E4"/>
    <w:rsid w:val="00E5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74"/>
    <w:pPr>
      <w:spacing w:after="120"/>
    </w:pPr>
  </w:style>
  <w:style w:type="paragraph" w:styleId="Heading1">
    <w:name w:val="heading 1"/>
    <w:basedOn w:val="Normal"/>
    <w:next w:val="Normal"/>
    <w:link w:val="Heading1Char"/>
    <w:uiPriority w:val="9"/>
    <w:qFormat/>
    <w:rsid w:val="00816574"/>
    <w:pPr>
      <w:spacing w:before="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6574"/>
    <w:pPr>
      <w:spacing w:before="20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rsid w:val="0081657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1657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657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657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657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57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57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657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6574"/>
    <w:rPr>
      <w:rFonts w:asciiTheme="majorHAnsi" w:eastAsiaTheme="majorEastAsia" w:hAnsiTheme="majorHAnsi" w:cstheme="majorBidi"/>
      <w:spacing w:val="5"/>
      <w:sz w:val="52"/>
      <w:szCs w:val="52"/>
    </w:rPr>
  </w:style>
  <w:style w:type="paragraph" w:styleId="NoSpacing">
    <w:name w:val="No Spacing"/>
    <w:basedOn w:val="Normal"/>
    <w:uiPriority w:val="1"/>
    <w:qFormat/>
    <w:rsid w:val="00816574"/>
    <w:pPr>
      <w:spacing w:after="0" w:line="240" w:lineRule="auto"/>
    </w:pPr>
  </w:style>
  <w:style w:type="character" w:customStyle="1" w:styleId="Heading1Char">
    <w:name w:val="Heading 1 Char"/>
    <w:basedOn w:val="DefaultParagraphFont"/>
    <w:link w:val="Heading1"/>
    <w:uiPriority w:val="9"/>
    <w:rsid w:val="008165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6574"/>
    <w:rPr>
      <w:rFonts w:asciiTheme="majorHAnsi" w:eastAsiaTheme="majorEastAsia" w:hAnsiTheme="majorHAnsi" w:cstheme="majorBidi"/>
      <w:b/>
      <w:bCs/>
    </w:rPr>
  </w:style>
  <w:style w:type="paragraph" w:styleId="Header">
    <w:name w:val="header"/>
    <w:basedOn w:val="Normal"/>
    <w:link w:val="HeaderChar"/>
    <w:uiPriority w:val="99"/>
    <w:unhideWhenUsed/>
    <w:rsid w:val="0081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74"/>
    <w:rPr>
      <w:rFonts w:eastAsiaTheme="minorEastAsia"/>
    </w:rPr>
  </w:style>
  <w:style w:type="paragraph" w:styleId="Footer">
    <w:name w:val="footer"/>
    <w:basedOn w:val="Normal"/>
    <w:link w:val="FooterChar"/>
    <w:uiPriority w:val="99"/>
    <w:unhideWhenUsed/>
    <w:rsid w:val="0081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74"/>
    <w:rPr>
      <w:rFonts w:eastAsiaTheme="minorEastAsia"/>
    </w:rPr>
  </w:style>
  <w:style w:type="paragraph" w:styleId="ListParagraph">
    <w:name w:val="List Paragraph"/>
    <w:basedOn w:val="Normal"/>
    <w:uiPriority w:val="34"/>
    <w:qFormat/>
    <w:rsid w:val="00816574"/>
    <w:pPr>
      <w:ind w:left="720"/>
      <w:contextualSpacing/>
    </w:pPr>
  </w:style>
  <w:style w:type="paragraph" w:customStyle="1" w:styleId="Text">
    <w:name w:val="Text"/>
    <w:basedOn w:val="Normal"/>
    <w:rsid w:val="00816574"/>
    <w:rPr>
      <w:rFonts w:ascii="Arial" w:hAnsi="Arial" w:cs="Arial"/>
    </w:rPr>
  </w:style>
  <w:style w:type="table" w:styleId="TableGrid">
    <w:name w:val="Table Grid"/>
    <w:basedOn w:val="TableNormal"/>
    <w:uiPriority w:val="59"/>
    <w:rsid w:val="0081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rPr>
        <w:tblHeader/>
      </w:trPr>
      <w:tcPr>
        <w:vAlign w:val="center"/>
      </w:tcPr>
    </w:tblStylePr>
  </w:style>
  <w:style w:type="paragraph" w:styleId="BalloonText">
    <w:name w:val="Balloon Text"/>
    <w:basedOn w:val="Normal"/>
    <w:link w:val="BalloonTextChar"/>
    <w:uiPriority w:val="99"/>
    <w:semiHidden/>
    <w:unhideWhenUsed/>
    <w:rsid w:val="00816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74"/>
    <w:rPr>
      <w:rFonts w:ascii="Tahoma" w:eastAsiaTheme="minorEastAsia" w:hAnsi="Tahoma" w:cs="Tahoma"/>
      <w:sz w:val="16"/>
      <w:szCs w:val="16"/>
    </w:rPr>
  </w:style>
  <w:style w:type="character" w:customStyle="1" w:styleId="Heading3Char">
    <w:name w:val="Heading 3 Char"/>
    <w:basedOn w:val="DefaultParagraphFont"/>
    <w:link w:val="Heading3"/>
    <w:uiPriority w:val="9"/>
    <w:semiHidden/>
    <w:rsid w:val="0081657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1657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657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657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657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57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57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1657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16574"/>
    <w:rPr>
      <w:rFonts w:asciiTheme="majorHAnsi" w:eastAsiaTheme="majorEastAsia" w:hAnsiTheme="majorHAnsi" w:cstheme="majorBidi"/>
      <w:i/>
      <w:iCs/>
      <w:spacing w:val="13"/>
      <w:sz w:val="24"/>
      <w:szCs w:val="24"/>
    </w:rPr>
  </w:style>
  <w:style w:type="character" w:styleId="Strong">
    <w:name w:val="Strong"/>
    <w:uiPriority w:val="22"/>
    <w:qFormat/>
    <w:rsid w:val="00816574"/>
    <w:rPr>
      <w:b/>
      <w:bCs/>
    </w:rPr>
  </w:style>
  <w:style w:type="character" w:styleId="Emphasis">
    <w:name w:val="Emphasis"/>
    <w:uiPriority w:val="20"/>
    <w:qFormat/>
    <w:rsid w:val="00816574"/>
    <w:rPr>
      <w:b/>
      <w:bCs/>
      <w:i/>
      <w:iCs/>
      <w:spacing w:val="10"/>
      <w:bdr w:val="none" w:sz="0" w:space="0" w:color="auto"/>
      <w:shd w:val="clear" w:color="auto" w:fill="auto"/>
    </w:rPr>
  </w:style>
  <w:style w:type="paragraph" w:styleId="Quote">
    <w:name w:val="Quote"/>
    <w:basedOn w:val="Normal"/>
    <w:next w:val="Normal"/>
    <w:link w:val="QuoteChar"/>
    <w:uiPriority w:val="29"/>
    <w:qFormat/>
    <w:rsid w:val="00816574"/>
    <w:pPr>
      <w:spacing w:before="200" w:after="0"/>
      <w:ind w:left="360" w:right="360"/>
    </w:pPr>
    <w:rPr>
      <w:i/>
      <w:iCs/>
    </w:rPr>
  </w:style>
  <w:style w:type="character" w:customStyle="1" w:styleId="QuoteChar">
    <w:name w:val="Quote Char"/>
    <w:basedOn w:val="DefaultParagraphFont"/>
    <w:link w:val="Quote"/>
    <w:uiPriority w:val="29"/>
    <w:rsid w:val="00816574"/>
    <w:rPr>
      <w:i/>
      <w:iCs/>
    </w:rPr>
  </w:style>
  <w:style w:type="paragraph" w:styleId="IntenseQuote">
    <w:name w:val="Intense Quote"/>
    <w:basedOn w:val="Normal"/>
    <w:next w:val="Normal"/>
    <w:link w:val="IntenseQuoteChar"/>
    <w:uiPriority w:val="30"/>
    <w:qFormat/>
    <w:rsid w:val="0081657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6574"/>
    <w:rPr>
      <w:b/>
      <w:bCs/>
      <w:i/>
      <w:iCs/>
    </w:rPr>
  </w:style>
  <w:style w:type="character" w:styleId="SubtleEmphasis">
    <w:name w:val="Subtle Emphasis"/>
    <w:uiPriority w:val="19"/>
    <w:qFormat/>
    <w:rsid w:val="00816574"/>
    <w:rPr>
      <w:i/>
      <w:iCs/>
    </w:rPr>
  </w:style>
  <w:style w:type="character" w:styleId="IntenseEmphasis">
    <w:name w:val="Intense Emphasis"/>
    <w:uiPriority w:val="21"/>
    <w:qFormat/>
    <w:rsid w:val="00816574"/>
    <w:rPr>
      <w:b/>
      <w:bCs/>
    </w:rPr>
  </w:style>
  <w:style w:type="character" w:styleId="SubtleReference">
    <w:name w:val="Subtle Reference"/>
    <w:uiPriority w:val="31"/>
    <w:qFormat/>
    <w:rsid w:val="00816574"/>
    <w:rPr>
      <w:smallCaps/>
    </w:rPr>
  </w:style>
  <w:style w:type="character" w:styleId="IntenseReference">
    <w:name w:val="Intense Reference"/>
    <w:uiPriority w:val="32"/>
    <w:qFormat/>
    <w:rsid w:val="00816574"/>
    <w:rPr>
      <w:smallCaps/>
      <w:spacing w:val="5"/>
      <w:u w:val="single"/>
    </w:rPr>
  </w:style>
  <w:style w:type="character" w:styleId="BookTitle">
    <w:name w:val="Book Title"/>
    <w:uiPriority w:val="33"/>
    <w:qFormat/>
    <w:rsid w:val="00816574"/>
    <w:rPr>
      <w:i/>
      <w:iCs/>
      <w:smallCaps/>
      <w:spacing w:val="5"/>
    </w:rPr>
  </w:style>
  <w:style w:type="paragraph" w:styleId="TOCHeading">
    <w:name w:val="TOC Heading"/>
    <w:basedOn w:val="Heading1"/>
    <w:next w:val="Normal"/>
    <w:uiPriority w:val="39"/>
    <w:semiHidden/>
    <w:unhideWhenUsed/>
    <w:qFormat/>
    <w:rsid w:val="0081657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74"/>
    <w:pPr>
      <w:spacing w:after="120"/>
    </w:pPr>
  </w:style>
  <w:style w:type="paragraph" w:styleId="Heading1">
    <w:name w:val="heading 1"/>
    <w:basedOn w:val="Normal"/>
    <w:next w:val="Normal"/>
    <w:link w:val="Heading1Char"/>
    <w:uiPriority w:val="9"/>
    <w:qFormat/>
    <w:rsid w:val="00816574"/>
    <w:pPr>
      <w:spacing w:before="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6574"/>
    <w:pPr>
      <w:spacing w:before="20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rsid w:val="0081657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1657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657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657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657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57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57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657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6574"/>
    <w:rPr>
      <w:rFonts w:asciiTheme="majorHAnsi" w:eastAsiaTheme="majorEastAsia" w:hAnsiTheme="majorHAnsi" w:cstheme="majorBidi"/>
      <w:spacing w:val="5"/>
      <w:sz w:val="52"/>
      <w:szCs w:val="52"/>
    </w:rPr>
  </w:style>
  <w:style w:type="paragraph" w:styleId="NoSpacing">
    <w:name w:val="No Spacing"/>
    <w:basedOn w:val="Normal"/>
    <w:uiPriority w:val="1"/>
    <w:qFormat/>
    <w:rsid w:val="00816574"/>
    <w:pPr>
      <w:spacing w:after="0" w:line="240" w:lineRule="auto"/>
    </w:pPr>
  </w:style>
  <w:style w:type="character" w:customStyle="1" w:styleId="Heading1Char">
    <w:name w:val="Heading 1 Char"/>
    <w:basedOn w:val="DefaultParagraphFont"/>
    <w:link w:val="Heading1"/>
    <w:uiPriority w:val="9"/>
    <w:rsid w:val="008165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6574"/>
    <w:rPr>
      <w:rFonts w:asciiTheme="majorHAnsi" w:eastAsiaTheme="majorEastAsia" w:hAnsiTheme="majorHAnsi" w:cstheme="majorBidi"/>
      <w:b/>
      <w:bCs/>
    </w:rPr>
  </w:style>
  <w:style w:type="paragraph" w:styleId="Header">
    <w:name w:val="header"/>
    <w:basedOn w:val="Normal"/>
    <w:link w:val="HeaderChar"/>
    <w:uiPriority w:val="99"/>
    <w:unhideWhenUsed/>
    <w:rsid w:val="0081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74"/>
    <w:rPr>
      <w:rFonts w:eastAsiaTheme="minorEastAsia"/>
    </w:rPr>
  </w:style>
  <w:style w:type="paragraph" w:styleId="Footer">
    <w:name w:val="footer"/>
    <w:basedOn w:val="Normal"/>
    <w:link w:val="FooterChar"/>
    <w:uiPriority w:val="99"/>
    <w:unhideWhenUsed/>
    <w:rsid w:val="0081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74"/>
    <w:rPr>
      <w:rFonts w:eastAsiaTheme="minorEastAsia"/>
    </w:rPr>
  </w:style>
  <w:style w:type="paragraph" w:styleId="ListParagraph">
    <w:name w:val="List Paragraph"/>
    <w:basedOn w:val="Normal"/>
    <w:uiPriority w:val="34"/>
    <w:qFormat/>
    <w:rsid w:val="00816574"/>
    <w:pPr>
      <w:ind w:left="720"/>
      <w:contextualSpacing/>
    </w:pPr>
  </w:style>
  <w:style w:type="paragraph" w:customStyle="1" w:styleId="Text">
    <w:name w:val="Text"/>
    <w:basedOn w:val="Normal"/>
    <w:rsid w:val="00816574"/>
    <w:rPr>
      <w:rFonts w:ascii="Arial" w:hAnsi="Arial" w:cs="Arial"/>
    </w:rPr>
  </w:style>
  <w:style w:type="table" w:styleId="TableGrid">
    <w:name w:val="Table Grid"/>
    <w:basedOn w:val="TableNormal"/>
    <w:uiPriority w:val="59"/>
    <w:rsid w:val="0081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rPr>
        <w:tblHeader/>
      </w:trPr>
      <w:tcPr>
        <w:vAlign w:val="center"/>
      </w:tcPr>
    </w:tblStylePr>
  </w:style>
  <w:style w:type="paragraph" w:styleId="BalloonText">
    <w:name w:val="Balloon Text"/>
    <w:basedOn w:val="Normal"/>
    <w:link w:val="BalloonTextChar"/>
    <w:uiPriority w:val="99"/>
    <w:semiHidden/>
    <w:unhideWhenUsed/>
    <w:rsid w:val="00816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74"/>
    <w:rPr>
      <w:rFonts w:ascii="Tahoma" w:eastAsiaTheme="minorEastAsia" w:hAnsi="Tahoma" w:cs="Tahoma"/>
      <w:sz w:val="16"/>
      <w:szCs w:val="16"/>
    </w:rPr>
  </w:style>
  <w:style w:type="character" w:customStyle="1" w:styleId="Heading3Char">
    <w:name w:val="Heading 3 Char"/>
    <w:basedOn w:val="DefaultParagraphFont"/>
    <w:link w:val="Heading3"/>
    <w:uiPriority w:val="9"/>
    <w:semiHidden/>
    <w:rsid w:val="0081657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1657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657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657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657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57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57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1657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16574"/>
    <w:rPr>
      <w:rFonts w:asciiTheme="majorHAnsi" w:eastAsiaTheme="majorEastAsia" w:hAnsiTheme="majorHAnsi" w:cstheme="majorBidi"/>
      <w:i/>
      <w:iCs/>
      <w:spacing w:val="13"/>
      <w:sz w:val="24"/>
      <w:szCs w:val="24"/>
    </w:rPr>
  </w:style>
  <w:style w:type="character" w:styleId="Strong">
    <w:name w:val="Strong"/>
    <w:uiPriority w:val="22"/>
    <w:qFormat/>
    <w:rsid w:val="00816574"/>
    <w:rPr>
      <w:b/>
      <w:bCs/>
    </w:rPr>
  </w:style>
  <w:style w:type="character" w:styleId="Emphasis">
    <w:name w:val="Emphasis"/>
    <w:uiPriority w:val="20"/>
    <w:qFormat/>
    <w:rsid w:val="00816574"/>
    <w:rPr>
      <w:b/>
      <w:bCs/>
      <w:i/>
      <w:iCs/>
      <w:spacing w:val="10"/>
      <w:bdr w:val="none" w:sz="0" w:space="0" w:color="auto"/>
      <w:shd w:val="clear" w:color="auto" w:fill="auto"/>
    </w:rPr>
  </w:style>
  <w:style w:type="paragraph" w:styleId="Quote">
    <w:name w:val="Quote"/>
    <w:basedOn w:val="Normal"/>
    <w:next w:val="Normal"/>
    <w:link w:val="QuoteChar"/>
    <w:uiPriority w:val="29"/>
    <w:qFormat/>
    <w:rsid w:val="00816574"/>
    <w:pPr>
      <w:spacing w:before="200" w:after="0"/>
      <w:ind w:left="360" w:right="360"/>
    </w:pPr>
    <w:rPr>
      <w:i/>
      <w:iCs/>
    </w:rPr>
  </w:style>
  <w:style w:type="character" w:customStyle="1" w:styleId="QuoteChar">
    <w:name w:val="Quote Char"/>
    <w:basedOn w:val="DefaultParagraphFont"/>
    <w:link w:val="Quote"/>
    <w:uiPriority w:val="29"/>
    <w:rsid w:val="00816574"/>
    <w:rPr>
      <w:i/>
      <w:iCs/>
    </w:rPr>
  </w:style>
  <w:style w:type="paragraph" w:styleId="IntenseQuote">
    <w:name w:val="Intense Quote"/>
    <w:basedOn w:val="Normal"/>
    <w:next w:val="Normal"/>
    <w:link w:val="IntenseQuoteChar"/>
    <w:uiPriority w:val="30"/>
    <w:qFormat/>
    <w:rsid w:val="0081657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6574"/>
    <w:rPr>
      <w:b/>
      <w:bCs/>
      <w:i/>
      <w:iCs/>
    </w:rPr>
  </w:style>
  <w:style w:type="character" w:styleId="SubtleEmphasis">
    <w:name w:val="Subtle Emphasis"/>
    <w:uiPriority w:val="19"/>
    <w:qFormat/>
    <w:rsid w:val="00816574"/>
    <w:rPr>
      <w:i/>
      <w:iCs/>
    </w:rPr>
  </w:style>
  <w:style w:type="character" w:styleId="IntenseEmphasis">
    <w:name w:val="Intense Emphasis"/>
    <w:uiPriority w:val="21"/>
    <w:qFormat/>
    <w:rsid w:val="00816574"/>
    <w:rPr>
      <w:b/>
      <w:bCs/>
    </w:rPr>
  </w:style>
  <w:style w:type="character" w:styleId="SubtleReference">
    <w:name w:val="Subtle Reference"/>
    <w:uiPriority w:val="31"/>
    <w:qFormat/>
    <w:rsid w:val="00816574"/>
    <w:rPr>
      <w:smallCaps/>
    </w:rPr>
  </w:style>
  <w:style w:type="character" w:styleId="IntenseReference">
    <w:name w:val="Intense Reference"/>
    <w:uiPriority w:val="32"/>
    <w:qFormat/>
    <w:rsid w:val="00816574"/>
    <w:rPr>
      <w:smallCaps/>
      <w:spacing w:val="5"/>
      <w:u w:val="single"/>
    </w:rPr>
  </w:style>
  <w:style w:type="character" w:styleId="BookTitle">
    <w:name w:val="Book Title"/>
    <w:uiPriority w:val="33"/>
    <w:qFormat/>
    <w:rsid w:val="00816574"/>
    <w:rPr>
      <w:i/>
      <w:iCs/>
      <w:smallCaps/>
      <w:spacing w:val="5"/>
    </w:rPr>
  </w:style>
  <w:style w:type="paragraph" w:styleId="TOCHeading">
    <w:name w:val="TOC Heading"/>
    <w:basedOn w:val="Heading1"/>
    <w:next w:val="Normal"/>
    <w:uiPriority w:val="39"/>
    <w:semiHidden/>
    <w:unhideWhenUsed/>
    <w:qFormat/>
    <w:rsid w:val="0081657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Jacquie G</cp:lastModifiedBy>
  <cp:revision>3</cp:revision>
  <dcterms:created xsi:type="dcterms:W3CDTF">2019-06-28T16:07:00Z</dcterms:created>
  <dcterms:modified xsi:type="dcterms:W3CDTF">2019-06-28T16:07:00Z</dcterms:modified>
</cp:coreProperties>
</file>