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5F48" w14:textId="09D134E5" w:rsidR="005331F9" w:rsidRDefault="773E5A93" w:rsidP="001908D9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457C5F88" wp14:editId="4F69B1A8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98845" w14:textId="77777777" w:rsidR="00342794" w:rsidRDefault="00342794" w:rsidP="00342794">
      <w:pPr>
        <w:pStyle w:val="BodyText"/>
        <w:jc w:val="center"/>
      </w:pPr>
    </w:p>
    <w:p w14:paraId="7F3B104A" w14:textId="49196C6E" w:rsidR="0015397C" w:rsidRPr="00221408" w:rsidRDefault="00437125" w:rsidP="00B10F5A">
      <w:pPr>
        <w:pStyle w:val="Heading1"/>
        <w:rPr>
          <w:lang w:val="pt-BR"/>
        </w:rPr>
      </w:pPr>
      <w:r w:rsidRPr="00221408">
        <w:rPr>
          <w:lang w:val="pt-BR"/>
        </w:rPr>
        <w:t>Depart</w:t>
      </w:r>
      <w:r w:rsidR="00221408" w:rsidRPr="00221408">
        <w:rPr>
          <w:lang w:val="pt-BR"/>
        </w:rPr>
        <w:t>a</w:t>
      </w:r>
      <w:r w:rsidRPr="00221408">
        <w:rPr>
          <w:lang w:val="pt-BR"/>
        </w:rPr>
        <w:t>ment</w:t>
      </w:r>
      <w:r w:rsidR="00221408" w:rsidRPr="00221408">
        <w:rPr>
          <w:lang w:val="pt-BR"/>
        </w:rPr>
        <w:t>o de</w:t>
      </w:r>
      <w:r w:rsidRPr="00221408">
        <w:rPr>
          <w:lang w:val="pt-BR"/>
        </w:rPr>
        <w:t xml:space="preserve"> Conserva</w:t>
      </w:r>
      <w:r w:rsidR="00221408" w:rsidRPr="00221408">
        <w:rPr>
          <w:lang w:val="pt-BR"/>
        </w:rPr>
        <w:t>ção e</w:t>
      </w:r>
      <w:r w:rsidRPr="00221408">
        <w:rPr>
          <w:lang w:val="pt-BR"/>
        </w:rPr>
        <w:t xml:space="preserve"> Recrea</w:t>
      </w:r>
      <w:r w:rsidR="00221408">
        <w:rPr>
          <w:lang w:val="pt-BR"/>
        </w:rPr>
        <w:t>ção</w:t>
      </w:r>
      <w:r w:rsidR="005331F9" w:rsidRPr="00221408">
        <w:rPr>
          <w:lang w:val="pt-BR"/>
        </w:rPr>
        <w:br/>
      </w:r>
      <w:r w:rsidR="00221408" w:rsidRPr="00221408">
        <w:rPr>
          <w:lang w:val="pt-BR"/>
        </w:rPr>
        <w:t>Estado de</w:t>
      </w:r>
      <w:r w:rsidRPr="00221408">
        <w:rPr>
          <w:lang w:val="pt-BR"/>
        </w:rPr>
        <w:t xml:space="preserve"> Massachusetts</w:t>
      </w:r>
    </w:p>
    <w:p w14:paraId="17ECDD7F" w14:textId="77777777" w:rsidR="0015397C" w:rsidRPr="00221408" w:rsidRDefault="0015397C" w:rsidP="00342794">
      <w:pPr>
        <w:pStyle w:val="BodyText"/>
        <w:jc w:val="center"/>
        <w:rPr>
          <w:b/>
          <w:sz w:val="24"/>
          <w:szCs w:val="24"/>
          <w:lang w:val="pt-BR"/>
        </w:rPr>
      </w:pPr>
    </w:p>
    <w:p w14:paraId="74FA194A" w14:textId="72C16C8B" w:rsidR="00493DED" w:rsidRPr="007E1691" w:rsidRDefault="007E1691" w:rsidP="00493DED">
      <w:pPr>
        <w:pStyle w:val="Heading1"/>
        <w:rPr>
          <w:lang w:val="pt-BR"/>
        </w:rPr>
      </w:pPr>
      <w:r w:rsidRPr="007E1691">
        <w:rPr>
          <w:lang w:val="pt-BR"/>
        </w:rPr>
        <w:t>Melhorias na Memorial Drive</w:t>
      </w:r>
      <w:r w:rsidR="00D017AB" w:rsidRPr="007E1691">
        <w:rPr>
          <w:lang w:val="pt-BR"/>
        </w:rPr>
        <w:t>,</w:t>
      </w:r>
      <w:r w:rsidR="00D017AB" w:rsidRPr="007E1691">
        <w:rPr>
          <w:spacing w:val="-6"/>
          <w:lang w:val="pt-BR"/>
        </w:rPr>
        <w:t xml:space="preserve"> </w:t>
      </w:r>
      <w:r w:rsidR="00221408" w:rsidRPr="007E1691">
        <w:rPr>
          <w:spacing w:val="-6"/>
          <w:lang w:val="pt-BR"/>
        </w:rPr>
        <w:t>F</w:t>
      </w:r>
      <w:r w:rsidR="00D017AB" w:rsidRPr="007E1691">
        <w:rPr>
          <w:lang w:val="pt-BR"/>
        </w:rPr>
        <w:t>ase</w:t>
      </w:r>
      <w:r w:rsidR="00D017AB" w:rsidRPr="007E1691">
        <w:rPr>
          <w:spacing w:val="-6"/>
          <w:lang w:val="pt-BR"/>
        </w:rPr>
        <w:t xml:space="preserve"> </w:t>
      </w:r>
      <w:r w:rsidR="00D017AB" w:rsidRPr="007E1691">
        <w:rPr>
          <w:lang w:val="pt-BR"/>
        </w:rPr>
        <w:t>III</w:t>
      </w:r>
      <w:r w:rsidR="00493DED" w:rsidRPr="007E1691">
        <w:rPr>
          <w:lang w:val="pt-BR"/>
        </w:rPr>
        <w:t> </w:t>
      </w:r>
    </w:p>
    <w:p w14:paraId="39A92904" w14:textId="24E8EB41" w:rsidR="00493DED" w:rsidRPr="00493DED" w:rsidRDefault="007E1691" w:rsidP="00493DED">
      <w:pPr>
        <w:pStyle w:val="Heading1"/>
      </w:pPr>
      <w:r w:rsidRPr="007E1691">
        <w:rPr>
          <w:lang w:val="pt-BR"/>
        </w:rPr>
        <w:t>Reunião Informativa Pré-Reforma</w:t>
      </w:r>
    </w:p>
    <w:p w14:paraId="29973F1E" w14:textId="77777777" w:rsidR="00680CF2" w:rsidRPr="009E7252" w:rsidRDefault="00680CF2" w:rsidP="00342794">
      <w:pPr>
        <w:pStyle w:val="Heading1"/>
        <w:spacing w:before="0"/>
      </w:pPr>
    </w:p>
    <w:p w14:paraId="2A5D3260" w14:textId="59E085F5" w:rsidR="00493DED" w:rsidRPr="00221408" w:rsidRDefault="00CA110B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221408">
        <w:rPr>
          <w:b/>
          <w:bCs/>
          <w:color w:val="000000" w:themeColor="text1"/>
          <w:sz w:val="24"/>
          <w:szCs w:val="24"/>
          <w:lang w:val="pt-BR"/>
        </w:rPr>
        <w:t>T</w:t>
      </w:r>
      <w:r w:rsidR="00D017AB" w:rsidRPr="00221408">
        <w:rPr>
          <w:b/>
          <w:bCs/>
          <w:color w:val="000000" w:themeColor="text1"/>
          <w:sz w:val="24"/>
          <w:szCs w:val="24"/>
          <w:lang w:val="pt-BR"/>
        </w:rPr>
        <w:t>e</w:t>
      </w:r>
      <w:r w:rsidR="00221408" w:rsidRPr="00221408">
        <w:rPr>
          <w:b/>
          <w:bCs/>
          <w:color w:val="000000" w:themeColor="text1"/>
          <w:sz w:val="24"/>
          <w:szCs w:val="24"/>
          <w:lang w:val="pt-BR"/>
        </w:rPr>
        <w:t>rç</w:t>
      </w:r>
      <w:r w:rsidR="00291069" w:rsidRPr="00221408">
        <w:rPr>
          <w:b/>
          <w:bCs/>
          <w:color w:val="000000" w:themeColor="text1"/>
          <w:sz w:val="24"/>
          <w:szCs w:val="24"/>
          <w:lang w:val="pt-BR"/>
        </w:rPr>
        <w:t>a</w:t>
      </w:r>
      <w:r w:rsidR="00221408" w:rsidRPr="00221408">
        <w:rPr>
          <w:b/>
          <w:bCs/>
          <w:color w:val="000000" w:themeColor="text1"/>
          <w:sz w:val="24"/>
          <w:szCs w:val="24"/>
          <w:lang w:val="pt-BR"/>
        </w:rPr>
        <w:t>-feira</w:t>
      </w:r>
      <w:r w:rsidR="00E525DE" w:rsidRPr="00221408">
        <w:rPr>
          <w:b/>
          <w:bCs/>
          <w:color w:val="000000" w:themeColor="text1"/>
          <w:sz w:val="24"/>
          <w:szCs w:val="24"/>
          <w:lang w:val="pt-BR"/>
        </w:rPr>
        <w:t xml:space="preserve">, </w:t>
      </w:r>
      <w:r w:rsidR="00221408" w:rsidRPr="00221408">
        <w:rPr>
          <w:b/>
          <w:bCs/>
          <w:color w:val="000000" w:themeColor="text1"/>
          <w:sz w:val="24"/>
          <w:szCs w:val="24"/>
          <w:lang w:val="pt-BR"/>
        </w:rPr>
        <w:t>09 de s</w:t>
      </w:r>
      <w:r w:rsidR="00D017AB" w:rsidRPr="00221408">
        <w:rPr>
          <w:b/>
          <w:bCs/>
          <w:color w:val="000000" w:themeColor="text1"/>
          <w:sz w:val="24"/>
          <w:szCs w:val="24"/>
          <w:lang w:val="pt-BR"/>
        </w:rPr>
        <w:t>etembr</w:t>
      </w:r>
      <w:r w:rsidR="00221408" w:rsidRPr="00221408">
        <w:rPr>
          <w:b/>
          <w:bCs/>
          <w:color w:val="000000" w:themeColor="text1"/>
          <w:sz w:val="24"/>
          <w:szCs w:val="24"/>
          <w:lang w:val="pt-BR"/>
        </w:rPr>
        <w:t>o, das 18h00</w:t>
      </w:r>
      <w:r w:rsidR="00EB7BAA" w:rsidRPr="00221408">
        <w:rPr>
          <w:b/>
          <w:bCs/>
          <w:color w:val="000000" w:themeColor="text1"/>
          <w:sz w:val="24"/>
          <w:szCs w:val="24"/>
          <w:lang w:val="pt-BR"/>
        </w:rPr>
        <w:t>m</w:t>
      </w:r>
      <w:r w:rsidR="00221408" w:rsidRPr="00221408">
        <w:rPr>
          <w:b/>
          <w:bCs/>
          <w:color w:val="000000" w:themeColor="text1"/>
          <w:sz w:val="24"/>
          <w:szCs w:val="24"/>
          <w:lang w:val="pt-BR"/>
        </w:rPr>
        <w:t>in às</w:t>
      </w:r>
      <w:r w:rsidR="00EB7BAA" w:rsidRPr="00221408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221408">
        <w:rPr>
          <w:b/>
          <w:bCs/>
          <w:color w:val="000000" w:themeColor="text1"/>
          <w:sz w:val="24"/>
          <w:szCs w:val="24"/>
          <w:lang w:val="pt-BR"/>
        </w:rPr>
        <w:t>19h</w:t>
      </w:r>
      <w:r w:rsidR="00EB7BAA" w:rsidRPr="00221408">
        <w:rPr>
          <w:b/>
          <w:bCs/>
          <w:color w:val="000000" w:themeColor="text1"/>
          <w:sz w:val="24"/>
          <w:szCs w:val="24"/>
          <w:lang w:val="pt-BR"/>
        </w:rPr>
        <w:t>30</w:t>
      </w:r>
      <w:r w:rsidR="00C37511" w:rsidRPr="00221408">
        <w:rPr>
          <w:b/>
          <w:bCs/>
          <w:color w:val="000000" w:themeColor="text1"/>
          <w:sz w:val="24"/>
          <w:szCs w:val="24"/>
          <w:lang w:val="pt-BR"/>
        </w:rPr>
        <w:t>m</w:t>
      </w:r>
      <w:r w:rsidR="00221408">
        <w:rPr>
          <w:b/>
          <w:bCs/>
          <w:color w:val="000000" w:themeColor="text1"/>
          <w:sz w:val="24"/>
          <w:szCs w:val="24"/>
          <w:lang w:val="pt-BR"/>
        </w:rPr>
        <w:t>in</w:t>
      </w:r>
      <w:r w:rsidR="00BF6D6F" w:rsidRPr="00221408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5462437F" w14:textId="3B0AB242" w:rsidR="00BF6D6F" w:rsidRPr="007E1691" w:rsidRDefault="007E1691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7E1691">
        <w:rPr>
          <w:b/>
          <w:bCs/>
          <w:color w:val="000000" w:themeColor="text1"/>
          <w:sz w:val="24"/>
          <w:szCs w:val="24"/>
          <w:lang w:val="pt-BR"/>
        </w:rPr>
        <w:t>Inscreva-se para a reunião pelo</w:t>
      </w:r>
      <w:r w:rsidR="00CD7D3D" w:rsidRPr="007E1691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hyperlink r:id="rId9" w:history="1">
        <w:r w:rsidRPr="007E1691">
          <w:rPr>
            <w:rStyle w:val="Hyperlink"/>
            <w:b/>
            <w:bCs/>
            <w:sz w:val="24"/>
            <w:szCs w:val="24"/>
            <w:lang w:val="pt-BR"/>
          </w:rPr>
          <w:t>Li</w:t>
        </w:r>
        <w:r>
          <w:rPr>
            <w:rStyle w:val="Hyperlink"/>
            <w:b/>
            <w:bCs/>
            <w:sz w:val="24"/>
            <w:szCs w:val="24"/>
            <w:lang w:val="pt-BR"/>
          </w:rPr>
          <w:t>nk de Inscrição do Z</w:t>
        </w:r>
        <w:r w:rsidR="00CD7D3D" w:rsidRPr="007E1691">
          <w:rPr>
            <w:rStyle w:val="Hyperlink"/>
            <w:b/>
            <w:bCs/>
            <w:sz w:val="24"/>
            <w:szCs w:val="24"/>
            <w:lang w:val="pt-BR"/>
          </w:rPr>
          <w:t>oom</w:t>
        </w:r>
      </w:hyperlink>
      <w:r w:rsidR="004B6C4E" w:rsidRPr="007E1691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58C448EF" w14:textId="77777777" w:rsidR="005869C3" w:rsidRPr="007E1691" w:rsidRDefault="005869C3" w:rsidP="00417033">
      <w:pPr>
        <w:rPr>
          <w:lang w:val="pt-BR"/>
        </w:rPr>
      </w:pPr>
    </w:p>
    <w:p w14:paraId="269CB373" w14:textId="1C1F4075" w:rsidR="00D017AB" w:rsidRPr="007E1691" w:rsidRDefault="007E1691" w:rsidP="00342794">
      <w:pPr>
        <w:pStyle w:val="BodyText"/>
        <w:spacing w:before="40"/>
        <w:ind w:right="183"/>
        <w:rPr>
          <w:sz w:val="27"/>
          <w:szCs w:val="27"/>
          <w:lang w:val="pt-BR"/>
        </w:rPr>
      </w:pPr>
      <w:r w:rsidRPr="007E1691">
        <w:rPr>
          <w:sz w:val="27"/>
          <w:szCs w:val="27"/>
          <w:lang w:val="pt-BR"/>
        </w:rPr>
        <w:t>Nesta reunião pública virtual, a equipe do projeto apresentará os detalhes e os impactos da Fase III da reforma da Memorial Drive. O projeto inclui inúmeras melhorias em vias expressas e parques, o que garantirá uma experiência mais segura para pedestres, ciclistas e veículos motorizados que trafegam por este segmento da Memorial Drive e da Reserva do Rio Charles. Os limites do projeto vão da Ponte Eliot, bem a oeste da Cambridge Boat House, até a JFK Street, na altura da Ponte Anderson Memorial, em Cambridge. Para mais informações sobre a reforma, por favor, acesse o</w:t>
      </w:r>
      <w:r w:rsidR="00D017AB" w:rsidRPr="007E1691">
        <w:rPr>
          <w:spacing w:val="-5"/>
          <w:sz w:val="27"/>
          <w:szCs w:val="27"/>
          <w:lang w:val="pt-BR"/>
        </w:rPr>
        <w:t xml:space="preserve"> </w:t>
      </w:r>
      <w:hyperlink r:id="rId10" w:history="1">
        <w:r>
          <w:rPr>
            <w:rStyle w:val="Hyperlink"/>
            <w:sz w:val="27"/>
            <w:szCs w:val="27"/>
            <w:lang w:val="pt-BR"/>
          </w:rPr>
          <w:t>site do p</w:t>
        </w:r>
        <w:r w:rsidR="004B656C" w:rsidRPr="007E1691">
          <w:rPr>
            <w:rStyle w:val="Hyperlink"/>
            <w:sz w:val="27"/>
            <w:szCs w:val="27"/>
            <w:lang w:val="pt-BR"/>
          </w:rPr>
          <w:t>rojet</w:t>
        </w:r>
        <w:r>
          <w:rPr>
            <w:rStyle w:val="Hyperlink"/>
            <w:sz w:val="27"/>
            <w:szCs w:val="27"/>
            <w:lang w:val="pt-BR"/>
          </w:rPr>
          <w:t>o</w:t>
        </w:r>
      </w:hyperlink>
      <w:r w:rsidR="00D017AB" w:rsidRPr="007E1691">
        <w:rPr>
          <w:spacing w:val="-2"/>
          <w:sz w:val="27"/>
          <w:szCs w:val="27"/>
          <w:lang w:val="pt-BR"/>
        </w:rPr>
        <w:t>.</w:t>
      </w:r>
    </w:p>
    <w:p w14:paraId="0B11F5E1" w14:textId="77777777" w:rsidR="00493DED" w:rsidRPr="007E1691" w:rsidRDefault="00493DED">
      <w:pPr>
        <w:rPr>
          <w:sz w:val="27"/>
          <w:szCs w:val="27"/>
          <w:lang w:val="pt-BR"/>
        </w:rPr>
      </w:pPr>
    </w:p>
    <w:p w14:paraId="4B1263D2" w14:textId="29DC2425" w:rsidR="48B3E529" w:rsidRPr="0017679D" w:rsidRDefault="003C31B8">
      <w:pPr>
        <w:rPr>
          <w:lang w:val="pt-BR"/>
        </w:rPr>
      </w:pPr>
      <w:r w:rsidRPr="003C31B8">
        <w:rPr>
          <w:color w:val="141414"/>
          <w:sz w:val="27"/>
          <w:szCs w:val="27"/>
          <w:lang w:val="pt-BR"/>
        </w:rPr>
        <w:t>Na reunião, o público será convidado a comentar após a apresentação. Para isso, basta ativar o som do microfone ou usar a funcionalidade de bate-papo, a qual estará disponível na plataforma de participação virtual. Depois da reunião, a apresentação será disponibilizada para visualização na área</w:t>
      </w:r>
      <w:r>
        <w:rPr>
          <w:color w:val="141414"/>
          <w:sz w:val="27"/>
          <w:szCs w:val="27"/>
          <w:lang w:val="pt-BR"/>
        </w:rPr>
        <w:t xml:space="preserve"> </w:t>
      </w:r>
      <w:hyperlink r:id="rId11" w:history="1">
        <w:r>
          <w:rPr>
            <w:rStyle w:val="Hyperlink"/>
            <w:sz w:val="27"/>
            <w:szCs w:val="27"/>
            <w:lang w:val="pt-BR"/>
          </w:rPr>
          <w:t>E</w:t>
        </w:r>
        <w:r w:rsidR="00D36733" w:rsidRPr="003C31B8">
          <w:rPr>
            <w:rStyle w:val="Hyperlink"/>
            <w:sz w:val="27"/>
            <w:szCs w:val="27"/>
            <w:lang w:val="pt-BR"/>
          </w:rPr>
          <w:t>vent</w:t>
        </w:r>
        <w:r>
          <w:rPr>
            <w:rStyle w:val="Hyperlink"/>
            <w:sz w:val="27"/>
            <w:szCs w:val="27"/>
            <w:lang w:val="pt-BR"/>
          </w:rPr>
          <w:t>o</w:t>
        </w:r>
        <w:r w:rsidR="00D36733" w:rsidRPr="003C31B8">
          <w:rPr>
            <w:rStyle w:val="Hyperlink"/>
            <w:sz w:val="27"/>
            <w:szCs w:val="27"/>
            <w:lang w:val="pt-BR"/>
          </w:rPr>
          <w:t xml:space="preserve">s </w:t>
        </w:r>
        <w:r>
          <w:rPr>
            <w:rStyle w:val="Hyperlink"/>
            <w:sz w:val="27"/>
            <w:szCs w:val="27"/>
            <w:lang w:val="pt-BR"/>
          </w:rPr>
          <w:t>anteriores do DCR, dentro da página Informações de Reuniões Públicas d</w:t>
        </w:r>
        <w:r w:rsidR="00D36733" w:rsidRPr="003C31B8">
          <w:rPr>
            <w:rStyle w:val="Hyperlink"/>
            <w:sz w:val="27"/>
            <w:szCs w:val="27"/>
            <w:lang w:val="pt-BR"/>
          </w:rPr>
          <w:t>o DCR</w:t>
        </w:r>
      </w:hyperlink>
      <w:r w:rsidR="00D67106" w:rsidRPr="003C31B8">
        <w:rPr>
          <w:color w:val="141414"/>
          <w:sz w:val="27"/>
          <w:szCs w:val="27"/>
          <w:lang w:val="pt-BR"/>
        </w:rPr>
        <w:t xml:space="preserve">. </w:t>
      </w:r>
      <w:r w:rsidR="0017679D" w:rsidRPr="0017679D">
        <w:rPr>
          <w:color w:val="141414"/>
          <w:sz w:val="27"/>
          <w:szCs w:val="27"/>
          <w:lang w:val="pt-BR"/>
        </w:rPr>
        <w:t>O DCR incentiva o público a compartilhar mais opiniões. O prazo para que o DCR receba os comentários irá até 23 de setembro de 2025. É possível enviar as mensagens por meio do</w:t>
      </w:r>
      <w:r w:rsidR="00B82AFA" w:rsidRPr="0017679D">
        <w:rPr>
          <w:color w:val="141414"/>
          <w:sz w:val="27"/>
          <w:szCs w:val="27"/>
          <w:lang w:val="pt-BR"/>
        </w:rPr>
        <w:t xml:space="preserve"> </w:t>
      </w:r>
      <w:hyperlink r:id="rId12" w:history="1">
        <w:r w:rsidR="0017679D">
          <w:rPr>
            <w:rStyle w:val="Hyperlink"/>
            <w:sz w:val="27"/>
            <w:szCs w:val="27"/>
            <w:lang w:val="pt-BR"/>
          </w:rPr>
          <w:t>portal de comentários públicos do D</w:t>
        </w:r>
        <w:r w:rsidR="00B82AFA" w:rsidRPr="0017679D">
          <w:rPr>
            <w:rStyle w:val="Hyperlink"/>
            <w:sz w:val="27"/>
            <w:szCs w:val="27"/>
            <w:lang w:val="pt-BR"/>
          </w:rPr>
          <w:t>CR</w:t>
        </w:r>
      </w:hyperlink>
      <w:r w:rsidR="00B82AFA" w:rsidRPr="0017679D">
        <w:rPr>
          <w:color w:val="141414"/>
          <w:sz w:val="27"/>
          <w:szCs w:val="27"/>
          <w:lang w:val="pt-BR"/>
        </w:rPr>
        <w:t>.</w:t>
      </w:r>
      <w:r w:rsidR="48B3E529" w:rsidRPr="0017679D">
        <w:rPr>
          <w:color w:val="141414"/>
          <w:sz w:val="27"/>
          <w:szCs w:val="27"/>
          <w:lang w:val="pt-BR"/>
        </w:rPr>
        <w:t xml:space="preserve"> </w:t>
      </w:r>
      <w:r w:rsidR="0017679D" w:rsidRPr="0017679D">
        <w:rPr>
          <w:color w:val="141414"/>
          <w:sz w:val="27"/>
          <w:szCs w:val="27"/>
          <w:lang w:val="pt-BR"/>
        </w:rPr>
        <w:t>Por favor, observe que o conteúdo dos comentários enviados ao DCR poderá ser publicado no site do DCR, juntamente com seu nome, cidade e CEP. Exigem-se outras informações de contato para comentar, em especial, o endereço de e-mail, o qual será utilizado apenas para a divulgação de futuras atualizações sobre o projeto ou a propriedade em questão</w:t>
      </w:r>
      <w:r w:rsidR="48B3E529" w:rsidRPr="0017679D">
        <w:rPr>
          <w:color w:val="141414"/>
          <w:sz w:val="27"/>
          <w:szCs w:val="27"/>
          <w:lang w:val="pt-BR"/>
        </w:rPr>
        <w:t xml:space="preserve">. </w:t>
      </w:r>
    </w:p>
    <w:p w14:paraId="1B8C5A24" w14:textId="77777777" w:rsidR="48B3E529" w:rsidRPr="0017679D" w:rsidRDefault="48B3E529">
      <w:pPr>
        <w:rPr>
          <w:lang w:val="pt-BR"/>
        </w:rPr>
      </w:pPr>
      <w:r w:rsidRPr="0017679D">
        <w:rPr>
          <w:color w:val="141414"/>
          <w:sz w:val="27"/>
          <w:szCs w:val="27"/>
          <w:lang w:val="pt-BR"/>
        </w:rPr>
        <w:t xml:space="preserve"> </w:t>
      </w:r>
    </w:p>
    <w:p w14:paraId="726ACB4D" w14:textId="1462995A" w:rsidR="48B3E529" w:rsidRPr="0017679D" w:rsidRDefault="0017679D">
      <w:pPr>
        <w:rPr>
          <w:lang w:val="pt-BR"/>
        </w:rPr>
      </w:pPr>
      <w:r w:rsidRPr="0017679D">
        <w:rPr>
          <w:color w:val="141414"/>
          <w:sz w:val="27"/>
          <w:szCs w:val="27"/>
          <w:lang w:val="pt-BR"/>
        </w:rPr>
        <w:t>Se tiver dúvidas ou perguntas relacionadas ao órgão, ou quiser que seu e-mail seja incluído em uma lista para que você receba anúncios gerais do DCR ou específicos sobre o projeto, por favor, envie um e-mail para</w:t>
      </w:r>
      <w:r w:rsidR="48B3E529" w:rsidRPr="0017679D">
        <w:rPr>
          <w:color w:val="141414"/>
          <w:sz w:val="27"/>
          <w:szCs w:val="27"/>
          <w:lang w:val="pt-BR"/>
        </w:rPr>
        <w:t xml:space="preserve"> </w:t>
      </w:r>
      <w:hyperlink r:id="rId13">
        <w:r w:rsidR="48B3E529" w:rsidRPr="0017679D">
          <w:rPr>
            <w:rStyle w:val="Hyperlink"/>
            <w:sz w:val="27"/>
            <w:szCs w:val="27"/>
            <w:lang w:val="pt-BR"/>
          </w:rPr>
          <w:t xml:space="preserve">Mass.Parks@mass.gov </w:t>
        </w:r>
      </w:hyperlink>
      <w:r w:rsidR="48B3E529" w:rsidRPr="0017679D">
        <w:rPr>
          <w:color w:val="141414"/>
          <w:sz w:val="27"/>
          <w:szCs w:val="27"/>
          <w:lang w:val="pt-BR"/>
        </w:rPr>
        <w:t>o</w:t>
      </w:r>
      <w:r w:rsidR="00221408" w:rsidRPr="0017679D">
        <w:rPr>
          <w:color w:val="141414"/>
          <w:sz w:val="27"/>
          <w:szCs w:val="27"/>
          <w:lang w:val="pt-BR"/>
        </w:rPr>
        <w:t>u ligue para</w:t>
      </w:r>
      <w:r w:rsidR="48B3E529" w:rsidRPr="0017679D">
        <w:rPr>
          <w:color w:val="141414"/>
          <w:sz w:val="27"/>
          <w:szCs w:val="27"/>
          <w:lang w:val="pt-BR"/>
        </w:rPr>
        <w:t xml:space="preserve"> </w:t>
      </w:r>
      <w:r w:rsidR="00221408" w:rsidRPr="0017679D">
        <w:rPr>
          <w:color w:val="141414"/>
          <w:sz w:val="27"/>
          <w:szCs w:val="27"/>
          <w:lang w:val="pt-BR"/>
        </w:rPr>
        <w:t>(</w:t>
      </w:r>
      <w:r w:rsidR="48B3E529" w:rsidRPr="0017679D">
        <w:rPr>
          <w:color w:val="141414"/>
          <w:sz w:val="27"/>
          <w:szCs w:val="27"/>
          <w:lang w:val="pt-BR"/>
        </w:rPr>
        <w:t>617</w:t>
      </w:r>
      <w:r w:rsidR="00221408" w:rsidRPr="0017679D">
        <w:rPr>
          <w:color w:val="141414"/>
          <w:sz w:val="27"/>
          <w:szCs w:val="27"/>
          <w:lang w:val="pt-BR"/>
        </w:rPr>
        <w:t xml:space="preserve">) </w:t>
      </w:r>
      <w:r w:rsidR="48B3E529" w:rsidRPr="0017679D">
        <w:rPr>
          <w:color w:val="141414"/>
          <w:sz w:val="27"/>
          <w:szCs w:val="27"/>
          <w:lang w:val="pt-BR"/>
        </w:rPr>
        <w:t>626-4973.</w:t>
      </w:r>
    </w:p>
    <w:p w14:paraId="3C874267" w14:textId="77777777" w:rsidR="008C1C66" w:rsidRPr="0017679D" w:rsidRDefault="008C1C66" w:rsidP="004530A6">
      <w:pPr>
        <w:pStyle w:val="BodyText"/>
        <w:rPr>
          <w:lang w:val="pt-BR"/>
        </w:rPr>
      </w:pPr>
    </w:p>
    <w:p w14:paraId="2C0B3852" w14:textId="598C4887" w:rsidR="008C1C66" w:rsidRPr="001908D9" w:rsidRDefault="001908D9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</w:pPr>
      <w:r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Há disponibilidade de interpretação on-line e ao vivo em seu idioma, mediante solicitação e comunicação prévia pelo e-mail</w:t>
      </w:r>
      <w:r w:rsidR="00291069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="00291069" w:rsidRPr="001908D9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pt-BR"/>
        </w:rPr>
        <w:t>mass.parks@mass.gov</w:t>
      </w:r>
      <w:r w:rsidR="00291069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ou telefone (617) 872-3270</w:t>
      </w:r>
      <w:r w:rsidR="00291069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Por favor, especifique o idioma que deseja solicitar. Assistências viáveis para pessoas com deficiência estão disponíveis, mediante solicitação e comunicação prévia à Melixza G. Esenyie, Gestora da Lei para Norte-Americanos com Deficiência (ADA) e de Diversidade do Escritório Executivo de Energia e Assuntos Ambientais, pelo e-mail</w:t>
      </w:r>
      <w:r w:rsidR="00291069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hyperlink r:id="rId14" w:tooltip="mailto:Melixza.Esenyie2@mass.gov" w:history="1">
        <w:r w:rsidR="00291069" w:rsidRPr="001908D9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Melixza.Esenyie2@mass.gov</w:t>
        </w:r>
      </w:hyperlink>
      <w:r w:rsidR="00291069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Por favor, inclua uma descrição da assistência necessária e o máximo possível de detalhes. Liste, ainda, uma forma de contato para o caso de haver a necessidade de mais informações. Solicitações de última hora serão aceitas, no entanto, pode não ser possível atender ao pedido</w:t>
      </w:r>
      <w:r w:rsidR="00291069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.</w:t>
      </w:r>
    </w:p>
    <w:sectPr w:rsidR="008C1C66" w:rsidRPr="001908D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5397C"/>
    <w:rsid w:val="0015496F"/>
    <w:rsid w:val="00161CFA"/>
    <w:rsid w:val="00162101"/>
    <w:rsid w:val="00166410"/>
    <w:rsid w:val="00173355"/>
    <w:rsid w:val="0017679D"/>
    <w:rsid w:val="00180987"/>
    <w:rsid w:val="001908D9"/>
    <w:rsid w:val="00190BB7"/>
    <w:rsid w:val="001C7449"/>
    <w:rsid w:val="001D3289"/>
    <w:rsid w:val="001E6C91"/>
    <w:rsid w:val="001F26E7"/>
    <w:rsid w:val="00202A41"/>
    <w:rsid w:val="002064DF"/>
    <w:rsid w:val="00210BE8"/>
    <w:rsid w:val="0022140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42794"/>
    <w:rsid w:val="00344FA4"/>
    <w:rsid w:val="00376757"/>
    <w:rsid w:val="00385B10"/>
    <w:rsid w:val="00386E4A"/>
    <w:rsid w:val="003968FD"/>
    <w:rsid w:val="003A2EAB"/>
    <w:rsid w:val="003A4368"/>
    <w:rsid w:val="003C31B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53A8"/>
    <w:rsid w:val="004B656C"/>
    <w:rsid w:val="004B6C4E"/>
    <w:rsid w:val="004E20EF"/>
    <w:rsid w:val="004E69F4"/>
    <w:rsid w:val="005331F9"/>
    <w:rsid w:val="005536A3"/>
    <w:rsid w:val="0056221C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746AF"/>
    <w:rsid w:val="007E1691"/>
    <w:rsid w:val="008401F7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C24C2"/>
    <w:rsid w:val="00BD42BA"/>
    <w:rsid w:val="00BF6D6F"/>
    <w:rsid w:val="00C1039E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A323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memorial-drive-greenway-improvements-phase-ii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W25s1BPERJ2v8oUOJ5C_pw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2</cp:revision>
  <dcterms:created xsi:type="dcterms:W3CDTF">2025-08-19T11:59:00Z</dcterms:created>
  <dcterms:modified xsi:type="dcterms:W3CDTF">2025-08-19T11:59:00Z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