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5830" w14:textId="77777777" w:rsidR="00C34090" w:rsidRDefault="00A50D9B">
      <w:pPr>
        <w:pStyle w:val="BodyText"/>
        <w:spacing w:before="9"/>
        <w:jc w:val="center"/>
        <w:rPr>
          <w:sz w:val="20"/>
        </w:rPr>
      </w:pPr>
      <w:r>
        <w:rPr>
          <w:noProof/>
        </w:rPr>
        <w:drawing>
          <wp:inline distT="0" distB="0" distL="0" distR="0" wp14:anchorId="3F57C462" wp14:editId="2515CC6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E8E7" w14:textId="77777777" w:rsidR="00C34090" w:rsidRDefault="00C34090">
      <w:pPr>
        <w:pStyle w:val="Heading1"/>
      </w:pPr>
    </w:p>
    <w:p w14:paraId="41BEC57D" w14:textId="0409B9FC" w:rsidR="00C34090" w:rsidRDefault="00A50D9B">
      <w:pPr>
        <w:pStyle w:val="Heading1"/>
      </w:pPr>
      <w:r>
        <w:t>Departamento de Conservação e Recreação</w:t>
      </w:r>
      <w:r w:rsidR="0016629E">
        <w:t xml:space="preserve"> (DCR)</w:t>
      </w:r>
      <w:r>
        <w:br/>
        <w:t>Commonwealth de Massachusetts</w:t>
      </w:r>
    </w:p>
    <w:p w14:paraId="4EAB2D38" w14:textId="77777777" w:rsidR="00C34090" w:rsidRDefault="00C34090">
      <w:pPr>
        <w:pStyle w:val="BodyText"/>
        <w:spacing w:before="11"/>
        <w:jc w:val="center"/>
        <w:rPr>
          <w:b/>
          <w:sz w:val="24"/>
        </w:rPr>
      </w:pPr>
    </w:p>
    <w:p w14:paraId="472125F4" w14:textId="4D59944D" w:rsidR="00C34090" w:rsidRDefault="00A50D9B">
      <w:pPr>
        <w:pStyle w:val="Heading1"/>
      </w:pPr>
      <w:r>
        <w:t xml:space="preserve">Construção da Fase III da Memorial Drive e </w:t>
      </w:r>
      <w:r w:rsidR="0016629E" w:rsidRPr="0016629E">
        <w:t>parque Riverbend</w:t>
      </w:r>
    </w:p>
    <w:p w14:paraId="4EC74CF4" w14:textId="0B1BDE05" w:rsidR="00C34090" w:rsidRDefault="00A50D9B">
      <w:pPr>
        <w:pStyle w:val="Heading1"/>
      </w:pPr>
      <w:r>
        <w:t xml:space="preserve">Reunião de Atualização </w:t>
      </w:r>
    </w:p>
    <w:p w14:paraId="4EE01DB5" w14:textId="77777777" w:rsidR="00C34090" w:rsidRDefault="00C34090">
      <w:pPr>
        <w:pStyle w:val="Heading1"/>
      </w:pPr>
    </w:p>
    <w:p w14:paraId="06E08645" w14:textId="2A83B40A" w:rsidR="00C34090" w:rsidRDefault="00A50D9B">
      <w:pPr>
        <w:pStyle w:val="P68B1DB1-Normal1"/>
        <w:jc w:val="center"/>
      </w:pPr>
      <w:r>
        <w:t xml:space="preserve">Quinta-feira, 5 de fevereiro, das 18h às 19h </w:t>
      </w:r>
    </w:p>
    <w:p w14:paraId="6E8BAC8D" w14:textId="76A69DA2" w:rsidR="00C34090" w:rsidRDefault="00A50D9B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Inscreva-se na reunião através do </w:t>
      </w:r>
      <w:hyperlink r:id="rId9" w:history="1">
        <w:r>
          <w:rPr>
            <w:rStyle w:val="Hyperlink"/>
            <w:b/>
            <w:sz w:val="24"/>
          </w:rPr>
          <w:t>Link de Inscrição do Zoom</w:t>
        </w:r>
      </w:hyperlink>
      <w:r>
        <w:rPr>
          <w:b/>
          <w:color w:val="000000" w:themeColor="text1"/>
          <w:sz w:val="24"/>
        </w:rPr>
        <w:t>.</w:t>
      </w:r>
    </w:p>
    <w:p w14:paraId="13DAB04D" w14:textId="77777777" w:rsidR="00C34090" w:rsidRDefault="00C34090">
      <w:pPr>
        <w:jc w:val="center"/>
        <w:rPr>
          <w:b/>
          <w:color w:val="000000" w:themeColor="text1"/>
          <w:sz w:val="24"/>
        </w:rPr>
      </w:pPr>
    </w:p>
    <w:p w14:paraId="4379E2A8" w14:textId="0133E3FC" w:rsidR="00C34090" w:rsidRDefault="00A50D9B">
      <w:pPr>
        <w:pStyle w:val="BodyText"/>
        <w:spacing w:before="256"/>
        <w:ind w:right="183"/>
        <w:rPr>
          <w:sz w:val="27"/>
        </w:rPr>
      </w:pPr>
      <w:r>
        <w:rPr>
          <w:sz w:val="27"/>
        </w:rPr>
        <w:t xml:space="preserve">Nesta reunião pública virtual, a equipe do projeto fornecerá atualizações sobre a construção da Fase III da Memorial Drive referente à manutenção de paisagismo e acesso ao </w:t>
      </w:r>
      <w:r w:rsidR="0016629E">
        <w:rPr>
          <w:sz w:val="27"/>
        </w:rPr>
        <w:t xml:space="preserve">parque </w:t>
      </w:r>
      <w:r>
        <w:rPr>
          <w:sz w:val="27"/>
        </w:rPr>
        <w:t xml:space="preserve">Riverbend. O projeto inclui inúmeras melhorias nas vias e parque que proporcionarão uma experiência mais segura para pedestres, ciclistas e veículos motorizados que trafegam por este segmento da Memorial Drive e da Reserva </w:t>
      </w:r>
      <w:r w:rsidR="0016629E">
        <w:rPr>
          <w:sz w:val="27"/>
        </w:rPr>
        <w:t>Rio Charles</w:t>
      </w:r>
      <w:r>
        <w:rPr>
          <w:sz w:val="27"/>
        </w:rPr>
        <w:t xml:space="preserve">. Os limites do projeto vão da </w:t>
      </w:r>
      <w:r w:rsidR="0016629E">
        <w:rPr>
          <w:sz w:val="27"/>
        </w:rPr>
        <w:t xml:space="preserve">ponte </w:t>
      </w:r>
      <w:r>
        <w:rPr>
          <w:sz w:val="27"/>
        </w:rPr>
        <w:t xml:space="preserve">Eliot, a oeste da Cambridge Boat House, até a JFK Street, na </w:t>
      </w:r>
      <w:r w:rsidR="0016629E">
        <w:rPr>
          <w:sz w:val="27"/>
        </w:rPr>
        <w:t xml:space="preserve">ponte </w:t>
      </w:r>
      <w:r>
        <w:rPr>
          <w:sz w:val="27"/>
        </w:rPr>
        <w:t xml:space="preserve">Anderson Memorial, em Cambridge. Confira a </w:t>
      </w:r>
      <w:hyperlink r:id="rId10" w:history="1">
        <w:r>
          <w:rPr>
            <w:rStyle w:val="Hyperlink"/>
            <w:sz w:val="27"/>
          </w:rPr>
          <w:t>página do projeto</w:t>
        </w:r>
      </w:hyperlink>
      <w:r>
        <w:rPr>
          <w:color w:val="0000FF"/>
          <w:sz w:val="27"/>
        </w:rPr>
        <w:t xml:space="preserve"> </w:t>
      </w:r>
      <w:r>
        <w:rPr>
          <w:sz w:val="27"/>
        </w:rPr>
        <w:t>para obter mais informações sobre este projeto.</w:t>
      </w:r>
    </w:p>
    <w:p w14:paraId="35F90DB1" w14:textId="77777777" w:rsidR="00C34090" w:rsidRDefault="00C34090">
      <w:pPr>
        <w:rPr>
          <w:sz w:val="27"/>
        </w:rPr>
      </w:pPr>
    </w:p>
    <w:p w14:paraId="2E8EFDCB" w14:textId="075ED02A" w:rsidR="00C34090" w:rsidRDefault="00A50D9B">
      <w:r>
        <w:rPr>
          <w:color w:val="141414"/>
          <w:sz w:val="27"/>
        </w:rPr>
        <w:t xml:space="preserve">O público será convidado a fazer perguntas durante a reunião, após a apresentação, habilitando seus microfones ou usando a funcionalidade de perguntas e respostas que estará disponível através da plataforma de participação virtual. Após a reunião, a apresentação será disponibilizada para visualização na página </w:t>
      </w:r>
      <w:hyperlink r:id="rId11" w:history="1">
        <w:r>
          <w:rPr>
            <w:rStyle w:val="Hyperlink"/>
            <w:sz w:val="27"/>
          </w:rPr>
          <w:t>Eventos passados para informações sobre reuniões públicas do DCR</w:t>
        </w:r>
      </w:hyperlink>
      <w:r>
        <w:rPr>
          <w:color w:val="141414"/>
          <w:sz w:val="27"/>
        </w:rPr>
        <w:t xml:space="preserve">. </w:t>
      </w:r>
    </w:p>
    <w:p w14:paraId="3EAB1AF4" w14:textId="77777777" w:rsidR="00C34090" w:rsidRDefault="00A50D9B">
      <w:pPr>
        <w:pStyle w:val="P68B1DB1-Normal2"/>
      </w:pPr>
      <w:r>
        <w:t xml:space="preserve"> </w:t>
      </w:r>
    </w:p>
    <w:p w14:paraId="4535E40C" w14:textId="77777777" w:rsidR="00C34090" w:rsidRDefault="00A50D9B">
      <w:r>
        <w:rPr>
          <w:color w:val="141414"/>
          <w:sz w:val="27"/>
        </w:rPr>
        <w:t xml:space="preserve">Em caso de dúvidas ou preocupações relacionadas à agência ou se você quiser ser adicionado(a) a uma lista de e-mails para receber anúncios gerais ou específicos do projeto do DCR, envie um e-mail para </w:t>
      </w:r>
      <w:hyperlink r:id="rId12">
        <w:r>
          <w:rPr>
            <w:rStyle w:val="Hyperlink"/>
            <w:sz w:val="27"/>
          </w:rPr>
          <w:t>Mass.Parks@mass.gov</w:t>
        </w:r>
      </w:hyperlink>
      <w:r>
        <w:rPr>
          <w:color w:val="141414"/>
          <w:sz w:val="27"/>
        </w:rPr>
        <w:t xml:space="preserve"> ou ligue para 617-626-4973.</w:t>
      </w:r>
    </w:p>
    <w:p w14:paraId="3F7A7F4B" w14:textId="77777777" w:rsidR="00C34090" w:rsidRDefault="00C34090">
      <w:pPr>
        <w:pStyle w:val="BodyText"/>
      </w:pPr>
    </w:p>
    <w:p w14:paraId="4122BE48" w14:textId="77777777" w:rsidR="00C34090" w:rsidRDefault="00C34090">
      <w:pPr>
        <w:pStyle w:val="BodyText"/>
      </w:pPr>
    </w:p>
    <w:p w14:paraId="3A2A5DC2" w14:textId="77777777" w:rsidR="00C34090" w:rsidRDefault="00C34090">
      <w:pPr>
        <w:pStyle w:val="BodyText"/>
      </w:pPr>
    </w:p>
    <w:p w14:paraId="06A3DD79" w14:textId="77777777" w:rsidR="00C34090" w:rsidRDefault="00C34090">
      <w:pPr>
        <w:pStyle w:val="BodyText"/>
      </w:pPr>
    </w:p>
    <w:p w14:paraId="1D6432A0" w14:textId="77777777" w:rsidR="00C34090" w:rsidRDefault="00C34090">
      <w:pPr>
        <w:pStyle w:val="BodyText"/>
      </w:pPr>
    </w:p>
    <w:p w14:paraId="59723F67" w14:textId="77777777" w:rsidR="00C34090" w:rsidRDefault="00C34090">
      <w:pPr>
        <w:pStyle w:val="BodyText"/>
      </w:pPr>
    </w:p>
    <w:p w14:paraId="0EF7467C" w14:textId="5EDC75C6" w:rsidR="00C34090" w:rsidRDefault="00A50D9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bdr w:val="none" w:sz="0" w:space="0" w:color="auto" w:frame="1"/>
        </w:rPr>
      </w:pPr>
      <w:r>
        <w:rPr>
          <w:color w:val="595959" w:themeColor="text1" w:themeTint="A6"/>
          <w:sz w:val="27"/>
          <w:bdr w:val="none" w:sz="0" w:space="0" w:color="auto" w:frame="1"/>
        </w:rPr>
        <w:t xml:space="preserve">Intérpretes ao vivo online ou presenciais estão disponíveis mediante solicitação no </w:t>
      </w:r>
      <w:hyperlink r:id="rId13" w:tooltip="https://www.mass.gov/forms/request-a-translation-of-a-dcr-document-or-interpretive-services-for-a-dcr-public-meeting" w:history="1">
        <w:r>
          <w:rPr>
            <w:rStyle w:val="Hyperlink"/>
            <w:sz w:val="27"/>
            <w:bdr w:val="none" w:sz="0" w:space="0" w:color="auto" w:frame="1"/>
          </w:rPr>
          <w:t>Formulário de Solicitação de Tradução e Interpretação do DCR</w:t>
        </w:r>
      </w:hyperlink>
      <w:r>
        <w:rPr>
          <w:color w:val="595959" w:themeColor="text1" w:themeTint="A6"/>
          <w:sz w:val="27"/>
          <w:bdr w:val="none" w:sz="0" w:space="0" w:color="auto" w:frame="1"/>
        </w:rPr>
        <w:t xml:space="preserve">. Para acomodações razoáveis para pessoas com deficiência, envie um  e-mail para Melixza G. </w:t>
      </w:r>
      <w:r w:rsidR="0016629E">
        <w:rPr>
          <w:color w:val="595959" w:themeColor="text1" w:themeTint="A6"/>
          <w:sz w:val="27"/>
          <w:bdr w:val="none" w:sz="0" w:space="0" w:color="auto" w:frame="1"/>
        </w:rPr>
        <w:t>Esenyie</w:t>
      </w:r>
      <w:r>
        <w:rPr>
          <w:color w:val="595959" w:themeColor="text1" w:themeTint="A6"/>
          <w:sz w:val="27"/>
          <w:bdr w:val="none" w:sz="0" w:space="0" w:color="auto" w:frame="1"/>
        </w:rPr>
        <w:t xml:space="preserve">, Gerente da Lei dos Americanos com Deficiências </w:t>
      </w:r>
      <w:r w:rsidR="0016629E">
        <w:rPr>
          <w:color w:val="595959" w:themeColor="text1" w:themeTint="A6"/>
          <w:sz w:val="27"/>
          <w:bdr w:val="none" w:sz="0" w:space="0" w:color="auto" w:frame="1"/>
        </w:rPr>
        <w:t xml:space="preserve">(ADA) </w:t>
      </w:r>
      <w:r>
        <w:rPr>
          <w:color w:val="595959" w:themeColor="text1" w:themeTint="A6"/>
          <w:sz w:val="27"/>
          <w:bdr w:val="none" w:sz="0" w:space="0" w:color="auto" w:frame="1"/>
        </w:rPr>
        <w:t xml:space="preserve">e de Diversidade do Gabinete Executivo de Energia e Assuntos Ambientais, em </w:t>
      </w:r>
      <w:hyperlink r:id="rId14" w:tooltip="mailto:Melixza.Esenyie2@mass.gov" w:history="1">
        <w:r>
          <w:rPr>
            <w:rStyle w:val="Hyperlink"/>
            <w:sz w:val="27"/>
            <w:bdr w:val="none" w:sz="0" w:space="0" w:color="auto" w:frame="1"/>
          </w:rPr>
          <w:t>Melixza.Esenyie2@mass.gov</w:t>
        </w:r>
      </w:hyperlink>
      <w:r>
        <w:rPr>
          <w:color w:val="595959" w:themeColor="text1" w:themeTint="A6"/>
          <w:sz w:val="27"/>
          <w:bdr w:val="none" w:sz="0" w:space="0" w:color="auto" w:frame="1"/>
        </w:rPr>
        <w:t xml:space="preserve"> e inclua uma descrição da acomodação que será necessária com o máximo de detalhes possível. Solicitações de última hora serão aceitas, mas talvez não seja possível atendê-las.</w:t>
      </w:r>
    </w:p>
    <w:sectPr w:rsidR="00C34090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5397C"/>
    <w:rsid w:val="0015496F"/>
    <w:rsid w:val="00161CFA"/>
    <w:rsid w:val="00162101"/>
    <w:rsid w:val="0016629E"/>
    <w:rsid w:val="00166410"/>
    <w:rsid w:val="00172F18"/>
    <w:rsid w:val="00173355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C4E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5331F9"/>
    <w:rsid w:val="005536A3"/>
    <w:rsid w:val="0056221C"/>
    <w:rsid w:val="00565D37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71D44"/>
    <w:rsid w:val="00680CF2"/>
    <w:rsid w:val="006816C0"/>
    <w:rsid w:val="006A2CE2"/>
    <w:rsid w:val="006A2D33"/>
    <w:rsid w:val="006B47B3"/>
    <w:rsid w:val="006C33C9"/>
    <w:rsid w:val="006C3E56"/>
    <w:rsid w:val="007222C8"/>
    <w:rsid w:val="0072554D"/>
    <w:rsid w:val="0074611E"/>
    <w:rsid w:val="007660E3"/>
    <w:rsid w:val="007746AF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74C88"/>
    <w:rsid w:val="009A59B4"/>
    <w:rsid w:val="009B68BB"/>
    <w:rsid w:val="009C2FE2"/>
    <w:rsid w:val="009D6DAB"/>
    <w:rsid w:val="009E7252"/>
    <w:rsid w:val="00A50D9B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0B6C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C2737"/>
    <w:rsid w:val="00BD42BA"/>
    <w:rsid w:val="00BE4425"/>
    <w:rsid w:val="00BF6D6F"/>
    <w:rsid w:val="00C1039E"/>
    <w:rsid w:val="00C26677"/>
    <w:rsid w:val="00C34090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B0C0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pt-BR" w:eastAsia="pt-B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C80084"/>
    <w:rPr>
      <w:b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sz w:val="20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P68B1DB1-Normal1">
    <w:name w:val="P68B1DB1-Normal1"/>
    <w:basedOn w:val="Normal"/>
    <w:rPr>
      <w:b/>
      <w:color w:val="000000" w:themeColor="text1"/>
      <w:sz w:val="24"/>
    </w:rPr>
  </w:style>
  <w:style w:type="paragraph" w:customStyle="1" w:styleId="P68B1DB1-Normal2">
    <w:name w:val="P68B1DB1-Normal2"/>
    <w:basedOn w:val="Normal"/>
    <w:rPr>
      <w:color w:val="141414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memorial-drive-greenway-improvements-phase-ii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TrOxtIolTHGKcCJZqP-M8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414</Words>
  <Characters>2341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6</cp:revision>
  <dcterms:created xsi:type="dcterms:W3CDTF">2026-01-15T20:53:00Z</dcterms:created>
  <dcterms:modified xsi:type="dcterms:W3CDTF">2026-01-22T16:58:00Z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