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A735" w14:textId="77777777" w:rsidR="009C7FA6" w:rsidRDefault="009C7FA6" w:rsidP="00AF2A81">
      <w:pPr>
        <w:rPr>
          <w:sz w:val="22"/>
          <w:szCs w:val="22"/>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50970F79" w14:textId="77777777" w:rsidTr="00A90E09">
        <w:trPr>
          <w:trHeight w:hRule="exact" w:val="864"/>
        </w:trPr>
        <w:tc>
          <w:tcPr>
            <w:tcW w:w="4080" w:type="dxa"/>
          </w:tcPr>
          <w:p w14:paraId="1EEB685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80E623D"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ADBA46F"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7403435"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51F8EB9"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6B33542"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40F0DF5" w14:textId="7D7F147C"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B117FD" w:rsidRPr="002B61E2" w14:paraId="6BAC0604" w14:textId="77777777" w:rsidTr="00A90E09">
        <w:trPr>
          <w:trHeight w:hRule="exact" w:val="864"/>
        </w:trPr>
        <w:tc>
          <w:tcPr>
            <w:tcW w:w="4080" w:type="dxa"/>
          </w:tcPr>
          <w:p w14:paraId="4E3979E3"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0E05C6A5"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EA25EDE" w14:textId="0341E0AF"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061E2399"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D4859DB"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94DF636" w14:textId="77777777" w:rsidR="00B117FD" w:rsidRDefault="00B117FD" w:rsidP="00AF2A81">
      <w:pPr>
        <w:rPr>
          <w:sz w:val="22"/>
          <w:szCs w:val="22"/>
        </w:rPr>
      </w:pPr>
    </w:p>
    <w:p w14:paraId="043D0FE3" w14:textId="766344A9" w:rsidR="00686BF6" w:rsidRPr="006F6170" w:rsidRDefault="00686BF6" w:rsidP="00AF2A81">
      <w:pPr>
        <w:rPr>
          <w:sz w:val="22"/>
          <w:szCs w:val="22"/>
        </w:rPr>
      </w:pPr>
      <w:r w:rsidRPr="006F6170">
        <w:rPr>
          <w:sz w:val="22"/>
          <w:szCs w:val="22"/>
        </w:rPr>
        <w:t xml:space="preserve">601  </w:t>
      </w:r>
      <w:r w:rsidRPr="006F6170">
        <w:rPr>
          <w:sz w:val="22"/>
          <w:szCs w:val="22"/>
          <w:u w:val="single"/>
        </w:rPr>
        <w:t>Service Codes and Descriptions</w:t>
      </w:r>
    </w:p>
    <w:p w14:paraId="35971D74" w14:textId="77777777" w:rsidR="00686BF6" w:rsidRPr="006F6170" w:rsidRDefault="00686BF6" w:rsidP="00AF2A81">
      <w:pPr>
        <w:widowControl w:val="0"/>
        <w:tabs>
          <w:tab w:val="left" w:pos="518"/>
          <w:tab w:val="left" w:pos="936"/>
          <w:tab w:val="left" w:pos="1314"/>
          <w:tab w:val="left" w:pos="1692"/>
          <w:tab w:val="left" w:pos="2070"/>
        </w:tabs>
        <w:rPr>
          <w:sz w:val="22"/>
          <w:szCs w:val="22"/>
        </w:rPr>
      </w:pPr>
    </w:p>
    <w:p w14:paraId="0151C881" w14:textId="77777777" w:rsidR="00686BF6" w:rsidRPr="006F6170" w:rsidRDefault="00686BF6" w:rsidP="00AF2A81">
      <w:pPr>
        <w:widowControl w:val="0"/>
        <w:tabs>
          <w:tab w:val="left" w:pos="936"/>
          <w:tab w:val="left" w:pos="1314"/>
          <w:tab w:val="left" w:pos="1692"/>
          <w:tab w:val="left" w:pos="2070"/>
        </w:tabs>
        <w:rPr>
          <w:sz w:val="22"/>
          <w:szCs w:val="22"/>
        </w:rPr>
      </w:pPr>
      <w:r w:rsidRPr="006F6170">
        <w:rPr>
          <w:sz w:val="22"/>
          <w:szCs w:val="22"/>
        </w:rPr>
        <w:t xml:space="preserve">MassHealth pays for the services represented by the codes listed in Subchapter 6 in effect at the time of service, subject to all conditions and limitations in MassHealth regulations at 130 CMR 429.000, and 450.000. </w:t>
      </w:r>
    </w:p>
    <w:p w14:paraId="3985BCC7" w14:textId="77777777" w:rsidR="00686BF6" w:rsidRPr="006F6170" w:rsidRDefault="00686BF6" w:rsidP="00AF2A81">
      <w:pPr>
        <w:widowControl w:val="0"/>
        <w:tabs>
          <w:tab w:val="left" w:pos="518"/>
          <w:tab w:val="left" w:pos="936"/>
          <w:tab w:val="left" w:pos="1314"/>
          <w:tab w:val="left" w:pos="1692"/>
          <w:tab w:val="left" w:pos="2070"/>
        </w:tabs>
        <w:ind w:left="216"/>
        <w:rPr>
          <w:sz w:val="22"/>
          <w:szCs w:val="22"/>
        </w:rPr>
      </w:pPr>
    </w:p>
    <w:p w14:paraId="5AA7F5CF"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lang w:val="fr-FR"/>
        </w:rPr>
      </w:pPr>
      <w:r w:rsidRPr="006F6170">
        <w:rPr>
          <w:sz w:val="22"/>
          <w:szCs w:val="22"/>
          <w:u w:val="single"/>
          <w:lang w:val="fr-FR"/>
        </w:rPr>
        <w:t>Service</w:t>
      </w:r>
    </w:p>
    <w:p w14:paraId="788DF17E" w14:textId="77777777" w:rsidR="00686BF6" w:rsidRPr="006F6170" w:rsidRDefault="00686BF6" w:rsidP="00AF2A81">
      <w:pPr>
        <w:widowControl w:val="0"/>
        <w:tabs>
          <w:tab w:val="left" w:pos="518"/>
          <w:tab w:val="left" w:pos="936"/>
          <w:tab w:val="left" w:pos="1314"/>
          <w:tab w:val="left" w:pos="1692"/>
          <w:tab w:val="left" w:pos="2070"/>
        </w:tabs>
        <w:spacing w:before="72"/>
        <w:ind w:left="216" w:right="230"/>
        <w:rPr>
          <w:sz w:val="22"/>
          <w:szCs w:val="22"/>
          <w:u w:val="single"/>
          <w:lang w:val="fr-FR"/>
        </w:rPr>
      </w:pPr>
      <w:r w:rsidRPr="006F6170">
        <w:rPr>
          <w:sz w:val="22"/>
          <w:szCs w:val="22"/>
          <w:u w:val="single"/>
          <w:lang w:val="fr-FR"/>
        </w:rPr>
        <w:t>Code-Modifier</w:t>
      </w:r>
      <w:r w:rsidRPr="006F6170">
        <w:rPr>
          <w:sz w:val="22"/>
          <w:szCs w:val="22"/>
          <w:lang w:val="fr-FR"/>
        </w:rPr>
        <w:tab/>
      </w:r>
      <w:r w:rsidRPr="006F6170">
        <w:rPr>
          <w:sz w:val="22"/>
          <w:szCs w:val="22"/>
          <w:u w:val="single"/>
          <w:lang w:val="fr-FR"/>
        </w:rPr>
        <w:t>Service Description</w:t>
      </w:r>
    </w:p>
    <w:p w14:paraId="7876732B" w14:textId="77777777" w:rsidR="00686BF6" w:rsidRPr="006F6170" w:rsidRDefault="00686BF6" w:rsidP="00AF2A81">
      <w:pPr>
        <w:widowControl w:val="0"/>
        <w:tabs>
          <w:tab w:val="left" w:pos="518"/>
          <w:tab w:val="left" w:pos="936"/>
          <w:tab w:val="left" w:pos="1314"/>
          <w:tab w:val="left" w:pos="1692"/>
          <w:tab w:val="left" w:pos="2070"/>
        </w:tabs>
        <w:rPr>
          <w:sz w:val="22"/>
          <w:szCs w:val="22"/>
          <w:u w:val="single"/>
          <w:lang w:val="fr-FR"/>
        </w:rPr>
      </w:pPr>
    </w:p>
    <w:p w14:paraId="732D3752" w14:textId="77777777" w:rsidR="00686BF6" w:rsidRPr="006F6170" w:rsidRDefault="00686BF6" w:rsidP="00AF2A81">
      <w:pPr>
        <w:widowControl w:val="0"/>
        <w:tabs>
          <w:tab w:val="left" w:pos="518"/>
          <w:tab w:val="left" w:pos="936"/>
          <w:tab w:val="left" w:pos="1314"/>
          <w:tab w:val="left" w:pos="1692"/>
          <w:tab w:val="left" w:pos="2070"/>
        </w:tabs>
        <w:ind w:left="1699"/>
        <w:rPr>
          <w:b/>
          <w:sz w:val="22"/>
          <w:szCs w:val="22"/>
          <w:u w:val="single"/>
          <w:lang w:val="fr-FR"/>
        </w:rPr>
      </w:pPr>
      <w:proofErr w:type="spellStart"/>
      <w:r w:rsidRPr="006F6170">
        <w:rPr>
          <w:b/>
          <w:sz w:val="22"/>
          <w:szCs w:val="22"/>
          <w:u w:val="single"/>
          <w:lang w:val="fr-FR"/>
        </w:rPr>
        <w:t>Psychiatric</w:t>
      </w:r>
      <w:proofErr w:type="spellEnd"/>
      <w:r w:rsidRPr="006F6170">
        <w:rPr>
          <w:b/>
          <w:sz w:val="22"/>
          <w:szCs w:val="22"/>
          <w:u w:val="single"/>
          <w:lang w:val="fr-FR"/>
        </w:rPr>
        <w:t xml:space="preserve"> Evaluation</w:t>
      </w:r>
    </w:p>
    <w:p w14:paraId="28B04AFD" w14:textId="77777777" w:rsidR="00686BF6" w:rsidRPr="006F6170" w:rsidRDefault="00686BF6" w:rsidP="00AF2A81">
      <w:pPr>
        <w:widowControl w:val="0"/>
        <w:tabs>
          <w:tab w:val="left" w:pos="518"/>
          <w:tab w:val="left" w:pos="936"/>
          <w:tab w:val="left" w:pos="1314"/>
          <w:tab w:val="left" w:pos="1692"/>
          <w:tab w:val="left" w:pos="2070"/>
        </w:tabs>
        <w:rPr>
          <w:sz w:val="22"/>
          <w:szCs w:val="22"/>
          <w:u w:val="single"/>
          <w:lang w:val="fr-FR"/>
        </w:rPr>
      </w:pPr>
    </w:p>
    <w:p w14:paraId="0E398BAD" w14:textId="353E689A" w:rsidR="00686BF6" w:rsidRPr="00E15997" w:rsidRDefault="00686BF6" w:rsidP="00266338">
      <w:pPr>
        <w:widowControl w:val="0"/>
        <w:tabs>
          <w:tab w:val="left" w:pos="518"/>
          <w:tab w:val="left" w:pos="936"/>
          <w:tab w:val="left" w:pos="1314"/>
          <w:tab w:val="left" w:pos="1692"/>
          <w:tab w:val="left" w:pos="2070"/>
        </w:tabs>
        <w:ind w:left="1620" w:right="230" w:hanging="1350"/>
        <w:rPr>
          <w:sz w:val="22"/>
          <w:szCs w:val="22"/>
        </w:rPr>
      </w:pPr>
      <w:r w:rsidRPr="006F6170">
        <w:rPr>
          <w:sz w:val="22"/>
          <w:szCs w:val="22"/>
        </w:rPr>
        <w:t>90791</w:t>
      </w:r>
      <w:r w:rsidRPr="006F6170">
        <w:rPr>
          <w:sz w:val="22"/>
          <w:szCs w:val="22"/>
        </w:rPr>
        <w:tab/>
      </w:r>
      <w:r w:rsidRPr="006F6170">
        <w:rPr>
          <w:sz w:val="22"/>
          <w:szCs w:val="22"/>
        </w:rPr>
        <w:tab/>
      </w:r>
      <w:r w:rsidRPr="006F6170">
        <w:rPr>
          <w:sz w:val="22"/>
          <w:szCs w:val="22"/>
        </w:rPr>
        <w:tab/>
      </w:r>
      <w:r w:rsidRPr="00E15997">
        <w:rPr>
          <w:sz w:val="22"/>
          <w:szCs w:val="22"/>
        </w:rPr>
        <w:t>Psychiatric diagnostic evaluation</w:t>
      </w:r>
      <w:r w:rsidR="00720844" w:rsidRPr="00E15997">
        <w:rPr>
          <w:sz w:val="22"/>
          <w:szCs w:val="22"/>
        </w:rPr>
        <w:t xml:space="preserve"> (</w:t>
      </w:r>
      <w:r w:rsidR="00D510B9" w:rsidRPr="00E15997">
        <w:rPr>
          <w:sz w:val="22"/>
          <w:szCs w:val="22"/>
        </w:rPr>
        <w:t xml:space="preserve">Must be submitted with one licensure level modifier: </w:t>
      </w:r>
      <w:r w:rsidR="00720844" w:rsidRPr="00E15997">
        <w:rPr>
          <w:sz w:val="22"/>
          <w:szCs w:val="22"/>
        </w:rPr>
        <w:t>-AF, -AH, -HO, or -HL</w:t>
      </w:r>
      <w:r w:rsidR="00907FAD">
        <w:rPr>
          <w:sz w:val="22"/>
          <w:szCs w:val="22"/>
        </w:rPr>
        <w:t>)</w:t>
      </w:r>
      <w:r w:rsidR="00720844" w:rsidRPr="00E15997">
        <w:rPr>
          <w:sz w:val="22"/>
          <w:szCs w:val="22"/>
        </w:rPr>
        <w:t xml:space="preserve"> </w:t>
      </w:r>
      <w:r w:rsidR="00D510B9" w:rsidRPr="00E15997">
        <w:rPr>
          <w:sz w:val="22"/>
          <w:szCs w:val="22"/>
        </w:rPr>
        <w:t>(</w:t>
      </w:r>
      <w:r w:rsidR="00E15997" w:rsidRPr="00907FAD">
        <w:rPr>
          <w:sz w:val="22"/>
          <w:szCs w:val="22"/>
        </w:rPr>
        <w:t xml:space="preserve">Services provided by Behavioral Health Urgent Care providers must be submitted with one licensure level modifier and </w:t>
      </w:r>
      <w:r w:rsidR="001D1CC9">
        <w:rPr>
          <w:sz w:val="22"/>
          <w:szCs w:val="22"/>
        </w:rPr>
        <w:br/>
      </w:r>
      <w:r w:rsidR="00E15997" w:rsidRPr="00907FAD">
        <w:rPr>
          <w:sz w:val="22"/>
          <w:szCs w:val="22"/>
        </w:rPr>
        <w:t>modifier -GJ)</w:t>
      </w:r>
      <w:r w:rsidR="00907FAD">
        <w:rPr>
          <w:sz w:val="22"/>
          <w:szCs w:val="22"/>
        </w:rPr>
        <w:t xml:space="preserve">. </w:t>
      </w:r>
    </w:p>
    <w:p w14:paraId="50B0356D" w14:textId="25E8023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E15997">
        <w:rPr>
          <w:rFonts w:ascii="Times New Roman" w:hAnsi="Times New Roman"/>
          <w:szCs w:val="22"/>
        </w:rPr>
        <w:t xml:space="preserve">90791 HA </w:t>
      </w:r>
      <w:r w:rsidRPr="00E15997">
        <w:rPr>
          <w:rFonts w:ascii="Times New Roman" w:hAnsi="Times New Roman"/>
          <w:szCs w:val="22"/>
        </w:rPr>
        <w:tab/>
      </w:r>
      <w:r w:rsidRPr="00E15997">
        <w:rPr>
          <w:rFonts w:ascii="Times New Roman" w:hAnsi="Times New Roman"/>
          <w:szCs w:val="22"/>
        </w:rPr>
        <w:tab/>
        <w:t>Psychiatric evaluation performed with a CANS (Children and Adolescent</w:t>
      </w:r>
      <w:r w:rsidRPr="006F6170">
        <w:rPr>
          <w:rFonts w:ascii="Times New Roman" w:hAnsi="Times New Roman"/>
          <w:szCs w:val="22"/>
        </w:rPr>
        <w:t xml:space="preserve"> Needs and Strengths)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12FE7EAD" w14:textId="77777777" w:rsidR="00686BF6" w:rsidRPr="006F6170" w:rsidRDefault="00686BF6" w:rsidP="00AF2A81">
      <w:pPr>
        <w:widowControl w:val="0"/>
        <w:tabs>
          <w:tab w:val="left" w:pos="518"/>
          <w:tab w:val="left" w:pos="936"/>
          <w:tab w:val="left" w:pos="1314"/>
          <w:tab w:val="left" w:pos="1692"/>
          <w:tab w:val="left" w:pos="2070"/>
        </w:tabs>
        <w:rPr>
          <w:sz w:val="22"/>
          <w:szCs w:val="22"/>
        </w:rPr>
      </w:pPr>
    </w:p>
    <w:p w14:paraId="484E71CA"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Individual Therapy</w:t>
      </w:r>
    </w:p>
    <w:p w14:paraId="04701C0B" w14:textId="77777777" w:rsidR="00686BF6" w:rsidRPr="006F6170" w:rsidRDefault="00686BF6" w:rsidP="00AF2A81">
      <w:pPr>
        <w:widowControl w:val="0"/>
        <w:tabs>
          <w:tab w:val="left" w:pos="518"/>
          <w:tab w:val="left" w:pos="936"/>
          <w:tab w:val="left" w:pos="1310"/>
          <w:tab w:val="left" w:pos="1699"/>
          <w:tab w:val="left" w:pos="2070"/>
          <w:tab w:val="left" w:pos="2880"/>
        </w:tabs>
        <w:ind w:left="2700" w:hanging="1980"/>
        <w:rPr>
          <w:b/>
          <w:sz w:val="22"/>
          <w:szCs w:val="22"/>
          <w:u w:val="single"/>
        </w:rPr>
      </w:pPr>
    </w:p>
    <w:p w14:paraId="5BF07450" w14:textId="65AA43EA"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30 minutes with patient </w:t>
      </w:r>
      <w:r w:rsidR="00A7021D" w:rsidRPr="006F6170">
        <w:rPr>
          <w:rFonts w:ascii="Times New Roman" w:hAnsi="Times New Roman"/>
          <w:szCs w:val="22"/>
        </w:rPr>
        <w:t>(Must be submitted with one licensure level modifier: -AF, -AH, -HO, or -HL.) (Behavioral Health Urgent Care services must be submitted with one licensure level modifier and modifier -GJ)</w:t>
      </w:r>
    </w:p>
    <w:p w14:paraId="625EF12A" w14:textId="07B956E5"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30 minutes with patient and/or family member when performed with an evaluation and management service (List separately in addition to the code for primary procedure.)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0429FCA6" w14:textId="51D18487"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45 minutes with patient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6581F4EA" w14:textId="59CE2912"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6AC6B41" w14:textId="33C52FB8"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45 minutes with patient and/or family member when performed with an evaluation and management service (List separately in addition to the code for primary procedure.)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459DA088" w14:textId="3F9B6AEA"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4B244DFC" w14:textId="0E1B5F87" w:rsidR="00686BF6" w:rsidRPr="00266338" w:rsidRDefault="00686BF6" w:rsidP="00266338">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266338">
        <w:rPr>
          <w:rFonts w:ascii="Times New Roman" w:hAnsi="Times New Roman"/>
        </w:rPr>
        <w:t>90837</w:t>
      </w:r>
      <w:r w:rsidRPr="00266338">
        <w:rPr>
          <w:rFonts w:ascii="Times New Roman" w:hAnsi="Times New Roman"/>
        </w:rPr>
        <w:tab/>
      </w:r>
      <w:r w:rsidRPr="00266338">
        <w:rPr>
          <w:rFonts w:ascii="Times New Roman" w:hAnsi="Times New Roman"/>
        </w:rPr>
        <w:tab/>
      </w:r>
      <w:r w:rsidRPr="00266338">
        <w:rPr>
          <w:rFonts w:ascii="Times New Roman" w:hAnsi="Times New Roman"/>
        </w:rPr>
        <w:tab/>
      </w:r>
      <w:r w:rsidRPr="00266338">
        <w:rPr>
          <w:rFonts w:ascii="Times New Roman" w:hAnsi="Times New Roman"/>
        </w:rPr>
        <w:tab/>
        <w:t>Psychotherapy, 60 minutes with patient</w:t>
      </w:r>
      <w:r w:rsidR="00A7021D" w:rsidRPr="006F6170">
        <w:rPr>
          <w:rFonts w:ascii="Times New Roman" w:hAnsi="Times New Roman"/>
          <w:szCs w:val="22"/>
        </w:rPr>
        <w:t xml:space="preserve"> (Must be submitted with one licensure level modifier: -AF, -AH, -HO, or -HL.) (Behavioral Health Urgent Care services must be submitted with one licensure level modifier and modifier -GJ) </w:t>
      </w:r>
    </w:p>
    <w:p w14:paraId="4AD08873" w14:textId="490EB45C" w:rsidR="00686BF6" w:rsidRPr="006F6170" w:rsidRDefault="00686BF6" w:rsidP="00AF2A81">
      <w:pPr>
        <w:widowControl w:val="0"/>
        <w:tabs>
          <w:tab w:val="left" w:pos="90"/>
          <w:tab w:val="left" w:pos="518"/>
          <w:tab w:val="left" w:pos="936"/>
          <w:tab w:val="left" w:pos="1170"/>
          <w:tab w:val="left" w:pos="1310"/>
          <w:tab w:val="left" w:pos="1699"/>
        </w:tabs>
        <w:ind w:firstLine="270"/>
        <w:rPr>
          <w:sz w:val="22"/>
          <w:szCs w:val="22"/>
        </w:rPr>
      </w:pPr>
    </w:p>
    <w:p w14:paraId="542A0C81" w14:textId="488A610B" w:rsidR="00720844" w:rsidRPr="006F6170" w:rsidRDefault="00720844" w:rsidP="00AF2A81">
      <w:pPr>
        <w:widowControl w:val="0"/>
        <w:tabs>
          <w:tab w:val="left" w:pos="90"/>
          <w:tab w:val="left" w:pos="518"/>
          <w:tab w:val="left" w:pos="936"/>
          <w:tab w:val="left" w:pos="1170"/>
          <w:tab w:val="left" w:pos="1310"/>
          <w:tab w:val="left" w:pos="1699"/>
        </w:tabs>
        <w:ind w:firstLine="270"/>
        <w:rPr>
          <w:sz w:val="22"/>
          <w:szCs w:val="22"/>
        </w:rPr>
      </w:pPr>
    </w:p>
    <w:p w14:paraId="7FB9B291" w14:textId="6335E9A5" w:rsidR="00720844" w:rsidRPr="006F6170" w:rsidRDefault="003172AB" w:rsidP="001D1CC9">
      <w:pPr>
        <w:widowControl w:val="0"/>
        <w:tabs>
          <w:tab w:val="left" w:pos="90"/>
          <w:tab w:val="left" w:pos="5545"/>
        </w:tabs>
        <w:ind w:firstLine="270"/>
        <w:rPr>
          <w:sz w:val="22"/>
          <w:szCs w:val="22"/>
        </w:rPr>
      </w:pPr>
      <w:r>
        <w:rPr>
          <w:sz w:val="22"/>
          <w:szCs w:val="22"/>
        </w:rPr>
        <w:lastRenderedPageBreak/>
        <w:tab/>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2C2ED135" w14:textId="77777777" w:rsidTr="00A90E09">
        <w:trPr>
          <w:trHeight w:hRule="exact" w:val="864"/>
        </w:trPr>
        <w:tc>
          <w:tcPr>
            <w:tcW w:w="4080" w:type="dxa"/>
          </w:tcPr>
          <w:p w14:paraId="2DB6B24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4E24B99"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87B0573"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28CD09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F2AF31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DBCA913"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59AF1112" w14:textId="6BB9C3AF"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B117FD" w:rsidRPr="002B61E2" w14:paraId="722DA3D5" w14:textId="77777777" w:rsidTr="00A90E09">
        <w:trPr>
          <w:trHeight w:hRule="exact" w:val="864"/>
        </w:trPr>
        <w:tc>
          <w:tcPr>
            <w:tcW w:w="4080" w:type="dxa"/>
          </w:tcPr>
          <w:p w14:paraId="1B1CA6C9"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35374044"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3A942FA" w14:textId="29449EFB"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2F7B353B"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4B5EC0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208865C" w14:textId="77777777" w:rsidR="00B117FD" w:rsidRDefault="00B117FD" w:rsidP="00AF2A81">
      <w:pPr>
        <w:pStyle w:val="Title"/>
        <w:tabs>
          <w:tab w:val="left" w:pos="936"/>
          <w:tab w:val="left" w:pos="1310"/>
          <w:tab w:val="left" w:pos="1699"/>
        </w:tabs>
        <w:ind w:left="1699"/>
        <w:jc w:val="left"/>
        <w:rPr>
          <w:szCs w:val="22"/>
        </w:rPr>
      </w:pPr>
    </w:p>
    <w:p w14:paraId="3D0F7DB1" w14:textId="01F6F913" w:rsidR="00686BF6" w:rsidRPr="006F6170" w:rsidRDefault="00686BF6" w:rsidP="00AF2A81">
      <w:pPr>
        <w:pStyle w:val="Title"/>
        <w:tabs>
          <w:tab w:val="left" w:pos="936"/>
          <w:tab w:val="left" w:pos="1310"/>
          <w:tab w:val="left" w:pos="1699"/>
        </w:tabs>
        <w:ind w:left="1699"/>
        <w:jc w:val="left"/>
        <w:rPr>
          <w:szCs w:val="22"/>
        </w:rPr>
      </w:pPr>
      <w:r w:rsidRPr="006F6170">
        <w:rPr>
          <w:szCs w:val="22"/>
        </w:rPr>
        <w:t>Couple/Family Therapy</w:t>
      </w:r>
    </w:p>
    <w:p w14:paraId="1655C7F2" w14:textId="77777777" w:rsidR="00686BF6" w:rsidRPr="006F6170" w:rsidRDefault="00686BF6" w:rsidP="00AF2A81">
      <w:pPr>
        <w:widowControl w:val="0"/>
        <w:tabs>
          <w:tab w:val="left" w:pos="518"/>
          <w:tab w:val="left" w:pos="936"/>
          <w:tab w:val="left" w:pos="1310"/>
          <w:tab w:val="left" w:pos="1699"/>
          <w:tab w:val="left" w:pos="2070"/>
        </w:tabs>
        <w:ind w:left="1314"/>
        <w:rPr>
          <w:sz w:val="22"/>
          <w:szCs w:val="22"/>
        </w:rPr>
      </w:pPr>
    </w:p>
    <w:p w14:paraId="08CD6F84" w14:textId="2EC47352"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90846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Family psychotherapy (without the patient present), 50 minutes</w:t>
      </w:r>
      <w:r w:rsidR="00A7021D" w:rsidRPr="006F6170">
        <w:rPr>
          <w:rFonts w:ascii="Times New Roman" w:hAnsi="Times New Roman"/>
          <w:szCs w:val="22"/>
        </w:rPr>
        <w:t xml:space="preserve"> (Must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73E43DD1" w14:textId="4C3BC73C"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16246FE4" w14:textId="3B8FC051"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90847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Family psychotherapy (conjoint psychotherapy) (with patient present), 50 minutes</w:t>
      </w:r>
      <w:r w:rsidR="00720844" w:rsidRPr="006F6170">
        <w:rPr>
          <w:rFonts w:ascii="Times New Roman" w:hAnsi="Times New Roman"/>
          <w:szCs w:val="22"/>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0EE54623" w14:textId="2F4A9CEA" w:rsidR="00686BF6"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90849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Multiple-family group psychotherapy (per person per session, not to exceed 10 clients)</w:t>
      </w:r>
      <w:r w:rsidR="00720844" w:rsidRPr="006F6170">
        <w:rPr>
          <w:rFonts w:ascii="Times New Roman" w:hAnsi="Times New Roman"/>
          <w:szCs w:val="22"/>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0CC06B0F" w14:textId="77777777" w:rsidR="00686BF6" w:rsidRPr="006F6170" w:rsidRDefault="00686BF6" w:rsidP="00AF2A81">
      <w:pPr>
        <w:pStyle w:val="Title"/>
        <w:tabs>
          <w:tab w:val="left" w:pos="936"/>
          <w:tab w:val="left" w:pos="1310"/>
          <w:tab w:val="left" w:pos="1699"/>
        </w:tabs>
        <w:ind w:firstLine="900"/>
        <w:jc w:val="left"/>
        <w:rPr>
          <w:szCs w:val="22"/>
        </w:rPr>
      </w:pPr>
    </w:p>
    <w:p w14:paraId="4CD7D6B8"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Group Therapy</w:t>
      </w:r>
    </w:p>
    <w:p w14:paraId="0F553A7F" w14:textId="77777777" w:rsidR="00686BF6" w:rsidRPr="006F6170" w:rsidRDefault="00686BF6" w:rsidP="00AF2A81">
      <w:pPr>
        <w:widowControl w:val="0"/>
        <w:tabs>
          <w:tab w:val="left" w:pos="518"/>
          <w:tab w:val="left" w:pos="936"/>
          <w:tab w:val="left" w:pos="1310"/>
          <w:tab w:val="left" w:pos="1699"/>
          <w:tab w:val="left" w:pos="2070"/>
        </w:tabs>
        <w:rPr>
          <w:sz w:val="22"/>
          <w:szCs w:val="22"/>
        </w:rPr>
      </w:pPr>
    </w:p>
    <w:p w14:paraId="70F97205" w14:textId="2BBD04FD" w:rsidR="00A7021D"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90853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Group psychotherapy (other than multiple-family group) (per person per session not to exceed 12 clients)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7D91FB32" w14:textId="77777777" w:rsidR="00720844" w:rsidRPr="006F6170" w:rsidRDefault="00720844"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4652E3CD" w14:textId="3FA26CEC" w:rsidR="00686BF6" w:rsidRDefault="00686BF6" w:rsidP="00907FAD">
      <w:pPr>
        <w:pStyle w:val="ban"/>
        <w:widowControl w:val="0"/>
        <w:tabs>
          <w:tab w:val="clear" w:pos="2454"/>
          <w:tab w:val="left" w:pos="518"/>
          <w:tab w:val="left" w:pos="900"/>
          <w:tab w:val="left" w:pos="936"/>
        </w:tabs>
        <w:suppressAutoHyphens w:val="0"/>
        <w:ind w:left="2203" w:right="230" w:hanging="1987"/>
        <w:rPr>
          <w:szCs w:val="22"/>
        </w:rPr>
      </w:pPr>
      <w:r w:rsidRPr="006F6170">
        <w:rPr>
          <w:rFonts w:ascii="Times New Roman" w:hAnsi="Times New Roman"/>
          <w:szCs w:val="22"/>
        </w:rPr>
        <w:t>90853 EP</w:t>
      </w:r>
      <w:r w:rsidRPr="006F6170">
        <w:rPr>
          <w:rFonts w:ascii="Times New Roman" w:hAnsi="Times New Roman"/>
          <w:szCs w:val="22"/>
        </w:rPr>
        <w:tab/>
      </w:r>
      <w:r w:rsidRPr="006F6170">
        <w:rPr>
          <w:rFonts w:ascii="Times New Roman" w:hAnsi="Times New Roman"/>
          <w:szCs w:val="22"/>
        </w:rPr>
        <w:tab/>
        <w:t>Group psychotherapy (other than of a multiple-family group) (per person not to exceed 12 clients) (preventive behavioral health session)</w:t>
      </w:r>
      <w:r w:rsidR="00720844" w:rsidRPr="006F6170">
        <w:rPr>
          <w:rFonts w:ascii="Times New Roman" w:hAnsi="Times New Roman"/>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 xml:space="preserve">. </w:t>
      </w:r>
    </w:p>
    <w:p w14:paraId="55397286" w14:textId="77777777" w:rsidR="00B862D7" w:rsidRPr="006F6170" w:rsidRDefault="00B862D7" w:rsidP="00907FAD">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74FA136D"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Case Consultation</w:t>
      </w:r>
    </w:p>
    <w:p w14:paraId="38C82247" w14:textId="77777777" w:rsidR="00686BF6" w:rsidRPr="006F6170" w:rsidRDefault="00686BF6" w:rsidP="00AF2A81">
      <w:pPr>
        <w:widowControl w:val="0"/>
        <w:tabs>
          <w:tab w:val="left" w:pos="518"/>
          <w:tab w:val="left" w:pos="936"/>
          <w:tab w:val="left" w:pos="1310"/>
          <w:tab w:val="left" w:pos="1699"/>
          <w:tab w:val="left" w:pos="2070"/>
        </w:tabs>
        <w:rPr>
          <w:sz w:val="22"/>
          <w:szCs w:val="22"/>
        </w:rPr>
      </w:pPr>
    </w:p>
    <w:p w14:paraId="66FCEE1E" w14:textId="31760724" w:rsidR="00A7021D" w:rsidRDefault="00686BF6" w:rsidP="003B7828">
      <w:pPr>
        <w:pStyle w:val="ban"/>
        <w:widowControl w:val="0"/>
        <w:tabs>
          <w:tab w:val="clear" w:pos="2454"/>
          <w:tab w:val="left" w:pos="518"/>
          <w:tab w:val="left" w:pos="900"/>
          <w:tab w:val="left" w:pos="936"/>
        </w:tabs>
        <w:suppressAutoHyphens w:val="0"/>
        <w:ind w:left="2250" w:right="230" w:hanging="2070"/>
        <w:rPr>
          <w:szCs w:val="22"/>
        </w:rPr>
      </w:pPr>
      <w:r w:rsidRPr="006F6170">
        <w:rPr>
          <w:rFonts w:ascii="Times New Roman" w:hAnsi="Times New Roman"/>
          <w:szCs w:val="22"/>
        </w:rPr>
        <w:t>90882</w:t>
      </w:r>
      <w:r w:rsidRPr="006F6170">
        <w:rPr>
          <w:rFonts w:ascii="Times New Roman" w:hAnsi="Times New Roman"/>
          <w:szCs w:val="22"/>
        </w:rPr>
        <w:tab/>
      </w:r>
      <w:r w:rsidR="002F2EAF">
        <w:rPr>
          <w:rFonts w:ascii="Times New Roman" w:hAnsi="Times New Roman"/>
          <w:szCs w:val="22"/>
        </w:rPr>
        <w:tab/>
      </w:r>
      <w:r w:rsidR="002F2EAF">
        <w:rPr>
          <w:rFonts w:ascii="Times New Roman" w:hAnsi="Times New Roman"/>
          <w:szCs w:val="22"/>
        </w:rPr>
        <w:tab/>
      </w:r>
      <w:r w:rsidR="002F2EAF">
        <w:rPr>
          <w:rFonts w:ascii="Times New Roman" w:hAnsi="Times New Roman"/>
          <w:szCs w:val="22"/>
        </w:rPr>
        <w:tab/>
      </w:r>
      <w:r w:rsidRPr="006F6170">
        <w:rPr>
          <w:rFonts w:ascii="Times New Roman" w:hAnsi="Times New Roman"/>
          <w:szCs w:val="22"/>
        </w:rPr>
        <w:t xml:space="preserve">Environmental </w:t>
      </w:r>
      <w:proofErr w:type="gramStart"/>
      <w:r w:rsidRPr="006F6170">
        <w:rPr>
          <w:rFonts w:ascii="Times New Roman" w:hAnsi="Times New Roman"/>
          <w:szCs w:val="22"/>
        </w:rPr>
        <w:t>intervention</w:t>
      </w:r>
      <w:proofErr w:type="gramEnd"/>
      <w:r w:rsidRPr="006F6170">
        <w:rPr>
          <w:rFonts w:ascii="Times New Roman" w:hAnsi="Times New Roman"/>
          <w:szCs w:val="22"/>
        </w:rPr>
        <w:t xml:space="preserve"> for medical management purposes on a psychiatric patient's behalf with agencies, employers, or institutions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1E1BA8C3" w14:textId="77777777" w:rsidR="00861095" w:rsidRDefault="00861095" w:rsidP="00266338">
      <w:pPr>
        <w:pStyle w:val="ban"/>
        <w:widowControl w:val="0"/>
        <w:tabs>
          <w:tab w:val="clear" w:pos="2454"/>
          <w:tab w:val="left" w:pos="518"/>
          <w:tab w:val="left" w:pos="900"/>
          <w:tab w:val="left" w:pos="936"/>
        </w:tabs>
        <w:suppressAutoHyphens w:val="0"/>
        <w:ind w:left="1440" w:right="230" w:hanging="1440"/>
        <w:rPr>
          <w:szCs w:val="22"/>
        </w:rPr>
      </w:pPr>
    </w:p>
    <w:p w14:paraId="4EF0EA1F" w14:textId="77777777" w:rsidR="00861095" w:rsidRPr="006F6170" w:rsidRDefault="00861095" w:rsidP="00861095">
      <w:pPr>
        <w:pStyle w:val="Title"/>
        <w:tabs>
          <w:tab w:val="clear" w:pos="0"/>
          <w:tab w:val="clear" w:pos="518"/>
          <w:tab w:val="left" w:pos="936"/>
          <w:tab w:val="left" w:pos="1310"/>
          <w:tab w:val="left" w:pos="1710"/>
        </w:tabs>
        <w:ind w:left="1699"/>
        <w:jc w:val="left"/>
        <w:rPr>
          <w:szCs w:val="22"/>
        </w:rPr>
      </w:pPr>
      <w:r w:rsidRPr="006F6170">
        <w:rPr>
          <w:szCs w:val="22"/>
        </w:rPr>
        <w:t>Family Consultation</w:t>
      </w:r>
    </w:p>
    <w:p w14:paraId="0B5283E0" w14:textId="77777777" w:rsidR="00861095" w:rsidRPr="006F6170" w:rsidRDefault="00861095" w:rsidP="00861095">
      <w:pPr>
        <w:widowControl w:val="0"/>
        <w:tabs>
          <w:tab w:val="left" w:pos="518"/>
          <w:tab w:val="left" w:pos="936"/>
          <w:tab w:val="left" w:pos="1080"/>
          <w:tab w:val="left" w:pos="1260"/>
          <w:tab w:val="left" w:pos="1350"/>
          <w:tab w:val="left" w:pos="1699"/>
          <w:tab w:val="left" w:pos="1980"/>
          <w:tab w:val="left" w:pos="2070"/>
        </w:tabs>
        <w:ind w:left="1980"/>
        <w:rPr>
          <w:sz w:val="22"/>
          <w:szCs w:val="22"/>
        </w:rPr>
      </w:pPr>
    </w:p>
    <w:p w14:paraId="7799EF54" w14:textId="1551D204" w:rsidR="00861095" w:rsidRPr="006F6170" w:rsidRDefault="00861095" w:rsidP="00861095">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90887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Interpretation or explanation of results of psychiatric, other medical examinations and procedures, or other accumulated data to family or other responsible persons, or advising them how to assist patient (Must be submitted with one licensure level modifier: -AF, -AH, -HO, or -HL</w:t>
      </w:r>
      <w:r>
        <w:rPr>
          <w:szCs w:val="22"/>
        </w:rPr>
        <w:t>)</w:t>
      </w:r>
      <w:r w:rsidRPr="00E15997">
        <w:rPr>
          <w:szCs w:val="22"/>
        </w:rPr>
        <w:t xml:space="preserve"> (</w:t>
      </w:r>
      <w:r w:rsidRPr="00907FAD">
        <w:rPr>
          <w:rFonts w:ascii="Times New Roman" w:hAnsi="Times New Roman"/>
          <w:szCs w:val="22"/>
        </w:rPr>
        <w:t>Services provided by Behavioral Health Urgent Care providers must be submitted with one licensure level modifier and modifier -GJ</w:t>
      </w:r>
      <w:r w:rsidRPr="00907FAD">
        <w:rPr>
          <w:szCs w:val="22"/>
        </w:rPr>
        <w:t>)</w:t>
      </w:r>
      <w:r>
        <w:rPr>
          <w:szCs w:val="22"/>
        </w:rPr>
        <w:t>.</w:t>
      </w:r>
    </w:p>
    <w:p w14:paraId="40852533" w14:textId="77777777" w:rsidR="00861095" w:rsidRPr="006F6170" w:rsidRDefault="00861095" w:rsidP="00266338">
      <w:pPr>
        <w:pStyle w:val="ban"/>
        <w:widowControl w:val="0"/>
        <w:tabs>
          <w:tab w:val="clear" w:pos="2454"/>
          <w:tab w:val="left" w:pos="518"/>
          <w:tab w:val="left" w:pos="900"/>
          <w:tab w:val="left" w:pos="936"/>
        </w:tabs>
        <w:suppressAutoHyphens w:val="0"/>
        <w:ind w:left="1440" w:right="230" w:hanging="1440"/>
        <w:rPr>
          <w:rFonts w:ascii="Times New Roman" w:hAnsi="Times New Roman"/>
          <w:szCs w:val="22"/>
        </w:rPr>
      </w:pPr>
    </w:p>
    <w:p w14:paraId="573F500E" w14:textId="77777777" w:rsidR="00686BF6" w:rsidRDefault="00686BF6" w:rsidP="00B862D7">
      <w:pPr>
        <w:ind w:left="1440" w:hanging="1440"/>
        <w:rPr>
          <w:sz w:val="22"/>
          <w:szCs w:val="22"/>
        </w:rPr>
      </w:pPr>
    </w:p>
    <w:p w14:paraId="794D15B6" w14:textId="4A20613D" w:rsidR="00B862D7" w:rsidRPr="006F6170" w:rsidRDefault="00B862D7" w:rsidP="001D1CC9">
      <w:pPr>
        <w:ind w:left="1440" w:hanging="1440"/>
        <w:rPr>
          <w:sz w:val="22"/>
          <w:szCs w:val="22"/>
        </w:rPr>
        <w:sectPr w:rsidR="00B862D7" w:rsidRPr="006F6170" w:rsidSect="00203A08">
          <w:headerReference w:type="default" r:id="rId8"/>
          <w:endnotePr>
            <w:numFmt w:val="decimal"/>
          </w:endnotePr>
          <w:pgSz w:w="12240" w:h="15840"/>
          <w:pgMar w:top="-450" w:right="1440" w:bottom="432" w:left="1440" w:header="90" w:footer="432" w:gutter="0"/>
          <w:pgNumType w:start="1"/>
          <w:cols w:space="720"/>
          <w:noEndnote/>
          <w:docGrid w:linePitch="272"/>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49E735B" w14:textId="77777777" w:rsidTr="00A90E09">
        <w:trPr>
          <w:trHeight w:hRule="exact" w:val="864"/>
        </w:trPr>
        <w:tc>
          <w:tcPr>
            <w:tcW w:w="4080" w:type="dxa"/>
          </w:tcPr>
          <w:p w14:paraId="5BACE4A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2CD4546"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7E7370A"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C3765B5"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44599E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D2D57BB"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2F8B789A" w14:textId="50950CCE"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B117FD" w:rsidRPr="002B61E2" w14:paraId="637DC2E0" w14:textId="77777777" w:rsidTr="00A90E09">
        <w:trPr>
          <w:trHeight w:hRule="exact" w:val="864"/>
        </w:trPr>
        <w:tc>
          <w:tcPr>
            <w:tcW w:w="4080" w:type="dxa"/>
          </w:tcPr>
          <w:p w14:paraId="1DBC2182"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555E3B96"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B20CEA6" w14:textId="103B0136"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54A47206"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3B7211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8F5A64A" w14:textId="77777777" w:rsidR="00B117FD" w:rsidRDefault="00B117FD" w:rsidP="00AF2A81">
      <w:pPr>
        <w:pStyle w:val="Title"/>
        <w:tabs>
          <w:tab w:val="clear" w:pos="0"/>
          <w:tab w:val="clear" w:pos="518"/>
          <w:tab w:val="left" w:pos="936"/>
          <w:tab w:val="left" w:pos="1310"/>
          <w:tab w:val="left" w:pos="1710"/>
        </w:tabs>
        <w:ind w:left="1699"/>
        <w:jc w:val="left"/>
        <w:rPr>
          <w:szCs w:val="22"/>
        </w:rPr>
      </w:pPr>
    </w:p>
    <w:p w14:paraId="2EBD8253" w14:textId="295F1E67" w:rsidR="00686BF6" w:rsidRPr="006F6170" w:rsidRDefault="00686BF6" w:rsidP="00AF2A81">
      <w:pPr>
        <w:pStyle w:val="Title"/>
        <w:tabs>
          <w:tab w:val="left" w:pos="936"/>
          <w:tab w:val="left" w:pos="1310"/>
          <w:tab w:val="left" w:pos="1699"/>
        </w:tabs>
        <w:ind w:left="1699"/>
        <w:jc w:val="left"/>
        <w:rPr>
          <w:szCs w:val="22"/>
        </w:rPr>
      </w:pPr>
      <w:r w:rsidRPr="006F6170">
        <w:rPr>
          <w:szCs w:val="22"/>
        </w:rPr>
        <w:t>Crisis Intervention for Youth Services (for youths up to 21 years of age only)</w:t>
      </w:r>
    </w:p>
    <w:p w14:paraId="373D70E3" w14:textId="77777777" w:rsidR="00686BF6" w:rsidRPr="006F6170" w:rsidRDefault="00686BF6" w:rsidP="00AF2A81">
      <w:pPr>
        <w:pStyle w:val="Title"/>
        <w:tabs>
          <w:tab w:val="left" w:pos="936"/>
          <w:tab w:val="left" w:pos="1310"/>
          <w:tab w:val="left" w:pos="1699"/>
        </w:tabs>
        <w:ind w:firstLine="900"/>
        <w:jc w:val="left"/>
        <w:rPr>
          <w:szCs w:val="22"/>
          <w:u w:val="none"/>
        </w:rPr>
      </w:pPr>
    </w:p>
    <w:p w14:paraId="4B2079EC"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H2011-U1</w:t>
      </w:r>
      <w:r w:rsidRPr="006F6170">
        <w:rPr>
          <w:rFonts w:ascii="Times New Roman" w:hAnsi="Times New Roman"/>
          <w:szCs w:val="22"/>
        </w:rPr>
        <w:tab/>
      </w:r>
      <w:r w:rsidRPr="006F6170">
        <w:rPr>
          <w:rFonts w:ascii="Times New Roman" w:hAnsi="Times New Roman"/>
          <w:szCs w:val="22"/>
        </w:rPr>
        <w:tab/>
        <w:t>Crisis intervention service, per 15 minutes. Youth Mobile Crisis intervention modifier for service provided by a Master Level Clinician (used with H2011 only)</w:t>
      </w:r>
    </w:p>
    <w:p w14:paraId="37F23B2F"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H2011-U2</w:t>
      </w:r>
      <w:r w:rsidRPr="006F6170">
        <w:rPr>
          <w:rFonts w:ascii="Times New Roman" w:hAnsi="Times New Roman"/>
          <w:szCs w:val="22"/>
        </w:rPr>
        <w:tab/>
      </w:r>
      <w:r w:rsidRPr="006F6170">
        <w:rPr>
          <w:rFonts w:ascii="Times New Roman" w:hAnsi="Times New Roman"/>
          <w:szCs w:val="22"/>
        </w:rPr>
        <w:tab/>
        <w:t xml:space="preserve">Crisis intervention services, per 15 minutes. Youth Mobile Crisis intervention modifier for service provided by a paraprofessional (used with H2011 only) </w:t>
      </w:r>
    </w:p>
    <w:p w14:paraId="62D55BDB"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E31BBF9" w14:textId="77777777" w:rsidR="00686BF6" w:rsidRPr="006F6170" w:rsidRDefault="00686BF6" w:rsidP="00AF2A81">
      <w:pPr>
        <w:pStyle w:val="Title"/>
        <w:tabs>
          <w:tab w:val="left" w:pos="936"/>
          <w:tab w:val="left" w:pos="1310"/>
          <w:tab w:val="left" w:pos="1699"/>
        </w:tabs>
        <w:ind w:left="1699"/>
        <w:jc w:val="left"/>
        <w:rPr>
          <w:bCs/>
          <w:szCs w:val="22"/>
        </w:rPr>
      </w:pPr>
      <w:r w:rsidRPr="006F6170">
        <w:rPr>
          <w:szCs w:val="22"/>
        </w:rPr>
        <w:t>Psychotherapy</w:t>
      </w:r>
      <w:r w:rsidRPr="006F6170">
        <w:rPr>
          <w:bCs/>
          <w:szCs w:val="22"/>
        </w:rPr>
        <w:t xml:space="preserve"> for Crisis</w:t>
      </w:r>
    </w:p>
    <w:p w14:paraId="45050A03" w14:textId="77777777" w:rsidR="00686BF6" w:rsidRPr="006F6170" w:rsidRDefault="00686BF6" w:rsidP="00AF2A81">
      <w:pPr>
        <w:pStyle w:val="Title"/>
        <w:tabs>
          <w:tab w:val="left" w:pos="936"/>
          <w:tab w:val="left" w:pos="1310"/>
          <w:tab w:val="left" w:pos="1699"/>
        </w:tabs>
        <w:ind w:left="1987" w:hanging="1987"/>
        <w:jc w:val="left"/>
        <w:rPr>
          <w:b w:val="0"/>
          <w:bCs/>
          <w:szCs w:val="22"/>
          <w:u w:val="none"/>
        </w:rPr>
      </w:pPr>
    </w:p>
    <w:p w14:paraId="2F0DE5B5" w14:textId="14D75E4E"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Psychotherapy for crisis, first 60 minutes</w:t>
      </w:r>
      <w:r w:rsidR="00720844" w:rsidRPr="006F6170">
        <w:rPr>
          <w:rFonts w:ascii="Times New Roman" w:hAnsi="Times New Roman"/>
          <w:szCs w:val="22"/>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6D5DE4A9" w14:textId="43320E6C"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461A23DA" w14:textId="2C6B20A8" w:rsidR="00686BF6" w:rsidRPr="006F6170" w:rsidRDefault="00686BF6" w:rsidP="0072084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90840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Psychotherapy for crisis, 30 minutes (List separately in addition to the code for primary procedure)</w:t>
      </w:r>
      <w:r w:rsidR="00720844" w:rsidRPr="006F6170">
        <w:rPr>
          <w:rFonts w:ascii="Times New Roman" w:hAnsi="Times New Roman"/>
          <w:szCs w:val="22"/>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73DE30CB"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E02CA57"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1699"/>
        <w:rPr>
          <w:rFonts w:ascii="Times New Roman" w:hAnsi="Times New Roman"/>
          <w:bCs/>
          <w:szCs w:val="22"/>
        </w:rPr>
      </w:pPr>
      <w:r w:rsidRPr="006F6170">
        <w:rPr>
          <w:rFonts w:ascii="Times New Roman" w:hAnsi="Times New Roman"/>
          <w:b/>
          <w:szCs w:val="22"/>
        </w:rPr>
        <w:t>Note</w:t>
      </w:r>
      <w:r w:rsidRPr="006F6170">
        <w:rPr>
          <w:rFonts w:ascii="Times New Roman" w:hAnsi="Times New Roman"/>
          <w:bCs/>
          <w:szCs w:val="22"/>
        </w:rPr>
        <w:t xml:space="preserve">: Do not report 90839, 90840 in conjunction with 90791, psychotherapy codes 90832 through 90836, or other psychiatric services. Only use 90840 in conjunction with 90839. </w:t>
      </w:r>
    </w:p>
    <w:p w14:paraId="3C194957" w14:textId="77777777" w:rsidR="00686BF6" w:rsidRPr="006F6170" w:rsidRDefault="00686BF6" w:rsidP="00AF2A81">
      <w:pPr>
        <w:widowControl w:val="0"/>
        <w:tabs>
          <w:tab w:val="left" w:pos="518"/>
          <w:tab w:val="left" w:pos="936"/>
          <w:tab w:val="left" w:pos="1080"/>
          <w:tab w:val="left" w:pos="1260"/>
          <w:tab w:val="left" w:pos="1350"/>
          <w:tab w:val="left" w:pos="1699"/>
          <w:tab w:val="left" w:pos="1980"/>
          <w:tab w:val="left" w:pos="2070"/>
        </w:tabs>
        <w:ind w:left="1980"/>
        <w:rPr>
          <w:sz w:val="22"/>
          <w:szCs w:val="22"/>
        </w:rPr>
      </w:pPr>
    </w:p>
    <w:p w14:paraId="311F715D"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 xml:space="preserve">Emergency Service Program </w:t>
      </w:r>
    </w:p>
    <w:p w14:paraId="1E4CBFB3"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szCs w:val="22"/>
        </w:rPr>
      </w:pPr>
    </w:p>
    <w:p w14:paraId="0162F160" w14:textId="77777777" w:rsidR="00686BF6" w:rsidRPr="006F6170" w:rsidRDefault="00686BF6" w:rsidP="00AF2A81">
      <w:pPr>
        <w:pStyle w:val="ban"/>
        <w:widowControl w:val="0"/>
        <w:tabs>
          <w:tab w:val="clear" w:pos="1320"/>
          <w:tab w:val="clear" w:pos="1698"/>
          <w:tab w:val="left" w:pos="518"/>
          <w:tab w:val="left" w:pos="900"/>
          <w:tab w:val="left" w:pos="936"/>
          <w:tab w:val="left" w:pos="1310"/>
          <w:tab w:val="left" w:pos="1699"/>
        </w:tabs>
        <w:ind w:left="2203" w:right="230" w:hanging="1987"/>
        <w:rPr>
          <w:rFonts w:ascii="Times New Roman" w:hAnsi="Times New Roman"/>
          <w:szCs w:val="22"/>
        </w:rPr>
      </w:pPr>
      <w:r w:rsidRPr="006F6170">
        <w:rPr>
          <w:rFonts w:ascii="Times New Roman" w:hAnsi="Times New Roman"/>
          <w:szCs w:val="22"/>
        </w:rPr>
        <w:t>S9485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Crisis interventional mental health services, per diem. (The ESP provides crisis assessment, intervention, and stabilization services 24 hours per day, seven days per week, and 365 days per year, to individuals of all ages who are experiencing a behavioral health crisis. The purpose of the ESP is to respond rapidly, assess effectively, and deliver a course of treatment intended to promote recovery, ensure safety, and stabilize the crisis in a manner that allows an individual to receive medically necessary services in the community, or if medically necessary, in an inpatient or 24-hour diversionary level of care (per 24-hour encounter))</w:t>
      </w:r>
    </w:p>
    <w:p w14:paraId="4BD29DF5"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6A028EAD"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Specialty Services</w:t>
      </w:r>
    </w:p>
    <w:p w14:paraId="7F2883DF" w14:textId="77777777" w:rsidR="00686BF6" w:rsidRPr="006F6170" w:rsidRDefault="00686BF6" w:rsidP="00AF2A81">
      <w:pPr>
        <w:pStyle w:val="Title"/>
        <w:tabs>
          <w:tab w:val="left" w:pos="936"/>
          <w:tab w:val="left" w:pos="1310"/>
          <w:tab w:val="left" w:pos="1699"/>
        </w:tabs>
        <w:ind w:left="1987" w:hanging="1987"/>
        <w:jc w:val="left"/>
        <w:rPr>
          <w:b w:val="0"/>
          <w:bCs/>
          <w:szCs w:val="22"/>
          <w:u w:val="none"/>
        </w:rPr>
      </w:pPr>
    </w:p>
    <w:p w14:paraId="60F66769" w14:textId="79F1B282" w:rsidR="00E15997"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S9480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Intensive outpatient psychiatric services, per diem</w:t>
      </w:r>
      <w:r w:rsidR="00E15997" w:rsidRPr="006F6170">
        <w:rPr>
          <w:rFonts w:ascii="Times New Roman" w:hAnsi="Times New Roman"/>
          <w:szCs w:val="22"/>
        </w:rPr>
        <w:t xml:space="preserve"> (</w:t>
      </w:r>
      <w:r w:rsidR="00907FAD">
        <w:rPr>
          <w:rFonts w:ascii="Times New Roman" w:hAnsi="Times New Roman"/>
          <w:szCs w:val="22"/>
        </w:rPr>
        <w:t xml:space="preserve">Services provided by </w:t>
      </w:r>
      <w:r w:rsidR="00E15997" w:rsidRPr="006F6170">
        <w:rPr>
          <w:rFonts w:ascii="Times New Roman" w:hAnsi="Times New Roman"/>
          <w:szCs w:val="22"/>
        </w:rPr>
        <w:t xml:space="preserve">Behavioral Health Urgent Care </w:t>
      </w:r>
      <w:r w:rsidR="00907FAD">
        <w:rPr>
          <w:rFonts w:ascii="Times New Roman" w:hAnsi="Times New Roman"/>
          <w:szCs w:val="22"/>
        </w:rPr>
        <w:t>providers</w:t>
      </w:r>
      <w:r w:rsidR="00E15997" w:rsidRPr="006F6170">
        <w:rPr>
          <w:rFonts w:ascii="Times New Roman" w:hAnsi="Times New Roman"/>
          <w:szCs w:val="22"/>
        </w:rPr>
        <w:t xml:space="preserve"> must be submitted with modifier -GJ).</w:t>
      </w:r>
    </w:p>
    <w:p w14:paraId="5A0AE6A5"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H0015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p>
    <w:p w14:paraId="6F3F3A21" w14:textId="77777777" w:rsidR="00861095"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r w:rsidRPr="006F6170">
        <w:rPr>
          <w:rFonts w:ascii="Times New Roman" w:hAnsi="Times New Roman"/>
          <w:szCs w:val="22"/>
        </w:rPr>
        <w:t>Alcohol and/or drug services; intensive outpatient (treatment program that operates at least 3 hours/day and at least 3 days/week and is based on an individualized treatment plan), including assessment, counseling; crisis intervention, and activity therapies or education (Structured Outpatient Addiction Program, 3.5 hours, not to exceed 2 units a day). (</w:t>
      </w:r>
      <w:r>
        <w:rPr>
          <w:rFonts w:ascii="Times New Roman" w:hAnsi="Times New Roman"/>
          <w:szCs w:val="22"/>
        </w:rPr>
        <w:t xml:space="preserve">Services provided by </w:t>
      </w:r>
      <w:r w:rsidRPr="006F6170">
        <w:rPr>
          <w:rFonts w:ascii="Times New Roman" w:hAnsi="Times New Roman"/>
          <w:szCs w:val="22"/>
        </w:rPr>
        <w:t xml:space="preserve">Behavioral Health Urgent Care </w:t>
      </w:r>
      <w:r>
        <w:rPr>
          <w:rFonts w:ascii="Times New Roman" w:hAnsi="Times New Roman"/>
          <w:szCs w:val="22"/>
        </w:rPr>
        <w:t xml:space="preserve">providers </w:t>
      </w:r>
      <w:r w:rsidRPr="006F6170">
        <w:rPr>
          <w:rFonts w:ascii="Times New Roman" w:hAnsi="Times New Roman"/>
          <w:szCs w:val="22"/>
        </w:rPr>
        <w:t>must be submitted with modifier -GJ).</w:t>
      </w:r>
    </w:p>
    <w:p w14:paraId="1517CB9C" w14:textId="3DD89BA1" w:rsidR="00203A08" w:rsidRDefault="00203A08">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203A08" w:rsidRPr="002B61E2" w14:paraId="25136B83" w14:textId="77777777" w:rsidTr="00A90E09">
        <w:trPr>
          <w:trHeight w:hRule="exact" w:val="864"/>
        </w:trPr>
        <w:tc>
          <w:tcPr>
            <w:tcW w:w="4080" w:type="dxa"/>
          </w:tcPr>
          <w:p w14:paraId="12DA308E"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78562AB"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32724F8"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FC218AE"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39BC34"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F5ED6F" w14:textId="77777777"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6A28D4D" w14:textId="01191AF9"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203A08" w:rsidRPr="002B61E2" w14:paraId="1A2CC321" w14:textId="77777777" w:rsidTr="00A90E09">
        <w:trPr>
          <w:trHeight w:hRule="exact" w:val="864"/>
        </w:trPr>
        <w:tc>
          <w:tcPr>
            <w:tcW w:w="4080" w:type="dxa"/>
          </w:tcPr>
          <w:p w14:paraId="75103E54" w14:textId="77777777" w:rsidR="00203A08" w:rsidRPr="00885C08" w:rsidRDefault="00203A08"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0B341022" w14:textId="77777777"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75BA651" w14:textId="73B0F9E0"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2085395" w14:textId="77777777" w:rsidR="00203A08" w:rsidRPr="001F05EF"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47B5305"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9D74761" w14:textId="77777777" w:rsidR="00E15997" w:rsidRDefault="00E15997"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14713244" w14:textId="19A26EAF" w:rsidR="00686BF6" w:rsidRPr="006F6170" w:rsidRDefault="00686BF6" w:rsidP="00AF2A81">
      <w:pPr>
        <w:pStyle w:val="Title"/>
        <w:tabs>
          <w:tab w:val="left" w:pos="936"/>
          <w:tab w:val="left" w:pos="1310"/>
          <w:tab w:val="left" w:pos="1710"/>
        </w:tabs>
        <w:ind w:left="2160" w:hanging="1980"/>
        <w:jc w:val="left"/>
        <w:rPr>
          <w:b w:val="0"/>
          <w:bCs/>
          <w:szCs w:val="22"/>
          <w:u w:val="none"/>
        </w:rPr>
      </w:pPr>
      <w:r w:rsidRPr="006F6170">
        <w:rPr>
          <w:b w:val="0"/>
          <w:bCs/>
          <w:szCs w:val="22"/>
          <w:u w:val="none"/>
        </w:rPr>
        <w:t>H0015-TF</w:t>
      </w:r>
      <w:r w:rsidRPr="006F6170">
        <w:rPr>
          <w:b w:val="0"/>
          <w:bCs/>
          <w:szCs w:val="22"/>
          <w:u w:val="none"/>
        </w:rPr>
        <w:tab/>
      </w:r>
      <w:r w:rsidRPr="006F6170">
        <w:rPr>
          <w:b w:val="0"/>
          <w:bCs/>
          <w:szCs w:val="22"/>
          <w:u w:val="none"/>
        </w:rPr>
        <w:tab/>
        <w:t>Alcohol and/or drug services; intensive outpatient (treatment program that operates at least 3 hours/day and at least 3 days/week and is based on an individualized treatment plan), including assessment, counseling; crisis intervention, and activity therapies or</w:t>
      </w:r>
      <w:r w:rsidRPr="006F6170">
        <w:rPr>
          <w:szCs w:val="22"/>
        </w:rPr>
        <w:t xml:space="preserve"> </w:t>
      </w:r>
      <w:r w:rsidRPr="006F6170">
        <w:rPr>
          <w:b w:val="0"/>
          <w:bCs/>
          <w:szCs w:val="22"/>
          <w:u w:val="none"/>
        </w:rPr>
        <w:t>education (Enhanced Structured Outpatient Addiction Program, 3.5 hours, not to exceed 2 units a day).</w:t>
      </w:r>
      <w:r w:rsidR="00F35B69" w:rsidRPr="006F6170">
        <w:rPr>
          <w:b w:val="0"/>
          <w:bCs/>
          <w:szCs w:val="22"/>
          <w:u w:val="none"/>
        </w:rPr>
        <w:t xml:space="preserve"> </w:t>
      </w:r>
      <w:r w:rsidR="00A7021D" w:rsidRPr="006F6170">
        <w:rPr>
          <w:b w:val="0"/>
          <w:bCs/>
          <w:szCs w:val="22"/>
        </w:rPr>
        <w:t>(</w:t>
      </w:r>
      <w:r w:rsidR="00907FAD">
        <w:rPr>
          <w:b w:val="0"/>
          <w:bCs/>
          <w:szCs w:val="22"/>
        </w:rPr>
        <w:t xml:space="preserve">Services provided by </w:t>
      </w:r>
      <w:r w:rsidR="00A7021D" w:rsidRPr="006F6170">
        <w:rPr>
          <w:b w:val="0"/>
          <w:bCs/>
          <w:szCs w:val="22"/>
        </w:rPr>
        <w:t xml:space="preserve">Behavioral Health Urgent Care </w:t>
      </w:r>
      <w:r w:rsidR="00907FAD">
        <w:rPr>
          <w:b w:val="0"/>
          <w:bCs/>
          <w:szCs w:val="22"/>
        </w:rPr>
        <w:t>provider</w:t>
      </w:r>
      <w:r w:rsidR="00A7021D" w:rsidRPr="006F6170">
        <w:rPr>
          <w:b w:val="0"/>
          <w:bCs/>
          <w:szCs w:val="22"/>
        </w:rPr>
        <w:t>s must be submitted with modifier -GJ).</w:t>
      </w:r>
      <w:r w:rsidR="00A7021D" w:rsidRPr="006F6170" w:rsidDel="00A7021D">
        <w:rPr>
          <w:b w:val="0"/>
          <w:bCs/>
          <w:szCs w:val="22"/>
        </w:rPr>
        <w:t xml:space="preserve"> </w:t>
      </w:r>
    </w:p>
    <w:p w14:paraId="32FBB5A0" w14:textId="21705181" w:rsidR="00A7021D" w:rsidRDefault="00686BF6">
      <w:pPr>
        <w:pStyle w:val="ban"/>
        <w:widowControl w:val="0"/>
        <w:tabs>
          <w:tab w:val="clear" w:pos="1320"/>
          <w:tab w:val="clear" w:pos="1698"/>
          <w:tab w:val="clear" w:pos="2454"/>
          <w:tab w:val="left" w:pos="518"/>
          <w:tab w:val="left" w:pos="900"/>
          <w:tab w:val="left" w:pos="936"/>
          <w:tab w:val="left" w:pos="1310"/>
          <w:tab w:val="left" w:pos="1620"/>
        </w:tabs>
        <w:suppressAutoHyphens w:val="0"/>
        <w:ind w:left="1710" w:right="230" w:hanging="1530"/>
        <w:rPr>
          <w:rFonts w:ascii="Times New Roman" w:hAnsi="Times New Roman"/>
          <w:szCs w:val="22"/>
        </w:rPr>
      </w:pPr>
      <w:r w:rsidRPr="006F6170">
        <w:rPr>
          <w:rFonts w:ascii="Times New Roman" w:hAnsi="Times New Roman"/>
          <w:szCs w:val="22"/>
        </w:rPr>
        <w:t>H0046-HE</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Mental health services, not otherwise specified (Certified Peer Specialist Services).</w:t>
      </w:r>
      <w:r w:rsidR="00F35B69" w:rsidRPr="006F6170">
        <w:rPr>
          <w:rFonts w:ascii="Times New Roman" w:hAnsi="Times New Roman"/>
          <w:szCs w:val="22"/>
        </w:rPr>
        <w:t xml:space="preserve"> </w:t>
      </w:r>
      <w:r w:rsidR="00A7021D" w:rsidRPr="006F6170">
        <w:rPr>
          <w:rFonts w:ascii="Times New Roman" w:hAnsi="Times New Roman"/>
          <w:szCs w:val="22"/>
        </w:rPr>
        <w:t>(</w:t>
      </w:r>
      <w:r w:rsidR="00907FAD">
        <w:rPr>
          <w:rFonts w:ascii="Times New Roman" w:hAnsi="Times New Roman"/>
          <w:szCs w:val="22"/>
        </w:rPr>
        <w:t xml:space="preserve">Services provided by </w:t>
      </w:r>
      <w:r w:rsidR="00A7021D" w:rsidRPr="006F6170">
        <w:rPr>
          <w:rFonts w:ascii="Times New Roman" w:hAnsi="Times New Roman"/>
          <w:szCs w:val="22"/>
        </w:rPr>
        <w:t xml:space="preserve">Behavioral Health Urgent Care </w:t>
      </w:r>
      <w:r w:rsidR="00907FAD">
        <w:rPr>
          <w:rFonts w:ascii="Times New Roman" w:hAnsi="Times New Roman"/>
          <w:szCs w:val="22"/>
        </w:rPr>
        <w:t>providers</w:t>
      </w:r>
      <w:r w:rsidR="00A7021D" w:rsidRPr="006F6170">
        <w:rPr>
          <w:rFonts w:ascii="Times New Roman" w:hAnsi="Times New Roman"/>
          <w:szCs w:val="22"/>
        </w:rPr>
        <w:t xml:space="preserve"> must be submitted with modifier -GJ)</w:t>
      </w:r>
    </w:p>
    <w:p w14:paraId="1E6841B8" w14:textId="77777777" w:rsidR="00861095" w:rsidRDefault="00861095">
      <w:pPr>
        <w:pStyle w:val="ban"/>
        <w:widowControl w:val="0"/>
        <w:tabs>
          <w:tab w:val="clear" w:pos="1320"/>
          <w:tab w:val="clear" w:pos="1698"/>
          <w:tab w:val="clear" w:pos="2454"/>
          <w:tab w:val="left" w:pos="518"/>
          <w:tab w:val="left" w:pos="900"/>
          <w:tab w:val="left" w:pos="936"/>
          <w:tab w:val="left" w:pos="1310"/>
          <w:tab w:val="left" w:pos="1620"/>
        </w:tabs>
        <w:suppressAutoHyphens w:val="0"/>
        <w:ind w:left="1710" w:right="230" w:hanging="1530"/>
        <w:rPr>
          <w:rFonts w:ascii="Times New Roman" w:hAnsi="Times New Roman"/>
          <w:szCs w:val="22"/>
        </w:rPr>
      </w:pPr>
    </w:p>
    <w:p w14:paraId="0E7180FF" w14:textId="77777777" w:rsidR="00861095" w:rsidRPr="006F6170" w:rsidRDefault="00861095" w:rsidP="00861095">
      <w:pPr>
        <w:widowControl w:val="0"/>
        <w:tabs>
          <w:tab w:val="left" w:pos="90"/>
        </w:tabs>
        <w:jc w:val="both"/>
        <w:rPr>
          <w:b/>
          <w:bCs/>
          <w:i/>
          <w:iCs/>
          <w:sz w:val="22"/>
          <w:szCs w:val="22"/>
        </w:rPr>
      </w:pPr>
      <w:r w:rsidRPr="006F6170">
        <w:rPr>
          <w:b/>
          <w:bCs/>
          <w:sz w:val="22"/>
          <w:szCs w:val="22"/>
        </w:rPr>
        <w:t xml:space="preserve">(To view the rates for these services, please refer to </w:t>
      </w:r>
      <w:hyperlink r:id="rId9" w:history="1">
        <w:r w:rsidRPr="006F6170">
          <w:rPr>
            <w:rStyle w:val="Hyperlink"/>
            <w:b/>
            <w:bCs/>
            <w:sz w:val="22"/>
            <w:szCs w:val="22"/>
          </w:rPr>
          <w:t xml:space="preserve">101 CMR 346.00: </w:t>
        </w:r>
        <w:r w:rsidRPr="006F6170">
          <w:rPr>
            <w:rStyle w:val="Hyperlink"/>
            <w:b/>
            <w:bCs/>
            <w:i/>
            <w:iCs/>
            <w:sz w:val="22"/>
            <w:szCs w:val="22"/>
          </w:rPr>
          <w:t>Rates for Certain Substance-Related and Addictive Disorders Programs</w:t>
        </w:r>
      </w:hyperlink>
      <w:r w:rsidRPr="006F6170">
        <w:rPr>
          <w:rStyle w:val="Hyperlink"/>
          <w:b/>
          <w:bCs/>
          <w:sz w:val="22"/>
          <w:szCs w:val="22"/>
          <w:u w:val="none"/>
        </w:rPr>
        <w:t>.</w:t>
      </w:r>
      <w:r w:rsidRPr="006F6170">
        <w:rPr>
          <w:b/>
          <w:bCs/>
          <w:i/>
          <w:iCs/>
          <w:sz w:val="22"/>
          <w:szCs w:val="22"/>
        </w:rPr>
        <w:t xml:space="preserve">) </w:t>
      </w:r>
    </w:p>
    <w:p w14:paraId="336E8191" w14:textId="77777777" w:rsidR="00861095" w:rsidRPr="006F6170" w:rsidRDefault="00861095" w:rsidP="00861095">
      <w:pPr>
        <w:widowControl w:val="0"/>
        <w:tabs>
          <w:tab w:val="left" w:pos="90"/>
          <w:tab w:val="left" w:pos="1620"/>
        </w:tabs>
        <w:jc w:val="both"/>
        <w:rPr>
          <w:b/>
          <w:bCs/>
          <w:i/>
          <w:iCs/>
          <w:sz w:val="22"/>
          <w:szCs w:val="22"/>
        </w:rPr>
      </w:pPr>
    </w:p>
    <w:p w14:paraId="316D63BB" w14:textId="77777777" w:rsidR="00861095" w:rsidRDefault="00861095" w:rsidP="00861095">
      <w:pPr>
        <w:widowControl w:val="0"/>
        <w:tabs>
          <w:tab w:val="left" w:pos="90"/>
          <w:tab w:val="left" w:pos="1710"/>
        </w:tabs>
        <w:ind w:left="1440" w:hanging="1440"/>
        <w:rPr>
          <w:sz w:val="22"/>
          <w:szCs w:val="22"/>
        </w:rPr>
      </w:pPr>
      <w:r w:rsidRPr="006F6170">
        <w:rPr>
          <w:sz w:val="22"/>
          <w:szCs w:val="22"/>
        </w:rPr>
        <w:t>H2016-HM</w:t>
      </w:r>
      <w:r w:rsidRPr="006F6170">
        <w:rPr>
          <w:sz w:val="22"/>
          <w:szCs w:val="22"/>
        </w:rPr>
        <w:tab/>
        <w:t>Comprehensive community support program, per diem (Enrolled Client Day) (recovery</w:t>
      </w:r>
      <w:r>
        <w:rPr>
          <w:sz w:val="22"/>
          <w:szCs w:val="22"/>
        </w:rPr>
        <w:t xml:space="preserve"> </w:t>
      </w:r>
      <w:r w:rsidRPr="006F6170">
        <w:rPr>
          <w:sz w:val="22"/>
          <w:szCs w:val="22"/>
        </w:rPr>
        <w:t xml:space="preserve">support service by a recovery advocate trained in Peer Recovery Coaching) </w:t>
      </w:r>
    </w:p>
    <w:p w14:paraId="4C97BE6C" w14:textId="77777777" w:rsidR="00861095" w:rsidRPr="006F6170" w:rsidRDefault="00861095" w:rsidP="00861095">
      <w:pPr>
        <w:widowControl w:val="0"/>
        <w:tabs>
          <w:tab w:val="left" w:pos="90"/>
          <w:tab w:val="left" w:pos="1620"/>
        </w:tabs>
        <w:jc w:val="both"/>
        <w:rPr>
          <w:b/>
          <w:bCs/>
          <w:sz w:val="22"/>
          <w:szCs w:val="22"/>
        </w:rPr>
      </w:pPr>
      <w:r w:rsidRPr="006F6170">
        <w:rPr>
          <w:b/>
          <w:bCs/>
          <w:sz w:val="22"/>
          <w:szCs w:val="22"/>
        </w:rPr>
        <w:t xml:space="preserve"> (To view the rates for these services, please refer to </w:t>
      </w:r>
      <w:hyperlink r:id="rId10" w:history="1">
        <w:r w:rsidRPr="006F6170">
          <w:rPr>
            <w:rStyle w:val="Hyperlink"/>
            <w:b/>
            <w:bCs/>
            <w:sz w:val="22"/>
            <w:szCs w:val="22"/>
          </w:rPr>
          <w:t xml:space="preserve">101 CMR 444.00: </w:t>
        </w:r>
        <w:r w:rsidRPr="006F6170">
          <w:rPr>
            <w:rStyle w:val="Hyperlink"/>
            <w:b/>
            <w:bCs/>
            <w:i/>
            <w:iCs/>
            <w:sz w:val="22"/>
            <w:szCs w:val="22"/>
          </w:rPr>
          <w:t>Rates for Certain Substance Use Disorder Services</w:t>
        </w:r>
      </w:hyperlink>
      <w:r w:rsidRPr="006F6170">
        <w:rPr>
          <w:b/>
          <w:bCs/>
          <w:sz w:val="22"/>
          <w:szCs w:val="22"/>
        </w:rPr>
        <w:t>.)</w:t>
      </w:r>
    </w:p>
    <w:p w14:paraId="747105A1" w14:textId="77777777" w:rsidR="00861095" w:rsidRPr="006F6170" w:rsidRDefault="00861095" w:rsidP="00861095">
      <w:pPr>
        <w:pStyle w:val="ban"/>
        <w:tabs>
          <w:tab w:val="left" w:pos="90"/>
        </w:tabs>
        <w:rPr>
          <w:rFonts w:ascii="Times New Roman" w:hAnsi="Times New Roman"/>
          <w:szCs w:val="22"/>
        </w:rPr>
      </w:pPr>
    </w:p>
    <w:p w14:paraId="2EF1EDDF" w14:textId="77777777" w:rsidR="00861095" w:rsidRPr="006F6170" w:rsidRDefault="00861095" w:rsidP="00861095">
      <w:pPr>
        <w:pStyle w:val="ban"/>
        <w:tabs>
          <w:tab w:val="left" w:pos="90"/>
        </w:tabs>
        <w:rPr>
          <w:rFonts w:ascii="Times New Roman" w:hAnsi="Times New Roman"/>
          <w:szCs w:val="22"/>
        </w:rPr>
      </w:pPr>
      <w:r w:rsidRPr="006F6170">
        <w:rPr>
          <w:rFonts w:ascii="Times New Roman" w:hAnsi="Times New Roman"/>
          <w:szCs w:val="22"/>
        </w:rPr>
        <w:t>H2015-HF</w:t>
      </w:r>
      <w:r w:rsidRPr="006F6170">
        <w:rPr>
          <w:rFonts w:ascii="Times New Roman" w:hAnsi="Times New Roman"/>
          <w:szCs w:val="22"/>
        </w:rPr>
        <w:tab/>
      </w:r>
      <w:r w:rsidRPr="006F6170">
        <w:rPr>
          <w:rFonts w:ascii="Times New Roman" w:hAnsi="Times New Roman"/>
          <w:szCs w:val="22"/>
        </w:rPr>
        <w:tab/>
        <w:t xml:space="preserve">Comprehensive community support services, per 15 minutes (Recovery Support </w:t>
      </w:r>
    </w:p>
    <w:p w14:paraId="123F4B92" w14:textId="77777777" w:rsidR="00861095" w:rsidRPr="006F6170" w:rsidRDefault="00861095" w:rsidP="00861095">
      <w:pPr>
        <w:pStyle w:val="ban"/>
        <w:tabs>
          <w:tab w:val="clear" w:pos="1320"/>
          <w:tab w:val="clear" w:pos="1698"/>
          <w:tab w:val="left" w:pos="90"/>
          <w:tab w:val="left" w:pos="1310"/>
          <w:tab w:val="left" w:pos="1699"/>
          <w:tab w:val="left" w:pos="2160"/>
        </w:tabs>
        <w:rPr>
          <w:rFonts w:ascii="Times New Roman" w:hAnsi="Times New Roman"/>
          <w:szCs w:val="22"/>
        </w:rPr>
      </w:pP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Navigator)</w:t>
      </w:r>
    </w:p>
    <w:p w14:paraId="48543BB6"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62838FB4"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b/>
          <w:bCs/>
          <w:sz w:val="22"/>
          <w:szCs w:val="22"/>
          <w:u w:val="single"/>
        </w:rPr>
      </w:pPr>
      <w:r w:rsidRPr="006F6170">
        <w:rPr>
          <w:b/>
          <w:bCs/>
          <w:sz w:val="22"/>
          <w:szCs w:val="22"/>
        </w:rPr>
        <w:tab/>
      </w:r>
      <w:r w:rsidRPr="006F6170">
        <w:rPr>
          <w:b/>
          <w:bCs/>
          <w:sz w:val="22"/>
          <w:szCs w:val="22"/>
        </w:rPr>
        <w:tab/>
      </w:r>
      <w:r w:rsidRPr="006F6170">
        <w:rPr>
          <w:b/>
          <w:bCs/>
          <w:sz w:val="22"/>
          <w:szCs w:val="22"/>
        </w:rPr>
        <w:tab/>
      </w:r>
      <w:r w:rsidRPr="006F6170">
        <w:rPr>
          <w:b/>
          <w:bCs/>
          <w:sz w:val="22"/>
          <w:szCs w:val="22"/>
        </w:rPr>
        <w:tab/>
      </w:r>
      <w:r w:rsidRPr="006F6170">
        <w:rPr>
          <w:b/>
          <w:bCs/>
          <w:sz w:val="22"/>
          <w:szCs w:val="22"/>
        </w:rPr>
        <w:tab/>
      </w:r>
      <w:r w:rsidRPr="006F6170">
        <w:rPr>
          <w:b/>
          <w:bCs/>
          <w:sz w:val="22"/>
          <w:szCs w:val="22"/>
          <w:u w:val="single"/>
        </w:rPr>
        <w:t>Covid-19 Vaccine Codes</w:t>
      </w:r>
    </w:p>
    <w:p w14:paraId="6C2CDD61" w14:textId="77777777" w:rsidR="00861095" w:rsidRPr="006F6170" w:rsidRDefault="00861095" w:rsidP="00861095">
      <w:pPr>
        <w:widowControl w:val="0"/>
        <w:tabs>
          <w:tab w:val="left" w:pos="518"/>
          <w:tab w:val="left" w:pos="900"/>
          <w:tab w:val="left" w:pos="936"/>
          <w:tab w:val="left" w:pos="1310"/>
          <w:tab w:val="left" w:pos="1699"/>
          <w:tab w:val="left" w:pos="2076"/>
        </w:tabs>
        <w:ind w:right="230"/>
        <w:rPr>
          <w:b/>
          <w:bCs/>
          <w:sz w:val="22"/>
          <w:szCs w:val="22"/>
          <w:u w:val="single"/>
        </w:rPr>
      </w:pPr>
    </w:p>
    <w:p w14:paraId="1035CF26"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color w:val="212121"/>
          <w:sz w:val="22"/>
          <w:szCs w:val="22"/>
          <w:shd w:val="clear" w:color="auto" w:fill="FFFFFF"/>
        </w:rPr>
      </w:pPr>
      <w:r w:rsidRPr="006F6170">
        <w:rPr>
          <w:sz w:val="22"/>
          <w:szCs w:val="22"/>
        </w:rPr>
        <w:t xml:space="preserve">91300 SL     </w:t>
      </w:r>
      <w:r w:rsidRPr="006F6170">
        <w:rPr>
          <w:sz w:val="22"/>
          <w:szCs w:val="22"/>
        </w:rPr>
        <w:tab/>
        <w:t>Pfizer-BioNTech Covid-19 Vaccine (SARSCOV2 VAC 30MCG/0.3ML IM)</w:t>
      </w:r>
    </w:p>
    <w:p w14:paraId="7B58907C" w14:textId="77777777" w:rsidR="00861095" w:rsidRPr="006F6170" w:rsidRDefault="00861095" w:rsidP="00861095">
      <w:pPr>
        <w:widowControl w:val="0"/>
        <w:tabs>
          <w:tab w:val="left" w:pos="518"/>
          <w:tab w:val="left" w:pos="900"/>
          <w:tab w:val="left" w:pos="936"/>
          <w:tab w:val="left" w:pos="1310"/>
          <w:tab w:val="left" w:pos="1710"/>
          <w:tab w:val="left" w:pos="2160"/>
        </w:tabs>
        <w:ind w:left="2160" w:right="230" w:hanging="1944"/>
        <w:rPr>
          <w:sz w:val="22"/>
          <w:szCs w:val="22"/>
        </w:rPr>
      </w:pPr>
      <w:r w:rsidRPr="006F6170">
        <w:rPr>
          <w:sz w:val="22"/>
          <w:szCs w:val="22"/>
        </w:rPr>
        <w:t>0001A</w:t>
      </w:r>
      <w:r w:rsidRPr="006F6170">
        <w:rPr>
          <w:sz w:val="22"/>
          <w:szCs w:val="22"/>
        </w:rPr>
        <w:tab/>
      </w:r>
      <w:r w:rsidRPr="006F6170">
        <w:rPr>
          <w:sz w:val="22"/>
          <w:szCs w:val="22"/>
        </w:rPr>
        <w:tab/>
      </w:r>
      <w:r w:rsidRPr="006F6170">
        <w:rPr>
          <w:sz w:val="22"/>
          <w:szCs w:val="22"/>
        </w:rPr>
        <w:tab/>
      </w:r>
      <w:r w:rsidRPr="006F6170">
        <w:rPr>
          <w:sz w:val="22"/>
          <w:szCs w:val="22"/>
        </w:rPr>
        <w:tab/>
        <w:t>Pfizer-BioNTech Covid-19 Vaccine Administration – First Dose (ADM SARSCOV2 30MCG/0.3ML 1ST)</w:t>
      </w:r>
      <w:r w:rsidRPr="006F6170">
        <w:rPr>
          <w:sz w:val="22"/>
          <w:szCs w:val="22"/>
        </w:rPr>
        <w:tab/>
      </w:r>
    </w:p>
    <w:p w14:paraId="0FABE148" w14:textId="77777777" w:rsidR="00861095" w:rsidRPr="006F6170" w:rsidRDefault="00861095" w:rsidP="00861095">
      <w:pPr>
        <w:widowControl w:val="0"/>
        <w:tabs>
          <w:tab w:val="left" w:pos="518"/>
          <w:tab w:val="left" w:pos="900"/>
          <w:tab w:val="left" w:pos="936"/>
          <w:tab w:val="left" w:pos="1310"/>
          <w:tab w:val="left" w:pos="1710"/>
          <w:tab w:val="left" w:pos="2076"/>
          <w:tab w:val="left" w:pos="2250"/>
        </w:tabs>
        <w:ind w:left="2160" w:right="230" w:hanging="1944"/>
        <w:rPr>
          <w:sz w:val="22"/>
          <w:szCs w:val="22"/>
        </w:rPr>
      </w:pPr>
      <w:r w:rsidRPr="006F6170">
        <w:rPr>
          <w:sz w:val="22"/>
          <w:szCs w:val="22"/>
        </w:rPr>
        <w:t>0002A</w:t>
      </w:r>
      <w:r w:rsidRPr="006F6170">
        <w:rPr>
          <w:sz w:val="22"/>
          <w:szCs w:val="22"/>
        </w:rPr>
        <w:tab/>
      </w:r>
      <w:r w:rsidRPr="006F6170">
        <w:rPr>
          <w:sz w:val="22"/>
          <w:szCs w:val="22"/>
        </w:rPr>
        <w:tab/>
      </w:r>
      <w:r w:rsidRPr="006F6170">
        <w:rPr>
          <w:sz w:val="22"/>
          <w:szCs w:val="22"/>
        </w:rPr>
        <w:tab/>
      </w:r>
      <w:r w:rsidRPr="006F6170">
        <w:rPr>
          <w:sz w:val="22"/>
          <w:szCs w:val="22"/>
        </w:rPr>
        <w:tab/>
        <w:t>Pfizer-BioNTech Covid-19 Vaccine Administration – Second Dose (ADM SARSCOV2 30MCG/0.3ML 2</w:t>
      </w:r>
      <w:r w:rsidRPr="006F6170">
        <w:rPr>
          <w:sz w:val="22"/>
          <w:szCs w:val="22"/>
          <w:vertAlign w:val="superscript"/>
        </w:rPr>
        <w:t>ND</w:t>
      </w:r>
    </w:p>
    <w:p w14:paraId="4FEE40ED"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color w:val="212121"/>
          <w:sz w:val="22"/>
          <w:szCs w:val="22"/>
          <w:shd w:val="clear" w:color="auto" w:fill="FFFFFF"/>
        </w:rPr>
        <w:t>0003A</w:t>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sz w:val="22"/>
          <w:szCs w:val="22"/>
        </w:rPr>
        <w:t>Pfizer-BioNTech Covid-19 Vaccine Administration – Third Dose</w:t>
      </w:r>
    </w:p>
    <w:p w14:paraId="023D9FAA"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color w:val="212121"/>
          <w:sz w:val="22"/>
          <w:szCs w:val="22"/>
          <w:shd w:val="clear" w:color="auto" w:fill="FFFFFF"/>
        </w:rPr>
        <w:t>0004A</w:t>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sz w:val="22"/>
          <w:szCs w:val="22"/>
        </w:rPr>
        <w:t>Pfizer-BioNTech Covid-19 Vaccine Administration – Booster</w:t>
      </w:r>
    </w:p>
    <w:p w14:paraId="1122EEE3"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sz w:val="22"/>
          <w:szCs w:val="22"/>
        </w:rPr>
        <w:t>91307 SL</w:t>
      </w:r>
      <w:r w:rsidRPr="006F6170">
        <w:rPr>
          <w:sz w:val="22"/>
          <w:szCs w:val="22"/>
        </w:rPr>
        <w:tab/>
      </w:r>
      <w:r w:rsidRPr="006F6170">
        <w:rPr>
          <w:sz w:val="22"/>
          <w:szCs w:val="22"/>
        </w:rPr>
        <w:tab/>
        <w:t>Pfizer-BioNTech Covid-19 Pediatric Vaccine</w:t>
      </w:r>
    </w:p>
    <w:p w14:paraId="043341CE"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sz w:val="22"/>
          <w:szCs w:val="22"/>
        </w:rPr>
        <w:t>0071A</w:t>
      </w:r>
      <w:r w:rsidRPr="006F6170">
        <w:rPr>
          <w:sz w:val="22"/>
          <w:szCs w:val="22"/>
        </w:rPr>
        <w:tab/>
      </w:r>
      <w:r w:rsidRPr="006F6170">
        <w:rPr>
          <w:sz w:val="22"/>
          <w:szCs w:val="22"/>
        </w:rPr>
        <w:tab/>
      </w:r>
      <w:r w:rsidRPr="006F6170">
        <w:rPr>
          <w:sz w:val="22"/>
          <w:szCs w:val="22"/>
        </w:rPr>
        <w:tab/>
      </w:r>
      <w:r w:rsidRPr="006F6170">
        <w:rPr>
          <w:sz w:val="22"/>
          <w:szCs w:val="22"/>
        </w:rPr>
        <w:tab/>
        <w:t>Pfizer-BioNTech Covid-19 Pediatric Vaccine - Administration - First dose</w:t>
      </w:r>
    </w:p>
    <w:p w14:paraId="3D701CF4"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sz w:val="22"/>
          <w:szCs w:val="22"/>
        </w:rPr>
        <w:t>0072A</w:t>
      </w:r>
      <w:r w:rsidRPr="006F6170">
        <w:rPr>
          <w:sz w:val="22"/>
          <w:szCs w:val="22"/>
        </w:rPr>
        <w:tab/>
      </w:r>
      <w:r w:rsidRPr="006F6170">
        <w:rPr>
          <w:sz w:val="22"/>
          <w:szCs w:val="22"/>
        </w:rPr>
        <w:tab/>
      </w:r>
      <w:r w:rsidRPr="006F6170">
        <w:rPr>
          <w:sz w:val="22"/>
          <w:szCs w:val="22"/>
        </w:rPr>
        <w:tab/>
      </w:r>
      <w:r w:rsidRPr="006F6170">
        <w:rPr>
          <w:sz w:val="22"/>
          <w:szCs w:val="22"/>
        </w:rPr>
        <w:tab/>
        <w:t>Pfizer-BioNTech Covid-19 Pediatric Vaccine - Administration - Second dose</w:t>
      </w:r>
    </w:p>
    <w:p w14:paraId="1113A16C"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rFonts w:eastAsia="Calibri"/>
          <w:sz w:val="22"/>
          <w:szCs w:val="22"/>
        </w:rPr>
      </w:pPr>
      <w:r w:rsidRPr="006F6170">
        <w:rPr>
          <w:sz w:val="22"/>
          <w:szCs w:val="22"/>
        </w:rPr>
        <w:t xml:space="preserve">91301 SL </w:t>
      </w:r>
      <w:r w:rsidRPr="006F6170">
        <w:rPr>
          <w:sz w:val="22"/>
          <w:szCs w:val="22"/>
        </w:rPr>
        <w:tab/>
      </w:r>
      <w:r w:rsidRPr="006F6170">
        <w:rPr>
          <w:sz w:val="22"/>
          <w:szCs w:val="22"/>
        </w:rPr>
        <w:tab/>
        <w:t>Moderna Covid-19 Vaccine (SARSCOV2 VAC 100MCG/0.5ML IM)</w:t>
      </w:r>
    </w:p>
    <w:p w14:paraId="39246B79" w14:textId="77777777" w:rsidR="00861095" w:rsidRPr="006F6170" w:rsidRDefault="00861095" w:rsidP="00861095">
      <w:pPr>
        <w:widowControl w:val="0"/>
        <w:tabs>
          <w:tab w:val="left" w:pos="518"/>
          <w:tab w:val="left" w:pos="900"/>
          <w:tab w:val="left" w:pos="936"/>
          <w:tab w:val="left" w:pos="1320"/>
          <w:tab w:val="left" w:pos="1698"/>
        </w:tabs>
        <w:ind w:left="2203" w:right="230" w:hanging="1987"/>
        <w:rPr>
          <w:sz w:val="22"/>
          <w:szCs w:val="22"/>
        </w:rPr>
      </w:pPr>
      <w:r w:rsidRPr="006F6170">
        <w:rPr>
          <w:sz w:val="22"/>
          <w:szCs w:val="22"/>
        </w:rPr>
        <w:t>0011A</w:t>
      </w:r>
      <w:r w:rsidRPr="006F6170">
        <w:rPr>
          <w:sz w:val="22"/>
          <w:szCs w:val="22"/>
        </w:rPr>
        <w:tab/>
        <w:t xml:space="preserve"> </w:t>
      </w:r>
      <w:r w:rsidRPr="006F6170">
        <w:rPr>
          <w:sz w:val="22"/>
          <w:szCs w:val="22"/>
        </w:rPr>
        <w:tab/>
      </w:r>
      <w:r w:rsidRPr="006F6170">
        <w:rPr>
          <w:sz w:val="22"/>
          <w:szCs w:val="22"/>
        </w:rPr>
        <w:tab/>
        <w:t>Moderna Covid-19 Vaccine Administration – First Dose (ADM SARSCOV2 100MCG/0.5ML 1ST)</w:t>
      </w:r>
    </w:p>
    <w:p w14:paraId="453BE67C" w14:textId="77777777" w:rsidR="00861095" w:rsidRDefault="00861095" w:rsidP="00861095">
      <w:pPr>
        <w:widowControl w:val="0"/>
        <w:tabs>
          <w:tab w:val="left" w:pos="518"/>
          <w:tab w:val="left" w:pos="900"/>
          <w:tab w:val="left" w:pos="936"/>
          <w:tab w:val="left" w:pos="1310"/>
          <w:tab w:val="left" w:pos="1710"/>
        </w:tabs>
        <w:ind w:left="2250" w:right="230" w:hanging="2034"/>
        <w:rPr>
          <w:sz w:val="22"/>
          <w:szCs w:val="22"/>
        </w:rPr>
      </w:pPr>
      <w:r w:rsidRPr="006F6170">
        <w:rPr>
          <w:sz w:val="22"/>
          <w:szCs w:val="22"/>
        </w:rPr>
        <w:t>0012A</w:t>
      </w:r>
      <w:r w:rsidRPr="006F6170">
        <w:rPr>
          <w:sz w:val="22"/>
          <w:szCs w:val="22"/>
        </w:rPr>
        <w:tab/>
        <w:t xml:space="preserve"> </w:t>
      </w:r>
      <w:r w:rsidRPr="006F6170">
        <w:rPr>
          <w:sz w:val="22"/>
          <w:szCs w:val="22"/>
        </w:rPr>
        <w:tab/>
      </w:r>
      <w:r w:rsidRPr="006F6170">
        <w:rPr>
          <w:sz w:val="22"/>
          <w:szCs w:val="22"/>
        </w:rPr>
        <w:tab/>
        <w:t>Moderna Covid-19 Vaccine Administration – Second Dose (ADM SARSCOV2  100M0CG/0.5ML 2ND)</w:t>
      </w:r>
    </w:p>
    <w:p w14:paraId="4BF5E473" w14:textId="77777777" w:rsidR="00861095" w:rsidRPr="006F6170" w:rsidRDefault="00861095" w:rsidP="00861095">
      <w:pPr>
        <w:widowControl w:val="0"/>
        <w:tabs>
          <w:tab w:val="left" w:pos="518"/>
          <w:tab w:val="left" w:pos="900"/>
          <w:tab w:val="left" w:pos="936"/>
          <w:tab w:val="left" w:pos="1310"/>
          <w:tab w:val="left" w:pos="1710"/>
        </w:tabs>
        <w:ind w:left="1710" w:right="230" w:hanging="1494"/>
        <w:rPr>
          <w:sz w:val="22"/>
          <w:szCs w:val="22"/>
        </w:rPr>
      </w:pPr>
      <w:r w:rsidRPr="006F6170">
        <w:rPr>
          <w:sz w:val="22"/>
          <w:szCs w:val="22"/>
        </w:rPr>
        <w:t>0013A</w:t>
      </w:r>
      <w:r w:rsidRPr="006F6170">
        <w:rPr>
          <w:sz w:val="22"/>
          <w:szCs w:val="22"/>
        </w:rPr>
        <w:tab/>
      </w:r>
      <w:r w:rsidRPr="006F6170">
        <w:rPr>
          <w:sz w:val="22"/>
          <w:szCs w:val="22"/>
        </w:rPr>
        <w:tab/>
      </w:r>
      <w:r w:rsidRPr="006F6170">
        <w:rPr>
          <w:sz w:val="22"/>
          <w:szCs w:val="22"/>
        </w:rPr>
        <w:tab/>
      </w:r>
      <w:r w:rsidRPr="006F6170">
        <w:rPr>
          <w:sz w:val="22"/>
          <w:szCs w:val="22"/>
        </w:rPr>
        <w:tab/>
        <w:t>Moderna Covid-19 Vaccine Administration – Third Dose</w:t>
      </w:r>
    </w:p>
    <w:p w14:paraId="3349E978" w14:textId="77777777" w:rsidR="00861095" w:rsidRPr="006F6170" w:rsidRDefault="00861095" w:rsidP="00861095">
      <w:pPr>
        <w:widowControl w:val="0"/>
        <w:tabs>
          <w:tab w:val="left" w:pos="518"/>
          <w:tab w:val="left" w:pos="900"/>
          <w:tab w:val="left" w:pos="936"/>
          <w:tab w:val="left" w:pos="1310"/>
          <w:tab w:val="left" w:pos="1710"/>
        </w:tabs>
        <w:ind w:left="1710" w:right="230" w:hanging="1494"/>
        <w:rPr>
          <w:sz w:val="22"/>
          <w:szCs w:val="22"/>
        </w:rPr>
      </w:pPr>
      <w:r w:rsidRPr="006F6170">
        <w:rPr>
          <w:sz w:val="22"/>
          <w:szCs w:val="22"/>
        </w:rPr>
        <w:t>91306 SL</w:t>
      </w:r>
      <w:r w:rsidRPr="006F6170">
        <w:rPr>
          <w:sz w:val="22"/>
          <w:szCs w:val="22"/>
        </w:rPr>
        <w:tab/>
      </w:r>
      <w:r w:rsidRPr="006F6170">
        <w:rPr>
          <w:sz w:val="22"/>
          <w:szCs w:val="22"/>
        </w:rPr>
        <w:tab/>
        <w:t>Moderna Covid-19 Vaccine (Low Dose)</w:t>
      </w:r>
    </w:p>
    <w:p w14:paraId="358E6454" w14:textId="77777777" w:rsidR="00861095" w:rsidRPr="006F6170" w:rsidRDefault="00861095" w:rsidP="00861095">
      <w:pPr>
        <w:widowControl w:val="0"/>
        <w:tabs>
          <w:tab w:val="left" w:pos="518"/>
          <w:tab w:val="left" w:pos="900"/>
          <w:tab w:val="left" w:pos="936"/>
          <w:tab w:val="left" w:pos="1310"/>
          <w:tab w:val="left" w:pos="1699"/>
        </w:tabs>
        <w:ind w:left="1710" w:right="230" w:hanging="1494"/>
        <w:rPr>
          <w:sz w:val="22"/>
          <w:szCs w:val="22"/>
        </w:rPr>
      </w:pPr>
      <w:r w:rsidRPr="006F6170">
        <w:rPr>
          <w:sz w:val="22"/>
          <w:szCs w:val="22"/>
        </w:rPr>
        <w:t>0064A</w:t>
      </w:r>
      <w:r w:rsidRPr="006F6170">
        <w:rPr>
          <w:sz w:val="22"/>
          <w:szCs w:val="22"/>
        </w:rPr>
        <w:tab/>
      </w:r>
      <w:r w:rsidRPr="006F6170">
        <w:rPr>
          <w:sz w:val="22"/>
          <w:szCs w:val="22"/>
        </w:rPr>
        <w:tab/>
      </w:r>
      <w:r w:rsidRPr="006F6170">
        <w:rPr>
          <w:sz w:val="22"/>
          <w:szCs w:val="22"/>
        </w:rPr>
        <w:tab/>
      </w:r>
      <w:r w:rsidRPr="006F6170">
        <w:rPr>
          <w:sz w:val="22"/>
          <w:szCs w:val="22"/>
        </w:rPr>
        <w:tab/>
        <w:t>Moderna Covid-19 Vaccine (Low Dose) Administration – Booster</w:t>
      </w:r>
    </w:p>
    <w:p w14:paraId="32ABCC26"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sz w:val="22"/>
          <w:szCs w:val="22"/>
        </w:rPr>
      </w:pPr>
      <w:r w:rsidRPr="006F6170">
        <w:rPr>
          <w:sz w:val="22"/>
          <w:szCs w:val="22"/>
        </w:rPr>
        <w:t>91303 SL</w:t>
      </w:r>
      <w:r w:rsidRPr="006F6170">
        <w:rPr>
          <w:sz w:val="22"/>
          <w:szCs w:val="22"/>
        </w:rPr>
        <w:tab/>
      </w:r>
      <w:r w:rsidRPr="006F6170">
        <w:rPr>
          <w:sz w:val="22"/>
          <w:szCs w:val="22"/>
        </w:rPr>
        <w:tab/>
        <w:t>Janssen Covid-19 Vaccine (SARSCOV2 VAC AD26 .5ML IM)</w:t>
      </w:r>
    </w:p>
    <w:p w14:paraId="03C39B49"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sz w:val="22"/>
          <w:szCs w:val="22"/>
        </w:rPr>
      </w:pPr>
      <w:r w:rsidRPr="006F6170">
        <w:rPr>
          <w:sz w:val="22"/>
          <w:szCs w:val="22"/>
        </w:rPr>
        <w:t>0031A</w:t>
      </w:r>
      <w:r w:rsidRPr="006F6170">
        <w:rPr>
          <w:sz w:val="22"/>
          <w:szCs w:val="22"/>
        </w:rPr>
        <w:tab/>
      </w:r>
      <w:r w:rsidRPr="006F6170">
        <w:rPr>
          <w:sz w:val="22"/>
          <w:szCs w:val="22"/>
        </w:rPr>
        <w:tab/>
      </w:r>
      <w:r w:rsidRPr="006F6170">
        <w:rPr>
          <w:sz w:val="22"/>
          <w:szCs w:val="22"/>
        </w:rPr>
        <w:tab/>
      </w:r>
      <w:r w:rsidRPr="006F6170">
        <w:rPr>
          <w:sz w:val="22"/>
          <w:szCs w:val="22"/>
        </w:rPr>
        <w:tab/>
        <w:t>Janssen Covid-19 Vaccine Administration (ADM SARSCOV2 VAC AD26 .5ML)</w:t>
      </w:r>
    </w:p>
    <w:p w14:paraId="0228EBF5" w14:textId="77777777" w:rsidR="00861095" w:rsidRDefault="00861095" w:rsidP="00861095">
      <w:pPr>
        <w:widowControl w:val="0"/>
        <w:tabs>
          <w:tab w:val="left" w:pos="518"/>
          <w:tab w:val="left" w:pos="900"/>
          <w:tab w:val="left" w:pos="936"/>
          <w:tab w:val="left" w:pos="1310"/>
          <w:tab w:val="left" w:pos="1699"/>
          <w:tab w:val="left" w:pos="2076"/>
        </w:tabs>
        <w:ind w:left="2203" w:right="-144" w:hanging="1987"/>
        <w:rPr>
          <w:sz w:val="22"/>
          <w:szCs w:val="22"/>
        </w:rPr>
      </w:pPr>
      <w:r w:rsidRPr="006F6170">
        <w:rPr>
          <w:sz w:val="22"/>
          <w:szCs w:val="22"/>
        </w:rPr>
        <w:t>0034A</w:t>
      </w:r>
      <w:r w:rsidRPr="006F6170">
        <w:rPr>
          <w:sz w:val="22"/>
          <w:szCs w:val="22"/>
        </w:rPr>
        <w:tab/>
      </w:r>
      <w:r w:rsidRPr="006F6170">
        <w:rPr>
          <w:sz w:val="22"/>
          <w:szCs w:val="22"/>
        </w:rPr>
        <w:tab/>
      </w:r>
      <w:r w:rsidRPr="006F6170">
        <w:rPr>
          <w:sz w:val="22"/>
          <w:szCs w:val="22"/>
        </w:rPr>
        <w:tab/>
      </w:r>
      <w:r w:rsidRPr="006F6170">
        <w:rPr>
          <w:sz w:val="22"/>
          <w:szCs w:val="22"/>
        </w:rPr>
        <w:tab/>
        <w:t>Janssen Covid-19 Vaccine Administration – Booster (ADM SARSCOV2 VAC AD26 .5ML</w:t>
      </w:r>
    </w:p>
    <w:p w14:paraId="16D3872F" w14:textId="77777777" w:rsidR="00861095" w:rsidRPr="006F6170" w:rsidRDefault="00861095" w:rsidP="00861095">
      <w:pPr>
        <w:widowControl w:val="0"/>
        <w:tabs>
          <w:tab w:val="left" w:pos="518"/>
          <w:tab w:val="left" w:pos="900"/>
          <w:tab w:val="left" w:pos="936"/>
          <w:tab w:val="left" w:pos="1310"/>
          <w:tab w:val="left" w:pos="1710"/>
        </w:tabs>
        <w:ind w:left="2250" w:right="230" w:hanging="2034"/>
        <w:rPr>
          <w:sz w:val="22"/>
          <w:szCs w:val="22"/>
        </w:rPr>
      </w:pPr>
    </w:p>
    <w:p w14:paraId="590ACD44" w14:textId="77777777" w:rsidR="00861095" w:rsidRPr="006F6170" w:rsidRDefault="00861095">
      <w:pPr>
        <w:pStyle w:val="ban"/>
        <w:widowControl w:val="0"/>
        <w:tabs>
          <w:tab w:val="clear" w:pos="1320"/>
          <w:tab w:val="clear" w:pos="1698"/>
          <w:tab w:val="clear" w:pos="2454"/>
          <w:tab w:val="left" w:pos="518"/>
          <w:tab w:val="left" w:pos="900"/>
          <w:tab w:val="left" w:pos="936"/>
          <w:tab w:val="left" w:pos="1310"/>
          <w:tab w:val="left" w:pos="1620"/>
        </w:tabs>
        <w:suppressAutoHyphens w:val="0"/>
        <w:ind w:left="1710" w:right="230" w:hanging="1530"/>
        <w:rPr>
          <w:rFonts w:ascii="Times New Roman" w:hAnsi="Times New Roman"/>
          <w:szCs w:val="22"/>
        </w:rPr>
      </w:pPr>
    </w:p>
    <w:p w14:paraId="43887D95" w14:textId="144C16CC" w:rsidR="00203A08" w:rsidRDefault="00203A08">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203A08" w:rsidRPr="002B61E2" w14:paraId="5A60B3B9" w14:textId="77777777" w:rsidTr="00A90E09">
        <w:trPr>
          <w:trHeight w:hRule="exact" w:val="864"/>
        </w:trPr>
        <w:tc>
          <w:tcPr>
            <w:tcW w:w="4080" w:type="dxa"/>
          </w:tcPr>
          <w:p w14:paraId="6DD7EEDB"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FF34C7C"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3C9ED85"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4A9AAD4"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C0B8AF7"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1DEFAA0" w14:textId="77777777"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72419E3E" w14:textId="3B2C77A8"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203A08" w:rsidRPr="002B61E2" w14:paraId="1B21B37F" w14:textId="77777777" w:rsidTr="00A90E09">
        <w:trPr>
          <w:trHeight w:hRule="exact" w:val="864"/>
        </w:trPr>
        <w:tc>
          <w:tcPr>
            <w:tcW w:w="4080" w:type="dxa"/>
          </w:tcPr>
          <w:p w14:paraId="4ADB9C25" w14:textId="77777777" w:rsidR="00203A08" w:rsidRPr="00885C08" w:rsidRDefault="00203A08"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66020C68" w14:textId="77777777"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7A2F13B" w14:textId="569DF88B"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10D6383" w14:textId="77777777" w:rsidR="00203A08" w:rsidRPr="001F05EF"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9AF74D4"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48231F5" w14:textId="77777777" w:rsidR="00861095" w:rsidRDefault="00861095" w:rsidP="00AF2A81">
      <w:pPr>
        <w:widowControl w:val="0"/>
        <w:tabs>
          <w:tab w:val="left" w:pos="518"/>
          <w:tab w:val="left" w:pos="900"/>
          <w:tab w:val="left" w:pos="936"/>
          <w:tab w:val="left" w:pos="1310"/>
          <w:tab w:val="left" w:pos="1699"/>
          <w:tab w:val="left" w:pos="2076"/>
        </w:tabs>
        <w:ind w:left="2203" w:right="-144" w:hanging="1987"/>
        <w:rPr>
          <w:sz w:val="22"/>
          <w:szCs w:val="22"/>
        </w:rPr>
      </w:pPr>
    </w:p>
    <w:p w14:paraId="364B6C9D" w14:textId="77777777" w:rsidR="00861095" w:rsidRPr="006F6170" w:rsidRDefault="00861095" w:rsidP="00861095">
      <w:pPr>
        <w:widowControl w:val="0"/>
        <w:tabs>
          <w:tab w:val="left" w:pos="518"/>
          <w:tab w:val="left" w:pos="936"/>
          <w:tab w:val="left" w:pos="1314"/>
          <w:tab w:val="left" w:pos="1692"/>
          <w:tab w:val="left" w:pos="2070"/>
        </w:tabs>
        <w:ind w:left="1699"/>
        <w:rPr>
          <w:b/>
          <w:bCs/>
          <w:sz w:val="22"/>
          <w:szCs w:val="22"/>
          <w:u w:val="single"/>
        </w:rPr>
      </w:pPr>
      <w:r w:rsidRPr="006F6170">
        <w:rPr>
          <w:b/>
          <w:sz w:val="22"/>
          <w:szCs w:val="22"/>
          <w:u w:val="single"/>
        </w:rPr>
        <w:t>Evaluation</w:t>
      </w:r>
      <w:r w:rsidRPr="006F6170">
        <w:rPr>
          <w:b/>
          <w:bCs/>
          <w:sz w:val="22"/>
          <w:szCs w:val="22"/>
          <w:u w:val="single"/>
        </w:rPr>
        <w:t xml:space="preserve"> and Management Codes</w:t>
      </w:r>
    </w:p>
    <w:p w14:paraId="0692A498" w14:textId="77777777" w:rsidR="00861095" w:rsidRPr="006F6170" w:rsidRDefault="00861095" w:rsidP="00861095">
      <w:pPr>
        <w:widowControl w:val="0"/>
        <w:tabs>
          <w:tab w:val="left" w:pos="518"/>
          <w:tab w:val="left" w:pos="936"/>
          <w:tab w:val="left" w:pos="1314"/>
          <w:tab w:val="left" w:pos="1692"/>
          <w:tab w:val="left" w:pos="2070"/>
        </w:tabs>
        <w:rPr>
          <w:sz w:val="22"/>
          <w:szCs w:val="22"/>
          <w:u w:val="single"/>
        </w:rPr>
      </w:pPr>
    </w:p>
    <w:p w14:paraId="42C121BA" w14:textId="77777777" w:rsidR="00861095" w:rsidRPr="006F6170" w:rsidRDefault="00861095" w:rsidP="00861095">
      <w:pPr>
        <w:pStyle w:val="ban"/>
        <w:widowControl w:val="0"/>
        <w:tabs>
          <w:tab w:val="clear" w:pos="2454"/>
          <w:tab w:val="left" w:pos="518"/>
          <w:tab w:val="left" w:pos="900"/>
          <w:tab w:val="left" w:pos="936"/>
        </w:tabs>
        <w:suppressAutoHyphens w:val="0"/>
        <w:ind w:left="2203" w:right="230" w:hanging="493"/>
        <w:rPr>
          <w:rFonts w:ascii="Times New Roman" w:hAnsi="Times New Roman"/>
          <w:szCs w:val="22"/>
        </w:rPr>
      </w:pPr>
      <w:r w:rsidRPr="006F6170">
        <w:rPr>
          <w:rFonts w:ascii="Times New Roman" w:hAnsi="Times New Roman"/>
          <w:szCs w:val="22"/>
        </w:rPr>
        <w:t>Medication Visits—</w:t>
      </w:r>
      <w:r w:rsidRPr="006F6170">
        <w:rPr>
          <w:rFonts w:ascii="Times New Roman" w:hAnsi="Times New Roman"/>
          <w:color w:val="000000"/>
          <w:szCs w:val="22"/>
        </w:rPr>
        <w:t>Services</w:t>
      </w:r>
      <w:r w:rsidRPr="006F6170">
        <w:rPr>
          <w:rFonts w:ascii="Times New Roman" w:hAnsi="Times New Roman"/>
          <w:szCs w:val="22"/>
        </w:rPr>
        <w:t xml:space="preserve"> for medication visits shall be billed using the following </w:t>
      </w:r>
    </w:p>
    <w:p w14:paraId="0637B37E" w14:textId="77777777" w:rsidR="00861095" w:rsidRPr="006F6170" w:rsidRDefault="00861095" w:rsidP="00861095">
      <w:pPr>
        <w:pStyle w:val="ban"/>
        <w:widowControl w:val="0"/>
        <w:tabs>
          <w:tab w:val="clear" w:pos="2454"/>
          <w:tab w:val="left" w:pos="518"/>
          <w:tab w:val="left" w:pos="900"/>
          <w:tab w:val="left" w:pos="936"/>
        </w:tabs>
        <w:suppressAutoHyphens w:val="0"/>
        <w:ind w:left="2203" w:right="230" w:firstLine="47"/>
        <w:rPr>
          <w:rFonts w:ascii="Times New Roman" w:hAnsi="Times New Roman"/>
          <w:szCs w:val="22"/>
        </w:rPr>
      </w:pPr>
      <w:r w:rsidRPr="006F6170">
        <w:rPr>
          <w:rFonts w:ascii="Times New Roman" w:hAnsi="Times New Roman"/>
          <w:szCs w:val="22"/>
        </w:rPr>
        <w:t>appropriate Evaluation and Management Codes.</w:t>
      </w:r>
    </w:p>
    <w:p w14:paraId="2138652F" w14:textId="77777777" w:rsidR="00686BF6" w:rsidRDefault="00686BF6" w:rsidP="00AF2A81">
      <w:pPr>
        <w:widowControl w:val="0"/>
        <w:tabs>
          <w:tab w:val="left" w:pos="518"/>
          <w:tab w:val="left" w:pos="900"/>
          <w:tab w:val="left" w:pos="936"/>
          <w:tab w:val="left" w:pos="1310"/>
          <w:tab w:val="left" w:pos="1699"/>
          <w:tab w:val="left" w:pos="2076"/>
        </w:tabs>
        <w:ind w:left="2203" w:right="230" w:hanging="1987"/>
        <w:rPr>
          <w:sz w:val="22"/>
          <w:szCs w:val="22"/>
        </w:rPr>
      </w:pPr>
    </w:p>
    <w:p w14:paraId="747E8A21" w14:textId="77777777" w:rsidR="00861095" w:rsidRPr="006F6170" w:rsidRDefault="00861095" w:rsidP="00861095">
      <w:pPr>
        <w:widowControl w:val="0"/>
        <w:tabs>
          <w:tab w:val="left" w:pos="518"/>
          <w:tab w:val="left" w:pos="936"/>
          <w:tab w:val="left" w:pos="1314"/>
          <w:tab w:val="left" w:pos="1692"/>
          <w:tab w:val="left" w:pos="2070"/>
        </w:tabs>
        <w:ind w:left="1692"/>
        <w:rPr>
          <w:b/>
          <w:sz w:val="22"/>
          <w:szCs w:val="22"/>
          <w:u w:val="single"/>
        </w:rPr>
      </w:pPr>
      <w:r w:rsidRPr="006F6170">
        <w:rPr>
          <w:b/>
          <w:sz w:val="22"/>
          <w:szCs w:val="22"/>
          <w:u w:val="single"/>
        </w:rPr>
        <w:t xml:space="preserve">New Patient </w:t>
      </w:r>
    </w:p>
    <w:p w14:paraId="3585FC84" w14:textId="77777777" w:rsidR="00861095" w:rsidRPr="006F6170" w:rsidRDefault="00861095" w:rsidP="00861095">
      <w:pPr>
        <w:widowControl w:val="0"/>
        <w:tabs>
          <w:tab w:val="left" w:pos="518"/>
          <w:tab w:val="left" w:pos="936"/>
          <w:tab w:val="left" w:pos="1314"/>
          <w:tab w:val="left" w:pos="1692"/>
          <w:tab w:val="left" w:pos="2070"/>
        </w:tabs>
        <w:ind w:left="1692"/>
        <w:rPr>
          <w:sz w:val="22"/>
          <w:szCs w:val="22"/>
          <w:u w:val="single"/>
        </w:rPr>
      </w:pPr>
    </w:p>
    <w:p w14:paraId="70351669"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99202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or the encounter.</w:t>
      </w:r>
      <w:r w:rsidRPr="00E15997">
        <w:rPr>
          <w:szCs w:val="22"/>
        </w:rPr>
        <w:t xml:space="preserve"> (</w:t>
      </w:r>
      <w:r w:rsidRPr="00907FAD">
        <w:rPr>
          <w:rFonts w:ascii="Times New Roman" w:hAnsi="Times New Roman"/>
          <w:szCs w:val="22"/>
        </w:rPr>
        <w:t>Services provided by Behavioral Health Urgent Care providers must be submitted with one licensure level modifier and modifier -GJ</w:t>
      </w:r>
      <w:r w:rsidRPr="00907FAD">
        <w:rPr>
          <w:szCs w:val="22"/>
        </w:rPr>
        <w:t>)</w:t>
      </w:r>
      <w:r>
        <w:rPr>
          <w:szCs w:val="22"/>
        </w:rPr>
        <w:t>.</w:t>
      </w:r>
    </w:p>
    <w:p w14:paraId="3FA9BEC5" w14:textId="77777777" w:rsidR="00861095"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szCs w:val="22"/>
        </w:rPr>
      </w:pPr>
      <w:r w:rsidRPr="006F6170">
        <w:rPr>
          <w:rFonts w:ascii="Times New Roman" w:hAnsi="Times New Roman"/>
          <w:szCs w:val="22"/>
        </w:rPr>
        <w:t>99203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30-44 minutes of total time spent on the date of the encounter.</w:t>
      </w:r>
      <w:r>
        <w:rPr>
          <w:rFonts w:ascii="Times New Roman" w:hAnsi="Times New Roman"/>
          <w:szCs w:val="22"/>
        </w:rPr>
        <w:t xml:space="preserve"> </w:t>
      </w:r>
      <w:r w:rsidRPr="00E15997">
        <w:rPr>
          <w:szCs w:val="22"/>
        </w:rPr>
        <w:t>(</w:t>
      </w:r>
      <w:r w:rsidRPr="00907FAD">
        <w:rPr>
          <w:rFonts w:ascii="Times New Roman" w:hAnsi="Times New Roman"/>
          <w:szCs w:val="22"/>
        </w:rPr>
        <w:t>Services provided by Behavioral Health Urgent Care providers must be submitted with one licensure level modifier and modifier -GJ</w:t>
      </w:r>
      <w:r w:rsidRPr="00907FAD">
        <w:rPr>
          <w:szCs w:val="22"/>
        </w:rPr>
        <w:t>)</w:t>
      </w:r>
      <w:r>
        <w:rPr>
          <w:szCs w:val="22"/>
        </w:rPr>
        <w:t>.</w:t>
      </w:r>
    </w:p>
    <w:p w14:paraId="6E085285"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99204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45-59 minutes of total time spent on the date of the encounter.</w:t>
      </w:r>
    </w:p>
    <w:p w14:paraId="5052B90B"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99205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60-74 minutes of total time spent on the date of the encounter.</w:t>
      </w:r>
      <w:r>
        <w:rPr>
          <w:rFonts w:ascii="Times New Roman" w:hAnsi="Times New Roman"/>
          <w:szCs w:val="22"/>
        </w:rPr>
        <w:t xml:space="preserve"> </w:t>
      </w:r>
      <w:r w:rsidRPr="00E15997">
        <w:rPr>
          <w:szCs w:val="22"/>
        </w:rPr>
        <w:t>(</w:t>
      </w:r>
      <w:r w:rsidRPr="00907FAD">
        <w:rPr>
          <w:rFonts w:ascii="Times New Roman" w:hAnsi="Times New Roman"/>
          <w:szCs w:val="22"/>
        </w:rPr>
        <w:t>Services provided by Behavioral Health Urgent Care providers must be submitted with one licensure level modifier and modifier -GJ</w:t>
      </w:r>
      <w:r w:rsidRPr="00907FAD">
        <w:rPr>
          <w:szCs w:val="22"/>
        </w:rPr>
        <w:t>)</w:t>
      </w:r>
      <w:r>
        <w:rPr>
          <w:szCs w:val="22"/>
        </w:rPr>
        <w:t>.</w:t>
      </w:r>
    </w:p>
    <w:p w14:paraId="0AC475F6"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p>
    <w:p w14:paraId="2DEE1465"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3398" w:hanging="1699"/>
        <w:rPr>
          <w:rFonts w:ascii="Times New Roman" w:hAnsi="Times New Roman"/>
          <w:b/>
          <w:color w:val="000000"/>
          <w:szCs w:val="22"/>
          <w:u w:val="single"/>
        </w:rPr>
      </w:pPr>
      <w:r w:rsidRPr="006F6170">
        <w:rPr>
          <w:rFonts w:ascii="Times New Roman" w:hAnsi="Times New Roman"/>
          <w:b/>
          <w:color w:val="000000"/>
          <w:szCs w:val="22"/>
          <w:u w:val="single"/>
        </w:rPr>
        <w:t xml:space="preserve">Established Patient </w:t>
      </w:r>
    </w:p>
    <w:p w14:paraId="2191243F"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582853E6"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99211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Office or other outpatient visit for the evaluation and management of an established patient that may not require the presence of a physician. Usually, the presenting problem(s) are minimal. </w:t>
      </w:r>
      <w:r w:rsidRPr="00E15997">
        <w:rPr>
          <w:szCs w:val="22"/>
        </w:rPr>
        <w:t>(</w:t>
      </w:r>
      <w:r w:rsidRPr="00907FAD">
        <w:rPr>
          <w:rFonts w:ascii="Times New Roman" w:hAnsi="Times New Roman"/>
          <w:szCs w:val="22"/>
        </w:rPr>
        <w:t>Services provided by Behavioral Health Urgent Care providers must be submitted with one licensure level modifier and modifier -GJ</w:t>
      </w:r>
      <w:r w:rsidRPr="00907FAD">
        <w:rPr>
          <w:szCs w:val="22"/>
        </w:rPr>
        <w:t>)</w:t>
      </w:r>
      <w:r>
        <w:rPr>
          <w:szCs w:val="22"/>
        </w:rPr>
        <w:t>.</w:t>
      </w:r>
    </w:p>
    <w:p w14:paraId="1E2779EF" w14:textId="77777777" w:rsidR="00861095" w:rsidRPr="006F6170" w:rsidRDefault="00861095" w:rsidP="00861095">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99212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 When using time for code selection, 10-19 minutes of total time spent on the date of the encounter.</w:t>
      </w:r>
      <w:r w:rsidRPr="00E15997">
        <w:rPr>
          <w:rFonts w:ascii="Times New Roman" w:hAnsi="Times New Roman"/>
          <w:szCs w:val="22"/>
        </w:rPr>
        <w:t xml:space="preserve"> </w:t>
      </w:r>
      <w:r w:rsidRPr="00E15997">
        <w:rPr>
          <w:szCs w:val="22"/>
        </w:rPr>
        <w:t>(</w:t>
      </w:r>
      <w:r w:rsidRPr="00907FAD">
        <w:rPr>
          <w:rFonts w:ascii="Times New Roman" w:hAnsi="Times New Roman"/>
          <w:szCs w:val="22"/>
        </w:rPr>
        <w:t>Services provided by Behavioral Health Urgent Care providers must be submitted with one licensure level modifier and modifier -GJ</w:t>
      </w:r>
      <w:r w:rsidRPr="00907FAD">
        <w:rPr>
          <w:szCs w:val="22"/>
        </w:rPr>
        <w:t>)</w:t>
      </w:r>
      <w:r>
        <w:rPr>
          <w:szCs w:val="22"/>
        </w:rPr>
        <w:t>.</w:t>
      </w:r>
    </w:p>
    <w:p w14:paraId="12FFA58B" w14:textId="47B1AFFF" w:rsidR="00861095" w:rsidRPr="006F6170" w:rsidRDefault="00861095" w:rsidP="00861095">
      <w:pPr>
        <w:tabs>
          <w:tab w:val="left" w:pos="1699"/>
        </w:tabs>
        <w:ind w:left="2250" w:hanging="2070"/>
        <w:rPr>
          <w:sz w:val="22"/>
          <w:szCs w:val="22"/>
        </w:rPr>
      </w:pPr>
      <w:r w:rsidRPr="006F6170">
        <w:rPr>
          <w:sz w:val="22"/>
          <w:szCs w:val="22"/>
        </w:rPr>
        <w:t>99213</w:t>
      </w:r>
      <w:r w:rsidRPr="006F6170">
        <w:rPr>
          <w:sz w:val="22"/>
          <w:szCs w:val="22"/>
        </w:rPr>
        <w:tab/>
        <w:t>Office or other outpatient visit for the evaluation and management of an established patient, which requires a medically appropriate history and/or examination and straightforward medica decision making. When using time for code selection, 20-29 minutes of total time spent on the date of the encounter.</w:t>
      </w:r>
      <w:r w:rsidRPr="00E15997">
        <w:rPr>
          <w:szCs w:val="22"/>
        </w:rPr>
        <w:t xml:space="preserve"> </w:t>
      </w:r>
      <w:r w:rsidRPr="00E15997">
        <w:rPr>
          <w:sz w:val="22"/>
          <w:szCs w:val="22"/>
        </w:rPr>
        <w:t>(</w:t>
      </w:r>
      <w:r w:rsidRPr="00907FAD">
        <w:rPr>
          <w:sz w:val="22"/>
          <w:szCs w:val="22"/>
        </w:rPr>
        <w:t>Services provided by Behavioral Health Urgent Care providers must be submitted with one licensure level modifier and modifier -GJ)</w:t>
      </w:r>
      <w:r>
        <w:rPr>
          <w:sz w:val="22"/>
          <w:szCs w:val="22"/>
        </w:rPr>
        <w:t>.</w:t>
      </w:r>
    </w:p>
    <w:p w14:paraId="2C1C4B62" w14:textId="77777777" w:rsidR="00CE69F0" w:rsidRDefault="00CE69F0">
      <w:pPr>
        <w:rPr>
          <w:b/>
          <w:sz w:val="22"/>
          <w:szCs w:val="22"/>
          <w:u w:val="single"/>
        </w:rPr>
      </w:pPr>
      <w:r>
        <w:rPr>
          <w:b/>
          <w:sz w:val="22"/>
          <w:szCs w:val="22"/>
          <w:u w:val="single"/>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6D4FDFE2" w14:textId="77777777" w:rsidTr="00A90E09">
        <w:trPr>
          <w:trHeight w:hRule="exact" w:val="864"/>
        </w:trPr>
        <w:tc>
          <w:tcPr>
            <w:tcW w:w="4080" w:type="dxa"/>
          </w:tcPr>
          <w:p w14:paraId="09AD279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2D50753"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186E6D3"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52072B"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8E9C04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A8264D2"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7629DE4" w14:textId="33F74086"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B117FD" w:rsidRPr="002B61E2" w14:paraId="05B366D1" w14:textId="77777777" w:rsidTr="00A90E09">
        <w:trPr>
          <w:trHeight w:hRule="exact" w:val="864"/>
        </w:trPr>
        <w:tc>
          <w:tcPr>
            <w:tcW w:w="4080" w:type="dxa"/>
          </w:tcPr>
          <w:p w14:paraId="2C4CD9D0"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1B4CCC05"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C3B8BEB" w14:textId="6324B40F"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373A7BD"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6F6D0C1"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B2FF0EC" w14:textId="06B9B4DD" w:rsidR="00B117FD" w:rsidRDefault="00B117FD">
      <w:pPr>
        <w:rPr>
          <w:sz w:val="22"/>
          <w:szCs w:val="22"/>
        </w:rPr>
      </w:pPr>
    </w:p>
    <w:p w14:paraId="426F380A" w14:textId="156421B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99214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 When using time for code selection, 30-39 minutes of total time spent on the date of the encounter.</w:t>
      </w:r>
      <w:r w:rsidR="00E15997" w:rsidRPr="00E15997">
        <w:rPr>
          <w:rFonts w:ascii="Times New Roman" w:hAnsi="Times New Roman"/>
          <w:szCs w:val="22"/>
        </w:rPr>
        <w:t xml:space="preserve"> </w:t>
      </w:r>
      <w:r w:rsidR="00907FAD" w:rsidRPr="00E15997">
        <w:rPr>
          <w:szCs w:val="22"/>
        </w:rPr>
        <w:t>(</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3FC5AACE" w14:textId="00848D2C"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99215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 When using time for code selection, 40-54 minutes of total time spent on the date of the encounter.</w:t>
      </w:r>
      <w:r w:rsidR="00E15997" w:rsidRPr="00E15997">
        <w:rPr>
          <w:rFonts w:ascii="Times New Roman" w:hAnsi="Times New Roman"/>
          <w:szCs w:val="22"/>
        </w:rPr>
        <w:t xml:space="preserve"> </w:t>
      </w:r>
      <w:r w:rsidR="00907FAD" w:rsidRPr="00E15997">
        <w:rPr>
          <w:szCs w:val="22"/>
        </w:rPr>
        <w:t>(</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30D701A5" w14:textId="63EEE270" w:rsidR="00686BF6" w:rsidRPr="006F6170" w:rsidRDefault="00686BF6" w:rsidP="00861095">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99417</w:t>
      </w:r>
      <w:r w:rsidRPr="006F6170">
        <w:rPr>
          <w:rFonts w:ascii="Times New Roman" w:hAnsi="Times New Roman"/>
          <w:color w:val="000000"/>
          <w:szCs w:val="22"/>
        </w:rPr>
        <w:t xml:space="preserve"> </w:t>
      </w:r>
      <w:r w:rsidRPr="006F6170">
        <w:rPr>
          <w:rFonts w:ascii="Times New Roman" w:hAnsi="Times New Roman"/>
          <w:color w:val="000000"/>
          <w:szCs w:val="22"/>
        </w:rPr>
        <w:tab/>
      </w:r>
      <w:r w:rsidRPr="006F6170">
        <w:rPr>
          <w:rFonts w:ascii="Times New Roman" w:hAnsi="Times New Roman"/>
          <w:color w:val="000000"/>
          <w:szCs w:val="22"/>
        </w:rPr>
        <w:tab/>
      </w:r>
      <w:r w:rsidRPr="006F6170">
        <w:rPr>
          <w:rFonts w:ascii="Times New Roman" w:hAnsi="Times New Roman"/>
          <w:color w:val="000000"/>
          <w:szCs w:val="22"/>
        </w:rPr>
        <w:tab/>
      </w:r>
      <w:r w:rsidRPr="006F6170">
        <w:rPr>
          <w:rFonts w:ascii="Times New Roman" w:hAnsi="Times New Roman"/>
          <w:color w:val="000000"/>
          <w:szCs w:val="22"/>
        </w:rPr>
        <w:tab/>
      </w:r>
      <w:r w:rsidRPr="006F6170">
        <w:rPr>
          <w:rFonts w:ascii="Times New Roman" w:hAnsi="Times New Roman"/>
          <w:szCs w:val="22"/>
        </w:rPr>
        <w:t>Prolonged office or other outpatient evaluation and management service(s) beyond the minimum required time of the primary procedure which has been selected using total time, requiring total time with or without direct patient contact beyond the usual service, on the date of the primary service, each 15 minutes of total time (List separately in addition to codes 99205, 99215 for office or other outpatient Evaluation and Management services)</w:t>
      </w:r>
      <w:r w:rsidR="00E15997">
        <w:rPr>
          <w:rFonts w:ascii="Times New Roman" w:hAnsi="Times New Roman"/>
          <w:szCs w:val="22"/>
        </w:rPr>
        <w:t>.</w:t>
      </w:r>
      <w:r w:rsidR="00907FAD" w:rsidRPr="00907FAD">
        <w:rPr>
          <w:szCs w:val="22"/>
        </w:rPr>
        <w:t xml:space="preserve"> </w:t>
      </w:r>
      <w:r w:rsidR="00B862D7" w:rsidRPr="00E15997">
        <w:rPr>
          <w:szCs w:val="22"/>
        </w:rPr>
        <w:t>(</w:t>
      </w:r>
      <w:r w:rsidR="00B862D7" w:rsidRPr="00907FAD">
        <w:rPr>
          <w:rFonts w:ascii="Times New Roman" w:hAnsi="Times New Roman"/>
          <w:szCs w:val="22"/>
        </w:rPr>
        <w:t>Services provided by Behavioral Health Urgent Care providers must be submitted with one licensure level modifier and modifier -GJ</w:t>
      </w:r>
      <w:r w:rsidR="00B862D7" w:rsidRPr="00907FAD">
        <w:rPr>
          <w:szCs w:val="22"/>
        </w:rPr>
        <w:t>)</w:t>
      </w:r>
      <w:r w:rsidR="00B862D7">
        <w:rPr>
          <w:szCs w:val="22"/>
        </w:rPr>
        <w:t>.</w:t>
      </w:r>
    </w:p>
    <w:p w14:paraId="4366DB5A" w14:textId="77777777" w:rsidR="00686BF6" w:rsidRPr="006F6170" w:rsidRDefault="00686BF6" w:rsidP="00AF2A81">
      <w:pPr>
        <w:pStyle w:val="ban"/>
        <w:ind w:left="2203" w:right="230" w:hanging="1987"/>
        <w:rPr>
          <w:rFonts w:ascii="Times New Roman" w:hAnsi="Times New Roman"/>
          <w:szCs w:val="22"/>
        </w:rPr>
      </w:pPr>
    </w:p>
    <w:p w14:paraId="5BF9DF50"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Nursing Facility Care–New Patient</w:t>
      </w:r>
    </w:p>
    <w:p w14:paraId="1BF8F52E"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38E29584" w14:textId="0C14103F"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Initial nursing facility care, per day, for the evaluation and management of a patient, which requires these three key components: a detailed or comprehensive history; a detailed or comprehensive examination; and medical decision making that is straightforward or of low complexity. Counseling and/or coordination of care with other providers or agencies are provided consistent with the nature of the problem(s) </w:t>
      </w:r>
      <w:r w:rsidR="00000256">
        <w:rPr>
          <w:rFonts w:ascii="Times New Roman" w:hAnsi="Times New Roman"/>
          <w:szCs w:val="22"/>
        </w:rPr>
        <w:t xml:space="preserve">. </w:t>
      </w:r>
      <w:r w:rsidRPr="006F6170">
        <w:rPr>
          <w:rFonts w:ascii="Times New Roman" w:hAnsi="Times New Roman"/>
          <w:szCs w:val="22"/>
        </w:rPr>
        <w:t>and the patient's and/or family's needs. Usually, the problem(s) requiring admission are of low severity. Physicians typically spend 25 minutes at the bedside and on the patient's facility floor or unit.</w:t>
      </w:r>
      <w:r w:rsidR="00E15997" w:rsidRPr="00E15997">
        <w:rPr>
          <w:rFonts w:ascii="Times New Roman" w:hAnsi="Times New Roman"/>
          <w:szCs w:val="22"/>
        </w:rPr>
        <w:t xml:space="preserve"> </w:t>
      </w:r>
    </w:p>
    <w:p w14:paraId="7C50559F" w14:textId="77777777" w:rsidR="00866CA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Initial nursing facility care, per day, for the evaluation and management of a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problem(s) requiring admission are of moderate severity. Physicians typically spend 35 minutes at the bedside and on the patient's facility floor or unit.</w:t>
      </w:r>
    </w:p>
    <w:p w14:paraId="6A2CFEEB" w14:textId="0073FA2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Initial nursing facility care, per day, for the evaluation and management of a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problem(s) requiring admission are of high severity. Physicians typically spend 45 minutes at the bedside and on the patient's facility floor or unit. </w:t>
      </w:r>
    </w:p>
    <w:p w14:paraId="5B3C5F9A" w14:textId="41C2F2D0" w:rsidR="00B117FD" w:rsidRDefault="00B117FD">
      <w:pPr>
        <w:rPr>
          <w:b/>
          <w:sz w:val="22"/>
          <w:szCs w:val="22"/>
          <w:u w:val="single"/>
        </w:rPr>
      </w:pPr>
      <w:r>
        <w:rPr>
          <w:b/>
          <w:szCs w:val="22"/>
          <w:u w:val="single"/>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26803556" w14:textId="77777777" w:rsidTr="00A90E09">
        <w:trPr>
          <w:trHeight w:hRule="exact" w:val="864"/>
        </w:trPr>
        <w:tc>
          <w:tcPr>
            <w:tcW w:w="4080" w:type="dxa"/>
          </w:tcPr>
          <w:p w14:paraId="44275E70"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55EBCD7"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E7F48E5"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41C22E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674BE9C"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7C11859"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55CFF894" w14:textId="7BC76881"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861095">
              <w:rPr>
                <w:rFonts w:ascii="Arial" w:hAnsi="Arial" w:cs="Arial"/>
              </w:rPr>
              <w:t>7</w:t>
            </w:r>
          </w:p>
        </w:tc>
      </w:tr>
      <w:tr w:rsidR="00B117FD" w:rsidRPr="002B61E2" w14:paraId="650CBB2C" w14:textId="77777777" w:rsidTr="00A90E09">
        <w:trPr>
          <w:trHeight w:hRule="exact" w:val="864"/>
        </w:trPr>
        <w:tc>
          <w:tcPr>
            <w:tcW w:w="4080" w:type="dxa"/>
          </w:tcPr>
          <w:p w14:paraId="1F8AE97A"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F2BC0DE"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C92CC6E" w14:textId="4D3F5738"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66B9723F"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360D65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B9EBF8C" w14:textId="77777777" w:rsidR="00B117FD" w:rsidRPr="006F6170" w:rsidRDefault="00B117FD"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b/>
          <w:szCs w:val="22"/>
          <w:u w:val="single"/>
        </w:rPr>
      </w:pPr>
    </w:p>
    <w:p w14:paraId="362C75CE"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Subsequent Nursing Facility Care</w:t>
      </w:r>
    </w:p>
    <w:p w14:paraId="62B0380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D62365E" w14:textId="47477723"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Subsequent nursing facility care, per day, for the evaluation and management of a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patient is stable, recovering, or improving. Physicians typically spend 10 minutes at the bedside and on the patient's facility floor or unit.</w:t>
      </w:r>
      <w:r w:rsidR="00E15997">
        <w:rPr>
          <w:rFonts w:ascii="Times New Roman" w:hAnsi="Times New Roman"/>
          <w:szCs w:val="22"/>
        </w:rPr>
        <w:t xml:space="preserve"> </w:t>
      </w:r>
    </w:p>
    <w:p w14:paraId="4DB59F85" w14:textId="3738EEC4" w:rsidR="00686BF6" w:rsidRPr="006F6170" w:rsidRDefault="00686BF6" w:rsidP="00CE69F0">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99308</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Subsequent nursing facility care, per day, for the evaluation and management of a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w:t>
      </w:r>
      <w:r w:rsidRPr="006F6170">
        <w:rPr>
          <w:rFonts w:ascii="Times New Roman" w:hAnsi="Times New Roman"/>
          <w:color w:val="000000"/>
          <w:szCs w:val="22"/>
        </w:rPr>
        <w:t xml:space="preserve"> and/or family's needs. Usually, the patient is responding inadequately to therapy or has developed a minor complication. Physicians typically spend 15 minutes at the bedside and on the patient's facility floor or unit. </w:t>
      </w:r>
    </w:p>
    <w:p w14:paraId="4BB57DD1" w14:textId="73A59DAE"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Subsequent nursing facility care, per day, for the evaluation and management of a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minutes at the bedside and on the patient's facility floor or unit.</w:t>
      </w:r>
      <w:r w:rsidR="00E15997" w:rsidRPr="00E15997">
        <w:rPr>
          <w:rFonts w:ascii="Times New Roman" w:hAnsi="Times New Roman"/>
          <w:szCs w:val="22"/>
        </w:rPr>
        <w:t xml:space="preserve"> </w:t>
      </w:r>
    </w:p>
    <w:p w14:paraId="0CA8A63A" w14:textId="6A0A8D1F"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99310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Subsequent nursing facility care, per day, for the evaluation and management of a patient, which requires at least two of these three key components: a comprehensive interval history; a comprehensive examination; medical decision making of high complexity. 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at the bedside and on the patient's facility floor or unit. </w:t>
      </w:r>
    </w:p>
    <w:p w14:paraId="3CFDB6BE" w14:textId="77777777" w:rsidR="00686BF6" w:rsidRPr="006F6170" w:rsidRDefault="00686BF6" w:rsidP="00AF2A81">
      <w:pPr>
        <w:rPr>
          <w:b/>
          <w:sz w:val="22"/>
          <w:szCs w:val="22"/>
          <w:u w:val="single"/>
        </w:rPr>
      </w:pPr>
    </w:p>
    <w:p w14:paraId="6C586F49"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Rest Home–New Patient</w:t>
      </w:r>
    </w:p>
    <w:p w14:paraId="17B242AD"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8FB6388" w14:textId="2D9ED71F"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99324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with the patient and/or family or caregiver.</w:t>
      </w:r>
      <w:r w:rsidR="00E15997">
        <w:rPr>
          <w:rFonts w:ascii="Times New Roman" w:hAnsi="Times New Roman"/>
          <w:szCs w:val="22"/>
        </w:rPr>
        <w:t xml:space="preserve"> </w:t>
      </w:r>
    </w:p>
    <w:p w14:paraId="41AF8665"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91A89F3" w14:textId="77777777" w:rsidTr="00A90E09">
        <w:trPr>
          <w:trHeight w:hRule="exact" w:val="864"/>
        </w:trPr>
        <w:tc>
          <w:tcPr>
            <w:tcW w:w="4080" w:type="dxa"/>
          </w:tcPr>
          <w:p w14:paraId="05C3AB2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E88F40B"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70728C8"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8B451E1"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8B5FAAF"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85ECC2A"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7CB30C4" w14:textId="418889B7"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861095">
              <w:rPr>
                <w:rFonts w:ascii="Arial" w:hAnsi="Arial" w:cs="Arial"/>
              </w:rPr>
              <w:t>8</w:t>
            </w:r>
          </w:p>
        </w:tc>
      </w:tr>
      <w:tr w:rsidR="00B117FD" w:rsidRPr="002B61E2" w14:paraId="58D9FA38" w14:textId="77777777" w:rsidTr="00A90E09">
        <w:trPr>
          <w:trHeight w:hRule="exact" w:val="864"/>
        </w:trPr>
        <w:tc>
          <w:tcPr>
            <w:tcW w:w="4080" w:type="dxa"/>
          </w:tcPr>
          <w:p w14:paraId="2A2AF257"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4C9FBCE3"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71E1CAB" w14:textId="611906E8"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93E9B8B"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1E21205"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A6B9E2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4F261D44"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99325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Domiciliary or rest home visit for the evaluation and management of a new patient, which </w:t>
      </w:r>
    </w:p>
    <w:p w14:paraId="043D90C6" w14:textId="6E937325"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50" w:right="230"/>
        <w:rPr>
          <w:rFonts w:ascii="Times New Roman" w:hAnsi="Times New Roman"/>
          <w:szCs w:val="22"/>
        </w:rPr>
      </w:pPr>
      <w:r w:rsidRPr="006F6170">
        <w:rPr>
          <w:rFonts w:ascii="Times New Roman" w:hAnsi="Times New Roman"/>
          <w:szCs w:val="22"/>
        </w:rPr>
        <w:t xml:space="preserve">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with the patient and/or family or caregiver. </w:t>
      </w:r>
    </w:p>
    <w:p w14:paraId="48E7B1F4" w14:textId="5B253E90"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99326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w:t>
      </w:r>
      <w:r w:rsidRPr="006F6170">
        <w:rPr>
          <w:rFonts w:ascii="Times New Roman" w:hAnsi="Times New Roman"/>
          <w:color w:val="000000"/>
          <w:szCs w:val="22"/>
        </w:rPr>
        <w:t>icians typically spend 45 minutes with the patient and/or family or caregiver.</w:t>
      </w:r>
      <w:r w:rsidR="00E15997">
        <w:rPr>
          <w:rFonts w:ascii="Times New Roman" w:hAnsi="Times New Roman"/>
          <w:color w:val="000000"/>
          <w:szCs w:val="22"/>
        </w:rPr>
        <w:t xml:space="preserve"> </w:t>
      </w:r>
    </w:p>
    <w:p w14:paraId="1F6CD506" w14:textId="1E2C9D96" w:rsidR="00686BF6" w:rsidRPr="00B862D7" w:rsidRDefault="00686BF6" w:rsidP="00866CA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99327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Domiciliary or rest home visit for the evaluation and management of a new patient, which requires these three key components: a comprehensive history; a comprehensive </w:t>
      </w:r>
      <w:r w:rsidR="00866CA1">
        <w:rPr>
          <w:rFonts w:ascii="Times New Roman" w:hAnsi="Times New Roman"/>
          <w:szCs w:val="22"/>
        </w:rPr>
        <w:t>e</w:t>
      </w:r>
      <w:r w:rsidRPr="006F6170">
        <w:rPr>
          <w:rFonts w:ascii="Times New Roman" w:hAnsi="Times New Roman"/>
          <w:szCs w:val="22"/>
        </w:rPr>
        <w:t xml:space="preserve">xamination; and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w:t>
      </w:r>
      <w:r w:rsidRPr="00B862D7">
        <w:rPr>
          <w:rFonts w:ascii="Times New Roman" w:hAnsi="Times New Roman"/>
          <w:szCs w:val="22"/>
        </w:rPr>
        <w:t>with the patient and/or family or caregiver</w:t>
      </w:r>
    </w:p>
    <w:p w14:paraId="660D7EDB" w14:textId="7FAFB3CB" w:rsidR="00686BF6" w:rsidRPr="00B862D7" w:rsidRDefault="00686BF6" w:rsidP="00BC1590">
      <w:pPr>
        <w:ind w:left="2160" w:hanging="1944"/>
        <w:rPr>
          <w:sz w:val="22"/>
          <w:szCs w:val="22"/>
        </w:rPr>
      </w:pPr>
      <w:r w:rsidRPr="00B862D7">
        <w:rPr>
          <w:sz w:val="22"/>
          <w:szCs w:val="22"/>
        </w:rPr>
        <w:t>99328</w:t>
      </w:r>
      <w:r w:rsidR="00B862D7" w:rsidRPr="00B862D7">
        <w:rPr>
          <w:sz w:val="22"/>
          <w:szCs w:val="22"/>
        </w:rPr>
        <w:t xml:space="preserve"> </w:t>
      </w:r>
      <w:r w:rsidR="00B862D7" w:rsidRPr="00B862D7">
        <w:rPr>
          <w:sz w:val="22"/>
          <w:szCs w:val="22"/>
        </w:rPr>
        <w:tab/>
      </w:r>
      <w:r w:rsidRPr="00B862D7">
        <w:rPr>
          <w:sz w:val="22"/>
          <w:szCs w:val="22"/>
        </w:rPr>
        <w:t xml:space="preserve">Domiciliary or rest home visit for the evaluation and management of a new patient, </w:t>
      </w:r>
      <w:r w:rsidR="00BC1590">
        <w:rPr>
          <w:sz w:val="22"/>
          <w:szCs w:val="22"/>
        </w:rPr>
        <w:t>w</w:t>
      </w:r>
      <w:r w:rsidRPr="00B862D7">
        <w:rPr>
          <w:sz w:val="22"/>
          <w:szCs w:val="22"/>
        </w:rPr>
        <w:t>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w:t>
      </w:r>
      <w:r w:rsidRPr="00B862D7">
        <w:rPr>
          <w:color w:val="000000"/>
          <w:sz w:val="22"/>
          <w:szCs w:val="22"/>
        </w:rPr>
        <w:t xml:space="preserve"> spend 75 minutes with the patient and/or family or caregiver.</w:t>
      </w:r>
      <w:r w:rsidR="00E15997" w:rsidRPr="00B862D7">
        <w:rPr>
          <w:sz w:val="22"/>
          <w:szCs w:val="22"/>
        </w:rPr>
        <w:t xml:space="preserve"> </w:t>
      </w:r>
    </w:p>
    <w:p w14:paraId="7643BAFC" w14:textId="77777777" w:rsidR="00CE69F0" w:rsidRDefault="00CE69F0"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p>
    <w:p w14:paraId="2EC877B1" w14:textId="30A648CD"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6F6170">
        <w:rPr>
          <w:rFonts w:ascii="Times New Roman" w:hAnsi="Times New Roman"/>
          <w:b/>
          <w:color w:val="000000"/>
          <w:szCs w:val="22"/>
          <w:u w:val="single"/>
        </w:rPr>
        <w:t>Rest Home–Established Patient</w:t>
      </w:r>
    </w:p>
    <w:p w14:paraId="5BA49CDD"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b/>
          <w:color w:val="000000"/>
          <w:szCs w:val="22"/>
        </w:rPr>
      </w:pPr>
    </w:p>
    <w:p w14:paraId="5522A2C6" w14:textId="25094844"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99334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an established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with the patient and/or family or caregiver.</w:t>
      </w:r>
      <w:r w:rsidR="00E15997">
        <w:rPr>
          <w:rFonts w:ascii="Times New Roman" w:hAnsi="Times New Roman"/>
          <w:szCs w:val="22"/>
        </w:rPr>
        <w:t xml:space="preserve"> </w:t>
      </w:r>
    </w:p>
    <w:p w14:paraId="2CCB73A0"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99335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Domiciliary or rest 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w:t>
      </w:r>
    </w:p>
    <w:p w14:paraId="141F97F8" w14:textId="255C660D"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r w:rsidRPr="006F6170">
        <w:rPr>
          <w:rFonts w:ascii="Times New Roman" w:hAnsi="Times New Roman"/>
          <w:szCs w:val="22"/>
        </w:rPr>
        <w:t>problem(s) are of low to moderate severity. Physicians typically spend 25 minutes with the patient and/or family or caregiver.</w:t>
      </w:r>
      <w:r w:rsidR="00E15997">
        <w:rPr>
          <w:rFonts w:ascii="Times New Roman" w:hAnsi="Times New Roman"/>
          <w:szCs w:val="22"/>
        </w:rPr>
        <w:t xml:space="preserve"> </w:t>
      </w:r>
    </w:p>
    <w:p w14:paraId="64C3C43B"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D8D393C" w14:textId="77777777" w:rsidTr="00A90E09">
        <w:trPr>
          <w:trHeight w:hRule="exact" w:val="864"/>
        </w:trPr>
        <w:tc>
          <w:tcPr>
            <w:tcW w:w="4080" w:type="dxa"/>
          </w:tcPr>
          <w:p w14:paraId="454BFE8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F703486"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E9BA3FD"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3EEFA4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052A3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B30B248"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6344023" w14:textId="62ACC289"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6414D1">
              <w:rPr>
                <w:rFonts w:ascii="Arial" w:hAnsi="Arial" w:cs="Arial"/>
              </w:rPr>
              <w:t>9</w:t>
            </w:r>
          </w:p>
        </w:tc>
      </w:tr>
      <w:tr w:rsidR="00B117FD" w:rsidRPr="002B61E2" w14:paraId="18784D8D" w14:textId="77777777" w:rsidTr="00A90E09">
        <w:trPr>
          <w:trHeight w:hRule="exact" w:val="864"/>
        </w:trPr>
        <w:tc>
          <w:tcPr>
            <w:tcW w:w="4080" w:type="dxa"/>
          </w:tcPr>
          <w:p w14:paraId="4DD98751"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D290412"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8DF19F" w14:textId="561C7EAF"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757B1462"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DC9F994"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1AAED3F"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p>
    <w:p w14:paraId="2E56082F" w14:textId="5502EE53"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99336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w:t>
      </w:r>
      <w:r w:rsidRPr="006F6170">
        <w:rPr>
          <w:rFonts w:ascii="Times New Roman" w:hAnsi="Times New Roman"/>
          <w:color w:val="000000"/>
          <w:szCs w:val="22"/>
        </w:rPr>
        <w:t xml:space="preserve"> are of moderate to high severity. Physicians typically spend 40 minutes with the patient and/or family or caregiver.</w:t>
      </w:r>
      <w:r w:rsidR="00E15997">
        <w:rPr>
          <w:rFonts w:ascii="Times New Roman" w:hAnsi="Times New Roman"/>
          <w:color w:val="000000"/>
          <w:szCs w:val="22"/>
        </w:rPr>
        <w:t xml:space="preserve"> </w:t>
      </w:r>
    </w:p>
    <w:p w14:paraId="6BE6D430" w14:textId="0D767D7D"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99337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with the patient and/or family or caregiver.</w:t>
      </w:r>
      <w:r w:rsidR="00E15997">
        <w:rPr>
          <w:rFonts w:ascii="Times New Roman" w:hAnsi="Times New Roman"/>
          <w:szCs w:val="22"/>
        </w:rPr>
        <w:t xml:space="preserve"> </w:t>
      </w:r>
    </w:p>
    <w:p w14:paraId="712793DD" w14:textId="77777777" w:rsidR="00AC0C65" w:rsidRDefault="00AC0C65"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p>
    <w:p w14:paraId="3B0999CC" w14:textId="43AA23AE"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6F6170">
        <w:rPr>
          <w:rFonts w:ascii="Times New Roman" w:hAnsi="Times New Roman"/>
          <w:b/>
          <w:color w:val="000000"/>
          <w:szCs w:val="22"/>
          <w:u w:val="single"/>
        </w:rPr>
        <w:t>Home Visits–New Patient</w:t>
      </w:r>
    </w:p>
    <w:p w14:paraId="7A5DFE0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2E720FF" w14:textId="6D44B2CD"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99341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and/or family.</w:t>
      </w:r>
      <w:r w:rsidR="00907FAD" w:rsidRPr="00907FAD">
        <w:rPr>
          <w:szCs w:val="22"/>
        </w:rPr>
        <w:t xml:space="preserve"> </w:t>
      </w:r>
    </w:p>
    <w:p w14:paraId="77E99101" w14:textId="4AAC6DB5"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r w:rsidR="00E15997">
        <w:rPr>
          <w:rFonts w:ascii="Times New Roman" w:hAnsi="Times New Roman"/>
          <w:szCs w:val="22"/>
        </w:rPr>
        <w:t xml:space="preserve"> </w:t>
      </w:r>
    </w:p>
    <w:p w14:paraId="566CC04F" w14:textId="53B9C9FF"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r w:rsidR="00E15997">
        <w:rPr>
          <w:rFonts w:ascii="Times New Roman" w:hAnsi="Times New Roman"/>
          <w:szCs w:val="22"/>
        </w:rPr>
        <w:t xml:space="preserve"> </w:t>
      </w:r>
    </w:p>
    <w:p w14:paraId="251A8BAA"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Home visit for the evaluation and management of a new patient, which requires these three key components: a comprehensive history; a comprehensive examination; and </w:t>
      </w:r>
    </w:p>
    <w:p w14:paraId="066CC0FE" w14:textId="526D034A"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szCs w:val="22"/>
        </w:rPr>
      </w:pPr>
      <w:r w:rsidRPr="006F6170">
        <w:rPr>
          <w:rFonts w:ascii="Times New Roman" w:hAnsi="Times New Roman"/>
          <w:szCs w:val="22"/>
        </w:rPr>
        <w:t xml:space="preserve">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r w:rsidR="00E15997">
        <w:rPr>
          <w:rFonts w:ascii="Times New Roman" w:hAnsi="Times New Roman"/>
          <w:szCs w:val="22"/>
        </w:rPr>
        <w:t xml:space="preserve"> </w:t>
      </w:r>
    </w:p>
    <w:p w14:paraId="3B241283"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935FD4F" w14:textId="77777777" w:rsidTr="00A90E09">
        <w:trPr>
          <w:trHeight w:hRule="exact" w:val="864"/>
        </w:trPr>
        <w:tc>
          <w:tcPr>
            <w:tcW w:w="4080" w:type="dxa"/>
          </w:tcPr>
          <w:p w14:paraId="71E70341"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674C262"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852077E"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DF610B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ED03B0"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6B37FC1"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F390308" w14:textId="30D8BB32"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0</w:t>
            </w:r>
          </w:p>
        </w:tc>
      </w:tr>
      <w:tr w:rsidR="00B117FD" w:rsidRPr="002B61E2" w14:paraId="40D3667A" w14:textId="77777777" w:rsidTr="00A90E09">
        <w:trPr>
          <w:trHeight w:hRule="exact" w:val="864"/>
        </w:trPr>
        <w:tc>
          <w:tcPr>
            <w:tcW w:w="4080" w:type="dxa"/>
          </w:tcPr>
          <w:p w14:paraId="47438A67"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05216EEF"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A96E4F" w14:textId="3C8B5A65"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74F9C255"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CA13DF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A560E3C"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szCs w:val="22"/>
        </w:rPr>
      </w:pPr>
    </w:p>
    <w:p w14:paraId="1B44A7B3" w14:textId="0FF6F4E1"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 spend 75 minutes face-to-face with the patient and/or family.</w:t>
      </w:r>
      <w:r w:rsidR="00E15997">
        <w:rPr>
          <w:rFonts w:ascii="Times New Roman" w:hAnsi="Times New Roman"/>
          <w:szCs w:val="22"/>
        </w:rPr>
        <w:t xml:space="preserve"> </w:t>
      </w:r>
    </w:p>
    <w:p w14:paraId="33E240F0"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9E218E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Home Visit–Established Patient</w:t>
      </w:r>
    </w:p>
    <w:p w14:paraId="41E1DDA3"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10084E5"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99347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Home visit for the evaluation and management of an established patient, which requires at least two of these three key components: a problem-focused interval history; a </w:t>
      </w:r>
    </w:p>
    <w:p w14:paraId="5BF6EE07" w14:textId="1B693D3A"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face-to-face with the patient and/or family.</w:t>
      </w:r>
      <w:r w:rsidR="00E15997" w:rsidRPr="00E15997">
        <w:rPr>
          <w:rFonts w:ascii="Times New Roman" w:hAnsi="Times New Roman"/>
          <w:szCs w:val="22"/>
        </w:rPr>
        <w:t xml:space="preserve"> </w:t>
      </w:r>
    </w:p>
    <w:p w14:paraId="2B165C29" w14:textId="77AE0E5D"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99348</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r w:rsidR="00E15997">
        <w:rPr>
          <w:rFonts w:ascii="Times New Roman" w:hAnsi="Times New Roman"/>
          <w:szCs w:val="22"/>
        </w:rPr>
        <w:t xml:space="preserve"> </w:t>
      </w:r>
    </w:p>
    <w:p w14:paraId="13DA4DAA" w14:textId="20168A5A"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 are moderate to high severity. Physicians typically spend 40 minutes face-to-face with the patient and/or family.</w:t>
      </w:r>
      <w:r w:rsidR="00E15997">
        <w:rPr>
          <w:rFonts w:ascii="Times New Roman" w:hAnsi="Times New Roman"/>
          <w:szCs w:val="22"/>
        </w:rPr>
        <w:t xml:space="preserve"> </w:t>
      </w:r>
    </w:p>
    <w:p w14:paraId="261EA29A" w14:textId="39E9B79A" w:rsidR="00686BF6" w:rsidRDefault="00686BF6" w:rsidP="00B117FD">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99350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face- to-face with the patient and/or family.</w:t>
      </w:r>
      <w:r w:rsidR="00E15997">
        <w:rPr>
          <w:rFonts w:ascii="Times New Roman" w:hAnsi="Times New Roman"/>
          <w:szCs w:val="22"/>
        </w:rPr>
        <w:t xml:space="preserve"> </w:t>
      </w:r>
    </w:p>
    <w:p w14:paraId="360B53E4" w14:textId="090F3B2D"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07DA9A96" w14:textId="77777777" w:rsidTr="00A90E09">
        <w:trPr>
          <w:trHeight w:hRule="exact" w:val="864"/>
        </w:trPr>
        <w:tc>
          <w:tcPr>
            <w:tcW w:w="4080" w:type="dxa"/>
          </w:tcPr>
          <w:p w14:paraId="37556FF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3B64235"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216CA69"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F60123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3A762F4"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78C1378"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23D39A7E" w14:textId="53B2D176"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1</w:t>
            </w:r>
          </w:p>
        </w:tc>
      </w:tr>
      <w:tr w:rsidR="00B117FD" w:rsidRPr="002B61E2" w14:paraId="4D37E558" w14:textId="77777777" w:rsidTr="00A90E09">
        <w:trPr>
          <w:trHeight w:hRule="exact" w:val="864"/>
        </w:trPr>
        <w:tc>
          <w:tcPr>
            <w:tcW w:w="4080" w:type="dxa"/>
          </w:tcPr>
          <w:p w14:paraId="6869128E"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1F9B5EB"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3C4B42B" w14:textId="4A0ADD1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2C408726"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8D991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85DF38F" w14:textId="77777777" w:rsidR="00866CA1" w:rsidRPr="006F6170" w:rsidRDefault="00866CA1"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0050AB04"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Psychological Assessment</w:t>
      </w:r>
    </w:p>
    <w:p w14:paraId="31BD6D5B" w14:textId="77777777" w:rsidR="00686BF6" w:rsidRPr="006F6170" w:rsidRDefault="00686BF6" w:rsidP="00AF2A81">
      <w:pPr>
        <w:pStyle w:val="Title"/>
        <w:tabs>
          <w:tab w:val="left" w:pos="936"/>
          <w:tab w:val="left" w:pos="1310"/>
          <w:tab w:val="left" w:pos="1699"/>
        </w:tabs>
        <w:ind w:left="1699"/>
        <w:jc w:val="left"/>
        <w:rPr>
          <w:szCs w:val="22"/>
        </w:rPr>
      </w:pPr>
    </w:p>
    <w:p w14:paraId="4B18F8AD" w14:textId="77777777" w:rsidR="00686BF6" w:rsidRPr="006F6170" w:rsidRDefault="00686BF6" w:rsidP="00AF2A81">
      <w:pPr>
        <w:pStyle w:val="Title"/>
        <w:tabs>
          <w:tab w:val="left" w:pos="936"/>
          <w:tab w:val="left" w:pos="1310"/>
          <w:tab w:val="left" w:pos="1699"/>
        </w:tabs>
        <w:jc w:val="left"/>
        <w:rPr>
          <w:szCs w:val="22"/>
        </w:rPr>
      </w:pPr>
      <w:r w:rsidRPr="006F6170">
        <w:rPr>
          <w:szCs w:val="22"/>
          <w:u w:val="none"/>
        </w:rPr>
        <w:t>(To view the rates for these services, please refer to</w:t>
      </w:r>
      <w:r w:rsidRPr="006F6170">
        <w:rPr>
          <w:szCs w:val="22"/>
        </w:rPr>
        <w:t xml:space="preserve"> </w:t>
      </w:r>
      <w:hyperlink r:id="rId11" w:history="1">
        <w:r w:rsidRPr="006F6170">
          <w:rPr>
            <w:rStyle w:val="Hyperlink"/>
            <w:szCs w:val="22"/>
          </w:rPr>
          <w:t>101 CMR 329.00: Rates for Psychological and Independent Clinical Social Work Services</w:t>
        </w:r>
      </w:hyperlink>
      <w:r w:rsidRPr="006F6170">
        <w:rPr>
          <w:szCs w:val="22"/>
          <w:u w:val="none"/>
        </w:rPr>
        <w:t>.)</w:t>
      </w:r>
    </w:p>
    <w:p w14:paraId="1808EB0D" w14:textId="77777777" w:rsidR="00686BF6" w:rsidRPr="006F6170" w:rsidRDefault="00686BF6" w:rsidP="00AF2A81">
      <w:pPr>
        <w:pStyle w:val="ban"/>
        <w:widowControl w:val="0"/>
        <w:tabs>
          <w:tab w:val="clear" w:pos="1320"/>
          <w:tab w:val="clear" w:pos="1698"/>
          <w:tab w:val="clear" w:pos="2454"/>
          <w:tab w:val="left" w:pos="518"/>
          <w:tab w:val="left" w:pos="936"/>
          <w:tab w:val="left" w:pos="1310"/>
          <w:tab w:val="left" w:pos="1699"/>
        </w:tabs>
        <w:suppressAutoHyphens w:val="0"/>
        <w:rPr>
          <w:rFonts w:ascii="Times New Roman" w:hAnsi="Times New Roman"/>
          <w:szCs w:val="22"/>
        </w:rPr>
      </w:pPr>
    </w:p>
    <w:p w14:paraId="292E2246" w14:textId="77777777" w:rsidR="00686BF6" w:rsidRPr="006F6170" w:rsidRDefault="00686BF6" w:rsidP="00AF2A81">
      <w:pPr>
        <w:pStyle w:val="ban"/>
        <w:widowControl w:val="0"/>
        <w:tabs>
          <w:tab w:val="clear" w:pos="1320"/>
          <w:tab w:val="left" w:pos="518"/>
          <w:tab w:val="left" w:pos="936"/>
          <w:tab w:val="left" w:pos="1620"/>
        </w:tabs>
        <w:ind w:left="2160" w:right="230" w:hanging="1987"/>
        <w:rPr>
          <w:rFonts w:ascii="Times New Roman" w:hAnsi="Times New Roman"/>
          <w:szCs w:val="22"/>
        </w:rPr>
      </w:pPr>
      <w:r w:rsidRPr="006F6170">
        <w:rPr>
          <w:rFonts w:ascii="Times New Roman" w:hAnsi="Times New Roman"/>
          <w:szCs w:val="22"/>
        </w:rPr>
        <w:t>96116</w:t>
      </w:r>
      <w:r w:rsidRPr="006F6170">
        <w:rPr>
          <w:rFonts w:ascii="Times New Roman" w:hAnsi="Times New Roman"/>
          <w:szCs w:val="22"/>
        </w:rPr>
        <w:tab/>
      </w:r>
      <w:r w:rsidRPr="006F6170">
        <w:rPr>
          <w:rFonts w:ascii="Times New Roman" w:hAnsi="Times New Roman"/>
          <w:szCs w:val="22"/>
        </w:rPr>
        <w:tab/>
        <w:t xml:space="preserve">Neurobehavioral status exam (clinical assessment of thinking, reasoning and judgement, </w:t>
      </w:r>
      <w:r w:rsidRPr="006F6170">
        <w:rPr>
          <w:rFonts w:ascii="Times New Roman" w:hAnsi="Times New Roman"/>
          <w:i/>
          <w:iCs/>
          <w:szCs w:val="22"/>
        </w:rPr>
        <w:t>e.g.</w:t>
      </w:r>
      <w:r w:rsidRPr="006F6170">
        <w:rPr>
          <w:rFonts w:ascii="Times New Roman" w:hAnsi="Times New Roman"/>
          <w:szCs w:val="22"/>
        </w:rPr>
        <w:t>, acquired knowledge, attention, language, memory, planning and problem solving, and visual spatial abilities), by physician or other qualified health care professional, both face-to-face time with the patient and time interpreting test results and preparing the report; first hour.</w:t>
      </w:r>
    </w:p>
    <w:p w14:paraId="2792C67F" w14:textId="113F009F" w:rsidR="00686BF6" w:rsidRPr="006F6170" w:rsidRDefault="00686BF6" w:rsidP="00AF2A81">
      <w:pPr>
        <w:pStyle w:val="ban"/>
        <w:widowControl w:val="0"/>
        <w:tabs>
          <w:tab w:val="clear" w:pos="1320"/>
          <w:tab w:val="clear" w:pos="1698"/>
          <w:tab w:val="left" w:pos="518"/>
          <w:tab w:val="left" w:pos="936"/>
          <w:tab w:val="left" w:pos="1620"/>
        </w:tabs>
        <w:ind w:left="2203" w:right="230" w:hanging="1987"/>
        <w:rPr>
          <w:rFonts w:ascii="Times New Roman" w:hAnsi="Times New Roman"/>
          <w:szCs w:val="22"/>
        </w:rPr>
      </w:pPr>
      <w:r w:rsidRPr="006F6170">
        <w:rPr>
          <w:rFonts w:ascii="Times New Roman" w:hAnsi="Times New Roman"/>
          <w:szCs w:val="22"/>
        </w:rPr>
        <w:t>96121</w:t>
      </w:r>
      <w:r w:rsidRPr="006F6170">
        <w:rPr>
          <w:rFonts w:ascii="Times New Roman" w:hAnsi="Times New Roman"/>
          <w:szCs w:val="22"/>
        </w:rPr>
        <w:tab/>
      </w:r>
      <w:r w:rsidRPr="006F6170">
        <w:rPr>
          <w:rFonts w:ascii="Times New Roman" w:hAnsi="Times New Roman"/>
          <w:szCs w:val="22"/>
        </w:rPr>
        <w:tab/>
        <w:t>Each additional hour. (List separately in addition to code for primary procedure.) (Add-on  code to 96116.)</w:t>
      </w:r>
    </w:p>
    <w:p w14:paraId="7F6FA0EA" w14:textId="3A684020" w:rsidR="00686BF6" w:rsidRPr="006F6170" w:rsidRDefault="00686BF6" w:rsidP="00AF2A81">
      <w:pPr>
        <w:pStyle w:val="ban"/>
        <w:widowControl w:val="0"/>
        <w:tabs>
          <w:tab w:val="clear" w:pos="1320"/>
          <w:tab w:val="clear" w:pos="1698"/>
          <w:tab w:val="left" w:pos="720"/>
          <w:tab w:val="left" w:pos="1620"/>
          <w:tab w:val="left" w:pos="1710"/>
        </w:tabs>
        <w:ind w:left="2203" w:right="230" w:hanging="1987"/>
        <w:rPr>
          <w:rFonts w:ascii="Times New Roman" w:hAnsi="Times New Roman"/>
          <w:szCs w:val="22"/>
        </w:rPr>
      </w:pPr>
      <w:r w:rsidRPr="006F6170">
        <w:rPr>
          <w:rFonts w:ascii="Times New Roman" w:hAnsi="Times New Roman"/>
          <w:szCs w:val="22"/>
        </w:rPr>
        <w:t>96130</w:t>
      </w:r>
      <w:r w:rsidRPr="006F6170">
        <w:rPr>
          <w:rFonts w:ascii="Times New Roman" w:hAnsi="Times New Roman"/>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787D3627" w14:textId="77777777" w:rsidR="00686BF6" w:rsidRPr="006F6170" w:rsidRDefault="00686BF6" w:rsidP="00AF2A81">
      <w:pPr>
        <w:pStyle w:val="ban"/>
        <w:widowControl w:val="0"/>
        <w:tabs>
          <w:tab w:val="clear" w:pos="1698"/>
          <w:tab w:val="left" w:pos="518"/>
          <w:tab w:val="left" w:pos="900"/>
          <w:tab w:val="left" w:pos="936"/>
          <w:tab w:val="left" w:pos="1620"/>
        </w:tabs>
        <w:ind w:left="2203" w:right="230" w:hanging="1987"/>
        <w:rPr>
          <w:rFonts w:ascii="Times New Roman" w:hAnsi="Times New Roman"/>
          <w:szCs w:val="22"/>
        </w:rPr>
      </w:pPr>
      <w:r w:rsidRPr="006F6170">
        <w:rPr>
          <w:rFonts w:ascii="Times New Roman" w:hAnsi="Times New Roman"/>
          <w:szCs w:val="22"/>
        </w:rPr>
        <w:t>96131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Each additional hour. (List separately in addition to code for primary procedure.) (Add-on code to 96130.)</w:t>
      </w:r>
    </w:p>
    <w:p w14:paraId="76936DD3" w14:textId="77777777" w:rsidR="00686BF6" w:rsidRPr="006F6170" w:rsidRDefault="00686BF6" w:rsidP="00AF2A81">
      <w:pPr>
        <w:pStyle w:val="ban"/>
        <w:widowControl w:val="0"/>
        <w:tabs>
          <w:tab w:val="clear" w:pos="1320"/>
          <w:tab w:val="left" w:pos="518"/>
          <w:tab w:val="left" w:pos="900"/>
          <w:tab w:val="left" w:pos="1620"/>
        </w:tabs>
        <w:ind w:left="2203" w:right="230" w:hanging="1987"/>
        <w:rPr>
          <w:rFonts w:ascii="Times New Roman" w:hAnsi="Times New Roman"/>
          <w:szCs w:val="22"/>
        </w:rPr>
      </w:pPr>
      <w:r w:rsidRPr="006F6170">
        <w:rPr>
          <w:rFonts w:ascii="Times New Roman" w:hAnsi="Times New Roman"/>
          <w:szCs w:val="22"/>
        </w:rPr>
        <w:t>96132</w:t>
      </w:r>
      <w:r w:rsidRPr="006F6170">
        <w:rPr>
          <w:rFonts w:ascii="Times New Roman" w:hAnsi="Times New Roman"/>
          <w:szCs w:val="22"/>
        </w:rPr>
        <w:tab/>
      </w:r>
      <w:r w:rsidRPr="006F6170">
        <w:rPr>
          <w:rFonts w:ascii="Times New Roman" w:hAnsi="Times New Roman"/>
          <w:szCs w:val="22"/>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10E93B01" w14:textId="77777777" w:rsidR="00686BF6" w:rsidRPr="006F6170" w:rsidRDefault="00686BF6" w:rsidP="00AF2A81">
      <w:pPr>
        <w:pStyle w:val="ban"/>
        <w:widowControl w:val="0"/>
        <w:tabs>
          <w:tab w:val="clear" w:pos="1320"/>
          <w:tab w:val="clear" w:pos="1698"/>
          <w:tab w:val="left" w:pos="518"/>
          <w:tab w:val="left" w:pos="900"/>
          <w:tab w:val="left" w:pos="1620"/>
          <w:tab w:val="left" w:pos="1710"/>
        </w:tabs>
        <w:ind w:left="2203" w:right="230" w:hanging="1987"/>
        <w:rPr>
          <w:rFonts w:ascii="Times New Roman" w:hAnsi="Times New Roman"/>
          <w:szCs w:val="22"/>
        </w:rPr>
      </w:pPr>
      <w:r w:rsidRPr="006F6170">
        <w:rPr>
          <w:rFonts w:ascii="Times New Roman" w:hAnsi="Times New Roman"/>
          <w:szCs w:val="22"/>
        </w:rPr>
        <w:t>96133</w:t>
      </w:r>
      <w:r w:rsidRPr="006F6170">
        <w:rPr>
          <w:rFonts w:ascii="Times New Roman" w:hAnsi="Times New Roman"/>
          <w:szCs w:val="22"/>
        </w:rPr>
        <w:tab/>
      </w:r>
      <w:r w:rsidRPr="006F6170">
        <w:rPr>
          <w:rFonts w:ascii="Times New Roman" w:hAnsi="Times New Roman"/>
          <w:szCs w:val="22"/>
        </w:rPr>
        <w:tab/>
        <w:t>Each additional hour. (List separately in addition to code for primary procedures.) (Add-on code to 96132.)</w:t>
      </w:r>
    </w:p>
    <w:p w14:paraId="5E8958DF" w14:textId="77777777" w:rsidR="00686BF6" w:rsidRPr="006F6170" w:rsidRDefault="00686BF6" w:rsidP="00AF2A81">
      <w:pPr>
        <w:pStyle w:val="ban"/>
        <w:widowControl w:val="0"/>
        <w:tabs>
          <w:tab w:val="clear" w:pos="1320"/>
          <w:tab w:val="clear" w:pos="1698"/>
          <w:tab w:val="left" w:pos="518"/>
          <w:tab w:val="left" w:pos="1620"/>
          <w:tab w:val="left" w:pos="1710"/>
        </w:tabs>
        <w:ind w:left="2203" w:right="230" w:hanging="1987"/>
        <w:rPr>
          <w:rFonts w:ascii="Times New Roman" w:hAnsi="Times New Roman"/>
          <w:szCs w:val="22"/>
        </w:rPr>
      </w:pPr>
      <w:r w:rsidRPr="006F6170">
        <w:rPr>
          <w:rFonts w:ascii="Times New Roman" w:hAnsi="Times New Roman"/>
          <w:szCs w:val="22"/>
        </w:rPr>
        <w:t>96136</w:t>
      </w:r>
      <w:r w:rsidRPr="006F6170">
        <w:rPr>
          <w:rFonts w:ascii="Times New Roman" w:hAnsi="Times New Roman"/>
          <w:szCs w:val="22"/>
        </w:rPr>
        <w:tab/>
        <w:t>Psychological or neuropsychological test administration and scoring by physician or other qualified health care professional, two or more tests, any method; first 30 minutes.</w:t>
      </w:r>
    </w:p>
    <w:p w14:paraId="5623561A" w14:textId="77777777" w:rsidR="00686BF6" w:rsidRPr="006F6170" w:rsidRDefault="00686BF6" w:rsidP="00AF2A81">
      <w:pPr>
        <w:pStyle w:val="ban"/>
        <w:widowControl w:val="0"/>
        <w:tabs>
          <w:tab w:val="clear" w:pos="1320"/>
          <w:tab w:val="left" w:pos="518"/>
          <w:tab w:val="left" w:pos="1620"/>
          <w:tab w:val="left" w:pos="1800"/>
        </w:tabs>
        <w:ind w:left="2203" w:right="230" w:hanging="1987"/>
        <w:rPr>
          <w:rFonts w:ascii="Times New Roman" w:hAnsi="Times New Roman"/>
          <w:szCs w:val="22"/>
        </w:rPr>
      </w:pPr>
      <w:r w:rsidRPr="006F6170">
        <w:rPr>
          <w:rFonts w:ascii="Times New Roman" w:hAnsi="Times New Roman"/>
          <w:szCs w:val="22"/>
        </w:rPr>
        <w:t>96137</w:t>
      </w:r>
      <w:r w:rsidRPr="006F6170">
        <w:rPr>
          <w:rFonts w:ascii="Times New Roman" w:hAnsi="Times New Roman"/>
          <w:szCs w:val="22"/>
        </w:rPr>
        <w:tab/>
        <w:t>Each additional 30 minutes. (List separately in addition to code for primary procedure.) (Add-on code to 96136.)</w:t>
      </w:r>
    </w:p>
    <w:p w14:paraId="24AAFD49" w14:textId="77777777" w:rsidR="00686BF6" w:rsidRPr="006F6170" w:rsidRDefault="00686BF6" w:rsidP="00AF2A81">
      <w:pPr>
        <w:pStyle w:val="ban"/>
        <w:widowControl w:val="0"/>
        <w:tabs>
          <w:tab w:val="clear" w:pos="1320"/>
          <w:tab w:val="clear" w:pos="1698"/>
          <w:tab w:val="left" w:pos="518"/>
          <w:tab w:val="left" w:pos="1620"/>
          <w:tab w:val="left" w:pos="1710"/>
        </w:tabs>
        <w:ind w:left="2203" w:right="230" w:hanging="1987"/>
        <w:rPr>
          <w:rFonts w:ascii="Times New Roman" w:hAnsi="Times New Roman"/>
          <w:szCs w:val="22"/>
        </w:rPr>
      </w:pPr>
      <w:r w:rsidRPr="006F6170">
        <w:rPr>
          <w:rFonts w:ascii="Times New Roman" w:hAnsi="Times New Roman"/>
          <w:szCs w:val="22"/>
        </w:rPr>
        <w:t>96138</w:t>
      </w:r>
      <w:r w:rsidRPr="006F6170">
        <w:rPr>
          <w:rFonts w:ascii="Times New Roman" w:hAnsi="Times New Roman"/>
          <w:szCs w:val="22"/>
        </w:rPr>
        <w:tab/>
        <w:t>Psychological or neuropsychological test administration and scoring by technician, two or more tests, any method; first 30 minutes.</w:t>
      </w:r>
    </w:p>
    <w:p w14:paraId="438B5031" w14:textId="5BA0B750" w:rsidR="00686BF6" w:rsidRDefault="00686BF6" w:rsidP="00866CA1">
      <w:pPr>
        <w:pStyle w:val="ban"/>
        <w:widowControl w:val="0"/>
        <w:tabs>
          <w:tab w:val="clear" w:pos="1320"/>
          <w:tab w:val="clear" w:pos="2454"/>
          <w:tab w:val="left" w:pos="518"/>
          <w:tab w:val="left" w:pos="1620"/>
          <w:tab w:val="left" w:pos="1890"/>
        </w:tabs>
        <w:suppressAutoHyphens w:val="0"/>
        <w:ind w:left="2203" w:right="230" w:hanging="1987"/>
        <w:rPr>
          <w:rFonts w:ascii="Times New Roman" w:hAnsi="Times New Roman"/>
          <w:szCs w:val="22"/>
        </w:rPr>
      </w:pPr>
      <w:r w:rsidRPr="006F6170">
        <w:rPr>
          <w:rFonts w:ascii="Times New Roman" w:hAnsi="Times New Roman"/>
          <w:szCs w:val="22"/>
        </w:rPr>
        <w:t>96139</w:t>
      </w:r>
      <w:r w:rsidRPr="006F6170">
        <w:rPr>
          <w:rFonts w:ascii="Times New Roman" w:hAnsi="Times New Roman"/>
          <w:szCs w:val="22"/>
        </w:rPr>
        <w:tab/>
        <w:t>Psychological or neuropsychological test administration and scoring by technician, two or more tests, any method; each additional 30 minutes. (List separately in addition to code for primary procedure.) (Add-on code to 96138.)</w:t>
      </w:r>
    </w:p>
    <w:p w14:paraId="5AF2B387" w14:textId="77777777" w:rsidR="00866CA1" w:rsidRPr="00866CA1" w:rsidRDefault="00866CA1" w:rsidP="00866CA1">
      <w:pPr>
        <w:pStyle w:val="ban"/>
        <w:widowControl w:val="0"/>
        <w:tabs>
          <w:tab w:val="clear" w:pos="1320"/>
          <w:tab w:val="clear" w:pos="2454"/>
          <w:tab w:val="left" w:pos="518"/>
          <w:tab w:val="left" w:pos="1620"/>
          <w:tab w:val="left" w:pos="1890"/>
        </w:tabs>
        <w:suppressAutoHyphens w:val="0"/>
        <w:ind w:left="2203" w:right="230" w:hanging="1987"/>
        <w:rPr>
          <w:rFonts w:ascii="Times New Roman" w:hAnsi="Times New Roman"/>
          <w:szCs w:val="22"/>
        </w:rPr>
      </w:pPr>
    </w:p>
    <w:p w14:paraId="52903606"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rPr>
        <w:sectPr w:rsidR="00686BF6" w:rsidRPr="006F6170" w:rsidSect="00AF2A81">
          <w:headerReference w:type="default" r:id="rId12"/>
          <w:pgSz w:w="12240" w:h="15840" w:code="1"/>
          <w:pgMar w:top="720" w:right="1224" w:bottom="720" w:left="1080" w:header="0" w:footer="144" w:gutter="0"/>
          <w:cols w:space="720"/>
          <w:docGrid w:linePitch="360"/>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5B682667" w14:textId="77777777" w:rsidTr="00A90E09">
        <w:trPr>
          <w:trHeight w:hRule="exact" w:val="864"/>
        </w:trPr>
        <w:tc>
          <w:tcPr>
            <w:tcW w:w="4080" w:type="dxa"/>
          </w:tcPr>
          <w:p w14:paraId="3057ED87"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8402F62"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1668631"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536B32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82F51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1008596"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4C11A15C" w14:textId="2B4FEDD4"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2</w:t>
            </w:r>
          </w:p>
        </w:tc>
      </w:tr>
      <w:tr w:rsidR="00B117FD" w:rsidRPr="002B61E2" w14:paraId="46A92B74" w14:textId="77777777" w:rsidTr="00A90E09">
        <w:trPr>
          <w:trHeight w:hRule="exact" w:val="864"/>
        </w:trPr>
        <w:tc>
          <w:tcPr>
            <w:tcW w:w="4080" w:type="dxa"/>
          </w:tcPr>
          <w:p w14:paraId="45963168"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DF24384"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214E589" w14:textId="59BAA346"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36B696A8"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BE755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3B89EC7" w14:textId="77777777" w:rsidR="00CE69F0" w:rsidRDefault="00CE69F0" w:rsidP="001F0CCF">
      <w:pPr>
        <w:ind w:left="180" w:hanging="180"/>
        <w:rPr>
          <w:sz w:val="22"/>
          <w:szCs w:val="22"/>
          <w:lang w:val="fr-FR"/>
        </w:rPr>
      </w:pPr>
    </w:p>
    <w:p w14:paraId="0175764D" w14:textId="1F693F93" w:rsidR="00686BF6" w:rsidRPr="006F6170" w:rsidRDefault="00686BF6" w:rsidP="001F0CCF">
      <w:pPr>
        <w:ind w:left="180" w:hanging="180"/>
        <w:rPr>
          <w:sz w:val="22"/>
          <w:szCs w:val="22"/>
          <w:u w:val="single"/>
          <w:lang w:val="fr-FR"/>
        </w:rPr>
      </w:pPr>
      <w:r w:rsidRPr="006F6170">
        <w:rPr>
          <w:sz w:val="22"/>
          <w:szCs w:val="22"/>
          <w:lang w:val="fr-FR"/>
        </w:rPr>
        <w:t xml:space="preserve">602  </w:t>
      </w:r>
      <w:r w:rsidRPr="006F6170">
        <w:rPr>
          <w:sz w:val="22"/>
          <w:szCs w:val="22"/>
          <w:u w:val="single"/>
          <w:lang w:val="fr-FR"/>
        </w:rPr>
        <w:t xml:space="preserve">Service Code </w:t>
      </w:r>
      <w:proofErr w:type="spellStart"/>
      <w:r w:rsidRPr="006F6170">
        <w:rPr>
          <w:sz w:val="22"/>
          <w:szCs w:val="22"/>
          <w:u w:val="single"/>
          <w:lang w:val="fr-FR"/>
        </w:rPr>
        <w:t>Modifiers</w:t>
      </w:r>
      <w:proofErr w:type="spellEnd"/>
      <w:r w:rsidRPr="006F6170">
        <w:rPr>
          <w:sz w:val="22"/>
          <w:szCs w:val="22"/>
          <w:u w:val="single"/>
          <w:lang w:val="fr-FR"/>
        </w:rPr>
        <w:t xml:space="preserve"> and Descriptions</w:t>
      </w:r>
    </w:p>
    <w:p w14:paraId="12480D97"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lang w:val="fr-FR"/>
        </w:rPr>
      </w:pPr>
    </w:p>
    <w:p w14:paraId="713E145F"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u w:val="single"/>
          <w:lang w:val="fr-FR"/>
        </w:rPr>
      </w:pPr>
      <w:r w:rsidRPr="006F6170">
        <w:rPr>
          <w:sz w:val="22"/>
          <w:szCs w:val="22"/>
          <w:u w:val="single"/>
          <w:lang w:val="fr-FR"/>
        </w:rPr>
        <w:t>Modifier</w:t>
      </w:r>
      <w:r w:rsidRPr="006F6170">
        <w:rPr>
          <w:sz w:val="22"/>
          <w:szCs w:val="22"/>
          <w:lang w:val="fr-FR"/>
        </w:rPr>
        <w:tab/>
      </w:r>
      <w:r w:rsidRPr="006F6170">
        <w:rPr>
          <w:sz w:val="22"/>
          <w:szCs w:val="22"/>
          <w:lang w:val="fr-FR"/>
        </w:rPr>
        <w:tab/>
      </w:r>
      <w:proofErr w:type="spellStart"/>
      <w:r w:rsidRPr="006F6170">
        <w:rPr>
          <w:sz w:val="22"/>
          <w:szCs w:val="22"/>
          <w:u w:val="single"/>
          <w:lang w:val="fr-FR"/>
        </w:rPr>
        <w:t>Modifier</w:t>
      </w:r>
      <w:proofErr w:type="spellEnd"/>
      <w:r w:rsidRPr="006F6170">
        <w:rPr>
          <w:sz w:val="22"/>
          <w:szCs w:val="22"/>
          <w:u w:val="single"/>
          <w:lang w:val="fr-FR"/>
        </w:rPr>
        <w:t xml:space="preserve"> Description</w:t>
      </w:r>
    </w:p>
    <w:p w14:paraId="75A086E5"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lang w:val="fr-FR"/>
        </w:rPr>
      </w:pPr>
    </w:p>
    <w:p w14:paraId="2A63E386" w14:textId="3E6A79BD"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-25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Significant, separately identifiable Evaluation and Management Service by the same physician or other qualified health professional on the same day of the procedure or other service. Modifier ‘-25’ applies to two E/M services provided on the same day.</w:t>
      </w:r>
    </w:p>
    <w:p w14:paraId="15CD1E35" w14:textId="3BB0DDB0" w:rsidR="00B117FD" w:rsidRDefault="00B117FD">
      <w:pPr>
        <w:rPr>
          <w:sz w:val="22"/>
          <w:szCs w:val="22"/>
        </w:rPr>
      </w:pPr>
    </w:p>
    <w:p w14:paraId="551C478C" w14:textId="40008DBE"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-59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Distinct Procedure Service. To identify a procedure distinct or independent from other services performed on the same day add the modifier ‘-59’ to the end of the appropriate service code. Modifier ‘-59’ is used to identify services/procedures that are not normally reported together but are appropriate under certain circumstances. However, when another already established modifier is appropriate, it should be used rather than modifier ‘-59’.</w:t>
      </w:r>
    </w:p>
    <w:p w14:paraId="37FDEDD3" w14:textId="0D7796EB" w:rsidR="00F35B69" w:rsidRPr="006F6170" w:rsidRDefault="00F35B69" w:rsidP="00F35B69">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- 95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Counseling and therapy services rendered via audio-video telecommunications</w:t>
      </w:r>
    </w:p>
    <w:p w14:paraId="6D794CF4" w14:textId="77777777" w:rsidR="00217C45" w:rsidRPr="006F6170" w:rsidRDefault="00F35B69"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- 93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Services rendered via audio-only telehealth</w:t>
      </w:r>
    </w:p>
    <w:p w14:paraId="38F1A4B8" w14:textId="1E243105"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-AF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Specialty physician (This modifier is to be applied to service codes billed by the mental health center which were performed by a psychiatrist)  </w:t>
      </w:r>
    </w:p>
    <w:p w14:paraId="2948FF09" w14:textId="18DF8BBB"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-AH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Clinical psychologist (This modifier is to be applied to service codes billed by the mental health center which were performed by doctoral level clinician, including PhD, PsyD, EdD)</w:t>
      </w:r>
    </w:p>
    <w:p w14:paraId="1470FF4A" w14:textId="77777777" w:rsidR="00F35B69" w:rsidRPr="006F6170" w:rsidRDefault="00F35B69" w:rsidP="00F35B69">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 FQ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Counseling and therapy services provided using audio-only telecommunications</w:t>
      </w:r>
    </w:p>
    <w:p w14:paraId="5300557B" w14:textId="0E82114E" w:rsidR="00F35B69" w:rsidRPr="006F6170" w:rsidRDefault="00F35B69" w:rsidP="00AA7DB1">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-FR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A supervising practitioner was present through a real-time two-way, audio and video communication technology</w:t>
      </w:r>
    </w:p>
    <w:p w14:paraId="706CCE17" w14:textId="22304159"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-GJ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Opt-out physician or practitioner emergency or urgent service. (Urgent Care services. To identify services provided by Mental Health Centers that are designated as Behavioral Health Urgent Care provider sites.)</w:t>
      </w:r>
    </w:p>
    <w:p w14:paraId="1ECABC0D" w14:textId="1AF32A8E" w:rsidR="00F35B69" w:rsidRPr="006F6170" w:rsidRDefault="00F35B69" w:rsidP="00F35B69">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-GQ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Services rendered via asynchronous telehealth</w:t>
      </w:r>
    </w:p>
    <w:p w14:paraId="3047C7C7" w14:textId="0F5CF221" w:rsidR="00F35B69" w:rsidRPr="006F6170" w:rsidRDefault="00F35B69" w:rsidP="00AA7DB1">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 GT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Services rendered via interactive audio and video telecommunications systems</w:t>
      </w:r>
    </w:p>
    <w:p w14:paraId="192B2FAF"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-HA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Service Code 90791 must be accompanied by this modifier to indicate that the Child and Adolescent Needs and Strengths (CANS) is included in the psychiatric diagnostic interview examination. This modifier may be billed only by psychiatrists or psychiatric clinical nurse specialists.</w:t>
      </w:r>
    </w:p>
    <w:p w14:paraId="28D112A2"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-HE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Mental health program (Certified Peer Specialist Services)</w:t>
      </w:r>
    </w:p>
    <w:p w14:paraId="4DE0C4F7" w14:textId="059EE481"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-HL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Intern (This modifier is to be applied to service codes billed by the mental health center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  which were performed by intern level clinicians, including Post-Doctoral Fellows and Psychology Interns, Post-Master’s Mental Health Counselors and Mental Health Counselor Interns, Post-Master's Marriage and Family Therapist, Licensed Alcohol and Drug Counselor IIs (LADC II), Certified Addiction Counselor / Certified Alcohol &amp; Drug Abuse Counselor)</w:t>
      </w:r>
    </w:p>
    <w:p w14:paraId="42F11637"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-HO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Master’s degree level (This modifier is to be applied to service codes billed by the mental health center which were performed by Master’s level clinician, including Licensed Clinical Social Workers (LCSWs), Licensed Independent Clinical Social Workers (LICSWs), Licensed Alcohol and Drug Counselor I, Licensed Mental Health Counselor, Licensed Marriage and Family Therapist)</w:t>
      </w:r>
    </w:p>
    <w:p w14:paraId="35EE17B2" w14:textId="1FA65C60" w:rsidR="00B117FD"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-EP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Group psychotherapy modifier for preventive behavioral health session (only used with 90853)</w:t>
      </w:r>
    </w:p>
    <w:p w14:paraId="4C32A1D2"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040A85E6" w14:textId="77777777" w:rsidTr="00A90E09">
        <w:trPr>
          <w:trHeight w:hRule="exact" w:val="864"/>
        </w:trPr>
        <w:tc>
          <w:tcPr>
            <w:tcW w:w="4080" w:type="dxa"/>
          </w:tcPr>
          <w:p w14:paraId="4D76D20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265119D"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A61AC85"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024472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ACA7F0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578240F"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6D0C183B" w14:textId="6E329984"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3</w:t>
            </w:r>
          </w:p>
        </w:tc>
      </w:tr>
      <w:tr w:rsidR="00B117FD" w:rsidRPr="002B61E2" w14:paraId="7120EDBB" w14:textId="77777777" w:rsidTr="00A90E09">
        <w:trPr>
          <w:trHeight w:hRule="exact" w:val="864"/>
        </w:trPr>
        <w:tc>
          <w:tcPr>
            <w:tcW w:w="4080" w:type="dxa"/>
          </w:tcPr>
          <w:p w14:paraId="22BF82C7"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808C4F1"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3781150" w14:textId="0DCD3DB5"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603D1A01"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31B8097"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7CC31FB"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0A0FC7BB"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-SA</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Nurse Practitioner rendering service in collaboration with a physician. (This modifier is to be applied to service codes billed by the mental health center which were performed by a psychiatric nurse mental health clinical specialist.)</w:t>
      </w:r>
    </w:p>
    <w:p w14:paraId="6B70A55E" w14:textId="77777777" w:rsidR="00686BF6" w:rsidRPr="006F6170" w:rsidRDefault="00686BF6"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r w:rsidRPr="006F6170">
        <w:rPr>
          <w:rFonts w:ascii="Times New Roman" w:hAnsi="Times New Roman"/>
          <w:szCs w:val="22"/>
        </w:rPr>
        <w:t>-U1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Youth Mobile Crisis intervention modifier for service provided by a Master Level Clinician (only used with H2011)</w:t>
      </w:r>
    </w:p>
    <w:p w14:paraId="5B84E914" w14:textId="77777777" w:rsidR="00686BF6" w:rsidRDefault="00686BF6"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r w:rsidRPr="006F6170">
        <w:rPr>
          <w:rFonts w:ascii="Times New Roman" w:hAnsi="Times New Roman"/>
          <w:szCs w:val="22"/>
        </w:rPr>
        <w:t>-U2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Youth Mobile Crisis intervention modifier for service provided by a paraprofessional (only used with H2011) </w:t>
      </w:r>
    </w:p>
    <w:p w14:paraId="2CFA4698" w14:textId="39078CDC" w:rsidR="00AC0C65" w:rsidRDefault="00AC0C65">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AC0C65" w:rsidRPr="002B61E2" w14:paraId="4F83AD78" w14:textId="77777777" w:rsidTr="00A90E09">
        <w:trPr>
          <w:trHeight w:hRule="exact" w:val="864"/>
        </w:trPr>
        <w:tc>
          <w:tcPr>
            <w:tcW w:w="4080" w:type="dxa"/>
          </w:tcPr>
          <w:p w14:paraId="36E1A47B"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96FDAA7" w14:textId="77777777" w:rsidR="00AC0C65" w:rsidRPr="002B61E2" w:rsidRDefault="00AC0C65"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323F596" w14:textId="77777777" w:rsidR="00AC0C65" w:rsidRPr="002B61E2" w:rsidRDefault="00AC0C65"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59148D2"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1A36526"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46C39E0" w14:textId="77777777" w:rsidR="00AC0C65" w:rsidRPr="003172AB" w:rsidRDefault="00AC0C65"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16F4FC67" w14:textId="595DD03E" w:rsidR="00AC0C65"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4</w:t>
            </w:r>
          </w:p>
        </w:tc>
      </w:tr>
      <w:tr w:rsidR="00AC0C65" w:rsidRPr="002B61E2" w14:paraId="2437E9AD" w14:textId="77777777" w:rsidTr="00A90E09">
        <w:trPr>
          <w:trHeight w:hRule="exact" w:val="864"/>
        </w:trPr>
        <w:tc>
          <w:tcPr>
            <w:tcW w:w="4080" w:type="dxa"/>
          </w:tcPr>
          <w:p w14:paraId="09A2BB53" w14:textId="77777777" w:rsidR="00AC0C65" w:rsidRPr="00885C08" w:rsidRDefault="00AC0C65"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42F913C1" w14:textId="77777777" w:rsidR="00AC0C65" w:rsidRPr="003F6F4E" w:rsidRDefault="00AC0C65"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8779A38" w14:textId="36A80B6F" w:rsidR="00AC0C65" w:rsidRPr="003F6F4E" w:rsidRDefault="00AC0C65"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F643EA5" w14:textId="77777777" w:rsidR="00AC0C65" w:rsidRPr="001F05EF" w:rsidRDefault="00AC0C65"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3C413C9"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1B39721" w14:textId="77777777" w:rsidR="008C588F" w:rsidRPr="006F6170" w:rsidRDefault="008C588F"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p>
    <w:p w14:paraId="14EE8DB1" w14:textId="2B21614F" w:rsidR="00686BF6" w:rsidRPr="006F6170" w:rsidRDefault="00686BF6" w:rsidP="00AF2A81">
      <w:pPr>
        <w:widowControl w:val="0"/>
        <w:tabs>
          <w:tab w:val="left" w:pos="518"/>
          <w:tab w:val="left" w:pos="936"/>
          <w:tab w:val="left" w:pos="1314"/>
          <w:tab w:val="left" w:pos="1692"/>
          <w:tab w:val="left" w:pos="2070"/>
        </w:tabs>
        <w:spacing w:before="120" w:after="120"/>
        <w:ind w:left="216" w:right="230"/>
        <w:rPr>
          <w:sz w:val="22"/>
          <w:szCs w:val="22"/>
          <w:u w:val="single"/>
        </w:rPr>
      </w:pPr>
      <w:r w:rsidRPr="006F6170">
        <w:rPr>
          <w:sz w:val="22"/>
          <w:szCs w:val="22"/>
        </w:rPr>
        <w:t xml:space="preserve">603 </w:t>
      </w:r>
      <w:r w:rsidRPr="006F6170">
        <w:rPr>
          <w:sz w:val="22"/>
          <w:szCs w:val="22"/>
          <w:u w:val="single"/>
        </w:rPr>
        <w:t>Telephonic Service Codes and Descriptions</w:t>
      </w:r>
      <w:r w:rsidRPr="006F6170">
        <w:rPr>
          <w:sz w:val="22"/>
          <w:szCs w:val="22"/>
        </w:rPr>
        <w:t xml:space="preserve"> </w:t>
      </w:r>
    </w:p>
    <w:p w14:paraId="1EBE8895"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rPr>
      </w:pPr>
      <w:r w:rsidRPr="006F6170">
        <w:rPr>
          <w:sz w:val="22"/>
          <w:szCs w:val="22"/>
          <w:u w:val="single"/>
        </w:rPr>
        <w:t>Service</w:t>
      </w:r>
    </w:p>
    <w:p w14:paraId="0E8A8856" w14:textId="77777777" w:rsidR="00686BF6" w:rsidRPr="006F6170" w:rsidRDefault="00686BF6" w:rsidP="00AF2A81">
      <w:pPr>
        <w:widowControl w:val="0"/>
        <w:tabs>
          <w:tab w:val="left" w:pos="518"/>
          <w:tab w:val="left" w:pos="936"/>
          <w:tab w:val="left" w:pos="1314"/>
          <w:tab w:val="left" w:pos="1692"/>
          <w:tab w:val="left" w:pos="2070"/>
        </w:tabs>
        <w:spacing w:before="72"/>
        <w:ind w:left="216" w:right="230"/>
        <w:rPr>
          <w:sz w:val="22"/>
          <w:szCs w:val="22"/>
          <w:u w:val="single"/>
        </w:rPr>
      </w:pPr>
      <w:r w:rsidRPr="006F6170">
        <w:rPr>
          <w:sz w:val="22"/>
          <w:szCs w:val="22"/>
          <w:u w:val="single"/>
        </w:rPr>
        <w:t>Code-Modifier</w:t>
      </w:r>
      <w:r w:rsidRPr="006F6170">
        <w:rPr>
          <w:sz w:val="22"/>
          <w:szCs w:val="22"/>
        </w:rPr>
        <w:tab/>
      </w:r>
      <w:r w:rsidRPr="006F6170">
        <w:rPr>
          <w:sz w:val="22"/>
          <w:szCs w:val="22"/>
          <w:u w:val="single"/>
        </w:rPr>
        <w:t>Service Description</w:t>
      </w:r>
    </w:p>
    <w:p w14:paraId="739CF44D" w14:textId="77777777" w:rsidR="00686BF6" w:rsidRPr="006F6170" w:rsidRDefault="00686BF6" w:rsidP="00AF2A81">
      <w:pPr>
        <w:widowControl w:val="0"/>
        <w:tabs>
          <w:tab w:val="left" w:pos="518"/>
          <w:tab w:val="left" w:pos="936"/>
          <w:tab w:val="left" w:pos="1314"/>
          <w:tab w:val="left" w:pos="1692"/>
          <w:tab w:val="left" w:pos="2070"/>
        </w:tabs>
        <w:ind w:left="1692" w:right="230" w:hanging="1505"/>
        <w:rPr>
          <w:sz w:val="22"/>
          <w:szCs w:val="22"/>
        </w:rPr>
      </w:pPr>
    </w:p>
    <w:p w14:paraId="67551C7D"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98966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5-10 minutes of medical discussion.</w:t>
      </w:r>
    </w:p>
    <w:p w14:paraId="4732E49D"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98967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11-20 minutes of medical discussion.</w:t>
      </w:r>
    </w:p>
    <w:p w14:paraId="067948E2"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98968</w:t>
      </w:r>
      <w:r w:rsidRPr="006F6170">
        <w:rPr>
          <w:rFonts w:ascii="Times New Roman" w:hAnsi="Times New Roman"/>
          <w:szCs w:val="22"/>
        </w:rPr>
        <w:tab/>
        <w:t xml:space="preserve"> </w:t>
      </w:r>
      <w:r w:rsidRPr="006F6170">
        <w:rPr>
          <w:rFonts w:ascii="Times New Roman" w:hAnsi="Times New Roman"/>
          <w:szCs w:val="22"/>
        </w:rPr>
        <w:tab/>
      </w:r>
      <w:r w:rsidRPr="006F6170">
        <w:rPr>
          <w:rFonts w:ascii="Times New Roman" w:hAnsi="Times New Roman"/>
          <w:szCs w:val="22"/>
        </w:rPr>
        <w:tab/>
        <w:t xml:space="preserve">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21-30 minutes of medical discussion. </w:t>
      </w:r>
    </w:p>
    <w:p w14:paraId="290AA094" w14:textId="5A2E6A9A" w:rsidR="00BD4462" w:rsidRPr="006F6170" w:rsidRDefault="00686BF6" w:rsidP="00B117FD">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99441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Telephone evaluation and management servicers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t>
      </w:r>
      <w:r w:rsidR="00BD4462" w:rsidRPr="006F6170">
        <w:rPr>
          <w:rFonts w:ascii="Times New Roman" w:hAnsi="Times New Roman"/>
          <w:szCs w:val="22"/>
        </w:rPr>
        <w:tab/>
        <w:t xml:space="preserve"> within the next 24 hours or soonest available appointment; 5-10 minutes of medical discussion.</w:t>
      </w:r>
    </w:p>
    <w:p w14:paraId="17BF0537" w14:textId="1ACF27D5" w:rsidR="00B117FD"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99442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1637D258" w14:textId="77777777" w:rsidR="00BD4462" w:rsidRPr="006F6170"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99443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21-30 minutes of medical discussion. </w:t>
      </w:r>
    </w:p>
    <w:p w14:paraId="768D38C1" w14:textId="77777777" w:rsidR="00BD4462" w:rsidRPr="006F6170"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2C74C8F" w14:textId="77777777" w:rsidR="00BD4462" w:rsidRPr="006F6170" w:rsidRDefault="00BD4462" w:rsidP="00BD4462">
      <w:pPr>
        <w:pStyle w:val="ban"/>
        <w:rPr>
          <w:rFonts w:ascii="Times New Roman" w:hAnsi="Times New Roman"/>
          <w:szCs w:val="22"/>
        </w:rPr>
      </w:pPr>
      <w:r w:rsidRPr="006F6170">
        <w:rPr>
          <w:rFonts w:ascii="Times New Roman" w:hAnsi="Times New Roman"/>
          <w:szCs w:val="22"/>
        </w:rPr>
        <w:t>This publication contains codes that are copyrighted by the American Medical Association. Certain terms used in the service descriptions for HCPCS codes are defined in the Current Procedural Terminology (CPT) code book.</w:t>
      </w:r>
    </w:p>
    <w:p w14:paraId="4E407632" w14:textId="77777777" w:rsidR="00BD4462" w:rsidRPr="006F6170"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3F681BEC" w14:textId="18040634" w:rsidR="001F0CCF" w:rsidRPr="006F6170"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p w14:paraId="0706AA7F" w14:textId="77777777" w:rsidR="001F0CCF" w:rsidRPr="006F6170" w:rsidRDefault="001F0CCF" w:rsidP="00BD4462">
      <w:pPr>
        <w:pStyle w:val="ban"/>
        <w:widowControl w:val="0"/>
        <w:tabs>
          <w:tab w:val="clear" w:pos="2454"/>
          <w:tab w:val="left" w:pos="518"/>
          <w:tab w:val="left" w:pos="900"/>
          <w:tab w:val="left" w:pos="936"/>
        </w:tabs>
        <w:suppressAutoHyphens w:val="0"/>
        <w:ind w:right="230"/>
        <w:rPr>
          <w:rFonts w:ascii="Times New Roman" w:hAnsi="Times New Roman"/>
          <w:szCs w:val="22"/>
        </w:rPr>
        <w:sectPr w:rsidR="001F0CCF" w:rsidRPr="006F6170" w:rsidSect="00BD4462">
          <w:headerReference w:type="default" r:id="rId13"/>
          <w:footerReference w:type="default" r:id="rId14"/>
          <w:pgSz w:w="12240" w:h="15840" w:code="1"/>
          <w:pgMar w:top="450" w:right="1224" w:bottom="720" w:left="1080" w:header="450" w:footer="144" w:gutter="0"/>
          <w:cols w:space="720"/>
          <w:docGrid w:linePitch="360"/>
        </w:sectPr>
      </w:pPr>
    </w:p>
    <w:p w14:paraId="45559BCB" w14:textId="3C3582C5" w:rsidR="00BD4462" w:rsidRDefault="001F0CCF" w:rsidP="008C588F">
      <w:pPr>
        <w:pStyle w:val="ban"/>
        <w:widowControl w:val="0"/>
        <w:tabs>
          <w:tab w:val="clear" w:pos="2454"/>
          <w:tab w:val="left" w:pos="518"/>
          <w:tab w:val="left" w:pos="900"/>
          <w:tab w:val="left" w:pos="936"/>
        </w:tabs>
        <w:suppressAutoHyphens w:val="0"/>
        <w:spacing w:beforeLines="3000" w:before="7200"/>
        <w:ind w:right="230"/>
        <w:jc w:val="center"/>
        <w:rPr>
          <w:rFonts w:ascii="Times New Roman" w:hAnsi="Times New Roman"/>
          <w:szCs w:val="22"/>
        </w:rPr>
      </w:pPr>
      <w:r w:rsidRPr="006F6170">
        <w:rPr>
          <w:rFonts w:ascii="Times New Roman" w:hAnsi="Times New Roman"/>
          <w:szCs w:val="22"/>
        </w:rPr>
        <w:lastRenderedPageBreak/>
        <w:t>This page is reserved.</w:t>
      </w:r>
    </w:p>
    <w:sectPr w:rsidR="00BD4462" w:rsidSect="00BD4462">
      <w:headerReference w:type="default" r:id="rId15"/>
      <w:pgSz w:w="12240" w:h="15840" w:code="1"/>
      <w:pgMar w:top="450" w:right="1224" w:bottom="720" w:left="108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3D86" w14:textId="77777777" w:rsidR="001F232A" w:rsidRDefault="001F232A">
      <w:r>
        <w:separator/>
      </w:r>
    </w:p>
  </w:endnote>
  <w:endnote w:type="continuationSeparator" w:id="0">
    <w:p w14:paraId="1E78B79D" w14:textId="77777777" w:rsidR="001F232A" w:rsidRDefault="001F232A">
      <w:r>
        <w:continuationSeparator/>
      </w:r>
    </w:p>
  </w:endnote>
  <w:endnote w:type="continuationNotice" w:id="1">
    <w:p w14:paraId="6CE7D2D6" w14:textId="77777777" w:rsidR="001F232A" w:rsidRDefault="001F2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568D" w14:textId="77777777" w:rsidR="001F0CCF" w:rsidRDefault="001F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9E6E" w14:textId="77777777" w:rsidR="001F232A" w:rsidRDefault="001F232A">
      <w:r>
        <w:separator/>
      </w:r>
    </w:p>
  </w:footnote>
  <w:footnote w:type="continuationSeparator" w:id="0">
    <w:p w14:paraId="3A8B0C58" w14:textId="77777777" w:rsidR="001F232A" w:rsidRDefault="001F232A">
      <w:r>
        <w:continuationSeparator/>
      </w:r>
    </w:p>
  </w:footnote>
  <w:footnote w:type="continuationNotice" w:id="1">
    <w:p w14:paraId="604812AD" w14:textId="77777777" w:rsidR="001F232A" w:rsidRDefault="001F2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C24B" w14:textId="77777777" w:rsidR="009C7FA6" w:rsidRDefault="009C7FA6" w:rsidP="00AF2A81">
    <w:pPr>
      <w:pStyle w:val="Header"/>
    </w:pPr>
  </w:p>
  <w:p w14:paraId="4B620339" w14:textId="77777777" w:rsidR="009C7FA6" w:rsidRDefault="009C7FA6" w:rsidP="00AF2A81">
    <w:pPr>
      <w:widowControl w:val="0"/>
      <w:tabs>
        <w:tab w:val="left" w:pos="936"/>
        <w:tab w:val="left" w:pos="1296"/>
      </w:tabs>
      <w:ind w:left="1296" w:hanging="1296"/>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EE9E" w14:textId="77777777" w:rsidR="001F0CCF" w:rsidRDefault="001F0CCF" w:rsidP="00B117FD">
    <w:pPr>
      <w:widowControl w:val="0"/>
      <w:tabs>
        <w:tab w:val="left" w:pos="936"/>
        <w:tab w:val="left" w:pos="129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384" w14:textId="00299C91" w:rsidR="001F0CCF" w:rsidRDefault="001F0CCF" w:rsidP="00686BF6">
    <w:pPr>
      <w:pStyle w:val="Header"/>
      <w:tabs>
        <w:tab w:val="clear" w:pos="4320"/>
        <w:tab w:val="clear" w:pos="8640"/>
        <w:tab w:val="left" w:pos="5760"/>
      </w:tabs>
    </w:pPr>
    <w:r>
      <w:rPr>
        <w:rFonts w:ascii="Helv" w:hAnsi="Helv"/>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2502" w14:textId="77777777" w:rsidR="001F0CCF" w:rsidRDefault="001F0CCF" w:rsidP="00686BF6">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BC3"/>
    <w:multiLevelType w:val="hybridMultilevel"/>
    <w:tmpl w:val="015EBF8A"/>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7E7C03B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B4939"/>
    <w:multiLevelType w:val="hybridMultilevel"/>
    <w:tmpl w:val="B7746EE2"/>
    <w:lvl w:ilvl="0" w:tplc="77B82D80">
      <w:start w:val="1"/>
      <w:numFmt w:val="lowerRoman"/>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2FE"/>
    <w:multiLevelType w:val="hybridMultilevel"/>
    <w:tmpl w:val="0E6A56D6"/>
    <w:lvl w:ilvl="0" w:tplc="FFFFFFFF">
      <w:start w:val="1"/>
      <w:numFmt w:val="upperLetter"/>
      <w:lvlText w:val="(%1)"/>
      <w:lvlJc w:val="left"/>
      <w:pPr>
        <w:ind w:left="720" w:hanging="360"/>
      </w:pPr>
      <w:rPr>
        <w:b w:val="0"/>
      </w:rPr>
    </w:lvl>
    <w:lvl w:ilvl="1" w:tplc="E8BAEFF0">
      <w:start w:val="1"/>
      <w:numFmt w:val="decimal"/>
      <w:lvlText w:val="(%2)"/>
      <w:lvlJc w:val="left"/>
      <w:pPr>
        <w:ind w:left="1440" w:hanging="360"/>
      </w:pPr>
      <w:rPr>
        <w:rFonts w:hint="default"/>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7" w15:restartNumberingAfterBreak="0">
    <w:nsid w:val="1F1824A7"/>
    <w:multiLevelType w:val="hybridMultilevel"/>
    <w:tmpl w:val="1AB264F4"/>
    <w:lvl w:ilvl="0" w:tplc="B43AC9DE">
      <w:start w:val="1"/>
      <w:numFmt w:val="upperLetter"/>
      <w:lvlText w:val="(%1)"/>
      <w:lvlJc w:val="left"/>
      <w:pPr>
        <w:ind w:left="360" w:hanging="360"/>
      </w:pPr>
      <w:rPr>
        <w:rFonts w:ascii="Times New Roman" w:hAnsi="Times New Roman" w:cs="Times New Roman" w:hint="default"/>
      </w:rPr>
    </w:lvl>
    <w:lvl w:ilvl="1" w:tplc="FFFFFFFF">
      <w:start w:val="1"/>
      <w:numFmt w:val="decimal"/>
      <w:lvlText w:val="(%2)"/>
      <w:lvlJc w:val="left"/>
      <w:pPr>
        <w:ind w:left="1080" w:hanging="360"/>
      </w:pPr>
      <w:rPr>
        <w:b w:val="0"/>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C75CC"/>
    <w:multiLevelType w:val="hybridMultilevel"/>
    <w:tmpl w:val="CD6E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95233"/>
    <w:multiLevelType w:val="hybridMultilevel"/>
    <w:tmpl w:val="B4DC06C4"/>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334C9"/>
    <w:multiLevelType w:val="hybridMultilevel"/>
    <w:tmpl w:val="941216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297855A0">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A7100"/>
    <w:multiLevelType w:val="hybridMultilevel"/>
    <w:tmpl w:val="3B64D2D0"/>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6218A"/>
    <w:multiLevelType w:val="hybridMultilevel"/>
    <w:tmpl w:val="75FCE7A4"/>
    <w:lvl w:ilvl="0" w:tplc="9A1ED7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8C704B"/>
    <w:multiLevelType w:val="hybridMultilevel"/>
    <w:tmpl w:val="89B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D04C9"/>
    <w:multiLevelType w:val="hybridMultilevel"/>
    <w:tmpl w:val="9BBAA1DE"/>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203"/>
    <w:multiLevelType w:val="hybridMultilevel"/>
    <w:tmpl w:val="FF4814EA"/>
    <w:lvl w:ilvl="0" w:tplc="45124884">
      <w:start w:val="1"/>
      <w:numFmt w:val="upperLetter"/>
      <w:lvlText w:val="(%1)"/>
      <w:lvlJc w:val="left"/>
      <w:pPr>
        <w:ind w:left="720" w:hanging="360"/>
      </w:pPr>
      <w:rPr>
        <w:rFonts w:cs="Times New Roman" w:hint="default"/>
      </w:rPr>
    </w:lvl>
    <w:lvl w:ilvl="1" w:tplc="E8BAEFF0">
      <w:start w:val="1"/>
      <w:numFmt w:val="decimal"/>
      <w:lvlText w:val="(%2)"/>
      <w:lvlJc w:val="left"/>
      <w:pPr>
        <w:ind w:left="1440" w:hanging="360"/>
      </w:pPr>
      <w:rPr>
        <w:rFonts w:hint="default"/>
        <w:b w:val="0"/>
      </w:rPr>
    </w:lvl>
    <w:lvl w:ilvl="2" w:tplc="F148F99E">
      <w:start w:val="1"/>
      <w:numFmt w:val="lowerLetter"/>
      <w:lvlText w:val="(%3)"/>
      <w:lvlJc w:val="right"/>
      <w:pPr>
        <w:ind w:left="2160" w:hanging="180"/>
      </w:pPr>
      <w:rPr>
        <w:rFonts w:ascii="Times New Roman" w:eastAsia="Times New Roman" w:hAnsi="Times New Roman" w:cs="Times New Roman"/>
      </w:rPr>
    </w:lvl>
    <w:lvl w:ilvl="3" w:tplc="992462E4">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D7345"/>
    <w:multiLevelType w:val="hybridMultilevel"/>
    <w:tmpl w:val="E54C4562"/>
    <w:lvl w:ilvl="0" w:tplc="FFFFFFFF">
      <w:start w:val="1"/>
      <w:numFmt w:val="lowerLetter"/>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C2BDB"/>
    <w:multiLevelType w:val="hybridMultilevel"/>
    <w:tmpl w:val="B6EE6426"/>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A5D4A"/>
    <w:multiLevelType w:val="hybridMultilevel"/>
    <w:tmpl w:val="5FD0484E"/>
    <w:lvl w:ilvl="0" w:tplc="E8BAEFF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25F73"/>
    <w:multiLevelType w:val="hybridMultilevel"/>
    <w:tmpl w:val="F1A838C2"/>
    <w:lvl w:ilvl="0" w:tplc="E8BAEFF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2908"/>
    <w:multiLevelType w:val="hybridMultilevel"/>
    <w:tmpl w:val="38E2A77E"/>
    <w:lvl w:ilvl="0" w:tplc="045EFE78">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D10D2B"/>
    <w:multiLevelType w:val="hybridMultilevel"/>
    <w:tmpl w:val="91D64110"/>
    <w:lvl w:ilvl="0" w:tplc="233CF5C0">
      <w:start w:val="4"/>
      <w:numFmt w:val="upperLetter"/>
      <w:lvlText w:val="(%1)"/>
      <w:lvlJc w:val="left"/>
      <w:pPr>
        <w:ind w:left="720" w:hanging="360"/>
      </w:pPr>
      <w:rPr>
        <w:rFonts w:hint="default"/>
      </w:rPr>
    </w:lvl>
    <w:lvl w:ilvl="1" w:tplc="63F8BD8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E2857"/>
    <w:multiLevelType w:val="hybridMultilevel"/>
    <w:tmpl w:val="7E88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EA1D71"/>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D4938"/>
    <w:multiLevelType w:val="hybridMultilevel"/>
    <w:tmpl w:val="5908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CC13302"/>
    <w:multiLevelType w:val="hybridMultilevel"/>
    <w:tmpl w:val="43D4A9EE"/>
    <w:lvl w:ilvl="0" w:tplc="FFFFFFFF">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07B19"/>
    <w:multiLevelType w:val="hybridMultilevel"/>
    <w:tmpl w:val="2604B0E2"/>
    <w:lvl w:ilvl="0" w:tplc="5D5AB826">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211668F"/>
    <w:multiLevelType w:val="hybridMultilevel"/>
    <w:tmpl w:val="EC40E224"/>
    <w:lvl w:ilvl="0" w:tplc="DAC2BC3C">
      <w:start w:val="1"/>
      <w:numFmt w:val="upperLetter"/>
      <w:lvlText w:val="(%1)"/>
      <w:lvlJc w:val="left"/>
      <w:pPr>
        <w:ind w:left="780" w:hanging="420"/>
      </w:pPr>
      <w:rPr>
        <w:rFonts w:ascii="Times New Roman" w:eastAsia="Times New Roman" w:hAnsi="Times New Roman" w:cs="Times New Roman"/>
      </w:rPr>
    </w:lvl>
    <w:lvl w:ilvl="1" w:tplc="E8BAEFF0">
      <w:start w:val="1"/>
      <w:numFmt w:val="decimal"/>
      <w:lvlText w:val="(%2)"/>
      <w:lvlJc w:val="left"/>
      <w:pPr>
        <w:ind w:left="1440" w:hanging="360"/>
      </w:pPr>
      <w:rPr>
        <w:rFonts w:hint="default"/>
        <w:b w:val="0"/>
      </w:rPr>
    </w:lvl>
    <w:lvl w:ilvl="2" w:tplc="091243D4">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4035C"/>
    <w:multiLevelType w:val="hybridMultilevel"/>
    <w:tmpl w:val="0F44E1DE"/>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A4324"/>
    <w:multiLevelType w:val="hybridMultilevel"/>
    <w:tmpl w:val="55B44A4C"/>
    <w:lvl w:ilvl="0" w:tplc="A36E21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0E397B"/>
    <w:multiLevelType w:val="hybridMultilevel"/>
    <w:tmpl w:val="E838478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5616C4"/>
    <w:multiLevelType w:val="hybridMultilevel"/>
    <w:tmpl w:val="28C2F646"/>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44FC4"/>
    <w:multiLevelType w:val="hybridMultilevel"/>
    <w:tmpl w:val="C646E5DE"/>
    <w:lvl w:ilvl="0" w:tplc="FFFFFFFF">
      <w:start w:val="1"/>
      <w:numFmt w:val="lowerLetter"/>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D04C7"/>
    <w:multiLevelType w:val="hybridMultilevel"/>
    <w:tmpl w:val="D8CC9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403990"/>
    <w:multiLevelType w:val="hybridMultilevel"/>
    <w:tmpl w:val="44A87654"/>
    <w:lvl w:ilvl="0" w:tplc="E9E6CA6E">
      <w:start w:val="1"/>
      <w:numFmt w:val="decimal"/>
      <w:lvlText w:val="(%1)"/>
      <w:lvlJc w:val="left"/>
      <w:pPr>
        <w:ind w:left="1656" w:hanging="360"/>
      </w:pPr>
      <w:rPr>
        <w:rFonts w:ascii="Times New Roman" w:eastAsia="Times New Roman"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4"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16FA8"/>
    <w:multiLevelType w:val="hybridMultilevel"/>
    <w:tmpl w:val="5A96B1CA"/>
    <w:lvl w:ilvl="0" w:tplc="4512488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74C44AFC"/>
    <w:multiLevelType w:val="hybridMultilevel"/>
    <w:tmpl w:val="12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7361E"/>
    <w:multiLevelType w:val="hybridMultilevel"/>
    <w:tmpl w:val="E4A094C2"/>
    <w:lvl w:ilvl="0" w:tplc="62CA596E">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873BDF"/>
    <w:multiLevelType w:val="hybridMultilevel"/>
    <w:tmpl w:val="8E827F16"/>
    <w:lvl w:ilvl="0" w:tplc="38EAD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844F4"/>
    <w:multiLevelType w:val="hybridMultilevel"/>
    <w:tmpl w:val="DB5E4190"/>
    <w:lvl w:ilvl="0" w:tplc="56B83F1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754743">
    <w:abstractNumId w:val="22"/>
  </w:num>
  <w:num w:numId="2" w16cid:durableId="1527209817">
    <w:abstractNumId w:val="46"/>
  </w:num>
  <w:num w:numId="3" w16cid:durableId="1050612986">
    <w:abstractNumId w:val="42"/>
  </w:num>
  <w:num w:numId="4" w16cid:durableId="2077123928">
    <w:abstractNumId w:val="13"/>
  </w:num>
  <w:num w:numId="5" w16cid:durableId="1893535006">
    <w:abstractNumId w:val="45"/>
  </w:num>
  <w:num w:numId="6" w16cid:durableId="1112169262">
    <w:abstractNumId w:val="36"/>
  </w:num>
  <w:num w:numId="7" w16cid:durableId="888998225">
    <w:abstractNumId w:val="11"/>
  </w:num>
  <w:num w:numId="8" w16cid:durableId="118770437">
    <w:abstractNumId w:val="21"/>
  </w:num>
  <w:num w:numId="9" w16cid:durableId="756748689">
    <w:abstractNumId w:val="12"/>
  </w:num>
  <w:num w:numId="10" w16cid:durableId="668096447">
    <w:abstractNumId w:val="9"/>
  </w:num>
  <w:num w:numId="11" w16cid:durableId="2108771353">
    <w:abstractNumId w:val="25"/>
  </w:num>
  <w:num w:numId="12" w16cid:durableId="26639821">
    <w:abstractNumId w:val="17"/>
  </w:num>
  <w:num w:numId="13" w16cid:durableId="351760584">
    <w:abstractNumId w:val="7"/>
  </w:num>
  <w:num w:numId="14" w16cid:durableId="1749571751">
    <w:abstractNumId w:val="19"/>
  </w:num>
  <w:num w:numId="15" w16cid:durableId="99184140">
    <w:abstractNumId w:val="24"/>
  </w:num>
  <w:num w:numId="16" w16cid:durableId="1251424277">
    <w:abstractNumId w:val="1"/>
  </w:num>
  <w:num w:numId="17" w16cid:durableId="1829052205">
    <w:abstractNumId w:val="37"/>
  </w:num>
  <w:num w:numId="18" w16cid:durableId="1655598171">
    <w:abstractNumId w:val="3"/>
  </w:num>
  <w:num w:numId="19" w16cid:durableId="1353264549">
    <w:abstractNumId w:val="32"/>
  </w:num>
  <w:num w:numId="20" w16cid:durableId="1188180344">
    <w:abstractNumId w:val="0"/>
  </w:num>
  <w:num w:numId="21" w16cid:durableId="598876608">
    <w:abstractNumId w:val="28"/>
  </w:num>
  <w:num w:numId="22" w16cid:durableId="516430450">
    <w:abstractNumId w:val="44"/>
  </w:num>
  <w:num w:numId="23" w16cid:durableId="348724715">
    <w:abstractNumId w:val="50"/>
  </w:num>
  <w:num w:numId="24" w16cid:durableId="1659578182">
    <w:abstractNumId w:val="47"/>
  </w:num>
  <w:num w:numId="25" w16cid:durableId="1481537360">
    <w:abstractNumId w:val="16"/>
  </w:num>
  <w:num w:numId="26" w16cid:durableId="801466383">
    <w:abstractNumId w:val="4"/>
  </w:num>
  <w:num w:numId="27" w16cid:durableId="1005480799">
    <w:abstractNumId w:val="5"/>
  </w:num>
  <w:num w:numId="28" w16cid:durableId="286666082">
    <w:abstractNumId w:val="40"/>
  </w:num>
  <w:num w:numId="29" w16cid:durableId="744650620">
    <w:abstractNumId w:val="6"/>
  </w:num>
  <w:num w:numId="30" w16cid:durableId="2133664486">
    <w:abstractNumId w:val="27"/>
  </w:num>
  <w:num w:numId="31" w16cid:durableId="910651100">
    <w:abstractNumId w:val="10"/>
  </w:num>
  <w:num w:numId="32" w16cid:durableId="1895890986">
    <w:abstractNumId w:val="34"/>
  </w:num>
  <w:num w:numId="33" w16cid:durableId="360977275">
    <w:abstractNumId w:val="14"/>
  </w:num>
  <w:num w:numId="34" w16cid:durableId="536160105">
    <w:abstractNumId w:val="39"/>
  </w:num>
  <w:num w:numId="35" w16cid:durableId="1085348540">
    <w:abstractNumId w:val="2"/>
  </w:num>
  <w:num w:numId="36" w16cid:durableId="1544639108">
    <w:abstractNumId w:val="29"/>
  </w:num>
  <w:num w:numId="37" w16cid:durableId="1988510313">
    <w:abstractNumId w:val="8"/>
  </w:num>
  <w:num w:numId="38" w16cid:durableId="210044682">
    <w:abstractNumId w:val="33"/>
  </w:num>
  <w:num w:numId="39" w16cid:durableId="4692477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0882128">
    <w:abstractNumId w:val="26"/>
  </w:num>
  <w:num w:numId="41" w16cid:durableId="476841006">
    <w:abstractNumId w:val="23"/>
  </w:num>
  <w:num w:numId="42" w16cid:durableId="372659850">
    <w:abstractNumId w:val="18"/>
  </w:num>
  <w:num w:numId="43" w16cid:durableId="760224291">
    <w:abstractNumId w:val="41"/>
  </w:num>
  <w:num w:numId="44" w16cid:durableId="907037211">
    <w:abstractNumId w:val="35"/>
  </w:num>
  <w:num w:numId="45" w16cid:durableId="1220939612">
    <w:abstractNumId w:val="20"/>
  </w:num>
  <w:num w:numId="46" w16cid:durableId="270548267">
    <w:abstractNumId w:val="38"/>
  </w:num>
  <w:num w:numId="47" w16cid:durableId="1902903412">
    <w:abstractNumId w:val="43"/>
  </w:num>
  <w:num w:numId="48" w16cid:durableId="1589267440">
    <w:abstractNumId w:val="49"/>
  </w:num>
  <w:num w:numId="49" w16cid:durableId="1090464649">
    <w:abstractNumId w:val="48"/>
  </w:num>
  <w:num w:numId="50" w16cid:durableId="970289644">
    <w:abstractNumId w:val="30"/>
  </w:num>
  <w:num w:numId="51" w16cid:durableId="585500863">
    <w:abstractNumId w:val="15"/>
  </w:num>
  <w:num w:numId="52" w16cid:durableId="5426683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0256"/>
    <w:rsid w:val="00015E49"/>
    <w:rsid w:val="00033354"/>
    <w:rsid w:val="00036390"/>
    <w:rsid w:val="00037508"/>
    <w:rsid w:val="000375D5"/>
    <w:rsid w:val="00044735"/>
    <w:rsid w:val="00051DDA"/>
    <w:rsid w:val="00067C2B"/>
    <w:rsid w:val="000B17B0"/>
    <w:rsid w:val="000B2575"/>
    <w:rsid w:val="000B7DE1"/>
    <w:rsid w:val="000D4E3B"/>
    <w:rsid w:val="000D6535"/>
    <w:rsid w:val="000E7FBC"/>
    <w:rsid w:val="001256FF"/>
    <w:rsid w:val="00130EF7"/>
    <w:rsid w:val="0013717B"/>
    <w:rsid w:val="00153B4E"/>
    <w:rsid w:val="00182255"/>
    <w:rsid w:val="001A17DC"/>
    <w:rsid w:val="001C0EA7"/>
    <w:rsid w:val="001D1CC9"/>
    <w:rsid w:val="001F0CCF"/>
    <w:rsid w:val="001F232A"/>
    <w:rsid w:val="001F6186"/>
    <w:rsid w:val="002004B8"/>
    <w:rsid w:val="00203A08"/>
    <w:rsid w:val="002112B3"/>
    <w:rsid w:val="00217C45"/>
    <w:rsid w:val="00256F05"/>
    <w:rsid w:val="00266338"/>
    <w:rsid w:val="0027666D"/>
    <w:rsid w:val="00295948"/>
    <w:rsid w:val="002A2379"/>
    <w:rsid w:val="002B6E95"/>
    <w:rsid w:val="002E63AD"/>
    <w:rsid w:val="002F1666"/>
    <w:rsid w:val="002F2EAF"/>
    <w:rsid w:val="003172AB"/>
    <w:rsid w:val="00326DBD"/>
    <w:rsid w:val="00334CF9"/>
    <w:rsid w:val="00355633"/>
    <w:rsid w:val="00361E71"/>
    <w:rsid w:val="0037107D"/>
    <w:rsid w:val="003B5EFC"/>
    <w:rsid w:val="003B7828"/>
    <w:rsid w:val="003C4A8F"/>
    <w:rsid w:val="003F7C8A"/>
    <w:rsid w:val="00403E67"/>
    <w:rsid w:val="00406081"/>
    <w:rsid w:val="00413684"/>
    <w:rsid w:val="00433B16"/>
    <w:rsid w:val="00455276"/>
    <w:rsid w:val="0047230F"/>
    <w:rsid w:val="00486000"/>
    <w:rsid w:val="00491B33"/>
    <w:rsid w:val="004A0D97"/>
    <w:rsid w:val="004B6608"/>
    <w:rsid w:val="004C5316"/>
    <w:rsid w:val="004D0654"/>
    <w:rsid w:val="004D6226"/>
    <w:rsid w:val="004E4462"/>
    <w:rsid w:val="004E467D"/>
    <w:rsid w:val="0051346E"/>
    <w:rsid w:val="00531751"/>
    <w:rsid w:val="00546F54"/>
    <w:rsid w:val="0055041D"/>
    <w:rsid w:val="00566B2C"/>
    <w:rsid w:val="005839DB"/>
    <w:rsid w:val="00587E91"/>
    <w:rsid w:val="00592E32"/>
    <w:rsid w:val="005B5E5C"/>
    <w:rsid w:val="005C3E29"/>
    <w:rsid w:val="005D5562"/>
    <w:rsid w:val="005E5542"/>
    <w:rsid w:val="005F496D"/>
    <w:rsid w:val="006151BF"/>
    <w:rsid w:val="00615AF4"/>
    <w:rsid w:val="006414D1"/>
    <w:rsid w:val="00643F99"/>
    <w:rsid w:val="00650FD0"/>
    <w:rsid w:val="00671602"/>
    <w:rsid w:val="00676ED1"/>
    <w:rsid w:val="00683D2E"/>
    <w:rsid w:val="00686BF6"/>
    <w:rsid w:val="00687DB6"/>
    <w:rsid w:val="006961DC"/>
    <w:rsid w:val="006966E6"/>
    <w:rsid w:val="006E2D33"/>
    <w:rsid w:val="006E7E9B"/>
    <w:rsid w:val="006F2F9E"/>
    <w:rsid w:val="006F6170"/>
    <w:rsid w:val="00712925"/>
    <w:rsid w:val="00716035"/>
    <w:rsid w:val="00720844"/>
    <w:rsid w:val="007302DC"/>
    <w:rsid w:val="007303DB"/>
    <w:rsid w:val="00730994"/>
    <w:rsid w:val="007418F4"/>
    <w:rsid w:val="007543BB"/>
    <w:rsid w:val="00760474"/>
    <w:rsid w:val="00781895"/>
    <w:rsid w:val="007B0E9A"/>
    <w:rsid w:val="007B2C69"/>
    <w:rsid w:val="007C6D6A"/>
    <w:rsid w:val="007C7A2A"/>
    <w:rsid w:val="007D1D1B"/>
    <w:rsid w:val="007E5BD8"/>
    <w:rsid w:val="00805D53"/>
    <w:rsid w:val="00837E50"/>
    <w:rsid w:val="00861095"/>
    <w:rsid w:val="00866CA1"/>
    <w:rsid w:val="008812F9"/>
    <w:rsid w:val="00881333"/>
    <w:rsid w:val="008843EC"/>
    <w:rsid w:val="00893684"/>
    <w:rsid w:val="008A2B61"/>
    <w:rsid w:val="008C588F"/>
    <w:rsid w:val="008C70A6"/>
    <w:rsid w:val="008F0772"/>
    <w:rsid w:val="008F1A54"/>
    <w:rsid w:val="008F6655"/>
    <w:rsid w:val="009045B9"/>
    <w:rsid w:val="00906EFC"/>
    <w:rsid w:val="00907FAD"/>
    <w:rsid w:val="00911A2F"/>
    <w:rsid w:val="00914AA5"/>
    <w:rsid w:val="00931E7B"/>
    <w:rsid w:val="009405D8"/>
    <w:rsid w:val="00943304"/>
    <w:rsid w:val="009514B4"/>
    <w:rsid w:val="0095438A"/>
    <w:rsid w:val="00973470"/>
    <w:rsid w:val="009751D4"/>
    <w:rsid w:val="009931CB"/>
    <w:rsid w:val="009A19B0"/>
    <w:rsid w:val="009B04E7"/>
    <w:rsid w:val="009B08C0"/>
    <w:rsid w:val="009B197A"/>
    <w:rsid w:val="009C5379"/>
    <w:rsid w:val="009C7FA6"/>
    <w:rsid w:val="009E5B61"/>
    <w:rsid w:val="009E7A93"/>
    <w:rsid w:val="009F4F10"/>
    <w:rsid w:val="00A3078E"/>
    <w:rsid w:val="00A36CFC"/>
    <w:rsid w:val="00A54C11"/>
    <w:rsid w:val="00A56596"/>
    <w:rsid w:val="00A618ED"/>
    <w:rsid w:val="00A65821"/>
    <w:rsid w:val="00A7021D"/>
    <w:rsid w:val="00AA56BA"/>
    <w:rsid w:val="00AA7DB1"/>
    <w:rsid w:val="00AB6A49"/>
    <w:rsid w:val="00AC0C65"/>
    <w:rsid w:val="00AD337E"/>
    <w:rsid w:val="00AE3823"/>
    <w:rsid w:val="00AF2A81"/>
    <w:rsid w:val="00B117FD"/>
    <w:rsid w:val="00B11E0E"/>
    <w:rsid w:val="00B20419"/>
    <w:rsid w:val="00B266CB"/>
    <w:rsid w:val="00B805F5"/>
    <w:rsid w:val="00B849B6"/>
    <w:rsid w:val="00B862D7"/>
    <w:rsid w:val="00B877DD"/>
    <w:rsid w:val="00B9080A"/>
    <w:rsid w:val="00BB55FE"/>
    <w:rsid w:val="00BB78B7"/>
    <w:rsid w:val="00BC1590"/>
    <w:rsid w:val="00BD17BA"/>
    <w:rsid w:val="00BD4462"/>
    <w:rsid w:val="00C1164A"/>
    <w:rsid w:val="00C12C87"/>
    <w:rsid w:val="00C273D4"/>
    <w:rsid w:val="00C31515"/>
    <w:rsid w:val="00C372B1"/>
    <w:rsid w:val="00C42B15"/>
    <w:rsid w:val="00C63F69"/>
    <w:rsid w:val="00C812DC"/>
    <w:rsid w:val="00CA3C5E"/>
    <w:rsid w:val="00CA792D"/>
    <w:rsid w:val="00CB2598"/>
    <w:rsid w:val="00CE69F0"/>
    <w:rsid w:val="00CF1593"/>
    <w:rsid w:val="00CF79FC"/>
    <w:rsid w:val="00D0210B"/>
    <w:rsid w:val="00D03032"/>
    <w:rsid w:val="00D219D4"/>
    <w:rsid w:val="00D510B9"/>
    <w:rsid w:val="00D66A39"/>
    <w:rsid w:val="00D95A84"/>
    <w:rsid w:val="00DA2C0D"/>
    <w:rsid w:val="00DD4C29"/>
    <w:rsid w:val="00DF2A27"/>
    <w:rsid w:val="00E12B33"/>
    <w:rsid w:val="00E15997"/>
    <w:rsid w:val="00E249E7"/>
    <w:rsid w:val="00E33B33"/>
    <w:rsid w:val="00E5079A"/>
    <w:rsid w:val="00E60DC3"/>
    <w:rsid w:val="00E71E41"/>
    <w:rsid w:val="00EA04A2"/>
    <w:rsid w:val="00EA6EEE"/>
    <w:rsid w:val="00EB7526"/>
    <w:rsid w:val="00EC5EFA"/>
    <w:rsid w:val="00EC695A"/>
    <w:rsid w:val="00F35B69"/>
    <w:rsid w:val="00F652A3"/>
    <w:rsid w:val="00F72F61"/>
    <w:rsid w:val="00F87613"/>
    <w:rsid w:val="00FA2CED"/>
    <w:rsid w:val="00FB26EF"/>
    <w:rsid w:val="00FC1BD1"/>
    <w:rsid w:val="00FC7D2C"/>
    <w:rsid w:val="00FD7A3B"/>
    <w:rsid w:val="00FE2097"/>
    <w:rsid w:val="00FE2462"/>
    <w:rsid w:val="00FF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toa heading"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E12B33"/>
    <w:pPr>
      <w:widowControl w:val="0"/>
      <w:tabs>
        <w:tab w:val="left" w:pos="5400"/>
      </w:tabs>
      <w:ind w:firstLine="5400"/>
      <w:outlineLvl w:val="0"/>
    </w:pPr>
    <w:rPr>
      <w:rFonts w:ascii="Arial" w:hAnsi="Arial" w:cs="Arial"/>
      <w:sz w:val="22"/>
    </w:rPr>
  </w:style>
  <w:style w:type="paragraph" w:styleId="Heading2">
    <w:name w:val="heading 2"/>
    <w:basedOn w:val="Normal"/>
    <w:next w:val="Normal"/>
    <w:link w:val="Heading2Char"/>
    <w:qFormat/>
    <w:rsid w:val="00E12B33"/>
    <w:pPr>
      <w:tabs>
        <w:tab w:val="right" w:pos="720"/>
        <w:tab w:val="left" w:pos="1080"/>
        <w:tab w:val="left" w:pos="5400"/>
      </w:tabs>
      <w:suppressAutoHyphens/>
      <w:spacing w:line="260" w:lineRule="exact"/>
      <w:outlineLvl w:val="1"/>
    </w:pPr>
    <w:rPr>
      <w:rFonts w:ascii="Arial" w:hAnsi="Arial" w:cs="Arial"/>
      <w:b/>
      <w:bCs/>
      <w:sz w:val="22"/>
      <w:szCs w:val="22"/>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unhideWhenUsed/>
    <w:qFormat/>
    <w:rsid w:val="004E4462"/>
    <w:pPr>
      <w:spacing w:after="120"/>
    </w:pPr>
  </w:style>
  <w:style w:type="character" w:customStyle="1" w:styleId="BodyTextChar">
    <w:name w:val="Body Text Char"/>
    <w:basedOn w:val="DefaultParagraphFont"/>
    <w:link w:val="BodyText"/>
    <w:uiPriority w:val="1"/>
    <w:rsid w:val="004E4462"/>
  </w:style>
  <w:style w:type="paragraph" w:styleId="BodyTextIndent">
    <w:name w:val="Body Text Indent"/>
    <w:basedOn w:val="Normal"/>
    <w:link w:val="BodyTextIndentChar"/>
    <w:rsid w:val="004E4462"/>
    <w:pPr>
      <w:spacing w:after="120"/>
      <w:ind w:left="360"/>
    </w:pPr>
  </w:style>
  <w:style w:type="character" w:customStyle="1" w:styleId="BodyTextIndentChar">
    <w:name w:val="Body Text Indent Char"/>
    <w:basedOn w:val="DefaultParagraphFont"/>
    <w:link w:val="BodyTextIndent"/>
    <w:rsid w:val="004E4462"/>
  </w:style>
  <w:style w:type="character" w:styleId="CommentReference">
    <w:name w:val="annotation reference"/>
    <w:uiPriority w:val="99"/>
    <w:rsid w:val="007E5BD8"/>
    <w:rPr>
      <w:sz w:val="16"/>
      <w:szCs w:val="16"/>
    </w:rPr>
  </w:style>
  <w:style w:type="paragraph" w:styleId="CommentText">
    <w:name w:val="annotation text"/>
    <w:basedOn w:val="Normal"/>
    <w:link w:val="CommentTextChar"/>
    <w:rsid w:val="007E5BD8"/>
  </w:style>
  <w:style w:type="character" w:customStyle="1" w:styleId="CommentTextChar">
    <w:name w:val="Comment Text Char"/>
    <w:basedOn w:val="DefaultParagraphFont"/>
    <w:link w:val="CommentText"/>
    <w:rsid w:val="007E5BD8"/>
  </w:style>
  <w:style w:type="paragraph" w:styleId="CommentSubject">
    <w:name w:val="annotation subject"/>
    <w:basedOn w:val="CommentText"/>
    <w:next w:val="CommentText"/>
    <w:link w:val="CommentSubjectChar"/>
    <w:semiHidden/>
    <w:rsid w:val="007E5BD8"/>
    <w:rPr>
      <w:b/>
      <w:bCs/>
    </w:rPr>
  </w:style>
  <w:style w:type="character" w:customStyle="1" w:styleId="CommentSubjectChar">
    <w:name w:val="Comment Subject Char"/>
    <w:basedOn w:val="CommentTextChar"/>
    <w:link w:val="CommentSubject"/>
    <w:semiHidden/>
    <w:rsid w:val="007E5BD8"/>
    <w:rPr>
      <w:b/>
      <w:bCs/>
    </w:rPr>
  </w:style>
  <w:style w:type="character" w:customStyle="1" w:styleId="HeaderChar">
    <w:name w:val="Header Char"/>
    <w:link w:val="Header"/>
    <w:uiPriority w:val="99"/>
    <w:rsid w:val="007E5BD8"/>
  </w:style>
  <w:style w:type="paragraph" w:customStyle="1" w:styleId="ban">
    <w:name w:val="ban"/>
    <w:rsid w:val="007E5BD8"/>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7E5BD8"/>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7E5BD8"/>
    <w:rPr>
      <w:b/>
      <w:sz w:val="22"/>
      <w:u w:val="single"/>
    </w:rPr>
  </w:style>
  <w:style w:type="character" w:styleId="LineNumber">
    <w:name w:val="line number"/>
    <w:rsid w:val="007E5BD8"/>
  </w:style>
  <w:style w:type="character" w:customStyle="1" w:styleId="Heading1Char">
    <w:name w:val="Heading 1 Char"/>
    <w:link w:val="Heading1"/>
    <w:locked/>
    <w:rsid w:val="00E12B33"/>
    <w:rPr>
      <w:rFonts w:ascii="Arial" w:hAnsi="Arial" w:cs="Arial"/>
      <w:sz w:val="22"/>
    </w:rPr>
  </w:style>
  <w:style w:type="paragraph" w:styleId="EndnoteText">
    <w:name w:val="endnote text"/>
    <w:basedOn w:val="Normal"/>
    <w:link w:val="EndnoteTextChar"/>
    <w:uiPriority w:val="99"/>
    <w:rsid w:val="007E5BD8"/>
    <w:rPr>
      <w:rFonts w:ascii="Courier" w:hAnsi="Courier" w:cs="Courier"/>
      <w:sz w:val="24"/>
      <w:szCs w:val="24"/>
    </w:rPr>
  </w:style>
  <w:style w:type="character" w:customStyle="1" w:styleId="EndnoteTextChar">
    <w:name w:val="Endnote Text Char"/>
    <w:basedOn w:val="DefaultParagraphFont"/>
    <w:link w:val="EndnoteText"/>
    <w:uiPriority w:val="99"/>
    <w:rsid w:val="007E5BD8"/>
    <w:rPr>
      <w:rFonts w:ascii="Courier" w:hAnsi="Courier" w:cs="Courier"/>
      <w:sz w:val="24"/>
      <w:szCs w:val="24"/>
    </w:rPr>
  </w:style>
  <w:style w:type="character" w:styleId="EndnoteReference">
    <w:name w:val="endnote reference"/>
    <w:uiPriority w:val="99"/>
    <w:rsid w:val="007E5BD8"/>
    <w:rPr>
      <w:rFonts w:cs="Times New Roman"/>
      <w:vertAlign w:val="superscript"/>
    </w:rPr>
  </w:style>
  <w:style w:type="paragraph" w:styleId="FootnoteText">
    <w:name w:val="footnote text"/>
    <w:basedOn w:val="Normal"/>
    <w:link w:val="FootnoteTextChar"/>
    <w:uiPriority w:val="99"/>
    <w:rsid w:val="007E5BD8"/>
    <w:rPr>
      <w:rFonts w:ascii="Courier" w:hAnsi="Courier" w:cs="Courier"/>
      <w:sz w:val="24"/>
      <w:szCs w:val="24"/>
    </w:rPr>
  </w:style>
  <w:style w:type="character" w:customStyle="1" w:styleId="FootnoteTextChar">
    <w:name w:val="Footnote Text Char"/>
    <w:basedOn w:val="DefaultParagraphFont"/>
    <w:link w:val="FootnoteText"/>
    <w:uiPriority w:val="99"/>
    <w:rsid w:val="007E5BD8"/>
    <w:rPr>
      <w:rFonts w:ascii="Courier" w:hAnsi="Courier" w:cs="Courier"/>
      <w:sz w:val="24"/>
      <w:szCs w:val="24"/>
    </w:rPr>
  </w:style>
  <w:style w:type="paragraph" w:customStyle="1" w:styleId="a1">
    <w:name w:val="a1"/>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sid w:val="007E5BD8"/>
    <w:rPr>
      <w:rFonts w:ascii="Courier" w:hAnsi="Courier" w:cs="Courier"/>
      <w:sz w:val="20"/>
      <w:szCs w:val="20"/>
      <w:lang w:val="en-US" w:eastAsia="x-none"/>
    </w:rPr>
  </w:style>
  <w:style w:type="character" w:customStyle="1" w:styleId="a7">
    <w:name w:val="a7"/>
    <w:uiPriority w:val="99"/>
    <w:rsid w:val="007E5BD8"/>
    <w:rPr>
      <w:rFonts w:ascii="Courier" w:hAnsi="Courier" w:cs="Courier"/>
      <w:sz w:val="20"/>
      <w:szCs w:val="20"/>
      <w:lang w:val="en-US" w:eastAsia="x-none"/>
    </w:rPr>
  </w:style>
  <w:style w:type="paragraph" w:customStyle="1" w:styleId="a2">
    <w:name w:val="a2"/>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rsid w:val="007E5BD8"/>
    <w:pPr>
      <w:tabs>
        <w:tab w:val="left" w:pos="240"/>
        <w:tab w:val="left" w:pos="480"/>
        <w:tab w:val="left" w:pos="6000"/>
      </w:tabs>
      <w:suppressAutoHyphens/>
    </w:pPr>
    <w:rPr>
      <w:rFonts w:ascii="Courier" w:hAnsi="Courier" w:cs="Courier"/>
    </w:rPr>
  </w:style>
  <w:style w:type="paragraph" w:customStyle="1" w:styleId="letters">
    <w:name w:val="letters"/>
    <w:uiPriority w:val="99"/>
    <w:rsid w:val="007E5BD8"/>
    <w:pPr>
      <w:tabs>
        <w:tab w:val="left" w:pos="1560"/>
        <w:tab w:val="left" w:pos="6360"/>
      </w:tabs>
      <w:suppressAutoHyphens/>
    </w:pPr>
    <w:rPr>
      <w:rFonts w:ascii="Courier" w:hAnsi="Courier" w:cs="Courier"/>
    </w:rPr>
  </w:style>
  <w:style w:type="paragraph" w:customStyle="1" w:styleId="TOC">
    <w:name w:val="TOC"/>
    <w:uiPriority w:val="99"/>
    <w:rsid w:val="007E5BD8"/>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rsid w:val="007E5BD8"/>
    <w:pPr>
      <w:tabs>
        <w:tab w:val="left" w:pos="2160"/>
        <w:tab w:val="left" w:pos="6000"/>
        <w:tab w:val="left" w:pos="9720"/>
      </w:tabs>
      <w:suppressAutoHyphens/>
    </w:pPr>
    <w:rPr>
      <w:rFonts w:ascii="Courier" w:hAnsi="Courier" w:cs="Courier"/>
    </w:rPr>
  </w:style>
  <w:style w:type="paragraph" w:customStyle="1" w:styleId="Letter">
    <w:name w:val="Letter"/>
    <w:uiPriority w:val="99"/>
    <w:rsid w:val="007E5BD8"/>
    <w:pPr>
      <w:tabs>
        <w:tab w:val="left" w:pos="600"/>
        <w:tab w:val="left" w:pos="6000"/>
      </w:tabs>
      <w:suppressAutoHyphens/>
    </w:pPr>
    <w:rPr>
      <w:rFonts w:ascii="Courier" w:hAnsi="Courier" w:cs="Courier"/>
    </w:rPr>
  </w:style>
  <w:style w:type="paragraph" w:customStyle="1" w:styleId="CMR">
    <w:name w:val="CMR"/>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sid w:val="007E5BD8"/>
    <w:rPr>
      <w:rFonts w:ascii="Courier" w:hAnsi="Courier" w:cs="Courier"/>
      <w:sz w:val="20"/>
      <w:szCs w:val="20"/>
      <w:lang w:val="en-US" w:eastAsia="x-none"/>
    </w:rPr>
  </w:style>
  <w:style w:type="paragraph" w:customStyle="1" w:styleId="CMRMulti">
    <w:name w:val="CMR   Multi"/>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rsid w:val="007E5BD8"/>
    <w:pPr>
      <w:tabs>
        <w:tab w:val="left" w:pos="240"/>
        <w:tab w:val="left" w:pos="480"/>
        <w:tab w:val="left" w:pos="6000"/>
      </w:tabs>
      <w:suppressAutoHyphens/>
    </w:pPr>
    <w:rPr>
      <w:rFonts w:ascii="Courier" w:hAnsi="Courier" w:cs="Courier"/>
    </w:rPr>
  </w:style>
  <w:style w:type="paragraph" w:customStyle="1" w:styleId="Regs">
    <w:name w:val="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rsid w:val="007E5BD8"/>
    <w:pPr>
      <w:tabs>
        <w:tab w:val="left" w:pos="1080"/>
      </w:tabs>
      <w:suppressAutoHyphens/>
    </w:pPr>
    <w:rPr>
      <w:rFonts w:ascii="Courier" w:hAnsi="Courier" w:cs="Courier"/>
    </w:rPr>
  </w:style>
  <w:style w:type="paragraph" w:customStyle="1" w:styleId="TL">
    <w:name w:val="TL"/>
    <w:uiPriority w:val="99"/>
    <w:rsid w:val="007E5BD8"/>
    <w:pPr>
      <w:tabs>
        <w:tab w:val="left" w:pos="240"/>
        <w:tab w:val="left" w:pos="480"/>
        <w:tab w:val="left" w:pos="6000"/>
      </w:tabs>
      <w:suppressAutoHyphens/>
    </w:pPr>
    <w:rPr>
      <w:rFonts w:ascii="Courier" w:hAnsi="Courier" w:cs="Courier"/>
    </w:rPr>
  </w:style>
  <w:style w:type="paragraph" w:customStyle="1" w:styleId="KeyPoints">
    <w:name w:val="Key Points"/>
    <w:uiPriority w:val="99"/>
    <w:rsid w:val="007E5BD8"/>
    <w:pPr>
      <w:tabs>
        <w:tab w:val="left" w:pos="360"/>
        <w:tab w:val="left" w:pos="720"/>
      </w:tabs>
      <w:suppressAutoHyphens/>
    </w:pPr>
    <w:rPr>
      <w:rFonts w:ascii="Courier" w:hAnsi="Courier" w:cs="Courier"/>
    </w:rPr>
  </w:style>
  <w:style w:type="paragraph" w:customStyle="1" w:styleId="Sub6">
    <w:name w:val="Sub. 6"/>
    <w:uiPriority w:val="99"/>
    <w:rsid w:val="007E5BD8"/>
    <w:pPr>
      <w:tabs>
        <w:tab w:val="left" w:pos="1200"/>
        <w:tab w:val="left" w:pos="1440"/>
        <w:tab w:val="left" w:pos="1680"/>
      </w:tabs>
      <w:suppressAutoHyphens/>
    </w:pPr>
    <w:rPr>
      <w:rFonts w:ascii="Courier" w:hAnsi="Courier" w:cs="Courier"/>
    </w:rPr>
  </w:style>
  <w:style w:type="paragraph" w:customStyle="1" w:styleId="Memos">
    <w:name w:val="Memos"/>
    <w:uiPriority w:val="99"/>
    <w:rsid w:val="007E5BD8"/>
    <w:pPr>
      <w:tabs>
        <w:tab w:val="left" w:pos="840"/>
        <w:tab w:val="left" w:pos="6000"/>
      </w:tabs>
      <w:suppressAutoHyphens/>
    </w:pPr>
    <w:rPr>
      <w:rFonts w:ascii="Courier" w:hAnsi="Courier" w:cs="Courier"/>
    </w:rPr>
  </w:style>
  <w:style w:type="paragraph" w:customStyle="1" w:styleId="Sub6Text">
    <w:name w:val="Sub. 6 Text"/>
    <w:uiPriority w:val="99"/>
    <w:rsid w:val="007E5BD8"/>
    <w:pPr>
      <w:tabs>
        <w:tab w:val="left" w:pos="600"/>
        <w:tab w:val="left" w:pos="1200"/>
        <w:tab w:val="left" w:pos="1560"/>
      </w:tabs>
      <w:suppressAutoHyphens/>
    </w:pPr>
    <w:rPr>
      <w:rFonts w:ascii="Courier" w:hAnsi="Courier" w:cs="Courier"/>
    </w:rPr>
  </w:style>
  <w:style w:type="paragraph" w:customStyle="1" w:styleId="HCPCS">
    <w:name w:val="HCPCS"/>
    <w:uiPriority w:val="99"/>
    <w:rsid w:val="007E5BD8"/>
    <w:pPr>
      <w:tabs>
        <w:tab w:val="left" w:pos="1440"/>
        <w:tab w:val="left" w:pos="1728"/>
      </w:tabs>
      <w:suppressAutoHyphens/>
    </w:pPr>
    <w:rPr>
      <w:rFonts w:ascii="Courier" w:hAnsi="Courier" w:cs="Courier"/>
    </w:rPr>
  </w:style>
  <w:style w:type="paragraph" w:customStyle="1" w:styleId="PHY-Anes">
    <w:name w:val="PHY-Anes."/>
    <w:uiPriority w:val="99"/>
    <w:rsid w:val="007E5BD8"/>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rsid w:val="007E5BD8"/>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rsid w:val="007E5BD8"/>
    <w:rPr>
      <w:rFonts w:ascii="Courier" w:hAnsi="Courier" w:cs="Courier"/>
      <w:b/>
      <w:bCs/>
      <w:i/>
      <w:iCs/>
      <w:sz w:val="24"/>
      <w:szCs w:val="24"/>
      <w:lang w:val="en-US" w:eastAsia="x-none"/>
    </w:rPr>
  </w:style>
  <w:style w:type="character" w:customStyle="1" w:styleId="secondary">
    <w:name w:val="secondary"/>
    <w:uiPriority w:val="99"/>
    <w:rsid w:val="007E5BD8"/>
    <w:rPr>
      <w:rFonts w:ascii="Courier" w:hAnsi="Courier" w:cs="Courier"/>
      <w:b/>
      <w:bCs/>
      <w:i/>
      <w:iCs/>
      <w:sz w:val="20"/>
      <w:szCs w:val="20"/>
      <w:lang w:val="en-US" w:eastAsia="x-none"/>
    </w:rPr>
  </w:style>
  <w:style w:type="paragraph" w:customStyle="1" w:styleId="memo">
    <w:name w:val="memo"/>
    <w:uiPriority w:val="99"/>
    <w:rsid w:val="007E5BD8"/>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rsid w:val="007E5BD8"/>
    <w:pPr>
      <w:jc w:val="both"/>
    </w:pPr>
    <w:rPr>
      <w:rFonts w:ascii="Helvetica" w:hAnsi="Helvetica" w:cs="Helvetica"/>
      <w:spacing w:val="-2"/>
      <w:sz w:val="22"/>
      <w:szCs w:val="22"/>
    </w:rPr>
  </w:style>
  <w:style w:type="paragraph" w:customStyle="1" w:styleId="FIP">
    <w:name w:val="FI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sid w:val="007E5BD8"/>
    <w:rPr>
      <w:rFonts w:cs="Times New Roman"/>
    </w:rPr>
  </w:style>
  <w:style w:type="paragraph" w:customStyle="1" w:styleId="LauraCMR">
    <w:name w:val="LauraCMR"/>
    <w:uiPriority w:val="99"/>
    <w:rsid w:val="007E5BD8"/>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rsid w:val="007E5BD8"/>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rsid w:val="007E5BD8"/>
    <w:pPr>
      <w:tabs>
        <w:tab w:val="left" w:pos="2160"/>
        <w:tab w:val="left" w:pos="6000"/>
        <w:tab w:val="left" w:pos="9720"/>
      </w:tabs>
      <w:suppressAutoHyphens/>
    </w:pPr>
    <w:rPr>
      <w:rFonts w:ascii="Courier" w:hAnsi="Courier" w:cs="Courier"/>
    </w:rPr>
  </w:style>
  <w:style w:type="paragraph" w:customStyle="1" w:styleId="PMToC0">
    <w:name w:val="PM:ToC"/>
    <w:uiPriority w:val="99"/>
    <w:rsid w:val="007E5BD8"/>
    <w:pPr>
      <w:tabs>
        <w:tab w:val="left" w:pos="480"/>
        <w:tab w:val="left" w:pos="720"/>
        <w:tab w:val="left" w:pos="960"/>
      </w:tabs>
      <w:suppressAutoHyphens/>
    </w:pPr>
    <w:rPr>
      <w:rFonts w:ascii="Courier" w:hAnsi="Courier" w:cs="Courier"/>
    </w:rPr>
  </w:style>
  <w:style w:type="paragraph" w:customStyle="1" w:styleId="PMSub6">
    <w:name w:val="PM:Sub. 6"/>
    <w:uiPriority w:val="99"/>
    <w:rsid w:val="007E5BD8"/>
    <w:pPr>
      <w:tabs>
        <w:tab w:val="left" w:pos="1200"/>
        <w:tab w:val="left" w:pos="1440"/>
        <w:tab w:val="left" w:pos="1680"/>
      </w:tabs>
      <w:suppressAutoHyphens/>
    </w:pPr>
    <w:rPr>
      <w:rFonts w:ascii="Courier" w:hAnsi="Courier" w:cs="Courier"/>
    </w:rPr>
  </w:style>
  <w:style w:type="paragraph" w:customStyle="1" w:styleId="PMSub6Tex">
    <w:name w:val="PM:Sub.6/Tex"/>
    <w:uiPriority w:val="99"/>
    <w:rsid w:val="007E5BD8"/>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rsid w:val="007E5BD8"/>
    <w:pPr>
      <w:tabs>
        <w:tab w:val="left" w:pos="1200"/>
        <w:tab w:val="left" w:pos="1440"/>
        <w:tab w:val="left" w:pos="1800"/>
      </w:tabs>
      <w:suppressAutoHyphens/>
    </w:pPr>
    <w:rPr>
      <w:rFonts w:ascii="Courier" w:hAnsi="Courier" w:cs="Courier"/>
    </w:rPr>
  </w:style>
  <w:style w:type="paragraph" w:customStyle="1" w:styleId="PMREGS">
    <w:name w:val="PM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rsid w:val="007E5BD8"/>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rsid w:val="007E5BD8"/>
    <w:pPr>
      <w:tabs>
        <w:tab w:val="right" w:leader="dot" w:pos="9360"/>
      </w:tabs>
      <w:suppressAutoHyphens/>
      <w:spacing w:before="480"/>
      <w:ind w:left="720" w:right="720" w:hanging="720"/>
    </w:pPr>
    <w:rPr>
      <w:rFonts w:ascii="Courier" w:hAnsi="Courier" w:cs="Courier"/>
    </w:rPr>
  </w:style>
  <w:style w:type="paragraph" w:styleId="TOC2">
    <w:name w:val="toc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C3">
    <w:name w:val="toc 3"/>
    <w:basedOn w:val="Normal"/>
    <w:next w:val="Normal"/>
    <w:autoRedefine/>
    <w:uiPriority w:val="99"/>
    <w:rsid w:val="007E5BD8"/>
    <w:pPr>
      <w:tabs>
        <w:tab w:val="right" w:leader="dot" w:pos="9360"/>
      </w:tabs>
      <w:suppressAutoHyphens/>
      <w:ind w:left="2160" w:right="720" w:hanging="720"/>
    </w:pPr>
    <w:rPr>
      <w:rFonts w:ascii="Courier" w:hAnsi="Courier" w:cs="Courier"/>
    </w:rPr>
  </w:style>
  <w:style w:type="paragraph" w:styleId="TOC4">
    <w:name w:val="toc 4"/>
    <w:basedOn w:val="Normal"/>
    <w:next w:val="Normal"/>
    <w:autoRedefine/>
    <w:uiPriority w:val="99"/>
    <w:rsid w:val="007E5BD8"/>
    <w:pPr>
      <w:tabs>
        <w:tab w:val="right" w:leader="dot" w:pos="9360"/>
      </w:tabs>
      <w:suppressAutoHyphens/>
      <w:ind w:left="2880" w:right="720" w:hanging="720"/>
    </w:pPr>
    <w:rPr>
      <w:rFonts w:ascii="Courier" w:hAnsi="Courier" w:cs="Courier"/>
    </w:rPr>
  </w:style>
  <w:style w:type="paragraph" w:styleId="TOC5">
    <w:name w:val="toc 5"/>
    <w:basedOn w:val="Normal"/>
    <w:next w:val="Normal"/>
    <w:autoRedefine/>
    <w:uiPriority w:val="99"/>
    <w:rsid w:val="007E5BD8"/>
    <w:pPr>
      <w:tabs>
        <w:tab w:val="right" w:leader="dot" w:pos="9360"/>
      </w:tabs>
      <w:suppressAutoHyphens/>
      <w:ind w:left="3600" w:right="720" w:hanging="720"/>
    </w:pPr>
    <w:rPr>
      <w:rFonts w:ascii="Courier" w:hAnsi="Courier" w:cs="Courier"/>
    </w:rPr>
  </w:style>
  <w:style w:type="paragraph" w:styleId="TOC6">
    <w:name w:val="toc 6"/>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7">
    <w:name w:val="toc 7"/>
    <w:basedOn w:val="Normal"/>
    <w:next w:val="Normal"/>
    <w:autoRedefine/>
    <w:uiPriority w:val="99"/>
    <w:rsid w:val="007E5BD8"/>
    <w:pPr>
      <w:suppressAutoHyphens/>
      <w:ind w:left="720" w:hanging="720"/>
    </w:pPr>
    <w:rPr>
      <w:rFonts w:ascii="Courier" w:hAnsi="Courier" w:cs="Courier"/>
    </w:rPr>
  </w:style>
  <w:style w:type="paragraph" w:styleId="TOC8">
    <w:name w:val="toc 8"/>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9">
    <w:name w:val="toc 9"/>
    <w:basedOn w:val="Normal"/>
    <w:next w:val="Normal"/>
    <w:autoRedefine/>
    <w:uiPriority w:val="99"/>
    <w:rsid w:val="007E5BD8"/>
    <w:pPr>
      <w:tabs>
        <w:tab w:val="right" w:leader="dot" w:pos="9360"/>
      </w:tabs>
      <w:suppressAutoHyphens/>
      <w:ind w:left="720" w:hanging="720"/>
    </w:pPr>
    <w:rPr>
      <w:rFonts w:ascii="Courier" w:hAnsi="Courier" w:cs="Courier"/>
    </w:rPr>
  </w:style>
  <w:style w:type="paragraph" w:styleId="Index1">
    <w:name w:val="index 1"/>
    <w:basedOn w:val="Normal"/>
    <w:next w:val="Normal"/>
    <w:autoRedefine/>
    <w:uiPriority w:val="99"/>
    <w:rsid w:val="007E5BD8"/>
    <w:pPr>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AHeading">
    <w:name w:val="toa heading"/>
    <w:basedOn w:val="Normal"/>
    <w:next w:val="Normal"/>
    <w:uiPriority w:val="99"/>
    <w:rsid w:val="007E5BD8"/>
    <w:pPr>
      <w:tabs>
        <w:tab w:val="right" w:pos="9360"/>
      </w:tabs>
      <w:suppressAutoHyphens/>
    </w:pPr>
    <w:rPr>
      <w:rFonts w:ascii="Courier" w:hAnsi="Courier" w:cs="Courier"/>
    </w:rPr>
  </w:style>
  <w:style w:type="paragraph" w:styleId="Caption">
    <w:name w:val="caption"/>
    <w:basedOn w:val="Normal"/>
    <w:next w:val="Normal"/>
    <w:uiPriority w:val="99"/>
    <w:qFormat/>
    <w:rsid w:val="007E5BD8"/>
    <w:rPr>
      <w:rFonts w:ascii="Courier" w:hAnsi="Courier" w:cs="Courier"/>
      <w:sz w:val="24"/>
      <w:szCs w:val="24"/>
    </w:rPr>
  </w:style>
  <w:style w:type="character" w:customStyle="1" w:styleId="EquationCaption">
    <w:name w:val="_Equation Caption"/>
    <w:uiPriority w:val="99"/>
    <w:rsid w:val="007E5BD8"/>
  </w:style>
  <w:style w:type="character" w:customStyle="1" w:styleId="FooterChar">
    <w:name w:val="Footer Char"/>
    <w:link w:val="Footer"/>
    <w:locked/>
    <w:rsid w:val="007E5BD8"/>
  </w:style>
  <w:style w:type="paragraph" w:customStyle="1" w:styleId="LightList-Accent51">
    <w:name w:val="Light List - Accent 51"/>
    <w:basedOn w:val="Normal"/>
    <w:uiPriority w:val="34"/>
    <w:qFormat/>
    <w:rsid w:val="007E5BD8"/>
    <w:pPr>
      <w:widowControl w:val="0"/>
      <w:autoSpaceDE w:val="0"/>
      <w:autoSpaceDN w:val="0"/>
      <w:adjustRightInd w:val="0"/>
    </w:pPr>
    <w:rPr>
      <w:sz w:val="24"/>
      <w:szCs w:val="24"/>
    </w:rPr>
  </w:style>
  <w:style w:type="paragraph" w:customStyle="1" w:styleId="TableParagraph">
    <w:name w:val="Table Paragraph"/>
    <w:basedOn w:val="Normal"/>
    <w:uiPriority w:val="1"/>
    <w:qFormat/>
    <w:rsid w:val="007E5BD8"/>
    <w:pPr>
      <w:widowControl w:val="0"/>
      <w:autoSpaceDE w:val="0"/>
      <w:autoSpaceDN w:val="0"/>
      <w:adjustRightInd w:val="0"/>
    </w:pPr>
    <w:rPr>
      <w:sz w:val="24"/>
      <w:szCs w:val="24"/>
    </w:rPr>
  </w:style>
  <w:style w:type="paragraph" w:styleId="NormalWeb">
    <w:name w:val="Normal (Web)"/>
    <w:basedOn w:val="Normal"/>
    <w:uiPriority w:val="99"/>
    <w:unhideWhenUsed/>
    <w:rsid w:val="007E5BD8"/>
    <w:pPr>
      <w:spacing w:before="100" w:beforeAutospacing="1" w:after="100" w:afterAutospacing="1"/>
    </w:pPr>
    <w:rPr>
      <w:sz w:val="24"/>
      <w:szCs w:val="24"/>
    </w:rPr>
  </w:style>
  <w:style w:type="paragraph" w:customStyle="1" w:styleId="LightShading-Accent51">
    <w:name w:val="Light Shading - Accent 51"/>
    <w:hidden/>
    <w:uiPriority w:val="99"/>
    <w:semiHidden/>
    <w:rsid w:val="007E5BD8"/>
    <w:rPr>
      <w:rFonts w:ascii="Courier" w:hAnsi="Courier" w:cs="Courier"/>
    </w:rPr>
  </w:style>
  <w:style w:type="paragraph" w:customStyle="1" w:styleId="GridTable31">
    <w:name w:val="Grid Table 31"/>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color w:val="365F91"/>
      <w:sz w:val="28"/>
      <w:szCs w:val="28"/>
      <w:lang w:eastAsia="ja-JP"/>
    </w:rPr>
  </w:style>
  <w:style w:type="paragraph" w:customStyle="1" w:styleId="MediumList1-Accent41">
    <w:name w:val="Medium List 1 - Accent 41"/>
    <w:hidden/>
    <w:uiPriority w:val="71"/>
    <w:rsid w:val="007E5BD8"/>
    <w:rPr>
      <w:rFonts w:ascii="Courier" w:hAnsi="Courier" w:cs="Courier"/>
    </w:rPr>
  </w:style>
  <w:style w:type="paragraph" w:customStyle="1" w:styleId="ColorfulShading-Accent11">
    <w:name w:val="Colorful Shading - Accent 11"/>
    <w:hidden/>
    <w:uiPriority w:val="99"/>
    <w:unhideWhenUsed/>
    <w:rsid w:val="007E5BD8"/>
    <w:rPr>
      <w:rFonts w:ascii="Courier" w:hAnsi="Courier" w:cs="Courier"/>
    </w:rPr>
  </w:style>
  <w:style w:type="paragraph" w:styleId="Revision">
    <w:name w:val="Revision"/>
    <w:hidden/>
    <w:uiPriority w:val="99"/>
    <w:unhideWhenUsed/>
    <w:rsid w:val="007E5BD8"/>
    <w:rPr>
      <w:rFonts w:ascii="Courier" w:hAnsi="Courier" w:cs="Courier"/>
    </w:rPr>
  </w:style>
  <w:style w:type="paragraph" w:styleId="ListParagraph">
    <w:name w:val="List Paragraph"/>
    <w:basedOn w:val="Normal"/>
    <w:uiPriority w:val="34"/>
    <w:qFormat/>
    <w:rsid w:val="007E5BD8"/>
    <w:pPr>
      <w:ind w:left="720"/>
    </w:pPr>
    <w:rPr>
      <w:rFonts w:ascii="Courier" w:hAnsi="Courier" w:cs="Courier"/>
    </w:rPr>
  </w:style>
  <w:style w:type="paragraph" w:customStyle="1" w:styleId="BODY1">
    <w:name w:val="BODY1"/>
    <w:basedOn w:val="BodyTextIndent"/>
    <w:link w:val="BODY1Char"/>
    <w:rsid w:val="007E5BD8"/>
    <w:pPr>
      <w:spacing w:after="240"/>
      <w:ind w:left="0"/>
    </w:pPr>
    <w:rPr>
      <w:sz w:val="24"/>
    </w:rPr>
  </w:style>
  <w:style w:type="character" w:customStyle="1" w:styleId="BODY1Char">
    <w:name w:val="BODY1 Char"/>
    <w:link w:val="BODY1"/>
    <w:rsid w:val="007E5BD8"/>
    <w:rPr>
      <w:sz w:val="24"/>
    </w:rPr>
  </w:style>
  <w:style w:type="paragraph" w:styleId="TOCHeading">
    <w:name w:val="TOC Heading"/>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color w:val="365F91"/>
      <w:sz w:val="28"/>
      <w:szCs w:val="28"/>
      <w:lang w:eastAsia="ja-JP"/>
    </w:rPr>
  </w:style>
  <w:style w:type="paragraph" w:customStyle="1" w:styleId="paragraph">
    <w:name w:val="paragraph"/>
    <w:basedOn w:val="Normal"/>
    <w:rsid w:val="007E5BD8"/>
    <w:pPr>
      <w:spacing w:before="100" w:beforeAutospacing="1" w:after="100" w:afterAutospacing="1"/>
    </w:pPr>
    <w:rPr>
      <w:sz w:val="24"/>
      <w:szCs w:val="24"/>
    </w:rPr>
  </w:style>
  <w:style w:type="character" w:customStyle="1" w:styleId="normaltextrun">
    <w:name w:val="normaltextrun"/>
    <w:basedOn w:val="DefaultParagraphFont"/>
    <w:rsid w:val="007E5BD8"/>
  </w:style>
  <w:style w:type="character" w:customStyle="1" w:styleId="eop">
    <w:name w:val="eop"/>
    <w:basedOn w:val="DefaultParagraphFont"/>
    <w:rsid w:val="007E5BD8"/>
  </w:style>
  <w:style w:type="character" w:styleId="Mention">
    <w:name w:val="Mention"/>
    <w:uiPriority w:val="99"/>
    <w:unhideWhenUsed/>
    <w:rsid w:val="007E5BD8"/>
    <w:rPr>
      <w:color w:val="2B579A"/>
      <w:shd w:val="clear" w:color="auto" w:fill="E6E6E6"/>
    </w:rPr>
  </w:style>
  <w:style w:type="character" w:styleId="UnresolvedMention">
    <w:name w:val="Unresolved Mention"/>
    <w:uiPriority w:val="47"/>
    <w:rsid w:val="007E5BD8"/>
    <w:rPr>
      <w:color w:val="605E5C"/>
      <w:shd w:val="clear" w:color="auto" w:fill="E1DFDD"/>
    </w:rPr>
  </w:style>
  <w:style w:type="character" w:customStyle="1" w:styleId="cf01">
    <w:name w:val="cf01"/>
    <w:rsid w:val="007E5BD8"/>
    <w:rPr>
      <w:rFonts w:ascii="Segoe UI" w:hAnsi="Segoe UI" w:cs="Segoe UI" w:hint="default"/>
      <w:sz w:val="18"/>
      <w:szCs w:val="18"/>
    </w:rPr>
  </w:style>
  <w:style w:type="character" w:customStyle="1" w:styleId="findhit">
    <w:name w:val="findhit"/>
    <w:basedOn w:val="DefaultParagraphFont"/>
    <w:rsid w:val="007E5BD8"/>
  </w:style>
  <w:style w:type="character" w:customStyle="1" w:styleId="Heading2Char">
    <w:name w:val="Heading 2 Char"/>
    <w:link w:val="Heading2"/>
    <w:rsid w:val="00E12B33"/>
    <w:rPr>
      <w:rFonts w:ascii="Arial" w:hAnsi="Arial" w:cs="Arial"/>
      <w:b/>
      <w:bCs/>
      <w:sz w:val="22"/>
      <w:szCs w:val="22"/>
    </w:rPr>
  </w:style>
  <w:style w:type="character" w:customStyle="1" w:styleId="Heading3Char">
    <w:name w:val="Heading 3 Char"/>
    <w:link w:val="Heading3"/>
    <w:rsid w:val="007E5BD8"/>
    <w:rPr>
      <w:rFonts w:ascii="Bookman Old Style" w:hAnsi="Bookman Old Style"/>
      <w:i/>
      <w:sz w:val="18"/>
    </w:rPr>
  </w:style>
  <w:style w:type="character" w:customStyle="1" w:styleId="contentpasted0">
    <w:name w:val="contentpasted0"/>
    <w:basedOn w:val="DefaultParagraphFont"/>
    <w:rsid w:val="007E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regulations/101-CMR-32900-psychological-testing-treatment-and-related-service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mass.gov/regulations/101-CMR-44400-rates-for-certain-substance-use-disorder-services" TargetMode="External"/><Relationship Id="rId4" Type="http://schemas.openxmlformats.org/officeDocument/2006/relationships/settings" Target="settings.xml"/><Relationship Id="rId9" Type="http://schemas.openxmlformats.org/officeDocument/2006/relationships/hyperlink" Target="https://www.mass.gov/regulations/101-CMR-30600-rates-of-payment-for-mental-health-services-provided-in-community-health-centers-and-mental-health-centers-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D824-ED94-4345-866D-9513056C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6217</Words>
  <Characters>35440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41574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Sousa, Pam (EHS)</cp:lastModifiedBy>
  <cp:revision>2</cp:revision>
  <cp:lastPrinted>2023-06-29T16:35:00Z</cp:lastPrinted>
  <dcterms:created xsi:type="dcterms:W3CDTF">2023-07-31T16:48:00Z</dcterms:created>
  <dcterms:modified xsi:type="dcterms:W3CDTF">2023-07-31T16:48:00Z</dcterms:modified>
</cp:coreProperties>
</file>