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E61F30" w:rsidP="001844EF">
      <w:r>
        <w:rPr>
          <w:noProof/>
        </w:rPr>
        <mc:AlternateContent>
          <mc:Choice Requires="wps">
            <w:drawing>
              <wp:inline distT="0" distB="0" distL="0" distR="0">
                <wp:extent cx="5943600" cy="8229600"/>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2B3A92" w:rsidP="002B3A92">
                            <w:pPr>
                              <w:jc w:val="center"/>
                              <w:rPr>
                                <w:b/>
                                <w:sz w:val="28"/>
                                <w:szCs w:val="28"/>
                              </w:rPr>
                            </w:pPr>
                            <w:r>
                              <w:rPr>
                                <w:b/>
                                <w:sz w:val="28"/>
                                <w:szCs w:val="28"/>
                              </w:rPr>
                              <w:t xml:space="preserve">Lillie </w:t>
                            </w:r>
                            <w:r w:rsidR="007A74AC">
                              <w:rPr>
                                <w:b/>
                                <w:sz w:val="28"/>
                                <w:szCs w:val="28"/>
                              </w:rPr>
                              <w:t>B. Merrill</w:t>
                            </w:r>
                            <w:r w:rsidR="00D40E60">
                              <w:rPr>
                                <w:b/>
                                <w:sz w:val="28"/>
                                <w:szCs w:val="28"/>
                              </w:rPr>
                              <w:t xml:space="preserve"> Elementary School</w:t>
                            </w:r>
                          </w:p>
                          <w:p w:rsidR="00610B36" w:rsidRDefault="002B3A92" w:rsidP="00DB51C0">
                            <w:pPr>
                              <w:jc w:val="center"/>
                              <w:rPr>
                                <w:b/>
                                <w:sz w:val="28"/>
                                <w:szCs w:val="28"/>
                              </w:rPr>
                            </w:pPr>
                            <w:r>
                              <w:rPr>
                                <w:b/>
                                <w:sz w:val="28"/>
                                <w:szCs w:val="28"/>
                              </w:rPr>
                              <w:t>68</w:t>
                            </w:r>
                            <w:r w:rsidR="00293D50">
                              <w:rPr>
                                <w:b/>
                                <w:sz w:val="28"/>
                                <w:szCs w:val="28"/>
                              </w:rPr>
                              <w:t xml:space="preserve">7 Pleasant </w:t>
                            </w:r>
                            <w:proofErr w:type="gramStart"/>
                            <w:r w:rsidR="00293D50">
                              <w:rPr>
                                <w:b/>
                                <w:sz w:val="28"/>
                                <w:szCs w:val="28"/>
                              </w:rPr>
                              <w:t>Street</w:t>
                            </w:r>
                            <w:proofErr w:type="gramEnd"/>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E61F30" w:rsidP="00DB51C0">
                            <w:pPr>
                              <w:jc w:val="center"/>
                            </w:pPr>
                            <w:r>
                              <w:rPr>
                                <w:b/>
                                <w:noProof/>
                              </w:rPr>
                              <w:drawing>
                                <wp:inline distT="0" distB="0" distL="0" distR="0">
                                  <wp:extent cx="4678680" cy="3025140"/>
                                  <wp:effectExtent l="0" t="0" r="7620" b="3810"/>
                                  <wp:docPr id="20" name="Picture 20" descr="Lillie B. Merrill Elementary School&#10;687 Pleasant Street&#10;Raynham, MA&#10;" title="Merrill Elementary School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llie B. Merrill Elementary School&#10;687 Pleasant Street&#10;Raynham,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78680" cy="30251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82241" w:rsidP="00DB51C0">
                            <w:pPr>
                              <w:jc w:val="center"/>
                            </w:pPr>
                            <w:r>
                              <w:t>November</w:t>
                            </w:r>
                            <w:r w:rsidR="007C1346">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jV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Mm3iNUjAgAAKQ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2B3A92" w:rsidP="002B3A92">
                      <w:pPr>
                        <w:jc w:val="center"/>
                        <w:rPr>
                          <w:b/>
                          <w:sz w:val="28"/>
                          <w:szCs w:val="28"/>
                        </w:rPr>
                      </w:pPr>
                      <w:r>
                        <w:rPr>
                          <w:b/>
                          <w:sz w:val="28"/>
                          <w:szCs w:val="28"/>
                        </w:rPr>
                        <w:t xml:space="preserve">Lillie </w:t>
                      </w:r>
                      <w:r w:rsidR="007A74AC">
                        <w:rPr>
                          <w:b/>
                          <w:sz w:val="28"/>
                          <w:szCs w:val="28"/>
                        </w:rPr>
                        <w:t>B. Merrill</w:t>
                      </w:r>
                      <w:r w:rsidR="00D40E60">
                        <w:rPr>
                          <w:b/>
                          <w:sz w:val="28"/>
                          <w:szCs w:val="28"/>
                        </w:rPr>
                        <w:t xml:space="preserve"> Elementary School</w:t>
                      </w:r>
                    </w:p>
                    <w:p w:rsidR="00610B36" w:rsidRDefault="002B3A92" w:rsidP="00DB51C0">
                      <w:pPr>
                        <w:jc w:val="center"/>
                        <w:rPr>
                          <w:b/>
                          <w:sz w:val="28"/>
                          <w:szCs w:val="28"/>
                        </w:rPr>
                      </w:pPr>
                      <w:r>
                        <w:rPr>
                          <w:b/>
                          <w:sz w:val="28"/>
                          <w:szCs w:val="28"/>
                        </w:rPr>
                        <w:t>68</w:t>
                      </w:r>
                      <w:r w:rsidR="00293D50">
                        <w:rPr>
                          <w:b/>
                          <w:sz w:val="28"/>
                          <w:szCs w:val="28"/>
                        </w:rPr>
                        <w:t xml:space="preserve">7 Pleasant </w:t>
                      </w:r>
                      <w:proofErr w:type="gramStart"/>
                      <w:r w:rsidR="00293D50">
                        <w:rPr>
                          <w:b/>
                          <w:sz w:val="28"/>
                          <w:szCs w:val="28"/>
                        </w:rPr>
                        <w:t>Street</w:t>
                      </w:r>
                      <w:proofErr w:type="gramEnd"/>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E61F30" w:rsidP="00DB51C0">
                      <w:pPr>
                        <w:jc w:val="center"/>
                      </w:pPr>
                      <w:r>
                        <w:rPr>
                          <w:b/>
                          <w:noProof/>
                        </w:rPr>
                        <w:drawing>
                          <wp:inline distT="0" distB="0" distL="0" distR="0">
                            <wp:extent cx="4678680" cy="3025140"/>
                            <wp:effectExtent l="0" t="0" r="7620" b="3810"/>
                            <wp:docPr id="20" name="Picture 20" descr="Lillie B. Merrill Elementary School&#10;687 Pleasant Street&#10;Raynham, MA&#10;" title="Merrill Elementary School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llie B. Merrill Elementary School&#10;687 Pleasant Street&#10;Raynham,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78680" cy="30251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82241" w:rsidP="00DB51C0">
                      <w:pPr>
                        <w:jc w:val="center"/>
                      </w:pPr>
                      <w:r>
                        <w:t>November</w:t>
                      </w:r>
                      <w:r w:rsidR="007C1346">
                        <w:t xml:space="preserve"> 2017</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2B3A92" w:rsidP="002B3A92">
            <w:pPr>
              <w:tabs>
                <w:tab w:val="left" w:pos="1485"/>
              </w:tabs>
              <w:rPr>
                <w:bCs/>
              </w:rPr>
            </w:pPr>
            <w:r>
              <w:rPr>
                <w:bCs/>
              </w:rPr>
              <w:t xml:space="preserve">Merrill </w:t>
            </w:r>
            <w:r w:rsidR="00070C9D">
              <w:rPr>
                <w:bCs/>
              </w:rPr>
              <w:t>Elementary School (</w:t>
            </w:r>
            <w:r>
              <w:rPr>
                <w:bCs/>
              </w:rPr>
              <w:t>M</w:t>
            </w:r>
            <w:r w:rsidR="00070C9D">
              <w:rPr>
                <w:bCs/>
              </w:rPr>
              <w:t>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2B3A92" w:rsidP="002B3A92">
            <w:pPr>
              <w:tabs>
                <w:tab w:val="left" w:pos="1485"/>
              </w:tabs>
              <w:rPr>
                <w:bCs/>
              </w:rPr>
            </w:pPr>
            <w:r>
              <w:rPr>
                <w:bCs/>
              </w:rPr>
              <w:t>68</w:t>
            </w:r>
            <w:r w:rsidR="0051432C">
              <w:rPr>
                <w:bCs/>
              </w:rPr>
              <w:t>7 Pleasant Street, Raynham</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293D50" w:rsidP="00293D50">
            <w:pPr>
              <w:tabs>
                <w:tab w:val="left" w:pos="1485"/>
              </w:tabs>
              <w:rPr>
                <w:bCs/>
              </w:rPr>
            </w:pPr>
            <w:r>
              <w:rPr>
                <w:bCs/>
              </w:rPr>
              <w:t>Paul Fox Jr., Director of Facilities, Bridgewater-Raynham Regional School District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18089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c</w:t>
            </w:r>
            <w:r>
              <w:rPr>
                <w:bCs/>
              </w:rPr>
              <w:t>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2B3A92" w:rsidP="00293D50">
            <w:pPr>
              <w:tabs>
                <w:tab w:val="left" w:pos="1485"/>
              </w:tabs>
              <w:rPr>
                <w:bCs/>
              </w:rPr>
            </w:pPr>
            <w:r>
              <w:rPr>
                <w:bCs/>
              </w:rPr>
              <w:t>November 7</w:t>
            </w:r>
            <w:r w:rsidR="00164CF0">
              <w:rPr>
                <w:bCs/>
              </w:rPr>
              <w:t>, 2017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2C54F8" w:rsidP="00CD35FB">
            <w:pPr>
              <w:pStyle w:val="StaffTitleHangingIndent"/>
            </w:pPr>
            <w:r>
              <w:rPr>
                <w:bCs/>
              </w:rPr>
              <w:t>Cory Holmes, Environmental Analyst</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Building Construction</w:t>
            </w:r>
            <w:r w:rsidR="002B3A92">
              <w:rPr>
                <w:rStyle w:val="BackgroundBoldedDescriptors"/>
              </w:rPr>
              <w:t>/Description</w:t>
            </w:r>
            <w:r w:rsidRPr="00986263">
              <w:rPr>
                <w:rStyle w:val="BackgroundBoldedDescriptors"/>
              </w:rPr>
              <w:t xml:space="preserve">: </w:t>
            </w:r>
          </w:p>
        </w:tc>
        <w:tc>
          <w:tcPr>
            <w:tcW w:w="4799" w:type="dxa"/>
            <w:shd w:val="clear" w:color="auto" w:fill="auto"/>
          </w:tcPr>
          <w:p w:rsidR="00966B98" w:rsidRPr="00164CF0" w:rsidRDefault="002B3A92" w:rsidP="000C0659">
            <w:pPr>
              <w:tabs>
                <w:tab w:val="left" w:pos="1485"/>
              </w:tabs>
              <w:rPr>
                <w:bCs/>
                <w:highlight w:val="yellow"/>
              </w:rPr>
            </w:pPr>
            <w:r>
              <w:t>The MES is a one-story, red-brick building constructed in 1959. An addition was built in the late 1960’s. The building underwent extensive renovations in 2003, which included new windows, mechanical ventilation, and interior renovation of building materials. The roof was replaced within the last several years.</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0C0659">
            <w:pPr>
              <w:tabs>
                <w:tab w:val="left" w:pos="1485"/>
              </w:tabs>
              <w:rPr>
                <w:bCs/>
              </w:rPr>
            </w:pPr>
            <w:r w:rsidRPr="00D50A06">
              <w:rPr>
                <w:bCs/>
              </w:rPr>
              <w:t xml:space="preserve">Approximately </w:t>
            </w:r>
            <w:r w:rsidR="002B3A92">
              <w:rPr>
                <w:bCs/>
              </w:rPr>
              <w:t>3</w:t>
            </w:r>
            <w:r w:rsidR="000C0659">
              <w:rPr>
                <w:bCs/>
              </w:rPr>
              <w:t>13</w:t>
            </w:r>
            <w:r w:rsidR="00966B98" w:rsidRPr="00D50A06">
              <w:rPr>
                <w:bCs/>
              </w:rPr>
              <w:t xml:space="preserve"> students in grades </w:t>
            </w:r>
            <w:r w:rsidR="001B4151" w:rsidRPr="00D50A06">
              <w:rPr>
                <w:bCs/>
              </w:rPr>
              <w:t>K</w:t>
            </w:r>
            <w:r w:rsidR="002B3A92">
              <w:rPr>
                <w:bCs/>
              </w:rPr>
              <w:t>-1</w:t>
            </w:r>
            <w:r w:rsidRPr="00D50A06">
              <w:rPr>
                <w:bCs/>
              </w:rPr>
              <w:t xml:space="preserve"> </w:t>
            </w:r>
            <w:r w:rsidR="00966B98" w:rsidRPr="00D50A06">
              <w:rPr>
                <w:bCs/>
              </w:rPr>
              <w:t xml:space="preserve">with a staff of approximately </w:t>
            </w:r>
            <w:r w:rsidR="000C0659">
              <w:rPr>
                <w:bCs/>
              </w:rPr>
              <w:t>40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68589A">
        <w:t>below</w:t>
      </w:r>
      <w:r w:rsidR="0085418C" w:rsidRPr="00F85E13">
        <w:t xml:space="preserve"> 8</w:t>
      </w:r>
      <w:r w:rsidR="0085418C">
        <w:t xml:space="preserve">00 parts per million (ppm) </w:t>
      </w:r>
      <w:r w:rsidR="007D2850">
        <w:t xml:space="preserve">in </w:t>
      </w:r>
      <w:r w:rsidR="00BC79A8">
        <w:t>three fourths of the areas</w:t>
      </w:r>
      <w:r w:rsidR="00FF4228">
        <w:t xml:space="preserve"> </w:t>
      </w:r>
      <w:r w:rsidR="00BC79A8">
        <w:t xml:space="preserve">tested </w:t>
      </w:r>
      <w:r w:rsidR="00FF4228">
        <w:t xml:space="preserve">indicating </w:t>
      </w:r>
      <w:r w:rsidR="007D2850">
        <w:t>a</w:t>
      </w:r>
      <w:r w:rsidR="00BC79A8">
        <w:t>dequate</w:t>
      </w:r>
      <w:r w:rsidR="0068589A">
        <w:t xml:space="preserve"> </w:t>
      </w:r>
      <w:r w:rsidR="005608B1">
        <w:t>air exchange</w:t>
      </w:r>
      <w:r w:rsidR="002836ED">
        <w:t xml:space="preserve"> </w:t>
      </w:r>
      <w:r w:rsidR="007D2850">
        <w:t xml:space="preserve">in </w:t>
      </w:r>
      <w:r w:rsidR="00BC79A8">
        <w:t>most</w:t>
      </w:r>
      <w:r w:rsidR="007D2850">
        <w:t xml:space="preserve"> areas of the</w:t>
      </w:r>
      <w:r w:rsidR="002836ED">
        <w:t xml:space="preserve"> building</w:t>
      </w:r>
      <w:r w:rsidR="007D2850">
        <w:t>. S</w:t>
      </w:r>
      <w:r w:rsidR="0068589A">
        <w:t>ome areas were empty</w:t>
      </w:r>
      <w:r w:rsidR="00BC79A8">
        <w:t>/sparsely populated</w:t>
      </w:r>
      <w:r w:rsidR="0068589A">
        <w:t>, which can reduce carbon dioxide levels</w:t>
      </w:r>
      <w:r>
        <w:t>.</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within </w:t>
      </w:r>
      <w:r w:rsidR="007D2850">
        <w:t xml:space="preserve">or close to </w:t>
      </w:r>
      <w:r w:rsidR="00991847" w:rsidRPr="0068589A">
        <w:t xml:space="preserve">the recommended </w:t>
      </w:r>
      <w:r w:rsidRPr="0068589A">
        <w:t>range of 70°F to 78°F</w:t>
      </w:r>
      <w:r>
        <w:t xml:space="preserve"> </w:t>
      </w:r>
      <w:r w:rsidR="005608B1">
        <w:t>the day of assessment</w:t>
      </w:r>
      <w:r w:rsidR="005D2230">
        <w:t>.</w:t>
      </w:r>
    </w:p>
    <w:p w:rsidR="00991847" w:rsidRPr="00DB51C0" w:rsidRDefault="00DB51C0" w:rsidP="00893050">
      <w:pPr>
        <w:pStyle w:val="BodyText"/>
        <w:numPr>
          <w:ilvl w:val="0"/>
          <w:numId w:val="5"/>
        </w:numPr>
        <w:rPr>
          <w:b/>
          <w:bCs/>
        </w:rPr>
      </w:pPr>
      <w:r>
        <w:rPr>
          <w:b/>
          <w:i/>
        </w:rPr>
        <w:t xml:space="preserve">Relative </w:t>
      </w:r>
      <w:r w:rsidRPr="0068589A">
        <w:rPr>
          <w:b/>
          <w:i/>
        </w:rPr>
        <w:t>h</w:t>
      </w:r>
      <w:r w:rsidR="00991847" w:rsidRPr="0068589A">
        <w:rPr>
          <w:b/>
          <w:i/>
        </w:rPr>
        <w:t>umidity</w:t>
      </w:r>
      <w:r w:rsidR="00991847" w:rsidRPr="0068589A">
        <w:t xml:space="preserve"> was </w:t>
      </w:r>
      <w:r w:rsidR="005608B1" w:rsidRPr="0068589A">
        <w:t xml:space="preserve">within </w:t>
      </w:r>
      <w:r w:rsidR="00BC79A8">
        <w:t xml:space="preserve">or below </w:t>
      </w:r>
      <w:r w:rsidR="005608B1" w:rsidRPr="0068589A">
        <w:t xml:space="preserve">the </w:t>
      </w:r>
      <w:r w:rsidR="008261E3" w:rsidRPr="0068589A">
        <w:t>recommended range of 40 to 60</w:t>
      </w:r>
      <w:r w:rsidR="00991847" w:rsidRPr="0068589A">
        <w:t>%</w:t>
      </w:r>
      <w:r w:rsidR="00991847">
        <w:t xml:space="preserve"> </w:t>
      </w:r>
      <w:r w:rsidR="005608B1">
        <w:t xml:space="preserve">the day of </w:t>
      </w:r>
      <w:r w:rsidR="000D0187">
        <w:t>assessment</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 in all areas tested.</w:t>
      </w:r>
    </w:p>
    <w:p w:rsidR="006E6262" w:rsidRPr="005E2E28" w:rsidRDefault="00DB51C0" w:rsidP="00893050">
      <w:pPr>
        <w:pStyle w:val="BodyText"/>
        <w:numPr>
          <w:ilvl w:val="0"/>
          <w:numId w:val="5"/>
        </w:numPr>
      </w:pPr>
      <w:r w:rsidRPr="007C1346">
        <w:rPr>
          <w:b/>
        </w:rPr>
        <w:lastRenderedPageBreak/>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7D2850" w:rsidRPr="00986263">
        <w:t>National Ambient Air Quality (NAAQS)</w:t>
      </w:r>
      <w:r w:rsidR="00991847" w:rsidRPr="00991847">
        <w:t xml:space="preserve">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094F66" w:rsidRDefault="009F6242" w:rsidP="00094F66">
      <w:pPr>
        <w:pStyle w:val="Heading2"/>
      </w:pPr>
      <w:r w:rsidRPr="00094F66">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D42B86" w:rsidRDefault="0086208E" w:rsidP="00DB51C0">
      <w:pPr>
        <w:pStyle w:val="BodyText"/>
      </w:pPr>
      <w:r w:rsidRPr="005E2E28">
        <w:t xml:space="preserve">Fresh air is provided by </w:t>
      </w:r>
      <w:r w:rsidR="004C429B" w:rsidRPr="005E2E28">
        <w:t xml:space="preserve">a combination of unit ventilators (univents) located in individual classrooms </w:t>
      </w:r>
      <w:r w:rsidR="005D3FFD" w:rsidRPr="005E2E28">
        <w:t>(Picture</w:t>
      </w:r>
      <w:r w:rsidR="001B535E" w:rsidRPr="005E2E28">
        <w:t xml:space="preserve"> 1)</w:t>
      </w:r>
      <w:r w:rsidR="00B955ED">
        <w:t xml:space="preserve"> and air hand</w:t>
      </w:r>
      <w:r w:rsidR="00B10D0A">
        <w:t>l</w:t>
      </w:r>
      <w:r w:rsidR="00B955ED">
        <w:t>ing units (AHU</w:t>
      </w:r>
      <w:r w:rsidR="000D0187">
        <w:t>s</w:t>
      </w:r>
      <w:r w:rsidR="00797A09">
        <w:t xml:space="preserve">; </w:t>
      </w:r>
      <w:r w:rsidR="00797A09" w:rsidRPr="006E6C06">
        <w:t>Picture 2</w:t>
      </w:r>
      <w:r w:rsidR="00B955ED">
        <w:t>)</w:t>
      </w:r>
      <w:r w:rsidR="000D0187">
        <w:t xml:space="preserve">, </w:t>
      </w:r>
      <w:r w:rsidR="00B955ED">
        <w:t>which</w:t>
      </w:r>
      <w:r w:rsidR="004C429B" w:rsidRPr="005E2E28">
        <w:t xml:space="preserve"> </w:t>
      </w:r>
      <w:r w:rsidR="001B535E" w:rsidRPr="005E2E28">
        <w:t xml:space="preserve">serve </w:t>
      </w:r>
      <w:r w:rsidR="000C0BA0">
        <w:t xml:space="preserve">a few classrooms, </w:t>
      </w:r>
      <w:r w:rsidR="001B535E" w:rsidRPr="005E2E28">
        <w:t>the gym</w:t>
      </w:r>
      <w:r w:rsidR="003A562E">
        <w:t xml:space="preserve"> and office</w:t>
      </w:r>
      <w:r w:rsidR="003713A5">
        <w:t>/common</w:t>
      </w:r>
      <w:r w:rsidR="003A562E">
        <w:t xml:space="preserve"> areas</w:t>
      </w:r>
      <w:r w:rsidR="001B535E" w:rsidRPr="005E2E28">
        <w:t>.</w:t>
      </w:r>
      <w:r w:rsidR="00C53DDE">
        <w:t xml:space="preserve"> </w:t>
      </w:r>
      <w:r w:rsidR="004C429B" w:rsidRPr="005E2E28">
        <w:t xml:space="preserve">The unit ventilators </w:t>
      </w:r>
      <w:r w:rsidR="001B535E" w:rsidRPr="005E2E28">
        <w:t>draw fresh air through a ven</w:t>
      </w:r>
      <w:r w:rsidR="007C1346">
        <w:t xml:space="preserve">t on the </w:t>
      </w:r>
      <w:r w:rsidR="000D0187">
        <w:t>exterior</w:t>
      </w:r>
      <w:r w:rsidR="007C1346">
        <w:t xml:space="preserve"> wall</w:t>
      </w:r>
      <w:r w:rsidR="00797A09">
        <w:t xml:space="preserve"> (Picture 3)</w:t>
      </w:r>
      <w:r w:rsidR="001B535E" w:rsidRPr="005E2E28">
        <w:t>.</w:t>
      </w:r>
      <w:r w:rsidR="00C53DDE">
        <w:t xml:space="preserve"> </w:t>
      </w:r>
      <w:r w:rsidR="00264EB2">
        <w:t>Fresh a</w:t>
      </w:r>
      <w:r w:rsidR="001B535E" w:rsidRPr="005E2E28">
        <w:t xml:space="preserve">ir is mixed with return air from the room, filtered, </w:t>
      </w:r>
      <w:r w:rsidR="00264EB2" w:rsidRPr="005E2E28">
        <w:t xml:space="preserve">heated </w:t>
      </w:r>
      <w:r w:rsidR="00264EB2">
        <w:t>or cooled as needed</w:t>
      </w:r>
      <w:r w:rsidR="00264EB2" w:rsidRPr="00E40670">
        <w:t xml:space="preserve"> </w:t>
      </w:r>
      <w:r w:rsidR="00264EB2">
        <w:t xml:space="preserve">(Figure 1) </w:t>
      </w:r>
      <w:r w:rsidR="001B535E" w:rsidRPr="005E2E28">
        <w:t>and delivered to rooms via ducted supply vents</w:t>
      </w:r>
      <w:r w:rsidR="00B10D0A">
        <w:t xml:space="preserve"> (Picture </w:t>
      </w:r>
      <w:r w:rsidR="00BA325C">
        <w:t>4</w:t>
      </w:r>
      <w:r w:rsidR="00B10D0A">
        <w:t>)</w:t>
      </w:r>
      <w:r w:rsidR="001B535E" w:rsidRPr="005E2E28">
        <w:t>.</w:t>
      </w:r>
    </w:p>
    <w:p w:rsidR="00D42B86" w:rsidRDefault="000855C5" w:rsidP="00DB51C0">
      <w:pPr>
        <w:pStyle w:val="BodyText"/>
      </w:pPr>
      <w:r>
        <w:t xml:space="preserve">To maximize air exchange, the MDPH recommends that both supply and exhaust ventilation operate </w:t>
      </w:r>
      <w:r w:rsidRPr="00416E32">
        <w:rPr>
          <w:i/>
        </w:rPr>
        <w:t>continuously</w:t>
      </w:r>
      <w:r>
        <w:t xml:space="preserve"> during periods of occupancy.</w:t>
      </w:r>
      <w:r w:rsidR="00416E32">
        <w:t xml:space="preserve"> In addition, many </w:t>
      </w:r>
      <w:r w:rsidR="00CE45EF">
        <w:t xml:space="preserve">univents were obstructed by items placed on top or </w:t>
      </w:r>
      <w:r w:rsidR="00416E32">
        <w:t>in</w:t>
      </w:r>
      <w:r w:rsidR="00CE45EF">
        <w:t xml:space="preserve"> front</w:t>
      </w:r>
      <w:r w:rsidR="00B10D0A">
        <w:t xml:space="preserve"> </w:t>
      </w:r>
      <w:r w:rsidR="00B10D0A" w:rsidRPr="00BA325C">
        <w:t>(Picture</w:t>
      </w:r>
      <w:r w:rsidR="00313D0E">
        <w:t>s</w:t>
      </w:r>
      <w:r w:rsidR="00B10D0A" w:rsidRPr="00BA325C">
        <w:t xml:space="preserve"> </w:t>
      </w:r>
      <w:r w:rsidR="00EE740E">
        <w:t>1</w:t>
      </w:r>
      <w:r w:rsidR="00313D0E">
        <w:t xml:space="preserve"> and </w:t>
      </w:r>
      <w:r w:rsidR="00EE740E">
        <w:t>5</w:t>
      </w:r>
      <w:r w:rsidR="00B10D0A">
        <w:t>)</w:t>
      </w:r>
      <w:r w:rsidR="00CE45EF">
        <w:t>. Both the top and the vent at the bottom need to be kept clear of obstructions for the units to operate</w:t>
      </w:r>
      <w:r w:rsidR="00467437">
        <w:t xml:space="preserve"> as designed</w:t>
      </w:r>
      <w:r w:rsidR="00CE45EF">
        <w:t>.</w:t>
      </w:r>
    </w:p>
    <w:p w:rsidR="000855C5" w:rsidRDefault="000855C5" w:rsidP="00163A37">
      <w:pPr>
        <w:pStyle w:val="BodyText1"/>
      </w:pPr>
      <w:r w:rsidRPr="000855C5">
        <w:t>Air is exhausted from ceiling-mounted exhaust vents on the opposite side of the room</w:t>
      </w:r>
      <w:r w:rsidR="00A71620">
        <w:t>, in some cases</w:t>
      </w:r>
      <w:r w:rsidRPr="000855C5">
        <w:t xml:space="preserve"> near classroom doors</w:t>
      </w:r>
      <w:r w:rsidR="00A71620">
        <w:t xml:space="preserve"> </w:t>
      </w:r>
      <w:r w:rsidR="00A71620" w:rsidRPr="00A71620">
        <w:t xml:space="preserve">(Picture </w:t>
      </w:r>
      <w:r w:rsidR="00EE740E">
        <w:t>6</w:t>
      </w:r>
      <w:r w:rsidR="00A71620" w:rsidRPr="00A71620">
        <w:t>).</w:t>
      </w:r>
      <w:r w:rsidRPr="000855C5">
        <w:t xml:space="preserve"> Note that when classroom doors are open, exhaust vents will tend to pull hallway air </w:t>
      </w:r>
      <w:r w:rsidRPr="00DE3EAC">
        <w:rPr>
          <w:i/>
        </w:rPr>
        <w:t>into</w:t>
      </w:r>
      <w:r w:rsidRPr="000855C5">
        <w:t xml:space="preserve"> the classroom instead of removing stale air/pollutants </w:t>
      </w:r>
      <w:r w:rsidRPr="00DE3EAC">
        <w:rPr>
          <w:i/>
        </w:rPr>
        <w:t>from</w:t>
      </w:r>
      <w:r w:rsidRPr="000855C5">
        <w:t xml:space="preserve"> the room and out the building.</w:t>
      </w:r>
    </w:p>
    <w:p w:rsidR="004C1E39" w:rsidRDefault="004C1E39" w:rsidP="00163A37">
      <w:pPr>
        <w:pStyle w:val="BodyText1"/>
      </w:pPr>
      <w:r>
        <w:t>The Title 1/Pupil Support suit</w:t>
      </w:r>
      <w:r w:rsidR="001B6FD0">
        <w:t>e</w:t>
      </w:r>
      <w:r>
        <w:t xml:space="preserve"> appears to be a former classroom</w:t>
      </w:r>
      <w:r w:rsidR="000C0BA0">
        <w:t xml:space="preserve"> converted</w:t>
      </w:r>
      <w:r>
        <w:t xml:space="preserve"> into several small rooms (Picture 7). This design has impeded proper airflow in that the one supply unit is located in a room at the end of the suite (Picture 8), whereas the other rooms have no supply but are equipped with exhaust vents (Picture 9). With the doors shut to all the rooms, little airflow is exchanged.</w:t>
      </w:r>
    </w:p>
    <w:p w:rsidR="0087103A" w:rsidRDefault="00163A37" w:rsidP="00163A37">
      <w:pPr>
        <w:pStyle w:val="BodyText1"/>
      </w:pPr>
      <w:r>
        <w:t>I</w:t>
      </w:r>
      <w:r w:rsidR="0087103A" w:rsidRPr="0087103A">
        <w:t xml:space="preserve">n order to have proper ventilation with a mechanical supply and exhaust system, these systems must be balanced to provide an adequate amount of fresh air while removing stale air from a room. It is recommended that existing ventilation systems be re-balanced every five years </w:t>
      </w:r>
      <w:r w:rsidR="0087103A" w:rsidRPr="0087103A">
        <w:lastRenderedPageBreak/>
        <w:t>to ensure adequate air systems function (SMACNA, 1994).</w:t>
      </w:r>
      <w:r w:rsidR="00800D8A">
        <w:t xml:space="preserve"> It is unknown the last time these systems were balanced.</w:t>
      </w:r>
    </w:p>
    <w:p w:rsidR="00436E4C" w:rsidRPr="006E6262" w:rsidRDefault="00436E4C" w:rsidP="006E6262">
      <w:pPr>
        <w:pStyle w:val="Heading2"/>
      </w:pPr>
      <w:r w:rsidRPr="006E6262">
        <w:t>Microbial/Moisture Concerns</w:t>
      </w:r>
    </w:p>
    <w:p w:rsidR="00EC47E4" w:rsidRDefault="00DE3459" w:rsidP="00DB51C0">
      <w:pPr>
        <w:pStyle w:val="BodyText"/>
      </w:pPr>
      <w:r>
        <w:t>The roof was replaced over the last several years. No current leaks were reported</w:t>
      </w:r>
      <w:r w:rsidR="00A450A2">
        <w:t xml:space="preserve">, however </w:t>
      </w:r>
      <w:r>
        <w:t>a few w</w:t>
      </w:r>
      <w:r w:rsidR="00A217D0">
        <w:t>ater-</w:t>
      </w:r>
      <w:r w:rsidR="00904669">
        <w:t>stained</w:t>
      </w:r>
      <w:r w:rsidR="00A217D0">
        <w:t xml:space="preserve"> ceiling </w:t>
      </w:r>
      <w:r>
        <w:t>panels</w:t>
      </w:r>
      <w:r w:rsidR="00A217D0">
        <w:t xml:space="preserve"> were observed</w:t>
      </w:r>
      <w:r w:rsidR="00194B74">
        <w:t xml:space="preserve"> (</w:t>
      </w:r>
      <w:r w:rsidR="00144686">
        <w:t>Picture</w:t>
      </w:r>
      <w:r w:rsidR="0070574F">
        <w:t xml:space="preserve"> </w:t>
      </w:r>
      <w:r w:rsidR="00A450A2">
        <w:t>10</w:t>
      </w:r>
      <w:r w:rsidR="00144686">
        <w:t xml:space="preserve">; </w:t>
      </w:r>
      <w:r w:rsidR="00194B74">
        <w:t>T</w:t>
      </w:r>
      <w:r w:rsidR="00E71BFC">
        <w:t>able 1</w:t>
      </w:r>
      <w:r w:rsidR="00194B74">
        <w:t>)</w:t>
      </w:r>
      <w:r w:rsidR="0059186C">
        <w:t>,</w:t>
      </w:r>
      <w:r w:rsidR="00194B74">
        <w:t xml:space="preserve"> which </w:t>
      </w:r>
      <w:r w:rsidR="00A450A2">
        <w:t>are likely from historic damage</w:t>
      </w:r>
      <w:r w:rsidR="006B087D" w:rsidRPr="006B087D">
        <w:t>.</w:t>
      </w:r>
      <w:r w:rsidR="00FA4CB0">
        <w:t xml:space="preserve"> Note</w:t>
      </w:r>
      <w:proofErr w:type="gramStart"/>
      <w:r w:rsidR="00FA4CB0">
        <w:t>,</w:t>
      </w:r>
      <w:proofErr w:type="gramEnd"/>
      <w:r w:rsidR="00FA4CB0">
        <w:t xml:space="preserve"> these ceiling tiles are not porous but rather a tactile/rubberized material that would be resistant to mold growth.</w:t>
      </w:r>
    </w:p>
    <w:p w:rsidR="00305882" w:rsidRDefault="00296A28" w:rsidP="00993606">
      <w:pPr>
        <w:pStyle w:val="BodyText"/>
      </w:pPr>
      <w:r>
        <w:t>During a perimeter inspection of the building</w:t>
      </w:r>
      <w:r w:rsidR="00563D66">
        <w:t>,</w:t>
      </w:r>
      <w:r>
        <w:t xml:space="preserve"> several other issues were </w:t>
      </w:r>
      <w:r w:rsidR="00A85CDF">
        <w:t>identified</w:t>
      </w:r>
      <w:r>
        <w:t>, which could lead to water penetration</w:t>
      </w:r>
      <w:r w:rsidR="00305882">
        <w:t xml:space="preserve"> and/or potential mold issues, including:</w:t>
      </w:r>
    </w:p>
    <w:p w:rsidR="00305882" w:rsidRDefault="00C746E6" w:rsidP="00305882">
      <w:pPr>
        <w:pStyle w:val="BodyText"/>
        <w:numPr>
          <w:ilvl w:val="0"/>
          <w:numId w:val="16"/>
        </w:numPr>
      </w:pPr>
      <w:r>
        <w:t>m</w:t>
      </w:r>
      <w:r w:rsidR="00296A28">
        <w:t xml:space="preserve">issing/damaged </w:t>
      </w:r>
      <w:r w:rsidR="00305882">
        <w:t>mortar/</w:t>
      </w:r>
      <w:r w:rsidR="00296A28">
        <w:t>brickwork (Picture 1</w:t>
      </w:r>
      <w:r w:rsidR="00305882">
        <w:t>1</w:t>
      </w:r>
      <w:r w:rsidR="00296A28">
        <w:t>)</w:t>
      </w:r>
      <w:r w:rsidR="00305882">
        <w:t>;</w:t>
      </w:r>
    </w:p>
    <w:p w:rsidR="00305882" w:rsidRDefault="00C746E6" w:rsidP="00305882">
      <w:pPr>
        <w:pStyle w:val="BodyText"/>
        <w:numPr>
          <w:ilvl w:val="0"/>
          <w:numId w:val="16"/>
        </w:numPr>
      </w:pPr>
      <w:r>
        <w:t>p</w:t>
      </w:r>
      <w:r w:rsidR="00305882">
        <w:t>lants growing against the foundation/exterior (Picture 12);</w:t>
      </w:r>
      <w:r w:rsidR="00C156CB">
        <w:t xml:space="preserve"> and</w:t>
      </w:r>
    </w:p>
    <w:p w:rsidR="005E0EFC" w:rsidRDefault="0055071D" w:rsidP="00305882">
      <w:pPr>
        <w:pStyle w:val="BodyText"/>
        <w:numPr>
          <w:ilvl w:val="0"/>
          <w:numId w:val="16"/>
        </w:numPr>
      </w:pPr>
      <w:proofErr w:type="gramStart"/>
      <w:r>
        <w:t>a</w:t>
      </w:r>
      <w:proofErr w:type="gramEnd"/>
      <w:r>
        <w:t xml:space="preserve"> d</w:t>
      </w:r>
      <w:r w:rsidR="005E0EFC">
        <w:t>amaged garage door (Pictures 13 and 14)</w:t>
      </w:r>
      <w:r>
        <w:t>, off the kitchen area</w:t>
      </w:r>
      <w:r w:rsidR="00C156CB">
        <w:t>.</w:t>
      </w:r>
    </w:p>
    <w:p w:rsidR="00907404" w:rsidRDefault="003B748F" w:rsidP="00907404">
      <w:pPr>
        <w:pStyle w:val="BodyText"/>
      </w:pPr>
      <w:r>
        <w:t>All of these</w:t>
      </w:r>
      <w:r w:rsidR="00C746E6">
        <w:t xml:space="preserve"> conditions</w:t>
      </w:r>
      <w:r>
        <w:t xml:space="preserve"> can serve to hold moisture against the building or provide a source for moisture, drafts, odors, or pests </w:t>
      </w:r>
      <w:r w:rsidR="008E6E65">
        <w:t>to enter</w:t>
      </w:r>
      <w:r>
        <w:t xml:space="preserve"> the building.</w:t>
      </w:r>
    </w:p>
    <w:p w:rsidR="00993606" w:rsidRDefault="00C54BBE" w:rsidP="00993606">
      <w:pPr>
        <w:pStyle w:val="BodyText"/>
      </w:pPr>
      <w:r>
        <w:t>Indoor p</w:t>
      </w:r>
      <w:r w:rsidR="00993606" w:rsidRPr="005E2E28">
        <w:t>lants were observed in a few areas</w:t>
      </w:r>
      <w:r w:rsidR="00993606">
        <w:t xml:space="preserve"> (Table 1)</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should be located away from air diffusers to prevent the aerosolization of dirt, pollen and mold.</w:t>
      </w:r>
    </w:p>
    <w:p w:rsidR="003B748F" w:rsidRDefault="003B748F" w:rsidP="00993606">
      <w:pPr>
        <w:pStyle w:val="BodyText"/>
      </w:pPr>
      <w:r>
        <w:t>A few areas had portable or window-mounted air conditioners (Table 1). These units remove moisture/reduce humidity, therefore must drain properly.</w:t>
      </w:r>
    </w:p>
    <w:p w:rsidR="001801F0" w:rsidRPr="006E6262" w:rsidRDefault="00436E4C" w:rsidP="006E6262">
      <w:pPr>
        <w:pStyle w:val="Heading2"/>
      </w:pPr>
      <w:r w:rsidRPr="006E6262">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 xml:space="preserve">BEH/IAQ staff noted hand </w:t>
      </w:r>
      <w:r w:rsidR="00415537" w:rsidRPr="005E2E28">
        <w:t>sanitizers</w:t>
      </w:r>
      <w:r w:rsidR="00415537">
        <w:t>,</w:t>
      </w:r>
      <w:r w:rsidR="004A79DD" w:rsidRPr="005E2E28">
        <w:t xml:space="preserve"> cleaners</w:t>
      </w:r>
      <w:r w:rsidR="003310AB">
        <w:t>/spray bottles</w:t>
      </w:r>
      <w:r w:rsidR="00415537">
        <w:t xml:space="preserve"> (Picture </w:t>
      </w:r>
      <w:r w:rsidR="00AB6E99">
        <w:t>15</w:t>
      </w:r>
      <w:r w:rsidR="00415537">
        <w:t>), plug-in air fresheners</w:t>
      </w:r>
      <w:r w:rsidR="003310AB">
        <w:t xml:space="preserve"> </w:t>
      </w:r>
      <w:r w:rsidR="00415537">
        <w:t xml:space="preserve">(Picture </w:t>
      </w:r>
      <w:r w:rsidR="00AB6E99">
        <w:t>16</w:t>
      </w:r>
      <w:r w:rsidR="00415537">
        <w:t xml:space="preserve">) </w:t>
      </w:r>
      <w:r w:rsidR="004A79DD" w:rsidRPr="005E2E28">
        <w:t xml:space="preserve">and dry erase materials in use within the </w:t>
      </w:r>
      <w:r w:rsidR="00850CE7" w:rsidRPr="005E2E28">
        <w:t>building</w:t>
      </w:r>
      <w:r w:rsidR="00AB6E99">
        <w:t xml:space="preserve"> (Table 1)</w:t>
      </w:r>
      <w:r w:rsidR="004A79DD" w:rsidRPr="005E2E28">
        <w:t>.</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In addition, spray bottles/cleaning products should be kept out of reach of children.</w:t>
      </w:r>
    </w:p>
    <w:p w:rsidR="00CE1804" w:rsidRDefault="00CE1804" w:rsidP="00CE1804">
      <w:pPr>
        <w:pStyle w:val="BodyText"/>
      </w:pPr>
      <w:r>
        <w:lastRenderedPageBreak/>
        <w:t xml:space="preserve">The univent fresh air intakes in this building have a design which makes them prone to collect debris (Picture </w:t>
      </w:r>
      <w:r w:rsidR="00C156CB">
        <w:t>3</w:t>
      </w:r>
      <w:r>
        <w:t xml:space="preserve">). These intakes should be monitored for debris and cleaned periodically. Additionally, maintenance staff should take care when mowing, to direct clippings </w:t>
      </w:r>
      <w:r w:rsidRPr="00542DA0">
        <w:rPr>
          <w:i/>
        </w:rPr>
        <w:t>away</w:t>
      </w:r>
      <w:r>
        <w:t xml:space="preserve"> from units.</w:t>
      </w:r>
    </w:p>
    <w:p w:rsidR="00CE1804" w:rsidRDefault="00C36281" w:rsidP="00CE1804">
      <w:pPr>
        <w:pStyle w:val="BodyText"/>
      </w:pPr>
      <w:r>
        <w:t>W</w:t>
      </w:r>
      <w:r w:rsidR="00CE1804">
        <w:t>indow-mounted a</w:t>
      </w:r>
      <w:r w:rsidR="00CE1804" w:rsidRPr="00BD79C4">
        <w:t>ir conditioners</w:t>
      </w:r>
      <w:r w:rsidR="00CE1804">
        <w:t xml:space="preserve"> (ACs) </w:t>
      </w:r>
      <w:r>
        <w:t xml:space="preserve">or portable units (Table 1) </w:t>
      </w:r>
      <w:r w:rsidR="00CE1804">
        <w:t>are equipped with</w:t>
      </w:r>
      <w:r w:rsidR="00CE1804" w:rsidRPr="00BD79C4">
        <w:t xml:space="preserve"> filters that </w:t>
      </w:r>
      <w:r w:rsidR="00CE1804">
        <w:t>should</w:t>
      </w:r>
      <w:r w:rsidR="00CE1804" w:rsidRPr="00BD79C4">
        <w:t xml:space="preserve"> be cleaned or changed regularly in accordance with manufacturer’s instructions to prevent the build-up of dust and debris.</w:t>
      </w:r>
    </w:p>
    <w:p w:rsidR="00103BDF" w:rsidRDefault="006C45EC" w:rsidP="00DB51C0">
      <w:pPr>
        <w:pStyle w:val="BodyText"/>
      </w:pPr>
      <w:r>
        <w:t>M</w:t>
      </w:r>
      <w:r w:rsidR="005E366C">
        <w:t>ost</w:t>
      </w:r>
      <w:r>
        <w:t xml:space="preserve"> classrooms had personal fans</w:t>
      </w:r>
      <w:r w:rsidR="005E366C">
        <w:t xml:space="preserve"> or fans mounted on walls </w:t>
      </w:r>
      <w:r w:rsidR="000C0BA0">
        <w:t>to provide circulation</w:t>
      </w:r>
      <w:r>
        <w:t xml:space="preserve">. </w:t>
      </w:r>
      <w:r w:rsidR="00590E8E" w:rsidRPr="005E2E28">
        <w:t>Some</w:t>
      </w:r>
      <w:r>
        <w:t xml:space="preserve"> of these had dusty blades</w:t>
      </w:r>
      <w:r w:rsidR="005E366C">
        <w:t>/housing</w:t>
      </w:r>
      <w:r>
        <w:t xml:space="preserve"> </w:t>
      </w:r>
      <w:r w:rsidRPr="005E2E28">
        <w:t>(</w:t>
      </w:r>
      <w:r>
        <w:t xml:space="preserve">Picture </w:t>
      </w:r>
      <w:r w:rsidR="00C156CB">
        <w:t>17</w:t>
      </w:r>
      <w:r>
        <w:t xml:space="preserve">; </w:t>
      </w:r>
      <w:r w:rsidRPr="005E2E28">
        <w:t>Table 1)</w:t>
      </w:r>
      <w:r>
        <w:t>. Some supply</w:t>
      </w:r>
      <w:r w:rsidR="00FC475A" w:rsidRPr="005E2E28">
        <w:t xml:space="preserve"> </w:t>
      </w:r>
      <w:r w:rsidR="00E44EB0">
        <w:t xml:space="preserve">diffusers </w:t>
      </w:r>
      <w:r w:rsidR="00FC475A" w:rsidRPr="005E2E28">
        <w:t>and exhaust</w:t>
      </w:r>
      <w:r w:rsidR="00103BDF">
        <w:t>/return</w:t>
      </w:r>
      <w:r w:rsidR="00FC475A" w:rsidRPr="005E2E28">
        <w:t xml:space="preserve"> vents </w:t>
      </w:r>
      <w:r w:rsidR="00DC399E">
        <w:t xml:space="preserve">(Picture 18) </w:t>
      </w:r>
      <w:r w:rsidR="00A233D8" w:rsidRPr="005E2E28">
        <w:t xml:space="preserve">were </w:t>
      </w:r>
      <w:r>
        <w:t xml:space="preserve">also </w:t>
      </w:r>
      <w:r w:rsidR="00A233D8" w:rsidRPr="005E2E28">
        <w:t xml:space="preserve">observed </w:t>
      </w:r>
      <w:r w:rsidR="001A3882" w:rsidRPr="005E2E28">
        <w:t>to be</w:t>
      </w:r>
      <w:r w:rsidR="00A233D8" w:rsidRPr="005E2E28">
        <w:t xml:space="preserve"> dusty</w:t>
      </w:r>
      <w:r w:rsidR="00E960D1" w:rsidRPr="005E2E28">
        <w:t>.</w:t>
      </w:r>
      <w:r w:rsidR="00C53DDE">
        <w:t xml:space="preserve"> </w:t>
      </w:r>
      <w:r>
        <w:t>This dust can be reaerosolized when the equipment is activated</w:t>
      </w:r>
      <w:r w:rsidR="00103BDF">
        <w:t>.</w:t>
      </w:r>
    </w:p>
    <w:p w:rsidR="006B1A7F" w:rsidRDefault="00346BE2" w:rsidP="00DB51C0">
      <w:pPr>
        <w:pStyle w:val="BodyText"/>
      </w:pPr>
      <w:r w:rsidRPr="005E2E28">
        <w:t xml:space="preserve">In </w:t>
      </w:r>
      <w:r w:rsidR="00BD79C4">
        <w:t>many</w:t>
      </w:r>
      <w:r w:rsidRPr="005E2E28">
        <w:t xml:space="preserve"> </w:t>
      </w:r>
      <w:r w:rsidR="00CB5428" w:rsidRPr="005E2E28">
        <w:t>areas</w:t>
      </w:r>
      <w:r w:rsidRPr="005E2E28">
        <w:t>, items</w:t>
      </w:r>
      <w:r w:rsidR="006C45EC">
        <w:t>, including books, papers, toys and decorative items</w:t>
      </w:r>
      <w:r w:rsidRPr="005E2E28">
        <w:t xml:space="preserve"> were observed on floor</w:t>
      </w:r>
      <w:r w:rsidR="006C45EC">
        <w:t>s</w:t>
      </w:r>
      <w:r w:rsidRPr="005E2E28">
        <w:t xml:space="preserve">, windowsills, tabletops, counters, </w:t>
      </w:r>
      <w:r w:rsidR="00D87240" w:rsidRPr="005E2E28">
        <w:t>bookcases,</w:t>
      </w:r>
      <w:r w:rsidRPr="005E2E28">
        <w:t xml:space="preserve"> and desks</w:t>
      </w:r>
      <w:r w:rsidR="006C45EC">
        <w:t xml:space="preserve"> (Picture </w:t>
      </w:r>
      <w:r w:rsidR="00DC399E">
        <w:t>5</w:t>
      </w:r>
      <w:r w:rsidR="006C45EC">
        <w:t>)</w:t>
      </w:r>
      <w:r w:rsidR="000C0BA0">
        <w:t>. These items</w:t>
      </w:r>
      <w:r w:rsidR="006C45EC">
        <w:t xml:space="preserve"> can make it difficult for custodial staff to clean</w:t>
      </w:r>
      <w:r w:rsidR="00CB5428" w:rsidRPr="005E2E28">
        <w:t>.</w:t>
      </w:r>
    </w:p>
    <w:p w:rsidR="000B722C" w:rsidRDefault="00BD79C4" w:rsidP="00DB51C0">
      <w:pPr>
        <w:pStyle w:val="BodyText"/>
      </w:pPr>
      <w:r>
        <w:t>M</w:t>
      </w:r>
      <w:r w:rsidR="0025638E">
        <w:t>any</w:t>
      </w:r>
      <w:r w:rsidR="00777B21" w:rsidRPr="00BD79C4">
        <w:t xml:space="preserve"> classrooms</w:t>
      </w:r>
      <w:r w:rsidR="0025638E">
        <w:t>/areas</w:t>
      </w:r>
      <w:r w:rsidR="00777B21" w:rsidRPr="00BD79C4">
        <w:t xml:space="preserve"> had carpeting</w:t>
      </w:r>
      <w:r w:rsidR="006C45EC" w:rsidRPr="00BD79C4">
        <w:t xml:space="preserve">. </w:t>
      </w:r>
      <w:r w:rsidR="00F75B45" w:rsidRPr="005A752D">
        <w:t>Carpeting should be cleaned annually or semi-annually in soiled high traffic areas as per the recommendations of the Institute of Inspection, Cleaning and Restoration Certification (IICRC, 2012).</w:t>
      </w:r>
      <w:r w:rsidR="00F75B45">
        <w:t xml:space="preserve"> </w:t>
      </w:r>
      <w:r>
        <w:t>Many</w:t>
      </w:r>
      <w:r w:rsidR="00E5424C" w:rsidRPr="005E2E28">
        <w:t xml:space="preserve"> classrooms had area rugs</w:t>
      </w:r>
      <w:r w:rsidR="00B9531A">
        <w:t>, which should</w:t>
      </w:r>
      <w:r w:rsidR="00F75B45">
        <w:t xml:space="preserve"> also</w:t>
      </w:r>
      <w:r w:rsidR="00B9531A">
        <w:t xml:space="preserve"> be cleaned regularly</w:t>
      </w:r>
      <w:r w:rsidR="006C45EC">
        <w:t xml:space="preserve"> and discarded when too worn out or soiled to be cleaned</w:t>
      </w:r>
      <w:r w:rsidR="00B9531A">
        <w:t>.</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www.nr</w:t>
        </w:r>
        <w:r>
          <w:rPr>
            <w:rStyle w:val="Hyperlink"/>
          </w:rPr>
          <w:t>s</w:t>
        </w:r>
        <w:r>
          <w:rPr>
            <w:rStyle w:val="Hyperlink"/>
          </w:rPr>
          <w:t>b.org</w:t>
        </w:r>
      </w:hyperlink>
      <w:r>
        <w:rPr>
          <w:color w:val="1F497D"/>
        </w:rPr>
        <w:t xml:space="preserve"> </w:t>
      </w:r>
      <w:r>
        <w:t>and</w:t>
      </w:r>
      <w:r>
        <w:rPr>
          <w:color w:val="1F497D"/>
        </w:rPr>
        <w:t xml:space="preserve"> </w:t>
      </w:r>
      <w:hyperlink r:id="rId11" w:history="1">
        <w:r>
          <w:rPr>
            <w:rStyle w:val="Hyperlink"/>
          </w:rPr>
          <w:t>http://aarst-nrpp.c</w:t>
        </w:r>
        <w:r>
          <w:rPr>
            <w:rStyle w:val="Hyperlink"/>
          </w:rPr>
          <w:t>o</w:t>
        </w:r>
        <w:r>
          <w:rPr>
            <w:rStyle w:val="Hyperlink"/>
          </w:rPr>
          <w:t>m/wp</w:t>
        </w:r>
      </w:hyperlink>
      <w:r>
        <w:t xml:space="preserve">, with additional information at: </w:t>
      </w:r>
      <w:hyperlink r:id="rId12" w:history="1">
        <w:r>
          <w:rPr>
            <w:rStyle w:val="Hyperlink"/>
          </w:rPr>
          <w:t>http://www.mass.gov/e</w:t>
        </w:r>
        <w:r>
          <w:rPr>
            <w:rStyle w:val="Hyperlink"/>
          </w:rPr>
          <w:t>o</w:t>
        </w:r>
        <w:r>
          <w:rPr>
            <w:rStyle w:val="Hyperlink"/>
          </w:rPr>
          <w:t>hhs/gov/departments/dph/programs/environmental-health/exposure-topics/iaq/radon</w:t>
        </w:r>
      </w:hyperlink>
      <w:r>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C029A1" w:rsidRDefault="00C029A1" w:rsidP="000653A8">
      <w:pPr>
        <w:pStyle w:val="BodyText"/>
        <w:numPr>
          <w:ilvl w:val="0"/>
          <w:numId w:val="15"/>
        </w:numPr>
      </w:pPr>
      <w:r>
        <w:lastRenderedPageBreak/>
        <w:t xml:space="preserve">Operate all supply and exhaust ventilation equipment </w:t>
      </w:r>
      <w:r w:rsidRPr="004E5EAF">
        <w:rPr>
          <w:i/>
        </w:rPr>
        <w:t>continuously</w:t>
      </w:r>
      <w:r>
        <w:t xml:space="preserve"> during occupied periods.</w:t>
      </w:r>
    </w:p>
    <w:p w:rsidR="00C029A1" w:rsidRDefault="00C029A1" w:rsidP="000653A8">
      <w:pPr>
        <w:pStyle w:val="BodyText"/>
        <w:numPr>
          <w:ilvl w:val="0"/>
          <w:numId w:val="15"/>
        </w:numPr>
      </w:pPr>
      <w:r>
        <w:t xml:space="preserve">Use openable windows </w:t>
      </w:r>
      <w:r w:rsidR="0059186C">
        <w:t>to supplement</w:t>
      </w:r>
      <w:r>
        <w:t xml:space="preserve"> fresh air during temperate weather. Ensure all windows are tightly closed at the end of the day.</w:t>
      </w:r>
    </w:p>
    <w:p w:rsidR="00BA2311" w:rsidRDefault="0087103A" w:rsidP="000653A8">
      <w:pPr>
        <w:pStyle w:val="BodyText"/>
        <w:numPr>
          <w:ilvl w:val="0"/>
          <w:numId w:val="15"/>
        </w:numPr>
      </w:pPr>
      <w:r>
        <w:t>Remove items and furniture blocking univents</w:t>
      </w:r>
      <w:r w:rsidR="00E02793">
        <w:t xml:space="preserve"> both on top and along the front.</w:t>
      </w:r>
    </w:p>
    <w:p w:rsidR="0087103A" w:rsidRDefault="0087103A" w:rsidP="000653A8">
      <w:pPr>
        <w:pStyle w:val="BodyText"/>
        <w:numPr>
          <w:ilvl w:val="0"/>
          <w:numId w:val="15"/>
        </w:numPr>
      </w:pPr>
      <w:r>
        <w:t xml:space="preserve">Check exhaust vents </w:t>
      </w:r>
      <w:r w:rsidR="004E5EAF">
        <w:t xml:space="preserve">(in classrooms and restrooms) </w:t>
      </w:r>
      <w:r>
        <w:t xml:space="preserve">for draw periodically and repair any non-operating </w:t>
      </w:r>
      <w:r w:rsidR="004E5EAF">
        <w:t>motors/vents</w:t>
      </w:r>
      <w:r>
        <w:t>.</w:t>
      </w:r>
    </w:p>
    <w:p w:rsidR="005F7F28" w:rsidRDefault="005F7F28" w:rsidP="000653A8">
      <w:pPr>
        <w:pStyle w:val="BodyText"/>
        <w:numPr>
          <w:ilvl w:val="0"/>
          <w:numId w:val="15"/>
        </w:numPr>
      </w:pPr>
      <w:r>
        <w:t>Close classroom doors to facilitate exhaust function.</w:t>
      </w:r>
    </w:p>
    <w:p w:rsidR="007A74AC" w:rsidRDefault="007A74AC" w:rsidP="000653A8">
      <w:pPr>
        <w:pStyle w:val="BodyText"/>
        <w:numPr>
          <w:ilvl w:val="0"/>
          <w:numId w:val="15"/>
        </w:numPr>
      </w:pPr>
      <w:r>
        <w:t>Consider contacting an HVAC engineer to evaluate Title 1/Pupil Support Suite to improve air circulation</w:t>
      </w:r>
      <w:r w:rsidR="003D3D77">
        <w:t>,</w:t>
      </w:r>
      <w:r>
        <w:t xml:space="preserve"> some methods may include; under cutting doors or installing passive vents on doors.</w:t>
      </w:r>
    </w:p>
    <w:p w:rsidR="00BC6AF7" w:rsidRDefault="00BC6AF7" w:rsidP="000653A8">
      <w:pPr>
        <w:pStyle w:val="BodyText"/>
        <w:numPr>
          <w:ilvl w:val="0"/>
          <w:numId w:val="15"/>
        </w:numPr>
      </w:pPr>
      <w:r>
        <w:t>Repair any missing/damaged exterior mortar/brickwork.</w:t>
      </w:r>
    </w:p>
    <w:p w:rsidR="00BC6AF7" w:rsidRDefault="00BC6AF7" w:rsidP="000653A8">
      <w:pPr>
        <w:pStyle w:val="BodyText"/>
        <w:numPr>
          <w:ilvl w:val="0"/>
          <w:numId w:val="15"/>
        </w:numPr>
      </w:pPr>
      <w:r>
        <w:t>Repair</w:t>
      </w:r>
      <w:r w:rsidR="001956AF">
        <w:t xml:space="preserve"> or replace damaged garage door off the kitchen area.</w:t>
      </w:r>
    </w:p>
    <w:p w:rsidR="001956AF" w:rsidRDefault="001956AF" w:rsidP="000653A8">
      <w:pPr>
        <w:pStyle w:val="BodyText"/>
        <w:numPr>
          <w:ilvl w:val="0"/>
          <w:numId w:val="15"/>
        </w:numPr>
      </w:pPr>
      <w:r>
        <w:t>Remove any vegetation within 5 feet of the foundation perimeter.</w:t>
      </w:r>
    </w:p>
    <w:p w:rsidR="00DE2263" w:rsidRPr="0087103A" w:rsidRDefault="00DE2263" w:rsidP="000653A8">
      <w:pPr>
        <w:pStyle w:val="BodyText"/>
        <w:numPr>
          <w:ilvl w:val="0"/>
          <w:numId w:val="15"/>
        </w:numPr>
      </w:pPr>
      <w:r w:rsidRPr="0087103A">
        <w:t>Consider adopting a balancing schedule of every 5 years for all mechanical ventilation systems, as recommended by ventilation industrial standards (SMACNA, 1994).</w:t>
      </w:r>
    </w:p>
    <w:p w:rsidR="00572DC8" w:rsidRDefault="00572DC8" w:rsidP="000653A8">
      <w:pPr>
        <w:pStyle w:val="BodyText"/>
        <w:numPr>
          <w:ilvl w:val="0"/>
          <w:numId w:val="15"/>
        </w:numPr>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2802FC" w:rsidRPr="00105BD1" w:rsidRDefault="00DA164E" w:rsidP="000653A8">
      <w:pPr>
        <w:pStyle w:val="BodyText"/>
        <w:numPr>
          <w:ilvl w:val="0"/>
          <w:numId w:val="15"/>
        </w:numPr>
      </w:pPr>
      <w:r>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666990" w:rsidRDefault="00666990" w:rsidP="000653A8">
      <w:pPr>
        <w:pStyle w:val="BodyText"/>
        <w:numPr>
          <w:ilvl w:val="0"/>
          <w:numId w:val="15"/>
        </w:numPr>
      </w:pPr>
      <w:r>
        <w:t xml:space="preserve">Reduce use of products and </w:t>
      </w:r>
      <w:r w:rsidR="00435B56">
        <w:t>equipment</w:t>
      </w:r>
      <w:r>
        <w:t xml:space="preserve"> that create VOCs</w:t>
      </w:r>
      <w:r w:rsidR="0006302B">
        <w:t xml:space="preserve"> (e.g., air fresheners).</w:t>
      </w:r>
    </w:p>
    <w:p w:rsidR="00AF3EEB" w:rsidRDefault="00AF3EEB" w:rsidP="000653A8">
      <w:pPr>
        <w:pStyle w:val="BodyText"/>
        <w:numPr>
          <w:ilvl w:val="0"/>
          <w:numId w:val="15"/>
        </w:numPr>
      </w:pPr>
      <w:r>
        <w:t>Keep spray bottles/cleaning products out of reach of children (e.g., in cabinets over sinks).</w:t>
      </w:r>
    </w:p>
    <w:p w:rsidR="008E076C" w:rsidRPr="008E076C" w:rsidRDefault="00D07729" w:rsidP="000653A8">
      <w:pPr>
        <w:pStyle w:val="BodyText"/>
        <w:numPr>
          <w:ilvl w:val="0"/>
          <w:numId w:val="15"/>
        </w:numPr>
      </w:pPr>
      <w:r>
        <w:t xml:space="preserve">Continue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t>
      </w:r>
      <w:r w:rsidR="00D520F6" w:rsidRPr="005B39FA">
        <w:lastRenderedPageBreak/>
        <w:t>which are adequate in filtering out pollen</w:t>
      </w:r>
      <w:r w:rsidR="00D520F6">
        <w:t xml:space="preserve"> and mold spores (ASHRAE, 2012)</w:t>
      </w:r>
      <w:r w:rsidR="00880C70">
        <w:t>, if these can be used with current equipment</w:t>
      </w:r>
      <w:r w:rsidR="00D520F6">
        <w:t>.</w:t>
      </w:r>
    </w:p>
    <w:p w:rsidR="00D07729" w:rsidRDefault="00D07729" w:rsidP="000653A8">
      <w:pPr>
        <w:pStyle w:val="BodyText"/>
        <w:numPr>
          <w:ilvl w:val="0"/>
          <w:numId w:val="15"/>
        </w:numPr>
      </w:pPr>
      <w:r w:rsidRPr="008E076C">
        <w:t>Regularly clean/vacuum univent cabinets</w:t>
      </w:r>
      <w:r>
        <w:t>,</w:t>
      </w:r>
      <w:r w:rsidRPr="008E076C">
        <w:t xml:space="preserve"> supply/return</w:t>
      </w:r>
      <w:r w:rsidR="00823EFD">
        <w:t>/exhaust</w:t>
      </w:r>
      <w:r w:rsidRPr="008E076C">
        <w:t xml:space="preserve"> vents</w:t>
      </w:r>
      <w:r>
        <w:t xml:space="preserve"> and fans</w:t>
      </w:r>
      <w:r w:rsidRPr="008E076C">
        <w:t xml:space="preserve"> to avoid aerosolizing accumulated particulate matter.</w:t>
      </w:r>
    </w:p>
    <w:p w:rsidR="00D07729" w:rsidRDefault="00D07729" w:rsidP="000653A8">
      <w:pPr>
        <w:pStyle w:val="BodyText"/>
        <w:numPr>
          <w:ilvl w:val="0"/>
          <w:numId w:val="15"/>
        </w:numPr>
      </w:pPr>
      <w:r>
        <w:t>Clean window-mounted</w:t>
      </w:r>
      <w:r w:rsidR="0006302B">
        <w:t>/portable</w:t>
      </w:r>
      <w:r>
        <w:t xml:space="preserve"> </w:t>
      </w:r>
      <w:r w:rsidR="0006302B">
        <w:t>AC</w:t>
      </w:r>
      <w:r>
        <w:t xml:space="preserve"> filters prior to the start of the cooling season and according to the manufacturer’s instructions.</w:t>
      </w:r>
    </w:p>
    <w:p w:rsidR="000D0187" w:rsidRDefault="000D0187" w:rsidP="000653A8">
      <w:pPr>
        <w:pStyle w:val="BodyText"/>
        <w:numPr>
          <w:ilvl w:val="0"/>
          <w:numId w:val="15"/>
        </w:numPr>
      </w:pPr>
      <w:r>
        <w:t>Consider reducing the amount of items stored in classrooms to make cleaning easier. Periodically move items to clean flat surfaces.</w:t>
      </w:r>
    </w:p>
    <w:p w:rsidR="00542DA0" w:rsidRDefault="00542DA0" w:rsidP="000653A8">
      <w:pPr>
        <w:pStyle w:val="BodyText"/>
        <w:numPr>
          <w:ilvl w:val="0"/>
          <w:numId w:val="15"/>
        </w:numPr>
      </w:pPr>
      <w:r>
        <w:t>Univent fresh air intakes should be monitored</w:t>
      </w:r>
      <w:r w:rsidR="0041530D">
        <w:t xml:space="preserve"> for debris and </w:t>
      </w:r>
      <w:r>
        <w:t xml:space="preserve">cleaned periodically. Ensure to direct clippings </w:t>
      </w:r>
      <w:r w:rsidRPr="00542DA0">
        <w:rPr>
          <w:i/>
        </w:rPr>
        <w:t>away</w:t>
      </w:r>
      <w:r>
        <w:t xml:space="preserve"> from units when mowing.</w:t>
      </w:r>
    </w:p>
    <w:p w:rsidR="00572DC8" w:rsidRPr="00572DC8" w:rsidRDefault="00572DC8" w:rsidP="000653A8">
      <w:pPr>
        <w:pStyle w:val="BodyText"/>
        <w:numPr>
          <w:ilvl w:val="0"/>
          <w:numId w:val="15"/>
        </w:numPr>
      </w:pPr>
      <w:r w:rsidRPr="00572DC8">
        <w:t>Clean carpeting annually (or semi-annually in soiled high traffic areas) as per the recommendations of the Institute of Inspection, Cleaning and Restoration Certification (IICRC).</w:t>
      </w:r>
      <w:r w:rsidR="0006302B">
        <w:t xml:space="preserve"> Clean area rugs similarly.</w:t>
      </w:r>
    </w:p>
    <w:p w:rsidR="001F2C40" w:rsidRDefault="001F2C40" w:rsidP="000653A8">
      <w:pPr>
        <w:pStyle w:val="BodyTextNumberedConclusion"/>
        <w:numPr>
          <w:ilvl w:val="0"/>
          <w:numId w:val="15"/>
        </w:numPr>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w:t>
        </w:r>
        <w:r>
          <w:rPr>
            <w:rStyle w:val="Hyperlink"/>
          </w:rPr>
          <w:t>n</w:t>
        </w:r>
        <w:r>
          <w:rPr>
            <w:rStyle w:val="Hyperlink"/>
          </w:rPr>
          <w:t>r</w:t>
        </w:r>
        <w:r>
          <w:rPr>
            <w:rStyle w:val="Hyperlink"/>
          </w:rPr>
          <w:t>sb.org</w:t>
        </w:r>
      </w:hyperlink>
      <w:r>
        <w:rPr>
          <w:color w:val="1F497D"/>
        </w:rPr>
        <w:t xml:space="preserve">, </w:t>
      </w:r>
      <w:r>
        <w:t>and</w:t>
      </w:r>
      <w:r>
        <w:rPr>
          <w:color w:val="1F497D"/>
        </w:rPr>
        <w:t xml:space="preserve"> </w:t>
      </w:r>
      <w:hyperlink r:id="rId14" w:history="1">
        <w:r w:rsidR="00C12486">
          <w:rPr>
            <w:rStyle w:val="Hyperlink"/>
          </w:rPr>
          <w:t>http:/</w:t>
        </w:r>
        <w:r w:rsidR="00C12486">
          <w:rPr>
            <w:rStyle w:val="Hyperlink"/>
          </w:rPr>
          <w:t>/</w:t>
        </w:r>
        <w:r w:rsidR="00C12486">
          <w:rPr>
            <w:rStyle w:val="Hyperlink"/>
          </w:rPr>
          <w:t>aarst-nrp</w:t>
        </w:r>
        <w:r w:rsidR="00C12486">
          <w:rPr>
            <w:rStyle w:val="Hyperlink"/>
          </w:rPr>
          <w:t>p</w:t>
        </w:r>
        <w:r w:rsidR="00C12486">
          <w:rPr>
            <w:rStyle w:val="Hyperlink"/>
          </w:rPr>
          <w:t>.com/wp</w:t>
        </w:r>
      </w:hyperlink>
      <w:r w:rsidR="00C12486">
        <w:t>.</w:t>
      </w:r>
    </w:p>
    <w:p w:rsidR="007B5977" w:rsidRPr="00DB51C0" w:rsidRDefault="00103920" w:rsidP="000653A8">
      <w:pPr>
        <w:pStyle w:val="BodyText"/>
        <w:numPr>
          <w:ilvl w:val="0"/>
          <w:numId w:val="15"/>
        </w:numPr>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http://www.epa.gov</w:t>
        </w:r>
        <w:r w:rsidR="00B9531A" w:rsidRPr="00700199">
          <w:rPr>
            <w:rStyle w:val="Hyperlink"/>
          </w:rPr>
          <w:t>/</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ols</w:t>
        </w:r>
        <w:r w:rsidR="00B9531A" w:rsidRPr="00700199">
          <w:rPr>
            <w:rStyle w:val="Hyperlink"/>
          </w:rPr>
          <w:t>/</w:t>
        </w:r>
        <w:r w:rsidR="00B9531A" w:rsidRPr="00700199">
          <w:rPr>
            <w:rStyle w:val="Hyperlink"/>
          </w:rPr>
          <w:t>index.html</w:t>
        </w:r>
      </w:hyperlink>
      <w:r w:rsidR="00B9531A">
        <w:t>.</w:t>
      </w:r>
    </w:p>
    <w:p w:rsidR="007B5977" w:rsidRPr="00DB51C0" w:rsidRDefault="007B5977" w:rsidP="000653A8">
      <w:pPr>
        <w:pStyle w:val="BodyText"/>
        <w:numPr>
          <w:ilvl w:val="0"/>
          <w:numId w:val="15"/>
        </w:numPr>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w:t>
        </w:r>
        <w:r w:rsidRPr="00B7439C">
          <w:rPr>
            <w:rStyle w:val="Hyperlink"/>
          </w:rPr>
          <w:t>v</w:t>
        </w:r>
        <w:r w:rsidRPr="00B7439C">
          <w:rPr>
            <w:rStyle w:val="Hyperlink"/>
          </w:rPr>
          <w:t>/</w:t>
        </w:r>
        <w:r w:rsidRPr="00B7439C">
          <w:rPr>
            <w:rStyle w:val="Hyperlink"/>
          </w:rPr>
          <w:t>dph/iaq</w:t>
        </w:r>
      </w:hyperlink>
      <w:r>
        <w:t>.</w:t>
      </w:r>
    </w:p>
    <w:p w:rsidR="004D05AC" w:rsidRPr="00AF3EEB" w:rsidRDefault="007B5977" w:rsidP="0093560B">
      <w:pPr>
        <w:pStyle w:val="Heading1"/>
      </w:pPr>
      <w:r>
        <w:br w:type="page"/>
      </w:r>
      <w:r w:rsidR="004A28CB" w:rsidRPr="00AF3EEB">
        <w:lastRenderedPageBreak/>
        <w:t>R</w:t>
      </w:r>
      <w:r w:rsidR="004D05AC" w:rsidRPr="00AF3EEB">
        <w:t>eferences</w:t>
      </w:r>
    </w:p>
    <w:p w:rsidR="00D520F6" w:rsidRPr="007A74AC" w:rsidRDefault="00D520F6" w:rsidP="00DB51C0">
      <w:pPr>
        <w:pStyle w:val="References"/>
      </w:pPr>
      <w:proofErr w:type="gramStart"/>
      <w:r w:rsidRPr="007A74AC">
        <w:t>ASHRAE.</w:t>
      </w:r>
      <w:proofErr w:type="gramEnd"/>
      <w:r w:rsidRPr="007A74AC">
        <w:t xml:space="preserve"> 2012. American Society of Heating, Refrigeration and Air Conditioning Engineers (ASHRAE) Standard 52.2-2012 -- Method of Testing General Ventilation Air-Cleaning Devices for Removal Efficiency by Particle Size (ANSI Approved).</w:t>
      </w:r>
    </w:p>
    <w:p w:rsidR="00FB6FFB" w:rsidRPr="0041530D" w:rsidRDefault="00FB6FFB" w:rsidP="00DB51C0">
      <w:pPr>
        <w:pStyle w:val="References"/>
      </w:pPr>
      <w:proofErr w:type="gramStart"/>
      <w:r w:rsidRPr="0041530D">
        <w:t>IICRC.</w:t>
      </w:r>
      <w:proofErr w:type="gramEnd"/>
      <w:r w:rsidRPr="0041530D">
        <w:t xml:space="preserve"> 2012. Institute of Inspection, Cleaning and Restoration Certification.</w:t>
      </w:r>
      <w:r w:rsidR="006D4554" w:rsidRPr="0041530D">
        <w:t xml:space="preserve"> </w:t>
      </w:r>
      <w:r w:rsidRPr="0041530D">
        <w:t xml:space="preserve">Carpet Cleaning: FAQ. </w:t>
      </w:r>
      <w:proofErr w:type="gramStart"/>
      <w:r w:rsidRPr="0041530D">
        <w:t xml:space="preserve">Retrieved from </w:t>
      </w:r>
      <w:hyperlink r:id="rId17" w:history="1">
        <w:r w:rsidRPr="0041530D">
          <w:rPr>
            <w:rStyle w:val="Hyperlink"/>
          </w:rPr>
          <w:t>http://www.iicrc.o</w:t>
        </w:r>
        <w:r w:rsidRPr="0041530D">
          <w:rPr>
            <w:rStyle w:val="Hyperlink"/>
          </w:rPr>
          <w:t>r</w:t>
        </w:r>
        <w:r w:rsidRPr="0041530D">
          <w:rPr>
            <w:rStyle w:val="Hyperlink"/>
          </w:rPr>
          <w:t>g/consu</w:t>
        </w:r>
        <w:r w:rsidRPr="0041530D">
          <w:rPr>
            <w:rStyle w:val="Hyperlink"/>
          </w:rPr>
          <w:t>m</w:t>
        </w:r>
        <w:r w:rsidRPr="0041530D">
          <w:rPr>
            <w:rStyle w:val="Hyperlink"/>
          </w:rPr>
          <w:t>ers/care/carp</w:t>
        </w:r>
        <w:r w:rsidRPr="0041530D">
          <w:rPr>
            <w:rStyle w:val="Hyperlink"/>
          </w:rPr>
          <w:t>e</w:t>
        </w:r>
        <w:r w:rsidRPr="0041530D">
          <w:rPr>
            <w:rStyle w:val="Hyperlink"/>
          </w:rPr>
          <w:t>t-cleaning</w:t>
        </w:r>
      </w:hyperlink>
      <w:r w:rsidRPr="0041530D">
        <w:t>.</w:t>
      </w:r>
      <w:proofErr w:type="gramEnd"/>
    </w:p>
    <w:p w:rsidR="007C6BE5" w:rsidRPr="0041530D" w:rsidRDefault="00686FD4" w:rsidP="00DB51C0">
      <w:pPr>
        <w:pStyle w:val="References"/>
      </w:pPr>
      <w:proofErr w:type="gramStart"/>
      <w:r w:rsidRPr="0041530D">
        <w:t>MDPH.</w:t>
      </w:r>
      <w:proofErr w:type="gramEnd"/>
      <w:r w:rsidRPr="0041530D">
        <w:t xml:space="preserve"> </w:t>
      </w:r>
      <w:proofErr w:type="gramStart"/>
      <w:r w:rsidRPr="0041530D">
        <w:t xml:space="preserve">2015. </w:t>
      </w:r>
      <w:r w:rsidR="007C6BE5" w:rsidRPr="0041530D">
        <w:t>Massachusetts Department of Public Health.</w:t>
      </w:r>
      <w:proofErr w:type="gramEnd"/>
      <w:r w:rsidR="00C53DDE" w:rsidRPr="0041530D">
        <w:t xml:space="preserve"> </w:t>
      </w:r>
      <w:r w:rsidR="007C6BE5" w:rsidRPr="0041530D">
        <w:t>“Indoor Air Quality Manual: Chapters I-III”. Available at:</w:t>
      </w:r>
      <w:r w:rsidR="00C53DDE" w:rsidRPr="0041530D">
        <w:t xml:space="preserve"> </w:t>
      </w:r>
      <w:hyperlink r:id="rId18" w:history="1">
        <w:r w:rsidR="007C6BE5" w:rsidRPr="0041530D">
          <w:rPr>
            <w:rStyle w:val="Hyperlink"/>
            <w:szCs w:val="24"/>
          </w:rPr>
          <w:t>http://www.mass.gov/e</w:t>
        </w:r>
        <w:r w:rsidR="007C6BE5" w:rsidRPr="0041530D">
          <w:rPr>
            <w:rStyle w:val="Hyperlink"/>
            <w:szCs w:val="24"/>
          </w:rPr>
          <w:t>o</w:t>
        </w:r>
        <w:r w:rsidR="007C6BE5" w:rsidRPr="0041530D">
          <w:rPr>
            <w:rStyle w:val="Hyperlink"/>
            <w:szCs w:val="24"/>
          </w:rPr>
          <w:t>hhs/gov/de</w:t>
        </w:r>
        <w:r w:rsidR="007C6BE5" w:rsidRPr="0041530D">
          <w:rPr>
            <w:rStyle w:val="Hyperlink"/>
            <w:szCs w:val="24"/>
          </w:rPr>
          <w:t>p</w:t>
        </w:r>
        <w:r w:rsidR="007C6BE5" w:rsidRPr="0041530D">
          <w:rPr>
            <w:rStyle w:val="Hyperlink"/>
            <w:szCs w:val="24"/>
          </w:rPr>
          <w:t>artm</w:t>
        </w:r>
        <w:r w:rsidR="007C6BE5" w:rsidRPr="0041530D">
          <w:rPr>
            <w:rStyle w:val="Hyperlink"/>
            <w:szCs w:val="24"/>
          </w:rPr>
          <w:t>e</w:t>
        </w:r>
        <w:r w:rsidR="007C6BE5" w:rsidRPr="0041530D">
          <w:rPr>
            <w:rStyle w:val="Hyperlink"/>
            <w:szCs w:val="24"/>
          </w:rPr>
          <w:t>nts/dp</w:t>
        </w:r>
        <w:r w:rsidR="007C6BE5" w:rsidRPr="0041530D">
          <w:rPr>
            <w:rStyle w:val="Hyperlink"/>
            <w:szCs w:val="24"/>
          </w:rPr>
          <w:t>h</w:t>
        </w:r>
        <w:r w:rsidR="007C6BE5" w:rsidRPr="0041530D">
          <w:rPr>
            <w:rStyle w:val="Hyperlink"/>
            <w:szCs w:val="24"/>
          </w:rPr>
          <w:t>/p</w:t>
        </w:r>
        <w:r w:rsidR="007C6BE5" w:rsidRPr="0041530D">
          <w:rPr>
            <w:rStyle w:val="Hyperlink"/>
            <w:szCs w:val="24"/>
          </w:rPr>
          <w:t>r</w:t>
        </w:r>
        <w:r w:rsidR="007C6BE5" w:rsidRPr="0041530D">
          <w:rPr>
            <w:rStyle w:val="Hyperlink"/>
            <w:szCs w:val="24"/>
          </w:rPr>
          <w:t>ograms/environmental-health/exposure-topics/iaq/iaq-manual/</w:t>
        </w:r>
      </w:hyperlink>
      <w:r w:rsidR="007C6BE5" w:rsidRPr="0041530D">
        <w:t>.</w:t>
      </w:r>
    </w:p>
    <w:p w:rsidR="00240852" w:rsidRPr="0041530D" w:rsidRDefault="00240852" w:rsidP="00240852">
      <w:pPr>
        <w:pStyle w:val="BodyText2"/>
        <w:rPr>
          <w:szCs w:val="24"/>
        </w:rPr>
      </w:pPr>
      <w:proofErr w:type="gramStart"/>
      <w:r w:rsidRPr="0041530D">
        <w:rPr>
          <w:szCs w:val="24"/>
        </w:rPr>
        <w:t>SMACNA.</w:t>
      </w:r>
      <w:proofErr w:type="gramEnd"/>
      <w:r w:rsidR="00435B56" w:rsidRPr="0041530D">
        <w:rPr>
          <w:szCs w:val="24"/>
        </w:rPr>
        <w:t xml:space="preserve"> </w:t>
      </w:r>
      <w:r w:rsidRPr="0041530D">
        <w:rPr>
          <w:szCs w:val="24"/>
        </w:rPr>
        <w:t>1994.</w:t>
      </w:r>
      <w:r w:rsidR="00435B56" w:rsidRPr="0041530D">
        <w:rPr>
          <w:szCs w:val="24"/>
        </w:rPr>
        <w:t xml:space="preserve"> </w:t>
      </w:r>
      <w:r w:rsidRPr="0041530D">
        <w:rPr>
          <w:szCs w:val="24"/>
        </w:rPr>
        <w:t>HVAC Systems Commissioning Manual.</w:t>
      </w:r>
      <w:r w:rsidR="00435B56" w:rsidRPr="0041530D">
        <w:rPr>
          <w:szCs w:val="24"/>
        </w:rPr>
        <w:t xml:space="preserve"> </w:t>
      </w:r>
      <w:proofErr w:type="gramStart"/>
      <w:r w:rsidRPr="0041530D">
        <w:rPr>
          <w:szCs w:val="24"/>
        </w:rPr>
        <w:t>1</w:t>
      </w:r>
      <w:r w:rsidRPr="0041530D">
        <w:rPr>
          <w:szCs w:val="24"/>
          <w:vertAlign w:val="superscript"/>
        </w:rPr>
        <w:t>st</w:t>
      </w:r>
      <w:r w:rsidRPr="0041530D">
        <w:rPr>
          <w:szCs w:val="24"/>
        </w:rPr>
        <w:t xml:space="preserve"> ed.</w:t>
      </w:r>
      <w:r w:rsidR="00435B56" w:rsidRPr="0041530D">
        <w:rPr>
          <w:szCs w:val="24"/>
        </w:rPr>
        <w:t xml:space="preserve"> </w:t>
      </w:r>
      <w:r w:rsidRPr="0041530D">
        <w:rPr>
          <w:szCs w:val="24"/>
        </w:rPr>
        <w:t>Sheet Metal and Air Conditioning Contractors’ National Association, Inc., Chantilly, VA.</w:t>
      </w:r>
      <w:proofErr w:type="gramEnd"/>
    </w:p>
    <w:p w:rsidR="00C12486" w:rsidRPr="0041530D" w:rsidRDefault="00C12486" w:rsidP="00C12486">
      <w:pPr>
        <w:pStyle w:val="References"/>
      </w:pPr>
      <w:proofErr w:type="gramStart"/>
      <w:r w:rsidRPr="0041530D">
        <w:t>US EPA.</w:t>
      </w:r>
      <w:proofErr w:type="gramEnd"/>
      <w:r w:rsidRPr="0041530D">
        <w:t xml:space="preserve"> 1993. Radon Measurement in Schools, Revised Edition. </w:t>
      </w:r>
      <w:proofErr w:type="gramStart"/>
      <w:r w:rsidRPr="0041530D">
        <w:t>Office of Air and Radiation, Office of Radiation and Indoor Air, Indoor Environments Division (6609J).</w:t>
      </w:r>
      <w:proofErr w:type="gramEnd"/>
      <w:r w:rsidRPr="0041530D">
        <w:t xml:space="preserve"> </w:t>
      </w:r>
      <w:proofErr w:type="gramStart"/>
      <w:r w:rsidRPr="0041530D">
        <w:t>EPA 402-R-92-014.</w:t>
      </w:r>
      <w:proofErr w:type="gramEnd"/>
      <w:r w:rsidRPr="0041530D">
        <w:t xml:space="preserve"> </w:t>
      </w:r>
      <w:hyperlink r:id="rId19" w:history="1">
        <w:r w:rsidRPr="0041530D">
          <w:rPr>
            <w:rStyle w:val="Hyperlink"/>
          </w:rPr>
          <w:t>https://www.epa.gov/sites/pro</w:t>
        </w:r>
        <w:r w:rsidRPr="0041530D">
          <w:rPr>
            <w:rStyle w:val="Hyperlink"/>
          </w:rPr>
          <w:t>d</w:t>
        </w:r>
        <w:r w:rsidRPr="0041530D">
          <w:rPr>
            <w:rStyle w:val="Hyperlink"/>
          </w:rPr>
          <w:t>uction/files/2014-08/documents/radon_measureme</w:t>
        </w:r>
        <w:r w:rsidRPr="0041530D">
          <w:rPr>
            <w:rStyle w:val="Hyperlink"/>
          </w:rPr>
          <w:t>n</w:t>
        </w:r>
        <w:r w:rsidRPr="0041530D">
          <w:rPr>
            <w:rStyle w:val="Hyperlink"/>
          </w:rPr>
          <w:t>t_in_sc</w:t>
        </w:r>
        <w:r w:rsidRPr="0041530D">
          <w:rPr>
            <w:rStyle w:val="Hyperlink"/>
          </w:rPr>
          <w:t>h</w:t>
        </w:r>
        <w:r w:rsidRPr="0041530D">
          <w:rPr>
            <w:rStyle w:val="Hyperlink"/>
          </w:rPr>
          <w:t>ools.pdf</w:t>
        </w:r>
      </w:hyperlink>
      <w:r w:rsidRPr="0041530D">
        <w:t xml:space="preserve"> </w:t>
      </w:r>
    </w:p>
    <w:p w:rsidR="00202F69" w:rsidRDefault="00572DC8" w:rsidP="00572DC8">
      <w:pPr>
        <w:pStyle w:val="References"/>
        <w:sectPr w:rsidR="00202F69"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proofErr w:type="gramStart"/>
      <w:r w:rsidRPr="0041530D">
        <w:t>US EPA.</w:t>
      </w:r>
      <w:proofErr w:type="gramEnd"/>
      <w:r w:rsidRPr="0041530D">
        <w:t xml:space="preserve"> 2000. Tools for Schools. </w:t>
      </w:r>
      <w:proofErr w:type="gramStart"/>
      <w:r w:rsidRPr="0041530D">
        <w:t>Office of Air and Radiation, Office of Radiation and Indoor Air, Indoor Environments Division (6609J).</w:t>
      </w:r>
      <w:proofErr w:type="gramEnd"/>
      <w:r w:rsidRPr="0041530D">
        <w:t xml:space="preserve"> EPA 402-K-95-001, Second Edition. </w:t>
      </w:r>
      <w:hyperlink r:id="rId26" w:history="1">
        <w:r w:rsidR="00C12486" w:rsidRPr="0041530D">
          <w:rPr>
            <w:rStyle w:val="Hyperlink"/>
          </w:rPr>
          <w:t>http://www.epa.gov/iaq/schools/ind</w:t>
        </w:r>
        <w:r w:rsidR="00C12486" w:rsidRPr="0041530D">
          <w:rPr>
            <w:rStyle w:val="Hyperlink"/>
          </w:rPr>
          <w:t>e</w:t>
        </w:r>
        <w:r w:rsidR="00C12486" w:rsidRPr="0041530D">
          <w:rPr>
            <w:rStyle w:val="Hyperlink"/>
          </w:rPr>
          <w:t>x.html</w:t>
        </w:r>
      </w:hyperlink>
      <w:r w:rsidR="00C12486" w:rsidRPr="0041530D">
        <w:t>.</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1</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2" name="Picture 1" descr="Classroom uninvent, note items obstructing vent along bottom fro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lassroom uninvent, note items obstructing vent along bottom front" title="Picture 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Classroom uninvent, note items obstructing vent along bottom front</w:t>
      </w:r>
    </w:p>
    <w:p w:rsidR="003C2B1D" w:rsidRPr="003C2B1D" w:rsidRDefault="003C2B1D" w:rsidP="003C2B1D">
      <w:pPr>
        <w:spacing w:after="200" w:line="276" w:lineRule="auto"/>
        <w:rPr>
          <w:rFonts w:eastAsia="Calibri"/>
          <w:b/>
          <w:szCs w:val="24"/>
        </w:rPr>
      </w:pPr>
      <w:r w:rsidRPr="003C2B1D">
        <w:rPr>
          <w:rFonts w:eastAsia="Calibri"/>
          <w:b/>
          <w:szCs w:val="24"/>
        </w:rPr>
        <w:t>Picture 2</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668773" cy="3299460"/>
            <wp:effectExtent l="0" t="0" r="0" b="0"/>
            <wp:docPr id="3" name="Picture 3" descr="Rooftop air handling uni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Rooftop air handling unit" title="Picture 2"/>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466852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Rooftop air handling unit</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3</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831080" cy="3299460"/>
            <wp:effectExtent l="0" t="0" r="0" b="0"/>
            <wp:docPr id="4" name="Picture 4" descr="Univent fresh air intake, note debris in louver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Univent fresh air intake, note debris in louvers" title="Picture 3"/>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83108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Univent fresh air intake, note debris in louvers</w:t>
      </w:r>
    </w:p>
    <w:p w:rsidR="003C2B1D" w:rsidRPr="003C2B1D" w:rsidRDefault="003C2B1D" w:rsidP="003C2B1D">
      <w:pPr>
        <w:spacing w:after="200" w:line="276" w:lineRule="auto"/>
        <w:rPr>
          <w:rFonts w:eastAsia="Calibri"/>
          <w:b/>
          <w:szCs w:val="24"/>
        </w:rPr>
      </w:pPr>
      <w:r w:rsidRPr="003C2B1D">
        <w:rPr>
          <w:rFonts w:eastAsia="Calibri"/>
          <w:b/>
          <w:szCs w:val="24"/>
        </w:rPr>
        <w:t>Picture 4</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5897880" cy="3299460"/>
            <wp:effectExtent l="0" t="0" r="0" b="0"/>
            <wp:docPr id="5" name="Picture 5" descr="Ducted vents in classroom"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Ducted vents in classroom" title="Picture 4"/>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589788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Ducted vents in classroom</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5</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6" name="Picture 2" descr="Items on classroom univent obstructing airflow"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descr="Items on classroom univent obstructing airflow" title="Picture 5"/>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Items on classroom univent obstructing airflow</w:t>
      </w:r>
    </w:p>
    <w:p w:rsidR="003C2B1D" w:rsidRPr="003C2B1D" w:rsidRDefault="003C2B1D" w:rsidP="003C2B1D">
      <w:pPr>
        <w:spacing w:after="200" w:line="276" w:lineRule="auto"/>
        <w:rPr>
          <w:rFonts w:eastAsia="Calibri"/>
          <w:b/>
          <w:szCs w:val="24"/>
        </w:rPr>
      </w:pPr>
      <w:r w:rsidRPr="003C2B1D">
        <w:rPr>
          <w:rFonts w:eastAsia="Calibri"/>
          <w:b/>
          <w:szCs w:val="24"/>
        </w:rPr>
        <w:t>Picture 6</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3413760" cy="3299460"/>
            <wp:effectExtent l="0" t="0" r="0" b="0"/>
            <wp:docPr id="7" name="Picture 6" descr="Classroom exhaust vent over open hallway door"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Classroom exhaust vent over open hallway door" title="Picture 6"/>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341376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Classroom exhaust vent over open hallway door</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7</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290060" cy="3099817"/>
            <wp:effectExtent l="0" t="0" r="0" b="0"/>
            <wp:docPr id="8" name="Picture 7" descr="Title 1/Pupil Support suite, note room (with closed) door at end contains the fresh air supply"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Title 1/Pupil Support suite, note room (with closed) door at end contains the fresh air supply" title="Picture 7"/>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4290060" cy="3099435"/>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Title 1/Pupil Support suite, note room (with closed) door at end contains the fresh air supply</w:t>
      </w:r>
    </w:p>
    <w:p w:rsidR="003C2B1D" w:rsidRPr="003C2B1D" w:rsidRDefault="003C2B1D" w:rsidP="003C2B1D">
      <w:pPr>
        <w:spacing w:after="200" w:line="276" w:lineRule="auto"/>
        <w:rPr>
          <w:rFonts w:eastAsia="Calibri"/>
          <w:b/>
          <w:szCs w:val="24"/>
        </w:rPr>
      </w:pPr>
      <w:r w:rsidRPr="003C2B1D">
        <w:rPr>
          <w:rFonts w:eastAsia="Calibri"/>
          <w:b/>
          <w:szCs w:val="24"/>
        </w:rPr>
        <w:t>Picture 8</w:t>
      </w:r>
    </w:p>
    <w:p w:rsidR="003C2B1D" w:rsidRPr="003C2B1D" w:rsidRDefault="00E61F30" w:rsidP="003C2B1D">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3734435</wp:posOffset>
                </wp:positionH>
                <wp:positionV relativeFrom="paragraph">
                  <wp:posOffset>681355</wp:posOffset>
                </wp:positionV>
                <wp:extent cx="96520" cy="665480"/>
                <wp:effectExtent l="114300" t="19050" r="55880" b="0"/>
                <wp:wrapNone/>
                <wp:docPr id="1"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19958">
                          <a:off x="0" y="0"/>
                          <a:ext cx="96520" cy="66548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94.05pt;margin-top:53.65pt;width:7.6pt;height:52.4pt;rotation:122329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" adj="20034" fillcolor="windowText" strokecolor="windowText" strokeweight="2pt">
                <v:path arrowok="t"/>
              </v:shape>
            </w:pict>
          </mc:Fallback>
        </mc:AlternateContent>
      </w:r>
      <w:r>
        <w:rPr>
          <w:rFonts w:eastAsia="Calibri"/>
          <w:b/>
          <w:noProof/>
          <w:szCs w:val="24"/>
        </w:rPr>
        <w:drawing>
          <wp:inline distT="0" distB="0" distL="0" distR="0">
            <wp:extent cx="4411980" cy="3205733"/>
            <wp:effectExtent l="0" t="0" r="0" b="0"/>
            <wp:docPr id="9" name="Picture 8" descr="Title 1/Pupil Support suite, note room door at end contains the fresh air supply (arrow)"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Title 1/Pupil Support suite, note room door at end contains the fresh air supply (arrow)" title="Picture 8"/>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4411980" cy="320548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Title 1/Pupil Support suite, note room door at end contains the fresh air supply (arrow)</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9</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0" name="Picture 10" descr="Ceiling-mounted exhaust vent in Title 1/Pupil Support suite"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descr="Ceiling-mounted exhaust vent in Title 1/Pupil Support suite" title="Picture 9"/>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Ceiling-mounted exhaust vent in Title 1/Pupil Support suite</w:t>
      </w:r>
    </w:p>
    <w:p w:rsidR="003C2B1D" w:rsidRPr="003C2B1D" w:rsidRDefault="003C2B1D" w:rsidP="003C2B1D">
      <w:pPr>
        <w:spacing w:after="200" w:line="276" w:lineRule="auto"/>
        <w:rPr>
          <w:rFonts w:eastAsia="Calibri"/>
          <w:b/>
          <w:szCs w:val="24"/>
        </w:rPr>
      </w:pPr>
      <w:r w:rsidRPr="003C2B1D">
        <w:rPr>
          <w:rFonts w:eastAsia="Calibri"/>
          <w:b/>
          <w:szCs w:val="24"/>
        </w:rPr>
        <w:t>Picture 10</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1" name="Picture 11" descr="Water-stained tactile ceiling panels"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1" descr="Water-stained tactile ceiling panels" title="Picture 10"/>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 xml:space="preserve">Water-stained tactile ceiling panels </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11</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2" name="Picture 14" descr="Damaged brick/mortar"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Damaged brick/mortar" title="Picture 1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Damaged brick/mortar</w:t>
      </w:r>
    </w:p>
    <w:p w:rsidR="003C2B1D" w:rsidRPr="003C2B1D" w:rsidRDefault="003C2B1D" w:rsidP="003C2B1D">
      <w:pPr>
        <w:spacing w:after="200" w:line="276" w:lineRule="auto"/>
        <w:rPr>
          <w:rFonts w:eastAsia="Calibri"/>
          <w:b/>
          <w:szCs w:val="24"/>
        </w:rPr>
      </w:pPr>
      <w:r w:rsidRPr="003C2B1D">
        <w:rPr>
          <w:rFonts w:eastAsia="Calibri"/>
          <w:b/>
          <w:szCs w:val="24"/>
        </w:rPr>
        <w:t>Picture 12</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3" name="Picture 15" descr="Plants growing against exterior wall"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5" descr="Plants growing against exterior wall" title="Picture 12"/>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Plants growing against exterior wall</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13</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4" name="Picture 16" descr="Damaged garage door near kitchen"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6" descr="Damaged garage door near kitchen" title="Picture 13"/>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Damaged garage door near kitchen</w:t>
      </w:r>
    </w:p>
    <w:p w:rsidR="003C2B1D" w:rsidRPr="003C2B1D" w:rsidRDefault="003C2B1D" w:rsidP="003C2B1D">
      <w:pPr>
        <w:spacing w:after="200" w:line="276" w:lineRule="auto"/>
        <w:rPr>
          <w:rFonts w:eastAsia="Calibri"/>
          <w:b/>
          <w:szCs w:val="24"/>
        </w:rPr>
      </w:pPr>
      <w:r w:rsidRPr="003C2B1D">
        <w:rPr>
          <w:rFonts w:eastAsia="Calibri"/>
          <w:b/>
          <w:szCs w:val="24"/>
        </w:rPr>
        <w:t>Picture 14</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5" name="Picture 17" descr="Damaged garage door near kitchen"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7" descr="Damaged garage door near kitchen" title="Picture 14"/>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Damaged garage door near kitchen</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15</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6" name="Picture 18" descr="Spray cleaning product on sink countertop"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8" descr="Spray cleaning product on sink countertop" title="Picture 15"/>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Spray cleaning product on sink countertop</w:t>
      </w:r>
    </w:p>
    <w:p w:rsidR="003C2B1D" w:rsidRPr="003C2B1D" w:rsidRDefault="003C2B1D" w:rsidP="003C2B1D">
      <w:pPr>
        <w:spacing w:after="200" w:line="276" w:lineRule="auto"/>
        <w:rPr>
          <w:rFonts w:eastAsia="Calibri"/>
          <w:b/>
          <w:szCs w:val="24"/>
        </w:rPr>
      </w:pPr>
      <w:r w:rsidRPr="003C2B1D">
        <w:rPr>
          <w:rFonts w:eastAsia="Calibri"/>
          <w:b/>
          <w:szCs w:val="24"/>
        </w:rPr>
        <w:t>Picture 16</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3749040" cy="3299460"/>
            <wp:effectExtent l="0" t="0" r="0" b="0"/>
            <wp:docPr id="17" name="Picture 19" descr="Plug-in air deodorizer"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9" descr="Plug-in air deodorizer" title="Picture 16"/>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374904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Plug-in air deodorizer</w:t>
      </w:r>
    </w:p>
    <w:p w:rsidR="003C2B1D" w:rsidRPr="003C2B1D" w:rsidRDefault="003C2B1D" w:rsidP="003C2B1D">
      <w:pPr>
        <w:spacing w:after="200" w:line="276" w:lineRule="auto"/>
        <w:rPr>
          <w:rFonts w:eastAsia="Calibri"/>
          <w:b/>
          <w:szCs w:val="24"/>
        </w:rPr>
      </w:pPr>
      <w:r w:rsidRPr="003C2B1D">
        <w:rPr>
          <w:rFonts w:eastAsia="Calibri"/>
          <w:b/>
          <w:szCs w:val="24"/>
        </w:rPr>
        <w:lastRenderedPageBreak/>
        <w:t>Picture 17</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3886200" cy="3299460"/>
            <wp:effectExtent l="0" t="0" r="0" b="0"/>
            <wp:docPr id="18" name="Picture 13" descr="Accumulated dust/debris on fan blades"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3" descr="Accumulated dust/debris on fan blades" title="Picture 17"/>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388620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3C2B1D" w:rsidRPr="003C2B1D" w:rsidRDefault="003C2B1D" w:rsidP="003C2B1D">
      <w:pPr>
        <w:spacing w:after="200" w:line="276" w:lineRule="auto"/>
        <w:jc w:val="center"/>
        <w:rPr>
          <w:rFonts w:eastAsia="Calibri"/>
          <w:b/>
          <w:szCs w:val="24"/>
        </w:rPr>
      </w:pPr>
      <w:r w:rsidRPr="003C2B1D">
        <w:rPr>
          <w:rFonts w:eastAsia="Calibri"/>
          <w:b/>
          <w:szCs w:val="24"/>
        </w:rPr>
        <w:t>Accumulated dust/debris on fan blades</w:t>
      </w:r>
    </w:p>
    <w:p w:rsidR="003C2B1D" w:rsidRPr="003C2B1D" w:rsidRDefault="003C2B1D" w:rsidP="003C2B1D">
      <w:pPr>
        <w:spacing w:after="200" w:line="276" w:lineRule="auto"/>
        <w:rPr>
          <w:rFonts w:eastAsia="Calibri"/>
          <w:b/>
          <w:szCs w:val="24"/>
        </w:rPr>
      </w:pPr>
      <w:r w:rsidRPr="003C2B1D">
        <w:rPr>
          <w:rFonts w:eastAsia="Calibri"/>
          <w:b/>
          <w:szCs w:val="24"/>
        </w:rPr>
        <w:t>Picture 18</w:t>
      </w:r>
    </w:p>
    <w:p w:rsidR="003C2B1D" w:rsidRPr="003C2B1D" w:rsidRDefault="00E61F30" w:rsidP="003C2B1D">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19" name="Picture 20" descr="Accumulated dust/debris on exhaust vent"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20" descr="Accumulated dust/debris on exhaust vent" title="Picture 18"/>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C2B1D" w:rsidRDefault="003C2B1D" w:rsidP="003C2B1D">
      <w:pPr>
        <w:spacing w:after="200" w:line="276" w:lineRule="auto"/>
        <w:jc w:val="center"/>
        <w:rPr>
          <w:rFonts w:eastAsia="Calibri"/>
          <w:b/>
          <w:szCs w:val="24"/>
        </w:rPr>
        <w:sectPr w:rsidR="003C2B1D" w:rsidSect="00B0444B">
          <w:footerReference w:type="default" r:id="rId45"/>
          <w:pgSz w:w="12240" w:h="15840" w:code="1"/>
          <w:pgMar w:top="1440" w:right="1440" w:bottom="1440" w:left="1440" w:header="720" w:footer="720" w:gutter="0"/>
          <w:cols w:space="720"/>
          <w:noEndnote/>
          <w:titlePg/>
          <w:docGrid w:linePitch="254"/>
        </w:sectPr>
      </w:pPr>
      <w:r w:rsidRPr="003C2B1D">
        <w:rPr>
          <w:rFonts w:eastAsia="Calibri"/>
          <w:b/>
          <w:szCs w:val="24"/>
        </w:rPr>
        <w:t>Accumulated dust/debris on exhaust vent</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3C2B1D" w:rsidRPr="003C2B1D" w:rsidTr="000A28AD">
        <w:tblPrEx>
          <w:tblCellMar>
            <w:top w:w="0" w:type="dxa"/>
            <w:bottom w:w="0" w:type="dxa"/>
          </w:tblCellMar>
        </w:tblPrEx>
        <w:trPr>
          <w:cantSplit/>
          <w:trHeight w:val="350"/>
          <w:tblHeader/>
          <w:jc w:val="center"/>
        </w:trPr>
        <w:tc>
          <w:tcPr>
            <w:tcW w:w="1909" w:type="dxa"/>
            <w:vMerge w:val="restart"/>
            <w:vAlign w:val="bottom"/>
          </w:tcPr>
          <w:p w:rsidR="003C2B1D" w:rsidRPr="003C2B1D" w:rsidRDefault="003C2B1D" w:rsidP="003C2B1D">
            <w:pPr>
              <w:keepNext/>
              <w:jc w:val="center"/>
              <w:outlineLvl w:val="0"/>
              <w:rPr>
                <w:b/>
                <w:sz w:val="20"/>
              </w:rPr>
            </w:pPr>
            <w:r w:rsidRPr="003C2B1D">
              <w:rPr>
                <w:b/>
                <w:sz w:val="20"/>
              </w:rPr>
              <w:lastRenderedPageBreak/>
              <w:t>Location</w:t>
            </w:r>
          </w:p>
        </w:tc>
        <w:tc>
          <w:tcPr>
            <w:tcW w:w="920" w:type="dxa"/>
            <w:vMerge w:val="restart"/>
            <w:vAlign w:val="bottom"/>
          </w:tcPr>
          <w:p w:rsidR="003C2B1D" w:rsidRPr="003C2B1D" w:rsidRDefault="003C2B1D" w:rsidP="003C2B1D">
            <w:pPr>
              <w:jc w:val="center"/>
              <w:rPr>
                <w:b/>
                <w:sz w:val="20"/>
              </w:rPr>
            </w:pPr>
            <w:r w:rsidRPr="003C2B1D">
              <w:rPr>
                <w:b/>
                <w:sz w:val="20"/>
              </w:rPr>
              <w:t>Carbon</w:t>
            </w:r>
          </w:p>
          <w:p w:rsidR="003C2B1D" w:rsidRPr="003C2B1D" w:rsidRDefault="003C2B1D" w:rsidP="003C2B1D">
            <w:pPr>
              <w:jc w:val="center"/>
              <w:rPr>
                <w:b/>
                <w:sz w:val="20"/>
              </w:rPr>
            </w:pPr>
            <w:r w:rsidRPr="003C2B1D">
              <w:rPr>
                <w:b/>
                <w:sz w:val="20"/>
              </w:rPr>
              <w:t>Dioxide</w:t>
            </w:r>
          </w:p>
          <w:p w:rsidR="003C2B1D" w:rsidRPr="003C2B1D" w:rsidRDefault="003C2B1D" w:rsidP="003C2B1D">
            <w:pPr>
              <w:jc w:val="center"/>
              <w:rPr>
                <w:b/>
                <w:sz w:val="20"/>
              </w:rPr>
            </w:pPr>
            <w:r w:rsidRPr="003C2B1D">
              <w:rPr>
                <w:b/>
                <w:sz w:val="20"/>
              </w:rPr>
              <w:t>(ppm)</w:t>
            </w:r>
          </w:p>
        </w:tc>
        <w:tc>
          <w:tcPr>
            <w:tcW w:w="1136" w:type="dxa"/>
            <w:vMerge w:val="restart"/>
          </w:tcPr>
          <w:p w:rsidR="003C2B1D" w:rsidRPr="003C2B1D" w:rsidRDefault="003C2B1D" w:rsidP="003C2B1D">
            <w:pPr>
              <w:jc w:val="center"/>
              <w:rPr>
                <w:b/>
                <w:sz w:val="20"/>
              </w:rPr>
            </w:pPr>
            <w:r w:rsidRPr="003C2B1D">
              <w:rPr>
                <w:b/>
                <w:sz w:val="20"/>
              </w:rPr>
              <w:t>Carbon Monoxide</w:t>
            </w:r>
          </w:p>
          <w:p w:rsidR="003C2B1D" w:rsidRPr="003C2B1D" w:rsidRDefault="003C2B1D" w:rsidP="003C2B1D">
            <w:pPr>
              <w:jc w:val="center"/>
              <w:rPr>
                <w:b/>
                <w:sz w:val="20"/>
              </w:rPr>
            </w:pPr>
            <w:r w:rsidRPr="003C2B1D">
              <w:rPr>
                <w:b/>
                <w:sz w:val="20"/>
              </w:rPr>
              <w:t>(ppm)</w:t>
            </w:r>
          </w:p>
        </w:tc>
        <w:tc>
          <w:tcPr>
            <w:tcW w:w="810" w:type="dxa"/>
            <w:vMerge w:val="restart"/>
            <w:vAlign w:val="bottom"/>
          </w:tcPr>
          <w:p w:rsidR="003C2B1D" w:rsidRPr="003C2B1D" w:rsidRDefault="003C2B1D" w:rsidP="003C2B1D">
            <w:pPr>
              <w:jc w:val="center"/>
              <w:rPr>
                <w:b/>
                <w:sz w:val="20"/>
              </w:rPr>
            </w:pPr>
            <w:r w:rsidRPr="003C2B1D">
              <w:rPr>
                <w:b/>
                <w:sz w:val="20"/>
              </w:rPr>
              <w:t>Temp</w:t>
            </w:r>
          </w:p>
          <w:p w:rsidR="003C2B1D" w:rsidRPr="003C2B1D" w:rsidRDefault="003C2B1D" w:rsidP="003C2B1D">
            <w:pPr>
              <w:jc w:val="center"/>
              <w:rPr>
                <w:b/>
                <w:sz w:val="20"/>
              </w:rPr>
            </w:pPr>
            <w:r w:rsidRPr="003C2B1D">
              <w:rPr>
                <w:b/>
                <w:sz w:val="20"/>
              </w:rPr>
              <w:t>(°F)</w:t>
            </w:r>
          </w:p>
        </w:tc>
        <w:tc>
          <w:tcPr>
            <w:tcW w:w="1080" w:type="dxa"/>
            <w:vMerge w:val="restart"/>
            <w:vAlign w:val="bottom"/>
          </w:tcPr>
          <w:p w:rsidR="003C2B1D" w:rsidRPr="003C2B1D" w:rsidRDefault="003C2B1D" w:rsidP="003C2B1D">
            <w:pPr>
              <w:jc w:val="center"/>
              <w:rPr>
                <w:b/>
                <w:sz w:val="20"/>
              </w:rPr>
            </w:pPr>
            <w:r w:rsidRPr="003C2B1D">
              <w:rPr>
                <w:b/>
                <w:sz w:val="20"/>
              </w:rPr>
              <w:t>Relative</w:t>
            </w:r>
          </w:p>
          <w:p w:rsidR="003C2B1D" w:rsidRPr="003C2B1D" w:rsidRDefault="003C2B1D" w:rsidP="003C2B1D">
            <w:pPr>
              <w:jc w:val="center"/>
              <w:rPr>
                <w:b/>
                <w:sz w:val="20"/>
              </w:rPr>
            </w:pPr>
            <w:r w:rsidRPr="003C2B1D">
              <w:rPr>
                <w:b/>
                <w:sz w:val="20"/>
              </w:rPr>
              <w:t>Humidity</w:t>
            </w:r>
          </w:p>
          <w:p w:rsidR="003C2B1D" w:rsidRPr="003C2B1D" w:rsidRDefault="003C2B1D" w:rsidP="003C2B1D">
            <w:pPr>
              <w:jc w:val="center"/>
              <w:rPr>
                <w:b/>
                <w:sz w:val="20"/>
              </w:rPr>
            </w:pPr>
            <w:r w:rsidRPr="003C2B1D">
              <w:rPr>
                <w:b/>
                <w:sz w:val="20"/>
              </w:rPr>
              <w:t>(%)</w:t>
            </w:r>
          </w:p>
        </w:tc>
        <w:tc>
          <w:tcPr>
            <w:tcW w:w="954" w:type="dxa"/>
            <w:vMerge w:val="restart"/>
            <w:vAlign w:val="bottom"/>
          </w:tcPr>
          <w:p w:rsidR="003C2B1D" w:rsidRPr="003C2B1D" w:rsidRDefault="003C2B1D" w:rsidP="003C2B1D">
            <w:pPr>
              <w:jc w:val="center"/>
              <w:rPr>
                <w:b/>
                <w:sz w:val="20"/>
              </w:rPr>
            </w:pPr>
            <w:r w:rsidRPr="003C2B1D">
              <w:rPr>
                <w:b/>
                <w:sz w:val="20"/>
              </w:rPr>
              <w:t>PM2.5</w:t>
            </w:r>
          </w:p>
          <w:p w:rsidR="003C2B1D" w:rsidRPr="003C2B1D" w:rsidRDefault="003C2B1D" w:rsidP="003C2B1D">
            <w:pPr>
              <w:jc w:val="center"/>
              <w:rPr>
                <w:b/>
                <w:sz w:val="20"/>
              </w:rPr>
            </w:pPr>
            <w:r w:rsidRPr="003C2B1D">
              <w:rPr>
                <w:b/>
                <w:sz w:val="20"/>
              </w:rPr>
              <w:t>(µg/m</w:t>
            </w:r>
            <w:r w:rsidRPr="003C2B1D">
              <w:rPr>
                <w:rFonts w:ascii="Times" w:hAnsi="Times" w:cs="Times"/>
                <w:sz w:val="20"/>
                <w:vertAlign w:val="superscript"/>
              </w:rPr>
              <w:t>3</w:t>
            </w:r>
            <w:r w:rsidRPr="003C2B1D">
              <w:rPr>
                <w:b/>
                <w:sz w:val="20"/>
              </w:rPr>
              <w:t>)</w:t>
            </w:r>
          </w:p>
        </w:tc>
        <w:tc>
          <w:tcPr>
            <w:tcW w:w="1260" w:type="dxa"/>
            <w:vMerge w:val="restart"/>
            <w:vAlign w:val="bottom"/>
          </w:tcPr>
          <w:p w:rsidR="003C2B1D" w:rsidRPr="003C2B1D" w:rsidRDefault="003C2B1D" w:rsidP="003C2B1D">
            <w:pPr>
              <w:jc w:val="center"/>
              <w:rPr>
                <w:b/>
                <w:sz w:val="20"/>
              </w:rPr>
            </w:pPr>
            <w:r w:rsidRPr="003C2B1D">
              <w:rPr>
                <w:b/>
                <w:sz w:val="20"/>
              </w:rPr>
              <w:t>Occupants</w:t>
            </w:r>
          </w:p>
          <w:p w:rsidR="003C2B1D" w:rsidRPr="003C2B1D" w:rsidRDefault="003C2B1D" w:rsidP="003C2B1D">
            <w:pPr>
              <w:jc w:val="center"/>
              <w:rPr>
                <w:b/>
                <w:sz w:val="20"/>
              </w:rPr>
            </w:pPr>
            <w:r w:rsidRPr="003C2B1D">
              <w:rPr>
                <w:b/>
                <w:sz w:val="20"/>
              </w:rPr>
              <w:t>in Room</w:t>
            </w:r>
          </w:p>
        </w:tc>
        <w:tc>
          <w:tcPr>
            <w:tcW w:w="1260" w:type="dxa"/>
            <w:vMerge w:val="restart"/>
            <w:vAlign w:val="bottom"/>
          </w:tcPr>
          <w:p w:rsidR="003C2B1D" w:rsidRPr="003C2B1D" w:rsidRDefault="003C2B1D" w:rsidP="003C2B1D">
            <w:pPr>
              <w:jc w:val="center"/>
              <w:rPr>
                <w:b/>
                <w:sz w:val="20"/>
              </w:rPr>
            </w:pPr>
            <w:r w:rsidRPr="003C2B1D">
              <w:rPr>
                <w:b/>
                <w:sz w:val="20"/>
              </w:rPr>
              <w:t>Windows</w:t>
            </w:r>
          </w:p>
          <w:p w:rsidR="003C2B1D" w:rsidRPr="003C2B1D" w:rsidRDefault="003C2B1D" w:rsidP="003C2B1D">
            <w:pPr>
              <w:jc w:val="center"/>
              <w:rPr>
                <w:b/>
                <w:sz w:val="20"/>
              </w:rPr>
            </w:pPr>
            <w:r w:rsidRPr="003C2B1D">
              <w:rPr>
                <w:b/>
                <w:sz w:val="20"/>
              </w:rPr>
              <w:t>Openable</w:t>
            </w:r>
          </w:p>
        </w:tc>
        <w:tc>
          <w:tcPr>
            <w:tcW w:w="1890" w:type="dxa"/>
            <w:gridSpan w:val="3"/>
            <w:tcBorders>
              <w:left w:val="nil"/>
              <w:bottom w:val="nil"/>
            </w:tcBorders>
            <w:vAlign w:val="bottom"/>
          </w:tcPr>
          <w:p w:rsidR="003C2B1D" w:rsidRPr="003C2B1D" w:rsidRDefault="003C2B1D" w:rsidP="003C2B1D">
            <w:pPr>
              <w:ind w:left="-105"/>
              <w:jc w:val="center"/>
              <w:rPr>
                <w:b/>
                <w:sz w:val="20"/>
              </w:rPr>
            </w:pPr>
            <w:r w:rsidRPr="003C2B1D">
              <w:rPr>
                <w:b/>
                <w:sz w:val="20"/>
              </w:rPr>
              <w:t>Ventilation</w:t>
            </w:r>
          </w:p>
        </w:tc>
        <w:tc>
          <w:tcPr>
            <w:tcW w:w="2471" w:type="dxa"/>
            <w:vMerge w:val="restart"/>
            <w:vAlign w:val="bottom"/>
          </w:tcPr>
          <w:p w:rsidR="003C2B1D" w:rsidRPr="003C2B1D" w:rsidRDefault="003C2B1D" w:rsidP="003C2B1D">
            <w:pPr>
              <w:jc w:val="center"/>
              <w:rPr>
                <w:b/>
                <w:sz w:val="20"/>
              </w:rPr>
            </w:pPr>
            <w:r w:rsidRPr="003C2B1D">
              <w:rPr>
                <w:b/>
                <w:sz w:val="20"/>
              </w:rPr>
              <w:t>Remarks</w:t>
            </w:r>
          </w:p>
        </w:tc>
      </w:tr>
      <w:tr w:rsidR="003C2B1D" w:rsidRPr="003C2B1D" w:rsidTr="000A28AD">
        <w:tblPrEx>
          <w:tblCellMar>
            <w:top w:w="0" w:type="dxa"/>
            <w:bottom w:w="0" w:type="dxa"/>
          </w:tblCellMar>
        </w:tblPrEx>
        <w:trPr>
          <w:cantSplit/>
          <w:trHeight w:val="350"/>
          <w:tblHeader/>
          <w:jc w:val="center"/>
        </w:trPr>
        <w:tc>
          <w:tcPr>
            <w:tcW w:w="1909" w:type="dxa"/>
            <w:vMerge/>
            <w:vAlign w:val="bottom"/>
          </w:tcPr>
          <w:p w:rsidR="003C2B1D" w:rsidRPr="003C2B1D" w:rsidRDefault="003C2B1D" w:rsidP="003C2B1D">
            <w:pPr>
              <w:keepNext/>
              <w:jc w:val="center"/>
              <w:outlineLvl w:val="0"/>
              <w:rPr>
                <w:b/>
                <w:sz w:val="20"/>
              </w:rPr>
            </w:pPr>
          </w:p>
        </w:tc>
        <w:tc>
          <w:tcPr>
            <w:tcW w:w="920" w:type="dxa"/>
            <w:vMerge/>
            <w:vAlign w:val="bottom"/>
          </w:tcPr>
          <w:p w:rsidR="003C2B1D" w:rsidRPr="003C2B1D" w:rsidRDefault="003C2B1D" w:rsidP="003C2B1D">
            <w:pPr>
              <w:jc w:val="center"/>
              <w:rPr>
                <w:b/>
                <w:sz w:val="20"/>
              </w:rPr>
            </w:pPr>
          </w:p>
        </w:tc>
        <w:tc>
          <w:tcPr>
            <w:tcW w:w="1136" w:type="dxa"/>
            <w:vMerge/>
          </w:tcPr>
          <w:p w:rsidR="003C2B1D" w:rsidRPr="003C2B1D" w:rsidRDefault="003C2B1D" w:rsidP="003C2B1D">
            <w:pPr>
              <w:jc w:val="center"/>
              <w:rPr>
                <w:b/>
                <w:sz w:val="20"/>
              </w:rPr>
            </w:pPr>
          </w:p>
        </w:tc>
        <w:tc>
          <w:tcPr>
            <w:tcW w:w="810" w:type="dxa"/>
            <w:vMerge/>
            <w:vAlign w:val="bottom"/>
          </w:tcPr>
          <w:p w:rsidR="003C2B1D" w:rsidRPr="003C2B1D" w:rsidRDefault="003C2B1D" w:rsidP="003C2B1D">
            <w:pPr>
              <w:jc w:val="center"/>
              <w:rPr>
                <w:b/>
                <w:sz w:val="20"/>
              </w:rPr>
            </w:pPr>
          </w:p>
        </w:tc>
        <w:tc>
          <w:tcPr>
            <w:tcW w:w="1080" w:type="dxa"/>
            <w:vMerge/>
            <w:vAlign w:val="bottom"/>
          </w:tcPr>
          <w:p w:rsidR="003C2B1D" w:rsidRPr="003C2B1D" w:rsidRDefault="003C2B1D" w:rsidP="003C2B1D">
            <w:pPr>
              <w:jc w:val="center"/>
              <w:rPr>
                <w:b/>
                <w:sz w:val="20"/>
              </w:rPr>
            </w:pPr>
          </w:p>
        </w:tc>
        <w:tc>
          <w:tcPr>
            <w:tcW w:w="954" w:type="dxa"/>
            <w:vMerge/>
          </w:tcPr>
          <w:p w:rsidR="003C2B1D" w:rsidRPr="003C2B1D" w:rsidRDefault="003C2B1D" w:rsidP="003C2B1D">
            <w:pPr>
              <w:jc w:val="center"/>
              <w:rPr>
                <w:b/>
                <w:sz w:val="20"/>
              </w:rPr>
            </w:pPr>
          </w:p>
        </w:tc>
        <w:tc>
          <w:tcPr>
            <w:tcW w:w="1260" w:type="dxa"/>
            <w:vMerge/>
            <w:vAlign w:val="bottom"/>
          </w:tcPr>
          <w:p w:rsidR="003C2B1D" w:rsidRPr="003C2B1D" w:rsidRDefault="003C2B1D" w:rsidP="003C2B1D">
            <w:pPr>
              <w:jc w:val="center"/>
              <w:rPr>
                <w:b/>
                <w:sz w:val="20"/>
              </w:rPr>
            </w:pPr>
          </w:p>
        </w:tc>
        <w:tc>
          <w:tcPr>
            <w:tcW w:w="1260" w:type="dxa"/>
            <w:vMerge/>
            <w:vAlign w:val="bottom"/>
          </w:tcPr>
          <w:p w:rsidR="003C2B1D" w:rsidRPr="003C2B1D" w:rsidRDefault="003C2B1D" w:rsidP="003C2B1D">
            <w:pPr>
              <w:jc w:val="center"/>
              <w:rPr>
                <w:b/>
                <w:sz w:val="20"/>
              </w:rPr>
            </w:pPr>
          </w:p>
        </w:tc>
        <w:tc>
          <w:tcPr>
            <w:tcW w:w="891" w:type="dxa"/>
            <w:tcBorders>
              <w:left w:val="nil"/>
              <w:bottom w:val="nil"/>
            </w:tcBorders>
            <w:vAlign w:val="bottom"/>
          </w:tcPr>
          <w:p w:rsidR="003C2B1D" w:rsidRPr="003C2B1D" w:rsidRDefault="003C2B1D" w:rsidP="003C2B1D">
            <w:pPr>
              <w:ind w:left="-105"/>
              <w:jc w:val="center"/>
              <w:rPr>
                <w:b/>
                <w:sz w:val="20"/>
              </w:rPr>
            </w:pPr>
            <w:r w:rsidRPr="003C2B1D">
              <w:rPr>
                <w:b/>
                <w:sz w:val="20"/>
              </w:rPr>
              <w:t>Intake</w:t>
            </w:r>
          </w:p>
        </w:tc>
        <w:tc>
          <w:tcPr>
            <w:tcW w:w="999" w:type="dxa"/>
            <w:gridSpan w:val="2"/>
            <w:tcBorders>
              <w:left w:val="nil"/>
              <w:bottom w:val="nil"/>
            </w:tcBorders>
            <w:vAlign w:val="bottom"/>
          </w:tcPr>
          <w:p w:rsidR="003C2B1D" w:rsidRPr="003C2B1D" w:rsidRDefault="003C2B1D" w:rsidP="003C2B1D">
            <w:pPr>
              <w:ind w:left="-105"/>
              <w:jc w:val="center"/>
              <w:rPr>
                <w:b/>
                <w:sz w:val="20"/>
              </w:rPr>
            </w:pPr>
            <w:r w:rsidRPr="003C2B1D">
              <w:rPr>
                <w:b/>
                <w:sz w:val="20"/>
              </w:rPr>
              <w:t>Exhaust</w:t>
            </w:r>
          </w:p>
        </w:tc>
        <w:tc>
          <w:tcPr>
            <w:tcW w:w="2471" w:type="dxa"/>
            <w:vMerge/>
            <w:vAlign w:val="bottom"/>
          </w:tcPr>
          <w:p w:rsidR="003C2B1D" w:rsidRPr="003C2B1D" w:rsidRDefault="003C2B1D" w:rsidP="003C2B1D">
            <w:pPr>
              <w:jc w:val="center"/>
              <w:rPr>
                <w:b/>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Background</w:t>
            </w:r>
          </w:p>
        </w:tc>
        <w:tc>
          <w:tcPr>
            <w:tcW w:w="920" w:type="dxa"/>
            <w:vAlign w:val="center"/>
          </w:tcPr>
          <w:p w:rsidR="003C2B1D" w:rsidRPr="003C2B1D" w:rsidRDefault="003C2B1D" w:rsidP="003C2B1D">
            <w:pPr>
              <w:spacing w:before="60" w:after="60"/>
              <w:jc w:val="center"/>
              <w:rPr>
                <w:sz w:val="20"/>
              </w:rPr>
            </w:pPr>
            <w:r w:rsidRPr="003C2B1D">
              <w:rPr>
                <w:sz w:val="20"/>
              </w:rPr>
              <w:t>389</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52</w:t>
            </w:r>
          </w:p>
        </w:tc>
        <w:tc>
          <w:tcPr>
            <w:tcW w:w="1080" w:type="dxa"/>
            <w:vAlign w:val="center"/>
          </w:tcPr>
          <w:p w:rsidR="003C2B1D" w:rsidRPr="003C2B1D" w:rsidRDefault="003C2B1D" w:rsidP="003C2B1D">
            <w:pPr>
              <w:spacing w:before="60" w:after="60"/>
              <w:jc w:val="center"/>
              <w:rPr>
                <w:sz w:val="20"/>
              </w:rPr>
            </w:pPr>
            <w:r w:rsidRPr="003C2B1D">
              <w:rPr>
                <w:sz w:val="20"/>
              </w:rPr>
              <w:t>50</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p>
        </w:tc>
        <w:tc>
          <w:tcPr>
            <w:tcW w:w="1260" w:type="dxa"/>
            <w:vAlign w:val="center"/>
          </w:tcPr>
          <w:p w:rsidR="003C2B1D" w:rsidRPr="003C2B1D" w:rsidRDefault="003C2B1D" w:rsidP="003C2B1D">
            <w:pPr>
              <w:spacing w:before="60" w:after="60"/>
              <w:jc w:val="center"/>
              <w:rPr>
                <w:sz w:val="20"/>
              </w:rPr>
            </w:pPr>
          </w:p>
        </w:tc>
        <w:tc>
          <w:tcPr>
            <w:tcW w:w="900" w:type="dxa"/>
            <w:gridSpan w:val="2"/>
            <w:vAlign w:val="center"/>
          </w:tcPr>
          <w:p w:rsidR="003C2B1D" w:rsidRPr="003C2B1D" w:rsidRDefault="003C2B1D" w:rsidP="003C2B1D">
            <w:pPr>
              <w:spacing w:before="60" w:after="60"/>
              <w:jc w:val="center"/>
              <w:rPr>
                <w:sz w:val="20"/>
              </w:rPr>
            </w:pPr>
          </w:p>
        </w:tc>
        <w:tc>
          <w:tcPr>
            <w:tcW w:w="990" w:type="dxa"/>
            <w:vAlign w:val="center"/>
          </w:tcPr>
          <w:p w:rsidR="003C2B1D" w:rsidRPr="003C2B1D" w:rsidRDefault="003C2B1D" w:rsidP="003C2B1D">
            <w:pPr>
              <w:spacing w:before="60" w:after="60"/>
              <w:jc w:val="center"/>
              <w:rPr>
                <w:sz w:val="20"/>
              </w:rPr>
            </w:pP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Gym</w:t>
            </w:r>
          </w:p>
        </w:tc>
        <w:tc>
          <w:tcPr>
            <w:tcW w:w="920" w:type="dxa"/>
            <w:vAlign w:val="center"/>
          </w:tcPr>
          <w:p w:rsidR="003C2B1D" w:rsidRPr="003C2B1D" w:rsidRDefault="003C2B1D" w:rsidP="003C2B1D">
            <w:pPr>
              <w:spacing w:before="60" w:after="60"/>
              <w:jc w:val="center"/>
              <w:rPr>
                <w:sz w:val="20"/>
              </w:rPr>
            </w:pPr>
            <w:r w:rsidRPr="003C2B1D">
              <w:rPr>
                <w:sz w:val="20"/>
              </w:rPr>
              <w:t>629</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43</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22</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4 Staff Work Room</w:t>
            </w:r>
          </w:p>
        </w:tc>
        <w:tc>
          <w:tcPr>
            <w:tcW w:w="920" w:type="dxa"/>
            <w:vAlign w:val="center"/>
          </w:tcPr>
          <w:p w:rsidR="003C2B1D" w:rsidRPr="003C2B1D" w:rsidRDefault="003C2B1D" w:rsidP="003C2B1D">
            <w:pPr>
              <w:spacing w:before="60" w:after="60"/>
              <w:jc w:val="center"/>
              <w:rPr>
                <w:sz w:val="20"/>
              </w:rPr>
            </w:pPr>
            <w:r w:rsidRPr="003C2B1D">
              <w:rPr>
                <w:sz w:val="20"/>
              </w:rPr>
              <w:t>471</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0/3</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PCs, laminators, AC</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3 Library</w:t>
            </w:r>
          </w:p>
        </w:tc>
        <w:tc>
          <w:tcPr>
            <w:tcW w:w="920" w:type="dxa"/>
            <w:vAlign w:val="center"/>
          </w:tcPr>
          <w:p w:rsidR="003C2B1D" w:rsidRPr="003C2B1D" w:rsidRDefault="003C2B1D" w:rsidP="003C2B1D">
            <w:pPr>
              <w:spacing w:before="60" w:after="60"/>
              <w:jc w:val="center"/>
              <w:rPr>
                <w:sz w:val="20"/>
              </w:rPr>
            </w:pPr>
            <w:r w:rsidRPr="003C2B1D">
              <w:rPr>
                <w:sz w:val="20"/>
              </w:rPr>
              <w:t>498</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34</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22</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36"/>
              </w:rPr>
              <w:t>¼</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5</w:t>
            </w:r>
          </w:p>
        </w:tc>
        <w:tc>
          <w:tcPr>
            <w:tcW w:w="920" w:type="dxa"/>
            <w:vAlign w:val="center"/>
          </w:tcPr>
          <w:p w:rsidR="003C2B1D" w:rsidRPr="003C2B1D" w:rsidRDefault="003C2B1D" w:rsidP="003C2B1D">
            <w:pPr>
              <w:spacing w:before="60" w:after="60"/>
              <w:jc w:val="center"/>
              <w:rPr>
                <w:sz w:val="20"/>
              </w:rPr>
            </w:pPr>
            <w:r w:rsidRPr="003C2B1D">
              <w:rPr>
                <w:sz w:val="20"/>
              </w:rPr>
              <w:t>804</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40</w:t>
            </w:r>
          </w:p>
        </w:tc>
        <w:tc>
          <w:tcPr>
            <w:tcW w:w="954" w:type="dxa"/>
            <w:vAlign w:val="center"/>
          </w:tcPr>
          <w:p w:rsidR="003C2B1D" w:rsidRPr="003C2B1D" w:rsidRDefault="003C2B1D" w:rsidP="003C2B1D">
            <w:pPr>
              <w:spacing w:before="60" w:after="60"/>
              <w:jc w:val="center"/>
              <w:rPr>
                <w:sz w:val="20"/>
              </w:rPr>
            </w:pPr>
            <w:r w:rsidRPr="003C2B1D">
              <w:rPr>
                <w:sz w:val="20"/>
              </w:rPr>
              <w:t>5</w:t>
            </w:r>
          </w:p>
        </w:tc>
        <w:tc>
          <w:tcPr>
            <w:tcW w:w="1260" w:type="dxa"/>
            <w:vAlign w:val="center"/>
          </w:tcPr>
          <w:p w:rsidR="003C2B1D" w:rsidRPr="003C2B1D" w:rsidRDefault="003C2B1D" w:rsidP="003C2B1D">
            <w:pPr>
              <w:spacing w:before="60" w:after="60"/>
              <w:jc w:val="center"/>
              <w:rPr>
                <w:sz w:val="20"/>
              </w:rPr>
            </w:pPr>
            <w:r w:rsidRPr="003C2B1D">
              <w:rPr>
                <w:sz w:val="20"/>
              </w:rPr>
              <w:t>23</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PF,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6</w:t>
            </w:r>
          </w:p>
        </w:tc>
        <w:tc>
          <w:tcPr>
            <w:tcW w:w="920" w:type="dxa"/>
            <w:vAlign w:val="center"/>
          </w:tcPr>
          <w:p w:rsidR="003C2B1D" w:rsidRPr="003C2B1D" w:rsidRDefault="003C2B1D" w:rsidP="003C2B1D">
            <w:pPr>
              <w:spacing w:before="60" w:after="60"/>
              <w:jc w:val="center"/>
              <w:rPr>
                <w:sz w:val="20"/>
              </w:rPr>
            </w:pPr>
            <w:r w:rsidRPr="003C2B1D">
              <w:rPr>
                <w:sz w:val="20"/>
              </w:rPr>
              <w:t>782</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35</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25</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36"/>
              </w:rPr>
              <w:t>¼</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PF, CP-spray</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7</w:t>
            </w:r>
          </w:p>
        </w:tc>
        <w:tc>
          <w:tcPr>
            <w:tcW w:w="920" w:type="dxa"/>
            <w:vAlign w:val="center"/>
          </w:tcPr>
          <w:p w:rsidR="003C2B1D" w:rsidRPr="003C2B1D" w:rsidRDefault="003C2B1D" w:rsidP="003C2B1D">
            <w:pPr>
              <w:spacing w:before="60" w:after="60"/>
              <w:jc w:val="center"/>
              <w:rPr>
                <w:sz w:val="20"/>
              </w:rPr>
            </w:pPr>
            <w:r w:rsidRPr="003C2B1D">
              <w:rPr>
                <w:sz w:val="20"/>
              </w:rPr>
              <w:t>435</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36</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0/3</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 xml:space="preserve">AC, CP-spray </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8</w:t>
            </w:r>
          </w:p>
        </w:tc>
        <w:tc>
          <w:tcPr>
            <w:tcW w:w="920" w:type="dxa"/>
            <w:vAlign w:val="center"/>
          </w:tcPr>
          <w:p w:rsidR="003C2B1D" w:rsidRPr="003C2B1D" w:rsidRDefault="003C2B1D" w:rsidP="003C2B1D">
            <w:pPr>
              <w:spacing w:before="60" w:after="60"/>
              <w:jc w:val="center"/>
              <w:rPr>
                <w:sz w:val="20"/>
              </w:rPr>
            </w:pPr>
            <w:r w:rsidRPr="003C2B1D">
              <w:rPr>
                <w:sz w:val="20"/>
              </w:rPr>
              <w:t>875</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38</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DO, PF,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9</w:t>
            </w:r>
          </w:p>
        </w:tc>
        <w:tc>
          <w:tcPr>
            <w:tcW w:w="920" w:type="dxa"/>
            <w:vAlign w:val="center"/>
          </w:tcPr>
          <w:p w:rsidR="003C2B1D" w:rsidRPr="003C2B1D" w:rsidRDefault="003C2B1D" w:rsidP="003C2B1D">
            <w:pPr>
              <w:spacing w:before="60" w:after="60"/>
              <w:jc w:val="center"/>
              <w:rPr>
                <w:sz w:val="20"/>
              </w:rPr>
            </w:pPr>
            <w:r w:rsidRPr="003C2B1D">
              <w:rPr>
                <w:sz w:val="20"/>
              </w:rPr>
              <w:t>946</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40</w:t>
            </w:r>
          </w:p>
        </w:tc>
        <w:tc>
          <w:tcPr>
            <w:tcW w:w="954" w:type="dxa"/>
            <w:vAlign w:val="center"/>
          </w:tcPr>
          <w:p w:rsidR="003C2B1D" w:rsidRPr="003C2B1D" w:rsidRDefault="003C2B1D" w:rsidP="003C2B1D">
            <w:pPr>
              <w:spacing w:before="60" w:after="60"/>
              <w:jc w:val="center"/>
              <w:rPr>
                <w:sz w:val="20"/>
              </w:rPr>
            </w:pPr>
            <w:r w:rsidRPr="003C2B1D">
              <w:rPr>
                <w:sz w:val="20"/>
              </w:rPr>
              <w:t>5</w:t>
            </w:r>
          </w:p>
        </w:tc>
        <w:tc>
          <w:tcPr>
            <w:tcW w:w="1260" w:type="dxa"/>
            <w:vAlign w:val="center"/>
          </w:tcPr>
          <w:p w:rsidR="003C2B1D" w:rsidRPr="003C2B1D" w:rsidRDefault="003C2B1D" w:rsidP="003C2B1D">
            <w:pPr>
              <w:spacing w:before="60" w:after="60"/>
              <w:jc w:val="center"/>
              <w:rPr>
                <w:sz w:val="20"/>
              </w:rPr>
            </w:pPr>
            <w:r w:rsidRPr="003C2B1D">
              <w:rPr>
                <w:sz w:val="20"/>
              </w:rPr>
              <w:t>24</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DO, PF, plants,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lastRenderedPageBreak/>
              <w:t>10</w:t>
            </w:r>
          </w:p>
        </w:tc>
        <w:tc>
          <w:tcPr>
            <w:tcW w:w="920" w:type="dxa"/>
            <w:vAlign w:val="center"/>
          </w:tcPr>
          <w:p w:rsidR="003C2B1D" w:rsidRPr="003C2B1D" w:rsidRDefault="003C2B1D" w:rsidP="003C2B1D">
            <w:pPr>
              <w:spacing w:before="60" w:after="60"/>
              <w:jc w:val="center"/>
              <w:rPr>
                <w:sz w:val="20"/>
              </w:rPr>
            </w:pPr>
            <w:r w:rsidRPr="003C2B1D">
              <w:rPr>
                <w:sz w:val="20"/>
              </w:rPr>
              <w:t>891</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40</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23 occupants gone ~5 mins, items in front of UV, PF</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11</w:t>
            </w:r>
          </w:p>
        </w:tc>
        <w:tc>
          <w:tcPr>
            <w:tcW w:w="920" w:type="dxa"/>
            <w:vAlign w:val="center"/>
          </w:tcPr>
          <w:p w:rsidR="003C2B1D" w:rsidRPr="003C2B1D" w:rsidRDefault="003C2B1D" w:rsidP="003C2B1D">
            <w:pPr>
              <w:spacing w:before="60" w:after="60"/>
              <w:jc w:val="center"/>
              <w:rPr>
                <w:sz w:val="20"/>
              </w:rPr>
            </w:pPr>
            <w:r w:rsidRPr="003C2B1D">
              <w:rPr>
                <w:sz w:val="20"/>
              </w:rPr>
              <w:t>863</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39</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PF,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12</w:t>
            </w:r>
          </w:p>
        </w:tc>
        <w:tc>
          <w:tcPr>
            <w:tcW w:w="920" w:type="dxa"/>
            <w:vAlign w:val="center"/>
          </w:tcPr>
          <w:p w:rsidR="003C2B1D" w:rsidRPr="003C2B1D" w:rsidRDefault="003C2B1D" w:rsidP="003C2B1D">
            <w:pPr>
              <w:spacing w:before="60" w:after="60"/>
              <w:jc w:val="center"/>
              <w:rPr>
                <w:sz w:val="20"/>
              </w:rPr>
            </w:pPr>
            <w:r w:rsidRPr="003C2B1D">
              <w:rPr>
                <w:sz w:val="20"/>
              </w:rPr>
              <w:t>895</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41</w:t>
            </w:r>
          </w:p>
        </w:tc>
        <w:tc>
          <w:tcPr>
            <w:tcW w:w="954" w:type="dxa"/>
            <w:vAlign w:val="center"/>
          </w:tcPr>
          <w:p w:rsidR="003C2B1D" w:rsidRPr="003C2B1D" w:rsidRDefault="003C2B1D" w:rsidP="003C2B1D">
            <w:pPr>
              <w:spacing w:before="60" w:after="60"/>
              <w:jc w:val="center"/>
              <w:rPr>
                <w:sz w:val="20"/>
              </w:rPr>
            </w:pPr>
            <w:r w:rsidRPr="003C2B1D">
              <w:rPr>
                <w:sz w:val="20"/>
              </w:rPr>
              <w:t>5</w:t>
            </w:r>
          </w:p>
        </w:tc>
        <w:tc>
          <w:tcPr>
            <w:tcW w:w="1260" w:type="dxa"/>
            <w:vAlign w:val="center"/>
          </w:tcPr>
          <w:p w:rsidR="003C2B1D" w:rsidRPr="003C2B1D" w:rsidRDefault="003C2B1D" w:rsidP="003C2B1D">
            <w:pPr>
              <w:spacing w:before="60" w:after="60"/>
              <w:jc w:val="center"/>
              <w:rPr>
                <w:sz w:val="20"/>
              </w:rPr>
            </w:pPr>
            <w:r w:rsidRPr="003C2B1D">
              <w:rPr>
                <w:sz w:val="20"/>
              </w:rPr>
              <w:t>26</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 xml:space="preserve">AD, PF, area rug </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13</w:t>
            </w:r>
          </w:p>
        </w:tc>
        <w:tc>
          <w:tcPr>
            <w:tcW w:w="920" w:type="dxa"/>
            <w:vAlign w:val="center"/>
          </w:tcPr>
          <w:p w:rsidR="003C2B1D" w:rsidRPr="003C2B1D" w:rsidRDefault="003C2B1D" w:rsidP="003C2B1D">
            <w:pPr>
              <w:spacing w:before="60" w:after="60"/>
              <w:jc w:val="center"/>
              <w:rPr>
                <w:sz w:val="20"/>
              </w:rPr>
            </w:pPr>
            <w:r w:rsidRPr="003C2B1D">
              <w:rPr>
                <w:sz w:val="20"/>
              </w:rPr>
              <w:t>564</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39</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Off</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Water-stained ceiling panels, PF, DO</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14</w:t>
            </w:r>
          </w:p>
        </w:tc>
        <w:tc>
          <w:tcPr>
            <w:tcW w:w="920" w:type="dxa"/>
            <w:vAlign w:val="center"/>
          </w:tcPr>
          <w:p w:rsidR="003C2B1D" w:rsidRPr="003C2B1D" w:rsidRDefault="003C2B1D" w:rsidP="003C2B1D">
            <w:pPr>
              <w:spacing w:before="60" w:after="60"/>
              <w:jc w:val="center"/>
              <w:rPr>
                <w:sz w:val="20"/>
              </w:rPr>
            </w:pPr>
            <w:r w:rsidRPr="003C2B1D">
              <w:rPr>
                <w:sz w:val="20"/>
              </w:rPr>
              <w:t>939</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44</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19</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Off</w:t>
            </w:r>
          </w:p>
        </w:tc>
        <w:tc>
          <w:tcPr>
            <w:tcW w:w="2471" w:type="dxa"/>
            <w:tcBorders>
              <w:left w:val="nil"/>
            </w:tcBorders>
            <w:vAlign w:val="center"/>
          </w:tcPr>
          <w:p w:rsidR="003C2B1D" w:rsidRPr="003C2B1D" w:rsidRDefault="003C2B1D" w:rsidP="003C2B1D">
            <w:pPr>
              <w:spacing w:before="60" w:after="60"/>
              <w:rPr>
                <w:sz w:val="20"/>
              </w:rPr>
            </w:pPr>
            <w:r w:rsidRPr="003C2B1D">
              <w:rPr>
                <w:sz w:val="20"/>
              </w:rPr>
              <w:t>Area rugs, plug-in AD, PF</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15</w:t>
            </w:r>
          </w:p>
        </w:tc>
        <w:tc>
          <w:tcPr>
            <w:tcW w:w="920" w:type="dxa"/>
            <w:vAlign w:val="center"/>
          </w:tcPr>
          <w:p w:rsidR="003C2B1D" w:rsidRPr="003C2B1D" w:rsidRDefault="003C2B1D" w:rsidP="003C2B1D">
            <w:pPr>
              <w:spacing w:before="60" w:after="60"/>
              <w:jc w:val="center"/>
              <w:rPr>
                <w:sz w:val="20"/>
              </w:rPr>
            </w:pPr>
            <w:r w:rsidRPr="003C2B1D">
              <w:rPr>
                <w:sz w:val="20"/>
              </w:rPr>
              <w:t>729</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36</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24</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1/6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Off</w:t>
            </w:r>
          </w:p>
        </w:tc>
        <w:tc>
          <w:tcPr>
            <w:tcW w:w="2471" w:type="dxa"/>
            <w:tcBorders>
              <w:left w:val="nil"/>
            </w:tcBorders>
            <w:vAlign w:val="center"/>
          </w:tcPr>
          <w:p w:rsidR="003C2B1D" w:rsidRPr="003C2B1D" w:rsidRDefault="003C2B1D" w:rsidP="003C2B1D">
            <w:pPr>
              <w:spacing w:before="60" w:after="60"/>
              <w:rPr>
                <w:sz w:val="20"/>
              </w:rPr>
            </w:pPr>
            <w:r w:rsidRPr="003C2B1D">
              <w:rPr>
                <w:sz w:val="20"/>
              </w:rPr>
              <w:t>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16</w:t>
            </w:r>
          </w:p>
        </w:tc>
        <w:tc>
          <w:tcPr>
            <w:tcW w:w="920" w:type="dxa"/>
            <w:vAlign w:val="center"/>
          </w:tcPr>
          <w:p w:rsidR="003C2B1D" w:rsidRPr="003C2B1D" w:rsidRDefault="003C2B1D" w:rsidP="003C2B1D">
            <w:pPr>
              <w:spacing w:before="60" w:after="60"/>
              <w:jc w:val="center"/>
              <w:rPr>
                <w:sz w:val="20"/>
              </w:rPr>
            </w:pPr>
            <w:r w:rsidRPr="003C2B1D">
              <w:rPr>
                <w:sz w:val="20"/>
              </w:rPr>
              <w:t>1051</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49</w:t>
            </w:r>
          </w:p>
        </w:tc>
        <w:tc>
          <w:tcPr>
            <w:tcW w:w="954" w:type="dxa"/>
            <w:vAlign w:val="center"/>
          </w:tcPr>
          <w:p w:rsidR="003C2B1D" w:rsidRPr="003C2B1D" w:rsidRDefault="003C2B1D" w:rsidP="003C2B1D">
            <w:pPr>
              <w:spacing w:before="60" w:after="60"/>
              <w:jc w:val="center"/>
              <w:rPr>
                <w:sz w:val="20"/>
              </w:rPr>
            </w:pPr>
            <w:r w:rsidRPr="003C2B1D">
              <w:rPr>
                <w:sz w:val="20"/>
              </w:rPr>
              <w:t>5</w:t>
            </w:r>
          </w:p>
        </w:tc>
        <w:tc>
          <w:tcPr>
            <w:tcW w:w="1260" w:type="dxa"/>
            <w:vAlign w:val="center"/>
          </w:tcPr>
          <w:p w:rsidR="003C2B1D" w:rsidRPr="003C2B1D" w:rsidRDefault="003C2B1D" w:rsidP="003C2B1D">
            <w:pPr>
              <w:spacing w:before="60" w:after="60"/>
              <w:jc w:val="center"/>
              <w:rPr>
                <w:sz w:val="20"/>
              </w:rPr>
            </w:pPr>
            <w:r w:rsidRPr="003C2B1D">
              <w:rPr>
                <w:sz w:val="20"/>
              </w:rPr>
              <w:t>22</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Off</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Water-stained ceiling panels,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17</w:t>
            </w:r>
          </w:p>
        </w:tc>
        <w:tc>
          <w:tcPr>
            <w:tcW w:w="920" w:type="dxa"/>
            <w:vAlign w:val="center"/>
          </w:tcPr>
          <w:p w:rsidR="003C2B1D" w:rsidRPr="003C2B1D" w:rsidRDefault="003C2B1D" w:rsidP="003C2B1D">
            <w:pPr>
              <w:spacing w:before="60" w:after="60"/>
              <w:jc w:val="center"/>
              <w:rPr>
                <w:sz w:val="20"/>
              </w:rPr>
            </w:pPr>
            <w:r w:rsidRPr="003C2B1D">
              <w:rPr>
                <w:sz w:val="20"/>
              </w:rPr>
              <w:t>662</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69</w:t>
            </w:r>
          </w:p>
        </w:tc>
        <w:tc>
          <w:tcPr>
            <w:tcW w:w="1080" w:type="dxa"/>
            <w:vAlign w:val="center"/>
          </w:tcPr>
          <w:p w:rsidR="003C2B1D" w:rsidRPr="003C2B1D" w:rsidRDefault="003C2B1D" w:rsidP="003C2B1D">
            <w:pPr>
              <w:spacing w:before="60" w:after="60"/>
              <w:jc w:val="center"/>
              <w:rPr>
                <w:sz w:val="20"/>
              </w:rPr>
            </w:pPr>
            <w:r w:rsidRPr="003C2B1D">
              <w:rPr>
                <w:sz w:val="20"/>
              </w:rPr>
              <w:t>43</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Items in front of UV</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18</w:t>
            </w:r>
          </w:p>
        </w:tc>
        <w:tc>
          <w:tcPr>
            <w:tcW w:w="920" w:type="dxa"/>
            <w:vAlign w:val="center"/>
          </w:tcPr>
          <w:p w:rsidR="003C2B1D" w:rsidRPr="003C2B1D" w:rsidRDefault="003C2B1D" w:rsidP="003C2B1D">
            <w:pPr>
              <w:spacing w:before="60" w:after="60"/>
              <w:jc w:val="center"/>
              <w:rPr>
                <w:sz w:val="20"/>
              </w:rPr>
            </w:pPr>
            <w:r w:rsidRPr="003C2B1D">
              <w:rPr>
                <w:sz w:val="20"/>
              </w:rPr>
              <w:t>645</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46</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20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lastRenderedPageBreak/>
              <w:t>19A</w:t>
            </w:r>
          </w:p>
        </w:tc>
        <w:tc>
          <w:tcPr>
            <w:tcW w:w="920" w:type="dxa"/>
            <w:vAlign w:val="center"/>
          </w:tcPr>
          <w:p w:rsidR="003C2B1D" w:rsidRPr="003C2B1D" w:rsidRDefault="003C2B1D" w:rsidP="003C2B1D">
            <w:pPr>
              <w:spacing w:before="60" w:after="60"/>
              <w:jc w:val="center"/>
              <w:rPr>
                <w:sz w:val="20"/>
              </w:rPr>
            </w:pPr>
            <w:r w:rsidRPr="003C2B1D">
              <w:rPr>
                <w:sz w:val="20"/>
              </w:rPr>
              <w:t>449</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45</w:t>
            </w:r>
          </w:p>
        </w:tc>
        <w:tc>
          <w:tcPr>
            <w:tcW w:w="954" w:type="dxa"/>
            <w:vAlign w:val="center"/>
          </w:tcPr>
          <w:p w:rsidR="003C2B1D" w:rsidRPr="003C2B1D" w:rsidRDefault="003C2B1D" w:rsidP="003C2B1D">
            <w:pPr>
              <w:spacing w:before="60" w:after="60"/>
              <w:jc w:val="center"/>
              <w:rPr>
                <w:sz w:val="20"/>
              </w:rPr>
            </w:pPr>
            <w:r w:rsidRPr="003C2B1D">
              <w:rPr>
                <w:sz w:val="20"/>
              </w:rPr>
              <w:t>2</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Y</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19B</w:t>
            </w:r>
          </w:p>
        </w:tc>
        <w:tc>
          <w:tcPr>
            <w:tcW w:w="920" w:type="dxa"/>
            <w:vAlign w:val="center"/>
          </w:tcPr>
          <w:p w:rsidR="003C2B1D" w:rsidRPr="003C2B1D" w:rsidRDefault="003C2B1D" w:rsidP="003C2B1D">
            <w:pPr>
              <w:spacing w:before="60" w:after="60"/>
              <w:jc w:val="center"/>
              <w:rPr>
                <w:sz w:val="20"/>
              </w:rPr>
            </w:pPr>
            <w:r w:rsidRPr="003C2B1D">
              <w:rPr>
                <w:sz w:val="20"/>
              </w:rPr>
              <w:t>482</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48</w:t>
            </w:r>
          </w:p>
        </w:tc>
        <w:tc>
          <w:tcPr>
            <w:tcW w:w="954" w:type="dxa"/>
            <w:vAlign w:val="center"/>
          </w:tcPr>
          <w:p w:rsidR="003C2B1D" w:rsidRPr="003C2B1D" w:rsidRDefault="003C2B1D" w:rsidP="003C2B1D">
            <w:pPr>
              <w:spacing w:before="60" w:after="60"/>
              <w:jc w:val="center"/>
              <w:rPr>
                <w:sz w:val="20"/>
              </w:rPr>
            </w:pPr>
            <w:r w:rsidRPr="003C2B1D">
              <w:rPr>
                <w:sz w:val="20"/>
              </w:rPr>
              <w:t>2</w:t>
            </w:r>
          </w:p>
        </w:tc>
        <w:tc>
          <w:tcPr>
            <w:tcW w:w="1260" w:type="dxa"/>
            <w:vAlign w:val="center"/>
          </w:tcPr>
          <w:p w:rsidR="003C2B1D" w:rsidRPr="003C2B1D" w:rsidRDefault="003C2B1D" w:rsidP="003C2B1D">
            <w:pPr>
              <w:spacing w:before="60" w:after="60"/>
              <w:jc w:val="center"/>
              <w:rPr>
                <w:sz w:val="20"/>
              </w:rPr>
            </w:pPr>
            <w:r w:rsidRPr="003C2B1D">
              <w:rPr>
                <w:sz w:val="20"/>
              </w:rPr>
              <w:t>17</w:t>
            </w:r>
          </w:p>
        </w:tc>
        <w:tc>
          <w:tcPr>
            <w:tcW w:w="1260" w:type="dxa"/>
            <w:vAlign w:val="center"/>
          </w:tcPr>
          <w:p w:rsidR="003C2B1D" w:rsidRPr="003C2B1D" w:rsidRDefault="003C2B1D" w:rsidP="003C2B1D">
            <w:pPr>
              <w:spacing w:before="60" w:after="60"/>
              <w:jc w:val="center"/>
              <w:rPr>
                <w:sz w:val="20"/>
              </w:rPr>
            </w:pPr>
            <w:r w:rsidRPr="003C2B1D">
              <w:rPr>
                <w:sz w:val="20"/>
              </w:rPr>
              <w:t>Y</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 xml:space="preserve">AC, aquarium </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Faculty Lounge</w:t>
            </w:r>
          </w:p>
        </w:tc>
        <w:tc>
          <w:tcPr>
            <w:tcW w:w="920" w:type="dxa"/>
            <w:vAlign w:val="center"/>
          </w:tcPr>
          <w:p w:rsidR="003C2B1D" w:rsidRPr="003C2B1D" w:rsidRDefault="003C2B1D" w:rsidP="003C2B1D">
            <w:pPr>
              <w:spacing w:before="60" w:after="60"/>
              <w:jc w:val="center"/>
              <w:rPr>
                <w:sz w:val="20"/>
              </w:rPr>
            </w:pPr>
            <w:r w:rsidRPr="003C2B1D">
              <w:rPr>
                <w:sz w:val="20"/>
              </w:rPr>
              <w:t>509</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74</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0/3</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101</w:t>
            </w:r>
          </w:p>
        </w:tc>
        <w:tc>
          <w:tcPr>
            <w:tcW w:w="920" w:type="dxa"/>
            <w:vAlign w:val="center"/>
          </w:tcPr>
          <w:p w:rsidR="003C2B1D" w:rsidRPr="003C2B1D" w:rsidRDefault="003C2B1D" w:rsidP="003C2B1D">
            <w:pPr>
              <w:spacing w:before="60" w:after="60"/>
              <w:jc w:val="center"/>
              <w:rPr>
                <w:sz w:val="20"/>
              </w:rPr>
            </w:pPr>
            <w:r w:rsidRPr="003C2B1D">
              <w:rPr>
                <w:sz w:val="20"/>
              </w:rPr>
              <w:t>799</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39</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23</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2/4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PF, area rug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102</w:t>
            </w:r>
          </w:p>
        </w:tc>
        <w:tc>
          <w:tcPr>
            <w:tcW w:w="920" w:type="dxa"/>
            <w:vAlign w:val="center"/>
          </w:tcPr>
          <w:p w:rsidR="003C2B1D" w:rsidRPr="003C2B1D" w:rsidRDefault="003C2B1D" w:rsidP="003C2B1D">
            <w:pPr>
              <w:spacing w:before="60" w:after="60"/>
              <w:jc w:val="center"/>
              <w:rPr>
                <w:sz w:val="20"/>
              </w:rPr>
            </w:pPr>
            <w:r w:rsidRPr="003C2B1D">
              <w:rPr>
                <w:sz w:val="20"/>
              </w:rPr>
              <w:t>647</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0/3</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AC, area rug, plants</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Title 1</w:t>
            </w:r>
          </w:p>
        </w:tc>
        <w:tc>
          <w:tcPr>
            <w:tcW w:w="920" w:type="dxa"/>
            <w:vAlign w:val="center"/>
          </w:tcPr>
          <w:p w:rsidR="003C2B1D" w:rsidRPr="003C2B1D" w:rsidRDefault="003C2B1D" w:rsidP="003C2B1D">
            <w:pPr>
              <w:spacing w:before="60" w:after="60"/>
              <w:jc w:val="center"/>
              <w:rPr>
                <w:sz w:val="20"/>
              </w:rPr>
            </w:pPr>
            <w:r w:rsidRPr="003C2B1D">
              <w:rPr>
                <w:sz w:val="20"/>
              </w:rPr>
              <w:t>307</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30</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N</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Pupil Support 2</w:t>
            </w:r>
          </w:p>
        </w:tc>
        <w:tc>
          <w:tcPr>
            <w:tcW w:w="920" w:type="dxa"/>
            <w:vAlign w:val="center"/>
          </w:tcPr>
          <w:p w:rsidR="003C2B1D" w:rsidRPr="003C2B1D" w:rsidRDefault="003C2B1D" w:rsidP="003C2B1D">
            <w:pPr>
              <w:spacing w:before="60" w:after="60"/>
              <w:jc w:val="center"/>
              <w:rPr>
                <w:sz w:val="20"/>
              </w:rPr>
            </w:pPr>
            <w:r w:rsidRPr="003C2B1D">
              <w:rPr>
                <w:sz w:val="20"/>
              </w:rPr>
              <w:t>418</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N</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Dusty vents, 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Pupil Support 3</w:t>
            </w:r>
          </w:p>
        </w:tc>
        <w:tc>
          <w:tcPr>
            <w:tcW w:w="920" w:type="dxa"/>
            <w:vAlign w:val="center"/>
          </w:tcPr>
          <w:p w:rsidR="003C2B1D" w:rsidRPr="003C2B1D" w:rsidRDefault="003C2B1D" w:rsidP="003C2B1D">
            <w:pPr>
              <w:spacing w:before="60" w:after="60"/>
              <w:jc w:val="center"/>
              <w:rPr>
                <w:sz w:val="20"/>
              </w:rPr>
            </w:pPr>
            <w:r w:rsidRPr="003C2B1D">
              <w:rPr>
                <w:sz w:val="20"/>
              </w:rPr>
              <w:t>409</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35</w:t>
            </w:r>
          </w:p>
        </w:tc>
        <w:tc>
          <w:tcPr>
            <w:tcW w:w="954" w:type="dxa"/>
            <w:vAlign w:val="center"/>
          </w:tcPr>
          <w:p w:rsidR="003C2B1D" w:rsidRPr="003C2B1D" w:rsidRDefault="003C2B1D" w:rsidP="003C2B1D">
            <w:pPr>
              <w:spacing w:before="60" w:after="60"/>
              <w:jc w:val="center"/>
              <w:rPr>
                <w:sz w:val="20"/>
              </w:rPr>
            </w:pPr>
            <w:r w:rsidRPr="003C2B1D">
              <w:rPr>
                <w:sz w:val="20"/>
              </w:rPr>
              <w:t>4</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N</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Dusty vents</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Pupil Support 4</w:t>
            </w:r>
          </w:p>
        </w:tc>
        <w:tc>
          <w:tcPr>
            <w:tcW w:w="920" w:type="dxa"/>
            <w:vAlign w:val="center"/>
          </w:tcPr>
          <w:p w:rsidR="003C2B1D" w:rsidRPr="003C2B1D" w:rsidRDefault="003C2B1D" w:rsidP="003C2B1D">
            <w:pPr>
              <w:spacing w:before="60" w:after="60"/>
              <w:jc w:val="center"/>
              <w:rPr>
                <w:sz w:val="20"/>
              </w:rPr>
            </w:pPr>
            <w:r w:rsidRPr="003C2B1D">
              <w:rPr>
                <w:sz w:val="20"/>
              </w:rPr>
              <w:t>450</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39</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N</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Conference Room</w:t>
            </w:r>
          </w:p>
        </w:tc>
        <w:tc>
          <w:tcPr>
            <w:tcW w:w="920" w:type="dxa"/>
            <w:vAlign w:val="center"/>
          </w:tcPr>
          <w:p w:rsidR="003C2B1D" w:rsidRPr="003C2B1D" w:rsidRDefault="003C2B1D" w:rsidP="003C2B1D">
            <w:pPr>
              <w:spacing w:before="60" w:after="60"/>
              <w:jc w:val="center"/>
              <w:rPr>
                <w:sz w:val="20"/>
              </w:rPr>
            </w:pPr>
            <w:r w:rsidRPr="003C2B1D">
              <w:rPr>
                <w:sz w:val="20"/>
              </w:rPr>
              <w:t>408</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38</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lastRenderedPageBreak/>
              <w:t>School Psychologist</w:t>
            </w:r>
          </w:p>
        </w:tc>
        <w:tc>
          <w:tcPr>
            <w:tcW w:w="920" w:type="dxa"/>
            <w:vAlign w:val="center"/>
          </w:tcPr>
          <w:p w:rsidR="003C2B1D" w:rsidRPr="003C2B1D" w:rsidRDefault="003C2B1D" w:rsidP="003C2B1D">
            <w:pPr>
              <w:spacing w:before="60" w:after="60"/>
              <w:jc w:val="center"/>
              <w:rPr>
                <w:sz w:val="20"/>
              </w:rPr>
            </w:pPr>
            <w:r w:rsidRPr="003C2B1D">
              <w:rPr>
                <w:sz w:val="20"/>
              </w:rPr>
              <w:t>444</w:t>
            </w:r>
          </w:p>
        </w:tc>
        <w:tc>
          <w:tcPr>
            <w:tcW w:w="1136" w:type="dxa"/>
            <w:vAlign w:val="center"/>
          </w:tcPr>
          <w:p w:rsidR="003C2B1D" w:rsidRPr="003C2B1D" w:rsidRDefault="003C2B1D" w:rsidP="003C2B1D">
            <w:pPr>
              <w:spacing w:before="60" w:after="60"/>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41</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PC, 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Work Room</w:t>
            </w:r>
          </w:p>
        </w:tc>
        <w:tc>
          <w:tcPr>
            <w:tcW w:w="920" w:type="dxa"/>
            <w:vAlign w:val="center"/>
          </w:tcPr>
          <w:p w:rsidR="003C2B1D" w:rsidRPr="003C2B1D" w:rsidRDefault="003C2B1D" w:rsidP="003C2B1D">
            <w:pPr>
              <w:spacing w:before="60" w:after="60"/>
              <w:jc w:val="center"/>
              <w:rPr>
                <w:sz w:val="20"/>
              </w:rPr>
            </w:pPr>
            <w:r w:rsidRPr="003C2B1D">
              <w:rPr>
                <w:sz w:val="20"/>
              </w:rPr>
              <w:t>411</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0/4</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Off</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Wall to wall carpeting, portable AC</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138 Principal’s Office</w:t>
            </w:r>
          </w:p>
        </w:tc>
        <w:tc>
          <w:tcPr>
            <w:tcW w:w="920" w:type="dxa"/>
            <w:vAlign w:val="center"/>
          </w:tcPr>
          <w:p w:rsidR="003C2B1D" w:rsidRPr="003C2B1D" w:rsidRDefault="003C2B1D" w:rsidP="003C2B1D">
            <w:pPr>
              <w:spacing w:before="60" w:after="60"/>
              <w:jc w:val="center"/>
              <w:rPr>
                <w:sz w:val="20"/>
              </w:rPr>
            </w:pPr>
            <w:r w:rsidRPr="003C2B1D">
              <w:rPr>
                <w:sz w:val="20"/>
              </w:rPr>
              <w:t>388</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70</w:t>
            </w:r>
          </w:p>
        </w:tc>
        <w:tc>
          <w:tcPr>
            <w:tcW w:w="1080" w:type="dxa"/>
            <w:vAlign w:val="center"/>
          </w:tcPr>
          <w:p w:rsidR="003C2B1D" w:rsidRPr="003C2B1D" w:rsidRDefault="003C2B1D" w:rsidP="003C2B1D">
            <w:pPr>
              <w:spacing w:before="60" w:after="60"/>
              <w:jc w:val="center"/>
              <w:rPr>
                <w:sz w:val="20"/>
              </w:rPr>
            </w:pPr>
            <w:r w:rsidRPr="003C2B1D">
              <w:rPr>
                <w:sz w:val="20"/>
              </w:rPr>
              <w:t>37</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0/6</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Plant, 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Main Office</w:t>
            </w:r>
          </w:p>
        </w:tc>
        <w:tc>
          <w:tcPr>
            <w:tcW w:w="920" w:type="dxa"/>
            <w:vAlign w:val="center"/>
          </w:tcPr>
          <w:p w:rsidR="003C2B1D" w:rsidRPr="003C2B1D" w:rsidRDefault="003C2B1D" w:rsidP="003C2B1D">
            <w:pPr>
              <w:spacing w:before="60" w:after="60"/>
              <w:jc w:val="center"/>
              <w:rPr>
                <w:sz w:val="20"/>
              </w:rPr>
            </w:pPr>
            <w:r w:rsidRPr="003C2B1D">
              <w:rPr>
                <w:sz w:val="20"/>
              </w:rPr>
              <w:t>426</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71</w:t>
            </w:r>
          </w:p>
        </w:tc>
        <w:tc>
          <w:tcPr>
            <w:tcW w:w="1080" w:type="dxa"/>
            <w:vAlign w:val="center"/>
          </w:tcPr>
          <w:p w:rsidR="003C2B1D" w:rsidRPr="003C2B1D" w:rsidRDefault="003C2B1D" w:rsidP="003C2B1D">
            <w:pPr>
              <w:spacing w:before="60" w:after="60"/>
              <w:jc w:val="center"/>
              <w:rPr>
                <w:sz w:val="20"/>
              </w:rPr>
            </w:pPr>
            <w:r w:rsidRPr="003C2B1D">
              <w:rPr>
                <w:sz w:val="20"/>
              </w:rPr>
              <w:t>39</w:t>
            </w:r>
          </w:p>
        </w:tc>
        <w:tc>
          <w:tcPr>
            <w:tcW w:w="954" w:type="dxa"/>
            <w:vAlign w:val="center"/>
          </w:tcPr>
          <w:p w:rsidR="003C2B1D" w:rsidRPr="003C2B1D" w:rsidRDefault="003C2B1D" w:rsidP="003C2B1D">
            <w:pPr>
              <w:spacing w:before="60" w:after="60"/>
              <w:jc w:val="center"/>
              <w:rPr>
                <w:sz w:val="20"/>
              </w:rPr>
            </w:pPr>
            <w:r w:rsidRPr="003C2B1D">
              <w:rPr>
                <w:sz w:val="20"/>
              </w:rPr>
              <w:t>3</w:t>
            </w:r>
          </w:p>
        </w:tc>
        <w:tc>
          <w:tcPr>
            <w:tcW w:w="1260" w:type="dxa"/>
            <w:vAlign w:val="center"/>
          </w:tcPr>
          <w:p w:rsidR="003C2B1D" w:rsidRPr="003C2B1D" w:rsidRDefault="003C2B1D" w:rsidP="003C2B1D">
            <w:pPr>
              <w:spacing w:before="60" w:after="60"/>
              <w:jc w:val="center"/>
              <w:rPr>
                <w:sz w:val="20"/>
              </w:rPr>
            </w:pPr>
            <w:r w:rsidRPr="003C2B1D">
              <w:rPr>
                <w:sz w:val="20"/>
              </w:rPr>
              <w:t>1</w:t>
            </w:r>
          </w:p>
        </w:tc>
        <w:tc>
          <w:tcPr>
            <w:tcW w:w="1260" w:type="dxa"/>
            <w:vAlign w:val="center"/>
          </w:tcPr>
          <w:p w:rsidR="003C2B1D" w:rsidRPr="003C2B1D" w:rsidRDefault="003C2B1D" w:rsidP="003C2B1D">
            <w:pPr>
              <w:spacing w:before="60" w:after="60"/>
              <w:jc w:val="center"/>
              <w:rPr>
                <w:sz w:val="20"/>
              </w:rPr>
            </w:pPr>
            <w:r w:rsidRPr="003C2B1D">
              <w:rPr>
                <w:sz w:val="20"/>
              </w:rPr>
              <w:t>N</w:t>
            </w:r>
          </w:p>
        </w:tc>
        <w:tc>
          <w:tcPr>
            <w:tcW w:w="900" w:type="dxa"/>
            <w:gridSpan w:val="2"/>
            <w:vAlign w:val="center"/>
          </w:tcPr>
          <w:p w:rsidR="003C2B1D" w:rsidRPr="003C2B1D" w:rsidRDefault="003C2B1D" w:rsidP="003C2B1D">
            <w:pPr>
              <w:spacing w:before="60" w:after="60"/>
              <w:jc w:val="center"/>
              <w:rPr>
                <w:sz w:val="20"/>
              </w:rPr>
            </w:pPr>
            <w:r w:rsidRPr="003C2B1D">
              <w:rPr>
                <w:sz w:val="20"/>
              </w:rPr>
              <w:t>N</w:t>
            </w:r>
          </w:p>
        </w:tc>
        <w:tc>
          <w:tcPr>
            <w:tcW w:w="990" w:type="dxa"/>
            <w:vAlign w:val="center"/>
          </w:tcPr>
          <w:p w:rsidR="003C2B1D" w:rsidRPr="003C2B1D" w:rsidRDefault="003C2B1D" w:rsidP="003C2B1D">
            <w:pPr>
              <w:spacing w:before="60" w:after="60"/>
              <w:jc w:val="center"/>
              <w:rPr>
                <w:sz w:val="20"/>
              </w:rPr>
            </w:pPr>
            <w:r w:rsidRPr="003C2B1D">
              <w:rPr>
                <w:sz w:val="20"/>
              </w:rPr>
              <w:t>N</w:t>
            </w:r>
          </w:p>
        </w:tc>
        <w:tc>
          <w:tcPr>
            <w:tcW w:w="2471" w:type="dxa"/>
            <w:tcBorders>
              <w:left w:val="nil"/>
            </w:tcBorders>
            <w:vAlign w:val="center"/>
          </w:tcPr>
          <w:p w:rsidR="003C2B1D" w:rsidRPr="003C2B1D" w:rsidRDefault="003C2B1D" w:rsidP="003C2B1D">
            <w:pPr>
              <w:spacing w:before="60" w:after="60"/>
              <w:rPr>
                <w:sz w:val="20"/>
              </w:rPr>
            </w:pPr>
            <w:r w:rsidRPr="003C2B1D">
              <w:rPr>
                <w:sz w:val="20"/>
              </w:rPr>
              <w:t>Wall to wall carpeting</w:t>
            </w:r>
          </w:p>
        </w:tc>
      </w:tr>
      <w:tr w:rsidR="003C2B1D" w:rsidRPr="003C2B1D" w:rsidTr="000A28AD">
        <w:tblPrEx>
          <w:tblCellMar>
            <w:top w:w="0" w:type="dxa"/>
            <w:bottom w:w="0" w:type="dxa"/>
          </w:tblCellMar>
        </w:tblPrEx>
        <w:trPr>
          <w:trHeight w:val="570"/>
          <w:jc w:val="center"/>
        </w:trPr>
        <w:tc>
          <w:tcPr>
            <w:tcW w:w="1909" w:type="dxa"/>
            <w:vAlign w:val="center"/>
          </w:tcPr>
          <w:p w:rsidR="003C2B1D" w:rsidRPr="003C2B1D" w:rsidRDefault="003C2B1D" w:rsidP="003C2B1D">
            <w:pPr>
              <w:spacing w:before="60" w:after="60"/>
              <w:rPr>
                <w:sz w:val="20"/>
              </w:rPr>
            </w:pPr>
            <w:r w:rsidRPr="003C2B1D">
              <w:rPr>
                <w:sz w:val="20"/>
              </w:rPr>
              <w:t>Cafeteria</w:t>
            </w:r>
          </w:p>
        </w:tc>
        <w:tc>
          <w:tcPr>
            <w:tcW w:w="920" w:type="dxa"/>
            <w:vAlign w:val="center"/>
          </w:tcPr>
          <w:p w:rsidR="003C2B1D" w:rsidRPr="003C2B1D" w:rsidRDefault="003C2B1D" w:rsidP="003C2B1D">
            <w:pPr>
              <w:spacing w:before="60" w:after="60"/>
              <w:jc w:val="center"/>
              <w:rPr>
                <w:sz w:val="20"/>
              </w:rPr>
            </w:pPr>
            <w:r w:rsidRPr="003C2B1D">
              <w:rPr>
                <w:sz w:val="20"/>
              </w:rPr>
              <w:t>429</w:t>
            </w:r>
          </w:p>
        </w:tc>
        <w:tc>
          <w:tcPr>
            <w:tcW w:w="1136" w:type="dxa"/>
            <w:vAlign w:val="center"/>
          </w:tcPr>
          <w:p w:rsidR="003C2B1D" w:rsidRPr="003C2B1D" w:rsidRDefault="003C2B1D" w:rsidP="003C2B1D">
            <w:pPr>
              <w:jc w:val="center"/>
              <w:rPr>
                <w:sz w:val="20"/>
              </w:rPr>
            </w:pPr>
            <w:r w:rsidRPr="003C2B1D">
              <w:rPr>
                <w:sz w:val="20"/>
              </w:rPr>
              <w:t>ND</w:t>
            </w:r>
          </w:p>
        </w:tc>
        <w:tc>
          <w:tcPr>
            <w:tcW w:w="810" w:type="dxa"/>
            <w:vAlign w:val="center"/>
          </w:tcPr>
          <w:p w:rsidR="003C2B1D" w:rsidRPr="003C2B1D" w:rsidRDefault="003C2B1D" w:rsidP="003C2B1D">
            <w:pPr>
              <w:spacing w:before="60" w:after="60"/>
              <w:jc w:val="center"/>
              <w:rPr>
                <w:sz w:val="20"/>
              </w:rPr>
            </w:pPr>
            <w:r w:rsidRPr="003C2B1D">
              <w:rPr>
                <w:sz w:val="20"/>
              </w:rPr>
              <w:t>72</w:t>
            </w:r>
          </w:p>
        </w:tc>
        <w:tc>
          <w:tcPr>
            <w:tcW w:w="1080" w:type="dxa"/>
            <w:vAlign w:val="center"/>
          </w:tcPr>
          <w:p w:rsidR="003C2B1D" w:rsidRPr="003C2B1D" w:rsidRDefault="003C2B1D" w:rsidP="003C2B1D">
            <w:pPr>
              <w:spacing w:before="60" w:after="60"/>
              <w:jc w:val="center"/>
              <w:rPr>
                <w:sz w:val="20"/>
              </w:rPr>
            </w:pPr>
            <w:r w:rsidRPr="003C2B1D">
              <w:rPr>
                <w:sz w:val="20"/>
              </w:rPr>
              <w:t>36</w:t>
            </w:r>
          </w:p>
        </w:tc>
        <w:tc>
          <w:tcPr>
            <w:tcW w:w="954" w:type="dxa"/>
            <w:vAlign w:val="center"/>
          </w:tcPr>
          <w:p w:rsidR="003C2B1D" w:rsidRPr="003C2B1D" w:rsidRDefault="003C2B1D" w:rsidP="003C2B1D">
            <w:pPr>
              <w:spacing w:before="60" w:after="60"/>
              <w:jc w:val="center"/>
              <w:rPr>
                <w:sz w:val="20"/>
              </w:rPr>
            </w:pPr>
            <w:r w:rsidRPr="003C2B1D">
              <w:rPr>
                <w:sz w:val="20"/>
              </w:rPr>
              <w:t>2</w:t>
            </w:r>
          </w:p>
        </w:tc>
        <w:tc>
          <w:tcPr>
            <w:tcW w:w="1260" w:type="dxa"/>
            <w:vAlign w:val="center"/>
          </w:tcPr>
          <w:p w:rsidR="003C2B1D" w:rsidRPr="003C2B1D" w:rsidRDefault="003C2B1D" w:rsidP="003C2B1D">
            <w:pPr>
              <w:spacing w:before="60" w:after="60"/>
              <w:jc w:val="center"/>
              <w:rPr>
                <w:sz w:val="20"/>
              </w:rPr>
            </w:pPr>
            <w:r w:rsidRPr="003C2B1D">
              <w:rPr>
                <w:sz w:val="20"/>
              </w:rPr>
              <w:t>50</w:t>
            </w:r>
          </w:p>
        </w:tc>
        <w:tc>
          <w:tcPr>
            <w:tcW w:w="1260" w:type="dxa"/>
            <w:vAlign w:val="center"/>
          </w:tcPr>
          <w:p w:rsidR="003C2B1D" w:rsidRPr="003C2B1D" w:rsidRDefault="003C2B1D" w:rsidP="003C2B1D">
            <w:pPr>
              <w:spacing w:before="60" w:after="60"/>
              <w:jc w:val="center"/>
              <w:rPr>
                <w:sz w:val="20"/>
              </w:rPr>
            </w:pPr>
            <w:r w:rsidRPr="003C2B1D">
              <w:rPr>
                <w:sz w:val="20"/>
              </w:rPr>
              <w:t>Y</w:t>
            </w:r>
          </w:p>
          <w:p w:rsidR="003C2B1D" w:rsidRPr="003C2B1D" w:rsidRDefault="003C2B1D" w:rsidP="003C2B1D">
            <w:pPr>
              <w:spacing w:before="60" w:after="60"/>
              <w:jc w:val="center"/>
              <w:rPr>
                <w:sz w:val="20"/>
              </w:rPr>
            </w:pPr>
            <w:r w:rsidRPr="003C2B1D">
              <w:rPr>
                <w:sz w:val="20"/>
              </w:rPr>
              <w:t>0/10</w:t>
            </w:r>
          </w:p>
        </w:tc>
        <w:tc>
          <w:tcPr>
            <w:tcW w:w="900" w:type="dxa"/>
            <w:gridSpan w:val="2"/>
            <w:vAlign w:val="center"/>
          </w:tcPr>
          <w:p w:rsidR="003C2B1D" w:rsidRPr="003C2B1D" w:rsidRDefault="003C2B1D" w:rsidP="003C2B1D">
            <w:pPr>
              <w:spacing w:before="60" w:after="60"/>
              <w:jc w:val="center"/>
              <w:rPr>
                <w:sz w:val="20"/>
              </w:rPr>
            </w:pPr>
            <w:r w:rsidRPr="003C2B1D">
              <w:rPr>
                <w:sz w:val="20"/>
              </w:rPr>
              <w:t>Y</w:t>
            </w:r>
          </w:p>
        </w:tc>
        <w:tc>
          <w:tcPr>
            <w:tcW w:w="990" w:type="dxa"/>
            <w:vAlign w:val="center"/>
          </w:tcPr>
          <w:p w:rsidR="003C2B1D" w:rsidRPr="003C2B1D" w:rsidRDefault="003C2B1D" w:rsidP="003C2B1D">
            <w:pPr>
              <w:spacing w:before="60" w:after="60"/>
              <w:jc w:val="center"/>
              <w:rPr>
                <w:sz w:val="20"/>
              </w:rPr>
            </w:pPr>
            <w:r w:rsidRPr="003C2B1D">
              <w:rPr>
                <w:sz w:val="20"/>
              </w:rPr>
              <w:t>Y</w:t>
            </w:r>
          </w:p>
        </w:tc>
        <w:tc>
          <w:tcPr>
            <w:tcW w:w="2471" w:type="dxa"/>
            <w:tcBorders>
              <w:left w:val="nil"/>
            </w:tcBorders>
            <w:vAlign w:val="center"/>
          </w:tcPr>
          <w:p w:rsidR="003C2B1D" w:rsidRPr="003C2B1D" w:rsidRDefault="003C2B1D" w:rsidP="003C2B1D">
            <w:pPr>
              <w:spacing w:before="60" w:after="60"/>
              <w:rPr>
                <w:sz w:val="20"/>
              </w:rPr>
            </w:pPr>
            <w:r w:rsidRPr="003C2B1D">
              <w:rPr>
                <w:sz w:val="20"/>
              </w:rPr>
              <w:t>Ceiling fans</w:t>
            </w:r>
          </w:p>
        </w:tc>
      </w:tr>
    </w:tbl>
    <w:p w:rsidR="003C2B1D" w:rsidRPr="003C2B1D" w:rsidRDefault="003C2B1D" w:rsidP="003C2B1D"/>
    <w:p w:rsidR="00C12486" w:rsidRDefault="00C12486" w:rsidP="003C2B1D">
      <w:pPr>
        <w:spacing w:after="200" w:line="276" w:lineRule="auto"/>
        <w:jc w:val="center"/>
      </w:pPr>
    </w:p>
    <w:sectPr w:rsidR="00C12486" w:rsidSect="003C2B1D">
      <w:headerReference w:type="even" r:id="rId46"/>
      <w:headerReference w:type="default" r:id="rId47"/>
      <w:footerReference w:type="even" r:id="rId48"/>
      <w:footerReference w:type="default" r:id="rId49"/>
      <w:headerReference w:type="first" r:id="rId50"/>
      <w:footerReference w:type="first" r:id="rId5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43" w:rsidRDefault="00007D43">
      <w:r>
        <w:separator/>
      </w:r>
    </w:p>
  </w:endnote>
  <w:endnote w:type="continuationSeparator" w:id="0">
    <w:p w:rsidR="00007D43" w:rsidRDefault="0000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5A4">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1D" w:rsidRDefault="003C2B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1D" w:rsidRDefault="003C2B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AD" w:rsidRDefault="000A28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DO = door open</w:t>
          </w:r>
        </w:p>
      </w:tc>
      <w:tc>
        <w:tcPr>
          <w:tcW w:w="226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PC = photo copier</w:t>
          </w:r>
        </w:p>
      </w:tc>
    </w:tr>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0A28AD" w:rsidRPr="00F170BC" w:rsidRDefault="000A28AD" w:rsidP="000A28AD">
          <w:pPr>
            <w:rPr>
              <w:rFonts w:ascii="Times" w:hAnsi="Times" w:cs="Times"/>
              <w:sz w:val="20"/>
            </w:rPr>
          </w:pPr>
          <w:r>
            <w:rPr>
              <w:rFonts w:ascii="Times" w:hAnsi="Times" w:cs="Times"/>
              <w:sz w:val="20"/>
            </w:rPr>
            <w:t>AD = air deodorizer</w:t>
          </w:r>
        </w:p>
      </w:tc>
      <w:tc>
        <w:tcPr>
          <w:tcW w:w="259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UV = univent</w:t>
          </w:r>
        </w:p>
      </w:tc>
    </w:tr>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PF = personal fan</w:t>
          </w:r>
        </w:p>
      </w:tc>
      <w:tc>
        <w:tcPr>
          <w:tcW w:w="226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p>
      </w:tc>
    </w:tr>
  </w:tbl>
  <w:p w:rsidR="000A28AD" w:rsidRDefault="000A28AD" w:rsidP="000A28AD">
    <w:pPr>
      <w:tabs>
        <w:tab w:val="left" w:pos="9180"/>
      </w:tabs>
      <w:rPr>
        <w:b/>
        <w:sz w:val="20"/>
      </w:rPr>
    </w:pPr>
  </w:p>
  <w:p w:rsidR="000A28AD" w:rsidRDefault="000A28AD" w:rsidP="000A28A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A28AD">
      <w:tblPrEx>
        <w:tblCellMar>
          <w:top w:w="0" w:type="dxa"/>
          <w:bottom w:w="0" w:type="dxa"/>
        </w:tblCellMar>
      </w:tblPrEx>
      <w:tc>
        <w:tcPr>
          <w:tcW w:w="2718" w:type="dxa"/>
        </w:tcPr>
        <w:p w:rsidR="000A28AD" w:rsidRDefault="000A28AD" w:rsidP="000A28A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0A28AD" w:rsidRDefault="000A28AD" w:rsidP="000A28AD">
          <w:pPr>
            <w:rPr>
              <w:sz w:val="20"/>
            </w:rPr>
          </w:pPr>
          <w:r>
            <w:rPr>
              <w:sz w:val="20"/>
            </w:rPr>
            <w:t>&lt; 800 ppm = preferable</w:t>
          </w:r>
        </w:p>
      </w:tc>
      <w:tc>
        <w:tcPr>
          <w:tcW w:w="3600" w:type="dxa"/>
        </w:tcPr>
        <w:p w:rsidR="000A28AD" w:rsidRDefault="000A28AD" w:rsidP="000A28AD">
          <w:pPr>
            <w:jc w:val="right"/>
            <w:rPr>
              <w:sz w:val="20"/>
            </w:rPr>
          </w:pPr>
          <w:r>
            <w:rPr>
              <w:sz w:val="20"/>
            </w:rPr>
            <w:t>Temperature:</w:t>
          </w:r>
        </w:p>
      </w:tc>
      <w:tc>
        <w:tcPr>
          <w:tcW w:w="3420" w:type="dxa"/>
        </w:tcPr>
        <w:p w:rsidR="000A28AD" w:rsidRDefault="000A28AD" w:rsidP="000A28AD">
          <w:pPr>
            <w:rPr>
              <w:sz w:val="20"/>
            </w:rPr>
          </w:pPr>
          <w:r>
            <w:rPr>
              <w:sz w:val="20"/>
            </w:rPr>
            <w:t>70 - 78 °F</w:t>
          </w:r>
        </w:p>
      </w:tc>
    </w:tr>
    <w:tr w:rsidR="000A28AD">
      <w:tblPrEx>
        <w:tblCellMar>
          <w:top w:w="0" w:type="dxa"/>
          <w:bottom w:w="0" w:type="dxa"/>
        </w:tblCellMar>
      </w:tblPrEx>
      <w:tc>
        <w:tcPr>
          <w:tcW w:w="2718" w:type="dxa"/>
        </w:tcPr>
        <w:p w:rsidR="000A28AD" w:rsidRDefault="000A28AD" w:rsidP="000A28AD">
          <w:pPr>
            <w:jc w:val="right"/>
            <w:rPr>
              <w:sz w:val="20"/>
            </w:rPr>
          </w:pPr>
        </w:p>
      </w:tc>
      <w:tc>
        <w:tcPr>
          <w:tcW w:w="4860" w:type="dxa"/>
        </w:tcPr>
        <w:p w:rsidR="000A28AD" w:rsidRDefault="000A28AD" w:rsidP="000A28AD">
          <w:pPr>
            <w:rPr>
              <w:sz w:val="20"/>
            </w:rPr>
          </w:pPr>
          <w:r>
            <w:rPr>
              <w:sz w:val="20"/>
            </w:rPr>
            <w:t>&gt; 800 ppm = indicative of ventilation problems</w:t>
          </w:r>
        </w:p>
      </w:tc>
      <w:tc>
        <w:tcPr>
          <w:tcW w:w="3600" w:type="dxa"/>
        </w:tcPr>
        <w:p w:rsidR="000A28AD" w:rsidRDefault="000A28AD" w:rsidP="000A28AD">
          <w:pPr>
            <w:jc w:val="right"/>
            <w:rPr>
              <w:sz w:val="20"/>
            </w:rPr>
          </w:pPr>
          <w:r>
            <w:rPr>
              <w:sz w:val="20"/>
            </w:rPr>
            <w:t>Relative Humidity:</w:t>
          </w:r>
        </w:p>
      </w:tc>
      <w:tc>
        <w:tcPr>
          <w:tcW w:w="3420" w:type="dxa"/>
        </w:tcPr>
        <w:p w:rsidR="000A28AD" w:rsidRDefault="000A28AD" w:rsidP="000A28AD">
          <w:pPr>
            <w:rPr>
              <w:sz w:val="20"/>
            </w:rPr>
          </w:pPr>
          <w:r>
            <w:rPr>
              <w:sz w:val="20"/>
            </w:rPr>
            <w:t>40 - 60%</w:t>
          </w:r>
        </w:p>
      </w:tc>
    </w:tr>
  </w:tbl>
  <w:p w:rsidR="000A28AD" w:rsidRDefault="000A28AD" w:rsidP="000A28AD">
    <w:pPr>
      <w:pStyle w:val="Footer"/>
      <w:jc w:val="center"/>
    </w:pPr>
  </w:p>
  <w:p w:rsidR="000A28AD" w:rsidRPr="00FB37EB" w:rsidRDefault="000A28AD" w:rsidP="000A28A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065A4">
      <w:rPr>
        <w:rStyle w:val="PageNumber"/>
        <w:noProof/>
      </w:rPr>
      <w:t>4</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DO = door open</w:t>
          </w:r>
        </w:p>
      </w:tc>
      <w:tc>
        <w:tcPr>
          <w:tcW w:w="2260"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Pr>
              <w:rFonts w:ascii="Times" w:hAnsi="Times" w:cs="Times"/>
              <w:sz w:val="20"/>
            </w:rPr>
            <w:t>PC = photo copier</w:t>
          </w:r>
        </w:p>
      </w:tc>
    </w:tr>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F374D5" w:rsidRDefault="000A28AD" w:rsidP="000A28AD">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0A28AD" w:rsidRPr="00F170BC" w:rsidRDefault="000A28AD" w:rsidP="000A28AD">
          <w:pPr>
            <w:rPr>
              <w:rFonts w:ascii="Times" w:hAnsi="Times" w:cs="Times"/>
              <w:sz w:val="20"/>
            </w:rPr>
          </w:pPr>
          <w:r>
            <w:rPr>
              <w:rFonts w:ascii="Times" w:hAnsi="Times" w:cs="Times"/>
              <w:sz w:val="20"/>
            </w:rPr>
            <w:t>AD = air deodorizer</w:t>
          </w:r>
        </w:p>
      </w:tc>
      <w:tc>
        <w:tcPr>
          <w:tcW w:w="259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UV = univent</w:t>
          </w:r>
        </w:p>
      </w:tc>
    </w:tr>
    <w:tr w:rsidR="000A28AD" w:rsidRPr="00F374D5" w:rsidTr="000A28AD">
      <w:trPr>
        <w:trHeight w:val="313"/>
        <w:jc w:val="center"/>
      </w:trPr>
      <w:tc>
        <w:tcPr>
          <w:tcW w:w="3317"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r>
            <w:rPr>
              <w:rFonts w:ascii="Times" w:hAnsi="Times" w:cs="Times"/>
              <w:sz w:val="20"/>
            </w:rPr>
            <w:t>PF = personal fan</w:t>
          </w:r>
        </w:p>
      </w:tc>
      <w:tc>
        <w:tcPr>
          <w:tcW w:w="2260" w:type="dxa"/>
          <w:tcBorders>
            <w:top w:val="nil"/>
            <w:left w:val="nil"/>
            <w:bottom w:val="nil"/>
            <w:right w:val="nil"/>
          </w:tcBorders>
          <w:shd w:val="clear" w:color="auto" w:fill="auto"/>
          <w:noWrap/>
          <w:vAlign w:val="bottom"/>
        </w:tcPr>
        <w:p w:rsidR="000A28AD" w:rsidRPr="001F2D43" w:rsidRDefault="000A28AD" w:rsidP="000A28AD">
          <w:pPr>
            <w:rPr>
              <w:rFonts w:ascii="Times" w:hAnsi="Times" w:cs="Times"/>
              <w:sz w:val="20"/>
            </w:rPr>
          </w:pPr>
        </w:p>
      </w:tc>
    </w:tr>
  </w:tbl>
  <w:p w:rsidR="000A28AD" w:rsidRDefault="000A28AD" w:rsidP="000A28AD">
    <w:pPr>
      <w:jc w:val="right"/>
      <w:rPr>
        <w:sz w:val="20"/>
      </w:rPr>
    </w:pPr>
  </w:p>
  <w:p w:rsidR="000A28AD" w:rsidRDefault="000A28AD" w:rsidP="000A28A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A28AD" w:rsidTr="000A28AD">
      <w:tblPrEx>
        <w:tblCellMar>
          <w:top w:w="0" w:type="dxa"/>
          <w:bottom w:w="0" w:type="dxa"/>
        </w:tblCellMar>
      </w:tblPrEx>
      <w:tc>
        <w:tcPr>
          <w:tcW w:w="2718" w:type="dxa"/>
        </w:tcPr>
        <w:p w:rsidR="000A28AD" w:rsidRDefault="000A28AD" w:rsidP="000A28A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0A28AD" w:rsidRDefault="000A28AD" w:rsidP="000A28AD">
          <w:pPr>
            <w:rPr>
              <w:sz w:val="20"/>
            </w:rPr>
          </w:pPr>
          <w:r>
            <w:rPr>
              <w:sz w:val="20"/>
            </w:rPr>
            <w:t>&lt; 800 ppm = preferable</w:t>
          </w:r>
        </w:p>
      </w:tc>
      <w:tc>
        <w:tcPr>
          <w:tcW w:w="3600" w:type="dxa"/>
        </w:tcPr>
        <w:p w:rsidR="000A28AD" w:rsidRDefault="000A28AD" w:rsidP="000A28AD">
          <w:pPr>
            <w:jc w:val="right"/>
            <w:rPr>
              <w:sz w:val="20"/>
            </w:rPr>
          </w:pPr>
          <w:r>
            <w:rPr>
              <w:sz w:val="20"/>
            </w:rPr>
            <w:t>Temperature:</w:t>
          </w:r>
        </w:p>
      </w:tc>
      <w:tc>
        <w:tcPr>
          <w:tcW w:w="3420" w:type="dxa"/>
        </w:tcPr>
        <w:p w:rsidR="000A28AD" w:rsidRDefault="000A28AD" w:rsidP="000A28AD">
          <w:pPr>
            <w:rPr>
              <w:sz w:val="20"/>
            </w:rPr>
          </w:pPr>
          <w:r>
            <w:rPr>
              <w:sz w:val="20"/>
            </w:rPr>
            <w:t>70 - 78 °F</w:t>
          </w:r>
        </w:p>
      </w:tc>
    </w:tr>
    <w:tr w:rsidR="000A28AD" w:rsidTr="000A28AD">
      <w:tblPrEx>
        <w:tblCellMar>
          <w:top w:w="0" w:type="dxa"/>
          <w:bottom w:w="0" w:type="dxa"/>
        </w:tblCellMar>
      </w:tblPrEx>
      <w:tc>
        <w:tcPr>
          <w:tcW w:w="2718" w:type="dxa"/>
        </w:tcPr>
        <w:p w:rsidR="000A28AD" w:rsidRDefault="000A28AD" w:rsidP="000A28AD">
          <w:pPr>
            <w:jc w:val="right"/>
            <w:rPr>
              <w:sz w:val="20"/>
            </w:rPr>
          </w:pPr>
        </w:p>
      </w:tc>
      <w:tc>
        <w:tcPr>
          <w:tcW w:w="4860" w:type="dxa"/>
        </w:tcPr>
        <w:p w:rsidR="000A28AD" w:rsidRDefault="000A28AD" w:rsidP="000A28AD">
          <w:pPr>
            <w:rPr>
              <w:sz w:val="20"/>
            </w:rPr>
          </w:pPr>
          <w:r>
            <w:rPr>
              <w:sz w:val="20"/>
            </w:rPr>
            <w:t>&gt; 800 ppm = indicative of ventilation problems</w:t>
          </w:r>
        </w:p>
      </w:tc>
      <w:tc>
        <w:tcPr>
          <w:tcW w:w="3600" w:type="dxa"/>
        </w:tcPr>
        <w:p w:rsidR="000A28AD" w:rsidRDefault="000A28AD" w:rsidP="000A28AD">
          <w:pPr>
            <w:jc w:val="right"/>
            <w:rPr>
              <w:sz w:val="20"/>
            </w:rPr>
          </w:pPr>
          <w:r>
            <w:rPr>
              <w:sz w:val="20"/>
            </w:rPr>
            <w:t>Relative Humidity:</w:t>
          </w:r>
        </w:p>
      </w:tc>
      <w:tc>
        <w:tcPr>
          <w:tcW w:w="3420" w:type="dxa"/>
        </w:tcPr>
        <w:p w:rsidR="000A28AD" w:rsidRDefault="000A28AD" w:rsidP="000A28AD">
          <w:pPr>
            <w:rPr>
              <w:sz w:val="20"/>
            </w:rPr>
          </w:pPr>
          <w:r>
            <w:rPr>
              <w:sz w:val="20"/>
            </w:rPr>
            <w:t>40 - 60%</w:t>
          </w:r>
        </w:p>
      </w:tc>
    </w:tr>
  </w:tbl>
  <w:p w:rsidR="000A28AD" w:rsidRDefault="000A28AD" w:rsidP="000A28AD">
    <w:pPr>
      <w:pStyle w:val="Footer"/>
      <w:jc w:val="center"/>
    </w:pPr>
  </w:p>
  <w:p w:rsidR="000A28AD" w:rsidRDefault="000A28AD" w:rsidP="000A28A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065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43" w:rsidRDefault="00007D43">
      <w:r>
        <w:separator/>
      </w:r>
    </w:p>
  </w:footnote>
  <w:footnote w:type="continuationSeparator" w:id="0">
    <w:p w:rsidR="00007D43" w:rsidRDefault="00007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1D" w:rsidRDefault="003C2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1D" w:rsidRDefault="003C2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1D" w:rsidRDefault="003C2B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AD" w:rsidRDefault="000A28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0A28AD" w:rsidTr="000A28AD">
      <w:tblPrEx>
        <w:tblCellMar>
          <w:top w:w="0" w:type="dxa"/>
          <w:bottom w:w="0" w:type="dxa"/>
        </w:tblCellMar>
      </w:tblPrEx>
      <w:trPr>
        <w:cantSplit/>
      </w:trPr>
      <w:tc>
        <w:tcPr>
          <w:tcW w:w="12258" w:type="dxa"/>
          <w:gridSpan w:val="3"/>
        </w:tcPr>
        <w:p w:rsidR="000A28AD" w:rsidRPr="00677AC6" w:rsidRDefault="000A28AD" w:rsidP="000A28AD">
          <w:pPr>
            <w:pStyle w:val="Header"/>
            <w:spacing w:before="60" w:after="60"/>
            <w:rPr>
              <w:b/>
            </w:rPr>
          </w:pPr>
          <w:r>
            <w:rPr>
              <w:b/>
            </w:rPr>
            <w:t>Location: Merrill</w:t>
          </w:r>
          <w:r w:rsidRPr="00BC70C1">
            <w:rPr>
              <w:b/>
            </w:rPr>
            <w:t xml:space="preserve"> Elementary School</w:t>
          </w:r>
        </w:p>
      </w:tc>
      <w:tc>
        <w:tcPr>
          <w:tcW w:w="2358" w:type="dxa"/>
        </w:tcPr>
        <w:p w:rsidR="000A28AD" w:rsidRDefault="000A28AD" w:rsidP="000A28AD">
          <w:pPr>
            <w:pStyle w:val="Header"/>
            <w:tabs>
              <w:tab w:val="clear" w:pos="4320"/>
              <w:tab w:val="clear" w:pos="8640"/>
            </w:tabs>
            <w:spacing w:before="60" w:after="60"/>
            <w:rPr>
              <w:b/>
            </w:rPr>
          </w:pPr>
          <w:r>
            <w:rPr>
              <w:b/>
            </w:rPr>
            <w:t>Indoor Air Results</w:t>
          </w:r>
        </w:p>
      </w:tc>
    </w:tr>
    <w:tr w:rsidR="000A28AD" w:rsidTr="000A28AD">
      <w:tblPrEx>
        <w:tblCellMar>
          <w:top w:w="0" w:type="dxa"/>
          <w:bottom w:w="0" w:type="dxa"/>
        </w:tblCellMar>
      </w:tblPrEx>
      <w:trPr>
        <w:cantSplit/>
      </w:trPr>
      <w:tc>
        <w:tcPr>
          <w:tcW w:w="5688" w:type="dxa"/>
        </w:tcPr>
        <w:p w:rsidR="000A28AD" w:rsidRDefault="000A28AD" w:rsidP="000A28AD">
          <w:pPr>
            <w:pStyle w:val="Header"/>
            <w:tabs>
              <w:tab w:val="clear" w:pos="4320"/>
              <w:tab w:val="clear" w:pos="8640"/>
            </w:tabs>
            <w:spacing w:before="60" w:after="60"/>
            <w:rPr>
              <w:b/>
            </w:rPr>
          </w:pPr>
          <w:r>
            <w:rPr>
              <w:b/>
            </w:rPr>
            <w:t>Address: 687 Pleasant Street, Raynham</w:t>
          </w:r>
          <w:r w:rsidRPr="00BC70C1">
            <w:rPr>
              <w:b/>
            </w:rPr>
            <w:t>, MA</w:t>
          </w:r>
        </w:p>
      </w:tc>
      <w:tc>
        <w:tcPr>
          <w:tcW w:w="4056" w:type="dxa"/>
        </w:tcPr>
        <w:p w:rsidR="000A28AD" w:rsidRDefault="000A28AD" w:rsidP="000A28AD">
          <w:pPr>
            <w:pStyle w:val="Header"/>
            <w:tabs>
              <w:tab w:val="clear" w:pos="4320"/>
              <w:tab w:val="clear" w:pos="8640"/>
            </w:tabs>
            <w:spacing w:before="60" w:after="60"/>
            <w:jc w:val="center"/>
            <w:rPr>
              <w:b/>
              <w:sz w:val="28"/>
            </w:rPr>
          </w:pPr>
          <w:r>
            <w:rPr>
              <w:b/>
              <w:sz w:val="28"/>
            </w:rPr>
            <w:t>Table 1 (continued)</w:t>
          </w:r>
        </w:p>
      </w:tc>
      <w:tc>
        <w:tcPr>
          <w:tcW w:w="2514" w:type="dxa"/>
        </w:tcPr>
        <w:p w:rsidR="000A28AD" w:rsidRDefault="000A28AD" w:rsidP="000A28AD">
          <w:pPr>
            <w:pStyle w:val="Header"/>
            <w:tabs>
              <w:tab w:val="clear" w:pos="4320"/>
              <w:tab w:val="clear" w:pos="8640"/>
            </w:tabs>
            <w:spacing w:before="60" w:after="60"/>
            <w:rPr>
              <w:b/>
            </w:rPr>
          </w:pPr>
        </w:p>
      </w:tc>
      <w:tc>
        <w:tcPr>
          <w:tcW w:w="2358" w:type="dxa"/>
        </w:tcPr>
        <w:p w:rsidR="000A28AD" w:rsidRDefault="000A28AD" w:rsidP="000A28AD">
          <w:pPr>
            <w:pStyle w:val="Header"/>
            <w:tabs>
              <w:tab w:val="clear" w:pos="4320"/>
              <w:tab w:val="clear" w:pos="8640"/>
            </w:tabs>
            <w:spacing w:before="60" w:after="60"/>
            <w:rPr>
              <w:b/>
            </w:rPr>
          </w:pPr>
          <w:r w:rsidRPr="00677AC6">
            <w:rPr>
              <w:b/>
            </w:rPr>
            <w:t>Date</w:t>
          </w:r>
          <w:r>
            <w:rPr>
              <w:b/>
            </w:rPr>
            <w:t>: 11/7/2017</w:t>
          </w:r>
        </w:p>
      </w:tc>
    </w:tr>
  </w:tbl>
  <w:p w:rsidR="000A28AD" w:rsidRPr="00FB37EB" w:rsidRDefault="000A28AD" w:rsidP="000A28A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0A28AD">
      <w:tblPrEx>
        <w:tblCellMar>
          <w:top w:w="0" w:type="dxa"/>
          <w:bottom w:w="0" w:type="dxa"/>
        </w:tblCellMar>
      </w:tblPrEx>
      <w:trPr>
        <w:cantSplit/>
      </w:trPr>
      <w:tc>
        <w:tcPr>
          <w:tcW w:w="12258" w:type="dxa"/>
          <w:gridSpan w:val="3"/>
        </w:tcPr>
        <w:p w:rsidR="000A28AD" w:rsidRPr="00677AC6" w:rsidRDefault="000A28AD" w:rsidP="000A28AD">
          <w:pPr>
            <w:pStyle w:val="Header"/>
            <w:spacing w:before="60" w:after="60"/>
            <w:rPr>
              <w:b/>
            </w:rPr>
          </w:pPr>
          <w:r>
            <w:rPr>
              <w:b/>
            </w:rPr>
            <w:t>Location: Merrill Elementary School</w:t>
          </w:r>
        </w:p>
      </w:tc>
      <w:tc>
        <w:tcPr>
          <w:tcW w:w="2358" w:type="dxa"/>
        </w:tcPr>
        <w:p w:rsidR="000A28AD" w:rsidRDefault="000A28AD" w:rsidP="000A28AD">
          <w:pPr>
            <w:pStyle w:val="Header"/>
            <w:tabs>
              <w:tab w:val="clear" w:pos="4320"/>
              <w:tab w:val="clear" w:pos="8640"/>
            </w:tabs>
            <w:spacing w:before="60" w:after="60"/>
            <w:rPr>
              <w:b/>
            </w:rPr>
          </w:pPr>
          <w:r>
            <w:rPr>
              <w:b/>
            </w:rPr>
            <w:t>Indoor Air Results</w:t>
          </w:r>
        </w:p>
      </w:tc>
    </w:tr>
    <w:tr w:rsidR="000A28AD" w:rsidTr="000A28AD">
      <w:tblPrEx>
        <w:tblCellMar>
          <w:top w:w="0" w:type="dxa"/>
          <w:bottom w:w="0" w:type="dxa"/>
        </w:tblCellMar>
      </w:tblPrEx>
      <w:trPr>
        <w:cantSplit/>
      </w:trPr>
      <w:tc>
        <w:tcPr>
          <w:tcW w:w="5688" w:type="dxa"/>
        </w:tcPr>
        <w:p w:rsidR="000A28AD" w:rsidRDefault="000A28AD" w:rsidP="000A28AD">
          <w:pPr>
            <w:pStyle w:val="Header"/>
            <w:tabs>
              <w:tab w:val="clear" w:pos="4320"/>
              <w:tab w:val="clear" w:pos="8640"/>
            </w:tabs>
            <w:spacing w:before="60" w:after="60"/>
            <w:rPr>
              <w:b/>
            </w:rPr>
          </w:pPr>
          <w:r>
            <w:rPr>
              <w:b/>
            </w:rPr>
            <w:t>Address: 687 Pleasant Street, Raynham, MA</w:t>
          </w:r>
        </w:p>
      </w:tc>
      <w:tc>
        <w:tcPr>
          <w:tcW w:w="4056" w:type="dxa"/>
        </w:tcPr>
        <w:p w:rsidR="000A28AD" w:rsidRDefault="000A28AD" w:rsidP="000A28AD">
          <w:pPr>
            <w:pStyle w:val="Header"/>
            <w:tabs>
              <w:tab w:val="clear" w:pos="4320"/>
              <w:tab w:val="clear" w:pos="8640"/>
            </w:tabs>
            <w:spacing w:before="60" w:after="60"/>
            <w:jc w:val="center"/>
            <w:rPr>
              <w:b/>
              <w:sz w:val="28"/>
            </w:rPr>
          </w:pPr>
          <w:r>
            <w:rPr>
              <w:b/>
              <w:sz w:val="28"/>
            </w:rPr>
            <w:t>Table 1</w:t>
          </w:r>
        </w:p>
      </w:tc>
      <w:tc>
        <w:tcPr>
          <w:tcW w:w="2514" w:type="dxa"/>
        </w:tcPr>
        <w:p w:rsidR="000A28AD" w:rsidRDefault="000A28AD" w:rsidP="000A28AD">
          <w:pPr>
            <w:pStyle w:val="Header"/>
            <w:tabs>
              <w:tab w:val="clear" w:pos="4320"/>
              <w:tab w:val="clear" w:pos="8640"/>
            </w:tabs>
            <w:spacing w:before="60" w:after="60"/>
            <w:rPr>
              <w:b/>
            </w:rPr>
          </w:pPr>
        </w:p>
      </w:tc>
      <w:tc>
        <w:tcPr>
          <w:tcW w:w="2358" w:type="dxa"/>
        </w:tcPr>
        <w:p w:rsidR="000A28AD" w:rsidRDefault="000A28AD" w:rsidP="000A28AD">
          <w:pPr>
            <w:pStyle w:val="Header"/>
            <w:tabs>
              <w:tab w:val="clear" w:pos="4320"/>
              <w:tab w:val="clear" w:pos="8640"/>
            </w:tabs>
            <w:spacing w:before="60" w:after="60"/>
            <w:rPr>
              <w:b/>
            </w:rPr>
          </w:pPr>
          <w:r w:rsidRPr="00677AC6">
            <w:rPr>
              <w:b/>
            </w:rPr>
            <w:t>Date</w:t>
          </w:r>
          <w:r>
            <w:rPr>
              <w:b/>
            </w:rPr>
            <w:t>: 11/7/2017</w:t>
          </w:r>
        </w:p>
      </w:tc>
    </w:tr>
  </w:tbl>
  <w:p w:rsidR="000A28AD" w:rsidRDefault="000A2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E3696D"/>
    <w:multiLevelType w:val="hybridMultilevel"/>
    <w:tmpl w:val="A434E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0"/>
  </w:num>
  <w:num w:numId="3">
    <w:abstractNumId w:val="5"/>
  </w:num>
  <w:num w:numId="4">
    <w:abstractNumId w:val="8"/>
  </w:num>
  <w:num w:numId="5">
    <w:abstractNumId w:val="9"/>
  </w:num>
  <w:num w:numId="6">
    <w:abstractNumId w:val="14"/>
  </w:num>
  <w:num w:numId="7">
    <w:abstractNumId w:val="11"/>
  </w:num>
  <w:num w:numId="8">
    <w:abstractNumId w:val="15"/>
  </w:num>
  <w:num w:numId="9">
    <w:abstractNumId w:val="1"/>
  </w:num>
  <w:num w:numId="10">
    <w:abstractNumId w:val="12"/>
  </w:num>
  <w:num w:numId="11">
    <w:abstractNumId w:val="2"/>
  </w:num>
  <w:num w:numId="12">
    <w:abstractNumId w:val="13"/>
  </w:num>
  <w:num w:numId="13">
    <w:abstractNumId w:val="3"/>
  </w:num>
  <w:num w:numId="14">
    <w:abstractNumId w:val="4"/>
  </w:num>
  <w:num w:numId="15">
    <w:abstractNumId w:val="6"/>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65A4"/>
    <w:rsid w:val="00007D43"/>
    <w:rsid w:val="000105AD"/>
    <w:rsid w:val="00010835"/>
    <w:rsid w:val="000108ED"/>
    <w:rsid w:val="00011F77"/>
    <w:rsid w:val="00012980"/>
    <w:rsid w:val="00012B49"/>
    <w:rsid w:val="00013CB7"/>
    <w:rsid w:val="0001560D"/>
    <w:rsid w:val="00020432"/>
    <w:rsid w:val="00021A0F"/>
    <w:rsid w:val="00023943"/>
    <w:rsid w:val="00024D15"/>
    <w:rsid w:val="000258C5"/>
    <w:rsid w:val="000307F4"/>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302B"/>
    <w:rsid w:val="00064E64"/>
    <w:rsid w:val="000653A8"/>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B19"/>
    <w:rsid w:val="00096155"/>
    <w:rsid w:val="00096A50"/>
    <w:rsid w:val="00097747"/>
    <w:rsid w:val="000A03DB"/>
    <w:rsid w:val="000A0F5E"/>
    <w:rsid w:val="000A0F93"/>
    <w:rsid w:val="000A25DA"/>
    <w:rsid w:val="000A28AD"/>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87A"/>
    <w:rsid w:val="000B6C64"/>
    <w:rsid w:val="000B722C"/>
    <w:rsid w:val="000B75AE"/>
    <w:rsid w:val="000C0659"/>
    <w:rsid w:val="000C0BA0"/>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3262"/>
    <w:rsid w:val="000E3EA9"/>
    <w:rsid w:val="000F21AD"/>
    <w:rsid w:val="000F247D"/>
    <w:rsid w:val="000F2B46"/>
    <w:rsid w:val="000F2DD2"/>
    <w:rsid w:val="000F5F97"/>
    <w:rsid w:val="000F694B"/>
    <w:rsid w:val="0010091C"/>
    <w:rsid w:val="00101E4B"/>
    <w:rsid w:val="00102288"/>
    <w:rsid w:val="001022AC"/>
    <w:rsid w:val="00103920"/>
    <w:rsid w:val="00103BDF"/>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56AF"/>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FD0"/>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2F69"/>
    <w:rsid w:val="0020481E"/>
    <w:rsid w:val="0020490E"/>
    <w:rsid w:val="00204E93"/>
    <w:rsid w:val="00204FA6"/>
    <w:rsid w:val="002050C5"/>
    <w:rsid w:val="002050F5"/>
    <w:rsid w:val="002051EB"/>
    <w:rsid w:val="00205552"/>
    <w:rsid w:val="002102DD"/>
    <w:rsid w:val="00211F13"/>
    <w:rsid w:val="002124B1"/>
    <w:rsid w:val="002136B0"/>
    <w:rsid w:val="002144B5"/>
    <w:rsid w:val="00214E2F"/>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4EB2"/>
    <w:rsid w:val="00265723"/>
    <w:rsid w:val="002660FC"/>
    <w:rsid w:val="00270760"/>
    <w:rsid w:val="002707EF"/>
    <w:rsid w:val="00271AD3"/>
    <w:rsid w:val="00272C40"/>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728A"/>
    <w:rsid w:val="00287A1F"/>
    <w:rsid w:val="00291A33"/>
    <w:rsid w:val="00291A6F"/>
    <w:rsid w:val="00291F55"/>
    <w:rsid w:val="00293D50"/>
    <w:rsid w:val="0029445C"/>
    <w:rsid w:val="00295D73"/>
    <w:rsid w:val="00295E08"/>
    <w:rsid w:val="00296582"/>
    <w:rsid w:val="00296A28"/>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383A"/>
    <w:rsid w:val="002B3A92"/>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5882"/>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26EC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3A5"/>
    <w:rsid w:val="00371434"/>
    <w:rsid w:val="00372350"/>
    <w:rsid w:val="00373943"/>
    <w:rsid w:val="00373B4E"/>
    <w:rsid w:val="003740E1"/>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48F"/>
    <w:rsid w:val="003B78B1"/>
    <w:rsid w:val="003C1573"/>
    <w:rsid w:val="003C2B1D"/>
    <w:rsid w:val="003C5361"/>
    <w:rsid w:val="003C644B"/>
    <w:rsid w:val="003C6BEA"/>
    <w:rsid w:val="003D00A3"/>
    <w:rsid w:val="003D2262"/>
    <w:rsid w:val="003D2ED3"/>
    <w:rsid w:val="003D311D"/>
    <w:rsid w:val="003D3D77"/>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1D36"/>
    <w:rsid w:val="004424F9"/>
    <w:rsid w:val="00444808"/>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681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1E39"/>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2EA4"/>
    <w:rsid w:val="004E33F2"/>
    <w:rsid w:val="004E3404"/>
    <w:rsid w:val="004E5EAF"/>
    <w:rsid w:val="004E6D12"/>
    <w:rsid w:val="004E6E17"/>
    <w:rsid w:val="004F0B28"/>
    <w:rsid w:val="004F0E97"/>
    <w:rsid w:val="004F3E9F"/>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2DA0"/>
    <w:rsid w:val="00543603"/>
    <w:rsid w:val="0054564F"/>
    <w:rsid w:val="00545D22"/>
    <w:rsid w:val="00546215"/>
    <w:rsid w:val="00546548"/>
    <w:rsid w:val="00546D5E"/>
    <w:rsid w:val="0054736B"/>
    <w:rsid w:val="00550503"/>
    <w:rsid w:val="0055071D"/>
    <w:rsid w:val="0055289E"/>
    <w:rsid w:val="00552AB1"/>
    <w:rsid w:val="005538DE"/>
    <w:rsid w:val="005555D6"/>
    <w:rsid w:val="00555930"/>
    <w:rsid w:val="00555963"/>
    <w:rsid w:val="00555D17"/>
    <w:rsid w:val="00556E7A"/>
    <w:rsid w:val="00556F6F"/>
    <w:rsid w:val="00557541"/>
    <w:rsid w:val="005605BB"/>
    <w:rsid w:val="005608B1"/>
    <w:rsid w:val="00560C65"/>
    <w:rsid w:val="00561D94"/>
    <w:rsid w:val="005622D4"/>
    <w:rsid w:val="005629B4"/>
    <w:rsid w:val="00562EA0"/>
    <w:rsid w:val="00563768"/>
    <w:rsid w:val="00563822"/>
    <w:rsid w:val="00563D66"/>
    <w:rsid w:val="00563F3E"/>
    <w:rsid w:val="0056415B"/>
    <w:rsid w:val="005665BB"/>
    <w:rsid w:val="00567480"/>
    <w:rsid w:val="00572133"/>
    <w:rsid w:val="005724EB"/>
    <w:rsid w:val="00572DC8"/>
    <w:rsid w:val="00572FDF"/>
    <w:rsid w:val="005730B6"/>
    <w:rsid w:val="005760B2"/>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6B2E"/>
    <w:rsid w:val="005D770E"/>
    <w:rsid w:val="005D7BB7"/>
    <w:rsid w:val="005D7BBB"/>
    <w:rsid w:val="005D7EB2"/>
    <w:rsid w:val="005E0CAC"/>
    <w:rsid w:val="005E0EFC"/>
    <w:rsid w:val="005E1264"/>
    <w:rsid w:val="005E18E1"/>
    <w:rsid w:val="005E2E28"/>
    <w:rsid w:val="005E3066"/>
    <w:rsid w:val="005E366C"/>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DA9"/>
    <w:rsid w:val="006136F2"/>
    <w:rsid w:val="0061467A"/>
    <w:rsid w:val="00615818"/>
    <w:rsid w:val="00617E42"/>
    <w:rsid w:val="00617FA4"/>
    <w:rsid w:val="00620BAA"/>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574F"/>
    <w:rsid w:val="007067F4"/>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09F9"/>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479"/>
    <w:rsid w:val="0075353C"/>
    <w:rsid w:val="00757A0B"/>
    <w:rsid w:val="00757D0A"/>
    <w:rsid w:val="0076164D"/>
    <w:rsid w:val="007659D3"/>
    <w:rsid w:val="00765A98"/>
    <w:rsid w:val="00766B6A"/>
    <w:rsid w:val="00766EE5"/>
    <w:rsid w:val="007746D5"/>
    <w:rsid w:val="00774BD5"/>
    <w:rsid w:val="007759CE"/>
    <w:rsid w:val="007759E8"/>
    <w:rsid w:val="0077623F"/>
    <w:rsid w:val="00776C96"/>
    <w:rsid w:val="00777614"/>
    <w:rsid w:val="00777B21"/>
    <w:rsid w:val="00780DBF"/>
    <w:rsid w:val="007817BA"/>
    <w:rsid w:val="00782E96"/>
    <w:rsid w:val="00782EB6"/>
    <w:rsid w:val="00784245"/>
    <w:rsid w:val="00784FD6"/>
    <w:rsid w:val="0078547A"/>
    <w:rsid w:val="00785CC7"/>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4AC"/>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4E4"/>
    <w:rsid w:val="007C7C29"/>
    <w:rsid w:val="007C7F4D"/>
    <w:rsid w:val="007D0632"/>
    <w:rsid w:val="007D0659"/>
    <w:rsid w:val="007D0CA9"/>
    <w:rsid w:val="007D2370"/>
    <w:rsid w:val="007D24F4"/>
    <w:rsid w:val="007D26CD"/>
    <w:rsid w:val="007D2850"/>
    <w:rsid w:val="007D2CC8"/>
    <w:rsid w:val="007D3E11"/>
    <w:rsid w:val="007D5D3A"/>
    <w:rsid w:val="007D5DB9"/>
    <w:rsid w:val="007D7648"/>
    <w:rsid w:val="007D7AFE"/>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3D4F"/>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3EFD"/>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5BBC"/>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CA7"/>
    <w:rsid w:val="008C436B"/>
    <w:rsid w:val="008C456F"/>
    <w:rsid w:val="008C5419"/>
    <w:rsid w:val="008C6039"/>
    <w:rsid w:val="008C6D2A"/>
    <w:rsid w:val="008C7730"/>
    <w:rsid w:val="008C7C64"/>
    <w:rsid w:val="008D03D1"/>
    <w:rsid w:val="008D0B1E"/>
    <w:rsid w:val="008D1AE8"/>
    <w:rsid w:val="008D206E"/>
    <w:rsid w:val="008D21D2"/>
    <w:rsid w:val="008D3ADB"/>
    <w:rsid w:val="008D6221"/>
    <w:rsid w:val="008E076C"/>
    <w:rsid w:val="008E0D2C"/>
    <w:rsid w:val="008E1E90"/>
    <w:rsid w:val="008E227A"/>
    <w:rsid w:val="008E25DB"/>
    <w:rsid w:val="008E2AAA"/>
    <w:rsid w:val="008E3A0C"/>
    <w:rsid w:val="008E4DE1"/>
    <w:rsid w:val="008E568E"/>
    <w:rsid w:val="008E5784"/>
    <w:rsid w:val="008E5EEC"/>
    <w:rsid w:val="008E6E65"/>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669"/>
    <w:rsid w:val="0090487A"/>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702C"/>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50A2"/>
    <w:rsid w:val="00A468A7"/>
    <w:rsid w:val="00A473E6"/>
    <w:rsid w:val="00A50CF4"/>
    <w:rsid w:val="00A51746"/>
    <w:rsid w:val="00A524E1"/>
    <w:rsid w:val="00A52C43"/>
    <w:rsid w:val="00A5401F"/>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2241"/>
    <w:rsid w:val="00A84023"/>
    <w:rsid w:val="00A8441B"/>
    <w:rsid w:val="00A845A3"/>
    <w:rsid w:val="00A85CDF"/>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432B"/>
    <w:rsid w:val="00AB5879"/>
    <w:rsid w:val="00AB6E9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59"/>
    <w:rsid w:val="00B53C78"/>
    <w:rsid w:val="00B55B41"/>
    <w:rsid w:val="00B56B2D"/>
    <w:rsid w:val="00B5708A"/>
    <w:rsid w:val="00B57B9A"/>
    <w:rsid w:val="00B6149F"/>
    <w:rsid w:val="00B61EBA"/>
    <w:rsid w:val="00B62316"/>
    <w:rsid w:val="00B63D2C"/>
    <w:rsid w:val="00B64215"/>
    <w:rsid w:val="00B64827"/>
    <w:rsid w:val="00B64F70"/>
    <w:rsid w:val="00B66417"/>
    <w:rsid w:val="00B66836"/>
    <w:rsid w:val="00B675AC"/>
    <w:rsid w:val="00B70520"/>
    <w:rsid w:val="00B7096D"/>
    <w:rsid w:val="00B70BF5"/>
    <w:rsid w:val="00B71BE6"/>
    <w:rsid w:val="00B71E6B"/>
    <w:rsid w:val="00B731BF"/>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AF7"/>
    <w:rsid w:val="00BC6DCD"/>
    <w:rsid w:val="00BC79A8"/>
    <w:rsid w:val="00BD0556"/>
    <w:rsid w:val="00BD08A8"/>
    <w:rsid w:val="00BD2485"/>
    <w:rsid w:val="00BD24E9"/>
    <w:rsid w:val="00BD3D98"/>
    <w:rsid w:val="00BD4226"/>
    <w:rsid w:val="00BD67F6"/>
    <w:rsid w:val="00BD6EB7"/>
    <w:rsid w:val="00BD767C"/>
    <w:rsid w:val="00BD79C4"/>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6CB"/>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281"/>
    <w:rsid w:val="00C36316"/>
    <w:rsid w:val="00C364EF"/>
    <w:rsid w:val="00C365E3"/>
    <w:rsid w:val="00C367F9"/>
    <w:rsid w:val="00C408A6"/>
    <w:rsid w:val="00C4122E"/>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6E6"/>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386"/>
    <w:rsid w:val="00C839D7"/>
    <w:rsid w:val="00C840C4"/>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3DBE"/>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0E60"/>
    <w:rsid w:val="00D41BE3"/>
    <w:rsid w:val="00D41DF8"/>
    <w:rsid w:val="00D42B86"/>
    <w:rsid w:val="00D42DE4"/>
    <w:rsid w:val="00D44D43"/>
    <w:rsid w:val="00D4551C"/>
    <w:rsid w:val="00D50A06"/>
    <w:rsid w:val="00D520F6"/>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732"/>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99E"/>
    <w:rsid w:val="00DC4407"/>
    <w:rsid w:val="00DC4961"/>
    <w:rsid w:val="00DC5569"/>
    <w:rsid w:val="00DC6636"/>
    <w:rsid w:val="00DD0516"/>
    <w:rsid w:val="00DD0E39"/>
    <w:rsid w:val="00DD142E"/>
    <w:rsid w:val="00DD2BF0"/>
    <w:rsid w:val="00DD5249"/>
    <w:rsid w:val="00DD5DF1"/>
    <w:rsid w:val="00DD668C"/>
    <w:rsid w:val="00DD684B"/>
    <w:rsid w:val="00DD73C5"/>
    <w:rsid w:val="00DD7A1D"/>
    <w:rsid w:val="00DE00BE"/>
    <w:rsid w:val="00DE1866"/>
    <w:rsid w:val="00DE1A18"/>
    <w:rsid w:val="00DE2263"/>
    <w:rsid w:val="00DE2DB6"/>
    <w:rsid w:val="00DE302D"/>
    <w:rsid w:val="00DE3459"/>
    <w:rsid w:val="00DE3EAC"/>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6A7B"/>
    <w:rsid w:val="00E07992"/>
    <w:rsid w:val="00E10416"/>
    <w:rsid w:val="00E11055"/>
    <w:rsid w:val="00E115C8"/>
    <w:rsid w:val="00E125FF"/>
    <w:rsid w:val="00E1331E"/>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5BCC"/>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1F30"/>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E740E"/>
    <w:rsid w:val="00EF2FCF"/>
    <w:rsid w:val="00EF3B42"/>
    <w:rsid w:val="00EF3C45"/>
    <w:rsid w:val="00EF3C6B"/>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3266"/>
    <w:rsid w:val="00F744A6"/>
    <w:rsid w:val="00F75A57"/>
    <w:rsid w:val="00F75B45"/>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A79"/>
    <w:rsid w:val="00FA4CB0"/>
    <w:rsid w:val="00FA55C6"/>
    <w:rsid w:val="00FB0243"/>
    <w:rsid w:val="00FB06A5"/>
    <w:rsid w:val="00FB0FCE"/>
    <w:rsid w:val="00FB1447"/>
    <w:rsid w:val="00FB175F"/>
    <w:rsid w:val="00FB2273"/>
    <w:rsid w:val="00FB22E8"/>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D7697"/>
    <w:rsid w:val="00FE0071"/>
    <w:rsid w:val="00FE1649"/>
    <w:rsid w:val="00FE39A0"/>
    <w:rsid w:val="00FE569E"/>
    <w:rsid w:val="00FE721B"/>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erChar">
    <w:name w:val="Header Char"/>
    <w:link w:val="Header"/>
    <w:rsid w:val="003C2B1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erChar">
    <w:name w:val="Header Char"/>
    <w:link w:val="Header"/>
    <w:rsid w:val="003C2B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4969922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yperlink" Target="http://www.epa.gov/iaq/schools/index.html" TargetMode="External"/><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iicrc.org/consumers/care/carpet-cleaning" TargetMode="External"/><Relationship Id="rId25" Type="http://schemas.openxmlformats.org/officeDocument/2006/relationships/footer" Target="footer3.xm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eader" Target="header1.xm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footer" Target="footer6.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6.jpeg"/><Relationship Id="rId44" Type="http://schemas.openxmlformats.org/officeDocument/2006/relationships/image" Target="media/image19.jpe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arst-nrpp.com/wp"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BAB5-DB6E-4388-847C-D43E14EC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17114</CharactersWithSpaces>
  <SharedDoc>false</SharedDoc>
  <HLinks>
    <vt:vector size="66" baseType="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Merrill Elementary School (November 2017)</dc:title>
  <dc:subject>Raynham Merrill Elementary School</dc:subject>
  <dc:creator>MDPH - Indoor Air Quality Program</dc:creator>
  <cp:keywords>Raynham, Merrill Elementary</cp:keywords>
  <cp:lastModifiedBy>AutoBVT</cp:lastModifiedBy>
  <cp:revision>3</cp:revision>
  <cp:lastPrinted>2017-11-21T20:11:00Z</cp:lastPrinted>
  <dcterms:created xsi:type="dcterms:W3CDTF">2018-09-07T18:57:00Z</dcterms:created>
  <dcterms:modified xsi:type="dcterms:W3CDTF">2018-09-07T18:57:00Z</dcterms:modified>
</cp:coreProperties>
</file>