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72B9BC06" w14:textId="21196AB6" w:rsidR="005E4055" w:rsidRPr="005E4055" w:rsidRDefault="005E4055" w:rsidP="005E4055">
      <w:pPr>
        <w:jc w:val="center"/>
        <w:rPr>
          <w:rFonts w:ascii="Arial" w:hAnsi="Arial" w:cs="Arial"/>
          <w:bCs/>
          <w:sz w:val="24"/>
          <w:szCs w:val="24"/>
        </w:rPr>
      </w:pPr>
      <w:r w:rsidRPr="005E4055">
        <w:rPr>
          <w:rFonts w:ascii="Arial" w:hAnsi="Arial" w:cs="Arial"/>
          <w:bCs/>
          <w:sz w:val="24"/>
          <w:szCs w:val="24"/>
        </w:rPr>
        <w:t>Merrimack</w:t>
      </w:r>
      <w:r>
        <w:rPr>
          <w:rFonts w:ascii="Arial" w:hAnsi="Arial" w:cs="Arial"/>
          <w:bCs/>
          <w:sz w:val="24"/>
          <w:szCs w:val="24"/>
        </w:rPr>
        <w:t xml:space="preserve"> Valley</w:t>
      </w:r>
    </w:p>
    <w:p w14:paraId="72ED5963" w14:textId="2689B87B" w:rsidR="005E4055" w:rsidRPr="005E4055" w:rsidRDefault="005E4055" w:rsidP="005E4055">
      <w:pPr>
        <w:jc w:val="center"/>
        <w:rPr>
          <w:rFonts w:ascii="Arial" w:hAnsi="Arial" w:cs="Arial"/>
          <w:bCs/>
          <w:sz w:val="24"/>
          <w:szCs w:val="24"/>
        </w:rPr>
      </w:pPr>
      <w:r w:rsidRPr="005E4055">
        <w:rPr>
          <w:rFonts w:ascii="Arial" w:hAnsi="Arial" w:cs="Arial"/>
          <w:bCs/>
          <w:sz w:val="24"/>
          <w:szCs w:val="24"/>
        </w:rPr>
        <w:t>280 Merrimack Street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E4055">
        <w:rPr>
          <w:rFonts w:ascii="Arial" w:hAnsi="Arial" w:cs="Arial"/>
          <w:bCs/>
          <w:sz w:val="24"/>
          <w:szCs w:val="24"/>
        </w:rPr>
        <w:t xml:space="preserve">3rd Fl. </w:t>
      </w:r>
    </w:p>
    <w:p w14:paraId="168B149E" w14:textId="77777777" w:rsidR="005E4055" w:rsidRPr="005E4055" w:rsidRDefault="005E4055" w:rsidP="005E4055">
      <w:pPr>
        <w:jc w:val="center"/>
        <w:rPr>
          <w:rFonts w:ascii="Arial" w:hAnsi="Arial" w:cs="Arial"/>
          <w:bCs/>
          <w:sz w:val="24"/>
          <w:szCs w:val="24"/>
        </w:rPr>
      </w:pPr>
      <w:r w:rsidRPr="005E4055">
        <w:rPr>
          <w:rFonts w:ascii="Arial" w:hAnsi="Arial" w:cs="Arial"/>
          <w:bCs/>
          <w:sz w:val="24"/>
          <w:szCs w:val="24"/>
        </w:rPr>
        <w:t>Lawrence, MA 01843</w:t>
      </w:r>
    </w:p>
    <w:p w14:paraId="6512D5E2" w14:textId="22FA2566" w:rsidR="006F0FCA" w:rsidRDefault="005E4055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5E4055">
        <w:rPr>
          <w:rFonts w:ascii="Arial" w:hAnsi="Arial" w:cs="Arial"/>
          <w:bCs/>
          <w:sz w:val="24"/>
          <w:szCs w:val="24"/>
        </w:rPr>
        <w:t xml:space="preserve"> (978) 521-9432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2F10C4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5E4055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90872"/>
    <w:rsid w:val="00D02549"/>
    <w:rsid w:val="00D12FEC"/>
    <w:rsid w:val="00D722A7"/>
    <w:rsid w:val="00E778B0"/>
    <w:rsid w:val="00E824C8"/>
    <w:rsid w:val="00E84BB2"/>
    <w:rsid w:val="00ED18E6"/>
    <w:rsid w:val="00F23A7E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2021-05-05T18:30:00Z</dcterms:created>
  <dcterms:modified xsi:type="dcterms:W3CDTF">2021-05-05T18:30:00Z</dcterms:modified>
</cp:coreProperties>
</file>