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C83F46"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Pr="004027AB" w:rsidRDefault="00DB51C0" w:rsidP="00CD7E3D">
                            <w:pPr>
                              <w:spacing w:before="720" w:after="560"/>
                              <w:jc w:val="center"/>
                              <w:rPr>
                                <w:b/>
                                <w:sz w:val="36"/>
                              </w:rPr>
                            </w:pPr>
                            <w:r>
                              <w:rPr>
                                <w:b/>
                                <w:sz w:val="36"/>
                              </w:rPr>
                              <w:t>INDOOR AIR QUALITY ASSESSMENT</w:t>
                            </w:r>
                          </w:p>
                          <w:p w:rsidR="00DB51C0" w:rsidRPr="00861072" w:rsidRDefault="00164CF0" w:rsidP="00DB51C0">
                            <w:pPr>
                              <w:jc w:val="center"/>
                              <w:rPr>
                                <w:b/>
                                <w:sz w:val="28"/>
                                <w:szCs w:val="28"/>
                              </w:rPr>
                            </w:pPr>
                            <w:r>
                              <w:rPr>
                                <w:b/>
                                <w:sz w:val="28"/>
                                <w:szCs w:val="28"/>
                              </w:rPr>
                              <w:t>Michael E. Smith Middle School</w:t>
                            </w:r>
                          </w:p>
                          <w:p w:rsidR="00DB51C0" w:rsidRPr="00861072" w:rsidRDefault="00164CF0" w:rsidP="00DB51C0">
                            <w:pPr>
                              <w:jc w:val="center"/>
                              <w:rPr>
                                <w:b/>
                                <w:sz w:val="28"/>
                                <w:szCs w:val="28"/>
                              </w:rPr>
                            </w:pPr>
                            <w:r>
                              <w:rPr>
                                <w:b/>
                                <w:sz w:val="28"/>
                                <w:szCs w:val="28"/>
                              </w:rPr>
                              <w:t>100 Mosier Street</w:t>
                            </w:r>
                          </w:p>
                          <w:p w:rsidR="00DB51C0" w:rsidRPr="00CD7E3D" w:rsidRDefault="00164CF0" w:rsidP="00CD7E3D">
                            <w:pPr>
                              <w:spacing w:after="1440"/>
                              <w:jc w:val="center"/>
                              <w:rPr>
                                <w:i/>
                                <w:szCs w:val="24"/>
                              </w:rPr>
                            </w:pPr>
                            <w:r>
                              <w:rPr>
                                <w:b/>
                                <w:sz w:val="28"/>
                                <w:szCs w:val="28"/>
                              </w:rPr>
                              <w:t>South Hadley</w:t>
                            </w:r>
                            <w:r w:rsidR="00DB51C0" w:rsidRPr="00861072">
                              <w:rPr>
                                <w:b/>
                                <w:sz w:val="28"/>
                                <w:szCs w:val="28"/>
                              </w:rPr>
                              <w:t>, MA</w:t>
                            </w:r>
                          </w:p>
                          <w:p w:rsidR="00DB51C0" w:rsidRDefault="00C83F46" w:rsidP="00DB51C0">
                            <w:pPr>
                              <w:jc w:val="center"/>
                            </w:pPr>
                            <w:r>
                              <w:rPr>
                                <w:noProof/>
                              </w:rPr>
                              <w:drawing>
                                <wp:inline distT="0" distB="0" distL="0" distR="0">
                                  <wp:extent cx="4488180" cy="3291840"/>
                                  <wp:effectExtent l="0" t="0" r="0" b="0"/>
                                  <wp:docPr id="19" name="Picture 19" descr="Michael E. Smith Middle School&#10;100 Mosier Street&#10;South Hadle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hael E. Smith Middle School&#10;100 Mosier Street&#10;South Hadley, MA&#10;"/>
                                          <pic:cNvPicPr>
                                            <a:picLocks noChangeAspect="1" noChangeArrowheads="1"/>
                                          </pic:cNvPicPr>
                                        </pic:nvPicPr>
                                        <pic:blipFill>
                                          <a:blip r:embed="rId9" cstate="email">
                                            <a:lum bright="12000"/>
                                            <a:extLst>
                                              <a:ext uri="{28A0092B-C50C-407E-A947-70E740481C1C}">
                                                <a14:useLocalDpi xmlns:a14="http://schemas.microsoft.com/office/drawing/2010/main"/>
                                              </a:ext>
                                            </a:extLst>
                                          </a:blip>
                                          <a:srcRect/>
                                          <a:stretch>
                                            <a:fillRect/>
                                          </a:stretch>
                                        </pic:blipFill>
                                        <pic:spPr bwMode="auto">
                                          <a:xfrm>
                                            <a:off x="0" y="0"/>
                                            <a:ext cx="4488180" cy="3291840"/>
                                          </a:xfrm>
                                          <a:prstGeom prst="rect">
                                            <a:avLst/>
                                          </a:prstGeom>
                                          <a:noFill/>
                                          <a:ln>
                                            <a:noFill/>
                                          </a:ln>
                                        </pic:spPr>
                                      </pic:pic>
                                    </a:graphicData>
                                  </a:graphic>
                                </wp:inline>
                              </w:drawing>
                            </w:r>
                          </w:p>
                          <w:p w:rsidR="00DB51C0" w:rsidRPr="004027AB" w:rsidRDefault="00DB51C0" w:rsidP="00005A2C">
                            <w:pPr>
                              <w:spacing w:before="1200"/>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35296" w:rsidP="00DB51C0">
                            <w:pPr>
                              <w:jc w:val="center"/>
                            </w:pPr>
                            <w:r>
                              <w:t>May</w:t>
                            </w:r>
                            <w:r w:rsidR="007C1346">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Pr="004027AB" w:rsidRDefault="00DB51C0" w:rsidP="00CD7E3D">
                      <w:pPr>
                        <w:spacing w:before="720" w:after="560"/>
                        <w:jc w:val="center"/>
                        <w:rPr>
                          <w:b/>
                          <w:sz w:val="36"/>
                        </w:rPr>
                      </w:pPr>
                      <w:r>
                        <w:rPr>
                          <w:b/>
                          <w:sz w:val="36"/>
                        </w:rPr>
                        <w:t>INDOOR AIR QUALITY ASSESSMENT</w:t>
                      </w:r>
                    </w:p>
                    <w:p w:rsidR="00DB51C0" w:rsidRPr="00861072" w:rsidRDefault="00164CF0" w:rsidP="00DB51C0">
                      <w:pPr>
                        <w:jc w:val="center"/>
                        <w:rPr>
                          <w:b/>
                          <w:sz w:val="28"/>
                          <w:szCs w:val="28"/>
                        </w:rPr>
                      </w:pPr>
                      <w:r>
                        <w:rPr>
                          <w:b/>
                          <w:sz w:val="28"/>
                          <w:szCs w:val="28"/>
                        </w:rPr>
                        <w:t>Michael E. Smith Middle School</w:t>
                      </w:r>
                    </w:p>
                    <w:p w:rsidR="00DB51C0" w:rsidRPr="00861072" w:rsidRDefault="00164CF0" w:rsidP="00DB51C0">
                      <w:pPr>
                        <w:jc w:val="center"/>
                        <w:rPr>
                          <w:b/>
                          <w:sz w:val="28"/>
                          <w:szCs w:val="28"/>
                        </w:rPr>
                      </w:pPr>
                      <w:r>
                        <w:rPr>
                          <w:b/>
                          <w:sz w:val="28"/>
                          <w:szCs w:val="28"/>
                        </w:rPr>
                        <w:t>100 Mosier Street</w:t>
                      </w:r>
                    </w:p>
                    <w:p w:rsidR="00DB51C0" w:rsidRPr="00CD7E3D" w:rsidRDefault="00164CF0" w:rsidP="00CD7E3D">
                      <w:pPr>
                        <w:spacing w:after="1440"/>
                        <w:jc w:val="center"/>
                        <w:rPr>
                          <w:i/>
                          <w:szCs w:val="24"/>
                        </w:rPr>
                      </w:pPr>
                      <w:r>
                        <w:rPr>
                          <w:b/>
                          <w:sz w:val="28"/>
                          <w:szCs w:val="28"/>
                        </w:rPr>
                        <w:t>South Hadley</w:t>
                      </w:r>
                      <w:r w:rsidR="00DB51C0" w:rsidRPr="00861072">
                        <w:rPr>
                          <w:b/>
                          <w:sz w:val="28"/>
                          <w:szCs w:val="28"/>
                        </w:rPr>
                        <w:t>, MA</w:t>
                      </w:r>
                    </w:p>
                    <w:p w:rsidR="00DB51C0" w:rsidRDefault="00C83F46" w:rsidP="00DB51C0">
                      <w:pPr>
                        <w:jc w:val="center"/>
                      </w:pPr>
                      <w:r>
                        <w:rPr>
                          <w:noProof/>
                        </w:rPr>
                        <w:drawing>
                          <wp:inline distT="0" distB="0" distL="0" distR="0">
                            <wp:extent cx="4488180" cy="3291840"/>
                            <wp:effectExtent l="0" t="0" r="0" b="0"/>
                            <wp:docPr id="19" name="Picture 19" descr="Michael E. Smith Middle School&#10;100 Mosier Street&#10;South Hadle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hael E. Smith Middle School&#10;100 Mosier Street&#10;South Hadley, MA&#10;"/>
                                    <pic:cNvPicPr>
                                      <a:picLocks noChangeAspect="1" noChangeArrowheads="1"/>
                                    </pic:cNvPicPr>
                                  </pic:nvPicPr>
                                  <pic:blipFill>
                                    <a:blip r:embed="rId9" cstate="email">
                                      <a:lum bright="12000"/>
                                      <a:extLst>
                                        <a:ext uri="{28A0092B-C50C-407E-A947-70E740481C1C}">
                                          <a14:useLocalDpi xmlns:a14="http://schemas.microsoft.com/office/drawing/2010/main"/>
                                        </a:ext>
                                      </a:extLst>
                                    </a:blip>
                                    <a:srcRect/>
                                    <a:stretch>
                                      <a:fillRect/>
                                    </a:stretch>
                                  </pic:blipFill>
                                  <pic:spPr bwMode="auto">
                                    <a:xfrm>
                                      <a:off x="0" y="0"/>
                                      <a:ext cx="4488180" cy="3291840"/>
                                    </a:xfrm>
                                    <a:prstGeom prst="rect">
                                      <a:avLst/>
                                    </a:prstGeom>
                                    <a:noFill/>
                                    <a:ln>
                                      <a:noFill/>
                                    </a:ln>
                                  </pic:spPr>
                                </pic:pic>
                              </a:graphicData>
                            </a:graphic>
                          </wp:inline>
                        </w:drawing>
                      </w:r>
                    </w:p>
                    <w:p w:rsidR="00DB51C0" w:rsidRPr="004027AB" w:rsidRDefault="00DB51C0" w:rsidP="00005A2C">
                      <w:pPr>
                        <w:spacing w:before="1200"/>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35296" w:rsidP="00DB51C0">
                      <w:pPr>
                        <w:jc w:val="center"/>
                      </w:pPr>
                      <w:r>
                        <w:t>May</w:t>
                      </w:r>
                      <w:r w:rsidR="007C1346">
                        <w:t xml:space="preserve"> 2017</w:t>
                      </w:r>
                    </w:p>
                  </w:txbxContent>
                </v:textbox>
                <w10:anchorlock/>
              </v:shape>
            </w:pict>
          </mc:Fallback>
        </mc:AlternateContent>
      </w:r>
    </w:p>
    <w:p w:rsidR="00B530D3" w:rsidRPr="00936572" w:rsidRDefault="00B530D3" w:rsidP="0007568F">
      <w:pPr>
        <w:pStyle w:val="Heading1"/>
        <w:rPr>
          <w:b w:val="0"/>
        </w:rPr>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164CF0" w:rsidP="00164CF0">
            <w:pPr>
              <w:tabs>
                <w:tab w:val="left" w:pos="1485"/>
              </w:tabs>
              <w:rPr>
                <w:bCs/>
              </w:rPr>
            </w:pPr>
            <w:r>
              <w:rPr>
                <w:bCs/>
              </w:rPr>
              <w:t>Michael E Smith Middle School</w:t>
            </w:r>
            <w:r w:rsidR="00966B98" w:rsidRPr="00CB591D">
              <w:rPr>
                <w:bCs/>
              </w:rPr>
              <w:t xml:space="preserve"> (</w:t>
            </w:r>
            <w:r>
              <w:rPr>
                <w:bCs/>
              </w:rPr>
              <w:t>MSMS</w:t>
            </w:r>
            <w:r w:rsidR="00966B98" w:rsidRPr="00CB591D">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164CF0" w:rsidP="00164CF0">
            <w:pPr>
              <w:tabs>
                <w:tab w:val="left" w:pos="1485"/>
              </w:tabs>
              <w:rPr>
                <w:bCs/>
              </w:rPr>
            </w:pPr>
            <w:r w:rsidRPr="00164CF0">
              <w:rPr>
                <w:bCs/>
              </w:rPr>
              <w:t>100 Mosier Street</w:t>
            </w:r>
            <w:r>
              <w:rPr>
                <w:bCs/>
              </w:rPr>
              <w:t xml:space="preserve">, </w:t>
            </w:r>
            <w:r w:rsidRPr="00164CF0">
              <w:rPr>
                <w:bCs/>
              </w:rPr>
              <w:t>South Hadley,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966B98" w:rsidRPr="001174D9" w:rsidRDefault="009562B7" w:rsidP="009562B7">
            <w:pPr>
              <w:tabs>
                <w:tab w:val="left" w:pos="1485"/>
              </w:tabs>
              <w:rPr>
                <w:bCs/>
              </w:rPr>
            </w:pPr>
            <w:r w:rsidRPr="009562B7">
              <w:rPr>
                <w:bCs/>
              </w:rPr>
              <w:t>Paul Plummer</w:t>
            </w:r>
            <w:r>
              <w:rPr>
                <w:bCs/>
              </w:rPr>
              <w:t>,</w:t>
            </w:r>
            <w:r w:rsidRPr="009562B7">
              <w:rPr>
                <w:bCs/>
              </w:rPr>
              <w:t xml:space="preserve"> Principal,</w:t>
            </w:r>
            <w:r>
              <w:rPr>
                <w:bCs/>
              </w:rPr>
              <w:t xml:space="preserve"> MSMS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6054C4" w:rsidRDefault="00164CF0" w:rsidP="007C1346">
            <w:pPr>
              <w:tabs>
                <w:tab w:val="left" w:pos="1485"/>
              </w:tabs>
              <w:rPr>
                <w:bCs/>
              </w:rPr>
            </w:pPr>
            <w:r>
              <w:rPr>
                <w:bCs/>
              </w:rPr>
              <w:t xml:space="preserve">General </w:t>
            </w:r>
            <w:r w:rsidR="009D0B43">
              <w:rPr>
                <w:bCs/>
              </w:rPr>
              <w:t>indoor air quality (</w:t>
            </w:r>
            <w:r>
              <w:rPr>
                <w:bCs/>
              </w:rPr>
              <w:t>IAQ</w:t>
            </w:r>
            <w:r w:rsidR="009D0B43">
              <w:rPr>
                <w:bCs/>
              </w:rPr>
              <w:t>)</w:t>
            </w:r>
          </w:p>
          <w:p w:rsidR="00966B98" w:rsidRPr="00EA6102" w:rsidRDefault="00164CF0" w:rsidP="007C1346">
            <w:pPr>
              <w:tabs>
                <w:tab w:val="left" w:pos="1485"/>
              </w:tabs>
              <w:rPr>
                <w:bCs/>
              </w:rPr>
            </w:pPr>
            <w:r>
              <w:rPr>
                <w:bCs/>
              </w:rPr>
              <w:t xml:space="preserve">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164CF0" w:rsidP="00164CF0">
            <w:pPr>
              <w:tabs>
                <w:tab w:val="left" w:pos="1485"/>
              </w:tabs>
              <w:rPr>
                <w:bCs/>
              </w:rPr>
            </w:pPr>
            <w:r>
              <w:rPr>
                <w:bCs/>
              </w:rPr>
              <w:t>March 31, 2017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164CF0" w:rsidRDefault="00164CF0" w:rsidP="00486557">
            <w:pPr>
              <w:pStyle w:val="StaffTitleHangingIndent"/>
              <w:rPr>
                <w:bCs/>
              </w:rPr>
            </w:pPr>
            <w:r>
              <w:rPr>
                <w:bCs/>
              </w:rPr>
              <w:t>Michael Feeney, Director, IAQ Program</w:t>
            </w:r>
          </w:p>
          <w:p w:rsidR="00966B98" w:rsidRPr="008F0C39" w:rsidRDefault="00966B98" w:rsidP="00164CF0">
            <w:pPr>
              <w:pStyle w:val="StaffTitleHangingIndent"/>
            </w:pPr>
            <w:r w:rsidRPr="00CB591D">
              <w:rPr>
                <w:bCs/>
              </w:rPr>
              <w:t>Ruth Alfasso, Environmental Engineer</w:t>
            </w:r>
            <w:r>
              <w:rPr>
                <w:bCs/>
              </w:rPr>
              <w:t xml:space="preserve">, </w:t>
            </w:r>
            <w:r w:rsidR="00164CF0">
              <w:rPr>
                <w:bCs/>
              </w:rPr>
              <w:t xml:space="preserve">IAQ </w:t>
            </w:r>
            <w:r>
              <w:rPr>
                <w:bCs/>
              </w:rPr>
              <w:t>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164CF0" w:rsidRDefault="00164CF0" w:rsidP="00B955ED">
            <w:pPr>
              <w:tabs>
                <w:tab w:val="left" w:pos="1485"/>
              </w:tabs>
              <w:rPr>
                <w:bCs/>
                <w:highlight w:val="yellow"/>
              </w:rPr>
            </w:pPr>
            <w:r w:rsidRPr="00694D6E">
              <w:rPr>
                <w:bCs/>
              </w:rPr>
              <w:t>19</w:t>
            </w:r>
            <w:r w:rsidR="00694D6E" w:rsidRPr="00694D6E">
              <w:rPr>
                <w:bCs/>
              </w:rPr>
              <w:t>61</w:t>
            </w:r>
            <w:r w:rsidRPr="00694D6E">
              <w:rPr>
                <w:bCs/>
              </w:rPr>
              <w:t xml:space="preserve">, renovated </w:t>
            </w:r>
            <w:r w:rsidRPr="00B955ED">
              <w:rPr>
                <w:bCs/>
              </w:rPr>
              <w:t xml:space="preserve">in </w:t>
            </w:r>
            <w:r w:rsidR="00B955ED" w:rsidRPr="00B955ED">
              <w:rPr>
                <w:bCs/>
              </w:rPr>
              <w:t>2000</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164CF0" w:rsidP="00164CF0">
            <w:pPr>
              <w:tabs>
                <w:tab w:val="left" w:pos="1485"/>
              </w:tabs>
              <w:rPr>
                <w:bCs/>
              </w:rPr>
            </w:pPr>
            <w:r>
              <w:rPr>
                <w:bCs/>
              </w:rPr>
              <w:t>Middle School with brick construction, flat roofs</w:t>
            </w:r>
            <w:r w:rsidR="00A84023">
              <w:rPr>
                <w:bCs/>
              </w:rPr>
              <w:t>,</w:t>
            </w:r>
            <w:r>
              <w:rPr>
                <w:bCs/>
              </w:rPr>
              <w:t xml:space="preserve"> and courtyards with a complex shape</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3A3B7B" w:rsidRDefault="00694D6E" w:rsidP="00540BD7">
            <w:pPr>
              <w:tabs>
                <w:tab w:val="left" w:pos="1485"/>
              </w:tabs>
              <w:rPr>
                <w:bCs/>
              </w:rPr>
            </w:pPr>
            <w:r w:rsidRPr="00694D6E">
              <w:rPr>
                <w:bCs/>
              </w:rPr>
              <w:t>Approximately 650</w:t>
            </w:r>
            <w:r w:rsidR="00966B98" w:rsidRPr="00694D6E">
              <w:rPr>
                <w:bCs/>
              </w:rPr>
              <w:t xml:space="preserve"> students in grades </w:t>
            </w:r>
            <w:r w:rsidRPr="00694D6E">
              <w:rPr>
                <w:bCs/>
              </w:rPr>
              <w:t>5 through 8</w:t>
            </w:r>
            <w:r w:rsidR="00966B98" w:rsidRPr="00694D6E">
              <w:rPr>
                <w:bCs/>
              </w:rPr>
              <w:t xml:space="preserve"> with a staff of approximately </w:t>
            </w:r>
            <w:r w:rsidR="00540BD7">
              <w:rPr>
                <w:bCs/>
              </w:rPr>
              <w:t>200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486557">
            <w:pPr>
              <w:tabs>
                <w:tab w:val="left" w:pos="1485"/>
              </w:tabs>
              <w:rPr>
                <w:bCs/>
              </w:rPr>
            </w:pPr>
            <w:r w:rsidRPr="00CB591D">
              <w:rPr>
                <w:bCs/>
              </w:rPr>
              <w:t>Mostly openable</w:t>
            </w:r>
          </w:p>
        </w:tc>
      </w:tr>
    </w:tbl>
    <w:p w:rsidR="00966B98" w:rsidRPr="0018765B" w:rsidRDefault="00966B98" w:rsidP="0018765B"/>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7C1346" w:rsidRDefault="009F6242" w:rsidP="00DB51C0">
      <w:pPr>
        <w:pStyle w:val="BodyText"/>
        <w:numPr>
          <w:ilvl w:val="0"/>
          <w:numId w:val="35"/>
        </w:numPr>
        <w:rPr>
          <w:b/>
          <w:bCs/>
        </w:rPr>
      </w:pPr>
      <w:r w:rsidRPr="007C1346">
        <w:rPr>
          <w:b/>
          <w:i/>
        </w:rPr>
        <w:t>C</w:t>
      </w:r>
      <w:r w:rsidR="0085418C" w:rsidRPr="007C1346">
        <w:rPr>
          <w:b/>
          <w:i/>
        </w:rPr>
        <w:t>arbon dioxide levels</w:t>
      </w:r>
      <w:r w:rsidR="0085418C">
        <w:t xml:space="preserve"> were </w:t>
      </w:r>
      <w:r w:rsidR="003A562E">
        <w:t>above</w:t>
      </w:r>
      <w:r w:rsidR="0085418C" w:rsidRPr="00F85E13">
        <w:t xml:space="preserve"> 8</w:t>
      </w:r>
      <w:r w:rsidR="0085418C">
        <w:t xml:space="preserve">00 parts per million (ppm) in </w:t>
      </w:r>
      <w:r w:rsidR="003A562E">
        <w:t xml:space="preserve">about one third of the </w:t>
      </w:r>
      <w:r w:rsidR="007C1346">
        <w:t>locations</w:t>
      </w:r>
      <w:r w:rsidR="003A562E">
        <w:t xml:space="preserve"> assessed</w:t>
      </w:r>
      <w:r w:rsidR="00B25BED">
        <w:t>,</w:t>
      </w:r>
      <w:r w:rsidR="00FF4228">
        <w:t xml:space="preserve"> indicating </w:t>
      </w:r>
      <w:r w:rsidR="003A562E">
        <w:t>that additional fresh air could be supplied in some areas</w:t>
      </w:r>
      <w:r>
        <w:t>.</w:t>
      </w:r>
    </w:p>
    <w:p w:rsidR="009F6242" w:rsidRPr="007C1346" w:rsidRDefault="009F6242" w:rsidP="00DB51C0">
      <w:pPr>
        <w:pStyle w:val="BodyText"/>
        <w:numPr>
          <w:ilvl w:val="0"/>
          <w:numId w:val="35"/>
        </w:numPr>
        <w:rPr>
          <w:b/>
          <w:bCs/>
        </w:rPr>
      </w:pPr>
      <w:r w:rsidRPr="007C1346">
        <w:rPr>
          <w:b/>
          <w:i/>
        </w:rPr>
        <w:t>Temperature</w:t>
      </w:r>
      <w:r>
        <w:t xml:space="preserve"> was within </w:t>
      </w:r>
      <w:r w:rsidR="00991847">
        <w:t xml:space="preserve">the recommended </w:t>
      </w:r>
      <w:r w:rsidRPr="009F6242">
        <w:t>range of 70°F to 78°F</w:t>
      </w:r>
      <w:r>
        <w:t xml:space="preserve"> in </w:t>
      </w:r>
      <w:r w:rsidR="003A562E">
        <w:t>most areas and slightly below in the remaining areas assessed</w:t>
      </w:r>
      <w:r w:rsidR="005D2230">
        <w:t>.</w:t>
      </w:r>
    </w:p>
    <w:p w:rsidR="00991847" w:rsidRPr="00DB51C0" w:rsidRDefault="00DB51C0" w:rsidP="00DB51C0">
      <w:pPr>
        <w:pStyle w:val="BodyText"/>
        <w:numPr>
          <w:ilvl w:val="0"/>
          <w:numId w:val="35"/>
        </w:numPr>
        <w:rPr>
          <w:b/>
          <w:bCs/>
        </w:rPr>
      </w:pPr>
      <w:r>
        <w:rPr>
          <w:b/>
          <w:i/>
        </w:rPr>
        <w:t>Relative h</w:t>
      </w:r>
      <w:r w:rsidR="00991847" w:rsidRPr="00DB51C0">
        <w:rPr>
          <w:b/>
          <w:i/>
        </w:rPr>
        <w:t>umidity</w:t>
      </w:r>
      <w:r w:rsidR="00991847">
        <w:t xml:space="preserve"> was below th</w:t>
      </w:r>
      <w:r w:rsidR="008261E3">
        <w:t>e recommended range of 40 to 60</w:t>
      </w:r>
      <w:r w:rsidR="00991847">
        <w:t>% in all areas tested</w:t>
      </w:r>
      <w:r w:rsidR="003A562E">
        <w:t xml:space="preserve"> except the pool area</w:t>
      </w:r>
      <w:r w:rsidR="00991847">
        <w:t>.</w:t>
      </w:r>
      <w:r w:rsidR="005D2230">
        <w:t xml:space="preserve"> This </w:t>
      </w:r>
      <w:r w:rsidR="003A562E">
        <w:t>is typical of winter conditions</w:t>
      </w:r>
      <w:r w:rsidR="005D2230">
        <w:t>.</w:t>
      </w:r>
    </w:p>
    <w:p w:rsidR="00991847" w:rsidRPr="00DB51C0" w:rsidRDefault="00991847" w:rsidP="00DB51C0">
      <w:pPr>
        <w:pStyle w:val="BodyText"/>
        <w:numPr>
          <w:ilvl w:val="0"/>
          <w:numId w:val="35"/>
        </w:numPr>
        <w:rPr>
          <w:b/>
          <w:bCs/>
        </w:rPr>
      </w:pPr>
      <w:r w:rsidRPr="00DB51C0">
        <w:rPr>
          <w:b/>
          <w:i/>
        </w:rPr>
        <w:t>Carbon monoxide</w:t>
      </w:r>
      <w:r>
        <w:t xml:space="preserve"> levels were non-detectable in all </w:t>
      </w:r>
      <w:r w:rsidR="00476C2E">
        <w:t xml:space="preserve">indoor </w:t>
      </w:r>
      <w:r>
        <w:t>areas tested.</w:t>
      </w:r>
      <w:r w:rsidR="00476C2E">
        <w:t xml:space="preserve"> Background (outside</w:t>
      </w:r>
      <w:r w:rsidR="00807F2E">
        <w:t>) levels were 0.8</w:t>
      </w:r>
      <w:r w:rsidR="00476C2E">
        <w:t xml:space="preserve"> ppm, likely due to </w:t>
      </w:r>
      <w:r w:rsidR="007E5230">
        <w:t xml:space="preserve">vehicle </w:t>
      </w:r>
      <w:r w:rsidR="00476C2E">
        <w:t>traffic.</w:t>
      </w:r>
    </w:p>
    <w:p w:rsidR="006E6262" w:rsidRPr="005E2E28" w:rsidRDefault="00DB51C0" w:rsidP="00DB51C0">
      <w:pPr>
        <w:pStyle w:val="BodyText"/>
        <w:numPr>
          <w:ilvl w:val="0"/>
          <w:numId w:val="35"/>
        </w:numPr>
      </w:pPr>
      <w:r w:rsidRPr="007C1346">
        <w:rPr>
          <w:b/>
        </w:rPr>
        <w:t>Fine particulate matter (</w:t>
      </w:r>
      <w:r w:rsidR="00991847" w:rsidRPr="007C1346">
        <w:rPr>
          <w:b/>
        </w:rPr>
        <w:t>PM2.5</w:t>
      </w:r>
      <w:r w:rsidRPr="007C1346">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NAAQS limit </w:t>
      </w:r>
      <w:proofErr w:type="gramStart"/>
      <w:r w:rsidR="00991847" w:rsidRPr="00991847">
        <w:t>of 35 μg/m</w:t>
      </w:r>
      <w:r w:rsidR="00991847" w:rsidRPr="007C1346">
        <w:rPr>
          <w:vertAlign w:val="superscript"/>
        </w:rPr>
        <w:t>3</w:t>
      </w:r>
      <w:r w:rsidR="00991847">
        <w:t xml:space="preserve"> in all areas</w:t>
      </w:r>
      <w:proofErr w:type="gramEnd"/>
      <w:r w:rsidR="00991847">
        <w:t xml:space="preserve"> tested.</w:t>
      </w:r>
    </w:p>
    <w:p w:rsidR="00F85E13" w:rsidRPr="00676A91" w:rsidRDefault="009F6242" w:rsidP="006E6262">
      <w:pPr>
        <w:pStyle w:val="Heading2"/>
      </w:pPr>
      <w:r w:rsidRPr="00676A91">
        <w:lastRenderedPageBreak/>
        <w:t>Ventilation</w:t>
      </w:r>
    </w:p>
    <w:p w:rsidR="006E6262" w:rsidRPr="005E2E28" w:rsidRDefault="006E6262" w:rsidP="00DB51C0">
      <w:pPr>
        <w:pStyle w:val="BodyText"/>
      </w:pPr>
      <w:r w:rsidRPr="005E2E28">
        <w:t>A heating, ventilating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r w:rsidR="00C53DDE">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F85E13" w:rsidRDefault="0086208E" w:rsidP="00DB51C0">
      <w:pPr>
        <w:pStyle w:val="BodyText"/>
      </w:pPr>
      <w:r w:rsidRPr="005E2E28">
        <w:t xml:space="preserve">Fresh air is provided by </w:t>
      </w:r>
      <w:r w:rsidR="004C429B" w:rsidRPr="005E2E28">
        <w:t xml:space="preserve">a combination of unit ventilators (univents) located in individual classrooms </w:t>
      </w:r>
      <w:r w:rsidR="005D3FFD" w:rsidRPr="005E2E28">
        <w:t>along the outside wall (Picture</w:t>
      </w:r>
      <w:r w:rsidR="001B535E" w:rsidRPr="005E2E28">
        <w:t xml:space="preserve"> 1)</w:t>
      </w:r>
      <w:r w:rsidR="00B955ED">
        <w:t xml:space="preserve"> and rooftop air handing units (AHU) which</w:t>
      </w:r>
      <w:r w:rsidR="004C429B" w:rsidRPr="005E2E28">
        <w:t xml:space="preserve"> </w:t>
      </w:r>
      <w:r w:rsidR="001B535E" w:rsidRPr="005E2E28">
        <w:t>serve central areas such as the gym</w:t>
      </w:r>
      <w:r w:rsidR="003A562E">
        <w:t>, the cafeteria, and office areas</w:t>
      </w:r>
      <w:r w:rsidR="001B535E" w:rsidRPr="005E2E28">
        <w:t>.</w:t>
      </w:r>
      <w:r w:rsidR="00C53DDE">
        <w:t xml:space="preserve"> </w:t>
      </w:r>
      <w:r w:rsidR="004C429B" w:rsidRPr="005E2E28">
        <w:t xml:space="preserve">The unit ventilators </w:t>
      </w:r>
      <w:r w:rsidR="001B535E" w:rsidRPr="005E2E28">
        <w:t>draw fresh air through a ven</w:t>
      </w:r>
      <w:r w:rsidR="007C1346">
        <w:t xml:space="preserve">t on the outside wall </w:t>
      </w:r>
      <w:r w:rsidR="001B535E" w:rsidRPr="005E2E28">
        <w:t>or roof.</w:t>
      </w:r>
      <w:r w:rsidR="00C53DDE">
        <w:t xml:space="preserve"> </w:t>
      </w:r>
      <w:r w:rsidR="001B535E" w:rsidRPr="005E2E28">
        <w:t xml:space="preserve">Air is mixed with return air from the room, filtered, heated (if needed) and delivered back to the </w:t>
      </w:r>
      <w:r w:rsidR="001B535E" w:rsidRPr="00E40670">
        <w:t>room (Figure 1).</w:t>
      </w:r>
      <w:r w:rsidR="00C53DDE">
        <w:t xml:space="preserve"> </w:t>
      </w:r>
      <w:r w:rsidR="001B535E" w:rsidRPr="005E2E28">
        <w:t xml:space="preserve">Air </w:t>
      </w:r>
      <w:r w:rsidR="00FF5AEB" w:rsidRPr="005E2E28">
        <w:t>from the AHUs is</w:t>
      </w:r>
      <w:r w:rsidR="00E5424C" w:rsidRPr="005E2E28">
        <w:t xml:space="preserve"> filtered, heat</w:t>
      </w:r>
      <w:r w:rsidR="001B535E" w:rsidRPr="005E2E28">
        <w:t xml:space="preserve">ed </w:t>
      </w:r>
      <w:r w:rsidR="00163A37">
        <w:t>or cooled as needed</w:t>
      </w:r>
      <w:r w:rsidR="00D126D0">
        <w:t>,</w:t>
      </w:r>
      <w:r w:rsidR="00163A37">
        <w:t xml:space="preserve"> </w:t>
      </w:r>
      <w:r w:rsidR="001B535E" w:rsidRPr="005E2E28">
        <w:t xml:space="preserve">and delivered to rooms via ducted supply vents </w:t>
      </w:r>
      <w:r w:rsidR="005D3FFD" w:rsidRPr="005E2E28">
        <w:t xml:space="preserve">(Picture </w:t>
      </w:r>
      <w:r w:rsidR="00B35ED8">
        <w:t>2</w:t>
      </w:r>
      <w:r w:rsidR="001B535E" w:rsidRPr="005E2E28">
        <w:t>).</w:t>
      </w:r>
      <w:r w:rsidR="00C53DDE">
        <w:t xml:space="preserve"> </w:t>
      </w:r>
      <w:r w:rsidR="001B535E" w:rsidRPr="005E2E28">
        <w:t>Exhaust vents are located on the walls</w:t>
      </w:r>
      <w:r w:rsidR="004B7EC4">
        <w:t xml:space="preserve"> or ceilings</w:t>
      </w:r>
      <w:r w:rsidR="0018488F">
        <w:t xml:space="preserve"> of </w:t>
      </w:r>
      <w:r w:rsidR="001B535E" w:rsidRPr="005E2E28">
        <w:t xml:space="preserve">rooms </w:t>
      </w:r>
      <w:r w:rsidR="00B35ED8">
        <w:t>(Picture</w:t>
      </w:r>
      <w:r w:rsidR="0018488F">
        <w:t>s</w:t>
      </w:r>
      <w:r w:rsidR="00B35ED8">
        <w:t xml:space="preserve"> 3</w:t>
      </w:r>
      <w:r w:rsidR="0018488F">
        <w:t xml:space="preserve"> and 4</w:t>
      </w:r>
      <w:r w:rsidR="00B35ED8">
        <w:t xml:space="preserve">) </w:t>
      </w:r>
      <w:r w:rsidR="001B535E" w:rsidRPr="005E2E28">
        <w:t>and are ducted to fans on the roof</w:t>
      </w:r>
      <w:r w:rsidR="004B7EC4">
        <w:t xml:space="preserve">. </w:t>
      </w:r>
      <w:r w:rsidR="00AB764B" w:rsidRPr="005E2E28">
        <w:t>Additional exhaust vents are located in toilet rooms</w:t>
      </w:r>
      <w:r w:rsidR="005D3FFD" w:rsidRPr="005E2E28">
        <w:t xml:space="preserve"> </w:t>
      </w:r>
      <w:r w:rsidR="00805088" w:rsidRPr="005E2E28">
        <w:t xml:space="preserve">and </w:t>
      </w:r>
      <w:r w:rsidR="003A562E">
        <w:t>other areas</w:t>
      </w:r>
      <w:r w:rsidR="00805088" w:rsidRPr="005E2E28">
        <w:t xml:space="preserve"> which produce pollutants</w:t>
      </w:r>
      <w:r w:rsidR="00AB764B" w:rsidRPr="005E2E28">
        <w:t>.</w:t>
      </w:r>
    </w:p>
    <w:p w:rsidR="00AA0CFD" w:rsidRDefault="003A562E" w:rsidP="00DB51C0">
      <w:pPr>
        <w:pStyle w:val="BodyText"/>
      </w:pPr>
      <w:r>
        <w:t>Carbon dioxide levels above 800</w:t>
      </w:r>
      <w:r w:rsidR="00694D6E">
        <w:t xml:space="preserve"> </w:t>
      </w:r>
      <w:r>
        <w:t xml:space="preserve">ppm were primarily </w:t>
      </w:r>
      <w:r w:rsidR="00694D6E">
        <w:t>measured</w:t>
      </w:r>
      <w:r>
        <w:t xml:space="preserve"> in classrooms with univents (Table 1). While nearly all of the univents were operating at the time of the assessment, air from the supply vents of a few units tested had carbon dioxide concentrations of near or above 800</w:t>
      </w:r>
      <w:r w:rsidR="00694D6E">
        <w:t xml:space="preserve"> </w:t>
      </w:r>
      <w:r>
        <w:t xml:space="preserve">ppm. This suggests that the amount of outside air being supplied to the univents needs to be increased. It was reported by facility staff that many of the univent functions, including ratio of outside air, are controlled </w:t>
      </w:r>
      <w:r w:rsidR="00694D6E">
        <w:t xml:space="preserve">remotely </w:t>
      </w:r>
      <w:r>
        <w:t xml:space="preserve">by computer. These settings may need to be adjusted. </w:t>
      </w:r>
    </w:p>
    <w:p w:rsidR="00163A37" w:rsidRDefault="003A562E" w:rsidP="00163A37">
      <w:pPr>
        <w:pStyle w:val="BodyText"/>
      </w:pPr>
      <w:r>
        <w:t>Some of the univent</w:t>
      </w:r>
      <w:r w:rsidR="00AA0CFD">
        <w:t>s</w:t>
      </w:r>
      <w:r>
        <w:t xml:space="preserve"> and many exhaust vents were all or partially blocked by items </w:t>
      </w:r>
      <w:r w:rsidR="00AA0CFD">
        <w:t xml:space="preserve">or furniture </w:t>
      </w:r>
      <w:r>
        <w:t xml:space="preserve">(Picture </w:t>
      </w:r>
      <w:r w:rsidR="0018488F">
        <w:t>3</w:t>
      </w:r>
      <w:r w:rsidR="00AA0CFD">
        <w:t>; Table 1</w:t>
      </w:r>
      <w:r>
        <w:t>)</w:t>
      </w:r>
      <w:r w:rsidR="00AA0CFD">
        <w:t xml:space="preserve"> which will reduce the effectiveness of the equipment. Additionally, in many classrooms, exhaust vents are located near the classroom doors and many of these doors were open, which reduces the effectiveness of the exhaust vent to draw stale air from the classroom; in some cases, the open door itself blocked the exhaust vent. A few of the exhaust </w:t>
      </w:r>
      <w:r w:rsidR="00AA0CFD">
        <w:lastRenderedPageBreak/>
        <w:t>vents examined had no draw of air. Non-functioning exhaust systems are common in schools; the vents should be tested periodically and repaired as needed.</w:t>
      </w:r>
    </w:p>
    <w:p w:rsidR="0087103A" w:rsidRDefault="00163A37" w:rsidP="00163A37">
      <w:pPr>
        <w:pStyle w:val="BodyText1"/>
      </w:pPr>
      <w:r>
        <w:t>I</w:t>
      </w:r>
      <w:r w:rsidR="0087103A" w:rsidRPr="0087103A">
        <w:t>n order to have proper ventilation with a mechanical supply and exhaust system, these systems must be balanced to provide an adequate amount of fresh air while removing stale air from a room. The date of the last balancing of these systems was not available at the time of the assessment. It is recommended that existing ventilation systems be re-balanced every five years to ensure adequate air systems function (SMACNA, 1994).</w:t>
      </w:r>
    </w:p>
    <w:p w:rsidR="00436E4C" w:rsidRPr="006E6262" w:rsidRDefault="00436E4C" w:rsidP="006E6262">
      <w:pPr>
        <w:pStyle w:val="Heading2"/>
      </w:pPr>
      <w:r w:rsidRPr="006E6262">
        <w:t>Microbial/Moisture Concerns</w:t>
      </w:r>
    </w:p>
    <w:p w:rsidR="00194B74" w:rsidRDefault="00144686" w:rsidP="00DB51C0">
      <w:pPr>
        <w:pStyle w:val="BodyText"/>
      </w:pPr>
      <w:r>
        <w:t>W</w:t>
      </w:r>
      <w:r w:rsidR="00A217D0">
        <w:t>ater-damaged ceiling tiles were observed</w:t>
      </w:r>
      <w:r w:rsidR="00194B74">
        <w:t xml:space="preserve"> </w:t>
      </w:r>
      <w:r>
        <w:t xml:space="preserve">in some classrooms and hallways </w:t>
      </w:r>
      <w:r w:rsidR="00194B74">
        <w:t>(</w:t>
      </w:r>
      <w:r>
        <w:t xml:space="preserve">Picture </w:t>
      </w:r>
      <w:r w:rsidR="0018488F">
        <w:t>5</w:t>
      </w:r>
      <w:r>
        <w:t xml:space="preserve">; </w:t>
      </w:r>
      <w:r w:rsidR="00194B74">
        <w:t>T</w:t>
      </w:r>
      <w:r w:rsidR="00E71BFC">
        <w:t>able 1</w:t>
      </w:r>
      <w:r w:rsidR="00194B74">
        <w:t xml:space="preserve">) which indicate leaks from the building envelope or plumbing system. These tiles should be replaced </w:t>
      </w:r>
      <w:r w:rsidR="00420F16">
        <w:t>after</w:t>
      </w:r>
      <w:r w:rsidR="00194B74">
        <w:t xml:space="preserve"> the leak is found and repaired.</w:t>
      </w:r>
      <w:r>
        <w:t xml:space="preserve"> Facilities staff reported that the roof was recently repaired which reduced incidence of leaking. However, some of the small lower roof areas had water pooling on them and the drains were higher than some areas of the roof, preventing drainage</w:t>
      </w:r>
      <w:r w:rsidR="0018488F">
        <w:t xml:space="preserve"> (Picture 6)</w:t>
      </w:r>
      <w:r>
        <w:t>. Pooling water can lead to leaks inside the building.</w:t>
      </w:r>
    </w:p>
    <w:p w:rsidR="0018488F" w:rsidRDefault="0018488F" w:rsidP="00DB51C0">
      <w:pPr>
        <w:pStyle w:val="BodyText"/>
      </w:pPr>
      <w:r>
        <w:t>In a few first-floor classrooms and storerooms, signs of water damage were noted on and near the floor, including floor tiles with the mastic</w:t>
      </w:r>
      <w:r w:rsidR="002E4175">
        <w:t xml:space="preserve"> (glue)</w:t>
      </w:r>
      <w:r>
        <w:t xml:space="preserve"> coming out between the tiles</w:t>
      </w:r>
      <w:r w:rsidR="002E4175">
        <w:t xml:space="preserve"> (Picture 7)</w:t>
      </w:r>
      <w:r>
        <w:t xml:space="preserve">, and an area of mold-colonized building materials on the wall in contact with the floor (Picture </w:t>
      </w:r>
      <w:r w:rsidR="002E4175">
        <w:t>8</w:t>
      </w:r>
      <w:r>
        <w:t>). This indicates that the floor in a few areas is frequently damp due to either leaks or condensation. The substrat</w:t>
      </w:r>
      <w:r w:rsidR="002E4175">
        <w:t>e of the wall shown in Picture 8</w:t>
      </w:r>
      <w:r>
        <w:t xml:space="preserve"> is brick/cement block, a material which does not support mold growth, so it is likely that mold is colonizing paint or dust on the surface and can be cleaned. These areas should be monitored for dampness and cleaned as needed; no items should be stored in these areas to allow for air circulation and drying.</w:t>
      </w:r>
    </w:p>
    <w:p w:rsidR="009C36AE" w:rsidRDefault="009C36AE" w:rsidP="00DB51C0">
      <w:pPr>
        <w:pStyle w:val="BodyText"/>
      </w:pPr>
      <w:r>
        <w:t>This school has an indoor</w:t>
      </w:r>
      <w:r w:rsidR="0086749B">
        <w:t xml:space="preserve"> swimming</w:t>
      </w:r>
      <w:r>
        <w:t xml:space="preserve"> pool. Pool odors </w:t>
      </w:r>
      <w:r w:rsidR="0086749B">
        <w:t>were not</w:t>
      </w:r>
      <w:r>
        <w:t>ed in the hallways adjacent to the pool area. The air from pools contains chlorine and byproducts that may be irritating to the respiratory system. As shown by the humidity reading in the pool area of 59%, the air from pools is also moist, and this may lead to condensation on cool surfaces outside the pool room. Doors between the pool and adjacent hallways lacked weather</w:t>
      </w:r>
      <w:r w:rsidR="0086749B">
        <w:t>-</w:t>
      </w:r>
      <w:r>
        <w:t>stripping, which is necessary to keep the air in the pool area separate from the rest of the school</w:t>
      </w:r>
      <w:r w:rsidR="002E4175">
        <w:t xml:space="preserve"> (Picture 9)</w:t>
      </w:r>
      <w:r>
        <w:t xml:space="preserve">. In addition, the </w:t>
      </w:r>
      <w:r w:rsidR="00D17630">
        <w:t xml:space="preserve">pool chemistry should be properly maintained in accordance with good practices, </w:t>
      </w:r>
      <w:r w:rsidR="00D17630">
        <w:lastRenderedPageBreak/>
        <w:t xml:space="preserve">and </w:t>
      </w:r>
      <w:r>
        <w:t>exhaust ventilation in the pool area and adjacent locker rooms should be used to remove</w:t>
      </w:r>
      <w:r w:rsidR="0086749B">
        <w:t xml:space="preserve"> odors and </w:t>
      </w:r>
      <w:r>
        <w:t>excess moisture from the building.</w:t>
      </w:r>
    </w:p>
    <w:p w:rsidR="00144686" w:rsidRDefault="00144686" w:rsidP="00144686">
      <w:pPr>
        <w:pStyle w:val="BodyText"/>
      </w:pPr>
      <w:r>
        <w:t>The backsplash of a sink in the staff room (Room 103) was unsealed</w:t>
      </w:r>
      <w:r w:rsidR="00572FDF">
        <w:t xml:space="preserve"> (Picture 10)</w:t>
      </w:r>
      <w:r>
        <w:t xml:space="preserve">, which can lead to water damage </w:t>
      </w:r>
      <w:r w:rsidR="00D17630">
        <w:t>of</w:t>
      </w:r>
      <w:r>
        <w:t xml:space="preserve"> building materials. This should be </w:t>
      </w:r>
      <w:r w:rsidR="00694D6E">
        <w:t>resealed with water resistant material or replaced with a one-piece backsplash.</w:t>
      </w:r>
      <w:r w:rsidR="00435B56">
        <w:t xml:space="preserve"> </w:t>
      </w:r>
      <w:r w:rsidR="009356D0">
        <w:t>A refrigerator in this room had evidence of spills inside. Refrigerators should be cleaned regularly to prevent odors and microbial growth.</w:t>
      </w:r>
    </w:p>
    <w:p w:rsidR="009356D0" w:rsidRDefault="009356D0" w:rsidP="00144686">
      <w:pPr>
        <w:pStyle w:val="BodyText"/>
      </w:pPr>
      <w:r>
        <w:t xml:space="preserve">Sinks in some of the science classrooms </w:t>
      </w:r>
      <w:r w:rsidR="002E4175">
        <w:t>appeared to be unused (Picture 11</w:t>
      </w:r>
      <w:r>
        <w:t>; Table 1). The drain traps in unused sinks can become dry and allow sewer gases to enter occupied areas. Drains should be filled with water periodically to maintain the trap seal, or, if the sinks are not going to be used again, they should be removed and properly cut and capped. Note that if not properly shut off, disused plumbing may leak unexpectedly; storage of porous materials on/in sinks should be avoided.</w:t>
      </w:r>
    </w:p>
    <w:p w:rsidR="009A0E6C" w:rsidRDefault="00AB764B" w:rsidP="00DB51C0">
      <w:pPr>
        <w:pStyle w:val="BodyText"/>
      </w:pPr>
      <w:r w:rsidRPr="005E2E28">
        <w:t>Plants were ob</w:t>
      </w:r>
      <w:r w:rsidR="005D3FFD" w:rsidRPr="005E2E28">
        <w:t>served in a few areas</w:t>
      </w:r>
      <w:r w:rsidR="0052669D">
        <w:t xml:space="preserve"> (</w:t>
      </w:r>
      <w:r w:rsidR="008A1E39">
        <w:t>Picture 1</w:t>
      </w:r>
      <w:r w:rsidR="00144686">
        <w:t xml:space="preserve">; </w:t>
      </w:r>
      <w:r w:rsidR="0052669D">
        <w:t>Table 1)</w:t>
      </w:r>
      <w:r w:rsidRPr="005E2E28">
        <w:t>.</w:t>
      </w:r>
      <w:r w:rsidR="00C53DDE">
        <w:t xml:space="preserve"> </w:t>
      </w:r>
      <w:r w:rsidR="009A0E6C" w:rsidRPr="005E2E28">
        <w:t>Plants can be a source of pollen and mold, which can be respiratory irritants to some individuals.</w:t>
      </w:r>
      <w:r w:rsidR="00C53DDE">
        <w:t xml:space="preserve"> </w:t>
      </w:r>
      <w:r w:rsidR="009A0E6C" w:rsidRPr="005E2E28">
        <w:t>Plants should be properly maintained and equipped with drip pans and should be located away from air diffusers to prevent the aerosolization of dirt, pollen and mold.</w:t>
      </w:r>
      <w:r w:rsidR="00B9531A">
        <w:t xml:space="preserve"> A small aquarium was foun</w:t>
      </w:r>
      <w:r w:rsidR="002E4175">
        <w:t>d in a classroom (Picture 12</w:t>
      </w:r>
      <w:r w:rsidR="00B9531A">
        <w:t>). Aquariums should be kept clean to prevent odors.</w:t>
      </w:r>
    </w:p>
    <w:p w:rsidR="00487B8D" w:rsidRDefault="00487B8D" w:rsidP="00DB51C0">
      <w:pPr>
        <w:pStyle w:val="BodyText"/>
      </w:pPr>
      <w:r>
        <w:t>Ductless and portable air conditioners were observed in a few areas. These units create condensation that should be drained to outside. Condensation drains</w:t>
      </w:r>
      <w:r w:rsidR="008F4095">
        <w:t xml:space="preserve"> and any associated pumps</w:t>
      </w:r>
      <w:r>
        <w:t xml:space="preserve"> should be examined periodically for clogs to prevent stagnant water and leaks.</w:t>
      </w:r>
    </w:p>
    <w:p w:rsidR="00D17630" w:rsidRPr="00D17630" w:rsidRDefault="008F4095" w:rsidP="00D17630">
      <w:pPr>
        <w:pStyle w:val="BodyText"/>
      </w:pPr>
      <w:r>
        <w:t xml:space="preserve">Outside the building, plants, including bushes and trees, </w:t>
      </w:r>
      <w:r w:rsidRPr="008F4095">
        <w:t xml:space="preserve">were observed close to the foundation </w:t>
      </w:r>
      <w:r>
        <w:t xml:space="preserve">both along the outer envelope and in the internal courtyards </w:t>
      </w:r>
      <w:r w:rsidRPr="008F4095">
        <w:t>(Picture</w:t>
      </w:r>
      <w:r>
        <w:t xml:space="preserve"> </w:t>
      </w:r>
      <w:r w:rsidR="002E4175">
        <w:t>13</w:t>
      </w:r>
      <w:r w:rsidRPr="008F4095">
        <w:t>).</w:t>
      </w:r>
      <w:r w:rsidR="00D17630">
        <w:t xml:space="preserve"> </w:t>
      </w:r>
      <w:r w:rsidR="00D17630" w:rsidRPr="00D17630">
        <w:t xml:space="preserve">Shrubs/trees in close proximity to the building hold moisture against the building exterior and prevent drying. The growth of roots against exterior walls can bring moisture in contact with the foundation. Plant roots can eventually penetrate the wall, leading to cracks and/or fissures in the foundation. Over time, these conditions can undermine the integrity of the building envelope and provide a means of water entry into the building via capillary action through exterior walls, foundation concrete and masonry (Lstiburek &amp; Brennan, 2001). The freezing and thawing action of water during the winter months can create cracks and fissures in the foundation that can result in additional penetration points for both water and pests. Trees and shrubs can also be a source of pollen, debris and mold into univents, windows and rooftop AHUs. Consideration should be </w:t>
      </w:r>
      <w:r w:rsidR="00D17630" w:rsidRPr="00D17630">
        <w:lastRenderedPageBreak/>
        <w:t>given to removing landscaping in close proximity</w:t>
      </w:r>
      <w:r w:rsidR="00435B56">
        <w:t>, including in courtyards</w:t>
      </w:r>
      <w:r w:rsidR="00D17630" w:rsidRPr="00D17630">
        <w:t xml:space="preserve"> to the building so as to maintain a space of 5 feet between plants and the building.</w:t>
      </w:r>
    </w:p>
    <w:p w:rsidR="005560F5" w:rsidRDefault="008F4095" w:rsidP="008F4095">
      <w:pPr>
        <w:pStyle w:val="BodyText"/>
      </w:pPr>
      <w:r w:rsidRPr="008F4095">
        <w:t>When near air intakes</w:t>
      </w:r>
      <w:r w:rsidR="00D17630">
        <w:t xml:space="preserve"> outdoor plants</w:t>
      </w:r>
      <w:r w:rsidRPr="008F4095">
        <w:t xml:space="preserve"> can also be a source of odors, pollen and debris to the inside of the building.</w:t>
      </w:r>
      <w:r w:rsidR="002E4175">
        <w:t xml:space="preserve"> This is compounded by the </w:t>
      </w:r>
      <w:r w:rsidR="00970695">
        <w:t>design</w:t>
      </w:r>
      <w:r w:rsidR="002E4175">
        <w:t xml:space="preserve"> of the air intake louvers, which </w:t>
      </w:r>
      <w:r w:rsidR="005560F5">
        <w:t>have a lip on the louver edge that forms a checkmark</w:t>
      </w:r>
      <w:r w:rsidR="002E4175">
        <w:t>-shape</w:t>
      </w:r>
      <w:r w:rsidR="005560F5">
        <w:t xml:space="preserve"> (Picture 14). This particular design will accumulated dirt, dust, pollen and other debris that would normally be washed from the louver edge in rainstorms. </w:t>
      </w:r>
      <w:r w:rsidR="009508F2">
        <w:t>A number of louvers appear to have accumulated grass clipping trapped on louvers which are likely from lawn mowing</w:t>
      </w:r>
      <w:r w:rsidR="00635296">
        <w:t xml:space="preserve"> with</w:t>
      </w:r>
      <w:r w:rsidR="009508F2">
        <w:t xml:space="preserve"> the discharge chute for the lawn mower directed </w:t>
      </w:r>
      <w:r w:rsidR="00635296">
        <w:t>towards</w:t>
      </w:r>
      <w:r w:rsidR="009508F2">
        <w:t xml:space="preserve"> the univent fresh air intakes. </w:t>
      </w:r>
      <w:r w:rsidR="00635296">
        <w:t xml:space="preserve">This can eject </w:t>
      </w:r>
      <w:r w:rsidR="009508F2">
        <w:t>grass clipping, dirt, pollen and other debris into the univent fresh air intake.</w:t>
      </w:r>
    </w:p>
    <w:p w:rsidR="001801F0" w:rsidRPr="006E6262" w:rsidRDefault="00436E4C" w:rsidP="006E6262">
      <w:pPr>
        <w:pStyle w:val="Heading2"/>
      </w:pPr>
      <w:r w:rsidRPr="006E6262">
        <w:t>Other IAQ Evaluations</w:t>
      </w:r>
    </w:p>
    <w:p w:rsidR="00676A91"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C53DDE">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9356D0">
        <w:t xml:space="preserve"> Photocopiers were located in various areas of the building</w:t>
      </w:r>
      <w:r w:rsidR="0052669D">
        <w:t>.</w:t>
      </w:r>
      <w:r w:rsidR="00435B56">
        <w:t xml:space="preserve"> </w:t>
      </w:r>
      <w:r w:rsidR="006465BB">
        <w:t xml:space="preserve">Photocopiers can emit ozone and TVOCs, especially when they are older or heavily used. </w:t>
      </w:r>
      <w:r w:rsidR="00A2083D">
        <w:t>Equipment that may produce</w:t>
      </w:r>
      <w:r w:rsidR="0052669D">
        <w:t xml:space="preserve"> </w:t>
      </w:r>
      <w:r w:rsidR="008F4095">
        <w:t xml:space="preserve">ozone and </w:t>
      </w:r>
      <w:r w:rsidR="0052669D">
        <w:t>TVOCs should be used in well-ventilated areas.</w:t>
      </w:r>
    </w:p>
    <w:p w:rsidR="00AD0683" w:rsidRDefault="00594FBB" w:rsidP="00DB51C0">
      <w:pPr>
        <w:pStyle w:val="BodyText"/>
      </w:pPr>
      <w:r w:rsidRPr="00594FBB">
        <w:t xml:space="preserve">In a few classrooms, tennis balls were found sliced open and placed around chair </w:t>
      </w:r>
      <w:r w:rsidR="002E4175">
        <w:t>legs to reduce noise (Picture 15</w:t>
      </w:r>
      <w:r w:rsidRPr="00594FBB">
        <w:t>).</w:t>
      </w:r>
      <w:r w:rsidR="00435B56">
        <w:t xml:space="preserve"> </w:t>
      </w:r>
      <w:r w:rsidRPr="00594FBB">
        <w:t>Tennis balls are made of a number of materials that are a source of respiratory irritants. Constant wearing of tennis balls can produce fibers and off-gas VOCs.</w:t>
      </w:r>
      <w:r w:rsidR="00435B56">
        <w:t xml:space="preserve"> </w:t>
      </w:r>
      <w:r w:rsidRPr="00594FBB">
        <w:t>Tennis balls are made with a natural rubber latex bladder, which becomes abraded when used as a chair leg pad. Use of tennis balls in this manner may introduce latex dust into the school environment.</w:t>
      </w:r>
      <w:r w:rsidR="00435B56">
        <w:t xml:space="preserve"> </w:t>
      </w:r>
      <w:r w:rsidRPr="00594FBB">
        <w:t>Some individuals are highly allergic to latex (e.g.</w:t>
      </w:r>
      <w:r w:rsidR="00572FDF">
        <w:t>,</w:t>
      </w:r>
      <w:r w:rsidRPr="00594FBB">
        <w:t xml:space="preserve"> spina bifida patients) (SBAA, 2001).</w:t>
      </w:r>
      <w:r w:rsidR="00435B56">
        <w:t xml:space="preserve"> </w:t>
      </w:r>
      <w:r w:rsidRPr="00594FBB">
        <w:t>It is recommended that the use of materials containing latex be limited to reduce the potential for symptoms in sensitive individuals (NIOSH, 1997).</w:t>
      </w:r>
      <w:r w:rsidR="00435B56">
        <w:t xml:space="preserve"> </w:t>
      </w:r>
      <w:r w:rsidRPr="00594FBB">
        <w:t>Latex-free glides should be used for this purpose.</w:t>
      </w:r>
    </w:p>
    <w:p w:rsidR="005560F5" w:rsidRDefault="006465BB" w:rsidP="005560F5">
      <w:pPr>
        <w:pStyle w:val="BodyText"/>
      </w:pPr>
      <w:r>
        <w:t>A univent was opened and the filter examined</w:t>
      </w:r>
      <w:r w:rsidR="00D17630">
        <w:t>. I</w:t>
      </w:r>
      <w:r>
        <w:t xml:space="preserve">t was determined to be a type that provides minimal filtration. Pleated filters </w:t>
      </w:r>
      <w:r w:rsidR="005B39FA" w:rsidRPr="005B39FA">
        <w:t xml:space="preserve">Minimum Efficiency Reporting Value (MERV) of 8 </w:t>
      </w:r>
      <w:r w:rsidR="005B39FA" w:rsidRPr="005B39FA">
        <w:lastRenderedPageBreak/>
        <w:t>which are adequate in filtering out pollen</w:t>
      </w:r>
      <w:r w:rsidR="005B39FA">
        <w:t xml:space="preserve"> and mold spores (ASHRAE, 2012) would be useful, </w:t>
      </w:r>
      <w:r w:rsidR="007B49CA">
        <w:t>particularly with the design of the univent intakes shown in Picture 14</w:t>
      </w:r>
      <w:r w:rsidR="00487B8D">
        <w:t>. Note, however, that an increase in filtration can cause stress on equipment, which needs to be evaluated to determine if the higher-rated filters will allow adequate function. Filters are reported to be changed in both univents and the AHUs three to four times a year.</w:t>
      </w:r>
    </w:p>
    <w:p w:rsidR="00594FBB" w:rsidRDefault="00594FBB" w:rsidP="00594FBB">
      <w:pPr>
        <w:pStyle w:val="BodyText"/>
      </w:pPr>
      <w:r>
        <w:t>Window air conditioners were o</w:t>
      </w:r>
      <w:r w:rsidR="00C80E42">
        <w:t>bserved in classrooms</w:t>
      </w:r>
      <w:r w:rsidR="00435B56">
        <w:t xml:space="preserve"> in addition to ductless and portable units</w:t>
      </w:r>
      <w:r w:rsidR="00C80E42">
        <w:t xml:space="preserve"> (</w:t>
      </w:r>
      <w:r w:rsidR="00435B56">
        <w:t>Table 1). Air conditioners</w:t>
      </w:r>
      <w:r>
        <w:t xml:space="preserve"> have filters that need to be cleaned regularly to prevent the build-up of dust and debris.</w:t>
      </w:r>
    </w:p>
    <w:p w:rsidR="006465BB" w:rsidRDefault="006465BB" w:rsidP="006465BB">
      <w:pPr>
        <w:pStyle w:val="BodyText"/>
      </w:pPr>
      <w:r>
        <w:t>Items were observed hanging from the ceiling tile syste</w:t>
      </w:r>
      <w:r w:rsidR="00C80E42">
        <w:t xml:space="preserve">m in a few classrooms (Picture </w:t>
      </w:r>
      <w:r w:rsidR="008F3554">
        <w:t>1</w:t>
      </w:r>
      <w:r w:rsidR="007B49CA">
        <w:t>6</w:t>
      </w:r>
      <w:r>
        <w:t xml:space="preserve">; Table 1). </w:t>
      </w:r>
      <w:r w:rsidRPr="006465BB">
        <w:t xml:space="preserve">Hanging items from the ceiling tiles can </w:t>
      </w:r>
      <w:r>
        <w:t xml:space="preserve">collect and </w:t>
      </w:r>
      <w:r w:rsidR="00D17630">
        <w:t>reaerosolize</w:t>
      </w:r>
      <w:r w:rsidRPr="006465BB">
        <w:t xml:space="preserve"> dust and allow debris from above the tiles into occupied spaces.</w:t>
      </w:r>
    </w:p>
    <w:p w:rsidR="008F3554" w:rsidRPr="006465BB" w:rsidRDefault="008F3554" w:rsidP="006465BB">
      <w:pPr>
        <w:pStyle w:val="BodyText"/>
      </w:pPr>
      <w:r>
        <w:t xml:space="preserve">In some classrooms, chalk dust and dry erase marker debris </w:t>
      </w:r>
      <w:r w:rsidR="00D17630">
        <w:t>was</w:t>
      </w:r>
      <w:r w:rsidR="007B49CA">
        <w:t xml:space="preserve"> observed in trays (Picture 17)</w:t>
      </w:r>
      <w:r>
        <w:t>. This material can be r</w:t>
      </w:r>
      <w:r w:rsidR="007B49CA">
        <w:t>eaeros</w:t>
      </w:r>
      <w:r>
        <w:t>olized and cause irritation. These trays should be cleaned out regularly with a vacuum cleaner and/or a damp cloth.</w:t>
      </w:r>
    </w:p>
    <w:p w:rsidR="000B722C" w:rsidRPr="005E2E28" w:rsidRDefault="00590E8E" w:rsidP="00DB51C0">
      <w:pPr>
        <w:pStyle w:val="BodyText"/>
      </w:pPr>
      <w:r w:rsidRPr="005E2E28">
        <w:t>Some p</w:t>
      </w:r>
      <w:r w:rsidR="00A233D8" w:rsidRPr="005E2E28">
        <w:t>ersonal fans</w:t>
      </w:r>
      <w:r w:rsidR="00CE35AF" w:rsidRPr="005E2E28">
        <w:t xml:space="preserve">, </w:t>
      </w:r>
      <w:r w:rsidR="00CB5428" w:rsidRPr="005E2E28">
        <w:t>supply</w:t>
      </w:r>
      <w:r w:rsidR="00FC475A" w:rsidRPr="005E2E28">
        <w:t xml:space="preserve"> and exhaust vents </w:t>
      </w:r>
      <w:r w:rsidR="00A233D8" w:rsidRPr="005E2E28">
        <w:t xml:space="preserve">were observed </w:t>
      </w:r>
      <w:r w:rsidR="001A3882" w:rsidRPr="005E2E28">
        <w:t>to be</w:t>
      </w:r>
      <w:r w:rsidR="00A233D8" w:rsidRPr="005E2E28">
        <w:t xml:space="preserve"> dusty</w:t>
      </w:r>
      <w:r w:rsidR="001D6617" w:rsidRPr="005E2E28">
        <w:t xml:space="preserve"> (</w:t>
      </w:r>
      <w:r w:rsidR="00FC475A" w:rsidRPr="005E2E28">
        <w:t>Table 1</w:t>
      </w:r>
      <w:r w:rsidR="001D6617" w:rsidRPr="005E2E28">
        <w:t>)</w:t>
      </w:r>
      <w:r w:rsidR="00E960D1" w:rsidRPr="005E2E28">
        <w:t>.</w:t>
      </w:r>
      <w:r w:rsidR="00C53DDE">
        <w:t xml:space="preserve"> </w:t>
      </w:r>
      <w:r w:rsidR="00346BE2" w:rsidRPr="005E2E28">
        <w:t xml:space="preserve">In </w:t>
      </w:r>
      <w:r w:rsidR="00053D15" w:rsidRPr="005E2E28">
        <w:t>some</w:t>
      </w:r>
      <w:r w:rsidR="00346BE2" w:rsidRPr="005E2E28">
        <w:t xml:space="preserve"> </w:t>
      </w:r>
      <w:r w:rsidR="00CB5428" w:rsidRPr="005E2E28">
        <w:t>areas</w:t>
      </w:r>
      <w:r w:rsidR="00346BE2" w:rsidRPr="005E2E28">
        <w:t xml:space="preserve">, items were observed on the floor, windowsills, tabletops, counters, </w:t>
      </w:r>
      <w:r w:rsidR="00D87240" w:rsidRPr="005E2E28">
        <w:t>bookcases,</w:t>
      </w:r>
      <w:r w:rsidR="00346BE2" w:rsidRPr="005E2E28">
        <w:t xml:space="preserve"> and desks</w:t>
      </w:r>
      <w:r w:rsidR="005D3FFD" w:rsidRPr="005E2E28">
        <w:t xml:space="preserve"> (Table 1)</w:t>
      </w:r>
      <w:r w:rsidR="00CB5428" w:rsidRPr="005E2E28">
        <w:t xml:space="preserve">. </w:t>
      </w:r>
      <w:r w:rsidR="009356D0">
        <w:t>Some</w:t>
      </w:r>
      <w:r w:rsidR="00E5424C" w:rsidRPr="005E2E28">
        <w:t xml:space="preserve"> classrooms had area rugs</w:t>
      </w:r>
      <w:r w:rsidR="007B49CA">
        <w:t xml:space="preserve"> (Picture 15</w:t>
      </w:r>
      <w:r w:rsidR="009356D0">
        <w:t>; Table 1)</w:t>
      </w:r>
      <w:r w:rsidR="00B9531A">
        <w:t xml:space="preserve">, which should be cleaned regularly. </w:t>
      </w:r>
    </w:p>
    <w:p w:rsidR="004D05AC" w:rsidRDefault="004D05AC" w:rsidP="00845CAC">
      <w:pPr>
        <w:pStyle w:val="Heading1"/>
      </w:pPr>
      <w:r w:rsidRPr="007C62D4">
        <w:t>Conclusions/Recommendations</w:t>
      </w:r>
    </w:p>
    <w:p w:rsidR="00330F29" w:rsidRPr="005E2E28" w:rsidRDefault="00330F29" w:rsidP="00DB51C0">
      <w:pPr>
        <w:pStyle w:val="BodyText"/>
      </w:pPr>
      <w:r w:rsidRPr="005E2E28">
        <w:t>The following recommendations are made to assist in improving IAQ:</w:t>
      </w:r>
    </w:p>
    <w:p w:rsidR="0018771D" w:rsidRDefault="009508F2" w:rsidP="0018771D">
      <w:pPr>
        <w:pStyle w:val="BodyText"/>
        <w:numPr>
          <w:ilvl w:val="0"/>
          <w:numId w:val="49"/>
        </w:numPr>
        <w:ind w:left="720" w:hanging="720"/>
      </w:pPr>
      <w:r>
        <w:t>Clean the outside of univents of grass clippings and other debris periodically. Instruct the maintenance staff to use a lawn mowing pattern that direct</w:t>
      </w:r>
      <w:r w:rsidR="00635296">
        <w:t>s</w:t>
      </w:r>
      <w:r>
        <w:t xml:space="preserve"> the mower discharge chute away from the exterior wall of the building.</w:t>
      </w:r>
    </w:p>
    <w:p w:rsidR="0018771D" w:rsidRPr="008E076C" w:rsidRDefault="0018771D" w:rsidP="0018771D">
      <w:pPr>
        <w:pStyle w:val="BodyText"/>
        <w:numPr>
          <w:ilvl w:val="0"/>
          <w:numId w:val="49"/>
        </w:numPr>
        <w:ind w:left="720" w:hanging="720"/>
      </w:pPr>
      <w:r>
        <w:t xml:space="preserve">Consider upgrading to a pleated filter of MERV 8 in univents and the AHUs, if these can be used with the current equipment. </w:t>
      </w:r>
      <w:r w:rsidRPr="008E076C">
        <w:t>Continue to change filters quarterly as reported.</w:t>
      </w:r>
    </w:p>
    <w:p w:rsidR="0018771D" w:rsidRDefault="0018771D" w:rsidP="009508F2">
      <w:pPr>
        <w:pStyle w:val="BodyText"/>
        <w:numPr>
          <w:ilvl w:val="0"/>
          <w:numId w:val="49"/>
        </w:numPr>
        <w:ind w:left="720" w:hanging="720"/>
      </w:pPr>
      <w:r>
        <w:t>Clean debris from the interior of univents with particular attention to the fresh air intake vent.</w:t>
      </w:r>
    </w:p>
    <w:p w:rsidR="00C029A1" w:rsidRDefault="00C029A1" w:rsidP="00DB51C0">
      <w:pPr>
        <w:pStyle w:val="BodyText"/>
        <w:numPr>
          <w:ilvl w:val="0"/>
          <w:numId w:val="49"/>
        </w:numPr>
        <w:ind w:left="748" w:hanging="748"/>
      </w:pPr>
      <w:r>
        <w:t>Operate all supply and exhaust ventilation equipment continuously during occupied periods.</w:t>
      </w:r>
    </w:p>
    <w:p w:rsidR="00C029A1" w:rsidRDefault="00C029A1" w:rsidP="00DB51C0">
      <w:pPr>
        <w:pStyle w:val="BodyText"/>
        <w:numPr>
          <w:ilvl w:val="0"/>
          <w:numId w:val="49"/>
        </w:numPr>
        <w:ind w:left="748" w:hanging="748"/>
      </w:pPr>
      <w:r>
        <w:lastRenderedPageBreak/>
        <w:t>Check settings for the HVAC management system and univent louvers to ensure that they are configured to provide fresh air.</w:t>
      </w:r>
    </w:p>
    <w:p w:rsidR="00C029A1" w:rsidRDefault="00C029A1" w:rsidP="00DB51C0">
      <w:pPr>
        <w:pStyle w:val="BodyText"/>
        <w:numPr>
          <w:ilvl w:val="0"/>
          <w:numId w:val="49"/>
        </w:numPr>
        <w:ind w:left="748" w:hanging="748"/>
      </w:pPr>
      <w:r>
        <w:t>Use openable windows for fresh air during temperate weather. Ensure all windows are tightly closed at the end of the day.</w:t>
      </w:r>
    </w:p>
    <w:p w:rsidR="0087103A" w:rsidRDefault="0087103A" w:rsidP="00DB51C0">
      <w:pPr>
        <w:pStyle w:val="BodyText"/>
        <w:numPr>
          <w:ilvl w:val="0"/>
          <w:numId w:val="49"/>
        </w:numPr>
        <w:ind w:left="748" w:hanging="748"/>
      </w:pPr>
      <w:r>
        <w:t xml:space="preserve">Remove items and furniture blocking univents and exhaust vents. </w:t>
      </w:r>
    </w:p>
    <w:p w:rsidR="0087103A" w:rsidRDefault="0087103A" w:rsidP="00DB51C0">
      <w:pPr>
        <w:pStyle w:val="BodyText"/>
        <w:numPr>
          <w:ilvl w:val="0"/>
          <w:numId w:val="49"/>
        </w:numPr>
        <w:ind w:left="748" w:hanging="748"/>
      </w:pPr>
      <w:r>
        <w:t>Check exhaust vents for air draw periodically and repair any non-operating vents.</w:t>
      </w:r>
    </w:p>
    <w:p w:rsidR="0087103A" w:rsidRDefault="0087103A" w:rsidP="0087103A">
      <w:pPr>
        <w:pStyle w:val="BodyText"/>
        <w:numPr>
          <w:ilvl w:val="0"/>
          <w:numId w:val="49"/>
        </w:numPr>
        <w:ind w:left="748" w:hanging="748"/>
      </w:pPr>
      <w:r>
        <w:t>In rooms with exhaust vents near doors, ensure doors are closed during occupancy for optimal operation.</w:t>
      </w:r>
    </w:p>
    <w:p w:rsidR="00DE2263" w:rsidRPr="0087103A" w:rsidRDefault="00DE2263" w:rsidP="00DE2263">
      <w:pPr>
        <w:pStyle w:val="BodyText"/>
        <w:numPr>
          <w:ilvl w:val="0"/>
          <w:numId w:val="49"/>
        </w:numPr>
        <w:ind w:left="748" w:hanging="748"/>
      </w:pPr>
      <w:r w:rsidRPr="0087103A">
        <w:t>Consider adopting a balancing schedule of every 5 years for all mechanical ventilation systems, as recommended by ventilation industrial standards (SMACNA, 1994).</w:t>
      </w:r>
    </w:p>
    <w:p w:rsidR="00DE2263" w:rsidRDefault="00DE2263" w:rsidP="0087103A">
      <w:pPr>
        <w:pStyle w:val="BodyText"/>
        <w:numPr>
          <w:ilvl w:val="0"/>
          <w:numId w:val="49"/>
        </w:numPr>
        <w:ind w:left="748" w:hanging="748"/>
      </w:pPr>
      <w:r>
        <w:t>Repair leaks leading to water-damaged ceiling tiles and replace the tiles.</w:t>
      </w:r>
    </w:p>
    <w:p w:rsidR="00DE2263" w:rsidRDefault="00DE2263" w:rsidP="0087103A">
      <w:pPr>
        <w:pStyle w:val="BodyText"/>
        <w:numPr>
          <w:ilvl w:val="0"/>
          <w:numId w:val="49"/>
        </w:numPr>
        <w:ind w:left="748" w:hanging="748"/>
      </w:pPr>
      <w:r>
        <w:t xml:space="preserve">Consider having a roofing contractor examine the roof pitch and drains </w:t>
      </w:r>
      <w:r w:rsidR="0086749B">
        <w:t xml:space="preserve">such as those shown </w:t>
      </w:r>
      <w:r w:rsidR="002802FC">
        <w:t>in Picture 6</w:t>
      </w:r>
      <w:r w:rsidR="0086749B">
        <w:t xml:space="preserve"> to reduce water accumulation</w:t>
      </w:r>
      <w:r>
        <w:t>.</w:t>
      </w:r>
    </w:p>
    <w:p w:rsidR="002802FC" w:rsidRDefault="002802FC" w:rsidP="0087103A">
      <w:pPr>
        <w:pStyle w:val="BodyText"/>
        <w:numPr>
          <w:ilvl w:val="0"/>
          <w:numId w:val="49"/>
        </w:numPr>
        <w:ind w:left="748" w:hanging="748"/>
      </w:pPr>
      <w:r>
        <w:t xml:space="preserve">Clean the wall shown in Picture </w:t>
      </w:r>
      <w:r w:rsidR="002812E5">
        <w:t>8</w:t>
      </w:r>
      <w:r>
        <w:t xml:space="preserve"> with an antimicrobial solution. Clean any mastic that has come up between tiles. Monitor the</w:t>
      </w:r>
      <w:r w:rsidR="00435B56">
        <w:t>se</w:t>
      </w:r>
      <w:r>
        <w:t xml:space="preserve"> area</w:t>
      </w:r>
      <w:r w:rsidR="00435B56">
        <w:t>s</w:t>
      </w:r>
      <w:r>
        <w:t xml:space="preserve"> for leaks or condensation and repair </w:t>
      </w:r>
      <w:r w:rsidR="00435B56">
        <w:t xml:space="preserve">the source </w:t>
      </w:r>
      <w:r>
        <w:t>if possible. Refrain from storing materials in this area to prevent moistening of porous items and ensure airflow.</w:t>
      </w:r>
    </w:p>
    <w:p w:rsidR="0086749B" w:rsidRDefault="0086749B" w:rsidP="0086749B">
      <w:pPr>
        <w:pStyle w:val="BodyText"/>
        <w:numPr>
          <w:ilvl w:val="0"/>
          <w:numId w:val="49"/>
        </w:numPr>
        <w:ind w:left="748" w:hanging="748"/>
      </w:pPr>
      <w:r>
        <w:t>Add weather-stripping to doors between the pool and adjacent hallways. Check around doors for light penetration, odors or drafts to ensure the doors are sealed.</w:t>
      </w:r>
    </w:p>
    <w:p w:rsidR="0086749B" w:rsidRDefault="00435B56" w:rsidP="0086749B">
      <w:pPr>
        <w:pStyle w:val="BodyText"/>
        <w:numPr>
          <w:ilvl w:val="0"/>
          <w:numId w:val="49"/>
        </w:numPr>
        <w:ind w:left="748" w:hanging="748"/>
      </w:pPr>
      <w:r>
        <w:t xml:space="preserve">Properly maintain pool chemical balances to minimize irritating byproducts. </w:t>
      </w:r>
      <w:r w:rsidR="0086749B">
        <w:t>Operate exhaust in the pool area</w:t>
      </w:r>
      <w:r w:rsidR="002802FC">
        <w:t xml:space="preserve"> and locker rooms</w:t>
      </w:r>
      <w:r w:rsidR="0086749B">
        <w:t xml:space="preserve"> to remove chlorine odors and excess moisture.</w:t>
      </w:r>
    </w:p>
    <w:p w:rsidR="009C36AE" w:rsidRDefault="00DE2263" w:rsidP="0087103A">
      <w:pPr>
        <w:pStyle w:val="BodyText"/>
        <w:numPr>
          <w:ilvl w:val="0"/>
          <w:numId w:val="49"/>
        </w:numPr>
        <w:ind w:left="748" w:hanging="748"/>
      </w:pPr>
      <w:r>
        <w:t xml:space="preserve">Repair </w:t>
      </w:r>
      <w:r w:rsidR="00435B56">
        <w:t>backsplash on staff</w:t>
      </w:r>
      <w:r w:rsidR="00D87579">
        <w:t xml:space="preserve"> </w:t>
      </w:r>
      <w:r w:rsidR="009C36AE">
        <w:t>room sink.</w:t>
      </w:r>
    </w:p>
    <w:p w:rsidR="009C36AE" w:rsidRDefault="009C36AE" w:rsidP="0087103A">
      <w:pPr>
        <w:pStyle w:val="BodyText"/>
        <w:numPr>
          <w:ilvl w:val="0"/>
          <w:numId w:val="49"/>
        </w:numPr>
        <w:ind w:left="748" w:hanging="748"/>
      </w:pPr>
      <w:r>
        <w:t>Ensure refrigerators are cleaned regularly to prevent odors and microbial growth.</w:t>
      </w:r>
    </w:p>
    <w:p w:rsidR="00DE2263" w:rsidRDefault="009C36AE" w:rsidP="0087103A">
      <w:pPr>
        <w:pStyle w:val="BodyText"/>
        <w:numPr>
          <w:ilvl w:val="0"/>
          <w:numId w:val="49"/>
        </w:numPr>
        <w:ind w:left="748" w:hanging="748"/>
      </w:pPr>
      <w:r>
        <w:t>Turn off water service to science sinks that are not currently used. Ensure drains are either sealed or have water poured into them regularly to maintain the trap seal. Do not store porous materials in, on, or adjacent to sinks.</w:t>
      </w:r>
    </w:p>
    <w:p w:rsidR="009C36AE" w:rsidRDefault="009C36AE" w:rsidP="0087103A">
      <w:pPr>
        <w:pStyle w:val="BodyText"/>
        <w:numPr>
          <w:ilvl w:val="0"/>
          <w:numId w:val="49"/>
        </w:numPr>
        <w:ind w:left="748" w:hanging="748"/>
      </w:pPr>
      <w:r>
        <w:t>If these sinks are no longer needed, have them properly removed with piping cut/capped.</w:t>
      </w:r>
    </w:p>
    <w:p w:rsidR="002802FC" w:rsidRPr="00105BD1" w:rsidRDefault="002802FC" w:rsidP="002802FC">
      <w:pPr>
        <w:pStyle w:val="BodyText"/>
        <w:numPr>
          <w:ilvl w:val="0"/>
          <w:numId w:val="49"/>
        </w:numPr>
        <w:ind w:left="748" w:hanging="748"/>
      </w:pPr>
      <w:r w:rsidRPr="00105BD1">
        <w:t>Plants should be properly maintained and equipped with drip pans to prevent water damage to porous materials. Plants should also be located away from air diffusers to prevent the aerosolization of dirt, pollen, and mold.</w:t>
      </w:r>
    </w:p>
    <w:p w:rsidR="002802FC" w:rsidRPr="002802FC" w:rsidRDefault="002802FC" w:rsidP="002802FC">
      <w:pPr>
        <w:pStyle w:val="BodyText"/>
        <w:numPr>
          <w:ilvl w:val="0"/>
          <w:numId w:val="49"/>
        </w:numPr>
        <w:ind w:left="748" w:hanging="748"/>
      </w:pPr>
      <w:r w:rsidRPr="002802FC">
        <w:t>Properly maintain aquariums to prevent odors.</w:t>
      </w:r>
    </w:p>
    <w:p w:rsidR="00666990" w:rsidRPr="00E1331E" w:rsidRDefault="00666990" w:rsidP="0087103A">
      <w:pPr>
        <w:pStyle w:val="BodyText"/>
        <w:numPr>
          <w:ilvl w:val="0"/>
          <w:numId w:val="49"/>
        </w:numPr>
        <w:ind w:left="748" w:hanging="748"/>
      </w:pPr>
      <w:r w:rsidRPr="00E1331E">
        <w:lastRenderedPageBreak/>
        <w:t xml:space="preserve">Inspect the condensation drains </w:t>
      </w:r>
      <w:r w:rsidR="00E1331E" w:rsidRPr="00E1331E">
        <w:t xml:space="preserve">and associated pumps </w:t>
      </w:r>
      <w:r w:rsidRPr="00E1331E">
        <w:t>of ductless and portable air conditioners periodically to ensure they are not clogged or leaking.</w:t>
      </w:r>
    </w:p>
    <w:p w:rsidR="00666990" w:rsidRDefault="00666990" w:rsidP="00666990">
      <w:pPr>
        <w:pStyle w:val="BodyText"/>
        <w:numPr>
          <w:ilvl w:val="0"/>
          <w:numId w:val="49"/>
        </w:numPr>
        <w:ind w:left="748" w:hanging="748"/>
      </w:pPr>
      <w:r>
        <w:t xml:space="preserve">Reduce use of products and </w:t>
      </w:r>
      <w:r w:rsidR="00435B56">
        <w:t>equipment</w:t>
      </w:r>
      <w:r>
        <w:t xml:space="preserve"> that create VOCs</w:t>
      </w:r>
      <w:r w:rsidR="00435B56">
        <w:t xml:space="preserve"> and ozone; only</w:t>
      </w:r>
      <w:r>
        <w:t xml:space="preserve"> use in well-ventilated areas.</w:t>
      </w:r>
    </w:p>
    <w:p w:rsidR="00C80DD2" w:rsidRPr="00105BD1" w:rsidRDefault="00C80DD2" w:rsidP="00E1331E">
      <w:pPr>
        <w:pStyle w:val="BodyText"/>
        <w:numPr>
          <w:ilvl w:val="0"/>
          <w:numId w:val="49"/>
        </w:numPr>
        <w:ind w:left="748" w:hanging="748"/>
      </w:pPr>
      <w:r w:rsidRPr="00105BD1">
        <w:t>Replace tennis balls on chair footings with latex-free glides.</w:t>
      </w:r>
    </w:p>
    <w:p w:rsidR="00435B56" w:rsidRDefault="008E076C" w:rsidP="00E1331E">
      <w:pPr>
        <w:pStyle w:val="BodyText"/>
        <w:numPr>
          <w:ilvl w:val="0"/>
          <w:numId w:val="49"/>
        </w:numPr>
        <w:ind w:left="748" w:hanging="748"/>
      </w:pPr>
      <w:r w:rsidRPr="008E076C">
        <w:t>Regularly clean/vacuum univent cabinets and supply/return vents to avoid aerosolizing accumulated particulate matter.</w:t>
      </w:r>
    </w:p>
    <w:p w:rsidR="00BF2421" w:rsidRDefault="00BF2421" w:rsidP="00DB51C0">
      <w:pPr>
        <w:pStyle w:val="BodyText"/>
        <w:numPr>
          <w:ilvl w:val="0"/>
          <w:numId w:val="49"/>
        </w:numPr>
        <w:ind w:left="748" w:hanging="748"/>
      </w:pPr>
      <w:r w:rsidRPr="00D17630">
        <w:t>Consideration should be given to removing landscaping in close proximity</w:t>
      </w:r>
      <w:r w:rsidR="00635296">
        <w:t xml:space="preserve"> to the building</w:t>
      </w:r>
      <w:r>
        <w:t xml:space="preserve">, including </w:t>
      </w:r>
      <w:r w:rsidR="00635296">
        <w:t xml:space="preserve">inside </w:t>
      </w:r>
      <w:r>
        <w:t>courtyards</w:t>
      </w:r>
      <w:r w:rsidRPr="00D17630">
        <w:t xml:space="preserve"> to maintain a space of 5 feet between plants and the building</w:t>
      </w:r>
      <w:r>
        <w:t>.</w:t>
      </w:r>
    </w:p>
    <w:p w:rsidR="00666990" w:rsidRDefault="00CB461F" w:rsidP="00DB51C0">
      <w:pPr>
        <w:pStyle w:val="BodyText"/>
        <w:numPr>
          <w:ilvl w:val="0"/>
          <w:numId w:val="49"/>
        </w:numPr>
        <w:ind w:left="748" w:hanging="748"/>
      </w:pPr>
      <w:r>
        <w:t>Avoid h</w:t>
      </w:r>
      <w:r w:rsidR="00666990">
        <w:t>anging items</w:t>
      </w:r>
      <w:r>
        <w:t xml:space="preserve"> from the ceiling tile system and ensure the tiles are flush in the grid.</w:t>
      </w:r>
    </w:p>
    <w:p w:rsidR="009C6DCC" w:rsidRDefault="009C6DCC" w:rsidP="00DB51C0">
      <w:pPr>
        <w:pStyle w:val="BodyText"/>
        <w:numPr>
          <w:ilvl w:val="0"/>
          <w:numId w:val="49"/>
        </w:numPr>
        <w:ind w:left="748" w:hanging="748"/>
      </w:pPr>
      <w:r>
        <w:t>Clean chalk and dry erase marker trays regularly with a damp cloth.</w:t>
      </w:r>
    </w:p>
    <w:p w:rsidR="00053D15" w:rsidRPr="00DB51C0" w:rsidRDefault="00053D15" w:rsidP="00DB51C0">
      <w:pPr>
        <w:pStyle w:val="BodyText"/>
        <w:numPr>
          <w:ilvl w:val="0"/>
          <w:numId w:val="49"/>
        </w:numPr>
        <w:ind w:left="748" w:hanging="748"/>
      </w:pPr>
      <w:r>
        <w:t xml:space="preserve">Clean carpeting and area rugs regularly and discard those that are worn out or too soiled to be </w:t>
      </w:r>
      <w:r w:rsidR="00670E4D">
        <w:t>cleaned</w:t>
      </w:r>
      <w:r>
        <w:t>.</w:t>
      </w:r>
    </w:p>
    <w:p w:rsidR="00BF2421" w:rsidRDefault="00BF2421" w:rsidP="00DB51C0">
      <w:pPr>
        <w:pStyle w:val="BodyText"/>
        <w:numPr>
          <w:ilvl w:val="0"/>
          <w:numId w:val="49"/>
        </w:numPr>
        <w:ind w:left="748" w:hanging="748"/>
      </w:pPr>
      <w:r>
        <w:t>Ensure photocopiers are used in areas with local exhaust ventilation or well-ventilated areas.</w:t>
      </w:r>
    </w:p>
    <w:p w:rsidR="007B5977" w:rsidRPr="00DB51C0" w:rsidRDefault="007B5977" w:rsidP="00DB51C0">
      <w:pPr>
        <w:pStyle w:val="BodyText"/>
        <w:numPr>
          <w:ilvl w:val="0"/>
          <w:numId w:val="49"/>
        </w:numPr>
        <w:ind w:left="748" w:hanging="748"/>
      </w:pPr>
      <w:r>
        <w:t>Consider adopting the US EPA (2000) document, “Tools for Schools”, as an instrument for maintaining a good IAQ environment in the building.</w:t>
      </w:r>
      <w:r w:rsidR="00C53DDE">
        <w:t xml:space="preserve"> </w:t>
      </w:r>
      <w:r>
        <w:t xml:space="preserve">This document is available at: </w:t>
      </w:r>
      <w:hyperlink r:id="rId10" w:tooltip="US EPA (2000) document, “Tools for Schools”" w:history="1">
        <w:r w:rsidR="00B9531A" w:rsidRPr="00700199">
          <w:rPr>
            <w:rStyle w:val="Hyperlink"/>
          </w:rPr>
          <w:t>http://www.epa.gov/iaq</w:t>
        </w:r>
        <w:r w:rsidR="00B9531A" w:rsidRPr="00700199">
          <w:rPr>
            <w:rStyle w:val="Hyperlink"/>
          </w:rPr>
          <w:t>/</w:t>
        </w:r>
        <w:r w:rsidR="00B9531A" w:rsidRPr="00700199">
          <w:rPr>
            <w:rStyle w:val="Hyperlink"/>
          </w:rPr>
          <w:t>sch</w:t>
        </w:r>
        <w:r w:rsidR="00B9531A" w:rsidRPr="00700199">
          <w:rPr>
            <w:rStyle w:val="Hyperlink"/>
          </w:rPr>
          <w:t>o</w:t>
        </w:r>
        <w:r w:rsidR="00B9531A" w:rsidRPr="00700199">
          <w:rPr>
            <w:rStyle w:val="Hyperlink"/>
          </w:rPr>
          <w:t>ols/inde</w:t>
        </w:r>
        <w:r w:rsidR="00B9531A" w:rsidRPr="00700199">
          <w:rPr>
            <w:rStyle w:val="Hyperlink"/>
          </w:rPr>
          <w:t>x</w:t>
        </w:r>
        <w:r w:rsidR="00B9531A" w:rsidRPr="00700199">
          <w:rPr>
            <w:rStyle w:val="Hyperlink"/>
          </w:rPr>
          <w:t>.html</w:t>
        </w:r>
      </w:hyperlink>
      <w:r w:rsidR="004A15EE">
        <w:t>.</w:t>
      </w:r>
    </w:p>
    <w:p w:rsidR="007B5977" w:rsidRPr="00DB51C0" w:rsidRDefault="007B5977" w:rsidP="00DB51C0">
      <w:pPr>
        <w:pStyle w:val="BodyText"/>
        <w:numPr>
          <w:ilvl w:val="0"/>
          <w:numId w:val="49"/>
        </w:numPr>
        <w:ind w:left="748" w:hanging="748"/>
      </w:pPr>
      <w:r>
        <w:t>Refer to resource manual and other related IAQ documents located on the MDPH’s website for further building-wide evaluations and advice on maintaining public buildings.</w:t>
      </w:r>
      <w:r w:rsidR="00C53DDE">
        <w:t xml:space="preserve"> </w:t>
      </w:r>
      <w:r>
        <w:t xml:space="preserve">These documents are available at: </w:t>
      </w:r>
      <w:hyperlink r:id="rId11" w:tooltip="Indoor Air Quality Program"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s.gov</w:t>
        </w:r>
        <w:r w:rsidRPr="00B7439C">
          <w:rPr>
            <w:rStyle w:val="Hyperlink"/>
          </w:rPr>
          <w:t>/</w:t>
        </w:r>
        <w:r w:rsidRPr="00B7439C">
          <w:rPr>
            <w:rStyle w:val="Hyperlink"/>
          </w:rPr>
          <w:t>dph/iaq</w:t>
        </w:r>
      </w:hyperlink>
      <w:r>
        <w:t>.</w:t>
      </w:r>
    </w:p>
    <w:p w:rsidR="004D05AC" w:rsidRPr="003D4DE1" w:rsidRDefault="007B5977" w:rsidP="0093560B">
      <w:pPr>
        <w:pStyle w:val="Heading1"/>
      </w:pPr>
      <w:r>
        <w:br w:type="page"/>
      </w:r>
      <w:r w:rsidR="004A28CB">
        <w:lastRenderedPageBreak/>
        <w:t>R</w:t>
      </w:r>
      <w:r w:rsidR="004D05AC" w:rsidRPr="003D4DE1">
        <w:t>eferences</w:t>
      </w:r>
    </w:p>
    <w:p w:rsidR="005B39FA" w:rsidRPr="00B01520" w:rsidRDefault="005B39FA" w:rsidP="005B39FA">
      <w:pPr>
        <w:pStyle w:val="References"/>
        <w:rPr>
          <w:szCs w:val="24"/>
        </w:rPr>
      </w:pPr>
      <w:proofErr w:type="gramStart"/>
      <w:r w:rsidRPr="00B01520">
        <w:rPr>
          <w:szCs w:val="24"/>
        </w:rPr>
        <w:t>ASHRAE.</w:t>
      </w:r>
      <w:proofErr w:type="gramEnd"/>
      <w:r w:rsidRPr="00B01520">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A760A0" w:rsidRPr="00A760A0" w:rsidRDefault="00A760A0" w:rsidP="00A760A0">
      <w:pPr>
        <w:spacing w:after="240"/>
        <w:rPr>
          <w:szCs w:val="24"/>
        </w:rPr>
      </w:pPr>
      <w:r w:rsidRPr="00A760A0">
        <w:rPr>
          <w:szCs w:val="24"/>
          <w:lang w:val="fr-FR"/>
        </w:rPr>
        <w:t xml:space="preserve">Lstiburek, J. &amp; Brennan, T. </w:t>
      </w:r>
      <w:r w:rsidRPr="00A760A0">
        <w:rPr>
          <w:szCs w:val="24"/>
        </w:rPr>
        <w:t xml:space="preserve">2001. Read This </w:t>
      </w:r>
      <w:proofErr w:type="gramStart"/>
      <w:r w:rsidRPr="00A760A0">
        <w:rPr>
          <w:szCs w:val="24"/>
        </w:rPr>
        <w:t>Before</w:t>
      </w:r>
      <w:proofErr w:type="gramEnd"/>
      <w:r w:rsidRPr="00A760A0">
        <w:rPr>
          <w:szCs w:val="24"/>
        </w:rPr>
        <w:t xml:space="preserve"> You Design, Build or Renovate. Building Science Corporation, Westford, MA. </w:t>
      </w:r>
      <w:proofErr w:type="gramStart"/>
      <w:r w:rsidRPr="00A760A0">
        <w:rPr>
          <w:szCs w:val="24"/>
        </w:rPr>
        <w:t>U.S. Department of Housing and Urban Development, Region I, Boston, MA.</w:t>
      </w:r>
      <w:proofErr w:type="gramEnd"/>
    </w:p>
    <w:p w:rsidR="007C6BE5" w:rsidRPr="00240852" w:rsidRDefault="00686FD4" w:rsidP="00DB51C0">
      <w:pPr>
        <w:pStyle w:val="References"/>
      </w:pPr>
      <w:proofErr w:type="gramStart"/>
      <w:r>
        <w:t>MDPH.</w:t>
      </w:r>
      <w:proofErr w:type="gramEnd"/>
      <w:r>
        <w:t xml:space="preserve"> </w:t>
      </w:r>
      <w:proofErr w:type="gramStart"/>
      <w:r>
        <w:t xml:space="preserve">2015. </w:t>
      </w:r>
      <w:r w:rsidR="007C6BE5" w:rsidRPr="00240852">
        <w:t>Massachusetts Department of Public Health.</w:t>
      </w:r>
      <w:proofErr w:type="gramEnd"/>
      <w:r w:rsidR="00C53DDE" w:rsidRPr="00240852">
        <w:t xml:space="preserve"> </w:t>
      </w:r>
      <w:r w:rsidR="007C6BE5" w:rsidRPr="00240852">
        <w:t>“Indoor Air Quality Manual: Chapters I-III”. Available at:</w:t>
      </w:r>
      <w:r w:rsidR="00C53DDE" w:rsidRPr="00240852">
        <w:t xml:space="preserve"> </w:t>
      </w:r>
      <w:hyperlink r:id="rId12" w:tooltip="“Indoor Air Quality Manual: Chapters I-III”" w:history="1">
        <w:r w:rsidR="007C6BE5" w:rsidRPr="00240852">
          <w:rPr>
            <w:rStyle w:val="Hyperlink"/>
            <w:szCs w:val="24"/>
          </w:rPr>
          <w:t>http://www.mass.gov/eohhs/gov/de</w:t>
        </w:r>
        <w:r w:rsidR="007C6BE5" w:rsidRPr="00240852">
          <w:rPr>
            <w:rStyle w:val="Hyperlink"/>
            <w:szCs w:val="24"/>
          </w:rPr>
          <w:t>p</w:t>
        </w:r>
        <w:r w:rsidR="007C6BE5" w:rsidRPr="00240852">
          <w:rPr>
            <w:rStyle w:val="Hyperlink"/>
            <w:szCs w:val="24"/>
          </w:rPr>
          <w:t>artments/dph/programs/environmental-health/exposure-topics/iaq/iaq-manual/</w:t>
        </w:r>
      </w:hyperlink>
      <w:r w:rsidR="007C6BE5" w:rsidRPr="00240852">
        <w:t>.</w:t>
      </w:r>
    </w:p>
    <w:p w:rsidR="00594FBB" w:rsidRPr="00240852" w:rsidRDefault="00594FBB" w:rsidP="00594FBB">
      <w:pPr>
        <w:pStyle w:val="References"/>
      </w:pPr>
      <w:proofErr w:type="gramStart"/>
      <w:r w:rsidRPr="00240852">
        <w:t>NIOSH.</w:t>
      </w:r>
      <w:proofErr w:type="gramEnd"/>
      <w:r w:rsidR="00435B56">
        <w:t xml:space="preserve"> </w:t>
      </w:r>
      <w:r w:rsidRPr="00240852">
        <w:t>1997.</w:t>
      </w:r>
      <w:r w:rsidR="00435B56">
        <w:t xml:space="preserve"> </w:t>
      </w:r>
      <w:r w:rsidRPr="00240852">
        <w:t>NIOSH Alert Preventing Allergic Reactions to Natural Rubber latex in the Workplace.</w:t>
      </w:r>
      <w:r w:rsidR="00435B56">
        <w:t xml:space="preserve"> </w:t>
      </w:r>
      <w:proofErr w:type="gramStart"/>
      <w:r w:rsidRPr="00240852">
        <w:t>National Institute for Occupational Safety and Health, Atlanta, GA.</w:t>
      </w:r>
      <w:proofErr w:type="gramEnd"/>
    </w:p>
    <w:p w:rsidR="00594FBB" w:rsidRPr="00240852" w:rsidRDefault="00594FBB" w:rsidP="00594FBB">
      <w:pPr>
        <w:pStyle w:val="References"/>
      </w:pPr>
      <w:proofErr w:type="gramStart"/>
      <w:r w:rsidRPr="00240852">
        <w:t>SBAA.</w:t>
      </w:r>
      <w:proofErr w:type="gramEnd"/>
      <w:r w:rsidR="00435B56">
        <w:t xml:space="preserve"> </w:t>
      </w:r>
      <w:r w:rsidRPr="00240852">
        <w:t>2001.</w:t>
      </w:r>
      <w:r w:rsidR="00435B56">
        <w:t xml:space="preserve"> </w:t>
      </w:r>
      <w:r w:rsidRPr="00240852">
        <w:t>Latex In the Home And Community Updated Spring 2001.</w:t>
      </w:r>
      <w:r w:rsidR="00435B56">
        <w:t xml:space="preserve"> </w:t>
      </w:r>
      <w:proofErr w:type="gramStart"/>
      <w:r w:rsidRPr="00240852">
        <w:t>Spina Bifida Association of America, Washington, DC.</w:t>
      </w:r>
      <w:proofErr w:type="gramEnd"/>
      <w:r w:rsidR="00435B56">
        <w:t xml:space="preserve"> </w:t>
      </w:r>
    </w:p>
    <w:p w:rsidR="00240852" w:rsidRPr="005A1D50" w:rsidRDefault="00240852" w:rsidP="00240852">
      <w:pPr>
        <w:pStyle w:val="BodyText2"/>
        <w:rPr>
          <w:szCs w:val="24"/>
        </w:rPr>
      </w:pPr>
      <w:proofErr w:type="gramStart"/>
      <w:r w:rsidRPr="005A1D50">
        <w:rPr>
          <w:szCs w:val="24"/>
        </w:rPr>
        <w:t>SMACNA.</w:t>
      </w:r>
      <w:proofErr w:type="gramEnd"/>
      <w:r w:rsidR="00435B56">
        <w:rPr>
          <w:szCs w:val="24"/>
        </w:rPr>
        <w:t xml:space="preserve"> </w:t>
      </w:r>
      <w:r w:rsidRPr="005A1D50">
        <w:rPr>
          <w:szCs w:val="24"/>
        </w:rPr>
        <w:t>1994.</w:t>
      </w:r>
      <w:r w:rsidR="00435B56">
        <w:rPr>
          <w:szCs w:val="24"/>
        </w:rPr>
        <w:t xml:space="preserve"> </w:t>
      </w:r>
      <w:r w:rsidRPr="005A1D50">
        <w:rPr>
          <w:szCs w:val="24"/>
        </w:rPr>
        <w:t>HVAC Systems Commissioning Manual.</w:t>
      </w:r>
      <w:r w:rsidR="00435B56">
        <w:rPr>
          <w:szCs w:val="24"/>
        </w:rPr>
        <w:t xml:space="preserve"> </w:t>
      </w:r>
      <w:proofErr w:type="gramStart"/>
      <w:r w:rsidRPr="005A1D50">
        <w:rPr>
          <w:szCs w:val="24"/>
        </w:rPr>
        <w:t>1</w:t>
      </w:r>
      <w:r w:rsidRPr="005A1D50">
        <w:rPr>
          <w:szCs w:val="24"/>
          <w:vertAlign w:val="superscript"/>
        </w:rPr>
        <w:t>st</w:t>
      </w:r>
      <w:r w:rsidRPr="005A1D50">
        <w:rPr>
          <w:szCs w:val="24"/>
        </w:rPr>
        <w:t xml:space="preserve"> ed.</w:t>
      </w:r>
      <w:r w:rsidR="00435B56">
        <w:rPr>
          <w:szCs w:val="24"/>
        </w:rPr>
        <w:t xml:space="preserve"> </w:t>
      </w:r>
      <w:r w:rsidRPr="005A1D50">
        <w:rPr>
          <w:szCs w:val="24"/>
        </w:rPr>
        <w:t>Sheet Metal and Air Conditioning Contractors’ National Association, Inc., Chantilly, VA.</w:t>
      </w:r>
      <w:proofErr w:type="gramEnd"/>
    </w:p>
    <w:p w:rsidR="00C36703" w:rsidRDefault="00D859E8" w:rsidP="00DB51C0">
      <w:pPr>
        <w:pStyle w:val="References"/>
        <w:sectPr w:rsidR="00C36703"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0F21AD">
        <w:t>US EPA.</w:t>
      </w:r>
      <w:proofErr w:type="gramEnd"/>
      <w:r w:rsidR="00C53DDE" w:rsidRPr="000F21AD">
        <w:t xml:space="preserve"> </w:t>
      </w:r>
      <w:r w:rsidRPr="000F21AD">
        <w:t>2000.</w:t>
      </w:r>
      <w:r w:rsidR="00C53DDE" w:rsidRPr="000F21AD">
        <w:t xml:space="preserve"> </w:t>
      </w:r>
      <w:r w:rsidRPr="000F21AD">
        <w:t>Tools for Schools.</w:t>
      </w:r>
      <w:r w:rsidR="00C53DDE" w:rsidRPr="000F21AD">
        <w:t xml:space="preserve"> </w:t>
      </w:r>
      <w:proofErr w:type="gramStart"/>
      <w:r w:rsidRPr="000F21AD">
        <w:t>Office of Air and Radiation, Office of Radiation and Indoor Air, Indoor Environments Division (6609J).</w:t>
      </w:r>
      <w:proofErr w:type="gramEnd"/>
      <w:r w:rsidR="00C53DDE" w:rsidRPr="000F21AD">
        <w:t xml:space="preserve"> </w:t>
      </w:r>
      <w:r w:rsidRPr="000F21AD">
        <w:t>EPA 402-K-95-001, Second Edition.</w:t>
      </w:r>
      <w:r w:rsidR="00C53DDE" w:rsidRPr="000F21AD">
        <w:t xml:space="preserve"> </w:t>
      </w:r>
      <w:hyperlink r:id="rId19" w:tooltip="US EPA. 2000. Tools for Schools" w:history="1">
        <w:r w:rsidR="00A2083D" w:rsidRPr="000F21AD">
          <w:rPr>
            <w:rStyle w:val="Hyperlink"/>
          </w:rPr>
          <w:t>http://www.epa.gov/iaq/</w:t>
        </w:r>
        <w:r w:rsidR="00A2083D" w:rsidRPr="000F21AD">
          <w:rPr>
            <w:rStyle w:val="Hyperlink"/>
          </w:rPr>
          <w:t>s</w:t>
        </w:r>
        <w:r w:rsidR="00A2083D" w:rsidRPr="000F21AD">
          <w:rPr>
            <w:rStyle w:val="Hyperlink"/>
          </w:rPr>
          <w:t>choo</w:t>
        </w:r>
        <w:r w:rsidR="00A2083D" w:rsidRPr="000F21AD">
          <w:rPr>
            <w:rStyle w:val="Hyperlink"/>
          </w:rPr>
          <w:t>l</w:t>
        </w:r>
        <w:r w:rsidR="00A2083D" w:rsidRPr="000F21AD">
          <w:rPr>
            <w:rStyle w:val="Hyperlink"/>
          </w:rPr>
          <w:t>s/index.html</w:t>
        </w:r>
      </w:hyperlink>
      <w:r w:rsidRPr="000F21AD">
        <w:t>.</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1</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1" descr="Title: Picture 1 - Description: Unit ventilator, note plan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t ventilator, note plant on to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Unit ventilator, note plant on top</w:t>
      </w:r>
    </w:p>
    <w:p w:rsidR="00C36703" w:rsidRPr="00C36703" w:rsidRDefault="00C36703" w:rsidP="00C36703">
      <w:pPr>
        <w:spacing w:after="200" w:line="276" w:lineRule="auto"/>
        <w:rPr>
          <w:rFonts w:eastAsia="Calibri"/>
          <w:b/>
          <w:szCs w:val="24"/>
        </w:rPr>
      </w:pPr>
      <w:r w:rsidRPr="00C36703">
        <w:rPr>
          <w:rFonts w:eastAsia="Calibri"/>
          <w:b/>
          <w:szCs w:val="24"/>
        </w:rPr>
        <w:t>Picture 2</w:t>
      </w:r>
    </w:p>
    <w:p w:rsidR="00C36703" w:rsidRPr="00C36703" w:rsidRDefault="00C83F46" w:rsidP="00C36703">
      <w:pPr>
        <w:spacing w:after="200" w:line="276" w:lineRule="auto"/>
        <w:jc w:val="center"/>
        <w:rPr>
          <w:rFonts w:eastAsia="Calibri"/>
          <w:b/>
          <w:szCs w:val="24"/>
        </w:rPr>
      </w:pPr>
      <w:bookmarkStart w:id="0" w:name="_GoBack"/>
      <w:r>
        <w:rPr>
          <w:rFonts w:eastAsia="Calibri"/>
          <w:b/>
          <w:noProof/>
          <w:szCs w:val="24"/>
        </w:rPr>
        <w:drawing>
          <wp:inline distT="0" distB="0" distL="0" distR="0">
            <wp:extent cx="4541520" cy="3291840"/>
            <wp:effectExtent l="0" t="0" r="0" b="0"/>
            <wp:docPr id="3" name="Picture 2" descr="Title: Picture 2 - Description: Typical supply vent from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Typical supply vent from rooftop AH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41520" cy="3291840"/>
                    </a:xfrm>
                    <a:prstGeom prst="rect">
                      <a:avLst/>
                    </a:prstGeom>
                    <a:noFill/>
                    <a:ln>
                      <a:noFill/>
                    </a:ln>
                  </pic:spPr>
                </pic:pic>
              </a:graphicData>
            </a:graphic>
          </wp:inline>
        </w:drawing>
      </w:r>
      <w:bookmarkEnd w:id="0"/>
    </w:p>
    <w:p w:rsidR="00C36703" w:rsidRPr="00C36703" w:rsidRDefault="00C36703" w:rsidP="00C36703">
      <w:pPr>
        <w:spacing w:after="200" w:line="276" w:lineRule="auto"/>
        <w:jc w:val="center"/>
        <w:rPr>
          <w:rFonts w:eastAsia="Calibri"/>
          <w:b/>
          <w:szCs w:val="24"/>
        </w:rPr>
      </w:pPr>
      <w:r w:rsidRPr="00C36703">
        <w:rPr>
          <w:rFonts w:eastAsia="Calibri"/>
          <w:b/>
          <w:szCs w:val="24"/>
        </w:rPr>
        <w:t>Typical supply vent from rooftop AHU</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3</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099560" cy="3291840"/>
            <wp:effectExtent l="0" t="0" r="0" b="0"/>
            <wp:docPr id="4" name="Picture 3" descr="Title: Picture 3 - Description: Exhaust vent on classroom wall, note ob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Exhaust vent on classroom wall, note obstruction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9956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Exhaust vent on classroom wall, note obstructions</w:t>
      </w:r>
    </w:p>
    <w:p w:rsidR="00C36703" w:rsidRPr="00C36703" w:rsidRDefault="00C36703" w:rsidP="00C36703">
      <w:pPr>
        <w:spacing w:after="200" w:line="276" w:lineRule="auto"/>
        <w:rPr>
          <w:rFonts w:eastAsia="Calibri"/>
          <w:b/>
          <w:szCs w:val="24"/>
        </w:rPr>
      </w:pPr>
      <w:r w:rsidRPr="00C36703">
        <w:rPr>
          <w:rFonts w:eastAsia="Calibri"/>
          <w:b/>
          <w:szCs w:val="24"/>
        </w:rPr>
        <w:t>Picture 4</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808220" cy="3291840"/>
            <wp:effectExtent l="0" t="0" r="0" b="0"/>
            <wp:docPr id="5" name="Picture 4" descr="Title: Picture 4 - Description: Ceiling-mounted exhaust vent, note dust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iling-mounted exhaust vent, note dust on louver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082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Ceiling-mounted exhaust vent, note dust on louvers</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5</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5" descr="Title: Picture 5 - Description: Water-damaged ceiling tile a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 and wal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Water-damaged ceiling tile and wall</w:t>
      </w:r>
    </w:p>
    <w:p w:rsidR="00C36703" w:rsidRPr="00C36703" w:rsidRDefault="00C36703" w:rsidP="00C36703">
      <w:pPr>
        <w:spacing w:after="200" w:line="276" w:lineRule="auto"/>
        <w:rPr>
          <w:rFonts w:eastAsia="Calibri"/>
          <w:b/>
          <w:szCs w:val="24"/>
        </w:rPr>
      </w:pPr>
      <w:r w:rsidRPr="00C36703">
        <w:rPr>
          <w:rFonts w:eastAsia="Calibri"/>
          <w:b/>
          <w:szCs w:val="24"/>
        </w:rPr>
        <w:t>Picture 6</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6" descr="Title: Picture 6 - Description: Poorly-draining roof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Poorly-draining roof area"/>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Poorly-draining roof area</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7</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7" descr="Title: Picture 7 - Description: Floor mastic coming up between tiles indicating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Floor mastic coming up between tiles indicating water exposur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Floor mastic coming up between tiles indicating water exposure</w:t>
      </w:r>
    </w:p>
    <w:p w:rsidR="00C36703" w:rsidRPr="00C36703" w:rsidRDefault="00C36703" w:rsidP="00C36703">
      <w:pPr>
        <w:spacing w:after="200" w:line="276" w:lineRule="auto"/>
        <w:rPr>
          <w:rFonts w:eastAsia="Calibri"/>
          <w:b/>
          <w:szCs w:val="24"/>
        </w:rPr>
      </w:pPr>
      <w:r w:rsidRPr="00C36703">
        <w:rPr>
          <w:rFonts w:eastAsia="Calibri"/>
          <w:b/>
          <w:szCs w:val="24"/>
        </w:rPr>
        <w:t>Picture 8</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8" descr="Title: Picture 8 - Description: Likely mold colonization on the surface of the wall next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Likely mold colonization on the surface of the wall next to the floo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Likely mold colonization on the surface of the wall next to the floor</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9</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0" name="Picture 9" descr="Title: Picture 9 - Description: Light showing underneath door to poo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Light showing underneath door to pool area"/>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Light showing underneath door to pool area</w:t>
      </w:r>
    </w:p>
    <w:p w:rsidR="00C36703" w:rsidRPr="00C36703" w:rsidRDefault="00C36703" w:rsidP="00C36703">
      <w:pPr>
        <w:spacing w:after="200" w:line="276" w:lineRule="auto"/>
        <w:rPr>
          <w:rFonts w:eastAsia="Calibri"/>
          <w:b/>
          <w:szCs w:val="24"/>
        </w:rPr>
      </w:pPr>
      <w:r w:rsidRPr="00C36703">
        <w:rPr>
          <w:rFonts w:eastAsia="Calibri"/>
          <w:b/>
          <w:szCs w:val="24"/>
        </w:rPr>
        <w:t>Picture 10</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236720" cy="3291840"/>
            <wp:effectExtent l="0" t="0" r="0" b="0"/>
            <wp:docPr id="11" name="Picture 10" descr="Title: Picture 10 - Description: Unsealed sink backsplash in staf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Unsealed sink backsplash in staff room"/>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367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Unsealed sink backsplash in staff room</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11</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2" name="Picture 11" descr="Title: Picture 11 - Description: Unused science sinks unde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Unused science sinks under item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Unused science sinks under items</w:t>
      </w:r>
    </w:p>
    <w:p w:rsidR="00C36703" w:rsidRPr="00C36703" w:rsidRDefault="00C36703" w:rsidP="00C36703">
      <w:pPr>
        <w:spacing w:after="200" w:line="276" w:lineRule="auto"/>
        <w:rPr>
          <w:rFonts w:eastAsia="Calibri"/>
          <w:b/>
          <w:szCs w:val="24"/>
        </w:rPr>
      </w:pPr>
      <w:r w:rsidRPr="00C36703">
        <w:rPr>
          <w:rFonts w:eastAsia="Calibri"/>
          <w:b/>
          <w:szCs w:val="24"/>
        </w:rPr>
        <w:t>Picture 12</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3" name="Picture 12" descr="Title: Picture 12 - Description: Classroom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Classroom aquariu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Classroom aquarium</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13</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4" name="Picture 13" descr="Title: Picture 13 - Description: Plants and trees in a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Plants and trees in a courtyar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Plants and trees in a courtyard</w:t>
      </w:r>
    </w:p>
    <w:p w:rsidR="00C36703" w:rsidRPr="00C36703" w:rsidRDefault="00C36703" w:rsidP="00C36703">
      <w:pPr>
        <w:spacing w:after="200" w:line="276" w:lineRule="auto"/>
        <w:rPr>
          <w:rFonts w:eastAsia="Calibri"/>
          <w:b/>
          <w:szCs w:val="24"/>
        </w:rPr>
      </w:pPr>
      <w:r w:rsidRPr="00C36703">
        <w:rPr>
          <w:rFonts w:eastAsia="Calibri"/>
          <w:b/>
          <w:szCs w:val="24"/>
        </w:rPr>
        <w:t>Picture 14</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5387340" cy="3291840"/>
            <wp:effectExtent l="0" t="0" r="0" b="0"/>
            <wp:docPr id="15" name="Picture 14" descr="Title: Picture 14 - Description: Univent intake louvers loaded with grass cli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Univent intake louvers loaded with grass clipping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38734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Univent intake louvers loaded with grass clippings</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15</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3916680" cy="3291840"/>
            <wp:effectExtent l="0" t="0" r="0" b="0"/>
            <wp:docPr id="16" name="Picture 15" descr="Title: Picture 15 - Description: Tennis balls on chair legs and 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Tennis balls on chair legs and area ru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1668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Tennis balls on chair legs and area rug</w:t>
      </w:r>
    </w:p>
    <w:p w:rsidR="00C36703" w:rsidRPr="00C36703" w:rsidRDefault="00C36703" w:rsidP="00C36703">
      <w:pPr>
        <w:spacing w:after="200" w:line="276" w:lineRule="auto"/>
        <w:rPr>
          <w:rFonts w:eastAsia="Calibri"/>
          <w:b/>
          <w:szCs w:val="24"/>
        </w:rPr>
      </w:pPr>
      <w:r w:rsidRPr="00C36703">
        <w:rPr>
          <w:rFonts w:eastAsia="Calibri"/>
          <w:b/>
          <w:szCs w:val="24"/>
        </w:rPr>
        <w:t>Picture 16</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7" name="Picture 16" descr="Title: Picture 16 - Description: Items hanging from the ceiling t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Items hanging from the ceiling tile system"/>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Items hanging from the ceiling tile system</w:t>
      </w:r>
    </w:p>
    <w:p w:rsidR="00C36703" w:rsidRPr="00C36703" w:rsidRDefault="00C36703" w:rsidP="00C36703">
      <w:pPr>
        <w:spacing w:after="200" w:line="276" w:lineRule="auto"/>
        <w:rPr>
          <w:rFonts w:eastAsia="Calibri"/>
          <w:b/>
          <w:szCs w:val="24"/>
        </w:rPr>
      </w:pPr>
      <w:r w:rsidRPr="00C36703">
        <w:rPr>
          <w:rFonts w:eastAsia="Calibri"/>
          <w:b/>
          <w:szCs w:val="24"/>
        </w:rPr>
        <w:lastRenderedPageBreak/>
        <w:t>Picture 17</w:t>
      </w:r>
    </w:p>
    <w:p w:rsidR="00C36703" w:rsidRPr="00C36703" w:rsidRDefault="00C83F46" w:rsidP="00C36703">
      <w:pPr>
        <w:spacing w:after="200" w:line="276" w:lineRule="auto"/>
        <w:jc w:val="center"/>
        <w:rPr>
          <w:rFonts w:eastAsia="Calibri"/>
          <w:b/>
          <w:szCs w:val="24"/>
        </w:rPr>
      </w:pPr>
      <w:r>
        <w:rPr>
          <w:rFonts w:eastAsia="Calibri"/>
          <w:b/>
          <w:noProof/>
          <w:szCs w:val="24"/>
        </w:rPr>
        <w:drawing>
          <wp:inline distT="0" distB="0" distL="0" distR="0">
            <wp:extent cx="4434840" cy="3291840"/>
            <wp:effectExtent l="0" t="0" r="0" b="0"/>
            <wp:docPr id="18" name="Picture 17" descr="Title: Picture 17 - Description: Chalk dust in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Chalk dust in tray"/>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434840" cy="3291840"/>
                    </a:xfrm>
                    <a:prstGeom prst="rect">
                      <a:avLst/>
                    </a:prstGeom>
                    <a:noFill/>
                    <a:ln>
                      <a:noFill/>
                    </a:ln>
                  </pic:spPr>
                </pic:pic>
              </a:graphicData>
            </a:graphic>
          </wp:inline>
        </w:drawing>
      </w:r>
    </w:p>
    <w:p w:rsidR="00C36703" w:rsidRPr="00C36703" w:rsidRDefault="00C36703" w:rsidP="00C36703">
      <w:pPr>
        <w:spacing w:after="200" w:line="276" w:lineRule="auto"/>
        <w:jc w:val="center"/>
        <w:rPr>
          <w:rFonts w:eastAsia="Calibri"/>
          <w:b/>
          <w:szCs w:val="24"/>
        </w:rPr>
      </w:pPr>
      <w:r w:rsidRPr="00C36703">
        <w:rPr>
          <w:rFonts w:eastAsia="Calibri"/>
          <w:b/>
          <w:szCs w:val="24"/>
        </w:rPr>
        <w:t>Chalk dust in tray</w:t>
      </w:r>
    </w:p>
    <w:p w:rsidR="00C36703" w:rsidRDefault="00C36703" w:rsidP="00DB51C0">
      <w:pPr>
        <w:pStyle w:val="References"/>
        <w:sectPr w:rsidR="00C36703">
          <w:footerReference w:type="default" r:id="rId37"/>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C36703" w:rsidRPr="00C36703" w:rsidTr="00AD4D5A">
        <w:trPr>
          <w:cantSplit/>
          <w:trHeight w:val="350"/>
          <w:tblHeader/>
          <w:jc w:val="center"/>
        </w:trPr>
        <w:tc>
          <w:tcPr>
            <w:tcW w:w="1909" w:type="dxa"/>
            <w:vMerge w:val="restart"/>
            <w:tcBorders>
              <w:top w:val="single" w:sz="12" w:space="0" w:color="000000"/>
            </w:tcBorders>
            <w:vAlign w:val="bottom"/>
          </w:tcPr>
          <w:p w:rsidR="00C36703" w:rsidRPr="00C36703" w:rsidRDefault="00C36703" w:rsidP="00C36703">
            <w:pPr>
              <w:keepNext/>
              <w:jc w:val="center"/>
              <w:outlineLvl w:val="0"/>
              <w:rPr>
                <w:sz w:val="20"/>
              </w:rPr>
            </w:pPr>
            <w:r w:rsidRPr="00C36703">
              <w:rPr>
                <w:sz w:val="20"/>
              </w:rPr>
              <w:lastRenderedPageBreak/>
              <w:t>Location</w:t>
            </w:r>
          </w:p>
        </w:tc>
        <w:tc>
          <w:tcPr>
            <w:tcW w:w="920"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Carbon</w:t>
            </w:r>
          </w:p>
          <w:p w:rsidR="00C36703" w:rsidRPr="00C36703" w:rsidRDefault="00C36703" w:rsidP="00C36703">
            <w:pPr>
              <w:jc w:val="center"/>
              <w:rPr>
                <w:sz w:val="20"/>
              </w:rPr>
            </w:pPr>
            <w:r w:rsidRPr="00C36703">
              <w:rPr>
                <w:sz w:val="20"/>
              </w:rPr>
              <w:t>Dioxide</w:t>
            </w:r>
          </w:p>
          <w:p w:rsidR="00C36703" w:rsidRPr="00C36703" w:rsidRDefault="00C36703" w:rsidP="00C36703">
            <w:pPr>
              <w:jc w:val="center"/>
              <w:rPr>
                <w:sz w:val="20"/>
              </w:rPr>
            </w:pPr>
            <w:r w:rsidRPr="00C36703">
              <w:rPr>
                <w:sz w:val="20"/>
              </w:rPr>
              <w:t>(ppm)</w:t>
            </w:r>
          </w:p>
        </w:tc>
        <w:tc>
          <w:tcPr>
            <w:tcW w:w="1136" w:type="dxa"/>
            <w:vMerge w:val="restart"/>
            <w:tcBorders>
              <w:top w:val="single" w:sz="12" w:space="0" w:color="000000"/>
            </w:tcBorders>
          </w:tcPr>
          <w:p w:rsidR="00C36703" w:rsidRPr="00C36703" w:rsidRDefault="00C36703" w:rsidP="00C36703">
            <w:pPr>
              <w:jc w:val="center"/>
              <w:rPr>
                <w:sz w:val="20"/>
              </w:rPr>
            </w:pPr>
            <w:r w:rsidRPr="00C36703">
              <w:rPr>
                <w:sz w:val="20"/>
              </w:rPr>
              <w:t>Carbon Monoxide</w:t>
            </w:r>
          </w:p>
          <w:p w:rsidR="00C36703" w:rsidRPr="00C36703" w:rsidRDefault="00C36703" w:rsidP="00C36703">
            <w:pPr>
              <w:jc w:val="center"/>
              <w:rPr>
                <w:sz w:val="20"/>
              </w:rPr>
            </w:pPr>
            <w:r w:rsidRPr="00C36703">
              <w:rPr>
                <w:sz w:val="20"/>
              </w:rPr>
              <w:t>(ppm)</w:t>
            </w:r>
          </w:p>
        </w:tc>
        <w:tc>
          <w:tcPr>
            <w:tcW w:w="810"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Temp</w:t>
            </w:r>
          </w:p>
          <w:p w:rsidR="00C36703" w:rsidRPr="00C36703" w:rsidRDefault="00C36703" w:rsidP="00C36703">
            <w:pPr>
              <w:jc w:val="center"/>
              <w:rPr>
                <w:sz w:val="20"/>
              </w:rPr>
            </w:pPr>
            <w:r w:rsidRPr="00C36703">
              <w:rPr>
                <w:sz w:val="20"/>
              </w:rPr>
              <w:t>(°F)</w:t>
            </w:r>
          </w:p>
        </w:tc>
        <w:tc>
          <w:tcPr>
            <w:tcW w:w="1080"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Relative</w:t>
            </w:r>
          </w:p>
          <w:p w:rsidR="00C36703" w:rsidRPr="00C36703" w:rsidRDefault="00C36703" w:rsidP="00C36703">
            <w:pPr>
              <w:jc w:val="center"/>
              <w:rPr>
                <w:sz w:val="20"/>
              </w:rPr>
            </w:pPr>
            <w:r w:rsidRPr="00C36703">
              <w:rPr>
                <w:sz w:val="20"/>
              </w:rPr>
              <w:t>Humidity</w:t>
            </w:r>
          </w:p>
          <w:p w:rsidR="00C36703" w:rsidRPr="00C36703" w:rsidRDefault="00C36703" w:rsidP="00C36703">
            <w:pPr>
              <w:jc w:val="center"/>
              <w:rPr>
                <w:sz w:val="20"/>
              </w:rPr>
            </w:pPr>
            <w:r w:rsidRPr="00C36703">
              <w:rPr>
                <w:sz w:val="20"/>
              </w:rPr>
              <w:t>(%)</w:t>
            </w:r>
          </w:p>
        </w:tc>
        <w:tc>
          <w:tcPr>
            <w:tcW w:w="954"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PM2.5</w:t>
            </w:r>
          </w:p>
          <w:p w:rsidR="00C36703" w:rsidRPr="00C36703" w:rsidRDefault="00C36703" w:rsidP="00C36703">
            <w:pPr>
              <w:jc w:val="center"/>
              <w:rPr>
                <w:sz w:val="20"/>
              </w:rPr>
            </w:pPr>
            <w:r w:rsidRPr="00C36703">
              <w:rPr>
                <w:sz w:val="20"/>
              </w:rPr>
              <w:t>(µg/m</w:t>
            </w:r>
            <w:r w:rsidRPr="00C36703">
              <w:rPr>
                <w:sz w:val="20"/>
                <w:vertAlign w:val="superscript"/>
              </w:rPr>
              <w:t>3</w:t>
            </w:r>
            <w:r w:rsidRPr="00C36703">
              <w:rPr>
                <w:sz w:val="20"/>
              </w:rPr>
              <w:t>)</w:t>
            </w:r>
          </w:p>
        </w:tc>
        <w:tc>
          <w:tcPr>
            <w:tcW w:w="1116"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Occupants</w:t>
            </w:r>
          </w:p>
          <w:p w:rsidR="00C36703" w:rsidRPr="00C36703" w:rsidRDefault="00C36703" w:rsidP="00C36703">
            <w:pPr>
              <w:jc w:val="center"/>
              <w:rPr>
                <w:sz w:val="20"/>
              </w:rPr>
            </w:pPr>
            <w:r w:rsidRPr="00C36703">
              <w:rPr>
                <w:sz w:val="20"/>
              </w:rPr>
              <w:t>in Room</w:t>
            </w:r>
          </w:p>
        </w:tc>
        <w:tc>
          <w:tcPr>
            <w:tcW w:w="1260"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Windows</w:t>
            </w:r>
          </w:p>
          <w:p w:rsidR="00C36703" w:rsidRPr="00C36703" w:rsidRDefault="00C36703" w:rsidP="00C36703">
            <w:pPr>
              <w:jc w:val="center"/>
              <w:rPr>
                <w:sz w:val="20"/>
              </w:rPr>
            </w:pPr>
            <w:r w:rsidRPr="00C36703">
              <w:rPr>
                <w:sz w:val="20"/>
              </w:rPr>
              <w:t>Openable</w:t>
            </w:r>
          </w:p>
        </w:tc>
        <w:tc>
          <w:tcPr>
            <w:tcW w:w="1890" w:type="dxa"/>
            <w:gridSpan w:val="2"/>
            <w:tcBorders>
              <w:top w:val="single" w:sz="12" w:space="0" w:color="000000"/>
              <w:left w:val="nil"/>
              <w:bottom w:val="nil"/>
            </w:tcBorders>
            <w:vAlign w:val="bottom"/>
          </w:tcPr>
          <w:p w:rsidR="00C36703" w:rsidRPr="00C36703" w:rsidRDefault="00C36703" w:rsidP="00C36703">
            <w:pPr>
              <w:ind w:left="-105"/>
              <w:jc w:val="center"/>
              <w:rPr>
                <w:sz w:val="20"/>
              </w:rPr>
            </w:pPr>
            <w:r w:rsidRPr="00C36703">
              <w:rPr>
                <w:sz w:val="20"/>
              </w:rPr>
              <w:t>Ventilation</w:t>
            </w:r>
          </w:p>
        </w:tc>
        <w:tc>
          <w:tcPr>
            <w:tcW w:w="2615" w:type="dxa"/>
            <w:vMerge w:val="restart"/>
            <w:tcBorders>
              <w:top w:val="single" w:sz="12" w:space="0" w:color="000000"/>
            </w:tcBorders>
            <w:vAlign w:val="bottom"/>
          </w:tcPr>
          <w:p w:rsidR="00C36703" w:rsidRPr="00C36703" w:rsidRDefault="00C36703" w:rsidP="00C36703">
            <w:pPr>
              <w:jc w:val="center"/>
              <w:rPr>
                <w:sz w:val="20"/>
              </w:rPr>
            </w:pPr>
            <w:r w:rsidRPr="00C36703">
              <w:rPr>
                <w:sz w:val="20"/>
              </w:rPr>
              <w:t>Remarks</w:t>
            </w:r>
          </w:p>
        </w:tc>
      </w:tr>
      <w:tr w:rsidR="00C36703" w:rsidRPr="00C36703" w:rsidTr="00AD4D5A">
        <w:trPr>
          <w:cantSplit/>
          <w:trHeight w:val="350"/>
          <w:tblHeader/>
          <w:jc w:val="center"/>
        </w:trPr>
        <w:tc>
          <w:tcPr>
            <w:tcW w:w="1909" w:type="dxa"/>
            <w:vMerge/>
            <w:tcBorders>
              <w:bottom w:val="single" w:sz="6" w:space="0" w:color="000000"/>
            </w:tcBorders>
            <w:vAlign w:val="bottom"/>
          </w:tcPr>
          <w:p w:rsidR="00C36703" w:rsidRPr="00C36703" w:rsidRDefault="00C36703" w:rsidP="00C36703">
            <w:pPr>
              <w:keepNext/>
              <w:jc w:val="center"/>
              <w:outlineLvl w:val="0"/>
              <w:rPr>
                <w:sz w:val="20"/>
              </w:rPr>
            </w:pPr>
          </w:p>
        </w:tc>
        <w:tc>
          <w:tcPr>
            <w:tcW w:w="920" w:type="dxa"/>
            <w:vMerge/>
            <w:tcBorders>
              <w:bottom w:val="single" w:sz="6" w:space="0" w:color="000000"/>
            </w:tcBorders>
            <w:vAlign w:val="bottom"/>
          </w:tcPr>
          <w:p w:rsidR="00C36703" w:rsidRPr="00C36703" w:rsidRDefault="00C36703" w:rsidP="00C36703">
            <w:pPr>
              <w:jc w:val="center"/>
              <w:rPr>
                <w:sz w:val="20"/>
              </w:rPr>
            </w:pPr>
          </w:p>
        </w:tc>
        <w:tc>
          <w:tcPr>
            <w:tcW w:w="1136" w:type="dxa"/>
            <w:vMerge/>
            <w:tcBorders>
              <w:bottom w:val="single" w:sz="6" w:space="0" w:color="000000"/>
            </w:tcBorders>
          </w:tcPr>
          <w:p w:rsidR="00C36703" w:rsidRPr="00C36703" w:rsidRDefault="00C36703" w:rsidP="00C36703">
            <w:pPr>
              <w:jc w:val="center"/>
              <w:rPr>
                <w:sz w:val="20"/>
              </w:rPr>
            </w:pPr>
          </w:p>
        </w:tc>
        <w:tc>
          <w:tcPr>
            <w:tcW w:w="810" w:type="dxa"/>
            <w:vMerge/>
            <w:tcBorders>
              <w:bottom w:val="single" w:sz="6" w:space="0" w:color="000000"/>
            </w:tcBorders>
            <w:vAlign w:val="bottom"/>
          </w:tcPr>
          <w:p w:rsidR="00C36703" w:rsidRPr="00C36703" w:rsidRDefault="00C36703" w:rsidP="00C36703">
            <w:pPr>
              <w:jc w:val="center"/>
              <w:rPr>
                <w:sz w:val="20"/>
              </w:rPr>
            </w:pPr>
          </w:p>
        </w:tc>
        <w:tc>
          <w:tcPr>
            <w:tcW w:w="1080" w:type="dxa"/>
            <w:vMerge/>
            <w:tcBorders>
              <w:bottom w:val="single" w:sz="6" w:space="0" w:color="000000"/>
            </w:tcBorders>
            <w:vAlign w:val="bottom"/>
          </w:tcPr>
          <w:p w:rsidR="00C36703" w:rsidRPr="00C36703" w:rsidRDefault="00C36703" w:rsidP="00C36703">
            <w:pPr>
              <w:jc w:val="center"/>
              <w:rPr>
                <w:sz w:val="20"/>
              </w:rPr>
            </w:pPr>
          </w:p>
        </w:tc>
        <w:tc>
          <w:tcPr>
            <w:tcW w:w="954" w:type="dxa"/>
            <w:vMerge/>
            <w:tcBorders>
              <w:bottom w:val="single" w:sz="6" w:space="0" w:color="000000"/>
            </w:tcBorders>
          </w:tcPr>
          <w:p w:rsidR="00C36703" w:rsidRPr="00C36703" w:rsidRDefault="00C36703" w:rsidP="00C36703">
            <w:pPr>
              <w:jc w:val="center"/>
              <w:rPr>
                <w:sz w:val="20"/>
              </w:rPr>
            </w:pPr>
          </w:p>
        </w:tc>
        <w:tc>
          <w:tcPr>
            <w:tcW w:w="1116" w:type="dxa"/>
            <w:vMerge/>
            <w:tcBorders>
              <w:bottom w:val="single" w:sz="6" w:space="0" w:color="000000"/>
            </w:tcBorders>
            <w:vAlign w:val="bottom"/>
          </w:tcPr>
          <w:p w:rsidR="00C36703" w:rsidRPr="00C36703" w:rsidRDefault="00C36703" w:rsidP="00C36703">
            <w:pPr>
              <w:jc w:val="center"/>
              <w:rPr>
                <w:sz w:val="20"/>
              </w:rPr>
            </w:pPr>
          </w:p>
        </w:tc>
        <w:tc>
          <w:tcPr>
            <w:tcW w:w="1260" w:type="dxa"/>
            <w:vMerge/>
            <w:tcBorders>
              <w:bottom w:val="single" w:sz="6" w:space="0" w:color="000000"/>
            </w:tcBorders>
            <w:vAlign w:val="bottom"/>
          </w:tcPr>
          <w:p w:rsidR="00C36703" w:rsidRPr="00C36703" w:rsidRDefault="00C36703" w:rsidP="00C36703">
            <w:pPr>
              <w:jc w:val="center"/>
              <w:rPr>
                <w:sz w:val="20"/>
              </w:rPr>
            </w:pPr>
          </w:p>
        </w:tc>
        <w:tc>
          <w:tcPr>
            <w:tcW w:w="900" w:type="dxa"/>
            <w:tcBorders>
              <w:left w:val="nil"/>
              <w:bottom w:val="single" w:sz="6" w:space="0" w:color="000000"/>
            </w:tcBorders>
            <w:vAlign w:val="bottom"/>
          </w:tcPr>
          <w:p w:rsidR="00C36703" w:rsidRPr="00C36703" w:rsidRDefault="00C36703" w:rsidP="00C36703">
            <w:pPr>
              <w:ind w:left="-105"/>
              <w:jc w:val="center"/>
              <w:rPr>
                <w:sz w:val="20"/>
              </w:rPr>
            </w:pPr>
            <w:r w:rsidRPr="00C36703">
              <w:rPr>
                <w:sz w:val="20"/>
              </w:rPr>
              <w:t>Supply</w:t>
            </w:r>
          </w:p>
        </w:tc>
        <w:tc>
          <w:tcPr>
            <w:tcW w:w="990" w:type="dxa"/>
            <w:tcBorders>
              <w:left w:val="nil"/>
              <w:bottom w:val="single" w:sz="6" w:space="0" w:color="000000"/>
            </w:tcBorders>
            <w:vAlign w:val="bottom"/>
          </w:tcPr>
          <w:p w:rsidR="00C36703" w:rsidRPr="00C36703" w:rsidRDefault="00C36703" w:rsidP="00C36703">
            <w:pPr>
              <w:ind w:left="-105"/>
              <w:jc w:val="center"/>
              <w:rPr>
                <w:sz w:val="20"/>
              </w:rPr>
            </w:pPr>
            <w:r w:rsidRPr="00C36703">
              <w:rPr>
                <w:sz w:val="20"/>
              </w:rPr>
              <w:t>Exhaust</w:t>
            </w:r>
          </w:p>
        </w:tc>
        <w:tc>
          <w:tcPr>
            <w:tcW w:w="2615" w:type="dxa"/>
            <w:vMerge/>
            <w:tcBorders>
              <w:bottom w:val="single" w:sz="6" w:space="0" w:color="000000"/>
            </w:tcBorders>
            <w:vAlign w:val="bottom"/>
          </w:tcPr>
          <w:p w:rsidR="00C36703" w:rsidRPr="00C36703" w:rsidRDefault="00C36703" w:rsidP="00C36703">
            <w:pPr>
              <w:jc w:val="center"/>
              <w:rPr>
                <w:sz w:val="20"/>
              </w:rPr>
            </w:pPr>
          </w:p>
        </w:tc>
      </w:tr>
      <w:tr w:rsidR="00C36703" w:rsidRPr="00C36703" w:rsidTr="00C36703">
        <w:trPr>
          <w:cantSplit/>
          <w:trHeight w:val="648"/>
          <w:jc w:val="center"/>
        </w:trPr>
        <w:tc>
          <w:tcPr>
            <w:tcW w:w="1909"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rPr>
                <w:sz w:val="22"/>
                <w:szCs w:val="22"/>
              </w:rPr>
            </w:pPr>
            <w:r w:rsidRPr="00C36703">
              <w:rPr>
                <w:sz w:val="22"/>
                <w:szCs w:val="22"/>
              </w:rPr>
              <w:t>Background</w:t>
            </w:r>
          </w:p>
        </w:tc>
        <w:tc>
          <w:tcPr>
            <w:tcW w:w="92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r w:rsidRPr="00C36703">
              <w:rPr>
                <w:sz w:val="22"/>
                <w:szCs w:val="22"/>
              </w:rPr>
              <w:t>438</w:t>
            </w:r>
          </w:p>
        </w:tc>
        <w:tc>
          <w:tcPr>
            <w:tcW w:w="1136"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r w:rsidRPr="00C36703">
              <w:rPr>
                <w:sz w:val="22"/>
                <w:szCs w:val="22"/>
              </w:rPr>
              <w:t>0.8</w:t>
            </w:r>
          </w:p>
        </w:tc>
        <w:tc>
          <w:tcPr>
            <w:tcW w:w="81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r w:rsidRPr="00C36703">
              <w:rPr>
                <w:sz w:val="22"/>
                <w:szCs w:val="22"/>
              </w:rPr>
              <w:t>~32</w:t>
            </w:r>
          </w:p>
        </w:tc>
        <w:tc>
          <w:tcPr>
            <w:tcW w:w="108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r w:rsidRPr="00C36703">
              <w:rPr>
                <w:sz w:val="22"/>
                <w:szCs w:val="22"/>
              </w:rPr>
              <w:t>42</w:t>
            </w:r>
          </w:p>
        </w:tc>
        <w:tc>
          <w:tcPr>
            <w:tcW w:w="954"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r w:rsidRPr="00C36703">
              <w:rPr>
                <w:sz w:val="22"/>
                <w:szCs w:val="22"/>
              </w:rPr>
              <w:t>10</w:t>
            </w:r>
          </w:p>
        </w:tc>
        <w:tc>
          <w:tcPr>
            <w:tcW w:w="1116"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C36703" w:rsidRPr="00C36703" w:rsidRDefault="00C36703" w:rsidP="00C36703">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C36703" w:rsidRPr="00C36703" w:rsidRDefault="00C36703" w:rsidP="00C36703">
            <w:pPr>
              <w:spacing w:before="60" w:after="60"/>
              <w:rPr>
                <w:sz w:val="22"/>
                <w:szCs w:val="22"/>
              </w:rPr>
            </w:pPr>
            <w:r w:rsidRPr="00C36703">
              <w:rPr>
                <w:sz w:val="22"/>
                <w:szCs w:val="22"/>
              </w:rPr>
              <w:t>Snow/rain and wind</w:t>
            </w:r>
          </w:p>
        </w:tc>
      </w:tr>
      <w:tr w:rsidR="00C36703" w:rsidRPr="00C36703" w:rsidTr="00AD4D5A">
        <w:trPr>
          <w:cantSplit/>
          <w:trHeight w:val="637"/>
          <w:jc w:val="center"/>
        </w:trPr>
        <w:tc>
          <w:tcPr>
            <w:tcW w:w="1909" w:type="dxa"/>
            <w:vAlign w:val="center"/>
          </w:tcPr>
          <w:p w:rsidR="00C36703" w:rsidRPr="00C36703" w:rsidRDefault="00C36703" w:rsidP="00C36703">
            <w:pPr>
              <w:rPr>
                <w:sz w:val="22"/>
                <w:szCs w:val="22"/>
              </w:rPr>
            </w:pPr>
            <w:r w:rsidRPr="00C36703">
              <w:rPr>
                <w:sz w:val="22"/>
                <w:szCs w:val="22"/>
              </w:rPr>
              <w:t xml:space="preserve">103 staff </w:t>
            </w:r>
          </w:p>
        </w:tc>
        <w:tc>
          <w:tcPr>
            <w:tcW w:w="920" w:type="dxa"/>
            <w:vAlign w:val="center"/>
          </w:tcPr>
          <w:p w:rsidR="00C36703" w:rsidRPr="00C36703" w:rsidRDefault="00C36703" w:rsidP="00C36703">
            <w:pPr>
              <w:jc w:val="center"/>
              <w:rPr>
                <w:sz w:val="22"/>
                <w:szCs w:val="22"/>
              </w:rPr>
            </w:pPr>
            <w:r w:rsidRPr="00C36703">
              <w:rPr>
                <w:sz w:val="22"/>
                <w:szCs w:val="22"/>
              </w:rPr>
              <w:t>537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WAC, refrigerator has spills, PC, sink backsplash open</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106</w:t>
            </w:r>
          </w:p>
        </w:tc>
        <w:tc>
          <w:tcPr>
            <w:tcW w:w="920" w:type="dxa"/>
            <w:vAlign w:val="center"/>
          </w:tcPr>
          <w:p w:rsidR="00C36703" w:rsidRPr="00C36703" w:rsidRDefault="00C36703" w:rsidP="00C36703">
            <w:pPr>
              <w:jc w:val="center"/>
              <w:rPr>
                <w:sz w:val="22"/>
                <w:szCs w:val="22"/>
              </w:rPr>
            </w:pPr>
            <w:r w:rsidRPr="00C36703">
              <w:rPr>
                <w:sz w:val="22"/>
                <w:szCs w:val="22"/>
              </w:rPr>
              <w:t>569</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2</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PF dusty, area rug, DEM, 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112</w:t>
            </w:r>
          </w:p>
        </w:tc>
        <w:tc>
          <w:tcPr>
            <w:tcW w:w="920" w:type="dxa"/>
            <w:vAlign w:val="center"/>
          </w:tcPr>
          <w:p w:rsidR="00C36703" w:rsidRPr="00C36703" w:rsidRDefault="00C36703" w:rsidP="00C36703">
            <w:pPr>
              <w:jc w:val="center"/>
              <w:rPr>
                <w:sz w:val="22"/>
                <w:szCs w:val="22"/>
              </w:rPr>
            </w:pPr>
            <w:r w:rsidRPr="00C36703">
              <w:rPr>
                <w:sz w:val="22"/>
                <w:szCs w:val="22"/>
              </w:rPr>
              <w:t>798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14</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items on UV, PF, dirt/stain on baseboards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113</w:t>
            </w:r>
          </w:p>
        </w:tc>
        <w:tc>
          <w:tcPr>
            <w:tcW w:w="920" w:type="dxa"/>
            <w:vAlign w:val="center"/>
          </w:tcPr>
          <w:p w:rsidR="00C36703" w:rsidRPr="00C36703" w:rsidRDefault="00C36703" w:rsidP="00C36703">
            <w:pPr>
              <w:jc w:val="center"/>
              <w:rPr>
                <w:sz w:val="22"/>
                <w:szCs w:val="22"/>
              </w:rPr>
            </w:pPr>
            <w:r w:rsidRPr="00C36703">
              <w:rPr>
                <w:sz w:val="22"/>
                <w:szCs w:val="22"/>
              </w:rPr>
              <w:t>688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 (class left half hour ago)</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chalk dust, PF dusty</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114</w:t>
            </w:r>
          </w:p>
        </w:tc>
        <w:tc>
          <w:tcPr>
            <w:tcW w:w="920" w:type="dxa"/>
            <w:vAlign w:val="center"/>
          </w:tcPr>
          <w:p w:rsidR="00C36703" w:rsidRPr="00C36703" w:rsidRDefault="00C36703" w:rsidP="00C36703">
            <w:pPr>
              <w:jc w:val="center"/>
              <w:rPr>
                <w:sz w:val="22"/>
                <w:szCs w:val="22"/>
              </w:rPr>
            </w:pPr>
            <w:r w:rsidRPr="00C36703">
              <w:rPr>
                <w:sz w:val="22"/>
                <w:szCs w:val="22"/>
              </w:rPr>
              <w:t>610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WD CT, chalk and DEM debris, exhaust blocked</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117</w:t>
            </w:r>
          </w:p>
        </w:tc>
        <w:tc>
          <w:tcPr>
            <w:tcW w:w="920" w:type="dxa"/>
            <w:vAlign w:val="center"/>
          </w:tcPr>
          <w:p w:rsidR="00C36703" w:rsidRPr="00C36703" w:rsidRDefault="00C36703" w:rsidP="00C36703">
            <w:pPr>
              <w:jc w:val="center"/>
              <w:rPr>
                <w:sz w:val="22"/>
                <w:szCs w:val="22"/>
              </w:rPr>
            </w:pPr>
            <w:r w:rsidRPr="00C36703">
              <w:rPr>
                <w:sz w:val="22"/>
                <w:szCs w:val="22"/>
              </w:rPr>
              <w:t>910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32</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14</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Exhaust blocked and near open door, UV has items/blocked, PFs,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119</w:t>
            </w:r>
          </w:p>
        </w:tc>
        <w:tc>
          <w:tcPr>
            <w:tcW w:w="920" w:type="dxa"/>
            <w:vAlign w:val="center"/>
          </w:tcPr>
          <w:p w:rsidR="00C36703" w:rsidRPr="00C36703" w:rsidRDefault="00C36703" w:rsidP="00C36703">
            <w:pPr>
              <w:jc w:val="center"/>
              <w:rPr>
                <w:sz w:val="22"/>
                <w:szCs w:val="22"/>
              </w:rPr>
            </w:pPr>
            <w:r w:rsidRPr="00C36703">
              <w:rPr>
                <w:sz w:val="22"/>
                <w:szCs w:val="22"/>
              </w:rPr>
              <w:t>973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Portable AC (not connected), exhaust part blocked,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120</w:t>
            </w:r>
          </w:p>
        </w:tc>
        <w:tc>
          <w:tcPr>
            <w:tcW w:w="920" w:type="dxa"/>
            <w:vAlign w:val="center"/>
          </w:tcPr>
          <w:p w:rsidR="00C36703" w:rsidRPr="00C36703" w:rsidRDefault="00C36703" w:rsidP="00C36703">
            <w:pPr>
              <w:jc w:val="center"/>
              <w:rPr>
                <w:sz w:val="22"/>
                <w:szCs w:val="22"/>
              </w:rPr>
            </w:pPr>
            <w:r w:rsidRPr="00C36703">
              <w:rPr>
                <w:sz w:val="22"/>
                <w:szCs w:val="22"/>
              </w:rPr>
              <w:t>1037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32</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14</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lastRenderedPageBreak/>
              <w:t>120 science storage</w:t>
            </w:r>
          </w:p>
        </w:tc>
        <w:tc>
          <w:tcPr>
            <w:tcW w:w="920" w:type="dxa"/>
            <w:vAlign w:val="center"/>
          </w:tcPr>
          <w:p w:rsidR="00C36703" w:rsidRPr="00C36703" w:rsidRDefault="00C36703" w:rsidP="00C36703">
            <w:pPr>
              <w:jc w:val="center"/>
              <w:rPr>
                <w:sz w:val="22"/>
                <w:szCs w:val="22"/>
              </w:rPr>
            </w:pPr>
            <w:r w:rsidRPr="00C36703">
              <w:rPr>
                <w:sz w:val="22"/>
                <w:szCs w:val="22"/>
              </w:rPr>
              <w:t>703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26</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N</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Unused sink, items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122 science</w:t>
            </w:r>
          </w:p>
        </w:tc>
        <w:tc>
          <w:tcPr>
            <w:tcW w:w="920" w:type="dxa"/>
            <w:vAlign w:val="center"/>
          </w:tcPr>
          <w:p w:rsidR="00C36703" w:rsidRPr="00C36703" w:rsidRDefault="00C36703" w:rsidP="00C36703">
            <w:pPr>
              <w:jc w:val="center"/>
              <w:rPr>
                <w:sz w:val="22"/>
                <w:szCs w:val="22"/>
              </w:rPr>
            </w:pPr>
            <w:r w:rsidRPr="00C36703">
              <w:rPr>
                <w:sz w:val="22"/>
                <w:szCs w:val="22"/>
              </w:rPr>
              <w:t>833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19</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Portable AC (not connected), unused sinks, carpet squares and items on counters, 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123</w:t>
            </w:r>
          </w:p>
        </w:tc>
        <w:tc>
          <w:tcPr>
            <w:tcW w:w="920" w:type="dxa"/>
            <w:vAlign w:val="center"/>
          </w:tcPr>
          <w:p w:rsidR="00C36703" w:rsidRPr="00C36703" w:rsidRDefault="00C36703" w:rsidP="00C36703">
            <w:pPr>
              <w:jc w:val="center"/>
              <w:rPr>
                <w:sz w:val="22"/>
                <w:szCs w:val="22"/>
              </w:rPr>
            </w:pPr>
            <w:r w:rsidRPr="00C36703">
              <w:rPr>
                <w:sz w:val="22"/>
                <w:szCs w:val="22"/>
              </w:rPr>
              <w:t>917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TB, area rug, items and plants on UV</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125</w:t>
            </w:r>
          </w:p>
        </w:tc>
        <w:tc>
          <w:tcPr>
            <w:tcW w:w="920" w:type="dxa"/>
            <w:vAlign w:val="center"/>
          </w:tcPr>
          <w:p w:rsidR="00C36703" w:rsidRPr="00C36703" w:rsidRDefault="00C36703" w:rsidP="00C36703">
            <w:pPr>
              <w:jc w:val="center"/>
              <w:rPr>
                <w:sz w:val="22"/>
                <w:szCs w:val="22"/>
              </w:rPr>
            </w:pPr>
            <w:r w:rsidRPr="00C36703">
              <w:rPr>
                <w:sz w:val="22"/>
                <w:szCs w:val="22"/>
              </w:rPr>
              <w:t>1096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33</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Exhaust partly blocked,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127</w:t>
            </w:r>
          </w:p>
        </w:tc>
        <w:tc>
          <w:tcPr>
            <w:tcW w:w="920" w:type="dxa"/>
            <w:vAlign w:val="center"/>
          </w:tcPr>
          <w:p w:rsidR="00C36703" w:rsidRPr="00C36703" w:rsidRDefault="00C36703" w:rsidP="00C36703">
            <w:pPr>
              <w:jc w:val="center"/>
              <w:rPr>
                <w:sz w:val="22"/>
                <w:szCs w:val="22"/>
              </w:rPr>
            </w:pPr>
            <w:r w:rsidRPr="00C36703">
              <w:rPr>
                <w:sz w:val="22"/>
                <w:szCs w:val="22"/>
              </w:rPr>
              <w:t>1109</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33</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20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items hanging from ceiling, exhaust partly blocked</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129</w:t>
            </w:r>
          </w:p>
        </w:tc>
        <w:tc>
          <w:tcPr>
            <w:tcW w:w="920" w:type="dxa"/>
            <w:vAlign w:val="center"/>
          </w:tcPr>
          <w:p w:rsidR="00C36703" w:rsidRPr="00C36703" w:rsidRDefault="00C36703" w:rsidP="00C36703">
            <w:pPr>
              <w:jc w:val="center"/>
              <w:rPr>
                <w:sz w:val="22"/>
                <w:szCs w:val="22"/>
              </w:rPr>
            </w:pPr>
            <w:r w:rsidRPr="00C36703">
              <w:rPr>
                <w:sz w:val="22"/>
                <w:szCs w:val="22"/>
              </w:rPr>
              <w:t>667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PF</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131</w:t>
            </w:r>
          </w:p>
        </w:tc>
        <w:tc>
          <w:tcPr>
            <w:tcW w:w="920" w:type="dxa"/>
            <w:vAlign w:val="center"/>
          </w:tcPr>
          <w:p w:rsidR="00C36703" w:rsidRPr="00C36703" w:rsidRDefault="00C36703" w:rsidP="00C36703">
            <w:pPr>
              <w:jc w:val="center"/>
              <w:rPr>
                <w:sz w:val="22"/>
                <w:szCs w:val="22"/>
              </w:rPr>
            </w:pPr>
            <w:r w:rsidRPr="00C36703">
              <w:rPr>
                <w:sz w:val="22"/>
                <w:szCs w:val="22"/>
              </w:rPr>
              <w:t>1032</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32</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20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UV on, items on it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132 computer</w:t>
            </w:r>
          </w:p>
        </w:tc>
        <w:tc>
          <w:tcPr>
            <w:tcW w:w="920" w:type="dxa"/>
            <w:vAlign w:val="center"/>
          </w:tcPr>
          <w:p w:rsidR="00C36703" w:rsidRPr="00C36703" w:rsidRDefault="00C36703" w:rsidP="00C36703">
            <w:pPr>
              <w:jc w:val="center"/>
              <w:rPr>
                <w:sz w:val="22"/>
                <w:szCs w:val="22"/>
              </w:rPr>
            </w:pPr>
            <w:r w:rsidRPr="00C36703">
              <w:rPr>
                <w:sz w:val="22"/>
                <w:szCs w:val="22"/>
              </w:rPr>
              <w:t>767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0 (class just left)</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UV and ductless AC,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133</w:t>
            </w:r>
          </w:p>
        </w:tc>
        <w:tc>
          <w:tcPr>
            <w:tcW w:w="920" w:type="dxa"/>
            <w:vAlign w:val="center"/>
          </w:tcPr>
          <w:p w:rsidR="00C36703" w:rsidRPr="00C36703" w:rsidRDefault="00C36703" w:rsidP="00C36703">
            <w:pPr>
              <w:jc w:val="center"/>
              <w:rPr>
                <w:sz w:val="22"/>
                <w:szCs w:val="22"/>
              </w:rPr>
            </w:pPr>
            <w:r w:rsidRPr="00C36703">
              <w:rPr>
                <w:sz w:val="22"/>
                <w:szCs w:val="22"/>
              </w:rPr>
              <w:t>1030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33</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21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TB, area rug, items on UV</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lastRenderedPageBreak/>
              <w:t>135</w:t>
            </w:r>
          </w:p>
        </w:tc>
        <w:tc>
          <w:tcPr>
            <w:tcW w:w="920" w:type="dxa"/>
            <w:vAlign w:val="center"/>
          </w:tcPr>
          <w:p w:rsidR="00C36703" w:rsidRPr="00C36703" w:rsidRDefault="00C36703" w:rsidP="00C36703">
            <w:pPr>
              <w:jc w:val="center"/>
              <w:rPr>
                <w:sz w:val="22"/>
                <w:szCs w:val="22"/>
              </w:rPr>
            </w:pPr>
            <w:r w:rsidRPr="00C36703">
              <w:rPr>
                <w:sz w:val="22"/>
                <w:szCs w:val="22"/>
              </w:rPr>
              <w:t>978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33</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18</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UV on, DEM, HS, plant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140</w:t>
            </w:r>
          </w:p>
        </w:tc>
        <w:tc>
          <w:tcPr>
            <w:tcW w:w="920" w:type="dxa"/>
            <w:vAlign w:val="center"/>
          </w:tcPr>
          <w:p w:rsidR="00C36703" w:rsidRPr="00C36703" w:rsidRDefault="00C36703" w:rsidP="00C36703">
            <w:pPr>
              <w:jc w:val="center"/>
              <w:rPr>
                <w:sz w:val="22"/>
                <w:szCs w:val="22"/>
              </w:rPr>
            </w:pPr>
            <w:r w:rsidRPr="00C36703">
              <w:rPr>
                <w:sz w:val="22"/>
                <w:szCs w:val="22"/>
              </w:rPr>
              <w:t>468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69</w:t>
            </w:r>
          </w:p>
        </w:tc>
        <w:tc>
          <w:tcPr>
            <w:tcW w:w="1080" w:type="dxa"/>
            <w:vAlign w:val="center"/>
          </w:tcPr>
          <w:p w:rsidR="00C36703" w:rsidRPr="00C36703" w:rsidRDefault="00C36703" w:rsidP="00C36703">
            <w:pPr>
              <w:jc w:val="center"/>
              <w:rPr>
                <w:sz w:val="22"/>
                <w:szCs w:val="22"/>
              </w:rPr>
            </w:pPr>
            <w:r w:rsidRPr="00C36703">
              <w:rPr>
                <w:sz w:val="22"/>
                <w:szCs w:val="22"/>
              </w:rPr>
              <w:t>38</w:t>
            </w:r>
          </w:p>
        </w:tc>
        <w:tc>
          <w:tcPr>
            <w:tcW w:w="954" w:type="dxa"/>
            <w:vAlign w:val="center"/>
          </w:tcPr>
          <w:p w:rsidR="00C36703" w:rsidRPr="00C36703" w:rsidRDefault="00C36703" w:rsidP="00C36703">
            <w:pPr>
              <w:jc w:val="center"/>
              <w:rPr>
                <w:sz w:val="22"/>
                <w:szCs w:val="22"/>
              </w:rPr>
            </w:pPr>
            <w:r w:rsidRPr="00C36703">
              <w:rPr>
                <w:sz w:val="22"/>
                <w:szCs w:val="22"/>
              </w:rPr>
              <w:t>5</w:t>
            </w:r>
          </w:p>
        </w:tc>
        <w:tc>
          <w:tcPr>
            <w:tcW w:w="1116" w:type="dxa"/>
            <w:vAlign w:val="center"/>
          </w:tcPr>
          <w:p w:rsidR="00C36703" w:rsidRPr="00C36703" w:rsidRDefault="00C36703" w:rsidP="00C36703">
            <w:pPr>
              <w:jc w:val="center"/>
              <w:rPr>
                <w:sz w:val="22"/>
                <w:szCs w:val="22"/>
              </w:rPr>
            </w:pPr>
            <w:r w:rsidRPr="00C36703">
              <w:rPr>
                <w:sz w:val="22"/>
                <w:szCs w:val="22"/>
              </w:rPr>
              <w:t>25</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N</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201</w:t>
            </w:r>
          </w:p>
        </w:tc>
        <w:tc>
          <w:tcPr>
            <w:tcW w:w="920" w:type="dxa"/>
            <w:vAlign w:val="center"/>
          </w:tcPr>
          <w:p w:rsidR="00C36703" w:rsidRPr="00C36703" w:rsidRDefault="00C36703" w:rsidP="00C36703">
            <w:pPr>
              <w:jc w:val="center"/>
              <w:rPr>
                <w:sz w:val="22"/>
                <w:szCs w:val="22"/>
              </w:rPr>
            </w:pPr>
            <w:r w:rsidRPr="00C36703">
              <w:rPr>
                <w:sz w:val="22"/>
                <w:szCs w:val="22"/>
              </w:rPr>
              <w:t>889</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17</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Plants, science sinks,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203 storage</w:t>
            </w:r>
          </w:p>
        </w:tc>
        <w:tc>
          <w:tcPr>
            <w:tcW w:w="920" w:type="dxa"/>
            <w:vAlign w:val="center"/>
          </w:tcPr>
          <w:p w:rsidR="00C36703" w:rsidRPr="00C36703" w:rsidRDefault="00C36703" w:rsidP="00C36703">
            <w:pPr>
              <w:jc w:val="center"/>
              <w:rPr>
                <w:sz w:val="22"/>
                <w:szCs w:val="22"/>
              </w:rPr>
            </w:pPr>
            <w:r w:rsidRPr="00C36703">
              <w:rPr>
                <w:sz w:val="22"/>
                <w:szCs w:val="22"/>
              </w:rPr>
              <w:t>776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10</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N</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 xml:space="preserve">2 WD CT </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204 reading</w:t>
            </w:r>
          </w:p>
        </w:tc>
        <w:tc>
          <w:tcPr>
            <w:tcW w:w="920" w:type="dxa"/>
            <w:vAlign w:val="center"/>
          </w:tcPr>
          <w:p w:rsidR="00C36703" w:rsidRPr="00C36703" w:rsidRDefault="00C36703" w:rsidP="00C36703">
            <w:pPr>
              <w:jc w:val="center"/>
              <w:rPr>
                <w:sz w:val="22"/>
                <w:szCs w:val="22"/>
              </w:rPr>
            </w:pPr>
            <w:r w:rsidRPr="00C36703">
              <w:rPr>
                <w:sz w:val="22"/>
                <w:szCs w:val="22"/>
              </w:rPr>
              <w:t>588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plant, 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206</w:t>
            </w:r>
          </w:p>
        </w:tc>
        <w:tc>
          <w:tcPr>
            <w:tcW w:w="920" w:type="dxa"/>
            <w:vAlign w:val="center"/>
          </w:tcPr>
          <w:p w:rsidR="00C36703" w:rsidRPr="00C36703" w:rsidRDefault="00C36703" w:rsidP="00C36703">
            <w:pPr>
              <w:jc w:val="center"/>
              <w:rPr>
                <w:sz w:val="22"/>
                <w:szCs w:val="22"/>
              </w:rPr>
            </w:pPr>
            <w:r w:rsidRPr="00C36703">
              <w:rPr>
                <w:sz w:val="22"/>
                <w:szCs w:val="22"/>
              </w:rPr>
              <w:t>670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74</w:t>
            </w:r>
          </w:p>
        </w:tc>
        <w:tc>
          <w:tcPr>
            <w:tcW w:w="1080" w:type="dxa"/>
            <w:vAlign w:val="center"/>
          </w:tcPr>
          <w:p w:rsidR="00C36703" w:rsidRPr="00C36703" w:rsidRDefault="00C36703" w:rsidP="00C36703">
            <w:pPr>
              <w:jc w:val="center"/>
              <w:rPr>
                <w:sz w:val="22"/>
                <w:szCs w:val="22"/>
              </w:rPr>
            </w:pPr>
            <w:r w:rsidRPr="00C36703">
              <w:rPr>
                <w:sz w:val="22"/>
                <w:szCs w:val="22"/>
              </w:rPr>
              <w:t>26</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4</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PF</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212</w:t>
            </w:r>
          </w:p>
        </w:tc>
        <w:tc>
          <w:tcPr>
            <w:tcW w:w="920" w:type="dxa"/>
            <w:vAlign w:val="center"/>
          </w:tcPr>
          <w:p w:rsidR="00C36703" w:rsidRPr="00C36703" w:rsidRDefault="00C36703" w:rsidP="00C36703">
            <w:pPr>
              <w:jc w:val="center"/>
              <w:rPr>
                <w:sz w:val="22"/>
                <w:szCs w:val="22"/>
              </w:rPr>
            </w:pPr>
            <w:r w:rsidRPr="00C36703">
              <w:rPr>
                <w:sz w:val="22"/>
                <w:szCs w:val="22"/>
              </w:rPr>
              <w:t>421</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26</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WAC</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213</w:t>
            </w:r>
          </w:p>
        </w:tc>
        <w:tc>
          <w:tcPr>
            <w:tcW w:w="920" w:type="dxa"/>
            <w:vAlign w:val="center"/>
          </w:tcPr>
          <w:p w:rsidR="00C36703" w:rsidRPr="00C36703" w:rsidRDefault="00C36703" w:rsidP="00C36703">
            <w:pPr>
              <w:jc w:val="center"/>
              <w:rPr>
                <w:sz w:val="22"/>
                <w:szCs w:val="22"/>
              </w:rPr>
            </w:pPr>
            <w:r w:rsidRPr="00C36703">
              <w:rPr>
                <w:sz w:val="22"/>
                <w:szCs w:val="22"/>
              </w:rPr>
              <w:t>975</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18</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hallway has 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214</w:t>
            </w:r>
          </w:p>
        </w:tc>
        <w:tc>
          <w:tcPr>
            <w:tcW w:w="920" w:type="dxa"/>
            <w:vAlign w:val="center"/>
          </w:tcPr>
          <w:p w:rsidR="00C36703" w:rsidRPr="00C36703" w:rsidRDefault="00C36703" w:rsidP="00C36703">
            <w:pPr>
              <w:jc w:val="center"/>
              <w:rPr>
                <w:sz w:val="22"/>
                <w:szCs w:val="22"/>
              </w:rPr>
            </w:pPr>
            <w:r w:rsidRPr="00C36703">
              <w:rPr>
                <w:sz w:val="22"/>
                <w:szCs w:val="22"/>
              </w:rPr>
              <w:t>506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N</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lastRenderedPageBreak/>
              <w:t>215</w:t>
            </w:r>
          </w:p>
        </w:tc>
        <w:tc>
          <w:tcPr>
            <w:tcW w:w="920" w:type="dxa"/>
            <w:vAlign w:val="center"/>
          </w:tcPr>
          <w:p w:rsidR="00C36703" w:rsidRPr="00C36703" w:rsidRDefault="00C36703" w:rsidP="00C36703">
            <w:pPr>
              <w:jc w:val="center"/>
              <w:rPr>
                <w:sz w:val="22"/>
                <w:szCs w:val="22"/>
              </w:rPr>
            </w:pPr>
            <w:r w:rsidRPr="00C36703">
              <w:rPr>
                <w:sz w:val="22"/>
                <w:szCs w:val="22"/>
              </w:rPr>
              <w:t>651</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26</w:t>
            </w:r>
          </w:p>
        </w:tc>
        <w:tc>
          <w:tcPr>
            <w:tcW w:w="954" w:type="dxa"/>
            <w:vAlign w:val="center"/>
          </w:tcPr>
          <w:p w:rsidR="00C36703" w:rsidRPr="00C36703" w:rsidRDefault="00C36703" w:rsidP="00C36703">
            <w:pPr>
              <w:jc w:val="center"/>
              <w:rPr>
                <w:sz w:val="22"/>
                <w:szCs w:val="22"/>
              </w:rPr>
            </w:pPr>
            <w:r w:rsidRPr="00C36703">
              <w:rPr>
                <w:sz w:val="22"/>
                <w:szCs w:val="22"/>
              </w:rPr>
              <w:t>7</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Several 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217</w:t>
            </w:r>
          </w:p>
        </w:tc>
        <w:tc>
          <w:tcPr>
            <w:tcW w:w="920" w:type="dxa"/>
            <w:vAlign w:val="center"/>
          </w:tcPr>
          <w:p w:rsidR="00C36703" w:rsidRPr="00C36703" w:rsidRDefault="00C36703" w:rsidP="00C36703">
            <w:pPr>
              <w:jc w:val="center"/>
              <w:rPr>
                <w:sz w:val="22"/>
                <w:szCs w:val="22"/>
              </w:rPr>
            </w:pPr>
            <w:r w:rsidRPr="00C36703">
              <w:rPr>
                <w:sz w:val="22"/>
                <w:szCs w:val="22"/>
              </w:rPr>
              <w:t>751</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219</w:t>
            </w:r>
          </w:p>
        </w:tc>
        <w:tc>
          <w:tcPr>
            <w:tcW w:w="920" w:type="dxa"/>
            <w:vAlign w:val="center"/>
          </w:tcPr>
          <w:p w:rsidR="00C36703" w:rsidRPr="00C36703" w:rsidRDefault="00C36703" w:rsidP="00C36703">
            <w:pPr>
              <w:jc w:val="center"/>
              <w:rPr>
                <w:sz w:val="22"/>
                <w:szCs w:val="22"/>
              </w:rPr>
            </w:pPr>
            <w:r w:rsidRPr="00C36703">
              <w:rPr>
                <w:sz w:val="22"/>
                <w:szCs w:val="22"/>
              </w:rPr>
              <w:t>757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11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 xml:space="preserve">DEM, exhaust blocked next to open door, plants, </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222 team room</w:t>
            </w:r>
          </w:p>
        </w:tc>
        <w:tc>
          <w:tcPr>
            <w:tcW w:w="920" w:type="dxa"/>
            <w:vAlign w:val="center"/>
          </w:tcPr>
          <w:p w:rsidR="00C36703" w:rsidRPr="00C36703" w:rsidRDefault="00C36703" w:rsidP="00C36703">
            <w:pPr>
              <w:jc w:val="center"/>
              <w:rPr>
                <w:sz w:val="22"/>
                <w:szCs w:val="22"/>
              </w:rPr>
            </w:pPr>
            <w:r w:rsidRPr="00C36703">
              <w:rPr>
                <w:sz w:val="22"/>
                <w:szCs w:val="22"/>
              </w:rPr>
              <w:t>666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Fridge and microwave, PC, WAC, 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223</w:t>
            </w:r>
          </w:p>
        </w:tc>
        <w:tc>
          <w:tcPr>
            <w:tcW w:w="920" w:type="dxa"/>
            <w:vAlign w:val="center"/>
          </w:tcPr>
          <w:p w:rsidR="00C36703" w:rsidRPr="00C36703" w:rsidRDefault="00C36703" w:rsidP="00C36703">
            <w:pPr>
              <w:jc w:val="center"/>
              <w:rPr>
                <w:sz w:val="22"/>
                <w:szCs w:val="22"/>
              </w:rPr>
            </w:pPr>
            <w:r w:rsidRPr="00C36703">
              <w:rPr>
                <w:sz w:val="22"/>
                <w:szCs w:val="22"/>
              </w:rPr>
              <w:t>576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70</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CP, PF, chalk</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224</w:t>
            </w:r>
          </w:p>
        </w:tc>
        <w:tc>
          <w:tcPr>
            <w:tcW w:w="920" w:type="dxa"/>
            <w:vAlign w:val="center"/>
          </w:tcPr>
          <w:p w:rsidR="00C36703" w:rsidRPr="00C36703" w:rsidRDefault="00C36703" w:rsidP="00C36703">
            <w:pPr>
              <w:jc w:val="center"/>
              <w:rPr>
                <w:sz w:val="22"/>
                <w:szCs w:val="22"/>
              </w:rPr>
            </w:pPr>
            <w:r w:rsidRPr="00C36703">
              <w:rPr>
                <w:sz w:val="22"/>
                <w:szCs w:val="22"/>
              </w:rPr>
              <w:t>562</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PF, DEM, CP</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225</w:t>
            </w:r>
          </w:p>
        </w:tc>
        <w:tc>
          <w:tcPr>
            <w:tcW w:w="920" w:type="dxa"/>
            <w:vAlign w:val="center"/>
          </w:tcPr>
          <w:p w:rsidR="00C36703" w:rsidRPr="00C36703" w:rsidRDefault="00C36703" w:rsidP="00C36703">
            <w:pPr>
              <w:jc w:val="center"/>
              <w:rPr>
                <w:sz w:val="22"/>
                <w:szCs w:val="22"/>
              </w:rPr>
            </w:pPr>
            <w:r w:rsidRPr="00C36703">
              <w:rPr>
                <w:sz w:val="22"/>
                <w:szCs w:val="22"/>
              </w:rPr>
              <w:t>640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12</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227</w:t>
            </w:r>
          </w:p>
        </w:tc>
        <w:tc>
          <w:tcPr>
            <w:tcW w:w="920" w:type="dxa"/>
            <w:vAlign w:val="center"/>
          </w:tcPr>
          <w:p w:rsidR="00C36703" w:rsidRPr="00C36703" w:rsidRDefault="00C36703" w:rsidP="00C36703">
            <w:pPr>
              <w:jc w:val="center"/>
              <w:rPr>
                <w:sz w:val="22"/>
                <w:szCs w:val="22"/>
              </w:rPr>
            </w:pPr>
            <w:r w:rsidRPr="00C36703">
              <w:rPr>
                <w:sz w:val="22"/>
                <w:szCs w:val="22"/>
              </w:rPr>
              <w:t>847</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13</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Carpeted area,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229</w:t>
            </w:r>
          </w:p>
        </w:tc>
        <w:tc>
          <w:tcPr>
            <w:tcW w:w="920" w:type="dxa"/>
            <w:vAlign w:val="center"/>
          </w:tcPr>
          <w:p w:rsidR="00C36703" w:rsidRPr="00C36703" w:rsidRDefault="00C36703" w:rsidP="00C36703">
            <w:pPr>
              <w:jc w:val="center"/>
              <w:rPr>
                <w:sz w:val="22"/>
                <w:szCs w:val="22"/>
              </w:rPr>
            </w:pPr>
            <w:r w:rsidRPr="00C36703">
              <w:rPr>
                <w:sz w:val="22"/>
                <w:szCs w:val="22"/>
              </w:rPr>
              <w:t>992</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10</w:t>
            </w:r>
          </w:p>
        </w:tc>
        <w:tc>
          <w:tcPr>
            <w:tcW w:w="1116" w:type="dxa"/>
            <w:vAlign w:val="center"/>
          </w:tcPr>
          <w:p w:rsidR="00C36703" w:rsidRPr="00C36703" w:rsidRDefault="00C36703" w:rsidP="00C36703">
            <w:pPr>
              <w:jc w:val="center"/>
              <w:rPr>
                <w:sz w:val="22"/>
                <w:szCs w:val="22"/>
              </w:rPr>
            </w:pPr>
            <w:r w:rsidRPr="00C36703">
              <w:rPr>
                <w:sz w:val="22"/>
                <w:szCs w:val="22"/>
              </w:rPr>
              <w:t>Class leaving</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items hanging from ceiling</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lastRenderedPageBreak/>
              <w:t>231</w:t>
            </w:r>
          </w:p>
        </w:tc>
        <w:tc>
          <w:tcPr>
            <w:tcW w:w="920" w:type="dxa"/>
            <w:vAlign w:val="center"/>
          </w:tcPr>
          <w:p w:rsidR="00C36703" w:rsidRPr="00C36703" w:rsidRDefault="00C36703" w:rsidP="00C36703">
            <w:pPr>
              <w:jc w:val="center"/>
              <w:rPr>
                <w:sz w:val="22"/>
                <w:szCs w:val="22"/>
              </w:rPr>
            </w:pPr>
            <w:r w:rsidRPr="00C36703">
              <w:rPr>
                <w:sz w:val="22"/>
                <w:szCs w:val="22"/>
              </w:rPr>
              <w:t>820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70</w:t>
            </w:r>
          </w:p>
        </w:tc>
        <w:tc>
          <w:tcPr>
            <w:tcW w:w="1080" w:type="dxa"/>
            <w:vAlign w:val="center"/>
          </w:tcPr>
          <w:p w:rsidR="00C36703" w:rsidRPr="00C36703" w:rsidRDefault="00C36703" w:rsidP="00C36703">
            <w:pPr>
              <w:jc w:val="center"/>
              <w:rPr>
                <w:sz w:val="22"/>
                <w:szCs w:val="22"/>
              </w:rPr>
            </w:pPr>
            <w:r w:rsidRPr="00C36703">
              <w:rPr>
                <w:sz w:val="22"/>
                <w:szCs w:val="22"/>
              </w:rPr>
              <w:t>28</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TBs, chalk</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232 science</w:t>
            </w:r>
          </w:p>
        </w:tc>
        <w:tc>
          <w:tcPr>
            <w:tcW w:w="920" w:type="dxa"/>
            <w:vAlign w:val="center"/>
          </w:tcPr>
          <w:p w:rsidR="00C36703" w:rsidRPr="00C36703" w:rsidRDefault="00C36703" w:rsidP="00C36703">
            <w:pPr>
              <w:jc w:val="center"/>
              <w:rPr>
                <w:sz w:val="22"/>
                <w:szCs w:val="22"/>
              </w:rPr>
            </w:pPr>
            <w:r w:rsidRPr="00C36703">
              <w:rPr>
                <w:sz w:val="22"/>
                <w:szCs w:val="22"/>
              </w:rPr>
              <w:t>958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10</w:t>
            </w:r>
          </w:p>
        </w:tc>
        <w:tc>
          <w:tcPr>
            <w:tcW w:w="1116" w:type="dxa"/>
            <w:vAlign w:val="center"/>
          </w:tcPr>
          <w:p w:rsidR="00C36703" w:rsidRPr="00C36703" w:rsidRDefault="00C36703" w:rsidP="00C36703">
            <w:pPr>
              <w:jc w:val="center"/>
              <w:rPr>
                <w:sz w:val="22"/>
                <w:szCs w:val="22"/>
              </w:rPr>
            </w:pPr>
            <w:r w:rsidRPr="00C36703">
              <w:rPr>
                <w:sz w:val="22"/>
                <w:szCs w:val="22"/>
              </w:rPr>
              <w:t>18</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Unused sinks, AI, exhaust off and partly blocked</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233</w:t>
            </w:r>
          </w:p>
        </w:tc>
        <w:tc>
          <w:tcPr>
            <w:tcW w:w="920" w:type="dxa"/>
            <w:vAlign w:val="center"/>
          </w:tcPr>
          <w:p w:rsidR="00C36703" w:rsidRPr="00C36703" w:rsidRDefault="00C36703" w:rsidP="00C36703">
            <w:pPr>
              <w:jc w:val="center"/>
              <w:rPr>
                <w:sz w:val="22"/>
                <w:szCs w:val="22"/>
              </w:rPr>
            </w:pPr>
            <w:r w:rsidRPr="00C36703">
              <w:rPr>
                <w:sz w:val="22"/>
                <w:szCs w:val="22"/>
              </w:rPr>
              <w:t>850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15</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234</w:t>
            </w:r>
          </w:p>
        </w:tc>
        <w:tc>
          <w:tcPr>
            <w:tcW w:w="920" w:type="dxa"/>
            <w:vAlign w:val="center"/>
          </w:tcPr>
          <w:p w:rsidR="00C36703" w:rsidRPr="00C36703" w:rsidRDefault="00C36703" w:rsidP="00C36703">
            <w:pPr>
              <w:jc w:val="center"/>
              <w:rPr>
                <w:sz w:val="22"/>
                <w:szCs w:val="22"/>
              </w:rPr>
            </w:pPr>
            <w:r w:rsidRPr="00C36703">
              <w:rPr>
                <w:sz w:val="22"/>
                <w:szCs w:val="22"/>
              </w:rPr>
              <w:t>616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10</w:t>
            </w:r>
          </w:p>
        </w:tc>
        <w:tc>
          <w:tcPr>
            <w:tcW w:w="1116" w:type="dxa"/>
            <w:vAlign w:val="center"/>
          </w:tcPr>
          <w:p w:rsidR="00C36703" w:rsidRPr="00C36703" w:rsidRDefault="00C36703" w:rsidP="00C36703">
            <w:pPr>
              <w:jc w:val="center"/>
              <w:rPr>
                <w:sz w:val="22"/>
                <w:szCs w:val="22"/>
              </w:rPr>
            </w:pPr>
            <w:r w:rsidRPr="00C36703">
              <w:rPr>
                <w:sz w:val="22"/>
                <w:szCs w:val="22"/>
              </w:rPr>
              <w:t>8</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AQ, unused sinks, plants, DEM, DO, AI</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234 storage</w:t>
            </w:r>
          </w:p>
        </w:tc>
        <w:tc>
          <w:tcPr>
            <w:tcW w:w="920" w:type="dxa"/>
            <w:vAlign w:val="center"/>
          </w:tcPr>
          <w:p w:rsidR="00C36703" w:rsidRPr="00C36703" w:rsidRDefault="00C36703" w:rsidP="00C36703">
            <w:pPr>
              <w:jc w:val="center"/>
              <w:rPr>
                <w:sz w:val="22"/>
                <w:szCs w:val="22"/>
              </w:rPr>
            </w:pPr>
            <w:r w:rsidRPr="00C36703">
              <w:rPr>
                <w:sz w:val="22"/>
                <w:szCs w:val="22"/>
              </w:rPr>
              <w:t>613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N</w:t>
            </w:r>
          </w:p>
        </w:tc>
        <w:tc>
          <w:tcPr>
            <w:tcW w:w="2615" w:type="dxa"/>
            <w:tcBorders>
              <w:left w:val="nil"/>
            </w:tcBorders>
            <w:vAlign w:val="center"/>
          </w:tcPr>
          <w:p w:rsidR="00C36703" w:rsidRPr="00C36703" w:rsidRDefault="00C36703" w:rsidP="00C36703">
            <w:pPr>
              <w:rPr>
                <w:sz w:val="22"/>
                <w:szCs w:val="22"/>
              </w:rPr>
            </w:pPr>
            <w:r w:rsidRPr="00C36703">
              <w:rPr>
                <w:sz w:val="22"/>
                <w:szCs w:val="22"/>
              </w:rPr>
              <w:t>Fridge, science items, CP, food</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235</w:t>
            </w:r>
          </w:p>
        </w:tc>
        <w:tc>
          <w:tcPr>
            <w:tcW w:w="920" w:type="dxa"/>
            <w:vAlign w:val="center"/>
          </w:tcPr>
          <w:p w:rsidR="00C36703" w:rsidRPr="00C36703" w:rsidRDefault="00C36703" w:rsidP="00C36703">
            <w:pPr>
              <w:jc w:val="center"/>
              <w:rPr>
                <w:sz w:val="22"/>
                <w:szCs w:val="22"/>
              </w:rPr>
            </w:pPr>
            <w:r w:rsidRPr="00C36703">
              <w:rPr>
                <w:sz w:val="22"/>
                <w:szCs w:val="22"/>
              </w:rPr>
              <w:t>1050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12</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Exhaust partly blocked, DEM, HS</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237</w:t>
            </w:r>
          </w:p>
        </w:tc>
        <w:tc>
          <w:tcPr>
            <w:tcW w:w="920" w:type="dxa"/>
            <w:vAlign w:val="center"/>
          </w:tcPr>
          <w:p w:rsidR="00C36703" w:rsidRPr="00C36703" w:rsidRDefault="00C36703" w:rsidP="00C36703">
            <w:pPr>
              <w:jc w:val="center"/>
              <w:rPr>
                <w:sz w:val="22"/>
                <w:szCs w:val="22"/>
              </w:rPr>
            </w:pPr>
            <w:r w:rsidRPr="00C36703">
              <w:rPr>
                <w:sz w:val="22"/>
                <w:szCs w:val="22"/>
              </w:rPr>
              <w:t>1058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21</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DEM, DO</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295 science</w:t>
            </w:r>
          </w:p>
        </w:tc>
        <w:tc>
          <w:tcPr>
            <w:tcW w:w="920" w:type="dxa"/>
            <w:vAlign w:val="center"/>
          </w:tcPr>
          <w:p w:rsidR="00C36703" w:rsidRPr="00C36703" w:rsidRDefault="00C36703" w:rsidP="00C36703">
            <w:pPr>
              <w:jc w:val="center"/>
              <w:rPr>
                <w:sz w:val="22"/>
                <w:szCs w:val="22"/>
              </w:rPr>
            </w:pPr>
            <w:r w:rsidRPr="00C36703">
              <w:rPr>
                <w:sz w:val="22"/>
                <w:szCs w:val="22"/>
              </w:rPr>
              <w:t>1040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32</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18</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Sinks, debris in UV, DEM</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Band</w:t>
            </w:r>
          </w:p>
        </w:tc>
        <w:tc>
          <w:tcPr>
            <w:tcW w:w="920" w:type="dxa"/>
            <w:vAlign w:val="center"/>
          </w:tcPr>
          <w:p w:rsidR="00C36703" w:rsidRPr="00C36703" w:rsidRDefault="00C36703" w:rsidP="00C36703">
            <w:pPr>
              <w:jc w:val="center"/>
              <w:rPr>
                <w:sz w:val="22"/>
                <w:szCs w:val="22"/>
              </w:rPr>
            </w:pPr>
            <w:r w:rsidRPr="00C36703">
              <w:rPr>
                <w:sz w:val="22"/>
                <w:szCs w:val="22"/>
              </w:rPr>
              <w:t>539</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68</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4</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 on</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proofErr w:type="spellStart"/>
            <w:r w:rsidRPr="00C36703">
              <w:rPr>
                <w:sz w:val="22"/>
                <w:szCs w:val="22"/>
              </w:rPr>
              <w:lastRenderedPageBreak/>
              <w:t>Cafetorium</w:t>
            </w:r>
            <w:proofErr w:type="spellEnd"/>
          </w:p>
        </w:tc>
        <w:tc>
          <w:tcPr>
            <w:tcW w:w="920" w:type="dxa"/>
            <w:vAlign w:val="center"/>
          </w:tcPr>
          <w:p w:rsidR="00C36703" w:rsidRPr="00C36703" w:rsidRDefault="00C36703" w:rsidP="00C36703">
            <w:pPr>
              <w:jc w:val="center"/>
              <w:rPr>
                <w:sz w:val="22"/>
                <w:szCs w:val="22"/>
              </w:rPr>
            </w:pPr>
            <w:r w:rsidRPr="00C36703">
              <w:rPr>
                <w:sz w:val="22"/>
                <w:szCs w:val="22"/>
              </w:rPr>
              <w:t>883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70</w:t>
            </w:r>
          </w:p>
        </w:tc>
        <w:tc>
          <w:tcPr>
            <w:tcW w:w="1080" w:type="dxa"/>
            <w:vAlign w:val="center"/>
          </w:tcPr>
          <w:p w:rsidR="00C36703" w:rsidRPr="00C36703" w:rsidRDefault="00C36703" w:rsidP="00C36703">
            <w:pPr>
              <w:jc w:val="center"/>
              <w:rPr>
                <w:sz w:val="22"/>
                <w:szCs w:val="22"/>
              </w:rPr>
            </w:pPr>
            <w:r w:rsidRPr="00C36703">
              <w:rPr>
                <w:sz w:val="22"/>
                <w:szCs w:val="22"/>
              </w:rPr>
              <w:t>34</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100+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5 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Gym</w:t>
            </w:r>
          </w:p>
        </w:tc>
        <w:tc>
          <w:tcPr>
            <w:tcW w:w="920" w:type="dxa"/>
            <w:vAlign w:val="center"/>
          </w:tcPr>
          <w:p w:rsidR="00C36703" w:rsidRPr="00C36703" w:rsidRDefault="00C36703" w:rsidP="00C36703">
            <w:pPr>
              <w:jc w:val="center"/>
              <w:rPr>
                <w:sz w:val="22"/>
                <w:szCs w:val="22"/>
              </w:rPr>
            </w:pPr>
            <w:r w:rsidRPr="00C36703">
              <w:rPr>
                <w:sz w:val="22"/>
                <w:szCs w:val="22"/>
              </w:rPr>
              <w:t>575</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69</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4</w:t>
            </w:r>
          </w:p>
        </w:tc>
        <w:tc>
          <w:tcPr>
            <w:tcW w:w="1116" w:type="dxa"/>
            <w:vAlign w:val="center"/>
          </w:tcPr>
          <w:p w:rsidR="00C36703" w:rsidRPr="00C36703" w:rsidRDefault="00C36703" w:rsidP="00C36703">
            <w:pPr>
              <w:jc w:val="center"/>
              <w:rPr>
                <w:sz w:val="22"/>
                <w:szCs w:val="22"/>
              </w:rPr>
            </w:pPr>
            <w:r w:rsidRPr="00C36703">
              <w:rPr>
                <w:sz w:val="22"/>
                <w:szCs w:val="22"/>
              </w:rPr>
              <w:t>40+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Library</w:t>
            </w:r>
          </w:p>
        </w:tc>
        <w:tc>
          <w:tcPr>
            <w:tcW w:w="920" w:type="dxa"/>
            <w:vAlign w:val="center"/>
          </w:tcPr>
          <w:p w:rsidR="00C36703" w:rsidRPr="00C36703" w:rsidRDefault="00C36703" w:rsidP="00C36703">
            <w:pPr>
              <w:jc w:val="center"/>
              <w:rPr>
                <w:sz w:val="22"/>
                <w:szCs w:val="22"/>
              </w:rPr>
            </w:pPr>
            <w:r w:rsidRPr="00C36703">
              <w:rPr>
                <w:sz w:val="22"/>
                <w:szCs w:val="22"/>
              </w:rPr>
              <w:t>763</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73</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30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Carpet, DEM, computers, PC</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Library/facility director office</w:t>
            </w:r>
          </w:p>
        </w:tc>
        <w:tc>
          <w:tcPr>
            <w:tcW w:w="920" w:type="dxa"/>
            <w:vAlign w:val="center"/>
          </w:tcPr>
          <w:p w:rsidR="00C36703" w:rsidRPr="00C36703" w:rsidRDefault="00C36703" w:rsidP="00C36703">
            <w:pPr>
              <w:jc w:val="center"/>
              <w:rPr>
                <w:sz w:val="22"/>
                <w:szCs w:val="22"/>
              </w:rPr>
            </w:pPr>
            <w:r w:rsidRPr="00C36703">
              <w:rPr>
                <w:sz w:val="22"/>
                <w:szCs w:val="22"/>
              </w:rPr>
              <w:t>716</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74</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1</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AI, carpet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Men’s locker</w:t>
            </w:r>
          </w:p>
        </w:tc>
        <w:tc>
          <w:tcPr>
            <w:tcW w:w="920" w:type="dxa"/>
            <w:vAlign w:val="center"/>
          </w:tcPr>
          <w:p w:rsidR="00C36703" w:rsidRPr="00C36703" w:rsidRDefault="00C36703" w:rsidP="00C36703">
            <w:pPr>
              <w:jc w:val="center"/>
              <w:rPr>
                <w:sz w:val="22"/>
                <w:szCs w:val="22"/>
              </w:rPr>
            </w:pPr>
            <w:r w:rsidRPr="00C36703">
              <w:rPr>
                <w:sz w:val="22"/>
                <w:szCs w:val="22"/>
              </w:rPr>
              <w:t>484</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29</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Music</w:t>
            </w:r>
          </w:p>
        </w:tc>
        <w:tc>
          <w:tcPr>
            <w:tcW w:w="920" w:type="dxa"/>
            <w:vAlign w:val="center"/>
          </w:tcPr>
          <w:p w:rsidR="00C36703" w:rsidRPr="00C36703" w:rsidRDefault="00C36703" w:rsidP="00C36703">
            <w:pPr>
              <w:jc w:val="center"/>
              <w:rPr>
                <w:sz w:val="22"/>
                <w:szCs w:val="22"/>
              </w:rPr>
            </w:pPr>
            <w:r w:rsidRPr="00C36703">
              <w:rPr>
                <w:sz w:val="22"/>
                <w:szCs w:val="22"/>
              </w:rPr>
              <w:t>615</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69</w:t>
            </w:r>
          </w:p>
        </w:tc>
        <w:tc>
          <w:tcPr>
            <w:tcW w:w="1080" w:type="dxa"/>
            <w:vAlign w:val="center"/>
          </w:tcPr>
          <w:p w:rsidR="00C36703" w:rsidRPr="00C36703" w:rsidRDefault="00C36703" w:rsidP="00C36703">
            <w:pPr>
              <w:jc w:val="center"/>
              <w:rPr>
                <w:sz w:val="22"/>
                <w:szCs w:val="22"/>
              </w:rPr>
            </w:pPr>
            <w:r w:rsidRPr="00C36703">
              <w:rPr>
                <w:sz w:val="22"/>
                <w:szCs w:val="22"/>
              </w:rPr>
              <w:t>32</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15</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3 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Music office</w:t>
            </w:r>
          </w:p>
        </w:tc>
        <w:tc>
          <w:tcPr>
            <w:tcW w:w="920" w:type="dxa"/>
            <w:vAlign w:val="center"/>
          </w:tcPr>
          <w:p w:rsidR="00C36703" w:rsidRPr="00C36703" w:rsidRDefault="00C36703" w:rsidP="00C36703">
            <w:pPr>
              <w:jc w:val="center"/>
              <w:rPr>
                <w:sz w:val="22"/>
                <w:szCs w:val="22"/>
              </w:rPr>
            </w:pPr>
            <w:r w:rsidRPr="00C36703">
              <w:rPr>
                <w:sz w:val="22"/>
                <w:szCs w:val="22"/>
              </w:rPr>
              <w:t>604</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69</w:t>
            </w:r>
          </w:p>
        </w:tc>
        <w:tc>
          <w:tcPr>
            <w:tcW w:w="1080" w:type="dxa"/>
            <w:vAlign w:val="center"/>
          </w:tcPr>
          <w:p w:rsidR="00C36703" w:rsidRPr="00C36703" w:rsidRDefault="00C36703" w:rsidP="00C36703">
            <w:pPr>
              <w:jc w:val="center"/>
              <w:rPr>
                <w:sz w:val="22"/>
                <w:szCs w:val="22"/>
              </w:rPr>
            </w:pPr>
            <w:r w:rsidRPr="00C36703">
              <w:rPr>
                <w:sz w:val="22"/>
                <w:szCs w:val="22"/>
              </w:rPr>
              <w:t>31</w:t>
            </w:r>
          </w:p>
        </w:tc>
        <w:tc>
          <w:tcPr>
            <w:tcW w:w="954" w:type="dxa"/>
            <w:vAlign w:val="center"/>
          </w:tcPr>
          <w:p w:rsidR="00C36703" w:rsidRPr="00C36703" w:rsidRDefault="00C36703" w:rsidP="00C36703">
            <w:pPr>
              <w:jc w:val="center"/>
              <w:rPr>
                <w:sz w:val="22"/>
                <w:szCs w:val="22"/>
              </w:rPr>
            </w:pPr>
            <w:r w:rsidRPr="00C36703">
              <w:rPr>
                <w:sz w:val="22"/>
                <w:szCs w:val="22"/>
              </w:rPr>
              <w:t>5</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N</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Nurse (main)</w:t>
            </w:r>
          </w:p>
        </w:tc>
        <w:tc>
          <w:tcPr>
            <w:tcW w:w="920" w:type="dxa"/>
            <w:vAlign w:val="center"/>
          </w:tcPr>
          <w:p w:rsidR="00C36703" w:rsidRPr="00C36703" w:rsidRDefault="00C36703" w:rsidP="00C36703">
            <w:pPr>
              <w:jc w:val="center"/>
              <w:rPr>
                <w:sz w:val="22"/>
                <w:szCs w:val="22"/>
              </w:rPr>
            </w:pPr>
            <w:r w:rsidRPr="00C36703">
              <w:rPr>
                <w:sz w:val="22"/>
                <w:szCs w:val="22"/>
              </w:rPr>
              <w:t>642</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67</w:t>
            </w:r>
          </w:p>
        </w:tc>
        <w:tc>
          <w:tcPr>
            <w:tcW w:w="1080" w:type="dxa"/>
            <w:vAlign w:val="center"/>
          </w:tcPr>
          <w:p w:rsidR="00C36703" w:rsidRPr="00C36703" w:rsidRDefault="00C36703" w:rsidP="00C36703">
            <w:pPr>
              <w:jc w:val="center"/>
              <w:rPr>
                <w:sz w:val="22"/>
                <w:szCs w:val="22"/>
              </w:rPr>
            </w:pPr>
            <w:r w:rsidRPr="00C36703">
              <w:rPr>
                <w:sz w:val="22"/>
                <w:szCs w:val="22"/>
              </w:rPr>
              <w:t>38</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4</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Nurse’s office</w:t>
            </w:r>
          </w:p>
        </w:tc>
        <w:tc>
          <w:tcPr>
            <w:tcW w:w="920" w:type="dxa"/>
            <w:vAlign w:val="center"/>
          </w:tcPr>
          <w:p w:rsidR="00C36703" w:rsidRPr="00C36703" w:rsidRDefault="00C36703" w:rsidP="00C36703">
            <w:pPr>
              <w:jc w:val="center"/>
              <w:rPr>
                <w:sz w:val="22"/>
                <w:szCs w:val="22"/>
              </w:rPr>
            </w:pPr>
            <w:r w:rsidRPr="00C36703">
              <w:rPr>
                <w:sz w:val="22"/>
                <w:szCs w:val="22"/>
              </w:rPr>
              <w:t>690</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68</w:t>
            </w:r>
          </w:p>
        </w:tc>
        <w:tc>
          <w:tcPr>
            <w:tcW w:w="1080" w:type="dxa"/>
            <w:vAlign w:val="center"/>
          </w:tcPr>
          <w:p w:rsidR="00C36703" w:rsidRPr="00C36703" w:rsidRDefault="00C36703" w:rsidP="00C36703">
            <w:pPr>
              <w:jc w:val="center"/>
              <w:rPr>
                <w:sz w:val="22"/>
                <w:szCs w:val="22"/>
              </w:rPr>
            </w:pPr>
            <w:r w:rsidRPr="00C36703">
              <w:rPr>
                <w:sz w:val="22"/>
                <w:szCs w:val="22"/>
              </w:rPr>
              <w:t>37</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lastRenderedPageBreak/>
              <w:t>Nurse’s restroom</w:t>
            </w:r>
          </w:p>
        </w:tc>
        <w:tc>
          <w:tcPr>
            <w:tcW w:w="920" w:type="dxa"/>
            <w:vAlign w:val="center"/>
          </w:tcPr>
          <w:p w:rsidR="00C36703" w:rsidRPr="00C36703" w:rsidRDefault="00C36703" w:rsidP="00C36703">
            <w:pPr>
              <w:jc w:val="center"/>
              <w:rPr>
                <w:sz w:val="22"/>
                <w:szCs w:val="22"/>
              </w:rPr>
            </w:pPr>
          </w:p>
        </w:tc>
        <w:tc>
          <w:tcPr>
            <w:tcW w:w="1136" w:type="dxa"/>
            <w:vAlign w:val="center"/>
          </w:tcPr>
          <w:p w:rsidR="00C36703" w:rsidRPr="00C36703" w:rsidRDefault="00C36703" w:rsidP="00C36703">
            <w:pPr>
              <w:jc w:val="center"/>
              <w:rPr>
                <w:sz w:val="22"/>
                <w:szCs w:val="22"/>
              </w:rPr>
            </w:pPr>
          </w:p>
        </w:tc>
        <w:tc>
          <w:tcPr>
            <w:tcW w:w="810" w:type="dxa"/>
            <w:vAlign w:val="center"/>
          </w:tcPr>
          <w:p w:rsidR="00C36703" w:rsidRPr="00C36703" w:rsidRDefault="00C36703" w:rsidP="00C36703">
            <w:pPr>
              <w:jc w:val="center"/>
              <w:rPr>
                <w:sz w:val="22"/>
                <w:szCs w:val="22"/>
              </w:rPr>
            </w:pPr>
          </w:p>
        </w:tc>
        <w:tc>
          <w:tcPr>
            <w:tcW w:w="1080" w:type="dxa"/>
            <w:vAlign w:val="center"/>
          </w:tcPr>
          <w:p w:rsidR="00C36703" w:rsidRPr="00C36703" w:rsidRDefault="00C36703" w:rsidP="00C36703">
            <w:pPr>
              <w:jc w:val="center"/>
              <w:rPr>
                <w:sz w:val="22"/>
                <w:szCs w:val="22"/>
              </w:rPr>
            </w:pPr>
          </w:p>
        </w:tc>
        <w:tc>
          <w:tcPr>
            <w:tcW w:w="954" w:type="dxa"/>
            <w:vAlign w:val="center"/>
          </w:tcPr>
          <w:p w:rsidR="00C36703" w:rsidRPr="00C36703" w:rsidRDefault="00C36703" w:rsidP="00C36703">
            <w:pPr>
              <w:jc w:val="center"/>
              <w:rPr>
                <w:sz w:val="22"/>
                <w:szCs w:val="22"/>
              </w:rPr>
            </w:pP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N</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r w:rsidRPr="00C36703">
              <w:rPr>
                <w:sz w:val="22"/>
                <w:szCs w:val="22"/>
              </w:rPr>
              <w:t>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Pool</w:t>
            </w:r>
          </w:p>
        </w:tc>
        <w:tc>
          <w:tcPr>
            <w:tcW w:w="920" w:type="dxa"/>
            <w:vAlign w:val="center"/>
          </w:tcPr>
          <w:p w:rsidR="00C36703" w:rsidRPr="00C36703" w:rsidRDefault="00C36703" w:rsidP="00C36703">
            <w:pPr>
              <w:jc w:val="center"/>
              <w:rPr>
                <w:sz w:val="22"/>
                <w:szCs w:val="22"/>
              </w:rPr>
            </w:pPr>
            <w:r w:rsidRPr="00C36703">
              <w:rPr>
                <w:sz w:val="22"/>
                <w:szCs w:val="22"/>
              </w:rPr>
              <w:t>475</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74</w:t>
            </w:r>
          </w:p>
        </w:tc>
        <w:tc>
          <w:tcPr>
            <w:tcW w:w="1080" w:type="dxa"/>
            <w:vAlign w:val="center"/>
          </w:tcPr>
          <w:p w:rsidR="00C36703" w:rsidRPr="00C36703" w:rsidRDefault="00C36703" w:rsidP="00C36703">
            <w:pPr>
              <w:jc w:val="center"/>
              <w:rPr>
                <w:sz w:val="22"/>
                <w:szCs w:val="22"/>
              </w:rPr>
            </w:pPr>
            <w:r w:rsidRPr="00C36703">
              <w:rPr>
                <w:sz w:val="22"/>
                <w:szCs w:val="22"/>
              </w:rPr>
              <w:t>59</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p>
        </w:tc>
        <w:tc>
          <w:tcPr>
            <w:tcW w:w="990" w:type="dxa"/>
            <w:vAlign w:val="center"/>
          </w:tcPr>
          <w:p w:rsidR="00C36703" w:rsidRPr="00C36703" w:rsidRDefault="00C36703" w:rsidP="00C36703">
            <w:pPr>
              <w:jc w:val="center"/>
              <w:rPr>
                <w:sz w:val="22"/>
                <w:szCs w:val="22"/>
              </w:rPr>
            </w:pP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Pool Hallway</w:t>
            </w:r>
          </w:p>
        </w:tc>
        <w:tc>
          <w:tcPr>
            <w:tcW w:w="920" w:type="dxa"/>
            <w:vAlign w:val="center"/>
          </w:tcPr>
          <w:p w:rsidR="00C36703" w:rsidRPr="00C36703" w:rsidRDefault="00C36703" w:rsidP="00C36703">
            <w:pPr>
              <w:jc w:val="center"/>
              <w:rPr>
                <w:sz w:val="22"/>
                <w:szCs w:val="22"/>
              </w:rPr>
            </w:pPr>
          </w:p>
        </w:tc>
        <w:tc>
          <w:tcPr>
            <w:tcW w:w="1136" w:type="dxa"/>
            <w:vAlign w:val="center"/>
          </w:tcPr>
          <w:p w:rsidR="00C36703" w:rsidRPr="00C36703" w:rsidRDefault="00C36703" w:rsidP="00C36703">
            <w:pPr>
              <w:jc w:val="center"/>
              <w:rPr>
                <w:sz w:val="22"/>
                <w:szCs w:val="22"/>
              </w:rPr>
            </w:pPr>
          </w:p>
        </w:tc>
        <w:tc>
          <w:tcPr>
            <w:tcW w:w="810" w:type="dxa"/>
            <w:vAlign w:val="center"/>
          </w:tcPr>
          <w:p w:rsidR="00C36703" w:rsidRPr="00C36703" w:rsidRDefault="00C36703" w:rsidP="00C36703">
            <w:pPr>
              <w:jc w:val="center"/>
              <w:rPr>
                <w:sz w:val="22"/>
                <w:szCs w:val="22"/>
              </w:rPr>
            </w:pPr>
          </w:p>
        </w:tc>
        <w:tc>
          <w:tcPr>
            <w:tcW w:w="1080" w:type="dxa"/>
            <w:vAlign w:val="center"/>
          </w:tcPr>
          <w:p w:rsidR="00C36703" w:rsidRPr="00C36703" w:rsidRDefault="00C36703" w:rsidP="00C36703">
            <w:pPr>
              <w:jc w:val="center"/>
              <w:rPr>
                <w:sz w:val="22"/>
                <w:szCs w:val="22"/>
              </w:rPr>
            </w:pPr>
          </w:p>
        </w:tc>
        <w:tc>
          <w:tcPr>
            <w:tcW w:w="954" w:type="dxa"/>
            <w:vAlign w:val="center"/>
          </w:tcPr>
          <w:p w:rsidR="00C36703" w:rsidRPr="00C36703" w:rsidRDefault="00C36703" w:rsidP="00C36703">
            <w:pPr>
              <w:jc w:val="center"/>
              <w:rPr>
                <w:sz w:val="22"/>
                <w:szCs w:val="22"/>
              </w:rPr>
            </w:pPr>
          </w:p>
        </w:tc>
        <w:tc>
          <w:tcPr>
            <w:tcW w:w="1116" w:type="dxa"/>
            <w:vAlign w:val="center"/>
          </w:tcPr>
          <w:p w:rsidR="00C36703" w:rsidRPr="00C36703" w:rsidRDefault="00C36703" w:rsidP="00C36703">
            <w:pPr>
              <w:jc w:val="center"/>
              <w:rPr>
                <w:sz w:val="22"/>
                <w:szCs w:val="22"/>
              </w:rPr>
            </w:pPr>
          </w:p>
        </w:tc>
        <w:tc>
          <w:tcPr>
            <w:tcW w:w="1260" w:type="dxa"/>
            <w:vAlign w:val="center"/>
          </w:tcPr>
          <w:p w:rsidR="00C36703" w:rsidRPr="00C36703" w:rsidRDefault="00C36703" w:rsidP="00C36703">
            <w:pPr>
              <w:jc w:val="center"/>
              <w:rPr>
                <w:sz w:val="22"/>
                <w:szCs w:val="22"/>
              </w:rPr>
            </w:pPr>
          </w:p>
        </w:tc>
        <w:tc>
          <w:tcPr>
            <w:tcW w:w="900" w:type="dxa"/>
            <w:vAlign w:val="center"/>
          </w:tcPr>
          <w:p w:rsidR="00C36703" w:rsidRPr="00C36703" w:rsidRDefault="00C36703" w:rsidP="00C36703">
            <w:pPr>
              <w:jc w:val="center"/>
              <w:rPr>
                <w:sz w:val="22"/>
                <w:szCs w:val="22"/>
              </w:rPr>
            </w:pPr>
          </w:p>
        </w:tc>
        <w:tc>
          <w:tcPr>
            <w:tcW w:w="990" w:type="dxa"/>
            <w:vAlign w:val="center"/>
          </w:tcPr>
          <w:p w:rsidR="00C36703" w:rsidRPr="00C36703" w:rsidRDefault="00C36703" w:rsidP="00C36703">
            <w:pPr>
              <w:jc w:val="center"/>
              <w:rPr>
                <w:sz w:val="22"/>
                <w:szCs w:val="22"/>
              </w:rPr>
            </w:pPr>
          </w:p>
        </w:tc>
        <w:tc>
          <w:tcPr>
            <w:tcW w:w="2615" w:type="dxa"/>
            <w:tcBorders>
              <w:left w:val="nil"/>
            </w:tcBorders>
            <w:vAlign w:val="center"/>
          </w:tcPr>
          <w:p w:rsidR="00C36703" w:rsidRPr="00C36703" w:rsidRDefault="00C36703" w:rsidP="00C36703">
            <w:pPr>
              <w:rPr>
                <w:sz w:val="22"/>
                <w:szCs w:val="22"/>
              </w:rPr>
            </w:pPr>
            <w:r w:rsidRPr="00C36703">
              <w:rPr>
                <w:sz w:val="22"/>
                <w:szCs w:val="22"/>
              </w:rPr>
              <w:t>Pool odors, doors to pool need sweeps/sealing</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Staff workroom</w:t>
            </w:r>
          </w:p>
        </w:tc>
        <w:tc>
          <w:tcPr>
            <w:tcW w:w="920" w:type="dxa"/>
            <w:vAlign w:val="center"/>
          </w:tcPr>
          <w:p w:rsidR="00C36703" w:rsidRPr="00C36703" w:rsidRDefault="00C36703" w:rsidP="00C36703">
            <w:pPr>
              <w:jc w:val="center"/>
              <w:rPr>
                <w:sz w:val="22"/>
                <w:szCs w:val="22"/>
              </w:rPr>
            </w:pPr>
            <w:r w:rsidRPr="00C36703">
              <w:rPr>
                <w:sz w:val="22"/>
                <w:szCs w:val="22"/>
              </w:rPr>
              <w:t>618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69</w:t>
            </w:r>
          </w:p>
        </w:tc>
        <w:tc>
          <w:tcPr>
            <w:tcW w:w="1080" w:type="dxa"/>
            <w:vAlign w:val="center"/>
          </w:tcPr>
          <w:p w:rsidR="00C36703" w:rsidRPr="00C36703" w:rsidRDefault="00C36703" w:rsidP="00C36703">
            <w:pPr>
              <w:jc w:val="center"/>
              <w:rPr>
                <w:sz w:val="22"/>
                <w:szCs w:val="22"/>
              </w:rPr>
            </w:pPr>
            <w:r w:rsidRPr="00C36703">
              <w:rPr>
                <w:sz w:val="22"/>
                <w:szCs w:val="22"/>
              </w:rPr>
              <w:t>34</w:t>
            </w:r>
          </w:p>
        </w:tc>
        <w:tc>
          <w:tcPr>
            <w:tcW w:w="954" w:type="dxa"/>
            <w:vAlign w:val="center"/>
          </w:tcPr>
          <w:p w:rsidR="00C36703" w:rsidRPr="00C36703" w:rsidRDefault="00C36703" w:rsidP="00C36703">
            <w:pPr>
              <w:jc w:val="center"/>
              <w:rPr>
                <w:sz w:val="22"/>
                <w:szCs w:val="22"/>
              </w:rPr>
            </w:pPr>
            <w:r w:rsidRPr="00C36703">
              <w:rPr>
                <w:sz w:val="22"/>
                <w:szCs w:val="22"/>
              </w:rPr>
              <w:t>6</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Y</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Stairwell 1, 2</w:t>
            </w:r>
            <w:r w:rsidRPr="00C36703">
              <w:rPr>
                <w:sz w:val="22"/>
                <w:szCs w:val="22"/>
                <w:vertAlign w:val="superscript"/>
              </w:rPr>
              <w:t>nd</w:t>
            </w:r>
            <w:r w:rsidRPr="00C36703">
              <w:rPr>
                <w:sz w:val="22"/>
                <w:szCs w:val="22"/>
              </w:rPr>
              <w:t xml:space="preserve"> floor </w:t>
            </w:r>
          </w:p>
        </w:tc>
        <w:tc>
          <w:tcPr>
            <w:tcW w:w="920" w:type="dxa"/>
            <w:vAlign w:val="center"/>
          </w:tcPr>
          <w:p w:rsidR="00C36703" w:rsidRPr="00C36703" w:rsidRDefault="00C36703" w:rsidP="00C36703">
            <w:pPr>
              <w:jc w:val="center"/>
              <w:rPr>
                <w:sz w:val="22"/>
                <w:szCs w:val="22"/>
              </w:rPr>
            </w:pPr>
            <w:r w:rsidRPr="00C36703">
              <w:rPr>
                <w:sz w:val="22"/>
                <w:szCs w:val="22"/>
              </w:rPr>
              <w:t>712</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71</w:t>
            </w:r>
          </w:p>
        </w:tc>
        <w:tc>
          <w:tcPr>
            <w:tcW w:w="1080" w:type="dxa"/>
            <w:vAlign w:val="center"/>
          </w:tcPr>
          <w:p w:rsidR="00C36703" w:rsidRPr="00C36703" w:rsidRDefault="00C36703" w:rsidP="00C36703">
            <w:pPr>
              <w:jc w:val="center"/>
              <w:rPr>
                <w:sz w:val="22"/>
                <w:szCs w:val="22"/>
              </w:rPr>
            </w:pPr>
            <w:r w:rsidRPr="00C36703">
              <w:rPr>
                <w:sz w:val="22"/>
                <w:szCs w:val="22"/>
              </w:rPr>
              <w:t>30</w:t>
            </w:r>
          </w:p>
        </w:tc>
        <w:tc>
          <w:tcPr>
            <w:tcW w:w="954" w:type="dxa"/>
            <w:vAlign w:val="center"/>
          </w:tcPr>
          <w:p w:rsidR="00C36703" w:rsidRPr="00C36703" w:rsidRDefault="00C36703" w:rsidP="00C36703">
            <w:pPr>
              <w:jc w:val="center"/>
              <w:rPr>
                <w:sz w:val="22"/>
                <w:szCs w:val="22"/>
              </w:rPr>
            </w:pPr>
            <w:r w:rsidRPr="00C36703">
              <w:rPr>
                <w:sz w:val="22"/>
                <w:szCs w:val="22"/>
              </w:rPr>
              <w:t>9</w:t>
            </w:r>
          </w:p>
        </w:tc>
        <w:tc>
          <w:tcPr>
            <w:tcW w:w="1116" w:type="dxa"/>
            <w:vAlign w:val="center"/>
          </w:tcPr>
          <w:p w:rsidR="00C36703" w:rsidRPr="00C36703" w:rsidRDefault="00C36703" w:rsidP="00C36703">
            <w:pPr>
              <w:jc w:val="center"/>
              <w:rPr>
                <w:sz w:val="22"/>
                <w:szCs w:val="22"/>
              </w:rPr>
            </w:pPr>
            <w:r w:rsidRPr="00C36703">
              <w:rPr>
                <w:sz w:val="22"/>
                <w:szCs w:val="22"/>
              </w:rPr>
              <w:t>0</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N</w:t>
            </w:r>
          </w:p>
        </w:tc>
        <w:tc>
          <w:tcPr>
            <w:tcW w:w="990" w:type="dxa"/>
            <w:vAlign w:val="center"/>
          </w:tcPr>
          <w:p w:rsidR="00C36703" w:rsidRPr="00C36703" w:rsidRDefault="00C36703" w:rsidP="00C36703">
            <w:pPr>
              <w:jc w:val="center"/>
              <w:rPr>
                <w:sz w:val="22"/>
                <w:szCs w:val="22"/>
              </w:rPr>
            </w:pPr>
            <w:r w:rsidRPr="00C36703">
              <w:rPr>
                <w:sz w:val="22"/>
                <w:szCs w:val="22"/>
              </w:rPr>
              <w:t>N</w:t>
            </w:r>
          </w:p>
        </w:tc>
        <w:tc>
          <w:tcPr>
            <w:tcW w:w="2615" w:type="dxa"/>
            <w:tcBorders>
              <w:left w:val="nil"/>
            </w:tcBorders>
            <w:vAlign w:val="center"/>
          </w:tcPr>
          <w:p w:rsidR="00C36703" w:rsidRPr="00C36703" w:rsidRDefault="00C36703" w:rsidP="00C36703">
            <w:pPr>
              <w:rPr>
                <w:sz w:val="22"/>
                <w:szCs w:val="22"/>
              </w:rPr>
            </w:pPr>
            <w:r w:rsidRPr="00C36703">
              <w:rPr>
                <w:sz w:val="22"/>
                <w:szCs w:val="22"/>
              </w:rPr>
              <w:t>WD CT</w:t>
            </w:r>
          </w:p>
        </w:tc>
      </w:tr>
      <w:tr w:rsidR="00C36703" w:rsidRPr="00C36703" w:rsidTr="00AD4D5A">
        <w:trPr>
          <w:cantSplit/>
          <w:trHeight w:val="648"/>
          <w:jc w:val="center"/>
        </w:trPr>
        <w:tc>
          <w:tcPr>
            <w:tcW w:w="1909" w:type="dxa"/>
            <w:vAlign w:val="center"/>
          </w:tcPr>
          <w:p w:rsidR="00C36703" w:rsidRPr="00C36703" w:rsidRDefault="00C36703" w:rsidP="00C36703">
            <w:pPr>
              <w:rPr>
                <w:sz w:val="22"/>
                <w:szCs w:val="22"/>
              </w:rPr>
            </w:pPr>
            <w:r w:rsidRPr="00C36703">
              <w:rPr>
                <w:sz w:val="22"/>
                <w:szCs w:val="22"/>
              </w:rPr>
              <w:t>Stairwell 4 2</w:t>
            </w:r>
            <w:r w:rsidRPr="00C36703">
              <w:rPr>
                <w:sz w:val="22"/>
                <w:szCs w:val="22"/>
                <w:vertAlign w:val="superscript"/>
              </w:rPr>
              <w:t>nd</w:t>
            </w:r>
            <w:r w:rsidRPr="00C36703">
              <w:rPr>
                <w:sz w:val="22"/>
                <w:szCs w:val="22"/>
              </w:rPr>
              <w:t xml:space="preserve"> floor</w:t>
            </w:r>
          </w:p>
        </w:tc>
        <w:tc>
          <w:tcPr>
            <w:tcW w:w="920" w:type="dxa"/>
            <w:vAlign w:val="center"/>
          </w:tcPr>
          <w:p w:rsidR="00C36703" w:rsidRPr="00C36703" w:rsidRDefault="00C36703" w:rsidP="00C36703">
            <w:pPr>
              <w:jc w:val="center"/>
              <w:rPr>
                <w:sz w:val="22"/>
                <w:szCs w:val="22"/>
              </w:rPr>
            </w:pPr>
            <w:r w:rsidRPr="00C36703">
              <w:rPr>
                <w:sz w:val="22"/>
                <w:szCs w:val="22"/>
              </w:rPr>
              <w:t>618</w:t>
            </w:r>
          </w:p>
        </w:tc>
        <w:tc>
          <w:tcPr>
            <w:tcW w:w="1136" w:type="dxa"/>
            <w:vAlign w:val="center"/>
          </w:tcPr>
          <w:p w:rsidR="00C36703" w:rsidRPr="00C36703" w:rsidRDefault="00C36703" w:rsidP="00C36703">
            <w:pPr>
              <w:jc w:val="center"/>
              <w:rPr>
                <w:sz w:val="22"/>
                <w:szCs w:val="22"/>
              </w:rPr>
            </w:pPr>
            <w:r w:rsidRPr="00C36703">
              <w:rPr>
                <w:sz w:val="22"/>
                <w:szCs w:val="22"/>
              </w:rPr>
              <w:t>ND</w:t>
            </w:r>
          </w:p>
        </w:tc>
        <w:tc>
          <w:tcPr>
            <w:tcW w:w="810" w:type="dxa"/>
            <w:vAlign w:val="center"/>
          </w:tcPr>
          <w:p w:rsidR="00C36703" w:rsidRPr="00C36703" w:rsidRDefault="00C36703" w:rsidP="00C36703">
            <w:pPr>
              <w:jc w:val="center"/>
              <w:rPr>
                <w:sz w:val="22"/>
                <w:szCs w:val="22"/>
              </w:rPr>
            </w:pPr>
            <w:r w:rsidRPr="00C36703">
              <w:rPr>
                <w:sz w:val="22"/>
                <w:szCs w:val="22"/>
              </w:rPr>
              <w:t>72</w:t>
            </w:r>
          </w:p>
        </w:tc>
        <w:tc>
          <w:tcPr>
            <w:tcW w:w="1080" w:type="dxa"/>
            <w:vAlign w:val="center"/>
          </w:tcPr>
          <w:p w:rsidR="00C36703" w:rsidRPr="00C36703" w:rsidRDefault="00C36703" w:rsidP="00C36703">
            <w:pPr>
              <w:jc w:val="center"/>
              <w:rPr>
                <w:sz w:val="22"/>
                <w:szCs w:val="22"/>
              </w:rPr>
            </w:pPr>
            <w:r w:rsidRPr="00C36703">
              <w:rPr>
                <w:sz w:val="22"/>
                <w:szCs w:val="22"/>
              </w:rPr>
              <w:t>27</w:t>
            </w:r>
          </w:p>
        </w:tc>
        <w:tc>
          <w:tcPr>
            <w:tcW w:w="954" w:type="dxa"/>
            <w:vAlign w:val="center"/>
          </w:tcPr>
          <w:p w:rsidR="00C36703" w:rsidRPr="00C36703" w:rsidRDefault="00C36703" w:rsidP="00C36703">
            <w:pPr>
              <w:jc w:val="center"/>
              <w:rPr>
                <w:sz w:val="22"/>
                <w:szCs w:val="22"/>
              </w:rPr>
            </w:pPr>
            <w:r w:rsidRPr="00C36703">
              <w:rPr>
                <w:sz w:val="22"/>
                <w:szCs w:val="22"/>
              </w:rPr>
              <w:t>8</w:t>
            </w:r>
          </w:p>
        </w:tc>
        <w:tc>
          <w:tcPr>
            <w:tcW w:w="1116" w:type="dxa"/>
            <w:vAlign w:val="center"/>
          </w:tcPr>
          <w:p w:rsidR="00C36703" w:rsidRPr="00C36703" w:rsidRDefault="00C36703" w:rsidP="00C36703">
            <w:pPr>
              <w:jc w:val="center"/>
              <w:rPr>
                <w:sz w:val="22"/>
                <w:szCs w:val="22"/>
              </w:rPr>
            </w:pPr>
            <w:r w:rsidRPr="00C36703">
              <w:rPr>
                <w:sz w:val="22"/>
                <w:szCs w:val="22"/>
              </w:rPr>
              <w:t>2</w:t>
            </w:r>
          </w:p>
        </w:tc>
        <w:tc>
          <w:tcPr>
            <w:tcW w:w="1260" w:type="dxa"/>
            <w:vAlign w:val="center"/>
          </w:tcPr>
          <w:p w:rsidR="00C36703" w:rsidRPr="00C36703" w:rsidRDefault="00C36703" w:rsidP="00C36703">
            <w:pPr>
              <w:jc w:val="center"/>
              <w:rPr>
                <w:sz w:val="22"/>
                <w:szCs w:val="22"/>
              </w:rPr>
            </w:pPr>
            <w:r w:rsidRPr="00C36703">
              <w:rPr>
                <w:sz w:val="22"/>
                <w:szCs w:val="22"/>
              </w:rPr>
              <w:t>N</w:t>
            </w:r>
          </w:p>
        </w:tc>
        <w:tc>
          <w:tcPr>
            <w:tcW w:w="900" w:type="dxa"/>
            <w:vAlign w:val="center"/>
          </w:tcPr>
          <w:p w:rsidR="00C36703" w:rsidRPr="00C36703" w:rsidRDefault="00C36703" w:rsidP="00C36703">
            <w:pPr>
              <w:jc w:val="center"/>
              <w:rPr>
                <w:sz w:val="22"/>
                <w:szCs w:val="22"/>
              </w:rPr>
            </w:pPr>
            <w:r w:rsidRPr="00C36703">
              <w:rPr>
                <w:sz w:val="22"/>
                <w:szCs w:val="22"/>
              </w:rPr>
              <w:t>Y</w:t>
            </w:r>
          </w:p>
        </w:tc>
        <w:tc>
          <w:tcPr>
            <w:tcW w:w="990" w:type="dxa"/>
            <w:vAlign w:val="center"/>
          </w:tcPr>
          <w:p w:rsidR="00C36703" w:rsidRPr="00C36703" w:rsidRDefault="00C36703" w:rsidP="00C36703">
            <w:pPr>
              <w:jc w:val="center"/>
              <w:rPr>
                <w:sz w:val="22"/>
                <w:szCs w:val="22"/>
              </w:rPr>
            </w:pPr>
            <w:r w:rsidRPr="00C36703">
              <w:rPr>
                <w:sz w:val="22"/>
                <w:szCs w:val="22"/>
              </w:rPr>
              <w:t>Y</w:t>
            </w:r>
          </w:p>
        </w:tc>
        <w:tc>
          <w:tcPr>
            <w:tcW w:w="2615" w:type="dxa"/>
            <w:tcBorders>
              <w:left w:val="nil"/>
            </w:tcBorders>
            <w:vAlign w:val="center"/>
          </w:tcPr>
          <w:p w:rsidR="00C36703" w:rsidRPr="00C36703" w:rsidRDefault="00C36703" w:rsidP="00C36703">
            <w:pPr>
              <w:rPr>
                <w:sz w:val="22"/>
                <w:szCs w:val="22"/>
              </w:rPr>
            </w:pPr>
          </w:p>
        </w:tc>
      </w:tr>
    </w:tbl>
    <w:p w:rsidR="00C36703" w:rsidRPr="00C36703" w:rsidRDefault="00C36703" w:rsidP="00C36703"/>
    <w:p w:rsidR="00527EE3" w:rsidRPr="001801F0" w:rsidRDefault="00527EE3" w:rsidP="00DB51C0">
      <w:pPr>
        <w:pStyle w:val="References"/>
      </w:pPr>
    </w:p>
    <w:sectPr w:rsidR="00527EE3" w:rsidRPr="001801F0" w:rsidSect="00C36703">
      <w:headerReference w:type="default" r:id="rId38"/>
      <w:footerReference w:type="default" r:id="rId39"/>
      <w:headerReference w:type="first" r:id="rId40"/>
      <w:footerReference w:type="first" r:id="rId41"/>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90" w:rsidRDefault="000B0E90">
      <w:r>
        <w:separator/>
      </w:r>
    </w:p>
  </w:endnote>
  <w:endnote w:type="continuationSeparator" w:id="0">
    <w:p w:rsidR="000B0E90" w:rsidRDefault="000B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5AC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3" w:rsidRDefault="00C367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3" w:rsidRDefault="00C367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37" w:type="dxa"/>
      <w:jc w:val="center"/>
      <w:tblInd w:w="-98" w:type="dxa"/>
      <w:tblLayout w:type="fixed"/>
      <w:tblLook w:val="0000" w:firstRow="0" w:lastRow="0" w:firstColumn="0" w:lastColumn="0" w:noHBand="0" w:noVBand="0"/>
    </w:tblPr>
    <w:tblGrid>
      <w:gridCol w:w="3407"/>
      <w:gridCol w:w="2617"/>
      <w:gridCol w:w="2526"/>
      <w:gridCol w:w="2787"/>
    </w:tblGrid>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DO = door open</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TB = tennis balls</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HS = hand sanitizer</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UV = unit ventilator (univent)</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PC = photocopier</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WD = water-damaged</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AC = air conditioner</w:t>
          </w:r>
        </w:p>
      </w:tc>
      <w:tc>
        <w:tcPr>
          <w:tcW w:w="261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PF = personal fan</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WAC = window air conditioner</w:t>
          </w:r>
        </w:p>
      </w:tc>
    </w:tr>
  </w:tbl>
  <w:p w:rsidR="00AD4D5A" w:rsidRDefault="00AD4D5A" w:rsidP="00AD4D5A">
    <w:pPr>
      <w:tabs>
        <w:tab w:val="left" w:pos="9180"/>
      </w:tabs>
      <w:rPr>
        <w:b/>
        <w:sz w:val="20"/>
      </w:rPr>
    </w:pPr>
  </w:p>
  <w:p w:rsidR="00AD4D5A" w:rsidRPr="009804D7" w:rsidRDefault="00AD4D5A" w:rsidP="00AD4D5A">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D4D5A" w:rsidTr="00AD4D5A">
      <w:tc>
        <w:tcPr>
          <w:tcW w:w="2718" w:type="dxa"/>
          <w:tcBorders>
            <w:top w:val="single" w:sz="18" w:space="0" w:color="auto"/>
          </w:tcBorders>
        </w:tcPr>
        <w:p w:rsidR="00AD4D5A" w:rsidRDefault="00AD4D5A" w:rsidP="00AD4D5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D4D5A" w:rsidRDefault="00AD4D5A" w:rsidP="00AD4D5A">
          <w:pPr>
            <w:rPr>
              <w:sz w:val="20"/>
            </w:rPr>
          </w:pPr>
          <w:r>
            <w:rPr>
              <w:sz w:val="20"/>
            </w:rPr>
            <w:t>&lt; 800 ppm = preferred</w:t>
          </w:r>
        </w:p>
      </w:tc>
      <w:tc>
        <w:tcPr>
          <w:tcW w:w="3600" w:type="dxa"/>
          <w:tcBorders>
            <w:top w:val="single" w:sz="18" w:space="0" w:color="auto"/>
          </w:tcBorders>
        </w:tcPr>
        <w:p w:rsidR="00AD4D5A" w:rsidRDefault="00AD4D5A" w:rsidP="00AD4D5A">
          <w:pPr>
            <w:jc w:val="right"/>
            <w:rPr>
              <w:sz w:val="20"/>
            </w:rPr>
          </w:pPr>
          <w:r>
            <w:rPr>
              <w:sz w:val="20"/>
            </w:rPr>
            <w:t>Temperature:</w:t>
          </w:r>
        </w:p>
      </w:tc>
      <w:tc>
        <w:tcPr>
          <w:tcW w:w="3420" w:type="dxa"/>
          <w:tcBorders>
            <w:top w:val="single" w:sz="18" w:space="0" w:color="auto"/>
          </w:tcBorders>
        </w:tcPr>
        <w:p w:rsidR="00AD4D5A" w:rsidRDefault="00AD4D5A" w:rsidP="00AD4D5A">
          <w:pPr>
            <w:rPr>
              <w:sz w:val="20"/>
            </w:rPr>
          </w:pPr>
          <w:r>
            <w:rPr>
              <w:sz w:val="20"/>
            </w:rPr>
            <w:t>70 - 78 °F</w:t>
          </w:r>
        </w:p>
      </w:tc>
    </w:tr>
    <w:tr w:rsidR="00AD4D5A" w:rsidTr="00AD4D5A">
      <w:tc>
        <w:tcPr>
          <w:tcW w:w="2718" w:type="dxa"/>
        </w:tcPr>
        <w:p w:rsidR="00AD4D5A" w:rsidRDefault="00AD4D5A" w:rsidP="00AD4D5A">
          <w:pPr>
            <w:jc w:val="right"/>
            <w:rPr>
              <w:sz w:val="20"/>
            </w:rPr>
          </w:pPr>
        </w:p>
      </w:tc>
      <w:tc>
        <w:tcPr>
          <w:tcW w:w="4860" w:type="dxa"/>
        </w:tcPr>
        <w:p w:rsidR="00AD4D5A" w:rsidRDefault="00AD4D5A" w:rsidP="00AD4D5A">
          <w:pPr>
            <w:rPr>
              <w:sz w:val="20"/>
            </w:rPr>
          </w:pPr>
          <w:r>
            <w:rPr>
              <w:sz w:val="20"/>
            </w:rPr>
            <w:t>&gt; 800 ppm = indicative of ventilation problems</w:t>
          </w:r>
        </w:p>
      </w:tc>
      <w:tc>
        <w:tcPr>
          <w:tcW w:w="3600" w:type="dxa"/>
        </w:tcPr>
        <w:p w:rsidR="00AD4D5A" w:rsidRDefault="00AD4D5A" w:rsidP="00AD4D5A">
          <w:pPr>
            <w:jc w:val="right"/>
            <w:rPr>
              <w:sz w:val="20"/>
            </w:rPr>
          </w:pPr>
          <w:r>
            <w:rPr>
              <w:sz w:val="20"/>
            </w:rPr>
            <w:t>Relative Humidity:</w:t>
          </w:r>
        </w:p>
      </w:tc>
      <w:tc>
        <w:tcPr>
          <w:tcW w:w="3420" w:type="dxa"/>
        </w:tcPr>
        <w:p w:rsidR="00AD4D5A" w:rsidRDefault="00AD4D5A" w:rsidP="00AD4D5A">
          <w:pPr>
            <w:rPr>
              <w:sz w:val="20"/>
            </w:rPr>
          </w:pPr>
          <w:r>
            <w:rPr>
              <w:sz w:val="20"/>
            </w:rPr>
            <w:t>40 - 60%</w:t>
          </w:r>
        </w:p>
      </w:tc>
    </w:tr>
  </w:tbl>
  <w:p w:rsidR="00AD4D5A" w:rsidRDefault="00AD4D5A" w:rsidP="00AD4D5A">
    <w:pPr>
      <w:pStyle w:val="Footer"/>
      <w:jc w:val="center"/>
    </w:pPr>
  </w:p>
  <w:p w:rsidR="00AD4D5A" w:rsidRPr="00FB37EB" w:rsidRDefault="00AD4D5A" w:rsidP="00AD4D5A">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6A5ACC">
      <w:rPr>
        <w:rStyle w:val="PageNumber"/>
        <w:noProof/>
      </w:rPr>
      <w:t>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37" w:type="dxa"/>
      <w:jc w:val="center"/>
      <w:tblInd w:w="-98" w:type="dxa"/>
      <w:tblLayout w:type="fixed"/>
      <w:tblLook w:val="0000" w:firstRow="0" w:lastRow="0" w:firstColumn="0" w:lastColumn="0" w:noHBand="0" w:noVBand="0"/>
    </w:tblPr>
    <w:tblGrid>
      <w:gridCol w:w="3407"/>
      <w:gridCol w:w="2617"/>
      <w:gridCol w:w="2526"/>
      <w:gridCol w:w="2787"/>
    </w:tblGrid>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DO = door open</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TB = tennis balls</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HS = hand sanitizer</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UV = unit ventilator (univent)</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PC = photocopier</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WD = water-damaged</w:t>
          </w:r>
        </w:p>
      </w:tc>
    </w:tr>
    <w:tr w:rsidR="00AD4D5A" w:rsidRPr="00F374D5" w:rsidTr="00AD4D5A">
      <w:trPr>
        <w:trHeight w:val="300"/>
        <w:jc w:val="center"/>
      </w:trPr>
      <w:tc>
        <w:tcPr>
          <w:tcW w:w="340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AC = air conditioner</w:t>
          </w:r>
        </w:p>
      </w:tc>
      <w:tc>
        <w:tcPr>
          <w:tcW w:w="2617"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AD4D5A" w:rsidRDefault="00AD4D5A" w:rsidP="00AD4D5A">
          <w:pPr>
            <w:rPr>
              <w:rFonts w:ascii="Times" w:hAnsi="Times" w:cs="Times"/>
              <w:sz w:val="20"/>
            </w:rPr>
          </w:pPr>
          <w:r>
            <w:rPr>
              <w:rFonts w:ascii="Times" w:hAnsi="Times" w:cs="Times"/>
              <w:sz w:val="20"/>
            </w:rPr>
            <w:t>PF = personal fan</w:t>
          </w:r>
        </w:p>
      </w:tc>
      <w:tc>
        <w:tcPr>
          <w:tcW w:w="2787" w:type="dxa"/>
          <w:tcBorders>
            <w:top w:val="nil"/>
            <w:left w:val="nil"/>
            <w:bottom w:val="nil"/>
            <w:right w:val="nil"/>
          </w:tcBorders>
          <w:shd w:val="clear" w:color="auto" w:fill="auto"/>
          <w:noWrap/>
          <w:vAlign w:val="center"/>
        </w:tcPr>
        <w:p w:rsidR="00AD4D5A" w:rsidRPr="00F374D5" w:rsidRDefault="00AD4D5A" w:rsidP="00AD4D5A">
          <w:pPr>
            <w:rPr>
              <w:rFonts w:ascii="Times" w:hAnsi="Times" w:cs="Times"/>
              <w:sz w:val="20"/>
            </w:rPr>
          </w:pPr>
          <w:r>
            <w:rPr>
              <w:rFonts w:ascii="Times" w:hAnsi="Times" w:cs="Times"/>
              <w:sz w:val="20"/>
            </w:rPr>
            <w:t>WAC = window air conditioner</w:t>
          </w:r>
        </w:p>
      </w:tc>
    </w:tr>
  </w:tbl>
  <w:p w:rsidR="00AD4D5A" w:rsidRDefault="00AD4D5A" w:rsidP="00AD4D5A">
    <w:pPr>
      <w:tabs>
        <w:tab w:val="left" w:pos="9180"/>
      </w:tabs>
      <w:rPr>
        <w:b/>
        <w:sz w:val="20"/>
      </w:rPr>
    </w:pPr>
  </w:p>
  <w:p w:rsidR="00AD4D5A" w:rsidRDefault="00AD4D5A" w:rsidP="00AD4D5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D4D5A" w:rsidTr="00AD4D5A">
      <w:tc>
        <w:tcPr>
          <w:tcW w:w="2718" w:type="dxa"/>
          <w:tcBorders>
            <w:top w:val="single" w:sz="18" w:space="0" w:color="auto"/>
          </w:tcBorders>
        </w:tcPr>
        <w:p w:rsidR="00AD4D5A" w:rsidRDefault="00AD4D5A" w:rsidP="00AD4D5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D4D5A" w:rsidRDefault="00AD4D5A" w:rsidP="00AD4D5A">
          <w:pPr>
            <w:rPr>
              <w:sz w:val="20"/>
            </w:rPr>
          </w:pPr>
          <w:r>
            <w:rPr>
              <w:sz w:val="20"/>
            </w:rPr>
            <w:t>&lt; 800 ppm = preferred</w:t>
          </w:r>
        </w:p>
      </w:tc>
      <w:tc>
        <w:tcPr>
          <w:tcW w:w="3600" w:type="dxa"/>
          <w:tcBorders>
            <w:top w:val="single" w:sz="18" w:space="0" w:color="auto"/>
          </w:tcBorders>
        </w:tcPr>
        <w:p w:rsidR="00AD4D5A" w:rsidRDefault="00AD4D5A" w:rsidP="00AD4D5A">
          <w:pPr>
            <w:jc w:val="right"/>
            <w:rPr>
              <w:sz w:val="20"/>
            </w:rPr>
          </w:pPr>
          <w:r>
            <w:rPr>
              <w:sz w:val="20"/>
            </w:rPr>
            <w:t>Temperature:</w:t>
          </w:r>
        </w:p>
      </w:tc>
      <w:tc>
        <w:tcPr>
          <w:tcW w:w="3420" w:type="dxa"/>
          <w:tcBorders>
            <w:top w:val="single" w:sz="18" w:space="0" w:color="auto"/>
          </w:tcBorders>
        </w:tcPr>
        <w:p w:rsidR="00AD4D5A" w:rsidRDefault="00AD4D5A" w:rsidP="00AD4D5A">
          <w:pPr>
            <w:rPr>
              <w:sz w:val="20"/>
            </w:rPr>
          </w:pPr>
          <w:r>
            <w:rPr>
              <w:sz w:val="20"/>
            </w:rPr>
            <w:t>70 - 78 °F</w:t>
          </w:r>
        </w:p>
      </w:tc>
    </w:tr>
    <w:tr w:rsidR="00AD4D5A" w:rsidTr="00AD4D5A">
      <w:tc>
        <w:tcPr>
          <w:tcW w:w="2718" w:type="dxa"/>
        </w:tcPr>
        <w:p w:rsidR="00AD4D5A" w:rsidRDefault="00AD4D5A" w:rsidP="00AD4D5A">
          <w:pPr>
            <w:jc w:val="right"/>
            <w:rPr>
              <w:sz w:val="20"/>
            </w:rPr>
          </w:pPr>
        </w:p>
      </w:tc>
      <w:tc>
        <w:tcPr>
          <w:tcW w:w="4860" w:type="dxa"/>
        </w:tcPr>
        <w:p w:rsidR="00AD4D5A" w:rsidRDefault="00AD4D5A" w:rsidP="00AD4D5A">
          <w:pPr>
            <w:rPr>
              <w:sz w:val="20"/>
            </w:rPr>
          </w:pPr>
          <w:r>
            <w:rPr>
              <w:sz w:val="20"/>
            </w:rPr>
            <w:t>&gt; 800 ppm = indicative of ventilation problems</w:t>
          </w:r>
        </w:p>
      </w:tc>
      <w:tc>
        <w:tcPr>
          <w:tcW w:w="3600" w:type="dxa"/>
        </w:tcPr>
        <w:p w:rsidR="00AD4D5A" w:rsidRDefault="00AD4D5A" w:rsidP="00AD4D5A">
          <w:pPr>
            <w:jc w:val="right"/>
            <w:rPr>
              <w:sz w:val="20"/>
            </w:rPr>
          </w:pPr>
          <w:r>
            <w:rPr>
              <w:sz w:val="20"/>
            </w:rPr>
            <w:t>Relative Humidity:</w:t>
          </w:r>
        </w:p>
      </w:tc>
      <w:tc>
        <w:tcPr>
          <w:tcW w:w="3420" w:type="dxa"/>
        </w:tcPr>
        <w:p w:rsidR="00AD4D5A" w:rsidRDefault="00AD4D5A" w:rsidP="00AD4D5A">
          <w:pPr>
            <w:rPr>
              <w:sz w:val="20"/>
            </w:rPr>
          </w:pPr>
          <w:r>
            <w:rPr>
              <w:sz w:val="20"/>
            </w:rPr>
            <w:t>40 - 60%</w:t>
          </w:r>
        </w:p>
      </w:tc>
    </w:tr>
  </w:tbl>
  <w:p w:rsidR="00AD4D5A" w:rsidRDefault="00AD4D5A" w:rsidP="00AD4D5A">
    <w:pPr>
      <w:pStyle w:val="Footer"/>
      <w:jc w:val="center"/>
    </w:pPr>
  </w:p>
  <w:p w:rsidR="00AD4D5A" w:rsidRDefault="00AD4D5A" w:rsidP="00AD4D5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A5AC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90" w:rsidRDefault="000B0E90">
      <w:r>
        <w:separator/>
      </w:r>
    </w:p>
  </w:footnote>
  <w:footnote w:type="continuationSeparator" w:id="0">
    <w:p w:rsidR="000B0E90" w:rsidRDefault="000B0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3" w:rsidRDefault="00C367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3" w:rsidRDefault="00C367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3" w:rsidRDefault="00C367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D4D5A" w:rsidTr="00AD4D5A">
      <w:trPr>
        <w:cantSplit/>
      </w:trPr>
      <w:tc>
        <w:tcPr>
          <w:tcW w:w="12258" w:type="dxa"/>
          <w:gridSpan w:val="3"/>
        </w:tcPr>
        <w:p w:rsidR="00AD4D5A" w:rsidRPr="00677AC6" w:rsidRDefault="00AD4D5A" w:rsidP="00AD4D5A">
          <w:pPr>
            <w:pStyle w:val="Header"/>
            <w:spacing w:before="60" w:after="60"/>
            <w:rPr>
              <w:b/>
            </w:rPr>
          </w:pPr>
          <w:r>
            <w:rPr>
              <w:b/>
            </w:rPr>
            <w:t>Location: Smith Middle School</w:t>
          </w:r>
        </w:p>
      </w:tc>
      <w:tc>
        <w:tcPr>
          <w:tcW w:w="2358" w:type="dxa"/>
        </w:tcPr>
        <w:p w:rsidR="00AD4D5A" w:rsidRDefault="00AD4D5A" w:rsidP="00AD4D5A">
          <w:pPr>
            <w:pStyle w:val="Header"/>
            <w:tabs>
              <w:tab w:val="clear" w:pos="4320"/>
              <w:tab w:val="clear" w:pos="8640"/>
            </w:tabs>
            <w:spacing w:before="60" w:after="60"/>
            <w:rPr>
              <w:b/>
            </w:rPr>
          </w:pPr>
          <w:r>
            <w:rPr>
              <w:b/>
            </w:rPr>
            <w:t>Indoor Air Results</w:t>
          </w:r>
        </w:p>
      </w:tc>
    </w:tr>
    <w:tr w:rsidR="00AD4D5A" w:rsidTr="00AD4D5A">
      <w:trPr>
        <w:cantSplit/>
      </w:trPr>
      <w:tc>
        <w:tcPr>
          <w:tcW w:w="6228" w:type="dxa"/>
        </w:tcPr>
        <w:p w:rsidR="00AD4D5A" w:rsidRDefault="00AD4D5A" w:rsidP="00AD4D5A">
          <w:pPr>
            <w:pStyle w:val="Header"/>
            <w:spacing w:before="60" w:after="60"/>
            <w:rPr>
              <w:b/>
            </w:rPr>
          </w:pPr>
          <w:r>
            <w:rPr>
              <w:b/>
            </w:rPr>
            <w:t xml:space="preserve">Address: </w:t>
          </w:r>
          <w:r w:rsidRPr="00DA6004">
            <w:rPr>
              <w:b/>
            </w:rPr>
            <w:t>100 Mosier St, South Hadley, MA 01075</w:t>
          </w:r>
        </w:p>
      </w:tc>
      <w:tc>
        <w:tcPr>
          <w:tcW w:w="3516" w:type="dxa"/>
        </w:tcPr>
        <w:p w:rsidR="00AD4D5A" w:rsidRDefault="00AD4D5A" w:rsidP="00AD4D5A">
          <w:pPr>
            <w:pStyle w:val="Header"/>
            <w:tabs>
              <w:tab w:val="clear" w:pos="4320"/>
              <w:tab w:val="clear" w:pos="8640"/>
            </w:tabs>
            <w:spacing w:before="60" w:after="60"/>
            <w:jc w:val="center"/>
            <w:rPr>
              <w:b/>
              <w:sz w:val="28"/>
            </w:rPr>
          </w:pPr>
          <w:r>
            <w:rPr>
              <w:b/>
              <w:sz w:val="28"/>
            </w:rPr>
            <w:t>Table 1 (continued)</w:t>
          </w:r>
        </w:p>
      </w:tc>
      <w:tc>
        <w:tcPr>
          <w:tcW w:w="2514" w:type="dxa"/>
        </w:tcPr>
        <w:p w:rsidR="00AD4D5A" w:rsidRDefault="00AD4D5A" w:rsidP="00AD4D5A">
          <w:pPr>
            <w:pStyle w:val="Header"/>
            <w:tabs>
              <w:tab w:val="clear" w:pos="4320"/>
              <w:tab w:val="clear" w:pos="8640"/>
            </w:tabs>
            <w:spacing w:before="60" w:after="60"/>
            <w:rPr>
              <w:b/>
            </w:rPr>
          </w:pPr>
        </w:p>
      </w:tc>
      <w:tc>
        <w:tcPr>
          <w:tcW w:w="2358" w:type="dxa"/>
        </w:tcPr>
        <w:p w:rsidR="00AD4D5A" w:rsidRDefault="00AD4D5A" w:rsidP="00AD4D5A">
          <w:pPr>
            <w:pStyle w:val="Header"/>
            <w:tabs>
              <w:tab w:val="clear" w:pos="4320"/>
              <w:tab w:val="clear" w:pos="8640"/>
            </w:tabs>
            <w:spacing w:before="60" w:after="60"/>
            <w:rPr>
              <w:b/>
            </w:rPr>
          </w:pPr>
          <w:r w:rsidRPr="00677AC6">
            <w:rPr>
              <w:b/>
            </w:rPr>
            <w:t>Date:</w:t>
          </w:r>
          <w:r>
            <w:rPr>
              <w:b/>
            </w:rPr>
            <w:t xml:space="preserve"> 3/31/2017</w:t>
          </w:r>
        </w:p>
      </w:tc>
    </w:tr>
  </w:tbl>
  <w:p w:rsidR="00AD4D5A" w:rsidRPr="00FB37EB" w:rsidRDefault="00AD4D5A" w:rsidP="00AD4D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D4D5A" w:rsidTr="00AD4D5A">
      <w:trPr>
        <w:cantSplit/>
      </w:trPr>
      <w:tc>
        <w:tcPr>
          <w:tcW w:w="12258" w:type="dxa"/>
          <w:gridSpan w:val="3"/>
        </w:tcPr>
        <w:p w:rsidR="00AD4D5A" w:rsidRPr="00677AC6" w:rsidRDefault="00AD4D5A" w:rsidP="00AD4D5A">
          <w:pPr>
            <w:pStyle w:val="Header"/>
            <w:spacing w:before="60" w:after="60"/>
            <w:rPr>
              <w:b/>
            </w:rPr>
          </w:pPr>
          <w:r>
            <w:rPr>
              <w:b/>
            </w:rPr>
            <w:t>Location: Smith Middle School</w:t>
          </w:r>
        </w:p>
      </w:tc>
      <w:tc>
        <w:tcPr>
          <w:tcW w:w="2358" w:type="dxa"/>
        </w:tcPr>
        <w:p w:rsidR="00AD4D5A" w:rsidRDefault="00AD4D5A" w:rsidP="00AD4D5A">
          <w:pPr>
            <w:pStyle w:val="Header"/>
            <w:tabs>
              <w:tab w:val="clear" w:pos="4320"/>
              <w:tab w:val="clear" w:pos="8640"/>
            </w:tabs>
            <w:spacing w:before="60" w:after="60"/>
            <w:rPr>
              <w:b/>
            </w:rPr>
          </w:pPr>
          <w:r>
            <w:rPr>
              <w:b/>
            </w:rPr>
            <w:t>Indoor Air Results</w:t>
          </w:r>
        </w:p>
      </w:tc>
    </w:tr>
    <w:tr w:rsidR="00AD4D5A" w:rsidTr="00AD4D5A">
      <w:trPr>
        <w:cantSplit/>
      </w:trPr>
      <w:tc>
        <w:tcPr>
          <w:tcW w:w="6228" w:type="dxa"/>
        </w:tcPr>
        <w:p w:rsidR="00AD4D5A" w:rsidRDefault="00AD4D5A" w:rsidP="00AD4D5A">
          <w:pPr>
            <w:pStyle w:val="Header"/>
            <w:spacing w:before="60" w:after="60"/>
            <w:rPr>
              <w:b/>
            </w:rPr>
          </w:pPr>
          <w:r>
            <w:rPr>
              <w:b/>
            </w:rPr>
            <w:t xml:space="preserve">Address: </w:t>
          </w:r>
          <w:r w:rsidRPr="00DA6004">
            <w:rPr>
              <w:b/>
            </w:rPr>
            <w:t>100 Mosier St, South Hadley, MA 01075</w:t>
          </w:r>
        </w:p>
      </w:tc>
      <w:tc>
        <w:tcPr>
          <w:tcW w:w="3516" w:type="dxa"/>
        </w:tcPr>
        <w:p w:rsidR="00AD4D5A" w:rsidRDefault="00AD4D5A" w:rsidP="00AD4D5A">
          <w:pPr>
            <w:pStyle w:val="Header"/>
            <w:tabs>
              <w:tab w:val="clear" w:pos="4320"/>
              <w:tab w:val="clear" w:pos="8640"/>
            </w:tabs>
            <w:spacing w:before="60" w:after="60"/>
            <w:jc w:val="center"/>
            <w:rPr>
              <w:b/>
              <w:sz w:val="28"/>
            </w:rPr>
          </w:pPr>
          <w:r>
            <w:rPr>
              <w:b/>
              <w:sz w:val="28"/>
            </w:rPr>
            <w:t>Table 1</w:t>
          </w:r>
        </w:p>
      </w:tc>
      <w:tc>
        <w:tcPr>
          <w:tcW w:w="2514" w:type="dxa"/>
        </w:tcPr>
        <w:p w:rsidR="00AD4D5A" w:rsidRDefault="00AD4D5A" w:rsidP="00AD4D5A">
          <w:pPr>
            <w:pStyle w:val="Header"/>
            <w:tabs>
              <w:tab w:val="clear" w:pos="4320"/>
              <w:tab w:val="clear" w:pos="8640"/>
            </w:tabs>
            <w:spacing w:before="60" w:after="60"/>
            <w:rPr>
              <w:b/>
            </w:rPr>
          </w:pPr>
        </w:p>
      </w:tc>
      <w:tc>
        <w:tcPr>
          <w:tcW w:w="2358" w:type="dxa"/>
        </w:tcPr>
        <w:p w:rsidR="00AD4D5A" w:rsidRDefault="00AD4D5A" w:rsidP="00AD4D5A">
          <w:pPr>
            <w:pStyle w:val="Header"/>
            <w:tabs>
              <w:tab w:val="clear" w:pos="4320"/>
              <w:tab w:val="clear" w:pos="8640"/>
            </w:tabs>
            <w:spacing w:before="60" w:after="60"/>
            <w:rPr>
              <w:b/>
            </w:rPr>
          </w:pPr>
          <w:r w:rsidRPr="00677AC6">
            <w:rPr>
              <w:b/>
            </w:rPr>
            <w:t>Date:</w:t>
          </w:r>
          <w:r>
            <w:rPr>
              <w:b/>
            </w:rPr>
            <w:t xml:space="preserve"> 3/31/2017</w:t>
          </w:r>
        </w:p>
      </w:tc>
    </w:tr>
  </w:tbl>
  <w:p w:rsidR="00AD4D5A" w:rsidRDefault="00AD4D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F1AA3"/>
    <w:multiLevelType w:val="hybridMultilevel"/>
    <w:tmpl w:val="B07ADE10"/>
    <w:lvl w:ilvl="0" w:tplc="EE8E73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330D3"/>
    <w:multiLevelType w:val="hybridMultilevel"/>
    <w:tmpl w:val="3364D0D2"/>
    <w:lvl w:ilvl="0" w:tplc="1B12DB4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E041BC"/>
    <w:multiLevelType w:val="multilevel"/>
    <w:tmpl w:val="B344E12E"/>
    <w:lvl w:ilvl="0">
      <w:start w:val="1"/>
      <w:numFmt w:val="bullet"/>
      <w:lvlText w:val=""/>
      <w:lvlJc w:val="left"/>
      <w:pPr>
        <w:ind w:left="360" w:hanging="360"/>
      </w:pPr>
      <w:rPr>
        <w:rFonts w:ascii="Symbol" w:hAnsi="Symbol"/>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89B300F"/>
    <w:multiLevelType w:val="multilevel"/>
    <w:tmpl w:val="FE326236"/>
    <w:lvl w:ilvl="0">
      <w:start w:val="1"/>
      <w:numFmt w:val="bullet"/>
      <w:lvlText w:val=""/>
      <w:lvlJc w:val="left"/>
      <w:pPr>
        <w:tabs>
          <w:tab w:val="num" w:pos="720"/>
        </w:tabs>
        <w:ind w:left="720" w:hanging="576"/>
      </w:pPr>
      <w:rPr>
        <w:rFonts w:ascii="Symbol" w:hAnsi="Symbol"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23FD5451"/>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5AE0C9B"/>
    <w:multiLevelType w:val="multilevel"/>
    <w:tmpl w:val="E536FF8E"/>
    <w:numStyleLink w:val="StyleNumberedLeft075Hanging025"/>
  </w:abstractNum>
  <w:abstractNum w:abstractNumId="15">
    <w:nsid w:val="387C39B2"/>
    <w:multiLevelType w:val="multilevel"/>
    <w:tmpl w:val="E536FF8E"/>
    <w:numStyleLink w:val="StyleNumberedLeft075Hanging025"/>
  </w:abstractNum>
  <w:abstractNum w:abstractNumId="16">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8">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1F3E10"/>
    <w:multiLevelType w:val="hybridMultilevel"/>
    <w:tmpl w:val="CCAECCC8"/>
    <w:lvl w:ilvl="0" w:tplc="5C34D4FE">
      <w:start w:val="1"/>
      <w:numFmt w:val="decimal"/>
      <w:pStyle w:val="Hyperlink"/>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43B237A0"/>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8060B2"/>
    <w:multiLevelType w:val="hybridMultilevel"/>
    <w:tmpl w:val="A61AD2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BA6AAE"/>
    <w:multiLevelType w:val="multilevel"/>
    <w:tmpl w:val="E536FF8E"/>
    <w:numStyleLink w:val="StyleNumberedLeft075Hanging025"/>
  </w:abstractNum>
  <w:abstractNum w:abstractNumId="32">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1CE078A"/>
    <w:multiLevelType w:val="multilevel"/>
    <w:tmpl w:val="E536FF8E"/>
    <w:numStyleLink w:val="StyleNumberedLeft075Hanging025"/>
  </w:abstractNum>
  <w:abstractNum w:abstractNumId="34">
    <w:nsid w:val="551B351C"/>
    <w:multiLevelType w:val="hybridMultilevel"/>
    <w:tmpl w:val="70B2C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4274A"/>
    <w:multiLevelType w:val="multilevel"/>
    <w:tmpl w:val="E536FF8E"/>
    <w:numStyleLink w:val="StyleNumberedLeft075Hanging025"/>
  </w:abstractNum>
  <w:abstractNum w:abstractNumId="39">
    <w:nsid w:val="686241FE"/>
    <w:multiLevelType w:val="multilevel"/>
    <w:tmpl w:val="E536FF8E"/>
    <w:numStyleLink w:val="StyleNumberedLeft075Hanging025"/>
  </w:abstractNum>
  <w:abstractNum w:abstractNumId="40">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4">
    <w:nsid w:val="738E6DEA"/>
    <w:multiLevelType w:val="hybridMultilevel"/>
    <w:tmpl w:val="F7306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0151F0"/>
    <w:multiLevelType w:val="multilevel"/>
    <w:tmpl w:val="E536FF8E"/>
    <w:numStyleLink w:val="StyleNumberedLeft075Hanging025"/>
  </w:abstractNum>
  <w:abstractNum w:abstractNumId="47">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7"/>
  </w:num>
  <w:num w:numId="2">
    <w:abstractNumId w:val="28"/>
  </w:num>
  <w:num w:numId="3">
    <w:abstractNumId w:val="0"/>
  </w:num>
  <w:num w:numId="4">
    <w:abstractNumId w:val="12"/>
  </w:num>
  <w:num w:numId="5">
    <w:abstractNumId w:val="28"/>
    <w:lvlOverride w:ilvl="0">
      <w:startOverride w:val="1"/>
    </w:lvlOverride>
  </w:num>
  <w:num w:numId="6">
    <w:abstractNumId w:val="23"/>
  </w:num>
  <w:num w:numId="7">
    <w:abstractNumId w:val="23"/>
    <w:lvlOverride w:ilvl="0">
      <w:startOverride w:val="1"/>
    </w:lvlOverride>
  </w:num>
  <w:num w:numId="8">
    <w:abstractNumId w:val="1"/>
  </w:num>
  <w:num w:numId="9">
    <w:abstractNumId w:val="13"/>
  </w:num>
  <w:num w:numId="10">
    <w:abstractNumId w:val="10"/>
  </w:num>
  <w:num w:numId="11">
    <w:abstractNumId w:val="26"/>
  </w:num>
  <w:num w:numId="12">
    <w:abstractNumId w:val="40"/>
  </w:num>
  <w:num w:numId="13">
    <w:abstractNumId w:val="25"/>
  </w:num>
  <w:num w:numId="14">
    <w:abstractNumId w:val="47"/>
  </w:num>
  <w:num w:numId="15">
    <w:abstractNumId w:val="35"/>
  </w:num>
  <w:num w:numId="16">
    <w:abstractNumId w:val="32"/>
  </w:num>
  <w:num w:numId="17">
    <w:abstractNumId w:val="6"/>
  </w:num>
  <w:num w:numId="18">
    <w:abstractNumId w:val="20"/>
  </w:num>
  <w:num w:numId="19">
    <w:abstractNumId w:val="11"/>
  </w:num>
  <w:num w:numId="20">
    <w:abstractNumId w:val="41"/>
  </w:num>
  <w:num w:numId="21">
    <w:abstractNumId w:val="21"/>
  </w:num>
  <w:num w:numId="22">
    <w:abstractNumId w:val="2"/>
  </w:num>
  <w:num w:numId="23">
    <w:abstractNumId w:val="27"/>
  </w:num>
  <w:num w:numId="24">
    <w:abstractNumId w:val="22"/>
  </w:num>
  <w:num w:numId="25">
    <w:abstractNumId w:val="37"/>
  </w:num>
  <w:num w:numId="26">
    <w:abstractNumId w:val="45"/>
  </w:num>
  <w:num w:numId="27">
    <w:abstractNumId w:val="4"/>
  </w:num>
  <w:num w:numId="28">
    <w:abstractNumId w:val="16"/>
  </w:num>
  <w:num w:numId="29">
    <w:abstractNumId w:val="36"/>
  </w:num>
  <w:num w:numId="30">
    <w:abstractNumId w:val="18"/>
  </w:num>
  <w:num w:numId="31">
    <w:abstractNumId w:val="8"/>
  </w:num>
  <w:num w:numId="32">
    <w:abstractNumId w:val="3"/>
  </w:num>
  <w:num w:numId="33">
    <w:abstractNumId w:val="5"/>
  </w:num>
  <w:num w:numId="34">
    <w:abstractNumId w:val="34"/>
  </w:num>
  <w:num w:numId="35">
    <w:abstractNumId w:val="19"/>
  </w:num>
  <w:num w:numId="36">
    <w:abstractNumId w:val="44"/>
  </w:num>
  <w:num w:numId="37">
    <w:abstractNumId w:val="9"/>
  </w:num>
  <w:num w:numId="38">
    <w:abstractNumId w:val="24"/>
  </w:num>
  <w:num w:numId="39">
    <w:abstractNumId w:val="7"/>
  </w:num>
  <w:num w:numId="40">
    <w:abstractNumId w:val="29"/>
  </w:num>
  <w:num w:numId="41">
    <w:abstractNumId w:val="43"/>
  </w:num>
  <w:num w:numId="42">
    <w:abstractNumId w:val="15"/>
  </w:num>
  <w:num w:numId="43">
    <w:abstractNumId w:val="31"/>
  </w:num>
  <w:num w:numId="44">
    <w:abstractNumId w:val="46"/>
  </w:num>
  <w:num w:numId="45">
    <w:abstractNumId w:val="14"/>
  </w:num>
  <w:num w:numId="46">
    <w:abstractNumId w:val="33"/>
  </w:num>
  <w:num w:numId="47">
    <w:abstractNumId w:val="39"/>
  </w:num>
  <w:num w:numId="48">
    <w:abstractNumId w:val="38"/>
  </w:num>
  <w:num w:numId="49">
    <w:abstractNumId w:val="42"/>
  </w:num>
  <w:num w:numId="50">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1E17"/>
    <w:rsid w:val="00002DC6"/>
    <w:rsid w:val="00003CDA"/>
    <w:rsid w:val="00005661"/>
    <w:rsid w:val="00005A2C"/>
    <w:rsid w:val="000105AD"/>
    <w:rsid w:val="00010835"/>
    <w:rsid w:val="000108ED"/>
    <w:rsid w:val="00011F77"/>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E64"/>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163D"/>
    <w:rsid w:val="0009271D"/>
    <w:rsid w:val="00092A24"/>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0E90"/>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1C3C"/>
    <w:rsid w:val="00132BC1"/>
    <w:rsid w:val="00132EF8"/>
    <w:rsid w:val="001341F9"/>
    <w:rsid w:val="001355AE"/>
    <w:rsid w:val="00136653"/>
    <w:rsid w:val="001442D6"/>
    <w:rsid w:val="00144686"/>
    <w:rsid w:val="0014514E"/>
    <w:rsid w:val="001466B0"/>
    <w:rsid w:val="00146E57"/>
    <w:rsid w:val="00150858"/>
    <w:rsid w:val="00151E76"/>
    <w:rsid w:val="00152B5F"/>
    <w:rsid w:val="00152F19"/>
    <w:rsid w:val="0015463D"/>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9A2"/>
    <w:rsid w:val="00187326"/>
    <w:rsid w:val="0018765B"/>
    <w:rsid w:val="0018771D"/>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535E"/>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2E0F"/>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02FC"/>
    <w:rsid w:val="002812E5"/>
    <w:rsid w:val="002815C4"/>
    <w:rsid w:val="00282303"/>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4164"/>
    <w:rsid w:val="002B48AC"/>
    <w:rsid w:val="002B4ABB"/>
    <w:rsid w:val="002B5A0B"/>
    <w:rsid w:val="002B7F3F"/>
    <w:rsid w:val="002B7FC3"/>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66E"/>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6BF9"/>
    <w:rsid w:val="00320889"/>
    <w:rsid w:val="00323608"/>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2201"/>
    <w:rsid w:val="0043332C"/>
    <w:rsid w:val="004340D7"/>
    <w:rsid w:val="00435B56"/>
    <w:rsid w:val="00436E4C"/>
    <w:rsid w:val="00437F04"/>
    <w:rsid w:val="004409C4"/>
    <w:rsid w:val="004411D8"/>
    <w:rsid w:val="00441201"/>
    <w:rsid w:val="004424F9"/>
    <w:rsid w:val="00445006"/>
    <w:rsid w:val="0044643A"/>
    <w:rsid w:val="0045416E"/>
    <w:rsid w:val="004543CC"/>
    <w:rsid w:val="004545E3"/>
    <w:rsid w:val="00454B4A"/>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64D7"/>
    <w:rsid w:val="004A15EE"/>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0F5"/>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2FDF"/>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4FBB"/>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9FA"/>
    <w:rsid w:val="005B3F09"/>
    <w:rsid w:val="005B4262"/>
    <w:rsid w:val="005B4518"/>
    <w:rsid w:val="005B4697"/>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296"/>
    <w:rsid w:val="00635311"/>
    <w:rsid w:val="006362ED"/>
    <w:rsid w:val="00641DDA"/>
    <w:rsid w:val="00642771"/>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002"/>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5ACC"/>
    <w:rsid w:val="006A7C9F"/>
    <w:rsid w:val="006B0B31"/>
    <w:rsid w:val="006B0EF1"/>
    <w:rsid w:val="006B1948"/>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5F62"/>
    <w:rsid w:val="006D7C06"/>
    <w:rsid w:val="006E0188"/>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48D6"/>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AF5"/>
    <w:rsid w:val="00795D33"/>
    <w:rsid w:val="00795DB5"/>
    <w:rsid w:val="00796396"/>
    <w:rsid w:val="0079669C"/>
    <w:rsid w:val="007975E4"/>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1E44"/>
    <w:rsid w:val="0086208E"/>
    <w:rsid w:val="0086440E"/>
    <w:rsid w:val="00864627"/>
    <w:rsid w:val="0086691F"/>
    <w:rsid w:val="008672A5"/>
    <w:rsid w:val="008672D6"/>
    <w:rsid w:val="0086749B"/>
    <w:rsid w:val="0086784D"/>
    <w:rsid w:val="00870582"/>
    <w:rsid w:val="0087103A"/>
    <w:rsid w:val="008719E4"/>
    <w:rsid w:val="0087421A"/>
    <w:rsid w:val="0087427A"/>
    <w:rsid w:val="00876130"/>
    <w:rsid w:val="00876485"/>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436B"/>
    <w:rsid w:val="008C5419"/>
    <w:rsid w:val="008C6039"/>
    <w:rsid w:val="008C6D2A"/>
    <w:rsid w:val="008C7730"/>
    <w:rsid w:val="008C7C64"/>
    <w:rsid w:val="008D03D1"/>
    <w:rsid w:val="008D0B1E"/>
    <w:rsid w:val="008D1AE8"/>
    <w:rsid w:val="008D206E"/>
    <w:rsid w:val="008D21D2"/>
    <w:rsid w:val="008D3ADB"/>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554"/>
    <w:rsid w:val="008F3FD6"/>
    <w:rsid w:val="008F4095"/>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6572"/>
    <w:rsid w:val="00937C75"/>
    <w:rsid w:val="0094161E"/>
    <w:rsid w:val="00941AAB"/>
    <w:rsid w:val="00941BA1"/>
    <w:rsid w:val="00943A98"/>
    <w:rsid w:val="00943D81"/>
    <w:rsid w:val="0094747D"/>
    <w:rsid w:val="009502E6"/>
    <w:rsid w:val="00950727"/>
    <w:rsid w:val="009508F2"/>
    <w:rsid w:val="00950E6B"/>
    <w:rsid w:val="0095178A"/>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0D1E"/>
    <w:rsid w:val="0099118D"/>
    <w:rsid w:val="00991847"/>
    <w:rsid w:val="00991D7C"/>
    <w:rsid w:val="00991FF4"/>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C03"/>
    <w:rsid w:val="009B6D22"/>
    <w:rsid w:val="009B7477"/>
    <w:rsid w:val="009B7EB0"/>
    <w:rsid w:val="009C0CF7"/>
    <w:rsid w:val="009C229C"/>
    <w:rsid w:val="009C2BDD"/>
    <w:rsid w:val="009C3562"/>
    <w:rsid w:val="009C36AE"/>
    <w:rsid w:val="009C4F02"/>
    <w:rsid w:val="009C5CEB"/>
    <w:rsid w:val="009C6546"/>
    <w:rsid w:val="009C6DCC"/>
    <w:rsid w:val="009D0B43"/>
    <w:rsid w:val="009D26CE"/>
    <w:rsid w:val="009D2AB1"/>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1379"/>
    <w:rsid w:val="00A020F8"/>
    <w:rsid w:val="00A038DD"/>
    <w:rsid w:val="00A0397C"/>
    <w:rsid w:val="00A07063"/>
    <w:rsid w:val="00A07E2D"/>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0CFD"/>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683"/>
    <w:rsid w:val="00AD0A1D"/>
    <w:rsid w:val="00AD216A"/>
    <w:rsid w:val="00AD482C"/>
    <w:rsid w:val="00AD4D5A"/>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1E5"/>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366C"/>
    <w:rsid w:val="00BA38E7"/>
    <w:rsid w:val="00BA5DF4"/>
    <w:rsid w:val="00BA61AA"/>
    <w:rsid w:val="00BA6981"/>
    <w:rsid w:val="00BA7533"/>
    <w:rsid w:val="00BB0483"/>
    <w:rsid w:val="00BB0E32"/>
    <w:rsid w:val="00BB246C"/>
    <w:rsid w:val="00BB3478"/>
    <w:rsid w:val="00BB519B"/>
    <w:rsid w:val="00BB5A6E"/>
    <w:rsid w:val="00BB5E41"/>
    <w:rsid w:val="00BB6A0C"/>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29A1"/>
    <w:rsid w:val="00C02DD5"/>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0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278"/>
    <w:rsid w:val="00C839D7"/>
    <w:rsid w:val="00C83F46"/>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E3D"/>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5B79"/>
    <w:rsid w:val="00D07457"/>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11C0"/>
    <w:rsid w:val="00D21960"/>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20B9"/>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8A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2FC"/>
    <w:rsid w:val="00DC6636"/>
    <w:rsid w:val="00DD0516"/>
    <w:rsid w:val="00DD0E39"/>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1E"/>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410"/>
    <w:rsid w:val="00E706A0"/>
    <w:rsid w:val="00E71BFC"/>
    <w:rsid w:val="00E728B4"/>
    <w:rsid w:val="00E72FF5"/>
    <w:rsid w:val="00E74B8A"/>
    <w:rsid w:val="00E761FD"/>
    <w:rsid w:val="00E76D00"/>
    <w:rsid w:val="00E77116"/>
    <w:rsid w:val="00E77729"/>
    <w:rsid w:val="00E80FFB"/>
    <w:rsid w:val="00E8444B"/>
    <w:rsid w:val="00E84CA2"/>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0E83"/>
    <w:rsid w:val="00EB203C"/>
    <w:rsid w:val="00EB2200"/>
    <w:rsid w:val="00EB2C50"/>
    <w:rsid w:val="00EB4F51"/>
    <w:rsid w:val="00EB512F"/>
    <w:rsid w:val="00EB7065"/>
    <w:rsid w:val="00EB7C50"/>
    <w:rsid w:val="00EC002E"/>
    <w:rsid w:val="00EC0945"/>
    <w:rsid w:val="00EC163A"/>
    <w:rsid w:val="00EC349A"/>
    <w:rsid w:val="00EC3B43"/>
    <w:rsid w:val="00EC4DFE"/>
    <w:rsid w:val="00EC5360"/>
    <w:rsid w:val="00EC55BC"/>
    <w:rsid w:val="00EC660D"/>
    <w:rsid w:val="00EC6681"/>
    <w:rsid w:val="00EC74CE"/>
    <w:rsid w:val="00ED0077"/>
    <w:rsid w:val="00ED062E"/>
    <w:rsid w:val="00ED0ED3"/>
    <w:rsid w:val="00ED2E19"/>
    <w:rsid w:val="00ED3A2C"/>
    <w:rsid w:val="00ED3C49"/>
    <w:rsid w:val="00ED3E3E"/>
    <w:rsid w:val="00ED62A5"/>
    <w:rsid w:val="00EE0499"/>
    <w:rsid w:val="00EE0721"/>
    <w:rsid w:val="00EE2D5E"/>
    <w:rsid w:val="00EE31FC"/>
    <w:rsid w:val="00EE387A"/>
    <w:rsid w:val="00EE558C"/>
    <w:rsid w:val="00EE5677"/>
    <w:rsid w:val="00EE5A81"/>
    <w:rsid w:val="00EE64C1"/>
    <w:rsid w:val="00EE7107"/>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C36703"/>
    <w:rPr>
      <w:sz w:val="24"/>
    </w:rPr>
  </w:style>
  <w:style w:type="character" w:customStyle="1" w:styleId="FooterChar">
    <w:name w:val="Footer Char"/>
    <w:link w:val="Footer"/>
    <w:uiPriority w:val="99"/>
    <w:rsid w:val="00C3670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C36703"/>
    <w:rPr>
      <w:sz w:val="24"/>
    </w:rPr>
  </w:style>
  <w:style w:type="character" w:customStyle="1" w:styleId="FooterChar">
    <w:name w:val="Footer Char"/>
    <w:link w:val="Footer"/>
    <w:uiPriority w:val="99"/>
    <w:rsid w:val="00C3670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iaq/schools/index.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footer" Target="footer4.xml"/>
  <Relationship Id="rId38" Type="http://schemas.openxmlformats.org/officeDocument/2006/relationships/header" Target="header4.xml"/>
  <Relationship Id="rId39" Type="http://schemas.openxmlformats.org/officeDocument/2006/relationships/footer" Target="footer5.xml"/>
  <Relationship Id="rId4" Type="http://schemas.microsoft.com/office/2007/relationships/stylesWithEffects" Target="stylesWithEffects.xml"/>
  <Relationship Id="rId40" Type="http://schemas.openxmlformats.org/officeDocument/2006/relationships/header" Target="header5.xml"/>
  <Relationship Id="rId41" Type="http://schemas.openxmlformats.org/officeDocument/2006/relationships/footer" Target="footer6.xml"/>
  <Relationship Id="rId42" Type="http://schemas.openxmlformats.org/officeDocument/2006/relationships/fontTable" Target="fontTable.xml"/>
  <Relationship Id="rId43"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CF593-766D-449B-80B5-43BA6FF3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3562</Words>
  <Characters>20305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Indoor Air Quality Assessment - Michael E Smith Middle School, South Hadley, MA -  May 2017</vt:lpstr>
    </vt:vector>
  </TitlesOfParts>
  <Company>DPH</Company>
  <LinksUpToDate>false</LinksUpToDate>
  <CharactersWithSpaces>23820</CharactersWithSpaces>
  <SharedDoc>false</SharedDoc>
  <HLinks>
    <vt:vector size="24" baseType="variant">
      <vt:variant>
        <vt:i4>5308446</vt:i4>
      </vt:variant>
      <vt:variant>
        <vt:i4>12</vt:i4>
      </vt:variant>
      <vt:variant>
        <vt:i4>0</vt:i4>
      </vt:variant>
      <vt:variant>
        <vt:i4>5</vt:i4>
      </vt:variant>
      <vt:variant>
        <vt:lpwstr>http://www.epa.gov/iaq/schools/index.html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2017-05-16T17:22:00Z</dcterms:created>
  <dc:creator>MDPH - Indoor Air Quality Program</dc:creator>
  <keywords>Michael E Smith Middle School, South Hadley, MA</keywords>
  <lastModifiedBy>AutoBVT</lastModifiedBy>
  <lastPrinted>2017-05-03T12:44:00Z</lastPrinted>
  <dcterms:modified xsi:type="dcterms:W3CDTF">2017-05-16T17:23:00Z</dcterms:modified>
  <revision>3</revision>
  <dc:subject>On March 31, 2017; the MDPH Indoor Air Quality Program conducted an assessment at the Michael E Smith Middle School, South Hadley, MA because of general indoor air quality concerns.</dc:subject>
  <dc:title>Indoor Air Quality Assessment - Michael E Smith Middle School, South Hadley, MA - May 2017</dc:title>
</coreProperties>
</file>