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81" w:rsidRDefault="00C251B8">
      <w:bookmarkStart w:id="0" w:name="_GoBack"/>
      <w:bookmarkEnd w:id="0"/>
      <w:r>
        <w:t xml:space="preserve">Michael </w:t>
      </w:r>
      <w:proofErr w:type="spellStart"/>
      <w:r>
        <w:t>Enos</w:t>
      </w:r>
      <w:proofErr w:type="spellEnd"/>
    </w:p>
    <w:p w:rsidR="00C251B8" w:rsidRDefault="00C251B8">
      <w:r>
        <w:t>57 Christine St.</w:t>
      </w:r>
    </w:p>
    <w:p w:rsidR="00C251B8" w:rsidRDefault="00C251B8">
      <w:r>
        <w:t>Leominster, MA 01453</w:t>
      </w:r>
    </w:p>
    <w:p w:rsidR="00C251B8" w:rsidRDefault="00C251B8">
      <w:r>
        <w:t>781-983-5939</w:t>
      </w:r>
    </w:p>
    <w:p w:rsidR="00C251B8" w:rsidRDefault="008524F1">
      <w:hyperlink r:id="rId5" w:history="1">
        <w:r w:rsidR="00C251B8" w:rsidRPr="001269C5">
          <w:rPr>
            <w:rStyle w:val="Hyperlink"/>
          </w:rPr>
          <w:t>mikerrt37@gmail.com</w:t>
        </w:r>
      </w:hyperlink>
    </w:p>
    <w:p w:rsidR="00C251B8" w:rsidRDefault="00C251B8">
      <w:r>
        <w:t>6/24/2018</w:t>
      </w:r>
    </w:p>
    <w:p w:rsidR="00C251B8" w:rsidRDefault="00C251B8">
      <w:r>
        <w:t>Subject: BORRC: 261 CMR</w:t>
      </w:r>
    </w:p>
    <w:p w:rsidR="00C251B8" w:rsidRDefault="00C251B8"/>
    <w:p w:rsidR="00C251B8" w:rsidRDefault="00C251B8">
      <w:r>
        <w:t>Board of Registration Members,</w:t>
      </w:r>
    </w:p>
    <w:p w:rsidR="00C251B8" w:rsidRDefault="00C251B8" w:rsidP="002C4D74">
      <w:pPr>
        <w:ind w:firstLine="720"/>
      </w:pPr>
      <w:r>
        <w:t xml:space="preserve">I am writing this letter to express my opposition </w:t>
      </w:r>
      <w:r w:rsidR="00396838">
        <w:t>to the pro</w:t>
      </w:r>
      <w:r>
        <w:t>posed changes regarding our continuing education requirements</w:t>
      </w:r>
      <w:r w:rsidR="0073271D">
        <w:t xml:space="preserve"> from 15 contact hours to 30 contact </w:t>
      </w:r>
      <w:r w:rsidR="002C4D74">
        <w:t>hours as well as the limitation on the number of contact hour that may be obtained through online resources</w:t>
      </w:r>
      <w:r>
        <w:t>.</w:t>
      </w:r>
      <w:r w:rsidR="0073271D">
        <w:t xml:space="preserve"> According to </w:t>
      </w:r>
      <w:r w:rsidR="0073271D" w:rsidRPr="0073271D">
        <w:t>261 CMR 5.00: CONTINUING EDUCATION</w:t>
      </w:r>
      <w:r w:rsidR="002C4D74">
        <w:t xml:space="preserve"> section 5.01 “T</w:t>
      </w:r>
      <w:r w:rsidR="002C4D74" w:rsidRPr="002C4D74">
        <w:t>he goal</w:t>
      </w:r>
      <w:r w:rsidR="002C4D74">
        <w:t xml:space="preserve"> </w:t>
      </w:r>
      <w:r w:rsidR="002C4D74" w:rsidRPr="002C4D74">
        <w:t>of</w:t>
      </w:r>
      <w:r w:rsidR="002C4D74">
        <w:t xml:space="preserve"> </w:t>
      </w:r>
      <w:r w:rsidR="002C4D74" w:rsidRPr="002C4D74">
        <w:t>continuing education is to improve the delivery of health care to the public by</w:t>
      </w:r>
      <w:r w:rsidR="002C4D74">
        <w:t xml:space="preserve"> </w:t>
      </w:r>
      <w:r w:rsidR="002C4D74" w:rsidRPr="002C4D74">
        <w:t>ensuring appropriate on-going activities/programs to enhance the knowledge, skills, and/or attitudes of respiratory therapists, so that they may continue to practice competently, safely, and effectively.</w:t>
      </w:r>
      <w:r w:rsidR="002C4D74">
        <w:t>”  There are currently over 3000 licensed respirator</w:t>
      </w:r>
      <w:r w:rsidR="00D14174">
        <w:t>y therapists in Massachusetts that would now be required to attend live seminars.</w:t>
      </w:r>
    </w:p>
    <w:p w:rsidR="00CD54E9" w:rsidRDefault="00396838" w:rsidP="002C4D74">
      <w:pPr>
        <w:ind w:firstLine="720"/>
      </w:pPr>
      <w:r>
        <w:t>C</w:t>
      </w:r>
      <w:r w:rsidR="00D14174">
        <w:t>reating restrictions on the modality of continuing education that will be accepted by the Board of Registration of Respiratory Care you are in fact creating a limitation with regard</w:t>
      </w:r>
      <w:r>
        <w:t>s</w:t>
      </w:r>
      <w:r w:rsidR="00D14174">
        <w:t xml:space="preserve"> to the education of respiratory therapists in direct conflict with the stated goal of the board which is to “enhance the knowledge and skills and/or attitudes of respiratory therapists.”</w:t>
      </w:r>
      <w:r w:rsidR="00CD54E9">
        <w:t xml:space="preserve"> </w:t>
      </w:r>
    </w:p>
    <w:p w:rsidR="00396838" w:rsidRDefault="00CD54E9" w:rsidP="002C4D74">
      <w:pPr>
        <w:ind w:firstLine="720"/>
      </w:pPr>
      <w:r>
        <w:t xml:space="preserve">Respiratory Therapists are being encouraged to </w:t>
      </w:r>
      <w:r w:rsidR="009A0C16">
        <w:t xml:space="preserve">seek higher education, yet the only options available to Massachusetts respiratory therapists seeking that higher education </w:t>
      </w:r>
      <w:r w:rsidR="000A0CE8">
        <w:t xml:space="preserve">are online distance education opportunities. We are also being encouraged to </w:t>
      </w:r>
      <w:r>
        <w:t>advocate for and support technology every day, the most recent avocation being for telehealth</w:t>
      </w:r>
      <w:r w:rsidR="000A0CE8">
        <w:t xml:space="preserve">.  </w:t>
      </w:r>
    </w:p>
    <w:p w:rsidR="00D14174" w:rsidRDefault="000A0CE8" w:rsidP="002C4D74">
      <w:pPr>
        <w:ind w:firstLine="720"/>
      </w:pPr>
      <w:r>
        <w:t>In response, you</w:t>
      </w:r>
      <w:r w:rsidR="006035D6">
        <w:t>,</w:t>
      </w:r>
      <w:r>
        <w:t xml:space="preserve"> our board are proposing a li</w:t>
      </w:r>
      <w:r w:rsidR="00396838">
        <w:t>mitation of online resources</w:t>
      </w:r>
      <w:r>
        <w:t>.</w:t>
      </w:r>
      <w:r w:rsidR="00CD54E9">
        <w:t xml:space="preserve"> </w:t>
      </w:r>
      <w:r w:rsidR="009A0C16">
        <w:t>There is no evidence to suggest that online resources</w:t>
      </w:r>
      <w:r>
        <w:t xml:space="preserve"> are any </w:t>
      </w:r>
      <w:r w:rsidR="00396838">
        <w:t>less effective in</w:t>
      </w:r>
      <w:r w:rsidR="009A0C16">
        <w:t xml:space="preserve"> providing meaningful, accurate and up to date evidence based medical information to healthcare professionals. </w:t>
      </w:r>
      <w:r>
        <w:t xml:space="preserve">Please </w:t>
      </w:r>
      <w:r w:rsidR="00396838">
        <w:t>vote “NO” in terms of</w:t>
      </w:r>
      <w:r>
        <w:t xml:space="preserve"> changing the number of contact hours from 15 to 30 and please do not limit our resources for continued education.</w:t>
      </w:r>
    </w:p>
    <w:p w:rsidR="000A0CE8" w:rsidRDefault="000A0CE8" w:rsidP="002C4D74">
      <w:pPr>
        <w:ind w:firstLine="720"/>
      </w:pPr>
    </w:p>
    <w:p w:rsidR="000A0CE8" w:rsidRDefault="000A0CE8" w:rsidP="002C4D74">
      <w:pPr>
        <w:ind w:firstLine="720"/>
      </w:pPr>
      <w:r>
        <w:t>Respectfully,</w:t>
      </w:r>
    </w:p>
    <w:p w:rsidR="000A0CE8" w:rsidRPr="002C4D74" w:rsidRDefault="000A0CE8" w:rsidP="002C4D74">
      <w:pPr>
        <w:ind w:firstLine="720"/>
      </w:pPr>
      <w:r>
        <w:t xml:space="preserve">Michael J. </w:t>
      </w:r>
      <w:proofErr w:type="spellStart"/>
      <w:r>
        <w:t>Enos</w:t>
      </w:r>
      <w:proofErr w:type="spellEnd"/>
      <w:r>
        <w:t>, BA, RRT, RPSGT</w:t>
      </w:r>
    </w:p>
    <w:sectPr w:rsidR="000A0CE8" w:rsidRPr="002C4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B8"/>
    <w:rsid w:val="000A0CE8"/>
    <w:rsid w:val="002C4D74"/>
    <w:rsid w:val="00396838"/>
    <w:rsid w:val="006035D6"/>
    <w:rsid w:val="0073271D"/>
    <w:rsid w:val="008524F1"/>
    <w:rsid w:val="009A0C16"/>
    <w:rsid w:val="00B26B81"/>
    <w:rsid w:val="00C251B8"/>
    <w:rsid w:val="00CD54E9"/>
    <w:rsid w:val="00D1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1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1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errt3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Emerson Hospital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ea4car08</dc:creator>
  <cp:lastModifiedBy> Bill Anderson</cp:lastModifiedBy>
  <cp:revision>2</cp:revision>
  <cp:lastPrinted>2018-06-24T10:29:00Z</cp:lastPrinted>
  <dcterms:created xsi:type="dcterms:W3CDTF">2018-06-25T11:45:00Z</dcterms:created>
  <dcterms:modified xsi:type="dcterms:W3CDTF">2018-06-25T11:45:00Z</dcterms:modified>
</cp:coreProperties>
</file>