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0B9C6" w14:textId="77777777" w:rsidR="00E45FD6" w:rsidRDefault="00370D04" w:rsidP="00370D04">
      <w:pPr>
        <w:ind w:left="4320"/>
        <w:rPr>
          <w:sz w:val="28"/>
          <w:szCs w:val="28"/>
        </w:rPr>
      </w:pPr>
      <w:r>
        <w:rPr>
          <w:sz w:val="28"/>
          <w:szCs w:val="28"/>
        </w:rPr>
        <w:t xml:space="preserve">  </w:t>
      </w:r>
      <w:r w:rsidR="000D4E4A">
        <w:rPr>
          <w:sz w:val="28"/>
          <w:szCs w:val="28"/>
        </w:rPr>
        <w:t xml:space="preserve">      </w:t>
      </w:r>
      <w:r w:rsidR="000A1ACB">
        <w:rPr>
          <w:noProof/>
        </w:rPr>
        <w:drawing>
          <wp:inline distT="0" distB="0" distL="0" distR="0" wp14:anchorId="50A7DB63" wp14:editId="52984C97">
            <wp:extent cx="850392" cy="1014984"/>
            <wp:effectExtent l="0" t="0" r="6985" b="0"/>
            <wp:docPr id="1" name="Picture 1" descr="DCRlogocolorlowre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Rlogocolorlowres2"/>
                    <pic:cNvPicPr>
                      <a:picLocks noChangeAspect="1" noChangeArrowheads="1"/>
                    </pic:cNvPicPr>
                  </pic:nvPicPr>
                  <pic:blipFill>
                    <a:blip r:embed="rId11" cstate="print"/>
                    <a:srcRect/>
                    <a:stretch>
                      <a:fillRect/>
                    </a:stretch>
                  </pic:blipFill>
                  <pic:spPr bwMode="auto">
                    <a:xfrm>
                      <a:off x="0" y="0"/>
                      <a:ext cx="850392" cy="1014984"/>
                    </a:xfrm>
                    <a:prstGeom prst="rect">
                      <a:avLst/>
                    </a:prstGeom>
                    <a:noFill/>
                    <a:ln w="9525">
                      <a:noFill/>
                      <a:miter lim="800000"/>
                      <a:headEnd/>
                      <a:tailEnd/>
                    </a:ln>
                  </pic:spPr>
                </pic:pic>
              </a:graphicData>
            </a:graphic>
          </wp:inline>
        </w:drawing>
      </w:r>
    </w:p>
    <w:p w14:paraId="6C83CC60" w14:textId="77777777" w:rsidR="001E5E6C" w:rsidRPr="00721E2D" w:rsidRDefault="00370D04" w:rsidP="000D4E4A">
      <w:pPr>
        <w:jc w:val="center"/>
        <w:rPr>
          <w:rFonts w:ascii="Garamond" w:hAnsi="Garamond"/>
          <w:b/>
          <w:sz w:val="22"/>
          <w:szCs w:val="22"/>
        </w:rPr>
      </w:pPr>
      <w:r>
        <w:rPr>
          <w:rFonts w:ascii="Garamond" w:hAnsi="Garamond"/>
          <w:b/>
        </w:rPr>
        <w:t xml:space="preserve">   </w:t>
      </w:r>
      <w:r w:rsidRPr="00721E2D">
        <w:rPr>
          <w:rFonts w:ascii="Garamond" w:hAnsi="Garamond"/>
          <w:b/>
          <w:sz w:val="22"/>
          <w:szCs w:val="22"/>
        </w:rPr>
        <w:t>D</w:t>
      </w:r>
      <w:r w:rsidR="001E5E6C" w:rsidRPr="00721E2D">
        <w:rPr>
          <w:rFonts w:ascii="Garamond" w:hAnsi="Garamond"/>
          <w:b/>
          <w:sz w:val="22"/>
          <w:szCs w:val="22"/>
        </w:rPr>
        <w:t>epartment of Conservation and Recreation</w:t>
      </w:r>
    </w:p>
    <w:p w14:paraId="17446B00" w14:textId="77777777" w:rsidR="008F57E5" w:rsidRPr="00721E2D" w:rsidRDefault="00721E2D" w:rsidP="000D4E4A">
      <w:pPr>
        <w:jc w:val="center"/>
        <w:rPr>
          <w:rFonts w:ascii="Garamond" w:hAnsi="Garamond"/>
          <w:sz w:val="22"/>
          <w:szCs w:val="22"/>
        </w:rPr>
      </w:pPr>
      <w:r>
        <w:rPr>
          <w:rFonts w:ascii="Garamond" w:hAnsi="Garamond"/>
          <w:b/>
          <w:sz w:val="22"/>
          <w:szCs w:val="22"/>
        </w:rPr>
        <w:t xml:space="preserve">   </w:t>
      </w:r>
      <w:r w:rsidR="000D4E4A" w:rsidRPr="00721E2D">
        <w:rPr>
          <w:rFonts w:ascii="Garamond" w:hAnsi="Garamond"/>
          <w:b/>
          <w:sz w:val="22"/>
          <w:szCs w:val="22"/>
        </w:rPr>
        <w:t xml:space="preserve"> </w:t>
      </w:r>
      <w:r w:rsidR="001E5E6C" w:rsidRPr="00721E2D">
        <w:rPr>
          <w:rFonts w:ascii="Garamond" w:hAnsi="Garamond"/>
          <w:b/>
          <w:sz w:val="22"/>
          <w:szCs w:val="22"/>
        </w:rPr>
        <w:t>Commonwealth of Massachusetts</w:t>
      </w:r>
    </w:p>
    <w:p w14:paraId="36C996AC" w14:textId="77777777" w:rsidR="0062446F" w:rsidRDefault="0062446F" w:rsidP="000D4E4A">
      <w:pPr>
        <w:jc w:val="center"/>
        <w:rPr>
          <w:rFonts w:ascii="Garamond" w:hAnsi="Garamond"/>
          <w:b/>
          <w:color w:val="FF0000"/>
          <w:sz w:val="22"/>
          <w:szCs w:val="22"/>
        </w:rPr>
      </w:pPr>
    </w:p>
    <w:p w14:paraId="6EA61CBF" w14:textId="77777777" w:rsidR="00905C30" w:rsidRPr="003D30F6" w:rsidRDefault="00905C30" w:rsidP="000D4E4A">
      <w:pPr>
        <w:jc w:val="center"/>
        <w:rPr>
          <w:rFonts w:ascii="Garamond" w:hAnsi="Garamond"/>
          <w:b/>
          <w:color w:val="FF0000"/>
          <w:sz w:val="14"/>
          <w:szCs w:val="22"/>
        </w:rPr>
      </w:pPr>
    </w:p>
    <w:p w14:paraId="75A9CA89" w14:textId="27E5FB81" w:rsidR="0062446F" w:rsidRPr="00721E2D" w:rsidRDefault="00905C30" w:rsidP="00721E2D">
      <w:pPr>
        <w:jc w:val="center"/>
        <w:rPr>
          <w:rFonts w:ascii="Garamond" w:hAnsi="Garamond"/>
          <w:b/>
          <w:sz w:val="48"/>
          <w:szCs w:val="48"/>
        </w:rPr>
      </w:pPr>
      <w:r>
        <w:rPr>
          <w:rFonts w:ascii="Garamond" w:hAnsi="Garamond"/>
          <w:b/>
          <w:sz w:val="48"/>
          <w:szCs w:val="48"/>
        </w:rPr>
        <w:t xml:space="preserve">  </w:t>
      </w:r>
      <w:r w:rsidR="00C54464" w:rsidRPr="00721E2D">
        <w:rPr>
          <w:rFonts w:ascii="Garamond" w:hAnsi="Garamond"/>
          <w:b/>
          <w:sz w:val="48"/>
          <w:szCs w:val="48"/>
        </w:rPr>
        <w:t>PUBLIC MEETING</w:t>
      </w:r>
      <w:r w:rsidR="00642BA3" w:rsidRPr="00721E2D">
        <w:rPr>
          <w:rFonts w:ascii="Garamond" w:hAnsi="Garamond"/>
          <w:b/>
          <w:sz w:val="48"/>
          <w:szCs w:val="48"/>
        </w:rPr>
        <w:t xml:space="preserve"> </w:t>
      </w:r>
      <w:r w:rsidR="00FB413D">
        <w:rPr>
          <w:rFonts w:ascii="Garamond" w:hAnsi="Garamond"/>
          <w:b/>
          <w:sz w:val="48"/>
          <w:szCs w:val="48"/>
        </w:rPr>
        <w:t>#</w:t>
      </w:r>
      <w:r w:rsidR="00BA50E1">
        <w:rPr>
          <w:rFonts w:ascii="Garamond" w:hAnsi="Garamond"/>
          <w:b/>
          <w:sz w:val="48"/>
          <w:szCs w:val="48"/>
        </w:rPr>
        <w:t>2</w:t>
      </w:r>
    </w:p>
    <w:p w14:paraId="0DCBF36B" w14:textId="77777777" w:rsidR="00721E2D" w:rsidRPr="003D30F6" w:rsidRDefault="00721E2D" w:rsidP="00721E2D">
      <w:pPr>
        <w:jc w:val="center"/>
        <w:rPr>
          <w:rFonts w:ascii="Garamond" w:hAnsi="Garamond"/>
          <w:b/>
          <w:sz w:val="22"/>
          <w:szCs w:val="56"/>
        </w:rPr>
      </w:pPr>
    </w:p>
    <w:p w14:paraId="6445F6E8" w14:textId="6A44857C" w:rsidR="00EA761A" w:rsidRDefault="004B502C" w:rsidP="00C54464">
      <w:pPr>
        <w:jc w:val="center"/>
        <w:rPr>
          <w:rFonts w:ascii="Garamond" w:hAnsi="Garamond"/>
          <w:b/>
          <w:sz w:val="56"/>
          <w:szCs w:val="56"/>
        </w:rPr>
      </w:pPr>
      <w:r>
        <w:rPr>
          <w:rFonts w:ascii="Garamond" w:hAnsi="Garamond"/>
          <w:b/>
          <w:sz w:val="56"/>
          <w:szCs w:val="56"/>
        </w:rPr>
        <w:t>Michael Joyce Memorial</w:t>
      </w:r>
      <w:r w:rsidR="00BA50E1">
        <w:rPr>
          <w:rFonts w:ascii="Garamond" w:hAnsi="Garamond"/>
          <w:b/>
          <w:sz w:val="56"/>
          <w:szCs w:val="56"/>
        </w:rPr>
        <w:t xml:space="preserve"> Playground Improvements</w:t>
      </w:r>
    </w:p>
    <w:p w14:paraId="6B1E1478" w14:textId="069456FC" w:rsidR="00DB60EF" w:rsidRPr="00FB413D" w:rsidRDefault="007E65CC" w:rsidP="00FB413D">
      <w:pPr>
        <w:jc w:val="center"/>
        <w:rPr>
          <w:rFonts w:ascii="Garamond" w:hAnsi="Garamond"/>
          <w:b/>
          <w:sz w:val="44"/>
          <w:szCs w:val="52"/>
        </w:rPr>
      </w:pPr>
      <w:r>
        <w:rPr>
          <w:rFonts w:ascii="Garamond" w:hAnsi="Garamond"/>
          <w:b/>
          <w:sz w:val="48"/>
          <w:szCs w:val="56"/>
        </w:rPr>
        <w:t>Marine Park</w:t>
      </w:r>
      <w:r w:rsidR="008027E4">
        <w:rPr>
          <w:rFonts w:ascii="Garamond" w:hAnsi="Garamond"/>
          <w:b/>
          <w:sz w:val="48"/>
          <w:szCs w:val="56"/>
        </w:rPr>
        <w:t>,</w:t>
      </w:r>
      <w:r>
        <w:rPr>
          <w:rFonts w:ascii="Garamond" w:hAnsi="Garamond"/>
          <w:b/>
          <w:sz w:val="48"/>
          <w:szCs w:val="56"/>
        </w:rPr>
        <w:t xml:space="preserve"> South Boston,</w:t>
      </w:r>
      <w:r w:rsidR="008027E4">
        <w:rPr>
          <w:rFonts w:ascii="Garamond" w:hAnsi="Garamond"/>
          <w:b/>
          <w:sz w:val="48"/>
          <w:szCs w:val="56"/>
        </w:rPr>
        <w:t xml:space="preserve"> MA</w:t>
      </w:r>
    </w:p>
    <w:p w14:paraId="7C0438E6" w14:textId="77777777" w:rsidR="00721E2D" w:rsidRPr="003D30F6" w:rsidRDefault="00721E2D" w:rsidP="00C54464">
      <w:pPr>
        <w:jc w:val="center"/>
        <w:rPr>
          <w:rFonts w:ascii="Garamond" w:hAnsi="Garamond"/>
          <w:b/>
          <w:sz w:val="22"/>
          <w:szCs w:val="44"/>
        </w:rPr>
      </w:pPr>
      <w:r w:rsidRPr="00721E2D">
        <w:rPr>
          <w:rFonts w:ascii="Garamond" w:hAnsi="Garamond"/>
          <w:b/>
          <w:sz w:val="44"/>
          <w:szCs w:val="44"/>
        </w:rPr>
        <w:t xml:space="preserve"> </w:t>
      </w:r>
    </w:p>
    <w:p w14:paraId="4907D2C1" w14:textId="0A6FD0CA" w:rsidR="00A337C8" w:rsidRPr="003D30F6" w:rsidRDefault="00BA50E1" w:rsidP="00A337C8">
      <w:pPr>
        <w:jc w:val="center"/>
        <w:rPr>
          <w:rFonts w:ascii="Garamond" w:hAnsi="Garamond"/>
          <w:b/>
          <w:sz w:val="36"/>
          <w:szCs w:val="36"/>
        </w:rPr>
      </w:pPr>
      <w:r>
        <w:rPr>
          <w:rFonts w:ascii="Garamond" w:hAnsi="Garamond"/>
          <w:b/>
          <w:sz w:val="36"/>
          <w:szCs w:val="36"/>
        </w:rPr>
        <w:t>Wedne</w:t>
      </w:r>
      <w:r w:rsidR="0036795C">
        <w:rPr>
          <w:rFonts w:ascii="Garamond" w:hAnsi="Garamond"/>
          <w:b/>
          <w:sz w:val="36"/>
          <w:szCs w:val="36"/>
        </w:rPr>
        <w:t xml:space="preserve">sday, January </w:t>
      </w:r>
      <w:r>
        <w:rPr>
          <w:rFonts w:ascii="Garamond" w:hAnsi="Garamond"/>
          <w:b/>
          <w:sz w:val="36"/>
          <w:szCs w:val="36"/>
        </w:rPr>
        <w:t>19</w:t>
      </w:r>
      <w:r w:rsidR="0036795C">
        <w:rPr>
          <w:rFonts w:ascii="Garamond" w:hAnsi="Garamond"/>
          <w:b/>
          <w:sz w:val="36"/>
          <w:szCs w:val="36"/>
        </w:rPr>
        <w:t>, 2022</w:t>
      </w:r>
      <w:r w:rsidR="00EA761A" w:rsidRPr="003D30F6">
        <w:rPr>
          <w:rFonts w:ascii="Garamond" w:hAnsi="Garamond"/>
          <w:b/>
          <w:sz w:val="36"/>
          <w:szCs w:val="36"/>
        </w:rPr>
        <w:t>- 6</w:t>
      </w:r>
      <w:r w:rsidR="00721E2D" w:rsidRPr="003D30F6">
        <w:rPr>
          <w:rFonts w:ascii="Garamond" w:hAnsi="Garamond"/>
          <w:b/>
          <w:sz w:val="36"/>
          <w:szCs w:val="36"/>
        </w:rPr>
        <w:t>:</w:t>
      </w:r>
      <w:r w:rsidR="005042D6">
        <w:rPr>
          <w:rFonts w:ascii="Garamond" w:hAnsi="Garamond"/>
          <w:b/>
          <w:sz w:val="36"/>
          <w:szCs w:val="36"/>
        </w:rPr>
        <w:t>0</w:t>
      </w:r>
      <w:r w:rsidR="00721E2D" w:rsidRPr="003D30F6">
        <w:rPr>
          <w:rFonts w:ascii="Garamond" w:hAnsi="Garamond"/>
          <w:b/>
          <w:sz w:val="36"/>
          <w:szCs w:val="36"/>
        </w:rPr>
        <w:t xml:space="preserve">0 p.m. – </w:t>
      </w:r>
      <w:r w:rsidR="005042D6">
        <w:rPr>
          <w:rFonts w:ascii="Garamond" w:hAnsi="Garamond"/>
          <w:b/>
          <w:sz w:val="36"/>
          <w:szCs w:val="36"/>
        </w:rPr>
        <w:t>7</w:t>
      </w:r>
      <w:r w:rsidR="00905C30" w:rsidRPr="003D30F6">
        <w:rPr>
          <w:rFonts w:ascii="Garamond" w:hAnsi="Garamond"/>
          <w:b/>
          <w:sz w:val="36"/>
          <w:szCs w:val="36"/>
        </w:rPr>
        <w:t>:</w:t>
      </w:r>
      <w:r w:rsidR="00FB413D">
        <w:rPr>
          <w:rFonts w:ascii="Garamond" w:hAnsi="Garamond"/>
          <w:b/>
          <w:sz w:val="36"/>
          <w:szCs w:val="36"/>
        </w:rPr>
        <w:t>3</w:t>
      </w:r>
      <w:r w:rsidR="00EA761A" w:rsidRPr="003D30F6">
        <w:rPr>
          <w:rFonts w:ascii="Garamond" w:hAnsi="Garamond"/>
          <w:b/>
          <w:sz w:val="36"/>
          <w:szCs w:val="36"/>
        </w:rPr>
        <w:t>0</w:t>
      </w:r>
      <w:r w:rsidR="00721E2D" w:rsidRPr="003D30F6">
        <w:rPr>
          <w:rFonts w:ascii="Garamond" w:hAnsi="Garamond"/>
          <w:b/>
          <w:sz w:val="36"/>
          <w:szCs w:val="36"/>
        </w:rPr>
        <w:t xml:space="preserve"> p.m. </w:t>
      </w:r>
    </w:p>
    <w:p w14:paraId="781A51B0" w14:textId="765D197B" w:rsidR="0036795C" w:rsidRDefault="007E65CC" w:rsidP="0036795C">
      <w:pPr>
        <w:jc w:val="center"/>
        <w:rPr>
          <w:rFonts w:ascii="Garamond" w:hAnsi="Garamond"/>
          <w:b/>
          <w:sz w:val="28"/>
          <w:szCs w:val="28"/>
        </w:rPr>
      </w:pPr>
      <w:r>
        <w:t xml:space="preserve">Link to Zoom meeting: </w:t>
      </w:r>
      <w:hyperlink r:id="rId12" w:history="1">
        <w:r w:rsidRPr="007E65CC">
          <w:rPr>
            <w:rStyle w:val="Hyperlink"/>
          </w:rPr>
          <w:t>https://bit.ly/3FrWg2I</w:t>
        </w:r>
      </w:hyperlink>
    </w:p>
    <w:p w14:paraId="24BCCC64" w14:textId="77777777" w:rsidR="003065F6" w:rsidRPr="00A82133" w:rsidRDefault="003065F6" w:rsidP="000D4E4A">
      <w:pPr>
        <w:jc w:val="center"/>
        <w:rPr>
          <w:rFonts w:ascii="Garamond" w:hAnsi="Garamond"/>
          <w:b/>
          <w:sz w:val="28"/>
          <w:szCs w:val="28"/>
        </w:rPr>
      </w:pPr>
    </w:p>
    <w:p w14:paraId="04A3EF1C" w14:textId="6D756526" w:rsidR="00FB413D" w:rsidRDefault="007E65CC" w:rsidP="00721E2D">
      <w:pPr>
        <w:rPr>
          <w:rFonts w:ascii="Garamond" w:hAnsi="Garamond"/>
          <w:sz w:val="28"/>
          <w:szCs w:val="28"/>
        </w:rPr>
      </w:pPr>
      <w:r w:rsidRPr="007E65CC">
        <w:rPr>
          <w:rFonts w:ascii="Garamond" w:hAnsi="Garamond"/>
          <w:sz w:val="28"/>
          <w:szCs w:val="28"/>
        </w:rPr>
        <w:t xml:space="preserve">In this public meeting, DCR and BSC Design Group will present final design for improvements to the Michael Joyce Memorial Playground at Marine Park in South Boston. </w:t>
      </w:r>
      <w:r w:rsidR="00F949A6">
        <w:rPr>
          <w:rFonts w:ascii="Garamond" w:hAnsi="Garamond"/>
          <w:sz w:val="28"/>
          <w:szCs w:val="28"/>
        </w:rPr>
        <w:t>In conjunction with Colin’s Joy Project, d</w:t>
      </w:r>
      <w:r w:rsidRPr="007E65CC">
        <w:rPr>
          <w:rFonts w:ascii="Garamond" w:hAnsi="Garamond"/>
          <w:sz w:val="28"/>
          <w:szCs w:val="28"/>
        </w:rPr>
        <w:t>esign input was gathered in the fall of 2020 via virtual assignments presented to children at South Boston schools. During the presentation, attendees will see the proposed new location, layout, and accessible equipment. In addition, DCR will share plans for a new family gathering space adjacent to the playground featuring seating and shade trees.</w:t>
      </w:r>
    </w:p>
    <w:p w14:paraId="07D86C16" w14:textId="77777777" w:rsidR="007E65CC" w:rsidRDefault="007E65CC" w:rsidP="00721E2D">
      <w:pPr>
        <w:rPr>
          <w:rFonts w:ascii="Garamond" w:hAnsi="Garamond"/>
          <w:sz w:val="28"/>
          <w:szCs w:val="28"/>
        </w:rPr>
      </w:pPr>
    </w:p>
    <w:p w14:paraId="2018A52B" w14:textId="0533793F" w:rsidR="00721E2D" w:rsidRPr="00721E2D" w:rsidRDefault="0062446F" w:rsidP="00721E2D">
      <w:pPr>
        <w:rPr>
          <w:rFonts w:ascii="Garamond" w:hAnsi="Garamond"/>
        </w:rPr>
      </w:pPr>
      <w:r w:rsidRPr="000D4E4A">
        <w:rPr>
          <w:rFonts w:ascii="Garamond" w:hAnsi="Garamond"/>
          <w:sz w:val="28"/>
          <w:szCs w:val="28"/>
        </w:rPr>
        <w:t xml:space="preserve">The public </w:t>
      </w:r>
      <w:r w:rsidR="003167BC">
        <w:rPr>
          <w:rFonts w:ascii="Garamond" w:hAnsi="Garamond"/>
          <w:sz w:val="28"/>
          <w:szCs w:val="28"/>
        </w:rPr>
        <w:t>will be invited to submit comments after the meeting</w:t>
      </w:r>
      <w:r w:rsidR="00DB2DEF">
        <w:rPr>
          <w:rFonts w:ascii="Garamond" w:hAnsi="Garamond"/>
          <w:sz w:val="28"/>
          <w:szCs w:val="28"/>
        </w:rPr>
        <w:t>, with a deadline for receipt by DCR of</w:t>
      </w:r>
      <w:r w:rsidR="00F07E53">
        <w:rPr>
          <w:rFonts w:ascii="Garamond" w:hAnsi="Garamond"/>
          <w:sz w:val="28"/>
          <w:szCs w:val="28"/>
        </w:rPr>
        <w:t xml:space="preserve"> </w:t>
      </w:r>
      <w:r w:rsidR="0036795C">
        <w:rPr>
          <w:rFonts w:ascii="Garamond" w:hAnsi="Garamond"/>
          <w:sz w:val="28"/>
          <w:szCs w:val="28"/>
        </w:rPr>
        <w:t xml:space="preserve">February </w:t>
      </w:r>
      <w:r w:rsidR="004B502C">
        <w:rPr>
          <w:rFonts w:ascii="Garamond" w:hAnsi="Garamond"/>
          <w:sz w:val="28"/>
          <w:szCs w:val="28"/>
        </w:rPr>
        <w:t>9</w:t>
      </w:r>
      <w:r w:rsidR="0036795C">
        <w:rPr>
          <w:rFonts w:ascii="Garamond" w:hAnsi="Garamond"/>
          <w:sz w:val="28"/>
          <w:szCs w:val="28"/>
        </w:rPr>
        <w:t>, 2022.</w:t>
      </w:r>
      <w:r w:rsidR="00370D04">
        <w:rPr>
          <w:rFonts w:ascii="Garamond" w:hAnsi="Garamond"/>
          <w:sz w:val="28"/>
          <w:szCs w:val="28"/>
        </w:rPr>
        <w:t xml:space="preserve"> </w:t>
      </w:r>
      <w:r w:rsidR="00947300">
        <w:rPr>
          <w:rFonts w:ascii="Garamond" w:hAnsi="Garamond"/>
          <w:sz w:val="28"/>
          <w:szCs w:val="28"/>
        </w:rPr>
        <w:t xml:space="preserve">Comments may be submitted online at </w:t>
      </w:r>
      <w:hyperlink r:id="rId13" w:history="1"/>
      <w:hyperlink r:id="rId14" w:history="1">
        <w:r w:rsidR="00F739B8" w:rsidRPr="004F7ACE">
          <w:rPr>
            <w:rStyle w:val="Hyperlink"/>
            <w:rFonts w:ascii="Garamond" w:hAnsi="Garamond"/>
            <w:sz w:val="28"/>
            <w:szCs w:val="28"/>
          </w:rPr>
          <w:t>https://www.mass.gov/forms/dcr-public-comments</w:t>
        </w:r>
      </w:hyperlink>
      <w:r w:rsidR="00FB45E3">
        <w:rPr>
          <w:rStyle w:val="Hyperlink"/>
          <w:rFonts w:ascii="Garamond" w:hAnsi="Garamond"/>
          <w:sz w:val="28"/>
          <w:szCs w:val="28"/>
        </w:rPr>
        <w:t>.</w:t>
      </w:r>
      <w:r w:rsidR="00BA50E1" w:rsidRPr="00BA50E1">
        <w:rPr>
          <w:rStyle w:val="Hyperlink"/>
          <w:rFonts w:ascii="Garamond" w:hAnsi="Garamond"/>
          <w:sz w:val="28"/>
          <w:szCs w:val="28"/>
          <w:u w:val="none"/>
        </w:rPr>
        <w:t xml:space="preserve"> </w:t>
      </w:r>
      <w:r w:rsidR="00721E2D" w:rsidRPr="00721E2D">
        <w:rPr>
          <w:rFonts w:ascii="Garamond" w:hAnsi="Garamond"/>
          <w:sz w:val="28"/>
          <w:szCs w:val="28"/>
        </w:rPr>
        <w:t xml:space="preserve">Please note that public comments submitted to DCR may be posted on the DCR website in their entirety, and no information, including personal information, </w:t>
      </w:r>
      <w:r w:rsidR="00FB45E3">
        <w:rPr>
          <w:rFonts w:ascii="Garamond" w:hAnsi="Garamond"/>
          <w:sz w:val="28"/>
          <w:szCs w:val="28"/>
        </w:rPr>
        <w:t>may</w:t>
      </w:r>
      <w:r w:rsidR="00721E2D" w:rsidRPr="00721E2D">
        <w:rPr>
          <w:rFonts w:ascii="Garamond" w:hAnsi="Garamond"/>
          <w:sz w:val="28"/>
          <w:szCs w:val="28"/>
        </w:rPr>
        <w:t xml:space="preserve"> be redacted. </w:t>
      </w:r>
      <w:r w:rsidR="00721E2D" w:rsidRPr="00721E2D">
        <w:rPr>
          <w:rFonts w:ascii="Garamond" w:hAnsi="Garamond"/>
        </w:rPr>
        <w:t xml:space="preserve">  </w:t>
      </w:r>
    </w:p>
    <w:p w14:paraId="6C852B99" w14:textId="77777777" w:rsidR="00004BBB" w:rsidRPr="001A2170" w:rsidRDefault="00004BBB" w:rsidP="0062446F">
      <w:pPr>
        <w:rPr>
          <w:rFonts w:ascii="Garamond" w:hAnsi="Garamond"/>
          <w:szCs w:val="28"/>
        </w:rPr>
      </w:pPr>
    </w:p>
    <w:p w14:paraId="4BE689A3" w14:textId="77777777" w:rsidR="00FB45E3" w:rsidRDefault="0062446F" w:rsidP="0062446F">
      <w:pPr>
        <w:rPr>
          <w:rFonts w:ascii="Garamond" w:hAnsi="Garamond"/>
          <w:sz w:val="28"/>
          <w:szCs w:val="28"/>
        </w:rPr>
      </w:pPr>
      <w:r w:rsidRPr="00037FFE">
        <w:rPr>
          <w:rFonts w:ascii="Garamond" w:hAnsi="Garamond"/>
          <w:sz w:val="28"/>
          <w:szCs w:val="28"/>
        </w:rPr>
        <w:t xml:space="preserve">If you have questions or </w:t>
      </w:r>
      <w:r w:rsidR="00947300">
        <w:rPr>
          <w:rFonts w:ascii="Garamond" w:hAnsi="Garamond"/>
          <w:sz w:val="28"/>
          <w:szCs w:val="28"/>
        </w:rPr>
        <w:t xml:space="preserve">concerns or </w:t>
      </w:r>
      <w:r w:rsidRPr="00037FFE">
        <w:rPr>
          <w:rFonts w:ascii="Garamond" w:hAnsi="Garamond"/>
          <w:sz w:val="28"/>
          <w:szCs w:val="28"/>
        </w:rPr>
        <w:t>would like to be added to an email list to receive DCR general or project-specific announcement</w:t>
      </w:r>
      <w:r w:rsidR="00947300">
        <w:rPr>
          <w:rFonts w:ascii="Garamond" w:hAnsi="Garamond"/>
          <w:sz w:val="28"/>
          <w:szCs w:val="28"/>
        </w:rPr>
        <w:t>s</w:t>
      </w:r>
      <w:r w:rsidRPr="00037FFE">
        <w:rPr>
          <w:rFonts w:ascii="Garamond" w:hAnsi="Garamond"/>
          <w:sz w:val="28"/>
          <w:szCs w:val="28"/>
        </w:rPr>
        <w:t>, please email</w:t>
      </w:r>
      <w:r w:rsidR="00FB45E3">
        <w:rPr>
          <w:rFonts w:ascii="Garamond" w:hAnsi="Garamond"/>
          <w:sz w:val="28"/>
          <w:szCs w:val="28"/>
        </w:rPr>
        <w:t xml:space="preserve"> </w:t>
      </w:r>
      <w:hyperlink r:id="rId15" w:history="1">
        <w:r w:rsidR="00FB45E3" w:rsidRPr="00B71E0A">
          <w:rPr>
            <w:rStyle w:val="Hyperlink"/>
            <w:rFonts w:ascii="Garamond" w:hAnsi="Garamond"/>
            <w:sz w:val="28"/>
            <w:szCs w:val="28"/>
          </w:rPr>
          <w:t>mass.parks@mass.gov</w:t>
        </w:r>
      </w:hyperlink>
      <w:r w:rsidR="00FB45E3">
        <w:rPr>
          <w:rFonts w:ascii="Garamond" w:hAnsi="Garamond"/>
          <w:sz w:val="28"/>
          <w:szCs w:val="28"/>
        </w:rPr>
        <w:t xml:space="preserve"> </w:t>
      </w:r>
      <w:r w:rsidRPr="00037FFE">
        <w:rPr>
          <w:rFonts w:ascii="Garamond" w:hAnsi="Garamond"/>
          <w:sz w:val="28"/>
          <w:szCs w:val="28"/>
        </w:rPr>
        <w:t xml:space="preserve">or call 617-626-4973. </w:t>
      </w:r>
    </w:p>
    <w:p w14:paraId="50F44502" w14:textId="77777777" w:rsidR="007E65CC" w:rsidRDefault="007E65CC" w:rsidP="0062446F">
      <w:pPr>
        <w:rPr>
          <w:rFonts w:ascii="Garamond" w:hAnsi="Garamond"/>
          <w:sz w:val="28"/>
          <w:szCs w:val="28"/>
        </w:rPr>
      </w:pPr>
    </w:p>
    <w:p w14:paraId="19FD1C54" w14:textId="77777777" w:rsidR="00BA50E1" w:rsidRDefault="00BA50E1" w:rsidP="0062446F">
      <w:pPr>
        <w:rPr>
          <w:rFonts w:ascii="Garamond" w:hAnsi="Garamond"/>
          <w:sz w:val="28"/>
          <w:szCs w:val="28"/>
        </w:rPr>
      </w:pPr>
    </w:p>
    <w:p w14:paraId="0335FC28" w14:textId="630DADB2" w:rsidR="00FB45E3" w:rsidRPr="0028453B" w:rsidRDefault="0028453B" w:rsidP="006B38E0">
      <w:pPr>
        <w:rPr>
          <w:rFonts w:asciiTheme="minorHAnsi" w:hAnsiTheme="minorHAnsi" w:cstheme="minorHAnsi"/>
          <w:i/>
          <w:iCs/>
          <w:color w:val="262626" w:themeColor="text1" w:themeTint="D9"/>
          <w:sz w:val="20"/>
          <w:szCs w:val="20"/>
        </w:rPr>
      </w:pPr>
      <w:r w:rsidRPr="0028453B">
        <w:rPr>
          <w:rFonts w:asciiTheme="minorHAnsi" w:hAnsiTheme="minorHAnsi" w:cstheme="minorHAnsi"/>
          <w:i/>
          <w:iCs/>
          <w:color w:val="262626" w:themeColor="text1" w:themeTint="D9"/>
          <w:sz w:val="20"/>
          <w:szCs w:val="20"/>
        </w:rPr>
        <w:t xml:space="preserve">If you require assistance to participate in this public meeting, you may submit a reasonable accommodation request to DCR’s ADA Coordinator. In your </w:t>
      </w:r>
      <w:proofErr w:type="gramStart"/>
      <w:r w:rsidRPr="0028453B">
        <w:rPr>
          <w:rFonts w:asciiTheme="minorHAnsi" w:hAnsiTheme="minorHAnsi" w:cstheme="minorHAnsi"/>
          <w:i/>
          <w:iCs/>
          <w:color w:val="262626" w:themeColor="text1" w:themeTint="D9"/>
          <w:sz w:val="20"/>
          <w:szCs w:val="20"/>
        </w:rPr>
        <w:t>request</w:t>
      </w:r>
      <w:proofErr w:type="gramEnd"/>
      <w:r w:rsidRPr="0028453B">
        <w:rPr>
          <w:rFonts w:asciiTheme="minorHAnsi" w:hAnsiTheme="minorHAnsi" w:cstheme="minorHAnsi"/>
          <w:i/>
          <w:iCs/>
          <w:color w:val="262626" w:themeColor="text1" w:themeTint="D9"/>
          <w:sz w:val="20"/>
          <w:szCs w:val="20"/>
        </w:rPr>
        <w:t xml:space="preserve"> please include a description of the accommodation you will need with as much detail as possible. Also include a way we can contact you if we need more information. Please allow at least two weeks (14 days) advance notice. Last minute requests will be accepted, but we may be unable to fulfill the request. Please send your requests to: Melixza G. Esenyie, ADA and Diversity Manager at the Executive Office of Energy and Environmental Affairs at </w:t>
      </w:r>
      <w:hyperlink r:id="rId16" w:history="1">
        <w:r w:rsidRPr="0028453B">
          <w:rPr>
            <w:rStyle w:val="Hyperlink"/>
            <w:rFonts w:asciiTheme="minorHAnsi" w:hAnsiTheme="minorHAnsi" w:cstheme="minorHAnsi"/>
            <w:i/>
            <w:iCs/>
            <w:color w:val="262626" w:themeColor="text1" w:themeTint="D9"/>
            <w:sz w:val="20"/>
            <w:szCs w:val="20"/>
          </w:rPr>
          <w:t>Melixza.Esenyie2@mass.gov</w:t>
        </w:r>
      </w:hyperlink>
      <w:r w:rsidRPr="0028453B">
        <w:rPr>
          <w:rFonts w:asciiTheme="minorHAnsi" w:hAnsiTheme="minorHAnsi" w:cstheme="minorHAnsi"/>
          <w:i/>
          <w:iCs/>
          <w:color w:val="262626" w:themeColor="text1" w:themeTint="D9"/>
          <w:sz w:val="20"/>
          <w:szCs w:val="20"/>
        </w:rPr>
        <w:t xml:space="preserve"> or call 617-872-3270</w:t>
      </w:r>
      <w:r w:rsidR="00FB45E3" w:rsidRPr="0028453B">
        <w:rPr>
          <w:rFonts w:asciiTheme="minorHAnsi" w:eastAsia="Calibri" w:hAnsiTheme="minorHAnsi" w:cstheme="minorHAnsi"/>
          <w:i/>
          <w:iCs/>
          <w:color w:val="262626" w:themeColor="text1" w:themeTint="D9"/>
          <w:sz w:val="20"/>
          <w:szCs w:val="20"/>
        </w:rPr>
        <w:t>.</w:t>
      </w:r>
    </w:p>
    <w:p w14:paraId="491744E6" w14:textId="77777777" w:rsidR="006B38E0" w:rsidRDefault="006B38E0" w:rsidP="00FB45E3">
      <w:pPr>
        <w:jc w:val="center"/>
        <w:rPr>
          <w:rFonts w:ascii="Garamond" w:hAnsi="Garamond" w:cs="Garamond"/>
          <w:color w:val="000000" w:themeColor="text1"/>
          <w:sz w:val="28"/>
          <w:szCs w:val="28"/>
        </w:rPr>
      </w:pPr>
    </w:p>
    <w:p w14:paraId="1CBB1881" w14:textId="77777777" w:rsidR="00BB1115" w:rsidRPr="00FB45E3" w:rsidRDefault="00FB45E3" w:rsidP="00FB45E3">
      <w:pPr>
        <w:jc w:val="center"/>
        <w:rPr>
          <w:rFonts w:ascii="Garamond" w:hAnsi="Garamond" w:cs="Garamond"/>
          <w:color w:val="000000" w:themeColor="text1"/>
          <w:sz w:val="28"/>
          <w:szCs w:val="28"/>
        </w:rPr>
      </w:pPr>
      <w:r>
        <w:rPr>
          <w:rFonts w:ascii="Garamond" w:hAnsi="Garamond" w:cs="Garamond"/>
          <w:color w:val="000000" w:themeColor="text1"/>
          <w:sz w:val="28"/>
          <w:szCs w:val="28"/>
        </w:rPr>
        <w:t xml:space="preserve">Please follow us on Twitter at </w:t>
      </w:r>
      <w:proofErr w:type="spellStart"/>
      <w:r>
        <w:rPr>
          <w:rFonts w:ascii="Garamond" w:hAnsi="Garamond" w:cs="Garamond"/>
          <w:color w:val="0000FF"/>
          <w:sz w:val="28"/>
          <w:szCs w:val="28"/>
        </w:rPr>
        <w:t>MassDCR</w:t>
      </w:r>
      <w:proofErr w:type="spellEnd"/>
      <w:r>
        <w:rPr>
          <w:rFonts w:ascii="Garamond" w:hAnsi="Garamond" w:cs="Garamond"/>
          <w:color w:val="000000" w:themeColor="text1"/>
          <w:sz w:val="28"/>
          <w:szCs w:val="28"/>
        </w:rPr>
        <w:t>!</w:t>
      </w:r>
    </w:p>
    <w:sectPr w:rsidR="00BB1115" w:rsidRPr="00FB45E3" w:rsidSect="00FE7C89">
      <w:headerReference w:type="even" r:id="rId17"/>
      <w:headerReference w:type="default" r:id="rId18"/>
      <w:footerReference w:type="even" r:id="rId19"/>
      <w:footerReference w:type="default" r:id="rId20"/>
      <w:headerReference w:type="first" r:id="rId21"/>
      <w:footerReference w:type="first" r:id="rId22"/>
      <w:pgSz w:w="12240" w:h="15840"/>
      <w:pgMar w:top="432"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040BC" w14:textId="77777777" w:rsidR="00A14CBF" w:rsidRDefault="00A14CBF" w:rsidP="007F4518">
      <w:r>
        <w:separator/>
      </w:r>
    </w:p>
  </w:endnote>
  <w:endnote w:type="continuationSeparator" w:id="0">
    <w:p w14:paraId="38105E17" w14:textId="77777777" w:rsidR="00A14CBF" w:rsidRDefault="00A14CBF" w:rsidP="007F4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7FC2C" w14:textId="77777777" w:rsidR="00E86A02" w:rsidRDefault="00E86A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D0867" w14:textId="77777777" w:rsidR="00E86A02" w:rsidRDefault="00E86A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C367" w14:textId="77777777" w:rsidR="00E86A02" w:rsidRDefault="00E86A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901437" w14:textId="77777777" w:rsidR="00A14CBF" w:rsidRDefault="00A14CBF" w:rsidP="007F4518">
      <w:r>
        <w:separator/>
      </w:r>
    </w:p>
  </w:footnote>
  <w:footnote w:type="continuationSeparator" w:id="0">
    <w:p w14:paraId="49608FCB" w14:textId="77777777" w:rsidR="00A14CBF" w:rsidRDefault="00A14CBF" w:rsidP="007F4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46D0" w14:textId="77777777" w:rsidR="00E86A02" w:rsidRDefault="00E86A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B2D65" w14:textId="77777777" w:rsidR="00E86A02" w:rsidRDefault="00E86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AFEEB" w14:textId="77777777" w:rsidR="00E86A02" w:rsidRDefault="00E86A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007B3B"/>
    <w:multiLevelType w:val="hybridMultilevel"/>
    <w:tmpl w:val="CDF6E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DA"/>
    <w:rsid w:val="000001B3"/>
    <w:rsid w:val="00004BBB"/>
    <w:rsid w:val="0001503B"/>
    <w:rsid w:val="00034492"/>
    <w:rsid w:val="00037FFE"/>
    <w:rsid w:val="0005274C"/>
    <w:rsid w:val="000602E9"/>
    <w:rsid w:val="00065068"/>
    <w:rsid w:val="00066429"/>
    <w:rsid w:val="00067969"/>
    <w:rsid w:val="000726E7"/>
    <w:rsid w:val="00083D67"/>
    <w:rsid w:val="00086168"/>
    <w:rsid w:val="00087635"/>
    <w:rsid w:val="000927B3"/>
    <w:rsid w:val="00093DF2"/>
    <w:rsid w:val="00094C87"/>
    <w:rsid w:val="000973C6"/>
    <w:rsid w:val="000A1ACB"/>
    <w:rsid w:val="000B0127"/>
    <w:rsid w:val="000B5857"/>
    <w:rsid w:val="000C0758"/>
    <w:rsid w:val="000D4E4A"/>
    <w:rsid w:val="000F0623"/>
    <w:rsid w:val="000F1760"/>
    <w:rsid w:val="000F2516"/>
    <w:rsid w:val="000F6127"/>
    <w:rsid w:val="001041FC"/>
    <w:rsid w:val="001108BE"/>
    <w:rsid w:val="00117C58"/>
    <w:rsid w:val="00126450"/>
    <w:rsid w:val="001341F5"/>
    <w:rsid w:val="00141122"/>
    <w:rsid w:val="001435A9"/>
    <w:rsid w:val="0015163B"/>
    <w:rsid w:val="00156DB0"/>
    <w:rsid w:val="00161D51"/>
    <w:rsid w:val="00177B0A"/>
    <w:rsid w:val="00191326"/>
    <w:rsid w:val="00195C78"/>
    <w:rsid w:val="001A2170"/>
    <w:rsid w:val="001C0CF4"/>
    <w:rsid w:val="001D0B05"/>
    <w:rsid w:val="001E5E6C"/>
    <w:rsid w:val="002116F6"/>
    <w:rsid w:val="002131DC"/>
    <w:rsid w:val="002138CF"/>
    <w:rsid w:val="002177C0"/>
    <w:rsid w:val="00235019"/>
    <w:rsid w:val="0025127E"/>
    <w:rsid w:val="0028453B"/>
    <w:rsid w:val="002A357D"/>
    <w:rsid w:val="002A4097"/>
    <w:rsid w:val="002B50D0"/>
    <w:rsid w:val="002C0BE8"/>
    <w:rsid w:val="002C3DF4"/>
    <w:rsid w:val="002D0F8D"/>
    <w:rsid w:val="002D3A68"/>
    <w:rsid w:val="002F5ACE"/>
    <w:rsid w:val="003065F6"/>
    <w:rsid w:val="00313EC7"/>
    <w:rsid w:val="003167BC"/>
    <w:rsid w:val="0034101D"/>
    <w:rsid w:val="00344689"/>
    <w:rsid w:val="00360457"/>
    <w:rsid w:val="00364E5E"/>
    <w:rsid w:val="0036795C"/>
    <w:rsid w:val="00370D04"/>
    <w:rsid w:val="00372A13"/>
    <w:rsid w:val="0038184E"/>
    <w:rsid w:val="003824FF"/>
    <w:rsid w:val="003C571F"/>
    <w:rsid w:val="003C6012"/>
    <w:rsid w:val="003D1B26"/>
    <w:rsid w:val="003D30F6"/>
    <w:rsid w:val="003E5446"/>
    <w:rsid w:val="003E645F"/>
    <w:rsid w:val="003F2F40"/>
    <w:rsid w:val="004042DB"/>
    <w:rsid w:val="00410179"/>
    <w:rsid w:val="0042136A"/>
    <w:rsid w:val="0042256C"/>
    <w:rsid w:val="004409B6"/>
    <w:rsid w:val="004511FE"/>
    <w:rsid w:val="00451410"/>
    <w:rsid w:val="00453F90"/>
    <w:rsid w:val="00470623"/>
    <w:rsid w:val="00492665"/>
    <w:rsid w:val="004A125E"/>
    <w:rsid w:val="004A2F9C"/>
    <w:rsid w:val="004B289F"/>
    <w:rsid w:val="004B502C"/>
    <w:rsid w:val="004C5B01"/>
    <w:rsid w:val="004D20D8"/>
    <w:rsid w:val="004E273F"/>
    <w:rsid w:val="004F733E"/>
    <w:rsid w:val="005042D6"/>
    <w:rsid w:val="00540042"/>
    <w:rsid w:val="005408CA"/>
    <w:rsid w:val="00545FAC"/>
    <w:rsid w:val="00564509"/>
    <w:rsid w:val="005649D3"/>
    <w:rsid w:val="00570E5C"/>
    <w:rsid w:val="00574BB1"/>
    <w:rsid w:val="005B2344"/>
    <w:rsid w:val="005C7353"/>
    <w:rsid w:val="005D43A7"/>
    <w:rsid w:val="005F7171"/>
    <w:rsid w:val="00601588"/>
    <w:rsid w:val="00613F63"/>
    <w:rsid w:val="006234CC"/>
    <w:rsid w:val="0062446F"/>
    <w:rsid w:val="0062616D"/>
    <w:rsid w:val="00640BD2"/>
    <w:rsid w:val="00642BA3"/>
    <w:rsid w:val="00652119"/>
    <w:rsid w:val="006539EC"/>
    <w:rsid w:val="006814F8"/>
    <w:rsid w:val="006935E4"/>
    <w:rsid w:val="006B38E0"/>
    <w:rsid w:val="006D26A7"/>
    <w:rsid w:val="006E7D85"/>
    <w:rsid w:val="007153ED"/>
    <w:rsid w:val="00721E2D"/>
    <w:rsid w:val="0076214B"/>
    <w:rsid w:val="007935C4"/>
    <w:rsid w:val="007A33B0"/>
    <w:rsid w:val="007C5604"/>
    <w:rsid w:val="007C6DB2"/>
    <w:rsid w:val="007D3B6E"/>
    <w:rsid w:val="007D6EFA"/>
    <w:rsid w:val="007E65CC"/>
    <w:rsid w:val="007F0D22"/>
    <w:rsid w:val="007F2C74"/>
    <w:rsid w:val="007F4518"/>
    <w:rsid w:val="008027E4"/>
    <w:rsid w:val="00803B46"/>
    <w:rsid w:val="008219A5"/>
    <w:rsid w:val="00823C2A"/>
    <w:rsid w:val="008504C9"/>
    <w:rsid w:val="008517E2"/>
    <w:rsid w:val="0088291C"/>
    <w:rsid w:val="008964AB"/>
    <w:rsid w:val="008A7C1A"/>
    <w:rsid w:val="008F57E5"/>
    <w:rsid w:val="008F63D1"/>
    <w:rsid w:val="00904315"/>
    <w:rsid w:val="00905C30"/>
    <w:rsid w:val="0091293E"/>
    <w:rsid w:val="00913683"/>
    <w:rsid w:val="009207C7"/>
    <w:rsid w:val="00927BC1"/>
    <w:rsid w:val="00936F37"/>
    <w:rsid w:val="00937430"/>
    <w:rsid w:val="00947300"/>
    <w:rsid w:val="00952608"/>
    <w:rsid w:val="00955637"/>
    <w:rsid w:val="009617A0"/>
    <w:rsid w:val="009A38A0"/>
    <w:rsid w:val="009A4591"/>
    <w:rsid w:val="009B06AA"/>
    <w:rsid w:val="009E260C"/>
    <w:rsid w:val="00A03981"/>
    <w:rsid w:val="00A14CBF"/>
    <w:rsid w:val="00A337C8"/>
    <w:rsid w:val="00A4400C"/>
    <w:rsid w:val="00A57EE2"/>
    <w:rsid w:val="00A733C2"/>
    <w:rsid w:val="00A7715E"/>
    <w:rsid w:val="00A82133"/>
    <w:rsid w:val="00AA0946"/>
    <w:rsid w:val="00AA5C2D"/>
    <w:rsid w:val="00AC4A53"/>
    <w:rsid w:val="00AE6E21"/>
    <w:rsid w:val="00AF7ECF"/>
    <w:rsid w:val="00B02729"/>
    <w:rsid w:val="00B1077D"/>
    <w:rsid w:val="00B111A2"/>
    <w:rsid w:val="00B15A0F"/>
    <w:rsid w:val="00B1617E"/>
    <w:rsid w:val="00B22383"/>
    <w:rsid w:val="00B24722"/>
    <w:rsid w:val="00B3135F"/>
    <w:rsid w:val="00B40727"/>
    <w:rsid w:val="00B42054"/>
    <w:rsid w:val="00B51FC9"/>
    <w:rsid w:val="00B60A79"/>
    <w:rsid w:val="00B6713D"/>
    <w:rsid w:val="00B7118F"/>
    <w:rsid w:val="00B75712"/>
    <w:rsid w:val="00B75D7F"/>
    <w:rsid w:val="00B803DC"/>
    <w:rsid w:val="00B90F08"/>
    <w:rsid w:val="00B9755F"/>
    <w:rsid w:val="00BA50E1"/>
    <w:rsid w:val="00BB084A"/>
    <w:rsid w:val="00BB1115"/>
    <w:rsid w:val="00BB3FED"/>
    <w:rsid w:val="00BC644E"/>
    <w:rsid w:val="00BE12CE"/>
    <w:rsid w:val="00BE5E60"/>
    <w:rsid w:val="00BE62F1"/>
    <w:rsid w:val="00C471E2"/>
    <w:rsid w:val="00C506BD"/>
    <w:rsid w:val="00C54464"/>
    <w:rsid w:val="00C63320"/>
    <w:rsid w:val="00C712BA"/>
    <w:rsid w:val="00CA77D1"/>
    <w:rsid w:val="00CB1FD8"/>
    <w:rsid w:val="00CB2B3D"/>
    <w:rsid w:val="00CB594F"/>
    <w:rsid w:val="00CC0DFB"/>
    <w:rsid w:val="00CD4893"/>
    <w:rsid w:val="00CE338C"/>
    <w:rsid w:val="00CF50D5"/>
    <w:rsid w:val="00D039AE"/>
    <w:rsid w:val="00D5108B"/>
    <w:rsid w:val="00D559C9"/>
    <w:rsid w:val="00D6640F"/>
    <w:rsid w:val="00D73D9C"/>
    <w:rsid w:val="00D74F86"/>
    <w:rsid w:val="00D91BF1"/>
    <w:rsid w:val="00DA091B"/>
    <w:rsid w:val="00DB2DEF"/>
    <w:rsid w:val="00DB60EF"/>
    <w:rsid w:val="00DC2DF6"/>
    <w:rsid w:val="00DC7FEB"/>
    <w:rsid w:val="00DD1B2B"/>
    <w:rsid w:val="00DD3C96"/>
    <w:rsid w:val="00DF1893"/>
    <w:rsid w:val="00DF2CCC"/>
    <w:rsid w:val="00DF3DF8"/>
    <w:rsid w:val="00E13E52"/>
    <w:rsid w:val="00E363DA"/>
    <w:rsid w:val="00E37B09"/>
    <w:rsid w:val="00E45FD6"/>
    <w:rsid w:val="00E807EF"/>
    <w:rsid w:val="00E86A02"/>
    <w:rsid w:val="00EA1582"/>
    <w:rsid w:val="00EA761A"/>
    <w:rsid w:val="00EB671C"/>
    <w:rsid w:val="00EC1B3A"/>
    <w:rsid w:val="00EC68F7"/>
    <w:rsid w:val="00EE16F0"/>
    <w:rsid w:val="00EE1DC2"/>
    <w:rsid w:val="00EE3D8A"/>
    <w:rsid w:val="00F07E53"/>
    <w:rsid w:val="00F35B41"/>
    <w:rsid w:val="00F366E0"/>
    <w:rsid w:val="00F72CD6"/>
    <w:rsid w:val="00F739B8"/>
    <w:rsid w:val="00F949A6"/>
    <w:rsid w:val="00F94C2C"/>
    <w:rsid w:val="00FA0A31"/>
    <w:rsid w:val="00FA1343"/>
    <w:rsid w:val="00FB413D"/>
    <w:rsid w:val="00FB45E3"/>
    <w:rsid w:val="00FD1D4F"/>
    <w:rsid w:val="00FE3E3E"/>
    <w:rsid w:val="00FE7C89"/>
    <w:rsid w:val="00FF07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6CFBA"/>
  <w15:docId w15:val="{F2EEE803-5EA5-4E76-BA76-07762BE55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16F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rkname1">
    <w:name w:val="parkname1"/>
    <w:basedOn w:val="DefaultParagraphFont"/>
    <w:rsid w:val="001C0CF4"/>
    <w:rPr>
      <w:rFonts w:ascii="Arial" w:hAnsi="Arial" w:cs="Arial" w:hint="default"/>
      <w:b/>
      <w:bCs/>
      <w:i w:val="0"/>
      <w:iCs w:val="0"/>
      <w:color w:val="440000"/>
      <w:sz w:val="27"/>
      <w:szCs w:val="27"/>
    </w:rPr>
  </w:style>
  <w:style w:type="character" w:styleId="Hyperlink">
    <w:name w:val="Hyperlink"/>
    <w:basedOn w:val="DefaultParagraphFont"/>
    <w:rsid w:val="00EA1582"/>
    <w:rPr>
      <w:color w:val="0000FF"/>
      <w:u w:val="single"/>
    </w:rPr>
  </w:style>
  <w:style w:type="character" w:styleId="FollowedHyperlink">
    <w:name w:val="FollowedHyperlink"/>
    <w:basedOn w:val="DefaultParagraphFont"/>
    <w:rsid w:val="00B24722"/>
    <w:rPr>
      <w:color w:val="800080"/>
      <w:u w:val="single"/>
    </w:rPr>
  </w:style>
  <w:style w:type="paragraph" w:styleId="Header">
    <w:name w:val="header"/>
    <w:basedOn w:val="Normal"/>
    <w:link w:val="HeaderChar"/>
    <w:rsid w:val="007F4518"/>
    <w:pPr>
      <w:tabs>
        <w:tab w:val="center" w:pos="4680"/>
        <w:tab w:val="right" w:pos="9360"/>
      </w:tabs>
    </w:pPr>
  </w:style>
  <w:style w:type="character" w:customStyle="1" w:styleId="HeaderChar">
    <w:name w:val="Header Char"/>
    <w:basedOn w:val="DefaultParagraphFont"/>
    <w:link w:val="Header"/>
    <w:rsid w:val="007F4518"/>
    <w:rPr>
      <w:sz w:val="24"/>
      <w:szCs w:val="24"/>
    </w:rPr>
  </w:style>
  <w:style w:type="paragraph" w:styleId="Footer">
    <w:name w:val="footer"/>
    <w:basedOn w:val="Normal"/>
    <w:link w:val="FooterChar"/>
    <w:rsid w:val="007F4518"/>
    <w:pPr>
      <w:tabs>
        <w:tab w:val="center" w:pos="4680"/>
        <w:tab w:val="right" w:pos="9360"/>
      </w:tabs>
    </w:pPr>
  </w:style>
  <w:style w:type="character" w:customStyle="1" w:styleId="FooterChar">
    <w:name w:val="Footer Char"/>
    <w:basedOn w:val="DefaultParagraphFont"/>
    <w:link w:val="Footer"/>
    <w:rsid w:val="007F4518"/>
    <w:rPr>
      <w:sz w:val="24"/>
      <w:szCs w:val="24"/>
    </w:rPr>
  </w:style>
  <w:style w:type="paragraph" w:styleId="ListParagraph">
    <w:name w:val="List Paragraph"/>
    <w:basedOn w:val="Normal"/>
    <w:uiPriority w:val="34"/>
    <w:qFormat/>
    <w:rsid w:val="006539EC"/>
    <w:pPr>
      <w:ind w:left="720"/>
      <w:contextualSpacing/>
    </w:pPr>
  </w:style>
  <w:style w:type="character" w:styleId="CommentReference">
    <w:name w:val="annotation reference"/>
    <w:basedOn w:val="DefaultParagraphFont"/>
    <w:rsid w:val="000A1ACB"/>
    <w:rPr>
      <w:sz w:val="16"/>
      <w:szCs w:val="16"/>
    </w:rPr>
  </w:style>
  <w:style w:type="paragraph" w:styleId="CommentText">
    <w:name w:val="annotation text"/>
    <w:basedOn w:val="Normal"/>
    <w:link w:val="CommentTextChar"/>
    <w:rsid w:val="000A1ACB"/>
    <w:rPr>
      <w:sz w:val="20"/>
      <w:szCs w:val="20"/>
    </w:rPr>
  </w:style>
  <w:style w:type="character" w:customStyle="1" w:styleId="CommentTextChar">
    <w:name w:val="Comment Text Char"/>
    <w:basedOn w:val="DefaultParagraphFont"/>
    <w:link w:val="CommentText"/>
    <w:rsid w:val="000A1ACB"/>
  </w:style>
  <w:style w:type="paragraph" w:styleId="CommentSubject">
    <w:name w:val="annotation subject"/>
    <w:basedOn w:val="CommentText"/>
    <w:next w:val="CommentText"/>
    <w:link w:val="CommentSubjectChar"/>
    <w:rsid w:val="000A1ACB"/>
    <w:rPr>
      <w:b/>
      <w:bCs/>
    </w:rPr>
  </w:style>
  <w:style w:type="character" w:customStyle="1" w:styleId="CommentSubjectChar">
    <w:name w:val="Comment Subject Char"/>
    <w:basedOn w:val="CommentTextChar"/>
    <w:link w:val="CommentSubject"/>
    <w:rsid w:val="000A1ACB"/>
    <w:rPr>
      <w:b/>
      <w:bCs/>
    </w:rPr>
  </w:style>
  <w:style w:type="paragraph" w:styleId="BalloonText">
    <w:name w:val="Balloon Text"/>
    <w:basedOn w:val="Normal"/>
    <w:link w:val="BalloonTextChar"/>
    <w:rsid w:val="000A1ACB"/>
    <w:rPr>
      <w:rFonts w:ascii="Tahoma" w:hAnsi="Tahoma" w:cs="Tahoma"/>
      <w:sz w:val="16"/>
      <w:szCs w:val="16"/>
    </w:rPr>
  </w:style>
  <w:style w:type="character" w:customStyle="1" w:styleId="BalloonTextChar">
    <w:name w:val="Balloon Text Char"/>
    <w:basedOn w:val="DefaultParagraphFont"/>
    <w:link w:val="BalloonText"/>
    <w:rsid w:val="000A1ACB"/>
    <w:rPr>
      <w:rFonts w:ascii="Tahoma" w:hAnsi="Tahoma" w:cs="Tahoma"/>
      <w:sz w:val="16"/>
      <w:szCs w:val="16"/>
    </w:rPr>
  </w:style>
  <w:style w:type="character" w:styleId="UnresolvedMention">
    <w:name w:val="Unresolved Mention"/>
    <w:basedOn w:val="DefaultParagraphFont"/>
    <w:uiPriority w:val="99"/>
    <w:semiHidden/>
    <w:unhideWhenUsed/>
    <w:rsid w:val="00FB41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290692">
      <w:bodyDiv w:val="1"/>
      <w:marLeft w:val="0"/>
      <w:marRight w:val="0"/>
      <w:marTop w:val="0"/>
      <w:marBottom w:val="0"/>
      <w:divBdr>
        <w:top w:val="none" w:sz="0" w:space="0" w:color="auto"/>
        <w:left w:val="none" w:sz="0" w:space="0" w:color="auto"/>
        <w:bottom w:val="none" w:sz="0" w:space="0" w:color="auto"/>
        <w:right w:val="none" w:sz="0" w:space="0" w:color="auto"/>
      </w:divBdr>
    </w:div>
    <w:div w:id="881866515">
      <w:bodyDiv w:val="1"/>
      <w:marLeft w:val="0"/>
      <w:marRight w:val="0"/>
      <w:marTop w:val="0"/>
      <w:marBottom w:val="0"/>
      <w:divBdr>
        <w:top w:val="none" w:sz="0" w:space="0" w:color="auto"/>
        <w:left w:val="none" w:sz="0" w:space="0" w:color="auto"/>
        <w:bottom w:val="none" w:sz="0" w:space="0" w:color="auto"/>
        <w:right w:val="none" w:sz="0" w:space="0" w:color="auto"/>
      </w:divBdr>
    </w:div>
    <w:div w:id="1028607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forms/dcr-public-comment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bit.ly/3FrWg2I"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Melixza.Esenyie2@mass.gov"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mass.parks@mass.gov"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forms/dcr-public-comments"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06186A25E7A694C9362E50E24C22912" ma:contentTypeVersion="6" ma:contentTypeDescription="Create a new document." ma:contentTypeScope="" ma:versionID="c4d984aaaada73980340b56378b5930e">
  <xsd:schema xmlns:xsd="http://www.w3.org/2001/XMLSchema" xmlns:xs="http://www.w3.org/2001/XMLSchema" xmlns:p="http://schemas.microsoft.com/office/2006/metadata/properties" xmlns:ns2="cc2f0188-e076-4749-bb8a-2851e37c03da" xmlns:ns3="7faa43a3-41ea-4499-9455-3c1568d2a69e" targetNamespace="http://schemas.microsoft.com/office/2006/metadata/properties" ma:root="true" ma:fieldsID="3dfebc624abd6b53018b382c05b72e6c" ns2:_="" ns3:_="">
    <xsd:import namespace="cc2f0188-e076-4749-bb8a-2851e37c03da"/>
    <xsd:import namespace="7faa43a3-41ea-4499-9455-3c1568d2a69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f0188-e076-4749-bb8a-2851e37c03d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aa43a3-41ea-4499-9455-3c1568d2a69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c2f0188-e076-4749-bb8a-2851e37c03da">
      <UserInfo>
        <DisplayName>Matthew Jasmin</DisplayName>
        <AccountId>88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0C1D0-D560-45F7-91E7-3913A3E56613}">
  <ds:schemaRefs>
    <ds:schemaRef ds:uri="http://schemas.microsoft.com/sharepoint/v3/contenttype/forms"/>
  </ds:schemaRefs>
</ds:datastoreItem>
</file>

<file path=customXml/itemProps2.xml><?xml version="1.0" encoding="utf-8"?>
<ds:datastoreItem xmlns:ds="http://schemas.openxmlformats.org/officeDocument/2006/customXml" ds:itemID="{F3E30D77-4120-4FB0-874E-953695E84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f0188-e076-4749-bb8a-2851e37c03da"/>
    <ds:schemaRef ds:uri="7faa43a3-41ea-4499-9455-3c1568d2a6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E5A0EB-05E5-472C-B1CF-FFB9CC59171F}">
  <ds:schemaRefs>
    <ds:schemaRef ds:uri="http://schemas.microsoft.com/office/2006/metadata/properties"/>
    <ds:schemaRef ds:uri="http://schemas.microsoft.com/office/infopath/2007/PartnerControls"/>
    <ds:schemaRef ds:uri="cc2f0188-e076-4749-bb8a-2851e37c03da"/>
  </ds:schemaRefs>
</ds:datastoreItem>
</file>

<file path=customXml/itemProps4.xml><?xml version="1.0" encoding="utf-8"?>
<ds:datastoreItem xmlns:ds="http://schemas.openxmlformats.org/officeDocument/2006/customXml" ds:itemID="{3C30E92D-F1B0-4B28-BF46-6F318CBE5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317</Words>
  <Characters>2051</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DCR</Company>
  <LinksUpToDate>false</LinksUpToDate>
  <CharactersWithSpaces>2364</CharactersWithSpaces>
  <SharedDoc>false</SharedDoc>
  <HLinks>
    <vt:vector size="30" baseType="variant">
      <vt:variant>
        <vt:i4>2228253</vt:i4>
      </vt:variant>
      <vt:variant>
        <vt:i4>9</vt:i4>
      </vt:variant>
      <vt:variant>
        <vt:i4>0</vt:i4>
      </vt:variant>
      <vt:variant>
        <vt:i4>5</vt:i4>
      </vt:variant>
      <vt:variant>
        <vt:lpwstr>mailto:mass.parks@state.ma.us</vt:lpwstr>
      </vt:variant>
      <vt:variant>
        <vt:lpwstr/>
      </vt:variant>
      <vt:variant>
        <vt:i4>2424841</vt:i4>
      </vt:variant>
      <vt:variant>
        <vt:i4>6</vt:i4>
      </vt:variant>
      <vt:variant>
        <vt:i4>0</vt:i4>
      </vt:variant>
      <vt:variant>
        <vt:i4>5</vt:i4>
      </vt:variant>
      <vt:variant>
        <vt:lpwstr>mailto:DCR.Updates@state.ma.us</vt:lpwstr>
      </vt:variant>
      <vt:variant>
        <vt:lpwstr/>
      </vt:variant>
      <vt:variant>
        <vt:i4>2424841</vt:i4>
      </vt:variant>
      <vt:variant>
        <vt:i4>3</vt:i4>
      </vt:variant>
      <vt:variant>
        <vt:i4>0</vt:i4>
      </vt:variant>
      <vt:variant>
        <vt:i4>5</vt:i4>
      </vt:variant>
      <vt:variant>
        <vt:lpwstr>mailto:DCR.Updates@state.ma.us</vt:lpwstr>
      </vt:variant>
      <vt:variant>
        <vt:lpwstr/>
      </vt:variant>
      <vt:variant>
        <vt:i4>1441794</vt:i4>
      </vt:variant>
      <vt:variant>
        <vt:i4>0</vt:i4>
      </vt:variant>
      <vt:variant>
        <vt:i4>0</vt:i4>
      </vt:variant>
      <vt:variant>
        <vt:i4>5</vt:i4>
      </vt:variant>
      <vt:variant>
        <vt:lpwstr>http://www.mass.gov/eea/agencies/dcr/public-outreach/public-meetings/</vt:lpwstr>
      </vt:variant>
      <vt:variant>
        <vt:lpwstr/>
      </vt:variant>
      <vt:variant>
        <vt:i4>2621454</vt:i4>
      </vt:variant>
      <vt:variant>
        <vt:i4>0</vt:i4>
      </vt:variant>
      <vt:variant>
        <vt:i4>0</vt:i4>
      </vt:variant>
      <vt:variant>
        <vt:i4>5</vt:i4>
      </vt:variant>
      <vt:variant>
        <vt:lpwstr>mailto:agatha.summons@state.ma.us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Cushing, Daniel (DCR)</dc:creator>
  <cp:lastModifiedBy>Norwood, Jennifer (DCR)</cp:lastModifiedBy>
  <cp:revision>2</cp:revision>
  <cp:lastPrinted>2019-01-22T16:14:00Z</cp:lastPrinted>
  <dcterms:created xsi:type="dcterms:W3CDTF">2021-12-23T17:13:00Z</dcterms:created>
  <dcterms:modified xsi:type="dcterms:W3CDTF">2021-12-23T17:13:00Z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0x010100106186A25E7A694C9362E50E24C22912</vt:lpwstr>
  </property>
</Properties>
</file>