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5976" w14:textId="77777777" w:rsidR="00035EC3" w:rsidRDefault="00AB10A4">
      <w:pPr>
        <w:pStyle w:val="BodyText"/>
        <w:spacing w:before="77"/>
        <w:ind w:left="121"/>
      </w:pPr>
      <w:r>
        <w:rPr>
          <w:w w:val="105"/>
        </w:rPr>
        <w:t>William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Anderson</w:t>
      </w:r>
    </w:p>
    <w:p w14:paraId="6D22EE30" w14:textId="77777777" w:rsidR="00035EC3" w:rsidRDefault="00AB10A4">
      <w:pPr>
        <w:pStyle w:val="BodyText"/>
        <w:spacing w:before="155" w:line="381" w:lineRule="auto"/>
        <w:ind w:left="121" w:right="3001"/>
      </w:pPr>
      <w:r>
        <w:rPr>
          <w:w w:val="105"/>
        </w:rPr>
        <w:t>Office of the General Counsel,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 of Public Health, 250 Washington Street</w:t>
      </w:r>
    </w:p>
    <w:p w14:paraId="70189E0C" w14:textId="77777777" w:rsidR="00035EC3" w:rsidRDefault="00AB10A4">
      <w:pPr>
        <w:pStyle w:val="BodyText"/>
        <w:spacing w:line="274" w:lineRule="exact"/>
        <w:ind w:left="121"/>
      </w:pPr>
      <w:r>
        <w:rPr>
          <w:spacing w:val="-2"/>
          <w:w w:val="105"/>
        </w:rPr>
        <w:t>Boston,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02108</w:t>
      </w:r>
    </w:p>
    <w:p w14:paraId="7B7420E0" w14:textId="77777777" w:rsidR="00035EC3" w:rsidRDefault="00035EC3">
      <w:pPr>
        <w:pStyle w:val="BodyText"/>
      </w:pPr>
    </w:p>
    <w:p w14:paraId="311E2E95" w14:textId="77777777" w:rsidR="00035EC3" w:rsidRDefault="00035EC3">
      <w:pPr>
        <w:pStyle w:val="BodyText"/>
        <w:spacing w:before="66"/>
      </w:pPr>
    </w:p>
    <w:p w14:paraId="6DEDD1AF" w14:textId="77777777" w:rsidR="00035EC3" w:rsidRDefault="00AB10A4">
      <w:pPr>
        <w:pStyle w:val="BodyText"/>
        <w:ind w:left="121"/>
      </w:pPr>
      <w:r>
        <w:rPr>
          <w:w w:val="105"/>
        </w:rPr>
        <w:t>Date:</w:t>
      </w:r>
      <w:r>
        <w:rPr>
          <w:spacing w:val="-9"/>
          <w:w w:val="105"/>
        </w:rPr>
        <w:t xml:space="preserve"> </w:t>
      </w:r>
      <w:r>
        <w:rPr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28,</w:t>
      </w:r>
      <w:r>
        <w:rPr>
          <w:spacing w:val="9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57921252" w14:textId="77777777" w:rsidR="00035EC3" w:rsidRDefault="00035EC3">
      <w:pPr>
        <w:pStyle w:val="BodyText"/>
      </w:pPr>
    </w:p>
    <w:p w14:paraId="19D5B56C" w14:textId="77777777" w:rsidR="00035EC3" w:rsidRDefault="00035EC3">
      <w:pPr>
        <w:pStyle w:val="BodyText"/>
        <w:spacing w:before="130"/>
      </w:pPr>
    </w:p>
    <w:p w14:paraId="369DBDB6" w14:textId="77777777" w:rsidR="00035EC3" w:rsidRDefault="00AB10A4">
      <w:pPr>
        <w:pStyle w:val="BodyText"/>
        <w:ind w:left="121"/>
      </w:pPr>
      <w:r>
        <w:rPr>
          <w:spacing w:val="2"/>
        </w:rPr>
        <w:t>RE:</w:t>
      </w:r>
      <w:r>
        <w:rPr>
          <w:spacing w:val="61"/>
        </w:rPr>
        <w:t xml:space="preserve"> </w:t>
      </w:r>
      <w:r>
        <w:rPr>
          <w:spacing w:val="2"/>
        </w:rPr>
        <w:t>Healthcare</w:t>
      </w:r>
      <w:r>
        <w:rPr>
          <w:spacing w:val="42"/>
        </w:rPr>
        <w:t xml:space="preserve"> </w:t>
      </w:r>
      <w:r>
        <w:rPr>
          <w:spacing w:val="2"/>
        </w:rPr>
        <w:t>Facility</w:t>
      </w:r>
      <w:r>
        <w:rPr>
          <w:spacing w:val="45"/>
        </w:rPr>
        <w:t xml:space="preserve"> </w:t>
      </w:r>
      <w:r>
        <w:rPr>
          <w:spacing w:val="-2"/>
        </w:rPr>
        <w:t>Regulations</w:t>
      </w:r>
    </w:p>
    <w:p w14:paraId="5C83C1E9" w14:textId="77777777" w:rsidR="00035EC3" w:rsidRDefault="00035EC3">
      <w:pPr>
        <w:pStyle w:val="BodyText"/>
      </w:pPr>
    </w:p>
    <w:p w14:paraId="45B2FCD5" w14:textId="77777777" w:rsidR="00035EC3" w:rsidRDefault="00035EC3">
      <w:pPr>
        <w:pStyle w:val="BodyText"/>
        <w:spacing w:before="114"/>
      </w:pPr>
    </w:p>
    <w:p w14:paraId="7E9A5483" w14:textId="77777777" w:rsidR="00035EC3" w:rsidRDefault="00AB10A4">
      <w:pPr>
        <w:pStyle w:val="BodyText"/>
        <w:ind w:left="121"/>
      </w:pPr>
      <w:r>
        <w:t>Dear</w:t>
      </w:r>
      <w:r>
        <w:rPr>
          <w:spacing w:val="-4"/>
        </w:rPr>
        <w:t xml:space="preserve"> </w:t>
      </w:r>
      <w:proofErr w:type="spellStart"/>
      <w:r>
        <w:t>Mr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Anderson,</w:t>
      </w:r>
    </w:p>
    <w:p w14:paraId="01A91D54" w14:textId="77777777" w:rsidR="00035EC3" w:rsidRDefault="00035EC3">
      <w:pPr>
        <w:pStyle w:val="BodyText"/>
      </w:pPr>
    </w:p>
    <w:p w14:paraId="4FD6DD2E" w14:textId="77777777" w:rsidR="00035EC3" w:rsidRDefault="00035EC3">
      <w:pPr>
        <w:pStyle w:val="BodyText"/>
        <w:spacing w:before="130"/>
      </w:pPr>
    </w:p>
    <w:p w14:paraId="00F01A5D" w14:textId="77777777" w:rsidR="00035EC3" w:rsidRDefault="00AB10A4">
      <w:pPr>
        <w:pStyle w:val="BodyText"/>
        <w:spacing w:before="1" w:line="276" w:lineRule="auto"/>
        <w:ind w:left="121" w:right="330"/>
      </w:pPr>
      <w:r>
        <w:t>I</w:t>
      </w:r>
      <w:r>
        <w:rPr>
          <w:spacing w:val="22"/>
        </w:rPr>
        <w:t xml:space="preserve"> </w:t>
      </w:r>
      <w:r>
        <w:t>agree</w:t>
      </w:r>
      <w:r>
        <w:rPr>
          <w:spacing w:val="20"/>
        </w:rPr>
        <w:t xml:space="preserve"> </w:t>
      </w:r>
      <w:r>
        <w:t xml:space="preserve">with </w:t>
      </w:r>
      <w:proofErr w:type="gramStart"/>
      <w:r>
        <w:t>all</w:t>
      </w:r>
      <w:r>
        <w:rPr>
          <w:spacing w:val="20"/>
        </w:rPr>
        <w:t xml:space="preserve"> </w:t>
      </w:r>
      <w:r>
        <w:t>of</w:t>
      </w:r>
      <w:proofErr w:type="gramEnd"/>
      <w:r>
        <w:rPr>
          <w:spacing w:val="3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comments made</w:t>
      </w:r>
      <w:r>
        <w:rPr>
          <w:spacing w:val="20"/>
        </w:rPr>
        <w:t xml:space="preserve"> </w:t>
      </w:r>
      <w:r>
        <w:t>during the</w:t>
      </w:r>
      <w:r>
        <w:rPr>
          <w:spacing w:val="2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Comment</w:t>
      </w:r>
      <w:r>
        <w:rPr>
          <w:spacing w:val="22"/>
        </w:rPr>
        <w:t xml:space="preserve"> </w:t>
      </w:r>
      <w:r>
        <w:t>period.</w:t>
      </w:r>
      <w:r>
        <w:rPr>
          <w:spacing w:val="36"/>
        </w:rPr>
        <w:t xml:space="preserve"> </w:t>
      </w:r>
      <w:r>
        <w:t>In addition,</w:t>
      </w:r>
      <w:r>
        <w:rPr>
          <w:spacing w:val="36"/>
        </w:rPr>
        <w:t xml:space="preserve"> </w:t>
      </w:r>
      <w:r>
        <w:t>I want to provide overall feedback and</w:t>
      </w:r>
      <w:r>
        <w:rPr>
          <w:spacing w:val="40"/>
        </w:rPr>
        <w:t xml:space="preserve"> </w:t>
      </w:r>
      <w:r>
        <w:t>suggestions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 xml:space="preserve">the Birth Center Amended </w:t>
      </w:r>
      <w:r>
        <w:rPr>
          <w:w w:val="110"/>
        </w:rPr>
        <w:t>Regulations as follows:</w:t>
      </w:r>
    </w:p>
    <w:p w14:paraId="163008E7" w14:textId="77777777" w:rsidR="00035EC3" w:rsidRDefault="00AB10A4">
      <w:pPr>
        <w:pStyle w:val="ListParagraph"/>
        <w:numPr>
          <w:ilvl w:val="0"/>
          <w:numId w:val="2"/>
        </w:numPr>
        <w:tabs>
          <w:tab w:val="left" w:pos="840"/>
        </w:tabs>
        <w:spacing w:before="158"/>
        <w:ind w:left="840" w:hanging="350"/>
        <w:rPr>
          <w:sz w:val="24"/>
        </w:rPr>
      </w:pPr>
      <w:r>
        <w:rPr>
          <w:w w:val="105"/>
          <w:sz w:val="24"/>
        </w:rPr>
        <w:t>105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CMR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130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140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need to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language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definitions</w:t>
      </w:r>
    </w:p>
    <w:p w14:paraId="4BD2325A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1"/>
          <w:tab w:val="left" w:pos="1563"/>
        </w:tabs>
        <w:spacing w:before="59" w:line="276" w:lineRule="auto"/>
        <w:ind w:left="1563" w:right="633"/>
        <w:rPr>
          <w:sz w:val="24"/>
        </w:rPr>
      </w:pPr>
      <w:r>
        <w:rPr>
          <w:w w:val="105"/>
          <w:sz w:val="24"/>
        </w:rPr>
        <w:t>Definitions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updated to follow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standards as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National Accrediting body for birth centers (AABC)</w:t>
      </w:r>
    </w:p>
    <w:p w14:paraId="59E28105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3"/>
        </w:tabs>
        <w:spacing w:line="276" w:lineRule="auto"/>
        <w:ind w:left="1563" w:right="305"/>
        <w:rPr>
          <w:sz w:val="24"/>
        </w:rPr>
      </w:pPr>
      <w:r>
        <w:rPr>
          <w:w w:val="105"/>
          <w:sz w:val="24"/>
        </w:rPr>
        <w:t>Should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not use” low risk”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but rather use language that excludes high-risk which allows for individualization in assessing factors that can co-</w:t>
      </w:r>
      <w:proofErr w:type="gramStart"/>
      <w:r>
        <w:rPr>
          <w:w w:val="105"/>
          <w:sz w:val="24"/>
        </w:rPr>
        <w:t>exist</w:t>
      </w:r>
      <w:proofErr w:type="gramEnd"/>
      <w:r>
        <w:rPr>
          <w:w w:val="105"/>
          <w:sz w:val="24"/>
        </w:rPr>
        <w:t xml:space="preserve"> and “low risk” can pose unnecessary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restrictions </w:t>
      </w:r>
      <w:proofErr w:type="spellStart"/>
      <w:r>
        <w:rPr>
          <w:w w:val="105"/>
          <w:sz w:val="24"/>
        </w:rPr>
        <w:t>ie</w:t>
      </w:r>
      <w:proofErr w:type="spellEnd"/>
      <w:r>
        <w:rPr>
          <w:w w:val="105"/>
          <w:sz w:val="24"/>
        </w:rPr>
        <w:t>.</w:t>
      </w:r>
    </w:p>
    <w:p w14:paraId="617C8890" w14:textId="77777777" w:rsidR="00035EC3" w:rsidRDefault="00AB10A4">
      <w:pPr>
        <w:pStyle w:val="ListParagraph"/>
        <w:numPr>
          <w:ilvl w:val="2"/>
          <w:numId w:val="2"/>
        </w:numPr>
        <w:tabs>
          <w:tab w:val="left" w:pos="2282"/>
          <w:tab w:val="left" w:pos="2284"/>
        </w:tabs>
        <w:spacing w:before="14" w:line="276" w:lineRule="auto"/>
        <w:ind w:right="153"/>
        <w:rPr>
          <w:sz w:val="24"/>
        </w:rPr>
      </w:pPr>
      <w:r>
        <w:rPr>
          <w:w w:val="105"/>
          <w:sz w:val="24"/>
          <w:u w:val="single"/>
        </w:rPr>
        <w:t>Birth Center Services</w:t>
      </w:r>
      <w:proofErr w:type="gramStart"/>
      <w:r>
        <w:rPr>
          <w:w w:val="105"/>
          <w:sz w:val="24"/>
        </w:rPr>
        <w:t>.</w:t>
      </w:r>
      <w:r>
        <w:rPr>
          <w:spacing w:val="40"/>
          <w:w w:val="105"/>
          <w:sz w:val="24"/>
        </w:rPr>
        <w:t xml:space="preserve"> </w:t>
      </w:r>
      <w:proofErr w:type="gramEnd"/>
      <w:r>
        <w:rPr>
          <w:w w:val="105"/>
          <w:sz w:val="24"/>
        </w:rPr>
        <w:t>Professional midwifery services provided to</w:t>
      </w:r>
      <w:r>
        <w:rPr>
          <w:spacing w:val="40"/>
          <w:w w:val="105"/>
          <w:sz w:val="24"/>
        </w:rPr>
        <w:t xml:space="preserve"> </w:t>
      </w:r>
      <w:proofErr w:type="gramStart"/>
      <w:r>
        <w:rPr>
          <w:b/>
          <w:strike/>
          <w:color w:val="FF0000"/>
          <w:w w:val="105"/>
          <w:sz w:val="24"/>
        </w:rPr>
        <w:t>low risk</w:t>
      </w:r>
      <w:proofErr w:type="gramEnd"/>
      <w:r>
        <w:rPr>
          <w:b/>
          <w:strike/>
          <w:color w:val="FF0000"/>
          <w:w w:val="105"/>
          <w:sz w:val="24"/>
        </w:rPr>
        <w:t xml:space="preserve"> childbearing women</w:t>
      </w:r>
      <w:r>
        <w:rPr>
          <w:b/>
          <w:color w:val="FF0000"/>
          <w:w w:val="105"/>
          <w:sz w:val="24"/>
        </w:rPr>
        <w:t xml:space="preserve"> </w:t>
      </w:r>
      <w:r>
        <w:rPr>
          <w:b/>
          <w:color w:val="006FC0"/>
          <w:w w:val="105"/>
          <w:sz w:val="24"/>
        </w:rPr>
        <w:t xml:space="preserve">pregnant persons that are not high- risk </w:t>
      </w:r>
      <w:r>
        <w:rPr>
          <w:w w:val="105"/>
          <w:sz w:val="24"/>
        </w:rPr>
        <w:t>during pregnancy,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birth, and</w:t>
      </w:r>
      <w:r>
        <w:rPr>
          <w:spacing w:val="40"/>
          <w:w w:val="105"/>
          <w:sz w:val="24"/>
        </w:rPr>
        <w:t xml:space="preserve"> </w:t>
      </w:r>
      <w:r>
        <w:rPr>
          <w:b/>
          <w:strike/>
          <w:color w:val="FF0000"/>
          <w:w w:val="105"/>
          <w:sz w:val="24"/>
        </w:rPr>
        <w:t>puerperium</w:t>
      </w:r>
      <w:r>
        <w:rPr>
          <w:b/>
          <w:color w:val="FF0000"/>
          <w:spacing w:val="40"/>
          <w:w w:val="105"/>
          <w:sz w:val="24"/>
        </w:rPr>
        <w:t xml:space="preserve"> </w:t>
      </w:r>
      <w:r>
        <w:rPr>
          <w:b/>
          <w:color w:val="006FC0"/>
          <w:w w:val="105"/>
          <w:sz w:val="24"/>
        </w:rPr>
        <w:t xml:space="preserve">post-partum </w:t>
      </w:r>
      <w:r>
        <w:rPr>
          <w:w w:val="105"/>
          <w:sz w:val="24"/>
        </w:rPr>
        <w:t>and to 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infant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immediate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newborn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period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nurse-midwives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or by obstetricians or family practitioners.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(use throughout)</w:t>
      </w:r>
    </w:p>
    <w:p w14:paraId="018FDDCC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1"/>
          <w:tab w:val="left" w:pos="1563"/>
        </w:tabs>
        <w:spacing w:before="13" w:line="276" w:lineRule="auto"/>
        <w:ind w:left="1563" w:right="955"/>
        <w:rPr>
          <w:sz w:val="24"/>
        </w:rPr>
      </w:pPr>
      <w:r>
        <w:rPr>
          <w:w w:val="105"/>
          <w:sz w:val="24"/>
        </w:rPr>
        <w:t>Should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define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“freestanding”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operated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by hospitals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vs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“freestanding” operated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by private entity or non-profit</w:t>
      </w:r>
    </w:p>
    <w:p w14:paraId="073C9AA7" w14:textId="77777777" w:rsidR="00035EC3" w:rsidRDefault="00AB10A4">
      <w:pPr>
        <w:pStyle w:val="ListParagraph"/>
        <w:numPr>
          <w:ilvl w:val="2"/>
          <w:numId w:val="2"/>
        </w:numPr>
        <w:tabs>
          <w:tab w:val="left" w:pos="2282"/>
          <w:tab w:val="left" w:pos="2284"/>
        </w:tabs>
        <w:spacing w:line="276" w:lineRule="auto"/>
        <w:ind w:right="119"/>
        <w:rPr>
          <w:sz w:val="24"/>
        </w:rPr>
      </w:pPr>
      <w:r>
        <w:rPr>
          <w:w w:val="105"/>
          <w:sz w:val="24"/>
        </w:rPr>
        <w:t>The term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“freestanding”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simply describes a birth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center that exists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 building that is not physically located in a hospital</w:t>
      </w:r>
    </w:p>
    <w:p w14:paraId="3B05AD58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3"/>
        </w:tabs>
        <w:spacing w:line="280" w:lineRule="auto"/>
        <w:ind w:left="1563" w:right="294"/>
        <w:rPr>
          <w:sz w:val="24"/>
        </w:rPr>
      </w:pPr>
      <w:r>
        <w:rPr>
          <w:w w:val="105"/>
          <w:sz w:val="24"/>
        </w:rPr>
        <w:t>Should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include definition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 Alongside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Midwifery Unit (AMU) which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 separately located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unit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contiguous 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labor and delivery that 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midwife run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(Both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Baystate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Boston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Medical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Center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towards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opening such units)</w:t>
      </w:r>
    </w:p>
    <w:p w14:paraId="63D7E28B" w14:textId="77777777" w:rsidR="00035EC3" w:rsidRDefault="00035EC3">
      <w:pPr>
        <w:spacing w:line="280" w:lineRule="auto"/>
        <w:rPr>
          <w:sz w:val="24"/>
        </w:rPr>
        <w:sectPr w:rsidR="00035EC3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6C1AE149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3"/>
        </w:tabs>
        <w:spacing w:before="77"/>
        <w:ind w:left="1563" w:hanging="352"/>
        <w:rPr>
          <w:sz w:val="24"/>
        </w:rPr>
      </w:pPr>
      <w:r>
        <w:rPr>
          <w:w w:val="105"/>
          <w:sz w:val="24"/>
        </w:rPr>
        <w:lastRenderedPageBreak/>
        <w:t>Should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include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definition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Certified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Professional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Midwife</w:t>
      </w:r>
    </w:p>
    <w:p w14:paraId="5E4191D9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3"/>
        </w:tabs>
        <w:spacing w:before="43" w:line="278" w:lineRule="auto"/>
        <w:ind w:left="1563" w:right="119"/>
        <w:rPr>
          <w:sz w:val="24"/>
        </w:rPr>
      </w:pP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alignment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statute, there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should be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regulation that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stipulates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may use “birth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center”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or “birthing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center”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their title</w:t>
      </w:r>
      <w:proofErr w:type="gramStart"/>
      <w:r>
        <w:rPr>
          <w:w w:val="105"/>
          <w:sz w:val="24"/>
        </w:rPr>
        <w:t>.</w:t>
      </w:r>
      <w:r>
        <w:rPr>
          <w:spacing w:val="-5"/>
          <w:w w:val="105"/>
          <w:sz w:val="24"/>
        </w:rPr>
        <w:t xml:space="preserve"> </w:t>
      </w:r>
      <w:proofErr w:type="gramEnd"/>
      <w:r>
        <w:rPr>
          <w:w w:val="105"/>
          <w:sz w:val="24"/>
        </w:rPr>
        <w:t>Mt Auburn, Emerson Hospital,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Anna Jacques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 MetroWest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just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few examples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their labor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delivery units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“birth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centers”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 their web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sites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refer 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their units in this way on signage</w:t>
      </w:r>
    </w:p>
    <w:p w14:paraId="14851411" w14:textId="77777777" w:rsidR="00035EC3" w:rsidRDefault="00AB10A4">
      <w:pPr>
        <w:pStyle w:val="ListParagraph"/>
        <w:numPr>
          <w:ilvl w:val="0"/>
          <w:numId w:val="2"/>
        </w:numPr>
        <w:tabs>
          <w:tab w:val="left" w:pos="840"/>
          <w:tab w:val="left" w:pos="843"/>
        </w:tabs>
        <w:spacing w:line="283" w:lineRule="auto"/>
        <w:ind w:right="133"/>
        <w:rPr>
          <w:sz w:val="24"/>
        </w:rPr>
      </w:pPr>
      <w:r>
        <w:rPr>
          <w:w w:val="105"/>
          <w:sz w:val="24"/>
        </w:rPr>
        <w:t>General regulations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are confusing 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they should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be organized by regulations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that apply 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everyone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separate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regulations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that apply to each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 xml:space="preserve">specific </w:t>
      </w:r>
      <w:proofErr w:type="gramStart"/>
      <w:r>
        <w:rPr>
          <w:w w:val="105"/>
          <w:sz w:val="24"/>
        </w:rPr>
        <w:t>services</w:t>
      </w:r>
      <w:proofErr w:type="gramEnd"/>
      <w:r>
        <w:rPr>
          <w:w w:val="105"/>
          <w:sz w:val="24"/>
        </w:rPr>
        <w:t xml:space="preserve"> such as:</w:t>
      </w:r>
    </w:p>
    <w:p w14:paraId="505F88AC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2"/>
        </w:tabs>
        <w:spacing w:line="281" w:lineRule="exact"/>
        <w:ind w:left="1562" w:hanging="351"/>
        <w:rPr>
          <w:sz w:val="24"/>
        </w:rPr>
      </w:pPr>
      <w:r>
        <w:rPr>
          <w:sz w:val="24"/>
        </w:rPr>
        <w:t>Mental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Health</w:t>
      </w:r>
    </w:p>
    <w:p w14:paraId="7C0B06AC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3"/>
        </w:tabs>
        <w:spacing w:before="41"/>
        <w:ind w:left="1563" w:hanging="352"/>
        <w:rPr>
          <w:sz w:val="24"/>
        </w:rPr>
      </w:pPr>
      <w:r>
        <w:rPr>
          <w:spacing w:val="-2"/>
          <w:w w:val="110"/>
          <w:sz w:val="24"/>
        </w:rPr>
        <w:t>Surgical</w:t>
      </w:r>
    </w:p>
    <w:p w14:paraId="4E0BECAB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2"/>
        </w:tabs>
        <w:spacing w:before="44"/>
        <w:ind w:left="1562" w:hanging="351"/>
        <w:rPr>
          <w:sz w:val="24"/>
        </w:rPr>
      </w:pPr>
      <w:r>
        <w:rPr>
          <w:spacing w:val="-2"/>
          <w:w w:val="105"/>
          <w:sz w:val="24"/>
        </w:rPr>
        <w:t>Dental</w:t>
      </w:r>
    </w:p>
    <w:p w14:paraId="3A834373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3"/>
        </w:tabs>
        <w:spacing w:before="59"/>
        <w:ind w:left="1563" w:hanging="352"/>
        <w:rPr>
          <w:sz w:val="24"/>
        </w:rPr>
      </w:pPr>
      <w:r>
        <w:rPr>
          <w:sz w:val="24"/>
        </w:rPr>
        <w:t>Birth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Centers</w:t>
      </w:r>
    </w:p>
    <w:p w14:paraId="58BF58C2" w14:textId="77777777" w:rsidR="00035EC3" w:rsidRDefault="00AB10A4">
      <w:pPr>
        <w:pStyle w:val="ListParagraph"/>
        <w:numPr>
          <w:ilvl w:val="0"/>
          <w:numId w:val="2"/>
        </w:numPr>
        <w:tabs>
          <w:tab w:val="left" w:pos="840"/>
        </w:tabs>
        <w:spacing w:before="44"/>
        <w:ind w:left="840" w:hanging="350"/>
        <w:rPr>
          <w:sz w:val="24"/>
        </w:rPr>
      </w:pPr>
      <w:r>
        <w:rPr>
          <w:sz w:val="24"/>
        </w:rPr>
        <w:t>Sections</w:t>
      </w:r>
      <w:r>
        <w:rPr>
          <w:spacing w:val="9"/>
          <w:sz w:val="24"/>
        </w:rPr>
        <w:t xml:space="preserve"> </w:t>
      </w:r>
      <w:r>
        <w:rPr>
          <w:sz w:val="24"/>
        </w:rPr>
        <w:t>under</w:t>
      </w:r>
      <w:r>
        <w:rPr>
          <w:spacing w:val="40"/>
          <w:sz w:val="24"/>
        </w:rPr>
        <w:t xml:space="preserve"> </w:t>
      </w:r>
      <w:r>
        <w:rPr>
          <w:sz w:val="24"/>
        </w:rPr>
        <w:t>130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140</w:t>
      </w:r>
      <w:r>
        <w:rPr>
          <w:spacing w:val="15"/>
          <w:sz w:val="24"/>
        </w:rPr>
        <w:t xml:space="preserve"> </w:t>
      </w:r>
      <w:r>
        <w:rPr>
          <w:sz w:val="24"/>
        </w:rPr>
        <w:t>should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worded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same</w:t>
      </w:r>
    </w:p>
    <w:p w14:paraId="3FBCFD58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2"/>
        </w:tabs>
        <w:spacing w:before="43"/>
        <w:ind w:left="1562" w:hanging="351"/>
        <w:jc w:val="both"/>
        <w:rPr>
          <w:sz w:val="24"/>
        </w:rPr>
      </w:pPr>
      <w:r>
        <w:rPr>
          <w:w w:val="105"/>
          <w:sz w:val="24"/>
        </w:rPr>
        <w:t>140.911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130.810 are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different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headings</w:t>
      </w:r>
    </w:p>
    <w:p w14:paraId="504FDDE7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3"/>
        </w:tabs>
        <w:spacing w:before="44" w:line="280" w:lineRule="auto"/>
        <w:ind w:left="1563" w:right="201"/>
        <w:jc w:val="both"/>
        <w:rPr>
          <w:sz w:val="24"/>
        </w:rPr>
      </w:pPr>
      <w:r>
        <w:rPr>
          <w:w w:val="105"/>
          <w:sz w:val="24"/>
        </w:rPr>
        <w:t>140.902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 130.811 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Administrative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Director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 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Birth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Center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 regulation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proofErr w:type="gramStart"/>
      <w:r>
        <w:rPr>
          <w:w w:val="105"/>
          <w:sz w:val="24"/>
        </w:rPr>
        <w:t xml:space="preserve">. </w:t>
      </w:r>
      <w:proofErr w:type="gramEnd"/>
      <w:r>
        <w:rPr>
          <w:w w:val="105"/>
          <w:sz w:val="24"/>
        </w:rPr>
        <w:t>Making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distinction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as 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who 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Administrative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Director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reports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Hospital owned 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private/</w:t>
      </w:r>
      <w:proofErr w:type="spellStart"/>
      <w:proofErr w:type="gramStart"/>
      <w:r>
        <w:rPr>
          <w:w w:val="105"/>
          <w:sz w:val="24"/>
        </w:rPr>
        <w:t>non profit</w:t>
      </w:r>
      <w:proofErr w:type="spellEnd"/>
      <w:proofErr w:type="gramEnd"/>
      <w:r>
        <w:rPr>
          <w:w w:val="105"/>
          <w:sz w:val="24"/>
        </w:rPr>
        <w:t xml:space="preserve"> owned.</w:t>
      </w:r>
    </w:p>
    <w:p w14:paraId="2300C4F4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2"/>
        </w:tabs>
        <w:spacing w:line="283" w:lineRule="exact"/>
        <w:ind w:left="1562" w:hanging="351"/>
        <w:jc w:val="both"/>
        <w:rPr>
          <w:sz w:val="24"/>
        </w:rPr>
      </w:pPr>
      <w:r>
        <w:rPr>
          <w:w w:val="105"/>
          <w:sz w:val="24"/>
        </w:rPr>
        <w:t>Agree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Director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Medical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Affairs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Clinical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Affairs</w:t>
      </w:r>
    </w:p>
    <w:p w14:paraId="6F909CE7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3"/>
        </w:tabs>
        <w:spacing w:before="43"/>
        <w:ind w:left="1563" w:hanging="352"/>
        <w:jc w:val="both"/>
        <w:rPr>
          <w:sz w:val="24"/>
        </w:rPr>
      </w:pPr>
      <w:r>
        <w:rPr>
          <w:sz w:val="24"/>
        </w:rPr>
        <w:t>140.93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130.812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should</w:t>
      </w:r>
      <w:r>
        <w:rPr>
          <w:spacing w:val="31"/>
          <w:sz w:val="24"/>
        </w:rPr>
        <w:t xml:space="preserve"> </w:t>
      </w: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changed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19E04913" w14:textId="77777777" w:rsidR="00035EC3" w:rsidRDefault="00AB10A4">
      <w:pPr>
        <w:pStyle w:val="ListParagraph"/>
        <w:numPr>
          <w:ilvl w:val="2"/>
          <w:numId w:val="2"/>
        </w:numPr>
        <w:tabs>
          <w:tab w:val="left" w:pos="2282"/>
          <w:tab w:val="left" w:pos="2284"/>
        </w:tabs>
        <w:spacing w:before="44" w:line="288" w:lineRule="auto"/>
        <w:ind w:right="595"/>
        <w:jc w:val="both"/>
        <w:rPr>
          <w:sz w:val="24"/>
        </w:rPr>
      </w:pPr>
      <w:r>
        <w:rPr>
          <w:w w:val="105"/>
          <w:sz w:val="24"/>
        </w:rPr>
        <w:t>Maternal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neonatal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oxygen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supplies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including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portable oxygen available for emergency use.</w:t>
      </w:r>
    </w:p>
    <w:p w14:paraId="4C601AD2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3"/>
        </w:tabs>
        <w:spacing w:line="276" w:lineRule="auto"/>
        <w:ind w:left="1563" w:right="649"/>
        <w:jc w:val="both"/>
        <w:rPr>
          <w:sz w:val="24"/>
        </w:rPr>
      </w:pPr>
      <w:r>
        <w:rPr>
          <w:w w:val="105"/>
          <w:sz w:val="24"/>
        </w:rPr>
        <w:t>140.904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 130.813 should include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documentation of (this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needs to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 xml:space="preserve">be </w:t>
      </w:r>
      <w:r>
        <w:rPr>
          <w:spacing w:val="-2"/>
          <w:w w:val="105"/>
          <w:sz w:val="24"/>
        </w:rPr>
        <w:t>added)</w:t>
      </w:r>
    </w:p>
    <w:p w14:paraId="1DF1B79E" w14:textId="77777777" w:rsidR="00035EC3" w:rsidRDefault="00AB10A4">
      <w:pPr>
        <w:pStyle w:val="ListParagraph"/>
        <w:numPr>
          <w:ilvl w:val="2"/>
          <w:numId w:val="2"/>
        </w:numPr>
        <w:tabs>
          <w:tab w:val="left" w:pos="2282"/>
        </w:tabs>
        <w:spacing w:line="292" w:lineRule="exact"/>
        <w:ind w:left="2282" w:hanging="302"/>
        <w:jc w:val="both"/>
        <w:rPr>
          <w:sz w:val="24"/>
        </w:rPr>
      </w:pPr>
      <w:r>
        <w:rPr>
          <w:w w:val="105"/>
          <w:sz w:val="24"/>
        </w:rPr>
        <w:t>Informed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consent</w:t>
      </w:r>
      <w:r>
        <w:rPr>
          <w:spacing w:val="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5D1DED42" w14:textId="77777777" w:rsidR="00035EC3" w:rsidRDefault="00AB10A4">
      <w:pPr>
        <w:pStyle w:val="ListParagraph"/>
        <w:numPr>
          <w:ilvl w:val="2"/>
          <w:numId w:val="2"/>
        </w:numPr>
        <w:tabs>
          <w:tab w:val="left" w:pos="2282"/>
        </w:tabs>
        <w:spacing w:before="29"/>
        <w:ind w:left="2282" w:hanging="366"/>
        <w:jc w:val="both"/>
        <w:rPr>
          <w:sz w:val="24"/>
        </w:rPr>
      </w:pPr>
      <w:r>
        <w:rPr>
          <w:sz w:val="24"/>
        </w:rPr>
        <w:t>Informed</w:t>
      </w:r>
      <w:r>
        <w:rPr>
          <w:spacing w:val="11"/>
          <w:sz w:val="24"/>
        </w:rPr>
        <w:t xml:space="preserve"> </w:t>
      </w:r>
      <w:r>
        <w:rPr>
          <w:sz w:val="24"/>
        </w:rPr>
        <w:t>right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decline</w:t>
      </w:r>
    </w:p>
    <w:p w14:paraId="6023D40B" w14:textId="77777777" w:rsidR="00035EC3" w:rsidRDefault="00AB10A4">
      <w:pPr>
        <w:pStyle w:val="ListParagraph"/>
        <w:numPr>
          <w:ilvl w:val="1"/>
          <w:numId w:val="2"/>
        </w:numPr>
        <w:tabs>
          <w:tab w:val="left" w:pos="1562"/>
        </w:tabs>
        <w:spacing w:before="59"/>
        <w:ind w:left="1562" w:hanging="351"/>
        <w:jc w:val="both"/>
        <w:rPr>
          <w:sz w:val="24"/>
        </w:rPr>
      </w:pPr>
      <w:r>
        <w:rPr>
          <w:w w:val="105"/>
          <w:sz w:val="24"/>
        </w:rPr>
        <w:t>140.904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130.813</w:t>
      </w:r>
    </w:p>
    <w:p w14:paraId="598A8662" w14:textId="77777777" w:rsidR="00035EC3" w:rsidRDefault="00AB10A4">
      <w:pPr>
        <w:pStyle w:val="ListParagraph"/>
        <w:numPr>
          <w:ilvl w:val="2"/>
          <w:numId w:val="2"/>
        </w:numPr>
        <w:tabs>
          <w:tab w:val="left" w:pos="2282"/>
        </w:tabs>
        <w:spacing w:before="43"/>
        <w:ind w:left="2282" w:hanging="302"/>
        <w:rPr>
          <w:sz w:val="24"/>
        </w:rPr>
      </w:pPr>
      <w:r>
        <w:rPr>
          <w:w w:val="105"/>
          <w:sz w:val="24"/>
        </w:rPr>
        <w:t>Add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documentation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Vitamin</w:t>
      </w:r>
      <w:r>
        <w:rPr>
          <w:spacing w:val="-14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K</w:t>
      </w:r>
    </w:p>
    <w:p w14:paraId="32523605" w14:textId="77777777" w:rsidR="00035EC3" w:rsidRDefault="00AB10A4">
      <w:pPr>
        <w:pStyle w:val="ListParagraph"/>
        <w:numPr>
          <w:ilvl w:val="2"/>
          <w:numId w:val="2"/>
        </w:numPr>
        <w:tabs>
          <w:tab w:val="left" w:pos="2281"/>
          <w:tab w:val="left" w:pos="2284"/>
        </w:tabs>
        <w:spacing w:before="43" w:line="276" w:lineRule="auto"/>
        <w:ind w:right="1032" w:hanging="369"/>
        <w:rPr>
          <w:sz w:val="24"/>
        </w:rPr>
      </w:pPr>
      <w:r>
        <w:rPr>
          <w:w w:val="105"/>
          <w:sz w:val="24"/>
        </w:rPr>
        <w:t>If mother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GBS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positive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time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verification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 antibiotic prophylaxis or if not treated</w:t>
      </w:r>
    </w:p>
    <w:p w14:paraId="16EF1E2F" w14:textId="77777777" w:rsidR="00035EC3" w:rsidRDefault="00AB10A4">
      <w:pPr>
        <w:pStyle w:val="ListParagraph"/>
        <w:numPr>
          <w:ilvl w:val="2"/>
          <w:numId w:val="2"/>
        </w:numPr>
        <w:tabs>
          <w:tab w:val="left" w:pos="2281"/>
        </w:tabs>
        <w:spacing w:before="16"/>
        <w:ind w:left="2281" w:hanging="413"/>
        <w:rPr>
          <w:sz w:val="24"/>
        </w:rPr>
      </w:pPr>
      <w:r>
        <w:rPr>
          <w:w w:val="105"/>
          <w:sz w:val="24"/>
        </w:rPr>
        <w:t>Report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pediatrician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birth</w:t>
      </w:r>
      <w:r>
        <w:rPr>
          <w:spacing w:val="-1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data</w:t>
      </w:r>
    </w:p>
    <w:p w14:paraId="6E65A5AC" w14:textId="77777777" w:rsidR="00035EC3" w:rsidRDefault="00AB10A4">
      <w:pPr>
        <w:pStyle w:val="BodyText"/>
        <w:spacing w:before="203"/>
        <w:ind w:left="121"/>
      </w:pPr>
      <w:r>
        <w:rPr>
          <w:w w:val="105"/>
        </w:rPr>
        <w:t>Please</w:t>
      </w:r>
      <w:r>
        <w:rPr>
          <w:spacing w:val="-7"/>
          <w:w w:val="105"/>
        </w:rPr>
        <w:t xml:space="preserve"> </w:t>
      </w:r>
      <w:r>
        <w:rPr>
          <w:w w:val="105"/>
        </w:rPr>
        <w:t>insert</w:t>
      </w:r>
      <w:r>
        <w:rPr>
          <w:spacing w:val="-6"/>
          <w:w w:val="105"/>
        </w:rPr>
        <w:t xml:space="preserve"> </w:t>
      </w:r>
      <w:r>
        <w:rPr>
          <w:w w:val="105"/>
        </w:rPr>
        <w:t>Certified</w:t>
      </w:r>
      <w:r>
        <w:rPr>
          <w:spacing w:val="-16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6"/>
          <w:w w:val="105"/>
        </w:rPr>
        <w:t xml:space="preserve"> </w:t>
      </w:r>
      <w:r>
        <w:rPr>
          <w:w w:val="105"/>
        </w:rPr>
        <w:t>Midwife</w:t>
      </w:r>
      <w:r>
        <w:rPr>
          <w:spacing w:val="-7"/>
          <w:w w:val="105"/>
        </w:rPr>
        <w:t xml:space="preserve"> </w:t>
      </w:r>
      <w:r>
        <w:rPr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Certified</w:t>
      </w:r>
      <w:r>
        <w:rPr>
          <w:spacing w:val="-15"/>
          <w:w w:val="105"/>
        </w:rPr>
        <w:t xml:space="preserve"> </w:t>
      </w:r>
      <w:r>
        <w:rPr>
          <w:w w:val="105"/>
        </w:rPr>
        <w:t>Nurse</w:t>
      </w:r>
      <w:r>
        <w:rPr>
          <w:spacing w:val="-7"/>
          <w:w w:val="105"/>
        </w:rPr>
        <w:t xml:space="preserve"> </w:t>
      </w:r>
      <w:r>
        <w:rPr>
          <w:w w:val="105"/>
        </w:rPr>
        <w:t>Midwife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mentioned</w:t>
      </w:r>
    </w:p>
    <w:p w14:paraId="4C91A4F4" w14:textId="77777777" w:rsidR="00035EC3" w:rsidRDefault="00AB10A4">
      <w:pPr>
        <w:pStyle w:val="BodyText"/>
        <w:spacing w:before="204" w:line="276" w:lineRule="auto"/>
        <w:ind w:left="121"/>
      </w:pP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do not</w:t>
      </w:r>
      <w:r>
        <w:rPr>
          <w:spacing w:val="-9"/>
          <w:w w:val="105"/>
        </w:rPr>
        <w:t xml:space="preserve"> </w:t>
      </w:r>
      <w:r>
        <w:rPr>
          <w:w w:val="105"/>
        </w:rPr>
        <w:t>put attending</w:t>
      </w:r>
      <w:r>
        <w:rPr>
          <w:spacing w:val="-15"/>
          <w:w w:val="105"/>
        </w:rPr>
        <w:t xml:space="preserve"> </w:t>
      </w:r>
      <w:r>
        <w:rPr>
          <w:w w:val="105"/>
        </w:rPr>
        <w:t>physician</w:t>
      </w:r>
      <w:r>
        <w:rPr>
          <w:spacing w:val="-14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likely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delivering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birth </w:t>
      </w:r>
      <w:r>
        <w:rPr>
          <w:spacing w:val="-2"/>
          <w:w w:val="105"/>
        </w:rPr>
        <w:t>center</w:t>
      </w:r>
    </w:p>
    <w:p w14:paraId="0A720D05" w14:textId="77777777" w:rsidR="00035EC3" w:rsidRDefault="00035EC3">
      <w:pPr>
        <w:spacing w:line="276" w:lineRule="auto"/>
        <w:sectPr w:rsidR="00035EC3">
          <w:pgSz w:w="12240" w:h="15840"/>
          <w:pgMar w:top="1360" w:right="1320" w:bottom="280" w:left="1320" w:header="720" w:footer="720" w:gutter="0"/>
          <w:cols w:space="720"/>
        </w:sectPr>
      </w:pPr>
    </w:p>
    <w:p w14:paraId="546A2D44" w14:textId="77777777" w:rsidR="00035EC3" w:rsidRDefault="00AB10A4">
      <w:pPr>
        <w:pStyle w:val="BodyText"/>
        <w:spacing w:before="77" w:line="276" w:lineRule="auto"/>
        <w:ind w:left="121"/>
      </w:pPr>
      <w:r>
        <w:rPr>
          <w:w w:val="105"/>
        </w:rPr>
        <w:lastRenderedPageBreak/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4"/>
          <w:w w:val="105"/>
        </w:rPr>
        <w:t xml:space="preserve"> </w:t>
      </w:r>
      <w:r>
        <w:rPr>
          <w:w w:val="105"/>
        </w:rPr>
        <w:t>mention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midwife</w:t>
      </w:r>
      <w:r>
        <w:rPr>
          <w:spacing w:val="-4"/>
          <w:w w:val="105"/>
        </w:rPr>
        <w:t xml:space="preserve"> </w:t>
      </w:r>
      <w:r>
        <w:rPr>
          <w:w w:val="105"/>
        </w:rPr>
        <w:t>births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hospital</w:t>
      </w:r>
      <w:r>
        <w:rPr>
          <w:spacing w:val="-3"/>
          <w:w w:val="105"/>
        </w:rPr>
        <w:t xml:space="preserve"> </w:t>
      </w:r>
      <w:r>
        <w:rPr>
          <w:w w:val="105"/>
        </w:rPr>
        <w:t>and in</w:t>
      </w:r>
      <w:r>
        <w:rPr>
          <w:spacing w:val="-10"/>
          <w:w w:val="105"/>
        </w:rPr>
        <w:t xml:space="preserve"> </w:t>
      </w:r>
      <w:r>
        <w:rPr>
          <w:w w:val="105"/>
        </w:rPr>
        <w:t>birth centers will be in the State Birth Report</w:t>
      </w:r>
    </w:p>
    <w:p w14:paraId="0857693E" w14:textId="77777777" w:rsidR="00035EC3" w:rsidRDefault="00AB10A4">
      <w:pPr>
        <w:pStyle w:val="ListParagraph"/>
        <w:numPr>
          <w:ilvl w:val="0"/>
          <w:numId w:val="1"/>
        </w:numPr>
        <w:tabs>
          <w:tab w:val="left" w:pos="840"/>
        </w:tabs>
        <w:spacing w:before="159"/>
        <w:ind w:left="840" w:hanging="350"/>
        <w:rPr>
          <w:sz w:val="24"/>
        </w:rPr>
      </w:pPr>
      <w:r>
        <w:rPr>
          <w:spacing w:val="-9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include</w:t>
      </w:r>
    </w:p>
    <w:p w14:paraId="1C6D1357" w14:textId="77777777" w:rsidR="00035EC3" w:rsidRDefault="00AB10A4">
      <w:pPr>
        <w:pStyle w:val="ListParagraph"/>
        <w:numPr>
          <w:ilvl w:val="1"/>
          <w:numId w:val="1"/>
        </w:numPr>
        <w:tabs>
          <w:tab w:val="left" w:pos="1562"/>
        </w:tabs>
        <w:spacing w:before="59"/>
        <w:ind w:left="1562" w:hanging="351"/>
        <w:rPr>
          <w:sz w:val="24"/>
        </w:rPr>
      </w:pPr>
      <w:r>
        <w:rPr>
          <w:spacing w:val="-2"/>
          <w:w w:val="105"/>
          <w:sz w:val="24"/>
        </w:rPr>
        <w:t>Vaginal births</w:t>
      </w:r>
    </w:p>
    <w:p w14:paraId="1F8BC3B4" w14:textId="77777777" w:rsidR="00035EC3" w:rsidRDefault="00AB10A4">
      <w:pPr>
        <w:pStyle w:val="ListParagraph"/>
        <w:numPr>
          <w:ilvl w:val="1"/>
          <w:numId w:val="1"/>
        </w:numPr>
        <w:tabs>
          <w:tab w:val="left" w:pos="1563"/>
        </w:tabs>
        <w:spacing w:before="43"/>
        <w:ind w:left="1563" w:hanging="352"/>
        <w:rPr>
          <w:sz w:val="24"/>
        </w:rPr>
      </w:pPr>
      <w:r>
        <w:rPr>
          <w:spacing w:val="-4"/>
          <w:w w:val="110"/>
          <w:sz w:val="24"/>
        </w:rPr>
        <w:t>VBAC</w:t>
      </w:r>
    </w:p>
    <w:p w14:paraId="4FDF94B9" w14:textId="77777777" w:rsidR="00035EC3" w:rsidRDefault="00AB10A4">
      <w:pPr>
        <w:pStyle w:val="ListParagraph"/>
        <w:numPr>
          <w:ilvl w:val="1"/>
          <w:numId w:val="1"/>
        </w:numPr>
        <w:tabs>
          <w:tab w:val="left" w:pos="1562"/>
        </w:tabs>
        <w:spacing w:before="44"/>
        <w:ind w:left="1562" w:hanging="351"/>
        <w:rPr>
          <w:sz w:val="24"/>
        </w:rPr>
      </w:pPr>
      <w:r>
        <w:rPr>
          <w:w w:val="105"/>
          <w:sz w:val="24"/>
        </w:rPr>
        <w:t>Cesarean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rate,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(NTSVD)</w:t>
      </w:r>
    </w:p>
    <w:p w14:paraId="4F597039" w14:textId="77777777" w:rsidR="00035EC3" w:rsidRDefault="00AB10A4">
      <w:pPr>
        <w:pStyle w:val="ListParagraph"/>
        <w:numPr>
          <w:ilvl w:val="1"/>
          <w:numId w:val="1"/>
        </w:numPr>
        <w:tabs>
          <w:tab w:val="left" w:pos="1563"/>
        </w:tabs>
        <w:spacing w:before="43"/>
        <w:ind w:left="1563" w:hanging="352"/>
        <w:rPr>
          <w:sz w:val="24"/>
        </w:rPr>
      </w:pPr>
      <w:r>
        <w:rPr>
          <w:w w:val="105"/>
          <w:sz w:val="24"/>
        </w:rPr>
        <w:t>Breastfeeding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discharge</w:t>
      </w:r>
    </w:p>
    <w:p w14:paraId="35330D94" w14:textId="77777777" w:rsidR="00035EC3" w:rsidRDefault="00AB10A4">
      <w:pPr>
        <w:pStyle w:val="BodyText"/>
        <w:spacing w:before="204" w:line="280" w:lineRule="auto"/>
        <w:ind w:left="121" w:right="103"/>
      </w:pPr>
      <w:r>
        <w:rPr>
          <w:w w:val="105"/>
        </w:rPr>
        <w:t>There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mention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intrapartum</w:t>
      </w:r>
      <w:r>
        <w:rPr>
          <w:spacing w:val="-9"/>
          <w:w w:val="105"/>
        </w:rPr>
        <w:t xml:space="preserve"> </w:t>
      </w:r>
      <w:r>
        <w:rPr>
          <w:w w:val="105"/>
        </w:rPr>
        <w:t>intermittent</w:t>
      </w:r>
      <w:r>
        <w:rPr>
          <w:spacing w:val="-10"/>
          <w:w w:val="105"/>
        </w:rPr>
        <w:t xml:space="preserve"> </w:t>
      </w:r>
      <w:r>
        <w:rPr>
          <w:w w:val="105"/>
        </w:rPr>
        <w:t>auscultation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there</w:t>
      </w:r>
      <w:r>
        <w:rPr>
          <w:spacing w:val="-11"/>
          <w:w w:val="105"/>
        </w:rPr>
        <w:t xml:space="preserve"> </w:t>
      </w:r>
      <w:r>
        <w:rPr>
          <w:w w:val="105"/>
        </w:rPr>
        <w:t>should</w:t>
      </w:r>
      <w:r>
        <w:rPr>
          <w:spacing w:val="-17"/>
          <w:w w:val="105"/>
        </w:rPr>
        <w:t xml:space="preserve"> </w:t>
      </w:r>
      <w:r>
        <w:rPr>
          <w:w w:val="105"/>
        </w:rPr>
        <w:t>be,</w:t>
      </w:r>
      <w:r>
        <w:rPr>
          <w:spacing w:val="-1"/>
          <w:w w:val="105"/>
        </w:rPr>
        <w:t xml:space="preserve"> </w:t>
      </w:r>
      <w:r>
        <w:rPr>
          <w:w w:val="105"/>
        </w:rPr>
        <w:t>midwives follow ACNM and</w:t>
      </w:r>
      <w:r>
        <w:rPr>
          <w:spacing w:val="-2"/>
          <w:w w:val="105"/>
        </w:rPr>
        <w:t xml:space="preserve"> </w:t>
      </w:r>
      <w:r>
        <w:rPr>
          <w:w w:val="105"/>
        </w:rPr>
        <w:t>AWOHNN standards for auscultation and documentation *****this is very important</w:t>
      </w:r>
    </w:p>
    <w:p w14:paraId="029CBC90" w14:textId="77777777" w:rsidR="00035EC3" w:rsidRDefault="00035EC3">
      <w:pPr>
        <w:pStyle w:val="BodyText"/>
      </w:pPr>
    </w:p>
    <w:p w14:paraId="51FA92F7" w14:textId="77777777" w:rsidR="00035EC3" w:rsidRDefault="00035EC3">
      <w:pPr>
        <w:pStyle w:val="BodyText"/>
        <w:spacing w:before="67"/>
      </w:pPr>
    </w:p>
    <w:p w14:paraId="14E4DF7C" w14:textId="77777777" w:rsidR="00035EC3" w:rsidRDefault="00AB10A4">
      <w:pPr>
        <w:pStyle w:val="BodyText"/>
        <w:ind w:left="121"/>
      </w:pPr>
      <w:r>
        <w:t>Thank</w:t>
      </w:r>
      <w:r>
        <w:rPr>
          <w:spacing w:val="1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matter</w:t>
      </w:r>
    </w:p>
    <w:p w14:paraId="2B5E42AF" w14:textId="77777777" w:rsidR="00035EC3" w:rsidRDefault="00AB10A4">
      <w:pPr>
        <w:pStyle w:val="BodyText"/>
        <w:spacing w:before="220" w:line="276" w:lineRule="auto"/>
        <w:ind w:left="121" w:right="539"/>
      </w:pPr>
      <w:r>
        <w:rPr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feel</w:t>
      </w:r>
      <w:r>
        <w:rPr>
          <w:spacing w:val="-4"/>
          <w:w w:val="105"/>
        </w:rPr>
        <w:t xml:space="preserve"> </w:t>
      </w:r>
      <w:r>
        <w:rPr>
          <w:w w:val="105"/>
        </w:rPr>
        <w:t>free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contact</w:t>
      </w:r>
      <w:r>
        <w:rPr>
          <w:spacing w:val="-3"/>
          <w:w w:val="105"/>
        </w:rPr>
        <w:t xml:space="preserve"> </w:t>
      </w:r>
      <w:r>
        <w:rPr>
          <w:w w:val="105"/>
        </w:rPr>
        <w:t>me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questions,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birth</w:t>
      </w:r>
      <w:r>
        <w:rPr>
          <w:spacing w:val="-10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experience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40 years of experience as a nurse midwife.</w:t>
      </w:r>
    </w:p>
    <w:p w14:paraId="5A30F49C" w14:textId="77777777" w:rsidR="00035EC3" w:rsidRDefault="00035EC3">
      <w:pPr>
        <w:pStyle w:val="BodyText"/>
      </w:pPr>
    </w:p>
    <w:p w14:paraId="2324F7FD" w14:textId="77777777" w:rsidR="00035EC3" w:rsidRDefault="00035EC3">
      <w:pPr>
        <w:pStyle w:val="BodyText"/>
        <w:spacing w:before="69"/>
      </w:pPr>
    </w:p>
    <w:p w14:paraId="5C4A6D4A" w14:textId="77777777" w:rsidR="00035EC3" w:rsidRDefault="00AB10A4">
      <w:pPr>
        <w:pStyle w:val="BodyText"/>
        <w:spacing w:before="1"/>
        <w:ind w:left="121"/>
      </w:pPr>
      <w:r>
        <w:rPr>
          <w:spacing w:val="-2"/>
          <w:w w:val="110"/>
        </w:rPr>
        <w:t>Sincerely</w:t>
      </w:r>
    </w:p>
    <w:p w14:paraId="2E4F9B8E" w14:textId="77777777" w:rsidR="00035EC3" w:rsidRDefault="00035EC3">
      <w:pPr>
        <w:pStyle w:val="BodyText"/>
      </w:pPr>
    </w:p>
    <w:p w14:paraId="3F0F711A" w14:textId="77777777" w:rsidR="00035EC3" w:rsidRDefault="00035EC3">
      <w:pPr>
        <w:pStyle w:val="BodyText"/>
        <w:spacing w:before="129"/>
      </w:pPr>
    </w:p>
    <w:p w14:paraId="4E72B61B" w14:textId="77777777" w:rsidR="00035EC3" w:rsidRDefault="00AB10A4">
      <w:pPr>
        <w:pStyle w:val="BodyText"/>
        <w:spacing w:before="1"/>
        <w:ind w:left="121"/>
      </w:pPr>
      <w:r>
        <w:rPr>
          <w:spacing w:val="-2"/>
          <w:w w:val="105"/>
        </w:rPr>
        <w:t>Michele</w:t>
      </w:r>
    </w:p>
    <w:p w14:paraId="21C10479" w14:textId="77777777" w:rsidR="00035EC3" w:rsidRDefault="00035EC3">
      <w:pPr>
        <w:pStyle w:val="BodyText"/>
      </w:pPr>
    </w:p>
    <w:p w14:paraId="04D5678F" w14:textId="77777777" w:rsidR="00035EC3" w:rsidRDefault="00035EC3">
      <w:pPr>
        <w:pStyle w:val="BodyText"/>
        <w:spacing w:before="114"/>
      </w:pPr>
    </w:p>
    <w:p w14:paraId="09F28503" w14:textId="77777777" w:rsidR="00035EC3" w:rsidRDefault="00AB10A4">
      <w:pPr>
        <w:pStyle w:val="BodyText"/>
        <w:ind w:left="121"/>
      </w:pPr>
      <w:r>
        <w:t>Michele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Helgeson</w:t>
      </w:r>
      <w:r>
        <w:rPr>
          <w:spacing w:val="25"/>
        </w:rPr>
        <w:t xml:space="preserve"> </w:t>
      </w:r>
      <w:r>
        <w:t>DNP</w:t>
      </w:r>
      <w:proofErr w:type="gramStart"/>
      <w:r>
        <w:t>.</w:t>
      </w:r>
      <w:r>
        <w:rPr>
          <w:spacing w:val="25"/>
        </w:rPr>
        <w:t xml:space="preserve"> </w:t>
      </w:r>
      <w:proofErr w:type="gramEnd"/>
      <w:r>
        <w:t>MPH,</w:t>
      </w:r>
      <w:r>
        <w:rPr>
          <w:spacing w:val="25"/>
        </w:rPr>
        <w:t xml:space="preserve"> </w:t>
      </w:r>
      <w:r>
        <w:t>CNM,</w:t>
      </w:r>
      <w:r>
        <w:rPr>
          <w:spacing w:val="24"/>
        </w:rPr>
        <w:t xml:space="preserve"> </w:t>
      </w:r>
      <w:r>
        <w:rPr>
          <w:spacing w:val="-4"/>
        </w:rPr>
        <w:t>FACNM</w:t>
      </w:r>
    </w:p>
    <w:p w14:paraId="37E57013" w14:textId="6ACB13BC" w:rsidR="00035EC3" w:rsidRDefault="00035EC3">
      <w:pPr>
        <w:pStyle w:val="BodyText"/>
        <w:spacing w:before="7"/>
        <w:rPr>
          <w:sz w:val="12"/>
        </w:rPr>
      </w:pPr>
    </w:p>
    <w:p w14:paraId="78095447" w14:textId="77777777" w:rsidR="00035EC3" w:rsidRDefault="00035EC3">
      <w:pPr>
        <w:pStyle w:val="BodyText"/>
        <w:rPr>
          <w:sz w:val="12"/>
        </w:rPr>
      </w:pPr>
    </w:p>
    <w:sectPr w:rsidR="00035EC3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10323"/>
    <w:multiLevelType w:val="hybridMultilevel"/>
    <w:tmpl w:val="12E08A54"/>
    <w:lvl w:ilvl="0" w:tplc="2DB83276">
      <w:start w:val="1"/>
      <w:numFmt w:val="decimal"/>
      <w:lvlText w:val="%1."/>
      <w:lvlJc w:val="left"/>
      <w:pPr>
        <w:ind w:left="843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4"/>
        <w:szCs w:val="24"/>
        <w:lang w:val="en-US" w:eastAsia="en-US" w:bidi="ar-SA"/>
      </w:rPr>
    </w:lvl>
    <w:lvl w:ilvl="1" w:tplc="238056D0">
      <w:start w:val="1"/>
      <w:numFmt w:val="lowerLetter"/>
      <w:lvlText w:val="%2."/>
      <w:lvlJc w:val="left"/>
      <w:pPr>
        <w:ind w:left="1564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2" w:tplc="E208CA12">
      <w:start w:val="1"/>
      <w:numFmt w:val="lowerRoman"/>
      <w:lvlText w:val="%3."/>
      <w:lvlJc w:val="left"/>
      <w:pPr>
        <w:ind w:left="2284" w:hanging="3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9"/>
        <w:sz w:val="24"/>
        <w:szCs w:val="24"/>
        <w:lang w:val="en-US" w:eastAsia="en-US" w:bidi="ar-SA"/>
      </w:rPr>
    </w:lvl>
    <w:lvl w:ilvl="3" w:tplc="924AB4C6">
      <w:numFmt w:val="bullet"/>
      <w:lvlText w:val="•"/>
      <w:lvlJc w:val="left"/>
      <w:pPr>
        <w:ind w:left="3195" w:hanging="304"/>
      </w:pPr>
      <w:rPr>
        <w:rFonts w:hint="default"/>
        <w:lang w:val="en-US" w:eastAsia="en-US" w:bidi="ar-SA"/>
      </w:rPr>
    </w:lvl>
    <w:lvl w:ilvl="4" w:tplc="B16C1218">
      <w:numFmt w:val="bullet"/>
      <w:lvlText w:val="•"/>
      <w:lvlJc w:val="left"/>
      <w:pPr>
        <w:ind w:left="4110" w:hanging="304"/>
      </w:pPr>
      <w:rPr>
        <w:rFonts w:hint="default"/>
        <w:lang w:val="en-US" w:eastAsia="en-US" w:bidi="ar-SA"/>
      </w:rPr>
    </w:lvl>
    <w:lvl w:ilvl="5" w:tplc="8CC287E8">
      <w:numFmt w:val="bullet"/>
      <w:lvlText w:val="•"/>
      <w:lvlJc w:val="left"/>
      <w:pPr>
        <w:ind w:left="5025" w:hanging="304"/>
      </w:pPr>
      <w:rPr>
        <w:rFonts w:hint="default"/>
        <w:lang w:val="en-US" w:eastAsia="en-US" w:bidi="ar-SA"/>
      </w:rPr>
    </w:lvl>
    <w:lvl w:ilvl="6" w:tplc="75802B82">
      <w:numFmt w:val="bullet"/>
      <w:lvlText w:val="•"/>
      <w:lvlJc w:val="left"/>
      <w:pPr>
        <w:ind w:left="5940" w:hanging="304"/>
      </w:pPr>
      <w:rPr>
        <w:rFonts w:hint="default"/>
        <w:lang w:val="en-US" w:eastAsia="en-US" w:bidi="ar-SA"/>
      </w:rPr>
    </w:lvl>
    <w:lvl w:ilvl="7" w:tplc="79182C82">
      <w:numFmt w:val="bullet"/>
      <w:lvlText w:val="•"/>
      <w:lvlJc w:val="left"/>
      <w:pPr>
        <w:ind w:left="6855" w:hanging="304"/>
      </w:pPr>
      <w:rPr>
        <w:rFonts w:hint="default"/>
        <w:lang w:val="en-US" w:eastAsia="en-US" w:bidi="ar-SA"/>
      </w:rPr>
    </w:lvl>
    <w:lvl w:ilvl="8" w:tplc="FB22D5B2">
      <w:numFmt w:val="bullet"/>
      <w:lvlText w:val="•"/>
      <w:lvlJc w:val="left"/>
      <w:pPr>
        <w:ind w:left="7770" w:hanging="304"/>
      </w:pPr>
      <w:rPr>
        <w:rFonts w:hint="default"/>
        <w:lang w:val="en-US" w:eastAsia="en-US" w:bidi="ar-SA"/>
      </w:rPr>
    </w:lvl>
  </w:abstractNum>
  <w:abstractNum w:abstractNumId="1" w15:restartNumberingAfterBreak="0">
    <w:nsid w:val="42CC5790"/>
    <w:multiLevelType w:val="hybridMultilevel"/>
    <w:tmpl w:val="C9CC48CC"/>
    <w:lvl w:ilvl="0" w:tplc="2B664564">
      <w:start w:val="1"/>
      <w:numFmt w:val="decimal"/>
      <w:lvlText w:val="%1."/>
      <w:lvlJc w:val="left"/>
      <w:pPr>
        <w:ind w:left="843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4"/>
        <w:szCs w:val="24"/>
        <w:lang w:val="en-US" w:eastAsia="en-US" w:bidi="ar-SA"/>
      </w:rPr>
    </w:lvl>
    <w:lvl w:ilvl="1" w:tplc="8D6E5E1C">
      <w:start w:val="1"/>
      <w:numFmt w:val="lowerLetter"/>
      <w:lvlText w:val="%2."/>
      <w:lvlJc w:val="left"/>
      <w:pPr>
        <w:ind w:left="1564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2" w:tplc="B65433DC">
      <w:numFmt w:val="bullet"/>
      <w:lvlText w:val="•"/>
      <w:lvlJc w:val="left"/>
      <w:pPr>
        <w:ind w:left="2453" w:hanging="353"/>
      </w:pPr>
      <w:rPr>
        <w:rFonts w:hint="default"/>
        <w:lang w:val="en-US" w:eastAsia="en-US" w:bidi="ar-SA"/>
      </w:rPr>
    </w:lvl>
    <w:lvl w:ilvl="3" w:tplc="E7D2FA5A">
      <w:numFmt w:val="bullet"/>
      <w:lvlText w:val="•"/>
      <w:lvlJc w:val="left"/>
      <w:pPr>
        <w:ind w:left="3346" w:hanging="353"/>
      </w:pPr>
      <w:rPr>
        <w:rFonts w:hint="default"/>
        <w:lang w:val="en-US" w:eastAsia="en-US" w:bidi="ar-SA"/>
      </w:rPr>
    </w:lvl>
    <w:lvl w:ilvl="4" w:tplc="023CFE44">
      <w:numFmt w:val="bullet"/>
      <w:lvlText w:val="•"/>
      <w:lvlJc w:val="left"/>
      <w:pPr>
        <w:ind w:left="4240" w:hanging="353"/>
      </w:pPr>
      <w:rPr>
        <w:rFonts w:hint="default"/>
        <w:lang w:val="en-US" w:eastAsia="en-US" w:bidi="ar-SA"/>
      </w:rPr>
    </w:lvl>
    <w:lvl w:ilvl="5" w:tplc="3FA40108">
      <w:numFmt w:val="bullet"/>
      <w:lvlText w:val="•"/>
      <w:lvlJc w:val="left"/>
      <w:pPr>
        <w:ind w:left="5133" w:hanging="353"/>
      </w:pPr>
      <w:rPr>
        <w:rFonts w:hint="default"/>
        <w:lang w:val="en-US" w:eastAsia="en-US" w:bidi="ar-SA"/>
      </w:rPr>
    </w:lvl>
    <w:lvl w:ilvl="6" w:tplc="CA1AD98C">
      <w:numFmt w:val="bullet"/>
      <w:lvlText w:val="•"/>
      <w:lvlJc w:val="left"/>
      <w:pPr>
        <w:ind w:left="6026" w:hanging="353"/>
      </w:pPr>
      <w:rPr>
        <w:rFonts w:hint="default"/>
        <w:lang w:val="en-US" w:eastAsia="en-US" w:bidi="ar-SA"/>
      </w:rPr>
    </w:lvl>
    <w:lvl w:ilvl="7" w:tplc="526C5EA6">
      <w:numFmt w:val="bullet"/>
      <w:lvlText w:val="•"/>
      <w:lvlJc w:val="left"/>
      <w:pPr>
        <w:ind w:left="6920" w:hanging="353"/>
      </w:pPr>
      <w:rPr>
        <w:rFonts w:hint="default"/>
        <w:lang w:val="en-US" w:eastAsia="en-US" w:bidi="ar-SA"/>
      </w:rPr>
    </w:lvl>
    <w:lvl w:ilvl="8" w:tplc="749CF212">
      <w:numFmt w:val="bullet"/>
      <w:lvlText w:val="•"/>
      <w:lvlJc w:val="left"/>
      <w:pPr>
        <w:ind w:left="7813" w:hanging="353"/>
      </w:pPr>
      <w:rPr>
        <w:rFonts w:hint="default"/>
        <w:lang w:val="en-US" w:eastAsia="en-US" w:bidi="ar-SA"/>
      </w:rPr>
    </w:lvl>
  </w:abstractNum>
  <w:num w:numId="1" w16cid:durableId="1799105619">
    <w:abstractNumId w:val="1"/>
  </w:num>
  <w:num w:numId="2" w16cid:durableId="168998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EC3"/>
    <w:rsid w:val="00035EC3"/>
    <w:rsid w:val="005606B4"/>
    <w:rsid w:val="00A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CDBE"/>
  <w15:docId w15:val="{96332AB2-4B1E-4AC9-BDAE-442638D3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3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Helgeson DNP, MPH, CNM, FACNM</dc:creator>
  <cp:lastModifiedBy>Anderson, William (DPH)</cp:lastModifiedBy>
  <cp:revision>2</cp:revision>
  <dcterms:created xsi:type="dcterms:W3CDTF">2024-10-30T18:01:00Z</dcterms:created>
  <dcterms:modified xsi:type="dcterms:W3CDTF">2024-10-30T18:02:00Z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for Microsoft 365</vt:lpwstr>
  </property>
</Properties>
</file>