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D9C3" w14:textId="77777777" w:rsidR="00CC43B0" w:rsidRDefault="00C66A04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000CDA02" wp14:editId="1901734D">
            <wp:extent cx="5929482" cy="1280159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48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CD9C4" w14:textId="77777777" w:rsidR="00CC43B0" w:rsidRDefault="00C66A04">
      <w:pPr>
        <w:pStyle w:val="BodyText"/>
        <w:spacing w:before="4"/>
        <w:ind w:left="0" w:right="99"/>
        <w:jc w:val="right"/>
      </w:pPr>
      <w:r>
        <w:t>October</w:t>
      </w:r>
      <w:r>
        <w:rPr>
          <w:spacing w:val="-6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000CD9C5" w14:textId="77777777" w:rsidR="00CC43B0" w:rsidRDefault="00CC43B0">
      <w:pPr>
        <w:pStyle w:val="BodyText"/>
        <w:ind w:left="0"/>
        <w:rPr>
          <w:sz w:val="20"/>
        </w:rPr>
      </w:pPr>
    </w:p>
    <w:p w14:paraId="000CD9C6" w14:textId="77777777" w:rsidR="00CC43B0" w:rsidRDefault="00CC43B0">
      <w:pPr>
        <w:pStyle w:val="BodyText"/>
        <w:spacing w:before="2"/>
        <w:ind w:left="0"/>
        <w:rPr>
          <w:sz w:val="20"/>
        </w:rPr>
      </w:pPr>
    </w:p>
    <w:p w14:paraId="000CD9C7" w14:textId="77777777" w:rsidR="00CC43B0" w:rsidRDefault="00CC43B0">
      <w:pPr>
        <w:rPr>
          <w:sz w:val="20"/>
        </w:rPr>
        <w:sectPr w:rsidR="00CC43B0">
          <w:type w:val="continuous"/>
          <w:pgSz w:w="12240" w:h="15840"/>
          <w:pgMar w:top="1440" w:right="1320" w:bottom="280" w:left="1340" w:header="720" w:footer="720" w:gutter="0"/>
          <w:cols w:space="720"/>
        </w:sectPr>
      </w:pPr>
    </w:p>
    <w:p w14:paraId="000CD9C8" w14:textId="77777777" w:rsidR="00CC43B0" w:rsidRDefault="00C66A04">
      <w:pPr>
        <w:pStyle w:val="BodyText"/>
        <w:spacing w:before="90"/>
      </w:pPr>
      <w:r>
        <w:t>Chair</w:t>
      </w:r>
      <w:r>
        <w:rPr>
          <w:spacing w:val="-5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rPr>
          <w:spacing w:val="-2"/>
        </w:rPr>
        <w:t>Rodrigues</w:t>
      </w:r>
    </w:p>
    <w:p w14:paraId="000CD9C9" w14:textId="77777777" w:rsidR="00CC43B0" w:rsidRDefault="00C66A04">
      <w:pPr>
        <w:pStyle w:val="BodyText"/>
      </w:pPr>
      <w:r>
        <w:t>Senate</w:t>
      </w:r>
      <w:r>
        <w:rPr>
          <w:spacing w:val="-9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Ways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Means 24 Beacon Street</w:t>
      </w:r>
    </w:p>
    <w:p w14:paraId="000CD9CA" w14:textId="77777777" w:rsidR="00CC43B0" w:rsidRDefault="00C66A04">
      <w:pPr>
        <w:pStyle w:val="BodyText"/>
        <w:ind w:right="1280"/>
      </w:pPr>
      <w:r>
        <w:t>Room</w:t>
      </w:r>
      <w:r>
        <w:rPr>
          <w:spacing w:val="-9"/>
        </w:rPr>
        <w:t xml:space="preserve"> </w:t>
      </w:r>
      <w:r>
        <w:t>212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House Boston, MA 02133</w:t>
      </w:r>
    </w:p>
    <w:p w14:paraId="000CD9CB" w14:textId="77777777" w:rsidR="00CC43B0" w:rsidRDefault="00CC43B0">
      <w:pPr>
        <w:pStyle w:val="BodyText"/>
        <w:ind w:left="0"/>
      </w:pPr>
    </w:p>
    <w:p w14:paraId="000CD9CC" w14:textId="77777777" w:rsidR="00CC43B0" w:rsidRDefault="00C66A04">
      <w:pPr>
        <w:pStyle w:val="BodyText"/>
      </w:pPr>
      <w:r>
        <w:t>Chair</w:t>
      </w:r>
      <w:r>
        <w:rPr>
          <w:spacing w:val="-7"/>
        </w:rPr>
        <w:t xml:space="preserve"> </w:t>
      </w:r>
      <w:r>
        <w:t>Aaron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Michlewitz</w:t>
      </w:r>
      <w:proofErr w:type="spellEnd"/>
    </w:p>
    <w:p w14:paraId="000CD9CD" w14:textId="77777777" w:rsidR="00CC43B0" w:rsidRDefault="00C66A04">
      <w:pPr>
        <w:pStyle w:val="BodyText"/>
      </w:pPr>
      <w:r>
        <w:t>House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Ways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Means 24 Beacon Street</w:t>
      </w:r>
    </w:p>
    <w:p w14:paraId="000CD9CE" w14:textId="77777777" w:rsidR="00CC43B0" w:rsidRDefault="00C66A04">
      <w:pPr>
        <w:pStyle w:val="BodyText"/>
        <w:ind w:right="1280"/>
      </w:pPr>
      <w:r>
        <w:t>Room</w:t>
      </w:r>
      <w:r>
        <w:rPr>
          <w:spacing w:val="-9"/>
        </w:rPr>
        <w:t xml:space="preserve"> </w:t>
      </w:r>
      <w:r>
        <w:t>243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 xml:space="preserve">House </w:t>
      </w:r>
      <w:r>
        <w:t>Boston, MA 02133</w:t>
      </w:r>
    </w:p>
    <w:p w14:paraId="000CD9CF" w14:textId="77777777" w:rsidR="00CC43B0" w:rsidRDefault="00CC43B0">
      <w:pPr>
        <w:pStyle w:val="BodyText"/>
        <w:ind w:left="0"/>
      </w:pPr>
    </w:p>
    <w:p w14:paraId="000CD9D0" w14:textId="77777777" w:rsidR="00CC43B0" w:rsidRDefault="00C66A04">
      <w:pPr>
        <w:pStyle w:val="BodyText"/>
        <w:ind w:right="1280"/>
      </w:pPr>
      <w:r>
        <w:t>Governor</w:t>
      </w:r>
      <w:r>
        <w:rPr>
          <w:spacing w:val="-15"/>
        </w:rPr>
        <w:t xml:space="preserve"> </w:t>
      </w:r>
      <w:r>
        <w:t>Maura</w:t>
      </w:r>
      <w:r>
        <w:rPr>
          <w:spacing w:val="-15"/>
        </w:rPr>
        <w:t xml:space="preserve"> </w:t>
      </w:r>
      <w:r>
        <w:t>Healey 24 Beacon Street</w:t>
      </w:r>
    </w:p>
    <w:p w14:paraId="000CD9D1" w14:textId="77777777" w:rsidR="00CC43B0" w:rsidRDefault="00C66A04">
      <w:pPr>
        <w:pStyle w:val="BodyText"/>
        <w:ind w:right="1280"/>
      </w:pPr>
      <w:r>
        <w:t>Room</w:t>
      </w:r>
      <w:r>
        <w:rPr>
          <w:spacing w:val="-9"/>
        </w:rPr>
        <w:t xml:space="preserve"> </w:t>
      </w:r>
      <w:r>
        <w:t>280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House Boston, MA 02133</w:t>
      </w:r>
    </w:p>
    <w:p w14:paraId="000CD9D2" w14:textId="77777777" w:rsidR="00CC43B0" w:rsidRDefault="00CC43B0">
      <w:pPr>
        <w:pStyle w:val="BodyText"/>
        <w:ind w:left="0"/>
      </w:pPr>
    </w:p>
    <w:p w14:paraId="000CD9D3" w14:textId="77777777" w:rsidR="00CC43B0" w:rsidRDefault="00C66A04">
      <w:pPr>
        <w:pStyle w:val="BodyText"/>
      </w:pPr>
      <w:r>
        <w:t>Senator</w:t>
      </w:r>
      <w:r>
        <w:rPr>
          <w:spacing w:val="-4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Velis,</w:t>
      </w:r>
      <w:r>
        <w:rPr>
          <w:spacing w:val="-2"/>
        </w:rPr>
        <w:t xml:space="preserve"> Chair</w:t>
      </w:r>
    </w:p>
    <w:p w14:paraId="000CD9D4" w14:textId="77777777" w:rsidR="00CC43B0" w:rsidRDefault="00C66A04">
      <w:pPr>
        <w:pStyle w:val="BodyText"/>
      </w:pPr>
      <w:r>
        <w:t>Joint</w:t>
      </w:r>
      <w:r>
        <w:rPr>
          <w:spacing w:val="-10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Health, Substance Use and Recovery</w:t>
      </w:r>
    </w:p>
    <w:p w14:paraId="000CD9D5" w14:textId="77777777" w:rsidR="00CC43B0" w:rsidRDefault="00C66A04">
      <w:pPr>
        <w:pStyle w:val="BodyText"/>
      </w:pPr>
      <w:r>
        <w:t>24</w:t>
      </w:r>
      <w:r>
        <w:rPr>
          <w:spacing w:val="-4"/>
        </w:rPr>
        <w:t xml:space="preserve"> </w:t>
      </w:r>
      <w:r>
        <w:t>Beacon</w:t>
      </w:r>
      <w:r>
        <w:rPr>
          <w:spacing w:val="-3"/>
        </w:rPr>
        <w:t xml:space="preserve"> </w:t>
      </w:r>
      <w:r>
        <w:rPr>
          <w:spacing w:val="-2"/>
        </w:rPr>
        <w:t>Street</w:t>
      </w:r>
    </w:p>
    <w:p w14:paraId="000CD9D6" w14:textId="77777777" w:rsidR="00CC43B0" w:rsidRDefault="00C66A04">
      <w:pPr>
        <w:pStyle w:val="BodyText"/>
        <w:ind w:right="1280"/>
      </w:pPr>
      <w:r>
        <w:t>Room</w:t>
      </w:r>
      <w:r>
        <w:rPr>
          <w:spacing w:val="-9"/>
        </w:rPr>
        <w:t xml:space="preserve"> </w:t>
      </w:r>
      <w:r>
        <w:t>513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House Boston, MA 02133</w:t>
      </w:r>
    </w:p>
    <w:p w14:paraId="000CD9D7" w14:textId="77777777" w:rsidR="00CC43B0" w:rsidRDefault="00CC43B0">
      <w:pPr>
        <w:pStyle w:val="BodyText"/>
        <w:ind w:left="0"/>
      </w:pPr>
    </w:p>
    <w:p w14:paraId="000CD9D8" w14:textId="77777777" w:rsidR="00CC43B0" w:rsidRDefault="00C66A04">
      <w:pPr>
        <w:pStyle w:val="BodyText"/>
      </w:pPr>
      <w:r>
        <w:t>Representative</w:t>
      </w:r>
      <w:r>
        <w:rPr>
          <w:spacing w:val="-14"/>
        </w:rPr>
        <w:t xml:space="preserve"> </w:t>
      </w:r>
      <w:r>
        <w:t>Adrian</w:t>
      </w:r>
      <w:r>
        <w:rPr>
          <w:spacing w:val="-12"/>
        </w:rPr>
        <w:t xml:space="preserve"> </w:t>
      </w:r>
      <w:proofErr w:type="spellStart"/>
      <w:r>
        <w:t>Madaro</w:t>
      </w:r>
      <w:proofErr w:type="spellEnd"/>
      <w:r>
        <w:t>,</w:t>
      </w:r>
      <w:r>
        <w:rPr>
          <w:spacing w:val="-12"/>
        </w:rPr>
        <w:t xml:space="preserve"> </w:t>
      </w:r>
      <w:r>
        <w:t>Chair Joint Committee on Mental Health, Substance Use and Recovery</w:t>
      </w:r>
    </w:p>
    <w:p w14:paraId="000CD9D9" w14:textId="77777777" w:rsidR="00CC43B0" w:rsidRDefault="00C66A04">
      <w:pPr>
        <w:pStyle w:val="BodyText"/>
        <w:ind w:right="1532"/>
      </w:pPr>
      <w:r>
        <w:t>24 Beacon Street</w:t>
      </w:r>
      <w:r>
        <w:rPr>
          <w:spacing w:val="40"/>
        </w:rPr>
        <w:t xml:space="preserve"> </w:t>
      </w:r>
      <w:r>
        <w:t>Room</w:t>
      </w:r>
      <w:r>
        <w:rPr>
          <w:spacing w:val="-10"/>
        </w:rPr>
        <w:t xml:space="preserve"> </w:t>
      </w:r>
      <w:r>
        <w:t>33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House Boston, MA 02133</w:t>
      </w:r>
    </w:p>
    <w:p w14:paraId="000CD9DA" w14:textId="77777777" w:rsidR="00CC43B0" w:rsidRDefault="00C66A04">
      <w:pPr>
        <w:pStyle w:val="BodyText"/>
        <w:spacing w:before="90"/>
        <w:ind w:right="134"/>
      </w:pPr>
      <w:r>
        <w:br w:type="column"/>
      </w:r>
      <w:r>
        <w:t>Senator Cindy F. Friedman, Senate Chair Joint</w:t>
      </w:r>
      <w:r>
        <w:rPr>
          <w:spacing w:val="-8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 xml:space="preserve">Financing 24 Beacon </w:t>
      </w:r>
      <w:r>
        <w:t>Street</w:t>
      </w:r>
    </w:p>
    <w:p w14:paraId="000CD9DB" w14:textId="77777777" w:rsidR="00CC43B0" w:rsidRDefault="00C66A04">
      <w:pPr>
        <w:pStyle w:val="BodyText"/>
        <w:ind w:right="1359"/>
      </w:pPr>
      <w:r>
        <w:t>Room</w:t>
      </w:r>
      <w:r>
        <w:rPr>
          <w:spacing w:val="-10"/>
        </w:rPr>
        <w:t xml:space="preserve"> </w:t>
      </w:r>
      <w:r>
        <w:t>313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House Boston, MA 02133</w:t>
      </w:r>
    </w:p>
    <w:p w14:paraId="000CD9DC" w14:textId="77777777" w:rsidR="00CC43B0" w:rsidRDefault="00CC43B0">
      <w:pPr>
        <w:pStyle w:val="BodyText"/>
        <w:ind w:left="0"/>
      </w:pPr>
    </w:p>
    <w:p w14:paraId="000CD9DD" w14:textId="77777777" w:rsidR="00CC43B0" w:rsidRDefault="00C66A04">
      <w:pPr>
        <w:pStyle w:val="BodyText"/>
      </w:pPr>
      <w:r>
        <w:t>John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Lawn,</w:t>
      </w:r>
      <w:r>
        <w:rPr>
          <w:spacing w:val="-3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p w14:paraId="000CD9DE" w14:textId="77777777" w:rsidR="00CC43B0" w:rsidRDefault="00C66A04">
      <w:pPr>
        <w:pStyle w:val="BodyText"/>
        <w:ind w:right="134"/>
      </w:pPr>
      <w:r>
        <w:t>Joint</w:t>
      </w:r>
      <w:r>
        <w:rPr>
          <w:spacing w:val="-8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Financing 24 Beacon Street</w:t>
      </w:r>
    </w:p>
    <w:p w14:paraId="000CD9DF" w14:textId="77777777" w:rsidR="00CC43B0" w:rsidRDefault="00C66A04">
      <w:pPr>
        <w:pStyle w:val="BodyText"/>
        <w:ind w:right="1359"/>
      </w:pPr>
      <w:r>
        <w:t>Room</w:t>
      </w:r>
      <w:r>
        <w:rPr>
          <w:spacing w:val="-10"/>
        </w:rPr>
        <w:t xml:space="preserve"> </w:t>
      </w:r>
      <w:r>
        <w:t>236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House Boston, MA 02133</w:t>
      </w:r>
    </w:p>
    <w:p w14:paraId="000CD9E0" w14:textId="77777777" w:rsidR="00CC43B0" w:rsidRDefault="00CC43B0">
      <w:pPr>
        <w:pStyle w:val="BodyText"/>
        <w:ind w:left="0"/>
      </w:pPr>
    </w:p>
    <w:p w14:paraId="000CD9E1" w14:textId="77777777" w:rsidR="00CC43B0" w:rsidRDefault="00C66A04">
      <w:pPr>
        <w:pStyle w:val="BodyText"/>
      </w:pPr>
      <w:r>
        <w:t>Secretary</w:t>
      </w:r>
      <w:r>
        <w:rPr>
          <w:spacing w:val="-10"/>
        </w:rPr>
        <w:t xml:space="preserve"> </w:t>
      </w:r>
      <w:r>
        <w:t>Terrence</w:t>
      </w:r>
      <w:r>
        <w:rPr>
          <w:spacing w:val="-9"/>
        </w:rPr>
        <w:t xml:space="preserve"> </w:t>
      </w:r>
      <w:r>
        <w:rPr>
          <w:spacing w:val="-4"/>
        </w:rPr>
        <w:t>Reidy</w:t>
      </w:r>
    </w:p>
    <w:p w14:paraId="000CD9E2" w14:textId="77777777" w:rsidR="00CC43B0" w:rsidRDefault="00C66A04">
      <w:pPr>
        <w:pStyle w:val="BodyText"/>
        <w:ind w:right="134"/>
      </w:pPr>
      <w:r>
        <w:t>Executive</w:t>
      </w:r>
      <w:r>
        <w:rPr>
          <w:spacing w:val="-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Security</w:t>
      </w:r>
    </w:p>
    <w:p w14:paraId="000CD9E3" w14:textId="77777777" w:rsidR="00CC43B0" w:rsidRDefault="00C66A04">
      <w:pPr>
        <w:pStyle w:val="BodyText"/>
      </w:pPr>
      <w:r>
        <w:t>1</w:t>
      </w:r>
      <w:r>
        <w:rPr>
          <w:spacing w:val="-4"/>
        </w:rPr>
        <w:t xml:space="preserve"> </w:t>
      </w:r>
      <w:r>
        <w:t>Ashburton</w:t>
      </w:r>
      <w:r>
        <w:rPr>
          <w:spacing w:val="-3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Suite</w:t>
      </w:r>
      <w:r>
        <w:rPr>
          <w:spacing w:val="-4"/>
        </w:rPr>
        <w:t xml:space="preserve"> 2133</w:t>
      </w:r>
    </w:p>
    <w:p w14:paraId="000CD9E4" w14:textId="77777777" w:rsidR="00CC43B0" w:rsidRDefault="00C66A04">
      <w:pPr>
        <w:pStyle w:val="BodyText"/>
      </w:pPr>
      <w:r>
        <w:t>Boston,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rPr>
          <w:spacing w:val="-4"/>
        </w:rPr>
        <w:t>02108</w:t>
      </w:r>
    </w:p>
    <w:p w14:paraId="000CD9E5" w14:textId="77777777" w:rsidR="00CC43B0" w:rsidRDefault="00CC43B0">
      <w:pPr>
        <w:pStyle w:val="BodyText"/>
        <w:ind w:left="0"/>
      </w:pPr>
    </w:p>
    <w:p w14:paraId="000CD9E6" w14:textId="77777777" w:rsidR="00CC43B0" w:rsidRDefault="00C66A04">
      <w:pPr>
        <w:pStyle w:val="BodyText"/>
      </w:pPr>
      <w:r>
        <w:t>Secretary</w:t>
      </w:r>
      <w:r>
        <w:rPr>
          <w:spacing w:val="-9"/>
        </w:rPr>
        <w:t xml:space="preserve"> </w:t>
      </w:r>
      <w:r>
        <w:t>Kate</w:t>
      </w:r>
      <w:r>
        <w:rPr>
          <w:spacing w:val="-5"/>
        </w:rPr>
        <w:t xml:space="preserve"> </w:t>
      </w:r>
      <w:r>
        <w:rPr>
          <w:spacing w:val="-2"/>
        </w:rPr>
        <w:t>Walsh</w:t>
      </w:r>
    </w:p>
    <w:p w14:paraId="000CD9E7" w14:textId="77777777" w:rsidR="00CC43B0" w:rsidRDefault="00C66A04">
      <w:pPr>
        <w:pStyle w:val="BodyText"/>
      </w:pPr>
      <w:r>
        <w:t>Executive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Human </w:t>
      </w:r>
      <w:r>
        <w:rPr>
          <w:spacing w:val="-2"/>
        </w:rPr>
        <w:t>Services</w:t>
      </w:r>
    </w:p>
    <w:p w14:paraId="000CD9E8" w14:textId="77777777" w:rsidR="00CC43B0" w:rsidRDefault="00C66A04">
      <w:pPr>
        <w:pStyle w:val="BodyText"/>
        <w:ind w:right="1181"/>
      </w:pPr>
      <w:r>
        <w:t>1</w:t>
      </w:r>
      <w:r>
        <w:rPr>
          <w:spacing w:val="-10"/>
        </w:rPr>
        <w:t xml:space="preserve"> </w:t>
      </w:r>
      <w:r>
        <w:t>Ashburton</w:t>
      </w:r>
      <w:r>
        <w:rPr>
          <w:spacing w:val="-10"/>
        </w:rPr>
        <w:t xml:space="preserve"> </w:t>
      </w:r>
      <w:r>
        <w:t>Place,</w:t>
      </w:r>
      <w:r>
        <w:rPr>
          <w:spacing w:val="-11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Fl. Boston, MA 02108</w:t>
      </w:r>
    </w:p>
    <w:p w14:paraId="000CD9E9" w14:textId="77777777" w:rsidR="00CC43B0" w:rsidRDefault="00CC43B0">
      <w:pPr>
        <w:sectPr w:rsidR="00CC43B0">
          <w:type w:val="continuous"/>
          <w:pgSz w:w="12240" w:h="15840"/>
          <w:pgMar w:top="1440" w:right="1320" w:bottom="280" w:left="1340" w:header="720" w:footer="720" w:gutter="0"/>
          <w:cols w:num="2" w:space="720" w:equalWidth="0">
            <w:col w:w="3916" w:space="1124"/>
            <w:col w:w="4540"/>
          </w:cols>
        </w:sectPr>
      </w:pPr>
    </w:p>
    <w:p w14:paraId="000CD9EA" w14:textId="77777777" w:rsidR="00CC43B0" w:rsidRDefault="00C66A04">
      <w:pPr>
        <w:pStyle w:val="BodyText"/>
        <w:spacing w:before="75"/>
        <w:ind w:right="131"/>
      </w:pPr>
      <w:r>
        <w:lastRenderedPageBreak/>
        <w:t>Dear</w:t>
      </w:r>
      <w:r>
        <w:rPr>
          <w:spacing w:val="-4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Hurley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James,</w:t>
      </w:r>
      <w:r>
        <w:rPr>
          <w:spacing w:val="-3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Healy,</w:t>
      </w:r>
      <w:r>
        <w:rPr>
          <w:spacing w:val="-3"/>
        </w:rPr>
        <w:t xml:space="preserve"> </w:t>
      </w:r>
      <w:r>
        <w:t>Chairs</w:t>
      </w:r>
      <w:r>
        <w:rPr>
          <w:spacing w:val="-1"/>
        </w:rPr>
        <w:t xml:space="preserve"> </w:t>
      </w:r>
      <w:r>
        <w:t>Velis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Madaro</w:t>
      </w:r>
      <w:proofErr w:type="spellEnd"/>
      <w:r>
        <w:t>, and Secretaries Reidy and Walsh:</w:t>
      </w:r>
    </w:p>
    <w:p w14:paraId="000CD9EB" w14:textId="77777777" w:rsidR="00CC43B0" w:rsidRDefault="00CC43B0">
      <w:pPr>
        <w:pStyle w:val="BodyText"/>
        <w:ind w:left="0"/>
      </w:pPr>
    </w:p>
    <w:p w14:paraId="000CD9EC" w14:textId="77777777" w:rsidR="00CC43B0" w:rsidRDefault="00C66A04">
      <w:pPr>
        <w:ind w:left="100" w:right="131"/>
        <w:rPr>
          <w:sz w:val="24"/>
        </w:rPr>
      </w:pPr>
      <w:r>
        <w:rPr>
          <w:sz w:val="24"/>
        </w:rPr>
        <w:t>We write as the co-chairs and legislative members of the Restoration Center Commission (“Commission”)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Justice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Reform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69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Acts of 2018 (“Act”) and amended under </w:t>
      </w:r>
      <w:r>
        <w:rPr>
          <w:i/>
          <w:sz w:val="24"/>
        </w:rPr>
        <w:t>An Act Making Appropriations for the Fiscal Year 2023</w:t>
      </w:r>
      <w:r>
        <w:rPr>
          <w:sz w:val="24"/>
        </w:rPr>
        <w:t>, Chapter 126 of the Acts of 2022. The Act directs the Commission to provide an annual report to the legislature by November 1.</w:t>
      </w:r>
    </w:p>
    <w:p w14:paraId="000CD9ED" w14:textId="77777777" w:rsidR="00CC43B0" w:rsidRDefault="00CC43B0">
      <w:pPr>
        <w:pStyle w:val="BodyText"/>
        <w:ind w:left="0"/>
      </w:pPr>
    </w:p>
    <w:p w14:paraId="000CD9EE" w14:textId="77777777" w:rsidR="00CC43B0" w:rsidRDefault="00C66A04">
      <w:pPr>
        <w:pStyle w:val="BodyText"/>
        <w:ind w:right="131"/>
      </w:pPr>
      <w:r>
        <w:t>The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compiled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ForHealth</w:t>
      </w:r>
      <w:r>
        <w:rPr>
          <w:spacing w:val="-3"/>
        </w:rPr>
        <w:t xml:space="preserve"> </w:t>
      </w:r>
      <w:r>
        <w:t>Consulting at UMass Chan Medical School on behalf of the Commission and detail the following:</w:t>
      </w:r>
    </w:p>
    <w:p w14:paraId="000CD9EF" w14:textId="77777777" w:rsidR="00CC43B0" w:rsidRDefault="00C66A04">
      <w:pPr>
        <w:pStyle w:val="ListParagraph"/>
        <w:numPr>
          <w:ilvl w:val="0"/>
          <w:numId w:val="1"/>
        </w:numPr>
        <w:tabs>
          <w:tab w:val="left" w:pos="819"/>
        </w:tabs>
        <w:spacing w:line="293" w:lineRule="exact"/>
        <w:ind w:hanging="360"/>
        <w:rPr>
          <w:sz w:val="24"/>
        </w:rPr>
      </w:pPr>
      <w:r>
        <w:rPr>
          <w:sz w:val="24"/>
        </w:rPr>
        <w:t>Commission</w:t>
      </w:r>
      <w:r>
        <w:rPr>
          <w:spacing w:val="-10"/>
          <w:sz w:val="24"/>
        </w:rPr>
        <w:t xml:space="preserve"> </w:t>
      </w:r>
      <w:r>
        <w:rPr>
          <w:sz w:val="24"/>
        </w:rPr>
        <w:t>meetings,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Five,</w:t>
      </w:r>
    </w:p>
    <w:p w14:paraId="000CD9F0" w14:textId="77777777" w:rsidR="00CC43B0" w:rsidRDefault="00C66A04">
      <w:pPr>
        <w:pStyle w:val="ListParagraph"/>
        <w:numPr>
          <w:ilvl w:val="0"/>
          <w:numId w:val="1"/>
        </w:numPr>
        <w:tabs>
          <w:tab w:val="left" w:pos="819"/>
        </w:tabs>
        <w:ind w:right="467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procure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Restoration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vendor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siting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engagement </w:t>
      </w:r>
      <w:r>
        <w:rPr>
          <w:spacing w:val="-2"/>
          <w:sz w:val="24"/>
        </w:rPr>
        <w:t>consultant,</w:t>
      </w:r>
    </w:p>
    <w:p w14:paraId="000CD9F1" w14:textId="77777777" w:rsidR="00CC43B0" w:rsidRDefault="00C66A04">
      <w:pPr>
        <w:pStyle w:val="ListParagraph"/>
        <w:numPr>
          <w:ilvl w:val="0"/>
          <w:numId w:val="1"/>
        </w:numPr>
        <w:tabs>
          <w:tab w:val="left" w:pos="819"/>
        </w:tabs>
        <w:ind w:right="773"/>
        <w:rPr>
          <w:sz w:val="24"/>
        </w:rPr>
      </w:pP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siting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consultant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grant recipients have accomplished, and</w:t>
      </w:r>
    </w:p>
    <w:p w14:paraId="000CD9F2" w14:textId="77777777" w:rsidR="00CC43B0" w:rsidRDefault="00C66A04">
      <w:pPr>
        <w:pStyle w:val="ListParagraph"/>
        <w:numPr>
          <w:ilvl w:val="0"/>
          <w:numId w:val="1"/>
        </w:numPr>
        <w:tabs>
          <w:tab w:val="left" w:pos="819"/>
        </w:tabs>
        <w:spacing w:line="293" w:lineRule="exact"/>
        <w:ind w:hanging="360"/>
        <w:rPr>
          <w:sz w:val="24"/>
        </w:rPr>
      </w:pPr>
      <w:r>
        <w:rPr>
          <w:sz w:val="24"/>
        </w:rPr>
        <w:t>Findings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recommendations.</w:t>
      </w:r>
    </w:p>
    <w:p w14:paraId="000CD9F3" w14:textId="77777777" w:rsidR="00CC43B0" w:rsidRDefault="00CC43B0">
      <w:pPr>
        <w:pStyle w:val="BodyText"/>
        <w:ind w:left="0"/>
      </w:pPr>
    </w:p>
    <w:p w14:paraId="000CD9F4" w14:textId="77777777" w:rsidR="00CC43B0" w:rsidRDefault="00C66A04">
      <w:pPr>
        <w:pStyle w:val="BodyText"/>
        <w:ind w:right="131"/>
      </w:pPr>
      <w:r>
        <w:t>We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successes</w:t>
      </w:r>
      <w:r>
        <w:rPr>
          <w:spacing w:val="-2"/>
        </w:rPr>
        <w:t xml:space="preserve"> </w:t>
      </w:r>
      <w:r>
        <w:t>and lessons</w:t>
      </w:r>
      <w:r>
        <w:rPr>
          <w:spacing w:val="-4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in implementing the Middlesex County Restoration Center pilot.</w:t>
      </w:r>
    </w:p>
    <w:p w14:paraId="000CD9F5" w14:textId="77777777" w:rsidR="00CC43B0" w:rsidRDefault="00CC43B0">
      <w:pPr>
        <w:pStyle w:val="BodyText"/>
        <w:spacing w:before="9"/>
        <w:ind w:left="0"/>
        <w:rPr>
          <w:sz w:val="23"/>
        </w:rPr>
      </w:pPr>
    </w:p>
    <w:p w14:paraId="000CD9F6" w14:textId="77777777" w:rsidR="00CC43B0" w:rsidRDefault="00C66A04">
      <w:pPr>
        <w:pStyle w:val="BodyText"/>
      </w:pPr>
      <w:r>
        <w:rPr>
          <w:spacing w:val="-2"/>
        </w:rPr>
        <w:t>Sincerely,</w:t>
      </w:r>
    </w:p>
    <w:p w14:paraId="000CD9F7" w14:textId="77777777" w:rsidR="00CC43B0" w:rsidRDefault="00C66A04">
      <w:pPr>
        <w:pStyle w:val="BodyText"/>
        <w:spacing w:before="2"/>
        <w:ind w:left="0"/>
        <w:rPr>
          <w:sz w:val="2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00CDA04" wp14:editId="119787DF">
            <wp:simplePos x="0" y="0"/>
            <wp:positionH relativeFrom="page">
              <wp:posOffset>914400</wp:posOffset>
            </wp:positionH>
            <wp:positionV relativeFrom="paragraph">
              <wp:posOffset>177557</wp:posOffset>
            </wp:positionV>
            <wp:extent cx="1042072" cy="449579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072" cy="44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00CDA06" wp14:editId="7D4423B7">
            <wp:simplePos x="0" y="0"/>
            <wp:positionH relativeFrom="page">
              <wp:posOffset>3660647</wp:posOffset>
            </wp:positionH>
            <wp:positionV relativeFrom="paragraph">
              <wp:posOffset>233945</wp:posOffset>
            </wp:positionV>
            <wp:extent cx="1252727" cy="399288"/>
            <wp:effectExtent l="0" t="0" r="0" b="0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7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CD9F8" w14:textId="77777777" w:rsidR="00CC43B0" w:rsidRDefault="00CC43B0">
      <w:pPr>
        <w:pStyle w:val="BodyText"/>
        <w:spacing w:before="6"/>
        <w:ind w:left="0"/>
      </w:pPr>
    </w:p>
    <w:p w14:paraId="000CD9F9" w14:textId="77777777" w:rsidR="00CC43B0" w:rsidRDefault="00C66A04">
      <w:pPr>
        <w:pStyle w:val="BodyText"/>
        <w:tabs>
          <w:tab w:val="left" w:pos="4419"/>
        </w:tabs>
        <w:ind w:right="34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00CDA08" wp14:editId="3A1B1C0A">
            <wp:simplePos x="0" y="0"/>
            <wp:positionH relativeFrom="page">
              <wp:posOffset>1082039</wp:posOffset>
            </wp:positionH>
            <wp:positionV relativeFrom="paragraph">
              <wp:posOffset>853987</wp:posOffset>
            </wp:positionV>
            <wp:extent cx="2218943" cy="731519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3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00CDA0A" wp14:editId="3D0F8F83">
            <wp:simplePos x="0" y="0"/>
            <wp:positionH relativeFrom="page">
              <wp:posOffset>3690806</wp:posOffset>
            </wp:positionH>
            <wp:positionV relativeFrom="paragraph">
              <wp:posOffset>559553</wp:posOffset>
            </wp:positionV>
            <wp:extent cx="1593904" cy="99676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04" cy="99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Co-Chair, Sheriff Peter J. Koutoujian</w:t>
      </w:r>
      <w:r>
        <w:tab/>
        <w:t>Co-Chair,</w:t>
      </w:r>
      <w:r>
        <w:rPr>
          <w:spacing w:val="-7"/>
        </w:rPr>
        <w:t xml:space="preserve"> </w:t>
      </w:r>
      <w:proofErr w:type="gramStart"/>
      <w:r>
        <w:t>President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CEO</w:t>
      </w:r>
      <w:r>
        <w:rPr>
          <w:spacing w:val="-6"/>
        </w:rPr>
        <w:t xml:space="preserve"> </w:t>
      </w:r>
      <w:r>
        <w:t>Danna</w:t>
      </w:r>
      <w:r>
        <w:rPr>
          <w:spacing w:val="-8"/>
        </w:rPr>
        <w:t xml:space="preserve"> </w:t>
      </w:r>
      <w:r>
        <w:t>Mauch,</w:t>
      </w:r>
      <w:r>
        <w:rPr>
          <w:spacing w:val="-6"/>
        </w:rPr>
        <w:t xml:space="preserve"> </w:t>
      </w:r>
      <w:r>
        <w:t>PhD Middlesex County</w:t>
      </w:r>
      <w:r>
        <w:tab/>
        <w:t>Massachusetts Association for Mental Health</w:t>
      </w:r>
    </w:p>
    <w:p w14:paraId="000CD9FA" w14:textId="77777777" w:rsidR="00CC43B0" w:rsidRDefault="00CC43B0">
      <w:pPr>
        <w:pStyle w:val="BodyText"/>
        <w:ind w:left="0"/>
        <w:rPr>
          <w:sz w:val="26"/>
        </w:rPr>
      </w:pPr>
    </w:p>
    <w:p w14:paraId="000CD9FB" w14:textId="77777777" w:rsidR="00CC43B0" w:rsidRDefault="00CC43B0">
      <w:pPr>
        <w:pStyle w:val="BodyText"/>
        <w:ind w:left="0"/>
        <w:rPr>
          <w:sz w:val="26"/>
        </w:rPr>
      </w:pPr>
    </w:p>
    <w:p w14:paraId="000CD9FC" w14:textId="77777777" w:rsidR="00CC43B0" w:rsidRDefault="00CC43B0">
      <w:pPr>
        <w:pStyle w:val="BodyText"/>
        <w:ind w:left="0"/>
        <w:rPr>
          <w:sz w:val="26"/>
        </w:rPr>
      </w:pPr>
    </w:p>
    <w:p w14:paraId="000CD9FD" w14:textId="77777777" w:rsidR="00CC43B0" w:rsidRDefault="00CC43B0">
      <w:pPr>
        <w:pStyle w:val="BodyText"/>
        <w:ind w:left="0"/>
        <w:rPr>
          <w:sz w:val="26"/>
        </w:rPr>
      </w:pPr>
    </w:p>
    <w:p w14:paraId="000CD9FE" w14:textId="77777777" w:rsidR="00CC43B0" w:rsidRDefault="00CC43B0">
      <w:pPr>
        <w:pStyle w:val="BodyText"/>
        <w:ind w:left="0"/>
        <w:rPr>
          <w:sz w:val="26"/>
        </w:rPr>
      </w:pPr>
    </w:p>
    <w:p w14:paraId="000CD9FF" w14:textId="77777777" w:rsidR="00CC43B0" w:rsidRDefault="00C66A04">
      <w:pPr>
        <w:pStyle w:val="BodyText"/>
        <w:tabs>
          <w:tab w:val="left" w:pos="819"/>
          <w:tab w:val="left" w:pos="4419"/>
        </w:tabs>
        <w:spacing w:before="217" w:line="830" w:lineRule="atLeast"/>
        <w:ind w:right="2065"/>
      </w:pPr>
      <w:r>
        <w:t>Senator Cindy F. Friedman</w:t>
      </w:r>
      <w:r>
        <w:tab/>
        <w:t>Representative</w:t>
      </w:r>
      <w:r>
        <w:rPr>
          <w:spacing w:val="-15"/>
        </w:rPr>
        <w:t xml:space="preserve"> </w:t>
      </w:r>
      <w:r>
        <w:t>Kenneth</w:t>
      </w:r>
      <w:r>
        <w:rPr>
          <w:spacing w:val="-15"/>
        </w:rPr>
        <w:t xml:space="preserve"> </w:t>
      </w:r>
      <w:r>
        <w:t xml:space="preserve">Gordon </w:t>
      </w:r>
      <w:r>
        <w:rPr>
          <w:spacing w:val="-4"/>
        </w:rPr>
        <w:t>cc:</w:t>
      </w:r>
      <w:r>
        <w:tab/>
        <w:t>Senate President Karen Spilka</w:t>
      </w:r>
    </w:p>
    <w:p w14:paraId="000CDA00" w14:textId="77777777" w:rsidR="00CC43B0" w:rsidRDefault="00CC43B0">
      <w:pPr>
        <w:pStyle w:val="BodyText"/>
        <w:spacing w:before="9"/>
        <w:ind w:left="0"/>
        <w:rPr>
          <w:sz w:val="23"/>
        </w:rPr>
      </w:pPr>
    </w:p>
    <w:p w14:paraId="000CDA01" w14:textId="77777777" w:rsidR="00CC43B0" w:rsidRDefault="00C66A04">
      <w:pPr>
        <w:pStyle w:val="BodyText"/>
        <w:ind w:left="819"/>
      </w:pPr>
      <w:r>
        <w:t>House</w:t>
      </w:r>
      <w:r>
        <w:rPr>
          <w:spacing w:val="-6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Ronald</w:t>
      </w:r>
      <w:r>
        <w:rPr>
          <w:spacing w:val="-3"/>
        </w:rPr>
        <w:t xml:space="preserve"> </w:t>
      </w:r>
      <w:r>
        <w:rPr>
          <w:spacing w:val="-2"/>
        </w:rPr>
        <w:t>Mariano</w:t>
      </w:r>
    </w:p>
    <w:sectPr w:rsidR="00CC43B0">
      <w:pgSz w:w="12240" w:h="15840"/>
      <w:pgMar w:top="1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C73"/>
    <w:multiLevelType w:val="hybridMultilevel"/>
    <w:tmpl w:val="4614BA86"/>
    <w:lvl w:ilvl="0" w:tplc="2026DDFE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34DD5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842C0C38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00DC6094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71CE54DA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C7DE1DB6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35428556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C1F208D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D700A462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 w16cid:durableId="45391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B0"/>
    <w:rsid w:val="00C66A04"/>
    <w:rsid w:val="00CC43B0"/>
    <w:rsid w:val="00F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D9C3"/>
  <w15:docId w15:val="{4E786703-7BF3-4C28-9AD0-23D7F83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2179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Jacqueline</dc:creator>
  <cp:lastModifiedBy>Richards, Jacqueline</cp:lastModifiedBy>
  <cp:revision>2</cp:revision>
  <dcterms:created xsi:type="dcterms:W3CDTF">2023-10-31T19:32:00Z</dcterms:created>
  <dcterms:modified xsi:type="dcterms:W3CDTF">2023-10-31T19:32:00Z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LastSaved">
    <vt:filetime>2023-10-31T00:00:00Z</vt:filetime>
  </property>
  <property fmtid="{D5CDD505-2E9C-101B-9397-08002B2CF9AE}" pid="4" name="Producer">
    <vt:lpwstr>Foxit PDF Editor Printer Version 12.1.0.15345</vt:lpwstr>
  </property>
</Properties>
</file>