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A6952" w14:textId="00FB5409" w:rsidR="005441CC" w:rsidRDefault="0059361F" w:rsidP="005441CC">
      <w:pPr>
        <w:pStyle w:val="CoverTitle"/>
      </w:pPr>
      <w:r>
        <w:rPr>
          <w:noProof/>
          <w:color w:val="85796E" w:themeColor="background2" w:themeShade="BF"/>
        </w:rPr>
        <mc:AlternateContent>
          <mc:Choice Requires="wps">
            <w:drawing>
              <wp:anchor distT="0" distB="0" distL="114300" distR="114300" simplePos="0" relativeHeight="251658240" behindDoc="0" locked="1" layoutInCell="1" allowOverlap="1" wp14:anchorId="1590EA7B" wp14:editId="1B2CA72E">
                <wp:simplePos x="0" y="0"/>
                <wp:positionH relativeFrom="page">
                  <wp:posOffset>0</wp:posOffset>
                </wp:positionH>
                <wp:positionV relativeFrom="page">
                  <wp:posOffset>0</wp:posOffset>
                </wp:positionV>
                <wp:extent cx="457200" cy="10058400"/>
                <wp:effectExtent l="0" t="0" r="0" b="0"/>
                <wp:wrapNone/>
                <wp:docPr id="13" name="Rectangle 13" descr="P1#y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720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CDA146" id="Rectangle 13" o:spid="_x0000_s1026" alt="P1#y1" style="position:absolute;margin-left:0;margin-top:0;width:36pt;height:11in;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" fillcolor="#00074f [3215]" stroked="f" strokeweight="1pt">
                <w10:wrap anchorx="page" anchory="page"/>
                <w10:anchorlock/>
              </v:rect>
            </w:pict>
          </mc:Fallback>
        </mc:AlternateContent>
      </w:r>
      <w:r w:rsidR="00641651">
        <w:t>Middlesex County Restoration Center Commission</w:t>
      </w:r>
    </w:p>
    <w:p w14:paraId="7E331988" w14:textId="4F853350" w:rsidR="009B2E50" w:rsidRPr="005441CC" w:rsidRDefault="00641651" w:rsidP="00340568">
      <w:pPr>
        <w:pStyle w:val="CoverSubtitle"/>
        <w:spacing w:line="276" w:lineRule="auto"/>
      </w:pPr>
      <w:r>
        <w:t xml:space="preserve">Year </w:t>
      </w:r>
      <w:r w:rsidR="00DE3E6E">
        <w:t>Six</w:t>
      </w:r>
      <w:r>
        <w:t xml:space="preserve"> Findings and Recommendations</w:t>
      </w:r>
    </w:p>
    <w:tbl>
      <w:tblPr>
        <w:tblStyle w:val="TableGrid"/>
        <w:tblpPr w:vertAnchor="page" w:horzAnchor="page" w:tblpX="1801" w:tblpY="11251"/>
        <w:tblW w:w="9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08"/>
        <w:gridCol w:w="4162"/>
      </w:tblGrid>
      <w:tr w:rsidR="008E724E" w14:paraId="08DB57CA" w14:textId="77777777" w:rsidTr="0088624E">
        <w:trPr>
          <w:trHeight w:val="3734"/>
        </w:trPr>
        <w:tc>
          <w:tcPr>
            <w:tcW w:w="5808" w:type="dxa"/>
          </w:tcPr>
          <w:p w14:paraId="734A1CDD" w14:textId="77777777" w:rsidR="00672D71" w:rsidRPr="00F53EBB" w:rsidRDefault="00672D71" w:rsidP="00672D71">
            <w:pPr>
              <w:pStyle w:val="Cover-FileandSubmissioninfo"/>
              <w:framePr w:wrap="auto" w:vAnchor="margin" w:hAnchor="text" w:xAlign="left" w:yAlign="inline"/>
              <w:spacing w:after="100"/>
              <w:rPr>
                <w:b w:val="0"/>
                <w:bCs w:val="0"/>
              </w:rPr>
            </w:pPr>
            <w:r w:rsidRPr="00F53EBB">
              <w:rPr>
                <w:b w:val="0"/>
                <w:bCs w:val="0"/>
              </w:rPr>
              <w:t xml:space="preserve">Prepared for: </w:t>
            </w:r>
          </w:p>
          <w:p w14:paraId="0F8BA5B9" w14:textId="29404ACA" w:rsidR="0014530D" w:rsidRDefault="0014530D" w:rsidP="00340568">
            <w:pPr>
              <w:pStyle w:val="Cover-FileandSubmissioninfo"/>
              <w:framePr w:wrap="auto" w:vAnchor="margin" w:hAnchor="text" w:xAlign="left" w:yAlign="inline"/>
              <w:spacing w:after="120" w:line="240" w:lineRule="auto"/>
            </w:pPr>
            <w:r>
              <w:t>C</w:t>
            </w:r>
            <w:r w:rsidRPr="0014530D">
              <w:t xml:space="preserve">lerks of the </w:t>
            </w:r>
            <w:r>
              <w:t>S</w:t>
            </w:r>
            <w:r w:rsidRPr="0014530D">
              <w:t xml:space="preserve">enate and the </w:t>
            </w:r>
            <w:r>
              <w:t>H</w:t>
            </w:r>
            <w:r w:rsidRPr="0014530D">
              <w:t xml:space="preserve">ouse of </w:t>
            </w:r>
            <w:r w:rsidR="00340568">
              <w:br/>
            </w:r>
            <w:r>
              <w:t>R</w:t>
            </w:r>
            <w:r w:rsidRPr="0014530D">
              <w:t>epresentatives</w:t>
            </w:r>
          </w:p>
          <w:p w14:paraId="39FAAAE2" w14:textId="32DAD0DE" w:rsidR="00F53EBB" w:rsidRPr="00F53EBB" w:rsidRDefault="00F53EBB" w:rsidP="00340568">
            <w:pPr>
              <w:pStyle w:val="Cover-FileandSubmissioninfo"/>
              <w:framePr w:wrap="auto" w:vAnchor="margin" w:hAnchor="text" w:xAlign="left" w:yAlign="inline"/>
              <w:spacing w:after="120" w:line="240" w:lineRule="auto"/>
            </w:pPr>
            <w:r w:rsidRPr="00F53EBB">
              <w:t>Senate Committee on Ways and Means</w:t>
            </w:r>
          </w:p>
          <w:p w14:paraId="607A712C" w14:textId="77777777" w:rsidR="00F53EBB" w:rsidRPr="00F53EBB" w:rsidRDefault="00F53EBB" w:rsidP="00340568">
            <w:pPr>
              <w:pStyle w:val="Cover-FileandSubmissioninfo"/>
              <w:framePr w:wrap="auto" w:vAnchor="margin" w:hAnchor="text" w:xAlign="left" w:yAlign="inline"/>
              <w:spacing w:after="120" w:line="240" w:lineRule="auto"/>
            </w:pPr>
            <w:r w:rsidRPr="00F53EBB">
              <w:t>House Committee on Ways and Means</w:t>
            </w:r>
          </w:p>
          <w:p w14:paraId="5454935A" w14:textId="51C6700F" w:rsidR="00F53EBB" w:rsidRPr="00F53EBB" w:rsidRDefault="00F53EBB" w:rsidP="00340568">
            <w:pPr>
              <w:pStyle w:val="Cover-FileandSubmissioninfo"/>
              <w:framePr w:wrap="auto" w:vAnchor="margin" w:hAnchor="text" w:xAlign="left" w:yAlign="inline"/>
              <w:spacing w:after="120" w:line="240" w:lineRule="auto"/>
            </w:pPr>
            <w:r w:rsidRPr="00F53EBB">
              <w:t>Joint Committee on Mental Health</w:t>
            </w:r>
            <w:r w:rsidR="001955C0">
              <w:t xml:space="preserve">, Substance Use, </w:t>
            </w:r>
            <w:r w:rsidR="00340568">
              <w:br/>
            </w:r>
            <w:r w:rsidR="001955C0">
              <w:t>and Recovery</w:t>
            </w:r>
          </w:p>
          <w:p w14:paraId="27C75147" w14:textId="0E01E583" w:rsidR="00672D71" w:rsidRDefault="001955C0" w:rsidP="00340568">
            <w:pPr>
              <w:pStyle w:val="Cover-FileandSubmissioninfo"/>
              <w:framePr w:wrap="auto" w:vAnchor="margin" w:hAnchor="text" w:xAlign="left" w:yAlign="inline"/>
              <w:spacing w:after="120" w:line="240" w:lineRule="auto"/>
            </w:pPr>
            <w:r>
              <w:t>Joint Committee on Health Care Financing</w:t>
            </w:r>
          </w:p>
        </w:tc>
        <w:tc>
          <w:tcPr>
            <w:tcW w:w="4162" w:type="dxa"/>
          </w:tcPr>
          <w:p w14:paraId="054D6ADC" w14:textId="6380DBF1" w:rsidR="00672D71" w:rsidRPr="00AA0CF4" w:rsidRDefault="004066DA" w:rsidP="00672D71">
            <w:pPr>
              <w:pStyle w:val="Cover-FileandSubmissioninfo"/>
              <w:framePr w:wrap="auto" w:vAnchor="margin" w:hAnchor="text" w:xAlign="left" w:yAlign="inline"/>
              <w:spacing w:after="100"/>
              <w:rPr>
                <w:b w:val="0"/>
                <w:bCs w:val="0"/>
              </w:rPr>
            </w:pPr>
            <w:r w:rsidRPr="00AA0CF4">
              <w:rPr>
                <w:b w:val="0"/>
                <w:bCs w:val="0"/>
              </w:rPr>
              <w:t xml:space="preserve">Prepared </w:t>
            </w:r>
            <w:r w:rsidR="008E724E" w:rsidRPr="00AA0CF4">
              <w:rPr>
                <w:b w:val="0"/>
                <w:bCs w:val="0"/>
              </w:rPr>
              <w:t xml:space="preserve">by: </w:t>
            </w:r>
          </w:p>
          <w:p w14:paraId="3D5F5EDD" w14:textId="746AA4E4" w:rsidR="00F53EBB" w:rsidRPr="00AA0CF4" w:rsidRDefault="00F53EBB" w:rsidP="00340568">
            <w:pPr>
              <w:pStyle w:val="Cover-FileandSubmissioninfo"/>
              <w:framePr w:wrap="auto" w:vAnchor="margin" w:hAnchor="text" w:xAlign="left" w:yAlign="inline"/>
              <w:spacing w:after="120" w:line="240" w:lineRule="auto"/>
            </w:pPr>
            <w:r w:rsidRPr="00AA0CF4">
              <w:t xml:space="preserve">Middlesex County Restoration </w:t>
            </w:r>
            <w:r w:rsidR="00340568" w:rsidRPr="00AA0CF4">
              <w:br/>
            </w:r>
            <w:r w:rsidRPr="00AA0CF4">
              <w:t>Center</w:t>
            </w:r>
            <w:r w:rsidR="00340568" w:rsidRPr="00AA0CF4">
              <w:t xml:space="preserve"> C</w:t>
            </w:r>
            <w:r w:rsidRPr="00AA0CF4">
              <w:t>ommission</w:t>
            </w:r>
          </w:p>
          <w:p w14:paraId="798C6ADA" w14:textId="7B10BFB0" w:rsidR="00F53EBB" w:rsidRPr="00AA0CF4" w:rsidRDefault="00F53EBB" w:rsidP="00340568">
            <w:pPr>
              <w:pStyle w:val="Cover-FileandSubmissioninfo"/>
              <w:framePr w:wrap="auto" w:vAnchor="margin" w:hAnchor="text" w:xAlign="left" w:yAlign="inline"/>
              <w:spacing w:after="120" w:line="240" w:lineRule="auto"/>
              <w:rPr>
                <w:b w:val="0"/>
                <w:bCs w:val="0"/>
              </w:rPr>
            </w:pPr>
            <w:r w:rsidRPr="00AA0CF4">
              <w:rPr>
                <w:b w:val="0"/>
                <w:bCs w:val="0"/>
              </w:rPr>
              <w:t>Supported by ForHealth Consulting</w:t>
            </w:r>
            <w:r w:rsidR="001B7E5D" w:rsidRPr="00AA0CF4">
              <w:rPr>
                <w:rFonts w:cs="Arial"/>
                <w:b w:val="0"/>
                <w:bCs w:val="0"/>
              </w:rPr>
              <w:t>™</w:t>
            </w:r>
            <w:r w:rsidR="001B7E5D" w:rsidRPr="00AA0CF4">
              <w:rPr>
                <w:b w:val="0"/>
                <w:bCs w:val="0"/>
              </w:rPr>
              <w:t xml:space="preserve"> at</w:t>
            </w:r>
            <w:r w:rsidR="00340568" w:rsidRPr="00AA0CF4">
              <w:rPr>
                <w:b w:val="0"/>
                <w:bCs w:val="0"/>
              </w:rPr>
              <w:br/>
            </w:r>
            <w:r w:rsidRPr="00AA0CF4">
              <w:rPr>
                <w:b w:val="0"/>
                <w:bCs w:val="0"/>
              </w:rPr>
              <w:t>UMass Chan Medical School</w:t>
            </w:r>
          </w:p>
          <w:p w14:paraId="6F828921" w14:textId="5BE2591A" w:rsidR="00F53EBB" w:rsidRPr="00AA0CF4" w:rsidRDefault="00F53EBB" w:rsidP="00F53EBB">
            <w:pPr>
              <w:pStyle w:val="NoSpacing"/>
              <w:rPr>
                <w:b/>
                <w:bCs/>
                <w:color w:val="00074F" w:themeColor="text2"/>
              </w:rPr>
            </w:pPr>
            <w:r w:rsidRPr="00AA0CF4">
              <w:rPr>
                <w:b/>
                <w:bCs/>
                <w:color w:val="00074F" w:themeColor="text2"/>
              </w:rPr>
              <w:t>Chelsea Thomson</w:t>
            </w:r>
          </w:p>
          <w:p w14:paraId="7098A24F" w14:textId="72CBDE0C" w:rsidR="00F53EBB" w:rsidRPr="00AA0CF4" w:rsidRDefault="00F53EBB" w:rsidP="00F53EBB">
            <w:pPr>
              <w:pStyle w:val="NoSpacing"/>
              <w:rPr>
                <w:color w:val="00074F" w:themeColor="text2"/>
              </w:rPr>
            </w:pPr>
            <w:r w:rsidRPr="00AA0CF4">
              <w:rPr>
                <w:color w:val="00074F" w:themeColor="text2"/>
              </w:rPr>
              <w:t>Health and Justice Policy Associate</w:t>
            </w:r>
          </w:p>
          <w:p w14:paraId="668E6968" w14:textId="77777777" w:rsidR="00F53EBB" w:rsidRPr="00AA0CF4" w:rsidRDefault="00F53EBB" w:rsidP="00F53EBB">
            <w:pPr>
              <w:pStyle w:val="NoSpacing"/>
              <w:rPr>
                <w:color w:val="00074F" w:themeColor="text2"/>
              </w:rPr>
            </w:pPr>
          </w:p>
          <w:p w14:paraId="6DF4B5A3" w14:textId="26BD9186" w:rsidR="00237055" w:rsidRPr="00AA0CF4" w:rsidRDefault="00F53EBB" w:rsidP="00DB1829">
            <w:pPr>
              <w:pStyle w:val="NoSpacing"/>
              <w:rPr>
                <w:b/>
                <w:bCs/>
                <w:color w:val="00074F" w:themeColor="text2"/>
              </w:rPr>
            </w:pPr>
            <w:r w:rsidRPr="00AA0CF4">
              <w:rPr>
                <w:b/>
                <w:bCs/>
                <w:color w:val="00074F" w:themeColor="text2"/>
              </w:rPr>
              <w:t>Michael Kane</w:t>
            </w:r>
          </w:p>
          <w:p w14:paraId="0EC724CC" w14:textId="0642FCA3" w:rsidR="008E724E" w:rsidRPr="00AA0CF4" w:rsidRDefault="00DB1829" w:rsidP="00DB1829">
            <w:pPr>
              <w:pStyle w:val="NoSpacing"/>
              <w:rPr>
                <w:color w:val="00074F" w:themeColor="text2"/>
              </w:rPr>
            </w:pPr>
            <w:r w:rsidRPr="00AA0CF4">
              <w:rPr>
                <w:color w:val="00074F" w:themeColor="text2"/>
              </w:rPr>
              <w:t>Senior Director, Criminal Justice Reform</w:t>
            </w:r>
          </w:p>
        </w:tc>
      </w:tr>
      <w:tr w:rsidR="00672D71" w14:paraId="3DDA2EB5" w14:textId="77777777" w:rsidTr="0088624E">
        <w:trPr>
          <w:trHeight w:val="495"/>
        </w:trPr>
        <w:tc>
          <w:tcPr>
            <w:tcW w:w="5808" w:type="dxa"/>
          </w:tcPr>
          <w:p w14:paraId="27FBB776" w14:textId="77777777" w:rsidR="00672D71" w:rsidRDefault="00672D71" w:rsidP="00672D71">
            <w:pPr>
              <w:pStyle w:val="Cover-FileandSubmissioninfo"/>
              <w:framePr w:wrap="auto" w:vAnchor="margin" w:hAnchor="text" w:xAlign="left" w:yAlign="inline"/>
              <w:spacing w:after="100"/>
            </w:pPr>
          </w:p>
        </w:tc>
        <w:tc>
          <w:tcPr>
            <w:tcW w:w="4162" w:type="dxa"/>
          </w:tcPr>
          <w:p w14:paraId="7EB9ED86" w14:textId="30AB2E3D" w:rsidR="00672D71" w:rsidRPr="00C875F9" w:rsidRDefault="00994921" w:rsidP="00672D71">
            <w:pPr>
              <w:pStyle w:val="Cover-FileandSubmissioninfo"/>
              <w:framePr w:wrap="auto" w:vAnchor="margin" w:hAnchor="text" w:xAlign="left" w:yAlign="inline"/>
              <w:spacing w:after="100"/>
              <w:jc w:val="right"/>
            </w:pPr>
            <w:r>
              <w:t>Oct. 31</w:t>
            </w:r>
            <w:r w:rsidR="002B33F4">
              <w:t>, 202</w:t>
            </w:r>
            <w:r w:rsidR="00DE3E6E">
              <w:t>4</w:t>
            </w:r>
          </w:p>
        </w:tc>
      </w:tr>
    </w:tbl>
    <w:p w14:paraId="68FEA4FE" w14:textId="3079A33F" w:rsidR="005441CC" w:rsidRPr="005441CC" w:rsidRDefault="005441CC" w:rsidP="005441CC">
      <w:pPr>
        <w:sectPr w:rsidR="005441CC" w:rsidRPr="005441CC" w:rsidSect="0048700E">
          <w:headerReference w:type="default" r:id="rId11"/>
          <w:footerReference w:type="even" r:id="rId12"/>
          <w:footerReference w:type="default" r:id="rId13"/>
          <w:headerReference w:type="first" r:id="rId14"/>
          <w:pgSz w:w="12240" w:h="15840"/>
          <w:pgMar w:top="5688" w:right="1440" w:bottom="0" w:left="1440" w:header="720" w:footer="0" w:gutter="0"/>
          <w:pgNumType w:start="1"/>
          <w:cols w:space="720"/>
          <w:docGrid w:linePitch="360"/>
        </w:sectPr>
      </w:pPr>
    </w:p>
    <w:p w14:paraId="08B52CFE" w14:textId="77777777" w:rsidR="00F41DDE" w:rsidRDefault="00F41DDE" w:rsidP="00AE5853">
      <w:pPr>
        <w:pStyle w:val="TOCHeading"/>
      </w:pPr>
    </w:p>
    <w:p w14:paraId="311762A5" w14:textId="3C8B2298" w:rsidR="00F53EBB" w:rsidRPr="00F53EBB" w:rsidRDefault="00F53EBB" w:rsidP="00F53EBB">
      <w:pPr>
        <w:sectPr w:rsidR="00F53EBB" w:rsidRPr="00F53EBB" w:rsidSect="0048700E">
          <w:type w:val="continuous"/>
          <w:pgSz w:w="12240" w:h="15840"/>
          <w:pgMar w:top="6354" w:right="1440" w:bottom="0" w:left="1440" w:header="720" w:footer="0" w:gutter="0"/>
          <w:pgNumType w:start="1"/>
          <w:cols w:space="720"/>
          <w:titlePg/>
          <w:docGrid w:linePitch="360"/>
        </w:sectPr>
      </w:pPr>
    </w:p>
    <w:sdt>
      <w:sdtPr>
        <w:rPr>
          <w:rFonts w:ascii="Arial" w:eastAsiaTheme="minorEastAsia" w:hAnsi="Arial" w:cstheme="minorBidi"/>
          <w:bCs w:val="0"/>
          <w:sz w:val="36"/>
          <w:szCs w:val="36"/>
        </w:rPr>
        <w:id w:val="547803401"/>
        <w:docPartObj>
          <w:docPartGallery w:val="Table of Contents"/>
          <w:docPartUnique/>
        </w:docPartObj>
      </w:sdtPr>
      <w:sdtEndPr>
        <w:rPr>
          <w:rFonts w:ascii="Georgia" w:hAnsi="Georgia"/>
          <w:noProof/>
          <w:sz w:val="48"/>
          <w:szCs w:val="22"/>
        </w:rPr>
      </w:sdtEndPr>
      <w:sdtContent>
        <w:p w14:paraId="5F925B91" w14:textId="542E53D8" w:rsidR="009A6FDF" w:rsidRPr="00BA7AD3" w:rsidRDefault="009A6FDF">
          <w:pPr>
            <w:pStyle w:val="TOCHeading"/>
            <w:rPr>
              <w:sz w:val="36"/>
              <w:szCs w:val="36"/>
            </w:rPr>
          </w:pPr>
          <w:r w:rsidRPr="00BA7AD3">
            <w:rPr>
              <w:sz w:val="36"/>
              <w:szCs w:val="36"/>
            </w:rPr>
            <w:t>Table of Contents</w:t>
          </w:r>
        </w:p>
        <w:p w14:paraId="10060CCA" w14:textId="2BC8BD3A" w:rsidR="00311549" w:rsidRDefault="009A6FDF">
          <w:pPr>
            <w:pStyle w:val="TOC1"/>
            <w:rPr>
              <w:rFonts w:cstheme="minorBidi"/>
              <w:b w:val="0"/>
              <w:bCs w:val="0"/>
              <w:i w:val="0"/>
              <w:iCs w:val="0"/>
              <w:noProof/>
              <w:color w:val="auto"/>
              <w:kern w:val="2"/>
              <w:sz w:val="24"/>
              <w14:ligatures w14:val="standardContextual"/>
            </w:rPr>
          </w:pPr>
          <w:r>
            <w:fldChar w:fldCharType="begin"/>
          </w:r>
          <w:r>
            <w:instrText xml:space="preserve"> TOC \o "1-3" \h \z \u </w:instrText>
          </w:r>
          <w:r>
            <w:fldChar w:fldCharType="separate"/>
          </w:r>
          <w:hyperlink w:anchor="_Toc180503673" w:history="1">
            <w:r w:rsidR="00311549" w:rsidRPr="00895160">
              <w:rPr>
                <w:rStyle w:val="Hyperlink"/>
                <w:noProof/>
              </w:rPr>
              <w:t>Introduction</w:t>
            </w:r>
            <w:r w:rsidR="00311549">
              <w:rPr>
                <w:noProof/>
                <w:webHidden/>
              </w:rPr>
              <w:tab/>
            </w:r>
            <w:r w:rsidR="00311549">
              <w:rPr>
                <w:noProof/>
                <w:webHidden/>
              </w:rPr>
              <w:fldChar w:fldCharType="begin"/>
            </w:r>
            <w:r w:rsidR="00311549">
              <w:rPr>
                <w:noProof/>
                <w:webHidden/>
              </w:rPr>
              <w:instrText xml:space="preserve"> PAGEREF _Toc180503673 \h </w:instrText>
            </w:r>
            <w:r w:rsidR="00311549">
              <w:rPr>
                <w:noProof/>
                <w:webHidden/>
              </w:rPr>
            </w:r>
            <w:r w:rsidR="00311549">
              <w:rPr>
                <w:noProof/>
                <w:webHidden/>
              </w:rPr>
              <w:fldChar w:fldCharType="separate"/>
            </w:r>
            <w:r w:rsidR="00B10CE0">
              <w:rPr>
                <w:noProof/>
                <w:webHidden/>
              </w:rPr>
              <w:t>3</w:t>
            </w:r>
            <w:r w:rsidR="00311549">
              <w:rPr>
                <w:noProof/>
                <w:webHidden/>
              </w:rPr>
              <w:fldChar w:fldCharType="end"/>
            </w:r>
          </w:hyperlink>
        </w:p>
        <w:p w14:paraId="532567BD" w14:textId="1FC0EB53" w:rsidR="00311549" w:rsidRDefault="00311549">
          <w:pPr>
            <w:pStyle w:val="TOC1"/>
            <w:rPr>
              <w:rFonts w:cstheme="minorBidi"/>
              <w:b w:val="0"/>
              <w:bCs w:val="0"/>
              <w:i w:val="0"/>
              <w:iCs w:val="0"/>
              <w:noProof/>
              <w:color w:val="auto"/>
              <w:kern w:val="2"/>
              <w:sz w:val="24"/>
              <w14:ligatures w14:val="standardContextual"/>
            </w:rPr>
          </w:pPr>
          <w:hyperlink w:anchor="_Toc180503674" w:history="1">
            <w:r w:rsidRPr="00895160">
              <w:rPr>
                <w:rStyle w:val="Hyperlink"/>
                <w:noProof/>
              </w:rPr>
              <w:t>Report Overview</w:t>
            </w:r>
            <w:r>
              <w:rPr>
                <w:noProof/>
                <w:webHidden/>
              </w:rPr>
              <w:tab/>
            </w:r>
            <w:r>
              <w:rPr>
                <w:noProof/>
                <w:webHidden/>
              </w:rPr>
              <w:fldChar w:fldCharType="begin"/>
            </w:r>
            <w:r>
              <w:rPr>
                <w:noProof/>
                <w:webHidden/>
              </w:rPr>
              <w:instrText xml:space="preserve"> PAGEREF _Toc180503674 \h </w:instrText>
            </w:r>
            <w:r>
              <w:rPr>
                <w:noProof/>
                <w:webHidden/>
              </w:rPr>
            </w:r>
            <w:r>
              <w:rPr>
                <w:noProof/>
                <w:webHidden/>
              </w:rPr>
              <w:fldChar w:fldCharType="separate"/>
            </w:r>
            <w:r w:rsidR="00B10CE0">
              <w:rPr>
                <w:noProof/>
                <w:webHidden/>
              </w:rPr>
              <w:t>5</w:t>
            </w:r>
            <w:r>
              <w:rPr>
                <w:noProof/>
                <w:webHidden/>
              </w:rPr>
              <w:fldChar w:fldCharType="end"/>
            </w:r>
          </w:hyperlink>
        </w:p>
        <w:p w14:paraId="5D09AD01" w14:textId="62362C37" w:rsidR="00311549" w:rsidRDefault="00311549">
          <w:pPr>
            <w:pStyle w:val="TOC1"/>
            <w:rPr>
              <w:rFonts w:cstheme="minorBidi"/>
              <w:b w:val="0"/>
              <w:bCs w:val="0"/>
              <w:i w:val="0"/>
              <w:iCs w:val="0"/>
              <w:noProof/>
              <w:color w:val="auto"/>
              <w:kern w:val="2"/>
              <w:sz w:val="24"/>
              <w14:ligatures w14:val="standardContextual"/>
            </w:rPr>
          </w:pPr>
          <w:hyperlink w:anchor="_Toc180503675" w:history="1">
            <w:r w:rsidRPr="00895160">
              <w:rPr>
                <w:rStyle w:val="Hyperlink"/>
                <w:noProof/>
              </w:rPr>
              <w:t>Commission Processes</w:t>
            </w:r>
            <w:r>
              <w:rPr>
                <w:noProof/>
                <w:webHidden/>
              </w:rPr>
              <w:tab/>
            </w:r>
            <w:r>
              <w:rPr>
                <w:noProof/>
                <w:webHidden/>
              </w:rPr>
              <w:fldChar w:fldCharType="begin"/>
            </w:r>
            <w:r>
              <w:rPr>
                <w:noProof/>
                <w:webHidden/>
              </w:rPr>
              <w:instrText xml:space="preserve"> PAGEREF _Toc180503675 \h </w:instrText>
            </w:r>
            <w:r>
              <w:rPr>
                <w:noProof/>
                <w:webHidden/>
              </w:rPr>
            </w:r>
            <w:r>
              <w:rPr>
                <w:noProof/>
                <w:webHidden/>
              </w:rPr>
              <w:fldChar w:fldCharType="separate"/>
            </w:r>
            <w:r w:rsidR="00B10CE0">
              <w:rPr>
                <w:noProof/>
                <w:webHidden/>
              </w:rPr>
              <w:t>6</w:t>
            </w:r>
            <w:r>
              <w:rPr>
                <w:noProof/>
                <w:webHidden/>
              </w:rPr>
              <w:fldChar w:fldCharType="end"/>
            </w:r>
          </w:hyperlink>
        </w:p>
        <w:p w14:paraId="573ED60E" w14:textId="04E1F2D5" w:rsidR="00311549" w:rsidRDefault="00311549">
          <w:pPr>
            <w:pStyle w:val="TOC2"/>
            <w:rPr>
              <w:rFonts w:cstheme="minorBidi"/>
              <w:b w:val="0"/>
              <w:bCs w:val="0"/>
              <w:noProof/>
              <w:color w:val="auto"/>
              <w:kern w:val="2"/>
              <w:szCs w:val="24"/>
              <w14:ligatures w14:val="standardContextual"/>
            </w:rPr>
          </w:pPr>
          <w:hyperlink w:anchor="_Toc180503676" w:history="1">
            <w:r w:rsidRPr="00895160">
              <w:rPr>
                <w:rStyle w:val="Hyperlink"/>
                <w:noProof/>
              </w:rPr>
              <w:t>Commission Meetings</w:t>
            </w:r>
            <w:r>
              <w:rPr>
                <w:noProof/>
                <w:webHidden/>
              </w:rPr>
              <w:tab/>
            </w:r>
            <w:r>
              <w:rPr>
                <w:noProof/>
                <w:webHidden/>
              </w:rPr>
              <w:fldChar w:fldCharType="begin"/>
            </w:r>
            <w:r>
              <w:rPr>
                <w:noProof/>
                <w:webHidden/>
              </w:rPr>
              <w:instrText xml:space="preserve"> PAGEREF _Toc180503676 \h </w:instrText>
            </w:r>
            <w:r>
              <w:rPr>
                <w:noProof/>
                <w:webHidden/>
              </w:rPr>
            </w:r>
            <w:r>
              <w:rPr>
                <w:noProof/>
                <w:webHidden/>
              </w:rPr>
              <w:fldChar w:fldCharType="separate"/>
            </w:r>
            <w:r w:rsidR="00B10CE0">
              <w:rPr>
                <w:noProof/>
                <w:webHidden/>
              </w:rPr>
              <w:t>6</w:t>
            </w:r>
            <w:r>
              <w:rPr>
                <w:noProof/>
                <w:webHidden/>
              </w:rPr>
              <w:fldChar w:fldCharType="end"/>
            </w:r>
          </w:hyperlink>
        </w:p>
        <w:p w14:paraId="20A6B6FF" w14:textId="4CABADF2" w:rsidR="00311549" w:rsidRDefault="00311549">
          <w:pPr>
            <w:pStyle w:val="TOC2"/>
            <w:rPr>
              <w:rFonts w:cstheme="minorBidi"/>
              <w:b w:val="0"/>
              <w:bCs w:val="0"/>
              <w:noProof/>
              <w:color w:val="auto"/>
              <w:kern w:val="2"/>
              <w:szCs w:val="24"/>
              <w14:ligatures w14:val="standardContextual"/>
            </w:rPr>
          </w:pPr>
          <w:hyperlink w:anchor="_Toc180503677" w:history="1">
            <w:r w:rsidRPr="00895160">
              <w:rPr>
                <w:rStyle w:val="Hyperlink"/>
                <w:noProof/>
              </w:rPr>
              <w:t>Commission Administration</w:t>
            </w:r>
            <w:r>
              <w:rPr>
                <w:noProof/>
                <w:webHidden/>
              </w:rPr>
              <w:tab/>
            </w:r>
            <w:r>
              <w:rPr>
                <w:noProof/>
                <w:webHidden/>
              </w:rPr>
              <w:fldChar w:fldCharType="begin"/>
            </w:r>
            <w:r>
              <w:rPr>
                <w:noProof/>
                <w:webHidden/>
              </w:rPr>
              <w:instrText xml:space="preserve"> PAGEREF _Toc180503677 \h </w:instrText>
            </w:r>
            <w:r>
              <w:rPr>
                <w:noProof/>
                <w:webHidden/>
              </w:rPr>
            </w:r>
            <w:r>
              <w:rPr>
                <w:noProof/>
                <w:webHidden/>
              </w:rPr>
              <w:fldChar w:fldCharType="separate"/>
            </w:r>
            <w:r w:rsidR="00B10CE0">
              <w:rPr>
                <w:noProof/>
                <w:webHidden/>
              </w:rPr>
              <w:t>6</w:t>
            </w:r>
            <w:r>
              <w:rPr>
                <w:noProof/>
                <w:webHidden/>
              </w:rPr>
              <w:fldChar w:fldCharType="end"/>
            </w:r>
          </w:hyperlink>
        </w:p>
        <w:p w14:paraId="36C71B4C" w14:textId="4C3D4B7D" w:rsidR="00311549" w:rsidRDefault="00311549">
          <w:pPr>
            <w:pStyle w:val="TOC2"/>
            <w:rPr>
              <w:rFonts w:cstheme="minorBidi"/>
              <w:b w:val="0"/>
              <w:bCs w:val="0"/>
              <w:noProof/>
              <w:color w:val="auto"/>
              <w:kern w:val="2"/>
              <w:szCs w:val="24"/>
              <w14:ligatures w14:val="standardContextual"/>
            </w:rPr>
          </w:pPr>
          <w:hyperlink w:anchor="_Toc180503678" w:history="1">
            <w:r w:rsidRPr="00895160">
              <w:rPr>
                <w:rStyle w:val="Hyperlink"/>
                <w:noProof/>
              </w:rPr>
              <w:t>Commission Activities</w:t>
            </w:r>
            <w:r>
              <w:rPr>
                <w:noProof/>
                <w:webHidden/>
              </w:rPr>
              <w:tab/>
            </w:r>
            <w:r>
              <w:rPr>
                <w:noProof/>
                <w:webHidden/>
              </w:rPr>
              <w:fldChar w:fldCharType="begin"/>
            </w:r>
            <w:r>
              <w:rPr>
                <w:noProof/>
                <w:webHidden/>
              </w:rPr>
              <w:instrText xml:space="preserve"> PAGEREF _Toc180503678 \h </w:instrText>
            </w:r>
            <w:r>
              <w:rPr>
                <w:noProof/>
                <w:webHidden/>
              </w:rPr>
            </w:r>
            <w:r>
              <w:rPr>
                <w:noProof/>
                <w:webHidden/>
              </w:rPr>
              <w:fldChar w:fldCharType="separate"/>
            </w:r>
            <w:r w:rsidR="00B10CE0">
              <w:rPr>
                <w:noProof/>
                <w:webHidden/>
              </w:rPr>
              <w:t>6</w:t>
            </w:r>
            <w:r>
              <w:rPr>
                <w:noProof/>
                <w:webHidden/>
              </w:rPr>
              <w:fldChar w:fldCharType="end"/>
            </w:r>
          </w:hyperlink>
        </w:p>
        <w:p w14:paraId="0F6EF11A" w14:textId="39C74EEB" w:rsidR="00311549" w:rsidRDefault="00311549">
          <w:pPr>
            <w:pStyle w:val="TOC3"/>
            <w:rPr>
              <w:rFonts w:cstheme="minorBidi"/>
              <w:noProof/>
              <w:color w:val="auto"/>
              <w:kern w:val="2"/>
              <w:sz w:val="24"/>
              <w:szCs w:val="24"/>
              <w14:ligatures w14:val="standardContextual"/>
            </w:rPr>
          </w:pPr>
          <w:hyperlink w:anchor="_Toc180503679" w:history="1">
            <w:r w:rsidRPr="00895160">
              <w:rPr>
                <w:rStyle w:val="Hyperlink"/>
                <w:noProof/>
              </w:rPr>
              <w:t>Guided and Supported the Procurement Processes</w:t>
            </w:r>
            <w:r>
              <w:rPr>
                <w:noProof/>
                <w:webHidden/>
              </w:rPr>
              <w:tab/>
            </w:r>
            <w:r>
              <w:rPr>
                <w:noProof/>
                <w:webHidden/>
              </w:rPr>
              <w:fldChar w:fldCharType="begin"/>
            </w:r>
            <w:r>
              <w:rPr>
                <w:noProof/>
                <w:webHidden/>
              </w:rPr>
              <w:instrText xml:space="preserve"> PAGEREF _Toc180503679 \h </w:instrText>
            </w:r>
            <w:r>
              <w:rPr>
                <w:noProof/>
                <w:webHidden/>
              </w:rPr>
            </w:r>
            <w:r>
              <w:rPr>
                <w:noProof/>
                <w:webHidden/>
              </w:rPr>
              <w:fldChar w:fldCharType="separate"/>
            </w:r>
            <w:r w:rsidR="00B10CE0">
              <w:rPr>
                <w:noProof/>
                <w:webHidden/>
              </w:rPr>
              <w:t>6</w:t>
            </w:r>
            <w:r>
              <w:rPr>
                <w:noProof/>
                <w:webHidden/>
              </w:rPr>
              <w:fldChar w:fldCharType="end"/>
            </w:r>
          </w:hyperlink>
        </w:p>
        <w:p w14:paraId="2E2438A8" w14:textId="52850FE4" w:rsidR="00311549" w:rsidRDefault="00311549">
          <w:pPr>
            <w:pStyle w:val="TOC3"/>
            <w:rPr>
              <w:rFonts w:cstheme="minorBidi"/>
              <w:noProof/>
              <w:color w:val="auto"/>
              <w:kern w:val="2"/>
              <w:sz w:val="24"/>
              <w:szCs w:val="24"/>
              <w14:ligatures w14:val="standardContextual"/>
            </w:rPr>
          </w:pPr>
          <w:hyperlink w:anchor="_Toc180503680" w:history="1">
            <w:r w:rsidRPr="00895160">
              <w:rPr>
                <w:rStyle w:val="Hyperlink"/>
                <w:noProof/>
              </w:rPr>
              <w:t>Identified and Operationalized Funding Sources</w:t>
            </w:r>
            <w:r>
              <w:rPr>
                <w:noProof/>
                <w:webHidden/>
              </w:rPr>
              <w:tab/>
            </w:r>
            <w:r>
              <w:rPr>
                <w:noProof/>
                <w:webHidden/>
              </w:rPr>
              <w:fldChar w:fldCharType="begin"/>
            </w:r>
            <w:r>
              <w:rPr>
                <w:noProof/>
                <w:webHidden/>
              </w:rPr>
              <w:instrText xml:space="preserve"> PAGEREF _Toc180503680 \h </w:instrText>
            </w:r>
            <w:r>
              <w:rPr>
                <w:noProof/>
                <w:webHidden/>
              </w:rPr>
            </w:r>
            <w:r>
              <w:rPr>
                <w:noProof/>
                <w:webHidden/>
              </w:rPr>
              <w:fldChar w:fldCharType="separate"/>
            </w:r>
            <w:r w:rsidR="00B10CE0">
              <w:rPr>
                <w:noProof/>
                <w:webHidden/>
              </w:rPr>
              <w:t>7</w:t>
            </w:r>
            <w:r>
              <w:rPr>
                <w:noProof/>
                <w:webHidden/>
              </w:rPr>
              <w:fldChar w:fldCharType="end"/>
            </w:r>
          </w:hyperlink>
        </w:p>
        <w:p w14:paraId="3E9E4013" w14:textId="2F4D168D" w:rsidR="00311549" w:rsidRDefault="00311549">
          <w:pPr>
            <w:pStyle w:val="TOC3"/>
            <w:rPr>
              <w:rFonts w:cstheme="minorBidi"/>
              <w:noProof/>
              <w:color w:val="auto"/>
              <w:kern w:val="2"/>
              <w:sz w:val="24"/>
              <w:szCs w:val="24"/>
              <w14:ligatures w14:val="standardContextual"/>
            </w:rPr>
          </w:pPr>
          <w:hyperlink w:anchor="_Toc180503681" w:history="1">
            <w:r w:rsidRPr="00895160">
              <w:rPr>
                <w:rStyle w:val="Hyperlink"/>
                <w:noProof/>
              </w:rPr>
              <w:t>Visited Spaces to Inform Restoration Center Design</w:t>
            </w:r>
            <w:r>
              <w:rPr>
                <w:noProof/>
                <w:webHidden/>
              </w:rPr>
              <w:tab/>
            </w:r>
            <w:r>
              <w:rPr>
                <w:noProof/>
                <w:webHidden/>
              </w:rPr>
              <w:fldChar w:fldCharType="begin"/>
            </w:r>
            <w:r>
              <w:rPr>
                <w:noProof/>
                <w:webHidden/>
              </w:rPr>
              <w:instrText xml:space="preserve"> PAGEREF _Toc180503681 \h </w:instrText>
            </w:r>
            <w:r>
              <w:rPr>
                <w:noProof/>
                <w:webHidden/>
              </w:rPr>
            </w:r>
            <w:r>
              <w:rPr>
                <w:noProof/>
                <w:webHidden/>
              </w:rPr>
              <w:fldChar w:fldCharType="separate"/>
            </w:r>
            <w:r w:rsidR="00B10CE0">
              <w:rPr>
                <w:noProof/>
                <w:webHidden/>
              </w:rPr>
              <w:t>7</w:t>
            </w:r>
            <w:r>
              <w:rPr>
                <w:noProof/>
                <w:webHidden/>
              </w:rPr>
              <w:fldChar w:fldCharType="end"/>
            </w:r>
          </w:hyperlink>
        </w:p>
        <w:p w14:paraId="580CF7D6" w14:textId="759F0CD0" w:rsidR="00311549" w:rsidRDefault="00311549">
          <w:pPr>
            <w:pStyle w:val="TOC3"/>
            <w:rPr>
              <w:rFonts w:cstheme="minorBidi"/>
              <w:noProof/>
              <w:color w:val="auto"/>
              <w:kern w:val="2"/>
              <w:sz w:val="24"/>
              <w:szCs w:val="24"/>
              <w14:ligatures w14:val="standardContextual"/>
            </w:rPr>
          </w:pPr>
          <w:hyperlink w:anchor="_Toc180503682" w:history="1">
            <w:r w:rsidRPr="00895160">
              <w:rPr>
                <w:rStyle w:val="Hyperlink"/>
                <w:noProof/>
              </w:rPr>
              <w:t>Engaged with Leaders and Stakeholders</w:t>
            </w:r>
            <w:r>
              <w:rPr>
                <w:noProof/>
                <w:webHidden/>
              </w:rPr>
              <w:tab/>
            </w:r>
            <w:r>
              <w:rPr>
                <w:noProof/>
                <w:webHidden/>
              </w:rPr>
              <w:fldChar w:fldCharType="begin"/>
            </w:r>
            <w:r>
              <w:rPr>
                <w:noProof/>
                <w:webHidden/>
              </w:rPr>
              <w:instrText xml:space="preserve"> PAGEREF _Toc180503682 \h </w:instrText>
            </w:r>
            <w:r>
              <w:rPr>
                <w:noProof/>
                <w:webHidden/>
              </w:rPr>
            </w:r>
            <w:r>
              <w:rPr>
                <w:noProof/>
                <w:webHidden/>
              </w:rPr>
              <w:fldChar w:fldCharType="separate"/>
            </w:r>
            <w:r w:rsidR="00B10CE0">
              <w:rPr>
                <w:noProof/>
                <w:webHidden/>
              </w:rPr>
              <w:t>8</w:t>
            </w:r>
            <w:r>
              <w:rPr>
                <w:noProof/>
                <w:webHidden/>
              </w:rPr>
              <w:fldChar w:fldCharType="end"/>
            </w:r>
          </w:hyperlink>
        </w:p>
        <w:p w14:paraId="048CABE8" w14:textId="416E464C" w:rsidR="00311549" w:rsidRDefault="00311549">
          <w:pPr>
            <w:pStyle w:val="TOC1"/>
            <w:rPr>
              <w:rFonts w:cstheme="minorBidi"/>
              <w:b w:val="0"/>
              <w:bCs w:val="0"/>
              <w:i w:val="0"/>
              <w:iCs w:val="0"/>
              <w:noProof/>
              <w:color w:val="auto"/>
              <w:kern w:val="2"/>
              <w:sz w:val="24"/>
              <w14:ligatures w14:val="standardContextual"/>
            </w:rPr>
          </w:pPr>
          <w:hyperlink w:anchor="_Toc180503683" w:history="1">
            <w:r w:rsidRPr="00895160">
              <w:rPr>
                <w:rStyle w:val="Hyperlink"/>
                <w:noProof/>
              </w:rPr>
              <w:t>Work Completed by Vendors to Operate and Support the Restoration Center</w:t>
            </w:r>
            <w:r>
              <w:rPr>
                <w:noProof/>
                <w:webHidden/>
              </w:rPr>
              <w:tab/>
            </w:r>
            <w:r>
              <w:rPr>
                <w:noProof/>
                <w:webHidden/>
              </w:rPr>
              <w:fldChar w:fldCharType="begin"/>
            </w:r>
            <w:r>
              <w:rPr>
                <w:noProof/>
                <w:webHidden/>
              </w:rPr>
              <w:instrText xml:space="preserve"> PAGEREF _Toc180503683 \h </w:instrText>
            </w:r>
            <w:r>
              <w:rPr>
                <w:noProof/>
                <w:webHidden/>
              </w:rPr>
            </w:r>
            <w:r>
              <w:rPr>
                <w:noProof/>
                <w:webHidden/>
              </w:rPr>
              <w:fldChar w:fldCharType="separate"/>
            </w:r>
            <w:r w:rsidR="00B10CE0">
              <w:rPr>
                <w:noProof/>
                <w:webHidden/>
              </w:rPr>
              <w:t>8</w:t>
            </w:r>
            <w:r>
              <w:rPr>
                <w:noProof/>
                <w:webHidden/>
              </w:rPr>
              <w:fldChar w:fldCharType="end"/>
            </w:r>
          </w:hyperlink>
        </w:p>
        <w:p w14:paraId="23AB8A9F" w14:textId="0DE43BF9" w:rsidR="00311549" w:rsidRDefault="00311549">
          <w:pPr>
            <w:pStyle w:val="TOC2"/>
            <w:rPr>
              <w:rFonts w:cstheme="minorBidi"/>
              <w:b w:val="0"/>
              <w:bCs w:val="0"/>
              <w:noProof/>
              <w:color w:val="auto"/>
              <w:kern w:val="2"/>
              <w:szCs w:val="24"/>
              <w14:ligatures w14:val="standardContextual"/>
            </w:rPr>
          </w:pPr>
          <w:hyperlink w:anchor="_Toc180503684" w:history="1">
            <w:r w:rsidRPr="00895160">
              <w:rPr>
                <w:rStyle w:val="Hyperlink"/>
                <w:noProof/>
              </w:rPr>
              <w:t>Vinfen</w:t>
            </w:r>
            <w:r>
              <w:rPr>
                <w:noProof/>
                <w:webHidden/>
              </w:rPr>
              <w:tab/>
            </w:r>
            <w:r>
              <w:rPr>
                <w:noProof/>
                <w:webHidden/>
              </w:rPr>
              <w:fldChar w:fldCharType="begin"/>
            </w:r>
            <w:r>
              <w:rPr>
                <w:noProof/>
                <w:webHidden/>
              </w:rPr>
              <w:instrText xml:space="preserve"> PAGEREF _Toc180503684 \h </w:instrText>
            </w:r>
            <w:r>
              <w:rPr>
                <w:noProof/>
                <w:webHidden/>
              </w:rPr>
            </w:r>
            <w:r>
              <w:rPr>
                <w:noProof/>
                <w:webHidden/>
              </w:rPr>
              <w:fldChar w:fldCharType="separate"/>
            </w:r>
            <w:r w:rsidR="00B10CE0">
              <w:rPr>
                <w:noProof/>
                <w:webHidden/>
              </w:rPr>
              <w:t>8</w:t>
            </w:r>
            <w:r>
              <w:rPr>
                <w:noProof/>
                <w:webHidden/>
              </w:rPr>
              <w:fldChar w:fldCharType="end"/>
            </w:r>
          </w:hyperlink>
        </w:p>
        <w:p w14:paraId="06F1B71A" w14:textId="54DCD483" w:rsidR="00311549" w:rsidRDefault="00311549">
          <w:pPr>
            <w:pStyle w:val="TOC3"/>
            <w:rPr>
              <w:rFonts w:cstheme="minorBidi"/>
              <w:noProof/>
              <w:color w:val="auto"/>
              <w:kern w:val="2"/>
              <w:sz w:val="24"/>
              <w:szCs w:val="24"/>
              <w14:ligatures w14:val="standardContextual"/>
            </w:rPr>
          </w:pPr>
          <w:hyperlink w:anchor="_Toc180503685" w:history="1">
            <w:r w:rsidRPr="00895160">
              <w:rPr>
                <w:rStyle w:val="Hyperlink"/>
                <w:noProof/>
              </w:rPr>
              <w:t>Restoration Center Location</w:t>
            </w:r>
            <w:r>
              <w:rPr>
                <w:noProof/>
                <w:webHidden/>
              </w:rPr>
              <w:tab/>
            </w:r>
            <w:r>
              <w:rPr>
                <w:noProof/>
                <w:webHidden/>
              </w:rPr>
              <w:fldChar w:fldCharType="begin"/>
            </w:r>
            <w:r>
              <w:rPr>
                <w:noProof/>
                <w:webHidden/>
              </w:rPr>
              <w:instrText xml:space="preserve"> PAGEREF _Toc180503685 \h </w:instrText>
            </w:r>
            <w:r>
              <w:rPr>
                <w:noProof/>
                <w:webHidden/>
              </w:rPr>
            </w:r>
            <w:r>
              <w:rPr>
                <w:noProof/>
                <w:webHidden/>
              </w:rPr>
              <w:fldChar w:fldCharType="separate"/>
            </w:r>
            <w:r w:rsidR="00B10CE0">
              <w:rPr>
                <w:noProof/>
                <w:webHidden/>
              </w:rPr>
              <w:t>8</w:t>
            </w:r>
            <w:r>
              <w:rPr>
                <w:noProof/>
                <w:webHidden/>
              </w:rPr>
              <w:fldChar w:fldCharType="end"/>
            </w:r>
          </w:hyperlink>
        </w:p>
        <w:p w14:paraId="020A22E9" w14:textId="21CCC5B3" w:rsidR="00311549" w:rsidRDefault="00311549">
          <w:pPr>
            <w:pStyle w:val="TOC3"/>
            <w:rPr>
              <w:rFonts w:cstheme="minorBidi"/>
              <w:noProof/>
              <w:color w:val="auto"/>
              <w:kern w:val="2"/>
              <w:sz w:val="24"/>
              <w:szCs w:val="24"/>
              <w14:ligatures w14:val="standardContextual"/>
            </w:rPr>
          </w:pPr>
          <w:hyperlink w:anchor="_Toc180503686" w:history="1">
            <w:r w:rsidRPr="00895160">
              <w:rPr>
                <w:rStyle w:val="Hyperlink"/>
                <w:noProof/>
              </w:rPr>
              <w:t>Staffing</w:t>
            </w:r>
            <w:r>
              <w:rPr>
                <w:noProof/>
                <w:webHidden/>
              </w:rPr>
              <w:tab/>
            </w:r>
            <w:r>
              <w:rPr>
                <w:noProof/>
                <w:webHidden/>
              </w:rPr>
              <w:fldChar w:fldCharType="begin"/>
            </w:r>
            <w:r>
              <w:rPr>
                <w:noProof/>
                <w:webHidden/>
              </w:rPr>
              <w:instrText xml:space="preserve"> PAGEREF _Toc180503686 \h </w:instrText>
            </w:r>
            <w:r>
              <w:rPr>
                <w:noProof/>
                <w:webHidden/>
              </w:rPr>
            </w:r>
            <w:r>
              <w:rPr>
                <w:noProof/>
                <w:webHidden/>
              </w:rPr>
              <w:fldChar w:fldCharType="separate"/>
            </w:r>
            <w:r w:rsidR="00B10CE0">
              <w:rPr>
                <w:noProof/>
                <w:webHidden/>
              </w:rPr>
              <w:t>8</w:t>
            </w:r>
            <w:r>
              <w:rPr>
                <w:noProof/>
                <w:webHidden/>
              </w:rPr>
              <w:fldChar w:fldCharType="end"/>
            </w:r>
          </w:hyperlink>
        </w:p>
        <w:p w14:paraId="59E9FC8A" w14:textId="0A74AC12" w:rsidR="00311549" w:rsidRDefault="00311549">
          <w:pPr>
            <w:pStyle w:val="TOC3"/>
            <w:rPr>
              <w:rFonts w:cstheme="minorBidi"/>
              <w:noProof/>
              <w:color w:val="auto"/>
              <w:kern w:val="2"/>
              <w:sz w:val="24"/>
              <w:szCs w:val="24"/>
              <w14:ligatures w14:val="standardContextual"/>
            </w:rPr>
          </w:pPr>
          <w:hyperlink w:anchor="_Toc180503687" w:history="1">
            <w:r w:rsidRPr="00895160">
              <w:rPr>
                <w:rStyle w:val="Hyperlink"/>
                <w:noProof/>
              </w:rPr>
              <w:t>Clinical Specifications and Operations</w:t>
            </w:r>
            <w:r>
              <w:rPr>
                <w:noProof/>
                <w:webHidden/>
              </w:rPr>
              <w:tab/>
            </w:r>
            <w:r>
              <w:rPr>
                <w:noProof/>
                <w:webHidden/>
              </w:rPr>
              <w:fldChar w:fldCharType="begin"/>
            </w:r>
            <w:r>
              <w:rPr>
                <w:noProof/>
                <w:webHidden/>
              </w:rPr>
              <w:instrText xml:space="preserve"> PAGEREF _Toc180503687 \h </w:instrText>
            </w:r>
            <w:r>
              <w:rPr>
                <w:noProof/>
                <w:webHidden/>
              </w:rPr>
            </w:r>
            <w:r>
              <w:rPr>
                <w:noProof/>
                <w:webHidden/>
              </w:rPr>
              <w:fldChar w:fldCharType="separate"/>
            </w:r>
            <w:r w:rsidR="00B10CE0">
              <w:rPr>
                <w:noProof/>
                <w:webHidden/>
              </w:rPr>
              <w:t>9</w:t>
            </w:r>
            <w:r>
              <w:rPr>
                <w:noProof/>
                <w:webHidden/>
              </w:rPr>
              <w:fldChar w:fldCharType="end"/>
            </w:r>
          </w:hyperlink>
        </w:p>
        <w:p w14:paraId="008A274F" w14:textId="66467AC7" w:rsidR="00311549" w:rsidRDefault="00311549">
          <w:pPr>
            <w:pStyle w:val="TOC3"/>
            <w:rPr>
              <w:rFonts w:cstheme="minorBidi"/>
              <w:noProof/>
              <w:color w:val="auto"/>
              <w:kern w:val="2"/>
              <w:sz w:val="24"/>
              <w:szCs w:val="24"/>
              <w14:ligatures w14:val="standardContextual"/>
            </w:rPr>
          </w:pPr>
          <w:hyperlink w:anchor="_Toc180503688" w:history="1">
            <w:r w:rsidRPr="00895160">
              <w:rPr>
                <w:rStyle w:val="Hyperlink"/>
                <w:noProof/>
              </w:rPr>
              <w:t>Stakeholder Engagement</w:t>
            </w:r>
            <w:r>
              <w:rPr>
                <w:noProof/>
                <w:webHidden/>
              </w:rPr>
              <w:tab/>
            </w:r>
            <w:r>
              <w:rPr>
                <w:noProof/>
                <w:webHidden/>
              </w:rPr>
              <w:fldChar w:fldCharType="begin"/>
            </w:r>
            <w:r>
              <w:rPr>
                <w:noProof/>
                <w:webHidden/>
              </w:rPr>
              <w:instrText xml:space="preserve"> PAGEREF _Toc180503688 \h </w:instrText>
            </w:r>
            <w:r>
              <w:rPr>
                <w:noProof/>
                <w:webHidden/>
              </w:rPr>
            </w:r>
            <w:r>
              <w:rPr>
                <w:noProof/>
                <w:webHidden/>
              </w:rPr>
              <w:fldChar w:fldCharType="separate"/>
            </w:r>
            <w:r w:rsidR="00B10CE0">
              <w:rPr>
                <w:noProof/>
                <w:webHidden/>
              </w:rPr>
              <w:t>9</w:t>
            </w:r>
            <w:r>
              <w:rPr>
                <w:noProof/>
                <w:webHidden/>
              </w:rPr>
              <w:fldChar w:fldCharType="end"/>
            </w:r>
          </w:hyperlink>
        </w:p>
        <w:p w14:paraId="4F12BEC4" w14:textId="2CC6D5E7" w:rsidR="00311549" w:rsidRDefault="00311549">
          <w:pPr>
            <w:pStyle w:val="TOC3"/>
            <w:rPr>
              <w:rFonts w:cstheme="minorBidi"/>
              <w:noProof/>
              <w:color w:val="auto"/>
              <w:kern w:val="2"/>
              <w:sz w:val="24"/>
              <w:szCs w:val="24"/>
              <w14:ligatures w14:val="standardContextual"/>
            </w:rPr>
          </w:pPr>
          <w:hyperlink w:anchor="_Toc180503689" w:history="1">
            <w:r w:rsidRPr="00895160">
              <w:rPr>
                <w:rStyle w:val="Hyperlink"/>
                <w:noProof/>
              </w:rPr>
              <w:t>Service Provision</w:t>
            </w:r>
            <w:r>
              <w:rPr>
                <w:noProof/>
                <w:webHidden/>
              </w:rPr>
              <w:tab/>
            </w:r>
            <w:r>
              <w:rPr>
                <w:noProof/>
                <w:webHidden/>
              </w:rPr>
              <w:fldChar w:fldCharType="begin"/>
            </w:r>
            <w:r>
              <w:rPr>
                <w:noProof/>
                <w:webHidden/>
              </w:rPr>
              <w:instrText xml:space="preserve"> PAGEREF _Toc180503689 \h </w:instrText>
            </w:r>
            <w:r>
              <w:rPr>
                <w:noProof/>
                <w:webHidden/>
              </w:rPr>
            </w:r>
            <w:r>
              <w:rPr>
                <w:noProof/>
                <w:webHidden/>
              </w:rPr>
              <w:fldChar w:fldCharType="separate"/>
            </w:r>
            <w:r w:rsidR="00B10CE0">
              <w:rPr>
                <w:noProof/>
                <w:webHidden/>
              </w:rPr>
              <w:t>10</w:t>
            </w:r>
            <w:r>
              <w:rPr>
                <w:noProof/>
                <w:webHidden/>
              </w:rPr>
              <w:fldChar w:fldCharType="end"/>
            </w:r>
          </w:hyperlink>
        </w:p>
        <w:p w14:paraId="1D2D4078" w14:textId="615A0B39" w:rsidR="00311549" w:rsidRDefault="00311549">
          <w:pPr>
            <w:pStyle w:val="TOC3"/>
            <w:rPr>
              <w:rFonts w:cstheme="minorBidi"/>
              <w:noProof/>
              <w:color w:val="auto"/>
              <w:kern w:val="2"/>
              <w:sz w:val="24"/>
              <w:szCs w:val="24"/>
              <w14:ligatures w14:val="standardContextual"/>
            </w:rPr>
          </w:pPr>
          <w:hyperlink w:anchor="_Toc180503690" w:history="1">
            <w:r w:rsidRPr="00895160">
              <w:rPr>
                <w:rStyle w:val="Hyperlink"/>
                <w:noProof/>
              </w:rPr>
              <w:t>Knowledge and Best Practices Gathering</w:t>
            </w:r>
            <w:r>
              <w:rPr>
                <w:noProof/>
                <w:webHidden/>
              </w:rPr>
              <w:tab/>
            </w:r>
            <w:r>
              <w:rPr>
                <w:noProof/>
                <w:webHidden/>
              </w:rPr>
              <w:fldChar w:fldCharType="begin"/>
            </w:r>
            <w:r>
              <w:rPr>
                <w:noProof/>
                <w:webHidden/>
              </w:rPr>
              <w:instrText xml:space="preserve"> PAGEREF _Toc180503690 \h </w:instrText>
            </w:r>
            <w:r>
              <w:rPr>
                <w:noProof/>
                <w:webHidden/>
              </w:rPr>
            </w:r>
            <w:r>
              <w:rPr>
                <w:noProof/>
                <w:webHidden/>
              </w:rPr>
              <w:fldChar w:fldCharType="separate"/>
            </w:r>
            <w:r w:rsidR="00B10CE0">
              <w:rPr>
                <w:noProof/>
                <w:webHidden/>
              </w:rPr>
              <w:t>10</w:t>
            </w:r>
            <w:r>
              <w:rPr>
                <w:noProof/>
                <w:webHidden/>
              </w:rPr>
              <w:fldChar w:fldCharType="end"/>
            </w:r>
          </w:hyperlink>
        </w:p>
        <w:p w14:paraId="6C0F03AC" w14:textId="3E14FD95" w:rsidR="00311549" w:rsidRDefault="00311549">
          <w:pPr>
            <w:pStyle w:val="TOC2"/>
            <w:rPr>
              <w:rFonts w:cstheme="minorBidi"/>
              <w:b w:val="0"/>
              <w:bCs w:val="0"/>
              <w:noProof/>
              <w:color w:val="auto"/>
              <w:kern w:val="2"/>
              <w:szCs w:val="24"/>
              <w14:ligatures w14:val="standardContextual"/>
            </w:rPr>
          </w:pPr>
          <w:hyperlink w:anchor="_Toc180503691" w:history="1">
            <w:r w:rsidRPr="00895160">
              <w:rPr>
                <w:rStyle w:val="Hyperlink"/>
                <w:noProof/>
              </w:rPr>
              <w:t>Health Management Associates (HMA)</w:t>
            </w:r>
            <w:r>
              <w:rPr>
                <w:noProof/>
                <w:webHidden/>
              </w:rPr>
              <w:tab/>
            </w:r>
            <w:r>
              <w:rPr>
                <w:noProof/>
                <w:webHidden/>
              </w:rPr>
              <w:fldChar w:fldCharType="begin"/>
            </w:r>
            <w:r>
              <w:rPr>
                <w:noProof/>
                <w:webHidden/>
              </w:rPr>
              <w:instrText xml:space="preserve"> PAGEREF _Toc180503691 \h </w:instrText>
            </w:r>
            <w:r>
              <w:rPr>
                <w:noProof/>
                <w:webHidden/>
              </w:rPr>
            </w:r>
            <w:r>
              <w:rPr>
                <w:noProof/>
                <w:webHidden/>
              </w:rPr>
              <w:fldChar w:fldCharType="separate"/>
            </w:r>
            <w:r w:rsidR="00B10CE0">
              <w:rPr>
                <w:noProof/>
                <w:webHidden/>
              </w:rPr>
              <w:t>10</w:t>
            </w:r>
            <w:r>
              <w:rPr>
                <w:noProof/>
                <w:webHidden/>
              </w:rPr>
              <w:fldChar w:fldCharType="end"/>
            </w:r>
          </w:hyperlink>
        </w:p>
        <w:p w14:paraId="170CD3A6" w14:textId="302FF6AA" w:rsidR="00311549" w:rsidRDefault="00311549">
          <w:pPr>
            <w:pStyle w:val="TOC3"/>
            <w:rPr>
              <w:rFonts w:cstheme="minorBidi"/>
              <w:noProof/>
              <w:color w:val="auto"/>
              <w:kern w:val="2"/>
              <w:sz w:val="24"/>
              <w:szCs w:val="24"/>
              <w14:ligatures w14:val="standardContextual"/>
            </w:rPr>
          </w:pPr>
          <w:hyperlink w:anchor="_Toc180503692" w:history="1">
            <w:r w:rsidRPr="00895160">
              <w:rPr>
                <w:rStyle w:val="Hyperlink"/>
                <w:noProof/>
              </w:rPr>
              <w:t>Task 1: Facility Siting</w:t>
            </w:r>
            <w:r>
              <w:rPr>
                <w:noProof/>
                <w:webHidden/>
              </w:rPr>
              <w:tab/>
            </w:r>
            <w:r>
              <w:rPr>
                <w:noProof/>
                <w:webHidden/>
              </w:rPr>
              <w:fldChar w:fldCharType="begin"/>
            </w:r>
            <w:r>
              <w:rPr>
                <w:noProof/>
                <w:webHidden/>
              </w:rPr>
              <w:instrText xml:space="preserve"> PAGEREF _Toc180503692 \h </w:instrText>
            </w:r>
            <w:r>
              <w:rPr>
                <w:noProof/>
                <w:webHidden/>
              </w:rPr>
            </w:r>
            <w:r>
              <w:rPr>
                <w:noProof/>
                <w:webHidden/>
              </w:rPr>
              <w:fldChar w:fldCharType="separate"/>
            </w:r>
            <w:r w:rsidR="00B10CE0">
              <w:rPr>
                <w:noProof/>
                <w:webHidden/>
              </w:rPr>
              <w:t>11</w:t>
            </w:r>
            <w:r>
              <w:rPr>
                <w:noProof/>
                <w:webHidden/>
              </w:rPr>
              <w:fldChar w:fldCharType="end"/>
            </w:r>
          </w:hyperlink>
        </w:p>
        <w:p w14:paraId="62204C03" w14:textId="6D43F34F" w:rsidR="00311549" w:rsidRDefault="00311549">
          <w:pPr>
            <w:pStyle w:val="TOC3"/>
            <w:rPr>
              <w:rFonts w:cstheme="minorBidi"/>
              <w:noProof/>
              <w:color w:val="auto"/>
              <w:kern w:val="2"/>
              <w:sz w:val="24"/>
              <w:szCs w:val="24"/>
              <w14:ligatures w14:val="standardContextual"/>
            </w:rPr>
          </w:pPr>
          <w:hyperlink w:anchor="_Toc180503693" w:history="1">
            <w:r w:rsidRPr="00895160">
              <w:rPr>
                <w:rStyle w:val="Hyperlink"/>
                <w:noProof/>
              </w:rPr>
              <w:t>Task 2: Community and Stakeholder Outreach and Engagement</w:t>
            </w:r>
            <w:r>
              <w:rPr>
                <w:noProof/>
                <w:webHidden/>
              </w:rPr>
              <w:tab/>
            </w:r>
            <w:r>
              <w:rPr>
                <w:noProof/>
                <w:webHidden/>
              </w:rPr>
              <w:fldChar w:fldCharType="begin"/>
            </w:r>
            <w:r>
              <w:rPr>
                <w:noProof/>
                <w:webHidden/>
              </w:rPr>
              <w:instrText xml:space="preserve"> PAGEREF _Toc180503693 \h </w:instrText>
            </w:r>
            <w:r>
              <w:rPr>
                <w:noProof/>
                <w:webHidden/>
              </w:rPr>
            </w:r>
            <w:r>
              <w:rPr>
                <w:noProof/>
                <w:webHidden/>
              </w:rPr>
              <w:fldChar w:fldCharType="separate"/>
            </w:r>
            <w:r w:rsidR="00B10CE0">
              <w:rPr>
                <w:noProof/>
                <w:webHidden/>
              </w:rPr>
              <w:t>11</w:t>
            </w:r>
            <w:r>
              <w:rPr>
                <w:noProof/>
                <w:webHidden/>
              </w:rPr>
              <w:fldChar w:fldCharType="end"/>
            </w:r>
          </w:hyperlink>
        </w:p>
        <w:p w14:paraId="0C10FE96" w14:textId="61729E6D" w:rsidR="00311549" w:rsidRDefault="00311549">
          <w:pPr>
            <w:pStyle w:val="TOC3"/>
            <w:rPr>
              <w:rFonts w:cstheme="minorBidi"/>
              <w:noProof/>
              <w:color w:val="auto"/>
              <w:kern w:val="2"/>
              <w:sz w:val="24"/>
              <w:szCs w:val="24"/>
              <w14:ligatures w14:val="standardContextual"/>
            </w:rPr>
          </w:pPr>
          <w:hyperlink w:anchor="_Toc180503694" w:history="1">
            <w:r w:rsidRPr="00895160">
              <w:rPr>
                <w:rStyle w:val="Hyperlink"/>
                <w:noProof/>
              </w:rPr>
              <w:t>Task 3: Sustainability and Funding</w:t>
            </w:r>
            <w:r>
              <w:rPr>
                <w:noProof/>
                <w:webHidden/>
              </w:rPr>
              <w:tab/>
            </w:r>
            <w:r>
              <w:rPr>
                <w:noProof/>
                <w:webHidden/>
              </w:rPr>
              <w:fldChar w:fldCharType="begin"/>
            </w:r>
            <w:r>
              <w:rPr>
                <w:noProof/>
                <w:webHidden/>
              </w:rPr>
              <w:instrText xml:space="preserve"> PAGEREF _Toc180503694 \h </w:instrText>
            </w:r>
            <w:r>
              <w:rPr>
                <w:noProof/>
                <w:webHidden/>
              </w:rPr>
            </w:r>
            <w:r>
              <w:rPr>
                <w:noProof/>
                <w:webHidden/>
              </w:rPr>
              <w:fldChar w:fldCharType="separate"/>
            </w:r>
            <w:r w:rsidR="00B10CE0">
              <w:rPr>
                <w:noProof/>
                <w:webHidden/>
              </w:rPr>
              <w:t>11</w:t>
            </w:r>
            <w:r>
              <w:rPr>
                <w:noProof/>
                <w:webHidden/>
              </w:rPr>
              <w:fldChar w:fldCharType="end"/>
            </w:r>
          </w:hyperlink>
        </w:p>
        <w:p w14:paraId="03037EC3" w14:textId="506C37CB" w:rsidR="00311549" w:rsidRDefault="00311549">
          <w:pPr>
            <w:pStyle w:val="TOC3"/>
            <w:rPr>
              <w:rFonts w:cstheme="minorBidi"/>
              <w:noProof/>
              <w:color w:val="auto"/>
              <w:kern w:val="2"/>
              <w:sz w:val="24"/>
              <w:szCs w:val="24"/>
              <w14:ligatures w14:val="standardContextual"/>
            </w:rPr>
          </w:pPr>
          <w:hyperlink w:anchor="_Toc180503695" w:history="1">
            <w:r w:rsidRPr="00895160">
              <w:rPr>
                <w:rStyle w:val="Hyperlink"/>
                <w:noProof/>
              </w:rPr>
              <w:t>Task 4: Marketing and Communications</w:t>
            </w:r>
            <w:r>
              <w:rPr>
                <w:noProof/>
                <w:webHidden/>
              </w:rPr>
              <w:tab/>
            </w:r>
            <w:r>
              <w:rPr>
                <w:noProof/>
                <w:webHidden/>
              </w:rPr>
              <w:fldChar w:fldCharType="begin"/>
            </w:r>
            <w:r>
              <w:rPr>
                <w:noProof/>
                <w:webHidden/>
              </w:rPr>
              <w:instrText xml:space="preserve"> PAGEREF _Toc180503695 \h </w:instrText>
            </w:r>
            <w:r>
              <w:rPr>
                <w:noProof/>
                <w:webHidden/>
              </w:rPr>
            </w:r>
            <w:r>
              <w:rPr>
                <w:noProof/>
                <w:webHidden/>
              </w:rPr>
              <w:fldChar w:fldCharType="separate"/>
            </w:r>
            <w:r w:rsidR="00B10CE0">
              <w:rPr>
                <w:noProof/>
                <w:webHidden/>
              </w:rPr>
              <w:t>11</w:t>
            </w:r>
            <w:r>
              <w:rPr>
                <w:noProof/>
                <w:webHidden/>
              </w:rPr>
              <w:fldChar w:fldCharType="end"/>
            </w:r>
          </w:hyperlink>
        </w:p>
        <w:p w14:paraId="3822B025" w14:textId="7B3DCE8C" w:rsidR="00311549" w:rsidRDefault="00311549">
          <w:pPr>
            <w:pStyle w:val="TOC2"/>
            <w:rPr>
              <w:rFonts w:cstheme="minorBidi"/>
              <w:b w:val="0"/>
              <w:bCs w:val="0"/>
              <w:noProof/>
              <w:color w:val="auto"/>
              <w:kern w:val="2"/>
              <w:szCs w:val="24"/>
              <w14:ligatures w14:val="standardContextual"/>
            </w:rPr>
          </w:pPr>
          <w:hyperlink w:anchor="_Toc180503696" w:history="1">
            <w:r w:rsidRPr="00895160">
              <w:rPr>
                <w:rStyle w:val="Hyperlink"/>
                <w:noProof/>
              </w:rPr>
              <w:t>ForHealth Consulting</w:t>
            </w:r>
            <w:r>
              <w:rPr>
                <w:noProof/>
                <w:webHidden/>
              </w:rPr>
              <w:tab/>
            </w:r>
            <w:r>
              <w:rPr>
                <w:noProof/>
                <w:webHidden/>
              </w:rPr>
              <w:fldChar w:fldCharType="begin"/>
            </w:r>
            <w:r>
              <w:rPr>
                <w:noProof/>
                <w:webHidden/>
              </w:rPr>
              <w:instrText xml:space="preserve"> PAGEREF _Toc180503696 \h </w:instrText>
            </w:r>
            <w:r>
              <w:rPr>
                <w:noProof/>
                <w:webHidden/>
              </w:rPr>
            </w:r>
            <w:r>
              <w:rPr>
                <w:noProof/>
                <w:webHidden/>
              </w:rPr>
              <w:fldChar w:fldCharType="separate"/>
            </w:r>
            <w:r w:rsidR="00B10CE0">
              <w:rPr>
                <w:noProof/>
                <w:webHidden/>
              </w:rPr>
              <w:t>11</w:t>
            </w:r>
            <w:r>
              <w:rPr>
                <w:noProof/>
                <w:webHidden/>
              </w:rPr>
              <w:fldChar w:fldCharType="end"/>
            </w:r>
          </w:hyperlink>
        </w:p>
        <w:p w14:paraId="25CC42DA" w14:textId="14C26D1E" w:rsidR="00311549" w:rsidRDefault="00311549">
          <w:pPr>
            <w:pStyle w:val="TOC1"/>
            <w:rPr>
              <w:rFonts w:cstheme="minorBidi"/>
              <w:b w:val="0"/>
              <w:bCs w:val="0"/>
              <w:i w:val="0"/>
              <w:iCs w:val="0"/>
              <w:noProof/>
              <w:color w:val="auto"/>
              <w:kern w:val="2"/>
              <w:sz w:val="24"/>
              <w14:ligatures w14:val="standardContextual"/>
            </w:rPr>
          </w:pPr>
          <w:hyperlink w:anchor="_Toc180503697" w:history="1">
            <w:r w:rsidRPr="00895160">
              <w:rPr>
                <w:rStyle w:val="Hyperlink"/>
                <w:noProof/>
              </w:rPr>
              <w:t>Findings, Recommendations, and Implementation Timeline</w:t>
            </w:r>
            <w:r>
              <w:rPr>
                <w:noProof/>
                <w:webHidden/>
              </w:rPr>
              <w:tab/>
            </w:r>
            <w:r>
              <w:rPr>
                <w:noProof/>
                <w:webHidden/>
              </w:rPr>
              <w:fldChar w:fldCharType="begin"/>
            </w:r>
            <w:r>
              <w:rPr>
                <w:noProof/>
                <w:webHidden/>
              </w:rPr>
              <w:instrText xml:space="preserve"> PAGEREF _Toc180503697 \h </w:instrText>
            </w:r>
            <w:r>
              <w:rPr>
                <w:noProof/>
                <w:webHidden/>
              </w:rPr>
            </w:r>
            <w:r>
              <w:rPr>
                <w:noProof/>
                <w:webHidden/>
              </w:rPr>
              <w:fldChar w:fldCharType="separate"/>
            </w:r>
            <w:r w:rsidR="00B10CE0">
              <w:rPr>
                <w:noProof/>
                <w:webHidden/>
              </w:rPr>
              <w:t>12</w:t>
            </w:r>
            <w:r>
              <w:rPr>
                <w:noProof/>
                <w:webHidden/>
              </w:rPr>
              <w:fldChar w:fldCharType="end"/>
            </w:r>
          </w:hyperlink>
        </w:p>
        <w:p w14:paraId="282D73A6" w14:textId="27C1953B" w:rsidR="00311549" w:rsidRDefault="00311549">
          <w:pPr>
            <w:pStyle w:val="TOC2"/>
            <w:rPr>
              <w:rFonts w:cstheme="minorBidi"/>
              <w:b w:val="0"/>
              <w:bCs w:val="0"/>
              <w:noProof/>
              <w:color w:val="auto"/>
              <w:kern w:val="2"/>
              <w:szCs w:val="24"/>
              <w14:ligatures w14:val="standardContextual"/>
            </w:rPr>
          </w:pPr>
          <w:hyperlink w:anchor="_Toc180503698" w:history="1">
            <w:r w:rsidRPr="00895160">
              <w:rPr>
                <w:rStyle w:val="Hyperlink"/>
                <w:noProof/>
              </w:rPr>
              <w:t>Findings and Recommendations</w:t>
            </w:r>
            <w:r>
              <w:rPr>
                <w:noProof/>
                <w:webHidden/>
              </w:rPr>
              <w:tab/>
            </w:r>
            <w:r>
              <w:rPr>
                <w:noProof/>
                <w:webHidden/>
              </w:rPr>
              <w:fldChar w:fldCharType="begin"/>
            </w:r>
            <w:r>
              <w:rPr>
                <w:noProof/>
                <w:webHidden/>
              </w:rPr>
              <w:instrText xml:space="preserve"> PAGEREF _Toc180503698 \h </w:instrText>
            </w:r>
            <w:r>
              <w:rPr>
                <w:noProof/>
                <w:webHidden/>
              </w:rPr>
            </w:r>
            <w:r>
              <w:rPr>
                <w:noProof/>
                <w:webHidden/>
              </w:rPr>
              <w:fldChar w:fldCharType="separate"/>
            </w:r>
            <w:r w:rsidR="00B10CE0">
              <w:rPr>
                <w:noProof/>
                <w:webHidden/>
              </w:rPr>
              <w:t>12</w:t>
            </w:r>
            <w:r>
              <w:rPr>
                <w:noProof/>
                <w:webHidden/>
              </w:rPr>
              <w:fldChar w:fldCharType="end"/>
            </w:r>
          </w:hyperlink>
        </w:p>
        <w:p w14:paraId="72BA6199" w14:textId="73B438D7" w:rsidR="00311549" w:rsidRDefault="00311549">
          <w:pPr>
            <w:pStyle w:val="TOC2"/>
            <w:rPr>
              <w:rFonts w:cstheme="minorBidi"/>
              <w:b w:val="0"/>
              <w:bCs w:val="0"/>
              <w:noProof/>
              <w:color w:val="auto"/>
              <w:kern w:val="2"/>
              <w:szCs w:val="24"/>
              <w14:ligatures w14:val="standardContextual"/>
            </w:rPr>
          </w:pPr>
          <w:hyperlink w:anchor="_Toc180503699" w:history="1">
            <w:r w:rsidRPr="00895160">
              <w:rPr>
                <w:rStyle w:val="Hyperlink"/>
                <w:noProof/>
              </w:rPr>
              <w:t>Implementation Plan and Timeline</w:t>
            </w:r>
            <w:r>
              <w:rPr>
                <w:noProof/>
                <w:webHidden/>
              </w:rPr>
              <w:tab/>
            </w:r>
            <w:r>
              <w:rPr>
                <w:noProof/>
                <w:webHidden/>
              </w:rPr>
              <w:fldChar w:fldCharType="begin"/>
            </w:r>
            <w:r>
              <w:rPr>
                <w:noProof/>
                <w:webHidden/>
              </w:rPr>
              <w:instrText xml:space="preserve"> PAGEREF _Toc180503699 \h </w:instrText>
            </w:r>
            <w:r>
              <w:rPr>
                <w:noProof/>
                <w:webHidden/>
              </w:rPr>
            </w:r>
            <w:r>
              <w:rPr>
                <w:noProof/>
                <w:webHidden/>
              </w:rPr>
              <w:fldChar w:fldCharType="separate"/>
            </w:r>
            <w:r w:rsidR="00B10CE0">
              <w:rPr>
                <w:noProof/>
                <w:webHidden/>
              </w:rPr>
              <w:t>12</w:t>
            </w:r>
            <w:r>
              <w:rPr>
                <w:noProof/>
                <w:webHidden/>
              </w:rPr>
              <w:fldChar w:fldCharType="end"/>
            </w:r>
          </w:hyperlink>
        </w:p>
        <w:p w14:paraId="00788201" w14:textId="733F108F" w:rsidR="00DA05E2" w:rsidRDefault="009A6FDF" w:rsidP="001B4BA3">
          <w:pPr>
            <w:pStyle w:val="Heading1"/>
            <w:rPr>
              <w:bCs w:val="0"/>
              <w:noProof/>
              <w:szCs w:val="22"/>
            </w:rPr>
          </w:pPr>
          <w:r>
            <w:rPr>
              <w:bCs w:val="0"/>
              <w:noProof/>
            </w:rPr>
            <w:lastRenderedPageBreak/>
            <w:fldChar w:fldCharType="end"/>
          </w:r>
        </w:p>
      </w:sdtContent>
    </w:sdt>
    <w:bookmarkStart w:id="0" w:name="_Toc118367079" w:displacedByCustomXml="prev"/>
    <w:bookmarkStart w:id="1" w:name="_Toc118300991" w:displacedByCustomXml="prev"/>
    <w:p w14:paraId="3FD7CE70" w14:textId="64B4A05A" w:rsidR="00F23455" w:rsidRPr="0044159C" w:rsidRDefault="00F30B1F" w:rsidP="001B4BA3">
      <w:pPr>
        <w:pStyle w:val="Heading1"/>
      </w:pPr>
      <w:bookmarkStart w:id="2" w:name="_Toc180503673"/>
      <w:r>
        <w:t>Introduction</w:t>
      </w:r>
      <w:bookmarkEnd w:id="2"/>
    </w:p>
    <w:p w14:paraId="1C7F8C3D" w14:textId="2CC439DB" w:rsidR="001733D8" w:rsidRDefault="001733D8" w:rsidP="001733D8">
      <w:r w:rsidRPr="001733D8">
        <w:t xml:space="preserve">The Middlesex County Restoration Center Commission (Commission), established under Chapter 69 of the Acts of 2018, </w:t>
      </w:r>
      <w:r w:rsidRPr="001733D8">
        <w:rPr>
          <w:i/>
          <w:iCs/>
        </w:rPr>
        <w:t xml:space="preserve">An Act </w:t>
      </w:r>
      <w:r w:rsidR="005404CF">
        <w:rPr>
          <w:i/>
          <w:iCs/>
        </w:rPr>
        <w:t>R</w:t>
      </w:r>
      <w:r w:rsidRPr="001733D8">
        <w:rPr>
          <w:i/>
          <w:iCs/>
        </w:rPr>
        <w:t xml:space="preserve">elative to </w:t>
      </w:r>
      <w:r w:rsidR="005404CF">
        <w:rPr>
          <w:i/>
          <w:iCs/>
        </w:rPr>
        <w:t>C</w:t>
      </w:r>
      <w:r w:rsidRPr="001733D8">
        <w:rPr>
          <w:i/>
          <w:iCs/>
        </w:rPr>
        <w:t xml:space="preserve">riminal </w:t>
      </w:r>
      <w:r w:rsidR="005404CF">
        <w:rPr>
          <w:i/>
          <w:iCs/>
        </w:rPr>
        <w:t>J</w:t>
      </w:r>
      <w:r w:rsidRPr="001733D8">
        <w:rPr>
          <w:i/>
          <w:iCs/>
        </w:rPr>
        <w:t xml:space="preserve">ustice </w:t>
      </w:r>
      <w:r w:rsidR="005404CF">
        <w:rPr>
          <w:i/>
          <w:iCs/>
        </w:rPr>
        <w:t>R</w:t>
      </w:r>
      <w:r w:rsidRPr="001733D8">
        <w:rPr>
          <w:i/>
          <w:iCs/>
        </w:rPr>
        <w:t>eform</w:t>
      </w:r>
      <w:r w:rsidR="00D84D3E">
        <w:t xml:space="preserve"> </w:t>
      </w:r>
      <w:r w:rsidR="00B722BD">
        <w:t>(</w:t>
      </w:r>
      <w:r w:rsidR="00D84D3E">
        <w:t>Act)</w:t>
      </w:r>
      <w:r w:rsidRPr="001733D8">
        <w:t xml:space="preserve">, </w:t>
      </w:r>
      <w:r w:rsidR="00014640">
        <w:t xml:space="preserve">as amended by </w:t>
      </w:r>
      <w:r w:rsidR="00D84D3E">
        <w:t xml:space="preserve">Section 142 of </w:t>
      </w:r>
      <w:r w:rsidRPr="001733D8">
        <w:t xml:space="preserve">Chapter 126 of the Acts of 2022, </w:t>
      </w:r>
      <w:r w:rsidRPr="001733D8">
        <w:rPr>
          <w:i/>
          <w:iCs/>
        </w:rPr>
        <w:t>An Act Making Appropriations for the Fiscal Year 2023</w:t>
      </w:r>
      <w:r w:rsidRPr="001733D8">
        <w:t xml:space="preserve">, hereby submits its Year </w:t>
      </w:r>
      <w:r w:rsidR="00355F21">
        <w:t>Six</w:t>
      </w:r>
      <w:r w:rsidRPr="001733D8">
        <w:t xml:space="preserve"> </w:t>
      </w:r>
      <w:r w:rsidR="00585A0A">
        <w:t>(</w:t>
      </w:r>
      <w:r w:rsidR="000F7BEB">
        <w:t>Nov</w:t>
      </w:r>
      <w:r w:rsidR="00E62028">
        <w:t>ember</w:t>
      </w:r>
      <w:r w:rsidR="000F7BEB">
        <w:t xml:space="preserve"> </w:t>
      </w:r>
      <w:r w:rsidR="00585A0A">
        <w:t>202</w:t>
      </w:r>
      <w:r w:rsidR="00355F21">
        <w:t>3</w:t>
      </w:r>
      <w:r w:rsidR="00585A0A">
        <w:t xml:space="preserve"> – </w:t>
      </w:r>
      <w:r w:rsidR="000F7BEB">
        <w:t>Oct</w:t>
      </w:r>
      <w:r w:rsidR="00E62028">
        <w:t>ober</w:t>
      </w:r>
      <w:r w:rsidR="000F7BEB">
        <w:t xml:space="preserve"> </w:t>
      </w:r>
      <w:r w:rsidR="00585A0A">
        <w:t>202</w:t>
      </w:r>
      <w:r w:rsidR="00355F21">
        <w:t>4</w:t>
      </w:r>
      <w:r w:rsidR="00585A0A">
        <w:t xml:space="preserve">) </w:t>
      </w:r>
      <w:r w:rsidR="000F7BEB">
        <w:t>f</w:t>
      </w:r>
      <w:r w:rsidRPr="001733D8">
        <w:t xml:space="preserve">indings and </w:t>
      </w:r>
      <w:r w:rsidR="000F7BEB">
        <w:t>r</w:t>
      </w:r>
      <w:r w:rsidRPr="001733D8">
        <w:t xml:space="preserve">ecommendations to the General Court as required by the Act. The Commission </w:t>
      </w:r>
      <w:r w:rsidR="00E62028">
        <w:t xml:space="preserve">has </w:t>
      </w:r>
      <w:r w:rsidRPr="001733D8">
        <w:t>worked since its inception to do the following:</w:t>
      </w:r>
    </w:p>
    <w:p w14:paraId="6BC8BF08" w14:textId="71531D38" w:rsidR="000C08E1" w:rsidRPr="000C08E1" w:rsidRDefault="000C08E1" w:rsidP="000C08E1">
      <w:pPr>
        <w:pStyle w:val="ListParagraph"/>
        <w:numPr>
          <w:ilvl w:val="0"/>
          <w:numId w:val="18"/>
        </w:numPr>
      </w:pPr>
      <w:bookmarkStart w:id="3" w:name="_Hlk100645065"/>
      <w:r w:rsidRPr="000C08E1">
        <w:t>Investigate the gaps and needs in behavioral health and diversionary services in Middlesex County that could prevent arrest and unnecessary emergency department (ED) utilization among individuals with behavioral health conditions</w:t>
      </w:r>
      <w:r w:rsidR="001B7964">
        <w:t>.</w:t>
      </w:r>
      <w:r w:rsidRPr="000C08E1">
        <w:t xml:space="preserve"> </w:t>
      </w:r>
    </w:p>
    <w:p w14:paraId="5E47A621" w14:textId="52FCCE89" w:rsidR="000C08E1" w:rsidRPr="000C08E1" w:rsidRDefault="000C08E1" w:rsidP="00923F39">
      <w:pPr>
        <w:pStyle w:val="ListParagraph"/>
        <w:numPr>
          <w:ilvl w:val="0"/>
          <w:numId w:val="18"/>
        </w:numPr>
      </w:pPr>
      <w:r w:rsidRPr="000C08E1">
        <w:t>Develop a service model for a Restoration Center pilot program in Middlesex County</w:t>
      </w:r>
      <w:r w:rsidR="003C6A48">
        <w:t xml:space="preserve"> a</w:t>
      </w:r>
      <w:r w:rsidR="00923F39">
        <w:t>nd i</w:t>
      </w:r>
      <w:r w:rsidRPr="000C08E1">
        <w:t xml:space="preserve">mplement </w:t>
      </w:r>
      <w:r w:rsidR="00923F39">
        <w:t>the</w:t>
      </w:r>
      <w:r w:rsidRPr="000C08E1">
        <w:t xml:space="preserve"> program</w:t>
      </w:r>
      <w:r w:rsidR="001B7964">
        <w:t>.</w:t>
      </w:r>
      <w:r w:rsidRPr="000C08E1">
        <w:t xml:space="preserve"> </w:t>
      </w:r>
    </w:p>
    <w:bookmarkEnd w:id="3"/>
    <w:p w14:paraId="7DBD2357" w14:textId="3C999366" w:rsidR="000C08E1" w:rsidRPr="000C08E1" w:rsidRDefault="000C08E1" w:rsidP="000C08E1">
      <w:r w:rsidRPr="000C08E1">
        <w:t xml:space="preserve">The Act tasked the Commission with planning and implementing </w:t>
      </w:r>
      <w:r w:rsidR="00E62028">
        <w:t>"</w:t>
      </w:r>
      <w:r w:rsidRPr="000C08E1">
        <w:t>a county restoration center and program to divert persons suffering from mental illness or substance disorder who interact with law enforcement or the court system during a pre-arrest investigation of the pre-adjudication process from lock-up facilities and hospital emergency departments to appropriate treatment.</w:t>
      </w:r>
      <w:r w:rsidR="00E62028">
        <w:t>"</w:t>
      </w:r>
      <w:r w:rsidR="00B10CE0">
        <w:rPr>
          <w:rFonts w:ascii="ZWAdobeF" w:hAnsi="ZWAdobeF" w:cs="ZWAdobeF" w:hint="eastAsia"/>
          <w:color w:val="auto"/>
          <w:sz w:val="2"/>
          <w:szCs w:val="2"/>
        </w:rPr>
        <w:t>0F</w:t>
      </w:r>
      <w:r w:rsidRPr="000C08E1">
        <w:rPr>
          <w:vertAlign w:val="superscript"/>
        </w:rPr>
        <w:footnoteReference w:id="2"/>
      </w:r>
      <w:r w:rsidRPr="000C08E1">
        <w:t xml:space="preserve"> This report summarizes the activities completed in Year </w:t>
      </w:r>
      <w:r w:rsidR="002B4785">
        <w:t>Six</w:t>
      </w:r>
      <w:r w:rsidRPr="000C08E1">
        <w:t xml:space="preserve"> and includes </w:t>
      </w:r>
      <w:r w:rsidR="00000FD1">
        <w:t xml:space="preserve">an overview of </w:t>
      </w:r>
      <w:r w:rsidR="000E680E">
        <w:t xml:space="preserve">the </w:t>
      </w:r>
      <w:r w:rsidR="00000FD1">
        <w:t>efforts to launch the Center</w:t>
      </w:r>
      <w:r w:rsidRPr="000C08E1">
        <w:t>.</w:t>
      </w:r>
    </w:p>
    <w:p w14:paraId="5C01BB43" w14:textId="19B7ED5C" w:rsidR="000C08E1" w:rsidRDefault="000C08E1" w:rsidP="000C08E1">
      <w:r w:rsidRPr="000C08E1">
        <w:t xml:space="preserve">ForHealth Consulting, the healthcare consulting and operations division of UMass Chan Medical School (UMass Chan), compiled this report on behalf of the Middlesex County Restoration Center Commission. </w:t>
      </w:r>
    </w:p>
    <w:p w14:paraId="4CC881F6" w14:textId="77777777" w:rsidR="00C34FBF" w:rsidRPr="00C34FBF" w:rsidRDefault="00C34FBF" w:rsidP="00C34FBF">
      <w:r w:rsidRPr="00C34FBF">
        <w:t>Commission members included:</w:t>
      </w:r>
    </w:p>
    <w:p w14:paraId="432E8F7C" w14:textId="50B7ABAB" w:rsidR="00C34FBF" w:rsidRPr="00C34FBF" w:rsidRDefault="000C78CC" w:rsidP="00C34FBF">
      <w:pPr>
        <w:pStyle w:val="ListParagraph"/>
        <w:numPr>
          <w:ilvl w:val="0"/>
          <w:numId w:val="19"/>
        </w:numPr>
      </w:pPr>
      <w:r w:rsidRPr="00C34FBF">
        <w:t xml:space="preserve">Middlesex </w:t>
      </w:r>
      <w:r w:rsidR="00C34FBF" w:rsidRPr="00C34FBF">
        <w:t>Sheriff Peter J. Koutoujian, co-chair</w:t>
      </w:r>
    </w:p>
    <w:p w14:paraId="6C436F12" w14:textId="065F53B9" w:rsidR="00C34FBF" w:rsidRPr="00C34FBF" w:rsidRDefault="00C34FBF" w:rsidP="00C34FBF">
      <w:pPr>
        <w:pStyle w:val="ListParagraph"/>
        <w:numPr>
          <w:ilvl w:val="0"/>
          <w:numId w:val="19"/>
        </w:numPr>
      </w:pPr>
      <w:r w:rsidRPr="00C34FBF">
        <w:t xml:space="preserve">Dr. Danna Mauch, </w:t>
      </w:r>
      <w:r w:rsidR="005E1417">
        <w:t>p</w:t>
      </w:r>
      <w:r w:rsidRPr="00C34FBF">
        <w:t>resident and CEO, Massachusetts Association for Mental Health, co-chair</w:t>
      </w:r>
    </w:p>
    <w:p w14:paraId="7208FC5F" w14:textId="77777777" w:rsidR="00C34FBF" w:rsidRPr="00C34FBF" w:rsidRDefault="00C34FBF" w:rsidP="00C34FBF">
      <w:pPr>
        <w:pStyle w:val="ListParagraph"/>
        <w:numPr>
          <w:ilvl w:val="0"/>
          <w:numId w:val="19"/>
        </w:numPr>
      </w:pPr>
      <w:r w:rsidRPr="00C34FBF">
        <w:t>Senator Cindy Friedman, 4</w:t>
      </w:r>
      <w:r w:rsidRPr="00C34FBF">
        <w:rPr>
          <w:vertAlign w:val="superscript"/>
        </w:rPr>
        <w:t>th</w:t>
      </w:r>
      <w:r w:rsidRPr="00C34FBF">
        <w:t xml:space="preserve"> Middlesex District</w:t>
      </w:r>
    </w:p>
    <w:p w14:paraId="5DC6CC02" w14:textId="77777777" w:rsidR="00C34FBF" w:rsidRPr="00C34FBF" w:rsidRDefault="00C34FBF" w:rsidP="00C34FBF">
      <w:pPr>
        <w:pStyle w:val="ListParagraph"/>
        <w:numPr>
          <w:ilvl w:val="0"/>
          <w:numId w:val="19"/>
        </w:numPr>
      </w:pPr>
      <w:r w:rsidRPr="00C34FBF">
        <w:t>Representative Kenneth Gordon, Middlesex 21</w:t>
      </w:r>
      <w:r w:rsidRPr="00C34FBF">
        <w:rPr>
          <w:vertAlign w:val="superscript"/>
        </w:rPr>
        <w:t>st</w:t>
      </w:r>
      <w:r w:rsidRPr="00C34FBF">
        <w:t xml:space="preserve"> District</w:t>
      </w:r>
    </w:p>
    <w:p w14:paraId="2E8D608A" w14:textId="658230F4" w:rsidR="00C34FBF" w:rsidRPr="00C34FBF" w:rsidRDefault="00C34FBF" w:rsidP="00C34FBF">
      <w:pPr>
        <w:pStyle w:val="ListParagraph"/>
        <w:numPr>
          <w:ilvl w:val="0"/>
          <w:numId w:val="19"/>
        </w:numPr>
      </w:pPr>
      <w:r w:rsidRPr="00C34FBF">
        <w:t xml:space="preserve">Lydia Conley, </w:t>
      </w:r>
      <w:r w:rsidR="005E1417">
        <w:t>p</w:t>
      </w:r>
      <w:r w:rsidRPr="00C34FBF">
        <w:t>resident</w:t>
      </w:r>
      <w:r w:rsidR="005E1417">
        <w:t xml:space="preserve"> and</w:t>
      </w:r>
      <w:r w:rsidR="00946F5E">
        <w:t xml:space="preserve"> </w:t>
      </w:r>
      <w:r w:rsidRPr="00C34FBF">
        <w:t>CEO, Association for Behavioral Healthcare</w:t>
      </w:r>
    </w:p>
    <w:p w14:paraId="00BD529F" w14:textId="5C2141BA" w:rsidR="00C34FBF" w:rsidRPr="00C34FBF" w:rsidRDefault="00C34FBF" w:rsidP="00C34FBF">
      <w:pPr>
        <w:pStyle w:val="ListParagraph"/>
        <w:numPr>
          <w:ilvl w:val="0"/>
          <w:numId w:val="19"/>
        </w:numPr>
      </w:pPr>
      <w:r w:rsidRPr="00C34FBF">
        <w:t xml:space="preserve">Scott Taberner, </w:t>
      </w:r>
      <w:r w:rsidR="005E1417">
        <w:t>s</w:t>
      </w:r>
      <w:r w:rsidRPr="00C34FBF">
        <w:t xml:space="preserve">pecial </w:t>
      </w:r>
      <w:r w:rsidR="005E1417">
        <w:t>a</w:t>
      </w:r>
      <w:r w:rsidRPr="00C34FBF">
        <w:t>dvis</w:t>
      </w:r>
      <w:r w:rsidR="005E1417">
        <w:t>o</w:t>
      </w:r>
      <w:r w:rsidRPr="00C34FBF">
        <w:t>r, Executive Office for Health and Human Services</w:t>
      </w:r>
    </w:p>
    <w:p w14:paraId="7A1751FC" w14:textId="7F1760ED" w:rsidR="00C34FBF" w:rsidRPr="00C34FBF" w:rsidRDefault="00C34FBF" w:rsidP="00C34FBF">
      <w:pPr>
        <w:pStyle w:val="ListParagraph"/>
        <w:numPr>
          <w:ilvl w:val="0"/>
          <w:numId w:val="19"/>
        </w:numPr>
      </w:pPr>
      <w:r w:rsidRPr="00C34FBF">
        <w:t xml:space="preserve">Nancy Connolly, </w:t>
      </w:r>
      <w:r w:rsidR="005E1417">
        <w:t>a</w:t>
      </w:r>
      <w:r w:rsidRPr="00C34FBF">
        <w:t xml:space="preserve">ssistant </w:t>
      </w:r>
      <w:r w:rsidR="005E1417">
        <w:t>c</w:t>
      </w:r>
      <w:r w:rsidRPr="00C34FBF">
        <w:t xml:space="preserve">ommissioner for </w:t>
      </w:r>
      <w:r w:rsidR="005E1417">
        <w:t>f</w:t>
      </w:r>
      <w:r w:rsidRPr="00C34FBF">
        <w:t xml:space="preserve">orensic </w:t>
      </w:r>
      <w:r w:rsidR="005E1417">
        <w:t>s</w:t>
      </w:r>
      <w:r w:rsidRPr="00C34FBF">
        <w:t>ervices, Department of Mental Health</w:t>
      </w:r>
    </w:p>
    <w:p w14:paraId="6BB1218A" w14:textId="3802A425" w:rsidR="00C34FBF" w:rsidRPr="00C34FBF" w:rsidRDefault="00C34FBF" w:rsidP="00C34FBF">
      <w:pPr>
        <w:pStyle w:val="ListParagraph"/>
        <w:numPr>
          <w:ilvl w:val="0"/>
          <w:numId w:val="19"/>
        </w:numPr>
      </w:pPr>
      <w:r w:rsidRPr="00C34FBF">
        <w:t xml:space="preserve">Deirdre Calvert, </w:t>
      </w:r>
      <w:r w:rsidR="005E1417">
        <w:t>d</w:t>
      </w:r>
      <w:r w:rsidRPr="00C34FBF">
        <w:t>irector, Bureau of Substance Addiction Services</w:t>
      </w:r>
    </w:p>
    <w:p w14:paraId="05608D38" w14:textId="0C622D0D" w:rsidR="00C34FBF" w:rsidRPr="00C34FBF" w:rsidRDefault="00C34FBF" w:rsidP="00C34FBF">
      <w:pPr>
        <w:pStyle w:val="ListParagraph"/>
        <w:numPr>
          <w:ilvl w:val="0"/>
          <w:numId w:val="19"/>
        </w:numPr>
      </w:pPr>
      <w:r w:rsidRPr="00C34FBF">
        <w:lastRenderedPageBreak/>
        <w:t xml:space="preserve">Eliza Williamson, </w:t>
      </w:r>
      <w:r w:rsidR="005E1417">
        <w:t>d</w:t>
      </w:r>
      <w:r w:rsidRPr="00C34FBF">
        <w:t xml:space="preserve">irector of </w:t>
      </w:r>
      <w:r w:rsidR="005E1417">
        <w:t>c</w:t>
      </w:r>
      <w:r w:rsidRPr="00C34FBF">
        <w:t xml:space="preserve">ommunity </w:t>
      </w:r>
      <w:r w:rsidR="005E1417">
        <w:t>e</w:t>
      </w:r>
      <w:r w:rsidRPr="00C34FBF">
        <w:t xml:space="preserve">ducation and </w:t>
      </w:r>
      <w:r w:rsidR="005E1417">
        <w:t>t</w:t>
      </w:r>
      <w:r w:rsidRPr="00C34FBF">
        <w:t>raining, National Alliance on Mental Illness of Massachusetts</w:t>
      </w:r>
    </w:p>
    <w:p w14:paraId="641647FA" w14:textId="3016025F" w:rsidR="00C34FBF" w:rsidRPr="00C34FBF" w:rsidRDefault="00C34FBF" w:rsidP="00C34FBF">
      <w:pPr>
        <w:pStyle w:val="ListParagraph"/>
        <w:numPr>
          <w:ilvl w:val="0"/>
          <w:numId w:val="19"/>
        </w:numPr>
      </w:pPr>
      <w:r w:rsidRPr="00C34FBF">
        <w:t>Chief Justice Paula Carey, Massachusetts Trial Court</w:t>
      </w:r>
      <w:r w:rsidR="00D56A91">
        <w:t xml:space="preserve"> (Ret.)</w:t>
      </w:r>
    </w:p>
    <w:p w14:paraId="2F5E18D4" w14:textId="577E079D" w:rsidR="006427A7" w:rsidRPr="00C34FBF" w:rsidRDefault="006427A7" w:rsidP="00C34FBF">
      <w:pPr>
        <w:pStyle w:val="ListParagraph"/>
        <w:numPr>
          <w:ilvl w:val="0"/>
          <w:numId w:val="19"/>
        </w:numPr>
      </w:pPr>
      <w:r>
        <w:t xml:space="preserve">Chief Roy Frost, Billerica Police Department </w:t>
      </w:r>
    </w:p>
    <w:p w14:paraId="6B6F5FA1" w14:textId="6DB7190E" w:rsidR="00470D73" w:rsidRPr="00C34FBF" w:rsidRDefault="00C34FBF" w:rsidP="00470D73">
      <w:pPr>
        <w:pStyle w:val="ListParagraph"/>
        <w:numPr>
          <w:ilvl w:val="0"/>
          <w:numId w:val="19"/>
        </w:numPr>
      </w:pPr>
      <w:r w:rsidRPr="00C34FBF">
        <w:t xml:space="preserve">Audrey Shelto, </w:t>
      </w:r>
      <w:r w:rsidR="005E1417">
        <w:t>p</w:t>
      </w:r>
      <w:r w:rsidRPr="00C34FBF">
        <w:t xml:space="preserve">resident and </w:t>
      </w:r>
      <w:r w:rsidR="005E1417">
        <w:t>CEO</w:t>
      </w:r>
      <w:r w:rsidRPr="00C34FBF">
        <w:t>, Blue Cross Blue Shield of Massachusetts Foundation</w:t>
      </w:r>
    </w:p>
    <w:p w14:paraId="5FC10915" w14:textId="39CD2BF5" w:rsidR="00C34FBF" w:rsidRPr="000C08E1" w:rsidRDefault="00C537CF">
      <w:pPr>
        <w:spacing w:after="0" w:line="240" w:lineRule="auto"/>
      </w:pPr>
      <w:r>
        <w:rPr>
          <w:bCs/>
        </w:rPr>
        <w:br w:type="page"/>
      </w:r>
    </w:p>
    <w:p w14:paraId="2413F22E" w14:textId="0B9419E2" w:rsidR="00C20F1A" w:rsidRPr="00C20F1A" w:rsidRDefault="00AD48FF" w:rsidP="0044159C">
      <w:pPr>
        <w:pStyle w:val="Heading1"/>
      </w:pPr>
      <w:bookmarkStart w:id="4" w:name="_Toc180503674"/>
      <w:bookmarkEnd w:id="1"/>
      <w:bookmarkEnd w:id="0"/>
      <w:r>
        <w:lastRenderedPageBreak/>
        <w:t>Report Overview</w:t>
      </w:r>
      <w:bookmarkEnd w:id="4"/>
    </w:p>
    <w:p w14:paraId="197AE149" w14:textId="38A31C98" w:rsidR="00D10BB2" w:rsidRPr="00D10BB2" w:rsidRDefault="00D10BB2" w:rsidP="00D10BB2">
      <w:r w:rsidRPr="00D10BB2">
        <w:t xml:space="preserve">First, this report describes activities the Commission completed in Year </w:t>
      </w:r>
      <w:r w:rsidR="00084262">
        <w:t>Six</w:t>
      </w:r>
      <w:r w:rsidRPr="00D10BB2">
        <w:t>, which include the following:</w:t>
      </w:r>
    </w:p>
    <w:p w14:paraId="1A216378" w14:textId="2978CC48" w:rsidR="00D10BB2" w:rsidRDefault="00D10BB2" w:rsidP="00D10BB2">
      <w:pPr>
        <w:pStyle w:val="ListParagraph"/>
        <w:numPr>
          <w:ilvl w:val="0"/>
          <w:numId w:val="20"/>
        </w:numPr>
      </w:pPr>
      <w:r w:rsidRPr="00D10BB2">
        <w:t xml:space="preserve">Summary of Commission meetings held in Year </w:t>
      </w:r>
      <w:r w:rsidR="00084262">
        <w:t>Six</w:t>
      </w:r>
    </w:p>
    <w:p w14:paraId="6A64154E" w14:textId="06C83E88" w:rsidR="006749CF" w:rsidRDefault="0081564A" w:rsidP="00084262">
      <w:pPr>
        <w:pStyle w:val="ListParagraph"/>
        <w:numPr>
          <w:ilvl w:val="0"/>
          <w:numId w:val="20"/>
        </w:numPr>
      </w:pPr>
      <w:r>
        <w:t>D</w:t>
      </w:r>
      <w:r w:rsidR="006749CF">
        <w:t xml:space="preserve">escription of the </w:t>
      </w:r>
      <w:r w:rsidR="00084262">
        <w:t>work completed to launch and start services at the Restoration Center</w:t>
      </w:r>
    </w:p>
    <w:p w14:paraId="633D2240" w14:textId="38E91540" w:rsidR="002A00BA" w:rsidRDefault="002A00BA" w:rsidP="002A00BA">
      <w:r>
        <w:t>Next, this report describes the work completed by:</w:t>
      </w:r>
    </w:p>
    <w:p w14:paraId="2EFAC95A" w14:textId="1A2C76FD" w:rsidR="00084262" w:rsidRDefault="00084262" w:rsidP="00CF015D">
      <w:pPr>
        <w:pStyle w:val="ListParagraph"/>
        <w:numPr>
          <w:ilvl w:val="0"/>
          <w:numId w:val="20"/>
        </w:numPr>
      </w:pPr>
      <w:r>
        <w:t>Vendor to operate the Restoration Center</w:t>
      </w:r>
    </w:p>
    <w:p w14:paraId="31F73A13" w14:textId="59DD6583" w:rsidR="00F961BD" w:rsidRDefault="00F961BD" w:rsidP="00CF015D">
      <w:pPr>
        <w:pStyle w:val="ListParagraph"/>
        <w:numPr>
          <w:ilvl w:val="0"/>
          <w:numId w:val="20"/>
        </w:numPr>
      </w:pPr>
      <w:r w:rsidRPr="00F961BD">
        <w:t xml:space="preserve">Facility </w:t>
      </w:r>
      <w:r>
        <w:t>s</w:t>
      </w:r>
      <w:r w:rsidRPr="00F961BD">
        <w:t xml:space="preserve">iting and </w:t>
      </w:r>
      <w:r>
        <w:t>c</w:t>
      </w:r>
      <w:r w:rsidRPr="00F961BD">
        <w:t xml:space="preserve">ommunity </w:t>
      </w:r>
      <w:r>
        <w:t>e</w:t>
      </w:r>
      <w:r w:rsidRPr="00F961BD">
        <w:t xml:space="preserve">ngagement </w:t>
      </w:r>
      <w:r>
        <w:t>c</w:t>
      </w:r>
      <w:r w:rsidRPr="00F961BD">
        <w:t>onsultant</w:t>
      </w:r>
    </w:p>
    <w:p w14:paraId="2E4E90AD" w14:textId="77777777" w:rsidR="00D10BB2" w:rsidRPr="00D10BB2" w:rsidRDefault="00D10BB2" w:rsidP="00D10BB2">
      <w:r w:rsidRPr="00D10BB2">
        <w:t xml:space="preserve">Finally, this report outlines </w:t>
      </w:r>
      <w:r w:rsidRPr="00E57FFB">
        <w:t>findings and recommendations</w:t>
      </w:r>
      <w:r w:rsidRPr="00D10BB2">
        <w:t>, which include:</w:t>
      </w:r>
    </w:p>
    <w:p w14:paraId="48B1D4F8" w14:textId="40FBEC94" w:rsidR="002C58F4" w:rsidRDefault="004123DC" w:rsidP="00D10BB2">
      <w:pPr>
        <w:pStyle w:val="ListParagraph"/>
        <w:numPr>
          <w:ilvl w:val="0"/>
          <w:numId w:val="22"/>
        </w:numPr>
      </w:pPr>
      <w:r>
        <w:t>Pathways to include components of the Restoration Center within the Commonwealth’s behavioral health roadm</w:t>
      </w:r>
      <w:r w:rsidR="00565C7B">
        <w:t>ap</w:t>
      </w:r>
    </w:p>
    <w:p w14:paraId="171118DD" w14:textId="270D6A40" w:rsidR="00D10BB2" w:rsidRPr="00D10BB2" w:rsidRDefault="0081564A" w:rsidP="00D10BB2">
      <w:pPr>
        <w:pStyle w:val="ListParagraph"/>
        <w:numPr>
          <w:ilvl w:val="0"/>
          <w:numId w:val="22"/>
        </w:numPr>
      </w:pPr>
      <w:r>
        <w:t>I</w:t>
      </w:r>
      <w:r w:rsidR="00D10BB2" w:rsidRPr="00D10BB2">
        <w:t xml:space="preserve">mplementation plan and timeline for the Restoration Center pilot program </w:t>
      </w:r>
    </w:p>
    <w:p w14:paraId="1E1820B6" w14:textId="510BD05D" w:rsidR="00EB0514" w:rsidRDefault="00CA2409">
      <w:pPr>
        <w:spacing w:after="0" w:line="240" w:lineRule="auto"/>
      </w:pPr>
      <w:r>
        <w:rPr>
          <w:bCs/>
        </w:rPr>
        <w:br w:type="page"/>
      </w:r>
    </w:p>
    <w:p w14:paraId="0AE78E2A" w14:textId="510BD05D" w:rsidR="00D515FE" w:rsidRDefault="00F10767" w:rsidP="00D515FE">
      <w:pPr>
        <w:pStyle w:val="Heading1"/>
      </w:pPr>
      <w:bookmarkStart w:id="5" w:name="_Toc180503675"/>
      <w:r>
        <w:lastRenderedPageBreak/>
        <w:t>Commission Processes</w:t>
      </w:r>
      <w:bookmarkEnd w:id="5"/>
    </w:p>
    <w:p w14:paraId="37823CA4" w14:textId="426F5412" w:rsidR="00342F3E" w:rsidRDefault="00BE39C3" w:rsidP="00BE39C3">
      <w:r>
        <w:t>This section describes the Commission</w:t>
      </w:r>
      <w:r w:rsidR="463ABC9B">
        <w:t>’s</w:t>
      </w:r>
      <w:r>
        <w:t xml:space="preserve"> processes to </w:t>
      </w:r>
      <w:r w:rsidR="002333B5">
        <w:t>support the launch of the Restoration Center</w:t>
      </w:r>
      <w:r>
        <w:t xml:space="preserve">. </w:t>
      </w:r>
    </w:p>
    <w:p w14:paraId="669A9650" w14:textId="15534B73" w:rsidR="00EB0514" w:rsidRDefault="00342F3E" w:rsidP="003C6CFB">
      <w:pPr>
        <w:pStyle w:val="Heading2"/>
      </w:pPr>
      <w:bookmarkStart w:id="6" w:name="_Toc180503676"/>
      <w:r>
        <w:t>Commission Meetings</w:t>
      </w:r>
      <w:bookmarkEnd w:id="6"/>
    </w:p>
    <w:p w14:paraId="12C3C7E3" w14:textId="6B26056F" w:rsidR="004F3B02" w:rsidRDefault="004F3B02" w:rsidP="004F3B02">
      <w:r>
        <w:t xml:space="preserve">In Year </w:t>
      </w:r>
      <w:r w:rsidR="00084262">
        <w:t>Six</w:t>
      </w:r>
      <w:r>
        <w:t xml:space="preserve">, the Commission met </w:t>
      </w:r>
      <w:r w:rsidR="00084262">
        <w:t>twice</w:t>
      </w:r>
      <w:r>
        <w:t xml:space="preserve"> to:</w:t>
      </w:r>
    </w:p>
    <w:p w14:paraId="707B9FA2" w14:textId="4BE788E5" w:rsidR="008D451F" w:rsidRDefault="00D07242" w:rsidP="008D451F">
      <w:pPr>
        <w:pStyle w:val="ListParagraph"/>
        <w:numPr>
          <w:ilvl w:val="0"/>
          <w:numId w:val="24"/>
        </w:numPr>
      </w:pPr>
      <w:r>
        <w:t xml:space="preserve">Receive progress updates </w:t>
      </w:r>
      <w:r w:rsidR="00693285">
        <w:t>from</w:t>
      </w:r>
      <w:r w:rsidR="00DE03A5">
        <w:t xml:space="preserve"> the selected vendor,</w:t>
      </w:r>
      <w:r w:rsidR="00693285">
        <w:t xml:space="preserve"> Vinfen</w:t>
      </w:r>
      <w:r w:rsidR="004D64DC">
        <w:t xml:space="preserve">, </w:t>
      </w:r>
      <w:r w:rsidR="00693285">
        <w:t xml:space="preserve">on </w:t>
      </w:r>
      <w:r w:rsidR="00416632">
        <w:t xml:space="preserve">implementation </w:t>
      </w:r>
      <w:r w:rsidR="001C33C2">
        <w:t xml:space="preserve">of </w:t>
      </w:r>
      <w:r w:rsidR="00693285">
        <w:t>the Restoration Center;</w:t>
      </w:r>
    </w:p>
    <w:p w14:paraId="0F5161EF" w14:textId="12437AF3" w:rsidR="00693285" w:rsidRDefault="00693285" w:rsidP="008D451F">
      <w:pPr>
        <w:pStyle w:val="ListParagraph"/>
        <w:numPr>
          <w:ilvl w:val="0"/>
          <w:numId w:val="24"/>
        </w:numPr>
      </w:pPr>
      <w:r>
        <w:t xml:space="preserve">Discuss </w:t>
      </w:r>
      <w:r w:rsidR="003755F1">
        <w:t>programmatic elements and provide feedback; and</w:t>
      </w:r>
    </w:p>
    <w:p w14:paraId="74FFE969" w14:textId="40EC44FD" w:rsidR="003755F1" w:rsidRDefault="00700D02" w:rsidP="008D451F">
      <w:pPr>
        <w:pStyle w:val="ListParagraph"/>
        <w:numPr>
          <w:ilvl w:val="0"/>
          <w:numId w:val="24"/>
        </w:numPr>
      </w:pPr>
      <w:r>
        <w:t xml:space="preserve">Brainstorm sustainability opportunities. </w:t>
      </w:r>
    </w:p>
    <w:p w14:paraId="21B3680D" w14:textId="0FB23059" w:rsidR="008D451F" w:rsidRDefault="008D451F" w:rsidP="008D451F">
      <w:r>
        <w:t>Commission leadership</w:t>
      </w:r>
      <w:r w:rsidR="001950A9">
        <w:t xml:space="preserve"> and Vinfen</w:t>
      </w:r>
      <w:r>
        <w:t xml:space="preserve"> also met several times to </w:t>
      </w:r>
      <w:r w:rsidR="001950A9">
        <w:t xml:space="preserve">share the status of </w:t>
      </w:r>
      <w:r w:rsidR="00EF093C">
        <w:t xml:space="preserve">the </w:t>
      </w:r>
      <w:r>
        <w:t>Restoration Center</w:t>
      </w:r>
      <w:r w:rsidR="00C67583">
        <w:t xml:space="preserve">, identify potential challenges, and develop solutions </w:t>
      </w:r>
      <w:r w:rsidR="00CA49AD">
        <w:t xml:space="preserve">on certain related topics. </w:t>
      </w:r>
    </w:p>
    <w:p w14:paraId="4CB6D08E" w14:textId="1251CD83" w:rsidR="00195421" w:rsidRDefault="00195421" w:rsidP="003C6CFB">
      <w:pPr>
        <w:pStyle w:val="Heading2"/>
      </w:pPr>
      <w:bookmarkStart w:id="7" w:name="_Toc180503677"/>
      <w:r>
        <w:t>Commission Administration</w:t>
      </w:r>
      <w:bookmarkEnd w:id="7"/>
    </w:p>
    <w:p w14:paraId="11FEF505" w14:textId="6765ABCF" w:rsidR="00D847DC" w:rsidRDefault="00FC1D4A" w:rsidP="00B55567">
      <w:r>
        <w:t>The state</w:t>
      </w:r>
      <w:r w:rsidR="00BA5CC6">
        <w:t>’s</w:t>
      </w:r>
      <w:r>
        <w:t xml:space="preserve"> fiscal year 202</w:t>
      </w:r>
      <w:r w:rsidR="00CA49AD">
        <w:t>5</w:t>
      </w:r>
      <w:r>
        <w:t xml:space="preserve"> budget allocated funding for the Commission to </w:t>
      </w:r>
      <w:r w:rsidR="000C78CC">
        <w:t>the Executive Office of Health and Human Services (</w:t>
      </w:r>
      <w:r>
        <w:t>EOHHS</w:t>
      </w:r>
      <w:r w:rsidR="000C78CC">
        <w:t>)</w:t>
      </w:r>
      <w:r>
        <w:t xml:space="preserve"> line item 4000-0300. EOHHS </w:t>
      </w:r>
      <w:r w:rsidR="00753E4F">
        <w:t>continued to engage with ForHealth Consulting through an</w:t>
      </w:r>
      <w:r>
        <w:t xml:space="preserve"> Intergovernmental Service Agreement to </w:t>
      </w:r>
      <w:r w:rsidR="004B547D">
        <w:t>manage</w:t>
      </w:r>
      <w:r w:rsidR="004513B6">
        <w:t xml:space="preserve"> vendors </w:t>
      </w:r>
      <w:r w:rsidR="00E62028">
        <w:t xml:space="preserve">to </w:t>
      </w:r>
      <w:r w:rsidR="004513B6">
        <w:t xml:space="preserve">support </w:t>
      </w:r>
      <w:r w:rsidR="000F248F">
        <w:t xml:space="preserve">and operate </w:t>
      </w:r>
      <w:r w:rsidR="004513B6">
        <w:t>the Restoration Center</w:t>
      </w:r>
      <w:r w:rsidR="00753E4F">
        <w:t xml:space="preserve">, provide programmatic and policy guidance, and </w:t>
      </w:r>
      <w:r w:rsidR="00082B9C">
        <w:t xml:space="preserve">assist with </w:t>
      </w:r>
      <w:r w:rsidR="00E62028">
        <w:t xml:space="preserve">the </w:t>
      </w:r>
      <w:r w:rsidR="002A0EE2">
        <w:t>launch of the Center.</w:t>
      </w:r>
    </w:p>
    <w:p w14:paraId="29A3D60F" w14:textId="25CC9A14" w:rsidR="00195421" w:rsidRDefault="00195421" w:rsidP="003C6CFB">
      <w:pPr>
        <w:pStyle w:val="Heading2"/>
      </w:pPr>
      <w:bookmarkStart w:id="8" w:name="_Toc180503678"/>
      <w:r>
        <w:t>Commission Activities</w:t>
      </w:r>
      <w:bookmarkEnd w:id="8"/>
    </w:p>
    <w:p w14:paraId="32B3364D" w14:textId="10D2313D" w:rsidR="00811913" w:rsidRDefault="002A0EE2" w:rsidP="00A653AF">
      <w:r>
        <w:t xml:space="preserve">This section describes Year </w:t>
      </w:r>
      <w:r w:rsidR="00044BC6">
        <w:t>Six</w:t>
      </w:r>
      <w:r>
        <w:t xml:space="preserve"> activities for the Commission.</w:t>
      </w:r>
      <w:bookmarkStart w:id="9" w:name="_Toc121666575"/>
    </w:p>
    <w:p w14:paraId="5A19698E" w14:textId="77777777" w:rsidR="00EE6C1B" w:rsidRDefault="00EE6C1B" w:rsidP="00EE6C1B">
      <w:pPr>
        <w:pStyle w:val="Heading3"/>
      </w:pPr>
      <w:bookmarkStart w:id="10" w:name="_Toc180503679"/>
      <w:r>
        <w:t>Guided and Supported the Procurement Processes</w:t>
      </w:r>
      <w:bookmarkEnd w:id="10"/>
    </w:p>
    <w:p w14:paraId="1BF35CFB" w14:textId="23FDF41F" w:rsidR="00EE6C1B" w:rsidRDefault="00EE6C1B" w:rsidP="00EE6C1B">
      <w:r>
        <w:t xml:space="preserve">Supported by ForHealth Consulting, the Commission and EOHHS finalized the procurement for the Restoration Center pilot program vendor during Year Six by selecting a vendor and signing a contract </w:t>
      </w:r>
      <w:r w:rsidR="0083481D">
        <w:t>in December</w:t>
      </w:r>
      <w:r>
        <w:t xml:space="preserve"> 2023. </w:t>
      </w:r>
    </w:p>
    <w:p w14:paraId="6242CE57" w14:textId="77777777" w:rsidR="00EE6C1B" w:rsidRPr="00221EEC" w:rsidRDefault="00EE6C1B" w:rsidP="00EE6C1B">
      <w:pPr>
        <w:pStyle w:val="Heading4"/>
      </w:pPr>
      <w:r>
        <w:t>Restoration Center Vendor</w:t>
      </w:r>
    </w:p>
    <w:p w14:paraId="37F2D28C" w14:textId="0200D009" w:rsidR="00EE6C1B" w:rsidRDefault="003315C9" w:rsidP="00EE6C1B">
      <w:r>
        <w:t xml:space="preserve">By the </w:t>
      </w:r>
      <w:r w:rsidR="00BC7F8A">
        <w:t xml:space="preserve">deadline for the </w:t>
      </w:r>
      <w:r w:rsidR="00A76C31">
        <w:t xml:space="preserve">Request for Responses, EOHHS received </w:t>
      </w:r>
      <w:r w:rsidR="00BC7F8A">
        <w:t>a single</w:t>
      </w:r>
      <w:r w:rsidR="000871D9">
        <w:t xml:space="preserve"> complete submission</w:t>
      </w:r>
      <w:r w:rsidR="00A76C31">
        <w:t xml:space="preserve">. </w:t>
      </w:r>
      <w:r w:rsidR="00AD7311">
        <w:t xml:space="preserve">The response evaluation </w:t>
      </w:r>
      <w:r w:rsidR="0072540C">
        <w:t>committee</w:t>
      </w:r>
      <w:r w:rsidR="002F2F04">
        <w:t>,</w:t>
      </w:r>
      <w:r w:rsidR="0072540C">
        <w:t xml:space="preserve"> </w:t>
      </w:r>
      <w:r w:rsidR="002F2F04">
        <w:t>comprised of Audrey Shelto, Chief Justice Paula Carey</w:t>
      </w:r>
      <w:r w:rsidR="00115DA7">
        <w:t xml:space="preserve"> (ret.)</w:t>
      </w:r>
      <w:r w:rsidR="002F2F04">
        <w:t xml:space="preserve">, and Scott Taberner, </w:t>
      </w:r>
      <w:r w:rsidR="0072540C">
        <w:t xml:space="preserve">met to review and discuss </w:t>
      </w:r>
      <w:r w:rsidR="000D15FB">
        <w:t>the proposal</w:t>
      </w:r>
      <w:r w:rsidR="000A2AB1">
        <w:t xml:space="preserve"> and evaluate it against the </w:t>
      </w:r>
      <w:r w:rsidR="00D473A8">
        <w:t>criteria outlined in the RFR</w:t>
      </w:r>
      <w:r w:rsidR="002F2F04">
        <w:t xml:space="preserve">. </w:t>
      </w:r>
      <w:r w:rsidR="00EE6C1B">
        <w:t xml:space="preserve">Following </w:t>
      </w:r>
      <w:r w:rsidR="007B3BAB">
        <w:t xml:space="preserve">review, </w:t>
      </w:r>
      <w:r w:rsidR="005F4451">
        <w:t>ForHealth Consultin</w:t>
      </w:r>
      <w:r w:rsidR="00FF7D76">
        <w:t xml:space="preserve">g </w:t>
      </w:r>
      <w:r w:rsidR="00F25303">
        <w:t xml:space="preserve">compiled </w:t>
      </w:r>
      <w:r w:rsidR="00F25303" w:rsidDel="007B3BAB">
        <w:t xml:space="preserve">the </w:t>
      </w:r>
      <w:r w:rsidR="00F25303">
        <w:t>recommendation memo</w:t>
      </w:r>
      <w:r w:rsidR="00585F02">
        <w:t>, after which</w:t>
      </w:r>
      <w:r w:rsidR="00F25303">
        <w:t xml:space="preserve"> EOHHS</w:t>
      </w:r>
      <w:r w:rsidR="006B147B">
        <w:t xml:space="preserve"> and Vinfen entered</w:t>
      </w:r>
      <w:r w:rsidR="00BA1568">
        <w:t xml:space="preserve"> the</w:t>
      </w:r>
      <w:r w:rsidR="00F25303">
        <w:t xml:space="preserve"> contract negotiation and execution process.</w:t>
      </w:r>
      <w:r w:rsidR="00EE6C1B">
        <w:t xml:space="preserve"> </w:t>
      </w:r>
    </w:p>
    <w:p w14:paraId="1BF6F0C6" w14:textId="36FFFE7C" w:rsidR="00F25303" w:rsidRDefault="00F25303" w:rsidP="00EE6C1B">
      <w:r>
        <w:lastRenderedPageBreak/>
        <w:t xml:space="preserve">EOHHS and Vinfen executed the </w:t>
      </w:r>
      <w:r w:rsidR="00BF4CF1">
        <w:t>contract</w:t>
      </w:r>
      <w:r>
        <w:t xml:space="preserve"> on December 29, </w:t>
      </w:r>
      <w:r w:rsidR="00827EE3">
        <w:t>2023,</w:t>
      </w:r>
      <w:r>
        <w:t xml:space="preserve"> and work began shortly afterward, as outlined below.</w:t>
      </w:r>
      <w:r w:rsidR="002712C4">
        <w:t xml:space="preserve"> EOHHS</w:t>
      </w:r>
      <w:r w:rsidR="00F820D5">
        <w:t>, with support from the Commission,</w:t>
      </w:r>
      <w:r w:rsidR="0050396C">
        <w:t xml:space="preserve"> announced the news via</w:t>
      </w:r>
      <w:r w:rsidR="00F820D5">
        <w:t xml:space="preserve"> a </w:t>
      </w:r>
      <w:hyperlink r:id="rId15" w:history="1">
        <w:r w:rsidR="00F820D5" w:rsidRPr="000B29E5">
          <w:rPr>
            <w:rStyle w:val="Hyperlink"/>
          </w:rPr>
          <w:t>press release</w:t>
        </w:r>
      </w:hyperlink>
      <w:r w:rsidR="000B29E5">
        <w:t xml:space="preserve"> and the </w:t>
      </w:r>
      <w:r w:rsidR="000B29E5" w:rsidRPr="00A80AE2">
        <w:rPr>
          <w:i/>
          <w:iCs/>
        </w:rPr>
        <w:t>Lowell Sun</w:t>
      </w:r>
      <w:r w:rsidR="000B29E5" w:rsidRPr="001D26C6">
        <w:t xml:space="preserve"> </w:t>
      </w:r>
      <w:hyperlink r:id="rId16" w:history="1">
        <w:r w:rsidR="0050396C" w:rsidRPr="0050396C">
          <w:rPr>
            <w:rStyle w:val="Hyperlink"/>
          </w:rPr>
          <w:t>published a story</w:t>
        </w:r>
      </w:hyperlink>
      <w:r w:rsidR="0050396C">
        <w:t xml:space="preserve">. </w:t>
      </w:r>
    </w:p>
    <w:p w14:paraId="6E4FBDE2" w14:textId="77777777" w:rsidR="00786CC1" w:rsidRDefault="00786CC1" w:rsidP="00786CC1">
      <w:pPr>
        <w:pStyle w:val="Heading3"/>
      </w:pPr>
      <w:bookmarkStart w:id="11" w:name="_Toc180503680"/>
      <w:r>
        <w:t>Identified and Operationalized Funding Sources</w:t>
      </w:r>
      <w:bookmarkEnd w:id="11"/>
    </w:p>
    <w:p w14:paraId="6ECFF1B1" w14:textId="76791AA2" w:rsidR="00786CC1" w:rsidRDefault="00786CC1" w:rsidP="00565C7B">
      <w:r>
        <w:t xml:space="preserve">During Year </w:t>
      </w:r>
      <w:r w:rsidR="00982B3E">
        <w:t>Six</w:t>
      </w:r>
      <w:r>
        <w:t>, Commission members continued to pursue funding opportunities to blend and braid funding for the Restoration Center. New funding sources identified</w:t>
      </w:r>
      <w:r w:rsidR="00442DC6">
        <w:t xml:space="preserve"> and secured</w:t>
      </w:r>
      <w:r>
        <w:t xml:space="preserve"> included</w:t>
      </w:r>
      <w:r w:rsidR="00565C7B">
        <w:t xml:space="preserve"> a</w:t>
      </w:r>
      <w:r>
        <w:t>n annual appropriation of $1.5 million in EOHHS line item 4000-0300 into the Criminal Justice and Community Support Trust Fund</w:t>
      </w:r>
      <w:r w:rsidR="0082174C">
        <w:t xml:space="preserve"> in FY2</w:t>
      </w:r>
      <w:r w:rsidR="00982B3E">
        <w:t>5</w:t>
      </w:r>
      <w:r w:rsidR="0083049A">
        <w:t>.</w:t>
      </w:r>
      <w:r>
        <w:t xml:space="preserve"> </w:t>
      </w:r>
    </w:p>
    <w:p w14:paraId="2CF2AE12" w14:textId="0FCF302B" w:rsidR="00CC4AC4" w:rsidRDefault="00F31870" w:rsidP="00786CC1">
      <w:r>
        <w:t xml:space="preserve">In April, </w:t>
      </w:r>
      <w:r w:rsidR="006E53B4">
        <w:t>Vi</w:t>
      </w:r>
      <w:r w:rsidR="003559D6">
        <w:t>n</w:t>
      </w:r>
      <w:r w:rsidR="006E53B4">
        <w:t>fen</w:t>
      </w:r>
      <w:r w:rsidR="00786CC1">
        <w:t xml:space="preserve"> submitted a $1.5 million request for </w:t>
      </w:r>
      <w:r w:rsidR="00AB13A9">
        <w:t xml:space="preserve">federal </w:t>
      </w:r>
      <w:r w:rsidR="00496193">
        <w:t>congressional directed spending</w:t>
      </w:r>
      <w:r w:rsidR="00786CC1">
        <w:t xml:space="preserve"> to Senator</w:t>
      </w:r>
      <w:r w:rsidR="003559D6">
        <w:t>s</w:t>
      </w:r>
      <w:r w:rsidR="00786CC1">
        <w:t xml:space="preserve"> Ed Markey</w:t>
      </w:r>
      <w:r w:rsidR="003559D6">
        <w:t xml:space="preserve"> and Elizabeth Warren, with letters of support from the Commission co-chairs</w:t>
      </w:r>
      <w:r w:rsidR="001A2E7F">
        <w:t>. At the time of this report,</w:t>
      </w:r>
      <w:r>
        <w:t xml:space="preserve"> </w:t>
      </w:r>
      <w:r w:rsidR="00F02A64">
        <w:t>that request is pending.</w:t>
      </w:r>
      <w:r w:rsidR="00786CC1">
        <w:t xml:space="preserve"> </w:t>
      </w:r>
    </w:p>
    <w:p w14:paraId="3A77F768" w14:textId="6AB877AF" w:rsidR="00786CC1" w:rsidRDefault="00EA4DD5" w:rsidP="00786CC1">
      <w:r>
        <w:t xml:space="preserve">HMA, a project consultant, </w:t>
      </w:r>
      <w:r w:rsidR="00B241DB">
        <w:t xml:space="preserve">developed a sustainability plan </w:t>
      </w:r>
      <w:r w:rsidR="00C519AA">
        <w:t xml:space="preserve">to provide a roadmap of the potential federal, state, and philanthropic funding sources to sustain the Restoration Center. </w:t>
      </w:r>
      <w:r w:rsidR="00BE2636">
        <w:t>Vinfe</w:t>
      </w:r>
      <w:r w:rsidR="00D170AB">
        <w:t xml:space="preserve">n reviewed the funding sources </w:t>
      </w:r>
      <w:r w:rsidR="00326CE0">
        <w:t xml:space="preserve">identified </w:t>
      </w:r>
      <w:r w:rsidR="00D170AB" w:rsidDel="0072524A">
        <w:t xml:space="preserve">in </w:t>
      </w:r>
      <w:r w:rsidR="00C54DE0">
        <w:t>the</w:t>
      </w:r>
      <w:r w:rsidR="00D170AB" w:rsidDel="0072524A">
        <w:t xml:space="preserve"> report</w:t>
      </w:r>
      <w:r w:rsidR="00DF0032" w:rsidDel="00FE4C4E">
        <w:t xml:space="preserve"> </w:t>
      </w:r>
      <w:r w:rsidR="00DF0032">
        <w:t xml:space="preserve">to determine the viability and possibility of resources from the opportunities. </w:t>
      </w:r>
      <w:r w:rsidR="00D65489">
        <w:t>Sources of potential funding</w:t>
      </w:r>
      <w:r w:rsidR="001E2FA2">
        <w:t xml:space="preserve"> in the report</w:t>
      </w:r>
      <w:r w:rsidR="00D65489">
        <w:t xml:space="preserve"> included the Behavioral Health Trust Fund, Opioid Remediation and Recovery Fund, Congressionally Directed Funding, </w:t>
      </w:r>
      <w:r w:rsidR="002E0D02">
        <w:t xml:space="preserve">SUD Federal Reinvestment Trust Fund, 988 Legislation, Medicaid 1115 </w:t>
      </w:r>
      <w:r w:rsidR="00B921A1">
        <w:t xml:space="preserve">Waiver </w:t>
      </w:r>
      <w:r w:rsidR="002E0D02">
        <w:t xml:space="preserve">Reentry Demonstration, </w:t>
      </w:r>
      <w:r w:rsidR="008A4B1A">
        <w:t xml:space="preserve">Jail and Arrest Diversion Grant Program, Municipal Public Safety Reform Grant, </w:t>
      </w:r>
      <w:r w:rsidR="000C609D">
        <w:t xml:space="preserve">Justice and Mental Health Collaboration Program, </w:t>
      </w:r>
      <w:r w:rsidR="008A4B1A">
        <w:t xml:space="preserve">and </w:t>
      </w:r>
      <w:r w:rsidR="00AD77F9">
        <w:t>Grants for the Benefit of Homeless Individuals</w:t>
      </w:r>
      <w:r w:rsidR="008A4B1A">
        <w:t>.</w:t>
      </w:r>
      <w:r w:rsidR="00AD77F9">
        <w:t xml:space="preserve"> </w:t>
      </w:r>
      <w:r w:rsidR="00740BBC">
        <w:t xml:space="preserve">Vinfen and EOHHS </w:t>
      </w:r>
      <w:r w:rsidR="00317850">
        <w:t xml:space="preserve">explored </w:t>
      </w:r>
      <w:r w:rsidR="001E2FA2">
        <w:t>all options</w:t>
      </w:r>
      <w:r w:rsidR="00CB6ACC">
        <w:t xml:space="preserve">. </w:t>
      </w:r>
      <w:r w:rsidR="00146861">
        <w:t xml:space="preserve">The </w:t>
      </w:r>
      <w:r w:rsidR="00317850">
        <w:t xml:space="preserve">Department of Mental Health’s </w:t>
      </w:r>
      <w:r w:rsidR="00D01A97">
        <w:t>Jail and Arrest Diversion Grant Program R</w:t>
      </w:r>
      <w:r w:rsidR="002C0A89">
        <w:t xml:space="preserve">equest </w:t>
      </w:r>
      <w:r w:rsidR="00A80AE2">
        <w:t>f</w:t>
      </w:r>
      <w:r w:rsidR="002C0A89">
        <w:t xml:space="preserve">or </w:t>
      </w:r>
      <w:r w:rsidR="005E4CD9">
        <w:t>A</w:t>
      </w:r>
      <w:r w:rsidR="002C0A89">
        <w:t>pplication</w:t>
      </w:r>
      <w:r w:rsidR="005E4CD9">
        <w:t xml:space="preserve"> includes </w:t>
      </w:r>
      <w:r w:rsidR="00CC7D95">
        <w:t xml:space="preserve">police drop-off centers as an allowable </w:t>
      </w:r>
      <w:r w:rsidR="00CE45B8">
        <w:t>project</w:t>
      </w:r>
      <w:r w:rsidR="00F332D8">
        <w:t>.</w:t>
      </w:r>
      <w:r w:rsidR="00146861">
        <w:t xml:space="preserve"> </w:t>
      </w:r>
      <w:r w:rsidR="00F332D8">
        <w:t>H</w:t>
      </w:r>
      <w:r w:rsidR="00CE45B8">
        <w:t xml:space="preserve">owever, </w:t>
      </w:r>
      <w:r w:rsidR="00426780">
        <w:t xml:space="preserve">project staff learned that </w:t>
      </w:r>
      <w:r w:rsidR="00CE45B8">
        <w:t xml:space="preserve">this category was phased out on January 1, </w:t>
      </w:r>
      <w:r w:rsidR="00BF4CF1">
        <w:t>2023,</w:t>
      </w:r>
      <w:r w:rsidR="00CE45B8">
        <w:t xml:space="preserve"> due to the launch of the </w:t>
      </w:r>
      <w:r w:rsidR="008844FA" w:rsidRPr="008844FA">
        <w:t>Community Behavioral Health Centers</w:t>
      </w:r>
      <w:r w:rsidR="008844FA">
        <w:t xml:space="preserve"> (</w:t>
      </w:r>
      <w:r w:rsidR="00CE45B8">
        <w:t>CBHCs</w:t>
      </w:r>
      <w:r w:rsidR="008844FA">
        <w:t>)</w:t>
      </w:r>
      <w:r w:rsidR="00CE45B8">
        <w:t>.</w:t>
      </w:r>
      <w:r w:rsidR="00B10CE0">
        <w:rPr>
          <w:rFonts w:ascii="ZWAdobeF" w:hAnsi="ZWAdobeF" w:cs="ZWAdobeF"/>
          <w:color w:val="auto"/>
          <w:sz w:val="2"/>
          <w:szCs w:val="2"/>
        </w:rPr>
        <w:t>1F</w:t>
      </w:r>
      <w:r w:rsidR="00CE45B8">
        <w:rPr>
          <w:rStyle w:val="FootnoteReference"/>
        </w:rPr>
        <w:footnoteReference w:id="3"/>
      </w:r>
      <w:r w:rsidR="00CE45B8">
        <w:t xml:space="preserve"> </w:t>
      </w:r>
      <w:r w:rsidR="005E4CD9">
        <w:t xml:space="preserve"> </w:t>
      </w:r>
    </w:p>
    <w:p w14:paraId="0375A382" w14:textId="1F6514BE" w:rsidR="003C19D9" w:rsidRDefault="00786CC1" w:rsidP="004D71BF">
      <w:r>
        <w:t>The Commission continued to identify</w:t>
      </w:r>
      <w:r w:rsidR="00BA38E2">
        <w:t xml:space="preserve"> and explore all</w:t>
      </w:r>
      <w:r>
        <w:t xml:space="preserve"> funding sources to sustain the Restoration Center pilot program financially over the next </w:t>
      </w:r>
      <w:r w:rsidR="001151E9">
        <w:t>three</w:t>
      </w:r>
      <w:r>
        <w:t xml:space="preserve"> years</w:t>
      </w:r>
      <w:r w:rsidR="003559D6">
        <w:t>.</w:t>
      </w:r>
      <w:r w:rsidR="00F64473">
        <w:t xml:space="preserve"> For the Sober Support Unit, </w:t>
      </w:r>
      <w:r w:rsidR="00F73430">
        <w:t xml:space="preserve">one of the services without a dedicated and sustainable funding mechanism, Vinfen, EOHHS, and the Commission </w:t>
      </w:r>
      <w:r w:rsidR="008F5312">
        <w:t xml:space="preserve">brainstormed options, including Opioid Remediation and Recovery Fund resources </w:t>
      </w:r>
      <w:r w:rsidR="00366949">
        <w:t xml:space="preserve">and a </w:t>
      </w:r>
      <w:r w:rsidR="00FE3F17">
        <w:t xml:space="preserve">potential </w:t>
      </w:r>
      <w:r w:rsidR="00366949">
        <w:t xml:space="preserve">pathway towards third party payment via licensing. </w:t>
      </w:r>
      <w:r>
        <w:t>The Commission</w:t>
      </w:r>
      <w:r w:rsidR="00A50A59">
        <w:t>, EOHHS,</w:t>
      </w:r>
      <w:r>
        <w:t xml:space="preserve"> and </w:t>
      </w:r>
      <w:r w:rsidR="00C2626F">
        <w:t>Vinfen</w:t>
      </w:r>
      <w:r>
        <w:t xml:space="preserve"> </w:t>
      </w:r>
      <w:r w:rsidR="00FE3F17">
        <w:t>continue to</w:t>
      </w:r>
      <w:r>
        <w:t xml:space="preserve"> work closely to source</w:t>
      </w:r>
      <w:r w:rsidR="00C72D31">
        <w:t>,</w:t>
      </w:r>
      <w:r>
        <w:t xml:space="preserve"> apply for</w:t>
      </w:r>
      <w:r w:rsidR="00C72D31">
        <w:t>, and secure</w:t>
      </w:r>
      <w:r>
        <w:t xml:space="preserve"> funding</w:t>
      </w:r>
      <w:r w:rsidR="00BA38E2">
        <w:t xml:space="preserve"> to meet the identified needs of the </w:t>
      </w:r>
      <w:r w:rsidR="00244614">
        <w:t>Restoration Center</w:t>
      </w:r>
      <w:r>
        <w:t xml:space="preserve">. </w:t>
      </w:r>
    </w:p>
    <w:p w14:paraId="5F380304" w14:textId="7327119E" w:rsidR="00C668E3" w:rsidRDefault="008C5557" w:rsidP="00C668E3">
      <w:pPr>
        <w:pStyle w:val="Heading3"/>
      </w:pPr>
      <w:bookmarkStart w:id="12" w:name="_Toc180503681"/>
      <w:r>
        <w:t xml:space="preserve">Visited </w:t>
      </w:r>
      <w:r w:rsidR="00561637">
        <w:t xml:space="preserve">Spaces to Inform Restoration Center </w:t>
      </w:r>
      <w:r w:rsidR="00B820E7">
        <w:t>Design</w:t>
      </w:r>
      <w:bookmarkEnd w:id="12"/>
    </w:p>
    <w:p w14:paraId="69E02458" w14:textId="77777777" w:rsidR="00703F1A" w:rsidRDefault="00703F1A" w:rsidP="00703F1A">
      <w:r>
        <w:t xml:space="preserve">In prior years, </w:t>
      </w:r>
      <w:r w:rsidRPr="00793F86">
        <w:t xml:space="preserve">Commission members visited potential sites in the Lowell area, including sites at the Solomon Mental Health Center visited by Danna Mauch and Scott Taberner and the Greater Lowell Community Health Center </w:t>
      </w:r>
      <w:r>
        <w:t>toured</w:t>
      </w:r>
      <w:r w:rsidRPr="00793F86">
        <w:t xml:space="preserve"> by Senator Friedman, Sheriff Koutoujian, and Danna Mauch.  </w:t>
      </w:r>
    </w:p>
    <w:p w14:paraId="5C06E244" w14:textId="5D8B9E7F" w:rsidR="00561637" w:rsidRPr="00561637" w:rsidRDefault="00561637" w:rsidP="00561637">
      <w:r>
        <w:lastRenderedPageBreak/>
        <w:t xml:space="preserve">In February, all Commission members were invited to </w:t>
      </w:r>
      <w:r w:rsidR="00A15EDA">
        <w:t xml:space="preserve">tour a potential site for the Restoration Center in Lowell. Sheriff </w:t>
      </w:r>
      <w:r w:rsidR="00E95C5E">
        <w:t xml:space="preserve">Peter </w:t>
      </w:r>
      <w:r w:rsidR="00A15EDA">
        <w:t>Koutoujian and Scott Taberner, alongside ForHealth Consulting staff and Vinfen,</w:t>
      </w:r>
      <w:r w:rsidR="00FA05F4">
        <w:t xml:space="preserve"> </w:t>
      </w:r>
      <w:r w:rsidR="00E94ED7">
        <w:t xml:space="preserve">viewed </w:t>
      </w:r>
      <w:r w:rsidR="00FA05F4">
        <w:t xml:space="preserve">the </w:t>
      </w:r>
      <w:r w:rsidR="000E73B9">
        <w:t xml:space="preserve">potential </w:t>
      </w:r>
      <w:r w:rsidR="00FA05F4">
        <w:t>building</w:t>
      </w:r>
      <w:r w:rsidR="000E73B9">
        <w:t xml:space="preserve"> location</w:t>
      </w:r>
      <w:r w:rsidR="00FA05F4">
        <w:t xml:space="preserve"> and discussed </w:t>
      </w:r>
      <w:r w:rsidR="00B40395">
        <w:t>possibilities for the space.</w:t>
      </w:r>
      <w:r w:rsidR="008B4D40">
        <w:t xml:space="preserve"> </w:t>
      </w:r>
      <w:r w:rsidR="00B40395">
        <w:t xml:space="preserve"> </w:t>
      </w:r>
    </w:p>
    <w:p w14:paraId="6A33C5CC" w14:textId="06F67E66" w:rsidR="00C668E3" w:rsidRDefault="00B40395" w:rsidP="004D71BF">
      <w:r>
        <w:t xml:space="preserve">After </w:t>
      </w:r>
      <w:r w:rsidR="004D02B7">
        <w:t>learning about the East Boston Neighborhood Health Center</w:t>
      </w:r>
      <w:r w:rsidR="00160D9A">
        <w:t xml:space="preserve">, Senator Cindy Friedman solicited interest from Commission members during the January Commission meeting to </w:t>
      </w:r>
      <w:r w:rsidR="00BF4CF1">
        <w:t xml:space="preserve">tour </w:t>
      </w:r>
      <w:r w:rsidR="00160D9A">
        <w:t>th</w:t>
      </w:r>
      <w:r w:rsidR="006D5AF2">
        <w:t>at</w:t>
      </w:r>
      <w:r w:rsidR="00160D9A">
        <w:t xml:space="preserve"> space. In March, several members of the Commission, alongside ForHealth Consulting and Middlesex Sheriff’s Office staff, visited the Health Center </w:t>
      </w:r>
      <w:r w:rsidR="00E341E5">
        <w:t xml:space="preserve">and discussed the similarities with the Restoration Center and lessons learned. </w:t>
      </w:r>
    </w:p>
    <w:p w14:paraId="6004210E" w14:textId="328A4B99" w:rsidR="00E25D76" w:rsidRDefault="00E25D76" w:rsidP="00E25D76">
      <w:pPr>
        <w:pStyle w:val="Heading3"/>
      </w:pPr>
      <w:bookmarkStart w:id="13" w:name="_Toc180503682"/>
      <w:r>
        <w:t>Engaged with Leaders and Stakeholders</w:t>
      </w:r>
      <w:bookmarkEnd w:id="13"/>
    </w:p>
    <w:p w14:paraId="368124A2" w14:textId="55DA2A2E" w:rsidR="00E25D76" w:rsidRDefault="00E25D76" w:rsidP="004D71BF">
      <w:r>
        <w:t xml:space="preserve">In March, Sheriff Koutoujian and Chief </w:t>
      </w:r>
      <w:r w:rsidR="00E95C5E">
        <w:t xml:space="preserve">Roy </w:t>
      </w:r>
      <w:r>
        <w:t xml:space="preserve">Frost facilitated a conversation with </w:t>
      </w:r>
      <w:r w:rsidR="00944BBA">
        <w:t xml:space="preserve">Vinfen and </w:t>
      </w:r>
      <w:r w:rsidR="00C771E2">
        <w:t xml:space="preserve">10 </w:t>
      </w:r>
      <w:r>
        <w:t xml:space="preserve">police chiefs who represented police departments in the greater Lowell area </w:t>
      </w:r>
      <w:r w:rsidR="001E355F">
        <w:t xml:space="preserve">to inform the group of the Restoration Center’s goals, solicit feedback, discuss concerns, and </w:t>
      </w:r>
      <w:r w:rsidR="003429BD">
        <w:t>brainstorm next steps to develop a law enforcement drop-off protocol.</w:t>
      </w:r>
      <w:r w:rsidR="00C83C65">
        <w:t xml:space="preserve"> </w:t>
      </w:r>
      <w:r w:rsidR="00137161">
        <w:t>After</w:t>
      </w:r>
      <w:r w:rsidR="00C83C65" w:rsidDel="00563704">
        <w:t xml:space="preserve"> the </w:t>
      </w:r>
      <w:r w:rsidR="00C83C65">
        <w:t>Restoration Center</w:t>
      </w:r>
      <w:r w:rsidR="00563704">
        <w:t>’s Executive Director</w:t>
      </w:r>
      <w:r w:rsidR="00CD631A">
        <w:t xml:space="preserve"> came on board</w:t>
      </w:r>
      <w:r w:rsidR="00C83C65">
        <w:t xml:space="preserve">, much of the engagement with local law enforcement and first responders transitioned </w:t>
      </w:r>
      <w:r w:rsidR="00422F91">
        <w:t xml:space="preserve">to their portfolio, as described below. </w:t>
      </w:r>
    </w:p>
    <w:p w14:paraId="092B1BC0" w14:textId="5D67B094" w:rsidR="000823C5" w:rsidRDefault="00180F98" w:rsidP="000823C5">
      <w:pPr>
        <w:pStyle w:val="Heading1"/>
      </w:pPr>
      <w:bookmarkStart w:id="14" w:name="_Toc180503683"/>
      <w:r>
        <w:t xml:space="preserve">Work Completed by Vendors </w:t>
      </w:r>
      <w:r w:rsidR="00FA0E68">
        <w:t>to Operate and</w:t>
      </w:r>
      <w:r>
        <w:t xml:space="preserve"> Support the Restoration Center</w:t>
      </w:r>
      <w:bookmarkEnd w:id="14"/>
    </w:p>
    <w:p w14:paraId="2E384E56" w14:textId="575B8542" w:rsidR="00883525" w:rsidRDefault="00883525" w:rsidP="00883525">
      <w:pPr>
        <w:pStyle w:val="Heading2"/>
      </w:pPr>
      <w:bookmarkStart w:id="15" w:name="_Toc180503684"/>
      <w:r>
        <w:t>Vinfen</w:t>
      </w:r>
      <w:bookmarkEnd w:id="15"/>
    </w:p>
    <w:p w14:paraId="39045182" w14:textId="6B90A6B2" w:rsidR="00883525" w:rsidRPr="00883525" w:rsidRDefault="00FA519C" w:rsidP="00883525">
      <w:r>
        <w:t>Following</w:t>
      </w:r>
      <w:r w:rsidR="00140E0A">
        <w:t xml:space="preserve"> the</w:t>
      </w:r>
      <w:r>
        <w:t xml:space="preserve"> </w:t>
      </w:r>
      <w:r w:rsidR="00C14D5E">
        <w:t>contract execution in December 2023, Vinfen</w:t>
      </w:r>
      <w:r w:rsidR="0078068F">
        <w:t>,</w:t>
      </w:r>
      <w:r w:rsidR="00C14D5E">
        <w:t xml:space="preserve"> EOHHS</w:t>
      </w:r>
      <w:r w:rsidR="0078068F">
        <w:t>, and ForHealth Consulting</w:t>
      </w:r>
      <w:r w:rsidR="00C14D5E">
        <w:t xml:space="preserve"> met weekly</w:t>
      </w:r>
      <w:r w:rsidR="006736CA">
        <w:t>—</w:t>
      </w:r>
      <w:r w:rsidR="00140E0A">
        <w:t xml:space="preserve">both virtually and </w:t>
      </w:r>
      <w:r w:rsidR="0078068F">
        <w:t>in-person</w:t>
      </w:r>
      <w:r w:rsidR="00140E0A">
        <w:t xml:space="preserve">—to </w:t>
      </w:r>
      <w:r w:rsidR="00B809AB">
        <w:t xml:space="preserve">discuss </w:t>
      </w:r>
      <w:r w:rsidR="00E05427">
        <w:t xml:space="preserve">Center </w:t>
      </w:r>
      <w:r w:rsidR="00B809AB">
        <w:t xml:space="preserve">progress, navigate challenges, </w:t>
      </w:r>
      <w:r w:rsidR="00870EA9">
        <w:t xml:space="preserve">engage with interested stakeholders, and brainstorm </w:t>
      </w:r>
      <w:r w:rsidR="006D5BE2">
        <w:t>strategies to best serve the community.</w:t>
      </w:r>
      <w:r w:rsidR="00870EA9">
        <w:t xml:space="preserve"> </w:t>
      </w:r>
    </w:p>
    <w:p w14:paraId="00467117" w14:textId="721086A6" w:rsidR="00C7376D" w:rsidRDefault="00C7376D" w:rsidP="00C7376D">
      <w:pPr>
        <w:pStyle w:val="Heading3"/>
      </w:pPr>
      <w:bookmarkStart w:id="16" w:name="_Toc180503685"/>
      <w:r>
        <w:t>Restoration Center Location</w:t>
      </w:r>
      <w:bookmarkEnd w:id="16"/>
    </w:p>
    <w:p w14:paraId="3483C7EA" w14:textId="39C512AE" w:rsidR="00C87191" w:rsidRDefault="009D5A56" w:rsidP="00C7376D">
      <w:r>
        <w:t xml:space="preserve">Prior to submitting their proposal in August 2023, Vinfen conducted a scan to identify potential locations for the Restoration Center in the greater Lowell area. </w:t>
      </w:r>
      <w:r w:rsidR="00F56ED9">
        <w:t xml:space="preserve">After reviewing more than a dozen options, </w:t>
      </w:r>
      <w:r w:rsidR="0001635B">
        <w:t>Vinfen identified</w:t>
      </w:r>
      <w:r w:rsidR="00F56ED9">
        <w:t xml:space="preserve"> one space that met the Restoration Center</w:t>
      </w:r>
      <w:r w:rsidR="00416E58">
        <w:t>’s needs</w:t>
      </w:r>
      <w:r w:rsidR="00F56ED9">
        <w:t>, including appropriate space for service provision</w:t>
      </w:r>
      <w:r w:rsidR="00905704">
        <w:t xml:space="preserve">, </w:t>
      </w:r>
      <w:r w:rsidR="00AB13A9">
        <w:t xml:space="preserve">feasibility of secure police drop-off without risk to other services or programs, </w:t>
      </w:r>
      <w:r w:rsidR="00905704">
        <w:t>distance from the CBHC and other critical service locations,</w:t>
      </w:r>
      <w:r w:rsidR="00C87191">
        <w:t xml:space="preserve"> and</w:t>
      </w:r>
      <w:r w:rsidR="00F56ED9">
        <w:t xml:space="preserve"> </w:t>
      </w:r>
      <w:r w:rsidR="0001635B">
        <w:t>place</w:t>
      </w:r>
      <w:r w:rsidR="00F56ED9">
        <w:t xml:space="preserve"> within the community</w:t>
      </w:r>
      <w:r w:rsidR="0001635B">
        <w:t xml:space="preserve">. </w:t>
      </w:r>
    </w:p>
    <w:p w14:paraId="0065B04B" w14:textId="330AB152" w:rsidR="00C7376D" w:rsidRDefault="003D15B9" w:rsidP="00C7376D">
      <w:r>
        <w:t>O</w:t>
      </w:r>
      <w:r w:rsidR="00A2141E">
        <w:t xml:space="preserve">nce the contract </w:t>
      </w:r>
      <w:r w:rsidR="00DB3FC9">
        <w:t xml:space="preserve">between EOHHS and Vinfen </w:t>
      </w:r>
      <w:r w:rsidR="00A2141E">
        <w:t xml:space="preserve">was signed, </w:t>
      </w:r>
      <w:r w:rsidR="00602397">
        <w:t xml:space="preserve">Vinfen </w:t>
      </w:r>
      <w:r w:rsidR="00C87191">
        <w:t>formally engaged in</w:t>
      </w:r>
      <w:r w:rsidR="00A2141E">
        <w:t xml:space="preserve"> efforts to secure the building, which included identifying another tenant to </w:t>
      </w:r>
      <w:r w:rsidR="00EF396C">
        <w:t xml:space="preserve">occupy the </w:t>
      </w:r>
      <w:r>
        <w:t xml:space="preserve">square footage that would not be </w:t>
      </w:r>
      <w:r w:rsidR="00B40E4D">
        <w:t>needed by the</w:t>
      </w:r>
      <w:r w:rsidRPr="005A5F87">
        <w:t xml:space="preserve"> Restoration Center. </w:t>
      </w:r>
      <w:r w:rsidR="00602397" w:rsidRPr="005A5F87">
        <w:t xml:space="preserve">After conversations with nearly a dozen </w:t>
      </w:r>
      <w:r w:rsidR="009E74BF" w:rsidRPr="005A5F87">
        <w:t>organizations</w:t>
      </w:r>
      <w:r w:rsidR="00602397" w:rsidRPr="005A5F87">
        <w:t xml:space="preserve">, Vinfen </w:t>
      </w:r>
      <w:r w:rsidR="00E04369" w:rsidRPr="005A5F87">
        <w:t>moved</w:t>
      </w:r>
      <w:r w:rsidR="00993820" w:rsidRPr="005A5F87">
        <w:t xml:space="preserve"> forward in partnership with a substance use treatment provider. </w:t>
      </w:r>
      <w:r w:rsidR="00591754" w:rsidRPr="005A5F87">
        <w:t xml:space="preserve">Vinfen </w:t>
      </w:r>
      <w:r w:rsidR="00993820" w:rsidRPr="005A5F87">
        <w:t xml:space="preserve">and its partner </w:t>
      </w:r>
      <w:r w:rsidR="005A5F87">
        <w:t>developed</w:t>
      </w:r>
      <w:r w:rsidR="00023269" w:rsidRPr="005A5F87">
        <w:t xml:space="preserve"> </w:t>
      </w:r>
      <w:r w:rsidR="004B60EF" w:rsidRPr="005A5F87">
        <w:t xml:space="preserve">required </w:t>
      </w:r>
      <w:r w:rsidR="00023269" w:rsidRPr="005A5F87">
        <w:t xml:space="preserve">construction plans in order </w:t>
      </w:r>
      <w:r w:rsidR="001159BB" w:rsidRPr="005A5F87">
        <w:t>to secure necessary approval and permits, and</w:t>
      </w:r>
      <w:r w:rsidR="00993820" w:rsidRPr="005A5F87">
        <w:t xml:space="preserve"> </w:t>
      </w:r>
      <w:r w:rsidR="00591754" w:rsidRPr="005A5F87">
        <w:t xml:space="preserve">anticipates those approvals by </w:t>
      </w:r>
      <w:r w:rsidR="00B1163A" w:rsidRPr="005A5F87">
        <w:t>early 2025</w:t>
      </w:r>
      <w:r w:rsidR="00591754" w:rsidRPr="005A5F87">
        <w:t>.</w:t>
      </w:r>
      <w:r w:rsidR="00591754">
        <w:t xml:space="preserve"> </w:t>
      </w:r>
    </w:p>
    <w:p w14:paraId="14DFE65B" w14:textId="77777777" w:rsidR="00542682" w:rsidRDefault="00542682" w:rsidP="00542682">
      <w:pPr>
        <w:pStyle w:val="Heading3"/>
      </w:pPr>
      <w:bookmarkStart w:id="17" w:name="_Toc180503686"/>
      <w:r>
        <w:t>Staffing</w:t>
      </w:r>
      <w:bookmarkEnd w:id="17"/>
    </w:p>
    <w:p w14:paraId="6969A4B0" w14:textId="50A0E1C5" w:rsidR="00542682" w:rsidRDefault="00542682" w:rsidP="00542682">
      <w:r>
        <w:lastRenderedPageBreak/>
        <w:t xml:space="preserve">In April, Vinfen hired Joshua Nye, LMHC, </w:t>
      </w:r>
      <w:r w:rsidRPr="00A82A08">
        <w:t xml:space="preserve">to serve as the </w:t>
      </w:r>
      <w:r w:rsidR="008C7354">
        <w:t>e</w:t>
      </w:r>
      <w:r w:rsidR="008C7354" w:rsidRPr="00A82A08">
        <w:t xml:space="preserve">xecutive </w:t>
      </w:r>
      <w:r w:rsidR="008C7354">
        <w:t>d</w:t>
      </w:r>
      <w:r w:rsidR="008C7354" w:rsidRPr="00A82A08">
        <w:t xml:space="preserve">irector </w:t>
      </w:r>
      <w:r w:rsidRPr="00A82A08">
        <w:t>of the Restoration Center. Joshua has worked in the mental health and substance use disorder field since 2010, primarily in the Merrimack Valley. Previously, Joshua helped develop the clinical component for the Supporting Transitions and Reentry (STAR) program at the Essex Sheriff’s Office and most recently worked at the Charles River Community Health Center.</w:t>
      </w:r>
    </w:p>
    <w:p w14:paraId="74539A34" w14:textId="1724B370" w:rsidR="00591754" w:rsidRDefault="00591754" w:rsidP="00542682">
      <w:r>
        <w:t xml:space="preserve">In anticipation of the </w:t>
      </w:r>
      <w:r w:rsidRPr="00987ED0">
        <w:t>opening of the Center</w:t>
      </w:r>
      <w:r>
        <w:t xml:space="preserve">, Vinfen </w:t>
      </w:r>
      <w:r w:rsidR="007E53E3">
        <w:t>developed recruitment, hiring, and retention plans</w:t>
      </w:r>
      <w:r w:rsidR="00B83457">
        <w:t xml:space="preserve"> and will begin hiring Restoration Center staff in 2025. </w:t>
      </w:r>
      <w:r w:rsidR="00AB13A9">
        <w:t xml:space="preserve">In the meantime, staff from within Vinfen contribute to developing and executing the implementation plan for the Center, including leadership of peer-run </w:t>
      </w:r>
      <w:r w:rsidR="000C3249">
        <w:t xml:space="preserve">and addictions </w:t>
      </w:r>
      <w:r w:rsidR="00AB13A9">
        <w:t>service delivery models,</w:t>
      </w:r>
      <w:r w:rsidR="00637AAD">
        <w:t xml:space="preserve"> experts in clinical practice standards within Massachusetts, and nursing and medical director expertise to ensure safety and efficient workflows for the Center when operational. </w:t>
      </w:r>
    </w:p>
    <w:p w14:paraId="7901BCBC" w14:textId="443CBE9F" w:rsidR="00C7376D" w:rsidRDefault="00C7376D" w:rsidP="00C7376D">
      <w:pPr>
        <w:pStyle w:val="Heading3"/>
      </w:pPr>
      <w:bookmarkStart w:id="18" w:name="_Toc180503687"/>
      <w:r>
        <w:t>Clinical Specifications and Operation</w:t>
      </w:r>
      <w:r w:rsidR="009E31C2">
        <w:t>s</w:t>
      </w:r>
      <w:bookmarkEnd w:id="18"/>
    </w:p>
    <w:p w14:paraId="7288EB1D" w14:textId="485CCC9A" w:rsidR="009E31C2" w:rsidRDefault="009E31C2" w:rsidP="00C7376D">
      <w:r w:rsidRPr="009E31C2">
        <w:t xml:space="preserve">Vinfen, alongside HMA, </w:t>
      </w:r>
      <w:r w:rsidR="00220575">
        <w:t>the MassHealth Office of Accountable Care and Behavioral Health (</w:t>
      </w:r>
      <w:r w:rsidRPr="009E31C2">
        <w:t>ACBH</w:t>
      </w:r>
      <w:r w:rsidR="00220575">
        <w:t>)</w:t>
      </w:r>
      <w:r w:rsidRPr="009E31C2">
        <w:t>, EOHHS</w:t>
      </w:r>
      <w:r w:rsidR="008962BA">
        <w:t>,</w:t>
      </w:r>
      <w:r>
        <w:t xml:space="preserve"> and ForHealth Consulting</w:t>
      </w:r>
      <w:r w:rsidRPr="009E31C2">
        <w:t>, develop</w:t>
      </w:r>
      <w:r>
        <w:t>ed</w:t>
      </w:r>
      <w:r w:rsidRPr="009E31C2">
        <w:t xml:space="preserve"> draft program specifications</w:t>
      </w:r>
      <w:r w:rsidR="008962BA">
        <w:t>,</w:t>
      </w:r>
      <w:r w:rsidRPr="009E31C2">
        <w:t xml:space="preserve"> </w:t>
      </w:r>
      <w:r w:rsidR="008962BA" w:rsidRPr="009E31C2">
        <w:t>informed by national best practices and standards</w:t>
      </w:r>
      <w:r w:rsidR="008962BA">
        <w:t xml:space="preserve">, </w:t>
      </w:r>
      <w:r w:rsidRPr="009E31C2">
        <w:t xml:space="preserve">for the sober support </w:t>
      </w:r>
      <w:r w:rsidR="00F724EF">
        <w:t>unit</w:t>
      </w:r>
      <w:r w:rsidRPr="009E31C2">
        <w:t xml:space="preserve">. This support includes low-threshold beds available to individuals who use substances but are not ready for detox services. The group will use the pilot period to not only better understand who </w:t>
      </w:r>
      <w:r w:rsidR="00BF4CF1" w:rsidRPr="009E31C2">
        <w:t>requests</w:t>
      </w:r>
      <w:r w:rsidRPr="009E31C2">
        <w:t xml:space="preserve"> sober support services but also </w:t>
      </w:r>
      <w:r w:rsidR="00693D42">
        <w:t>possible</w:t>
      </w:r>
      <w:r w:rsidR="00713F0F">
        <w:t xml:space="preserve"> </w:t>
      </w:r>
      <w:r w:rsidR="00693D42">
        <w:t>pathways</w:t>
      </w:r>
      <w:r w:rsidR="00713F0F">
        <w:t xml:space="preserve"> for licensure or inclusion in other MassHealth service</w:t>
      </w:r>
      <w:r w:rsidR="00693D42">
        <w:t xml:space="preserve"> structures.</w:t>
      </w:r>
      <w:r w:rsidRPr="009E31C2">
        <w:t xml:space="preserve"> </w:t>
      </w:r>
      <w:r w:rsidR="00AB13A9">
        <w:t>Since signing the contract, Vinfen develop</w:t>
      </w:r>
      <w:r w:rsidR="00F40311">
        <w:t>ed</w:t>
      </w:r>
      <w:r w:rsidR="00AB13A9">
        <w:t xml:space="preserve"> clinical workflows and processes for the Restoration Center, aligned with national best practices and local expertise </w:t>
      </w:r>
      <w:r w:rsidR="001265C4">
        <w:t xml:space="preserve">internally </w:t>
      </w:r>
      <w:r w:rsidR="00AB13A9">
        <w:t>and</w:t>
      </w:r>
      <w:r w:rsidR="001265C4">
        <w:t xml:space="preserve"> at</w:t>
      </w:r>
      <w:r w:rsidR="00AB13A9">
        <w:t xml:space="preserve"> ForHealth </w:t>
      </w:r>
      <w:r w:rsidR="001265C4">
        <w:t>C</w:t>
      </w:r>
      <w:r w:rsidR="00AB13A9">
        <w:t xml:space="preserve">onsulting. </w:t>
      </w:r>
      <w:r w:rsidR="001265C4">
        <w:t>Vinfen</w:t>
      </w:r>
      <w:r w:rsidR="00AB13A9">
        <w:t xml:space="preserve"> has </w:t>
      </w:r>
      <w:r w:rsidR="00BB089A">
        <w:t xml:space="preserve">periodically </w:t>
      </w:r>
      <w:r w:rsidR="00AB13A9">
        <w:t xml:space="preserve">briefed Commission leadership on </w:t>
      </w:r>
      <w:r w:rsidR="00BB089A">
        <w:t xml:space="preserve">the </w:t>
      </w:r>
      <w:r w:rsidR="00AB13A9">
        <w:t>progress</w:t>
      </w:r>
      <w:r w:rsidR="00637AAD">
        <w:t>.</w:t>
      </w:r>
    </w:p>
    <w:p w14:paraId="603C4710" w14:textId="1184A7DB" w:rsidR="00C7376D" w:rsidRDefault="00C7376D" w:rsidP="00C7376D">
      <w:pPr>
        <w:pStyle w:val="Heading3"/>
      </w:pPr>
      <w:bookmarkStart w:id="19" w:name="_Toc180503688"/>
      <w:r>
        <w:t>Stakeholder Engagement</w:t>
      </w:r>
      <w:bookmarkEnd w:id="19"/>
    </w:p>
    <w:p w14:paraId="3D53B733" w14:textId="5286CD71" w:rsidR="00C7376D" w:rsidRDefault="00BD157A" w:rsidP="00C7376D">
      <w:r>
        <w:t xml:space="preserve">Vinfen launched the Lowell HUB/Situation </w:t>
      </w:r>
      <w:r w:rsidR="00A83FF1">
        <w:t>T</w:t>
      </w:r>
      <w:r>
        <w:t xml:space="preserve">able in May as an upstream, integrated community-based response to individuals with high risks and convened more than 20 people </w:t>
      </w:r>
      <w:r w:rsidR="00F5434C">
        <w:t xml:space="preserve">representing </w:t>
      </w:r>
      <w:r>
        <w:t xml:space="preserve">more than 15 organizations. </w:t>
      </w:r>
    </w:p>
    <w:p w14:paraId="5E191CB2" w14:textId="77777777" w:rsidR="00AE63A3" w:rsidRDefault="00926AF7" w:rsidP="00C7376D">
      <w:r>
        <w:t xml:space="preserve">To engage law enforcement in the development and implementation phases of the Restoration Center, Vinfen </w:t>
      </w:r>
      <w:r w:rsidR="00542682">
        <w:t>leveraged Chief Frost’s role in the Commission to develop a strategy for engagement. The Vinfen Executive Director</w:t>
      </w:r>
      <w:r w:rsidR="00AE63A3">
        <w:t>:</w:t>
      </w:r>
    </w:p>
    <w:p w14:paraId="6CB38FD7" w14:textId="120188AF" w:rsidR="00AE63A3" w:rsidRDefault="00AE63A3" w:rsidP="00AE63A3">
      <w:pPr>
        <w:pStyle w:val="ListParagraph"/>
        <w:numPr>
          <w:ilvl w:val="0"/>
          <w:numId w:val="26"/>
        </w:numPr>
      </w:pPr>
      <w:r>
        <w:t>P</w:t>
      </w:r>
      <w:r w:rsidR="00F3537E">
        <w:t>articipated in</w:t>
      </w:r>
      <w:r w:rsidR="0018064D">
        <w:t xml:space="preserve"> “ride alongs” with the mental health clinician </w:t>
      </w:r>
      <w:r w:rsidR="002A08B9">
        <w:t xml:space="preserve">from </w:t>
      </w:r>
      <w:r w:rsidR="0018064D">
        <w:t>the Billerica Police Department</w:t>
      </w:r>
    </w:p>
    <w:p w14:paraId="4930E0CB" w14:textId="7A6F25C8" w:rsidR="00AE63A3" w:rsidRDefault="00AE63A3" w:rsidP="00AE63A3">
      <w:pPr>
        <w:pStyle w:val="ListParagraph"/>
        <w:numPr>
          <w:ilvl w:val="0"/>
          <w:numId w:val="26"/>
        </w:numPr>
      </w:pPr>
      <w:r>
        <w:t>A</w:t>
      </w:r>
      <w:r w:rsidR="003310DA">
        <w:t>ttended roll calls to socialize the idea of the Restoration Center, gather insight and feedback, and learn about common challenges</w:t>
      </w:r>
      <w:r w:rsidR="00F3537E">
        <w:t xml:space="preserve">, </w:t>
      </w:r>
    </w:p>
    <w:p w14:paraId="6150BF51" w14:textId="56E702DF" w:rsidR="00D55440" w:rsidRDefault="00AE63A3" w:rsidP="005B7AAA">
      <w:pPr>
        <w:pStyle w:val="ListParagraph"/>
        <w:numPr>
          <w:ilvl w:val="0"/>
          <w:numId w:val="26"/>
        </w:numPr>
      </w:pPr>
      <w:r>
        <w:t>D</w:t>
      </w:r>
      <w:r w:rsidR="00F3537E">
        <w:t xml:space="preserve">iscussed the model with leaders </w:t>
      </w:r>
      <w:r w:rsidR="00D97FA6">
        <w:t xml:space="preserve">and staff </w:t>
      </w:r>
      <w:r w:rsidR="00F3537E">
        <w:t>across police departments</w:t>
      </w:r>
      <w:r w:rsidR="00D55440">
        <w:t>, and</w:t>
      </w:r>
    </w:p>
    <w:p w14:paraId="3A55FFBE" w14:textId="29229846" w:rsidR="005B7AAA" w:rsidRDefault="00D55440" w:rsidP="005B7AAA">
      <w:pPr>
        <w:pStyle w:val="ListParagraph"/>
        <w:numPr>
          <w:ilvl w:val="0"/>
          <w:numId w:val="26"/>
        </w:numPr>
      </w:pPr>
      <w:r>
        <w:t>Pr</w:t>
      </w:r>
      <w:r w:rsidR="00954D6C">
        <w:t xml:space="preserve">ovided an overview of the Restoration Center and associated services at a Middlesex </w:t>
      </w:r>
      <w:r w:rsidR="00B86797">
        <w:t xml:space="preserve">police </w:t>
      </w:r>
      <w:r w:rsidR="00954D6C">
        <w:t>chiefs meeting</w:t>
      </w:r>
      <w:r w:rsidR="00F3537E">
        <w:t xml:space="preserve">. </w:t>
      </w:r>
    </w:p>
    <w:p w14:paraId="05ACBE39" w14:textId="1AC54E42" w:rsidR="005B7AAA" w:rsidRDefault="005B7AAA" w:rsidP="005B7AAA">
      <w:r>
        <w:t xml:space="preserve">In addition to relationship building with local police leaders and staff, the Executive Director also engaged in conversations with local hospitals and continued conversations with nearby ambulance companies </w:t>
      </w:r>
      <w:r w:rsidR="00983034">
        <w:t xml:space="preserve">to </w:t>
      </w:r>
      <w:r>
        <w:t xml:space="preserve">discuss the model and opportunities for coordination. </w:t>
      </w:r>
    </w:p>
    <w:p w14:paraId="1366472D" w14:textId="6783C323" w:rsidR="009E1D8F" w:rsidRDefault="009E1D8F" w:rsidP="00C7376D">
      <w:r>
        <w:lastRenderedPageBreak/>
        <w:t>In June, Casa Esperanza hosted a Sequential Intercept Mapping exercise focused on substance use in the greater Lowell/Merrimack Valley area</w:t>
      </w:r>
      <w:r w:rsidR="00DE3897">
        <w:t>, bringing</w:t>
      </w:r>
      <w:r w:rsidR="00AB7934">
        <w:t xml:space="preserve"> together stakeholders from various agencies, including Vinfen and EOHHS. During this </w:t>
      </w:r>
      <w:r w:rsidR="000B728E">
        <w:t>activity, Vinfen had the opportunity to share more about the Restoration Center</w:t>
      </w:r>
      <w:r w:rsidR="00DE3897">
        <w:t>’s work</w:t>
      </w:r>
      <w:r w:rsidR="000B728E">
        <w:t xml:space="preserve"> and </w:t>
      </w:r>
      <w:r w:rsidR="00DE3897">
        <w:t>its</w:t>
      </w:r>
      <w:r w:rsidR="000B728E">
        <w:t xml:space="preserve"> broader array of behavioral health services and strengthen connections and potential referral sources. </w:t>
      </w:r>
    </w:p>
    <w:p w14:paraId="35E06B5B" w14:textId="752A73B8" w:rsidR="00C7376D" w:rsidRDefault="00C7376D" w:rsidP="00C7376D">
      <w:pPr>
        <w:pStyle w:val="Heading3"/>
      </w:pPr>
      <w:bookmarkStart w:id="20" w:name="_Toc180503689"/>
      <w:r>
        <w:t>Service Provision</w:t>
      </w:r>
      <w:bookmarkEnd w:id="20"/>
    </w:p>
    <w:p w14:paraId="19AC2245" w14:textId="22A45E81" w:rsidR="00186F19" w:rsidRDefault="00186F19" w:rsidP="00201044">
      <w:r>
        <w:t>As part of Vinfen’s CBHC model</w:t>
      </w:r>
      <w:r w:rsidR="00507FC9">
        <w:t xml:space="preserve"> and a component of the Restoration Center continuum of care, Vinfen opened 13 Community Crisis Stabilization beds in April</w:t>
      </w:r>
      <w:r w:rsidR="00DA0FF9">
        <w:t xml:space="preserve"> at the CBHC location</w:t>
      </w:r>
      <w:r w:rsidR="00507FC9">
        <w:t xml:space="preserve">. </w:t>
      </w:r>
    </w:p>
    <w:p w14:paraId="2C370EC9" w14:textId="284CD0DB" w:rsidR="002B2E9B" w:rsidRDefault="002B2E9B" w:rsidP="00201044">
      <w:r w:rsidRPr="002B2E9B">
        <w:t>In late May, Vinfen staff</w:t>
      </w:r>
      <w:r w:rsidR="00B92E1F">
        <w:t xml:space="preserve">, as part of the Connections to Care team, </w:t>
      </w:r>
      <w:r w:rsidRPr="002B2E9B">
        <w:t>began to provide</w:t>
      </w:r>
      <w:r w:rsidR="00605BE9">
        <w:t xml:space="preserve"> </w:t>
      </w:r>
      <w:r w:rsidRPr="002B2E9B">
        <w:t xml:space="preserve">services to individuals who </w:t>
      </w:r>
      <w:r w:rsidR="00A408DA">
        <w:t>self-identify as</w:t>
      </w:r>
      <w:r w:rsidRPr="002B2E9B">
        <w:t xml:space="preserve"> justice involved or</w:t>
      </w:r>
      <w:r w:rsidR="00A408DA">
        <w:t xml:space="preserve"> experience risk factors closely associated with</w:t>
      </w:r>
      <w:r w:rsidRPr="002B2E9B">
        <w:t xml:space="preserve"> becoming justice involved</w:t>
      </w:r>
      <w:r w:rsidR="00C53A4F">
        <w:t>—</w:t>
      </w:r>
      <w:r w:rsidR="004333F1">
        <w:t>a</w:t>
      </w:r>
      <w:r w:rsidRPr="002B2E9B">
        <w:t xml:space="preserve"> target population to receive </w:t>
      </w:r>
      <w:r w:rsidR="00201044">
        <w:t xml:space="preserve">Restoration </w:t>
      </w:r>
      <w:r w:rsidR="003F48B5">
        <w:t>Center</w:t>
      </w:r>
      <w:r w:rsidRPr="002B2E9B">
        <w:t xml:space="preserve"> services. </w:t>
      </w:r>
      <w:r w:rsidR="00C5673E">
        <w:t xml:space="preserve">Services will be tailored to the unique needs of individuals and Vinfen will </w:t>
      </w:r>
      <w:r w:rsidR="00176232">
        <w:t xml:space="preserve">not </w:t>
      </w:r>
      <w:r w:rsidR="0058739E">
        <w:t xml:space="preserve">verify justice system involvement with respective entities. </w:t>
      </w:r>
      <w:r w:rsidRPr="002B2E9B">
        <w:t>The</w:t>
      </w:r>
      <w:r w:rsidR="00B92E1F">
        <w:t xml:space="preserve">se services are presently offered </w:t>
      </w:r>
      <w:r w:rsidR="00047EDC">
        <w:t xml:space="preserve">at </w:t>
      </w:r>
      <w:r w:rsidRPr="002B2E9B">
        <w:t>Vinfen's CBHC</w:t>
      </w:r>
      <w:r w:rsidR="00047EDC">
        <w:t xml:space="preserve"> but </w:t>
      </w:r>
      <w:r w:rsidRPr="002B2E9B">
        <w:t xml:space="preserve">will eventually move to the </w:t>
      </w:r>
      <w:r w:rsidR="00201044">
        <w:t>Restoration Center</w:t>
      </w:r>
      <w:r w:rsidRPr="002B2E9B">
        <w:t xml:space="preserve"> </w:t>
      </w:r>
      <w:r w:rsidR="00047EDC">
        <w:t>once it is fully established</w:t>
      </w:r>
      <w:r w:rsidRPr="002B2E9B">
        <w:t xml:space="preserve">. </w:t>
      </w:r>
      <w:r w:rsidR="00047EDC">
        <w:t>Through the Connections to Care team, c</w:t>
      </w:r>
      <w:r w:rsidRPr="002B2E9B">
        <w:t xml:space="preserve">are coordinators provide support to people in the Lowell area with mental health and/or substance use diagnoses by connecting individuals to timely and appropriate follow-up services outlined in an individual's treatment plan, arranging for services and transferring individuals to them, and enrolling individuals in longer term care coordination programs. </w:t>
      </w:r>
    </w:p>
    <w:p w14:paraId="13B64878" w14:textId="781EDAE0" w:rsidR="009324F5" w:rsidRDefault="00FF1550" w:rsidP="00201044">
      <w:pPr>
        <w:rPr>
          <w:b/>
          <w:bCs/>
        </w:rPr>
      </w:pPr>
      <w:r>
        <w:t xml:space="preserve">As one of the anchor components of the Restoration Center, Vinfen submitted a proposal to </w:t>
      </w:r>
      <w:r w:rsidR="003A3A11">
        <w:t xml:space="preserve">the </w:t>
      </w:r>
      <w:r>
        <w:t>D</w:t>
      </w:r>
      <w:r w:rsidR="003A3A11">
        <w:t xml:space="preserve">epartment of </w:t>
      </w:r>
      <w:r>
        <w:t>M</w:t>
      </w:r>
      <w:r w:rsidR="003A3A11">
        <w:t xml:space="preserve">ental </w:t>
      </w:r>
      <w:r>
        <w:t>H</w:t>
      </w:r>
      <w:r w:rsidR="003A3A11">
        <w:t>ealth</w:t>
      </w:r>
      <w:r>
        <w:t xml:space="preserve"> </w:t>
      </w:r>
      <w:r w:rsidR="00EB6F8E">
        <w:t xml:space="preserve">in </w:t>
      </w:r>
      <w:r w:rsidR="00EB6F8E" w:rsidRPr="00587565">
        <w:t>June</w:t>
      </w:r>
      <w:r w:rsidR="00EB6F8E">
        <w:t xml:space="preserve"> </w:t>
      </w:r>
      <w:r>
        <w:t xml:space="preserve">for </w:t>
      </w:r>
      <w:r w:rsidR="00637AAD">
        <w:t xml:space="preserve">10 </w:t>
      </w:r>
      <w:r>
        <w:t>res</w:t>
      </w:r>
      <w:r w:rsidR="00EB6F8E">
        <w:t xml:space="preserve">pite beds within the </w:t>
      </w:r>
      <w:r w:rsidR="00637AAD">
        <w:t>Restoration Center facility</w:t>
      </w:r>
      <w:r w:rsidR="00EB6F8E">
        <w:t xml:space="preserve"> and community-based mobile respite services</w:t>
      </w:r>
      <w:r w:rsidR="00637AAD">
        <w:t xml:space="preserve"> to support individuals.</w:t>
      </w:r>
    </w:p>
    <w:p w14:paraId="1E58F95E" w14:textId="77777777" w:rsidR="004C49B2" w:rsidRDefault="004C49B2" w:rsidP="004C49B2">
      <w:pPr>
        <w:pStyle w:val="Heading3"/>
      </w:pPr>
      <w:bookmarkStart w:id="21" w:name="_Toc180503690"/>
      <w:r>
        <w:t>Knowledge and Best Practices Gathering</w:t>
      </w:r>
      <w:bookmarkEnd w:id="21"/>
    </w:p>
    <w:p w14:paraId="56633E40" w14:textId="607FEDDE" w:rsidR="004C49B2" w:rsidRDefault="004C49B2" w:rsidP="004C49B2">
      <w:r>
        <w:t xml:space="preserve">To help inform the service delivery model, ForHealth Consulting staff set up </w:t>
      </w:r>
      <w:r w:rsidR="003451C6">
        <w:t xml:space="preserve">six </w:t>
      </w:r>
      <w:r>
        <w:t>calls between Vinfen and peers from similarly situated centers across the country to discuss best practices, obstacles</w:t>
      </w:r>
      <w:r w:rsidR="00FF7202">
        <w:t xml:space="preserve"> encountered</w:t>
      </w:r>
      <w:r>
        <w:t xml:space="preserve">, and lessons learned. </w:t>
      </w:r>
    </w:p>
    <w:p w14:paraId="2DAF03FA" w14:textId="2161C90E" w:rsidR="00883525" w:rsidRDefault="00FF7202" w:rsidP="00140AFE">
      <w:r>
        <w:t>To</w:t>
      </w:r>
      <w:r w:rsidR="008D0EA7" w:rsidDel="004F76E9">
        <w:t xml:space="preserve"> </w:t>
      </w:r>
      <w:r w:rsidR="004F76E9">
        <w:t xml:space="preserve">observe </w:t>
      </w:r>
      <w:r w:rsidR="008D0EA7">
        <w:t xml:space="preserve">operations at similar facilities, Vinfen, EOHHS, and ForHealth Consulting staff traveled to Portland, Maine in June to tour the </w:t>
      </w:r>
      <w:hyperlink r:id="rId17" w:history="1">
        <w:r w:rsidR="008D0EA7" w:rsidRPr="007A73E1">
          <w:rPr>
            <w:rStyle w:val="Hyperlink"/>
          </w:rPr>
          <w:t>Living Room Crisis Center</w:t>
        </w:r>
      </w:hyperlink>
      <w:r w:rsidR="008D0EA7">
        <w:t xml:space="preserve"> and discuss service provision with Center staff. The visit provided insight into the components that are similar to the Restoration Center, </w:t>
      </w:r>
      <w:r w:rsidR="005666AD">
        <w:t xml:space="preserve">the </w:t>
      </w:r>
      <w:r w:rsidR="008D0EA7">
        <w:t xml:space="preserve">lessons learned, and opportunities for improvement. </w:t>
      </w:r>
    </w:p>
    <w:p w14:paraId="27D21EF0" w14:textId="40D104B9" w:rsidR="00180F98" w:rsidRDefault="005645D3" w:rsidP="005645D3">
      <w:pPr>
        <w:pStyle w:val="Heading2"/>
      </w:pPr>
      <w:bookmarkStart w:id="22" w:name="_Toc180503691"/>
      <w:r>
        <w:t>Health Management Associates (HMA)</w:t>
      </w:r>
      <w:bookmarkEnd w:id="22"/>
    </w:p>
    <w:p w14:paraId="52B991C1" w14:textId="553CBC29" w:rsidR="004427CE" w:rsidRDefault="003F7B4B" w:rsidP="00D6369E">
      <w:r>
        <w:t xml:space="preserve">As </w:t>
      </w:r>
      <w:r w:rsidR="00117827">
        <w:t>detailed</w:t>
      </w:r>
      <w:r>
        <w:t xml:space="preserve"> in the Commission’s Year Five Report, </w:t>
      </w:r>
      <w:r w:rsidR="00F96C05">
        <w:t xml:space="preserve">EOHHS </w:t>
      </w:r>
      <w:r w:rsidR="004427CE">
        <w:t xml:space="preserve">procured HMA to serve as a facility siting and community engagement consultant </w:t>
      </w:r>
      <w:r w:rsidR="00096A39">
        <w:t>to</w:t>
      </w:r>
      <w:r w:rsidR="004427CE">
        <w:t xml:space="preserve"> undertake the following tasks:</w:t>
      </w:r>
    </w:p>
    <w:p w14:paraId="2B9C6DB0" w14:textId="77777777" w:rsidR="00096102" w:rsidRDefault="00096102" w:rsidP="004427CE">
      <w:pPr>
        <w:pStyle w:val="ListParagraph"/>
        <w:numPr>
          <w:ilvl w:val="0"/>
          <w:numId w:val="35"/>
        </w:numPr>
      </w:pPr>
      <w:r w:rsidRPr="00096102">
        <w:t>Task 1: Manage the siting of a Restoration Center in conjunction with EOHHS and the selected Restoration Center vendor.</w:t>
      </w:r>
    </w:p>
    <w:p w14:paraId="0CB23F52" w14:textId="77777777" w:rsidR="00096102" w:rsidRDefault="00096102" w:rsidP="004427CE">
      <w:pPr>
        <w:pStyle w:val="ListParagraph"/>
        <w:numPr>
          <w:ilvl w:val="0"/>
          <w:numId w:val="35"/>
        </w:numPr>
      </w:pPr>
      <w:r w:rsidRPr="00096102">
        <w:t>Task 2: Conduct stakeholder outreach and engagement with community organizations, local governments, and residents concerning the Restoration Center.</w:t>
      </w:r>
    </w:p>
    <w:p w14:paraId="3DB56978" w14:textId="77777777" w:rsidR="00096102" w:rsidRDefault="00096102" w:rsidP="004427CE">
      <w:pPr>
        <w:pStyle w:val="ListParagraph"/>
        <w:numPr>
          <w:ilvl w:val="0"/>
          <w:numId w:val="35"/>
        </w:numPr>
      </w:pPr>
      <w:r w:rsidRPr="00096102">
        <w:lastRenderedPageBreak/>
        <w:t>Task 3: Develop, in concert with EOHHS, a plan for sustainable funding of the Restoration Center beyond the initial three-year period.</w:t>
      </w:r>
    </w:p>
    <w:p w14:paraId="4F02B052" w14:textId="6AEDBE96" w:rsidR="004427CE" w:rsidRDefault="00096102" w:rsidP="004427CE">
      <w:pPr>
        <w:pStyle w:val="ListParagraph"/>
        <w:numPr>
          <w:ilvl w:val="0"/>
          <w:numId w:val="35"/>
        </w:numPr>
      </w:pPr>
      <w:r w:rsidRPr="00096102">
        <w:t>Task 4: Develop a communication plan, presentation materials, website, and logo for use by EOHHS and the selected Restoration Center vendor.</w:t>
      </w:r>
    </w:p>
    <w:p w14:paraId="3AB60EFB" w14:textId="4433E8AC" w:rsidR="00D6369E" w:rsidRDefault="0028547A" w:rsidP="00D6369E">
      <w:r>
        <w:t xml:space="preserve">HMA began work in July 2023 and concluded </w:t>
      </w:r>
      <w:r w:rsidR="00096A39">
        <w:t xml:space="preserve">its </w:t>
      </w:r>
      <w:r w:rsidR="00AE218F">
        <w:t>role on the project</w:t>
      </w:r>
      <w:r>
        <w:t xml:space="preserve"> in June 2024.</w:t>
      </w:r>
      <w:r w:rsidR="00332350">
        <w:t xml:space="preserve"> Once EOHHS and Vinfen signed the contract, </w:t>
      </w:r>
      <w:r w:rsidR="00883525">
        <w:t xml:space="preserve">Vinfen worked </w:t>
      </w:r>
      <w:r w:rsidR="00096A39">
        <w:t xml:space="preserve">directly </w:t>
      </w:r>
      <w:r w:rsidR="00883525">
        <w:t xml:space="preserve">with HMA to tailor the remaining scope of work toward specific needs. </w:t>
      </w:r>
    </w:p>
    <w:p w14:paraId="751AFC99" w14:textId="50365AB9" w:rsidR="00593AE5" w:rsidRDefault="00593AE5" w:rsidP="00593AE5">
      <w:pPr>
        <w:pStyle w:val="Heading3"/>
      </w:pPr>
      <w:bookmarkStart w:id="23" w:name="_Toc180503692"/>
      <w:r>
        <w:t>Task 1: Facility Siting</w:t>
      </w:r>
      <w:bookmarkEnd w:id="23"/>
    </w:p>
    <w:p w14:paraId="427CEF59" w14:textId="5E3D238F" w:rsidR="00593AE5" w:rsidRDefault="00556EC6" w:rsidP="00593AE5">
      <w:r>
        <w:t>In Year Five and p</w:t>
      </w:r>
      <w:r w:rsidR="003E3EA4">
        <w:t xml:space="preserve">rior to the contract execution with Vinfen, </w:t>
      </w:r>
      <w:r w:rsidR="002F352F">
        <w:t>HMA</w:t>
      </w:r>
      <w:r w:rsidR="005C7CB9">
        <w:t xml:space="preserve"> and </w:t>
      </w:r>
      <w:r w:rsidR="00E11901">
        <w:t xml:space="preserve">its </w:t>
      </w:r>
      <w:r w:rsidR="005C7CB9">
        <w:t>real estate partner, Savills,</w:t>
      </w:r>
      <w:r w:rsidR="002F352F">
        <w:t xml:space="preserve"> </w:t>
      </w:r>
      <w:r w:rsidR="00F66310">
        <w:t>conducted a scan of commercial real estate</w:t>
      </w:r>
      <w:r w:rsidR="00496AEF">
        <w:t xml:space="preserve"> that aligned with the RFR and Commission</w:t>
      </w:r>
      <w:r w:rsidR="00E62028">
        <w:t>'</w:t>
      </w:r>
      <w:r w:rsidR="00496AEF">
        <w:t xml:space="preserve">s </w:t>
      </w:r>
      <w:r w:rsidR="001E6A24">
        <w:t>specifications</w:t>
      </w:r>
      <w:r w:rsidR="00F66310">
        <w:t xml:space="preserve"> in the greater Lowell area</w:t>
      </w:r>
      <w:r w:rsidR="009F685D">
        <w:t>,</w:t>
      </w:r>
      <w:r w:rsidR="00944DEF">
        <w:t xml:space="preserve"> resulting in </w:t>
      </w:r>
      <w:r w:rsidR="009A2FE7">
        <w:t>one</w:t>
      </w:r>
      <w:r w:rsidR="00944DEF">
        <w:t xml:space="preserve"> </w:t>
      </w:r>
      <w:r w:rsidR="009A2FE7">
        <w:t>potential site option</w:t>
      </w:r>
      <w:r w:rsidR="00944DEF">
        <w:t xml:space="preserve">. </w:t>
      </w:r>
      <w:r w:rsidR="00D83293">
        <w:t xml:space="preserve">In their proposal, Vinfen </w:t>
      </w:r>
      <w:r w:rsidR="0070568B">
        <w:t xml:space="preserve">identified another site </w:t>
      </w:r>
      <w:r w:rsidR="0007699A">
        <w:t xml:space="preserve">via their internal scan of potential locations and pursued that option. </w:t>
      </w:r>
      <w:r w:rsidR="0070568B">
        <w:t xml:space="preserve"> </w:t>
      </w:r>
    </w:p>
    <w:p w14:paraId="327703BD" w14:textId="30C4A376" w:rsidR="00593AE5" w:rsidRDefault="00593AE5" w:rsidP="00593AE5">
      <w:pPr>
        <w:pStyle w:val="Heading3"/>
      </w:pPr>
      <w:bookmarkStart w:id="24" w:name="_Toc180503693"/>
      <w:r>
        <w:t xml:space="preserve">Task 2: Community and Stakeholder </w:t>
      </w:r>
      <w:r w:rsidR="002652CD">
        <w:t xml:space="preserve">Outreach and </w:t>
      </w:r>
      <w:r>
        <w:t>Engagement</w:t>
      </w:r>
      <w:bookmarkEnd w:id="24"/>
    </w:p>
    <w:p w14:paraId="7C2A46FF" w14:textId="251E630A" w:rsidR="00593AE5" w:rsidRDefault="00E140A8" w:rsidP="00593AE5">
      <w:r>
        <w:t xml:space="preserve">In support of this task, HMA </w:t>
      </w:r>
      <w:r w:rsidR="006C646B">
        <w:t xml:space="preserve">conducted research around law enforcement drop-off best practices and policy considerations to </w:t>
      </w:r>
      <w:r w:rsidR="00C123D1">
        <w:t>help</w:t>
      </w:r>
      <w:r w:rsidR="006C646B">
        <w:t xml:space="preserve"> </w:t>
      </w:r>
      <w:r w:rsidR="00C123D1">
        <w:t xml:space="preserve">Vinfen and EOHHS </w:t>
      </w:r>
      <w:r w:rsidR="00FC6154">
        <w:t xml:space="preserve">facilitate consensus among law enforcement on drop-off processes and policies. </w:t>
      </w:r>
      <w:r w:rsidR="00E70F7A">
        <w:t>HMA</w:t>
      </w:r>
      <w:r w:rsidR="008D127E">
        <w:t>, alongside EOHHS, ForHealth Consulting, and ACBH staff,</w:t>
      </w:r>
      <w:r w:rsidR="00E70F7A">
        <w:t xml:space="preserve"> also </w:t>
      </w:r>
      <w:r w:rsidR="00770383">
        <w:t xml:space="preserve">participated in conversations with two ambulance companies local to the Lowell area to discuss the Restoration Center concept, current challenges, and </w:t>
      </w:r>
      <w:r w:rsidR="005A004C">
        <w:t xml:space="preserve">potential </w:t>
      </w:r>
      <w:r w:rsidR="00770383">
        <w:t xml:space="preserve">areas for </w:t>
      </w:r>
      <w:r w:rsidR="008D127E">
        <w:t xml:space="preserve">collaboration. </w:t>
      </w:r>
    </w:p>
    <w:p w14:paraId="3EE2AE9C" w14:textId="7B61199F" w:rsidR="00593AE5" w:rsidRDefault="00593AE5" w:rsidP="00593AE5">
      <w:pPr>
        <w:pStyle w:val="Heading3"/>
      </w:pPr>
      <w:bookmarkStart w:id="25" w:name="_Toc180503694"/>
      <w:r>
        <w:t>Task 3: Sustainability and Funding</w:t>
      </w:r>
      <w:bookmarkEnd w:id="25"/>
    </w:p>
    <w:p w14:paraId="21A4FF5D" w14:textId="40A3D948" w:rsidR="00593AE5" w:rsidRDefault="00536C55" w:rsidP="00593AE5">
      <w:r>
        <w:t xml:space="preserve">HMA </w:t>
      </w:r>
      <w:r w:rsidR="00C130BF">
        <w:t>developed</w:t>
      </w:r>
      <w:r w:rsidR="00AB2089">
        <w:t xml:space="preserve"> and shared</w:t>
      </w:r>
      <w:r w:rsidR="00C130BF">
        <w:t xml:space="preserve"> a roadmap of resources for Vinfen and EOHHS</w:t>
      </w:r>
      <w:r w:rsidR="00AB2089">
        <w:t xml:space="preserve"> that outlined the possible federal, state, and philanthropic funding sources </w:t>
      </w:r>
      <w:r w:rsidR="007F3292">
        <w:t xml:space="preserve">to </w:t>
      </w:r>
      <w:r w:rsidR="00AB2089">
        <w:t>sustain the Restoration Center during and beyond the pilot period</w:t>
      </w:r>
      <w:r w:rsidR="007E7DD4">
        <w:t xml:space="preserve">. </w:t>
      </w:r>
    </w:p>
    <w:p w14:paraId="36F60700" w14:textId="4C5F970B" w:rsidR="00B33C95" w:rsidRDefault="00B33C95" w:rsidP="00593AE5">
      <w:r>
        <w:t xml:space="preserve">As described in previous sections, </w:t>
      </w:r>
      <w:r w:rsidR="00E55ADA">
        <w:t xml:space="preserve">the sober support unit </w:t>
      </w:r>
      <w:r w:rsidR="003961CB">
        <w:t>is one component of the Restoration Center that d</w:t>
      </w:r>
      <w:r w:rsidR="00761DC3">
        <w:t>id</w:t>
      </w:r>
      <w:r w:rsidR="003961CB">
        <w:t xml:space="preserve"> not have an identified sustainable funding source. </w:t>
      </w:r>
      <w:r w:rsidR="00761DC3">
        <w:t xml:space="preserve">To help fill this gap, HMA, alongside ForHealth Consulting and ACBH, </w:t>
      </w:r>
      <w:r w:rsidR="00C85895">
        <w:t xml:space="preserve">explored the possibility of aligning this service with a </w:t>
      </w:r>
      <w:r w:rsidR="00107771">
        <w:t xml:space="preserve">Department of Public Health </w:t>
      </w:r>
      <w:r w:rsidR="00107771" w:rsidRPr="00107771">
        <w:t>Bureau of Substance Addiction Services</w:t>
      </w:r>
      <w:r w:rsidR="00C85895">
        <w:t xml:space="preserve"> license associated with sustainable funding via third party payors.</w:t>
      </w:r>
      <w:r w:rsidR="00D21D4C">
        <w:t xml:space="preserve"> </w:t>
      </w:r>
    </w:p>
    <w:p w14:paraId="54866F76" w14:textId="03674CA3" w:rsidR="00593AE5" w:rsidRPr="00593AE5" w:rsidRDefault="00593AE5" w:rsidP="00593AE5">
      <w:pPr>
        <w:pStyle w:val="Heading3"/>
      </w:pPr>
      <w:bookmarkStart w:id="26" w:name="_Toc180503695"/>
      <w:r>
        <w:t>Task 4: Marketing and Communications</w:t>
      </w:r>
      <w:bookmarkEnd w:id="26"/>
    </w:p>
    <w:p w14:paraId="1BE8355F" w14:textId="2A298B49" w:rsidR="008035D8" w:rsidRDefault="00FA7D87" w:rsidP="00883525">
      <w:r>
        <w:t xml:space="preserve">HMA provided communications guidance and developed a </w:t>
      </w:r>
      <w:r w:rsidR="008035D8">
        <w:t xml:space="preserve">draft </w:t>
      </w:r>
      <w:r>
        <w:t>press release</w:t>
      </w:r>
      <w:r w:rsidR="00465FE3">
        <w:t>, talking points, and</w:t>
      </w:r>
      <w:r w:rsidR="00EF1EE4">
        <w:t xml:space="preserve"> a Q&amp;A document</w:t>
      </w:r>
      <w:r>
        <w:t xml:space="preserve"> for Commission members and key stakeholders to </w:t>
      </w:r>
      <w:r w:rsidR="00991FBE">
        <w:t>use</w:t>
      </w:r>
      <w:r w:rsidR="00F8117B">
        <w:t xml:space="preserve"> for the announcement of the vendor selection in January 2024</w:t>
      </w:r>
      <w:r w:rsidR="00991FBE">
        <w:t xml:space="preserve">. </w:t>
      </w:r>
      <w:r w:rsidR="00A94FD8">
        <w:t xml:space="preserve">After this announcement, HMA continued to support the communications </w:t>
      </w:r>
      <w:r w:rsidR="000D4538">
        <w:t xml:space="preserve">piece of the project by developing and sharing a draft site selection press release, </w:t>
      </w:r>
      <w:r w:rsidR="00E404B3">
        <w:t xml:space="preserve">potential </w:t>
      </w:r>
      <w:r w:rsidR="000D4538">
        <w:t>logos</w:t>
      </w:r>
      <w:r w:rsidR="00140736">
        <w:t xml:space="preserve">/branding materials, and </w:t>
      </w:r>
      <w:r w:rsidR="00E404B3">
        <w:t xml:space="preserve">draft </w:t>
      </w:r>
      <w:r w:rsidR="00140736">
        <w:t xml:space="preserve">website content with EOHHS and Vinfen. </w:t>
      </w:r>
    </w:p>
    <w:p w14:paraId="1B7CEFEC" w14:textId="70F74F46" w:rsidR="00D7283F" w:rsidRDefault="00D7283F" w:rsidP="00D7283F">
      <w:pPr>
        <w:pStyle w:val="Heading2"/>
      </w:pPr>
      <w:bookmarkStart w:id="27" w:name="_Toc180503696"/>
      <w:r>
        <w:t>ForHealth Consulting</w:t>
      </w:r>
      <w:bookmarkEnd w:id="27"/>
    </w:p>
    <w:p w14:paraId="45E273B0" w14:textId="2214F619" w:rsidR="00D7283F" w:rsidRDefault="00904CDD" w:rsidP="00883525">
      <w:r>
        <w:lastRenderedPageBreak/>
        <w:t xml:space="preserve">As part of the enabling legislation for the Restoration Center, </w:t>
      </w:r>
      <w:r w:rsidR="003D2D25">
        <w:t xml:space="preserve">an independent evaluator will conduct a rapid cycle evaluation of the implementation to inform improvements to the Center’s model of care and </w:t>
      </w:r>
      <w:r w:rsidR="0052347C">
        <w:t xml:space="preserve">demonstrate </w:t>
      </w:r>
      <w:r w:rsidR="00DD615B">
        <w:t xml:space="preserve">the </w:t>
      </w:r>
      <w:r w:rsidR="00AA780A">
        <w:t>impact of the</w:t>
      </w:r>
      <w:r w:rsidR="00745EB0">
        <w:t xml:space="preserve"> Center’s services and diversionary goal</w:t>
      </w:r>
      <w:r w:rsidR="007E0B9E">
        <w:t>s</w:t>
      </w:r>
      <w:r w:rsidR="00745EB0">
        <w:t>.</w:t>
      </w:r>
      <w:r w:rsidR="005A3853">
        <w:t xml:space="preserve"> EOHHS selected a team at ForHealth Consulting to undertake this task. </w:t>
      </w:r>
    </w:p>
    <w:p w14:paraId="0C142D12" w14:textId="7F19EF57" w:rsidR="0062288E" w:rsidRDefault="00033F82" w:rsidP="00883525">
      <w:r>
        <w:t xml:space="preserve">EOHHS, Vinfen, and ForHealth Consulting met several times to discuss </w:t>
      </w:r>
      <w:r w:rsidR="00C306C4">
        <w:t xml:space="preserve">data sources, </w:t>
      </w:r>
      <w:r w:rsidR="00717C98">
        <w:t xml:space="preserve">a definition for a Restoration Center episode of care, </w:t>
      </w:r>
      <w:r w:rsidR="001D2374">
        <w:t>and data elements/metrics.</w:t>
      </w:r>
      <w:r w:rsidR="00B5334D">
        <w:t xml:space="preserve"> Given the compressed timeframe for implementation (12-18 months), the evaluation will primarily concentrate </w:t>
      </w:r>
      <w:r w:rsidR="004E2A21">
        <w:t xml:space="preserve">on descriptive statistics to </w:t>
      </w:r>
      <w:r w:rsidR="009253E8">
        <w:t xml:space="preserve">reflect </w:t>
      </w:r>
      <w:r w:rsidR="00AF6BDD">
        <w:t xml:space="preserve">the </w:t>
      </w:r>
      <w:r w:rsidR="000E3867">
        <w:t xml:space="preserve">utilization of services. </w:t>
      </w:r>
    </w:p>
    <w:p w14:paraId="02E4CEF0" w14:textId="287286F0" w:rsidR="008406D2" w:rsidRDefault="00A8395A" w:rsidP="007D525D">
      <w:pPr>
        <w:pStyle w:val="Heading1"/>
      </w:pPr>
      <w:bookmarkStart w:id="28" w:name="_Toc180503697"/>
      <w:r>
        <w:t xml:space="preserve">Findings, Recommendations, and </w:t>
      </w:r>
      <w:r w:rsidR="00E75A9D">
        <w:t>Implementation Timeline</w:t>
      </w:r>
      <w:bookmarkEnd w:id="28"/>
    </w:p>
    <w:p w14:paraId="7B8937C3" w14:textId="36492652" w:rsidR="004D02AF" w:rsidRDefault="004D02AF" w:rsidP="004D02AF">
      <w:pPr>
        <w:pStyle w:val="Heading2"/>
      </w:pPr>
      <w:bookmarkStart w:id="29" w:name="_Toc180503698"/>
      <w:r>
        <w:t>Findings and Recommendations</w:t>
      </w:r>
      <w:bookmarkEnd w:id="29"/>
    </w:p>
    <w:p w14:paraId="53776EE6" w14:textId="0C8B5F3F" w:rsidR="0048422E" w:rsidRDefault="00E86C05" w:rsidP="004D02AF">
      <w:r>
        <w:t>Throughout Year Six, the Commission, Vinfen, EOHHS, HMA</w:t>
      </w:r>
      <w:r w:rsidR="001109C1">
        <w:t>, and ForHealt</w:t>
      </w:r>
      <w:r w:rsidR="00DB3FC9">
        <w:t>h</w:t>
      </w:r>
      <w:r w:rsidR="001109C1">
        <w:t xml:space="preserve"> Consulting</w:t>
      </w:r>
      <w:r>
        <w:t xml:space="preserve"> </w:t>
      </w:r>
      <w:r w:rsidR="0098285C">
        <w:t xml:space="preserve">continued in-depth conversations about the services </w:t>
      </w:r>
      <w:r w:rsidR="00A23E7C">
        <w:t>to</w:t>
      </w:r>
      <w:r w:rsidR="0098285C">
        <w:t xml:space="preserve"> be provided at the Restoration Center. One </w:t>
      </w:r>
      <w:r w:rsidR="0020507C">
        <w:t xml:space="preserve">of the program pieces, sobering support services, </w:t>
      </w:r>
      <w:r w:rsidR="000B59CD">
        <w:t xml:space="preserve">would be a first in the Lowell region and reflects a new but emerging type of </w:t>
      </w:r>
      <w:r w:rsidR="000D0B21">
        <w:t xml:space="preserve">care across the country. </w:t>
      </w:r>
      <w:r w:rsidR="009C58FD">
        <w:t xml:space="preserve">The National Sobering Collaborative </w:t>
      </w:r>
      <w:r w:rsidR="0044174C">
        <w:t>indicates there are over 7</w:t>
      </w:r>
      <w:r w:rsidR="00B86F81">
        <w:t>0 sobering care providers in the United States and Canada.</w:t>
      </w:r>
      <w:r w:rsidR="00B10CE0">
        <w:rPr>
          <w:rFonts w:ascii="ZWAdobeF" w:hAnsi="ZWAdobeF" w:cs="ZWAdobeF"/>
          <w:color w:val="auto"/>
          <w:sz w:val="2"/>
          <w:szCs w:val="2"/>
        </w:rPr>
        <w:t>2F</w:t>
      </w:r>
      <w:r w:rsidR="00B86F81">
        <w:rPr>
          <w:rStyle w:val="FootnoteReference"/>
        </w:rPr>
        <w:footnoteReference w:id="4"/>
      </w:r>
      <w:r w:rsidR="00B86F81">
        <w:t xml:space="preserve"> </w:t>
      </w:r>
      <w:r w:rsidR="00EB51F2">
        <w:t>The voluntary, short</w:t>
      </w:r>
      <w:r w:rsidR="004740DA">
        <w:t>-</w:t>
      </w:r>
      <w:r w:rsidR="00EB51F2">
        <w:t xml:space="preserve">stay centers offer a safe place for people to recover from the effects of acute alcohol and/or other drug intoxication and </w:t>
      </w:r>
      <w:r w:rsidR="00532DB7">
        <w:t>research reflects promising outcomes.</w:t>
      </w:r>
      <w:r w:rsidR="00B10CE0">
        <w:rPr>
          <w:rFonts w:ascii="ZWAdobeF" w:hAnsi="ZWAdobeF" w:cs="ZWAdobeF"/>
          <w:color w:val="auto"/>
          <w:sz w:val="2"/>
          <w:szCs w:val="2"/>
        </w:rPr>
        <w:t>3F</w:t>
      </w:r>
      <w:r w:rsidR="00532DB7">
        <w:rPr>
          <w:rStyle w:val="FootnoteReference"/>
        </w:rPr>
        <w:footnoteReference w:id="5"/>
      </w:r>
      <w:r w:rsidR="00532DB7">
        <w:t xml:space="preserve"> </w:t>
      </w:r>
    </w:p>
    <w:p w14:paraId="7C8A1F10" w14:textId="1823EDA7" w:rsidR="004D02AF" w:rsidRDefault="001A6E2C" w:rsidP="006612EA">
      <w:r>
        <w:t xml:space="preserve">Vinfen, EOHHS, </w:t>
      </w:r>
      <w:r w:rsidR="00471B2C">
        <w:t>HMA</w:t>
      </w:r>
      <w:r w:rsidR="004740DA">
        <w:t>,</w:t>
      </w:r>
      <w:r w:rsidR="00471B2C">
        <w:t xml:space="preserve"> </w:t>
      </w:r>
      <w:r>
        <w:t xml:space="preserve">and ForHealth Consulting dedicated a considerable amount of time </w:t>
      </w:r>
      <w:r w:rsidR="00BF4CF1">
        <w:t>to learning</w:t>
      </w:r>
      <w:r w:rsidR="00471B2C">
        <w:t xml:space="preserve"> about best practices, talking with experts in the field, and developing draft program specifications. EOHHS also worked closely with other state agency stakeholders to understand how this innovative practice could fit within the Commonwealth’s behavioral health roadmap.</w:t>
      </w:r>
      <w:r w:rsidR="00030118">
        <w:t xml:space="preserve"> </w:t>
      </w:r>
      <w:r w:rsidR="006C3F81">
        <w:t xml:space="preserve">These discussions </w:t>
      </w:r>
      <w:r w:rsidR="002034D4">
        <w:t xml:space="preserve">focused on </w:t>
      </w:r>
      <w:r w:rsidR="00B76CB0">
        <w:t>how </w:t>
      </w:r>
      <w:r w:rsidR="002034D4">
        <w:t xml:space="preserve">the innovative services rendered at the </w:t>
      </w:r>
      <w:r w:rsidR="00244614">
        <w:t xml:space="preserve">Restoration Center </w:t>
      </w:r>
      <w:r w:rsidR="002034D4">
        <w:t xml:space="preserve">could complement existing programs available within other treatment settings, including CBHCs. </w:t>
      </w:r>
      <w:r w:rsidR="00A845D6">
        <w:t xml:space="preserve">The Commission encouraged </w:t>
      </w:r>
      <w:r w:rsidR="002034D4">
        <w:t>continued</w:t>
      </w:r>
      <w:r w:rsidR="009F5788">
        <w:t xml:space="preserve"> conversations </w:t>
      </w:r>
      <w:r w:rsidR="00B76CB0">
        <w:t xml:space="preserve">on </w:t>
      </w:r>
      <w:r w:rsidR="009F5788">
        <w:t xml:space="preserve">the potential </w:t>
      </w:r>
      <w:r w:rsidR="00881E50">
        <w:t xml:space="preserve">for </w:t>
      </w:r>
      <w:r w:rsidR="00244614">
        <w:t xml:space="preserve">Restoration Center </w:t>
      </w:r>
      <w:r w:rsidR="00881E50">
        <w:t>supports to be reflected across the Commonwealth</w:t>
      </w:r>
      <w:r w:rsidR="006612EA">
        <w:t>.</w:t>
      </w:r>
      <w:r w:rsidR="00030118">
        <w:t xml:space="preserve"> </w:t>
      </w:r>
    </w:p>
    <w:p w14:paraId="255C2C05" w14:textId="0FAD0AF5" w:rsidR="002D6F69" w:rsidRDefault="003E46BE" w:rsidP="003E46BE">
      <w:pPr>
        <w:pStyle w:val="Heading2"/>
      </w:pPr>
      <w:bookmarkStart w:id="30" w:name="_Toc180503699"/>
      <w:r>
        <w:t>Implementation Plan and Timeline</w:t>
      </w:r>
      <w:bookmarkEnd w:id="30"/>
    </w:p>
    <w:p w14:paraId="4149D9ED" w14:textId="47951ECF" w:rsidR="003E46BE" w:rsidRDefault="00B87821" w:rsidP="003E46BE">
      <w:r>
        <w:t xml:space="preserve">During Year Six, </w:t>
      </w:r>
      <w:r w:rsidR="00E62028">
        <w:t>ForHealth Consulting</w:t>
      </w:r>
      <w:r w:rsidR="00A47706">
        <w:t xml:space="preserve"> </w:t>
      </w:r>
      <w:r w:rsidR="00771CE0">
        <w:t>support</w:t>
      </w:r>
      <w:r w:rsidR="00D6369E">
        <w:t>ed</w:t>
      </w:r>
      <w:r w:rsidR="00771CE0">
        <w:t xml:space="preserve"> EOHHS in </w:t>
      </w:r>
      <w:r w:rsidR="0098534A">
        <w:t xml:space="preserve">hosting Commission meetings, </w:t>
      </w:r>
      <w:r w:rsidR="00744727">
        <w:t xml:space="preserve">managing </w:t>
      </w:r>
      <w:r w:rsidR="00F122CD">
        <w:t xml:space="preserve">a </w:t>
      </w:r>
      <w:r w:rsidR="0098534A">
        <w:t xml:space="preserve">siting and stakeholder engagement </w:t>
      </w:r>
      <w:r w:rsidR="00F122CD">
        <w:t xml:space="preserve">consultant, </w:t>
      </w:r>
      <w:r w:rsidR="001276C0">
        <w:t>procuring</w:t>
      </w:r>
      <w:r>
        <w:t xml:space="preserve"> and managing</w:t>
      </w:r>
      <w:r w:rsidR="00EC70C8">
        <w:t xml:space="preserve"> </w:t>
      </w:r>
      <w:r w:rsidR="00F122CD">
        <w:t>a Restoration Center pilot program contractor</w:t>
      </w:r>
      <w:r>
        <w:t xml:space="preserve">, and </w:t>
      </w:r>
      <w:r w:rsidR="004B2112">
        <w:t>providing guidance and support on programmatic, policy, and process pieces of the project and Restoration Center</w:t>
      </w:r>
      <w:r w:rsidR="00F122CD">
        <w:t>.</w:t>
      </w:r>
      <w:r w:rsidR="00A47706">
        <w:t xml:space="preserve"> </w:t>
      </w:r>
      <w:r w:rsidR="00E62028">
        <w:t xml:space="preserve">ForHealth </w:t>
      </w:r>
      <w:r w:rsidR="00E62028">
        <w:lastRenderedPageBreak/>
        <w:t>Consulting</w:t>
      </w:r>
      <w:r w:rsidR="00A47706">
        <w:t xml:space="preserve"> </w:t>
      </w:r>
      <w:r w:rsidR="00037B21">
        <w:t xml:space="preserve">anticipates Restoration </w:t>
      </w:r>
      <w:r w:rsidR="00E62028">
        <w:t xml:space="preserve">Center </w:t>
      </w:r>
      <w:r w:rsidR="00037B21">
        <w:t>pilot program</w:t>
      </w:r>
      <w:r w:rsidR="00FC5804">
        <w:t xml:space="preserve"> implementation</w:t>
      </w:r>
      <w:r w:rsidR="00037B21">
        <w:t xml:space="preserve"> on the following schedule:</w:t>
      </w:r>
    </w:p>
    <w:p w14:paraId="3D3ED43E" w14:textId="29B54344" w:rsidR="00D55106" w:rsidRPr="00D55106" w:rsidRDefault="008A58FE" w:rsidP="00755481">
      <w:pPr>
        <w:ind w:left="4320" w:hanging="4320"/>
        <w:rPr>
          <w:b/>
          <w:bCs/>
        </w:rPr>
      </w:pPr>
      <w:r>
        <w:rPr>
          <w:b/>
          <w:bCs/>
        </w:rPr>
        <w:t>January 2024</w:t>
      </w:r>
      <w:r w:rsidR="00D55106">
        <w:rPr>
          <w:b/>
          <w:bCs/>
        </w:rPr>
        <w:t xml:space="preserve"> – </w:t>
      </w:r>
      <w:r w:rsidR="001159BB">
        <w:rPr>
          <w:b/>
          <w:bCs/>
        </w:rPr>
        <w:t>January 2026</w:t>
      </w:r>
      <w:r w:rsidR="00D55106">
        <w:rPr>
          <w:b/>
          <w:bCs/>
        </w:rPr>
        <w:t>:</w:t>
      </w:r>
      <w:r w:rsidR="00D55106">
        <w:rPr>
          <w:b/>
          <w:bCs/>
        </w:rPr>
        <w:tab/>
      </w:r>
      <w:r w:rsidR="00D55106" w:rsidRPr="006B0128">
        <w:t>Contractor readiness activities</w:t>
      </w:r>
      <w:r w:rsidR="00E62028">
        <w:t>,</w:t>
      </w:r>
      <w:r w:rsidR="00D55106" w:rsidRPr="006B0128">
        <w:t xml:space="preserve"> including finding a</w:t>
      </w:r>
      <w:r w:rsidR="00755481">
        <w:t xml:space="preserve"> </w:t>
      </w:r>
      <w:r w:rsidR="00D55106" w:rsidRPr="006B0128">
        <w:t>location</w:t>
      </w:r>
      <w:r w:rsidR="00D55106">
        <w:t xml:space="preserve"> </w:t>
      </w:r>
      <w:r w:rsidR="00D55106" w:rsidRPr="006B0128">
        <w:t>for a Restoration Center pilot program in Middlesex County, renovating the physical space in accordance with facility requirements, hiring and training staff, etc</w:t>
      </w:r>
      <w:r w:rsidR="00D55106" w:rsidRPr="006B0128">
        <w:rPr>
          <w:b/>
          <w:bCs/>
        </w:rPr>
        <w:t>.</w:t>
      </w:r>
    </w:p>
    <w:p w14:paraId="2FCF6852" w14:textId="71FB5CE1" w:rsidR="007E0D72" w:rsidRDefault="001159BB" w:rsidP="00755481">
      <w:pPr>
        <w:ind w:left="4320" w:hanging="4320"/>
      </w:pPr>
      <w:r w:rsidRPr="001159BB">
        <w:rPr>
          <w:b/>
        </w:rPr>
        <w:t xml:space="preserve">February </w:t>
      </w:r>
      <w:r w:rsidR="008A58FE" w:rsidRPr="001159BB">
        <w:rPr>
          <w:b/>
        </w:rPr>
        <w:t>202</w:t>
      </w:r>
      <w:r w:rsidRPr="001159BB">
        <w:rPr>
          <w:b/>
        </w:rPr>
        <w:t>6</w:t>
      </w:r>
      <w:r w:rsidR="007E0D72" w:rsidRPr="001159BB">
        <w:rPr>
          <w:b/>
          <w:bCs/>
        </w:rPr>
        <w:t>:</w:t>
      </w:r>
      <w:r w:rsidR="007E0D72">
        <w:tab/>
      </w:r>
      <w:r w:rsidR="00946F5E">
        <w:t>L</w:t>
      </w:r>
      <w:r w:rsidR="007E0D72">
        <w:t xml:space="preserve">aunch date </w:t>
      </w:r>
      <w:r w:rsidR="00946F5E">
        <w:t xml:space="preserve">(estimated) </w:t>
      </w:r>
      <w:r w:rsidR="007E0D72">
        <w:t xml:space="preserve">of all </w:t>
      </w:r>
      <w:r w:rsidR="000332F2">
        <w:t xml:space="preserve">facility-based </w:t>
      </w:r>
      <w:r w:rsidR="007E0D72">
        <w:t>Restoration Center pilot program services</w:t>
      </w:r>
    </w:p>
    <w:p w14:paraId="716AA80A" w14:textId="1A3E3462" w:rsidR="007E0D72" w:rsidRDefault="001159BB" w:rsidP="00755481">
      <w:pPr>
        <w:ind w:left="4320" w:hanging="4320"/>
      </w:pPr>
      <w:r w:rsidRPr="001159BB">
        <w:rPr>
          <w:b/>
        </w:rPr>
        <w:t xml:space="preserve">February </w:t>
      </w:r>
      <w:r w:rsidR="008A58FE" w:rsidRPr="001159BB">
        <w:rPr>
          <w:b/>
        </w:rPr>
        <w:t>202</w:t>
      </w:r>
      <w:r w:rsidRPr="001159BB">
        <w:rPr>
          <w:b/>
        </w:rPr>
        <w:t>6</w:t>
      </w:r>
      <w:r w:rsidR="00F57717">
        <w:rPr>
          <w:b/>
          <w:bCs/>
        </w:rPr>
        <w:t xml:space="preserve"> – June 2027:</w:t>
      </w:r>
      <w:r w:rsidR="00F57717">
        <w:tab/>
        <w:t xml:space="preserve">Ongoing </w:t>
      </w:r>
      <w:r w:rsidR="009E249B" w:rsidRPr="009E249B">
        <w:t xml:space="preserve">innovation and continuous quality improvement to measure outcomes, success in achieving specified goals, and improvement of the service model in collaboration between </w:t>
      </w:r>
      <w:r w:rsidR="00783002">
        <w:t>V</w:t>
      </w:r>
      <w:r w:rsidR="00E360E3">
        <w:t>i</w:t>
      </w:r>
      <w:r w:rsidR="00783002">
        <w:t>nfen</w:t>
      </w:r>
      <w:r w:rsidR="009E249B" w:rsidRPr="009E249B">
        <w:t xml:space="preserve">, </w:t>
      </w:r>
      <w:r w:rsidR="00E62028">
        <w:t>ForHealth Consulting</w:t>
      </w:r>
      <w:r w:rsidR="009E249B" w:rsidRPr="009E249B">
        <w:t>, and</w:t>
      </w:r>
      <w:r w:rsidR="00AA3D9E">
        <w:t xml:space="preserve"> the</w:t>
      </w:r>
      <w:r w:rsidR="009E249B" w:rsidRPr="009E249B">
        <w:t xml:space="preserve"> Commission</w:t>
      </w:r>
    </w:p>
    <w:p w14:paraId="0749A972" w14:textId="7E12AECE" w:rsidR="00114BCE" w:rsidRPr="00EC5A4B" w:rsidRDefault="009E249B" w:rsidP="00755481">
      <w:pPr>
        <w:ind w:left="4320" w:hanging="4320"/>
      </w:pPr>
      <w:r>
        <w:rPr>
          <w:b/>
          <w:bCs/>
        </w:rPr>
        <w:t>June 2027:</w:t>
      </w:r>
      <w:r>
        <w:tab/>
        <w:t>Recommendations to be made regarding the continuation and/or expansion of the Restoration Center pilot program</w:t>
      </w:r>
    </w:p>
    <w:bookmarkEnd w:id="9"/>
    <w:p w14:paraId="4D53A8A9" w14:textId="77777777" w:rsidR="00090BB2" w:rsidRDefault="00090BB2" w:rsidP="00B55567">
      <w:pPr>
        <w:pStyle w:val="FigureorTableTitle"/>
        <w:snapToGrid w:val="0"/>
      </w:pPr>
    </w:p>
    <w:p w14:paraId="67E8B955" w14:textId="77777777" w:rsidR="00531E3A" w:rsidRDefault="00531E3A" w:rsidP="00B55567">
      <w:pPr>
        <w:pStyle w:val="FigureorTableTitle"/>
        <w:snapToGrid w:val="0"/>
      </w:pPr>
    </w:p>
    <w:p w14:paraId="2F4AC965" w14:textId="77777777" w:rsidR="00531E3A" w:rsidRDefault="00531E3A" w:rsidP="00B55567">
      <w:pPr>
        <w:pStyle w:val="FigureorTableTitle"/>
        <w:snapToGrid w:val="0"/>
      </w:pPr>
    </w:p>
    <w:p w14:paraId="026A3095" w14:textId="4BDA3027" w:rsidR="001F3033" w:rsidRPr="000550D5" w:rsidRDefault="001F3033" w:rsidP="00A80508">
      <w:pPr>
        <w:pStyle w:val="FigureorTableTitle"/>
        <w:snapToGrid w:val="0"/>
        <w:rPr>
          <w:b w:val="0"/>
          <w:bCs/>
          <w:i w:val="0"/>
          <w:iCs w:val="0"/>
        </w:rPr>
      </w:pPr>
    </w:p>
    <w:sectPr w:rsidR="001F3033" w:rsidRPr="000550D5" w:rsidSect="00065070">
      <w:headerReference w:type="even" r:id="rId18"/>
      <w:headerReference w:type="default" r:id="rId19"/>
      <w:footerReference w:type="default" r:id="rId20"/>
      <w:headerReference w:type="first" r:id="rId21"/>
      <w:pgSz w:w="12240" w:h="15840"/>
      <w:pgMar w:top="1440" w:right="1440" w:bottom="1242"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3F26D" w14:textId="77777777" w:rsidR="00512874" w:rsidRDefault="00512874" w:rsidP="00914897">
      <w:pPr>
        <w:spacing w:after="0" w:line="240" w:lineRule="auto"/>
      </w:pPr>
      <w:r>
        <w:separator/>
      </w:r>
    </w:p>
  </w:endnote>
  <w:endnote w:type="continuationSeparator" w:id="0">
    <w:p w14:paraId="54137A89" w14:textId="77777777" w:rsidR="00512874" w:rsidRDefault="00512874" w:rsidP="00914897">
      <w:pPr>
        <w:spacing w:after="0" w:line="240" w:lineRule="auto"/>
      </w:pPr>
      <w:r>
        <w:continuationSeparator/>
      </w:r>
    </w:p>
  </w:endnote>
  <w:endnote w:type="continuationNotice" w:id="1">
    <w:p w14:paraId="59068B4D" w14:textId="77777777" w:rsidR="00512874" w:rsidRDefault="005128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6118417"/>
      <w:docPartObj>
        <w:docPartGallery w:val="Page Numbers (Bottom of Page)"/>
        <w:docPartUnique/>
      </w:docPartObj>
    </w:sdtPr>
    <w:sdtEndPr>
      <w:rPr>
        <w:rStyle w:val="PageNumber"/>
      </w:rPr>
    </w:sdtEndPr>
    <w:sdtContent>
      <w:p w14:paraId="3F3A60D5" w14:textId="77777777" w:rsidR="00914897" w:rsidRDefault="00914897" w:rsidP="009A337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A1AB70" w14:textId="77777777" w:rsidR="00914897" w:rsidRDefault="00914897" w:rsidP="009A3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F3686" w14:textId="3307A11F" w:rsidR="0040370D" w:rsidRPr="002F23DA" w:rsidRDefault="0040370D" w:rsidP="002F23DA">
    <w:pPr>
      <w:pStyle w:val="Footer"/>
      <w:tabs>
        <w:tab w:val="clear" w:pos="4680"/>
      </w:tabs>
      <w:ind w:righ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D4A81" w14:textId="165D7E55" w:rsidR="000C0B92" w:rsidRPr="002F23DA" w:rsidRDefault="00F30B1F" w:rsidP="002F23DA">
    <w:pPr>
      <w:pStyle w:val="Footer"/>
      <w:tabs>
        <w:tab w:val="clear" w:pos="4680"/>
      </w:tabs>
      <w:ind w:right="0"/>
    </w:pPr>
    <w:r>
      <w:t xml:space="preserve">Middlesex County Restoration Center Commission </w:t>
    </w:r>
    <w:r w:rsidR="000C0B92" w:rsidRPr="009A3378">
      <w:rPr>
        <w:color w:val="0071CE" w:themeColor="accent1"/>
      </w:rPr>
      <w:t>|</w:t>
    </w:r>
    <w:r w:rsidR="000C0B92" w:rsidRPr="009A3378">
      <w:rPr>
        <w:b w:val="0"/>
        <w:bCs/>
      </w:rPr>
      <w:t xml:space="preserve">  </w:t>
    </w:r>
    <w:sdt>
      <w:sdtPr>
        <w:rPr>
          <w:rStyle w:val="PageNumber"/>
          <w:b w:val="0"/>
          <w:bCs/>
        </w:rPr>
        <w:id w:val="1798256529"/>
        <w:docPartObj>
          <w:docPartGallery w:val="Page Numbers (Bottom of Page)"/>
          <w:docPartUnique/>
        </w:docPartObj>
      </w:sdtPr>
      <w:sdtEndPr>
        <w:rPr>
          <w:rStyle w:val="PageNumber"/>
        </w:rPr>
      </w:sdtEndPr>
      <w:sdtContent>
        <w:r>
          <w:rPr>
            <w:rStyle w:val="PageNumber"/>
            <w:b w:val="0"/>
            <w:bCs/>
          </w:rPr>
          <w:t xml:space="preserve">Year </w:t>
        </w:r>
        <w:r w:rsidR="005B6602">
          <w:rPr>
            <w:rStyle w:val="PageNumber"/>
            <w:b w:val="0"/>
            <w:bCs/>
          </w:rPr>
          <w:t>Six</w:t>
        </w:r>
        <w:r>
          <w:rPr>
            <w:rStyle w:val="PageNumber"/>
            <w:b w:val="0"/>
            <w:bCs/>
          </w:rPr>
          <w:t xml:space="preserve"> Findings and Recommendations</w:t>
        </w:r>
        <w:r w:rsidR="000C0B92">
          <w:rPr>
            <w:rStyle w:val="PageNumber"/>
            <w:b w:val="0"/>
            <w:bCs/>
          </w:rPr>
          <w:tab/>
        </w:r>
        <w:r w:rsidR="000C0B92" w:rsidRPr="009A3378">
          <w:rPr>
            <w:rStyle w:val="PageNumber"/>
            <w:b w:val="0"/>
            <w:bCs/>
          </w:rPr>
          <w:fldChar w:fldCharType="begin"/>
        </w:r>
        <w:r w:rsidR="000C0B92" w:rsidRPr="009A3378">
          <w:rPr>
            <w:rStyle w:val="PageNumber"/>
            <w:b w:val="0"/>
            <w:bCs/>
          </w:rPr>
          <w:instrText xml:space="preserve"> PAGE </w:instrText>
        </w:r>
        <w:r w:rsidR="000C0B92" w:rsidRPr="009A3378">
          <w:rPr>
            <w:rStyle w:val="PageNumber"/>
            <w:b w:val="0"/>
            <w:bCs/>
          </w:rPr>
          <w:fldChar w:fldCharType="separate"/>
        </w:r>
        <w:r w:rsidR="000C0B92" w:rsidRPr="009A3378">
          <w:rPr>
            <w:rStyle w:val="PageNumber"/>
            <w:b w:val="0"/>
            <w:bCs/>
          </w:rPr>
          <w:t>2</w:t>
        </w:r>
        <w:r w:rsidR="000C0B92" w:rsidRPr="009A3378">
          <w:rPr>
            <w:rStyle w:val="PageNumber"/>
            <w:b w:val="0"/>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E0E61" w14:textId="77777777" w:rsidR="00512874" w:rsidRDefault="00512874" w:rsidP="00914897">
      <w:pPr>
        <w:spacing w:after="0" w:line="240" w:lineRule="auto"/>
      </w:pPr>
      <w:r>
        <w:separator/>
      </w:r>
    </w:p>
  </w:footnote>
  <w:footnote w:type="continuationSeparator" w:id="0">
    <w:p w14:paraId="26AB4D96" w14:textId="77777777" w:rsidR="00512874" w:rsidRDefault="00512874" w:rsidP="00914897">
      <w:pPr>
        <w:spacing w:after="0" w:line="240" w:lineRule="auto"/>
      </w:pPr>
      <w:r>
        <w:continuationSeparator/>
      </w:r>
    </w:p>
  </w:footnote>
  <w:footnote w:type="continuationNotice" w:id="1">
    <w:p w14:paraId="79DFA8A8" w14:textId="77777777" w:rsidR="00512874" w:rsidRDefault="00512874">
      <w:pPr>
        <w:spacing w:after="0" w:line="240" w:lineRule="auto"/>
      </w:pPr>
    </w:p>
  </w:footnote>
  <w:footnote w:id="2">
    <w:p w14:paraId="4979E084" w14:textId="77777777" w:rsidR="000C08E1" w:rsidRDefault="000C08E1" w:rsidP="000C08E1">
      <w:pPr>
        <w:pStyle w:val="FootnoteText"/>
      </w:pPr>
      <w:r>
        <w:rPr>
          <w:rStyle w:val="FootnoteReference"/>
        </w:rPr>
        <w:footnoteRef/>
      </w:r>
      <w:r>
        <w:t xml:space="preserve"> Chapter 69 of the Acts of 2018.</w:t>
      </w:r>
    </w:p>
  </w:footnote>
  <w:footnote w:id="3">
    <w:p w14:paraId="08E17FF6" w14:textId="652138FB" w:rsidR="00CE45B8" w:rsidRDefault="00CE45B8">
      <w:pPr>
        <w:pStyle w:val="FootnoteText"/>
      </w:pPr>
      <w:r>
        <w:rPr>
          <w:rStyle w:val="FootnoteReference"/>
        </w:rPr>
        <w:footnoteRef/>
      </w:r>
      <w:r>
        <w:t xml:space="preserve"> </w:t>
      </w:r>
      <w:r w:rsidR="00DC2EB3">
        <w:t xml:space="preserve">Jail &amp; Arrest Diversion Grant Program FY 2023 Annual Report. </w:t>
      </w:r>
      <w:hyperlink r:id="rId1" w:history="1">
        <w:r w:rsidR="00DC2EB3" w:rsidRPr="004927A9">
          <w:rPr>
            <w:rStyle w:val="Hyperlink"/>
          </w:rPr>
          <w:t>https://www.mass.gov/doc/fy-2023-jdp-annual-report/download</w:t>
        </w:r>
      </w:hyperlink>
      <w:r w:rsidR="00DC2EB3">
        <w:t xml:space="preserve"> </w:t>
      </w:r>
    </w:p>
  </w:footnote>
  <w:footnote w:id="4">
    <w:p w14:paraId="5F0ADC9F" w14:textId="1AD76E51" w:rsidR="00B86F81" w:rsidRDefault="00B86F81">
      <w:pPr>
        <w:pStyle w:val="FootnoteText"/>
      </w:pPr>
      <w:r>
        <w:rPr>
          <w:rStyle w:val="FootnoteReference"/>
        </w:rPr>
        <w:footnoteRef/>
      </w:r>
      <w:r>
        <w:t xml:space="preserve"> </w:t>
      </w:r>
      <w:hyperlink r:id="rId2" w:history="1">
        <w:r w:rsidRPr="00226588">
          <w:rPr>
            <w:rStyle w:val="Hyperlink"/>
          </w:rPr>
          <w:t>https://nationalsobering.org/directory/</w:t>
        </w:r>
      </w:hyperlink>
      <w:r>
        <w:t xml:space="preserve"> </w:t>
      </w:r>
    </w:p>
  </w:footnote>
  <w:footnote w:id="5">
    <w:p w14:paraId="4EE9CEC0" w14:textId="78AAD585" w:rsidR="00532DB7" w:rsidRDefault="00532DB7">
      <w:pPr>
        <w:pStyle w:val="FootnoteText"/>
      </w:pPr>
      <w:r>
        <w:rPr>
          <w:rStyle w:val="FootnoteReference"/>
        </w:rPr>
        <w:footnoteRef/>
      </w:r>
      <w:r>
        <w:t xml:space="preserve"> </w:t>
      </w:r>
      <w:hyperlink r:id="rId3" w:history="1">
        <w:r w:rsidRPr="00226588">
          <w:rPr>
            <w:rStyle w:val="Hyperlink"/>
          </w:rPr>
          <w:t>https://www.statnews.com/2023/12/13/sobering-center-public-intoxication-drugs-alcohol-research/</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68EB9" w14:textId="3BDD74AE" w:rsidR="0040370D" w:rsidRPr="0040370D" w:rsidRDefault="000C0B92" w:rsidP="009A3378">
    <w:pPr>
      <w:pStyle w:val="Footer"/>
    </w:pPr>
    <w:r>
      <w:rPr>
        <w:noProof/>
      </w:rPr>
      <mc:AlternateContent>
        <mc:Choice Requires="wpg">
          <w:drawing>
            <wp:anchor distT="0" distB="0" distL="114300" distR="114300" simplePos="0" relativeHeight="251658240" behindDoc="0" locked="0" layoutInCell="1" allowOverlap="1" wp14:anchorId="4F37011A" wp14:editId="4E55B5C2">
              <wp:simplePos x="0" y="0"/>
              <wp:positionH relativeFrom="column">
                <wp:posOffset>-914400</wp:posOffset>
              </wp:positionH>
              <wp:positionV relativeFrom="paragraph">
                <wp:posOffset>-457200</wp:posOffset>
              </wp:positionV>
              <wp:extent cx="7772400" cy="10058400"/>
              <wp:effectExtent l="0" t="0" r="0" b="0"/>
              <wp:wrapNone/>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8" name="Rectangle 8">
                        <a:extLst>
                          <a:ext uri="{C183D7F6-B498-43B3-948B-1728B52AA6E4}">
                            <adec:decorative xmlns:adec="http://schemas.microsoft.com/office/drawing/2017/decorative" val="1"/>
                          </a:ext>
                        </a:extLst>
                      </wps:cNvPr>
                      <wps:cNvSpPr>
                        <a:spLocks noChangeAspect="1"/>
                      </wps:cNvSpPr>
                      <wps:spPr>
                        <a:xfrm>
                          <a:off x="0" y="0"/>
                          <a:ext cx="7772400" cy="10055861"/>
                        </a:xfrm>
                        <a:prstGeom prst="rect">
                          <a:avLst/>
                        </a:prstGeom>
                        <a:solidFill>
                          <a:schemeClr val="accent1">
                            <a:alpha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 name="Graphic 12">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44258" t="29033" r="19678" b="21057"/>
                        <a:stretch/>
                      </pic:blipFill>
                      <pic:spPr bwMode="auto">
                        <a:xfrm>
                          <a:off x="0" y="2362200"/>
                          <a:ext cx="7771765" cy="76962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7" name="Graphic 27">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44258" t="8649" r="24520" b="83706"/>
                        <a:stretch/>
                      </pic:blipFill>
                      <pic:spPr bwMode="auto">
                        <a:xfrm>
                          <a:off x="0" y="0"/>
                          <a:ext cx="6728460" cy="1105535"/>
                        </a:xfrm>
                        <a:prstGeom prst="rect">
                          <a:avLst/>
                        </a:prstGeom>
                        <a:ln>
                          <a:noFill/>
                        </a:ln>
                        <a:extLst>
                          <a:ext uri="{53640926-AAD7-44D8-BBD7-CCE9431645EC}">
                            <a14:shadowObscured xmlns:a14="http://schemas.microsoft.com/office/drawing/2010/main"/>
                          </a:ext>
                        </a:extLst>
                      </pic:spPr>
                    </pic:pic>
                    <wps:wsp>
                      <wps:cNvPr id="10" name="Rectangle 10">
                        <a:extLst>
                          <a:ext uri="{C183D7F6-B498-43B3-948B-1728B52AA6E4}">
                            <adec:decorative xmlns:adec="http://schemas.microsoft.com/office/drawing/2017/decorative" val="1"/>
                          </a:ext>
                        </a:extLst>
                      </wps:cNvPr>
                      <wps:cNvSpPr/>
                      <wps:spPr>
                        <a:xfrm>
                          <a:off x="0" y="3200400"/>
                          <a:ext cx="7770495" cy="3696037"/>
                        </a:xfrm>
                        <a:prstGeom prst="rect">
                          <a:avLst/>
                        </a:prstGeom>
                        <a:solidFill>
                          <a:schemeClr val="accent1">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7684B0D" id="Group 6" o:spid="_x0000_s1026" alt="&quot;&quot;" style="position:absolute;margin-left:-1in;margin-top:-36pt;width:612pt;height:11in;z-index:251658240" coordsize="77724,10058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">
              <v:rect id="Rectangle 8" o:spid="_x0000_s1027" alt="&quot;&quot;" style="position:absolute;width:77724;height:100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" fillcolor="#0071ce [3204]" stroked="f" strokeweight="1pt">
                <v:fill opacity="9766f"/>
                <o:lock v:ext="edit" aspectratio="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2" o:spid="_x0000_s1028" type="#_x0000_t75" alt="&quot;&quot;" style="position:absolute;top:23622;width:77717;height:76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">
                <v:imagedata r:id="rId3" o:title="" croptop="19027f" cropbottom="13800f" cropleft="29005f" cropright="12896f"/>
              </v:shape>
              <v:shape id="Graphic 27" o:spid="_x0000_s1029" type="#_x0000_t75" alt="&quot;&quot;" style="position:absolute;width:67284;height:11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">
                <v:imagedata r:id="rId3" o:title="" croptop="5668f" cropbottom="54858f" cropleft="29005f" cropright="16069f"/>
              </v:shape>
              <v:rect id="Rectangle 10" o:spid="_x0000_s1030" alt="&quot;&quot;" style="position:absolute;top:32004;width:77704;height:36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" fillcolor="#0071ce [3204]" stroked="f" strokeweight="1pt">
                <v:fill opacity="13107f"/>
              </v:rect>
            </v:group>
          </w:pict>
        </mc:Fallback>
      </mc:AlternateContent>
    </w:r>
    <w:r>
      <w:rPr>
        <w:noProof/>
      </w:rPr>
      <mc:AlternateContent>
        <mc:Choice Requires="wps">
          <w:drawing>
            <wp:anchor distT="0" distB="0" distL="114300" distR="114300" simplePos="0" relativeHeight="251658241" behindDoc="0" locked="0" layoutInCell="1" allowOverlap="1" wp14:anchorId="6C9BAEA3" wp14:editId="12FF03ED">
              <wp:simplePos x="0" y="0"/>
              <wp:positionH relativeFrom="column">
                <wp:posOffset>228600</wp:posOffset>
              </wp:positionH>
              <wp:positionV relativeFrom="paragraph">
                <wp:posOffset>1256867</wp:posOffset>
              </wp:positionV>
              <wp:extent cx="2729275" cy="309167"/>
              <wp:effectExtent l="0" t="0" r="1270" b="0"/>
              <wp:wrapNone/>
              <wp:docPr id="15" name="Text Box 15"/>
              <wp:cNvGraphicFramePr/>
              <a:graphic xmlns:a="http://schemas.openxmlformats.org/drawingml/2006/main">
                <a:graphicData uri="http://schemas.microsoft.com/office/word/2010/wordprocessingShape">
                  <wps:wsp>
                    <wps:cNvSpPr txBox="1"/>
                    <wps:spPr>
                      <a:xfrm>
                        <a:off x="0" y="0"/>
                        <a:ext cx="2729275" cy="309167"/>
                      </a:xfrm>
                      <a:prstGeom prst="rect">
                        <a:avLst/>
                      </a:prstGeom>
                      <a:noFill/>
                      <a:ln w="6350">
                        <a:noFill/>
                      </a:ln>
                    </wps:spPr>
                    <wps:txbx>
                      <w:txbxContent>
                        <w:p w14:paraId="5B45C856" w14:textId="77777777" w:rsidR="000C0B92" w:rsidRPr="001E26EE" w:rsidRDefault="000C0B92" w:rsidP="000C0B92">
                          <w:pPr>
                            <w:rPr>
                              <w:color w:val="85796E" w:themeColor="background2" w:themeShade="BF"/>
                            </w:rPr>
                          </w:pPr>
                          <w:hyperlink r:id="rId4" w:history="1">
                            <w:r w:rsidRPr="001E26EE">
                              <w:rPr>
                                <w:rStyle w:val="Hyperlink"/>
                                <w:color w:val="85796E" w:themeColor="background2" w:themeShade="BF"/>
                                <w:sz w:val="20"/>
                                <w:szCs w:val="20"/>
                                <w:u w:val="none"/>
                              </w:rPr>
                              <w:t>ForHealthConsulting.umassmed.edu</w:t>
                            </w:r>
                            <w:r w:rsidRPr="001E26EE">
                              <w:rPr>
                                <w:rStyle w:val="Hyperlink"/>
                                <w:color w:val="85796E" w:themeColor="background2" w:themeShade="BF"/>
                                <w:sz w:val="20"/>
                                <w:szCs w:val="20"/>
                                <w:u w:val="none"/>
                              </w:rPr>
                              <w:softHyphen/>
                            </w:r>
                          </w:hyperlink>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anchor>
          </w:drawing>
        </mc:Choice>
        <mc:Fallback>
          <w:pict>
            <v:shapetype w14:anchorId="6C9BAEA3" id="_x0000_t202" coordsize="21600,21600" o:spt="202" path="m,l,21600r21600,l21600,xe">
              <v:stroke joinstyle="miter"/>
              <v:path gradientshapeok="t" o:connecttype="rect"/>
            </v:shapetype>
            <v:shape id="Text Box 15" o:spid="_x0000_s1026" type="#_x0000_t202" style="position:absolute;margin-left:18pt;margin-top:98.95pt;width:214.9pt;height:24.3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" filled="f" stroked="f" strokeweight=".5pt">
              <v:textbox inset="0,,0">
                <w:txbxContent>
                  <w:p w14:paraId="5B45C856" w14:textId="77777777" w:rsidR="000C0B92" w:rsidRPr="001E26EE" w:rsidRDefault="000C0B92" w:rsidP="000C0B92">
                    <w:pPr>
                      <w:rPr>
                        <w:color w:val="85796E" w:themeColor="background2" w:themeShade="BF"/>
                      </w:rPr>
                    </w:pPr>
                    <w:hyperlink r:id="rId5" w:history="1">
                      <w:r w:rsidRPr="001E26EE">
                        <w:rPr>
                          <w:rStyle w:val="Hyperlink"/>
                          <w:color w:val="85796E" w:themeColor="background2" w:themeShade="BF"/>
                          <w:sz w:val="20"/>
                          <w:szCs w:val="20"/>
                          <w:u w:val="none"/>
                        </w:rPr>
                        <w:t>ForHealthConsulting.umassmed.edu</w:t>
                      </w:r>
                      <w:r w:rsidRPr="001E26EE">
                        <w:rPr>
                          <w:rStyle w:val="Hyperlink"/>
                          <w:color w:val="85796E" w:themeColor="background2" w:themeShade="BF"/>
                          <w:sz w:val="20"/>
                          <w:szCs w:val="20"/>
                          <w:u w:val="none"/>
                        </w:rPr>
                        <w:softHyphen/>
                      </w:r>
                    </w:hyperlink>
                  </w:p>
                </w:txbxContent>
              </v:textbox>
            </v:shape>
          </w:pict>
        </mc:Fallback>
      </mc:AlternateContent>
    </w:r>
    <w:r>
      <w:rPr>
        <w:noProof/>
      </w:rPr>
      <w:drawing>
        <wp:anchor distT="0" distB="0" distL="114300" distR="114300" simplePos="0" relativeHeight="251658242" behindDoc="0" locked="0" layoutInCell="1" allowOverlap="1" wp14:anchorId="31BFB6B4" wp14:editId="5C46686C">
          <wp:simplePos x="0" y="0"/>
          <wp:positionH relativeFrom="column">
            <wp:posOffset>215900</wp:posOffset>
          </wp:positionH>
          <wp:positionV relativeFrom="paragraph">
            <wp:posOffset>622027</wp:posOffset>
          </wp:positionV>
          <wp:extent cx="3035300" cy="603098"/>
          <wp:effectExtent l="0" t="0" r="0" b="0"/>
          <wp:wrapNone/>
          <wp:docPr id="1528022008" name="Picture 1528022008" descr="ForHealth Consulting at UMass Chan Medical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orHealth Consulting at UMass Chan Medical School logo"/>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35300" cy="60309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EBB16" w14:textId="130B74C6" w:rsidR="00922CFD" w:rsidRPr="0040370D" w:rsidRDefault="00922CFD" w:rsidP="009A3378">
    <w:pPr>
      <w:pStyle w:val="Footer"/>
    </w:pPr>
  </w:p>
  <w:p w14:paraId="64ABF788" w14:textId="14032181" w:rsidR="0040370D" w:rsidRDefault="004037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A53EC" w14:textId="4C913E20" w:rsidR="007775C6" w:rsidRDefault="007775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5242B" w14:textId="7B092AC9" w:rsidR="000C0B92" w:rsidRPr="0040370D" w:rsidRDefault="000C0B92" w:rsidP="009A3378">
    <w:pPr>
      <w:pStyle w:val="Footer"/>
    </w:pPr>
    <w:r w:rsidRPr="0044159C">
      <w:rPr>
        <w:color w:val="0071CE" w:themeColor="accent1"/>
      </w:rPr>
      <w:t xml:space="preserve">ForHealth Consulting </w:t>
    </w:r>
    <w:r w:rsidRPr="00030D3D">
      <w:t xml:space="preserve">at UMass Chan Medical School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7B671" w14:textId="39D21C37" w:rsidR="00F41DDE" w:rsidRPr="0040370D" w:rsidRDefault="00F41DDE" w:rsidP="009A3378">
    <w:pPr>
      <w:pStyle w:val="Footer"/>
    </w:pPr>
  </w:p>
  <w:p w14:paraId="7FCECBE9" w14:textId="7AA4817C" w:rsidR="00F41DDE" w:rsidRDefault="00F41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D0C47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C8A2D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22FC2"/>
    <w:lvl w:ilvl="0">
      <w:start w:val="1"/>
      <w:numFmt w:val="bullet"/>
      <w:pStyle w:val="ListNumber3"/>
      <w:lvlText w:val=""/>
      <w:lvlJc w:val="left"/>
      <w:pPr>
        <w:ind w:left="1170" w:hanging="360"/>
      </w:pPr>
      <w:rPr>
        <w:rFonts w:ascii="Symbol" w:hAnsi="Symbol" w:hint="default"/>
      </w:rPr>
    </w:lvl>
  </w:abstractNum>
  <w:abstractNum w:abstractNumId="3" w15:restartNumberingAfterBreak="0">
    <w:nsid w:val="FFFFFF7F"/>
    <w:multiLevelType w:val="singleLevel"/>
    <w:tmpl w:val="5D003C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52CBE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C1A66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44E03C"/>
    <w:lvl w:ilvl="0">
      <w:start w:val="1"/>
      <w:numFmt w:val="bullet"/>
      <w:pStyle w:val="ListBullet3"/>
      <w:lvlText w:val="–"/>
      <w:lvlJc w:val="left"/>
      <w:pPr>
        <w:ind w:left="1080" w:hanging="360"/>
      </w:pPr>
      <w:rPr>
        <w:rFonts w:ascii="Arial" w:hAnsi="Arial" w:hint="default"/>
      </w:rPr>
    </w:lvl>
  </w:abstractNum>
  <w:abstractNum w:abstractNumId="7" w15:restartNumberingAfterBreak="0">
    <w:nsid w:val="FFFFFF83"/>
    <w:multiLevelType w:val="singleLevel"/>
    <w:tmpl w:val="D1425A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1E81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1291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A52AD"/>
    <w:multiLevelType w:val="hybridMultilevel"/>
    <w:tmpl w:val="548E1E36"/>
    <w:lvl w:ilvl="0" w:tplc="786C63A0">
      <w:start w:val="1"/>
      <w:numFmt w:val="bullet"/>
      <w:pStyle w:val="ListBullet2"/>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BF1CBC"/>
    <w:multiLevelType w:val="hybridMultilevel"/>
    <w:tmpl w:val="9536A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2F597D"/>
    <w:multiLevelType w:val="multilevel"/>
    <w:tmpl w:val="8FD20EC6"/>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E5284C"/>
    <w:multiLevelType w:val="hybridMultilevel"/>
    <w:tmpl w:val="7036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9862E"/>
    <w:multiLevelType w:val="hybridMultilevel"/>
    <w:tmpl w:val="ACE2F06C"/>
    <w:lvl w:ilvl="0" w:tplc="8B50F0F0">
      <w:start w:val="1"/>
      <w:numFmt w:val="bullet"/>
      <w:lvlText w:val="-"/>
      <w:lvlJc w:val="left"/>
      <w:pPr>
        <w:ind w:left="360" w:hanging="360"/>
      </w:pPr>
      <w:rPr>
        <w:rFonts w:ascii="Times New Roman" w:hAnsi="Times New Roman" w:cs="Times New Roman" w:hint="default"/>
      </w:rPr>
    </w:lvl>
    <w:lvl w:ilvl="1" w:tplc="DBF4D3A2">
      <w:start w:val="1"/>
      <w:numFmt w:val="bullet"/>
      <w:lvlText w:val="o"/>
      <w:lvlJc w:val="left"/>
      <w:pPr>
        <w:ind w:left="1080" w:hanging="360"/>
      </w:pPr>
      <w:rPr>
        <w:rFonts w:ascii="Courier New" w:hAnsi="Courier New" w:cs="Times New Roman" w:hint="default"/>
      </w:rPr>
    </w:lvl>
    <w:lvl w:ilvl="2" w:tplc="77DCB894">
      <w:start w:val="1"/>
      <w:numFmt w:val="bullet"/>
      <w:lvlText w:val=""/>
      <w:lvlJc w:val="left"/>
      <w:pPr>
        <w:ind w:left="1800" w:hanging="360"/>
      </w:pPr>
      <w:rPr>
        <w:rFonts w:ascii="Wingdings" w:hAnsi="Wingdings" w:hint="default"/>
      </w:rPr>
    </w:lvl>
    <w:lvl w:ilvl="3" w:tplc="92D202EA">
      <w:start w:val="1"/>
      <w:numFmt w:val="bullet"/>
      <w:lvlText w:val=""/>
      <w:lvlJc w:val="left"/>
      <w:pPr>
        <w:ind w:left="2520" w:hanging="360"/>
      </w:pPr>
      <w:rPr>
        <w:rFonts w:ascii="Symbol" w:hAnsi="Symbol" w:hint="default"/>
      </w:rPr>
    </w:lvl>
    <w:lvl w:ilvl="4" w:tplc="42F892BA">
      <w:start w:val="1"/>
      <w:numFmt w:val="bullet"/>
      <w:lvlText w:val="o"/>
      <w:lvlJc w:val="left"/>
      <w:pPr>
        <w:ind w:left="3240" w:hanging="360"/>
      </w:pPr>
      <w:rPr>
        <w:rFonts w:ascii="Courier New" w:hAnsi="Courier New" w:cs="Times New Roman" w:hint="default"/>
      </w:rPr>
    </w:lvl>
    <w:lvl w:ilvl="5" w:tplc="7BC6D6BE">
      <w:start w:val="1"/>
      <w:numFmt w:val="bullet"/>
      <w:lvlText w:val=""/>
      <w:lvlJc w:val="left"/>
      <w:pPr>
        <w:ind w:left="3960" w:hanging="360"/>
      </w:pPr>
      <w:rPr>
        <w:rFonts w:ascii="Wingdings" w:hAnsi="Wingdings" w:hint="default"/>
      </w:rPr>
    </w:lvl>
    <w:lvl w:ilvl="6" w:tplc="D4926FE0">
      <w:start w:val="1"/>
      <w:numFmt w:val="bullet"/>
      <w:lvlText w:val=""/>
      <w:lvlJc w:val="left"/>
      <w:pPr>
        <w:ind w:left="4680" w:hanging="360"/>
      </w:pPr>
      <w:rPr>
        <w:rFonts w:ascii="Symbol" w:hAnsi="Symbol" w:hint="default"/>
      </w:rPr>
    </w:lvl>
    <w:lvl w:ilvl="7" w:tplc="58145A00">
      <w:start w:val="1"/>
      <w:numFmt w:val="bullet"/>
      <w:lvlText w:val="o"/>
      <w:lvlJc w:val="left"/>
      <w:pPr>
        <w:ind w:left="5400" w:hanging="360"/>
      </w:pPr>
      <w:rPr>
        <w:rFonts w:ascii="Courier New" w:hAnsi="Courier New" w:cs="Times New Roman" w:hint="default"/>
      </w:rPr>
    </w:lvl>
    <w:lvl w:ilvl="8" w:tplc="48D0DC34">
      <w:start w:val="1"/>
      <w:numFmt w:val="bullet"/>
      <w:lvlText w:val=""/>
      <w:lvlJc w:val="left"/>
      <w:pPr>
        <w:ind w:left="6120" w:hanging="360"/>
      </w:pPr>
      <w:rPr>
        <w:rFonts w:ascii="Wingdings" w:hAnsi="Wingdings" w:hint="default"/>
      </w:rPr>
    </w:lvl>
  </w:abstractNum>
  <w:abstractNum w:abstractNumId="15" w15:restartNumberingAfterBreak="0">
    <w:nsid w:val="158371DE"/>
    <w:multiLevelType w:val="hybridMultilevel"/>
    <w:tmpl w:val="3DDE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F472F"/>
    <w:multiLevelType w:val="hybridMultilevel"/>
    <w:tmpl w:val="37AC2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56455E"/>
    <w:multiLevelType w:val="multilevel"/>
    <w:tmpl w:val="8FD20EC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082454"/>
    <w:multiLevelType w:val="hybridMultilevel"/>
    <w:tmpl w:val="8FD20EC6"/>
    <w:lvl w:ilvl="0" w:tplc="FD182108">
      <w:start w:val="1"/>
      <w:numFmt w:val="bullet"/>
      <w:lvlText w:val=""/>
      <w:lvlJc w:val="left"/>
      <w:pPr>
        <w:ind w:left="720" w:hanging="360"/>
      </w:pPr>
      <w:rPr>
        <w:rFonts w:ascii="Symbol" w:hAnsi="Symbol" w:hint="default"/>
      </w:rPr>
    </w:lvl>
    <w:lvl w:ilvl="1" w:tplc="1A14BF4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9979B4"/>
    <w:multiLevelType w:val="hybridMultilevel"/>
    <w:tmpl w:val="7EB4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E10E65"/>
    <w:multiLevelType w:val="hybridMultilevel"/>
    <w:tmpl w:val="F840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45480"/>
    <w:multiLevelType w:val="hybridMultilevel"/>
    <w:tmpl w:val="D7E0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F80624"/>
    <w:multiLevelType w:val="hybridMultilevel"/>
    <w:tmpl w:val="1EB08672"/>
    <w:lvl w:ilvl="0" w:tplc="4D74D070">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405779"/>
    <w:multiLevelType w:val="hybridMultilevel"/>
    <w:tmpl w:val="19484B8C"/>
    <w:lvl w:ilvl="0" w:tplc="9254379E">
      <w:numFmt w:val="bullet"/>
      <w:lvlText w:val="-"/>
      <w:lvlJc w:val="left"/>
      <w:pPr>
        <w:ind w:left="720" w:hanging="360"/>
      </w:pPr>
      <w:rPr>
        <w:rFonts w:ascii="Arial" w:eastAsiaTheme="maj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606A25"/>
    <w:multiLevelType w:val="hybridMultilevel"/>
    <w:tmpl w:val="D780F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846820"/>
    <w:multiLevelType w:val="hybridMultilevel"/>
    <w:tmpl w:val="BC06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794499"/>
    <w:multiLevelType w:val="hybridMultilevel"/>
    <w:tmpl w:val="CC00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883DB0"/>
    <w:multiLevelType w:val="hybridMultilevel"/>
    <w:tmpl w:val="9A9A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D792E"/>
    <w:multiLevelType w:val="hybridMultilevel"/>
    <w:tmpl w:val="64E07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342ACC"/>
    <w:multiLevelType w:val="hybridMultilevel"/>
    <w:tmpl w:val="0BA2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537A5D"/>
    <w:multiLevelType w:val="hybridMultilevel"/>
    <w:tmpl w:val="159A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7E6277"/>
    <w:multiLevelType w:val="hybridMultilevel"/>
    <w:tmpl w:val="97D6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047DB2"/>
    <w:multiLevelType w:val="hybridMultilevel"/>
    <w:tmpl w:val="4380E168"/>
    <w:lvl w:ilvl="0" w:tplc="D55A779E">
      <w:start w:val="1"/>
      <w:numFmt w:val="lowerLetter"/>
      <w:pStyle w:val="ListNumber2"/>
      <w:lvlText w:val="%1."/>
      <w:lvlJc w:val="left"/>
      <w:pPr>
        <w:ind w:left="5400" w:hanging="360"/>
      </w:pPr>
      <w:rPr>
        <w:rFonts w:hint="default"/>
      </w:rPr>
    </w:lvl>
    <w:lvl w:ilvl="1" w:tplc="FFFFFFFF">
      <w:start w:val="1"/>
      <w:numFmt w:val="bullet"/>
      <w:lvlText w:val="o"/>
      <w:lvlJc w:val="left"/>
      <w:pPr>
        <w:ind w:left="6120" w:hanging="360"/>
      </w:pPr>
      <w:rPr>
        <w:rFonts w:ascii="Courier New" w:hAnsi="Courier New" w:cs="Courier New" w:hint="default"/>
      </w:rPr>
    </w:lvl>
    <w:lvl w:ilvl="2" w:tplc="FFFFFFFF" w:tentative="1">
      <w:start w:val="1"/>
      <w:numFmt w:val="bullet"/>
      <w:lvlText w:val=""/>
      <w:lvlJc w:val="left"/>
      <w:pPr>
        <w:ind w:left="6840" w:hanging="360"/>
      </w:pPr>
      <w:rPr>
        <w:rFonts w:ascii="Wingdings" w:hAnsi="Wingdings" w:hint="default"/>
      </w:rPr>
    </w:lvl>
    <w:lvl w:ilvl="3" w:tplc="FFFFFFFF" w:tentative="1">
      <w:start w:val="1"/>
      <w:numFmt w:val="bullet"/>
      <w:lvlText w:val=""/>
      <w:lvlJc w:val="left"/>
      <w:pPr>
        <w:ind w:left="7560" w:hanging="360"/>
      </w:pPr>
      <w:rPr>
        <w:rFonts w:ascii="Symbol" w:hAnsi="Symbol" w:hint="default"/>
      </w:rPr>
    </w:lvl>
    <w:lvl w:ilvl="4" w:tplc="FFFFFFFF" w:tentative="1">
      <w:start w:val="1"/>
      <w:numFmt w:val="bullet"/>
      <w:lvlText w:val="o"/>
      <w:lvlJc w:val="left"/>
      <w:pPr>
        <w:ind w:left="8280" w:hanging="360"/>
      </w:pPr>
      <w:rPr>
        <w:rFonts w:ascii="Courier New" w:hAnsi="Courier New" w:cs="Courier New" w:hint="default"/>
      </w:rPr>
    </w:lvl>
    <w:lvl w:ilvl="5" w:tplc="FFFFFFFF" w:tentative="1">
      <w:start w:val="1"/>
      <w:numFmt w:val="bullet"/>
      <w:lvlText w:val=""/>
      <w:lvlJc w:val="left"/>
      <w:pPr>
        <w:ind w:left="9000" w:hanging="360"/>
      </w:pPr>
      <w:rPr>
        <w:rFonts w:ascii="Wingdings" w:hAnsi="Wingdings" w:hint="default"/>
      </w:rPr>
    </w:lvl>
    <w:lvl w:ilvl="6" w:tplc="FFFFFFFF" w:tentative="1">
      <w:start w:val="1"/>
      <w:numFmt w:val="bullet"/>
      <w:lvlText w:val=""/>
      <w:lvlJc w:val="left"/>
      <w:pPr>
        <w:ind w:left="9720" w:hanging="360"/>
      </w:pPr>
      <w:rPr>
        <w:rFonts w:ascii="Symbol" w:hAnsi="Symbol" w:hint="default"/>
      </w:rPr>
    </w:lvl>
    <w:lvl w:ilvl="7" w:tplc="FFFFFFFF" w:tentative="1">
      <w:start w:val="1"/>
      <w:numFmt w:val="bullet"/>
      <w:lvlText w:val="o"/>
      <w:lvlJc w:val="left"/>
      <w:pPr>
        <w:ind w:left="10440" w:hanging="360"/>
      </w:pPr>
      <w:rPr>
        <w:rFonts w:ascii="Courier New" w:hAnsi="Courier New" w:cs="Courier New" w:hint="default"/>
      </w:rPr>
    </w:lvl>
    <w:lvl w:ilvl="8" w:tplc="FFFFFFFF" w:tentative="1">
      <w:start w:val="1"/>
      <w:numFmt w:val="bullet"/>
      <w:lvlText w:val=""/>
      <w:lvlJc w:val="left"/>
      <w:pPr>
        <w:ind w:left="11160" w:hanging="360"/>
      </w:pPr>
      <w:rPr>
        <w:rFonts w:ascii="Wingdings" w:hAnsi="Wingdings" w:hint="default"/>
      </w:rPr>
    </w:lvl>
  </w:abstractNum>
  <w:abstractNum w:abstractNumId="33" w15:restartNumberingAfterBreak="0">
    <w:nsid w:val="79B978EC"/>
    <w:multiLevelType w:val="hybridMultilevel"/>
    <w:tmpl w:val="85707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683176">
    <w:abstractNumId w:val="18"/>
  </w:num>
  <w:num w:numId="2" w16cid:durableId="71439933">
    <w:abstractNumId w:val="0"/>
  </w:num>
  <w:num w:numId="3" w16cid:durableId="290014892">
    <w:abstractNumId w:val="1"/>
  </w:num>
  <w:num w:numId="4" w16cid:durableId="2047371818">
    <w:abstractNumId w:val="2"/>
  </w:num>
  <w:num w:numId="5" w16cid:durableId="2099010880">
    <w:abstractNumId w:val="3"/>
  </w:num>
  <w:num w:numId="6" w16cid:durableId="519440317">
    <w:abstractNumId w:val="8"/>
  </w:num>
  <w:num w:numId="7" w16cid:durableId="808136167">
    <w:abstractNumId w:val="4"/>
  </w:num>
  <w:num w:numId="8" w16cid:durableId="1592354752">
    <w:abstractNumId w:val="5"/>
  </w:num>
  <w:num w:numId="9" w16cid:durableId="1796215285">
    <w:abstractNumId w:val="6"/>
  </w:num>
  <w:num w:numId="10" w16cid:durableId="1255626313">
    <w:abstractNumId w:val="7"/>
  </w:num>
  <w:num w:numId="11" w16cid:durableId="1128399067">
    <w:abstractNumId w:val="9"/>
  </w:num>
  <w:num w:numId="12" w16cid:durableId="1854343664">
    <w:abstractNumId w:val="17"/>
  </w:num>
  <w:num w:numId="13" w16cid:durableId="1323389916">
    <w:abstractNumId w:val="12"/>
  </w:num>
  <w:num w:numId="14" w16cid:durableId="1863586079">
    <w:abstractNumId w:val="10"/>
  </w:num>
  <w:num w:numId="15" w16cid:durableId="1101031261">
    <w:abstractNumId w:val="22"/>
  </w:num>
  <w:num w:numId="16" w16cid:durableId="1718898122">
    <w:abstractNumId w:val="32"/>
  </w:num>
  <w:num w:numId="17" w16cid:durableId="1445685860">
    <w:abstractNumId w:val="2"/>
    <w:lvlOverride w:ilvl="0">
      <w:startOverride w:val="1"/>
    </w:lvlOverride>
  </w:num>
  <w:num w:numId="18" w16cid:durableId="873347390">
    <w:abstractNumId w:val="20"/>
  </w:num>
  <w:num w:numId="19" w16cid:durableId="652442100">
    <w:abstractNumId w:val="29"/>
  </w:num>
  <w:num w:numId="20" w16cid:durableId="24404702">
    <w:abstractNumId w:val="19"/>
  </w:num>
  <w:num w:numId="21" w16cid:durableId="1670331364">
    <w:abstractNumId w:val="27"/>
  </w:num>
  <w:num w:numId="22" w16cid:durableId="1006905496">
    <w:abstractNumId w:val="15"/>
  </w:num>
  <w:num w:numId="23" w16cid:durableId="1339698133">
    <w:abstractNumId w:val="28"/>
  </w:num>
  <w:num w:numId="24" w16cid:durableId="1775906801">
    <w:abstractNumId w:val="31"/>
  </w:num>
  <w:num w:numId="25" w16cid:durableId="1161195755">
    <w:abstractNumId w:val="24"/>
  </w:num>
  <w:num w:numId="26" w16cid:durableId="1739672407">
    <w:abstractNumId w:val="16"/>
  </w:num>
  <w:num w:numId="27" w16cid:durableId="409427342">
    <w:abstractNumId w:val="11"/>
  </w:num>
  <w:num w:numId="28" w16cid:durableId="466246413">
    <w:abstractNumId w:val="30"/>
  </w:num>
  <w:num w:numId="29" w16cid:durableId="1450398329">
    <w:abstractNumId w:val="21"/>
  </w:num>
  <w:num w:numId="30" w16cid:durableId="2060593201">
    <w:abstractNumId w:val="13"/>
  </w:num>
  <w:num w:numId="31" w16cid:durableId="710224794">
    <w:abstractNumId w:val="33"/>
  </w:num>
  <w:num w:numId="32" w16cid:durableId="1180703944">
    <w:abstractNumId w:val="26"/>
  </w:num>
  <w:num w:numId="33" w16cid:durableId="1273241506">
    <w:abstractNumId w:val="23"/>
  </w:num>
  <w:num w:numId="34" w16cid:durableId="665478457">
    <w:abstractNumId w:val="14"/>
  </w:num>
  <w:num w:numId="35" w16cid:durableId="370037807">
    <w:abstractNumId w:val="25"/>
  </w:num>
  <w:num w:numId="36" w16cid:durableId="204085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KyMDCzMDI0NTE3srBU0lEKTi0uzszPAykwrgUAt3CraywAAAA="/>
  </w:docVars>
  <w:rsids>
    <w:rsidRoot w:val="009E3807"/>
    <w:rsid w:val="00000D5E"/>
    <w:rsid w:val="00000FD1"/>
    <w:rsid w:val="0000693D"/>
    <w:rsid w:val="000134C6"/>
    <w:rsid w:val="00014640"/>
    <w:rsid w:val="00014E46"/>
    <w:rsid w:val="0001635B"/>
    <w:rsid w:val="00016CA2"/>
    <w:rsid w:val="00017142"/>
    <w:rsid w:val="00023269"/>
    <w:rsid w:val="00023C10"/>
    <w:rsid w:val="000267A9"/>
    <w:rsid w:val="00030118"/>
    <w:rsid w:val="00030D3D"/>
    <w:rsid w:val="000320B7"/>
    <w:rsid w:val="000329B6"/>
    <w:rsid w:val="000332F2"/>
    <w:rsid w:val="00033F82"/>
    <w:rsid w:val="00036D75"/>
    <w:rsid w:val="00037B21"/>
    <w:rsid w:val="00041A92"/>
    <w:rsid w:val="000434C8"/>
    <w:rsid w:val="0004396D"/>
    <w:rsid w:val="00044BC6"/>
    <w:rsid w:val="00045890"/>
    <w:rsid w:val="000467E2"/>
    <w:rsid w:val="00047EDC"/>
    <w:rsid w:val="000507DB"/>
    <w:rsid w:val="00050E96"/>
    <w:rsid w:val="00053A78"/>
    <w:rsid w:val="000550D5"/>
    <w:rsid w:val="00056447"/>
    <w:rsid w:val="00065070"/>
    <w:rsid w:val="00065132"/>
    <w:rsid w:val="00066EE5"/>
    <w:rsid w:val="00072AAD"/>
    <w:rsid w:val="000745E2"/>
    <w:rsid w:val="0007699A"/>
    <w:rsid w:val="00081811"/>
    <w:rsid w:val="000823C5"/>
    <w:rsid w:val="00082B9C"/>
    <w:rsid w:val="00084262"/>
    <w:rsid w:val="000845F4"/>
    <w:rsid w:val="000871D9"/>
    <w:rsid w:val="00090BB2"/>
    <w:rsid w:val="0009133A"/>
    <w:rsid w:val="00091386"/>
    <w:rsid w:val="00094A0D"/>
    <w:rsid w:val="00096102"/>
    <w:rsid w:val="00096A39"/>
    <w:rsid w:val="000A0027"/>
    <w:rsid w:val="000A0C10"/>
    <w:rsid w:val="000A18FE"/>
    <w:rsid w:val="000A2AB1"/>
    <w:rsid w:val="000A32A0"/>
    <w:rsid w:val="000A3C7A"/>
    <w:rsid w:val="000A7B0B"/>
    <w:rsid w:val="000B151F"/>
    <w:rsid w:val="000B29E5"/>
    <w:rsid w:val="000B31DC"/>
    <w:rsid w:val="000B51DB"/>
    <w:rsid w:val="000B5654"/>
    <w:rsid w:val="000B59CD"/>
    <w:rsid w:val="000B6536"/>
    <w:rsid w:val="000B7146"/>
    <w:rsid w:val="000B7252"/>
    <w:rsid w:val="000B728E"/>
    <w:rsid w:val="000B733E"/>
    <w:rsid w:val="000B7AA1"/>
    <w:rsid w:val="000C08E1"/>
    <w:rsid w:val="000C0B92"/>
    <w:rsid w:val="000C3249"/>
    <w:rsid w:val="000C609D"/>
    <w:rsid w:val="000C78CC"/>
    <w:rsid w:val="000D0B21"/>
    <w:rsid w:val="000D0B3C"/>
    <w:rsid w:val="000D15FB"/>
    <w:rsid w:val="000D1CC7"/>
    <w:rsid w:val="000D1DD6"/>
    <w:rsid w:val="000D4538"/>
    <w:rsid w:val="000D5127"/>
    <w:rsid w:val="000E0D51"/>
    <w:rsid w:val="000E2CD9"/>
    <w:rsid w:val="000E3867"/>
    <w:rsid w:val="000E5A34"/>
    <w:rsid w:val="000E680E"/>
    <w:rsid w:val="000E73B9"/>
    <w:rsid w:val="000F248F"/>
    <w:rsid w:val="000F33B5"/>
    <w:rsid w:val="000F6318"/>
    <w:rsid w:val="000F63C4"/>
    <w:rsid w:val="000F73D1"/>
    <w:rsid w:val="000F7BEB"/>
    <w:rsid w:val="00100939"/>
    <w:rsid w:val="001034DD"/>
    <w:rsid w:val="00103752"/>
    <w:rsid w:val="00103CD8"/>
    <w:rsid w:val="00105F0B"/>
    <w:rsid w:val="00107771"/>
    <w:rsid w:val="001109C1"/>
    <w:rsid w:val="00113E35"/>
    <w:rsid w:val="001142EE"/>
    <w:rsid w:val="001145BF"/>
    <w:rsid w:val="001148E7"/>
    <w:rsid w:val="00114BCE"/>
    <w:rsid w:val="001151E9"/>
    <w:rsid w:val="0011562A"/>
    <w:rsid w:val="001159BB"/>
    <w:rsid w:val="00115DA7"/>
    <w:rsid w:val="001177A6"/>
    <w:rsid w:val="00117827"/>
    <w:rsid w:val="00120DC9"/>
    <w:rsid w:val="00125F11"/>
    <w:rsid w:val="001265C4"/>
    <w:rsid w:val="001273C1"/>
    <w:rsid w:val="001276C0"/>
    <w:rsid w:val="00127CA9"/>
    <w:rsid w:val="001319BC"/>
    <w:rsid w:val="00134115"/>
    <w:rsid w:val="00137161"/>
    <w:rsid w:val="00140736"/>
    <w:rsid w:val="00140AFE"/>
    <w:rsid w:val="00140E0A"/>
    <w:rsid w:val="0014530D"/>
    <w:rsid w:val="00146861"/>
    <w:rsid w:val="00151568"/>
    <w:rsid w:val="001534E5"/>
    <w:rsid w:val="00154E12"/>
    <w:rsid w:val="001557E4"/>
    <w:rsid w:val="00156CEF"/>
    <w:rsid w:val="00160D9A"/>
    <w:rsid w:val="00160F37"/>
    <w:rsid w:val="00165832"/>
    <w:rsid w:val="00170111"/>
    <w:rsid w:val="0017139A"/>
    <w:rsid w:val="00171EAA"/>
    <w:rsid w:val="001733D8"/>
    <w:rsid w:val="00174FE6"/>
    <w:rsid w:val="0017525B"/>
    <w:rsid w:val="00175EAE"/>
    <w:rsid w:val="00176232"/>
    <w:rsid w:val="0018064D"/>
    <w:rsid w:val="00180F98"/>
    <w:rsid w:val="001815A0"/>
    <w:rsid w:val="00181FEF"/>
    <w:rsid w:val="00186C81"/>
    <w:rsid w:val="00186F19"/>
    <w:rsid w:val="0018705D"/>
    <w:rsid w:val="00190058"/>
    <w:rsid w:val="001948C9"/>
    <w:rsid w:val="00194F81"/>
    <w:rsid w:val="001950A9"/>
    <w:rsid w:val="00195421"/>
    <w:rsid w:val="001955C0"/>
    <w:rsid w:val="00197E39"/>
    <w:rsid w:val="001A2E7F"/>
    <w:rsid w:val="001A4B32"/>
    <w:rsid w:val="001A6E2C"/>
    <w:rsid w:val="001A7E30"/>
    <w:rsid w:val="001B3D26"/>
    <w:rsid w:val="001B4BA3"/>
    <w:rsid w:val="001B70A0"/>
    <w:rsid w:val="001B7964"/>
    <w:rsid w:val="001B7E5D"/>
    <w:rsid w:val="001C04DB"/>
    <w:rsid w:val="001C16D2"/>
    <w:rsid w:val="001C2646"/>
    <w:rsid w:val="001C33C2"/>
    <w:rsid w:val="001C4823"/>
    <w:rsid w:val="001C4948"/>
    <w:rsid w:val="001C4A3D"/>
    <w:rsid w:val="001C52A4"/>
    <w:rsid w:val="001D1F2F"/>
    <w:rsid w:val="001D2374"/>
    <w:rsid w:val="001D26C6"/>
    <w:rsid w:val="001D307B"/>
    <w:rsid w:val="001D4634"/>
    <w:rsid w:val="001D5E86"/>
    <w:rsid w:val="001D6994"/>
    <w:rsid w:val="001D7A43"/>
    <w:rsid w:val="001E07C7"/>
    <w:rsid w:val="001E135B"/>
    <w:rsid w:val="001E15B6"/>
    <w:rsid w:val="001E1813"/>
    <w:rsid w:val="001E1A94"/>
    <w:rsid w:val="001E1E30"/>
    <w:rsid w:val="001E26EE"/>
    <w:rsid w:val="001E2FA2"/>
    <w:rsid w:val="001E355F"/>
    <w:rsid w:val="001E525B"/>
    <w:rsid w:val="001E58D6"/>
    <w:rsid w:val="001E6A24"/>
    <w:rsid w:val="001F0E3F"/>
    <w:rsid w:val="001F13F1"/>
    <w:rsid w:val="001F1B08"/>
    <w:rsid w:val="001F3033"/>
    <w:rsid w:val="001F5F9C"/>
    <w:rsid w:val="001F66BB"/>
    <w:rsid w:val="00200087"/>
    <w:rsid w:val="00200D28"/>
    <w:rsid w:val="00201044"/>
    <w:rsid w:val="002034D4"/>
    <w:rsid w:val="00203B54"/>
    <w:rsid w:val="0020507C"/>
    <w:rsid w:val="00214B73"/>
    <w:rsid w:val="00215E27"/>
    <w:rsid w:val="00220575"/>
    <w:rsid w:val="00221EEC"/>
    <w:rsid w:val="00233107"/>
    <w:rsid w:val="002333B5"/>
    <w:rsid w:val="00234106"/>
    <w:rsid w:val="00235F33"/>
    <w:rsid w:val="00236C43"/>
    <w:rsid w:val="00237055"/>
    <w:rsid w:val="00241DF9"/>
    <w:rsid w:val="00244199"/>
    <w:rsid w:val="00244278"/>
    <w:rsid w:val="00244614"/>
    <w:rsid w:val="00245AE0"/>
    <w:rsid w:val="00247BB7"/>
    <w:rsid w:val="00254E51"/>
    <w:rsid w:val="00257532"/>
    <w:rsid w:val="002578ED"/>
    <w:rsid w:val="00263574"/>
    <w:rsid w:val="00264CCD"/>
    <w:rsid w:val="002652CD"/>
    <w:rsid w:val="00267975"/>
    <w:rsid w:val="002712C4"/>
    <w:rsid w:val="00274751"/>
    <w:rsid w:val="00274886"/>
    <w:rsid w:val="002757D4"/>
    <w:rsid w:val="00276033"/>
    <w:rsid w:val="00276216"/>
    <w:rsid w:val="00276442"/>
    <w:rsid w:val="00281734"/>
    <w:rsid w:val="002824A2"/>
    <w:rsid w:val="0028547A"/>
    <w:rsid w:val="00285626"/>
    <w:rsid w:val="002870AF"/>
    <w:rsid w:val="00287564"/>
    <w:rsid w:val="00291075"/>
    <w:rsid w:val="00292179"/>
    <w:rsid w:val="00292C5C"/>
    <w:rsid w:val="002931BF"/>
    <w:rsid w:val="002973C1"/>
    <w:rsid w:val="00297DFC"/>
    <w:rsid w:val="002A00BA"/>
    <w:rsid w:val="002A042D"/>
    <w:rsid w:val="002A08B9"/>
    <w:rsid w:val="002A0DA9"/>
    <w:rsid w:val="002A0EE2"/>
    <w:rsid w:val="002A2154"/>
    <w:rsid w:val="002A2307"/>
    <w:rsid w:val="002A43EF"/>
    <w:rsid w:val="002A5632"/>
    <w:rsid w:val="002B0896"/>
    <w:rsid w:val="002B0E78"/>
    <w:rsid w:val="002B2E9B"/>
    <w:rsid w:val="002B33F4"/>
    <w:rsid w:val="002B3C37"/>
    <w:rsid w:val="002B4785"/>
    <w:rsid w:val="002B47AC"/>
    <w:rsid w:val="002B5745"/>
    <w:rsid w:val="002B6391"/>
    <w:rsid w:val="002B7E41"/>
    <w:rsid w:val="002C04F2"/>
    <w:rsid w:val="002C0A89"/>
    <w:rsid w:val="002C58F4"/>
    <w:rsid w:val="002D098E"/>
    <w:rsid w:val="002D13DA"/>
    <w:rsid w:val="002D4764"/>
    <w:rsid w:val="002D6F69"/>
    <w:rsid w:val="002E0D02"/>
    <w:rsid w:val="002E201E"/>
    <w:rsid w:val="002E6C9C"/>
    <w:rsid w:val="002E7D48"/>
    <w:rsid w:val="002F23DA"/>
    <w:rsid w:val="002F2A67"/>
    <w:rsid w:val="002F2CEB"/>
    <w:rsid w:val="002F2F04"/>
    <w:rsid w:val="002F352F"/>
    <w:rsid w:val="002F3621"/>
    <w:rsid w:val="002F3B41"/>
    <w:rsid w:val="003020DA"/>
    <w:rsid w:val="00306FBE"/>
    <w:rsid w:val="00311549"/>
    <w:rsid w:val="003131A7"/>
    <w:rsid w:val="00317850"/>
    <w:rsid w:val="00317E87"/>
    <w:rsid w:val="0032146C"/>
    <w:rsid w:val="00321C79"/>
    <w:rsid w:val="00321E17"/>
    <w:rsid w:val="0032291D"/>
    <w:rsid w:val="00322D2B"/>
    <w:rsid w:val="003234AB"/>
    <w:rsid w:val="00326CE0"/>
    <w:rsid w:val="00327FB8"/>
    <w:rsid w:val="003310DA"/>
    <w:rsid w:val="003315C9"/>
    <w:rsid w:val="00332350"/>
    <w:rsid w:val="003338C5"/>
    <w:rsid w:val="003345F4"/>
    <w:rsid w:val="0033736E"/>
    <w:rsid w:val="00340568"/>
    <w:rsid w:val="00342793"/>
    <w:rsid w:val="003429BD"/>
    <w:rsid w:val="00342F3E"/>
    <w:rsid w:val="003440ED"/>
    <w:rsid w:val="00344246"/>
    <w:rsid w:val="0034482E"/>
    <w:rsid w:val="003451C6"/>
    <w:rsid w:val="00345B27"/>
    <w:rsid w:val="00345CFA"/>
    <w:rsid w:val="00354349"/>
    <w:rsid w:val="003559D6"/>
    <w:rsid w:val="00355F21"/>
    <w:rsid w:val="0036293E"/>
    <w:rsid w:val="003641D7"/>
    <w:rsid w:val="00365FFE"/>
    <w:rsid w:val="00366949"/>
    <w:rsid w:val="003669CF"/>
    <w:rsid w:val="00374D25"/>
    <w:rsid w:val="00374E0D"/>
    <w:rsid w:val="003755F1"/>
    <w:rsid w:val="0037729D"/>
    <w:rsid w:val="00383351"/>
    <w:rsid w:val="00383456"/>
    <w:rsid w:val="003837E4"/>
    <w:rsid w:val="003838EB"/>
    <w:rsid w:val="00385683"/>
    <w:rsid w:val="00385FC8"/>
    <w:rsid w:val="00386D99"/>
    <w:rsid w:val="003961CB"/>
    <w:rsid w:val="0039756C"/>
    <w:rsid w:val="003A3A11"/>
    <w:rsid w:val="003A44FF"/>
    <w:rsid w:val="003A4BCF"/>
    <w:rsid w:val="003A69A7"/>
    <w:rsid w:val="003A6EEE"/>
    <w:rsid w:val="003A7893"/>
    <w:rsid w:val="003B22A1"/>
    <w:rsid w:val="003B36F4"/>
    <w:rsid w:val="003B3B09"/>
    <w:rsid w:val="003B4D09"/>
    <w:rsid w:val="003B7F1B"/>
    <w:rsid w:val="003C19D9"/>
    <w:rsid w:val="003C1A36"/>
    <w:rsid w:val="003C34ED"/>
    <w:rsid w:val="003C3E95"/>
    <w:rsid w:val="003C4278"/>
    <w:rsid w:val="003C6A48"/>
    <w:rsid w:val="003C6CFB"/>
    <w:rsid w:val="003D15B9"/>
    <w:rsid w:val="003D1A8E"/>
    <w:rsid w:val="003D2D25"/>
    <w:rsid w:val="003D35AB"/>
    <w:rsid w:val="003D44F5"/>
    <w:rsid w:val="003E3EA4"/>
    <w:rsid w:val="003E46BE"/>
    <w:rsid w:val="003E5BAA"/>
    <w:rsid w:val="003E63CA"/>
    <w:rsid w:val="003F1550"/>
    <w:rsid w:val="003F48B5"/>
    <w:rsid w:val="003F757B"/>
    <w:rsid w:val="003F7B4B"/>
    <w:rsid w:val="003F7CB9"/>
    <w:rsid w:val="004013A9"/>
    <w:rsid w:val="00401FDE"/>
    <w:rsid w:val="0040297E"/>
    <w:rsid w:val="0040370D"/>
    <w:rsid w:val="004037EB"/>
    <w:rsid w:val="00403B59"/>
    <w:rsid w:val="004066DA"/>
    <w:rsid w:val="00406AAA"/>
    <w:rsid w:val="004115B9"/>
    <w:rsid w:val="004123DC"/>
    <w:rsid w:val="00416632"/>
    <w:rsid w:val="00416E58"/>
    <w:rsid w:val="00421CDC"/>
    <w:rsid w:val="00422F91"/>
    <w:rsid w:val="00423096"/>
    <w:rsid w:val="0042414E"/>
    <w:rsid w:val="00426780"/>
    <w:rsid w:val="004311B4"/>
    <w:rsid w:val="0043302F"/>
    <w:rsid w:val="004333F1"/>
    <w:rsid w:val="00433760"/>
    <w:rsid w:val="00436CF4"/>
    <w:rsid w:val="0043757B"/>
    <w:rsid w:val="00441181"/>
    <w:rsid w:val="004413E5"/>
    <w:rsid w:val="0044159C"/>
    <w:rsid w:val="00441709"/>
    <w:rsid w:val="0044174C"/>
    <w:rsid w:val="004426EB"/>
    <w:rsid w:val="004427CE"/>
    <w:rsid w:val="00442DC6"/>
    <w:rsid w:val="00443B52"/>
    <w:rsid w:val="00445B2D"/>
    <w:rsid w:val="00445FFC"/>
    <w:rsid w:val="004460C8"/>
    <w:rsid w:val="00447EDD"/>
    <w:rsid w:val="004513B6"/>
    <w:rsid w:val="00451531"/>
    <w:rsid w:val="0045542F"/>
    <w:rsid w:val="00456349"/>
    <w:rsid w:val="004578A2"/>
    <w:rsid w:val="00457A00"/>
    <w:rsid w:val="00460EA0"/>
    <w:rsid w:val="00465FE3"/>
    <w:rsid w:val="00466334"/>
    <w:rsid w:val="0046769C"/>
    <w:rsid w:val="004705B6"/>
    <w:rsid w:val="00470D73"/>
    <w:rsid w:val="00470E81"/>
    <w:rsid w:val="00471B2C"/>
    <w:rsid w:val="004740CE"/>
    <w:rsid w:val="004740DA"/>
    <w:rsid w:val="00474E49"/>
    <w:rsid w:val="0048003D"/>
    <w:rsid w:val="00480202"/>
    <w:rsid w:val="004809A0"/>
    <w:rsid w:val="00483BC2"/>
    <w:rsid w:val="0048422E"/>
    <w:rsid w:val="004868C1"/>
    <w:rsid w:val="0048700E"/>
    <w:rsid w:val="00487FFC"/>
    <w:rsid w:val="0049258C"/>
    <w:rsid w:val="00496193"/>
    <w:rsid w:val="00496AEF"/>
    <w:rsid w:val="004A1383"/>
    <w:rsid w:val="004A4E2C"/>
    <w:rsid w:val="004A6C77"/>
    <w:rsid w:val="004A7302"/>
    <w:rsid w:val="004A7AFD"/>
    <w:rsid w:val="004B0496"/>
    <w:rsid w:val="004B1505"/>
    <w:rsid w:val="004B2112"/>
    <w:rsid w:val="004B24A3"/>
    <w:rsid w:val="004B3E73"/>
    <w:rsid w:val="004B3F2D"/>
    <w:rsid w:val="004B547D"/>
    <w:rsid w:val="004B599B"/>
    <w:rsid w:val="004B5C89"/>
    <w:rsid w:val="004B60EF"/>
    <w:rsid w:val="004B7427"/>
    <w:rsid w:val="004C1226"/>
    <w:rsid w:val="004C31A7"/>
    <w:rsid w:val="004C3385"/>
    <w:rsid w:val="004C4459"/>
    <w:rsid w:val="004C49B2"/>
    <w:rsid w:val="004C5699"/>
    <w:rsid w:val="004C7ED6"/>
    <w:rsid w:val="004D02AF"/>
    <w:rsid w:val="004D02B7"/>
    <w:rsid w:val="004D032E"/>
    <w:rsid w:val="004D2FBF"/>
    <w:rsid w:val="004D64DC"/>
    <w:rsid w:val="004D71BF"/>
    <w:rsid w:val="004D791F"/>
    <w:rsid w:val="004E049B"/>
    <w:rsid w:val="004E17CD"/>
    <w:rsid w:val="004E2A21"/>
    <w:rsid w:val="004E63AE"/>
    <w:rsid w:val="004E6883"/>
    <w:rsid w:val="004F3B02"/>
    <w:rsid w:val="004F71A0"/>
    <w:rsid w:val="004F7561"/>
    <w:rsid w:val="004F76E9"/>
    <w:rsid w:val="0050396C"/>
    <w:rsid w:val="00505294"/>
    <w:rsid w:val="00505E40"/>
    <w:rsid w:val="00507FC9"/>
    <w:rsid w:val="00512874"/>
    <w:rsid w:val="0051563A"/>
    <w:rsid w:val="005165B0"/>
    <w:rsid w:val="00522763"/>
    <w:rsid w:val="00522DDE"/>
    <w:rsid w:val="0052347C"/>
    <w:rsid w:val="0052438D"/>
    <w:rsid w:val="00526DD9"/>
    <w:rsid w:val="00531E3A"/>
    <w:rsid w:val="00532030"/>
    <w:rsid w:val="00532DB7"/>
    <w:rsid w:val="00533A08"/>
    <w:rsid w:val="00533DC9"/>
    <w:rsid w:val="00534762"/>
    <w:rsid w:val="00536C55"/>
    <w:rsid w:val="005404CF"/>
    <w:rsid w:val="00542682"/>
    <w:rsid w:val="00543016"/>
    <w:rsid w:val="005441CC"/>
    <w:rsid w:val="00552011"/>
    <w:rsid w:val="00556EC6"/>
    <w:rsid w:val="00561637"/>
    <w:rsid w:val="00562125"/>
    <w:rsid w:val="005625C5"/>
    <w:rsid w:val="00563704"/>
    <w:rsid w:val="005639EF"/>
    <w:rsid w:val="005645BE"/>
    <w:rsid w:val="005645D3"/>
    <w:rsid w:val="00565C7B"/>
    <w:rsid w:val="005666AD"/>
    <w:rsid w:val="00566D49"/>
    <w:rsid w:val="00573A3C"/>
    <w:rsid w:val="00574045"/>
    <w:rsid w:val="00583AC2"/>
    <w:rsid w:val="00585A0A"/>
    <w:rsid w:val="00585F02"/>
    <w:rsid w:val="00585F77"/>
    <w:rsid w:val="0058739E"/>
    <w:rsid w:val="00587565"/>
    <w:rsid w:val="00590796"/>
    <w:rsid w:val="005913CC"/>
    <w:rsid w:val="00591754"/>
    <w:rsid w:val="0059361F"/>
    <w:rsid w:val="00593AE5"/>
    <w:rsid w:val="0059739D"/>
    <w:rsid w:val="00597BBE"/>
    <w:rsid w:val="005A004C"/>
    <w:rsid w:val="005A3853"/>
    <w:rsid w:val="005A5126"/>
    <w:rsid w:val="005A5F87"/>
    <w:rsid w:val="005B159D"/>
    <w:rsid w:val="005B2A78"/>
    <w:rsid w:val="005B2D6D"/>
    <w:rsid w:val="005B4BCD"/>
    <w:rsid w:val="005B65E1"/>
    <w:rsid w:val="005B6602"/>
    <w:rsid w:val="005B7AAA"/>
    <w:rsid w:val="005B7B25"/>
    <w:rsid w:val="005C1642"/>
    <w:rsid w:val="005C1A22"/>
    <w:rsid w:val="005C2BCF"/>
    <w:rsid w:val="005C3337"/>
    <w:rsid w:val="005C3D99"/>
    <w:rsid w:val="005C3FFE"/>
    <w:rsid w:val="005C4D39"/>
    <w:rsid w:val="005C7CB9"/>
    <w:rsid w:val="005C7DB9"/>
    <w:rsid w:val="005D06A1"/>
    <w:rsid w:val="005D16F7"/>
    <w:rsid w:val="005D2E0C"/>
    <w:rsid w:val="005D3CB2"/>
    <w:rsid w:val="005D48E3"/>
    <w:rsid w:val="005D630D"/>
    <w:rsid w:val="005E1417"/>
    <w:rsid w:val="005E36A2"/>
    <w:rsid w:val="005E4CD9"/>
    <w:rsid w:val="005F4451"/>
    <w:rsid w:val="005F51D9"/>
    <w:rsid w:val="005F572E"/>
    <w:rsid w:val="00602397"/>
    <w:rsid w:val="00605BE9"/>
    <w:rsid w:val="00610200"/>
    <w:rsid w:val="006128BB"/>
    <w:rsid w:val="00614924"/>
    <w:rsid w:val="00614966"/>
    <w:rsid w:val="0061517A"/>
    <w:rsid w:val="00615E22"/>
    <w:rsid w:val="0062288E"/>
    <w:rsid w:val="00622BF7"/>
    <w:rsid w:val="00624E7B"/>
    <w:rsid w:val="006254AE"/>
    <w:rsid w:val="006265C4"/>
    <w:rsid w:val="00626C27"/>
    <w:rsid w:val="00626FD3"/>
    <w:rsid w:val="00627CD2"/>
    <w:rsid w:val="00635003"/>
    <w:rsid w:val="0063748C"/>
    <w:rsid w:val="006379BA"/>
    <w:rsid w:val="00637AAD"/>
    <w:rsid w:val="00640457"/>
    <w:rsid w:val="00640E44"/>
    <w:rsid w:val="00641651"/>
    <w:rsid w:val="00641C94"/>
    <w:rsid w:val="006427A7"/>
    <w:rsid w:val="006510BC"/>
    <w:rsid w:val="0065354D"/>
    <w:rsid w:val="0065416D"/>
    <w:rsid w:val="00654DE7"/>
    <w:rsid w:val="006571EA"/>
    <w:rsid w:val="006612EA"/>
    <w:rsid w:val="006633FD"/>
    <w:rsid w:val="00665C6C"/>
    <w:rsid w:val="00666DA8"/>
    <w:rsid w:val="0067091E"/>
    <w:rsid w:val="00670ACF"/>
    <w:rsid w:val="00672D71"/>
    <w:rsid w:val="0067355E"/>
    <w:rsid w:val="006736CA"/>
    <w:rsid w:val="00674560"/>
    <w:rsid w:val="006749CF"/>
    <w:rsid w:val="00677324"/>
    <w:rsid w:val="00680635"/>
    <w:rsid w:val="00681B51"/>
    <w:rsid w:val="006911FF"/>
    <w:rsid w:val="00693285"/>
    <w:rsid w:val="00693D42"/>
    <w:rsid w:val="00695D7F"/>
    <w:rsid w:val="00696DE4"/>
    <w:rsid w:val="006A02FC"/>
    <w:rsid w:val="006A2677"/>
    <w:rsid w:val="006A26CE"/>
    <w:rsid w:val="006A49F9"/>
    <w:rsid w:val="006A67FE"/>
    <w:rsid w:val="006A6A46"/>
    <w:rsid w:val="006B0128"/>
    <w:rsid w:val="006B147B"/>
    <w:rsid w:val="006B4066"/>
    <w:rsid w:val="006B5B7F"/>
    <w:rsid w:val="006B735E"/>
    <w:rsid w:val="006B7752"/>
    <w:rsid w:val="006C300C"/>
    <w:rsid w:val="006C3F81"/>
    <w:rsid w:val="006C646B"/>
    <w:rsid w:val="006D0132"/>
    <w:rsid w:val="006D2192"/>
    <w:rsid w:val="006D5AF2"/>
    <w:rsid w:val="006D5BE2"/>
    <w:rsid w:val="006E2DF3"/>
    <w:rsid w:val="006E301E"/>
    <w:rsid w:val="006E36B8"/>
    <w:rsid w:val="006E53B4"/>
    <w:rsid w:val="006E6B1E"/>
    <w:rsid w:val="006E7DF7"/>
    <w:rsid w:val="006F188B"/>
    <w:rsid w:val="006F3578"/>
    <w:rsid w:val="006F7562"/>
    <w:rsid w:val="00700D02"/>
    <w:rsid w:val="00703F1A"/>
    <w:rsid w:val="0070483A"/>
    <w:rsid w:val="0070568B"/>
    <w:rsid w:val="0070580D"/>
    <w:rsid w:val="0070618A"/>
    <w:rsid w:val="00710F98"/>
    <w:rsid w:val="00711903"/>
    <w:rsid w:val="007122DB"/>
    <w:rsid w:val="00713F0F"/>
    <w:rsid w:val="00714426"/>
    <w:rsid w:val="00715FCF"/>
    <w:rsid w:val="00716956"/>
    <w:rsid w:val="007178E8"/>
    <w:rsid w:val="00717C98"/>
    <w:rsid w:val="00720E2F"/>
    <w:rsid w:val="00721701"/>
    <w:rsid w:val="00723342"/>
    <w:rsid w:val="00724C53"/>
    <w:rsid w:val="0072524A"/>
    <w:rsid w:val="0072540C"/>
    <w:rsid w:val="00726299"/>
    <w:rsid w:val="00726883"/>
    <w:rsid w:val="00731018"/>
    <w:rsid w:val="007337DD"/>
    <w:rsid w:val="00740BBC"/>
    <w:rsid w:val="007421E0"/>
    <w:rsid w:val="00744727"/>
    <w:rsid w:val="00745EB0"/>
    <w:rsid w:val="00750D89"/>
    <w:rsid w:val="00753E4F"/>
    <w:rsid w:val="007544FD"/>
    <w:rsid w:val="00754739"/>
    <w:rsid w:val="00755481"/>
    <w:rsid w:val="00756782"/>
    <w:rsid w:val="00757E6E"/>
    <w:rsid w:val="007602C5"/>
    <w:rsid w:val="0076045B"/>
    <w:rsid w:val="00761DC3"/>
    <w:rsid w:val="00763E6C"/>
    <w:rsid w:val="0076434C"/>
    <w:rsid w:val="00770383"/>
    <w:rsid w:val="00770CC0"/>
    <w:rsid w:val="00771CE0"/>
    <w:rsid w:val="007737F5"/>
    <w:rsid w:val="00773E9F"/>
    <w:rsid w:val="00774F0F"/>
    <w:rsid w:val="007758C5"/>
    <w:rsid w:val="007775C6"/>
    <w:rsid w:val="00777CE5"/>
    <w:rsid w:val="0078068F"/>
    <w:rsid w:val="007826F2"/>
    <w:rsid w:val="00782CCB"/>
    <w:rsid w:val="00783002"/>
    <w:rsid w:val="00785B06"/>
    <w:rsid w:val="00786CC1"/>
    <w:rsid w:val="00791163"/>
    <w:rsid w:val="00792B53"/>
    <w:rsid w:val="00792EDE"/>
    <w:rsid w:val="007931A3"/>
    <w:rsid w:val="00794629"/>
    <w:rsid w:val="00795993"/>
    <w:rsid w:val="00795CE5"/>
    <w:rsid w:val="007A0410"/>
    <w:rsid w:val="007A11B4"/>
    <w:rsid w:val="007A1B9C"/>
    <w:rsid w:val="007A45F9"/>
    <w:rsid w:val="007A73E1"/>
    <w:rsid w:val="007B0D30"/>
    <w:rsid w:val="007B3BAB"/>
    <w:rsid w:val="007C0508"/>
    <w:rsid w:val="007C4472"/>
    <w:rsid w:val="007C72AD"/>
    <w:rsid w:val="007D09BF"/>
    <w:rsid w:val="007D525D"/>
    <w:rsid w:val="007D78EB"/>
    <w:rsid w:val="007D78F5"/>
    <w:rsid w:val="007D7DF0"/>
    <w:rsid w:val="007E0B9E"/>
    <w:rsid w:val="007E0D72"/>
    <w:rsid w:val="007E2B66"/>
    <w:rsid w:val="007E31AD"/>
    <w:rsid w:val="007E53E3"/>
    <w:rsid w:val="007E671E"/>
    <w:rsid w:val="007E7DD4"/>
    <w:rsid w:val="007F1253"/>
    <w:rsid w:val="007F159E"/>
    <w:rsid w:val="007F25B6"/>
    <w:rsid w:val="007F3292"/>
    <w:rsid w:val="007F56AC"/>
    <w:rsid w:val="008035D8"/>
    <w:rsid w:val="00803BC2"/>
    <w:rsid w:val="00804404"/>
    <w:rsid w:val="00805601"/>
    <w:rsid w:val="008067C6"/>
    <w:rsid w:val="00807D91"/>
    <w:rsid w:val="00810179"/>
    <w:rsid w:val="00811215"/>
    <w:rsid w:val="00811913"/>
    <w:rsid w:val="008129EB"/>
    <w:rsid w:val="00813CCD"/>
    <w:rsid w:val="00813CD9"/>
    <w:rsid w:val="00814726"/>
    <w:rsid w:val="0081564A"/>
    <w:rsid w:val="008160CA"/>
    <w:rsid w:val="00816DF6"/>
    <w:rsid w:val="00820613"/>
    <w:rsid w:val="0082174C"/>
    <w:rsid w:val="008233DC"/>
    <w:rsid w:val="00824B18"/>
    <w:rsid w:val="0082759E"/>
    <w:rsid w:val="00827EE3"/>
    <w:rsid w:val="0083049A"/>
    <w:rsid w:val="00832434"/>
    <w:rsid w:val="0083481D"/>
    <w:rsid w:val="00836310"/>
    <w:rsid w:val="00836FA8"/>
    <w:rsid w:val="00837195"/>
    <w:rsid w:val="008406D2"/>
    <w:rsid w:val="00841A30"/>
    <w:rsid w:val="00841B72"/>
    <w:rsid w:val="0084782D"/>
    <w:rsid w:val="008513C5"/>
    <w:rsid w:val="00854200"/>
    <w:rsid w:val="00855F43"/>
    <w:rsid w:val="00857053"/>
    <w:rsid w:val="00862126"/>
    <w:rsid w:val="00864812"/>
    <w:rsid w:val="0086543E"/>
    <w:rsid w:val="0086606C"/>
    <w:rsid w:val="00867EB3"/>
    <w:rsid w:val="00870EA9"/>
    <w:rsid w:val="00871A7B"/>
    <w:rsid w:val="00881E50"/>
    <w:rsid w:val="00882B82"/>
    <w:rsid w:val="00883525"/>
    <w:rsid w:val="008842C7"/>
    <w:rsid w:val="008844FA"/>
    <w:rsid w:val="008847C8"/>
    <w:rsid w:val="0088624E"/>
    <w:rsid w:val="0089035E"/>
    <w:rsid w:val="00891F59"/>
    <w:rsid w:val="00892563"/>
    <w:rsid w:val="00893DB0"/>
    <w:rsid w:val="00895638"/>
    <w:rsid w:val="008962BA"/>
    <w:rsid w:val="008A2576"/>
    <w:rsid w:val="008A3CE6"/>
    <w:rsid w:val="008A4B1A"/>
    <w:rsid w:val="008A57D8"/>
    <w:rsid w:val="008A58FE"/>
    <w:rsid w:val="008A5FF1"/>
    <w:rsid w:val="008A7631"/>
    <w:rsid w:val="008A774B"/>
    <w:rsid w:val="008B1600"/>
    <w:rsid w:val="008B17BB"/>
    <w:rsid w:val="008B2B55"/>
    <w:rsid w:val="008B4D40"/>
    <w:rsid w:val="008B592D"/>
    <w:rsid w:val="008B7956"/>
    <w:rsid w:val="008B7C43"/>
    <w:rsid w:val="008C13E8"/>
    <w:rsid w:val="008C19E3"/>
    <w:rsid w:val="008C31BE"/>
    <w:rsid w:val="008C38D7"/>
    <w:rsid w:val="008C5557"/>
    <w:rsid w:val="008C61B6"/>
    <w:rsid w:val="008C7354"/>
    <w:rsid w:val="008D0EA7"/>
    <w:rsid w:val="008D127E"/>
    <w:rsid w:val="008D451F"/>
    <w:rsid w:val="008E1455"/>
    <w:rsid w:val="008E2275"/>
    <w:rsid w:val="008E724E"/>
    <w:rsid w:val="008F3BD0"/>
    <w:rsid w:val="008F5312"/>
    <w:rsid w:val="008F77BC"/>
    <w:rsid w:val="00904CDD"/>
    <w:rsid w:val="00905238"/>
    <w:rsid w:val="00905704"/>
    <w:rsid w:val="009061F6"/>
    <w:rsid w:val="00913A22"/>
    <w:rsid w:val="00914897"/>
    <w:rsid w:val="00914D95"/>
    <w:rsid w:val="0092046B"/>
    <w:rsid w:val="00922CFD"/>
    <w:rsid w:val="00923B2C"/>
    <w:rsid w:val="00923F39"/>
    <w:rsid w:val="00924695"/>
    <w:rsid w:val="00925395"/>
    <w:rsid w:val="009253E8"/>
    <w:rsid w:val="00926AF7"/>
    <w:rsid w:val="009309D1"/>
    <w:rsid w:val="00932372"/>
    <w:rsid w:val="009324F5"/>
    <w:rsid w:val="0093409C"/>
    <w:rsid w:val="0093536A"/>
    <w:rsid w:val="0093563F"/>
    <w:rsid w:val="009400F7"/>
    <w:rsid w:val="00944332"/>
    <w:rsid w:val="00944BBA"/>
    <w:rsid w:val="00944DEF"/>
    <w:rsid w:val="00945B1B"/>
    <w:rsid w:val="0094678B"/>
    <w:rsid w:val="00946F5E"/>
    <w:rsid w:val="00950462"/>
    <w:rsid w:val="009515CE"/>
    <w:rsid w:val="009519FE"/>
    <w:rsid w:val="00954D6C"/>
    <w:rsid w:val="009608DC"/>
    <w:rsid w:val="00960FB5"/>
    <w:rsid w:val="00961255"/>
    <w:rsid w:val="00962A83"/>
    <w:rsid w:val="00967530"/>
    <w:rsid w:val="009676F8"/>
    <w:rsid w:val="00967BC6"/>
    <w:rsid w:val="0097148F"/>
    <w:rsid w:val="0097357E"/>
    <w:rsid w:val="009779EF"/>
    <w:rsid w:val="0098067C"/>
    <w:rsid w:val="00981174"/>
    <w:rsid w:val="009811E0"/>
    <w:rsid w:val="0098285C"/>
    <w:rsid w:val="00982B3E"/>
    <w:rsid w:val="00983034"/>
    <w:rsid w:val="009837A2"/>
    <w:rsid w:val="009839AF"/>
    <w:rsid w:val="0098534A"/>
    <w:rsid w:val="00986336"/>
    <w:rsid w:val="0098734D"/>
    <w:rsid w:val="00987936"/>
    <w:rsid w:val="00987ED0"/>
    <w:rsid w:val="00991A2F"/>
    <w:rsid w:val="00991EA5"/>
    <w:rsid w:val="00991FBE"/>
    <w:rsid w:val="00992058"/>
    <w:rsid w:val="0099231F"/>
    <w:rsid w:val="00993820"/>
    <w:rsid w:val="00994921"/>
    <w:rsid w:val="00995DBD"/>
    <w:rsid w:val="009A0CE7"/>
    <w:rsid w:val="009A1DF3"/>
    <w:rsid w:val="009A2B25"/>
    <w:rsid w:val="009A2FE7"/>
    <w:rsid w:val="009A3378"/>
    <w:rsid w:val="009A4D14"/>
    <w:rsid w:val="009A6A89"/>
    <w:rsid w:val="009A6FDF"/>
    <w:rsid w:val="009A7DBC"/>
    <w:rsid w:val="009B021E"/>
    <w:rsid w:val="009B17D8"/>
    <w:rsid w:val="009B229E"/>
    <w:rsid w:val="009B2330"/>
    <w:rsid w:val="009B2E50"/>
    <w:rsid w:val="009B3AE2"/>
    <w:rsid w:val="009B3D24"/>
    <w:rsid w:val="009B3F34"/>
    <w:rsid w:val="009B6F9D"/>
    <w:rsid w:val="009B7CE8"/>
    <w:rsid w:val="009C0663"/>
    <w:rsid w:val="009C0DF9"/>
    <w:rsid w:val="009C2A3B"/>
    <w:rsid w:val="009C39A4"/>
    <w:rsid w:val="009C58FD"/>
    <w:rsid w:val="009C5E57"/>
    <w:rsid w:val="009D2948"/>
    <w:rsid w:val="009D5A56"/>
    <w:rsid w:val="009D7752"/>
    <w:rsid w:val="009E12F5"/>
    <w:rsid w:val="009E1D8F"/>
    <w:rsid w:val="009E249B"/>
    <w:rsid w:val="009E2D14"/>
    <w:rsid w:val="009E31C2"/>
    <w:rsid w:val="009E3807"/>
    <w:rsid w:val="009E6EF3"/>
    <w:rsid w:val="009E74BF"/>
    <w:rsid w:val="009F3423"/>
    <w:rsid w:val="009F434C"/>
    <w:rsid w:val="009F5788"/>
    <w:rsid w:val="009F601C"/>
    <w:rsid w:val="009F685D"/>
    <w:rsid w:val="009F6FCD"/>
    <w:rsid w:val="009F71A5"/>
    <w:rsid w:val="009F7ADC"/>
    <w:rsid w:val="00A000B9"/>
    <w:rsid w:val="00A02CE3"/>
    <w:rsid w:val="00A03BE4"/>
    <w:rsid w:val="00A05C44"/>
    <w:rsid w:val="00A06F5A"/>
    <w:rsid w:val="00A14ACD"/>
    <w:rsid w:val="00A158CE"/>
    <w:rsid w:val="00A15EDA"/>
    <w:rsid w:val="00A16954"/>
    <w:rsid w:val="00A20AA6"/>
    <w:rsid w:val="00A2141E"/>
    <w:rsid w:val="00A23E7C"/>
    <w:rsid w:val="00A3058E"/>
    <w:rsid w:val="00A31410"/>
    <w:rsid w:val="00A32344"/>
    <w:rsid w:val="00A33038"/>
    <w:rsid w:val="00A33478"/>
    <w:rsid w:val="00A3394B"/>
    <w:rsid w:val="00A33C79"/>
    <w:rsid w:val="00A408DA"/>
    <w:rsid w:val="00A43D8E"/>
    <w:rsid w:val="00A4635F"/>
    <w:rsid w:val="00A47706"/>
    <w:rsid w:val="00A50A59"/>
    <w:rsid w:val="00A554FA"/>
    <w:rsid w:val="00A5582F"/>
    <w:rsid w:val="00A55AC5"/>
    <w:rsid w:val="00A60A66"/>
    <w:rsid w:val="00A619C6"/>
    <w:rsid w:val="00A653AF"/>
    <w:rsid w:val="00A75686"/>
    <w:rsid w:val="00A76225"/>
    <w:rsid w:val="00A76C31"/>
    <w:rsid w:val="00A80508"/>
    <w:rsid w:val="00A80AE2"/>
    <w:rsid w:val="00A82A08"/>
    <w:rsid w:val="00A8395A"/>
    <w:rsid w:val="00A83FF1"/>
    <w:rsid w:val="00A845D6"/>
    <w:rsid w:val="00A86A8B"/>
    <w:rsid w:val="00A9011C"/>
    <w:rsid w:val="00A91610"/>
    <w:rsid w:val="00A935BE"/>
    <w:rsid w:val="00A94FD8"/>
    <w:rsid w:val="00AA0C2F"/>
    <w:rsid w:val="00AA0CF4"/>
    <w:rsid w:val="00AA2A50"/>
    <w:rsid w:val="00AA3D9E"/>
    <w:rsid w:val="00AA4BD0"/>
    <w:rsid w:val="00AA7468"/>
    <w:rsid w:val="00AA780A"/>
    <w:rsid w:val="00AB012A"/>
    <w:rsid w:val="00AB13A9"/>
    <w:rsid w:val="00AB2089"/>
    <w:rsid w:val="00AB266B"/>
    <w:rsid w:val="00AB4C53"/>
    <w:rsid w:val="00AB4E30"/>
    <w:rsid w:val="00AB5041"/>
    <w:rsid w:val="00AB525B"/>
    <w:rsid w:val="00AB59C5"/>
    <w:rsid w:val="00AB7934"/>
    <w:rsid w:val="00AC2A57"/>
    <w:rsid w:val="00AD1289"/>
    <w:rsid w:val="00AD16A4"/>
    <w:rsid w:val="00AD2887"/>
    <w:rsid w:val="00AD44CC"/>
    <w:rsid w:val="00AD48FF"/>
    <w:rsid w:val="00AD50C7"/>
    <w:rsid w:val="00AD510B"/>
    <w:rsid w:val="00AD7311"/>
    <w:rsid w:val="00AD77F9"/>
    <w:rsid w:val="00AD79A0"/>
    <w:rsid w:val="00AD7E7B"/>
    <w:rsid w:val="00AE0BC0"/>
    <w:rsid w:val="00AE218F"/>
    <w:rsid w:val="00AE5853"/>
    <w:rsid w:val="00AE5A66"/>
    <w:rsid w:val="00AE63A3"/>
    <w:rsid w:val="00AE6636"/>
    <w:rsid w:val="00AF0D19"/>
    <w:rsid w:val="00AF221A"/>
    <w:rsid w:val="00AF3A58"/>
    <w:rsid w:val="00AF3FDE"/>
    <w:rsid w:val="00AF41DF"/>
    <w:rsid w:val="00AF4757"/>
    <w:rsid w:val="00AF6BDD"/>
    <w:rsid w:val="00B054DB"/>
    <w:rsid w:val="00B10CE0"/>
    <w:rsid w:val="00B1163A"/>
    <w:rsid w:val="00B166BA"/>
    <w:rsid w:val="00B241DB"/>
    <w:rsid w:val="00B25389"/>
    <w:rsid w:val="00B2610C"/>
    <w:rsid w:val="00B26BBE"/>
    <w:rsid w:val="00B3049F"/>
    <w:rsid w:val="00B30FC9"/>
    <w:rsid w:val="00B33C95"/>
    <w:rsid w:val="00B34A8F"/>
    <w:rsid w:val="00B3628D"/>
    <w:rsid w:val="00B4007E"/>
    <w:rsid w:val="00B40395"/>
    <w:rsid w:val="00B40E4D"/>
    <w:rsid w:val="00B46F32"/>
    <w:rsid w:val="00B479AC"/>
    <w:rsid w:val="00B51277"/>
    <w:rsid w:val="00B51D5E"/>
    <w:rsid w:val="00B52294"/>
    <w:rsid w:val="00B52F8B"/>
    <w:rsid w:val="00B5334D"/>
    <w:rsid w:val="00B54A2C"/>
    <w:rsid w:val="00B55278"/>
    <w:rsid w:val="00B55567"/>
    <w:rsid w:val="00B565DC"/>
    <w:rsid w:val="00B60EF7"/>
    <w:rsid w:val="00B671FE"/>
    <w:rsid w:val="00B722BD"/>
    <w:rsid w:val="00B75535"/>
    <w:rsid w:val="00B75A9A"/>
    <w:rsid w:val="00B75B63"/>
    <w:rsid w:val="00B76CB0"/>
    <w:rsid w:val="00B804D0"/>
    <w:rsid w:val="00B809AB"/>
    <w:rsid w:val="00B820E7"/>
    <w:rsid w:val="00B83457"/>
    <w:rsid w:val="00B86797"/>
    <w:rsid w:val="00B86F81"/>
    <w:rsid w:val="00B87195"/>
    <w:rsid w:val="00B87821"/>
    <w:rsid w:val="00B921A1"/>
    <w:rsid w:val="00B92E1F"/>
    <w:rsid w:val="00B945A8"/>
    <w:rsid w:val="00B95E6E"/>
    <w:rsid w:val="00B96944"/>
    <w:rsid w:val="00B97782"/>
    <w:rsid w:val="00B97CDC"/>
    <w:rsid w:val="00BA1568"/>
    <w:rsid w:val="00BA29FA"/>
    <w:rsid w:val="00BA38E2"/>
    <w:rsid w:val="00BA4F3F"/>
    <w:rsid w:val="00BA5CC6"/>
    <w:rsid w:val="00BA7AD3"/>
    <w:rsid w:val="00BB089A"/>
    <w:rsid w:val="00BB0E2C"/>
    <w:rsid w:val="00BB314D"/>
    <w:rsid w:val="00BB5D31"/>
    <w:rsid w:val="00BC224C"/>
    <w:rsid w:val="00BC43F9"/>
    <w:rsid w:val="00BC545F"/>
    <w:rsid w:val="00BC59D8"/>
    <w:rsid w:val="00BC7F8A"/>
    <w:rsid w:val="00BD1513"/>
    <w:rsid w:val="00BD157A"/>
    <w:rsid w:val="00BD2E55"/>
    <w:rsid w:val="00BD3293"/>
    <w:rsid w:val="00BD338F"/>
    <w:rsid w:val="00BD354F"/>
    <w:rsid w:val="00BE0DDD"/>
    <w:rsid w:val="00BE1949"/>
    <w:rsid w:val="00BE2636"/>
    <w:rsid w:val="00BE39C3"/>
    <w:rsid w:val="00BE52F4"/>
    <w:rsid w:val="00BE60FC"/>
    <w:rsid w:val="00BF1396"/>
    <w:rsid w:val="00BF1C81"/>
    <w:rsid w:val="00BF3474"/>
    <w:rsid w:val="00BF4CF1"/>
    <w:rsid w:val="00C02E75"/>
    <w:rsid w:val="00C07B68"/>
    <w:rsid w:val="00C10128"/>
    <w:rsid w:val="00C110F8"/>
    <w:rsid w:val="00C123D1"/>
    <w:rsid w:val="00C130BF"/>
    <w:rsid w:val="00C13FB8"/>
    <w:rsid w:val="00C143AD"/>
    <w:rsid w:val="00C14D5E"/>
    <w:rsid w:val="00C15E5F"/>
    <w:rsid w:val="00C20F1A"/>
    <w:rsid w:val="00C21CBC"/>
    <w:rsid w:val="00C2626F"/>
    <w:rsid w:val="00C306C4"/>
    <w:rsid w:val="00C34FBF"/>
    <w:rsid w:val="00C378DE"/>
    <w:rsid w:val="00C41E95"/>
    <w:rsid w:val="00C5072A"/>
    <w:rsid w:val="00C50A52"/>
    <w:rsid w:val="00C51155"/>
    <w:rsid w:val="00C51180"/>
    <w:rsid w:val="00C5187D"/>
    <w:rsid w:val="00C519AA"/>
    <w:rsid w:val="00C51BB1"/>
    <w:rsid w:val="00C537CF"/>
    <w:rsid w:val="00C53A4F"/>
    <w:rsid w:val="00C54DE0"/>
    <w:rsid w:val="00C5673E"/>
    <w:rsid w:val="00C607BC"/>
    <w:rsid w:val="00C60C83"/>
    <w:rsid w:val="00C6195F"/>
    <w:rsid w:val="00C62752"/>
    <w:rsid w:val="00C629C7"/>
    <w:rsid w:val="00C64133"/>
    <w:rsid w:val="00C668E3"/>
    <w:rsid w:val="00C67583"/>
    <w:rsid w:val="00C67586"/>
    <w:rsid w:val="00C72D31"/>
    <w:rsid w:val="00C7376D"/>
    <w:rsid w:val="00C771E2"/>
    <w:rsid w:val="00C7760D"/>
    <w:rsid w:val="00C81529"/>
    <w:rsid w:val="00C82CA4"/>
    <w:rsid w:val="00C83C65"/>
    <w:rsid w:val="00C85755"/>
    <w:rsid w:val="00C85895"/>
    <w:rsid w:val="00C8593D"/>
    <w:rsid w:val="00C85CE1"/>
    <w:rsid w:val="00C85DDD"/>
    <w:rsid w:val="00C87191"/>
    <w:rsid w:val="00C875F9"/>
    <w:rsid w:val="00C904C4"/>
    <w:rsid w:val="00C93DE2"/>
    <w:rsid w:val="00C9683C"/>
    <w:rsid w:val="00CA1453"/>
    <w:rsid w:val="00CA1A48"/>
    <w:rsid w:val="00CA2409"/>
    <w:rsid w:val="00CA29FD"/>
    <w:rsid w:val="00CA49AD"/>
    <w:rsid w:val="00CA4F37"/>
    <w:rsid w:val="00CA719B"/>
    <w:rsid w:val="00CB2257"/>
    <w:rsid w:val="00CB3205"/>
    <w:rsid w:val="00CB51A8"/>
    <w:rsid w:val="00CB5D8A"/>
    <w:rsid w:val="00CB6ACC"/>
    <w:rsid w:val="00CB6D04"/>
    <w:rsid w:val="00CC0DE9"/>
    <w:rsid w:val="00CC15DF"/>
    <w:rsid w:val="00CC4AC4"/>
    <w:rsid w:val="00CC56A4"/>
    <w:rsid w:val="00CC58CD"/>
    <w:rsid w:val="00CC7D95"/>
    <w:rsid w:val="00CD02C5"/>
    <w:rsid w:val="00CD3381"/>
    <w:rsid w:val="00CD631A"/>
    <w:rsid w:val="00CD675F"/>
    <w:rsid w:val="00CD67A9"/>
    <w:rsid w:val="00CE3FF4"/>
    <w:rsid w:val="00CE45B8"/>
    <w:rsid w:val="00CF015D"/>
    <w:rsid w:val="00CF1342"/>
    <w:rsid w:val="00CF17F3"/>
    <w:rsid w:val="00CF3CE5"/>
    <w:rsid w:val="00CF445F"/>
    <w:rsid w:val="00CF5496"/>
    <w:rsid w:val="00CF5EF0"/>
    <w:rsid w:val="00D01A97"/>
    <w:rsid w:val="00D02DF7"/>
    <w:rsid w:val="00D02E6E"/>
    <w:rsid w:val="00D07242"/>
    <w:rsid w:val="00D07AC8"/>
    <w:rsid w:val="00D07D04"/>
    <w:rsid w:val="00D104CE"/>
    <w:rsid w:val="00D10BB2"/>
    <w:rsid w:val="00D111BD"/>
    <w:rsid w:val="00D12BA2"/>
    <w:rsid w:val="00D13C6B"/>
    <w:rsid w:val="00D143DF"/>
    <w:rsid w:val="00D170AB"/>
    <w:rsid w:val="00D21D19"/>
    <w:rsid w:val="00D21D4C"/>
    <w:rsid w:val="00D23011"/>
    <w:rsid w:val="00D2454C"/>
    <w:rsid w:val="00D25ACE"/>
    <w:rsid w:val="00D25CAC"/>
    <w:rsid w:val="00D33BD7"/>
    <w:rsid w:val="00D354BF"/>
    <w:rsid w:val="00D36507"/>
    <w:rsid w:val="00D36633"/>
    <w:rsid w:val="00D40BF3"/>
    <w:rsid w:val="00D41B2E"/>
    <w:rsid w:val="00D42599"/>
    <w:rsid w:val="00D45647"/>
    <w:rsid w:val="00D45DAF"/>
    <w:rsid w:val="00D463AD"/>
    <w:rsid w:val="00D473A8"/>
    <w:rsid w:val="00D515FE"/>
    <w:rsid w:val="00D52694"/>
    <w:rsid w:val="00D55106"/>
    <w:rsid w:val="00D551BA"/>
    <w:rsid w:val="00D55440"/>
    <w:rsid w:val="00D56A91"/>
    <w:rsid w:val="00D60243"/>
    <w:rsid w:val="00D6241E"/>
    <w:rsid w:val="00D62978"/>
    <w:rsid w:val="00D6369E"/>
    <w:rsid w:val="00D65489"/>
    <w:rsid w:val="00D658F2"/>
    <w:rsid w:val="00D7101D"/>
    <w:rsid w:val="00D7283F"/>
    <w:rsid w:val="00D73632"/>
    <w:rsid w:val="00D73B44"/>
    <w:rsid w:val="00D76627"/>
    <w:rsid w:val="00D80542"/>
    <w:rsid w:val="00D817BF"/>
    <w:rsid w:val="00D81E85"/>
    <w:rsid w:val="00D83293"/>
    <w:rsid w:val="00D847DC"/>
    <w:rsid w:val="00D84D3E"/>
    <w:rsid w:val="00D85CD4"/>
    <w:rsid w:val="00D87F64"/>
    <w:rsid w:val="00D93C7D"/>
    <w:rsid w:val="00D95D38"/>
    <w:rsid w:val="00D97FA6"/>
    <w:rsid w:val="00DA05E2"/>
    <w:rsid w:val="00DA09DA"/>
    <w:rsid w:val="00DA0FF9"/>
    <w:rsid w:val="00DA1D2C"/>
    <w:rsid w:val="00DA21BB"/>
    <w:rsid w:val="00DA5F35"/>
    <w:rsid w:val="00DA753F"/>
    <w:rsid w:val="00DA7ED2"/>
    <w:rsid w:val="00DB07DC"/>
    <w:rsid w:val="00DB1829"/>
    <w:rsid w:val="00DB3A5F"/>
    <w:rsid w:val="00DB3AC9"/>
    <w:rsid w:val="00DB3FC9"/>
    <w:rsid w:val="00DB5594"/>
    <w:rsid w:val="00DC0920"/>
    <w:rsid w:val="00DC2859"/>
    <w:rsid w:val="00DC2EB3"/>
    <w:rsid w:val="00DC2EFA"/>
    <w:rsid w:val="00DC476A"/>
    <w:rsid w:val="00DC55D3"/>
    <w:rsid w:val="00DC6606"/>
    <w:rsid w:val="00DD19F2"/>
    <w:rsid w:val="00DD45B7"/>
    <w:rsid w:val="00DD4BED"/>
    <w:rsid w:val="00DD5152"/>
    <w:rsid w:val="00DD6127"/>
    <w:rsid w:val="00DD615B"/>
    <w:rsid w:val="00DD6D6B"/>
    <w:rsid w:val="00DD72A6"/>
    <w:rsid w:val="00DD7E70"/>
    <w:rsid w:val="00DE03A5"/>
    <w:rsid w:val="00DE2D80"/>
    <w:rsid w:val="00DE3897"/>
    <w:rsid w:val="00DE3E6E"/>
    <w:rsid w:val="00DE4DBA"/>
    <w:rsid w:val="00DE7841"/>
    <w:rsid w:val="00DF0032"/>
    <w:rsid w:val="00DF1842"/>
    <w:rsid w:val="00DF2326"/>
    <w:rsid w:val="00DF3E2B"/>
    <w:rsid w:val="00DF49EF"/>
    <w:rsid w:val="00DF5100"/>
    <w:rsid w:val="00DF5513"/>
    <w:rsid w:val="00DF59F1"/>
    <w:rsid w:val="00E00069"/>
    <w:rsid w:val="00E04369"/>
    <w:rsid w:val="00E0475E"/>
    <w:rsid w:val="00E05427"/>
    <w:rsid w:val="00E06E12"/>
    <w:rsid w:val="00E07D98"/>
    <w:rsid w:val="00E101A5"/>
    <w:rsid w:val="00E108AC"/>
    <w:rsid w:val="00E10F10"/>
    <w:rsid w:val="00E11074"/>
    <w:rsid w:val="00E11901"/>
    <w:rsid w:val="00E11BB0"/>
    <w:rsid w:val="00E138E9"/>
    <w:rsid w:val="00E140A8"/>
    <w:rsid w:val="00E15558"/>
    <w:rsid w:val="00E2122B"/>
    <w:rsid w:val="00E2369C"/>
    <w:rsid w:val="00E2526B"/>
    <w:rsid w:val="00E253C5"/>
    <w:rsid w:val="00E257AA"/>
    <w:rsid w:val="00E25D76"/>
    <w:rsid w:val="00E32E2A"/>
    <w:rsid w:val="00E34045"/>
    <w:rsid w:val="00E341E5"/>
    <w:rsid w:val="00E360E3"/>
    <w:rsid w:val="00E37758"/>
    <w:rsid w:val="00E404B3"/>
    <w:rsid w:val="00E4576D"/>
    <w:rsid w:val="00E4590E"/>
    <w:rsid w:val="00E53581"/>
    <w:rsid w:val="00E53EFF"/>
    <w:rsid w:val="00E54553"/>
    <w:rsid w:val="00E55115"/>
    <w:rsid w:val="00E55ADA"/>
    <w:rsid w:val="00E5775C"/>
    <w:rsid w:val="00E57FFB"/>
    <w:rsid w:val="00E60689"/>
    <w:rsid w:val="00E61751"/>
    <w:rsid w:val="00E617D5"/>
    <w:rsid w:val="00E62028"/>
    <w:rsid w:val="00E63C68"/>
    <w:rsid w:val="00E66362"/>
    <w:rsid w:val="00E67338"/>
    <w:rsid w:val="00E70F7A"/>
    <w:rsid w:val="00E75A9D"/>
    <w:rsid w:val="00E77AA2"/>
    <w:rsid w:val="00E77B19"/>
    <w:rsid w:val="00E77C49"/>
    <w:rsid w:val="00E80537"/>
    <w:rsid w:val="00E8637A"/>
    <w:rsid w:val="00E869E1"/>
    <w:rsid w:val="00E86C05"/>
    <w:rsid w:val="00E87EF1"/>
    <w:rsid w:val="00E90648"/>
    <w:rsid w:val="00E94ED7"/>
    <w:rsid w:val="00E95C5E"/>
    <w:rsid w:val="00E95DDC"/>
    <w:rsid w:val="00EA2D8A"/>
    <w:rsid w:val="00EA4DD5"/>
    <w:rsid w:val="00EA4F87"/>
    <w:rsid w:val="00EB01F9"/>
    <w:rsid w:val="00EB0514"/>
    <w:rsid w:val="00EB0AC9"/>
    <w:rsid w:val="00EB1B4F"/>
    <w:rsid w:val="00EB1E3E"/>
    <w:rsid w:val="00EB2B43"/>
    <w:rsid w:val="00EB51F2"/>
    <w:rsid w:val="00EB5717"/>
    <w:rsid w:val="00EB5D34"/>
    <w:rsid w:val="00EB6F8E"/>
    <w:rsid w:val="00EC55FC"/>
    <w:rsid w:val="00EC5A4B"/>
    <w:rsid w:val="00EC70C8"/>
    <w:rsid w:val="00EC746C"/>
    <w:rsid w:val="00ED06A9"/>
    <w:rsid w:val="00ED0904"/>
    <w:rsid w:val="00ED2082"/>
    <w:rsid w:val="00ED2889"/>
    <w:rsid w:val="00ED2F80"/>
    <w:rsid w:val="00EE3FD6"/>
    <w:rsid w:val="00EE6C1B"/>
    <w:rsid w:val="00EE787F"/>
    <w:rsid w:val="00EE7CE0"/>
    <w:rsid w:val="00EF093C"/>
    <w:rsid w:val="00EF1EE4"/>
    <w:rsid w:val="00EF2CDB"/>
    <w:rsid w:val="00EF396C"/>
    <w:rsid w:val="00EF3D45"/>
    <w:rsid w:val="00EF70A1"/>
    <w:rsid w:val="00EF7D62"/>
    <w:rsid w:val="00EF7FA1"/>
    <w:rsid w:val="00F01C85"/>
    <w:rsid w:val="00F02A64"/>
    <w:rsid w:val="00F02AE8"/>
    <w:rsid w:val="00F0335E"/>
    <w:rsid w:val="00F0589C"/>
    <w:rsid w:val="00F06880"/>
    <w:rsid w:val="00F10767"/>
    <w:rsid w:val="00F109F3"/>
    <w:rsid w:val="00F122CD"/>
    <w:rsid w:val="00F13BA7"/>
    <w:rsid w:val="00F14EF3"/>
    <w:rsid w:val="00F22A09"/>
    <w:rsid w:val="00F2311A"/>
    <w:rsid w:val="00F23455"/>
    <w:rsid w:val="00F25303"/>
    <w:rsid w:val="00F2765D"/>
    <w:rsid w:val="00F300CF"/>
    <w:rsid w:val="00F3024C"/>
    <w:rsid w:val="00F30B1F"/>
    <w:rsid w:val="00F30F75"/>
    <w:rsid w:val="00F31870"/>
    <w:rsid w:val="00F332D8"/>
    <w:rsid w:val="00F34233"/>
    <w:rsid w:val="00F3537E"/>
    <w:rsid w:val="00F3545F"/>
    <w:rsid w:val="00F40311"/>
    <w:rsid w:val="00F41DDE"/>
    <w:rsid w:val="00F43AEB"/>
    <w:rsid w:val="00F4533B"/>
    <w:rsid w:val="00F45A61"/>
    <w:rsid w:val="00F45ED1"/>
    <w:rsid w:val="00F475D4"/>
    <w:rsid w:val="00F514D2"/>
    <w:rsid w:val="00F5337F"/>
    <w:rsid w:val="00F5398D"/>
    <w:rsid w:val="00F53EBB"/>
    <w:rsid w:val="00F5434C"/>
    <w:rsid w:val="00F55229"/>
    <w:rsid w:val="00F56ED9"/>
    <w:rsid w:val="00F5703E"/>
    <w:rsid w:val="00F57383"/>
    <w:rsid w:val="00F57717"/>
    <w:rsid w:val="00F619DE"/>
    <w:rsid w:val="00F62717"/>
    <w:rsid w:val="00F6286F"/>
    <w:rsid w:val="00F64473"/>
    <w:rsid w:val="00F66310"/>
    <w:rsid w:val="00F663C2"/>
    <w:rsid w:val="00F71099"/>
    <w:rsid w:val="00F724EF"/>
    <w:rsid w:val="00F73430"/>
    <w:rsid w:val="00F7505C"/>
    <w:rsid w:val="00F7585D"/>
    <w:rsid w:val="00F76271"/>
    <w:rsid w:val="00F7755E"/>
    <w:rsid w:val="00F777E3"/>
    <w:rsid w:val="00F8117B"/>
    <w:rsid w:val="00F820D5"/>
    <w:rsid w:val="00F82538"/>
    <w:rsid w:val="00F830F5"/>
    <w:rsid w:val="00F83245"/>
    <w:rsid w:val="00F832D8"/>
    <w:rsid w:val="00F9079F"/>
    <w:rsid w:val="00F929ED"/>
    <w:rsid w:val="00F932FE"/>
    <w:rsid w:val="00F947C6"/>
    <w:rsid w:val="00F949C3"/>
    <w:rsid w:val="00F94D89"/>
    <w:rsid w:val="00F94F31"/>
    <w:rsid w:val="00F95644"/>
    <w:rsid w:val="00F961BD"/>
    <w:rsid w:val="00F96C05"/>
    <w:rsid w:val="00FA05F4"/>
    <w:rsid w:val="00FA0E68"/>
    <w:rsid w:val="00FA0F21"/>
    <w:rsid w:val="00FA1900"/>
    <w:rsid w:val="00FA33AF"/>
    <w:rsid w:val="00FA519C"/>
    <w:rsid w:val="00FA6220"/>
    <w:rsid w:val="00FA7D87"/>
    <w:rsid w:val="00FB0E42"/>
    <w:rsid w:val="00FB3165"/>
    <w:rsid w:val="00FB4242"/>
    <w:rsid w:val="00FB7B7D"/>
    <w:rsid w:val="00FC0E9D"/>
    <w:rsid w:val="00FC1054"/>
    <w:rsid w:val="00FC1D4A"/>
    <w:rsid w:val="00FC5804"/>
    <w:rsid w:val="00FC6154"/>
    <w:rsid w:val="00FC65EA"/>
    <w:rsid w:val="00FD0629"/>
    <w:rsid w:val="00FD0E12"/>
    <w:rsid w:val="00FD1808"/>
    <w:rsid w:val="00FD38D8"/>
    <w:rsid w:val="00FD50EA"/>
    <w:rsid w:val="00FD51A4"/>
    <w:rsid w:val="00FE1470"/>
    <w:rsid w:val="00FE3F17"/>
    <w:rsid w:val="00FE4C4E"/>
    <w:rsid w:val="00FE7941"/>
    <w:rsid w:val="00FE7A57"/>
    <w:rsid w:val="00FF01C9"/>
    <w:rsid w:val="00FF0478"/>
    <w:rsid w:val="00FF0689"/>
    <w:rsid w:val="00FF1550"/>
    <w:rsid w:val="00FF5228"/>
    <w:rsid w:val="00FF5537"/>
    <w:rsid w:val="00FF6524"/>
    <w:rsid w:val="00FF7202"/>
    <w:rsid w:val="00FF7760"/>
    <w:rsid w:val="00FF7D76"/>
    <w:rsid w:val="463ABC9B"/>
    <w:rsid w:val="66FAE1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3F367"/>
  <w15:chartTrackingRefBased/>
  <w15:docId w15:val="{59E51B46-A865-0F45-BBB7-3E114E8A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18A"/>
    <w:pPr>
      <w:spacing w:after="120" w:line="300" w:lineRule="auto"/>
    </w:pPr>
    <w:rPr>
      <w:rFonts w:ascii="Arial" w:eastAsiaTheme="minorEastAsia" w:hAnsi="Arial"/>
      <w:color w:val="000000" w:themeColor="text1"/>
      <w:sz w:val="22"/>
      <w:szCs w:val="21"/>
    </w:rPr>
  </w:style>
  <w:style w:type="paragraph" w:styleId="Heading1">
    <w:name w:val="heading 1"/>
    <w:next w:val="Heading2"/>
    <w:link w:val="Heading1Char"/>
    <w:uiPriority w:val="9"/>
    <w:qFormat/>
    <w:rsid w:val="00090BB2"/>
    <w:pPr>
      <w:spacing w:before="240" w:after="360"/>
      <w:outlineLvl w:val="0"/>
    </w:pPr>
    <w:rPr>
      <w:rFonts w:ascii="Georgia" w:eastAsiaTheme="minorEastAsia" w:hAnsi="Georgia"/>
      <w:bCs/>
      <w:color w:val="000000" w:themeColor="text1"/>
      <w:sz w:val="48"/>
      <w:szCs w:val="48"/>
    </w:rPr>
  </w:style>
  <w:style w:type="paragraph" w:styleId="Heading2">
    <w:name w:val="heading 2"/>
    <w:next w:val="Normal"/>
    <w:link w:val="Heading2Char"/>
    <w:uiPriority w:val="9"/>
    <w:unhideWhenUsed/>
    <w:qFormat/>
    <w:rsid w:val="00B55567"/>
    <w:pPr>
      <w:spacing w:before="240" w:after="120" w:line="300" w:lineRule="auto"/>
      <w:outlineLvl w:val="1"/>
    </w:pPr>
    <w:rPr>
      <w:rFonts w:ascii="Arial" w:eastAsiaTheme="minorEastAsia" w:hAnsi="Arial"/>
      <w:b/>
      <w:bCs/>
      <w:color w:val="000000" w:themeColor="text1"/>
      <w:sz w:val="30"/>
      <w:szCs w:val="28"/>
    </w:rPr>
  </w:style>
  <w:style w:type="paragraph" w:styleId="Heading3">
    <w:name w:val="heading 3"/>
    <w:next w:val="Normal"/>
    <w:link w:val="Heading3Char"/>
    <w:uiPriority w:val="9"/>
    <w:unhideWhenUsed/>
    <w:qFormat/>
    <w:rsid w:val="00B55567"/>
    <w:pPr>
      <w:spacing w:before="120" w:after="120"/>
      <w:outlineLvl w:val="2"/>
    </w:pPr>
    <w:rPr>
      <w:rFonts w:ascii="Arial" w:eastAsiaTheme="minorEastAsia" w:hAnsi="Arial"/>
      <w:b/>
      <w:bCs/>
      <w:color w:val="0071CE"/>
      <w:sz w:val="26"/>
      <w:szCs w:val="26"/>
    </w:rPr>
  </w:style>
  <w:style w:type="paragraph" w:styleId="Heading4">
    <w:name w:val="heading 4"/>
    <w:basedOn w:val="Normal"/>
    <w:next w:val="Normal"/>
    <w:link w:val="Heading4Char"/>
    <w:uiPriority w:val="9"/>
    <w:unhideWhenUsed/>
    <w:qFormat/>
    <w:rsid w:val="00B55567"/>
    <w:pPr>
      <w:keepNext/>
      <w:keepLines/>
      <w:spacing w:before="120" w:after="60"/>
      <w:outlineLvl w:val="3"/>
    </w:pPr>
    <w:rPr>
      <w:rFonts w:asciiTheme="minorHAnsi" w:eastAsiaTheme="majorEastAsia" w:hAnsiTheme="minorHAnsi" w:cstheme="majorBidi"/>
      <w:b/>
      <w:iCs/>
      <w:sz w:val="24"/>
      <w:szCs w:val="24"/>
    </w:rPr>
  </w:style>
  <w:style w:type="paragraph" w:styleId="Heading5">
    <w:name w:val="heading 5"/>
    <w:basedOn w:val="Normal"/>
    <w:next w:val="Normal"/>
    <w:link w:val="Heading5Char"/>
    <w:uiPriority w:val="9"/>
    <w:unhideWhenUsed/>
    <w:qFormat/>
    <w:rsid w:val="006A49F9"/>
    <w:pPr>
      <w:keepNext/>
      <w:keepLines/>
      <w:spacing w:before="120" w:after="6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B10CE0"/>
    <w:pPr>
      <w:keepNext/>
      <w:keepLines/>
      <w:spacing w:before="40" w:after="0"/>
      <w:outlineLvl w:val="5"/>
    </w:pPr>
    <w:rPr>
      <w:rFonts w:asciiTheme="majorHAnsi" w:eastAsiaTheme="majorEastAsia" w:hAnsiTheme="majorHAnsi" w:cstheme="majorBidi"/>
      <w:color w:val="003766" w:themeColor="accent1" w:themeShade="7F"/>
    </w:rPr>
  </w:style>
  <w:style w:type="paragraph" w:styleId="Heading7">
    <w:name w:val="heading 7"/>
    <w:basedOn w:val="Normal"/>
    <w:next w:val="Normal"/>
    <w:link w:val="Heading7Char"/>
    <w:uiPriority w:val="9"/>
    <w:semiHidden/>
    <w:unhideWhenUsed/>
    <w:qFormat/>
    <w:rsid w:val="00B10CE0"/>
    <w:pPr>
      <w:keepNext/>
      <w:keepLines/>
      <w:spacing w:before="40" w:after="0"/>
      <w:outlineLvl w:val="6"/>
    </w:pPr>
    <w:rPr>
      <w:rFonts w:asciiTheme="majorHAnsi" w:eastAsiaTheme="majorEastAsia" w:hAnsiTheme="majorHAnsi" w:cstheme="majorBidi"/>
      <w:i/>
      <w:iCs/>
      <w:color w:val="003766" w:themeColor="accent1" w:themeShade="7F"/>
    </w:rPr>
  </w:style>
  <w:style w:type="paragraph" w:styleId="Heading8">
    <w:name w:val="heading 8"/>
    <w:basedOn w:val="Normal"/>
    <w:next w:val="Normal"/>
    <w:link w:val="Heading8Char"/>
    <w:uiPriority w:val="9"/>
    <w:semiHidden/>
    <w:unhideWhenUsed/>
    <w:qFormat/>
    <w:rsid w:val="00B10CE0"/>
    <w:pPr>
      <w:keepNext/>
      <w:keepLines/>
      <w:spacing w:before="40" w:after="0"/>
      <w:outlineLvl w:val="7"/>
    </w:pPr>
    <w:rPr>
      <w:rFonts w:asciiTheme="majorHAnsi" w:eastAsiaTheme="majorEastAsia" w:hAnsiTheme="majorHAnsi" w:cstheme="majorBidi"/>
      <w:color w:val="272727" w:themeColor="text1" w:themeTint="D8"/>
      <w:sz w:val="21"/>
    </w:rPr>
  </w:style>
  <w:style w:type="paragraph" w:styleId="Heading9">
    <w:name w:val="heading 9"/>
    <w:basedOn w:val="Normal"/>
    <w:next w:val="Normal"/>
    <w:link w:val="Heading9Char"/>
    <w:uiPriority w:val="9"/>
    <w:semiHidden/>
    <w:unhideWhenUsed/>
    <w:qFormat/>
    <w:rsid w:val="00B10CE0"/>
    <w:pPr>
      <w:keepNext/>
      <w:keepLines/>
      <w:spacing w:before="40" w:after="0"/>
      <w:outlineLvl w:val="8"/>
    </w:pPr>
    <w:rPr>
      <w:rFonts w:asciiTheme="majorHAnsi" w:eastAsiaTheme="majorEastAsia" w:hAnsiTheme="majorHAnsi" w:cstheme="majorBidi"/>
      <w:i/>
      <w:iCs/>
      <w:color w:val="272727" w:themeColor="text1" w:themeTint="D8"/>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BB2"/>
    <w:rPr>
      <w:rFonts w:ascii="Georgia" w:eastAsiaTheme="minorEastAsia" w:hAnsi="Georgia"/>
      <w:bCs/>
      <w:color w:val="000000" w:themeColor="text1"/>
      <w:sz w:val="48"/>
      <w:szCs w:val="48"/>
    </w:rPr>
  </w:style>
  <w:style w:type="character" w:customStyle="1" w:styleId="Heading2Char">
    <w:name w:val="Heading 2 Char"/>
    <w:basedOn w:val="DefaultParagraphFont"/>
    <w:link w:val="Heading2"/>
    <w:uiPriority w:val="9"/>
    <w:rsid w:val="00B55567"/>
    <w:rPr>
      <w:rFonts w:ascii="Arial" w:eastAsiaTheme="minorEastAsia" w:hAnsi="Arial"/>
      <w:b/>
      <w:bCs/>
      <w:color w:val="000000" w:themeColor="text1"/>
      <w:sz w:val="30"/>
      <w:szCs w:val="28"/>
    </w:rPr>
  </w:style>
  <w:style w:type="character" w:customStyle="1" w:styleId="Heading3Char">
    <w:name w:val="Heading 3 Char"/>
    <w:basedOn w:val="DefaultParagraphFont"/>
    <w:link w:val="Heading3"/>
    <w:uiPriority w:val="9"/>
    <w:rsid w:val="00B55567"/>
    <w:rPr>
      <w:rFonts w:ascii="Arial" w:eastAsiaTheme="minorEastAsia" w:hAnsi="Arial"/>
      <w:b/>
      <w:bCs/>
      <w:color w:val="0071CE"/>
      <w:sz w:val="26"/>
      <w:szCs w:val="26"/>
    </w:rPr>
  </w:style>
  <w:style w:type="paragraph" w:styleId="FootnoteText">
    <w:name w:val="footnote text"/>
    <w:basedOn w:val="Normal"/>
    <w:link w:val="FootnoteTextChar"/>
    <w:uiPriority w:val="99"/>
    <w:semiHidden/>
    <w:unhideWhenUsed/>
    <w:rsid w:val="00B55567"/>
    <w:pPr>
      <w:spacing w:after="40" w:line="240" w:lineRule="auto"/>
      <w:ind w:left="115" w:hanging="115"/>
    </w:pPr>
    <w:rPr>
      <w:sz w:val="18"/>
      <w:szCs w:val="20"/>
    </w:rPr>
  </w:style>
  <w:style w:type="character" w:customStyle="1" w:styleId="FootnoteTextChar">
    <w:name w:val="Footnote Text Char"/>
    <w:basedOn w:val="DefaultParagraphFont"/>
    <w:link w:val="FootnoteText"/>
    <w:uiPriority w:val="99"/>
    <w:semiHidden/>
    <w:rsid w:val="00B55567"/>
    <w:rPr>
      <w:rFonts w:ascii="Arial" w:eastAsiaTheme="minorEastAsia" w:hAnsi="Arial"/>
      <w:color w:val="000000" w:themeColor="text1"/>
      <w:sz w:val="18"/>
      <w:szCs w:val="20"/>
    </w:rPr>
  </w:style>
  <w:style w:type="character" w:customStyle="1" w:styleId="Heading5Char">
    <w:name w:val="Heading 5 Char"/>
    <w:basedOn w:val="DefaultParagraphFont"/>
    <w:link w:val="Heading5"/>
    <w:uiPriority w:val="9"/>
    <w:rsid w:val="006A49F9"/>
    <w:rPr>
      <w:rFonts w:asciiTheme="majorHAnsi" w:eastAsiaTheme="majorEastAsia" w:hAnsiTheme="majorHAnsi" w:cstheme="majorBidi"/>
      <w:color w:val="000000" w:themeColor="text1"/>
      <w:sz w:val="22"/>
      <w:szCs w:val="21"/>
    </w:rPr>
  </w:style>
  <w:style w:type="character" w:styleId="FootnoteReference">
    <w:name w:val="footnote reference"/>
    <w:basedOn w:val="DefaultParagraphFont"/>
    <w:uiPriority w:val="99"/>
    <w:semiHidden/>
    <w:unhideWhenUsed/>
    <w:rsid w:val="00B55567"/>
    <w:rPr>
      <w:vertAlign w:val="superscript"/>
    </w:rPr>
  </w:style>
  <w:style w:type="table" w:styleId="TableGrid">
    <w:name w:val="Table Grid"/>
    <w:basedOn w:val="TableNormal"/>
    <w:uiPriority w:val="39"/>
    <w:rsid w:val="005E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orTableTitle">
    <w:name w:val="Figure or Table Title"/>
    <w:qFormat/>
    <w:rsid w:val="00B55567"/>
    <w:pPr>
      <w:spacing w:before="240" w:after="120"/>
    </w:pPr>
    <w:rPr>
      <w:rFonts w:eastAsiaTheme="majorEastAsia" w:cstheme="majorBidi"/>
      <w:b/>
      <w:i/>
      <w:iCs/>
      <w:color w:val="000000" w:themeColor="text1"/>
      <w:sz w:val="22"/>
      <w:szCs w:val="21"/>
    </w:rPr>
  </w:style>
  <w:style w:type="character" w:styleId="Hyperlink">
    <w:name w:val="Hyperlink"/>
    <w:basedOn w:val="DefaultParagraphFont"/>
    <w:uiPriority w:val="99"/>
    <w:unhideWhenUsed/>
    <w:rsid w:val="00160F37"/>
    <w:rPr>
      <w:rFonts w:ascii="Arial" w:hAnsi="Arial"/>
      <w:color w:val="000F9F" w:themeColor="hyperlink"/>
      <w:u w:val="single"/>
    </w:rPr>
  </w:style>
  <w:style w:type="paragraph" w:styleId="TOC1">
    <w:name w:val="toc 1"/>
    <w:next w:val="Normal"/>
    <w:autoRedefine/>
    <w:uiPriority w:val="39"/>
    <w:unhideWhenUsed/>
    <w:rsid w:val="00AE5853"/>
    <w:pPr>
      <w:tabs>
        <w:tab w:val="right" w:leader="dot" w:pos="9350"/>
      </w:tabs>
      <w:spacing w:before="240" w:after="120" w:line="300" w:lineRule="auto"/>
    </w:pPr>
    <w:rPr>
      <w:rFonts w:eastAsiaTheme="minorEastAsia" w:cstheme="minorHAnsi"/>
      <w:b/>
      <w:bCs/>
      <w:i/>
      <w:iCs/>
      <w:color w:val="000000" w:themeColor="text1"/>
      <w:sz w:val="28"/>
    </w:rPr>
  </w:style>
  <w:style w:type="paragraph" w:styleId="TOC2">
    <w:name w:val="toc 2"/>
    <w:basedOn w:val="Normal"/>
    <w:next w:val="Normal"/>
    <w:autoRedefine/>
    <w:uiPriority w:val="39"/>
    <w:unhideWhenUsed/>
    <w:rsid w:val="00AE5853"/>
    <w:pPr>
      <w:tabs>
        <w:tab w:val="right" w:leader="dot" w:pos="9350"/>
      </w:tabs>
      <w:spacing w:before="120" w:after="60"/>
      <w:ind w:left="216"/>
    </w:pPr>
    <w:rPr>
      <w:rFonts w:asciiTheme="minorHAnsi" w:hAnsiTheme="minorHAnsi" w:cstheme="minorHAnsi"/>
      <w:b/>
      <w:bCs/>
      <w:sz w:val="24"/>
      <w:szCs w:val="22"/>
    </w:rPr>
  </w:style>
  <w:style w:type="paragraph" w:customStyle="1" w:styleId="Caption-FiguresTables">
    <w:name w:val="Caption - Figures Tables"/>
    <w:qFormat/>
    <w:rsid w:val="00622BF7"/>
    <w:pPr>
      <w:snapToGrid w:val="0"/>
      <w:spacing w:before="60" w:after="240"/>
    </w:pPr>
    <w:rPr>
      <w:rFonts w:ascii="Arial" w:eastAsiaTheme="minorEastAsia" w:hAnsi="Arial"/>
      <w:bCs/>
      <w:color w:val="595149" w:themeColor="background2" w:themeShade="80"/>
      <w:sz w:val="22"/>
      <w:szCs w:val="21"/>
    </w:rPr>
  </w:style>
  <w:style w:type="paragraph" w:customStyle="1" w:styleId="SmallCallOut">
    <w:name w:val="Small Call Out"/>
    <w:qFormat/>
    <w:rsid w:val="005D2E0C"/>
    <w:pPr>
      <w:framePr w:vSpace="360" w:wrap="around" w:vAnchor="text" w:hAnchor="text" w:y="1"/>
      <w:pBdr>
        <w:left w:val="single" w:sz="18" w:space="12" w:color="0071CE" w:themeColor="accent1"/>
      </w:pBdr>
      <w:snapToGrid w:val="0"/>
      <w:spacing w:line="276" w:lineRule="auto"/>
      <w:ind w:left="720"/>
    </w:pPr>
    <w:rPr>
      <w:rFonts w:ascii="Georgia" w:eastAsiaTheme="minorEastAsia" w:hAnsi="Georgia"/>
      <w:i/>
      <w:color w:val="0071CE"/>
      <w:sz w:val="32"/>
      <w:szCs w:val="22"/>
    </w:rPr>
  </w:style>
  <w:style w:type="table" w:customStyle="1" w:styleId="Style5">
    <w:name w:val="Style5"/>
    <w:aliases w:val="FHC Navy Bar - Vertical"/>
    <w:basedOn w:val="TableNormal"/>
    <w:uiPriority w:val="99"/>
    <w:rsid w:val="005F51D9"/>
    <w:rPr>
      <w:sz w:val="22"/>
    </w:rPr>
    <w:tblPr>
      <w:tblStyleRowBandSize w:val="1"/>
      <w:tblBorders>
        <w:top w:val="single" w:sz="4" w:space="0" w:color="ACA39A" w:themeColor="background2"/>
        <w:left w:val="single" w:sz="4" w:space="0" w:color="ACA39A" w:themeColor="background2"/>
        <w:bottom w:val="single" w:sz="4" w:space="0" w:color="ACA39A" w:themeColor="background2"/>
        <w:right w:val="single" w:sz="4" w:space="0" w:color="ACA39A" w:themeColor="background2"/>
        <w:insideH w:val="single" w:sz="4" w:space="0" w:color="ACA39A" w:themeColor="background2"/>
        <w:insideV w:val="single" w:sz="4" w:space="0" w:color="ACA39A" w:themeColor="background2"/>
      </w:tblBorders>
    </w:tblPr>
    <w:tblStylePr w:type="firstRow">
      <w:pPr>
        <w:jc w:val="left"/>
      </w:pPr>
      <w:rPr>
        <w:rFonts w:asciiTheme="minorHAnsi" w:hAnsiTheme="minorHAnsi"/>
        <w:b/>
        <w:color w:val="000000" w:themeColor="text1"/>
        <w:sz w:val="22"/>
      </w:rPr>
      <w:tblPr/>
      <w:tcPr>
        <w:shd w:val="clear" w:color="auto" w:fill="CDC7C2" w:themeFill="background2" w:themeFillTint="99"/>
        <w:vAlign w:val="center"/>
      </w:tcPr>
    </w:tblStylePr>
    <w:tblStylePr w:type="firstCol">
      <w:rPr>
        <w:rFonts w:asciiTheme="minorHAnsi" w:hAnsiTheme="minorHAnsi"/>
        <w:b/>
        <w:sz w:val="22"/>
      </w:rPr>
      <w:tblPr/>
      <w:tcPr>
        <w:shd w:val="clear" w:color="auto" w:fill="00074F" w:themeFill="text2"/>
      </w:tcPr>
    </w:tblStylePr>
    <w:tblStylePr w:type="band1Horz">
      <w:tblPr/>
      <w:tcPr>
        <w:shd w:val="clear" w:color="auto" w:fill="EEECEA" w:themeFill="background2" w:themeFillTint="33"/>
      </w:tcPr>
    </w:tblStylePr>
  </w:style>
  <w:style w:type="paragraph" w:customStyle="1" w:styleId="TableHeadings-White">
    <w:name w:val="Table Headings - White"/>
    <w:basedOn w:val="Normal"/>
    <w:qFormat/>
    <w:rsid w:val="000A0C10"/>
    <w:pPr>
      <w:spacing w:before="40" w:after="40" w:line="240" w:lineRule="auto"/>
    </w:pPr>
    <w:rPr>
      <w:rFonts w:asciiTheme="minorHAnsi" w:hAnsiTheme="minorHAnsi"/>
      <w:b/>
      <w:bCs/>
      <w:color w:val="FFFFFF" w:themeColor="background1"/>
    </w:rPr>
  </w:style>
  <w:style w:type="paragraph" w:customStyle="1" w:styleId="TableBodyCopy">
    <w:name w:val="Table Body Copy"/>
    <w:basedOn w:val="Normal"/>
    <w:qFormat/>
    <w:rsid w:val="004B599B"/>
    <w:pPr>
      <w:spacing w:before="40" w:after="40" w:line="240" w:lineRule="auto"/>
    </w:pPr>
  </w:style>
  <w:style w:type="table" w:styleId="GridTable1Light-Accent1">
    <w:name w:val="Grid Table 1 Light Accent 1"/>
    <w:basedOn w:val="TableNormal"/>
    <w:uiPriority w:val="46"/>
    <w:rsid w:val="00EB1E3E"/>
    <w:tblPr>
      <w:tblStyleRowBandSize w:val="1"/>
      <w:tblStyleColBandSize w:val="1"/>
      <w:tblBorders>
        <w:top w:val="single" w:sz="4" w:space="0" w:color="85C7FF" w:themeColor="accent1" w:themeTint="66"/>
        <w:left w:val="single" w:sz="4" w:space="0" w:color="85C7FF" w:themeColor="accent1" w:themeTint="66"/>
        <w:bottom w:val="single" w:sz="4" w:space="0" w:color="85C7FF" w:themeColor="accent1" w:themeTint="66"/>
        <w:right w:val="single" w:sz="4" w:space="0" w:color="85C7FF" w:themeColor="accent1" w:themeTint="66"/>
        <w:insideH w:val="single" w:sz="4" w:space="0" w:color="85C7FF" w:themeColor="accent1" w:themeTint="66"/>
        <w:insideV w:val="single" w:sz="4" w:space="0" w:color="85C7FF" w:themeColor="accent1" w:themeTint="66"/>
      </w:tblBorders>
    </w:tblPr>
    <w:tblStylePr w:type="firstRow">
      <w:rPr>
        <w:b/>
        <w:bCs/>
      </w:rPr>
      <w:tblPr/>
      <w:tcPr>
        <w:tcBorders>
          <w:bottom w:val="single" w:sz="12" w:space="0" w:color="48ABFF" w:themeColor="accent1" w:themeTint="99"/>
        </w:tcBorders>
      </w:tcPr>
    </w:tblStylePr>
    <w:tblStylePr w:type="lastRow">
      <w:rPr>
        <w:b/>
        <w:bCs/>
      </w:rPr>
      <w:tblPr/>
      <w:tcPr>
        <w:tcBorders>
          <w:top w:val="double" w:sz="2" w:space="0" w:color="48ABFF" w:themeColor="accen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B1E3E"/>
    <w:tblPr>
      <w:tblStyleRowBandSize w:val="1"/>
      <w:tblStyleColBandSize w:val="1"/>
      <w:tblBorders>
        <w:top w:val="single" w:sz="4" w:space="0" w:color="C09FDF" w:themeColor="accent6" w:themeTint="66"/>
        <w:left w:val="single" w:sz="4" w:space="0" w:color="C09FDF" w:themeColor="accent6" w:themeTint="66"/>
        <w:bottom w:val="single" w:sz="4" w:space="0" w:color="C09FDF" w:themeColor="accent6" w:themeTint="66"/>
        <w:right w:val="single" w:sz="4" w:space="0" w:color="C09FDF" w:themeColor="accent6" w:themeTint="66"/>
        <w:insideH w:val="single" w:sz="4" w:space="0" w:color="C09FDF" w:themeColor="accent6" w:themeTint="66"/>
        <w:insideV w:val="single" w:sz="4" w:space="0" w:color="C09FDF" w:themeColor="accent6" w:themeTint="66"/>
      </w:tblBorders>
    </w:tblPr>
    <w:tblStylePr w:type="firstRow">
      <w:rPr>
        <w:b/>
        <w:bCs/>
      </w:rPr>
      <w:tblPr/>
      <w:tcPr>
        <w:tcBorders>
          <w:bottom w:val="single" w:sz="12" w:space="0" w:color="A170D0" w:themeColor="accent6" w:themeTint="99"/>
        </w:tcBorders>
      </w:tcPr>
    </w:tblStylePr>
    <w:tblStylePr w:type="lastRow">
      <w:rPr>
        <w:b/>
        <w:bCs/>
      </w:rPr>
      <w:tblPr/>
      <w:tcPr>
        <w:tcBorders>
          <w:top w:val="double" w:sz="2" w:space="0" w:color="A170D0" w:themeColor="accent6" w:themeTint="99"/>
        </w:tcBorders>
      </w:tcPr>
    </w:tblStylePr>
    <w:tblStylePr w:type="firstCol">
      <w:rPr>
        <w:b/>
        <w:bCs/>
      </w:rPr>
    </w:tblStylePr>
    <w:tblStylePr w:type="lastCol">
      <w:rPr>
        <w:b/>
        <w:bCs/>
      </w:rPr>
    </w:tblStylePr>
  </w:style>
  <w:style w:type="table" w:styleId="GridTable5Dark-Accent6">
    <w:name w:val="Grid Table 5 Dark Accent 6"/>
    <w:basedOn w:val="TableNormal"/>
    <w:uiPriority w:val="50"/>
    <w:rsid w:val="00EB1E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C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309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309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309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3092" w:themeFill="accent6"/>
      </w:tcPr>
    </w:tblStylePr>
    <w:tblStylePr w:type="band1Vert">
      <w:tblPr/>
      <w:tcPr>
        <w:shd w:val="clear" w:color="auto" w:fill="C09FDF" w:themeFill="accent6" w:themeFillTint="66"/>
      </w:tcPr>
    </w:tblStylePr>
    <w:tblStylePr w:type="band1Horz">
      <w:tblPr/>
      <w:tcPr>
        <w:shd w:val="clear" w:color="auto" w:fill="C09FDF" w:themeFill="accent6" w:themeFillTint="66"/>
      </w:tcPr>
    </w:tblStylePr>
  </w:style>
  <w:style w:type="paragraph" w:customStyle="1" w:styleId="TableHeading">
    <w:name w:val="Table Heading"/>
    <w:basedOn w:val="TableHeadings-White"/>
    <w:qFormat/>
    <w:rsid w:val="000A0C10"/>
    <w:rPr>
      <w:bCs w:val="0"/>
      <w:color w:val="000000" w:themeColor="text1"/>
    </w:rPr>
  </w:style>
  <w:style w:type="table" w:customStyle="1" w:styleId="FHCSkyBlueBarVertical">
    <w:name w:val="FHC Sky Blue Bar – Vertical"/>
    <w:basedOn w:val="TableNormal"/>
    <w:uiPriority w:val="99"/>
    <w:rsid w:val="000A0C10"/>
    <w:rPr>
      <w:sz w:val="22"/>
    </w:rPr>
    <w:tblPr>
      <w:tblStyleRowBandSize w:val="1"/>
      <w:tblBorders>
        <w:top w:val="single" w:sz="4" w:space="0" w:color="ACA39A" w:themeColor="background2"/>
        <w:left w:val="single" w:sz="4" w:space="0" w:color="ACA39A" w:themeColor="background2"/>
        <w:bottom w:val="single" w:sz="4" w:space="0" w:color="ACA39A" w:themeColor="background2"/>
        <w:right w:val="single" w:sz="4" w:space="0" w:color="ACA39A" w:themeColor="background2"/>
        <w:insideH w:val="single" w:sz="4" w:space="0" w:color="ACA39A" w:themeColor="background2"/>
        <w:insideV w:val="single" w:sz="4" w:space="0" w:color="ACA39A" w:themeColor="background2"/>
      </w:tblBorders>
    </w:tblPr>
    <w:tblStylePr w:type="firstRow">
      <w:pPr>
        <w:jc w:val="left"/>
      </w:pPr>
      <w:rPr>
        <w:rFonts w:asciiTheme="minorHAnsi" w:hAnsiTheme="minorHAnsi"/>
        <w:b/>
        <w:color w:val="000000" w:themeColor="text1"/>
        <w:sz w:val="22"/>
      </w:rPr>
      <w:tblPr/>
      <w:tcPr>
        <w:shd w:val="clear" w:color="auto" w:fill="CDC7C2" w:themeFill="background2" w:themeFillTint="99"/>
        <w:vAlign w:val="center"/>
      </w:tcPr>
    </w:tblStylePr>
    <w:tblStylePr w:type="firstCol">
      <w:rPr>
        <w:rFonts w:asciiTheme="minorHAnsi" w:hAnsiTheme="minorHAnsi"/>
        <w:b/>
        <w:color w:val="FFFFFF" w:themeColor="background1"/>
        <w:sz w:val="22"/>
      </w:rPr>
      <w:tblPr/>
      <w:tcPr>
        <w:shd w:val="clear" w:color="auto" w:fill="0071CE" w:themeFill="accent1"/>
      </w:tcPr>
    </w:tblStylePr>
    <w:tblStylePr w:type="band1Horz">
      <w:tblPr/>
      <w:tcPr>
        <w:shd w:val="clear" w:color="auto" w:fill="EEECEA" w:themeFill="background2" w:themeFillTint="33"/>
      </w:tcPr>
    </w:tblStylePr>
  </w:style>
  <w:style w:type="table" w:styleId="GridTable7Colorful">
    <w:name w:val="Grid Table 7 Colorful"/>
    <w:basedOn w:val="TableNormal"/>
    <w:uiPriority w:val="52"/>
    <w:rsid w:val="00EB1E3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1Light">
    <w:name w:val="List Table 1 Light"/>
    <w:basedOn w:val="TableNormal"/>
    <w:uiPriority w:val="46"/>
    <w:rsid w:val="00EB1E3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next w:val="Normal"/>
    <w:uiPriority w:val="39"/>
    <w:unhideWhenUsed/>
    <w:qFormat/>
    <w:rsid w:val="0044159C"/>
    <w:pPr>
      <w:keepNext/>
      <w:keepLines/>
      <w:spacing w:after="240" w:line="276" w:lineRule="auto"/>
      <w:jc w:val="both"/>
    </w:pPr>
    <w:rPr>
      <w:rFonts w:ascii="Georgia" w:eastAsiaTheme="majorEastAsia" w:hAnsi="Georgia" w:cstheme="majorBidi"/>
      <w:bCs/>
      <w:color w:val="000000" w:themeColor="text1"/>
      <w:sz w:val="48"/>
      <w:szCs w:val="48"/>
    </w:rPr>
  </w:style>
  <w:style w:type="paragraph" w:styleId="TOC3">
    <w:name w:val="toc 3"/>
    <w:next w:val="Normal"/>
    <w:autoRedefine/>
    <w:uiPriority w:val="39"/>
    <w:unhideWhenUsed/>
    <w:rsid w:val="00AE5853"/>
    <w:pPr>
      <w:tabs>
        <w:tab w:val="right" w:leader="dot" w:pos="9350"/>
      </w:tabs>
      <w:spacing w:before="60" w:after="60" w:line="300" w:lineRule="auto"/>
      <w:ind w:left="446"/>
    </w:pPr>
    <w:rPr>
      <w:rFonts w:eastAsiaTheme="minorEastAsia" w:cstheme="minorHAnsi"/>
      <w:color w:val="000000" w:themeColor="text1"/>
      <w:sz w:val="22"/>
      <w:szCs w:val="20"/>
    </w:rPr>
  </w:style>
  <w:style w:type="paragraph" w:styleId="Footer">
    <w:name w:val="footer"/>
    <w:link w:val="FooterChar"/>
    <w:uiPriority w:val="99"/>
    <w:unhideWhenUsed/>
    <w:rsid w:val="009A3378"/>
    <w:pPr>
      <w:tabs>
        <w:tab w:val="center" w:pos="4680"/>
        <w:tab w:val="right" w:pos="9360"/>
      </w:tabs>
      <w:snapToGrid w:val="0"/>
      <w:spacing w:after="100"/>
      <w:ind w:right="360"/>
    </w:pPr>
    <w:rPr>
      <w:rFonts w:ascii="Arial" w:eastAsiaTheme="minorEastAsia" w:hAnsi="Arial"/>
      <w:b/>
      <w:color w:val="000000" w:themeColor="text1"/>
      <w:sz w:val="20"/>
      <w:szCs w:val="21"/>
    </w:rPr>
  </w:style>
  <w:style w:type="character" w:customStyle="1" w:styleId="FooterChar">
    <w:name w:val="Footer Char"/>
    <w:basedOn w:val="DefaultParagraphFont"/>
    <w:link w:val="Footer"/>
    <w:uiPriority w:val="99"/>
    <w:rsid w:val="009A3378"/>
    <w:rPr>
      <w:rFonts w:ascii="Arial" w:eastAsiaTheme="minorEastAsia" w:hAnsi="Arial"/>
      <w:b/>
      <w:color w:val="000000" w:themeColor="text1"/>
      <w:sz w:val="20"/>
      <w:szCs w:val="21"/>
    </w:rPr>
  </w:style>
  <w:style w:type="character" w:styleId="PageNumber">
    <w:name w:val="page number"/>
    <w:basedOn w:val="DefaultParagraphFont"/>
    <w:uiPriority w:val="99"/>
    <w:semiHidden/>
    <w:unhideWhenUsed/>
    <w:rsid w:val="00914897"/>
    <w:rPr>
      <w:rFonts w:ascii="Arial" w:hAnsi="Arial"/>
    </w:rPr>
  </w:style>
  <w:style w:type="paragraph" w:styleId="Header">
    <w:name w:val="header"/>
    <w:basedOn w:val="Normal"/>
    <w:link w:val="HeaderChar"/>
    <w:uiPriority w:val="99"/>
    <w:unhideWhenUsed/>
    <w:rsid w:val="00960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8DC"/>
    <w:rPr>
      <w:rFonts w:ascii="Montserrat" w:eastAsiaTheme="minorEastAsia" w:hAnsi="Montserrat"/>
      <w:color w:val="00074F"/>
      <w:sz w:val="22"/>
      <w:szCs w:val="21"/>
    </w:rPr>
  </w:style>
  <w:style w:type="table" w:styleId="ListTable2">
    <w:name w:val="List Table 2"/>
    <w:basedOn w:val="TableNormal"/>
    <w:uiPriority w:val="47"/>
    <w:rsid w:val="00EB1E3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semiHidden/>
    <w:unhideWhenUsed/>
    <w:rsid w:val="00AE5853"/>
    <w:pPr>
      <w:spacing w:after="0"/>
      <w:ind w:left="660"/>
    </w:pPr>
    <w:rPr>
      <w:rFonts w:asciiTheme="minorHAnsi" w:hAnsiTheme="minorHAnsi" w:cstheme="minorHAnsi"/>
      <w:sz w:val="20"/>
      <w:szCs w:val="20"/>
    </w:rPr>
  </w:style>
  <w:style w:type="paragraph" w:customStyle="1" w:styleId="LargeCallOut">
    <w:name w:val="Large Call Out"/>
    <w:basedOn w:val="SmallCallOut"/>
    <w:qFormat/>
    <w:rsid w:val="0070618A"/>
    <w:pPr>
      <w:framePr w:vSpace="252" w:wrap="around"/>
    </w:pPr>
    <w:rPr>
      <w:noProof/>
      <w:sz w:val="44"/>
      <w:szCs w:val="28"/>
    </w:rPr>
  </w:style>
  <w:style w:type="paragraph" w:customStyle="1" w:styleId="Cover-FileandSubmissioninfo">
    <w:name w:val="Cover - File and Submission info"/>
    <w:qFormat/>
    <w:rsid w:val="0043302F"/>
    <w:pPr>
      <w:framePr w:wrap="around" w:vAnchor="page" w:hAnchor="page" w:x="1801" w:y="11251"/>
      <w:spacing w:line="300" w:lineRule="auto"/>
    </w:pPr>
    <w:rPr>
      <w:rFonts w:ascii="Arial" w:eastAsiaTheme="minorEastAsia" w:hAnsi="Arial"/>
      <w:b/>
      <w:bCs/>
      <w:color w:val="00074F" w:themeColor="text2"/>
      <w:sz w:val="22"/>
      <w:szCs w:val="28"/>
    </w:rPr>
  </w:style>
  <w:style w:type="paragraph" w:customStyle="1" w:styleId="CoverSubtitle">
    <w:name w:val="Cover – Subtitle"/>
    <w:qFormat/>
    <w:rsid w:val="005441CC"/>
    <w:pPr>
      <w:ind w:left="360"/>
    </w:pPr>
    <w:rPr>
      <w:rFonts w:ascii="Georgia" w:eastAsiaTheme="minorEastAsia" w:hAnsi="Georgia"/>
      <w:bCs/>
      <w:color w:val="0071CE" w:themeColor="accent1"/>
      <w:sz w:val="52"/>
      <w:szCs w:val="72"/>
    </w:rPr>
  </w:style>
  <w:style w:type="paragraph" w:customStyle="1" w:styleId="CoverTitle">
    <w:name w:val="Cover – Title"/>
    <w:qFormat/>
    <w:rsid w:val="005441CC"/>
    <w:pPr>
      <w:spacing w:after="200"/>
      <w:ind w:left="360"/>
    </w:pPr>
    <w:rPr>
      <w:rFonts w:ascii="Georgia" w:eastAsiaTheme="minorEastAsia" w:hAnsi="Georgia"/>
      <w:bCs/>
      <w:color w:val="00074F" w:themeColor="text2"/>
      <w:sz w:val="76"/>
      <w:szCs w:val="76"/>
    </w:rPr>
  </w:style>
  <w:style w:type="table" w:styleId="GridTable2-Accent1">
    <w:name w:val="Grid Table 2 Accent 1"/>
    <w:basedOn w:val="TableNormal"/>
    <w:uiPriority w:val="47"/>
    <w:rsid w:val="00480202"/>
    <w:tblPr>
      <w:tblStyleRowBandSize w:val="1"/>
      <w:tblStyleColBandSize w:val="1"/>
      <w:tblBorders>
        <w:top w:val="single" w:sz="2" w:space="0" w:color="48ABFF" w:themeColor="accent1" w:themeTint="99"/>
        <w:bottom w:val="single" w:sz="2" w:space="0" w:color="48ABFF" w:themeColor="accent1" w:themeTint="99"/>
        <w:insideH w:val="single" w:sz="2" w:space="0" w:color="48ABFF" w:themeColor="accent1" w:themeTint="99"/>
        <w:insideV w:val="single" w:sz="2" w:space="0" w:color="48ABFF" w:themeColor="accent1" w:themeTint="99"/>
      </w:tblBorders>
    </w:tblPr>
    <w:tblStylePr w:type="firstRow">
      <w:rPr>
        <w:b/>
        <w:bCs/>
      </w:rPr>
      <w:tblPr/>
      <w:tcPr>
        <w:tcBorders>
          <w:top w:val="nil"/>
          <w:bottom w:val="single" w:sz="12" w:space="0" w:color="48ABFF" w:themeColor="accent1" w:themeTint="99"/>
          <w:insideH w:val="nil"/>
          <w:insideV w:val="nil"/>
        </w:tcBorders>
        <w:shd w:val="clear" w:color="auto" w:fill="FFFFFF" w:themeFill="background1"/>
      </w:tcPr>
    </w:tblStylePr>
    <w:tblStylePr w:type="lastRow">
      <w:rPr>
        <w:b/>
        <w:bCs/>
      </w:rPr>
      <w:tblPr/>
      <w:tcPr>
        <w:tcBorders>
          <w:top w:val="double" w:sz="2" w:space="0" w:color="48AB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4-Accent1">
    <w:name w:val="Grid Table 4 Accent 1"/>
    <w:basedOn w:val="TableNormal"/>
    <w:uiPriority w:val="49"/>
    <w:rsid w:val="00480202"/>
    <w:tblPr>
      <w:tblStyleRowBandSize w:val="1"/>
      <w:tblStyleColBandSize w:val="1"/>
      <w:tblBorders>
        <w:top w:val="single" w:sz="4" w:space="0" w:color="48ABFF" w:themeColor="accent1" w:themeTint="99"/>
        <w:left w:val="single" w:sz="4" w:space="0" w:color="48ABFF" w:themeColor="accent1" w:themeTint="99"/>
        <w:bottom w:val="single" w:sz="4" w:space="0" w:color="48ABFF" w:themeColor="accent1" w:themeTint="99"/>
        <w:right w:val="single" w:sz="4" w:space="0" w:color="48ABFF" w:themeColor="accent1" w:themeTint="99"/>
        <w:insideH w:val="single" w:sz="4" w:space="0" w:color="48ABFF" w:themeColor="accent1" w:themeTint="99"/>
        <w:insideV w:val="single" w:sz="4" w:space="0" w:color="48ABFF" w:themeColor="accent1" w:themeTint="99"/>
      </w:tblBorders>
    </w:tblPr>
    <w:tblStylePr w:type="firstRow">
      <w:rPr>
        <w:b/>
        <w:bCs/>
        <w:color w:val="FFFFFF" w:themeColor="background1"/>
      </w:rPr>
      <w:tblPr/>
      <w:tcPr>
        <w:tcBorders>
          <w:top w:val="single" w:sz="4" w:space="0" w:color="0071CE" w:themeColor="accent1"/>
          <w:left w:val="single" w:sz="4" w:space="0" w:color="0071CE" w:themeColor="accent1"/>
          <w:bottom w:val="single" w:sz="4" w:space="0" w:color="0071CE" w:themeColor="accent1"/>
          <w:right w:val="single" w:sz="4" w:space="0" w:color="0071CE" w:themeColor="accent1"/>
          <w:insideH w:val="nil"/>
          <w:insideV w:val="nil"/>
        </w:tcBorders>
        <w:shd w:val="clear" w:color="auto" w:fill="0071CE" w:themeFill="accent1"/>
      </w:tcPr>
    </w:tblStylePr>
    <w:tblStylePr w:type="lastRow">
      <w:rPr>
        <w:b/>
        <w:bCs/>
      </w:rPr>
      <w:tblPr/>
      <w:tcPr>
        <w:tcBorders>
          <w:top w:val="double" w:sz="4" w:space="0" w:color="0071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5Dark-Accent1">
    <w:name w:val="Grid Table 5 Dark Accent 1"/>
    <w:basedOn w:val="TableNormal"/>
    <w:uiPriority w:val="50"/>
    <w:rsid w:val="004802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1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1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1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1CE" w:themeFill="accent1"/>
      </w:tcPr>
    </w:tblStylePr>
    <w:tblStylePr w:type="band1Vert">
      <w:tblPr/>
      <w:tcPr>
        <w:shd w:val="clear" w:color="auto" w:fill="85C7FF" w:themeFill="accent1" w:themeFillTint="66"/>
      </w:tcPr>
    </w:tblStylePr>
    <w:tblStylePr w:type="band1Horz">
      <w:tblPr/>
      <w:tcPr>
        <w:shd w:val="clear" w:color="auto" w:fill="85C7FF" w:themeFill="accent1" w:themeFillTint="66"/>
      </w:tcPr>
    </w:tblStylePr>
  </w:style>
  <w:style w:type="table" w:styleId="ListTable4-Accent1">
    <w:name w:val="List Table 4 Accent 1"/>
    <w:basedOn w:val="TableNormal"/>
    <w:uiPriority w:val="49"/>
    <w:rsid w:val="00480202"/>
    <w:tblPr>
      <w:tblStyleRowBandSize w:val="1"/>
      <w:tblStyleColBandSize w:val="1"/>
      <w:tblBorders>
        <w:top w:val="single" w:sz="4" w:space="0" w:color="48ABFF" w:themeColor="accent1" w:themeTint="99"/>
        <w:left w:val="single" w:sz="4" w:space="0" w:color="48ABFF" w:themeColor="accent1" w:themeTint="99"/>
        <w:bottom w:val="single" w:sz="4" w:space="0" w:color="48ABFF" w:themeColor="accent1" w:themeTint="99"/>
        <w:right w:val="single" w:sz="4" w:space="0" w:color="48ABFF" w:themeColor="accent1" w:themeTint="99"/>
        <w:insideH w:val="single" w:sz="4" w:space="0" w:color="48ABFF" w:themeColor="accent1" w:themeTint="99"/>
      </w:tblBorders>
    </w:tblPr>
    <w:tblStylePr w:type="firstRow">
      <w:rPr>
        <w:b/>
        <w:bCs/>
        <w:color w:val="FFFFFF" w:themeColor="background1"/>
      </w:rPr>
      <w:tblPr/>
      <w:tcPr>
        <w:tcBorders>
          <w:top w:val="single" w:sz="4" w:space="0" w:color="0071CE" w:themeColor="accent1"/>
          <w:left w:val="single" w:sz="4" w:space="0" w:color="0071CE" w:themeColor="accent1"/>
          <w:bottom w:val="single" w:sz="4" w:space="0" w:color="0071CE" w:themeColor="accent1"/>
          <w:right w:val="single" w:sz="4" w:space="0" w:color="0071CE" w:themeColor="accent1"/>
          <w:insideH w:val="nil"/>
        </w:tcBorders>
        <w:shd w:val="clear" w:color="auto" w:fill="0071CE" w:themeFill="accent1"/>
      </w:tcPr>
    </w:tblStylePr>
    <w:tblStylePr w:type="lastRow">
      <w:rPr>
        <w:b/>
        <w:bCs/>
      </w:rPr>
      <w:tblPr/>
      <w:tcPr>
        <w:tcBorders>
          <w:top w:val="double" w:sz="4" w:space="0" w:color="48AB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6Colorful-Accent1">
    <w:name w:val="List Table 6 Colorful Accent 1"/>
    <w:basedOn w:val="TableNormal"/>
    <w:uiPriority w:val="51"/>
    <w:rsid w:val="00480202"/>
    <w:rPr>
      <w:color w:val="00539A" w:themeColor="accent1" w:themeShade="BF"/>
    </w:rPr>
    <w:tblPr>
      <w:tblStyleRowBandSize w:val="1"/>
      <w:tblStyleColBandSize w:val="1"/>
      <w:tblBorders>
        <w:top w:val="single" w:sz="4" w:space="0" w:color="0071CE" w:themeColor="accent1"/>
        <w:bottom w:val="single" w:sz="4" w:space="0" w:color="0071CE" w:themeColor="accent1"/>
      </w:tblBorders>
    </w:tblPr>
    <w:tblStylePr w:type="firstRow">
      <w:rPr>
        <w:b/>
        <w:bCs/>
      </w:rPr>
      <w:tblPr/>
      <w:tcPr>
        <w:tcBorders>
          <w:bottom w:val="single" w:sz="4" w:space="0" w:color="0071CE" w:themeColor="accent1"/>
        </w:tcBorders>
      </w:tcPr>
    </w:tblStylePr>
    <w:tblStylePr w:type="lastRow">
      <w:rPr>
        <w:b/>
        <w:bCs/>
      </w:rPr>
      <w:tblPr/>
      <w:tcPr>
        <w:tcBorders>
          <w:top w:val="double" w:sz="4" w:space="0" w:color="0071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paragraph" w:styleId="ListBullet">
    <w:name w:val="List Bullet"/>
    <w:basedOn w:val="Normal"/>
    <w:uiPriority w:val="99"/>
    <w:unhideWhenUsed/>
    <w:rsid w:val="00F5337F"/>
    <w:pPr>
      <w:numPr>
        <w:numId w:val="11"/>
      </w:numPr>
      <w:tabs>
        <w:tab w:val="clear" w:pos="360"/>
      </w:tabs>
      <w:snapToGrid w:val="0"/>
      <w:spacing w:after="60"/>
      <w:contextualSpacing/>
    </w:pPr>
  </w:style>
  <w:style w:type="paragraph" w:styleId="ListBullet2">
    <w:name w:val="List Bullet 2"/>
    <w:basedOn w:val="Normal"/>
    <w:uiPriority w:val="99"/>
    <w:unhideWhenUsed/>
    <w:rsid w:val="006A49F9"/>
    <w:pPr>
      <w:numPr>
        <w:numId w:val="14"/>
      </w:numPr>
      <w:snapToGrid w:val="0"/>
      <w:spacing w:after="60"/>
      <w:ind w:left="720"/>
      <w:contextualSpacing/>
    </w:pPr>
  </w:style>
  <w:style w:type="paragraph" w:styleId="ListBullet3">
    <w:name w:val="List Bullet 3"/>
    <w:basedOn w:val="Normal"/>
    <w:uiPriority w:val="99"/>
    <w:unhideWhenUsed/>
    <w:rsid w:val="00FB4242"/>
    <w:pPr>
      <w:numPr>
        <w:numId w:val="9"/>
      </w:numPr>
      <w:spacing w:after="60"/>
      <w:ind w:left="990" w:hanging="270"/>
      <w:contextualSpacing/>
    </w:pPr>
  </w:style>
  <w:style w:type="numbering" w:customStyle="1" w:styleId="CurrentList1">
    <w:name w:val="Current List1"/>
    <w:uiPriority w:val="99"/>
    <w:rsid w:val="00480202"/>
    <w:pPr>
      <w:numPr>
        <w:numId w:val="12"/>
      </w:numPr>
    </w:pPr>
  </w:style>
  <w:style w:type="paragraph" w:styleId="ListNumber">
    <w:name w:val="List Number"/>
    <w:basedOn w:val="ListBullet"/>
    <w:uiPriority w:val="99"/>
    <w:unhideWhenUsed/>
    <w:rsid w:val="00F5337F"/>
    <w:pPr>
      <w:numPr>
        <w:numId w:val="15"/>
      </w:numPr>
    </w:pPr>
  </w:style>
  <w:style w:type="numbering" w:customStyle="1" w:styleId="CurrentList2">
    <w:name w:val="Current List2"/>
    <w:uiPriority w:val="99"/>
    <w:rsid w:val="00FB4242"/>
    <w:pPr>
      <w:numPr>
        <w:numId w:val="13"/>
      </w:numPr>
    </w:pPr>
  </w:style>
  <w:style w:type="paragraph" w:styleId="ListNumber2">
    <w:name w:val="List Number 2"/>
    <w:basedOn w:val="ListBullet2"/>
    <w:uiPriority w:val="99"/>
    <w:unhideWhenUsed/>
    <w:rsid w:val="00FB4242"/>
    <w:pPr>
      <w:numPr>
        <w:numId w:val="16"/>
      </w:numPr>
      <w:ind w:left="806"/>
    </w:pPr>
  </w:style>
  <w:style w:type="paragraph" w:styleId="ListNumber3">
    <w:name w:val="List Number 3"/>
    <w:basedOn w:val="Normal"/>
    <w:uiPriority w:val="99"/>
    <w:unhideWhenUsed/>
    <w:rsid w:val="00FB4242"/>
    <w:pPr>
      <w:numPr>
        <w:numId w:val="4"/>
      </w:numPr>
      <w:contextualSpacing/>
    </w:pPr>
  </w:style>
  <w:style w:type="paragraph" w:styleId="ListNumber4">
    <w:name w:val="List Number 4"/>
    <w:basedOn w:val="ListNumber3"/>
    <w:uiPriority w:val="99"/>
    <w:unhideWhenUsed/>
    <w:rsid w:val="00FB4242"/>
  </w:style>
  <w:style w:type="character" w:customStyle="1" w:styleId="Heading4Char">
    <w:name w:val="Heading 4 Char"/>
    <w:basedOn w:val="DefaultParagraphFont"/>
    <w:link w:val="Heading4"/>
    <w:uiPriority w:val="9"/>
    <w:rsid w:val="00B55567"/>
    <w:rPr>
      <w:rFonts w:eastAsiaTheme="majorEastAsia" w:cstheme="majorBidi"/>
      <w:b/>
      <w:iCs/>
      <w:color w:val="000000" w:themeColor="text1"/>
    </w:rPr>
  </w:style>
  <w:style w:type="paragraph" w:styleId="TOC5">
    <w:name w:val="toc 5"/>
    <w:basedOn w:val="Normal"/>
    <w:next w:val="Normal"/>
    <w:autoRedefine/>
    <w:uiPriority w:val="39"/>
    <w:semiHidden/>
    <w:unhideWhenUsed/>
    <w:rsid w:val="00AE5853"/>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AE5853"/>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AE5853"/>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AE5853"/>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AE5853"/>
    <w:pPr>
      <w:spacing w:after="0"/>
      <w:ind w:left="1760"/>
    </w:pPr>
    <w:rPr>
      <w:rFonts w:asciiTheme="minorHAnsi" w:hAnsiTheme="minorHAnsi" w:cstheme="minorHAnsi"/>
      <w:sz w:val="20"/>
      <w:szCs w:val="20"/>
    </w:rPr>
  </w:style>
  <w:style w:type="paragraph" w:customStyle="1" w:styleId="Resume-nameandtitle">
    <w:name w:val="Resume - name and title"/>
    <w:qFormat/>
    <w:rsid w:val="00281734"/>
    <w:pPr>
      <w:spacing w:after="240"/>
    </w:pPr>
    <w:rPr>
      <w:rFonts w:ascii="Arial" w:eastAsiaTheme="minorEastAsia" w:hAnsi="Arial"/>
      <w:b/>
      <w:bCs/>
      <w:color w:val="000000" w:themeColor="text1"/>
      <w:sz w:val="30"/>
      <w:szCs w:val="28"/>
    </w:rPr>
  </w:style>
  <w:style w:type="paragraph" w:customStyle="1" w:styleId="Non-TOCHeading3">
    <w:name w:val="Non-TOC Heading 3"/>
    <w:next w:val="Normal"/>
    <w:qFormat/>
    <w:rsid w:val="00281734"/>
    <w:pPr>
      <w:spacing w:after="120"/>
    </w:pPr>
    <w:rPr>
      <w:rFonts w:ascii="Arial" w:eastAsiaTheme="minorEastAsia" w:hAnsi="Arial"/>
      <w:b/>
      <w:bCs/>
      <w:color w:val="0071CE"/>
      <w:sz w:val="26"/>
      <w:szCs w:val="26"/>
    </w:rPr>
  </w:style>
  <w:style w:type="character" w:styleId="UnresolvedMention">
    <w:name w:val="Unresolved Mention"/>
    <w:basedOn w:val="DefaultParagraphFont"/>
    <w:uiPriority w:val="99"/>
    <w:semiHidden/>
    <w:unhideWhenUsed/>
    <w:rsid w:val="001E26EE"/>
    <w:rPr>
      <w:color w:val="605E5C"/>
      <w:shd w:val="clear" w:color="auto" w:fill="E1DFDD"/>
    </w:rPr>
  </w:style>
  <w:style w:type="table" w:customStyle="1" w:styleId="Style1">
    <w:name w:val="Style1"/>
    <w:aliases w:val="FHC Sky Blue Bar – Horiz"/>
    <w:basedOn w:val="TableNormal"/>
    <w:uiPriority w:val="99"/>
    <w:rsid w:val="00615E22"/>
    <w:rPr>
      <w:sz w:val="22"/>
    </w:rPr>
    <w:tblPr>
      <w:tblStyleRowBandSize w:val="1"/>
      <w:tblBorders>
        <w:top w:val="single" w:sz="4" w:space="0" w:color="ACA39A" w:themeColor="background2"/>
        <w:left w:val="single" w:sz="4" w:space="0" w:color="ACA39A" w:themeColor="background2"/>
        <w:bottom w:val="single" w:sz="4" w:space="0" w:color="ACA39A" w:themeColor="background2"/>
        <w:right w:val="single" w:sz="4" w:space="0" w:color="ACA39A" w:themeColor="background2"/>
        <w:insideH w:val="single" w:sz="4" w:space="0" w:color="ACA39A" w:themeColor="background2"/>
        <w:insideV w:val="single" w:sz="4" w:space="0" w:color="ACA39A" w:themeColor="background2"/>
      </w:tblBorders>
    </w:tblPr>
    <w:tcPr>
      <w:vAlign w:val="center"/>
    </w:tcPr>
    <w:tblStylePr w:type="firstRow">
      <w:rPr>
        <w:rFonts w:asciiTheme="minorHAnsi" w:hAnsiTheme="minorHAnsi"/>
        <w:b/>
        <w:color w:val="FFFFFF" w:themeColor="background1"/>
        <w:sz w:val="22"/>
      </w:rPr>
      <w:tblPr/>
      <w:tcPr>
        <w:tcBorders>
          <w:top w:val="single" w:sz="4" w:space="0" w:color="ACA39A" w:themeColor="background2"/>
          <w:left w:val="single" w:sz="4" w:space="0" w:color="ACA39A" w:themeColor="background2"/>
          <w:bottom w:val="single" w:sz="4" w:space="0" w:color="ACA39A" w:themeColor="background2"/>
          <w:right w:val="single" w:sz="4" w:space="0" w:color="ACA39A" w:themeColor="background2"/>
          <w:insideH w:val="single" w:sz="4" w:space="0" w:color="ACA39A" w:themeColor="background2"/>
          <w:insideV w:val="single" w:sz="4" w:space="0" w:color="ACA39A" w:themeColor="background2"/>
        </w:tcBorders>
        <w:shd w:val="clear" w:color="auto" w:fill="0071CE" w:themeFill="accent1"/>
      </w:tcPr>
    </w:tblStylePr>
    <w:tblStylePr w:type="band1Horz">
      <w:tblPr/>
      <w:tcPr>
        <w:shd w:val="clear" w:color="auto" w:fill="EEECEA" w:themeFill="background2" w:themeFillTint="33"/>
      </w:tcPr>
    </w:tblStylePr>
    <w:tblStylePr w:type="band2Horz">
      <w:tblPr/>
      <w:tcPr>
        <w:shd w:val="clear" w:color="auto" w:fill="FFFFFF" w:themeFill="background1"/>
      </w:tcPr>
    </w:tblStylePr>
  </w:style>
  <w:style w:type="table" w:styleId="PlainTable2">
    <w:name w:val="Plain Table 2"/>
    <w:basedOn w:val="TableNormal"/>
    <w:uiPriority w:val="42"/>
    <w:rsid w:val="00186C8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3">
    <w:name w:val="Style3"/>
    <w:aliases w:val="FHC Navy Bar - Horiz"/>
    <w:basedOn w:val="TableNormal"/>
    <w:uiPriority w:val="99"/>
    <w:rsid w:val="00CB6D04"/>
    <w:rPr>
      <w:sz w:val="22"/>
    </w:rPr>
    <w:tblPr>
      <w:tblStyleRowBandSize w:val="1"/>
      <w:tblBorders>
        <w:top w:val="single" w:sz="4" w:space="0" w:color="ACA39A" w:themeColor="background2"/>
        <w:left w:val="single" w:sz="4" w:space="0" w:color="ACA39A" w:themeColor="background2"/>
        <w:bottom w:val="single" w:sz="4" w:space="0" w:color="ACA39A" w:themeColor="background2"/>
        <w:right w:val="single" w:sz="4" w:space="0" w:color="ACA39A" w:themeColor="background2"/>
        <w:insideH w:val="single" w:sz="4" w:space="0" w:color="ACA39A" w:themeColor="background2"/>
        <w:insideV w:val="single" w:sz="4" w:space="0" w:color="ACA39A" w:themeColor="background2"/>
      </w:tblBorders>
    </w:tblPr>
    <w:tblStylePr w:type="firstRow">
      <w:pPr>
        <w:jc w:val="left"/>
      </w:pPr>
      <w:rPr>
        <w:b/>
      </w:rPr>
      <w:tblPr/>
      <w:tcPr>
        <w:shd w:val="clear" w:color="auto" w:fill="00074F" w:themeFill="text2"/>
        <w:vAlign w:val="center"/>
      </w:tcPr>
    </w:tblStylePr>
    <w:tblStylePr w:type="band1Horz">
      <w:tblPr/>
      <w:tcPr>
        <w:shd w:val="clear" w:color="auto" w:fill="EEECEA" w:themeFill="background2" w:themeFillTint="33"/>
      </w:tcPr>
    </w:tblStylePr>
  </w:style>
  <w:style w:type="table" w:customStyle="1" w:styleId="FHCSkyBlueBar-Vertical">
    <w:name w:val="FHC Sky Blue Bar - Vertical"/>
    <w:basedOn w:val="TableNormal"/>
    <w:uiPriority w:val="99"/>
    <w:rsid w:val="00E253C5"/>
    <w:rPr>
      <w:sz w:val="22"/>
    </w:rPr>
    <w:tblPr>
      <w:tblStyleRowBandSize w:val="1"/>
      <w:tblBorders>
        <w:top w:val="single" w:sz="4" w:space="0" w:color="ACA39A" w:themeColor="background2"/>
        <w:left w:val="single" w:sz="4" w:space="0" w:color="ACA39A" w:themeColor="background2"/>
        <w:bottom w:val="single" w:sz="4" w:space="0" w:color="ACA39A" w:themeColor="background2"/>
        <w:right w:val="single" w:sz="4" w:space="0" w:color="ACA39A" w:themeColor="background2"/>
        <w:insideH w:val="single" w:sz="4" w:space="0" w:color="ACA39A" w:themeColor="background2"/>
        <w:insideV w:val="single" w:sz="4" w:space="0" w:color="ACA39A" w:themeColor="background2"/>
      </w:tblBorders>
    </w:tblPr>
    <w:tblStylePr w:type="firstRow">
      <w:pPr>
        <w:jc w:val="left"/>
      </w:pPr>
      <w:rPr>
        <w:rFonts w:asciiTheme="minorHAnsi" w:hAnsiTheme="minorHAnsi"/>
        <w:b/>
        <w:color w:val="000000" w:themeColor="text1"/>
        <w:sz w:val="22"/>
      </w:rPr>
      <w:tblPr/>
      <w:tcPr>
        <w:shd w:val="clear" w:color="auto" w:fill="CDC7C2" w:themeFill="background2" w:themeFillTint="99"/>
        <w:vAlign w:val="center"/>
      </w:tcPr>
    </w:tblStylePr>
    <w:tblStylePr w:type="firstCol">
      <w:rPr>
        <w:rFonts w:asciiTheme="minorHAnsi" w:hAnsiTheme="minorHAnsi"/>
        <w:b/>
        <w:color w:val="FFFFFF" w:themeColor="background1"/>
        <w:sz w:val="22"/>
      </w:rPr>
      <w:tblPr/>
      <w:tcPr>
        <w:shd w:val="clear" w:color="auto" w:fill="0071CE" w:themeFill="accent1"/>
      </w:tcPr>
    </w:tblStylePr>
    <w:tblStylePr w:type="band1Horz">
      <w:tblPr/>
      <w:tcPr>
        <w:shd w:val="clear" w:color="auto" w:fill="EEECEA" w:themeFill="background2" w:themeFillTint="33"/>
      </w:tcPr>
    </w:tblStylePr>
  </w:style>
  <w:style w:type="table" w:customStyle="1" w:styleId="TeamPartnerList">
    <w:name w:val="Team/Partner List"/>
    <w:basedOn w:val="TableNormal"/>
    <w:uiPriority w:val="99"/>
    <w:rsid w:val="00E253C5"/>
    <w:rPr>
      <w:color w:val="000000" w:themeColor="text1"/>
      <w:sz w:val="22"/>
    </w:rPr>
    <w:tblPr>
      <w:tblBorders>
        <w:insideH w:val="single" w:sz="4" w:space="0" w:color="ACA39A" w:themeColor="background2"/>
      </w:tblBorders>
      <w:tblCellMar>
        <w:top w:w="101" w:type="dxa"/>
        <w:left w:w="0" w:type="dxa"/>
        <w:bottom w:w="101" w:type="dxa"/>
        <w:right w:w="0" w:type="dxa"/>
      </w:tblCellMar>
    </w:tblPr>
    <w:tblStylePr w:type="firstCol">
      <w:rPr>
        <w:rFonts w:asciiTheme="minorHAnsi" w:hAnsiTheme="minorHAnsi"/>
        <w:b/>
      </w:rPr>
    </w:tblStylePr>
  </w:style>
  <w:style w:type="table" w:customStyle="1" w:styleId="OurTeamtablewparagraph">
    <w:name w:val="Our Team table w/paragraph"/>
    <w:basedOn w:val="TableNormal"/>
    <w:uiPriority w:val="99"/>
    <w:rsid w:val="00E253C5"/>
    <w:tblPr>
      <w:tblBorders>
        <w:insideH w:val="single" w:sz="4" w:space="0" w:color="ACA39A" w:themeColor="background2"/>
      </w:tblBorders>
      <w:tblCellMar>
        <w:top w:w="187" w:type="dxa"/>
        <w:left w:w="0" w:type="dxa"/>
        <w:bottom w:w="187" w:type="dxa"/>
        <w:right w:w="0" w:type="dxa"/>
      </w:tblCellMar>
    </w:tblPr>
    <w:tblStylePr w:type="firstRow">
      <w:rPr>
        <w:rFonts w:asciiTheme="minorHAnsi" w:hAnsiTheme="minorHAnsi"/>
        <w:b/>
        <w:color w:val="595149" w:themeColor="background2" w:themeShade="80"/>
        <w:sz w:val="22"/>
      </w:rPr>
      <w:tblPr/>
      <w:tcPr>
        <w:noWrap/>
        <w:tcMar>
          <w:top w:w="0" w:type="nil"/>
          <w:left w:w="0" w:type="nil"/>
          <w:bottom w:w="94" w:type="dxa"/>
          <w:right w:w="0" w:type="nil"/>
        </w:tcMar>
      </w:tcPr>
    </w:tblStylePr>
  </w:style>
  <w:style w:type="character" w:styleId="FollowedHyperlink">
    <w:name w:val="FollowedHyperlink"/>
    <w:basedOn w:val="DefaultParagraphFont"/>
    <w:uiPriority w:val="99"/>
    <w:semiHidden/>
    <w:unhideWhenUsed/>
    <w:rsid w:val="000C0B92"/>
    <w:rPr>
      <w:color w:val="00FFFF" w:themeColor="followedHyperlink"/>
      <w:u w:val="single"/>
    </w:rPr>
  </w:style>
  <w:style w:type="paragraph" w:styleId="NoSpacing">
    <w:name w:val="No Spacing"/>
    <w:uiPriority w:val="1"/>
    <w:qFormat/>
    <w:rsid w:val="00F53EBB"/>
    <w:rPr>
      <w:rFonts w:ascii="Arial" w:eastAsiaTheme="minorEastAsia" w:hAnsi="Arial"/>
      <w:color w:val="000000" w:themeColor="text1"/>
      <w:sz w:val="22"/>
      <w:szCs w:val="21"/>
    </w:rPr>
  </w:style>
  <w:style w:type="paragraph" w:styleId="ListParagraph">
    <w:name w:val="List Paragraph"/>
    <w:basedOn w:val="Normal"/>
    <w:uiPriority w:val="34"/>
    <w:qFormat/>
    <w:rsid w:val="000C08E1"/>
    <w:pPr>
      <w:ind w:left="720"/>
      <w:contextualSpacing/>
    </w:pPr>
  </w:style>
  <w:style w:type="character" w:styleId="CommentReference">
    <w:name w:val="annotation reference"/>
    <w:basedOn w:val="DefaultParagraphFont"/>
    <w:uiPriority w:val="99"/>
    <w:semiHidden/>
    <w:unhideWhenUsed/>
    <w:rsid w:val="00811913"/>
    <w:rPr>
      <w:sz w:val="16"/>
      <w:szCs w:val="16"/>
    </w:rPr>
  </w:style>
  <w:style w:type="paragraph" w:styleId="CommentText">
    <w:name w:val="annotation text"/>
    <w:basedOn w:val="Normal"/>
    <w:link w:val="CommentTextChar"/>
    <w:uiPriority w:val="99"/>
    <w:unhideWhenUsed/>
    <w:rsid w:val="00811913"/>
    <w:pPr>
      <w:spacing w:line="240" w:lineRule="auto"/>
    </w:pPr>
    <w:rPr>
      <w:sz w:val="20"/>
      <w:szCs w:val="20"/>
    </w:rPr>
  </w:style>
  <w:style w:type="character" w:customStyle="1" w:styleId="CommentTextChar">
    <w:name w:val="Comment Text Char"/>
    <w:basedOn w:val="DefaultParagraphFont"/>
    <w:link w:val="CommentText"/>
    <w:uiPriority w:val="99"/>
    <w:rsid w:val="00811913"/>
    <w:rPr>
      <w:rFonts w:ascii="Arial" w:eastAsiaTheme="minorEastAsia"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11913"/>
    <w:rPr>
      <w:b/>
      <w:bCs/>
    </w:rPr>
  </w:style>
  <w:style w:type="character" w:customStyle="1" w:styleId="CommentSubjectChar">
    <w:name w:val="Comment Subject Char"/>
    <w:basedOn w:val="CommentTextChar"/>
    <w:link w:val="CommentSubject"/>
    <w:uiPriority w:val="99"/>
    <w:semiHidden/>
    <w:rsid w:val="00811913"/>
    <w:rPr>
      <w:rFonts w:ascii="Arial" w:eastAsiaTheme="minorEastAsia" w:hAnsi="Arial"/>
      <w:b/>
      <w:bCs/>
      <w:color w:val="000000" w:themeColor="text1"/>
      <w:sz w:val="20"/>
      <w:szCs w:val="20"/>
    </w:rPr>
  </w:style>
  <w:style w:type="paragraph" w:styleId="Revision">
    <w:name w:val="Revision"/>
    <w:hidden/>
    <w:uiPriority w:val="99"/>
    <w:semiHidden/>
    <w:rsid w:val="00D52694"/>
    <w:rPr>
      <w:rFonts w:ascii="Arial" w:eastAsiaTheme="minorEastAsia" w:hAnsi="Arial"/>
      <w:color w:val="000000" w:themeColor="text1"/>
      <w:sz w:val="22"/>
      <w:szCs w:val="21"/>
    </w:rPr>
  </w:style>
  <w:style w:type="paragraph" w:styleId="BalloonText">
    <w:name w:val="Balloon Text"/>
    <w:basedOn w:val="Normal"/>
    <w:link w:val="BalloonTextChar"/>
    <w:uiPriority w:val="99"/>
    <w:semiHidden/>
    <w:unhideWhenUsed/>
    <w:rsid w:val="00B10C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CE0"/>
    <w:rPr>
      <w:rFonts w:ascii="Segoe UI" w:eastAsiaTheme="minorEastAsia" w:hAnsi="Segoe UI" w:cs="Segoe UI"/>
      <w:color w:val="000000" w:themeColor="text1"/>
      <w:sz w:val="18"/>
      <w:szCs w:val="18"/>
    </w:rPr>
  </w:style>
  <w:style w:type="paragraph" w:styleId="Bibliography">
    <w:name w:val="Bibliography"/>
    <w:basedOn w:val="Normal"/>
    <w:next w:val="Normal"/>
    <w:uiPriority w:val="37"/>
    <w:semiHidden/>
    <w:unhideWhenUsed/>
    <w:rsid w:val="00B10CE0"/>
  </w:style>
  <w:style w:type="paragraph" w:styleId="BlockText">
    <w:name w:val="Block Text"/>
    <w:basedOn w:val="Normal"/>
    <w:uiPriority w:val="99"/>
    <w:semiHidden/>
    <w:unhideWhenUsed/>
    <w:rsid w:val="00B10CE0"/>
    <w:pPr>
      <w:pBdr>
        <w:top w:val="single" w:sz="2" w:space="10" w:color="0071CE" w:themeColor="accent1"/>
        <w:left w:val="single" w:sz="2" w:space="10" w:color="0071CE" w:themeColor="accent1"/>
        <w:bottom w:val="single" w:sz="2" w:space="10" w:color="0071CE" w:themeColor="accent1"/>
        <w:right w:val="single" w:sz="2" w:space="10" w:color="0071CE" w:themeColor="accent1"/>
      </w:pBdr>
      <w:ind w:left="1152" w:right="1152"/>
    </w:pPr>
    <w:rPr>
      <w:rFonts w:asciiTheme="minorHAnsi" w:hAnsiTheme="minorHAnsi"/>
      <w:i/>
      <w:iCs/>
      <w:color w:val="0071CE" w:themeColor="accent1"/>
    </w:rPr>
  </w:style>
  <w:style w:type="paragraph" w:styleId="BodyText">
    <w:name w:val="Body Text"/>
    <w:basedOn w:val="Normal"/>
    <w:link w:val="BodyTextChar"/>
    <w:uiPriority w:val="99"/>
    <w:semiHidden/>
    <w:unhideWhenUsed/>
    <w:rsid w:val="00B10CE0"/>
  </w:style>
  <w:style w:type="character" w:customStyle="1" w:styleId="BodyTextChar">
    <w:name w:val="Body Text Char"/>
    <w:basedOn w:val="DefaultParagraphFont"/>
    <w:link w:val="BodyText"/>
    <w:uiPriority w:val="99"/>
    <w:semiHidden/>
    <w:rsid w:val="00B10CE0"/>
    <w:rPr>
      <w:rFonts w:ascii="Arial" w:eastAsiaTheme="minorEastAsia" w:hAnsi="Arial"/>
      <w:color w:val="000000" w:themeColor="text1"/>
      <w:sz w:val="22"/>
      <w:szCs w:val="21"/>
    </w:rPr>
  </w:style>
  <w:style w:type="paragraph" w:styleId="BodyText2">
    <w:name w:val="Body Text 2"/>
    <w:basedOn w:val="Normal"/>
    <w:link w:val="BodyText2Char"/>
    <w:uiPriority w:val="99"/>
    <w:semiHidden/>
    <w:unhideWhenUsed/>
    <w:rsid w:val="00B10CE0"/>
    <w:pPr>
      <w:spacing w:line="480" w:lineRule="auto"/>
    </w:pPr>
  </w:style>
  <w:style w:type="character" w:customStyle="1" w:styleId="BodyText2Char">
    <w:name w:val="Body Text 2 Char"/>
    <w:basedOn w:val="DefaultParagraphFont"/>
    <w:link w:val="BodyText2"/>
    <w:uiPriority w:val="99"/>
    <w:semiHidden/>
    <w:rsid w:val="00B10CE0"/>
    <w:rPr>
      <w:rFonts w:ascii="Arial" w:eastAsiaTheme="minorEastAsia" w:hAnsi="Arial"/>
      <w:color w:val="000000" w:themeColor="text1"/>
      <w:sz w:val="22"/>
      <w:szCs w:val="21"/>
    </w:rPr>
  </w:style>
  <w:style w:type="paragraph" w:styleId="BodyText3">
    <w:name w:val="Body Text 3"/>
    <w:basedOn w:val="Normal"/>
    <w:link w:val="BodyText3Char"/>
    <w:uiPriority w:val="99"/>
    <w:semiHidden/>
    <w:unhideWhenUsed/>
    <w:rsid w:val="00B10CE0"/>
    <w:rPr>
      <w:sz w:val="16"/>
      <w:szCs w:val="16"/>
    </w:rPr>
  </w:style>
  <w:style w:type="character" w:customStyle="1" w:styleId="BodyText3Char">
    <w:name w:val="Body Text 3 Char"/>
    <w:basedOn w:val="DefaultParagraphFont"/>
    <w:link w:val="BodyText3"/>
    <w:uiPriority w:val="99"/>
    <w:semiHidden/>
    <w:rsid w:val="00B10CE0"/>
    <w:rPr>
      <w:rFonts w:ascii="Arial" w:eastAsiaTheme="minorEastAsia" w:hAnsi="Arial"/>
      <w:color w:val="000000" w:themeColor="text1"/>
      <w:sz w:val="16"/>
      <w:szCs w:val="16"/>
    </w:rPr>
  </w:style>
  <w:style w:type="paragraph" w:styleId="BodyTextFirstIndent">
    <w:name w:val="Body Text First Indent"/>
    <w:basedOn w:val="BodyText"/>
    <w:link w:val="BodyTextFirstIndentChar"/>
    <w:uiPriority w:val="99"/>
    <w:semiHidden/>
    <w:unhideWhenUsed/>
    <w:rsid w:val="00B10CE0"/>
    <w:pPr>
      <w:ind w:firstLine="360"/>
    </w:pPr>
  </w:style>
  <w:style w:type="character" w:customStyle="1" w:styleId="BodyTextFirstIndentChar">
    <w:name w:val="Body Text First Indent Char"/>
    <w:basedOn w:val="BodyTextChar"/>
    <w:link w:val="BodyTextFirstIndent"/>
    <w:uiPriority w:val="99"/>
    <w:semiHidden/>
    <w:rsid w:val="00B10CE0"/>
    <w:rPr>
      <w:rFonts w:ascii="Arial" w:eastAsiaTheme="minorEastAsia" w:hAnsi="Arial"/>
      <w:color w:val="000000" w:themeColor="text1"/>
      <w:sz w:val="22"/>
      <w:szCs w:val="21"/>
    </w:rPr>
  </w:style>
  <w:style w:type="paragraph" w:styleId="BodyTextIndent">
    <w:name w:val="Body Text Indent"/>
    <w:basedOn w:val="Normal"/>
    <w:link w:val="BodyTextIndentChar"/>
    <w:uiPriority w:val="99"/>
    <w:semiHidden/>
    <w:unhideWhenUsed/>
    <w:rsid w:val="00B10CE0"/>
    <w:pPr>
      <w:ind w:left="360"/>
    </w:pPr>
  </w:style>
  <w:style w:type="character" w:customStyle="1" w:styleId="BodyTextIndentChar">
    <w:name w:val="Body Text Indent Char"/>
    <w:basedOn w:val="DefaultParagraphFont"/>
    <w:link w:val="BodyTextIndent"/>
    <w:uiPriority w:val="99"/>
    <w:semiHidden/>
    <w:rsid w:val="00B10CE0"/>
    <w:rPr>
      <w:rFonts w:ascii="Arial" w:eastAsiaTheme="minorEastAsia" w:hAnsi="Arial"/>
      <w:color w:val="000000" w:themeColor="text1"/>
      <w:sz w:val="22"/>
      <w:szCs w:val="21"/>
    </w:rPr>
  </w:style>
  <w:style w:type="paragraph" w:styleId="BodyTextFirstIndent2">
    <w:name w:val="Body Text First Indent 2"/>
    <w:basedOn w:val="BodyTextIndent"/>
    <w:link w:val="BodyTextFirstIndent2Char"/>
    <w:uiPriority w:val="99"/>
    <w:semiHidden/>
    <w:unhideWhenUsed/>
    <w:rsid w:val="00B10CE0"/>
    <w:pPr>
      <w:ind w:firstLine="360"/>
    </w:pPr>
  </w:style>
  <w:style w:type="character" w:customStyle="1" w:styleId="BodyTextFirstIndent2Char">
    <w:name w:val="Body Text First Indent 2 Char"/>
    <w:basedOn w:val="BodyTextIndentChar"/>
    <w:link w:val="BodyTextFirstIndent2"/>
    <w:uiPriority w:val="99"/>
    <w:semiHidden/>
    <w:rsid w:val="00B10CE0"/>
    <w:rPr>
      <w:rFonts w:ascii="Arial" w:eastAsiaTheme="minorEastAsia" w:hAnsi="Arial"/>
      <w:color w:val="000000" w:themeColor="text1"/>
      <w:sz w:val="22"/>
      <w:szCs w:val="21"/>
    </w:rPr>
  </w:style>
  <w:style w:type="paragraph" w:styleId="BodyTextIndent2">
    <w:name w:val="Body Text Indent 2"/>
    <w:basedOn w:val="Normal"/>
    <w:link w:val="BodyTextIndent2Char"/>
    <w:uiPriority w:val="99"/>
    <w:semiHidden/>
    <w:unhideWhenUsed/>
    <w:rsid w:val="00B10CE0"/>
    <w:pPr>
      <w:spacing w:line="480" w:lineRule="auto"/>
      <w:ind w:left="360"/>
    </w:pPr>
  </w:style>
  <w:style w:type="character" w:customStyle="1" w:styleId="BodyTextIndent2Char">
    <w:name w:val="Body Text Indent 2 Char"/>
    <w:basedOn w:val="DefaultParagraphFont"/>
    <w:link w:val="BodyTextIndent2"/>
    <w:uiPriority w:val="99"/>
    <w:semiHidden/>
    <w:rsid w:val="00B10CE0"/>
    <w:rPr>
      <w:rFonts w:ascii="Arial" w:eastAsiaTheme="minorEastAsia" w:hAnsi="Arial"/>
      <w:color w:val="000000" w:themeColor="text1"/>
      <w:sz w:val="22"/>
      <w:szCs w:val="21"/>
    </w:rPr>
  </w:style>
  <w:style w:type="paragraph" w:styleId="BodyTextIndent3">
    <w:name w:val="Body Text Indent 3"/>
    <w:basedOn w:val="Normal"/>
    <w:link w:val="BodyTextIndent3Char"/>
    <w:uiPriority w:val="99"/>
    <w:semiHidden/>
    <w:unhideWhenUsed/>
    <w:rsid w:val="00B10CE0"/>
    <w:pPr>
      <w:ind w:left="360"/>
    </w:pPr>
    <w:rPr>
      <w:sz w:val="16"/>
      <w:szCs w:val="16"/>
    </w:rPr>
  </w:style>
  <w:style w:type="character" w:customStyle="1" w:styleId="BodyTextIndent3Char">
    <w:name w:val="Body Text Indent 3 Char"/>
    <w:basedOn w:val="DefaultParagraphFont"/>
    <w:link w:val="BodyTextIndent3"/>
    <w:uiPriority w:val="99"/>
    <w:semiHidden/>
    <w:rsid w:val="00B10CE0"/>
    <w:rPr>
      <w:rFonts w:ascii="Arial" w:eastAsiaTheme="minorEastAsia" w:hAnsi="Arial"/>
      <w:color w:val="000000" w:themeColor="text1"/>
      <w:sz w:val="16"/>
      <w:szCs w:val="16"/>
    </w:rPr>
  </w:style>
  <w:style w:type="paragraph" w:styleId="Caption">
    <w:name w:val="caption"/>
    <w:basedOn w:val="Normal"/>
    <w:next w:val="Normal"/>
    <w:uiPriority w:val="35"/>
    <w:semiHidden/>
    <w:unhideWhenUsed/>
    <w:qFormat/>
    <w:rsid w:val="00B10CE0"/>
    <w:pPr>
      <w:spacing w:after="200" w:line="240" w:lineRule="auto"/>
    </w:pPr>
    <w:rPr>
      <w:i/>
      <w:iCs/>
      <w:color w:val="00074F" w:themeColor="text2"/>
      <w:sz w:val="18"/>
      <w:szCs w:val="18"/>
    </w:rPr>
  </w:style>
  <w:style w:type="paragraph" w:styleId="Closing">
    <w:name w:val="Closing"/>
    <w:basedOn w:val="Normal"/>
    <w:link w:val="ClosingChar"/>
    <w:uiPriority w:val="99"/>
    <w:semiHidden/>
    <w:unhideWhenUsed/>
    <w:rsid w:val="00B10CE0"/>
    <w:pPr>
      <w:spacing w:after="0" w:line="240" w:lineRule="auto"/>
      <w:ind w:left="4320"/>
    </w:pPr>
  </w:style>
  <w:style w:type="character" w:customStyle="1" w:styleId="ClosingChar">
    <w:name w:val="Closing Char"/>
    <w:basedOn w:val="DefaultParagraphFont"/>
    <w:link w:val="Closing"/>
    <w:uiPriority w:val="99"/>
    <w:semiHidden/>
    <w:rsid w:val="00B10CE0"/>
    <w:rPr>
      <w:rFonts w:ascii="Arial" w:eastAsiaTheme="minorEastAsia" w:hAnsi="Arial"/>
      <w:color w:val="000000" w:themeColor="text1"/>
      <w:sz w:val="22"/>
      <w:szCs w:val="21"/>
    </w:rPr>
  </w:style>
  <w:style w:type="paragraph" w:styleId="Date">
    <w:name w:val="Date"/>
    <w:basedOn w:val="Normal"/>
    <w:next w:val="Normal"/>
    <w:link w:val="DateChar"/>
    <w:uiPriority w:val="99"/>
    <w:semiHidden/>
    <w:unhideWhenUsed/>
    <w:rsid w:val="00B10CE0"/>
  </w:style>
  <w:style w:type="character" w:customStyle="1" w:styleId="DateChar">
    <w:name w:val="Date Char"/>
    <w:basedOn w:val="DefaultParagraphFont"/>
    <w:link w:val="Date"/>
    <w:uiPriority w:val="99"/>
    <w:semiHidden/>
    <w:rsid w:val="00B10CE0"/>
    <w:rPr>
      <w:rFonts w:ascii="Arial" w:eastAsiaTheme="minorEastAsia" w:hAnsi="Arial"/>
      <w:color w:val="000000" w:themeColor="text1"/>
      <w:sz w:val="22"/>
      <w:szCs w:val="21"/>
    </w:rPr>
  </w:style>
  <w:style w:type="paragraph" w:styleId="DocumentMap">
    <w:name w:val="Document Map"/>
    <w:basedOn w:val="Normal"/>
    <w:link w:val="DocumentMapChar"/>
    <w:uiPriority w:val="99"/>
    <w:semiHidden/>
    <w:unhideWhenUsed/>
    <w:rsid w:val="00B10CE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10CE0"/>
    <w:rPr>
      <w:rFonts w:ascii="Segoe UI" w:eastAsiaTheme="minorEastAsia" w:hAnsi="Segoe UI" w:cs="Segoe UI"/>
      <w:color w:val="000000" w:themeColor="text1"/>
      <w:sz w:val="16"/>
      <w:szCs w:val="16"/>
    </w:rPr>
  </w:style>
  <w:style w:type="paragraph" w:styleId="E-mailSignature">
    <w:name w:val="E-mail Signature"/>
    <w:basedOn w:val="Normal"/>
    <w:link w:val="E-mailSignatureChar"/>
    <w:uiPriority w:val="99"/>
    <w:semiHidden/>
    <w:unhideWhenUsed/>
    <w:rsid w:val="00B10CE0"/>
    <w:pPr>
      <w:spacing w:after="0" w:line="240" w:lineRule="auto"/>
    </w:pPr>
  </w:style>
  <w:style w:type="character" w:customStyle="1" w:styleId="E-mailSignatureChar">
    <w:name w:val="E-mail Signature Char"/>
    <w:basedOn w:val="DefaultParagraphFont"/>
    <w:link w:val="E-mailSignature"/>
    <w:uiPriority w:val="99"/>
    <w:semiHidden/>
    <w:rsid w:val="00B10CE0"/>
    <w:rPr>
      <w:rFonts w:ascii="Arial" w:eastAsiaTheme="minorEastAsia" w:hAnsi="Arial"/>
      <w:color w:val="000000" w:themeColor="text1"/>
      <w:sz w:val="22"/>
      <w:szCs w:val="21"/>
    </w:rPr>
  </w:style>
  <w:style w:type="paragraph" w:styleId="EndnoteText">
    <w:name w:val="endnote text"/>
    <w:basedOn w:val="Normal"/>
    <w:link w:val="EndnoteTextChar"/>
    <w:uiPriority w:val="99"/>
    <w:semiHidden/>
    <w:unhideWhenUsed/>
    <w:rsid w:val="00B10C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0CE0"/>
    <w:rPr>
      <w:rFonts w:ascii="Arial" w:eastAsiaTheme="minorEastAsia" w:hAnsi="Arial"/>
      <w:color w:val="000000" w:themeColor="text1"/>
      <w:sz w:val="20"/>
      <w:szCs w:val="20"/>
    </w:rPr>
  </w:style>
  <w:style w:type="paragraph" w:styleId="EnvelopeAddress">
    <w:name w:val="envelope address"/>
    <w:basedOn w:val="Normal"/>
    <w:uiPriority w:val="99"/>
    <w:semiHidden/>
    <w:unhideWhenUsed/>
    <w:rsid w:val="00B10CE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10CE0"/>
    <w:pPr>
      <w:spacing w:after="0" w:line="240" w:lineRule="auto"/>
    </w:pPr>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sid w:val="00B10CE0"/>
    <w:rPr>
      <w:rFonts w:asciiTheme="majorHAnsi" w:eastAsiaTheme="majorEastAsia" w:hAnsiTheme="majorHAnsi" w:cstheme="majorBidi"/>
      <w:color w:val="003766" w:themeColor="accent1" w:themeShade="7F"/>
      <w:sz w:val="22"/>
      <w:szCs w:val="21"/>
    </w:rPr>
  </w:style>
  <w:style w:type="character" w:customStyle="1" w:styleId="Heading7Char">
    <w:name w:val="Heading 7 Char"/>
    <w:basedOn w:val="DefaultParagraphFont"/>
    <w:link w:val="Heading7"/>
    <w:uiPriority w:val="9"/>
    <w:semiHidden/>
    <w:rsid w:val="00B10CE0"/>
    <w:rPr>
      <w:rFonts w:asciiTheme="majorHAnsi" w:eastAsiaTheme="majorEastAsia" w:hAnsiTheme="majorHAnsi" w:cstheme="majorBidi"/>
      <w:i/>
      <w:iCs/>
      <w:color w:val="003766" w:themeColor="accent1" w:themeShade="7F"/>
      <w:sz w:val="22"/>
      <w:szCs w:val="21"/>
    </w:rPr>
  </w:style>
  <w:style w:type="character" w:customStyle="1" w:styleId="Heading8Char">
    <w:name w:val="Heading 8 Char"/>
    <w:basedOn w:val="DefaultParagraphFont"/>
    <w:link w:val="Heading8"/>
    <w:uiPriority w:val="9"/>
    <w:semiHidden/>
    <w:rsid w:val="00B10C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0CE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10CE0"/>
    <w:pPr>
      <w:spacing w:after="0" w:line="240" w:lineRule="auto"/>
    </w:pPr>
    <w:rPr>
      <w:i/>
      <w:iCs/>
    </w:rPr>
  </w:style>
  <w:style w:type="character" w:customStyle="1" w:styleId="HTMLAddressChar">
    <w:name w:val="HTML Address Char"/>
    <w:basedOn w:val="DefaultParagraphFont"/>
    <w:link w:val="HTMLAddress"/>
    <w:uiPriority w:val="99"/>
    <w:semiHidden/>
    <w:rsid w:val="00B10CE0"/>
    <w:rPr>
      <w:rFonts w:ascii="Arial" w:eastAsiaTheme="minorEastAsia" w:hAnsi="Arial"/>
      <w:i/>
      <w:iCs/>
      <w:color w:val="000000" w:themeColor="text1"/>
      <w:sz w:val="22"/>
      <w:szCs w:val="21"/>
    </w:rPr>
  </w:style>
  <w:style w:type="paragraph" w:styleId="HTMLPreformatted">
    <w:name w:val="HTML Preformatted"/>
    <w:basedOn w:val="Normal"/>
    <w:link w:val="HTMLPreformattedChar"/>
    <w:uiPriority w:val="99"/>
    <w:semiHidden/>
    <w:unhideWhenUsed/>
    <w:rsid w:val="00B10CE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0CE0"/>
    <w:rPr>
      <w:rFonts w:ascii="Consolas" w:eastAsiaTheme="minorEastAsia" w:hAnsi="Consolas"/>
      <w:color w:val="000000" w:themeColor="text1"/>
      <w:sz w:val="20"/>
      <w:szCs w:val="20"/>
    </w:rPr>
  </w:style>
  <w:style w:type="paragraph" w:styleId="Index1">
    <w:name w:val="index 1"/>
    <w:basedOn w:val="Normal"/>
    <w:next w:val="Normal"/>
    <w:autoRedefine/>
    <w:uiPriority w:val="99"/>
    <w:semiHidden/>
    <w:unhideWhenUsed/>
    <w:rsid w:val="00B10CE0"/>
    <w:pPr>
      <w:spacing w:after="0" w:line="240" w:lineRule="auto"/>
      <w:ind w:left="220" w:hanging="220"/>
    </w:pPr>
  </w:style>
  <w:style w:type="paragraph" w:styleId="Index2">
    <w:name w:val="index 2"/>
    <w:basedOn w:val="Normal"/>
    <w:next w:val="Normal"/>
    <w:autoRedefine/>
    <w:uiPriority w:val="99"/>
    <w:semiHidden/>
    <w:unhideWhenUsed/>
    <w:rsid w:val="00B10CE0"/>
    <w:pPr>
      <w:spacing w:after="0" w:line="240" w:lineRule="auto"/>
      <w:ind w:left="440" w:hanging="220"/>
    </w:pPr>
  </w:style>
  <w:style w:type="paragraph" w:styleId="Index3">
    <w:name w:val="index 3"/>
    <w:basedOn w:val="Normal"/>
    <w:next w:val="Normal"/>
    <w:autoRedefine/>
    <w:uiPriority w:val="99"/>
    <w:semiHidden/>
    <w:unhideWhenUsed/>
    <w:rsid w:val="00B10CE0"/>
    <w:pPr>
      <w:spacing w:after="0" w:line="240" w:lineRule="auto"/>
      <w:ind w:left="660" w:hanging="220"/>
    </w:pPr>
  </w:style>
  <w:style w:type="paragraph" w:styleId="Index4">
    <w:name w:val="index 4"/>
    <w:basedOn w:val="Normal"/>
    <w:next w:val="Normal"/>
    <w:autoRedefine/>
    <w:uiPriority w:val="99"/>
    <w:semiHidden/>
    <w:unhideWhenUsed/>
    <w:rsid w:val="00B10CE0"/>
    <w:pPr>
      <w:spacing w:after="0" w:line="240" w:lineRule="auto"/>
      <w:ind w:left="880" w:hanging="220"/>
    </w:pPr>
  </w:style>
  <w:style w:type="paragraph" w:styleId="Index5">
    <w:name w:val="index 5"/>
    <w:basedOn w:val="Normal"/>
    <w:next w:val="Normal"/>
    <w:autoRedefine/>
    <w:uiPriority w:val="99"/>
    <w:semiHidden/>
    <w:unhideWhenUsed/>
    <w:rsid w:val="00B10CE0"/>
    <w:pPr>
      <w:spacing w:after="0" w:line="240" w:lineRule="auto"/>
      <w:ind w:left="1100" w:hanging="220"/>
    </w:pPr>
  </w:style>
  <w:style w:type="paragraph" w:styleId="Index6">
    <w:name w:val="index 6"/>
    <w:basedOn w:val="Normal"/>
    <w:next w:val="Normal"/>
    <w:autoRedefine/>
    <w:uiPriority w:val="99"/>
    <w:semiHidden/>
    <w:unhideWhenUsed/>
    <w:rsid w:val="00B10CE0"/>
    <w:pPr>
      <w:spacing w:after="0" w:line="240" w:lineRule="auto"/>
      <w:ind w:left="1320" w:hanging="220"/>
    </w:pPr>
  </w:style>
  <w:style w:type="paragraph" w:styleId="Index7">
    <w:name w:val="index 7"/>
    <w:basedOn w:val="Normal"/>
    <w:next w:val="Normal"/>
    <w:autoRedefine/>
    <w:uiPriority w:val="99"/>
    <w:semiHidden/>
    <w:unhideWhenUsed/>
    <w:rsid w:val="00B10CE0"/>
    <w:pPr>
      <w:spacing w:after="0" w:line="240" w:lineRule="auto"/>
      <w:ind w:left="1540" w:hanging="220"/>
    </w:pPr>
  </w:style>
  <w:style w:type="paragraph" w:styleId="Index8">
    <w:name w:val="index 8"/>
    <w:basedOn w:val="Normal"/>
    <w:next w:val="Normal"/>
    <w:autoRedefine/>
    <w:uiPriority w:val="99"/>
    <w:semiHidden/>
    <w:unhideWhenUsed/>
    <w:rsid w:val="00B10CE0"/>
    <w:pPr>
      <w:spacing w:after="0" w:line="240" w:lineRule="auto"/>
      <w:ind w:left="1760" w:hanging="220"/>
    </w:pPr>
  </w:style>
  <w:style w:type="paragraph" w:styleId="Index9">
    <w:name w:val="index 9"/>
    <w:basedOn w:val="Normal"/>
    <w:next w:val="Normal"/>
    <w:autoRedefine/>
    <w:uiPriority w:val="99"/>
    <w:semiHidden/>
    <w:unhideWhenUsed/>
    <w:rsid w:val="00B10CE0"/>
    <w:pPr>
      <w:spacing w:after="0" w:line="240" w:lineRule="auto"/>
      <w:ind w:left="1980" w:hanging="220"/>
    </w:pPr>
  </w:style>
  <w:style w:type="paragraph" w:styleId="IndexHeading">
    <w:name w:val="index heading"/>
    <w:basedOn w:val="Normal"/>
    <w:next w:val="Index1"/>
    <w:uiPriority w:val="99"/>
    <w:semiHidden/>
    <w:unhideWhenUsed/>
    <w:rsid w:val="00B10CE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10CE0"/>
    <w:pPr>
      <w:pBdr>
        <w:top w:val="single" w:sz="4" w:space="10" w:color="0071CE" w:themeColor="accent1"/>
        <w:bottom w:val="single" w:sz="4" w:space="10" w:color="0071CE" w:themeColor="accent1"/>
      </w:pBdr>
      <w:spacing w:before="360" w:after="360"/>
      <w:ind w:left="864" w:right="864"/>
      <w:jc w:val="center"/>
    </w:pPr>
    <w:rPr>
      <w:i/>
      <w:iCs/>
      <w:color w:val="0071CE" w:themeColor="accent1"/>
    </w:rPr>
  </w:style>
  <w:style w:type="character" w:customStyle="1" w:styleId="IntenseQuoteChar">
    <w:name w:val="Intense Quote Char"/>
    <w:basedOn w:val="DefaultParagraphFont"/>
    <w:link w:val="IntenseQuote"/>
    <w:uiPriority w:val="30"/>
    <w:rsid w:val="00B10CE0"/>
    <w:rPr>
      <w:rFonts w:ascii="Arial" w:eastAsiaTheme="minorEastAsia" w:hAnsi="Arial"/>
      <w:i/>
      <w:iCs/>
      <w:color w:val="0071CE" w:themeColor="accent1"/>
      <w:sz w:val="22"/>
      <w:szCs w:val="21"/>
    </w:rPr>
  </w:style>
  <w:style w:type="paragraph" w:styleId="List">
    <w:name w:val="List"/>
    <w:basedOn w:val="Normal"/>
    <w:uiPriority w:val="99"/>
    <w:semiHidden/>
    <w:unhideWhenUsed/>
    <w:rsid w:val="00B10CE0"/>
    <w:pPr>
      <w:ind w:left="360" w:hanging="360"/>
      <w:contextualSpacing/>
    </w:pPr>
  </w:style>
  <w:style w:type="paragraph" w:styleId="List2">
    <w:name w:val="List 2"/>
    <w:basedOn w:val="Normal"/>
    <w:uiPriority w:val="99"/>
    <w:semiHidden/>
    <w:unhideWhenUsed/>
    <w:rsid w:val="00B10CE0"/>
    <w:pPr>
      <w:ind w:left="720" w:hanging="360"/>
      <w:contextualSpacing/>
    </w:pPr>
  </w:style>
  <w:style w:type="paragraph" w:styleId="List3">
    <w:name w:val="List 3"/>
    <w:basedOn w:val="Normal"/>
    <w:uiPriority w:val="99"/>
    <w:semiHidden/>
    <w:unhideWhenUsed/>
    <w:rsid w:val="00B10CE0"/>
    <w:pPr>
      <w:ind w:left="1080" w:hanging="360"/>
      <w:contextualSpacing/>
    </w:pPr>
  </w:style>
  <w:style w:type="paragraph" w:styleId="List4">
    <w:name w:val="List 4"/>
    <w:basedOn w:val="Normal"/>
    <w:uiPriority w:val="99"/>
    <w:semiHidden/>
    <w:unhideWhenUsed/>
    <w:rsid w:val="00B10CE0"/>
    <w:pPr>
      <w:ind w:left="1440" w:hanging="360"/>
      <w:contextualSpacing/>
    </w:pPr>
  </w:style>
  <w:style w:type="paragraph" w:styleId="List5">
    <w:name w:val="List 5"/>
    <w:basedOn w:val="Normal"/>
    <w:uiPriority w:val="99"/>
    <w:semiHidden/>
    <w:unhideWhenUsed/>
    <w:rsid w:val="00B10CE0"/>
    <w:pPr>
      <w:ind w:left="1800" w:hanging="360"/>
      <w:contextualSpacing/>
    </w:pPr>
  </w:style>
  <w:style w:type="paragraph" w:styleId="ListBullet4">
    <w:name w:val="List Bullet 4"/>
    <w:basedOn w:val="Normal"/>
    <w:uiPriority w:val="99"/>
    <w:semiHidden/>
    <w:unhideWhenUsed/>
    <w:rsid w:val="00B10CE0"/>
    <w:pPr>
      <w:numPr>
        <w:numId w:val="8"/>
      </w:numPr>
      <w:contextualSpacing/>
    </w:pPr>
  </w:style>
  <w:style w:type="paragraph" w:styleId="ListBullet5">
    <w:name w:val="List Bullet 5"/>
    <w:basedOn w:val="Normal"/>
    <w:uiPriority w:val="99"/>
    <w:semiHidden/>
    <w:unhideWhenUsed/>
    <w:rsid w:val="00B10CE0"/>
    <w:pPr>
      <w:numPr>
        <w:numId w:val="7"/>
      </w:numPr>
      <w:contextualSpacing/>
    </w:pPr>
  </w:style>
  <w:style w:type="paragraph" w:styleId="ListContinue">
    <w:name w:val="List Continue"/>
    <w:basedOn w:val="Normal"/>
    <w:uiPriority w:val="99"/>
    <w:semiHidden/>
    <w:unhideWhenUsed/>
    <w:rsid w:val="00B10CE0"/>
    <w:pPr>
      <w:ind w:left="360"/>
      <w:contextualSpacing/>
    </w:pPr>
  </w:style>
  <w:style w:type="paragraph" w:styleId="ListContinue2">
    <w:name w:val="List Continue 2"/>
    <w:basedOn w:val="Normal"/>
    <w:uiPriority w:val="99"/>
    <w:semiHidden/>
    <w:unhideWhenUsed/>
    <w:rsid w:val="00B10CE0"/>
    <w:pPr>
      <w:ind w:left="720"/>
      <w:contextualSpacing/>
    </w:pPr>
  </w:style>
  <w:style w:type="paragraph" w:styleId="ListContinue3">
    <w:name w:val="List Continue 3"/>
    <w:basedOn w:val="Normal"/>
    <w:uiPriority w:val="99"/>
    <w:semiHidden/>
    <w:unhideWhenUsed/>
    <w:rsid w:val="00B10CE0"/>
    <w:pPr>
      <w:ind w:left="1080"/>
      <w:contextualSpacing/>
    </w:pPr>
  </w:style>
  <w:style w:type="paragraph" w:styleId="ListContinue4">
    <w:name w:val="List Continue 4"/>
    <w:basedOn w:val="Normal"/>
    <w:uiPriority w:val="99"/>
    <w:semiHidden/>
    <w:unhideWhenUsed/>
    <w:rsid w:val="00B10CE0"/>
    <w:pPr>
      <w:ind w:left="1440"/>
      <w:contextualSpacing/>
    </w:pPr>
  </w:style>
  <w:style w:type="paragraph" w:styleId="ListContinue5">
    <w:name w:val="List Continue 5"/>
    <w:basedOn w:val="Normal"/>
    <w:uiPriority w:val="99"/>
    <w:semiHidden/>
    <w:unhideWhenUsed/>
    <w:rsid w:val="00B10CE0"/>
    <w:pPr>
      <w:ind w:left="1800"/>
      <w:contextualSpacing/>
    </w:pPr>
  </w:style>
  <w:style w:type="paragraph" w:styleId="ListNumber5">
    <w:name w:val="List Number 5"/>
    <w:basedOn w:val="Normal"/>
    <w:uiPriority w:val="99"/>
    <w:semiHidden/>
    <w:unhideWhenUsed/>
    <w:rsid w:val="00B10CE0"/>
    <w:pPr>
      <w:numPr>
        <w:numId w:val="36"/>
      </w:numPr>
      <w:contextualSpacing/>
    </w:pPr>
  </w:style>
  <w:style w:type="paragraph" w:styleId="MacroText">
    <w:name w:val="macro"/>
    <w:link w:val="MacroTextChar"/>
    <w:uiPriority w:val="99"/>
    <w:semiHidden/>
    <w:unhideWhenUsed/>
    <w:rsid w:val="00B10CE0"/>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eastAsiaTheme="minorEastAsia" w:hAnsi="Consolas"/>
      <w:color w:val="000000" w:themeColor="text1"/>
      <w:sz w:val="20"/>
      <w:szCs w:val="20"/>
    </w:rPr>
  </w:style>
  <w:style w:type="character" w:customStyle="1" w:styleId="MacroTextChar">
    <w:name w:val="Macro Text Char"/>
    <w:basedOn w:val="DefaultParagraphFont"/>
    <w:link w:val="MacroText"/>
    <w:uiPriority w:val="99"/>
    <w:semiHidden/>
    <w:rsid w:val="00B10CE0"/>
    <w:rPr>
      <w:rFonts w:ascii="Consolas" w:eastAsiaTheme="minorEastAsia" w:hAnsi="Consolas"/>
      <w:color w:val="000000" w:themeColor="text1"/>
      <w:sz w:val="20"/>
      <w:szCs w:val="20"/>
    </w:rPr>
  </w:style>
  <w:style w:type="paragraph" w:styleId="MessageHeader">
    <w:name w:val="Message Header"/>
    <w:basedOn w:val="Normal"/>
    <w:link w:val="MessageHeaderChar"/>
    <w:uiPriority w:val="99"/>
    <w:semiHidden/>
    <w:unhideWhenUsed/>
    <w:rsid w:val="00B10CE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10CE0"/>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B10CE0"/>
    <w:rPr>
      <w:rFonts w:ascii="Times New Roman" w:hAnsi="Times New Roman" w:cs="Times New Roman"/>
      <w:sz w:val="24"/>
      <w:szCs w:val="24"/>
    </w:rPr>
  </w:style>
  <w:style w:type="paragraph" w:styleId="NormalIndent">
    <w:name w:val="Normal Indent"/>
    <w:basedOn w:val="Normal"/>
    <w:uiPriority w:val="99"/>
    <w:semiHidden/>
    <w:unhideWhenUsed/>
    <w:rsid w:val="00B10CE0"/>
    <w:pPr>
      <w:ind w:left="720"/>
    </w:pPr>
  </w:style>
  <w:style w:type="paragraph" w:styleId="NoteHeading">
    <w:name w:val="Note Heading"/>
    <w:basedOn w:val="Normal"/>
    <w:next w:val="Normal"/>
    <w:link w:val="NoteHeadingChar"/>
    <w:uiPriority w:val="99"/>
    <w:semiHidden/>
    <w:unhideWhenUsed/>
    <w:rsid w:val="00B10CE0"/>
    <w:pPr>
      <w:spacing w:after="0" w:line="240" w:lineRule="auto"/>
    </w:pPr>
  </w:style>
  <w:style w:type="character" w:customStyle="1" w:styleId="NoteHeadingChar">
    <w:name w:val="Note Heading Char"/>
    <w:basedOn w:val="DefaultParagraphFont"/>
    <w:link w:val="NoteHeading"/>
    <w:uiPriority w:val="99"/>
    <w:semiHidden/>
    <w:rsid w:val="00B10CE0"/>
    <w:rPr>
      <w:rFonts w:ascii="Arial" w:eastAsiaTheme="minorEastAsia" w:hAnsi="Arial"/>
      <w:color w:val="000000" w:themeColor="text1"/>
      <w:sz w:val="22"/>
      <w:szCs w:val="21"/>
    </w:rPr>
  </w:style>
  <w:style w:type="paragraph" w:styleId="PlainText">
    <w:name w:val="Plain Text"/>
    <w:basedOn w:val="Normal"/>
    <w:link w:val="PlainTextChar"/>
    <w:uiPriority w:val="99"/>
    <w:semiHidden/>
    <w:unhideWhenUsed/>
    <w:rsid w:val="00B10CE0"/>
    <w:pPr>
      <w:spacing w:after="0" w:line="240" w:lineRule="auto"/>
    </w:pPr>
    <w:rPr>
      <w:rFonts w:ascii="Consolas" w:hAnsi="Consolas"/>
      <w:sz w:val="21"/>
    </w:rPr>
  </w:style>
  <w:style w:type="character" w:customStyle="1" w:styleId="PlainTextChar">
    <w:name w:val="Plain Text Char"/>
    <w:basedOn w:val="DefaultParagraphFont"/>
    <w:link w:val="PlainText"/>
    <w:uiPriority w:val="99"/>
    <w:semiHidden/>
    <w:rsid w:val="00B10CE0"/>
    <w:rPr>
      <w:rFonts w:ascii="Consolas" w:eastAsiaTheme="minorEastAsia" w:hAnsi="Consolas"/>
      <w:color w:val="000000" w:themeColor="text1"/>
      <w:sz w:val="21"/>
      <w:szCs w:val="21"/>
    </w:rPr>
  </w:style>
  <w:style w:type="paragraph" w:styleId="Quote">
    <w:name w:val="Quote"/>
    <w:basedOn w:val="Normal"/>
    <w:next w:val="Normal"/>
    <w:link w:val="QuoteChar"/>
    <w:uiPriority w:val="29"/>
    <w:qFormat/>
    <w:rsid w:val="00B10CE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10CE0"/>
    <w:rPr>
      <w:rFonts w:ascii="Arial" w:eastAsiaTheme="minorEastAsia" w:hAnsi="Arial"/>
      <w:i/>
      <w:iCs/>
      <w:color w:val="404040" w:themeColor="text1" w:themeTint="BF"/>
      <w:sz w:val="22"/>
      <w:szCs w:val="21"/>
    </w:rPr>
  </w:style>
  <w:style w:type="paragraph" w:styleId="Salutation">
    <w:name w:val="Salutation"/>
    <w:basedOn w:val="Normal"/>
    <w:next w:val="Normal"/>
    <w:link w:val="SalutationChar"/>
    <w:uiPriority w:val="99"/>
    <w:semiHidden/>
    <w:unhideWhenUsed/>
    <w:rsid w:val="00B10CE0"/>
  </w:style>
  <w:style w:type="character" w:customStyle="1" w:styleId="SalutationChar">
    <w:name w:val="Salutation Char"/>
    <w:basedOn w:val="DefaultParagraphFont"/>
    <w:link w:val="Salutation"/>
    <w:uiPriority w:val="99"/>
    <w:semiHidden/>
    <w:rsid w:val="00B10CE0"/>
    <w:rPr>
      <w:rFonts w:ascii="Arial" w:eastAsiaTheme="minorEastAsia" w:hAnsi="Arial"/>
      <w:color w:val="000000" w:themeColor="text1"/>
      <w:sz w:val="22"/>
      <w:szCs w:val="21"/>
    </w:rPr>
  </w:style>
  <w:style w:type="paragraph" w:styleId="Signature">
    <w:name w:val="Signature"/>
    <w:basedOn w:val="Normal"/>
    <w:link w:val="SignatureChar"/>
    <w:uiPriority w:val="99"/>
    <w:semiHidden/>
    <w:unhideWhenUsed/>
    <w:rsid w:val="00B10CE0"/>
    <w:pPr>
      <w:spacing w:after="0" w:line="240" w:lineRule="auto"/>
      <w:ind w:left="4320"/>
    </w:pPr>
  </w:style>
  <w:style w:type="character" w:customStyle="1" w:styleId="SignatureChar">
    <w:name w:val="Signature Char"/>
    <w:basedOn w:val="DefaultParagraphFont"/>
    <w:link w:val="Signature"/>
    <w:uiPriority w:val="99"/>
    <w:semiHidden/>
    <w:rsid w:val="00B10CE0"/>
    <w:rPr>
      <w:rFonts w:ascii="Arial" w:eastAsiaTheme="minorEastAsia" w:hAnsi="Arial"/>
      <w:color w:val="000000" w:themeColor="text1"/>
      <w:sz w:val="22"/>
      <w:szCs w:val="21"/>
    </w:rPr>
  </w:style>
  <w:style w:type="paragraph" w:styleId="Subtitle">
    <w:name w:val="Subtitle"/>
    <w:basedOn w:val="Normal"/>
    <w:next w:val="Normal"/>
    <w:link w:val="SubtitleChar"/>
    <w:uiPriority w:val="11"/>
    <w:qFormat/>
    <w:rsid w:val="00B10CE0"/>
    <w:pPr>
      <w:numPr>
        <w:ilvl w:val="1"/>
      </w:numPr>
      <w:spacing w:after="160"/>
    </w:pPr>
    <w:rPr>
      <w:rFonts w:asciiTheme="minorHAnsi" w:hAnsiTheme="minorHAnsi"/>
      <w:color w:val="5A5A5A" w:themeColor="text1" w:themeTint="A5"/>
      <w:spacing w:val="15"/>
      <w:szCs w:val="22"/>
    </w:rPr>
  </w:style>
  <w:style w:type="character" w:customStyle="1" w:styleId="SubtitleChar">
    <w:name w:val="Subtitle Char"/>
    <w:basedOn w:val="DefaultParagraphFont"/>
    <w:link w:val="Subtitle"/>
    <w:uiPriority w:val="11"/>
    <w:rsid w:val="00B10CE0"/>
    <w:rPr>
      <w:rFonts w:eastAsiaTheme="minorEastAsia"/>
      <w:color w:val="5A5A5A" w:themeColor="text1" w:themeTint="A5"/>
      <w:spacing w:val="15"/>
      <w:sz w:val="22"/>
      <w:szCs w:val="22"/>
    </w:rPr>
  </w:style>
  <w:style w:type="paragraph" w:styleId="TableofAuthorities">
    <w:name w:val="table of authorities"/>
    <w:basedOn w:val="Normal"/>
    <w:next w:val="Normal"/>
    <w:uiPriority w:val="99"/>
    <w:semiHidden/>
    <w:unhideWhenUsed/>
    <w:rsid w:val="00B10CE0"/>
    <w:pPr>
      <w:spacing w:after="0"/>
      <w:ind w:left="220" w:hanging="220"/>
    </w:pPr>
  </w:style>
  <w:style w:type="paragraph" w:styleId="TableofFigures">
    <w:name w:val="table of figures"/>
    <w:basedOn w:val="Normal"/>
    <w:next w:val="Normal"/>
    <w:uiPriority w:val="99"/>
    <w:semiHidden/>
    <w:unhideWhenUsed/>
    <w:rsid w:val="00B10CE0"/>
    <w:pPr>
      <w:spacing w:after="0"/>
    </w:pPr>
  </w:style>
  <w:style w:type="paragraph" w:styleId="Title">
    <w:name w:val="Title"/>
    <w:basedOn w:val="Normal"/>
    <w:next w:val="Normal"/>
    <w:link w:val="TitleChar"/>
    <w:uiPriority w:val="10"/>
    <w:qFormat/>
    <w:rsid w:val="00B10CE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10CE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10CE0"/>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52186">
      <w:bodyDiv w:val="1"/>
      <w:marLeft w:val="0"/>
      <w:marRight w:val="0"/>
      <w:marTop w:val="0"/>
      <w:marBottom w:val="0"/>
      <w:divBdr>
        <w:top w:val="none" w:sz="0" w:space="0" w:color="auto"/>
        <w:left w:val="none" w:sz="0" w:space="0" w:color="auto"/>
        <w:bottom w:val="none" w:sz="0" w:space="0" w:color="auto"/>
        <w:right w:val="none" w:sz="0" w:space="0" w:color="auto"/>
      </w:divBdr>
    </w:div>
    <w:div w:id="192067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purwink.org/spurwink-in-partnership-with-dhhs-opens-states-first-living-room-crisis-center/" TargetMode="External"/><Relationship Id="rId2" Type="http://schemas.openxmlformats.org/officeDocument/2006/relationships/customXml" Target="../customXml/item2.xml"/><Relationship Id="rId16" Type="http://schemas.openxmlformats.org/officeDocument/2006/relationships/hyperlink" Target="https://www.lowellsun.com/2024/01/23/middlesex-restoration-center-commission-awards-crisis-diversion-pilot-to-vinf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ass.gov/doc/middlesex-county-restoration-center-advances-with-selection-of-clinical-provider/downloa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tatnews.com/2023/12/13/sobering-center-public-intoxication-drugs-alcohol-research/" TargetMode="External"/><Relationship Id="rId2" Type="http://schemas.openxmlformats.org/officeDocument/2006/relationships/hyperlink" Target="https://nationalsobering.org/directory/" TargetMode="External"/><Relationship Id="rId1" Type="http://schemas.openxmlformats.org/officeDocument/2006/relationships/hyperlink" Target="https://www.mass.gov/doc/fy-2023-jdp-annual-report/downloa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hyperlink" Target="http://forhealthconsulting.umassmed.edu/" TargetMode="External"/><Relationship Id="rId4" Type="http://schemas.openxmlformats.org/officeDocument/2006/relationships/hyperlink" Target="http://forhealthconsulting.umassmed.edu/" TargetMode="External"/></Relationships>
</file>

<file path=word/theme/theme1.xml><?xml version="1.0" encoding="utf-8"?>
<a:theme xmlns:a="http://schemas.openxmlformats.org/drawingml/2006/main" name="FHCTheme2023">
  <a:themeElements>
    <a:clrScheme name="FHC 2023">
      <a:dk1>
        <a:srgbClr val="000000"/>
      </a:dk1>
      <a:lt1>
        <a:srgbClr val="FFFFFF"/>
      </a:lt1>
      <a:dk2>
        <a:srgbClr val="00074F"/>
      </a:dk2>
      <a:lt2>
        <a:srgbClr val="ACA39A"/>
      </a:lt2>
      <a:accent1>
        <a:srgbClr val="0071CE"/>
      </a:accent1>
      <a:accent2>
        <a:srgbClr val="84DADE"/>
      </a:accent2>
      <a:accent3>
        <a:srgbClr val="FFC629"/>
      </a:accent3>
      <a:accent4>
        <a:srgbClr val="4A8B2C"/>
      </a:accent4>
      <a:accent5>
        <a:srgbClr val="F36F16"/>
      </a:accent5>
      <a:accent6>
        <a:srgbClr val="633092"/>
      </a:accent6>
      <a:hlink>
        <a:srgbClr val="000F9F"/>
      </a:hlink>
      <a:folHlink>
        <a:srgbClr val="00FFFF"/>
      </a:folHlink>
    </a:clrScheme>
    <a:fontScheme name="FHC 2023">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HCTheme2023" id="{6062AD7A-A292-A84D-A364-708DA7339BF7}" vid="{77806701-C683-B649-BE1B-D9EC601376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29AFE08EDAF24AB4DF80FB8383C97F" ma:contentTypeVersion="14" ma:contentTypeDescription="Create a new document." ma:contentTypeScope="" ma:versionID="e9c9e9fc6fe07e652929f3d6fe441d41">
  <xsd:schema xmlns:xsd="http://www.w3.org/2001/XMLSchema" xmlns:xs="http://www.w3.org/2001/XMLSchema" xmlns:p="http://schemas.microsoft.com/office/2006/metadata/properties" xmlns:ns2="b3c48c09-b89c-4c26-9e26-8ba8cd53d473" xmlns:ns3="33400992-2114-4483-a2ce-115aa66bc188" targetNamespace="http://schemas.microsoft.com/office/2006/metadata/properties" ma:root="true" ma:fieldsID="9ac65dd665b7dcd84e31593341c451d4" ns2:_="" ns3:_="">
    <xsd:import namespace="b3c48c09-b89c-4c26-9e26-8ba8cd53d473"/>
    <xsd:import namespace="33400992-2114-4483-a2ce-115aa66bc1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48c09-b89c-4c26-9e26-8ba8cd53d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400992-2114-4483-a2ce-115aa66bc1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c346861-bb08-4878-843d-d891ec63b099}" ma:internalName="TaxCatchAll" ma:showField="CatchAllData" ma:web="33400992-2114-4483-a2ce-115aa66bc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c48c09-b89c-4c26-9e26-8ba8cd53d473">
      <Terms xmlns="http://schemas.microsoft.com/office/infopath/2007/PartnerControls"/>
    </lcf76f155ced4ddcb4097134ff3c332f>
    <TaxCatchAll xmlns="33400992-2114-4483-a2ce-115aa66bc188" xsi:nil="true"/>
    <SharedWithUsers xmlns="33400992-2114-4483-a2ce-115aa66bc188">
      <UserInfo>
        <DisplayName>Kane, Michael J</DisplayName>
        <AccountId>34</AccountId>
        <AccountType/>
      </UserInfo>
      <UserInfo>
        <DisplayName>Thomson, Chelsea</DisplayName>
        <AccountId>30</AccountId>
        <AccountType/>
      </UserInfo>
      <UserInfo>
        <DisplayName>Dupuis, Meaghan</DisplayName>
        <AccountId>41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28058-2F82-40E6-8565-318BA3AC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48c09-b89c-4c26-9e26-8ba8cd53d473"/>
    <ds:schemaRef ds:uri="33400992-2114-4483-a2ce-115aa66bc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64E1F4-44B8-4F4C-95EE-EF1D417C69F2}">
  <ds:schemaRefs>
    <ds:schemaRef ds:uri="http://schemas.microsoft.com/office/2006/metadata/properties"/>
    <ds:schemaRef ds:uri="http://schemas.microsoft.com/office/infopath/2007/PartnerControls"/>
    <ds:schemaRef ds:uri="b3c48c09-b89c-4c26-9e26-8ba8cd53d473"/>
    <ds:schemaRef ds:uri="33400992-2114-4483-a2ce-115aa66bc188"/>
  </ds:schemaRefs>
</ds:datastoreItem>
</file>

<file path=customXml/itemProps3.xml><?xml version="1.0" encoding="utf-8"?>
<ds:datastoreItem xmlns:ds="http://schemas.openxmlformats.org/officeDocument/2006/customXml" ds:itemID="{CD0E93AD-44F9-43CD-9BBC-A8B033FB6896}">
  <ds:schemaRefs>
    <ds:schemaRef ds:uri="http://schemas.microsoft.com/sharepoint/v3/contenttype/forms"/>
  </ds:schemaRefs>
</ds:datastoreItem>
</file>

<file path=customXml/itemProps4.xml><?xml version="1.0" encoding="utf-8"?>
<ds:datastoreItem xmlns:ds="http://schemas.openxmlformats.org/officeDocument/2006/customXml" ds:itemID="{ADF20EFE-827A-9C4C-8B12-1794308A5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3409</Words>
  <Characters>20499</Characters>
  <Application>Microsoft Office Word</Application>
  <DocSecurity>0</DocSecurity>
  <Lines>375</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Thomson, Chelsea</cp:lastModifiedBy>
  <cp:revision>4</cp:revision>
  <cp:lastPrinted>2024-10-31T17:35:00Z</cp:lastPrinted>
  <dcterms:created xsi:type="dcterms:W3CDTF">2024-10-31T17:34:00Z</dcterms:created>
  <dcterms:modified xsi:type="dcterms:W3CDTF">2024-10-31T17:35:00Z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ea6cc08175ba8a2e99192b47769892b5b5f867f95f37b0a346eb52adc8f7fe1e</vt:lpwstr>
  </property>
  <property fmtid="{D5CDD505-2E9C-101B-9397-08002B2CF9AE}" pid="4" name="ContentTypeId">
    <vt:lpwstr>0x0101003D29AFE08EDAF24AB4DF80FB8383C97F</vt:lpwstr>
  </property>
</Properties>
</file>