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CA" w:rsidRPr="00901FCA" w:rsidRDefault="00901FCA" w:rsidP="00901FCA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901FCA">
            <w:t>COMMONWEALTH</w:t>
          </w:r>
        </w:smartTag>
        <w:r w:rsidRPr="00901FCA">
          <w:t xml:space="preserve"> OF </w:t>
        </w:r>
        <w:smartTag w:uri="urn:schemas-microsoft-com:office:smarttags" w:element="PlaceName">
          <w:r w:rsidRPr="00901FCA">
            <w:t>MASSACHUSETTS</w:t>
          </w:r>
        </w:smartTag>
      </w:smartTag>
    </w:p>
    <w:p w:rsidR="00901FCA" w:rsidRPr="00901FCA" w:rsidRDefault="00901FCA" w:rsidP="00901FCA"/>
    <w:p w:rsidR="00901FCA" w:rsidRDefault="00901FCA" w:rsidP="00901FCA">
      <w:smartTag w:uri="urn:schemas-microsoft-com:office:smarttags" w:element="place">
        <w:smartTag w:uri="urn:schemas-microsoft-com:office:smarttags" w:element="City">
          <w:r w:rsidRPr="00901FCA">
            <w:t>SUFFOLK</w:t>
          </w:r>
        </w:smartTag>
      </w:smartTag>
      <w:r w:rsidRPr="00901FCA">
        <w:t xml:space="preserve"> COUNTY</w:t>
      </w:r>
      <w:r w:rsidRPr="00901FCA">
        <w:tab/>
      </w:r>
      <w:r w:rsidRPr="00901FCA">
        <w:tab/>
      </w:r>
      <w:r>
        <w:t xml:space="preserve">                            </w:t>
      </w:r>
      <w:r w:rsidR="00364A2A">
        <w:t xml:space="preserve">                             </w:t>
      </w:r>
      <w:r w:rsidRPr="00901FCA">
        <w:t xml:space="preserve">BOARD OF REGISTRATION </w:t>
      </w:r>
    </w:p>
    <w:p w:rsidR="00901FCA" w:rsidRPr="00901FCA" w:rsidRDefault="00901FCA" w:rsidP="00901FCA">
      <w:r>
        <w:t xml:space="preserve">                                                                                                         </w:t>
      </w:r>
      <w:r w:rsidRPr="00901FCA">
        <w:t>IN PHARMACY</w:t>
      </w:r>
    </w:p>
    <w:p w:rsidR="00901FCA" w:rsidRPr="00901FCA" w:rsidRDefault="00901FCA" w:rsidP="00901FCA"/>
    <w:p w:rsidR="00901FCA" w:rsidRPr="00901FCA" w:rsidRDefault="00364A2A" w:rsidP="00364A2A">
      <w:pPr>
        <w:spacing w:before="240"/>
      </w:pPr>
      <w:r>
        <w:t xml:space="preserve">______________________________                                                            </w:t>
      </w:r>
      <w:r w:rsidR="00901FCA">
        <w:t xml:space="preserve">                                                            </w:t>
      </w:r>
    </w:p>
    <w:p w:rsidR="00901FCA" w:rsidRPr="00901FCA" w:rsidRDefault="00901FCA" w:rsidP="00901FCA">
      <w:r w:rsidRPr="00901FCA">
        <w:tab/>
      </w:r>
      <w:r>
        <w:t xml:space="preserve">                        </w:t>
      </w:r>
      <w:r w:rsidR="00364A2A">
        <w:t xml:space="preserve">                        </w:t>
      </w:r>
      <w:r w:rsidRPr="00901FCA">
        <w:t>)</w:t>
      </w:r>
      <w:r>
        <w:t xml:space="preserve">              </w:t>
      </w:r>
      <w:r w:rsidR="00364A2A">
        <w:t xml:space="preserve">                             </w:t>
      </w:r>
      <w:r w:rsidRPr="00901FCA">
        <w:t>Docket No. PHA-2015-0029</w:t>
      </w:r>
    </w:p>
    <w:p w:rsidR="00364A2A" w:rsidRDefault="00364A2A" w:rsidP="00901FCA">
      <w:r w:rsidRPr="00901FCA">
        <w:t>In the Matter of</w:t>
      </w:r>
      <w:r>
        <w:t xml:space="preserve">                                   )</w:t>
      </w:r>
    </w:p>
    <w:p w:rsidR="00901FCA" w:rsidRPr="00901FCA" w:rsidRDefault="00901FCA" w:rsidP="00901FCA">
      <w:r w:rsidRPr="00901FCA">
        <w:t>Milford Family Pharmacy, Inc.</w:t>
      </w:r>
      <w:r w:rsidRPr="00901FCA">
        <w:tab/>
        <w:t>)</w:t>
      </w:r>
    </w:p>
    <w:p w:rsidR="00901FCA" w:rsidRPr="00901FCA" w:rsidRDefault="00901FCA" w:rsidP="00901FCA">
      <w:r w:rsidRPr="00901FCA">
        <w:t>License No. DS89907</w:t>
      </w:r>
      <w:r w:rsidRPr="00901FCA">
        <w:tab/>
      </w:r>
      <w:r>
        <w:t xml:space="preserve">                        </w:t>
      </w:r>
      <w:r w:rsidRPr="00901FCA">
        <w:t>)</w:t>
      </w:r>
    </w:p>
    <w:p w:rsidR="00901FCA" w:rsidRPr="00901FCA" w:rsidRDefault="00901FCA" w:rsidP="00901FCA">
      <w:r w:rsidRPr="00901FCA">
        <w:t>Expires:  December 31, 2015</w:t>
      </w:r>
      <w:r w:rsidRPr="00901FCA">
        <w:tab/>
      </w:r>
      <w:r>
        <w:t xml:space="preserve">            </w:t>
      </w:r>
      <w:r w:rsidRPr="00901FCA">
        <w:t>)</w:t>
      </w:r>
    </w:p>
    <w:p w:rsidR="00901FCA" w:rsidRDefault="00901FCA" w:rsidP="00901FCA">
      <w:r>
        <w:t xml:space="preserve">______________________________)    </w:t>
      </w:r>
    </w:p>
    <w:p w:rsidR="00901FCA" w:rsidRDefault="00901FCA" w:rsidP="00901FCA"/>
    <w:p w:rsidR="00901FCA" w:rsidRDefault="00901FCA" w:rsidP="00901FCA"/>
    <w:p w:rsidR="00901FCA" w:rsidRPr="00901FCA" w:rsidRDefault="00901FCA" w:rsidP="00901FCA">
      <w:pPr>
        <w:jc w:val="center"/>
        <w:rPr>
          <w:b/>
        </w:rPr>
      </w:pPr>
      <w:r w:rsidRPr="00901FCA">
        <w:rPr>
          <w:b/>
        </w:rPr>
        <w:t>CONSENT AGREEMENT FOR REPRIMAND</w:t>
      </w:r>
    </w:p>
    <w:p w:rsidR="00901FCA" w:rsidRPr="00901FCA" w:rsidRDefault="00901FCA" w:rsidP="00901FCA"/>
    <w:p w:rsidR="00901FCA" w:rsidRPr="00901FCA" w:rsidRDefault="00901FCA" w:rsidP="00901FCA">
      <w:r w:rsidRPr="00901FCA">
        <w:t xml:space="preserve">The Massachusetts Board of Registration in Pharmacy ("Board") and Milford Family Pharmacy, Inc. ("Pharmacy"), a pharmacy licensed by the Board, license number DS89907, do hereby stipulate and agree </w:t>
      </w:r>
      <w:r>
        <w:t>that</w:t>
      </w:r>
      <w:r w:rsidRPr="00901FCA">
        <w:t xml:space="preserve"> </w:t>
      </w:r>
      <w:r>
        <w:t>the</w:t>
      </w:r>
      <w:r w:rsidRPr="00901FCA">
        <w:t xml:space="preserve"> following information shall be entered into and become a permanent part of the Pharmacy's record maintained by the Board: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1.</w:t>
      </w:r>
      <w:r>
        <w:tab/>
      </w:r>
      <w:r w:rsidRPr="00901FCA">
        <w:t xml:space="preserve">The Pharmacy acknowledges that the Board opened a Complaint against its </w:t>
      </w:r>
      <w:smartTag w:uri="urn:schemas-microsoft-com:office:smarttags" w:element="place">
        <w:smartTag w:uri="urn:schemas-microsoft-com:office:smarttags" w:element="State">
          <w:r w:rsidRPr="00901FCA">
            <w:t>Massachusetts</w:t>
          </w:r>
        </w:smartTag>
      </w:smartTag>
      <w:r w:rsidRPr="00901FCA">
        <w:t xml:space="preserve"> license related to the conduct set forth m Paragraph 2, identified as Docket No. PHA-2015-0029 ("Complaint").</w:t>
      </w:r>
    </w:p>
    <w:p w:rsidR="00901FCA" w:rsidRDefault="00901FCA" w:rsidP="00901FCA"/>
    <w:p w:rsidR="00901FCA" w:rsidRDefault="00901FCA" w:rsidP="00901FCA">
      <w:r>
        <w:t>2.</w:t>
      </w:r>
      <w:r>
        <w:tab/>
      </w:r>
      <w:r w:rsidRPr="00901FCA">
        <w:t xml:space="preserve">The Board and the Pharmacy acknowledge and agree to the following facts: </w:t>
      </w:r>
    </w:p>
    <w:p w:rsidR="00901FCA" w:rsidRDefault="00901FCA" w:rsidP="00901FCA"/>
    <w:p w:rsidR="00901FCA" w:rsidRDefault="00901FCA" w:rsidP="00901FCA">
      <w:pPr>
        <w:ind w:firstLine="720"/>
      </w:pPr>
      <w:r w:rsidRPr="00901FCA">
        <w:t>Based on a retail compliance inspection conducted by Office of Public</w:t>
      </w:r>
      <w:r>
        <w:t xml:space="preserve"> </w:t>
      </w:r>
      <w:r w:rsidRPr="00901FCA">
        <w:t>Protection</w:t>
      </w:r>
    </w:p>
    <w:p w:rsidR="00901FCA" w:rsidRDefault="00901FCA" w:rsidP="00901FCA">
      <w:pPr>
        <w:ind w:firstLine="720"/>
      </w:pPr>
      <w:r w:rsidRPr="00901FCA">
        <w:t>investigators on or about January 20, 2015, it was observed</w:t>
      </w:r>
      <w:r>
        <w:t xml:space="preserve"> </w:t>
      </w:r>
      <w:r w:rsidRPr="00901FCA">
        <w:t>that Pharmacy transferred</w:t>
      </w:r>
    </w:p>
    <w:p w:rsidR="00901FCA" w:rsidRPr="00901FCA" w:rsidRDefault="00901FCA" w:rsidP="00364A2A">
      <w:pPr>
        <w:ind w:left="720"/>
      </w:pPr>
      <w:r w:rsidRPr="00901FCA">
        <w:t>expired Schedule II controlled substance medications to another pharmacy without a DEA</w:t>
      </w:r>
      <w:r w:rsidR="00364A2A">
        <w:t xml:space="preserve"> </w:t>
      </w:r>
      <w:r w:rsidRPr="00901FCA">
        <w:t xml:space="preserve">222 form in violation of 21 </w:t>
      </w:r>
      <w:smartTag w:uri="urn:schemas-microsoft-com:office:smarttags" w:element="place">
        <w:smartTag w:uri="urn:schemas-microsoft-com:office:smarttags" w:element="country-region">
          <w:r w:rsidRPr="00901FCA">
            <w:t>U.S.</w:t>
          </w:r>
        </w:smartTag>
      </w:smartTag>
      <w:r w:rsidRPr="00901FCA">
        <w:t xml:space="preserve"> C. § 828(a) and M.G.L. c. 94C, §16.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3.</w:t>
      </w:r>
      <w:r>
        <w:tab/>
      </w:r>
      <w:r w:rsidRPr="00901FCA">
        <w:t>The Pharmacy acknowledges that the foregoing facts warrant disciplinary action by the Board under M.G.L. c. 112, §§ 42A and 61 and under 247 CMR 10.03(1)(x).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4.</w:t>
      </w:r>
      <w:r>
        <w:tab/>
      </w:r>
      <w:r w:rsidRPr="00901FCA">
        <w:t>The Pharmacy agrees that the Board shall impose a REPRIMAND on its license based on the facts admitted in Paragraph 2, effective as of the date on which the Board signs this Agreement ("Effective Date").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5.</w:t>
      </w:r>
      <w:r>
        <w:tab/>
      </w:r>
      <w:r w:rsidRPr="00901FCA">
        <w:t>The Board agrees that in return for the Pharmacy's execution and successful compliance with all the requirements of this Agreement, the Board will not prosecute the Complaint.</w:t>
      </w:r>
    </w:p>
    <w:p w:rsidR="00364A2A" w:rsidRDefault="00901FCA" w:rsidP="00901FCA">
      <w:r>
        <w:t xml:space="preserve"> </w:t>
      </w:r>
    </w:p>
    <w:p w:rsidR="00901FCA" w:rsidRDefault="00364A2A" w:rsidP="00364A2A">
      <w:pPr>
        <w:ind w:left="720" w:hanging="720"/>
      </w:pPr>
      <w:r>
        <w:lastRenderedPageBreak/>
        <w:t>6.</w:t>
      </w:r>
      <w:r>
        <w:tab/>
      </w:r>
      <w:r w:rsidRPr="00901FCA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its own behalf, to contest the allegations, to present oral argument, to appeal to the courts, </w:t>
      </w:r>
      <w:r w:rsidR="00901FCA">
        <w:t xml:space="preserve"> </w:t>
      </w:r>
    </w:p>
    <w:p w:rsidR="00901FCA" w:rsidRDefault="00901FCA" w:rsidP="00364A2A">
      <w:pPr>
        <w:ind w:left="720"/>
      </w:pPr>
      <w:r w:rsidRPr="00901FCA">
        <w:t xml:space="preserve">and all other rights as set forth in the </w:t>
      </w:r>
      <w:smartTag w:uri="urn:schemas-microsoft-com:office:smarttags" w:element="place">
        <w:smartTag w:uri="urn:schemas-microsoft-com:office:smarttags" w:element="State">
          <w:r w:rsidRPr="00901FCA">
            <w:t>Massachusetts</w:t>
          </w:r>
        </w:smartTag>
      </w:smartTag>
      <w:r w:rsidRPr="00901FCA">
        <w:t xml:space="preserve"> Administrative Procedures Act,</w:t>
      </w:r>
      <w:r>
        <w:t xml:space="preserve"> </w:t>
      </w:r>
    </w:p>
    <w:p w:rsidR="00901FCA" w:rsidRPr="00901FCA" w:rsidRDefault="00901FCA" w:rsidP="00901FCA">
      <w:pPr>
        <w:ind w:left="720"/>
      </w:pPr>
      <w:r w:rsidRPr="00901FCA">
        <w:t xml:space="preserve">M.G.L. c. 30A, and the Standard Adjudicatory Rules of Practice and Procedure, 801 CMR 1.01 </w:t>
      </w:r>
      <w:r w:rsidRPr="00901FCA">
        <w:rPr>
          <w:i/>
        </w:rPr>
        <w:t>et seq</w:t>
      </w:r>
      <w:r w:rsidRPr="00901FCA">
        <w:t xml:space="preserve">. The Pharmacy further understands that by executing this Agreement the Pharmacy is knowingly and voluntarily waiving </w:t>
      </w:r>
      <w:r>
        <w:t>it</w:t>
      </w:r>
      <w:r w:rsidRPr="00901FCA">
        <w:t>s right to a formal adjudication of the Complaint.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7.</w:t>
      </w:r>
      <w:r>
        <w:tab/>
      </w:r>
      <w:r w:rsidRPr="00901FCA">
        <w:t>The Pharmacy acknowledges that it has been at all times free to seek and use legal counsel in connection with the Complaint and this Agreement.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8.</w:t>
      </w:r>
      <w:r>
        <w:tab/>
      </w:r>
      <w:r w:rsidRPr="00901FCA">
        <w:t>The Pharmacy acknowledges that after the Effective Date, the Agreement constitutes a public record of disciplinary action by the Board subject to the Commonwealth of Massachusetts' Public Records Law, M.G.L. c. 4, § 7. The Board may forward a copy of this Agreement to other licensing boards, law enforcement</w:t>
      </w:r>
      <w:r>
        <w:t xml:space="preserve"> </w:t>
      </w:r>
      <w:r w:rsidRPr="00901FCA">
        <w:t>entities, and other individuals or entities as required or permitted by law.</w:t>
      </w:r>
    </w:p>
    <w:p w:rsidR="00901FCA" w:rsidRPr="00901FCA" w:rsidRDefault="00901FCA" w:rsidP="00901FCA"/>
    <w:p w:rsidR="00901FCA" w:rsidRPr="00901FCA" w:rsidRDefault="00901FCA" w:rsidP="00901FCA">
      <w:pPr>
        <w:ind w:left="720" w:hanging="720"/>
      </w:pPr>
      <w:r>
        <w:t>9.</w:t>
      </w:r>
      <w:r>
        <w:tab/>
      </w:r>
      <w:r w:rsidRPr="00901FCA">
        <w:t>The Pharmacy understands and agrees that entering into this Agreement is a voluntary and final act and not subject to reconsideration, appeal or judicial review.</w:t>
      </w:r>
    </w:p>
    <w:p w:rsidR="00901FCA" w:rsidRDefault="00901FCA" w:rsidP="00901FC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901FCA" w:rsidRPr="00901FCA" w:rsidRDefault="00901FCA" w:rsidP="00901FCA">
      <w:pPr>
        <w:ind w:left="720" w:hanging="720"/>
      </w:pPr>
      <w:r>
        <w:t>10.</w:t>
      </w:r>
      <w:r>
        <w:tab/>
      </w:r>
      <w:r w:rsidRPr="00901FCA">
        <w:t>The individual signing this Agreement certifies that he/she is authorized to enter into this Agreement on behalf of the Pharmacy, and that he/she has read this Agreement.</w:t>
      </w:r>
    </w:p>
    <w:p w:rsidR="00901FCA" w:rsidRPr="00901FCA" w:rsidRDefault="00901FCA" w:rsidP="00901FCA"/>
    <w:p w:rsidR="00901FCA" w:rsidRPr="00901FCA" w:rsidRDefault="00901FCA" w:rsidP="00901FCA">
      <w:pPr>
        <w:ind w:left="5760"/>
        <w:rPr>
          <w:u w:val="single"/>
        </w:rPr>
      </w:pPr>
      <w:r w:rsidRPr="00901FCA">
        <w:rPr>
          <w:u w:val="single"/>
        </w:rPr>
        <w:t>Ali Ardakani, 9/24/15</w:t>
      </w:r>
      <w:r>
        <w:rPr>
          <w:u w:val="single"/>
        </w:rPr>
        <w:t xml:space="preserve">             </w:t>
      </w:r>
    </w:p>
    <w:p w:rsidR="00901FCA" w:rsidRPr="00901FCA" w:rsidRDefault="00901FCA" w:rsidP="00901FCA">
      <w:pPr>
        <w:ind w:left="5760"/>
      </w:pPr>
      <w:r w:rsidRPr="00901FCA">
        <w:t>Milford Family Pharmacy, Inc.</w:t>
      </w:r>
    </w:p>
    <w:p w:rsidR="00901FCA" w:rsidRDefault="00901FCA" w:rsidP="00901FCA">
      <w:pPr>
        <w:ind w:left="5760"/>
      </w:pPr>
      <w:r w:rsidRPr="00901FCA">
        <w:t>(sign and date)</w:t>
      </w:r>
    </w:p>
    <w:p w:rsidR="00364A2A" w:rsidRPr="00901FCA" w:rsidRDefault="00364A2A" w:rsidP="00901FCA">
      <w:pPr>
        <w:ind w:left="5760"/>
      </w:pPr>
    </w:p>
    <w:p w:rsidR="00364A2A" w:rsidRPr="00364A2A" w:rsidRDefault="00364A2A" w:rsidP="00364A2A">
      <w:pPr>
        <w:ind w:left="5760"/>
        <w:rPr>
          <w:u w:val="single"/>
        </w:rPr>
      </w:pPr>
      <w:r w:rsidRPr="00364A2A">
        <w:rPr>
          <w:u w:val="single"/>
        </w:rPr>
        <w:t>David Sencabaugh, R.Ph.</w:t>
      </w:r>
    </w:p>
    <w:p w:rsidR="00364A2A" w:rsidRPr="00901FCA" w:rsidRDefault="00364A2A" w:rsidP="00364A2A">
      <w:pPr>
        <w:ind w:left="5760"/>
      </w:pPr>
      <w:r w:rsidRPr="00901FCA">
        <w:t>Executive Director</w:t>
      </w:r>
    </w:p>
    <w:p w:rsidR="00364A2A" w:rsidRPr="00901FCA" w:rsidRDefault="00364A2A" w:rsidP="00364A2A">
      <w:pPr>
        <w:ind w:left="5760"/>
      </w:pPr>
      <w:r w:rsidRPr="00901FCA">
        <w:t>Board of Registration in Pharmacy</w:t>
      </w:r>
    </w:p>
    <w:p w:rsidR="00364A2A" w:rsidRPr="00901FCA" w:rsidRDefault="00364A2A" w:rsidP="00364A2A"/>
    <w:p w:rsidR="00364A2A" w:rsidRPr="00901FCA" w:rsidRDefault="00364A2A" w:rsidP="00364A2A"/>
    <w:p w:rsidR="00364A2A" w:rsidRPr="00364A2A" w:rsidRDefault="00364A2A" w:rsidP="00364A2A">
      <w:pPr>
        <w:rPr>
          <w:u w:val="single"/>
        </w:rPr>
      </w:pPr>
      <w:r>
        <w:rPr>
          <w:u w:val="single"/>
        </w:rPr>
        <w:t xml:space="preserve">         10/8/15                                           </w:t>
      </w:r>
    </w:p>
    <w:p w:rsidR="00364A2A" w:rsidRPr="00901FCA" w:rsidRDefault="00364A2A" w:rsidP="00364A2A">
      <w:r w:rsidRPr="00901FCA">
        <w:t>Effective Date of Reprimand Agreement</w:t>
      </w:r>
    </w:p>
    <w:p w:rsidR="00364A2A" w:rsidRPr="00901FCA" w:rsidRDefault="00364A2A" w:rsidP="00364A2A"/>
    <w:p w:rsidR="00364A2A" w:rsidRDefault="00364A2A" w:rsidP="00364A2A">
      <w:r>
        <w:t xml:space="preserve">Fully Signed Agreement Sent to Registrant </w:t>
      </w:r>
      <w:r w:rsidRPr="00901FCA">
        <w:t>on</w:t>
      </w:r>
      <w:r>
        <w:t xml:space="preserve"> </w:t>
      </w:r>
      <w:r w:rsidRPr="00364A2A">
        <w:rPr>
          <w:u w:val="single"/>
        </w:rPr>
        <w:t>10/8/15</w:t>
      </w:r>
      <w:r>
        <w:t xml:space="preserve"> by </w:t>
      </w:r>
    </w:p>
    <w:p w:rsidR="00364A2A" w:rsidRPr="00901FCA" w:rsidRDefault="00364A2A" w:rsidP="00364A2A">
      <w:r w:rsidRPr="00901FCA">
        <w:t xml:space="preserve">Certified Mail No. </w:t>
      </w:r>
      <w:r w:rsidRPr="00364A2A">
        <w:rPr>
          <w:u w:val="single"/>
        </w:rPr>
        <w:t>7015 1520 0002 8254 8822</w:t>
      </w:r>
    </w:p>
    <w:p w:rsidR="00364A2A" w:rsidRDefault="00364A2A" w:rsidP="00901FCA">
      <w:pPr>
        <w:rPr>
          <w:sz w:val="20"/>
          <w:szCs w:val="20"/>
        </w:rPr>
      </w:pPr>
    </w:p>
    <w:p w:rsidR="00364A2A" w:rsidRDefault="00364A2A" w:rsidP="00901FCA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Milford</w:t>
          </w:r>
        </w:smartTag>
      </w:smartTag>
      <w:r>
        <w:rPr>
          <w:sz w:val="20"/>
          <w:szCs w:val="20"/>
        </w:rPr>
        <w:t xml:space="preserve"> Family Pharmacy</w:t>
      </w:r>
    </w:p>
    <w:p w:rsidR="00364A2A" w:rsidRDefault="00364A2A" w:rsidP="00901FCA">
      <w:pPr>
        <w:rPr>
          <w:sz w:val="20"/>
          <w:szCs w:val="20"/>
        </w:rPr>
      </w:pPr>
      <w:r>
        <w:rPr>
          <w:sz w:val="20"/>
          <w:szCs w:val="20"/>
        </w:rPr>
        <w:t>DS89907</w:t>
      </w:r>
    </w:p>
    <w:p w:rsidR="00364A2A" w:rsidRDefault="00364A2A" w:rsidP="00901FCA">
      <w:pPr>
        <w:rPr>
          <w:sz w:val="20"/>
          <w:szCs w:val="20"/>
        </w:rPr>
      </w:pPr>
      <w:r>
        <w:rPr>
          <w:sz w:val="20"/>
          <w:szCs w:val="20"/>
        </w:rPr>
        <w:t>PHA-2015-0029</w:t>
      </w:r>
    </w:p>
    <w:p w:rsidR="00901FCA" w:rsidRPr="00901FCA" w:rsidRDefault="00364A2A" w:rsidP="00364A2A">
      <w:pPr>
        <w:jc w:val="center"/>
      </w:pPr>
      <w:r>
        <w:t>Page 2 of 2</w:t>
      </w:r>
    </w:p>
    <w:sectPr w:rsidR="00901FCA" w:rsidRPr="00901FCA" w:rsidSect="00901FCA">
      <w:footerReference w:type="default" r:id="rId7"/>
      <w:pgSz w:w="12240" w:h="15840"/>
      <w:pgMar w:top="1480" w:right="1720" w:bottom="2280" w:left="1160" w:header="0" w:footer="208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CA" w:rsidRDefault="00901FCA">
      <w:r>
        <w:separator/>
      </w:r>
    </w:p>
  </w:endnote>
  <w:endnote w:type="continuationSeparator" w:id="0">
    <w:p w:rsidR="00901FCA" w:rsidRDefault="0090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CA" w:rsidRDefault="00901FCA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CA" w:rsidRDefault="00901FCA">
      <w:r>
        <w:separator/>
      </w:r>
    </w:p>
  </w:footnote>
  <w:footnote w:type="continuationSeparator" w:id="0">
    <w:p w:rsidR="00901FCA" w:rsidRDefault="0090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723"/>
      </w:pPr>
      <w:rPr>
        <w:rFonts w:ascii="Times New Roman" w:hAnsi="Times New Roman" w:cs="Times New Roman"/>
        <w:b w:val="0"/>
        <w:bCs w:val="0"/>
        <w:w w:val="107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3F"/>
    <w:rsid w:val="00364A2A"/>
    <w:rsid w:val="00371BF8"/>
    <w:rsid w:val="00686D7E"/>
    <w:rsid w:val="00901FCA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207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119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884"/>
    </w:pPr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Header">
    <w:name w:val="header"/>
    <w:basedOn w:val="Normal"/>
    <w:link w:val="HeaderChar"/>
    <w:uiPriority w:val="99"/>
    <w:rsid w:val="00364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4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2016-11-23T16:18:00Z</dcterms:created>
  <dc:creator/>
  <lastModifiedBy>Rae, Elise (DPH)</lastModifiedBy>
  <dcterms:modified xsi:type="dcterms:W3CDTF">2016-11-23T16:18:00Z</dcterms:modified>
  <revision>2</revision>
  <dc:title>COMMONWEALTH OF MASSACHUSETTS</dc:title>
</coreProperties>
</file>