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40A72" w14:textId="77777777" w:rsidR="001F2255" w:rsidRPr="00562E88" w:rsidRDefault="001F2255" w:rsidP="001F2255">
      <w:pPr>
        <w:pStyle w:val="NoSpacing"/>
        <w:jc w:val="center"/>
        <w:rPr>
          <w:rFonts w:ascii="Calibri" w:hAnsi="Calibri" w:cs="Calibri"/>
          <w:b/>
          <w:sz w:val="24"/>
        </w:rPr>
      </w:pPr>
      <w:bookmarkStart w:id="0" w:name="_Hlk36476301"/>
      <w:bookmarkStart w:id="1" w:name="_GoBack"/>
      <w:bookmarkEnd w:id="1"/>
      <w:r w:rsidRPr="00562E88">
        <w:rPr>
          <w:rFonts w:ascii="Calibri" w:hAnsi="Calibri" w:cs="Calibri"/>
          <w:b/>
          <w:sz w:val="24"/>
        </w:rPr>
        <w:t>Massachusetts Department of Developmental Services</w:t>
      </w:r>
    </w:p>
    <w:p w14:paraId="63916BC9" w14:textId="7A72A0F1" w:rsidR="001F2255" w:rsidRPr="00270A53" w:rsidRDefault="00EA2165" w:rsidP="00C466BC">
      <w:pPr>
        <w:jc w:val="center"/>
        <w:rPr>
          <w:b/>
          <w:sz w:val="24"/>
        </w:rPr>
      </w:pPr>
      <w:r w:rsidRPr="00270A53">
        <w:rPr>
          <w:b/>
          <w:sz w:val="24"/>
        </w:rPr>
        <w:t xml:space="preserve">Guidance </w:t>
      </w:r>
      <w:r w:rsidR="001F2255" w:rsidRPr="00562E88">
        <w:rPr>
          <w:b/>
          <w:sz w:val="24"/>
        </w:rPr>
        <w:t>for</w:t>
      </w:r>
      <w:r w:rsidRPr="00270A53">
        <w:rPr>
          <w:b/>
          <w:sz w:val="24"/>
        </w:rPr>
        <w:t xml:space="preserve"> </w:t>
      </w:r>
      <w:r w:rsidR="001F2255" w:rsidRPr="00562E88">
        <w:rPr>
          <w:b/>
          <w:sz w:val="24"/>
        </w:rPr>
        <w:t xml:space="preserve">Residential </w:t>
      </w:r>
      <w:r w:rsidRPr="00270A53">
        <w:rPr>
          <w:b/>
          <w:sz w:val="24"/>
        </w:rPr>
        <w:t xml:space="preserve">Providers </w:t>
      </w:r>
    </w:p>
    <w:p w14:paraId="5CE0FCF2" w14:textId="77777777" w:rsidR="001F2255" w:rsidRPr="00270A53" w:rsidRDefault="001F2255" w:rsidP="00C466BC">
      <w:pPr>
        <w:jc w:val="center"/>
        <w:rPr>
          <w:b/>
          <w:sz w:val="24"/>
        </w:rPr>
      </w:pPr>
      <w:r w:rsidRPr="00270A53">
        <w:rPr>
          <w:b/>
          <w:sz w:val="24"/>
        </w:rPr>
        <w:t xml:space="preserve">Filling Staff Vacancies </w:t>
      </w:r>
      <w:r w:rsidRPr="00562E88">
        <w:rPr>
          <w:b/>
          <w:sz w:val="24"/>
        </w:rPr>
        <w:t>During the Coronavirus Pandemic</w:t>
      </w:r>
    </w:p>
    <w:p w14:paraId="3E54C494" w14:textId="77777777" w:rsidR="001F2255" w:rsidRPr="00270A53" w:rsidRDefault="001F2255" w:rsidP="00C466BC">
      <w:pPr>
        <w:jc w:val="center"/>
        <w:rPr>
          <w:b/>
          <w:sz w:val="24"/>
        </w:rPr>
      </w:pPr>
      <w:r w:rsidRPr="00270A53">
        <w:rPr>
          <w:b/>
          <w:sz w:val="24"/>
        </w:rPr>
        <w:t>UPDATE – April 1, 2020</w:t>
      </w:r>
    </w:p>
    <w:p w14:paraId="6A186744" w14:textId="77777777" w:rsidR="00EA2165" w:rsidRPr="00562E88" w:rsidRDefault="00EA2165" w:rsidP="00EA2165"/>
    <w:p w14:paraId="3CD322E7" w14:textId="77777777" w:rsidR="002F5AC8" w:rsidRDefault="002F5AC8" w:rsidP="00EA2165">
      <w:r>
        <w:t>DDS is providing updated guidance for residential providers on required</w:t>
      </w:r>
      <w:r w:rsidR="0016137E" w:rsidRPr="00562E88">
        <w:t xml:space="preserve"> training </w:t>
      </w:r>
      <w:r>
        <w:t>for staff working</w:t>
      </w:r>
      <w:r w:rsidR="0016137E" w:rsidRPr="00562E88">
        <w:t xml:space="preserve"> group homes</w:t>
      </w:r>
      <w:r w:rsidR="00CD56B6" w:rsidRPr="00562E88">
        <w:t>,</w:t>
      </w:r>
      <w:r w:rsidR="0016137E" w:rsidRPr="00562E88">
        <w:t xml:space="preserve"> as </w:t>
      </w:r>
      <w:r>
        <w:t xml:space="preserve">vacancies are filled with with </w:t>
      </w:r>
      <w:r w:rsidR="0016137E" w:rsidRPr="00562E88">
        <w:t xml:space="preserve">new hires and existing staff </w:t>
      </w:r>
      <w:r>
        <w:t xml:space="preserve">redeployed </w:t>
      </w:r>
      <w:r w:rsidR="0016137E" w:rsidRPr="00562E88">
        <w:t xml:space="preserve">to direct care.  </w:t>
      </w:r>
      <w:r w:rsidR="00EA2165" w:rsidRPr="00562E88">
        <w:t xml:space="preserve">CPR certifications </w:t>
      </w:r>
      <w:r w:rsidR="0093542B" w:rsidRPr="00562E88">
        <w:t xml:space="preserve">issued by </w:t>
      </w:r>
      <w:r w:rsidR="0016137E" w:rsidRPr="00562E88">
        <w:t>the American Heart Association (AHA)</w:t>
      </w:r>
      <w:r w:rsidR="0093542B" w:rsidRPr="00562E88">
        <w:t xml:space="preserve"> </w:t>
      </w:r>
      <w:r w:rsidR="00EA2165" w:rsidRPr="00562E88">
        <w:t>that expired during this public health emergency will be extended for 60 days. Online CPR</w:t>
      </w:r>
      <w:r>
        <w:t xml:space="preserve"> and First Aid</w:t>
      </w:r>
      <w:r w:rsidR="00EA2165" w:rsidRPr="00562E88">
        <w:t xml:space="preserve"> training will also be accepted.</w:t>
      </w:r>
      <w:r>
        <w:t xml:space="preserve">  </w:t>
      </w:r>
    </w:p>
    <w:p w14:paraId="06ACD442" w14:textId="77777777" w:rsidR="002F5AC8" w:rsidRDefault="002F5AC8" w:rsidP="00EA2165"/>
    <w:p w14:paraId="5ABD1064" w14:textId="7EEA3112" w:rsidR="00367EE9" w:rsidRDefault="002F5AC8" w:rsidP="00EA2165">
      <w:r>
        <w:t>T</w:t>
      </w:r>
      <w:r w:rsidR="00D62B54">
        <w:t>hese updated t</w:t>
      </w:r>
      <w:r>
        <w:t xml:space="preserve">raining requirements should be followed as providers take the following steps: </w:t>
      </w:r>
    </w:p>
    <w:p w14:paraId="1A5CBF93" w14:textId="77777777" w:rsidR="002F5AC8" w:rsidRPr="00562E88" w:rsidRDefault="002F5AC8" w:rsidP="00EA2165"/>
    <w:p w14:paraId="5F96692F" w14:textId="2F578AD2" w:rsidR="00EA2165" w:rsidRPr="00562E88" w:rsidRDefault="0016137E" w:rsidP="004F2C29">
      <w:pPr>
        <w:pStyle w:val="ListParagraph"/>
        <w:numPr>
          <w:ilvl w:val="0"/>
          <w:numId w:val="2"/>
        </w:numPr>
        <w:ind w:left="360"/>
      </w:pPr>
      <w:r w:rsidRPr="00562E88">
        <w:t xml:space="preserve">Redeploy </w:t>
      </w:r>
      <w:r w:rsidR="00EA2165" w:rsidRPr="00562E88">
        <w:t xml:space="preserve">existing </w:t>
      </w:r>
      <w:r w:rsidRPr="00562E88">
        <w:t xml:space="preserve">staff, including </w:t>
      </w:r>
      <w:r w:rsidR="00EA2165" w:rsidRPr="00562E88">
        <w:t>day service and day habilitation</w:t>
      </w:r>
      <w:r w:rsidRPr="00562E88">
        <w:t xml:space="preserve"> staff</w:t>
      </w:r>
      <w:r w:rsidR="00EA2165" w:rsidRPr="00562E88">
        <w:t>, with existing background checks and training.  </w:t>
      </w:r>
    </w:p>
    <w:p w14:paraId="284E2364" w14:textId="1835A283" w:rsidR="0037322D" w:rsidRPr="00562E88" w:rsidRDefault="00EA2165" w:rsidP="004F2C29">
      <w:pPr>
        <w:pStyle w:val="ListParagraph"/>
        <w:numPr>
          <w:ilvl w:val="0"/>
          <w:numId w:val="2"/>
        </w:numPr>
        <w:ind w:left="360"/>
      </w:pPr>
      <w:r w:rsidRPr="00562E88">
        <w:t>Identify new provider staff</w:t>
      </w:r>
      <w:r w:rsidR="003E3858" w:rsidRPr="00562E88">
        <w:t xml:space="preserve"> who have passed the </w:t>
      </w:r>
      <w:r w:rsidR="0016137E" w:rsidRPr="00562E88">
        <w:t>p</w:t>
      </w:r>
      <w:r w:rsidR="003E3858" w:rsidRPr="00562E88">
        <w:t>rovider’s screening and hiring requirements</w:t>
      </w:r>
      <w:r w:rsidRPr="00562E88">
        <w:t xml:space="preserve">. </w:t>
      </w:r>
    </w:p>
    <w:p w14:paraId="0586BA6E" w14:textId="59C4C19F" w:rsidR="00CD56B6" w:rsidRPr="00562E88" w:rsidRDefault="00C466BC" w:rsidP="00CD56B6">
      <w:pPr>
        <w:pStyle w:val="ListParagraph"/>
        <w:numPr>
          <w:ilvl w:val="0"/>
          <w:numId w:val="2"/>
        </w:numPr>
        <w:ind w:left="360"/>
      </w:pPr>
      <w:r w:rsidRPr="00562E88">
        <w:t>Train new staff</w:t>
      </w:r>
      <w:r w:rsidR="00367EE9">
        <w:t>, with all</w:t>
      </w:r>
      <w:r w:rsidRPr="00562E88">
        <w:t xml:space="preserve"> training completed online.  Documentation of training should be maintained by the provider either as a certificate printed from the training link or an attestation signed by the staff of completion.  </w:t>
      </w:r>
    </w:p>
    <w:p w14:paraId="1CAAC21D" w14:textId="77777777" w:rsidR="00D06076" w:rsidRPr="00562E88" w:rsidRDefault="00D06076" w:rsidP="00CD56B6">
      <w:pPr>
        <w:pStyle w:val="ListParagraph"/>
        <w:ind w:left="360"/>
      </w:pPr>
    </w:p>
    <w:p w14:paraId="5DE59632" w14:textId="77777777" w:rsidR="00C466BC" w:rsidRPr="00270A53" w:rsidRDefault="00C466BC" w:rsidP="00270A53">
      <w:pPr>
        <w:pStyle w:val="ListParagraph"/>
        <w:ind w:left="360"/>
        <w:rPr>
          <w:b/>
          <w:sz w:val="24"/>
        </w:rPr>
      </w:pPr>
      <w:r w:rsidRPr="00270A53">
        <w:rPr>
          <w:b/>
          <w:sz w:val="24"/>
        </w:rPr>
        <w:t>Minimum training requirements for new staff:</w:t>
      </w:r>
    </w:p>
    <w:p w14:paraId="4BBFD6D4" w14:textId="7B80C4FD" w:rsidR="003A2402" w:rsidRPr="00562E88" w:rsidRDefault="00C466BC" w:rsidP="00661CA9">
      <w:pPr>
        <w:ind w:left="360"/>
      </w:pPr>
      <w:r w:rsidRPr="00562E88">
        <w:t>Prior to the new staff being assigned to work at a service location</w:t>
      </w:r>
      <w:r w:rsidR="002F5AC8">
        <w:t>, p</w:t>
      </w:r>
      <w:r w:rsidRPr="00562E88">
        <w:t xml:space="preserve">lease choose one online training for each topic area, depending on preference and circumstances. </w:t>
      </w:r>
      <w:r w:rsidR="0093542B" w:rsidRPr="00562E88">
        <w:t xml:space="preserve">It is anticipated that the </w:t>
      </w:r>
      <w:r w:rsidR="0037322D" w:rsidRPr="00562E88">
        <w:t>six</w:t>
      </w:r>
      <w:r w:rsidR="0093542B" w:rsidRPr="00562E88">
        <w:t xml:space="preserve"> trainings</w:t>
      </w:r>
      <w:r w:rsidR="0037322D" w:rsidRPr="00562E88">
        <w:t xml:space="preserve"> below</w:t>
      </w:r>
      <w:r w:rsidR="0093542B" w:rsidRPr="00562E88">
        <w:t xml:space="preserve">, taken in combination by the new staff person, will allow </w:t>
      </w:r>
      <w:r w:rsidR="00CD56B6" w:rsidRPr="00562E88">
        <w:t>p</w:t>
      </w:r>
      <w:r w:rsidR="0093542B" w:rsidRPr="00562E88">
        <w:t xml:space="preserve">roviders to assign the new staff member to work sites </w:t>
      </w:r>
      <w:r w:rsidR="0093542B" w:rsidRPr="00562E88">
        <w:rPr>
          <w:u w:val="single"/>
        </w:rPr>
        <w:t>within one to two days</w:t>
      </w:r>
      <w:r w:rsidR="0093542B" w:rsidRPr="00562E88">
        <w:t>.  There are nominal charges for some of the trainings listed below.</w:t>
      </w:r>
    </w:p>
    <w:p w14:paraId="19A1549D" w14:textId="77777777" w:rsidR="003A2402" w:rsidRPr="00562E88" w:rsidRDefault="003A2402" w:rsidP="003A2402">
      <w:pPr>
        <w:pStyle w:val="ListParagraph"/>
        <w:ind w:left="1440"/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3A2402" w:rsidRPr="00562E88" w14:paraId="4895AD93" w14:textId="77777777" w:rsidTr="00270A53">
        <w:tc>
          <w:tcPr>
            <w:tcW w:w="3150" w:type="dxa"/>
          </w:tcPr>
          <w:p w14:paraId="5D37DD74" w14:textId="255A0EAC" w:rsidR="003A2402" w:rsidRPr="00270A53" w:rsidRDefault="003A2402" w:rsidP="003A2402">
            <w:pPr>
              <w:rPr>
                <w:b/>
              </w:rPr>
            </w:pPr>
            <w:r w:rsidRPr="00270A53">
              <w:rPr>
                <w:b/>
              </w:rPr>
              <w:t>COVID</w:t>
            </w:r>
            <w:r w:rsidR="00CD56B6" w:rsidRPr="00270A53">
              <w:rPr>
                <w:b/>
              </w:rPr>
              <w:t>-</w:t>
            </w:r>
            <w:r w:rsidRPr="00270A53">
              <w:rPr>
                <w:b/>
              </w:rPr>
              <w:t xml:space="preserve">19 </w:t>
            </w:r>
            <w:r w:rsidR="002F5AC8">
              <w:rPr>
                <w:b/>
              </w:rPr>
              <w:t>Residential Guidance</w:t>
            </w:r>
            <w:r w:rsidRPr="00270A53">
              <w:rPr>
                <w:b/>
              </w:rPr>
              <w:t xml:space="preserve"> </w:t>
            </w:r>
          </w:p>
        </w:tc>
        <w:tc>
          <w:tcPr>
            <w:tcW w:w="7380" w:type="dxa"/>
          </w:tcPr>
          <w:p w14:paraId="4337A3DA" w14:textId="69112793" w:rsidR="003A2402" w:rsidRPr="00562E88" w:rsidRDefault="00847D5A" w:rsidP="003A2402">
            <w:pPr>
              <w:pStyle w:val="ListParagraph"/>
              <w:ind w:left="0"/>
            </w:pPr>
            <w:hyperlink r:id="rId7" w:history="1">
              <w:r w:rsidR="00CD56B6" w:rsidRPr="00270A53">
                <w:rPr>
                  <w:rStyle w:val="Hyperlink"/>
                </w:rPr>
                <w:t>https://www.mass.gov/doc/congregate-care-guidance-updated-325/download</w:t>
              </w:r>
            </w:hyperlink>
          </w:p>
        </w:tc>
      </w:tr>
      <w:tr w:rsidR="003A2402" w:rsidRPr="00562E88" w14:paraId="26E378A5" w14:textId="77777777" w:rsidTr="00270A53">
        <w:tc>
          <w:tcPr>
            <w:tcW w:w="3150" w:type="dxa"/>
          </w:tcPr>
          <w:p w14:paraId="3130AFE7" w14:textId="52281F92" w:rsidR="003A2402" w:rsidRPr="00270A53" w:rsidRDefault="003A2402" w:rsidP="003A2402">
            <w:pPr>
              <w:rPr>
                <w:b/>
              </w:rPr>
            </w:pPr>
            <w:r w:rsidRPr="00270A53">
              <w:rPr>
                <w:b/>
              </w:rPr>
              <w:t xml:space="preserve">Universal </w:t>
            </w:r>
            <w:r w:rsidR="00B33000" w:rsidRPr="00270A53">
              <w:rPr>
                <w:b/>
              </w:rPr>
              <w:t>P</w:t>
            </w:r>
            <w:r w:rsidRPr="00270A53">
              <w:rPr>
                <w:b/>
              </w:rPr>
              <w:t>recautions</w:t>
            </w:r>
          </w:p>
        </w:tc>
        <w:tc>
          <w:tcPr>
            <w:tcW w:w="7380" w:type="dxa"/>
          </w:tcPr>
          <w:p w14:paraId="33D9000B" w14:textId="685016D4" w:rsidR="003A2402" w:rsidRPr="00562E88" w:rsidRDefault="00847D5A" w:rsidP="003A2402">
            <w:pPr>
              <w:rPr>
                <w:color w:val="0000FF"/>
                <w:u w:val="single"/>
              </w:rPr>
            </w:pPr>
            <w:hyperlink r:id="rId8" w:anchor="section-2-1" w:history="1">
              <w:r w:rsidR="003A2402" w:rsidRPr="00562E88">
                <w:rPr>
                  <w:rStyle w:val="Hyperlink"/>
                </w:rPr>
                <w:t>https://www.relias.com/topic/coronavirus#section-2-1</w:t>
              </w:r>
            </w:hyperlink>
          </w:p>
        </w:tc>
      </w:tr>
      <w:tr w:rsidR="003A2402" w:rsidRPr="00562E88" w14:paraId="7D41D763" w14:textId="77777777" w:rsidTr="00270A53">
        <w:tc>
          <w:tcPr>
            <w:tcW w:w="3150" w:type="dxa"/>
          </w:tcPr>
          <w:p w14:paraId="7F9812D3" w14:textId="6388A758" w:rsidR="003A2402" w:rsidRPr="00270A53" w:rsidRDefault="003A2402" w:rsidP="003A2402">
            <w:pPr>
              <w:rPr>
                <w:b/>
              </w:rPr>
            </w:pPr>
            <w:r w:rsidRPr="00270A53">
              <w:rPr>
                <w:rStyle w:val="Hyperlink"/>
                <w:b/>
                <w:color w:val="auto"/>
                <w:u w:val="none"/>
              </w:rPr>
              <w:t xml:space="preserve">Transmission </w:t>
            </w:r>
            <w:r w:rsidR="00B33000" w:rsidRPr="00270A53">
              <w:rPr>
                <w:rStyle w:val="Hyperlink"/>
                <w:b/>
                <w:color w:val="auto"/>
                <w:u w:val="none"/>
              </w:rPr>
              <w:t>P</w:t>
            </w:r>
            <w:r w:rsidRPr="00270A53">
              <w:rPr>
                <w:rStyle w:val="Hyperlink"/>
                <w:b/>
                <w:color w:val="auto"/>
                <w:u w:val="none"/>
              </w:rPr>
              <w:t>recautions</w:t>
            </w:r>
          </w:p>
        </w:tc>
        <w:tc>
          <w:tcPr>
            <w:tcW w:w="7380" w:type="dxa"/>
          </w:tcPr>
          <w:p w14:paraId="08173466" w14:textId="0C88BD21" w:rsidR="003A2402" w:rsidRPr="00562E88" w:rsidRDefault="00847D5A" w:rsidP="003A2402">
            <w:hyperlink r:id="rId9" w:anchor="section-2-3" w:history="1">
              <w:r w:rsidR="003A2402" w:rsidRPr="00562E88">
                <w:rPr>
                  <w:rStyle w:val="Hyperlink"/>
                </w:rPr>
                <w:t>https://www.relias.com/topic/coronavirus#section-2-3</w:t>
              </w:r>
            </w:hyperlink>
          </w:p>
        </w:tc>
      </w:tr>
      <w:tr w:rsidR="003A2402" w:rsidRPr="00562E88" w14:paraId="50CCB2DC" w14:textId="77777777" w:rsidTr="00270A53">
        <w:tc>
          <w:tcPr>
            <w:tcW w:w="3150" w:type="dxa"/>
          </w:tcPr>
          <w:p w14:paraId="61F0E2DB" w14:textId="25CC96A8" w:rsidR="003A2402" w:rsidRPr="00270A53" w:rsidRDefault="00B33000" w:rsidP="003A2402">
            <w:pPr>
              <w:rPr>
                <w:rStyle w:val="Hyperlink"/>
                <w:b/>
                <w:color w:val="auto"/>
                <w:u w:val="none"/>
              </w:rPr>
            </w:pPr>
            <w:r w:rsidRPr="00270A53">
              <w:rPr>
                <w:b/>
              </w:rPr>
              <w:t xml:space="preserve">Mandated Reporter Training </w:t>
            </w:r>
            <w:r w:rsidR="003A2402" w:rsidRPr="00270A53">
              <w:rPr>
                <w:b/>
              </w:rPr>
              <w:t xml:space="preserve"> </w:t>
            </w:r>
          </w:p>
        </w:tc>
        <w:tc>
          <w:tcPr>
            <w:tcW w:w="7380" w:type="dxa"/>
          </w:tcPr>
          <w:p w14:paraId="713BC8FE" w14:textId="34BC5F42" w:rsidR="00CD56B6" w:rsidRPr="00562E88" w:rsidRDefault="00847D5A" w:rsidP="00731DE8">
            <w:pPr>
              <w:pStyle w:val="ListParagraph"/>
              <w:ind w:left="0"/>
              <w:rPr>
                <w:rStyle w:val="Hyperlink"/>
                <w:color w:val="auto"/>
                <w:u w:val="none"/>
              </w:rPr>
            </w:pPr>
            <w:hyperlink r:id="rId10" w:history="1">
              <w:r w:rsidR="003A2402" w:rsidRPr="00562E88">
                <w:rPr>
                  <w:rStyle w:val="Hyperlink"/>
                </w:rPr>
                <w:t>https://www.ddslearning.com/mandated-reporter-training</w:t>
              </w:r>
            </w:hyperlink>
            <w:r w:rsidR="00731DE8" w:rsidRPr="00562E88">
              <w:rPr>
                <w:rStyle w:val="Hyperlink"/>
              </w:rPr>
              <w:t xml:space="preserve">   </w:t>
            </w:r>
          </w:p>
          <w:p w14:paraId="1D9AA585" w14:textId="1512DE2A" w:rsidR="003A2402" w:rsidRPr="00562E88" w:rsidRDefault="00CD56B6" w:rsidP="00731DE8">
            <w:pPr>
              <w:pStyle w:val="ListParagraph"/>
              <w:ind w:left="0"/>
            </w:pPr>
            <w:r w:rsidRPr="00270A53">
              <w:rPr>
                <w:rStyle w:val="Hyperlink"/>
                <w:color w:val="auto"/>
                <w:u w:val="none"/>
              </w:rPr>
              <w:t>C</w:t>
            </w:r>
            <w:r w:rsidR="00731DE8" w:rsidRPr="00562E88">
              <w:rPr>
                <w:rStyle w:val="Hyperlink"/>
                <w:color w:val="auto"/>
                <w:u w:val="none"/>
              </w:rPr>
              <w:t xml:space="preserve">omplete by </w:t>
            </w:r>
            <w:r w:rsidR="00B33000" w:rsidRPr="00562E88">
              <w:rPr>
                <w:rStyle w:val="Hyperlink"/>
                <w:color w:val="auto"/>
                <w:u w:val="none"/>
              </w:rPr>
              <w:t xml:space="preserve">watching </w:t>
            </w:r>
            <w:hyperlink r:id="rId11" w:history="1">
              <w:r w:rsidR="00B33000" w:rsidRPr="00270A53">
                <w:rPr>
                  <w:rStyle w:val="Hyperlink"/>
                </w:rPr>
                <w:t>the video</w:t>
              </w:r>
            </w:hyperlink>
            <w:r w:rsidR="00731DE8" w:rsidRPr="00562E88">
              <w:rPr>
                <w:rStyle w:val="Hyperlink"/>
                <w:color w:val="auto"/>
                <w:u w:val="none"/>
              </w:rPr>
              <w:t xml:space="preserve"> or reading the </w:t>
            </w:r>
            <w:hyperlink r:id="rId12" w:history="1">
              <w:r w:rsidRPr="00270A53">
                <w:rPr>
                  <w:rStyle w:val="Hyperlink"/>
                </w:rPr>
                <w:t>P</w:t>
              </w:r>
              <w:r w:rsidR="00731DE8" w:rsidRPr="00270A53">
                <w:rPr>
                  <w:rStyle w:val="Hyperlink"/>
                </w:rPr>
                <w:t>owerpoint document</w:t>
              </w:r>
            </w:hyperlink>
            <w:r w:rsidR="00731DE8" w:rsidRPr="00562E88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3A2402" w:rsidRPr="00562E88" w14:paraId="02B9F827" w14:textId="77777777" w:rsidTr="00270A53">
        <w:tc>
          <w:tcPr>
            <w:tcW w:w="3150" w:type="dxa"/>
          </w:tcPr>
          <w:p w14:paraId="2901B677" w14:textId="76DBAF4F" w:rsidR="00CD56B6" w:rsidRPr="00270A53" w:rsidRDefault="003A2402" w:rsidP="00CD56B6">
            <w:pPr>
              <w:rPr>
                <w:b/>
              </w:rPr>
            </w:pPr>
            <w:r w:rsidRPr="00270A53">
              <w:rPr>
                <w:b/>
              </w:rPr>
              <w:t>CPR</w:t>
            </w:r>
          </w:p>
          <w:p w14:paraId="41C1C859" w14:textId="77777777" w:rsidR="003A2402" w:rsidRPr="00270A53" w:rsidRDefault="00731DE8" w:rsidP="00CD56B6">
            <w:r w:rsidRPr="00270A53">
              <w:t>(these websites offer combined CPR/First Aid)</w:t>
            </w:r>
          </w:p>
        </w:tc>
        <w:tc>
          <w:tcPr>
            <w:tcW w:w="7380" w:type="dxa"/>
          </w:tcPr>
          <w:p w14:paraId="422FE55C" w14:textId="77777777" w:rsidR="003A2402" w:rsidRPr="00562E88" w:rsidRDefault="00847D5A" w:rsidP="00270A53">
            <w:pPr>
              <w:pStyle w:val="ListParagraph"/>
              <w:numPr>
                <w:ilvl w:val="0"/>
                <w:numId w:val="7"/>
              </w:numPr>
              <w:rPr>
                <w:rStyle w:val="Hyperlink"/>
              </w:rPr>
            </w:pPr>
            <w:hyperlink r:id="rId13" w:history="1">
              <w:r w:rsidR="003A2402" w:rsidRPr="00562E88">
                <w:rPr>
                  <w:rStyle w:val="Hyperlink"/>
                </w:rPr>
                <w:t>https://cpraedcourse.com/</w:t>
              </w:r>
            </w:hyperlink>
          </w:p>
          <w:p w14:paraId="427ECAE5" w14:textId="77777777" w:rsidR="003A2402" w:rsidRPr="00562E88" w:rsidRDefault="00847D5A" w:rsidP="00270A53">
            <w:pPr>
              <w:pStyle w:val="ListParagraph"/>
              <w:numPr>
                <w:ilvl w:val="0"/>
                <w:numId w:val="7"/>
              </w:numPr>
              <w:rPr>
                <w:rStyle w:val="Hyperlink"/>
              </w:rPr>
            </w:pPr>
            <w:hyperlink r:id="rId14" w:history="1">
              <w:r w:rsidR="003A2402" w:rsidRPr="00562E88">
                <w:rPr>
                  <w:rStyle w:val="Hyperlink"/>
                </w:rPr>
                <w:t>https://www.nationalcprfoundation.com/courses/</w:t>
              </w:r>
            </w:hyperlink>
          </w:p>
          <w:p w14:paraId="153A902E" w14:textId="77777777" w:rsidR="00731DE8" w:rsidRPr="00562E88" w:rsidRDefault="00847D5A" w:rsidP="00270A53">
            <w:pPr>
              <w:pStyle w:val="ListParagraph"/>
              <w:numPr>
                <w:ilvl w:val="0"/>
                <w:numId w:val="7"/>
              </w:numPr>
              <w:rPr>
                <w:color w:val="212121"/>
              </w:rPr>
            </w:pPr>
            <w:hyperlink r:id="rId15" w:history="1">
              <w:r w:rsidR="00731DE8" w:rsidRPr="00562E88">
                <w:rPr>
                  <w:rStyle w:val="Hyperlink"/>
                </w:rPr>
                <w:t>https://www.redcross.org/take-a-class/online-safety-classes?latitude=42.3026&amp;longitude=-71.4306</w:t>
              </w:r>
            </w:hyperlink>
          </w:p>
        </w:tc>
      </w:tr>
      <w:tr w:rsidR="003A2402" w:rsidRPr="00562E88" w14:paraId="24C80A08" w14:textId="77777777" w:rsidTr="00270A53">
        <w:tc>
          <w:tcPr>
            <w:tcW w:w="3150" w:type="dxa"/>
          </w:tcPr>
          <w:p w14:paraId="33718F90" w14:textId="368BD5F5" w:rsidR="003A2402" w:rsidRPr="00270A53" w:rsidRDefault="003A2402" w:rsidP="003A2402">
            <w:pPr>
              <w:rPr>
                <w:b/>
              </w:rPr>
            </w:pPr>
            <w:r w:rsidRPr="00270A53">
              <w:rPr>
                <w:b/>
              </w:rPr>
              <w:t xml:space="preserve">First </w:t>
            </w:r>
            <w:r w:rsidR="00B33000" w:rsidRPr="00270A53">
              <w:rPr>
                <w:b/>
              </w:rPr>
              <w:t>A</w:t>
            </w:r>
            <w:r w:rsidRPr="00270A53">
              <w:rPr>
                <w:b/>
              </w:rPr>
              <w:t>id</w:t>
            </w:r>
          </w:p>
          <w:p w14:paraId="269D6547" w14:textId="77777777" w:rsidR="00731DE8" w:rsidRPr="00270A53" w:rsidRDefault="00731DE8" w:rsidP="003A2402">
            <w:r w:rsidRPr="00270A53">
              <w:t>(these websites offer combined CPR/First Aid)</w:t>
            </w:r>
          </w:p>
        </w:tc>
        <w:tc>
          <w:tcPr>
            <w:tcW w:w="7380" w:type="dxa"/>
          </w:tcPr>
          <w:p w14:paraId="4BCBD7C7" w14:textId="2D9BFB36" w:rsidR="00CD56B6" w:rsidRPr="00562E88" w:rsidRDefault="00847D5A" w:rsidP="00270A53">
            <w:pPr>
              <w:pStyle w:val="ListParagraph"/>
              <w:numPr>
                <w:ilvl w:val="0"/>
                <w:numId w:val="8"/>
              </w:numPr>
              <w:rPr>
                <w:color w:val="212121"/>
              </w:rPr>
            </w:pPr>
            <w:hyperlink r:id="rId16" w:history="1">
              <w:r w:rsidR="003A2402" w:rsidRPr="00562E88">
                <w:rPr>
                  <w:rStyle w:val="Hyperlink"/>
                </w:rPr>
                <w:t>https://www.nationalcprfoundation.com/courses/</w:t>
              </w:r>
            </w:hyperlink>
          </w:p>
          <w:p w14:paraId="3A5CA3F4" w14:textId="475B9BCD" w:rsidR="00CD56B6" w:rsidRPr="00562E88" w:rsidRDefault="00847D5A" w:rsidP="00270A53">
            <w:pPr>
              <w:pStyle w:val="ListParagraph"/>
              <w:numPr>
                <w:ilvl w:val="0"/>
                <w:numId w:val="8"/>
              </w:numPr>
              <w:rPr>
                <w:rStyle w:val="Hyperlink"/>
              </w:rPr>
            </w:pPr>
            <w:hyperlink r:id="rId17" w:history="1">
              <w:r w:rsidR="00CD56B6" w:rsidRPr="00562E88">
                <w:rPr>
                  <w:rStyle w:val="Hyperlink"/>
                </w:rPr>
                <w:t>https://cpraedcourse.com/</w:t>
              </w:r>
            </w:hyperlink>
          </w:p>
          <w:p w14:paraId="0F0A9A24" w14:textId="77777777" w:rsidR="00731DE8" w:rsidRPr="00562E88" w:rsidRDefault="00847D5A" w:rsidP="00270A53">
            <w:pPr>
              <w:pStyle w:val="ListParagraph"/>
              <w:numPr>
                <w:ilvl w:val="0"/>
                <w:numId w:val="8"/>
              </w:numPr>
              <w:rPr>
                <w:color w:val="212121"/>
              </w:rPr>
            </w:pPr>
            <w:hyperlink r:id="rId18" w:history="1">
              <w:r w:rsidR="00CD56B6" w:rsidRPr="00562E88">
                <w:rPr>
                  <w:rStyle w:val="Hyperlink"/>
                </w:rPr>
                <w:t>https://www.redcross.org/take-a-class/online-safety-classes?latitude=42.3026&amp;longitude=-71.4306</w:t>
              </w:r>
            </w:hyperlink>
          </w:p>
        </w:tc>
      </w:tr>
    </w:tbl>
    <w:p w14:paraId="29359C2A" w14:textId="77777777" w:rsidR="00EA2165" w:rsidRPr="00562E88" w:rsidRDefault="00EA2165" w:rsidP="00EA2165"/>
    <w:p w14:paraId="64CDDF84" w14:textId="163D4FF2" w:rsidR="00367258" w:rsidRPr="0043184B" w:rsidRDefault="00367258" w:rsidP="00367258">
      <w:pPr>
        <w:pStyle w:val="ListParagraph"/>
        <w:ind w:left="360"/>
        <w:rPr>
          <w:b/>
          <w:sz w:val="24"/>
        </w:rPr>
      </w:pPr>
      <w:r w:rsidRPr="0043184B">
        <w:rPr>
          <w:b/>
          <w:sz w:val="24"/>
        </w:rPr>
        <w:t>Minimum training requirements for new staff</w:t>
      </w:r>
      <w:r>
        <w:rPr>
          <w:b/>
          <w:sz w:val="24"/>
        </w:rPr>
        <w:t xml:space="preserve"> in </w:t>
      </w:r>
      <w:r w:rsidRPr="00270A53">
        <w:rPr>
          <w:b/>
          <w:sz w:val="24"/>
          <w:u w:val="single"/>
        </w:rPr>
        <w:t>an emergency situation</w:t>
      </w:r>
      <w:r w:rsidRPr="0043184B">
        <w:rPr>
          <w:b/>
          <w:sz w:val="24"/>
        </w:rPr>
        <w:t>:</w:t>
      </w:r>
    </w:p>
    <w:p w14:paraId="1A482EF5" w14:textId="0412DE54" w:rsidR="002527BB" w:rsidRPr="00562E88" w:rsidRDefault="00B33000" w:rsidP="00661CA9">
      <w:pPr>
        <w:ind w:left="360"/>
      </w:pPr>
      <w:r w:rsidRPr="00562E88">
        <w:t>In an emergency situation, new</w:t>
      </w:r>
      <w:r w:rsidR="00922F8F" w:rsidRPr="00562E88">
        <w:t xml:space="preserve"> staff can be placed </w:t>
      </w:r>
      <w:r w:rsidR="003E3858" w:rsidRPr="00562E88">
        <w:t xml:space="preserve">into the service site </w:t>
      </w:r>
      <w:r w:rsidR="00922F8F" w:rsidRPr="00562E88">
        <w:t xml:space="preserve">with the following training IF AND ONLY IF an experienced and fully </w:t>
      </w:r>
      <w:r w:rsidR="0093542B" w:rsidRPr="00562E88">
        <w:t xml:space="preserve">CPR and First Aid </w:t>
      </w:r>
      <w:r w:rsidR="00922F8F" w:rsidRPr="00562E88">
        <w:t xml:space="preserve">trained staff is also present in the home. </w:t>
      </w:r>
    </w:p>
    <w:p w14:paraId="5E3E2B0B" w14:textId="77777777" w:rsidR="00B33000" w:rsidRPr="00562E88" w:rsidRDefault="00B33000" w:rsidP="00661CA9">
      <w:pPr>
        <w:ind w:left="360"/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150"/>
        <w:gridCol w:w="7218"/>
      </w:tblGrid>
      <w:tr w:rsidR="002F5AC8" w:rsidRPr="00562E88" w14:paraId="112D2299" w14:textId="77777777" w:rsidTr="00270A53">
        <w:tc>
          <w:tcPr>
            <w:tcW w:w="3150" w:type="dxa"/>
          </w:tcPr>
          <w:p w14:paraId="12062E20" w14:textId="4579FB60" w:rsidR="002F5AC8" w:rsidRPr="00270A53" w:rsidRDefault="002F5AC8" w:rsidP="002F5AC8">
            <w:pPr>
              <w:rPr>
                <w:b/>
              </w:rPr>
            </w:pPr>
            <w:r w:rsidRPr="00270A53">
              <w:rPr>
                <w:b/>
              </w:rPr>
              <w:t xml:space="preserve">COVID19 </w:t>
            </w:r>
            <w:r>
              <w:rPr>
                <w:b/>
              </w:rPr>
              <w:t>Residential Guidance</w:t>
            </w:r>
          </w:p>
        </w:tc>
        <w:tc>
          <w:tcPr>
            <w:tcW w:w="7218" w:type="dxa"/>
          </w:tcPr>
          <w:p w14:paraId="12242F09" w14:textId="1A6FA821" w:rsidR="002F5AC8" w:rsidRPr="00562E88" w:rsidRDefault="00847D5A" w:rsidP="002F5AC8">
            <w:pPr>
              <w:pStyle w:val="ListParagraph"/>
              <w:ind w:left="0"/>
            </w:pPr>
            <w:hyperlink r:id="rId19" w:history="1">
              <w:r w:rsidR="002F5AC8" w:rsidRPr="00270A53">
                <w:rPr>
                  <w:rStyle w:val="Hyperlink"/>
                </w:rPr>
                <w:t>https://www.mass.gov/doc/congregate-care-guidance-updated-325/download</w:t>
              </w:r>
            </w:hyperlink>
          </w:p>
        </w:tc>
      </w:tr>
      <w:tr w:rsidR="002F5AC8" w:rsidRPr="00562E88" w14:paraId="089CFA0A" w14:textId="77777777" w:rsidTr="00270A53">
        <w:tc>
          <w:tcPr>
            <w:tcW w:w="3150" w:type="dxa"/>
          </w:tcPr>
          <w:p w14:paraId="0B94EF26" w14:textId="740BF62E" w:rsidR="002F5AC8" w:rsidRPr="00270A53" w:rsidRDefault="002F5AC8" w:rsidP="002F5AC8">
            <w:pPr>
              <w:rPr>
                <w:b/>
              </w:rPr>
            </w:pPr>
            <w:r w:rsidRPr="00270A53">
              <w:rPr>
                <w:b/>
              </w:rPr>
              <w:t>Universal Precautions</w:t>
            </w:r>
          </w:p>
        </w:tc>
        <w:tc>
          <w:tcPr>
            <w:tcW w:w="7218" w:type="dxa"/>
          </w:tcPr>
          <w:p w14:paraId="6BA734AE" w14:textId="1A89FF72" w:rsidR="002F5AC8" w:rsidRPr="00562E88" w:rsidRDefault="00847D5A" w:rsidP="002F5AC8">
            <w:pPr>
              <w:rPr>
                <w:color w:val="0000FF"/>
                <w:u w:val="single"/>
              </w:rPr>
            </w:pPr>
            <w:hyperlink r:id="rId20" w:anchor="section-2-1" w:history="1">
              <w:r w:rsidR="002F5AC8" w:rsidRPr="00562E88">
                <w:rPr>
                  <w:rStyle w:val="Hyperlink"/>
                </w:rPr>
                <w:t>https://www.relias.com/topic/coronavirus#section-2-1</w:t>
              </w:r>
            </w:hyperlink>
          </w:p>
        </w:tc>
      </w:tr>
      <w:tr w:rsidR="002F5AC8" w:rsidRPr="00562E88" w14:paraId="56E2AB8C" w14:textId="77777777" w:rsidTr="00270A53">
        <w:tc>
          <w:tcPr>
            <w:tcW w:w="3150" w:type="dxa"/>
          </w:tcPr>
          <w:p w14:paraId="09310ACF" w14:textId="09F03368" w:rsidR="002F5AC8" w:rsidRPr="00270A53" w:rsidRDefault="002F5AC8" w:rsidP="002F5AC8">
            <w:pPr>
              <w:rPr>
                <w:b/>
              </w:rPr>
            </w:pPr>
            <w:r w:rsidRPr="00270A53">
              <w:rPr>
                <w:rStyle w:val="Hyperlink"/>
                <w:b/>
                <w:color w:val="auto"/>
                <w:u w:val="none"/>
              </w:rPr>
              <w:t>Transmission Precautions</w:t>
            </w:r>
          </w:p>
        </w:tc>
        <w:tc>
          <w:tcPr>
            <w:tcW w:w="7218" w:type="dxa"/>
          </w:tcPr>
          <w:p w14:paraId="39784B04" w14:textId="597239D1" w:rsidR="002F5AC8" w:rsidRPr="00562E88" w:rsidRDefault="00847D5A" w:rsidP="002F5AC8">
            <w:hyperlink r:id="rId21" w:anchor="section-2-3" w:history="1">
              <w:r w:rsidR="002F5AC8" w:rsidRPr="00562E88">
                <w:rPr>
                  <w:rStyle w:val="Hyperlink"/>
                </w:rPr>
                <w:t>https://www.relias.com/topic/coronavirus#section-2-3</w:t>
              </w:r>
            </w:hyperlink>
          </w:p>
        </w:tc>
      </w:tr>
      <w:tr w:rsidR="00731DE8" w:rsidRPr="00562E88" w14:paraId="677853B7" w14:textId="77777777" w:rsidTr="00270A53">
        <w:tc>
          <w:tcPr>
            <w:tcW w:w="3150" w:type="dxa"/>
          </w:tcPr>
          <w:p w14:paraId="50DC048E" w14:textId="5EF0D773" w:rsidR="00731DE8" w:rsidRPr="00270A53" w:rsidRDefault="00B33000" w:rsidP="00B929B8">
            <w:pPr>
              <w:rPr>
                <w:rStyle w:val="Hyperlink"/>
                <w:b/>
                <w:color w:val="auto"/>
                <w:u w:val="none"/>
              </w:rPr>
            </w:pPr>
            <w:r w:rsidRPr="00270A53">
              <w:rPr>
                <w:b/>
              </w:rPr>
              <w:t>Mandated Reporter Training</w:t>
            </w:r>
            <w:r w:rsidR="00731DE8" w:rsidRPr="00270A53">
              <w:rPr>
                <w:b/>
              </w:rPr>
              <w:t xml:space="preserve"> </w:t>
            </w:r>
          </w:p>
        </w:tc>
        <w:tc>
          <w:tcPr>
            <w:tcW w:w="7218" w:type="dxa"/>
          </w:tcPr>
          <w:p w14:paraId="23A7AE9A" w14:textId="77777777" w:rsidR="00B33000" w:rsidRPr="00562E88" w:rsidRDefault="00847D5A" w:rsidP="00B33000">
            <w:pPr>
              <w:pStyle w:val="ListParagraph"/>
              <w:ind w:left="0"/>
              <w:rPr>
                <w:rStyle w:val="Hyperlink"/>
                <w:color w:val="auto"/>
                <w:u w:val="none"/>
              </w:rPr>
            </w:pPr>
            <w:hyperlink r:id="rId22" w:history="1">
              <w:r w:rsidR="00B33000" w:rsidRPr="00562E88">
                <w:rPr>
                  <w:rStyle w:val="Hyperlink"/>
                </w:rPr>
                <w:t>https://www.ddslearning.com/mandated-reporter-training</w:t>
              </w:r>
            </w:hyperlink>
            <w:r w:rsidR="00B33000" w:rsidRPr="00562E88">
              <w:rPr>
                <w:rStyle w:val="Hyperlink"/>
              </w:rPr>
              <w:t xml:space="preserve">   </w:t>
            </w:r>
          </w:p>
          <w:p w14:paraId="72E21CD0" w14:textId="4E98F05B" w:rsidR="00731DE8" w:rsidRPr="00562E88" w:rsidRDefault="00B33000" w:rsidP="00B33000">
            <w:pPr>
              <w:pStyle w:val="ListParagraph"/>
              <w:ind w:left="0"/>
            </w:pPr>
            <w:r w:rsidRPr="00562E88">
              <w:rPr>
                <w:rStyle w:val="Hyperlink"/>
                <w:color w:val="auto"/>
                <w:u w:val="none"/>
              </w:rPr>
              <w:t xml:space="preserve">Complete by watching </w:t>
            </w:r>
            <w:hyperlink r:id="rId23" w:history="1">
              <w:r w:rsidRPr="00270A53">
                <w:rPr>
                  <w:rStyle w:val="Hyperlink"/>
                </w:rPr>
                <w:t>the video</w:t>
              </w:r>
            </w:hyperlink>
            <w:r w:rsidRPr="00562E88">
              <w:rPr>
                <w:rStyle w:val="Hyperlink"/>
                <w:color w:val="auto"/>
                <w:u w:val="none"/>
              </w:rPr>
              <w:t xml:space="preserve"> or reading the </w:t>
            </w:r>
            <w:hyperlink r:id="rId24" w:history="1">
              <w:r w:rsidRPr="00270A53">
                <w:rPr>
                  <w:rStyle w:val="Hyperlink"/>
                </w:rPr>
                <w:t>Powerpoint document</w:t>
              </w:r>
            </w:hyperlink>
          </w:p>
        </w:tc>
      </w:tr>
    </w:tbl>
    <w:p w14:paraId="0E3092F0" w14:textId="77777777" w:rsidR="00611607" w:rsidRPr="00562E88" w:rsidRDefault="00611607" w:rsidP="00922F8F"/>
    <w:p w14:paraId="22D1915F" w14:textId="59B8F989" w:rsidR="00301C5F" w:rsidRPr="00562E88" w:rsidRDefault="00562E88" w:rsidP="00922F8F">
      <w:r w:rsidRPr="00562E88">
        <w:t xml:space="preserve">For </w:t>
      </w:r>
      <w:r w:rsidR="002F5AC8">
        <w:t xml:space="preserve">updated MAP </w:t>
      </w:r>
      <w:r w:rsidR="00922F8F" w:rsidRPr="00562E88">
        <w:t>guidance</w:t>
      </w:r>
      <w:r w:rsidRPr="00562E88">
        <w:t xml:space="preserve">, please visit: </w:t>
      </w:r>
      <w:hyperlink r:id="rId25" w:history="1">
        <w:r w:rsidRPr="00562E88">
          <w:rPr>
            <w:rStyle w:val="Hyperlink"/>
          </w:rPr>
          <w:t>https://www.mass.gov/info-details/covid-19-related-dds-map-guidance</w:t>
        </w:r>
      </w:hyperlink>
      <w:r w:rsidR="00922F8F" w:rsidRPr="00562E88">
        <w:t xml:space="preserve"> </w:t>
      </w:r>
      <w:bookmarkEnd w:id="0"/>
    </w:p>
    <w:sectPr w:rsidR="00301C5F" w:rsidRPr="00562E88" w:rsidSect="00661CA9">
      <w:headerReference w:type="default" r:id="rId26"/>
      <w:footerReference w:type="default" r:id="rId27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6F62A" w14:textId="77777777" w:rsidR="00847D5A" w:rsidRDefault="00847D5A" w:rsidP="00C466BC">
      <w:r>
        <w:separator/>
      </w:r>
    </w:p>
  </w:endnote>
  <w:endnote w:type="continuationSeparator" w:id="0">
    <w:p w14:paraId="30D84D1D" w14:textId="77777777" w:rsidR="00847D5A" w:rsidRDefault="00847D5A" w:rsidP="00C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6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15D6F" w14:textId="77777777" w:rsidR="00C466BC" w:rsidRDefault="00C466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1A0E8A" w14:textId="77777777" w:rsidR="00C466BC" w:rsidRDefault="00C46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2A25B" w14:textId="77777777" w:rsidR="00847D5A" w:rsidRDefault="00847D5A" w:rsidP="00C466BC">
      <w:r>
        <w:separator/>
      </w:r>
    </w:p>
  </w:footnote>
  <w:footnote w:type="continuationSeparator" w:id="0">
    <w:p w14:paraId="36BA77B5" w14:textId="77777777" w:rsidR="00847D5A" w:rsidRDefault="00847D5A" w:rsidP="00C4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1387B" w14:textId="05EF43FC" w:rsidR="00C466BC" w:rsidRPr="00C466BC" w:rsidRDefault="00661CA9" w:rsidP="00941657">
    <w:r>
      <w:tab/>
    </w:r>
    <w:r>
      <w:tab/>
    </w:r>
    <w:r>
      <w:tab/>
    </w:r>
    <w:r>
      <w:tab/>
    </w:r>
    <w:r>
      <w:tab/>
    </w:r>
    <w:r w:rsidR="00941657">
      <w:tab/>
    </w:r>
    <w:r w:rsidR="00941657">
      <w:tab/>
    </w:r>
    <w:r w:rsidR="00941657">
      <w:tab/>
    </w:r>
    <w:r w:rsidR="00941657">
      <w:tab/>
    </w:r>
    <w:r w:rsidR="00941657">
      <w:tab/>
    </w:r>
    <w:r w:rsidR="00941657">
      <w:tab/>
    </w:r>
    <w:r w:rsidR="009416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1730"/>
    <w:multiLevelType w:val="hybridMultilevel"/>
    <w:tmpl w:val="AF224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3BE1"/>
    <w:multiLevelType w:val="hybridMultilevel"/>
    <w:tmpl w:val="2758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1D9E"/>
    <w:multiLevelType w:val="hybridMultilevel"/>
    <w:tmpl w:val="AF224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41E81"/>
    <w:multiLevelType w:val="hybridMultilevel"/>
    <w:tmpl w:val="EDF20D0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52D040BA"/>
    <w:multiLevelType w:val="hybridMultilevel"/>
    <w:tmpl w:val="B998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43AA4"/>
    <w:multiLevelType w:val="hybridMultilevel"/>
    <w:tmpl w:val="C578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856F5"/>
    <w:multiLevelType w:val="hybridMultilevel"/>
    <w:tmpl w:val="8C00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165"/>
    <w:rsid w:val="0016137E"/>
    <w:rsid w:val="001F2255"/>
    <w:rsid w:val="001F6B21"/>
    <w:rsid w:val="002527BB"/>
    <w:rsid w:val="00270A53"/>
    <w:rsid w:val="002F5AC8"/>
    <w:rsid w:val="00301C5F"/>
    <w:rsid w:val="00321B58"/>
    <w:rsid w:val="00367258"/>
    <w:rsid w:val="00367EE9"/>
    <w:rsid w:val="0037322D"/>
    <w:rsid w:val="003A2402"/>
    <w:rsid w:val="003E3858"/>
    <w:rsid w:val="00446430"/>
    <w:rsid w:val="004F2C29"/>
    <w:rsid w:val="00562E88"/>
    <w:rsid w:val="00611607"/>
    <w:rsid w:val="00620987"/>
    <w:rsid w:val="00637908"/>
    <w:rsid w:val="00642350"/>
    <w:rsid w:val="0064270B"/>
    <w:rsid w:val="00661CA9"/>
    <w:rsid w:val="00731DE8"/>
    <w:rsid w:val="007B7B00"/>
    <w:rsid w:val="007C57D5"/>
    <w:rsid w:val="007E3C8B"/>
    <w:rsid w:val="00847D5A"/>
    <w:rsid w:val="00851B63"/>
    <w:rsid w:val="008664E8"/>
    <w:rsid w:val="00922F8F"/>
    <w:rsid w:val="0093542B"/>
    <w:rsid w:val="00941657"/>
    <w:rsid w:val="00A01942"/>
    <w:rsid w:val="00A555F9"/>
    <w:rsid w:val="00B33000"/>
    <w:rsid w:val="00C466BC"/>
    <w:rsid w:val="00CD56B6"/>
    <w:rsid w:val="00D06076"/>
    <w:rsid w:val="00D62B54"/>
    <w:rsid w:val="00D62EF8"/>
    <w:rsid w:val="00DA5219"/>
    <w:rsid w:val="00DD5D94"/>
    <w:rsid w:val="00E64466"/>
    <w:rsid w:val="00EA2165"/>
    <w:rsid w:val="00EE4772"/>
    <w:rsid w:val="00EE6143"/>
    <w:rsid w:val="00FC346E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0B27"/>
  <w15:docId w15:val="{BBC14287-6A35-46E5-A750-7865E694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1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165"/>
    <w:pPr>
      <w:ind w:left="720"/>
    </w:pPr>
  </w:style>
  <w:style w:type="character" w:styleId="Hyperlink">
    <w:name w:val="Hyperlink"/>
    <w:basedOn w:val="DefaultParagraphFont"/>
    <w:uiPriority w:val="99"/>
    <w:unhideWhenUsed/>
    <w:rsid w:val="00EA216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F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55F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6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6B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6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6BC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42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0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0B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A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225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D56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6B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D56B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as.com/topic/coronavirus" TargetMode="External"/><Relationship Id="rId13" Type="http://schemas.openxmlformats.org/officeDocument/2006/relationships/hyperlink" Target="https://cpraedcourse.com/" TargetMode="External"/><Relationship Id="rId18" Type="http://schemas.openxmlformats.org/officeDocument/2006/relationships/hyperlink" Target="https://www.redcross.org/take-a-class/online-safety-classes?latitude=42.3026&amp;longitude=-71.4306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relias.com/topic/coronavirus" TargetMode="External"/><Relationship Id="rId7" Type="http://schemas.openxmlformats.org/officeDocument/2006/relationships/hyperlink" Target="https://www.mass.gov/doc/congregate-care-guidance-updated-325/download" TargetMode="External"/><Relationship Id="rId12" Type="http://schemas.openxmlformats.org/officeDocument/2006/relationships/hyperlink" Target="https://www.ddslearning.com/s/mandatedreportertrainingv13_with-signoff-sheet.pptx" TargetMode="External"/><Relationship Id="rId17" Type="http://schemas.openxmlformats.org/officeDocument/2006/relationships/hyperlink" Target="https://cpraedcourse.com/" TargetMode="External"/><Relationship Id="rId25" Type="http://schemas.openxmlformats.org/officeDocument/2006/relationships/hyperlink" Target="https://www.mass.gov/info-details/covid-19-related-dds-map-guid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ionalcprfoundation.com/courses/" TargetMode="External"/><Relationship Id="rId20" Type="http://schemas.openxmlformats.org/officeDocument/2006/relationships/hyperlink" Target="https://www.relias.com/topic/coronaviru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5LTi8zIJx0&amp;feature=youtu.be" TargetMode="External"/><Relationship Id="rId24" Type="http://schemas.openxmlformats.org/officeDocument/2006/relationships/hyperlink" Target="https://www.ddslearning.com/s/mandatedreportertrainingv13_with-signoff-sheet.ppt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dcross.org/take-a-class/online-safety-classes?latitude=42.3026&amp;longitude=-71.4306" TargetMode="External"/><Relationship Id="rId23" Type="http://schemas.openxmlformats.org/officeDocument/2006/relationships/hyperlink" Target="https://www.youtube.com/watch?v=H5LTi8zIJx0&amp;feature=youtu.b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ddslearning.com/mandated-reporter-training" TargetMode="External"/><Relationship Id="rId19" Type="http://schemas.openxmlformats.org/officeDocument/2006/relationships/hyperlink" Target="https://www.mass.gov/doc/congregate-care-guidance-updated-325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lias.com/topic/coronavirus" TargetMode="External"/><Relationship Id="rId14" Type="http://schemas.openxmlformats.org/officeDocument/2006/relationships/hyperlink" Target="https://www.nationalcprfoundation.com/courses/" TargetMode="External"/><Relationship Id="rId22" Type="http://schemas.openxmlformats.org/officeDocument/2006/relationships/hyperlink" Target="https://www.ddslearning.com/mandated-reporter-trainin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Bruner-Canhoto, Laney (DDS)</dc:creator>
  <cp:lastModifiedBy>Bruner-Canhoto, Laney (DDS)</cp:lastModifiedBy>
  <cp:revision>2</cp:revision>
  <dcterms:created xsi:type="dcterms:W3CDTF">2020-04-01T19:00:00Z</dcterms:created>
  <dcterms:modified xsi:type="dcterms:W3CDTF">2020-04-01T19:00:00Z</dcterms:modified>
</cp:coreProperties>
</file>