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86019" w:rsidP="00891ADE" w:rsidRDefault="00D86019" w14:paraId="75524BB9" w14:textId="77777777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lang w:val="pt-BR"/>
        </w:rPr>
      </w:pPr>
      <w:r w:rsidRPr="00D86019">
        <w:rPr>
          <w:rFonts w:asciiTheme="minorBidi" w:hAnsiTheme="minorBidi" w:cstheme="minorBidi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63360" behindDoc="0" locked="0" layoutInCell="1" allowOverlap="1" wp14:anchorId="39E8F116" wp14:editId="30B02079">
            <wp:simplePos x="0" y="0"/>
            <wp:positionH relativeFrom="column">
              <wp:posOffset>-122555</wp:posOffset>
            </wp:positionH>
            <wp:positionV relativeFrom="paragraph">
              <wp:posOffset>-29845</wp:posOffset>
            </wp:positionV>
            <wp:extent cx="3676650" cy="6032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S-logo-blue-7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019">
        <w:rPr>
          <w:rFonts w:asciiTheme="minorBidi" w:hAnsiTheme="minorBidi" w:cstheme="minorBid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6D6017E" wp14:editId="2B04006A">
                <wp:simplePos x="0" y="0"/>
                <wp:positionH relativeFrom="column">
                  <wp:posOffset>-142875</wp:posOffset>
                </wp:positionH>
                <wp:positionV relativeFrom="paragraph">
                  <wp:posOffset>685800</wp:posOffset>
                </wp:positionV>
                <wp:extent cx="6267450" cy="8001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00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-11.25pt;margin-top:54pt;width:493.5pt;height:63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70c0" stroked="f" strokeweight="2pt" w14:anchorId="59A47B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"/>
            </w:pict>
          </mc:Fallback>
        </mc:AlternateContent>
      </w:r>
      <w:r w:rsidR="00FF547D">
        <w:rPr>
          <w:rFonts w:asciiTheme="minorBidi" w:hAnsiTheme="minorBidi" w:cstheme="minorBidi"/>
          <w:b/>
          <w:bCs/>
          <w:sz w:val="28"/>
          <w:szCs w:val="28"/>
          <w:lang w:val="pt-BR"/>
        </w:rPr>
        <w:t xml:space="preserve">   </w:t>
      </w:r>
    </w:p>
    <w:p w:rsidR="00D86019" w:rsidP="00891ADE" w:rsidRDefault="00D86019" w14:paraId="712FDD82" w14:textId="77777777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lang w:val="pt-BR"/>
        </w:rPr>
      </w:pPr>
    </w:p>
    <w:p w:rsidR="00D86019" w:rsidP="00891ADE" w:rsidRDefault="00D86019" w14:paraId="5451B43E" w14:textId="77777777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lang w:val="pt-BR"/>
        </w:rPr>
      </w:pPr>
    </w:p>
    <w:p w:rsidR="00D86019" w:rsidP="00891ADE" w:rsidRDefault="00D86019" w14:paraId="5D7C9DA4" w14:textId="77777777">
      <w:pPr>
        <w:pStyle w:val="Default"/>
        <w:jc w:val="center"/>
        <w:rPr>
          <w:rFonts w:asciiTheme="minorBidi" w:hAnsiTheme="minorBidi" w:cstheme="minorBidi"/>
          <w:b/>
          <w:bCs/>
          <w:sz w:val="28"/>
          <w:szCs w:val="28"/>
          <w:lang w:val="pt-BR"/>
        </w:rPr>
      </w:pPr>
    </w:p>
    <w:p w:rsidRPr="00D86019" w:rsidR="00D86019" w:rsidP="00891ADE" w:rsidRDefault="00FF547D" w14:paraId="10B884BB" w14:textId="77777777">
      <w:pPr>
        <w:pStyle w:val="Default"/>
        <w:jc w:val="center"/>
        <w:rPr>
          <w:rFonts w:asciiTheme="minorBidi" w:hAnsiTheme="minorBidi" w:cstheme="minorBidi"/>
          <w:b/>
          <w:bCs/>
          <w:sz w:val="40"/>
          <w:szCs w:val="40"/>
          <w:lang w:val="pt-BR"/>
        </w:rPr>
      </w:pPr>
      <w:r>
        <w:rPr>
          <w:rFonts w:asciiTheme="minorBidi" w:hAnsiTheme="minorBidi" w:cstheme="minorBidi"/>
          <w:b/>
          <w:bCs/>
          <w:sz w:val="28"/>
          <w:szCs w:val="28"/>
          <w:lang w:val="pt-BR"/>
        </w:rPr>
        <w:t xml:space="preserve"> </w:t>
      </w:r>
      <w:r w:rsidRPr="00D86019" w:rsidR="002D07E3">
        <w:rPr>
          <w:rFonts w:asciiTheme="minorBidi" w:hAnsiTheme="minorBidi" w:cstheme="minorBidi"/>
          <w:b/>
          <w:bCs/>
          <w:color w:val="FFFF00"/>
          <w:sz w:val="40"/>
          <w:szCs w:val="40"/>
          <w:lang w:val="pt-BR"/>
        </w:rPr>
        <w:t xml:space="preserve">MUDANÇAS IMPORTANTES NO SALÁRIO </w:t>
      </w:r>
      <w:r w:rsidRPr="00D86019" w:rsidR="00D86019">
        <w:rPr>
          <w:rFonts w:asciiTheme="minorBidi" w:hAnsiTheme="minorBidi" w:cstheme="minorBidi"/>
          <w:b/>
          <w:bCs/>
          <w:color w:val="FFFF00"/>
          <w:sz w:val="40"/>
          <w:szCs w:val="40"/>
          <w:lang w:val="pt-BR"/>
        </w:rPr>
        <w:br/>
      </w:r>
      <w:r w:rsidRPr="00D86019" w:rsidR="002D07E3">
        <w:rPr>
          <w:rFonts w:asciiTheme="minorBidi" w:hAnsiTheme="minorBidi" w:cstheme="minorBidi"/>
          <w:b/>
          <w:bCs/>
          <w:color w:val="FFFF00"/>
          <w:sz w:val="40"/>
          <w:szCs w:val="40"/>
          <w:lang w:val="pt-BR"/>
        </w:rPr>
        <w:t>MÍNIMO DE MASSACHUSETTS</w:t>
      </w:r>
    </w:p>
    <w:p w:rsidRPr="000258CE" w:rsidR="002D07E3" w:rsidP="00891ADE" w:rsidRDefault="00891ADE" w14:paraId="11C8BFD8" w14:textId="77777777">
      <w:pPr>
        <w:pStyle w:val="Default"/>
        <w:jc w:val="center"/>
        <w:rPr>
          <w:rFonts w:asciiTheme="minorBidi" w:hAnsiTheme="minorBidi" w:cstheme="minorBidi"/>
          <w:color w:val="0070C0"/>
          <w:sz w:val="26"/>
          <w:szCs w:val="26"/>
        </w:rPr>
      </w:pPr>
      <w:r w:rsidRPr="00AB1854">
        <w:rPr>
          <w:rFonts w:asciiTheme="minorBidi" w:hAnsiTheme="minorBidi" w:cstheme="minorBidi"/>
          <w:b/>
          <w:bCs/>
          <w:color w:val="0070C0"/>
          <w:sz w:val="26"/>
          <w:szCs w:val="26"/>
        </w:rPr>
        <w:br/>
      </w:r>
      <w:r w:rsidRPr="000258CE">
        <w:rPr>
          <w:rFonts w:asciiTheme="minorBidi" w:hAnsiTheme="minorBidi"/>
          <w:b/>
          <w:bCs/>
          <w:color w:val="0070C0"/>
          <w:sz w:val="26"/>
          <w:szCs w:val="26"/>
        </w:rPr>
        <w:t>IMPORTANT CHANGES TO THE MASSACHUSETTS MINIMUM WAGE</w:t>
      </w:r>
    </w:p>
    <w:p w:rsidRPr="000258CE" w:rsidR="00FF547D" w:rsidP="002D07E3" w:rsidRDefault="002D07E3" w14:paraId="5D748700" w14:textId="77777777">
      <w:pPr>
        <w:pStyle w:val="Default"/>
        <w:jc w:val="center"/>
      </w:pPr>
      <w:r w:rsidRPr="000258CE">
        <w:t xml:space="preserve"> </w:t>
      </w:r>
    </w:p>
    <w:p w:rsidRPr="000258CE" w:rsidR="00FF547D" w:rsidP="002D07E3" w:rsidRDefault="00FF547D" w14:paraId="5A6BFA6B" w14:textId="77777777">
      <w:pPr>
        <w:pStyle w:val="Default"/>
        <w:jc w:val="center"/>
      </w:pPr>
    </w:p>
    <w:p w:rsidRPr="002D07E3" w:rsidR="002D07E3" w:rsidP="002D07E3" w:rsidRDefault="002D07E3" w14:paraId="7B72B887" w14:textId="77777777">
      <w:pPr>
        <w:pStyle w:val="Default"/>
        <w:jc w:val="center"/>
        <w:rPr>
          <w:rFonts w:asciiTheme="minorBidi" w:hAnsiTheme="minorBidi" w:cstheme="minorBidi"/>
          <w:sz w:val="22"/>
          <w:szCs w:val="22"/>
          <w:lang w:val="pt-BR"/>
        </w:rPr>
      </w:pPr>
      <w:r w:rsidRPr="002D07E3">
        <w:rPr>
          <w:rFonts w:asciiTheme="minorBidi" w:hAnsiTheme="minorBidi" w:cstheme="minorBidi"/>
          <w:i/>
          <w:iCs/>
          <w:sz w:val="22"/>
          <w:szCs w:val="22"/>
          <w:lang w:val="pt-BR"/>
        </w:rPr>
        <w:t xml:space="preserve">De acordo com Um Ato Restaurando o Salário Mínimo e Fornecendo Reformas de Seguros de Desemprego no </w:t>
      </w:r>
      <w:hyperlink w:history="1" r:id="rId8">
        <w:r w:rsidRPr="002D07E3">
          <w:rPr>
            <w:rStyle w:val="Hyperlink"/>
            <w:rFonts w:eastAsia="Times New Roman"/>
            <w:i/>
            <w:sz w:val="25"/>
            <w:szCs w:val="25"/>
            <w:lang w:val="pt-BR" w:eastAsia="en-US"/>
          </w:rPr>
          <w:t xml:space="preserve"> </w:t>
        </w:r>
        <w:r w:rsidRPr="002D07E3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 xml:space="preserve">Capítulo  144 </w:t>
        </w:r>
        <w:r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>dos</w:t>
        </w:r>
        <w:r w:rsidRPr="002D07E3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 xml:space="preserve"> </w:t>
        </w:r>
        <w:r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>A</w:t>
        </w:r>
        <w:r w:rsidRPr="002D07E3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>t</w:t>
        </w:r>
        <w:r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>o</w:t>
        </w:r>
        <w:r w:rsidRPr="002D07E3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 xml:space="preserve">s </w:t>
        </w:r>
        <w:r w:rsidR="00854343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>de</w:t>
        </w:r>
        <w:r w:rsidRPr="002D07E3">
          <w:rPr>
            <w:rStyle w:val="Hyperlink"/>
            <w:rFonts w:asciiTheme="minorBidi" w:hAnsiTheme="minorBidi" w:cstheme="minorBidi"/>
            <w:i/>
            <w:iCs/>
            <w:sz w:val="22"/>
            <w:szCs w:val="22"/>
            <w:lang w:val="pt-BR"/>
          </w:rPr>
          <w:t xml:space="preserve"> 2014</w:t>
        </w:r>
      </w:hyperlink>
      <w:r w:rsidRPr="002D07E3">
        <w:rPr>
          <w:rFonts w:asciiTheme="minorBidi" w:hAnsiTheme="minorBidi" w:cstheme="minorBidi"/>
          <w:i/>
          <w:iCs/>
          <w:sz w:val="22"/>
          <w:szCs w:val="22"/>
          <w:lang w:val="pt-BR"/>
        </w:rPr>
        <w:t xml:space="preserve"> </w:t>
      </w:r>
    </w:p>
    <w:p w:rsidR="002D07E3" w:rsidP="002D07E3" w:rsidRDefault="002D07E3" w14:paraId="7B1E1531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Pr="002D07E3" w:rsidR="00D86019" w:rsidP="002D07E3" w:rsidRDefault="00D86019" w14:paraId="4C1FE645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="002D07E3" w:rsidP="00D86019" w:rsidRDefault="002D07E3" w14:paraId="7ED1CD70" w14:textId="33C78FEA">
      <w:pPr>
        <w:pStyle w:val="Default"/>
        <w:rPr>
          <w:rFonts w:asciiTheme="minorBidi" w:hAnsiTheme="minorBidi"/>
          <w:b/>
          <w:bCs/>
          <w:color w:val="FF0000"/>
          <w:u w:val="single"/>
          <w:lang w:val="pt-BR"/>
        </w:rPr>
      </w:pPr>
      <w:r w:rsidRPr="002D07E3">
        <w:rPr>
          <w:rFonts w:asciiTheme="minorBidi" w:hAnsiTheme="minorBidi"/>
          <w:b/>
          <w:bCs/>
          <w:color w:val="FF0000"/>
          <w:u w:val="single"/>
          <w:lang w:val="pt-BR"/>
        </w:rPr>
        <w:t>Eficaz 01 de janeiro de 20</w:t>
      </w:r>
      <w:r w:rsidR="00DC55D4">
        <w:rPr>
          <w:rFonts w:asciiTheme="minorBidi" w:hAnsiTheme="minorBidi"/>
          <w:b/>
          <w:bCs/>
          <w:color w:val="FF0000"/>
          <w:u w:val="single"/>
          <w:lang w:val="pt-BR"/>
        </w:rPr>
        <w:t>2</w:t>
      </w:r>
      <w:r w:rsidR="008B452F">
        <w:rPr>
          <w:rFonts w:asciiTheme="minorBidi" w:hAnsiTheme="minorBidi"/>
          <w:b/>
          <w:bCs/>
          <w:color w:val="FF0000"/>
          <w:u w:val="single"/>
          <w:lang w:val="pt-BR"/>
        </w:rPr>
        <w:t>2</w:t>
      </w:r>
    </w:p>
    <w:p w:rsidRPr="002D07E3" w:rsidR="00D86019" w:rsidP="00D86019" w:rsidRDefault="00D86019" w14:paraId="51C342DD" w14:textId="77777777">
      <w:pPr>
        <w:pStyle w:val="Default"/>
        <w:rPr>
          <w:rFonts w:asciiTheme="minorBidi" w:hAnsiTheme="minorBidi"/>
          <w:b/>
          <w:bCs/>
          <w:color w:val="FF0000"/>
          <w:u w:val="single"/>
          <w:lang w:val="pt-BR"/>
        </w:rPr>
      </w:pPr>
    </w:p>
    <w:p w:rsidRPr="002D07E3" w:rsidR="002D07E3" w:rsidP="002D07E3" w:rsidRDefault="002D07E3" w14:paraId="4AE8F7D2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Pr="00D86019" w:rsidR="002D07E3" w:rsidP="00D86019" w:rsidRDefault="00590322" w14:paraId="6677FD77" w14:textId="62926CE5">
      <w:pPr>
        <w:pStyle w:val="Default"/>
        <w:rPr>
          <w:rFonts w:asciiTheme="minorBidi" w:hAnsiTheme="minorBidi"/>
          <w:b/>
          <w:bCs/>
          <w:color w:val="0070C0"/>
          <w:sz w:val="32"/>
          <w:szCs w:val="32"/>
          <w:lang w:val="pt-BR"/>
        </w:rPr>
      </w:pPr>
      <w:r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SALÁRIO MÍNIMO: $</w:t>
      </w:r>
      <w:r w:rsidRPr="00D86019" w:rsidR="00D86019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1</w:t>
      </w:r>
      <w:r w:rsidR="008B452F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4</w:t>
      </w:r>
      <w:r w:rsidRPr="00D86019" w:rsidR="00D86019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.</w:t>
      </w:r>
      <w:r w:rsidR="008B452F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2</w:t>
      </w:r>
      <w:r w:rsidR="00DC55D4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 xml:space="preserve">5 </w:t>
      </w:r>
      <w:r w:rsidRPr="00D86019" w:rsidR="00D86019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POR HORA</w:t>
      </w:r>
    </w:p>
    <w:p w:rsidRPr="002D07E3" w:rsidR="002D07E3" w:rsidP="002D07E3" w:rsidRDefault="002D07E3" w14:paraId="2443B7B1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Pr="002D07E3" w:rsidR="002D07E3" w:rsidP="002D07E3" w:rsidRDefault="002D07E3" w14:paraId="54EAC5A2" w14:textId="77777777">
      <w:pPr>
        <w:pStyle w:val="Default"/>
        <w:rPr>
          <w:rFonts w:asciiTheme="minorBidi" w:hAnsiTheme="minorBidi" w:cstheme="minorBidi"/>
          <w:b/>
          <w:bCs/>
          <w:sz w:val="22"/>
          <w:szCs w:val="22"/>
          <w:lang w:val="pt-BR"/>
        </w:rPr>
      </w:pPr>
      <w:r w:rsidRPr="002D07E3">
        <w:rPr>
          <w:rFonts w:asciiTheme="minorBidi" w:hAnsiTheme="minorBidi" w:cstheme="minorBidi"/>
          <w:sz w:val="22"/>
          <w:szCs w:val="22"/>
          <w:lang w:val="pt-BR"/>
        </w:rPr>
        <w:t xml:space="preserve">A lei do salário mínimo se aplica a todos os funcionários, exceto aqueles que estão sendo reabilitados ou formados em instituições de solidariedade social, educacional ou religioso; membros de ordens religiosas; os trabalhadores agrícolas, floricultura e horticultura; aqueles em serviço profissional; e vendedores externos não relatando ou visitando seu escritório diariamente. </w:t>
      </w:r>
      <w:r w:rsidRPr="00854343">
        <w:rPr>
          <w:rFonts w:asciiTheme="minorBidi" w:hAnsiTheme="minorBidi" w:cstheme="minorBidi"/>
          <w:sz w:val="22"/>
          <w:szCs w:val="22"/>
          <w:lang w:val="pt-BR"/>
        </w:rPr>
        <w:t xml:space="preserve">Veja </w:t>
      </w:r>
      <w:hyperlink w:history="1" r:id="rId9">
        <w:r w:rsidRPr="00854343">
          <w:rPr>
            <w:rStyle w:val="Hyperlink"/>
            <w:rFonts w:asciiTheme="minorBidi" w:hAnsiTheme="minorBidi" w:cstheme="minorBidi"/>
            <w:sz w:val="22"/>
            <w:szCs w:val="22"/>
            <w:lang w:val="pt-BR"/>
          </w:rPr>
          <w:t>M.G.L.</w:t>
        </w:r>
        <w:r w:rsidRPr="007B0268" w:rsidR="007B0268">
          <w:rPr>
            <w:lang w:val="pt-BR"/>
          </w:rPr>
          <w:t xml:space="preserve"> </w:t>
        </w:r>
        <w:r w:rsidRPr="00854343" w:rsidR="007B0268">
          <w:rPr>
            <w:rStyle w:val="Hyperlink"/>
            <w:rFonts w:asciiTheme="minorBidi" w:hAnsiTheme="minorBidi" w:cstheme="minorBidi"/>
            <w:sz w:val="22"/>
            <w:szCs w:val="22"/>
            <w:lang w:val="pt-BR"/>
          </w:rPr>
          <w:t>Capítulo</w:t>
        </w:r>
        <w:r w:rsidRPr="00854343">
          <w:rPr>
            <w:rStyle w:val="Hyperlink"/>
            <w:rFonts w:asciiTheme="minorBidi" w:hAnsiTheme="minorBidi" w:cstheme="minorBidi"/>
            <w:sz w:val="22"/>
            <w:szCs w:val="22"/>
            <w:lang w:val="pt-BR"/>
          </w:rPr>
          <w:t xml:space="preserve"> 151, §§1 e 2</w:t>
        </w:r>
      </w:hyperlink>
      <w:r w:rsidRPr="00854343">
        <w:rPr>
          <w:rFonts w:asciiTheme="minorBidi" w:hAnsiTheme="minorBidi" w:cstheme="minorBidi"/>
          <w:sz w:val="22"/>
          <w:szCs w:val="22"/>
          <w:lang w:val="pt-BR"/>
        </w:rPr>
        <w:t xml:space="preserve">. </w:t>
      </w:r>
      <w:r w:rsidRPr="002D07E3">
        <w:rPr>
          <w:rFonts w:asciiTheme="minorBidi" w:hAnsiTheme="minorBidi" w:cstheme="minorBidi"/>
          <w:sz w:val="22"/>
          <w:szCs w:val="22"/>
          <w:lang w:val="pt-BR"/>
        </w:rPr>
        <w:t>Para mais informações sobre o salário mínimo estadual de Massachusetts, entre em contato com o Departamento de Padrões de Trabalho em Massachusetts</w:t>
      </w:r>
      <w:r w:rsidR="00854343">
        <w:rPr>
          <w:rFonts w:asciiTheme="minorBidi" w:hAnsiTheme="minorBidi" w:cstheme="minorBidi"/>
          <w:sz w:val="22"/>
          <w:szCs w:val="22"/>
          <w:lang w:val="pt-BR"/>
        </w:rPr>
        <w:t xml:space="preserve"> ligue para</w:t>
      </w:r>
      <w:r w:rsidRPr="002D07E3">
        <w:rPr>
          <w:rFonts w:asciiTheme="minorBidi" w:hAnsiTheme="minorBidi" w:cstheme="minorBidi"/>
          <w:sz w:val="22"/>
          <w:szCs w:val="22"/>
          <w:lang w:val="pt-BR"/>
        </w:rPr>
        <w:t xml:space="preserve"> (617) 626-6952 ou visite</w:t>
      </w:r>
      <w:r>
        <w:rPr>
          <w:rFonts w:asciiTheme="minorBidi" w:hAnsiTheme="minorBidi" w:cstheme="minorBidi"/>
          <w:sz w:val="22"/>
          <w:szCs w:val="22"/>
          <w:lang w:val="pt-BR"/>
        </w:rPr>
        <w:t xml:space="preserve"> </w:t>
      </w:r>
      <w:r w:rsidRPr="00217B17">
        <w:rPr>
          <w:rFonts w:asciiTheme="minorBidi" w:hAnsiTheme="minorBidi" w:cstheme="minorBidi"/>
          <w:sz w:val="22"/>
          <w:szCs w:val="22"/>
        </w:rPr>
        <w:fldChar w:fldCharType="begin"/>
      </w:r>
      <w:r w:rsidRPr="002D07E3">
        <w:rPr>
          <w:rFonts w:asciiTheme="minorBidi" w:hAnsiTheme="minorBidi" w:cstheme="minorBidi"/>
          <w:sz w:val="22"/>
          <w:szCs w:val="22"/>
          <w:lang w:val="pt-BR"/>
        </w:rPr>
        <w:instrText xml:space="preserve"> HYPERLINK "http://www.mass.gov/dols. </w:instrText>
      </w:r>
    </w:p>
    <w:p w:rsidRPr="002D07E3" w:rsidR="002D07E3" w:rsidP="002D07E3" w:rsidRDefault="002D07E3" w14:paraId="4DACCADE" w14:textId="77777777">
      <w:pPr>
        <w:pStyle w:val="Default"/>
        <w:rPr>
          <w:rStyle w:val="Hyperlink"/>
          <w:rFonts w:asciiTheme="minorBidi" w:hAnsiTheme="minorBidi" w:cstheme="minorBidi"/>
          <w:b/>
          <w:bCs/>
          <w:sz w:val="22"/>
          <w:szCs w:val="22"/>
          <w:lang w:val="pt-BR"/>
        </w:rPr>
      </w:pPr>
      <w:r w:rsidRPr="002D07E3">
        <w:rPr>
          <w:rFonts w:asciiTheme="minorBidi" w:hAnsiTheme="minorBidi" w:cstheme="minorBidi"/>
          <w:sz w:val="22"/>
          <w:szCs w:val="22"/>
          <w:lang w:val="pt-BR"/>
        </w:rPr>
        <w:instrText xml:space="preserve">" </w:instrText>
      </w:r>
      <w:r w:rsidRPr="00217B17">
        <w:rPr>
          <w:rFonts w:asciiTheme="minorBidi" w:hAnsiTheme="minorBidi" w:cstheme="minorBidi"/>
          <w:sz w:val="22"/>
          <w:szCs w:val="22"/>
        </w:rPr>
        <w:fldChar w:fldCharType="separate"/>
      </w:r>
      <w:r w:rsidRPr="002D07E3">
        <w:rPr>
          <w:rStyle w:val="Hyperlink"/>
          <w:rFonts w:asciiTheme="minorBidi" w:hAnsiTheme="minorBidi" w:cstheme="minorBidi"/>
          <w:sz w:val="22"/>
          <w:szCs w:val="22"/>
          <w:lang w:val="pt-BR"/>
        </w:rPr>
        <w:t xml:space="preserve">www.mass.gov/dols. </w:t>
      </w:r>
    </w:p>
    <w:p w:rsidRPr="002D07E3" w:rsidR="002D07E3" w:rsidP="002D07E3" w:rsidRDefault="002D07E3" w14:paraId="78EF7984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  <w:r w:rsidRPr="00217B17">
        <w:rPr>
          <w:rFonts w:asciiTheme="minorBidi" w:hAnsiTheme="minorBidi" w:cstheme="minorBidi"/>
          <w:sz w:val="22"/>
          <w:szCs w:val="22"/>
        </w:rPr>
        <w:fldChar w:fldCharType="end"/>
      </w:r>
    </w:p>
    <w:p w:rsidR="002D07E3" w:rsidP="002D07E3" w:rsidRDefault="002D07E3" w14:paraId="1615B91D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  <w:r w:rsidRPr="002D07E3">
        <w:rPr>
          <w:rFonts w:asciiTheme="minorBidi" w:hAnsiTheme="minorBidi" w:cstheme="minorBidi"/>
          <w:sz w:val="22"/>
          <w:szCs w:val="22"/>
          <w:lang w:val="pt-BR"/>
        </w:rPr>
        <w:t>Em nenhum caso, a taxa de salário mínimo de Massachusetts pode ser inferior a $ 0</w:t>
      </w:r>
      <w:r w:rsidR="00F21B90">
        <w:rPr>
          <w:rFonts w:asciiTheme="minorBidi" w:hAnsiTheme="minorBidi" w:cstheme="minorBidi"/>
          <w:sz w:val="22"/>
          <w:szCs w:val="22"/>
          <w:lang w:val="pt-BR"/>
        </w:rPr>
        <w:t>.</w:t>
      </w:r>
      <w:r w:rsidRPr="002D07E3">
        <w:rPr>
          <w:rFonts w:asciiTheme="minorBidi" w:hAnsiTheme="minorBidi" w:cstheme="minorBidi"/>
          <w:sz w:val="22"/>
          <w:szCs w:val="22"/>
          <w:lang w:val="pt-BR"/>
        </w:rPr>
        <w:t xml:space="preserve">50 maior que a taxa mínimo federal efectiva. </w:t>
      </w:r>
    </w:p>
    <w:p w:rsidRPr="002D07E3" w:rsidR="00D86019" w:rsidP="002D07E3" w:rsidRDefault="00D86019" w14:paraId="5A6B4043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Pr="002D07E3" w:rsidR="002D07E3" w:rsidP="002D07E3" w:rsidRDefault="002D07E3" w14:paraId="5F8D230E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Pr="00D86019" w:rsidR="002D07E3" w:rsidP="00D86019" w:rsidRDefault="00D86019" w14:paraId="4486AC53" w14:textId="7C0736B3">
      <w:pPr>
        <w:pStyle w:val="Default"/>
        <w:rPr>
          <w:rFonts w:asciiTheme="minorBidi" w:hAnsiTheme="minorBidi" w:cstheme="minorBidi"/>
          <w:b/>
          <w:bCs/>
          <w:color w:val="0070C0"/>
          <w:sz w:val="32"/>
          <w:szCs w:val="32"/>
          <w:lang w:val="pt-BR"/>
        </w:rPr>
      </w:pPr>
      <w:r w:rsidRPr="00D86019">
        <w:rPr>
          <w:rFonts w:asciiTheme="minorBidi" w:hAnsiTheme="minorBidi" w:cstheme="minorBidi"/>
          <w:b/>
          <w:bCs/>
          <w:color w:val="0070C0"/>
          <w:sz w:val="32"/>
          <w:szCs w:val="32"/>
          <w:lang w:val="pt-BR"/>
        </w:rPr>
        <w:t>TAXA DE SERVIÇO: $</w:t>
      </w:r>
      <w:r w:rsidR="008B452F">
        <w:rPr>
          <w:rFonts w:asciiTheme="minorBidi" w:hAnsiTheme="minorBidi" w:cstheme="minorBidi"/>
          <w:b/>
          <w:bCs/>
          <w:color w:val="0070C0"/>
          <w:sz w:val="32"/>
          <w:szCs w:val="32"/>
          <w:lang w:val="pt-BR"/>
        </w:rPr>
        <w:t>6</w:t>
      </w:r>
      <w:r w:rsidR="000258CE">
        <w:rPr>
          <w:rFonts w:asciiTheme="minorBidi" w:hAnsiTheme="minorBidi" w:cstheme="minorBidi"/>
          <w:b/>
          <w:bCs/>
          <w:color w:val="0070C0"/>
          <w:sz w:val="32"/>
          <w:szCs w:val="32"/>
          <w:lang w:val="pt-BR"/>
        </w:rPr>
        <w:t>.</w:t>
      </w:r>
      <w:r w:rsidR="008B452F">
        <w:rPr>
          <w:rFonts w:asciiTheme="minorBidi" w:hAnsiTheme="minorBidi" w:cstheme="minorBidi"/>
          <w:b/>
          <w:bCs/>
          <w:color w:val="0070C0"/>
          <w:sz w:val="32"/>
          <w:szCs w:val="32"/>
          <w:lang w:val="pt-BR"/>
        </w:rPr>
        <w:t>1</w:t>
      </w:r>
      <w:r w:rsidR="000258CE">
        <w:rPr>
          <w:rFonts w:asciiTheme="minorBidi" w:hAnsiTheme="minorBidi" w:cstheme="minorBidi"/>
          <w:b/>
          <w:bCs/>
          <w:color w:val="0070C0"/>
          <w:sz w:val="32"/>
          <w:szCs w:val="32"/>
          <w:lang w:val="pt-BR"/>
        </w:rPr>
        <w:t>5</w:t>
      </w:r>
      <w:r w:rsidRPr="00D86019">
        <w:rPr>
          <w:rFonts w:asciiTheme="minorBidi" w:hAnsiTheme="minorBidi" w:cstheme="minorBidi"/>
          <w:b/>
          <w:bCs/>
          <w:color w:val="0070C0"/>
          <w:sz w:val="32"/>
          <w:szCs w:val="32"/>
          <w:lang w:val="pt-BR"/>
        </w:rPr>
        <w:t xml:space="preserve"> POR HORA</w:t>
      </w:r>
    </w:p>
    <w:p w:rsidRPr="007B0268" w:rsidR="002D07E3" w:rsidP="002D07E3" w:rsidRDefault="002D07E3" w14:paraId="7D8DB6A1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Pr="00FF547D" w:rsidR="002D07E3" w:rsidP="002D07E3" w:rsidRDefault="007B0268" w14:paraId="40A42D75" w14:textId="77777777">
      <w:pPr>
        <w:pStyle w:val="Default"/>
        <w:rPr>
          <w:rFonts w:asciiTheme="minorBidi" w:hAnsiTheme="minorBidi" w:cstheme="minorBidi"/>
          <w:sz w:val="22"/>
          <w:szCs w:val="22"/>
          <w:lang w:val="pt-PT"/>
        </w:rPr>
      </w:pPr>
      <w:r w:rsidRPr="007B0268">
        <w:rPr>
          <w:rFonts w:asciiTheme="minorBidi" w:hAnsiTheme="minorBidi" w:cstheme="minorBidi"/>
          <w:sz w:val="22"/>
          <w:szCs w:val="22"/>
          <w:lang w:val="pt-BR"/>
        </w:rPr>
        <w:t xml:space="preserve">Equipe de Garçons, os funcionários de serviços e bartenders de serviços podem ser pagos a taxa de serviço, desde que regularmente recebem uma gorjeta de mais de US $ 20 por mês, e se suas gorjetas médios horários, quando adicionada à taxa de serviço, são iguais ou superiores ao salário mínimo básico. </w:t>
      </w:r>
    </w:p>
    <w:p w:rsidR="002D07E3" w:rsidP="00D86019" w:rsidRDefault="007B0268" w14:paraId="7570BBCA" w14:textId="77777777">
      <w:pPr>
        <w:spacing w:after="0" w:line="240" w:lineRule="auto"/>
        <w:rPr>
          <w:rFonts w:asciiTheme="minorBidi" w:hAnsiTheme="minorBidi"/>
          <w:lang w:val="pt-BR"/>
        </w:rPr>
      </w:pPr>
      <w:r w:rsidRPr="007B0268">
        <w:rPr>
          <w:rFonts w:asciiTheme="minorBidi" w:hAnsiTheme="minorBidi"/>
          <w:lang w:val="pt-BR"/>
        </w:rPr>
        <w:t>Veja</w:t>
      </w:r>
      <w:r w:rsidRPr="007B0268" w:rsidR="002D07E3">
        <w:rPr>
          <w:rFonts w:asciiTheme="minorBidi" w:hAnsiTheme="minorBidi"/>
          <w:lang w:val="pt-BR"/>
        </w:rPr>
        <w:t xml:space="preserve"> </w:t>
      </w:r>
      <w:hyperlink w:history="1" r:id="rId10">
        <w:r w:rsidRPr="007B0268" w:rsidR="002D07E3">
          <w:rPr>
            <w:rStyle w:val="Hyperlink"/>
            <w:rFonts w:asciiTheme="minorBidi" w:hAnsiTheme="minorBidi"/>
            <w:lang w:val="pt-BR"/>
          </w:rPr>
          <w:t xml:space="preserve">M.G.L. </w:t>
        </w:r>
        <w:r w:rsidRPr="007B0268">
          <w:rPr>
            <w:rStyle w:val="Hyperlink"/>
            <w:rFonts w:asciiTheme="minorBidi" w:hAnsiTheme="minorBidi"/>
            <w:lang w:val="pt-BR"/>
          </w:rPr>
          <w:t>Capítulo</w:t>
        </w:r>
        <w:r w:rsidRPr="007B0268" w:rsidR="002D07E3">
          <w:rPr>
            <w:rStyle w:val="Hyperlink"/>
            <w:rFonts w:asciiTheme="minorBidi" w:hAnsiTheme="minorBidi"/>
            <w:lang w:val="pt-BR"/>
          </w:rPr>
          <w:t xml:space="preserve"> 151, §7</w:t>
        </w:r>
      </w:hyperlink>
      <w:r w:rsidRPr="007B0268" w:rsidR="002D07E3">
        <w:rPr>
          <w:rFonts w:asciiTheme="minorBidi" w:hAnsiTheme="minorBidi"/>
          <w:lang w:val="pt-BR"/>
        </w:rPr>
        <w:t xml:space="preserve">. </w:t>
      </w:r>
    </w:p>
    <w:p w:rsidR="00D86019" w:rsidP="00D86019" w:rsidRDefault="00D86019" w14:paraId="00E12FDE" w14:textId="77777777">
      <w:pPr>
        <w:spacing w:after="0" w:line="240" w:lineRule="auto"/>
        <w:rPr>
          <w:rFonts w:asciiTheme="minorBidi" w:hAnsiTheme="minorBidi"/>
          <w:lang w:val="pt-BR"/>
        </w:rPr>
      </w:pPr>
    </w:p>
    <w:p w:rsidRPr="007B0268" w:rsidR="00D86019" w:rsidP="00D86019" w:rsidRDefault="00D86019" w14:paraId="59F6184F" w14:textId="77777777">
      <w:pPr>
        <w:spacing w:after="0" w:line="240" w:lineRule="auto"/>
        <w:rPr>
          <w:rFonts w:asciiTheme="minorBidi" w:hAnsiTheme="minorBidi"/>
          <w:lang w:val="pt-BR"/>
        </w:rPr>
      </w:pPr>
    </w:p>
    <w:p w:rsidRPr="00D86019" w:rsidR="007B0268" w:rsidP="007B0268" w:rsidRDefault="007B0268" w14:paraId="510F8589" w14:textId="77777777">
      <w:pPr>
        <w:pStyle w:val="Default"/>
        <w:rPr>
          <w:rFonts w:asciiTheme="minorBidi" w:hAnsiTheme="minorBidi"/>
          <w:b/>
          <w:bCs/>
          <w:color w:val="0070C0"/>
          <w:sz w:val="32"/>
          <w:szCs w:val="32"/>
          <w:lang w:val="pt-BR"/>
        </w:rPr>
      </w:pPr>
      <w:r w:rsidRPr="00D86019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TAXA AGRÍCOLA: $8</w:t>
      </w:r>
      <w:r w:rsidRPr="00D86019" w:rsidR="00F21B90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.</w:t>
      </w:r>
      <w:r w:rsidRPr="00D86019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00 POR HORA</w:t>
      </w:r>
    </w:p>
    <w:p w:rsidRPr="007B0268" w:rsidR="002D07E3" w:rsidP="002D07E3" w:rsidRDefault="002D07E3" w14:paraId="5B82C138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Pr="007B0268" w:rsidR="002D07E3" w:rsidP="00DC55D4" w:rsidRDefault="007B0268" w14:paraId="423B6320" w14:textId="77777777">
      <w:pPr>
        <w:pStyle w:val="Default"/>
        <w:spacing w:after="20" w:line="260" w:lineRule="exact"/>
        <w:rPr>
          <w:rFonts w:asciiTheme="minorBidi" w:hAnsiTheme="minorBidi" w:cstheme="minorBidi"/>
          <w:sz w:val="22"/>
          <w:szCs w:val="22"/>
          <w:lang w:val="pt-BR"/>
        </w:rPr>
      </w:pPr>
      <w:r w:rsidRPr="007B0268">
        <w:rPr>
          <w:rFonts w:asciiTheme="minorBidi" w:hAnsiTheme="minorBidi" w:cstheme="minorBidi"/>
          <w:sz w:val="22"/>
          <w:szCs w:val="22"/>
          <w:lang w:val="pt-BR"/>
        </w:rPr>
        <w:t>Trabalho em uma fazenda e o cultivo e colheita de commodities agrícolas, floricultura e horticultura exige o pagamento de nada menos do que a taxa acima listados por hora, exceto quando tal salário é pago para uma criança de 17 anos de idade ou menos, ou para um pai, cônjuge, filho ou outro membro da família imediata do empregador</w:t>
      </w:r>
      <w:r w:rsidRPr="007B0268" w:rsidR="002D07E3">
        <w:rPr>
          <w:rFonts w:asciiTheme="minorBidi" w:hAnsiTheme="minorBidi" w:cstheme="minorBidi"/>
          <w:sz w:val="22"/>
          <w:szCs w:val="22"/>
          <w:lang w:val="pt-BR"/>
        </w:rPr>
        <w:t xml:space="preserve">. </w:t>
      </w:r>
      <w:hyperlink w:history="1" r:id="rId11">
        <w:r w:rsidR="00F503F3">
          <w:rPr>
            <w:rStyle w:val="Hyperlink"/>
            <w:rFonts w:asciiTheme="minorBidi" w:hAnsiTheme="minorBidi" w:cstheme="minorBidi"/>
            <w:sz w:val="22"/>
            <w:szCs w:val="22"/>
            <w:lang w:val="pt-BR"/>
          </w:rPr>
          <w:t xml:space="preserve">Ver </w:t>
        </w:r>
        <w:r w:rsidRPr="007B0268" w:rsidR="002D07E3">
          <w:rPr>
            <w:rStyle w:val="Hyperlink"/>
            <w:rFonts w:asciiTheme="minorBidi" w:hAnsiTheme="minorBidi" w:cstheme="minorBidi"/>
            <w:sz w:val="22"/>
            <w:szCs w:val="22"/>
            <w:lang w:val="pt-BR"/>
          </w:rPr>
          <w:t xml:space="preserve">M.G.L. </w:t>
        </w:r>
        <w:r w:rsidRPr="007B0268">
          <w:rPr>
            <w:rStyle w:val="Hyperlink"/>
            <w:rFonts w:asciiTheme="minorBidi" w:hAnsiTheme="minorBidi" w:cstheme="minorBidi"/>
            <w:sz w:val="22"/>
            <w:szCs w:val="22"/>
            <w:lang w:val="pt-BR"/>
          </w:rPr>
          <w:t>Capítulo</w:t>
        </w:r>
        <w:r w:rsidRPr="007B0268" w:rsidR="002D07E3">
          <w:rPr>
            <w:rStyle w:val="Hyperlink"/>
            <w:rFonts w:asciiTheme="minorBidi" w:hAnsiTheme="minorBidi" w:cstheme="minorBidi"/>
            <w:sz w:val="22"/>
            <w:szCs w:val="22"/>
            <w:lang w:val="pt-BR"/>
          </w:rPr>
          <w:t xml:space="preserve"> 151, §2A</w:t>
        </w:r>
      </w:hyperlink>
      <w:r w:rsidRPr="007B0268" w:rsidR="002D07E3">
        <w:rPr>
          <w:rFonts w:asciiTheme="minorBidi" w:hAnsiTheme="minorBidi" w:cstheme="minorBidi"/>
          <w:sz w:val="22"/>
          <w:szCs w:val="22"/>
          <w:lang w:val="pt-BR"/>
        </w:rPr>
        <w:t xml:space="preserve">.  </w:t>
      </w:r>
    </w:p>
    <w:p w:rsidR="002D07E3" w:rsidP="00DC55D4" w:rsidRDefault="002D07E3" w14:paraId="7B569E09" w14:textId="445D8514">
      <w:pPr>
        <w:pStyle w:val="Default"/>
        <w:spacing w:after="20" w:line="260" w:lineRule="exact"/>
        <w:rPr>
          <w:rFonts w:asciiTheme="minorBidi" w:hAnsiTheme="minorBidi" w:cstheme="minorBidi"/>
          <w:sz w:val="22"/>
          <w:szCs w:val="22"/>
          <w:lang w:val="pt-BR"/>
        </w:rPr>
      </w:pPr>
    </w:p>
    <w:p w:rsidRPr="00D86019" w:rsidR="00D45B06" w:rsidP="00D45B06" w:rsidRDefault="00D45B06" w14:paraId="401CA329" w14:textId="17A223B3">
      <w:pPr>
        <w:pStyle w:val="Default"/>
        <w:rPr>
          <w:rFonts w:asciiTheme="minorBidi" w:hAnsiTheme="minorBidi"/>
          <w:b/>
          <w:bCs/>
          <w:color w:val="0070C0"/>
          <w:sz w:val="32"/>
          <w:szCs w:val="32"/>
          <w:lang w:val="pt-BR"/>
        </w:rPr>
      </w:pPr>
      <w:r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P</w:t>
      </w:r>
      <w:r w:rsidR="00D36CC7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AGAMENTO DE P</w:t>
      </w:r>
      <w:r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REMIUM PA</w:t>
      </w:r>
      <w:r w:rsidR="00D36CC7"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>RA TRABALHADORES DO COM</w:t>
      </w:r>
      <w:r w:rsidRPr="00CE615D" w:rsidR="00CE615D">
        <w:rPr>
          <w:b/>
          <w:bCs/>
          <w:color w:val="0070C0"/>
          <w:sz w:val="32"/>
          <w:szCs w:val="32"/>
          <w:lang w:val="pt-BR"/>
        </w:rPr>
        <w:t>É</w:t>
      </w:r>
      <w:r w:rsidR="00CE615D">
        <w:rPr>
          <w:b/>
          <w:bCs/>
          <w:color w:val="0070C0"/>
          <w:sz w:val="32"/>
          <w:szCs w:val="32"/>
          <w:lang w:val="pt-BR"/>
        </w:rPr>
        <w:t>RCIO RETALHISTA DE DOMINGO</w:t>
      </w:r>
      <w:r>
        <w:rPr>
          <w:rFonts w:asciiTheme="minorBidi" w:hAnsiTheme="minorBidi"/>
          <w:b/>
          <w:bCs/>
          <w:color w:val="0070C0"/>
          <w:sz w:val="32"/>
          <w:szCs w:val="32"/>
          <w:lang w:val="pt-BR"/>
        </w:rPr>
        <w:t xml:space="preserve"> </w:t>
      </w:r>
    </w:p>
    <w:p w:rsidRPr="007B0268" w:rsidR="00D45B06" w:rsidP="00D45B06" w:rsidRDefault="00D45B06" w14:paraId="25AC2121" w14:textId="77777777">
      <w:pPr>
        <w:pStyle w:val="Default"/>
        <w:rPr>
          <w:rFonts w:asciiTheme="minorBidi" w:hAnsiTheme="minorBidi" w:cstheme="minorBidi"/>
          <w:sz w:val="22"/>
          <w:szCs w:val="22"/>
          <w:lang w:val="pt-BR"/>
        </w:rPr>
      </w:pPr>
    </w:p>
    <w:p w:rsidRPr="00D45B06" w:rsidR="00D45B06" w:rsidP="00D45B06" w:rsidRDefault="00CE615D" w14:paraId="763F209D" w14:textId="69C4EA3C">
      <w:pPr>
        <w:pStyle w:val="BodyText"/>
        <w:spacing w:before="209"/>
        <w:ind w:left="0"/>
        <w:rPr>
          <w:rFonts w:ascii="Arial" w:hAnsi="Arial" w:cs="Arial"/>
          <w:sz w:val="22"/>
          <w:szCs w:val="22"/>
        </w:rPr>
      </w:pPr>
      <w:r w:rsidR="00CE615D">
        <w:rPr>
          <w:rFonts w:ascii="Arial" w:hAnsi="Arial" w:cs="Arial"/>
          <w:color w:val="231F20"/>
          <w:sz w:val="22"/>
          <w:szCs w:val="22"/>
        </w:rPr>
        <w:t xml:space="preserve">O </w:t>
      </w:r>
      <w:proofErr w:type="spellStart"/>
      <w:r w:rsidR="00CE615D">
        <w:rPr>
          <w:rFonts w:ascii="Arial" w:hAnsi="Arial" w:cs="Arial"/>
          <w:color w:val="231F20"/>
          <w:sz w:val="22"/>
          <w:szCs w:val="22"/>
        </w:rPr>
        <w:t>Pagamento</w:t>
      </w:r>
      <w:proofErr w:type="spellEnd"/>
      <w:r w:rsidR="00CE615D">
        <w:rPr>
          <w:rFonts w:ascii="Arial" w:hAnsi="Arial" w:cs="Arial"/>
          <w:color w:val="231F20"/>
          <w:sz w:val="22"/>
          <w:szCs w:val="22"/>
        </w:rPr>
        <w:t xml:space="preserve"> </w:t>
      </w:r>
      <w:r w:rsidRPr="00D45B06" w:rsidR="00D45B06">
        <w:rPr>
          <w:rFonts w:ascii="Arial" w:hAnsi="Arial" w:cs="Arial"/>
          <w:color w:val="231F20"/>
          <w:sz w:val="22"/>
          <w:szCs w:val="22"/>
        </w:rPr>
        <w:t>Premium</w:t>
      </w:r>
      <w:r w:rsidRPr="00D45B06" w:rsidR="00D45B06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proofErr w:type="spellStart"/>
      <w:r w:rsidRPr="00D45B06" w:rsidR="7CD793F9">
        <w:rPr>
          <w:rFonts w:ascii="Arial" w:hAnsi="Arial" w:cs="Arial"/>
          <w:color w:val="231F20"/>
          <w:spacing w:val="-7"/>
          <w:sz w:val="22"/>
          <w:szCs w:val="22"/>
        </w:rPr>
        <w:t xml:space="preserve">a</w:t>
      </w:r>
      <w:r w:rsidR="00CE615D">
        <w:rPr>
          <w:rFonts w:ascii="Arial" w:hAnsi="Arial" w:cs="Arial"/>
          <w:color w:val="231F20"/>
          <w:spacing w:val="-7"/>
          <w:sz w:val="22"/>
          <w:szCs w:val="22"/>
        </w:rPr>
        <w:t>os</w:t>
      </w:r>
      <w:proofErr w:type="spellEnd"/>
      <w:r w:rsidR="00CE615D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proofErr w:type="spellStart"/>
      <w:r w:rsidR="00CE615D">
        <w:rPr>
          <w:rFonts w:ascii="Arial" w:hAnsi="Arial" w:cs="Arial"/>
          <w:color w:val="231F20"/>
          <w:spacing w:val="-7"/>
          <w:sz w:val="22"/>
          <w:szCs w:val="22"/>
        </w:rPr>
        <w:t>trabalhadores</w:t>
      </w:r>
      <w:proofErr w:type="spellEnd"/>
      <w:r w:rsidR="00CE615D">
        <w:rPr>
          <w:rFonts w:ascii="Arial" w:hAnsi="Arial" w:cs="Arial"/>
          <w:color w:val="231F20"/>
          <w:spacing w:val="-7"/>
          <w:sz w:val="22"/>
          <w:szCs w:val="22"/>
        </w:rPr>
        <w:t xml:space="preserve"> do </w:t>
      </w:r>
      <w:proofErr w:type="spellStart"/>
      <w:r w:rsidR="00CE615D">
        <w:rPr>
          <w:rFonts w:ascii="Arial" w:hAnsi="Arial" w:cs="Arial"/>
          <w:color w:val="231F20"/>
          <w:spacing w:val="-7"/>
          <w:sz w:val="22"/>
          <w:szCs w:val="22"/>
        </w:rPr>
        <w:t>com</w:t>
      </w:r>
      <w:r w:rsidRPr="00CE615D" w:rsidR="00CE615D">
        <w:rPr>
          <w:rFonts w:ascii="Arial" w:hAnsi="Arial" w:cs="Arial"/>
          <w:color w:val="231F20"/>
          <w:spacing w:val="-7"/>
          <w:sz w:val="22"/>
          <w:szCs w:val="22"/>
        </w:rPr>
        <w:t>é</w:t>
      </w:r>
      <w:r w:rsidR="00CE615D">
        <w:rPr>
          <w:rFonts w:ascii="Arial" w:hAnsi="Arial" w:cs="Arial"/>
          <w:color w:val="231F20"/>
          <w:spacing w:val="-7"/>
          <w:sz w:val="22"/>
          <w:szCs w:val="22"/>
        </w:rPr>
        <w:t>rcio</w:t>
      </w:r>
      <w:proofErr w:type="spellEnd"/>
      <w:r w:rsidR="0F5285FA">
        <w:rPr>
          <w:rFonts w:ascii="Arial" w:hAnsi="Arial" w:cs="Arial"/>
          <w:color w:val="231F20"/>
          <w:spacing w:val="-7"/>
          <w:sz w:val="22"/>
          <w:szCs w:val="22"/>
        </w:rPr>
        <w:t xml:space="preserve"> retalhista</w:t>
      </w:r>
      <w:r w:rsidR="00CE615D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proofErr w:type="spellStart"/>
      <w:r w:rsidR="00CE615D">
        <w:rPr>
          <w:rFonts w:ascii="Arial" w:hAnsi="Arial" w:cs="Arial"/>
          <w:color w:val="231F20"/>
          <w:spacing w:val="-7"/>
          <w:sz w:val="22"/>
          <w:szCs w:val="22"/>
        </w:rPr>
        <w:t>ao</w:t>
      </w:r>
      <w:proofErr w:type="spellEnd"/>
      <w:r w:rsidR="00CE615D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proofErr w:type="spellStart"/>
      <w:r w:rsidR="00CE615D">
        <w:rPr>
          <w:rFonts w:ascii="Arial" w:hAnsi="Arial" w:cs="Arial"/>
          <w:color w:val="231F20"/>
          <w:spacing w:val="-7"/>
          <w:sz w:val="22"/>
          <w:szCs w:val="22"/>
        </w:rPr>
        <w:t>domingo</w:t>
      </w:r>
      <w:proofErr w:type="spellEnd"/>
      <w:r w:rsidR="00CE615D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proofErr w:type="spellStart"/>
      <w:r w:rsidR="00CE615D">
        <w:rPr>
          <w:rFonts w:ascii="Arial" w:hAnsi="Arial" w:cs="Arial"/>
          <w:color w:val="231F20"/>
          <w:spacing w:val="-7"/>
          <w:sz w:val="22"/>
          <w:szCs w:val="22"/>
        </w:rPr>
        <w:t>diminuir</w:t>
      </w:r>
      <w:r w:rsidRPr="00CE615D" w:rsidR="00CE615D">
        <w:rPr>
          <w:rFonts w:ascii="Arial" w:hAnsi="Arial" w:cs="Arial"/>
          <w:color w:val="231F20"/>
          <w:spacing w:val="-7"/>
          <w:sz w:val="22"/>
          <w:szCs w:val="22"/>
        </w:rPr>
        <w:t>á</w:t>
      </w:r>
      <w:proofErr w:type="spellEnd"/>
      <w:r w:rsidR="00CE615D">
        <w:rPr>
          <w:rFonts w:ascii="Arial" w:hAnsi="Arial" w:cs="Arial"/>
          <w:color w:val="231F20"/>
          <w:spacing w:val="-7"/>
          <w:sz w:val="22"/>
          <w:szCs w:val="22"/>
        </w:rPr>
        <w:t xml:space="preserve"> de 1.2% para 1.1%.  </w:t>
      </w:r>
    </w:p>
    <w:p w:rsidRPr="00D45B06" w:rsidR="00D45B06" w:rsidP="00DC55D4" w:rsidRDefault="00D45B06" w14:paraId="544FEBF9" w14:textId="77777777">
      <w:pPr>
        <w:pStyle w:val="Default"/>
        <w:spacing w:after="20" w:line="260" w:lineRule="exact"/>
        <w:rPr>
          <w:sz w:val="22"/>
          <w:szCs w:val="22"/>
          <w:lang w:val="pt-BR"/>
        </w:rPr>
      </w:pPr>
    </w:p>
    <w:p w:rsidRPr="007B0268" w:rsidR="00206B1A" w:rsidP="00F21B90" w:rsidRDefault="00206B1A" w14:paraId="44F9B030" w14:textId="77777777">
      <w:pPr>
        <w:pStyle w:val="Default"/>
        <w:jc w:val="right"/>
        <w:rPr>
          <w:lang w:val="pt-BR"/>
        </w:rPr>
      </w:pPr>
    </w:p>
    <w:sectPr w:rsidRPr="007B0268" w:rsidR="00206B1A" w:rsidSect="00D45B06">
      <w:pgSz w:w="11906" w:h="16838" w:orient="portrait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E3"/>
    <w:rsid w:val="000258CE"/>
    <w:rsid w:val="00206B1A"/>
    <w:rsid w:val="002D07E3"/>
    <w:rsid w:val="00590322"/>
    <w:rsid w:val="00640F94"/>
    <w:rsid w:val="007B0268"/>
    <w:rsid w:val="00854343"/>
    <w:rsid w:val="00891ADE"/>
    <w:rsid w:val="008B452F"/>
    <w:rsid w:val="008D62E1"/>
    <w:rsid w:val="00AB1854"/>
    <w:rsid w:val="00B63732"/>
    <w:rsid w:val="00CE615D"/>
    <w:rsid w:val="00D36CC7"/>
    <w:rsid w:val="00D45B06"/>
    <w:rsid w:val="00D86019"/>
    <w:rsid w:val="00DC55D4"/>
    <w:rsid w:val="00F21B90"/>
    <w:rsid w:val="00F503F3"/>
    <w:rsid w:val="00FF547D"/>
    <w:rsid w:val="0A856BC9"/>
    <w:rsid w:val="0F5285FA"/>
    <w:rsid w:val="6C2A9D98"/>
    <w:rsid w:val="7CD79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7F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07E3"/>
    <w:rPr>
      <w:rFonts w:eastAsiaTheme="minorEastAsia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D45B06"/>
    <w:pPr>
      <w:widowControl w:val="0"/>
      <w:autoSpaceDE w:val="0"/>
      <w:autoSpaceDN w:val="0"/>
      <w:spacing w:before="121" w:after="0" w:line="240" w:lineRule="auto"/>
      <w:ind w:left="328"/>
      <w:outlineLvl w:val="0"/>
    </w:pPr>
    <w:rPr>
      <w:rFonts w:ascii="Calibri" w:hAnsi="Calibri" w:eastAsia="Calibri" w:cs="Calibri"/>
      <w:b/>
      <w:bCs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2D07E3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2D07E3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D45B06"/>
    <w:rPr>
      <w:rFonts w:ascii="Calibri" w:hAnsi="Calibri" w:eastAsia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45B06"/>
    <w:pPr>
      <w:widowControl w:val="0"/>
      <w:autoSpaceDE w:val="0"/>
      <w:autoSpaceDN w:val="0"/>
      <w:spacing w:before="174" w:after="0" w:line="240" w:lineRule="auto"/>
      <w:ind w:left="328"/>
    </w:pPr>
    <w:rPr>
      <w:rFonts w:ascii="Calibri" w:hAnsi="Calibri" w:eastAsia="Calibri" w:cs="Calibri"/>
      <w:sz w:val="30"/>
      <w:szCs w:val="30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D45B06"/>
    <w:rPr>
      <w:rFonts w:ascii="Calibri" w:hAnsi="Calibri" w:eastAsia="Calibri" w:cs="Calibr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alegislature.gov/Laws/SessionLaws/Acts/2014/Chapter144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malegislature.gov/Laws/GeneralLaws/PartI/TitleXXI/Chapter151/Section2A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malegislature.gov/Laws/GeneralLaws/PartI/TitleXXI/Chapter151/Section7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malegislature.gov/Laws/GeneralLaws/PartI/TitleXXI/Chapter151/Section1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5" ma:contentTypeDescription="Create a new document." ma:contentTypeScope="" ma:versionID="7b9a8b576b8f9b53041967fc03513053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d2cb82d3da1b3517a7afaffd951e335a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ECF94-6AD8-445C-8DE9-F22C0940707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f2fdac3-5421-455f-b4e4-df6141b3176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d1ab2f6-91f9-4f14-952a-3f3eb0d683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27B698-BDCD-474F-86A7-5606B13CB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D747A-6C6B-4F33-925A-49F8D572C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Lopes, Vitalina (EOL)</dc:creator>
  <lastModifiedBy>Goncalves, Paul (EOL)</lastModifiedBy>
  <revision>3</revision>
  <lastPrinted>2016-12-30T16:28:00.0000000Z</lastPrinted>
  <dcterms:created xsi:type="dcterms:W3CDTF">2021-12-31T13:37:00.0000000Z</dcterms:created>
  <dcterms:modified xsi:type="dcterms:W3CDTF">2021-12-31T13:43:28.8404275Z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Order">
    <vt:r8>1039600</vt:r8>
  </property>
</Properties>
</file>