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F7BF6" w14:textId="5A76D3AE" w:rsidR="00EC4C51" w:rsidRDefault="496E6911" w:rsidP="496E6911">
      <w:pPr>
        <w:spacing w:line="200" w:lineRule="atLeast"/>
        <w:jc w:val="center"/>
        <w:rPr>
          <w:rFonts w:ascii="Arial" w:eastAsia="Arial" w:hAnsi="Arial" w:cs="Arial"/>
          <w:color w:val="0D0D0D" w:themeColor="text1" w:themeTint="F2"/>
          <w:sz w:val="20"/>
          <w:szCs w:val="20"/>
        </w:rPr>
      </w:pPr>
      <w:r w:rsidRPr="496E6911">
        <w:rPr>
          <w:rFonts w:ascii="Arial" w:eastAsia="Arial" w:hAnsi="Arial" w:cs="Arial"/>
          <w:b/>
          <w:bCs/>
          <w:color w:val="0D0D0D" w:themeColor="text1" w:themeTint="F2"/>
          <w:sz w:val="20"/>
          <w:szCs w:val="20"/>
        </w:rPr>
        <w:t>Massachusetts Commission for the Deaf and Hard of Hearing</w:t>
      </w:r>
    </w:p>
    <w:p w14:paraId="7BCF88C8" w14:textId="741340AA" w:rsidR="00EC4C51" w:rsidRDefault="496E6911" w:rsidP="496E6911">
      <w:pPr>
        <w:spacing w:line="200" w:lineRule="atLeast"/>
        <w:jc w:val="center"/>
        <w:rPr>
          <w:rFonts w:ascii="Arial" w:eastAsia="Arial" w:hAnsi="Arial" w:cs="Arial"/>
          <w:color w:val="0D0D0D" w:themeColor="text1" w:themeTint="F2"/>
          <w:sz w:val="20"/>
          <w:szCs w:val="20"/>
        </w:rPr>
      </w:pPr>
      <w:r w:rsidRPr="496E6911">
        <w:rPr>
          <w:rFonts w:ascii="Arial" w:eastAsia="Arial" w:hAnsi="Arial" w:cs="Arial"/>
          <w:b/>
          <w:bCs/>
          <w:color w:val="0D0D0D" w:themeColor="text1" w:themeTint="F2"/>
          <w:sz w:val="20"/>
          <w:szCs w:val="20"/>
        </w:rPr>
        <w:t>Statewide Advisory Council Meeting</w:t>
      </w:r>
    </w:p>
    <w:p w14:paraId="7BED2948" w14:textId="54D4225A" w:rsidR="00EC4C51" w:rsidRDefault="496E6911" w:rsidP="496E6911">
      <w:pPr>
        <w:jc w:val="center"/>
        <w:rPr>
          <w:rFonts w:ascii="Arial" w:eastAsia="Arial" w:hAnsi="Arial" w:cs="Arial"/>
          <w:color w:val="0D0D0D" w:themeColor="text1" w:themeTint="F2"/>
          <w:sz w:val="20"/>
          <w:szCs w:val="20"/>
        </w:rPr>
      </w:pPr>
      <w:r w:rsidRPr="496E6911">
        <w:rPr>
          <w:rFonts w:ascii="Arial" w:eastAsia="Arial" w:hAnsi="Arial" w:cs="Arial"/>
          <w:b/>
          <w:bCs/>
          <w:color w:val="0D0D0D" w:themeColor="text1" w:themeTint="F2"/>
          <w:sz w:val="20"/>
          <w:szCs w:val="20"/>
        </w:rPr>
        <w:t>600 Washington Street</w:t>
      </w:r>
      <w:r w:rsidR="00271DEF">
        <w:br/>
      </w:r>
      <w:r w:rsidR="00855E2E">
        <w:rPr>
          <w:rFonts w:ascii="Arial" w:eastAsia="Arial" w:hAnsi="Arial" w:cs="Arial"/>
          <w:b/>
          <w:bCs/>
          <w:color w:val="0D0D0D" w:themeColor="text1" w:themeTint="F2"/>
          <w:sz w:val="20"/>
          <w:szCs w:val="20"/>
        </w:rPr>
        <w:t>December 10</w:t>
      </w:r>
      <w:r w:rsidRPr="496E6911">
        <w:rPr>
          <w:rFonts w:ascii="Arial" w:eastAsia="Arial" w:hAnsi="Arial" w:cs="Arial"/>
          <w:b/>
          <w:bCs/>
          <w:color w:val="0D0D0D" w:themeColor="text1" w:themeTint="F2"/>
          <w:sz w:val="20"/>
          <w:szCs w:val="20"/>
        </w:rPr>
        <w:t>, 2020</w:t>
      </w:r>
    </w:p>
    <w:p w14:paraId="09CE5ED9" w14:textId="7FF85A76" w:rsidR="00EC4C51" w:rsidRDefault="496E6911" w:rsidP="496E6911">
      <w:pPr>
        <w:spacing w:line="200" w:lineRule="atLeast"/>
        <w:jc w:val="center"/>
        <w:rPr>
          <w:rFonts w:ascii="Arial" w:eastAsia="Arial" w:hAnsi="Arial" w:cs="Arial"/>
          <w:color w:val="0D0D0D" w:themeColor="text1" w:themeTint="F2"/>
          <w:sz w:val="20"/>
          <w:szCs w:val="20"/>
        </w:rPr>
      </w:pPr>
      <w:r w:rsidRPr="496E6911">
        <w:rPr>
          <w:rFonts w:ascii="Arial" w:eastAsia="Arial" w:hAnsi="Arial" w:cs="Arial"/>
          <w:b/>
          <w:bCs/>
          <w:color w:val="0D0D0D" w:themeColor="text1" w:themeTint="F2"/>
          <w:sz w:val="20"/>
          <w:szCs w:val="20"/>
        </w:rPr>
        <w:t>6:15 – 8:15 pm</w:t>
      </w:r>
    </w:p>
    <w:p w14:paraId="753624B8" w14:textId="0A67792B" w:rsidR="00EC4C51" w:rsidRDefault="496E6911" w:rsidP="496E6911">
      <w:pPr>
        <w:spacing w:line="200" w:lineRule="atLeast"/>
        <w:jc w:val="center"/>
        <w:rPr>
          <w:rFonts w:ascii="Arial" w:eastAsia="Arial" w:hAnsi="Arial" w:cs="Arial"/>
          <w:color w:val="0D0D0D" w:themeColor="text1" w:themeTint="F2"/>
          <w:sz w:val="20"/>
          <w:szCs w:val="20"/>
        </w:rPr>
      </w:pPr>
      <w:r w:rsidRPr="496E6911">
        <w:rPr>
          <w:rFonts w:ascii="Arial" w:eastAsia="Arial" w:hAnsi="Arial" w:cs="Arial"/>
          <w:b/>
          <w:bCs/>
          <w:color w:val="0D0D0D" w:themeColor="text1" w:themeTint="F2"/>
          <w:sz w:val="20"/>
          <w:szCs w:val="20"/>
        </w:rPr>
        <w:t>Meeting Minutes</w:t>
      </w:r>
    </w:p>
    <w:p w14:paraId="2C078E63" w14:textId="7D6F1A70" w:rsidR="00EC4C51" w:rsidRDefault="00EC4C51" w:rsidP="496E6911"/>
    <w:p w14:paraId="5241D3E7" w14:textId="592717C8" w:rsidR="496E6911" w:rsidRDefault="496E6911" w:rsidP="496E6911">
      <w:pPr>
        <w:spacing w:line="200" w:lineRule="atLeast"/>
        <w:rPr>
          <w:rFonts w:ascii="Arial" w:eastAsia="Arial" w:hAnsi="Arial" w:cs="Arial"/>
          <w:color w:val="000000" w:themeColor="text1"/>
          <w:sz w:val="20"/>
          <w:szCs w:val="20"/>
        </w:rPr>
      </w:pPr>
      <w:r w:rsidRPr="496E6911">
        <w:rPr>
          <w:rFonts w:ascii="Arial" w:eastAsia="Arial" w:hAnsi="Arial" w:cs="Arial"/>
          <w:b/>
          <w:bCs/>
          <w:color w:val="000000" w:themeColor="text1"/>
          <w:sz w:val="20"/>
          <w:szCs w:val="20"/>
          <w:u w:val="single"/>
        </w:rPr>
        <w:t>Participants:</w:t>
      </w:r>
      <w:r>
        <w:br/>
      </w:r>
      <w:r w:rsidRPr="496E6911">
        <w:rPr>
          <w:rFonts w:ascii="Arial" w:eastAsia="Arial" w:hAnsi="Arial" w:cs="Arial"/>
          <w:color w:val="000000" w:themeColor="text1"/>
          <w:sz w:val="20"/>
          <w:szCs w:val="20"/>
        </w:rPr>
        <w:t>Acting Commissioner Tricia Ford, MCDHH</w:t>
      </w:r>
    </w:p>
    <w:p w14:paraId="59108CF1" w14:textId="02983EF9" w:rsidR="496E6911" w:rsidRDefault="3CB2AE6B" w:rsidP="3CB2AE6B">
      <w:pPr>
        <w:rPr>
          <w:rFonts w:ascii="Arial" w:eastAsia="Arial" w:hAnsi="Arial" w:cs="Arial"/>
          <w:color w:val="000000" w:themeColor="text1"/>
          <w:sz w:val="20"/>
          <w:szCs w:val="20"/>
        </w:rPr>
      </w:pPr>
      <w:r w:rsidRPr="3CB2AE6B">
        <w:rPr>
          <w:rFonts w:ascii="Arial" w:eastAsia="Arial" w:hAnsi="Arial" w:cs="Arial"/>
          <w:b/>
          <w:bCs/>
          <w:color w:val="000000" w:themeColor="text1"/>
          <w:sz w:val="20"/>
          <w:szCs w:val="20"/>
        </w:rPr>
        <w:t>SAC Members:</w:t>
      </w:r>
      <w:r w:rsidR="496E6911">
        <w:br/>
      </w:r>
      <w:r w:rsidRPr="3CB2AE6B">
        <w:rPr>
          <w:rFonts w:ascii="Arial" w:eastAsia="Arial" w:hAnsi="Arial" w:cs="Arial"/>
          <w:color w:val="000000" w:themeColor="text1"/>
          <w:sz w:val="20"/>
          <w:szCs w:val="20"/>
        </w:rPr>
        <w:t xml:space="preserve">Brock Cordeiro </w:t>
      </w:r>
      <w:r w:rsidR="496E6911">
        <w:br/>
      </w:r>
      <w:r w:rsidRPr="3CB2AE6B">
        <w:rPr>
          <w:rFonts w:ascii="Arial" w:eastAsia="Arial" w:hAnsi="Arial" w:cs="Arial"/>
          <w:color w:val="000000" w:themeColor="text1"/>
          <w:sz w:val="20"/>
          <w:szCs w:val="20"/>
        </w:rPr>
        <w:t xml:space="preserve">Michelle Motta </w:t>
      </w:r>
      <w:proofErr w:type="spellStart"/>
      <w:r w:rsidRPr="3CB2AE6B">
        <w:rPr>
          <w:rFonts w:ascii="Arial" w:eastAsia="Arial" w:hAnsi="Arial" w:cs="Arial"/>
          <w:color w:val="000000" w:themeColor="text1"/>
          <w:sz w:val="20"/>
          <w:szCs w:val="20"/>
        </w:rPr>
        <w:t>Dardeno</w:t>
      </w:r>
      <w:proofErr w:type="spellEnd"/>
      <w:r w:rsidRPr="3CB2AE6B">
        <w:rPr>
          <w:rFonts w:ascii="Arial" w:eastAsia="Arial" w:hAnsi="Arial" w:cs="Arial"/>
          <w:color w:val="000000" w:themeColor="text1"/>
          <w:sz w:val="20"/>
          <w:szCs w:val="20"/>
        </w:rPr>
        <w:t>, Chair</w:t>
      </w:r>
      <w:r w:rsidR="496E6911">
        <w:br/>
      </w:r>
      <w:r w:rsidRPr="3CB2AE6B">
        <w:rPr>
          <w:rFonts w:ascii="Arial" w:eastAsia="Arial" w:hAnsi="Arial" w:cs="Arial"/>
          <w:color w:val="000000" w:themeColor="text1"/>
          <w:sz w:val="20"/>
          <w:szCs w:val="20"/>
        </w:rPr>
        <w:t xml:space="preserve">Stephanie </w:t>
      </w:r>
      <w:proofErr w:type="spellStart"/>
      <w:r w:rsidRPr="3CB2AE6B">
        <w:rPr>
          <w:rFonts w:ascii="Arial" w:eastAsia="Arial" w:hAnsi="Arial" w:cs="Arial"/>
          <w:color w:val="000000" w:themeColor="text1"/>
          <w:sz w:val="20"/>
          <w:szCs w:val="20"/>
        </w:rPr>
        <w:t>Hakulin</w:t>
      </w:r>
      <w:proofErr w:type="spellEnd"/>
      <w:r w:rsidR="496E6911">
        <w:br/>
      </w:r>
      <w:r w:rsidRPr="3CB2AE6B">
        <w:rPr>
          <w:rFonts w:ascii="Arial" w:eastAsia="Arial" w:hAnsi="Arial" w:cs="Arial"/>
          <w:color w:val="000000" w:themeColor="text1"/>
          <w:sz w:val="20"/>
          <w:szCs w:val="20"/>
        </w:rPr>
        <w:t>Ellen Perkins</w:t>
      </w:r>
      <w:r w:rsidR="496E6911">
        <w:br/>
      </w:r>
      <w:r w:rsidRPr="3CB2AE6B">
        <w:rPr>
          <w:rFonts w:ascii="Arial" w:eastAsia="Arial" w:hAnsi="Arial" w:cs="Arial"/>
          <w:color w:val="000000" w:themeColor="text1"/>
          <w:sz w:val="20"/>
          <w:szCs w:val="20"/>
        </w:rPr>
        <w:t xml:space="preserve">Linda </w:t>
      </w:r>
      <w:proofErr w:type="spellStart"/>
      <w:r w:rsidRPr="3CB2AE6B">
        <w:rPr>
          <w:rFonts w:ascii="Arial" w:eastAsia="Arial" w:hAnsi="Arial" w:cs="Arial"/>
          <w:color w:val="000000" w:themeColor="text1"/>
          <w:sz w:val="20"/>
          <w:szCs w:val="20"/>
        </w:rPr>
        <w:t>Sakin</w:t>
      </w:r>
      <w:proofErr w:type="spellEnd"/>
      <w:r w:rsidR="007E51C4">
        <w:rPr>
          <w:rFonts w:ascii="Arial" w:eastAsia="Arial" w:hAnsi="Arial" w:cs="Arial"/>
          <w:color w:val="000000" w:themeColor="text1"/>
          <w:sz w:val="20"/>
          <w:szCs w:val="20"/>
        </w:rPr>
        <w:br/>
        <w:t>Lori Seidman</w:t>
      </w:r>
    </w:p>
    <w:p w14:paraId="3E880929" w14:textId="523D4DB8" w:rsidR="496E6911" w:rsidRPr="00954A7A" w:rsidRDefault="3CB2AE6B" w:rsidP="3CB2AE6B">
      <w:pPr>
        <w:rPr>
          <w:rFonts w:ascii="Arial" w:eastAsia="Arial" w:hAnsi="Arial" w:cs="Arial"/>
          <w:color w:val="000000" w:themeColor="text1"/>
          <w:sz w:val="20"/>
          <w:szCs w:val="20"/>
        </w:rPr>
      </w:pPr>
      <w:r w:rsidRPr="3CB2AE6B">
        <w:rPr>
          <w:rFonts w:ascii="Arial" w:eastAsia="Arial" w:hAnsi="Arial" w:cs="Arial"/>
          <w:b/>
          <w:bCs/>
          <w:color w:val="000000" w:themeColor="text1"/>
          <w:sz w:val="20"/>
          <w:szCs w:val="20"/>
        </w:rPr>
        <w:t>Attendees from Community:</w:t>
      </w:r>
      <w:r w:rsidR="496E6911">
        <w:br/>
      </w:r>
      <w:r w:rsidR="007E51C4">
        <w:rPr>
          <w:rFonts w:ascii="Arial" w:eastAsia="Arial" w:hAnsi="Arial" w:cs="Arial"/>
          <w:color w:val="000000" w:themeColor="text1"/>
          <w:sz w:val="20"/>
          <w:szCs w:val="20"/>
        </w:rPr>
        <w:t>Colleen Arons, EHS</w:t>
      </w:r>
      <w:r w:rsidR="007E51C4">
        <w:rPr>
          <w:rFonts w:ascii="Arial" w:eastAsia="Arial" w:hAnsi="Arial" w:cs="Arial"/>
          <w:color w:val="000000" w:themeColor="text1"/>
          <w:sz w:val="20"/>
          <w:szCs w:val="20"/>
        </w:rPr>
        <w:br/>
        <w:t>Lesli Baker Johnson, MCB</w:t>
      </w:r>
      <w:r w:rsidR="007E51C4">
        <w:rPr>
          <w:rFonts w:ascii="Arial" w:eastAsia="Arial" w:hAnsi="Arial" w:cs="Arial"/>
          <w:color w:val="000000" w:themeColor="text1"/>
          <w:sz w:val="20"/>
          <w:szCs w:val="20"/>
        </w:rPr>
        <w:br/>
      </w:r>
      <w:r w:rsidRPr="3CB2AE6B">
        <w:rPr>
          <w:rFonts w:ascii="Arial" w:eastAsia="Arial" w:hAnsi="Arial" w:cs="Arial"/>
          <w:color w:val="000000" w:themeColor="text1"/>
          <w:sz w:val="20"/>
          <w:szCs w:val="20"/>
        </w:rPr>
        <w:t>Brennan Bulger, Bristol County Sheriff’s Office, Canine Officer</w:t>
      </w:r>
      <w:r w:rsidR="00954A7A">
        <w:rPr>
          <w:rFonts w:ascii="Arial" w:eastAsia="Arial" w:hAnsi="Arial" w:cs="Arial"/>
          <w:color w:val="000000" w:themeColor="text1"/>
          <w:sz w:val="20"/>
          <w:szCs w:val="20"/>
        </w:rPr>
        <w:br/>
        <w:t xml:space="preserve">Lisa </w:t>
      </w:r>
      <w:proofErr w:type="spellStart"/>
      <w:r w:rsidR="00954A7A">
        <w:rPr>
          <w:rFonts w:ascii="Arial" w:eastAsia="Arial" w:hAnsi="Arial" w:cs="Arial"/>
          <w:color w:val="000000" w:themeColor="text1"/>
          <w:sz w:val="20"/>
          <w:szCs w:val="20"/>
        </w:rPr>
        <w:t>Chiango</w:t>
      </w:r>
      <w:proofErr w:type="spellEnd"/>
      <w:r w:rsidR="496E6911">
        <w:br/>
      </w:r>
      <w:r w:rsidRPr="3CB2AE6B">
        <w:rPr>
          <w:rFonts w:ascii="Arial" w:eastAsia="Arial" w:hAnsi="Arial" w:cs="Arial"/>
          <w:color w:val="000000" w:themeColor="text1"/>
          <w:sz w:val="20"/>
          <w:szCs w:val="20"/>
        </w:rPr>
        <w:t>Michelle Cline, NAD</w:t>
      </w:r>
      <w:r w:rsidR="00954A7A">
        <w:rPr>
          <w:rFonts w:ascii="Arial" w:eastAsia="Arial" w:hAnsi="Arial" w:cs="Arial"/>
          <w:color w:val="000000" w:themeColor="text1"/>
          <w:sz w:val="20"/>
          <w:szCs w:val="20"/>
        </w:rPr>
        <w:br/>
        <w:t>Diane Crouse, MCDHH</w:t>
      </w:r>
      <w:r w:rsidR="007E51C4">
        <w:rPr>
          <w:rFonts w:ascii="Arial" w:eastAsia="Arial" w:hAnsi="Arial" w:cs="Arial"/>
          <w:color w:val="000000" w:themeColor="text1"/>
          <w:sz w:val="20"/>
          <w:szCs w:val="20"/>
        </w:rPr>
        <w:br/>
        <w:t>Commissioner David D’Arcangelo, MCB</w:t>
      </w:r>
      <w:r w:rsidR="496E6911">
        <w:br/>
      </w:r>
      <w:r w:rsidR="00954A7A">
        <w:rPr>
          <w:rFonts w:ascii="Arial" w:eastAsia="Arial" w:hAnsi="Arial" w:cs="Arial"/>
          <w:color w:val="000000" w:themeColor="text1"/>
          <w:sz w:val="20"/>
          <w:szCs w:val="20"/>
        </w:rPr>
        <w:t>Carla</w:t>
      </w:r>
      <w:r w:rsidRPr="3CB2AE6B">
        <w:rPr>
          <w:rFonts w:ascii="Arial" w:eastAsia="Arial" w:hAnsi="Arial" w:cs="Arial"/>
          <w:color w:val="000000" w:themeColor="text1"/>
          <w:sz w:val="20"/>
          <w:szCs w:val="20"/>
        </w:rPr>
        <w:t xml:space="preserve"> Del</w:t>
      </w:r>
      <w:r w:rsidR="00954A7A">
        <w:rPr>
          <w:rFonts w:ascii="Arial" w:eastAsia="Arial" w:hAnsi="Arial" w:cs="Arial"/>
          <w:color w:val="000000" w:themeColor="text1"/>
          <w:sz w:val="20"/>
          <w:szCs w:val="20"/>
        </w:rPr>
        <w:t xml:space="preserve"> </w:t>
      </w:r>
      <w:r w:rsidRPr="3CB2AE6B">
        <w:rPr>
          <w:rFonts w:ascii="Arial" w:eastAsia="Arial" w:hAnsi="Arial" w:cs="Arial"/>
          <w:color w:val="000000" w:themeColor="text1"/>
          <w:sz w:val="20"/>
          <w:szCs w:val="20"/>
        </w:rPr>
        <w:t>Pizzo</w:t>
      </w:r>
      <w:r w:rsidR="00954A7A">
        <w:rPr>
          <w:rFonts w:ascii="Arial" w:eastAsia="Arial" w:hAnsi="Arial" w:cs="Arial"/>
          <w:color w:val="000000" w:themeColor="text1"/>
          <w:sz w:val="20"/>
          <w:szCs w:val="20"/>
        </w:rPr>
        <w:br/>
        <w:t>Melissa Dowler, MCDHH</w:t>
      </w:r>
      <w:r w:rsidR="00954A7A">
        <w:t xml:space="preserve"> </w:t>
      </w:r>
      <w:r w:rsidR="496E6911">
        <w:br/>
      </w:r>
      <w:r w:rsidRPr="3CB2AE6B">
        <w:rPr>
          <w:rFonts w:ascii="Arial" w:eastAsia="Arial" w:hAnsi="Arial" w:cs="Arial"/>
          <w:color w:val="000000" w:themeColor="text1"/>
          <w:sz w:val="20"/>
          <w:szCs w:val="20"/>
        </w:rPr>
        <w:t>Karin Eddy, MCDHH</w:t>
      </w:r>
      <w:r w:rsidR="496E6911">
        <w:br/>
      </w:r>
      <w:r w:rsidRPr="3CB2AE6B">
        <w:rPr>
          <w:rFonts w:ascii="Arial" w:eastAsia="Arial" w:hAnsi="Arial" w:cs="Arial"/>
          <w:color w:val="000000" w:themeColor="text1"/>
          <w:sz w:val="20"/>
          <w:szCs w:val="20"/>
        </w:rPr>
        <w:t>Shana Gibbs, MSAD</w:t>
      </w:r>
      <w:r w:rsidR="496E6911">
        <w:br/>
      </w:r>
      <w:proofErr w:type="spellStart"/>
      <w:r w:rsidRPr="3CB2AE6B">
        <w:rPr>
          <w:rFonts w:ascii="Arial" w:eastAsia="Arial" w:hAnsi="Arial" w:cs="Arial"/>
          <w:color w:val="000000" w:themeColor="text1"/>
          <w:sz w:val="20"/>
          <w:szCs w:val="20"/>
        </w:rPr>
        <w:t>Kellynette</w:t>
      </w:r>
      <w:proofErr w:type="spellEnd"/>
      <w:r w:rsidRPr="3CB2AE6B">
        <w:rPr>
          <w:rFonts w:ascii="Arial" w:eastAsia="Arial" w:hAnsi="Arial" w:cs="Arial"/>
          <w:color w:val="000000" w:themeColor="text1"/>
          <w:sz w:val="20"/>
          <w:szCs w:val="20"/>
        </w:rPr>
        <w:t xml:space="preserve"> Gomez</w:t>
      </w:r>
      <w:r w:rsidR="00954A7A">
        <w:rPr>
          <w:rFonts w:ascii="Arial" w:eastAsia="Arial" w:hAnsi="Arial" w:cs="Arial"/>
          <w:color w:val="000000" w:themeColor="text1"/>
          <w:sz w:val="20"/>
          <w:szCs w:val="20"/>
        </w:rPr>
        <w:br/>
        <w:t>Emily Graves-Harrison, MCDHH</w:t>
      </w:r>
      <w:r w:rsidR="00954A7A">
        <w:rPr>
          <w:rFonts w:ascii="Arial" w:eastAsia="Arial" w:hAnsi="Arial" w:cs="Arial"/>
          <w:color w:val="000000" w:themeColor="text1"/>
          <w:sz w:val="20"/>
          <w:szCs w:val="20"/>
        </w:rPr>
        <w:br/>
        <w:t>Sharon Harrison, MCDHH</w:t>
      </w:r>
      <w:r w:rsidR="007E51C4">
        <w:rPr>
          <w:rFonts w:ascii="Arial" w:eastAsia="Arial" w:hAnsi="Arial" w:cs="Arial"/>
          <w:color w:val="000000" w:themeColor="text1"/>
          <w:sz w:val="20"/>
          <w:szCs w:val="20"/>
        </w:rPr>
        <w:br/>
        <w:t>Carla Kath, MCB</w:t>
      </w:r>
      <w:r w:rsidR="007E51C4">
        <w:rPr>
          <w:rFonts w:ascii="Arial" w:eastAsia="Arial" w:hAnsi="Arial" w:cs="Arial"/>
          <w:color w:val="000000" w:themeColor="text1"/>
          <w:sz w:val="20"/>
          <w:szCs w:val="20"/>
        </w:rPr>
        <w:br/>
        <w:t>Karran Larson, MCDHH</w:t>
      </w:r>
      <w:r w:rsidR="007E51C4">
        <w:rPr>
          <w:rFonts w:ascii="Arial" w:eastAsia="Arial" w:hAnsi="Arial" w:cs="Arial"/>
          <w:color w:val="000000" w:themeColor="text1"/>
          <w:sz w:val="20"/>
          <w:szCs w:val="20"/>
        </w:rPr>
        <w:br/>
        <w:t>Jon LeJeune</w:t>
      </w:r>
      <w:r w:rsidR="00954A7A">
        <w:rPr>
          <w:rFonts w:ascii="Arial" w:eastAsia="Arial" w:hAnsi="Arial" w:cs="Arial"/>
          <w:color w:val="000000" w:themeColor="text1"/>
          <w:sz w:val="20"/>
          <w:szCs w:val="20"/>
        </w:rPr>
        <w:br/>
        <w:t>Carol Menton, MCDHH</w:t>
      </w:r>
      <w:r w:rsidR="007E51C4">
        <w:rPr>
          <w:rFonts w:ascii="Arial" w:eastAsia="Arial" w:hAnsi="Arial" w:cs="Arial"/>
          <w:color w:val="000000" w:themeColor="text1"/>
          <w:sz w:val="20"/>
          <w:szCs w:val="20"/>
        </w:rPr>
        <w:br/>
        <w:t>Ruth Moore, WMAD</w:t>
      </w:r>
      <w:r w:rsidR="496E6911">
        <w:br/>
      </w:r>
      <w:r w:rsidRPr="3CB2AE6B">
        <w:rPr>
          <w:rFonts w:ascii="Arial" w:eastAsia="Arial" w:hAnsi="Arial" w:cs="Arial"/>
          <w:color w:val="000000" w:themeColor="text1"/>
          <w:sz w:val="20"/>
          <w:szCs w:val="20"/>
        </w:rPr>
        <w:t>Lee Nettles, Advocate</w:t>
      </w:r>
      <w:r w:rsidR="007E51C4">
        <w:rPr>
          <w:rFonts w:ascii="Arial" w:eastAsia="Arial" w:hAnsi="Arial" w:cs="Arial"/>
          <w:color w:val="000000" w:themeColor="text1"/>
          <w:sz w:val="20"/>
          <w:szCs w:val="20"/>
        </w:rPr>
        <w:br/>
        <w:t>John Oliveira, Deputy Commissioner, MCB</w:t>
      </w:r>
      <w:r w:rsidR="00954A7A">
        <w:rPr>
          <w:rFonts w:ascii="Arial" w:eastAsia="Arial" w:hAnsi="Arial" w:cs="Arial"/>
          <w:color w:val="000000" w:themeColor="text1"/>
          <w:sz w:val="20"/>
          <w:szCs w:val="20"/>
        </w:rPr>
        <w:br/>
        <w:t>Terri Pancare, MCDHH</w:t>
      </w:r>
      <w:r w:rsidR="496E6911">
        <w:br/>
      </w:r>
      <w:r w:rsidRPr="3CB2AE6B">
        <w:rPr>
          <w:rFonts w:ascii="Arial" w:eastAsia="Arial" w:hAnsi="Arial" w:cs="Arial"/>
          <w:color w:val="000000" w:themeColor="text1"/>
          <w:sz w:val="20"/>
          <w:szCs w:val="20"/>
        </w:rPr>
        <w:t>Shannon Silvestri, MCDHH</w:t>
      </w:r>
      <w:r w:rsidR="496E6911">
        <w:br/>
      </w:r>
      <w:r w:rsidRPr="3CB2AE6B">
        <w:rPr>
          <w:rFonts w:ascii="Arial" w:eastAsia="Arial" w:hAnsi="Arial" w:cs="Arial"/>
          <w:color w:val="000000" w:themeColor="text1"/>
          <w:sz w:val="20"/>
          <w:szCs w:val="20"/>
        </w:rPr>
        <w:t>Ivy Velez, DDS</w:t>
      </w:r>
      <w:r w:rsidR="496E6911">
        <w:br/>
      </w:r>
      <w:r w:rsidRPr="3CB2AE6B">
        <w:rPr>
          <w:rFonts w:ascii="Arial" w:eastAsia="Arial" w:hAnsi="Arial" w:cs="Arial"/>
          <w:color w:val="000000" w:themeColor="text1"/>
          <w:sz w:val="20"/>
          <w:szCs w:val="20"/>
        </w:rPr>
        <w:t>Aurora Wilber, MCDHH</w:t>
      </w:r>
      <w:r w:rsidR="007E51C4">
        <w:rPr>
          <w:rFonts w:ascii="Arial" w:eastAsia="Arial" w:hAnsi="Arial" w:cs="Arial"/>
          <w:color w:val="000000" w:themeColor="text1"/>
          <w:sz w:val="20"/>
          <w:szCs w:val="20"/>
        </w:rPr>
        <w:br/>
        <w:t xml:space="preserve">Lori Whynot </w:t>
      </w:r>
      <w:r w:rsidR="496E6911">
        <w:br/>
      </w:r>
      <w:r w:rsidRPr="3CB2AE6B">
        <w:rPr>
          <w:rFonts w:ascii="Arial" w:eastAsia="Arial" w:hAnsi="Arial" w:cs="Arial"/>
          <w:color w:val="000000" w:themeColor="text1"/>
          <w:sz w:val="20"/>
          <w:szCs w:val="20"/>
        </w:rPr>
        <w:t>BJ Wood, MSAD</w:t>
      </w:r>
      <w:r w:rsidR="496E6911">
        <w:br/>
      </w:r>
    </w:p>
    <w:tbl>
      <w:tblPr>
        <w:tblStyle w:val="TableGrid"/>
        <w:tblW w:w="9360" w:type="dxa"/>
        <w:tblLayout w:type="fixed"/>
        <w:tblLook w:val="06A0" w:firstRow="1" w:lastRow="0" w:firstColumn="1" w:lastColumn="0" w:noHBand="1" w:noVBand="1"/>
      </w:tblPr>
      <w:tblGrid>
        <w:gridCol w:w="2175"/>
        <w:gridCol w:w="4065"/>
        <w:gridCol w:w="3120"/>
      </w:tblGrid>
      <w:tr w:rsidR="496E6911" w14:paraId="2F239774" w14:textId="77777777" w:rsidTr="3CB2AE6B">
        <w:tc>
          <w:tcPr>
            <w:tcW w:w="2175" w:type="dxa"/>
          </w:tcPr>
          <w:p w14:paraId="52C5AB7C" w14:textId="19E244B0" w:rsidR="496E6911" w:rsidRDefault="496E6911" w:rsidP="496E6911">
            <w:r w:rsidRPr="496E6911">
              <w:rPr>
                <w:rFonts w:ascii="Arial" w:eastAsia="Arial" w:hAnsi="Arial" w:cs="Arial"/>
                <w:b/>
                <w:bCs/>
                <w:color w:val="000000" w:themeColor="text1"/>
                <w:sz w:val="20"/>
                <w:szCs w:val="20"/>
              </w:rPr>
              <w:lastRenderedPageBreak/>
              <w:t>Agenda Topic</w:t>
            </w:r>
          </w:p>
        </w:tc>
        <w:tc>
          <w:tcPr>
            <w:tcW w:w="4065" w:type="dxa"/>
          </w:tcPr>
          <w:p w14:paraId="5250F0EC" w14:textId="3012B2A7" w:rsidR="496E6911" w:rsidRDefault="496E6911" w:rsidP="496E6911">
            <w:pPr>
              <w:rPr>
                <w:rFonts w:ascii="Arial" w:eastAsia="Arial" w:hAnsi="Arial" w:cs="Arial"/>
                <w:color w:val="000000" w:themeColor="text1"/>
                <w:sz w:val="20"/>
                <w:szCs w:val="20"/>
              </w:rPr>
            </w:pPr>
            <w:r w:rsidRPr="496E6911">
              <w:rPr>
                <w:rFonts w:ascii="Arial" w:eastAsia="Arial" w:hAnsi="Arial" w:cs="Arial"/>
                <w:b/>
                <w:bCs/>
                <w:color w:val="000000" w:themeColor="text1"/>
                <w:sz w:val="20"/>
                <w:szCs w:val="20"/>
              </w:rPr>
              <w:t>Discussion</w:t>
            </w:r>
          </w:p>
          <w:p w14:paraId="00E3E014" w14:textId="5619E7D5" w:rsidR="496E6911" w:rsidRDefault="496E6911" w:rsidP="496E6911">
            <w:pPr>
              <w:pStyle w:val="ListParagraph"/>
              <w:rPr>
                <w:rFonts w:ascii="Arial" w:eastAsia="Arial" w:hAnsi="Arial" w:cs="Arial"/>
                <w:color w:val="000000" w:themeColor="text1"/>
                <w:sz w:val="20"/>
                <w:szCs w:val="20"/>
              </w:rPr>
            </w:pPr>
          </w:p>
        </w:tc>
        <w:tc>
          <w:tcPr>
            <w:tcW w:w="3120" w:type="dxa"/>
          </w:tcPr>
          <w:p w14:paraId="6CB60F76" w14:textId="71C41383" w:rsidR="496E6911" w:rsidRDefault="496E6911" w:rsidP="496E6911">
            <w:pPr>
              <w:rPr>
                <w:rFonts w:ascii="Arial" w:eastAsia="Arial" w:hAnsi="Arial" w:cs="Arial"/>
                <w:color w:val="000000" w:themeColor="text1"/>
                <w:sz w:val="20"/>
                <w:szCs w:val="20"/>
              </w:rPr>
            </w:pPr>
            <w:r w:rsidRPr="496E6911">
              <w:rPr>
                <w:rFonts w:ascii="Arial" w:eastAsia="Arial" w:hAnsi="Arial" w:cs="Arial"/>
                <w:b/>
                <w:bCs/>
                <w:color w:val="000000" w:themeColor="text1"/>
                <w:sz w:val="20"/>
                <w:szCs w:val="20"/>
              </w:rPr>
              <w:t>Follow up/Person Responsible</w:t>
            </w:r>
          </w:p>
          <w:p w14:paraId="5E3BFE2E" w14:textId="07611A18" w:rsidR="496E6911" w:rsidRDefault="496E6911" w:rsidP="496E6911">
            <w:pPr>
              <w:rPr>
                <w:rFonts w:ascii="Arial" w:eastAsia="Arial" w:hAnsi="Arial" w:cs="Arial"/>
                <w:color w:val="000000" w:themeColor="text1"/>
                <w:sz w:val="20"/>
                <w:szCs w:val="20"/>
              </w:rPr>
            </w:pPr>
          </w:p>
        </w:tc>
      </w:tr>
      <w:tr w:rsidR="496E6911" w14:paraId="0BD35C3A" w14:textId="77777777" w:rsidTr="3CB2AE6B">
        <w:tc>
          <w:tcPr>
            <w:tcW w:w="2175" w:type="dxa"/>
          </w:tcPr>
          <w:p w14:paraId="351AB897" w14:textId="46A83595" w:rsidR="496E6911" w:rsidRDefault="496E6911" w:rsidP="496E6911">
            <w:pPr>
              <w:rPr>
                <w:rFonts w:ascii="Arial" w:eastAsia="Arial" w:hAnsi="Arial" w:cs="Arial"/>
                <w:color w:val="000000" w:themeColor="text1"/>
                <w:sz w:val="20"/>
                <w:szCs w:val="20"/>
              </w:rPr>
            </w:pPr>
            <w:r w:rsidRPr="496E6911">
              <w:rPr>
                <w:rFonts w:ascii="Arial" w:eastAsia="Arial" w:hAnsi="Arial" w:cs="Arial"/>
                <w:color w:val="000000" w:themeColor="text1"/>
                <w:sz w:val="20"/>
                <w:szCs w:val="20"/>
              </w:rPr>
              <w:t xml:space="preserve">Welcome </w:t>
            </w:r>
          </w:p>
        </w:tc>
        <w:tc>
          <w:tcPr>
            <w:tcW w:w="4065" w:type="dxa"/>
          </w:tcPr>
          <w:p w14:paraId="2C0DC7CD" w14:textId="40C99A64" w:rsidR="496E6911" w:rsidRDefault="496E6911" w:rsidP="496E6911">
            <w:pPr>
              <w:pStyle w:val="ListParagraph"/>
              <w:numPr>
                <w:ilvl w:val="0"/>
                <w:numId w:val="10"/>
              </w:numPr>
              <w:rPr>
                <w:rFonts w:eastAsiaTheme="minorEastAsia"/>
                <w:color w:val="000000" w:themeColor="text1"/>
                <w:sz w:val="20"/>
                <w:szCs w:val="20"/>
              </w:rPr>
            </w:pPr>
            <w:r w:rsidRPr="496E6911">
              <w:rPr>
                <w:rFonts w:ascii="Arial" w:eastAsia="Arial" w:hAnsi="Arial" w:cs="Arial"/>
                <w:color w:val="000000" w:themeColor="text1"/>
                <w:sz w:val="20"/>
                <w:szCs w:val="20"/>
              </w:rPr>
              <w:t>Communication Procedures</w:t>
            </w:r>
          </w:p>
          <w:p w14:paraId="4D39F7CB" w14:textId="598AAE70" w:rsidR="496E6911" w:rsidRDefault="496E6911" w:rsidP="496E6911">
            <w:pPr>
              <w:pStyle w:val="ListParagraph"/>
              <w:numPr>
                <w:ilvl w:val="0"/>
                <w:numId w:val="10"/>
              </w:numPr>
              <w:rPr>
                <w:rFonts w:eastAsiaTheme="minorEastAsia"/>
                <w:color w:val="000000" w:themeColor="text1"/>
                <w:sz w:val="20"/>
                <w:szCs w:val="20"/>
              </w:rPr>
            </w:pPr>
            <w:r w:rsidRPr="496E6911">
              <w:rPr>
                <w:rFonts w:ascii="Arial" w:eastAsia="Arial" w:hAnsi="Arial" w:cs="Arial"/>
                <w:color w:val="000000" w:themeColor="text1"/>
                <w:sz w:val="20"/>
                <w:szCs w:val="20"/>
              </w:rPr>
              <w:t>Introductions</w:t>
            </w:r>
          </w:p>
          <w:p w14:paraId="009D0A6D" w14:textId="2707707E" w:rsidR="496E6911" w:rsidRDefault="496E6911" w:rsidP="496E6911">
            <w:pPr>
              <w:pStyle w:val="ListParagraph"/>
              <w:numPr>
                <w:ilvl w:val="0"/>
                <w:numId w:val="10"/>
              </w:numPr>
              <w:rPr>
                <w:rFonts w:eastAsiaTheme="minorEastAsia"/>
                <w:color w:val="000000" w:themeColor="text1"/>
                <w:sz w:val="20"/>
                <w:szCs w:val="20"/>
              </w:rPr>
            </w:pPr>
            <w:r w:rsidRPr="496E6911">
              <w:rPr>
                <w:rFonts w:ascii="Arial" w:eastAsia="Arial" w:hAnsi="Arial" w:cs="Arial"/>
                <w:color w:val="000000" w:themeColor="text1"/>
                <w:sz w:val="20"/>
                <w:szCs w:val="20"/>
              </w:rPr>
              <w:t>Review of Agenda</w:t>
            </w:r>
          </w:p>
          <w:p w14:paraId="4F9D3D69" w14:textId="6E75A5BC" w:rsidR="496E6911" w:rsidRDefault="496E6911" w:rsidP="496E6911">
            <w:pPr>
              <w:rPr>
                <w:rFonts w:ascii="Arial" w:eastAsia="Arial" w:hAnsi="Arial" w:cs="Arial"/>
                <w:color w:val="000000" w:themeColor="text1"/>
                <w:sz w:val="20"/>
                <w:szCs w:val="20"/>
              </w:rPr>
            </w:pPr>
          </w:p>
        </w:tc>
        <w:tc>
          <w:tcPr>
            <w:tcW w:w="3120" w:type="dxa"/>
          </w:tcPr>
          <w:p w14:paraId="3251F265" w14:textId="5EBFA8AF" w:rsidR="496E6911" w:rsidRDefault="496E6911" w:rsidP="3CB2AE6B">
            <w:pPr>
              <w:rPr>
                <w:rFonts w:ascii="Arial" w:eastAsia="Arial" w:hAnsi="Arial" w:cs="Arial"/>
                <w:color w:val="000000" w:themeColor="text1"/>
                <w:sz w:val="20"/>
                <w:szCs w:val="20"/>
              </w:rPr>
            </w:pPr>
          </w:p>
        </w:tc>
      </w:tr>
      <w:tr w:rsidR="496E6911" w14:paraId="67E1BDF0" w14:textId="77777777" w:rsidTr="3CB2AE6B">
        <w:tc>
          <w:tcPr>
            <w:tcW w:w="2175" w:type="dxa"/>
          </w:tcPr>
          <w:p w14:paraId="4D04B779" w14:textId="3930405C" w:rsidR="496E6911" w:rsidRDefault="496E6911" w:rsidP="496E6911">
            <w:pPr>
              <w:spacing w:line="259" w:lineRule="auto"/>
              <w:rPr>
                <w:rFonts w:ascii="Arial" w:eastAsia="Arial" w:hAnsi="Arial" w:cs="Arial"/>
                <w:color w:val="000000" w:themeColor="text1"/>
                <w:sz w:val="20"/>
                <w:szCs w:val="20"/>
              </w:rPr>
            </w:pPr>
            <w:r w:rsidRPr="496E6911">
              <w:rPr>
                <w:rFonts w:ascii="Arial" w:eastAsia="Arial" w:hAnsi="Arial" w:cs="Arial"/>
                <w:color w:val="000000" w:themeColor="text1"/>
                <w:sz w:val="20"/>
                <w:szCs w:val="20"/>
              </w:rPr>
              <w:t xml:space="preserve">Review of Minutes from </w:t>
            </w:r>
            <w:r w:rsidR="002B2194">
              <w:rPr>
                <w:rFonts w:ascii="Arial" w:eastAsia="Arial" w:hAnsi="Arial" w:cs="Arial"/>
                <w:color w:val="000000" w:themeColor="text1"/>
                <w:sz w:val="20"/>
                <w:szCs w:val="20"/>
              </w:rPr>
              <w:t>November 12</w:t>
            </w:r>
            <w:r w:rsidRPr="496E6911">
              <w:rPr>
                <w:rFonts w:ascii="Arial" w:eastAsia="Arial" w:hAnsi="Arial" w:cs="Arial"/>
                <w:color w:val="000000" w:themeColor="text1"/>
                <w:sz w:val="20"/>
                <w:szCs w:val="20"/>
              </w:rPr>
              <w:t>, 2020</w:t>
            </w:r>
          </w:p>
          <w:p w14:paraId="7EF7AE09" w14:textId="551BDA4B" w:rsidR="496E6911" w:rsidRDefault="496E6911" w:rsidP="496E6911">
            <w:pPr>
              <w:rPr>
                <w:rFonts w:ascii="Arial" w:eastAsia="Arial" w:hAnsi="Arial" w:cs="Arial"/>
                <w:color w:val="000000" w:themeColor="text1"/>
                <w:sz w:val="20"/>
                <w:szCs w:val="20"/>
              </w:rPr>
            </w:pPr>
          </w:p>
        </w:tc>
        <w:tc>
          <w:tcPr>
            <w:tcW w:w="4065" w:type="dxa"/>
          </w:tcPr>
          <w:p w14:paraId="3AD3B15B" w14:textId="79B72C6B" w:rsidR="496E6911" w:rsidRPr="00F21BCF" w:rsidRDefault="496E6911" w:rsidP="002B2194">
            <w:pPr>
              <w:pStyle w:val="ListParagraph"/>
              <w:rPr>
                <w:rFonts w:ascii="Arial" w:eastAsiaTheme="minorEastAsia" w:hAnsi="Arial" w:cs="Arial"/>
                <w:color w:val="000000" w:themeColor="text1"/>
                <w:sz w:val="20"/>
                <w:szCs w:val="20"/>
              </w:rPr>
            </w:pPr>
          </w:p>
        </w:tc>
        <w:tc>
          <w:tcPr>
            <w:tcW w:w="3120" w:type="dxa"/>
          </w:tcPr>
          <w:p w14:paraId="69ED142A" w14:textId="37DB3034" w:rsidR="496E6911" w:rsidRDefault="496E6911" w:rsidP="496E6911">
            <w:pPr>
              <w:rPr>
                <w:rFonts w:ascii="Arial" w:eastAsia="Arial" w:hAnsi="Arial" w:cs="Arial"/>
                <w:color w:val="000000" w:themeColor="text1"/>
                <w:sz w:val="20"/>
                <w:szCs w:val="20"/>
              </w:rPr>
            </w:pPr>
            <w:r w:rsidRPr="496E6911">
              <w:rPr>
                <w:rFonts w:ascii="Arial" w:eastAsia="Arial" w:hAnsi="Arial" w:cs="Arial"/>
                <w:color w:val="000000" w:themeColor="text1"/>
                <w:sz w:val="20"/>
                <w:szCs w:val="20"/>
              </w:rPr>
              <w:t>Approved</w:t>
            </w:r>
          </w:p>
        </w:tc>
      </w:tr>
      <w:tr w:rsidR="496E6911" w14:paraId="1C3D69E0" w14:textId="77777777" w:rsidTr="3CB2AE6B">
        <w:tc>
          <w:tcPr>
            <w:tcW w:w="2175" w:type="dxa"/>
          </w:tcPr>
          <w:p w14:paraId="0774A9E3" w14:textId="7F518D6E" w:rsidR="496E6911" w:rsidRDefault="496E6911" w:rsidP="496E6911">
            <w:pPr>
              <w:rPr>
                <w:rFonts w:ascii="Arial" w:eastAsia="Arial" w:hAnsi="Arial" w:cs="Arial"/>
                <w:color w:val="000000" w:themeColor="text1"/>
                <w:sz w:val="20"/>
                <w:szCs w:val="20"/>
              </w:rPr>
            </w:pPr>
            <w:r w:rsidRPr="496E6911">
              <w:rPr>
                <w:rFonts w:ascii="Arial" w:eastAsia="Arial" w:hAnsi="Arial" w:cs="Arial"/>
                <w:color w:val="000000" w:themeColor="text1"/>
                <w:sz w:val="20"/>
                <w:szCs w:val="20"/>
              </w:rPr>
              <w:t>Chairperson’s Report</w:t>
            </w:r>
          </w:p>
          <w:p w14:paraId="1DC36831" w14:textId="235B537C" w:rsidR="496E6911" w:rsidRDefault="496E6911" w:rsidP="496E6911">
            <w:pPr>
              <w:rPr>
                <w:rFonts w:ascii="Arial" w:eastAsia="Arial" w:hAnsi="Arial" w:cs="Arial"/>
                <w:color w:val="000000" w:themeColor="text1"/>
                <w:sz w:val="20"/>
                <w:szCs w:val="20"/>
              </w:rPr>
            </w:pPr>
          </w:p>
        </w:tc>
        <w:tc>
          <w:tcPr>
            <w:tcW w:w="4065" w:type="dxa"/>
          </w:tcPr>
          <w:p w14:paraId="4523FD7C" w14:textId="11DDFEDB" w:rsidR="000E6D61" w:rsidRPr="000E6D61" w:rsidRDefault="00046371" w:rsidP="000E6D61">
            <w:pPr>
              <w:pStyle w:val="ListParagraph"/>
              <w:numPr>
                <w:ilvl w:val="0"/>
                <w:numId w:val="8"/>
              </w:numPr>
              <w:rPr>
                <w:rFonts w:ascii="Arial" w:hAnsi="Arial" w:cs="Arial"/>
                <w:color w:val="000000" w:themeColor="text1"/>
                <w:sz w:val="20"/>
                <w:szCs w:val="20"/>
              </w:rPr>
            </w:pPr>
            <w:r>
              <w:rPr>
                <w:rFonts w:ascii="Arial" w:hAnsi="Arial" w:cs="Arial"/>
                <w:sz w:val="20"/>
                <w:szCs w:val="20"/>
              </w:rPr>
              <w:t>Names of interested people to serve on the SAC are accepted</w:t>
            </w:r>
            <w:r w:rsidR="00EF743C">
              <w:rPr>
                <w:rFonts w:ascii="Arial" w:hAnsi="Arial" w:cs="Arial"/>
                <w:sz w:val="20"/>
                <w:szCs w:val="20"/>
              </w:rPr>
              <w:t xml:space="preserve"> at any time</w:t>
            </w:r>
            <w:r>
              <w:rPr>
                <w:rFonts w:ascii="Arial" w:hAnsi="Arial" w:cs="Arial"/>
                <w:sz w:val="20"/>
                <w:szCs w:val="20"/>
              </w:rPr>
              <w:t xml:space="preserve">. Seat terms </w:t>
            </w:r>
            <w:r w:rsidR="00EF743C">
              <w:rPr>
                <w:rFonts w:ascii="Arial" w:hAnsi="Arial" w:cs="Arial"/>
                <w:sz w:val="20"/>
                <w:szCs w:val="20"/>
              </w:rPr>
              <w:t xml:space="preserve">and re-appointments have no set </w:t>
            </w:r>
            <w:proofErr w:type="gramStart"/>
            <w:r w:rsidR="00EF743C">
              <w:rPr>
                <w:rFonts w:ascii="Arial" w:hAnsi="Arial" w:cs="Arial"/>
                <w:sz w:val="20"/>
                <w:szCs w:val="20"/>
              </w:rPr>
              <w:t>period of time</w:t>
            </w:r>
            <w:proofErr w:type="gramEnd"/>
            <w:r w:rsidR="00EF743C">
              <w:rPr>
                <w:rFonts w:ascii="Arial" w:hAnsi="Arial" w:cs="Arial"/>
                <w:sz w:val="20"/>
                <w:szCs w:val="20"/>
              </w:rPr>
              <w:t xml:space="preserve"> for submitta</w:t>
            </w:r>
            <w:r w:rsidR="00DA38F4">
              <w:rPr>
                <w:rFonts w:ascii="Arial" w:hAnsi="Arial" w:cs="Arial"/>
                <w:sz w:val="20"/>
                <w:szCs w:val="20"/>
              </w:rPr>
              <w:t>l</w:t>
            </w:r>
            <w:r w:rsidR="00EF743C">
              <w:rPr>
                <w:rFonts w:ascii="Arial" w:hAnsi="Arial" w:cs="Arial"/>
                <w:sz w:val="20"/>
                <w:szCs w:val="20"/>
              </w:rPr>
              <w:t xml:space="preserve">. </w:t>
            </w:r>
            <w:r w:rsidR="000E6D61">
              <w:rPr>
                <w:rFonts w:ascii="Arial" w:hAnsi="Arial" w:cs="Arial"/>
                <w:sz w:val="20"/>
                <w:szCs w:val="20"/>
              </w:rPr>
              <w:br/>
            </w:r>
            <w:r w:rsidR="000E6D61">
              <w:rPr>
                <w:rFonts w:ascii="Arial" w:hAnsi="Arial" w:cs="Arial"/>
                <w:sz w:val="20"/>
                <w:szCs w:val="20"/>
              </w:rPr>
              <w:br/>
            </w:r>
            <w:r w:rsidR="000E6D61">
              <w:rPr>
                <w:rFonts w:ascii="Arial" w:hAnsi="Arial" w:cs="Arial"/>
                <w:sz w:val="20"/>
                <w:szCs w:val="20"/>
              </w:rPr>
              <w:br/>
            </w:r>
            <w:r w:rsidR="000E6D61">
              <w:rPr>
                <w:rFonts w:ascii="Arial" w:hAnsi="Arial" w:cs="Arial"/>
                <w:sz w:val="20"/>
                <w:szCs w:val="20"/>
              </w:rPr>
              <w:br/>
            </w:r>
          </w:p>
          <w:p w14:paraId="52B8229E" w14:textId="77777777" w:rsidR="000E6D61" w:rsidRPr="000E6D61" w:rsidRDefault="000E6D61" w:rsidP="000E6D61">
            <w:pPr>
              <w:pStyle w:val="ListParagraph"/>
              <w:numPr>
                <w:ilvl w:val="0"/>
                <w:numId w:val="8"/>
              </w:numPr>
              <w:rPr>
                <w:rFonts w:ascii="Arial" w:hAnsi="Arial" w:cs="Arial"/>
                <w:color w:val="000000" w:themeColor="text1"/>
                <w:sz w:val="20"/>
                <w:szCs w:val="20"/>
              </w:rPr>
            </w:pPr>
            <w:r>
              <w:rPr>
                <w:rFonts w:ascii="Arial" w:hAnsi="Arial" w:cs="Arial"/>
                <w:sz w:val="20"/>
                <w:szCs w:val="20"/>
              </w:rPr>
              <w:t xml:space="preserve">Biography of SAC members will be expected by Feb. Members should include any information of comfort. These will be used within SAC members to get to know one another better and identify special areas of interest. </w:t>
            </w:r>
          </w:p>
          <w:p w14:paraId="0784C56E" w14:textId="77777777" w:rsidR="000E6D61" w:rsidRPr="000E6D61" w:rsidRDefault="000E6D61" w:rsidP="000E6D61">
            <w:pPr>
              <w:pStyle w:val="ListParagraph"/>
              <w:numPr>
                <w:ilvl w:val="0"/>
                <w:numId w:val="8"/>
              </w:numPr>
              <w:rPr>
                <w:rFonts w:ascii="Arial" w:hAnsi="Arial" w:cs="Arial"/>
                <w:color w:val="000000" w:themeColor="text1"/>
                <w:sz w:val="20"/>
                <w:szCs w:val="20"/>
              </w:rPr>
            </w:pPr>
            <w:r>
              <w:rPr>
                <w:rFonts w:ascii="Arial" w:hAnsi="Arial" w:cs="Arial"/>
                <w:sz w:val="20"/>
                <w:szCs w:val="20"/>
              </w:rPr>
              <w:t>Potential SAC topic for a presentation: scientific research advances. For example: genetic therapy, tinnitus treatments, etc.</w:t>
            </w:r>
          </w:p>
          <w:p w14:paraId="109D5B63" w14:textId="5E629897" w:rsidR="000E6D61" w:rsidRPr="000E6D61" w:rsidRDefault="000E6D61" w:rsidP="00C8711F">
            <w:pPr>
              <w:pStyle w:val="ListParagraph"/>
              <w:rPr>
                <w:rFonts w:ascii="Arial" w:hAnsi="Arial" w:cs="Arial"/>
                <w:color w:val="000000" w:themeColor="text1"/>
                <w:sz w:val="20"/>
                <w:szCs w:val="20"/>
              </w:rPr>
            </w:pPr>
          </w:p>
        </w:tc>
        <w:tc>
          <w:tcPr>
            <w:tcW w:w="3120" w:type="dxa"/>
          </w:tcPr>
          <w:p w14:paraId="4829EB92" w14:textId="5F029904" w:rsidR="496E6911" w:rsidRDefault="008A7D9C"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People interested in serving on the SAC should connect with Michelle Motta </w:t>
            </w:r>
            <w:proofErr w:type="spellStart"/>
            <w:r>
              <w:rPr>
                <w:rFonts w:ascii="Arial" w:eastAsia="Arial" w:hAnsi="Arial" w:cs="Arial"/>
                <w:color w:val="000000" w:themeColor="text1"/>
                <w:sz w:val="20"/>
                <w:szCs w:val="20"/>
              </w:rPr>
              <w:t>Dardeno</w:t>
            </w:r>
            <w:proofErr w:type="spellEnd"/>
            <w:r>
              <w:rPr>
                <w:rFonts w:ascii="Arial" w:eastAsia="Arial" w:hAnsi="Arial" w:cs="Arial"/>
                <w:color w:val="000000" w:themeColor="text1"/>
                <w:sz w:val="20"/>
                <w:szCs w:val="20"/>
              </w:rPr>
              <w:t xml:space="preserve"> or Hana Hanigan. </w:t>
            </w:r>
          </w:p>
          <w:p w14:paraId="01B50932" w14:textId="12BB21C6" w:rsidR="008D6C98" w:rsidRDefault="008D6C98"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If SAC members ha</w:t>
            </w:r>
            <w:r w:rsidR="00DA38F4">
              <w:rPr>
                <w:rFonts w:ascii="Arial" w:eastAsia="Arial" w:hAnsi="Arial" w:cs="Arial"/>
                <w:color w:val="000000" w:themeColor="text1"/>
                <w:sz w:val="20"/>
                <w:szCs w:val="20"/>
              </w:rPr>
              <w:t>ve</w:t>
            </w:r>
            <w:r>
              <w:rPr>
                <w:rFonts w:ascii="Arial" w:eastAsia="Arial" w:hAnsi="Arial" w:cs="Arial"/>
                <w:color w:val="000000" w:themeColor="text1"/>
                <w:sz w:val="20"/>
                <w:szCs w:val="20"/>
              </w:rPr>
              <w:t xml:space="preserve"> interest, a vlog could be filmed to recruit for members</w:t>
            </w:r>
            <w:r w:rsidR="00DA38F4">
              <w:rPr>
                <w:rFonts w:ascii="Arial" w:eastAsia="Arial" w:hAnsi="Arial" w:cs="Arial"/>
                <w:color w:val="000000" w:themeColor="text1"/>
                <w:sz w:val="20"/>
                <w:szCs w:val="20"/>
              </w:rPr>
              <w:t xml:space="preserve"> to</w:t>
            </w:r>
            <w:r>
              <w:rPr>
                <w:rFonts w:ascii="Arial" w:eastAsia="Arial" w:hAnsi="Arial" w:cs="Arial"/>
                <w:color w:val="000000" w:themeColor="text1"/>
                <w:sz w:val="20"/>
                <w:szCs w:val="20"/>
              </w:rPr>
              <w:t xml:space="preserve"> offer expectations of serving and information on the application process.</w:t>
            </w:r>
          </w:p>
          <w:p w14:paraId="3283AD4C" w14:textId="77777777" w:rsidR="008A7D9C" w:rsidRDefault="000E6D61"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Due: Feb. SAC bios.</w:t>
            </w:r>
          </w:p>
          <w:p w14:paraId="7FE22243" w14:textId="77777777" w:rsidR="000E6D61" w:rsidRDefault="000E6D61" w:rsidP="496E6911">
            <w:pPr>
              <w:rPr>
                <w:rFonts w:ascii="Arial" w:eastAsia="Arial" w:hAnsi="Arial" w:cs="Arial"/>
                <w:color w:val="000000" w:themeColor="text1"/>
                <w:sz w:val="20"/>
                <w:szCs w:val="20"/>
              </w:rPr>
            </w:pPr>
          </w:p>
          <w:p w14:paraId="19B6CDC9" w14:textId="77777777" w:rsidR="000E6D61" w:rsidRDefault="000E6D61" w:rsidP="496E6911">
            <w:pPr>
              <w:rPr>
                <w:rFonts w:ascii="Arial" w:eastAsia="Arial" w:hAnsi="Arial" w:cs="Arial"/>
                <w:color w:val="000000" w:themeColor="text1"/>
                <w:sz w:val="20"/>
                <w:szCs w:val="20"/>
              </w:rPr>
            </w:pPr>
          </w:p>
          <w:p w14:paraId="6E3B72FD" w14:textId="77777777" w:rsidR="000E6D61" w:rsidRDefault="000E6D61" w:rsidP="496E6911">
            <w:pPr>
              <w:rPr>
                <w:rFonts w:ascii="Arial" w:eastAsia="Arial" w:hAnsi="Arial" w:cs="Arial"/>
                <w:color w:val="000000" w:themeColor="text1"/>
                <w:sz w:val="20"/>
                <w:szCs w:val="20"/>
              </w:rPr>
            </w:pPr>
          </w:p>
          <w:p w14:paraId="0446065C" w14:textId="77777777" w:rsidR="000E6D61" w:rsidRDefault="000E6D61" w:rsidP="496E6911">
            <w:pPr>
              <w:rPr>
                <w:rFonts w:ascii="Arial" w:eastAsia="Arial" w:hAnsi="Arial" w:cs="Arial"/>
                <w:color w:val="000000" w:themeColor="text1"/>
                <w:sz w:val="20"/>
                <w:szCs w:val="20"/>
              </w:rPr>
            </w:pPr>
          </w:p>
          <w:p w14:paraId="68DB9405" w14:textId="77777777" w:rsidR="000E6D61" w:rsidRDefault="000E6D61" w:rsidP="496E6911">
            <w:pPr>
              <w:rPr>
                <w:rFonts w:ascii="Arial" w:eastAsia="Arial" w:hAnsi="Arial" w:cs="Arial"/>
                <w:color w:val="000000" w:themeColor="text1"/>
                <w:sz w:val="20"/>
                <w:szCs w:val="20"/>
              </w:rPr>
            </w:pPr>
          </w:p>
          <w:p w14:paraId="5226F44E" w14:textId="77777777" w:rsidR="000E6D61" w:rsidRDefault="000E6D61" w:rsidP="496E6911">
            <w:pPr>
              <w:rPr>
                <w:rFonts w:ascii="Arial" w:eastAsia="Arial" w:hAnsi="Arial" w:cs="Arial"/>
                <w:color w:val="000000" w:themeColor="text1"/>
                <w:sz w:val="20"/>
                <w:szCs w:val="20"/>
              </w:rPr>
            </w:pPr>
          </w:p>
          <w:p w14:paraId="07586F00" w14:textId="77777777" w:rsidR="000E6D61" w:rsidRDefault="000E6D61"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Linda </w:t>
            </w:r>
            <w:proofErr w:type="spellStart"/>
            <w:r>
              <w:rPr>
                <w:rFonts w:ascii="Arial" w:eastAsia="Arial" w:hAnsi="Arial" w:cs="Arial"/>
                <w:color w:val="000000" w:themeColor="text1"/>
                <w:sz w:val="20"/>
                <w:szCs w:val="20"/>
              </w:rPr>
              <w:t>Sakin</w:t>
            </w:r>
            <w:proofErr w:type="spellEnd"/>
            <w:r>
              <w:rPr>
                <w:rFonts w:ascii="Arial" w:eastAsia="Arial" w:hAnsi="Arial" w:cs="Arial"/>
                <w:color w:val="000000" w:themeColor="text1"/>
                <w:sz w:val="20"/>
                <w:szCs w:val="20"/>
              </w:rPr>
              <w:t xml:space="preserve"> will share the article out of the Iowa University on Hearing Health.</w:t>
            </w:r>
          </w:p>
          <w:p w14:paraId="0ACDAEDE" w14:textId="187A895D" w:rsidR="00EE768C" w:rsidRDefault="00EE768C" w:rsidP="496E6911">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Michelle will connect with </w:t>
            </w:r>
            <w:r w:rsidR="00C8711F">
              <w:rPr>
                <w:rFonts w:ascii="Arial" w:eastAsia="Arial" w:hAnsi="Arial" w:cs="Arial"/>
                <w:color w:val="000000" w:themeColor="text1"/>
                <w:sz w:val="20"/>
                <w:szCs w:val="20"/>
              </w:rPr>
              <w:t>a contact with Mass Eye and Ear to potentially have research shared with SAC.</w:t>
            </w:r>
            <w:r w:rsidR="00C8711F">
              <w:rPr>
                <w:rFonts w:ascii="Arial" w:eastAsia="Arial" w:hAnsi="Arial" w:cs="Arial"/>
                <w:color w:val="000000" w:themeColor="text1"/>
                <w:sz w:val="20"/>
                <w:szCs w:val="20"/>
              </w:rPr>
              <w:br/>
            </w:r>
          </w:p>
        </w:tc>
      </w:tr>
      <w:tr w:rsidR="496E6911" w14:paraId="3DC05F8C" w14:textId="77777777" w:rsidTr="3CB2AE6B">
        <w:tc>
          <w:tcPr>
            <w:tcW w:w="2175" w:type="dxa"/>
          </w:tcPr>
          <w:p w14:paraId="1FBE191F" w14:textId="3BD26B57" w:rsidR="496E6911" w:rsidRDefault="496E6911" w:rsidP="496E6911">
            <w:pPr>
              <w:rPr>
                <w:rFonts w:ascii="Arial" w:eastAsia="Arial" w:hAnsi="Arial" w:cs="Arial"/>
                <w:color w:val="000000" w:themeColor="text1"/>
                <w:sz w:val="20"/>
                <w:szCs w:val="20"/>
              </w:rPr>
            </w:pPr>
            <w:r w:rsidRPr="496E6911">
              <w:rPr>
                <w:rFonts w:ascii="Arial" w:eastAsia="Arial" w:hAnsi="Arial" w:cs="Arial"/>
                <w:color w:val="000000" w:themeColor="text1"/>
                <w:sz w:val="20"/>
                <w:szCs w:val="20"/>
              </w:rPr>
              <w:t>Commissioner’s Report</w:t>
            </w:r>
          </w:p>
          <w:p w14:paraId="6EE38977" w14:textId="424D7077" w:rsidR="496E6911" w:rsidRDefault="496E6911" w:rsidP="496E6911">
            <w:pPr>
              <w:rPr>
                <w:rFonts w:ascii="Arial" w:eastAsia="Arial" w:hAnsi="Arial" w:cs="Arial"/>
                <w:color w:val="000000" w:themeColor="text1"/>
                <w:sz w:val="20"/>
                <w:szCs w:val="20"/>
              </w:rPr>
            </w:pPr>
          </w:p>
        </w:tc>
        <w:tc>
          <w:tcPr>
            <w:tcW w:w="4065" w:type="dxa"/>
          </w:tcPr>
          <w:p w14:paraId="20B55392" w14:textId="77777777" w:rsidR="00F54613" w:rsidRPr="00F54613" w:rsidRDefault="00F54613" w:rsidP="3CB2AE6B">
            <w:pPr>
              <w:pStyle w:val="ListParagraph"/>
              <w:numPr>
                <w:ilvl w:val="0"/>
                <w:numId w:val="7"/>
              </w:numPr>
              <w:rPr>
                <w:color w:val="000000" w:themeColor="text1"/>
                <w:sz w:val="20"/>
                <w:szCs w:val="20"/>
              </w:rPr>
            </w:pPr>
            <w:r>
              <w:rPr>
                <w:rFonts w:ascii="Arial" w:eastAsia="Arial" w:hAnsi="Arial" w:cs="Arial"/>
                <w:color w:val="000000" w:themeColor="text1"/>
                <w:sz w:val="20"/>
                <w:szCs w:val="20"/>
              </w:rPr>
              <w:t>A vlog will soon be released starring Ruth and Wynn Moore regarding self-care for elders.</w:t>
            </w:r>
          </w:p>
          <w:p w14:paraId="32987EDA" w14:textId="08018CEC" w:rsidR="496E6911" w:rsidRDefault="00F54613" w:rsidP="3CB2AE6B">
            <w:pPr>
              <w:pStyle w:val="ListParagraph"/>
              <w:numPr>
                <w:ilvl w:val="0"/>
                <w:numId w:val="7"/>
              </w:numPr>
              <w:rPr>
                <w:color w:val="000000" w:themeColor="text1"/>
                <w:sz w:val="20"/>
                <w:szCs w:val="20"/>
              </w:rPr>
            </w:pPr>
            <w:r>
              <w:rPr>
                <w:rFonts w:ascii="Arial" w:eastAsia="Arial" w:hAnsi="Arial" w:cs="Arial"/>
                <w:color w:val="000000" w:themeColor="text1"/>
                <w:sz w:val="20"/>
                <w:szCs w:val="20"/>
              </w:rPr>
              <w:t xml:space="preserve">Collaboration with MCB </w:t>
            </w:r>
            <w:r w:rsidR="00484F81">
              <w:rPr>
                <w:rFonts w:ascii="Arial" w:eastAsia="Arial" w:hAnsi="Arial" w:cs="Arial"/>
                <w:color w:val="000000" w:themeColor="text1"/>
                <w:sz w:val="20"/>
                <w:szCs w:val="20"/>
              </w:rPr>
              <w:t xml:space="preserve">includes guidance on access issues, text transcripts accompany vlogs and </w:t>
            </w:r>
            <w:proofErr w:type="spellStart"/>
            <w:r w:rsidR="00484F81">
              <w:rPr>
                <w:rFonts w:ascii="Arial" w:eastAsia="Arial" w:hAnsi="Arial" w:cs="Arial"/>
                <w:color w:val="000000" w:themeColor="text1"/>
                <w:sz w:val="20"/>
                <w:szCs w:val="20"/>
              </w:rPr>
              <w:t>DeafBlind</w:t>
            </w:r>
            <w:proofErr w:type="spellEnd"/>
            <w:r w:rsidR="00484F81">
              <w:rPr>
                <w:rFonts w:ascii="Arial" w:eastAsia="Arial" w:hAnsi="Arial" w:cs="Arial"/>
                <w:color w:val="000000" w:themeColor="text1"/>
                <w:sz w:val="20"/>
                <w:szCs w:val="20"/>
              </w:rPr>
              <w:t xml:space="preserve"> community members serve on the SAC.</w:t>
            </w:r>
            <w:r w:rsidR="00994FF3">
              <w:rPr>
                <w:rFonts w:ascii="Arial" w:eastAsia="Arial" w:hAnsi="Arial" w:cs="Arial"/>
                <w:color w:val="000000" w:themeColor="text1"/>
                <w:sz w:val="20"/>
                <w:szCs w:val="20"/>
              </w:rPr>
              <w:t xml:space="preserve"> Case Managers, from both agencies, will be meeting to identify gaps in services. Communication access requests (Jan. 2020 – Oct. 2020) were 357 with an 88% fill rate.</w:t>
            </w:r>
            <w:r w:rsidR="496E6911">
              <w:br/>
            </w:r>
          </w:p>
        </w:tc>
        <w:tc>
          <w:tcPr>
            <w:tcW w:w="3120" w:type="dxa"/>
          </w:tcPr>
          <w:p w14:paraId="13007842" w14:textId="1EAB14EA" w:rsidR="496E6911" w:rsidRDefault="496E6911" w:rsidP="496E6911">
            <w:pPr>
              <w:rPr>
                <w:rFonts w:ascii="Arial" w:eastAsia="Arial" w:hAnsi="Arial" w:cs="Arial"/>
                <w:color w:val="000000" w:themeColor="text1"/>
                <w:sz w:val="20"/>
                <w:szCs w:val="20"/>
              </w:rPr>
            </w:pPr>
          </w:p>
        </w:tc>
      </w:tr>
      <w:tr w:rsidR="496E6911" w14:paraId="01388242" w14:textId="77777777" w:rsidTr="3CB2AE6B">
        <w:tc>
          <w:tcPr>
            <w:tcW w:w="2175" w:type="dxa"/>
          </w:tcPr>
          <w:p w14:paraId="39EBA490" w14:textId="5A6D5977" w:rsidR="496E6911" w:rsidRDefault="3CB2AE6B" w:rsidP="3CB2AE6B">
            <w:pPr>
              <w:rPr>
                <w:rFonts w:ascii="Arial" w:eastAsia="Arial" w:hAnsi="Arial" w:cs="Arial"/>
                <w:color w:val="000000" w:themeColor="text1"/>
                <w:sz w:val="20"/>
                <w:szCs w:val="20"/>
              </w:rPr>
            </w:pPr>
            <w:r w:rsidRPr="3CB2AE6B">
              <w:rPr>
                <w:rFonts w:ascii="Arial" w:eastAsia="Arial" w:hAnsi="Arial" w:cs="Arial"/>
                <w:color w:val="000000" w:themeColor="text1"/>
                <w:sz w:val="20"/>
                <w:szCs w:val="20"/>
              </w:rPr>
              <w:t xml:space="preserve">Presentation: </w:t>
            </w:r>
            <w:r w:rsidR="00F54613">
              <w:rPr>
                <w:rFonts w:ascii="Arial" w:eastAsia="Arial" w:hAnsi="Arial" w:cs="Arial"/>
                <w:color w:val="000000" w:themeColor="text1"/>
                <w:sz w:val="20"/>
                <w:szCs w:val="20"/>
              </w:rPr>
              <w:t xml:space="preserve">MCB: Commissioner David D’Arcangelo, Deputy Commissioner John </w:t>
            </w:r>
            <w:proofErr w:type="gramStart"/>
            <w:r w:rsidR="00F54613">
              <w:rPr>
                <w:rFonts w:ascii="Arial" w:eastAsia="Arial" w:hAnsi="Arial" w:cs="Arial"/>
                <w:color w:val="000000" w:themeColor="text1"/>
                <w:sz w:val="20"/>
                <w:szCs w:val="20"/>
              </w:rPr>
              <w:t>Oliveira</w:t>
            </w:r>
            <w:proofErr w:type="gramEnd"/>
            <w:r w:rsidR="00F54613">
              <w:rPr>
                <w:rFonts w:ascii="Arial" w:eastAsia="Arial" w:hAnsi="Arial" w:cs="Arial"/>
                <w:color w:val="000000" w:themeColor="text1"/>
                <w:sz w:val="20"/>
                <w:szCs w:val="20"/>
              </w:rPr>
              <w:t xml:space="preserve"> and</w:t>
            </w:r>
            <w:r w:rsidR="007029BB">
              <w:rPr>
                <w:rFonts w:ascii="Arial" w:eastAsia="Arial" w:hAnsi="Arial" w:cs="Arial"/>
                <w:color w:val="000000" w:themeColor="text1"/>
                <w:sz w:val="20"/>
                <w:szCs w:val="20"/>
              </w:rPr>
              <w:t xml:space="preserve"> Director </w:t>
            </w:r>
            <w:r w:rsidR="007029BB">
              <w:rPr>
                <w:rFonts w:ascii="Arial" w:eastAsia="Arial" w:hAnsi="Arial" w:cs="Arial"/>
                <w:color w:val="000000" w:themeColor="text1"/>
                <w:sz w:val="20"/>
                <w:szCs w:val="20"/>
              </w:rPr>
              <w:lastRenderedPageBreak/>
              <w:t xml:space="preserve">of the </w:t>
            </w:r>
            <w:proofErr w:type="spellStart"/>
            <w:r w:rsidR="007029BB">
              <w:rPr>
                <w:rFonts w:ascii="Arial" w:eastAsia="Arial" w:hAnsi="Arial" w:cs="Arial"/>
                <w:color w:val="000000" w:themeColor="text1"/>
                <w:sz w:val="20"/>
                <w:szCs w:val="20"/>
              </w:rPr>
              <w:t>DeafBlind</w:t>
            </w:r>
            <w:proofErr w:type="spellEnd"/>
            <w:r w:rsidR="007029BB">
              <w:rPr>
                <w:rFonts w:ascii="Arial" w:eastAsia="Arial" w:hAnsi="Arial" w:cs="Arial"/>
                <w:color w:val="000000" w:themeColor="text1"/>
                <w:sz w:val="20"/>
                <w:szCs w:val="20"/>
              </w:rPr>
              <w:t xml:space="preserve"> Unit</w:t>
            </w:r>
            <w:r w:rsidR="00F54613">
              <w:rPr>
                <w:rFonts w:ascii="Arial" w:eastAsia="Arial" w:hAnsi="Arial" w:cs="Arial"/>
                <w:color w:val="000000" w:themeColor="text1"/>
                <w:sz w:val="20"/>
                <w:szCs w:val="20"/>
              </w:rPr>
              <w:t xml:space="preserve"> Lesli Baker Johnson</w:t>
            </w:r>
          </w:p>
        </w:tc>
        <w:tc>
          <w:tcPr>
            <w:tcW w:w="4065" w:type="dxa"/>
          </w:tcPr>
          <w:p w14:paraId="7B3068EC" w14:textId="520DF48D" w:rsidR="496E6911" w:rsidRDefault="00641A03" w:rsidP="3CB2AE6B">
            <w:pPr>
              <w:pStyle w:val="ListParagraph"/>
              <w:numPr>
                <w:ilvl w:val="0"/>
                <w:numId w:val="6"/>
              </w:numPr>
              <w:rPr>
                <w:color w:val="000000" w:themeColor="text1"/>
                <w:sz w:val="20"/>
                <w:szCs w:val="20"/>
              </w:rPr>
            </w:pPr>
            <w:r>
              <w:rPr>
                <w:rFonts w:ascii="Arial" w:eastAsia="Arial" w:hAnsi="Arial" w:cs="Arial"/>
                <w:color w:val="000000" w:themeColor="text1"/>
                <w:sz w:val="20"/>
                <w:szCs w:val="20"/>
              </w:rPr>
              <w:lastRenderedPageBreak/>
              <w:t>MCB’s Council: Statewide Advisory Council for the Blind (SAB.)</w:t>
            </w:r>
          </w:p>
          <w:p w14:paraId="34D7A8AC" w14:textId="23C4F533" w:rsidR="496E6911" w:rsidRDefault="00F73511" w:rsidP="3CB2AE6B">
            <w:pPr>
              <w:pStyle w:val="ListParagraph"/>
              <w:numPr>
                <w:ilvl w:val="0"/>
                <w:numId w:val="6"/>
              </w:numPr>
              <w:rPr>
                <w:color w:val="000000" w:themeColor="text1"/>
                <w:sz w:val="20"/>
                <w:szCs w:val="20"/>
              </w:rPr>
            </w:pPr>
            <w:r>
              <w:rPr>
                <w:rFonts w:ascii="Arial" w:eastAsia="Arial" w:hAnsi="Arial" w:cs="Arial"/>
                <w:color w:val="000000" w:themeColor="text1"/>
                <w:sz w:val="20"/>
                <w:szCs w:val="20"/>
              </w:rPr>
              <w:t>Commissioner D’Arcangelo was previously the Director of the Massachusett</w:t>
            </w:r>
            <w:r w:rsidR="007B1F16">
              <w:rPr>
                <w:rFonts w:ascii="Arial" w:eastAsia="Arial" w:hAnsi="Arial" w:cs="Arial"/>
                <w:color w:val="000000" w:themeColor="text1"/>
                <w:sz w:val="20"/>
                <w:szCs w:val="20"/>
              </w:rPr>
              <w:t>s’</w:t>
            </w:r>
            <w:r>
              <w:rPr>
                <w:rFonts w:ascii="Arial" w:eastAsia="Arial" w:hAnsi="Arial" w:cs="Arial"/>
                <w:color w:val="000000" w:themeColor="text1"/>
                <w:sz w:val="20"/>
                <w:szCs w:val="20"/>
              </w:rPr>
              <w:t xml:space="preserve"> Office on Disability (MOD), </w:t>
            </w:r>
            <w:r w:rsidR="00732923">
              <w:rPr>
                <w:rFonts w:ascii="Arial" w:eastAsia="Arial" w:hAnsi="Arial" w:cs="Arial"/>
                <w:color w:val="000000" w:themeColor="text1"/>
                <w:sz w:val="20"/>
                <w:szCs w:val="20"/>
              </w:rPr>
              <w:t>essentially,</w:t>
            </w:r>
            <w:r>
              <w:rPr>
                <w:rFonts w:ascii="Arial" w:eastAsia="Arial" w:hAnsi="Arial" w:cs="Arial"/>
                <w:color w:val="000000" w:themeColor="text1"/>
                <w:sz w:val="20"/>
                <w:szCs w:val="20"/>
              </w:rPr>
              <w:t xml:space="preserve"> the ADA </w:t>
            </w:r>
            <w:r>
              <w:rPr>
                <w:rFonts w:ascii="Arial" w:eastAsia="Arial" w:hAnsi="Arial" w:cs="Arial"/>
                <w:color w:val="000000" w:themeColor="text1"/>
                <w:sz w:val="20"/>
                <w:szCs w:val="20"/>
              </w:rPr>
              <w:lastRenderedPageBreak/>
              <w:t xml:space="preserve">Coordinator of the Executive Branch. </w:t>
            </w:r>
          </w:p>
          <w:p w14:paraId="7AC85335" w14:textId="6600ED2D" w:rsidR="496E6911" w:rsidRDefault="00732923" w:rsidP="3CB2AE6B">
            <w:pPr>
              <w:pStyle w:val="ListParagraph"/>
              <w:numPr>
                <w:ilvl w:val="0"/>
                <w:numId w:val="6"/>
              </w:numPr>
              <w:rPr>
                <w:color w:val="000000" w:themeColor="text1"/>
                <w:sz w:val="20"/>
                <w:szCs w:val="20"/>
              </w:rPr>
            </w:pPr>
            <w:r>
              <w:rPr>
                <w:rFonts w:ascii="Arial" w:eastAsia="Arial" w:hAnsi="Arial" w:cs="Arial"/>
                <w:color w:val="000000" w:themeColor="text1"/>
                <w:sz w:val="20"/>
                <w:szCs w:val="20"/>
              </w:rPr>
              <w:t xml:space="preserve">As Commissioner of MCB, responsibilities include </w:t>
            </w:r>
            <w:r w:rsidR="00702551">
              <w:rPr>
                <w:rFonts w:ascii="Arial" w:eastAsia="Arial" w:hAnsi="Arial" w:cs="Arial"/>
                <w:color w:val="000000" w:themeColor="text1"/>
                <w:sz w:val="20"/>
                <w:szCs w:val="20"/>
              </w:rPr>
              <w:t xml:space="preserve">keeping all staff and consumers of MCB safe during the pandemic. </w:t>
            </w:r>
          </w:p>
          <w:p w14:paraId="2588BE60" w14:textId="696E3FB4" w:rsidR="496E6911" w:rsidRDefault="00B70793" w:rsidP="3CB2AE6B">
            <w:pPr>
              <w:pStyle w:val="ListParagraph"/>
              <w:numPr>
                <w:ilvl w:val="0"/>
                <w:numId w:val="6"/>
              </w:numPr>
              <w:rPr>
                <w:rFonts w:eastAsiaTheme="minorEastAsia"/>
                <w:color w:val="000000" w:themeColor="text1"/>
                <w:sz w:val="20"/>
                <w:szCs w:val="20"/>
              </w:rPr>
            </w:pPr>
            <w:r>
              <w:rPr>
                <w:rFonts w:ascii="Arial" w:eastAsia="Arial" w:hAnsi="Arial" w:cs="Arial"/>
                <w:color w:val="000000" w:themeColor="text1"/>
                <w:sz w:val="20"/>
                <w:szCs w:val="20"/>
              </w:rPr>
              <w:t xml:space="preserve">MCB was established in 1906 and is the oldest social service agency. </w:t>
            </w:r>
            <w:r w:rsidR="002457CF">
              <w:rPr>
                <w:rFonts w:ascii="Arial" w:eastAsia="Arial" w:hAnsi="Arial" w:cs="Arial"/>
                <w:color w:val="000000" w:themeColor="text1"/>
                <w:sz w:val="20"/>
                <w:szCs w:val="20"/>
              </w:rPr>
              <w:t xml:space="preserve">Helen Keller was one of the agency’s first Commissioners. </w:t>
            </w:r>
          </w:p>
          <w:p w14:paraId="45071348" w14:textId="11126AB3" w:rsidR="496E6911" w:rsidRDefault="007C7A52" w:rsidP="3CB2AE6B">
            <w:pPr>
              <w:pStyle w:val="ListParagraph"/>
              <w:numPr>
                <w:ilvl w:val="0"/>
                <w:numId w:val="6"/>
              </w:numPr>
              <w:rPr>
                <w:color w:val="000000" w:themeColor="text1"/>
                <w:sz w:val="20"/>
                <w:szCs w:val="20"/>
              </w:rPr>
            </w:pPr>
            <w:r>
              <w:rPr>
                <w:rFonts w:ascii="Arial" w:eastAsia="Arial" w:hAnsi="Arial" w:cs="Arial"/>
                <w:color w:val="000000" w:themeColor="text1"/>
                <w:sz w:val="20"/>
                <w:szCs w:val="20"/>
              </w:rPr>
              <w:t>In the MA Law, MCB’s mission is to get people with blindness employed; other services have been added since MCB was established.</w:t>
            </w:r>
          </w:p>
          <w:p w14:paraId="0408D743" w14:textId="0353B372" w:rsidR="496E6911" w:rsidRDefault="00C341E9" w:rsidP="3CB2AE6B">
            <w:pPr>
              <w:pStyle w:val="ListParagraph"/>
              <w:numPr>
                <w:ilvl w:val="0"/>
                <w:numId w:val="6"/>
              </w:numPr>
              <w:rPr>
                <w:color w:val="000000" w:themeColor="text1"/>
                <w:sz w:val="20"/>
                <w:szCs w:val="20"/>
              </w:rPr>
            </w:pPr>
            <w:r>
              <w:rPr>
                <w:rFonts w:ascii="Arial" w:eastAsia="Arial" w:hAnsi="Arial" w:cs="Arial"/>
                <w:color w:val="000000" w:themeColor="text1"/>
                <w:sz w:val="20"/>
                <w:szCs w:val="20"/>
              </w:rPr>
              <w:t>Services have expanded to include Vocational Rehab for the path to employment, orientation and mobility, assistive technology, etc.</w:t>
            </w:r>
          </w:p>
          <w:p w14:paraId="38E46E2F" w14:textId="71480B0B" w:rsidR="496E6911" w:rsidRDefault="0025367D" w:rsidP="00A51C83">
            <w:pPr>
              <w:pStyle w:val="ListParagraph"/>
              <w:numPr>
                <w:ilvl w:val="0"/>
                <w:numId w:val="6"/>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Obligations from Federal grants and funding include: </w:t>
            </w:r>
            <w:proofErr w:type="spellStart"/>
            <w:r w:rsidR="00A51C83">
              <w:rPr>
                <w:rFonts w:ascii="Arial" w:eastAsia="Arial" w:hAnsi="Arial" w:cs="Arial"/>
                <w:color w:val="000000" w:themeColor="text1"/>
                <w:sz w:val="20"/>
                <w:szCs w:val="20"/>
              </w:rPr>
              <w:t>DeafBlind</w:t>
            </w:r>
            <w:proofErr w:type="spellEnd"/>
            <w:r w:rsidR="00A51C83">
              <w:rPr>
                <w:rFonts w:ascii="Arial" w:eastAsia="Arial" w:hAnsi="Arial" w:cs="Arial"/>
                <w:color w:val="000000" w:themeColor="text1"/>
                <w:sz w:val="20"/>
                <w:szCs w:val="20"/>
              </w:rPr>
              <w:t xml:space="preserve"> line items:</w:t>
            </w:r>
            <w:r w:rsidR="00CE6119">
              <w:rPr>
                <w:rFonts w:ascii="Arial" w:eastAsia="Arial" w:hAnsi="Arial" w:cs="Arial"/>
                <w:color w:val="000000" w:themeColor="text1"/>
                <w:sz w:val="20"/>
                <w:szCs w:val="20"/>
              </w:rPr>
              <w:t xml:space="preserve"> </w:t>
            </w:r>
            <w:proofErr w:type="gramStart"/>
            <w:r w:rsidR="00CE6119">
              <w:rPr>
                <w:rFonts w:ascii="Arial" w:eastAsia="Arial" w:hAnsi="Arial" w:cs="Arial"/>
                <w:color w:val="000000" w:themeColor="text1"/>
                <w:sz w:val="20"/>
                <w:szCs w:val="20"/>
              </w:rPr>
              <w:t>the</w:t>
            </w:r>
            <w:proofErr w:type="gramEnd"/>
            <w:r w:rsidR="00A51C83">
              <w:rPr>
                <w:rFonts w:ascii="Arial" w:eastAsia="Arial" w:hAnsi="Arial" w:cs="Arial"/>
                <w:color w:val="000000" w:themeColor="text1"/>
                <w:sz w:val="20"/>
                <w:szCs w:val="20"/>
              </w:rPr>
              <w:t xml:space="preserve"> Turning 22 Program and </w:t>
            </w:r>
            <w:proofErr w:type="spellStart"/>
            <w:r w:rsidR="00A51C83">
              <w:rPr>
                <w:rFonts w:ascii="Arial" w:eastAsia="Arial" w:hAnsi="Arial" w:cs="Arial"/>
                <w:color w:val="000000" w:themeColor="text1"/>
                <w:sz w:val="20"/>
                <w:szCs w:val="20"/>
              </w:rPr>
              <w:t>DeafBlind</w:t>
            </w:r>
            <w:proofErr w:type="spellEnd"/>
            <w:r w:rsidR="00A51C83">
              <w:rPr>
                <w:rFonts w:ascii="Arial" w:eastAsia="Arial" w:hAnsi="Arial" w:cs="Arial"/>
                <w:color w:val="000000" w:themeColor="text1"/>
                <w:sz w:val="20"/>
                <w:szCs w:val="20"/>
              </w:rPr>
              <w:t xml:space="preserve"> Community Access Network (DBCAN</w:t>
            </w:r>
            <w:r w:rsidR="008B253B">
              <w:rPr>
                <w:rFonts w:ascii="Arial" w:eastAsia="Arial" w:hAnsi="Arial" w:cs="Arial"/>
                <w:color w:val="000000" w:themeColor="text1"/>
                <w:sz w:val="20"/>
                <w:szCs w:val="20"/>
              </w:rPr>
              <w:t>.</w:t>
            </w:r>
            <w:r w:rsidR="00A51C83">
              <w:rPr>
                <w:rFonts w:ascii="Arial" w:eastAsia="Arial" w:hAnsi="Arial" w:cs="Arial"/>
                <w:color w:val="000000" w:themeColor="text1"/>
                <w:sz w:val="20"/>
                <w:szCs w:val="20"/>
              </w:rPr>
              <w:t>)</w:t>
            </w:r>
            <w:r w:rsidR="0020428E">
              <w:rPr>
                <w:rFonts w:ascii="Arial" w:eastAsia="Arial" w:hAnsi="Arial" w:cs="Arial"/>
                <w:color w:val="000000" w:themeColor="text1"/>
                <w:sz w:val="20"/>
                <w:szCs w:val="20"/>
              </w:rPr>
              <w:t xml:space="preserve"> DBCAN budget is $534,000.</w:t>
            </w:r>
            <w:r w:rsidR="00FA2CD0">
              <w:rPr>
                <w:rFonts w:ascii="Arial" w:eastAsia="Arial" w:hAnsi="Arial" w:cs="Arial"/>
                <w:color w:val="000000" w:themeColor="text1"/>
                <w:sz w:val="20"/>
                <w:szCs w:val="20"/>
              </w:rPr>
              <w:t xml:space="preserve"> The budget for </w:t>
            </w:r>
            <w:r w:rsidR="00F3742F">
              <w:rPr>
                <w:rFonts w:ascii="Arial" w:eastAsia="Arial" w:hAnsi="Arial" w:cs="Arial"/>
                <w:color w:val="000000" w:themeColor="text1"/>
                <w:sz w:val="20"/>
                <w:szCs w:val="20"/>
              </w:rPr>
              <w:t>Turning 22 (</w:t>
            </w:r>
            <w:r w:rsidR="00FA2CD0">
              <w:rPr>
                <w:rFonts w:ascii="Arial" w:eastAsia="Arial" w:hAnsi="Arial" w:cs="Arial"/>
                <w:color w:val="000000" w:themeColor="text1"/>
                <w:sz w:val="20"/>
                <w:szCs w:val="20"/>
              </w:rPr>
              <w:t>congregate care and residential consumers</w:t>
            </w:r>
            <w:r w:rsidR="00F3742F">
              <w:rPr>
                <w:rFonts w:ascii="Arial" w:eastAsia="Arial" w:hAnsi="Arial" w:cs="Arial"/>
                <w:color w:val="000000" w:themeColor="text1"/>
                <w:sz w:val="20"/>
                <w:szCs w:val="20"/>
              </w:rPr>
              <w:t>)</w:t>
            </w:r>
            <w:r w:rsidR="00FA2CD0">
              <w:rPr>
                <w:rFonts w:ascii="Arial" w:eastAsia="Arial" w:hAnsi="Arial" w:cs="Arial"/>
                <w:color w:val="000000" w:themeColor="text1"/>
                <w:sz w:val="20"/>
                <w:szCs w:val="20"/>
              </w:rPr>
              <w:t xml:space="preserve"> is 13 million.</w:t>
            </w:r>
            <w:r w:rsidR="00A64BF7">
              <w:rPr>
                <w:rFonts w:ascii="Arial" w:eastAsia="Arial" w:hAnsi="Arial" w:cs="Arial"/>
                <w:color w:val="000000" w:themeColor="text1"/>
                <w:sz w:val="20"/>
                <w:szCs w:val="20"/>
              </w:rPr>
              <w:t xml:space="preserve"> Through these programs, MCB has collaborated with MCDHH and community partners (DEAF, Inc., Helen Keller National Center, etc.) </w:t>
            </w:r>
            <w:r w:rsidR="00B763F6">
              <w:rPr>
                <w:rFonts w:ascii="Arial" w:eastAsia="Arial" w:hAnsi="Arial" w:cs="Arial"/>
                <w:color w:val="000000" w:themeColor="text1"/>
                <w:sz w:val="20"/>
                <w:szCs w:val="20"/>
              </w:rPr>
              <w:t xml:space="preserve">Funds </w:t>
            </w:r>
            <w:r w:rsidR="008D7FCA">
              <w:rPr>
                <w:rFonts w:ascii="Arial" w:eastAsia="Arial" w:hAnsi="Arial" w:cs="Arial"/>
                <w:color w:val="000000" w:themeColor="text1"/>
                <w:sz w:val="20"/>
                <w:szCs w:val="20"/>
              </w:rPr>
              <w:t>are used to pay for two areas</w:t>
            </w:r>
            <w:r w:rsidR="008529BF">
              <w:rPr>
                <w:rFonts w:ascii="Arial" w:eastAsia="Arial" w:hAnsi="Arial" w:cs="Arial"/>
                <w:color w:val="000000" w:themeColor="text1"/>
                <w:sz w:val="20"/>
                <w:szCs w:val="20"/>
              </w:rPr>
              <w:t>: Social Rehab Services or Vocational Rehab.</w:t>
            </w:r>
            <w:r w:rsidR="00546702">
              <w:rPr>
                <w:rFonts w:ascii="Arial" w:eastAsia="Arial" w:hAnsi="Arial" w:cs="Arial"/>
                <w:color w:val="000000" w:themeColor="text1"/>
                <w:sz w:val="20"/>
                <w:szCs w:val="20"/>
              </w:rPr>
              <w:t xml:space="preserve">  </w:t>
            </w:r>
          </w:p>
          <w:p w14:paraId="06627E91" w14:textId="59E6C083" w:rsidR="00A80AA9" w:rsidRDefault="006D056D" w:rsidP="00A51C83">
            <w:pPr>
              <w:pStyle w:val="ListParagraph"/>
              <w:numPr>
                <w:ilvl w:val="0"/>
                <w:numId w:val="6"/>
              </w:numPr>
              <w:rPr>
                <w:rFonts w:ascii="Arial" w:eastAsia="Arial" w:hAnsi="Arial" w:cs="Arial"/>
                <w:color w:val="000000" w:themeColor="text1"/>
                <w:sz w:val="20"/>
                <w:szCs w:val="20"/>
              </w:rPr>
            </w:pPr>
            <w:r>
              <w:rPr>
                <w:rFonts w:ascii="Arial" w:eastAsia="Arial" w:hAnsi="Arial" w:cs="Arial"/>
                <w:color w:val="000000" w:themeColor="text1"/>
                <w:sz w:val="20"/>
                <w:szCs w:val="20"/>
              </w:rPr>
              <w:t>MCDHH’s role is focused on effective communication and provision of communication access.</w:t>
            </w:r>
          </w:p>
          <w:p w14:paraId="3788F9AB" w14:textId="77777777" w:rsidR="007069B6" w:rsidRDefault="007069B6" w:rsidP="007069B6">
            <w:pPr>
              <w:pStyle w:val="ListParagraph"/>
              <w:numPr>
                <w:ilvl w:val="0"/>
                <w:numId w:val="6"/>
              </w:numPr>
              <w:rPr>
                <w:rFonts w:ascii="Arial" w:eastAsia="Arial" w:hAnsi="Arial" w:cs="Arial"/>
                <w:color w:val="000000" w:themeColor="text1"/>
                <w:sz w:val="20"/>
                <w:szCs w:val="20"/>
              </w:rPr>
            </w:pPr>
            <w:r>
              <w:rPr>
                <w:rFonts w:ascii="Arial" w:eastAsia="Arial" w:hAnsi="Arial" w:cs="Arial"/>
                <w:color w:val="000000" w:themeColor="text1"/>
                <w:sz w:val="20"/>
                <w:szCs w:val="20"/>
              </w:rPr>
              <w:t>Media and community events:</w:t>
            </w:r>
          </w:p>
          <w:p w14:paraId="181E5A35" w14:textId="4268E57F" w:rsidR="007C61B2" w:rsidRPr="007069B6" w:rsidRDefault="003E226B" w:rsidP="007069B6">
            <w:pPr>
              <w:pStyle w:val="ListParagrap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00A80AA9" w:rsidRPr="007069B6">
              <w:rPr>
                <w:rFonts w:ascii="Arial" w:eastAsia="Arial" w:hAnsi="Arial" w:cs="Arial"/>
                <w:color w:val="000000" w:themeColor="text1"/>
                <w:sz w:val="20"/>
                <w:szCs w:val="20"/>
              </w:rPr>
              <w:t xml:space="preserve">MCB has hosted a number Town Hall’s offering full accessibility for Deaf, </w:t>
            </w:r>
            <w:proofErr w:type="spellStart"/>
            <w:proofErr w:type="gramStart"/>
            <w:r w:rsidR="00A80AA9" w:rsidRPr="007069B6">
              <w:rPr>
                <w:rFonts w:ascii="Arial" w:eastAsia="Arial" w:hAnsi="Arial" w:cs="Arial"/>
                <w:color w:val="000000" w:themeColor="text1"/>
                <w:sz w:val="20"/>
                <w:szCs w:val="20"/>
              </w:rPr>
              <w:t>DeafBlind</w:t>
            </w:r>
            <w:proofErr w:type="spellEnd"/>
            <w:proofErr w:type="gramEnd"/>
            <w:r w:rsidR="00A80AA9" w:rsidRPr="007069B6">
              <w:rPr>
                <w:rFonts w:ascii="Arial" w:eastAsia="Arial" w:hAnsi="Arial" w:cs="Arial"/>
                <w:color w:val="000000" w:themeColor="text1"/>
                <w:sz w:val="20"/>
                <w:szCs w:val="20"/>
              </w:rPr>
              <w:t xml:space="preserve"> and hard of hearing participants. </w:t>
            </w:r>
          </w:p>
          <w:p w14:paraId="645B5DE8" w14:textId="3356449B" w:rsidR="00336080" w:rsidRDefault="003E226B" w:rsidP="007069B6">
            <w:pPr>
              <w:pStyle w:val="ListParagrap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007C61B2">
              <w:rPr>
                <w:rFonts w:ascii="Arial" w:eastAsia="Arial" w:hAnsi="Arial" w:cs="Arial"/>
                <w:color w:val="000000" w:themeColor="text1"/>
                <w:sz w:val="20"/>
                <w:szCs w:val="20"/>
              </w:rPr>
              <w:t>“</w:t>
            </w:r>
            <w:hyperlink r:id="rId7" w:history="1">
              <w:r w:rsidR="007C61B2" w:rsidRPr="00D94CBE">
                <w:rPr>
                  <w:rStyle w:val="Hyperlink"/>
                  <w:rFonts w:ascii="Arial" w:eastAsia="Arial" w:hAnsi="Arial" w:cs="Arial"/>
                  <w:sz w:val="20"/>
                  <w:szCs w:val="20"/>
                </w:rPr>
                <w:t>Feeling through the Experience</w:t>
              </w:r>
            </w:hyperlink>
            <w:r w:rsidR="007C61B2">
              <w:rPr>
                <w:rFonts w:ascii="Arial" w:eastAsia="Arial" w:hAnsi="Arial" w:cs="Arial"/>
                <w:color w:val="000000" w:themeColor="text1"/>
                <w:sz w:val="20"/>
                <w:szCs w:val="20"/>
              </w:rPr>
              <w:t xml:space="preserve">” was created by Doug Roland and includes a </w:t>
            </w:r>
            <w:proofErr w:type="spellStart"/>
            <w:r w:rsidR="007C61B2">
              <w:rPr>
                <w:rFonts w:ascii="Arial" w:eastAsia="Arial" w:hAnsi="Arial" w:cs="Arial"/>
                <w:color w:val="000000" w:themeColor="text1"/>
                <w:sz w:val="20"/>
                <w:szCs w:val="20"/>
              </w:rPr>
              <w:t>DeafBlind</w:t>
            </w:r>
            <w:proofErr w:type="spellEnd"/>
            <w:r w:rsidR="007C61B2">
              <w:rPr>
                <w:rFonts w:ascii="Arial" w:eastAsia="Arial" w:hAnsi="Arial" w:cs="Arial"/>
                <w:color w:val="000000" w:themeColor="text1"/>
                <w:sz w:val="20"/>
                <w:szCs w:val="20"/>
              </w:rPr>
              <w:t xml:space="preserve"> actor portraying a </w:t>
            </w:r>
            <w:proofErr w:type="spellStart"/>
            <w:r w:rsidR="007C61B2">
              <w:rPr>
                <w:rFonts w:ascii="Arial" w:eastAsia="Arial" w:hAnsi="Arial" w:cs="Arial"/>
                <w:color w:val="000000" w:themeColor="text1"/>
                <w:sz w:val="20"/>
                <w:szCs w:val="20"/>
              </w:rPr>
              <w:t>DeafBlind</w:t>
            </w:r>
            <w:proofErr w:type="spellEnd"/>
            <w:r w:rsidR="007C61B2">
              <w:rPr>
                <w:rFonts w:ascii="Arial" w:eastAsia="Arial" w:hAnsi="Arial" w:cs="Arial"/>
                <w:color w:val="000000" w:themeColor="text1"/>
                <w:sz w:val="20"/>
                <w:szCs w:val="20"/>
              </w:rPr>
              <w:t xml:space="preserve"> individual.</w:t>
            </w:r>
          </w:p>
          <w:p w14:paraId="14610012" w14:textId="0E8F14C7" w:rsidR="007069B6" w:rsidRDefault="003E226B" w:rsidP="007069B6">
            <w:pPr>
              <w:pStyle w:val="ListParagrap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00336080">
              <w:rPr>
                <w:rFonts w:ascii="Arial" w:eastAsia="Arial" w:hAnsi="Arial" w:cs="Arial"/>
                <w:color w:val="000000" w:themeColor="text1"/>
                <w:sz w:val="20"/>
                <w:szCs w:val="20"/>
              </w:rPr>
              <w:t>WGBY, Springfield: “Connecting Point” highlighted MCB programs.</w:t>
            </w:r>
            <w:r w:rsidR="00717D54">
              <w:rPr>
                <w:rFonts w:ascii="Arial" w:eastAsia="Arial" w:hAnsi="Arial" w:cs="Arial"/>
                <w:color w:val="000000" w:themeColor="text1"/>
                <w:sz w:val="20"/>
                <w:szCs w:val="20"/>
              </w:rPr>
              <w:br/>
              <w:t xml:space="preserve">* Highlighting the successes of </w:t>
            </w:r>
            <w:proofErr w:type="spellStart"/>
            <w:r w:rsidR="00717D54">
              <w:rPr>
                <w:rFonts w:ascii="Arial" w:eastAsia="Arial" w:hAnsi="Arial" w:cs="Arial"/>
                <w:color w:val="000000" w:themeColor="text1"/>
                <w:sz w:val="20"/>
                <w:szCs w:val="20"/>
              </w:rPr>
              <w:t>DeafBlind</w:t>
            </w:r>
            <w:proofErr w:type="spellEnd"/>
            <w:r w:rsidR="00717D54">
              <w:rPr>
                <w:rFonts w:ascii="Arial" w:eastAsia="Arial" w:hAnsi="Arial" w:cs="Arial"/>
                <w:color w:val="000000" w:themeColor="text1"/>
                <w:sz w:val="20"/>
                <w:szCs w:val="20"/>
              </w:rPr>
              <w:t xml:space="preserve"> consumers: Kerry Thompson (SAC member) was the keynote speaker at the MCB Sept. Staff meeting. “</w:t>
            </w:r>
            <w:hyperlink r:id="rId8" w:history="1">
              <w:r w:rsidR="00717D54" w:rsidRPr="00D94CBE">
                <w:rPr>
                  <w:rStyle w:val="Hyperlink"/>
                  <w:rFonts w:ascii="Arial" w:eastAsia="Arial" w:hAnsi="Arial" w:cs="Arial"/>
                  <w:sz w:val="20"/>
                  <w:szCs w:val="20"/>
                </w:rPr>
                <w:t xml:space="preserve">Making Music </w:t>
              </w:r>
              <w:r w:rsidR="00717D54" w:rsidRPr="00D94CBE">
                <w:rPr>
                  <w:rStyle w:val="Hyperlink"/>
                  <w:rFonts w:ascii="Arial" w:eastAsia="Arial" w:hAnsi="Arial" w:cs="Arial"/>
                  <w:sz w:val="20"/>
                  <w:szCs w:val="20"/>
                </w:rPr>
                <w:lastRenderedPageBreak/>
                <w:t>Together</w:t>
              </w:r>
            </w:hyperlink>
            <w:r w:rsidR="00717D54">
              <w:rPr>
                <w:rFonts w:ascii="Arial" w:eastAsia="Arial" w:hAnsi="Arial" w:cs="Arial"/>
                <w:color w:val="000000" w:themeColor="text1"/>
                <w:sz w:val="20"/>
                <w:szCs w:val="20"/>
              </w:rPr>
              <w:t>” was an event by Cheryl and Glenn Levasseur.</w:t>
            </w:r>
          </w:p>
          <w:p w14:paraId="500B0527" w14:textId="77777777" w:rsidR="00B01A55" w:rsidRDefault="00391EA1" w:rsidP="00A51C83">
            <w:pPr>
              <w:pStyle w:val="ListParagraph"/>
              <w:numPr>
                <w:ilvl w:val="0"/>
                <w:numId w:val="6"/>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RFR search for supporting magnification needs of </w:t>
            </w:r>
            <w:proofErr w:type="spellStart"/>
            <w:r>
              <w:rPr>
                <w:rFonts w:ascii="Arial" w:eastAsia="Arial" w:hAnsi="Arial" w:cs="Arial"/>
                <w:color w:val="000000" w:themeColor="text1"/>
                <w:sz w:val="20"/>
                <w:szCs w:val="20"/>
              </w:rPr>
              <w:t>DeafBlind</w:t>
            </w:r>
            <w:proofErr w:type="spellEnd"/>
            <w:r>
              <w:rPr>
                <w:rFonts w:ascii="Arial" w:eastAsia="Arial" w:hAnsi="Arial" w:cs="Arial"/>
                <w:color w:val="000000" w:themeColor="text1"/>
                <w:sz w:val="20"/>
                <w:szCs w:val="20"/>
              </w:rPr>
              <w:t xml:space="preserve"> consumers for devices. </w:t>
            </w:r>
          </w:p>
          <w:p w14:paraId="77698166" w14:textId="6763EC7D" w:rsidR="00627283" w:rsidRDefault="00B01A55" w:rsidP="00A51C83">
            <w:pPr>
              <w:pStyle w:val="ListParagraph"/>
              <w:numPr>
                <w:ilvl w:val="0"/>
                <w:numId w:val="6"/>
              </w:numPr>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DeafBlind</w:t>
            </w:r>
            <w:proofErr w:type="spellEnd"/>
            <w:r>
              <w:rPr>
                <w:rFonts w:ascii="Arial" w:eastAsia="Arial" w:hAnsi="Arial" w:cs="Arial"/>
                <w:color w:val="000000" w:themeColor="text1"/>
                <w:sz w:val="20"/>
                <w:szCs w:val="20"/>
              </w:rPr>
              <w:t xml:space="preserve"> Unit includes six counselors, Unit </w:t>
            </w:r>
            <w:proofErr w:type="gramStart"/>
            <w:r>
              <w:rPr>
                <w:rFonts w:ascii="Arial" w:eastAsia="Arial" w:hAnsi="Arial" w:cs="Arial"/>
                <w:color w:val="000000" w:themeColor="text1"/>
                <w:sz w:val="20"/>
                <w:szCs w:val="20"/>
              </w:rPr>
              <w:t>Director</w:t>
            </w:r>
            <w:proofErr w:type="gramEnd"/>
            <w:r>
              <w:rPr>
                <w:rFonts w:ascii="Arial" w:eastAsia="Arial" w:hAnsi="Arial" w:cs="Arial"/>
                <w:color w:val="000000" w:themeColor="text1"/>
                <w:sz w:val="20"/>
                <w:szCs w:val="20"/>
              </w:rPr>
              <w:t xml:space="preserve"> and a Social Work Assistant.</w:t>
            </w:r>
            <w:r w:rsidR="005D4129">
              <w:rPr>
                <w:rFonts w:ascii="Arial" w:eastAsia="Arial" w:hAnsi="Arial" w:cs="Arial"/>
                <w:color w:val="000000" w:themeColor="text1"/>
                <w:sz w:val="20"/>
                <w:szCs w:val="20"/>
              </w:rPr>
              <w:t xml:space="preserve"> The six regions are: Springfield/Western MA, Central/Worcester, NE, Metro Boston, SE-Cape and Islands, Boston/Brookline.</w:t>
            </w:r>
            <w:r w:rsidR="002F334B">
              <w:rPr>
                <w:rFonts w:ascii="Arial" w:eastAsia="Arial" w:hAnsi="Arial" w:cs="Arial"/>
                <w:color w:val="000000" w:themeColor="text1"/>
                <w:sz w:val="20"/>
                <w:szCs w:val="20"/>
              </w:rPr>
              <w:t xml:space="preserve"> Average caseload is 80 – 100 clients.</w:t>
            </w:r>
            <w:r w:rsidR="00A26CC4">
              <w:rPr>
                <w:rFonts w:ascii="Arial" w:eastAsia="Arial" w:hAnsi="Arial" w:cs="Arial"/>
                <w:color w:val="000000" w:themeColor="text1"/>
                <w:sz w:val="20"/>
                <w:szCs w:val="20"/>
              </w:rPr>
              <w:t xml:space="preserve"> Since the beginning of the pandemic (March) counselors have connected with </w:t>
            </w:r>
            <w:proofErr w:type="spellStart"/>
            <w:r w:rsidR="00A26CC4">
              <w:rPr>
                <w:rFonts w:ascii="Arial" w:eastAsia="Arial" w:hAnsi="Arial" w:cs="Arial"/>
                <w:color w:val="000000" w:themeColor="text1"/>
                <w:sz w:val="20"/>
                <w:szCs w:val="20"/>
              </w:rPr>
              <w:t>DeafBlind</w:t>
            </w:r>
            <w:proofErr w:type="spellEnd"/>
            <w:r w:rsidR="00A26CC4">
              <w:rPr>
                <w:rFonts w:ascii="Arial" w:eastAsia="Arial" w:hAnsi="Arial" w:cs="Arial"/>
                <w:color w:val="000000" w:themeColor="text1"/>
                <w:sz w:val="20"/>
                <w:szCs w:val="20"/>
              </w:rPr>
              <w:t xml:space="preserve"> consumers monthly for updates and check-ins for any </w:t>
            </w:r>
            <w:r w:rsidR="00076487">
              <w:rPr>
                <w:rFonts w:ascii="Arial" w:eastAsia="Arial" w:hAnsi="Arial" w:cs="Arial"/>
                <w:color w:val="000000" w:themeColor="text1"/>
                <w:sz w:val="20"/>
                <w:szCs w:val="20"/>
              </w:rPr>
              <w:t xml:space="preserve">concerns or </w:t>
            </w:r>
            <w:r w:rsidR="00A26CC4">
              <w:rPr>
                <w:rFonts w:ascii="Arial" w:eastAsia="Arial" w:hAnsi="Arial" w:cs="Arial"/>
                <w:color w:val="000000" w:themeColor="text1"/>
                <w:sz w:val="20"/>
                <w:szCs w:val="20"/>
              </w:rPr>
              <w:t>unmet needs.</w:t>
            </w:r>
            <w:r w:rsidR="00627283">
              <w:rPr>
                <w:rFonts w:ascii="Arial" w:eastAsia="Arial" w:hAnsi="Arial" w:cs="Arial"/>
                <w:color w:val="000000" w:themeColor="text1"/>
                <w:sz w:val="20"/>
                <w:szCs w:val="20"/>
              </w:rPr>
              <w:br/>
            </w:r>
          </w:p>
        </w:tc>
        <w:tc>
          <w:tcPr>
            <w:tcW w:w="3120" w:type="dxa"/>
          </w:tcPr>
          <w:p w14:paraId="7DCBFCE1" w14:textId="02CFF55E" w:rsidR="496E6911" w:rsidRDefault="496E6911" w:rsidP="3CB2AE6B">
            <w:pPr>
              <w:rPr>
                <w:rFonts w:ascii="Arial" w:eastAsia="Arial" w:hAnsi="Arial" w:cs="Arial"/>
                <w:color w:val="000000" w:themeColor="text1"/>
                <w:sz w:val="20"/>
                <w:szCs w:val="20"/>
              </w:rPr>
            </w:pPr>
          </w:p>
          <w:p w14:paraId="5B81FD7E" w14:textId="5AD4F19A" w:rsidR="496E6911" w:rsidRDefault="496E6911" w:rsidP="3CB2AE6B">
            <w:pPr>
              <w:rPr>
                <w:rFonts w:ascii="Arial" w:eastAsia="Arial" w:hAnsi="Arial" w:cs="Arial"/>
                <w:color w:val="000000" w:themeColor="text1"/>
                <w:sz w:val="20"/>
                <w:szCs w:val="20"/>
              </w:rPr>
            </w:pPr>
          </w:p>
          <w:p w14:paraId="48B0794E" w14:textId="1F664939" w:rsidR="496E6911" w:rsidRDefault="496E6911" w:rsidP="3CB2AE6B">
            <w:pPr>
              <w:rPr>
                <w:rFonts w:ascii="Arial" w:eastAsia="Arial" w:hAnsi="Arial" w:cs="Arial"/>
                <w:color w:val="000000" w:themeColor="text1"/>
                <w:sz w:val="20"/>
                <w:szCs w:val="20"/>
              </w:rPr>
            </w:pPr>
          </w:p>
          <w:p w14:paraId="6C01C1E7" w14:textId="63A0AB35" w:rsidR="496E6911" w:rsidRDefault="496E6911" w:rsidP="3CB2AE6B">
            <w:pPr>
              <w:rPr>
                <w:rFonts w:ascii="Arial" w:eastAsia="Arial" w:hAnsi="Arial" w:cs="Arial"/>
                <w:color w:val="000000" w:themeColor="text1"/>
                <w:sz w:val="20"/>
                <w:szCs w:val="20"/>
              </w:rPr>
            </w:pPr>
          </w:p>
          <w:p w14:paraId="23815680" w14:textId="1B1DFDD0" w:rsidR="496E6911" w:rsidRDefault="496E6911" w:rsidP="3CB2AE6B">
            <w:pPr>
              <w:rPr>
                <w:rFonts w:ascii="Arial" w:eastAsia="Arial" w:hAnsi="Arial" w:cs="Arial"/>
                <w:color w:val="000000" w:themeColor="text1"/>
                <w:sz w:val="20"/>
                <w:szCs w:val="20"/>
              </w:rPr>
            </w:pPr>
          </w:p>
          <w:p w14:paraId="09A385C3" w14:textId="464DD703" w:rsidR="496E6911" w:rsidRDefault="496E6911" w:rsidP="3CB2AE6B">
            <w:pPr>
              <w:rPr>
                <w:rFonts w:ascii="Arial" w:eastAsia="Arial" w:hAnsi="Arial" w:cs="Arial"/>
                <w:color w:val="000000" w:themeColor="text1"/>
                <w:sz w:val="20"/>
                <w:szCs w:val="20"/>
              </w:rPr>
            </w:pPr>
          </w:p>
          <w:p w14:paraId="6A0E8643" w14:textId="2807F8DF" w:rsidR="496E6911" w:rsidRDefault="496E6911" w:rsidP="3CB2AE6B">
            <w:pPr>
              <w:rPr>
                <w:rFonts w:ascii="Arial" w:eastAsia="Arial" w:hAnsi="Arial" w:cs="Arial"/>
                <w:color w:val="000000" w:themeColor="text1"/>
                <w:sz w:val="20"/>
                <w:szCs w:val="20"/>
              </w:rPr>
            </w:pPr>
          </w:p>
          <w:p w14:paraId="19811DAB" w14:textId="2A4FB0E7" w:rsidR="496E6911" w:rsidRDefault="496E6911" w:rsidP="3CB2AE6B">
            <w:pPr>
              <w:rPr>
                <w:rFonts w:ascii="Arial" w:eastAsia="Arial" w:hAnsi="Arial" w:cs="Arial"/>
                <w:color w:val="000000" w:themeColor="text1"/>
                <w:sz w:val="20"/>
                <w:szCs w:val="20"/>
              </w:rPr>
            </w:pPr>
          </w:p>
          <w:p w14:paraId="0A139E04" w14:textId="4748473A" w:rsidR="496E6911" w:rsidRDefault="496E6911" w:rsidP="3CB2AE6B">
            <w:pPr>
              <w:rPr>
                <w:rFonts w:ascii="Arial" w:eastAsia="Arial" w:hAnsi="Arial" w:cs="Arial"/>
                <w:color w:val="000000" w:themeColor="text1"/>
                <w:sz w:val="20"/>
                <w:szCs w:val="20"/>
              </w:rPr>
            </w:pPr>
          </w:p>
          <w:p w14:paraId="3C33D18D" w14:textId="1BCC88FE" w:rsidR="496E6911" w:rsidRDefault="496E6911" w:rsidP="3CB2AE6B">
            <w:pPr>
              <w:rPr>
                <w:rFonts w:ascii="Arial" w:eastAsia="Arial" w:hAnsi="Arial" w:cs="Arial"/>
                <w:color w:val="000000" w:themeColor="text1"/>
                <w:sz w:val="20"/>
                <w:szCs w:val="20"/>
              </w:rPr>
            </w:pPr>
          </w:p>
          <w:p w14:paraId="5F42AA43" w14:textId="59A6B019" w:rsidR="496E6911" w:rsidRDefault="496E6911" w:rsidP="3CB2AE6B">
            <w:pPr>
              <w:rPr>
                <w:rFonts w:ascii="Arial" w:eastAsia="Arial" w:hAnsi="Arial" w:cs="Arial"/>
                <w:color w:val="000000" w:themeColor="text1"/>
                <w:sz w:val="20"/>
                <w:szCs w:val="20"/>
              </w:rPr>
            </w:pPr>
          </w:p>
          <w:p w14:paraId="4956C3E9" w14:textId="32794772" w:rsidR="496E6911" w:rsidRDefault="496E6911" w:rsidP="3CB2AE6B">
            <w:pPr>
              <w:rPr>
                <w:rFonts w:ascii="Arial" w:eastAsia="Arial" w:hAnsi="Arial" w:cs="Arial"/>
                <w:color w:val="000000" w:themeColor="text1"/>
                <w:sz w:val="20"/>
                <w:szCs w:val="20"/>
              </w:rPr>
            </w:pPr>
          </w:p>
          <w:p w14:paraId="00C2B00C" w14:textId="77777777" w:rsidR="496E6911" w:rsidRDefault="496E6911" w:rsidP="3CB2AE6B">
            <w:pPr>
              <w:rPr>
                <w:rFonts w:ascii="Arial" w:eastAsia="Arial" w:hAnsi="Arial" w:cs="Arial"/>
                <w:color w:val="000000" w:themeColor="text1"/>
                <w:sz w:val="20"/>
                <w:szCs w:val="20"/>
              </w:rPr>
            </w:pPr>
          </w:p>
          <w:p w14:paraId="3D367DF9" w14:textId="77777777" w:rsidR="007C61B2" w:rsidRDefault="007C61B2" w:rsidP="3CB2AE6B">
            <w:pPr>
              <w:rPr>
                <w:rFonts w:ascii="Arial" w:eastAsia="Arial" w:hAnsi="Arial" w:cs="Arial"/>
                <w:color w:val="000000" w:themeColor="text1"/>
                <w:sz w:val="20"/>
                <w:szCs w:val="20"/>
              </w:rPr>
            </w:pPr>
          </w:p>
          <w:p w14:paraId="7B879D50" w14:textId="77777777" w:rsidR="007C61B2" w:rsidRDefault="007C61B2" w:rsidP="3CB2AE6B">
            <w:pPr>
              <w:rPr>
                <w:rFonts w:ascii="Arial" w:eastAsia="Arial" w:hAnsi="Arial" w:cs="Arial"/>
                <w:color w:val="000000" w:themeColor="text1"/>
                <w:sz w:val="20"/>
                <w:szCs w:val="20"/>
              </w:rPr>
            </w:pPr>
          </w:p>
          <w:p w14:paraId="6741BA47" w14:textId="77777777" w:rsidR="007C61B2" w:rsidRDefault="007C61B2" w:rsidP="3CB2AE6B">
            <w:pPr>
              <w:rPr>
                <w:rFonts w:ascii="Arial" w:eastAsia="Arial" w:hAnsi="Arial" w:cs="Arial"/>
                <w:color w:val="000000" w:themeColor="text1"/>
                <w:sz w:val="20"/>
                <w:szCs w:val="20"/>
              </w:rPr>
            </w:pPr>
          </w:p>
          <w:p w14:paraId="50141568" w14:textId="77777777" w:rsidR="007C61B2" w:rsidRDefault="007C61B2" w:rsidP="3CB2AE6B">
            <w:pPr>
              <w:rPr>
                <w:rFonts w:ascii="Arial" w:eastAsia="Arial" w:hAnsi="Arial" w:cs="Arial"/>
                <w:color w:val="000000" w:themeColor="text1"/>
                <w:sz w:val="20"/>
                <w:szCs w:val="20"/>
              </w:rPr>
            </w:pPr>
          </w:p>
          <w:p w14:paraId="0EC7AC71" w14:textId="77777777" w:rsidR="007C61B2" w:rsidRDefault="007C61B2" w:rsidP="3CB2AE6B">
            <w:pPr>
              <w:rPr>
                <w:rFonts w:ascii="Arial" w:eastAsia="Arial" w:hAnsi="Arial" w:cs="Arial"/>
                <w:color w:val="000000" w:themeColor="text1"/>
                <w:sz w:val="20"/>
                <w:szCs w:val="20"/>
              </w:rPr>
            </w:pPr>
          </w:p>
          <w:p w14:paraId="335416FC" w14:textId="77777777" w:rsidR="007C61B2" w:rsidRDefault="007C61B2" w:rsidP="3CB2AE6B">
            <w:pPr>
              <w:rPr>
                <w:rFonts w:ascii="Arial" w:eastAsia="Arial" w:hAnsi="Arial" w:cs="Arial"/>
                <w:color w:val="000000" w:themeColor="text1"/>
                <w:sz w:val="20"/>
                <w:szCs w:val="20"/>
              </w:rPr>
            </w:pPr>
          </w:p>
          <w:p w14:paraId="4860F58C" w14:textId="77777777" w:rsidR="007C61B2" w:rsidRDefault="007C61B2" w:rsidP="3CB2AE6B">
            <w:pPr>
              <w:rPr>
                <w:rFonts w:ascii="Arial" w:eastAsia="Arial" w:hAnsi="Arial" w:cs="Arial"/>
                <w:color w:val="000000" w:themeColor="text1"/>
                <w:sz w:val="20"/>
                <w:szCs w:val="20"/>
              </w:rPr>
            </w:pPr>
          </w:p>
          <w:p w14:paraId="2DF9BC13" w14:textId="77777777" w:rsidR="007C61B2" w:rsidRDefault="007C61B2" w:rsidP="3CB2AE6B">
            <w:pPr>
              <w:rPr>
                <w:rFonts w:ascii="Arial" w:eastAsia="Arial" w:hAnsi="Arial" w:cs="Arial"/>
                <w:color w:val="000000" w:themeColor="text1"/>
                <w:sz w:val="20"/>
                <w:szCs w:val="20"/>
              </w:rPr>
            </w:pPr>
          </w:p>
          <w:p w14:paraId="7EB40D04" w14:textId="77777777" w:rsidR="007C61B2" w:rsidRDefault="007C61B2" w:rsidP="3CB2AE6B">
            <w:pPr>
              <w:rPr>
                <w:rFonts w:ascii="Arial" w:eastAsia="Arial" w:hAnsi="Arial" w:cs="Arial"/>
                <w:color w:val="000000" w:themeColor="text1"/>
                <w:sz w:val="20"/>
                <w:szCs w:val="20"/>
              </w:rPr>
            </w:pPr>
          </w:p>
          <w:p w14:paraId="0CF8090F" w14:textId="77777777" w:rsidR="007C61B2" w:rsidRDefault="007C61B2" w:rsidP="3CB2AE6B">
            <w:pPr>
              <w:rPr>
                <w:rFonts w:ascii="Arial" w:eastAsia="Arial" w:hAnsi="Arial" w:cs="Arial"/>
                <w:color w:val="000000" w:themeColor="text1"/>
                <w:sz w:val="20"/>
                <w:szCs w:val="20"/>
              </w:rPr>
            </w:pPr>
          </w:p>
          <w:p w14:paraId="2C80EA2D" w14:textId="77777777" w:rsidR="007C61B2" w:rsidRDefault="007C61B2" w:rsidP="3CB2AE6B">
            <w:pPr>
              <w:rPr>
                <w:rFonts w:ascii="Arial" w:eastAsia="Arial" w:hAnsi="Arial" w:cs="Arial"/>
                <w:color w:val="000000" w:themeColor="text1"/>
                <w:sz w:val="20"/>
                <w:szCs w:val="20"/>
              </w:rPr>
            </w:pPr>
          </w:p>
          <w:p w14:paraId="0AEA7593" w14:textId="77777777" w:rsidR="007C61B2" w:rsidRDefault="007C61B2" w:rsidP="3CB2AE6B">
            <w:pPr>
              <w:rPr>
                <w:rFonts w:ascii="Arial" w:eastAsia="Arial" w:hAnsi="Arial" w:cs="Arial"/>
                <w:color w:val="000000" w:themeColor="text1"/>
                <w:sz w:val="20"/>
                <w:szCs w:val="20"/>
              </w:rPr>
            </w:pPr>
          </w:p>
          <w:p w14:paraId="13971BA5" w14:textId="77777777" w:rsidR="007C61B2" w:rsidRDefault="007C61B2" w:rsidP="3CB2AE6B">
            <w:pPr>
              <w:rPr>
                <w:rFonts w:ascii="Arial" w:eastAsia="Arial" w:hAnsi="Arial" w:cs="Arial"/>
                <w:color w:val="000000" w:themeColor="text1"/>
                <w:sz w:val="20"/>
                <w:szCs w:val="20"/>
              </w:rPr>
            </w:pPr>
          </w:p>
          <w:p w14:paraId="1F5659EE" w14:textId="77777777" w:rsidR="007C61B2" w:rsidRDefault="007C61B2" w:rsidP="3CB2AE6B">
            <w:pPr>
              <w:rPr>
                <w:rFonts w:ascii="Arial" w:eastAsia="Arial" w:hAnsi="Arial" w:cs="Arial"/>
                <w:color w:val="000000" w:themeColor="text1"/>
                <w:sz w:val="20"/>
                <w:szCs w:val="20"/>
              </w:rPr>
            </w:pPr>
          </w:p>
          <w:p w14:paraId="6AA717A4" w14:textId="77777777" w:rsidR="007C61B2" w:rsidRDefault="007C61B2" w:rsidP="3CB2AE6B">
            <w:pPr>
              <w:rPr>
                <w:rFonts w:ascii="Arial" w:eastAsia="Arial" w:hAnsi="Arial" w:cs="Arial"/>
                <w:color w:val="000000" w:themeColor="text1"/>
                <w:sz w:val="20"/>
                <w:szCs w:val="20"/>
              </w:rPr>
            </w:pPr>
          </w:p>
          <w:p w14:paraId="4D98A2C9" w14:textId="77777777" w:rsidR="007C61B2" w:rsidRDefault="007C61B2" w:rsidP="3CB2AE6B">
            <w:pPr>
              <w:rPr>
                <w:rFonts w:ascii="Arial" w:eastAsia="Arial" w:hAnsi="Arial" w:cs="Arial"/>
                <w:color w:val="000000" w:themeColor="text1"/>
                <w:sz w:val="20"/>
                <w:szCs w:val="20"/>
              </w:rPr>
            </w:pPr>
          </w:p>
          <w:p w14:paraId="553631A7" w14:textId="77777777" w:rsidR="007C61B2" w:rsidRDefault="007C61B2" w:rsidP="3CB2AE6B">
            <w:pPr>
              <w:rPr>
                <w:rFonts w:ascii="Arial" w:eastAsia="Arial" w:hAnsi="Arial" w:cs="Arial"/>
                <w:color w:val="000000" w:themeColor="text1"/>
                <w:sz w:val="20"/>
                <w:szCs w:val="20"/>
              </w:rPr>
            </w:pPr>
          </w:p>
          <w:p w14:paraId="1209CCD0" w14:textId="77777777" w:rsidR="007C61B2" w:rsidRDefault="007C61B2" w:rsidP="3CB2AE6B">
            <w:pPr>
              <w:rPr>
                <w:rFonts w:ascii="Arial" w:eastAsia="Arial" w:hAnsi="Arial" w:cs="Arial"/>
                <w:color w:val="000000" w:themeColor="text1"/>
                <w:sz w:val="20"/>
                <w:szCs w:val="20"/>
              </w:rPr>
            </w:pPr>
          </w:p>
          <w:p w14:paraId="173FF67B" w14:textId="77777777" w:rsidR="007C61B2" w:rsidRDefault="007C61B2" w:rsidP="3CB2AE6B">
            <w:pPr>
              <w:rPr>
                <w:rFonts w:ascii="Arial" w:eastAsia="Arial" w:hAnsi="Arial" w:cs="Arial"/>
                <w:color w:val="000000" w:themeColor="text1"/>
                <w:sz w:val="20"/>
                <w:szCs w:val="20"/>
              </w:rPr>
            </w:pPr>
          </w:p>
          <w:p w14:paraId="1741C235" w14:textId="77777777" w:rsidR="007C61B2" w:rsidRDefault="007C61B2" w:rsidP="3CB2AE6B">
            <w:pPr>
              <w:rPr>
                <w:rFonts w:ascii="Arial" w:eastAsia="Arial" w:hAnsi="Arial" w:cs="Arial"/>
                <w:color w:val="000000" w:themeColor="text1"/>
                <w:sz w:val="20"/>
                <w:szCs w:val="20"/>
              </w:rPr>
            </w:pPr>
          </w:p>
          <w:p w14:paraId="12A19228" w14:textId="77777777" w:rsidR="007C61B2" w:rsidRDefault="007C61B2" w:rsidP="3CB2AE6B">
            <w:pPr>
              <w:rPr>
                <w:rFonts w:ascii="Arial" w:eastAsia="Arial" w:hAnsi="Arial" w:cs="Arial"/>
                <w:color w:val="000000" w:themeColor="text1"/>
                <w:sz w:val="20"/>
                <w:szCs w:val="20"/>
              </w:rPr>
            </w:pPr>
          </w:p>
          <w:p w14:paraId="0E4E3163" w14:textId="77777777" w:rsidR="007C61B2" w:rsidRDefault="007C61B2" w:rsidP="3CB2AE6B">
            <w:pPr>
              <w:rPr>
                <w:rFonts w:ascii="Arial" w:eastAsia="Arial" w:hAnsi="Arial" w:cs="Arial"/>
                <w:color w:val="000000" w:themeColor="text1"/>
                <w:sz w:val="20"/>
                <w:szCs w:val="20"/>
              </w:rPr>
            </w:pPr>
          </w:p>
          <w:p w14:paraId="0DCF8CB1" w14:textId="77777777" w:rsidR="007C61B2" w:rsidRDefault="007C61B2" w:rsidP="3CB2AE6B">
            <w:pPr>
              <w:rPr>
                <w:rFonts w:ascii="Arial" w:eastAsia="Arial" w:hAnsi="Arial" w:cs="Arial"/>
                <w:color w:val="000000" w:themeColor="text1"/>
                <w:sz w:val="20"/>
                <w:szCs w:val="20"/>
              </w:rPr>
            </w:pPr>
          </w:p>
          <w:p w14:paraId="54955DE8" w14:textId="77777777" w:rsidR="007C61B2" w:rsidRDefault="007C61B2" w:rsidP="3CB2AE6B">
            <w:pPr>
              <w:rPr>
                <w:rFonts w:ascii="Arial" w:eastAsia="Arial" w:hAnsi="Arial" w:cs="Arial"/>
                <w:color w:val="000000" w:themeColor="text1"/>
                <w:sz w:val="20"/>
                <w:szCs w:val="20"/>
              </w:rPr>
            </w:pPr>
          </w:p>
          <w:p w14:paraId="21E5BDB9" w14:textId="77777777" w:rsidR="007C61B2" w:rsidRDefault="007C61B2" w:rsidP="3CB2AE6B">
            <w:pPr>
              <w:rPr>
                <w:rFonts w:ascii="Arial" w:eastAsia="Arial" w:hAnsi="Arial" w:cs="Arial"/>
                <w:color w:val="000000" w:themeColor="text1"/>
                <w:sz w:val="20"/>
                <w:szCs w:val="20"/>
              </w:rPr>
            </w:pPr>
          </w:p>
          <w:p w14:paraId="3B043B7B" w14:textId="77777777" w:rsidR="007C61B2" w:rsidRDefault="007C61B2" w:rsidP="3CB2AE6B">
            <w:pPr>
              <w:rPr>
                <w:rFonts w:ascii="Arial" w:eastAsia="Arial" w:hAnsi="Arial" w:cs="Arial"/>
                <w:color w:val="000000" w:themeColor="text1"/>
                <w:sz w:val="20"/>
                <w:szCs w:val="20"/>
              </w:rPr>
            </w:pPr>
          </w:p>
          <w:p w14:paraId="16D9DCC4" w14:textId="77777777" w:rsidR="007C61B2" w:rsidRDefault="007C61B2" w:rsidP="3CB2AE6B">
            <w:pPr>
              <w:rPr>
                <w:rFonts w:ascii="Arial" w:eastAsia="Arial" w:hAnsi="Arial" w:cs="Arial"/>
                <w:color w:val="000000" w:themeColor="text1"/>
                <w:sz w:val="20"/>
                <w:szCs w:val="20"/>
              </w:rPr>
            </w:pPr>
          </w:p>
          <w:p w14:paraId="2444AE82" w14:textId="77777777" w:rsidR="007C61B2" w:rsidRDefault="007C61B2" w:rsidP="3CB2AE6B">
            <w:pPr>
              <w:rPr>
                <w:rFonts w:ascii="Arial" w:eastAsia="Arial" w:hAnsi="Arial" w:cs="Arial"/>
                <w:color w:val="000000" w:themeColor="text1"/>
                <w:sz w:val="20"/>
                <w:szCs w:val="20"/>
              </w:rPr>
            </w:pPr>
          </w:p>
          <w:p w14:paraId="3D095F52" w14:textId="77777777" w:rsidR="007C61B2" w:rsidRDefault="007C61B2" w:rsidP="3CB2AE6B">
            <w:pPr>
              <w:rPr>
                <w:rFonts w:ascii="Arial" w:eastAsia="Arial" w:hAnsi="Arial" w:cs="Arial"/>
                <w:color w:val="000000" w:themeColor="text1"/>
                <w:sz w:val="20"/>
                <w:szCs w:val="20"/>
              </w:rPr>
            </w:pPr>
          </w:p>
          <w:p w14:paraId="682232B5" w14:textId="77777777" w:rsidR="007C61B2" w:rsidRPr="007C61B2" w:rsidRDefault="007C61B2" w:rsidP="3CB2AE6B">
            <w:pPr>
              <w:rPr>
                <w:rFonts w:ascii="Arial" w:eastAsia="Arial" w:hAnsi="Arial" w:cs="Arial"/>
                <w:color w:val="000000" w:themeColor="text1"/>
                <w:sz w:val="20"/>
                <w:szCs w:val="20"/>
              </w:rPr>
            </w:pPr>
          </w:p>
          <w:p w14:paraId="149F1F69" w14:textId="77777777" w:rsidR="00717D54" w:rsidRDefault="00717D54" w:rsidP="007C61B2"/>
          <w:p w14:paraId="21BDB1F4" w14:textId="77777777" w:rsidR="00717D54" w:rsidRDefault="00717D54" w:rsidP="007C61B2"/>
          <w:p w14:paraId="681B95FF" w14:textId="77777777" w:rsidR="00717D54" w:rsidRDefault="00717D54" w:rsidP="007C61B2"/>
          <w:p w14:paraId="57615F3B" w14:textId="77777777" w:rsidR="00717D54" w:rsidRDefault="00717D54" w:rsidP="007C61B2"/>
          <w:p w14:paraId="0CF44F27" w14:textId="77777777" w:rsidR="00717D54" w:rsidRDefault="00717D54" w:rsidP="007C61B2"/>
          <w:p w14:paraId="1BD8EE06" w14:textId="77777777" w:rsidR="007C61B2" w:rsidRDefault="007C61B2" w:rsidP="00D94CBE">
            <w:pPr>
              <w:rPr>
                <w:rFonts w:ascii="Arial" w:eastAsia="Arial" w:hAnsi="Arial" w:cs="Arial"/>
                <w:color w:val="000000" w:themeColor="text1"/>
                <w:sz w:val="20"/>
                <w:szCs w:val="20"/>
              </w:rPr>
            </w:pPr>
          </w:p>
          <w:p w14:paraId="0D0BB83B" w14:textId="77777777" w:rsidR="00614B43" w:rsidRDefault="00614B43" w:rsidP="00D94CBE">
            <w:pPr>
              <w:rPr>
                <w:rFonts w:ascii="Arial" w:eastAsia="Arial" w:hAnsi="Arial" w:cs="Arial"/>
                <w:color w:val="000000" w:themeColor="text1"/>
                <w:sz w:val="20"/>
                <w:szCs w:val="20"/>
              </w:rPr>
            </w:pPr>
          </w:p>
          <w:p w14:paraId="508D61B2" w14:textId="77777777" w:rsidR="00614B43" w:rsidRDefault="00614B43" w:rsidP="00D94CBE">
            <w:pPr>
              <w:rPr>
                <w:rFonts w:ascii="Arial" w:eastAsia="Arial" w:hAnsi="Arial" w:cs="Arial"/>
                <w:color w:val="000000" w:themeColor="text1"/>
                <w:sz w:val="20"/>
                <w:szCs w:val="20"/>
              </w:rPr>
            </w:pPr>
          </w:p>
          <w:p w14:paraId="5787A04E" w14:textId="77777777" w:rsidR="00614B43" w:rsidRDefault="00614B43" w:rsidP="00D94CBE">
            <w:pPr>
              <w:rPr>
                <w:rFonts w:ascii="Arial" w:eastAsia="Arial" w:hAnsi="Arial" w:cs="Arial"/>
                <w:color w:val="000000" w:themeColor="text1"/>
                <w:sz w:val="20"/>
                <w:szCs w:val="20"/>
              </w:rPr>
            </w:pPr>
          </w:p>
          <w:p w14:paraId="562CA2F2" w14:textId="77777777" w:rsidR="00614B43" w:rsidRDefault="00614B43" w:rsidP="00D94CBE">
            <w:pPr>
              <w:rPr>
                <w:rFonts w:ascii="Arial" w:eastAsia="Arial" w:hAnsi="Arial" w:cs="Arial"/>
                <w:color w:val="000000" w:themeColor="text1"/>
                <w:sz w:val="20"/>
                <w:szCs w:val="20"/>
              </w:rPr>
            </w:pPr>
          </w:p>
          <w:p w14:paraId="404DC049" w14:textId="77777777" w:rsidR="00614B43" w:rsidRDefault="00614B43" w:rsidP="00D94CBE">
            <w:pPr>
              <w:rPr>
                <w:rFonts w:ascii="Arial" w:eastAsia="Arial" w:hAnsi="Arial" w:cs="Arial"/>
                <w:color w:val="000000" w:themeColor="text1"/>
                <w:sz w:val="20"/>
                <w:szCs w:val="20"/>
              </w:rPr>
            </w:pPr>
          </w:p>
          <w:p w14:paraId="1FC8AE9D" w14:textId="77777777" w:rsidR="00614B43" w:rsidRDefault="00614B43" w:rsidP="00D94CBE">
            <w:pPr>
              <w:rPr>
                <w:rFonts w:ascii="Arial" w:eastAsia="Arial" w:hAnsi="Arial" w:cs="Arial"/>
                <w:color w:val="000000" w:themeColor="text1"/>
                <w:sz w:val="20"/>
                <w:szCs w:val="20"/>
              </w:rPr>
            </w:pPr>
          </w:p>
          <w:p w14:paraId="46ACFD1C" w14:textId="77777777" w:rsidR="00614B43" w:rsidRDefault="00614B43" w:rsidP="00D94CBE">
            <w:pPr>
              <w:rPr>
                <w:rFonts w:ascii="Arial" w:eastAsia="Arial" w:hAnsi="Arial" w:cs="Arial"/>
                <w:color w:val="000000" w:themeColor="text1"/>
                <w:sz w:val="20"/>
                <w:szCs w:val="20"/>
              </w:rPr>
            </w:pPr>
          </w:p>
          <w:p w14:paraId="704EBE00" w14:textId="77777777" w:rsidR="00614B43" w:rsidRDefault="00614B43" w:rsidP="00D94CBE">
            <w:pPr>
              <w:rPr>
                <w:rFonts w:ascii="Arial" w:eastAsia="Arial" w:hAnsi="Arial" w:cs="Arial"/>
                <w:color w:val="000000" w:themeColor="text1"/>
                <w:sz w:val="20"/>
                <w:szCs w:val="20"/>
              </w:rPr>
            </w:pPr>
          </w:p>
          <w:p w14:paraId="6C4BE8A3" w14:textId="77777777" w:rsidR="00614B43" w:rsidRDefault="00614B43" w:rsidP="00D94CBE">
            <w:pPr>
              <w:rPr>
                <w:rFonts w:ascii="Arial" w:eastAsia="Arial" w:hAnsi="Arial" w:cs="Arial"/>
                <w:color w:val="000000" w:themeColor="text1"/>
                <w:sz w:val="20"/>
                <w:szCs w:val="20"/>
              </w:rPr>
            </w:pPr>
          </w:p>
          <w:p w14:paraId="14C4B40B" w14:textId="77777777" w:rsidR="00614B43" w:rsidRDefault="00614B43" w:rsidP="00D94CBE">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Lesli Baker Johnson, with Lori Seidman (and other representatives), will meet to </w:t>
            </w:r>
            <w:r>
              <w:rPr>
                <w:rFonts w:ascii="Arial" w:eastAsia="Arial" w:hAnsi="Arial" w:cs="Arial"/>
                <w:color w:val="000000" w:themeColor="text1"/>
                <w:sz w:val="20"/>
                <w:szCs w:val="20"/>
              </w:rPr>
              <w:lastRenderedPageBreak/>
              <w:t xml:space="preserve">discuss specific gaps in services, </w:t>
            </w:r>
            <w:r w:rsidR="009C1EFE">
              <w:rPr>
                <w:rFonts w:ascii="Arial" w:eastAsia="Arial" w:hAnsi="Arial" w:cs="Arial"/>
                <w:color w:val="000000" w:themeColor="text1"/>
                <w:sz w:val="20"/>
                <w:szCs w:val="20"/>
              </w:rPr>
              <w:t xml:space="preserve">cultural gaps, </w:t>
            </w:r>
            <w:r>
              <w:rPr>
                <w:rFonts w:ascii="Arial" w:eastAsia="Arial" w:hAnsi="Arial" w:cs="Arial"/>
                <w:color w:val="000000" w:themeColor="text1"/>
                <w:sz w:val="20"/>
                <w:szCs w:val="20"/>
              </w:rPr>
              <w:t>barriers and improving cross agency collaborative efforts.</w:t>
            </w:r>
          </w:p>
          <w:p w14:paraId="62EF277E" w14:textId="77777777" w:rsidR="00AE077D" w:rsidRDefault="00AE077D" w:rsidP="00D94CBE">
            <w:pPr>
              <w:rPr>
                <w:rFonts w:ascii="Arial" w:eastAsia="Arial" w:hAnsi="Arial" w:cs="Arial"/>
                <w:color w:val="000000" w:themeColor="text1"/>
                <w:sz w:val="20"/>
                <w:szCs w:val="20"/>
              </w:rPr>
            </w:pPr>
          </w:p>
          <w:p w14:paraId="788F9630" w14:textId="0E7250EC" w:rsidR="00AE077D" w:rsidRDefault="00AE077D" w:rsidP="00D94CBE">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Once the pandemic has reached a resolution, MCB is committed to re-establish connections to hospitals and the medical profession for greater training in providing services to </w:t>
            </w:r>
            <w:proofErr w:type="spellStart"/>
            <w:r>
              <w:rPr>
                <w:rFonts w:ascii="Arial" w:eastAsia="Arial" w:hAnsi="Arial" w:cs="Arial"/>
                <w:color w:val="000000" w:themeColor="text1"/>
                <w:sz w:val="20"/>
                <w:szCs w:val="20"/>
              </w:rPr>
              <w:t>DeafBlind</w:t>
            </w:r>
            <w:proofErr w:type="spellEnd"/>
            <w:r>
              <w:rPr>
                <w:rFonts w:ascii="Arial" w:eastAsia="Arial" w:hAnsi="Arial" w:cs="Arial"/>
                <w:color w:val="000000" w:themeColor="text1"/>
                <w:sz w:val="20"/>
                <w:szCs w:val="20"/>
              </w:rPr>
              <w:t xml:space="preserve"> individuals.</w:t>
            </w:r>
            <w:r w:rsidR="00C837C2">
              <w:rPr>
                <w:rFonts w:ascii="Arial" w:eastAsia="Arial" w:hAnsi="Arial" w:cs="Arial"/>
                <w:color w:val="000000" w:themeColor="text1"/>
                <w:sz w:val="20"/>
                <w:szCs w:val="20"/>
              </w:rPr>
              <w:t xml:space="preserve"> Commissioner D’Arcangelo and his staff will work with Jon LeJeune to revive those efforts.</w:t>
            </w:r>
          </w:p>
        </w:tc>
      </w:tr>
      <w:tr w:rsidR="496E6911" w14:paraId="0B6390CA" w14:textId="77777777" w:rsidTr="3CB2AE6B">
        <w:tc>
          <w:tcPr>
            <w:tcW w:w="2175" w:type="dxa"/>
          </w:tcPr>
          <w:p w14:paraId="3D605072" w14:textId="1C305E79" w:rsidR="496E6911" w:rsidRDefault="3CB2AE6B" w:rsidP="3CB2AE6B">
            <w:pPr>
              <w:rPr>
                <w:rFonts w:ascii="Arial" w:eastAsia="Arial" w:hAnsi="Arial" w:cs="Arial"/>
                <w:color w:val="000000" w:themeColor="text1"/>
                <w:sz w:val="20"/>
                <w:szCs w:val="20"/>
              </w:rPr>
            </w:pPr>
            <w:r w:rsidRPr="3CB2AE6B">
              <w:rPr>
                <w:rFonts w:ascii="Arial" w:eastAsia="Arial" w:hAnsi="Arial" w:cs="Arial"/>
                <w:color w:val="000000" w:themeColor="text1"/>
                <w:sz w:val="20"/>
                <w:szCs w:val="20"/>
              </w:rPr>
              <w:lastRenderedPageBreak/>
              <w:t xml:space="preserve">Presentation: </w:t>
            </w:r>
            <w:r w:rsidR="00646DFF">
              <w:rPr>
                <w:rFonts w:ascii="Arial" w:eastAsia="Arial" w:hAnsi="Arial" w:cs="Arial"/>
                <w:color w:val="000000" w:themeColor="text1"/>
                <w:sz w:val="20"/>
                <w:szCs w:val="20"/>
              </w:rPr>
              <w:t>Karran Larson</w:t>
            </w:r>
            <w:r w:rsidR="009F4772">
              <w:rPr>
                <w:rFonts w:ascii="Arial" w:eastAsia="Arial" w:hAnsi="Arial" w:cs="Arial"/>
                <w:color w:val="000000" w:themeColor="text1"/>
                <w:sz w:val="20"/>
                <w:szCs w:val="20"/>
              </w:rPr>
              <w:t>, Statewide Coordinator for Substance Use and Recovery</w:t>
            </w:r>
          </w:p>
        </w:tc>
        <w:tc>
          <w:tcPr>
            <w:tcW w:w="4065" w:type="dxa"/>
          </w:tcPr>
          <w:p w14:paraId="1A694755" w14:textId="77777777" w:rsidR="496E6911" w:rsidRDefault="00DB5937" w:rsidP="002D57EB">
            <w:pPr>
              <w:pStyle w:val="ListParagraph"/>
              <w:numPr>
                <w:ilvl w:val="0"/>
                <w:numId w:val="5"/>
              </w:numPr>
              <w:rPr>
                <w:rFonts w:ascii="Arial" w:eastAsia="Arial" w:hAnsi="Arial" w:cs="Arial"/>
                <w:color w:val="000000" w:themeColor="text1"/>
                <w:sz w:val="20"/>
                <w:szCs w:val="20"/>
              </w:rPr>
            </w:pPr>
            <w:r>
              <w:rPr>
                <w:rFonts w:ascii="Arial" w:eastAsia="Arial" w:hAnsi="Arial" w:cs="Arial"/>
                <w:color w:val="000000" w:themeColor="text1"/>
                <w:sz w:val="20"/>
                <w:szCs w:val="20"/>
              </w:rPr>
              <w:t>Formerly, licensed mental health and addiction counselor, MCDHH Children’s Specialist, now leading as Statewide Coordinator for Substance Use and Recovery.</w:t>
            </w:r>
          </w:p>
          <w:p w14:paraId="3143DFA8" w14:textId="13E803A7" w:rsidR="00DB5937" w:rsidRDefault="00C43333" w:rsidP="002D57EB">
            <w:pPr>
              <w:pStyle w:val="ListParagraph"/>
              <w:numPr>
                <w:ilvl w:val="0"/>
                <w:numId w:val="5"/>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Since 2016, working on establishing Recovery Coaches to support a client’s recovery and addiction. </w:t>
            </w:r>
          </w:p>
          <w:p w14:paraId="46E0EC6B" w14:textId="3EB994BA" w:rsidR="00F5143E" w:rsidRDefault="00F5143E" w:rsidP="002D57EB">
            <w:pPr>
              <w:pStyle w:val="ListParagraph"/>
              <w:numPr>
                <w:ilvl w:val="0"/>
                <w:numId w:val="5"/>
              </w:numPr>
              <w:rPr>
                <w:rFonts w:ascii="Arial" w:eastAsia="Arial" w:hAnsi="Arial" w:cs="Arial"/>
                <w:color w:val="000000" w:themeColor="text1"/>
                <w:sz w:val="20"/>
                <w:szCs w:val="20"/>
              </w:rPr>
            </w:pPr>
            <w:r>
              <w:rPr>
                <w:rFonts w:ascii="Arial" w:eastAsia="Arial" w:hAnsi="Arial" w:cs="Arial"/>
                <w:color w:val="000000" w:themeColor="text1"/>
                <w:sz w:val="20"/>
                <w:szCs w:val="20"/>
              </w:rPr>
              <w:t>Core values of the person in recovery provide the direction the support will take. The Recovery Coaches assist in breaking down barriers, ensure pathways for healthier living</w:t>
            </w:r>
            <w:r w:rsidR="009F2A14">
              <w:rPr>
                <w:rFonts w:ascii="Arial" w:eastAsia="Arial" w:hAnsi="Arial" w:cs="Arial"/>
                <w:color w:val="000000" w:themeColor="text1"/>
                <w:sz w:val="20"/>
                <w:szCs w:val="20"/>
              </w:rPr>
              <w:t xml:space="preserve"> and clean lifestyle.</w:t>
            </w:r>
            <w:r w:rsidR="0098669B">
              <w:rPr>
                <w:rFonts w:ascii="Arial" w:eastAsia="Arial" w:hAnsi="Arial" w:cs="Arial"/>
                <w:color w:val="000000" w:themeColor="text1"/>
                <w:sz w:val="20"/>
                <w:szCs w:val="20"/>
              </w:rPr>
              <w:t xml:space="preserve"> The focus is on addiction and developing resources towards recovery.</w:t>
            </w:r>
          </w:p>
          <w:p w14:paraId="3A11AAE6" w14:textId="16970AF0" w:rsidR="00A114AC" w:rsidRDefault="00A114AC" w:rsidP="002D57EB">
            <w:pPr>
              <w:pStyle w:val="ListParagraph"/>
              <w:numPr>
                <w:ilvl w:val="0"/>
                <w:numId w:val="5"/>
              </w:numPr>
              <w:rPr>
                <w:rFonts w:ascii="Arial" w:eastAsia="Arial" w:hAnsi="Arial" w:cs="Arial"/>
                <w:color w:val="000000" w:themeColor="text1"/>
                <w:sz w:val="20"/>
                <w:szCs w:val="20"/>
              </w:rPr>
            </w:pPr>
            <w:r>
              <w:rPr>
                <w:rFonts w:ascii="Arial" w:eastAsia="Arial" w:hAnsi="Arial" w:cs="Arial"/>
                <w:color w:val="000000" w:themeColor="text1"/>
                <w:sz w:val="20"/>
                <w:szCs w:val="20"/>
              </w:rPr>
              <w:t>Currently there are 13 certified Deaf Recovery Coaches (DRCs.)</w:t>
            </w:r>
            <w:r w:rsidR="00CC337D">
              <w:rPr>
                <w:rFonts w:ascii="Arial" w:eastAsia="Arial" w:hAnsi="Arial" w:cs="Arial"/>
                <w:color w:val="000000" w:themeColor="text1"/>
                <w:sz w:val="20"/>
                <w:szCs w:val="20"/>
              </w:rPr>
              <w:t xml:space="preserve"> </w:t>
            </w:r>
            <w:r w:rsidR="0098669B">
              <w:rPr>
                <w:rFonts w:ascii="Arial" w:eastAsia="Arial" w:hAnsi="Arial" w:cs="Arial"/>
                <w:color w:val="000000" w:themeColor="text1"/>
                <w:sz w:val="20"/>
                <w:szCs w:val="20"/>
              </w:rPr>
              <w:t>Funding is from the Bureau of Substance Addiction Services (BSAS) under the Dept. of Public Health (DPH.)</w:t>
            </w:r>
          </w:p>
          <w:p w14:paraId="3BC844B7" w14:textId="282ACA24" w:rsidR="00CC337D" w:rsidRDefault="00CC337D" w:rsidP="002D57EB">
            <w:pPr>
              <w:pStyle w:val="ListParagraph"/>
              <w:numPr>
                <w:ilvl w:val="0"/>
                <w:numId w:val="5"/>
              </w:numPr>
              <w:rPr>
                <w:rFonts w:ascii="Arial" w:eastAsia="Arial" w:hAnsi="Arial" w:cs="Arial"/>
                <w:color w:val="000000" w:themeColor="text1"/>
                <w:sz w:val="20"/>
                <w:szCs w:val="20"/>
              </w:rPr>
            </w:pPr>
            <w:r>
              <w:rPr>
                <w:rFonts w:ascii="Arial" w:eastAsia="Arial" w:hAnsi="Arial" w:cs="Arial"/>
                <w:color w:val="000000" w:themeColor="text1"/>
                <w:sz w:val="20"/>
                <w:szCs w:val="20"/>
              </w:rPr>
              <w:t>Peer Specialists talks about lived experience with addiction and mental health problems; DRCs are sometimes peers, sometimes allies.</w:t>
            </w:r>
          </w:p>
          <w:p w14:paraId="0C999322" w14:textId="12D1658B" w:rsidR="00177D28" w:rsidRDefault="00177D28" w:rsidP="002D57EB">
            <w:pPr>
              <w:pStyle w:val="ListParagraph"/>
              <w:numPr>
                <w:ilvl w:val="0"/>
                <w:numId w:val="5"/>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The program is looking to expand the diversity with the DRCs to include members of the BIPOC population, </w:t>
            </w:r>
            <w:proofErr w:type="spellStart"/>
            <w:r>
              <w:rPr>
                <w:rFonts w:ascii="Arial" w:eastAsia="Arial" w:hAnsi="Arial" w:cs="Arial"/>
                <w:color w:val="000000" w:themeColor="text1"/>
                <w:sz w:val="20"/>
                <w:szCs w:val="20"/>
              </w:rPr>
              <w:t>DeafBlind</w:t>
            </w:r>
            <w:proofErr w:type="spellEnd"/>
            <w:r>
              <w:rPr>
                <w:rFonts w:ascii="Arial" w:eastAsia="Arial" w:hAnsi="Arial" w:cs="Arial"/>
                <w:color w:val="000000" w:themeColor="text1"/>
                <w:sz w:val="20"/>
                <w:szCs w:val="20"/>
              </w:rPr>
              <w:t xml:space="preserve"> individuals, etc. The team is working to recruit, serve and represent more of the </w:t>
            </w:r>
            <w:r>
              <w:rPr>
                <w:rFonts w:ascii="Arial" w:eastAsia="Arial" w:hAnsi="Arial" w:cs="Arial"/>
                <w:color w:val="000000" w:themeColor="text1"/>
                <w:sz w:val="20"/>
                <w:szCs w:val="20"/>
              </w:rPr>
              <w:lastRenderedPageBreak/>
              <w:t>diversity</w:t>
            </w:r>
            <w:r w:rsidR="000047C0">
              <w:rPr>
                <w:rFonts w:ascii="Arial" w:eastAsia="Arial" w:hAnsi="Arial" w:cs="Arial"/>
                <w:color w:val="000000" w:themeColor="text1"/>
                <w:sz w:val="20"/>
                <w:szCs w:val="20"/>
              </w:rPr>
              <w:t xml:space="preserve"> within the Deaf and hard of hearing community.</w:t>
            </w:r>
          </w:p>
          <w:p w14:paraId="06313621" w14:textId="03813982" w:rsidR="00025DA7" w:rsidRDefault="00025DA7" w:rsidP="002D57EB">
            <w:pPr>
              <w:pStyle w:val="ListParagraph"/>
              <w:numPr>
                <w:ilvl w:val="0"/>
                <w:numId w:val="5"/>
              </w:numPr>
              <w:rPr>
                <w:rFonts w:ascii="Arial" w:eastAsia="Arial" w:hAnsi="Arial" w:cs="Arial"/>
                <w:color w:val="000000" w:themeColor="text1"/>
                <w:sz w:val="20"/>
                <w:szCs w:val="20"/>
              </w:rPr>
            </w:pPr>
            <w:r>
              <w:rPr>
                <w:rFonts w:ascii="Arial" w:eastAsia="Arial" w:hAnsi="Arial" w:cs="Arial"/>
                <w:color w:val="000000" w:themeColor="text1"/>
                <w:sz w:val="20"/>
                <w:szCs w:val="20"/>
              </w:rPr>
              <w:t>A current focus is on prevention education; this includes vlogs, materials, recovery meetings, parent groups, assisting pregnant mothers, etc.</w:t>
            </w:r>
          </w:p>
          <w:p w14:paraId="10C98627" w14:textId="34A1764B" w:rsidR="00F5143E" w:rsidRDefault="00F5143E" w:rsidP="00F5143E">
            <w:pPr>
              <w:pStyle w:val="ListParagraph"/>
              <w:rPr>
                <w:rFonts w:ascii="Arial" w:eastAsia="Arial" w:hAnsi="Arial" w:cs="Arial"/>
                <w:color w:val="000000" w:themeColor="text1"/>
                <w:sz w:val="20"/>
                <w:szCs w:val="20"/>
              </w:rPr>
            </w:pPr>
          </w:p>
        </w:tc>
        <w:tc>
          <w:tcPr>
            <w:tcW w:w="3120" w:type="dxa"/>
          </w:tcPr>
          <w:p w14:paraId="7D99FB49" w14:textId="35CD4114" w:rsidR="496E6911" w:rsidRDefault="496E6911" w:rsidP="3CB2AE6B">
            <w:pPr>
              <w:rPr>
                <w:rFonts w:ascii="Arial" w:eastAsia="Arial" w:hAnsi="Arial" w:cs="Arial"/>
                <w:color w:val="000000" w:themeColor="text1"/>
                <w:sz w:val="20"/>
                <w:szCs w:val="20"/>
              </w:rPr>
            </w:pPr>
          </w:p>
          <w:p w14:paraId="14F25BAC" w14:textId="6CF4AE3D" w:rsidR="496E6911" w:rsidRDefault="496E6911" w:rsidP="00575EC9">
            <w:pPr>
              <w:rPr>
                <w:rFonts w:ascii="Arial" w:eastAsia="Arial" w:hAnsi="Arial" w:cs="Arial"/>
                <w:color w:val="000000" w:themeColor="text1"/>
                <w:sz w:val="20"/>
                <w:szCs w:val="20"/>
              </w:rPr>
            </w:pPr>
          </w:p>
        </w:tc>
      </w:tr>
      <w:tr w:rsidR="496E6911" w14:paraId="08D1B83C" w14:textId="77777777" w:rsidTr="3CB2AE6B">
        <w:tc>
          <w:tcPr>
            <w:tcW w:w="2175" w:type="dxa"/>
          </w:tcPr>
          <w:p w14:paraId="1C6B6D67" w14:textId="26DFE56B" w:rsidR="496E6911" w:rsidRDefault="3CB2AE6B" w:rsidP="3CB2AE6B">
            <w:pPr>
              <w:rPr>
                <w:rFonts w:ascii="Arial" w:eastAsia="Arial" w:hAnsi="Arial" w:cs="Arial"/>
                <w:color w:val="000000" w:themeColor="text1"/>
                <w:sz w:val="20"/>
                <w:szCs w:val="20"/>
              </w:rPr>
            </w:pPr>
            <w:r w:rsidRPr="3CB2AE6B">
              <w:rPr>
                <w:rFonts w:ascii="Arial" w:eastAsia="Arial" w:hAnsi="Arial" w:cs="Arial"/>
                <w:color w:val="000000" w:themeColor="text1"/>
                <w:sz w:val="20"/>
                <w:szCs w:val="20"/>
              </w:rPr>
              <w:t xml:space="preserve">Presentation: </w:t>
            </w:r>
            <w:r w:rsidR="002150A1">
              <w:rPr>
                <w:rFonts w:ascii="Arial" w:eastAsia="Arial" w:hAnsi="Arial" w:cs="Arial"/>
                <w:color w:val="000000" w:themeColor="text1"/>
                <w:sz w:val="20"/>
                <w:szCs w:val="20"/>
              </w:rPr>
              <w:t>Melissa Dowler</w:t>
            </w:r>
            <w:r w:rsidR="00DB5E8A">
              <w:rPr>
                <w:rFonts w:ascii="Arial" w:eastAsia="Arial" w:hAnsi="Arial" w:cs="Arial"/>
                <w:color w:val="000000" w:themeColor="text1"/>
                <w:sz w:val="20"/>
                <w:szCs w:val="20"/>
              </w:rPr>
              <w:t>, Boston Children’s Specialist</w:t>
            </w:r>
            <w:r w:rsidR="002150A1">
              <w:rPr>
                <w:rFonts w:ascii="Arial" w:eastAsia="Arial" w:hAnsi="Arial" w:cs="Arial"/>
                <w:color w:val="000000" w:themeColor="text1"/>
                <w:sz w:val="20"/>
                <w:szCs w:val="20"/>
              </w:rPr>
              <w:t xml:space="preserve"> and Emily Graves-Harrison, </w:t>
            </w:r>
            <w:r w:rsidR="00EE62E1">
              <w:rPr>
                <w:rFonts w:ascii="Arial" w:eastAsia="Arial" w:hAnsi="Arial" w:cs="Arial"/>
                <w:color w:val="000000" w:themeColor="text1"/>
                <w:sz w:val="20"/>
                <w:szCs w:val="20"/>
              </w:rPr>
              <w:t xml:space="preserve">Western </w:t>
            </w:r>
            <w:r w:rsidR="002150A1">
              <w:rPr>
                <w:rFonts w:ascii="Arial" w:eastAsia="Arial" w:hAnsi="Arial" w:cs="Arial"/>
                <w:color w:val="000000" w:themeColor="text1"/>
                <w:sz w:val="20"/>
                <w:szCs w:val="20"/>
              </w:rPr>
              <w:t>Children’s Specialist</w:t>
            </w:r>
          </w:p>
          <w:p w14:paraId="004BB7A0" w14:textId="12EA02DE" w:rsidR="496E6911" w:rsidRDefault="496E6911" w:rsidP="3CB2AE6B">
            <w:pPr>
              <w:rPr>
                <w:rFonts w:ascii="Arial" w:eastAsia="Arial" w:hAnsi="Arial" w:cs="Arial"/>
                <w:color w:val="000000" w:themeColor="text1"/>
                <w:sz w:val="20"/>
                <w:szCs w:val="20"/>
              </w:rPr>
            </w:pPr>
          </w:p>
        </w:tc>
        <w:tc>
          <w:tcPr>
            <w:tcW w:w="4065" w:type="dxa"/>
          </w:tcPr>
          <w:p w14:paraId="61852CD6" w14:textId="15162AFB" w:rsidR="496E6911" w:rsidRPr="00741399" w:rsidRDefault="00EE62E1" w:rsidP="3CB2AE6B">
            <w:pPr>
              <w:pStyle w:val="ListParagraph"/>
              <w:numPr>
                <w:ilvl w:val="0"/>
                <w:numId w:val="3"/>
              </w:numPr>
              <w:rPr>
                <w:rFonts w:eastAsiaTheme="minorEastAsia"/>
                <w:color w:val="000000" w:themeColor="text1"/>
                <w:sz w:val="20"/>
                <w:szCs w:val="20"/>
              </w:rPr>
            </w:pPr>
            <w:r>
              <w:rPr>
                <w:rFonts w:ascii="Arial" w:eastAsia="Arial" w:hAnsi="Arial" w:cs="Arial"/>
                <w:color w:val="000000" w:themeColor="text1"/>
                <w:sz w:val="20"/>
                <w:szCs w:val="20"/>
              </w:rPr>
              <w:t>Four Children’s Specialists: Berkshires and Western Region: Emily Graves-Harrison, Central: Terri Pancare, SE: Melissa Adams, NE/Boston: Melissa Dowler.</w:t>
            </w:r>
          </w:p>
          <w:p w14:paraId="0E7B9AE8" w14:textId="18DCA51A" w:rsidR="00741399" w:rsidRDefault="00741399" w:rsidP="3CB2AE6B">
            <w:pPr>
              <w:pStyle w:val="ListParagraph"/>
              <w:numPr>
                <w:ilvl w:val="0"/>
                <w:numId w:val="3"/>
              </w:numPr>
              <w:rPr>
                <w:rFonts w:eastAsiaTheme="minorEastAsia"/>
                <w:color w:val="000000" w:themeColor="text1"/>
                <w:sz w:val="20"/>
                <w:szCs w:val="20"/>
              </w:rPr>
            </w:pPr>
            <w:r>
              <w:rPr>
                <w:rFonts w:ascii="Arial" w:eastAsia="Arial" w:hAnsi="Arial" w:cs="Arial"/>
                <w:color w:val="000000" w:themeColor="text1"/>
                <w:sz w:val="20"/>
                <w:szCs w:val="20"/>
              </w:rPr>
              <w:t>Children served are any kids with any range of hearing loss.</w:t>
            </w:r>
          </w:p>
          <w:p w14:paraId="560FA005" w14:textId="200BD9FB" w:rsidR="496E6911" w:rsidRPr="00741399" w:rsidRDefault="001658A2" w:rsidP="3CB2AE6B">
            <w:pPr>
              <w:pStyle w:val="ListParagraph"/>
              <w:numPr>
                <w:ilvl w:val="0"/>
                <w:numId w:val="3"/>
              </w:numPr>
              <w:rPr>
                <w:color w:val="000000" w:themeColor="text1"/>
                <w:sz w:val="20"/>
                <w:szCs w:val="20"/>
              </w:rPr>
            </w:pPr>
            <w:r>
              <w:rPr>
                <w:rFonts w:ascii="Arial" w:eastAsia="Arial" w:hAnsi="Arial" w:cs="Arial"/>
                <w:color w:val="000000" w:themeColor="text1"/>
                <w:sz w:val="20"/>
                <w:szCs w:val="20"/>
              </w:rPr>
              <w:t>Staff experience includes: Early Intervention</w:t>
            </w:r>
            <w:r w:rsidR="003233CD">
              <w:rPr>
                <w:rFonts w:ascii="Arial" w:eastAsia="Arial" w:hAnsi="Arial" w:cs="Arial"/>
                <w:color w:val="000000" w:themeColor="text1"/>
                <w:sz w:val="20"/>
                <w:szCs w:val="20"/>
              </w:rPr>
              <w:t xml:space="preserve"> (EI)</w:t>
            </w:r>
            <w:r>
              <w:rPr>
                <w:rFonts w:ascii="Arial" w:eastAsia="Arial" w:hAnsi="Arial" w:cs="Arial"/>
                <w:color w:val="000000" w:themeColor="text1"/>
                <w:sz w:val="20"/>
                <w:szCs w:val="20"/>
              </w:rPr>
              <w:t>, adult transition, social work, education, special education, etc.</w:t>
            </w:r>
          </w:p>
          <w:p w14:paraId="7103444B" w14:textId="6A9A6C52" w:rsidR="00741399" w:rsidRPr="003233CD" w:rsidRDefault="001F3920" w:rsidP="3CB2AE6B">
            <w:pPr>
              <w:pStyle w:val="ListParagraph"/>
              <w:numPr>
                <w:ilvl w:val="0"/>
                <w:numId w:val="3"/>
              </w:numPr>
              <w:rPr>
                <w:color w:val="000000" w:themeColor="text1"/>
                <w:sz w:val="20"/>
                <w:szCs w:val="20"/>
              </w:rPr>
            </w:pPr>
            <w:r>
              <w:rPr>
                <w:rFonts w:ascii="Arial" w:eastAsia="Arial" w:hAnsi="Arial" w:cs="Arial"/>
                <w:color w:val="000000" w:themeColor="text1"/>
                <w:sz w:val="20"/>
                <w:szCs w:val="20"/>
              </w:rPr>
              <w:t xml:space="preserve">The </w:t>
            </w:r>
            <w:proofErr w:type="gramStart"/>
            <w:r>
              <w:rPr>
                <w:rFonts w:ascii="Arial" w:eastAsia="Arial" w:hAnsi="Arial" w:cs="Arial"/>
                <w:color w:val="000000" w:themeColor="text1"/>
                <w:sz w:val="20"/>
                <w:szCs w:val="20"/>
              </w:rPr>
              <w:t>m</w:t>
            </w:r>
            <w:r w:rsidR="00741399">
              <w:rPr>
                <w:rFonts w:ascii="Arial" w:eastAsia="Arial" w:hAnsi="Arial" w:cs="Arial"/>
                <w:color w:val="000000" w:themeColor="text1"/>
                <w:sz w:val="20"/>
                <w:szCs w:val="20"/>
              </w:rPr>
              <w:t>ain focus</w:t>
            </w:r>
            <w:proofErr w:type="gramEnd"/>
            <w:r w:rsidR="00741399">
              <w:rPr>
                <w:rFonts w:ascii="Arial" w:eastAsia="Arial" w:hAnsi="Arial" w:cs="Arial"/>
                <w:color w:val="000000" w:themeColor="text1"/>
                <w:sz w:val="20"/>
                <w:szCs w:val="20"/>
              </w:rPr>
              <w:t xml:space="preserve"> </w:t>
            </w:r>
            <w:r w:rsidR="00E9073A">
              <w:rPr>
                <w:rFonts w:ascii="Arial" w:eastAsia="Arial" w:hAnsi="Arial" w:cs="Arial"/>
                <w:color w:val="000000" w:themeColor="text1"/>
                <w:sz w:val="20"/>
                <w:szCs w:val="20"/>
              </w:rPr>
              <w:t xml:space="preserve">area </w:t>
            </w:r>
            <w:r w:rsidR="00741399">
              <w:rPr>
                <w:rFonts w:ascii="Arial" w:eastAsia="Arial" w:hAnsi="Arial" w:cs="Arial"/>
                <w:color w:val="000000" w:themeColor="text1"/>
                <w:sz w:val="20"/>
                <w:szCs w:val="20"/>
              </w:rPr>
              <w:t>is the acquisition of language. Activities that support that focus are supporting parents with a diagnosis, guiding parents through the education system, attending IEP meetings, navigate resources, etc.</w:t>
            </w:r>
          </w:p>
          <w:p w14:paraId="413A6F97" w14:textId="68F09528" w:rsidR="003233CD" w:rsidRPr="00F402DD" w:rsidRDefault="003233CD" w:rsidP="3CB2AE6B">
            <w:pPr>
              <w:pStyle w:val="ListParagraph"/>
              <w:numPr>
                <w:ilvl w:val="0"/>
                <w:numId w:val="3"/>
              </w:numPr>
              <w:rPr>
                <w:color w:val="000000" w:themeColor="text1"/>
                <w:sz w:val="20"/>
                <w:szCs w:val="20"/>
              </w:rPr>
            </w:pPr>
            <w:r>
              <w:rPr>
                <w:rFonts w:ascii="Arial" w:eastAsia="Arial" w:hAnsi="Arial" w:cs="Arial"/>
                <w:color w:val="000000" w:themeColor="text1"/>
                <w:sz w:val="20"/>
                <w:szCs w:val="20"/>
              </w:rPr>
              <w:t>Referrals to Children’s Specialists can come from any area: family, EI, doctors, schools, etc.</w:t>
            </w:r>
          </w:p>
          <w:p w14:paraId="4625EAEE" w14:textId="49FB1C45" w:rsidR="00F402DD" w:rsidRPr="00B9109F" w:rsidRDefault="00F402DD" w:rsidP="3CB2AE6B">
            <w:pPr>
              <w:pStyle w:val="ListParagraph"/>
              <w:numPr>
                <w:ilvl w:val="0"/>
                <w:numId w:val="3"/>
              </w:numPr>
              <w:rPr>
                <w:color w:val="000000" w:themeColor="text1"/>
                <w:sz w:val="20"/>
                <w:szCs w:val="20"/>
              </w:rPr>
            </w:pPr>
            <w:r>
              <w:rPr>
                <w:rFonts w:ascii="Arial" w:eastAsia="Arial" w:hAnsi="Arial" w:cs="Arial"/>
                <w:color w:val="000000" w:themeColor="text1"/>
                <w:sz w:val="20"/>
                <w:szCs w:val="20"/>
              </w:rPr>
              <w:t xml:space="preserve">When the child is 14, along with the Children’s Specialist, they work to create </w:t>
            </w:r>
            <w:proofErr w:type="spellStart"/>
            <w:proofErr w:type="gramStart"/>
            <w:r>
              <w:rPr>
                <w:rFonts w:ascii="Arial" w:eastAsia="Arial" w:hAnsi="Arial" w:cs="Arial"/>
                <w:color w:val="000000" w:themeColor="text1"/>
                <w:sz w:val="20"/>
                <w:szCs w:val="20"/>
              </w:rPr>
              <w:t>a</w:t>
            </w:r>
            <w:proofErr w:type="spellEnd"/>
            <w:proofErr w:type="gramEnd"/>
            <w:r>
              <w:rPr>
                <w:rFonts w:ascii="Arial" w:eastAsia="Arial" w:hAnsi="Arial" w:cs="Arial"/>
                <w:color w:val="000000" w:themeColor="text1"/>
                <w:sz w:val="20"/>
                <w:szCs w:val="20"/>
              </w:rPr>
              <w:t xml:space="preserve"> Individual Transition Plan. When the child is turning 22 or graduating from high school, the case may transition to one of MCDHH’s Adult Case Managers. This may include referrals to Independent Living Centers, Chapter </w:t>
            </w:r>
            <w:proofErr w:type="gramStart"/>
            <w:r>
              <w:rPr>
                <w:rFonts w:ascii="Arial" w:eastAsia="Arial" w:hAnsi="Arial" w:cs="Arial"/>
                <w:color w:val="000000" w:themeColor="text1"/>
                <w:sz w:val="20"/>
                <w:szCs w:val="20"/>
              </w:rPr>
              <w:t>688</w:t>
            </w:r>
            <w:proofErr w:type="gramEnd"/>
            <w:r>
              <w:rPr>
                <w:rFonts w:ascii="Arial" w:eastAsia="Arial" w:hAnsi="Arial" w:cs="Arial"/>
                <w:color w:val="000000" w:themeColor="text1"/>
                <w:sz w:val="20"/>
                <w:szCs w:val="20"/>
              </w:rPr>
              <w:t xml:space="preserve"> or other referrals.</w:t>
            </w:r>
          </w:p>
          <w:p w14:paraId="41786D3D" w14:textId="465CC1BA" w:rsidR="00B9109F" w:rsidRPr="00CB3CAC" w:rsidRDefault="00B9109F" w:rsidP="3CB2AE6B">
            <w:pPr>
              <w:pStyle w:val="ListParagraph"/>
              <w:numPr>
                <w:ilvl w:val="0"/>
                <w:numId w:val="3"/>
              </w:numPr>
              <w:rPr>
                <w:color w:val="000000" w:themeColor="text1"/>
                <w:sz w:val="20"/>
                <w:szCs w:val="20"/>
              </w:rPr>
            </w:pPr>
            <w:r>
              <w:rPr>
                <w:rFonts w:ascii="Arial" w:eastAsia="Arial" w:hAnsi="Arial" w:cs="Arial"/>
                <w:color w:val="000000" w:themeColor="text1"/>
                <w:sz w:val="20"/>
                <w:szCs w:val="20"/>
              </w:rPr>
              <w:t>Statistics: 2008: 680 open cases, 2015: more than 1000, 2020: over 1500.</w:t>
            </w:r>
          </w:p>
          <w:p w14:paraId="6F80DB47" w14:textId="351D4140" w:rsidR="00CB3CAC" w:rsidRDefault="00B46B23" w:rsidP="3CB2AE6B">
            <w:pPr>
              <w:pStyle w:val="ListParagraph"/>
              <w:numPr>
                <w:ilvl w:val="0"/>
                <w:numId w:val="3"/>
              </w:numPr>
              <w:rPr>
                <w:color w:val="000000" w:themeColor="text1"/>
                <w:sz w:val="20"/>
                <w:szCs w:val="20"/>
              </w:rPr>
            </w:pPr>
            <w:r>
              <w:rPr>
                <w:rFonts w:ascii="Arial" w:eastAsia="Arial" w:hAnsi="Arial" w:cs="Arial"/>
                <w:color w:val="000000" w:themeColor="text1"/>
                <w:sz w:val="20"/>
                <w:szCs w:val="20"/>
              </w:rPr>
              <w:t xml:space="preserve">In connection to the recent </w:t>
            </w:r>
            <w:r>
              <w:rPr>
                <w:rFonts w:ascii="Arial" w:eastAsia="Arial" w:hAnsi="Arial" w:cs="Arial"/>
                <w:color w:val="000000" w:themeColor="text1"/>
                <w:sz w:val="20"/>
                <w:szCs w:val="20"/>
              </w:rPr>
              <w:t>Dept. of Children and Families</w:t>
            </w:r>
            <w:r>
              <w:rPr>
                <w:rFonts w:ascii="Arial" w:eastAsia="Arial" w:hAnsi="Arial" w:cs="Arial"/>
                <w:color w:val="000000" w:themeColor="text1"/>
                <w:sz w:val="20"/>
                <w:szCs w:val="20"/>
              </w:rPr>
              <w:t xml:space="preserve"> (DCF) settlement, </w:t>
            </w:r>
            <w:r w:rsidR="00CB3CAC">
              <w:rPr>
                <w:rFonts w:ascii="Arial" w:eastAsia="Arial" w:hAnsi="Arial" w:cs="Arial"/>
                <w:color w:val="000000" w:themeColor="text1"/>
                <w:sz w:val="20"/>
                <w:szCs w:val="20"/>
              </w:rPr>
              <w:t>MCDHH will be reconvening a working group with</w:t>
            </w:r>
            <w:r>
              <w:rPr>
                <w:rFonts w:ascii="Arial" w:eastAsia="Arial" w:hAnsi="Arial" w:cs="Arial"/>
                <w:color w:val="000000" w:themeColor="text1"/>
                <w:sz w:val="20"/>
                <w:szCs w:val="20"/>
              </w:rPr>
              <w:t xml:space="preserve"> DCF</w:t>
            </w:r>
            <w:r w:rsidR="00CB3CAC">
              <w:rPr>
                <w:rFonts w:ascii="Arial" w:eastAsia="Arial" w:hAnsi="Arial" w:cs="Arial"/>
                <w:color w:val="000000" w:themeColor="text1"/>
                <w:sz w:val="20"/>
                <w:szCs w:val="20"/>
              </w:rPr>
              <w:t xml:space="preserve"> to increase outreach to community members with interest in providing foster care or adoption. </w:t>
            </w:r>
            <w:r w:rsidR="00A7416E">
              <w:rPr>
                <w:rFonts w:ascii="Arial" w:eastAsia="Arial" w:hAnsi="Arial" w:cs="Arial"/>
                <w:color w:val="000000" w:themeColor="text1"/>
                <w:sz w:val="20"/>
                <w:szCs w:val="20"/>
              </w:rPr>
              <w:t>Trainings will be discussed for DHILS centers on the process for involvement in the foster care system.</w:t>
            </w:r>
          </w:p>
          <w:p w14:paraId="16CEFC6F" w14:textId="14C23986" w:rsidR="496E6911" w:rsidRDefault="496E6911" w:rsidP="3CB2AE6B">
            <w:pPr>
              <w:ind w:left="360"/>
              <w:rPr>
                <w:rFonts w:ascii="Arial" w:eastAsia="Arial" w:hAnsi="Arial" w:cs="Arial"/>
                <w:color w:val="000000" w:themeColor="text1"/>
                <w:sz w:val="20"/>
                <w:szCs w:val="20"/>
              </w:rPr>
            </w:pPr>
          </w:p>
        </w:tc>
        <w:tc>
          <w:tcPr>
            <w:tcW w:w="3120" w:type="dxa"/>
          </w:tcPr>
          <w:p w14:paraId="01B9CEAB" w14:textId="43F3CEE2" w:rsidR="496E6911" w:rsidRDefault="00D64F11" w:rsidP="3CB2AE6B">
            <w:pPr>
              <w:rPr>
                <w:rFonts w:ascii="Arial" w:eastAsia="Arial" w:hAnsi="Arial" w:cs="Arial"/>
                <w:color w:val="000000" w:themeColor="text1"/>
                <w:sz w:val="20"/>
                <w:szCs w:val="20"/>
              </w:rPr>
            </w:pPr>
            <w:r>
              <w:rPr>
                <w:rFonts w:ascii="Arial" w:eastAsia="Arial" w:hAnsi="Arial" w:cs="Arial"/>
                <w:color w:val="000000" w:themeColor="text1"/>
                <w:sz w:val="20"/>
                <w:szCs w:val="20"/>
              </w:rPr>
              <w:t>PowerPoint presentation will be attached to the email with the meeting minutes.</w:t>
            </w:r>
          </w:p>
          <w:p w14:paraId="2C977E64" w14:textId="15D597B0" w:rsidR="496E6911" w:rsidRDefault="496E6911" w:rsidP="3CB2AE6B">
            <w:pPr>
              <w:rPr>
                <w:rFonts w:ascii="Arial" w:eastAsia="Arial" w:hAnsi="Arial" w:cs="Arial"/>
                <w:color w:val="000000" w:themeColor="text1"/>
                <w:sz w:val="20"/>
                <w:szCs w:val="20"/>
              </w:rPr>
            </w:pPr>
          </w:p>
          <w:p w14:paraId="030833F7" w14:textId="2D659C65" w:rsidR="496E6911" w:rsidRDefault="496E6911" w:rsidP="3CB2AE6B">
            <w:pPr>
              <w:rPr>
                <w:rFonts w:ascii="Arial" w:eastAsia="Arial" w:hAnsi="Arial" w:cs="Arial"/>
                <w:color w:val="000000" w:themeColor="text1"/>
                <w:sz w:val="20"/>
                <w:szCs w:val="20"/>
              </w:rPr>
            </w:pPr>
          </w:p>
          <w:p w14:paraId="02A84444" w14:textId="7E4858DB" w:rsidR="496E6911" w:rsidRDefault="496E6911" w:rsidP="3CB2AE6B">
            <w:pPr>
              <w:rPr>
                <w:rFonts w:ascii="Arial" w:eastAsia="Arial" w:hAnsi="Arial" w:cs="Arial"/>
                <w:color w:val="000000" w:themeColor="text1"/>
                <w:sz w:val="20"/>
                <w:szCs w:val="20"/>
              </w:rPr>
            </w:pPr>
          </w:p>
          <w:p w14:paraId="027014B7" w14:textId="20A7866F" w:rsidR="496E6911" w:rsidRDefault="496E6911" w:rsidP="3CB2AE6B">
            <w:pPr>
              <w:rPr>
                <w:rFonts w:ascii="Arial" w:eastAsia="Arial" w:hAnsi="Arial" w:cs="Arial"/>
                <w:color w:val="000000" w:themeColor="text1"/>
                <w:sz w:val="20"/>
                <w:szCs w:val="20"/>
              </w:rPr>
            </w:pPr>
          </w:p>
          <w:p w14:paraId="4E14FF20" w14:textId="593B0377" w:rsidR="496E6911" w:rsidRDefault="496E6911" w:rsidP="3CB2AE6B">
            <w:pPr>
              <w:rPr>
                <w:rFonts w:ascii="Arial" w:eastAsia="Arial" w:hAnsi="Arial" w:cs="Arial"/>
                <w:color w:val="000000" w:themeColor="text1"/>
                <w:sz w:val="20"/>
                <w:szCs w:val="20"/>
              </w:rPr>
            </w:pPr>
          </w:p>
          <w:p w14:paraId="41350354" w14:textId="38AF2F53" w:rsidR="496E6911" w:rsidRDefault="496E6911" w:rsidP="3CB2AE6B">
            <w:pPr>
              <w:rPr>
                <w:rFonts w:ascii="Arial" w:eastAsia="Arial" w:hAnsi="Arial" w:cs="Arial"/>
                <w:color w:val="000000" w:themeColor="text1"/>
                <w:sz w:val="20"/>
                <w:szCs w:val="20"/>
              </w:rPr>
            </w:pPr>
          </w:p>
          <w:p w14:paraId="28FACB6F" w14:textId="10023AA1" w:rsidR="496E6911" w:rsidRDefault="496E6911" w:rsidP="3CB2AE6B">
            <w:pPr>
              <w:rPr>
                <w:rFonts w:ascii="Arial" w:eastAsia="Arial" w:hAnsi="Arial" w:cs="Arial"/>
                <w:color w:val="000000" w:themeColor="text1"/>
                <w:sz w:val="20"/>
                <w:szCs w:val="20"/>
              </w:rPr>
            </w:pPr>
          </w:p>
          <w:p w14:paraId="277751EC" w14:textId="285611C9" w:rsidR="496E6911" w:rsidRDefault="496E6911" w:rsidP="3CB2AE6B">
            <w:pPr>
              <w:rPr>
                <w:rFonts w:ascii="Arial" w:eastAsia="Arial" w:hAnsi="Arial" w:cs="Arial"/>
                <w:color w:val="000000" w:themeColor="text1"/>
                <w:sz w:val="20"/>
                <w:szCs w:val="20"/>
              </w:rPr>
            </w:pPr>
          </w:p>
          <w:p w14:paraId="1280654C" w14:textId="77777777" w:rsidR="496E6911" w:rsidRDefault="3CB2AE6B" w:rsidP="3CB2AE6B">
            <w:pPr>
              <w:rPr>
                <w:rFonts w:ascii="Arial" w:eastAsia="Arial" w:hAnsi="Arial" w:cs="Arial"/>
                <w:color w:val="000000" w:themeColor="text1"/>
                <w:sz w:val="20"/>
                <w:szCs w:val="20"/>
              </w:rPr>
            </w:pPr>
            <w:r w:rsidRPr="3CB2AE6B">
              <w:rPr>
                <w:rFonts w:ascii="Arial" w:eastAsia="Arial" w:hAnsi="Arial" w:cs="Arial"/>
                <w:color w:val="000000" w:themeColor="text1"/>
                <w:sz w:val="20"/>
                <w:szCs w:val="20"/>
              </w:rPr>
              <w:t xml:space="preserve"> </w:t>
            </w:r>
          </w:p>
          <w:p w14:paraId="320B0C22" w14:textId="77777777" w:rsidR="00A7416E" w:rsidRDefault="00A7416E" w:rsidP="3CB2AE6B">
            <w:pPr>
              <w:rPr>
                <w:rFonts w:ascii="Arial" w:eastAsia="Arial" w:hAnsi="Arial" w:cs="Arial"/>
                <w:color w:val="000000" w:themeColor="text1"/>
                <w:sz w:val="20"/>
                <w:szCs w:val="20"/>
              </w:rPr>
            </w:pPr>
          </w:p>
          <w:p w14:paraId="7D5EA9E3" w14:textId="77777777" w:rsidR="00A7416E" w:rsidRDefault="00A7416E" w:rsidP="3CB2AE6B">
            <w:pPr>
              <w:rPr>
                <w:rFonts w:ascii="Arial" w:eastAsia="Arial" w:hAnsi="Arial" w:cs="Arial"/>
                <w:color w:val="000000" w:themeColor="text1"/>
                <w:sz w:val="20"/>
                <w:szCs w:val="20"/>
              </w:rPr>
            </w:pPr>
          </w:p>
          <w:p w14:paraId="603807DD" w14:textId="77777777" w:rsidR="00A7416E" w:rsidRDefault="00A7416E" w:rsidP="3CB2AE6B">
            <w:pPr>
              <w:rPr>
                <w:rFonts w:ascii="Arial" w:eastAsia="Arial" w:hAnsi="Arial" w:cs="Arial"/>
                <w:color w:val="000000" w:themeColor="text1"/>
                <w:sz w:val="20"/>
                <w:szCs w:val="20"/>
              </w:rPr>
            </w:pPr>
          </w:p>
          <w:p w14:paraId="73D0A559" w14:textId="77777777" w:rsidR="00A7416E" w:rsidRDefault="00A7416E" w:rsidP="3CB2AE6B">
            <w:pPr>
              <w:rPr>
                <w:rFonts w:ascii="Arial" w:eastAsia="Arial" w:hAnsi="Arial" w:cs="Arial"/>
                <w:color w:val="000000" w:themeColor="text1"/>
                <w:sz w:val="20"/>
                <w:szCs w:val="20"/>
              </w:rPr>
            </w:pPr>
          </w:p>
          <w:p w14:paraId="701084D4" w14:textId="77777777" w:rsidR="00A7416E" w:rsidRDefault="00A7416E" w:rsidP="3CB2AE6B">
            <w:pPr>
              <w:rPr>
                <w:rFonts w:ascii="Arial" w:eastAsia="Arial" w:hAnsi="Arial" w:cs="Arial"/>
                <w:color w:val="000000" w:themeColor="text1"/>
                <w:sz w:val="20"/>
                <w:szCs w:val="20"/>
              </w:rPr>
            </w:pPr>
          </w:p>
          <w:p w14:paraId="460BB8D1" w14:textId="77777777" w:rsidR="00A7416E" w:rsidRDefault="00A7416E" w:rsidP="3CB2AE6B">
            <w:pPr>
              <w:rPr>
                <w:rFonts w:ascii="Arial" w:eastAsia="Arial" w:hAnsi="Arial" w:cs="Arial"/>
                <w:color w:val="000000" w:themeColor="text1"/>
                <w:sz w:val="20"/>
                <w:szCs w:val="20"/>
              </w:rPr>
            </w:pPr>
          </w:p>
          <w:p w14:paraId="7832D5E5" w14:textId="77777777" w:rsidR="00A7416E" w:rsidRDefault="00A7416E" w:rsidP="3CB2AE6B">
            <w:pPr>
              <w:rPr>
                <w:rFonts w:ascii="Arial" w:eastAsia="Arial" w:hAnsi="Arial" w:cs="Arial"/>
                <w:color w:val="000000" w:themeColor="text1"/>
                <w:sz w:val="20"/>
                <w:szCs w:val="20"/>
              </w:rPr>
            </w:pPr>
          </w:p>
          <w:p w14:paraId="53CFFA9D" w14:textId="77777777" w:rsidR="00A7416E" w:rsidRDefault="00A7416E" w:rsidP="3CB2AE6B">
            <w:pPr>
              <w:rPr>
                <w:rFonts w:ascii="Arial" w:eastAsia="Arial" w:hAnsi="Arial" w:cs="Arial"/>
                <w:color w:val="000000" w:themeColor="text1"/>
                <w:sz w:val="20"/>
                <w:szCs w:val="20"/>
              </w:rPr>
            </w:pPr>
          </w:p>
          <w:p w14:paraId="3CC7B574" w14:textId="77777777" w:rsidR="00A7416E" w:rsidRDefault="00A7416E" w:rsidP="3CB2AE6B">
            <w:pPr>
              <w:rPr>
                <w:rFonts w:ascii="Arial" w:eastAsia="Arial" w:hAnsi="Arial" w:cs="Arial"/>
                <w:color w:val="000000" w:themeColor="text1"/>
                <w:sz w:val="20"/>
                <w:szCs w:val="20"/>
              </w:rPr>
            </w:pPr>
          </w:p>
          <w:p w14:paraId="2635BCAB" w14:textId="77777777" w:rsidR="00A7416E" w:rsidRDefault="00A7416E" w:rsidP="3CB2AE6B">
            <w:pPr>
              <w:rPr>
                <w:rFonts w:ascii="Arial" w:eastAsia="Arial" w:hAnsi="Arial" w:cs="Arial"/>
                <w:color w:val="000000" w:themeColor="text1"/>
                <w:sz w:val="20"/>
                <w:szCs w:val="20"/>
              </w:rPr>
            </w:pPr>
          </w:p>
          <w:p w14:paraId="1B32E1AB" w14:textId="77777777" w:rsidR="00A7416E" w:rsidRDefault="00A7416E" w:rsidP="3CB2AE6B">
            <w:pPr>
              <w:rPr>
                <w:rFonts w:ascii="Arial" w:eastAsia="Arial" w:hAnsi="Arial" w:cs="Arial"/>
                <w:color w:val="000000" w:themeColor="text1"/>
                <w:sz w:val="20"/>
                <w:szCs w:val="20"/>
              </w:rPr>
            </w:pPr>
          </w:p>
          <w:p w14:paraId="71FE946D" w14:textId="77777777" w:rsidR="00A7416E" w:rsidRDefault="00A7416E" w:rsidP="3CB2AE6B">
            <w:pPr>
              <w:rPr>
                <w:rFonts w:ascii="Arial" w:eastAsia="Arial" w:hAnsi="Arial" w:cs="Arial"/>
                <w:color w:val="000000" w:themeColor="text1"/>
                <w:sz w:val="20"/>
                <w:szCs w:val="20"/>
              </w:rPr>
            </w:pPr>
          </w:p>
          <w:p w14:paraId="2B7B8E8E" w14:textId="77777777" w:rsidR="00A7416E" w:rsidRDefault="00A7416E" w:rsidP="3CB2AE6B">
            <w:pPr>
              <w:rPr>
                <w:rFonts w:ascii="Arial" w:eastAsia="Arial" w:hAnsi="Arial" w:cs="Arial"/>
                <w:color w:val="000000" w:themeColor="text1"/>
                <w:sz w:val="20"/>
                <w:szCs w:val="20"/>
              </w:rPr>
            </w:pPr>
          </w:p>
          <w:p w14:paraId="524DA448" w14:textId="77777777" w:rsidR="00A7416E" w:rsidRDefault="00A7416E" w:rsidP="3CB2AE6B">
            <w:pPr>
              <w:rPr>
                <w:rFonts w:ascii="Arial" w:eastAsia="Arial" w:hAnsi="Arial" w:cs="Arial"/>
                <w:color w:val="000000" w:themeColor="text1"/>
                <w:sz w:val="20"/>
                <w:szCs w:val="20"/>
              </w:rPr>
            </w:pPr>
          </w:p>
          <w:p w14:paraId="43669367" w14:textId="77777777" w:rsidR="00A7416E" w:rsidRDefault="00A7416E" w:rsidP="3CB2AE6B">
            <w:pPr>
              <w:rPr>
                <w:rFonts w:ascii="Arial" w:eastAsia="Arial" w:hAnsi="Arial" w:cs="Arial"/>
                <w:color w:val="000000" w:themeColor="text1"/>
                <w:sz w:val="20"/>
                <w:szCs w:val="20"/>
              </w:rPr>
            </w:pPr>
          </w:p>
          <w:p w14:paraId="78F91485" w14:textId="77777777" w:rsidR="00A7416E" w:rsidRDefault="00A7416E" w:rsidP="3CB2AE6B">
            <w:pPr>
              <w:rPr>
                <w:rFonts w:ascii="Arial" w:eastAsia="Arial" w:hAnsi="Arial" w:cs="Arial"/>
                <w:color w:val="000000" w:themeColor="text1"/>
                <w:sz w:val="20"/>
                <w:szCs w:val="20"/>
              </w:rPr>
            </w:pPr>
          </w:p>
          <w:p w14:paraId="20F735B9" w14:textId="77777777" w:rsidR="00A7416E" w:rsidRDefault="00A7416E" w:rsidP="3CB2AE6B">
            <w:pPr>
              <w:rPr>
                <w:rFonts w:ascii="Arial" w:eastAsia="Arial" w:hAnsi="Arial" w:cs="Arial"/>
                <w:color w:val="000000" w:themeColor="text1"/>
                <w:sz w:val="20"/>
                <w:szCs w:val="20"/>
              </w:rPr>
            </w:pPr>
          </w:p>
          <w:p w14:paraId="6B455FA5" w14:textId="77777777" w:rsidR="00A7416E" w:rsidRDefault="00A7416E" w:rsidP="3CB2AE6B">
            <w:pPr>
              <w:rPr>
                <w:rFonts w:ascii="Arial" w:eastAsia="Arial" w:hAnsi="Arial" w:cs="Arial"/>
                <w:color w:val="000000" w:themeColor="text1"/>
                <w:sz w:val="20"/>
                <w:szCs w:val="20"/>
              </w:rPr>
            </w:pPr>
          </w:p>
          <w:p w14:paraId="609F0166" w14:textId="77777777" w:rsidR="00A7416E" w:rsidRDefault="00A7416E" w:rsidP="3CB2AE6B">
            <w:pPr>
              <w:rPr>
                <w:rFonts w:ascii="Arial" w:eastAsia="Arial" w:hAnsi="Arial" w:cs="Arial"/>
                <w:color w:val="000000" w:themeColor="text1"/>
                <w:sz w:val="20"/>
                <w:szCs w:val="20"/>
              </w:rPr>
            </w:pPr>
          </w:p>
          <w:p w14:paraId="24CB3A8B" w14:textId="77777777" w:rsidR="00A7416E" w:rsidRDefault="00A7416E" w:rsidP="3CB2AE6B">
            <w:pPr>
              <w:rPr>
                <w:rFonts w:ascii="Arial" w:eastAsia="Arial" w:hAnsi="Arial" w:cs="Arial"/>
                <w:color w:val="000000" w:themeColor="text1"/>
                <w:sz w:val="20"/>
                <w:szCs w:val="20"/>
              </w:rPr>
            </w:pPr>
          </w:p>
          <w:p w14:paraId="23CF9700" w14:textId="5964F64F" w:rsidR="00A7416E" w:rsidRDefault="00A7416E" w:rsidP="3CB2AE6B">
            <w:pPr>
              <w:rPr>
                <w:rFonts w:ascii="Arial" w:eastAsia="Arial" w:hAnsi="Arial" w:cs="Arial"/>
                <w:color w:val="000000" w:themeColor="text1"/>
                <w:sz w:val="20"/>
                <w:szCs w:val="20"/>
              </w:rPr>
            </w:pPr>
            <w:r>
              <w:rPr>
                <w:rFonts w:ascii="Arial" w:eastAsia="Arial" w:hAnsi="Arial" w:cs="Arial"/>
                <w:color w:val="000000" w:themeColor="text1"/>
                <w:sz w:val="20"/>
                <w:szCs w:val="20"/>
              </w:rPr>
              <w:t>Upcoming: vlog on Case Management services.</w:t>
            </w:r>
          </w:p>
          <w:p w14:paraId="5FD715AA" w14:textId="77777777" w:rsidR="00A7416E" w:rsidRDefault="00A7416E" w:rsidP="3CB2AE6B">
            <w:pPr>
              <w:rPr>
                <w:rFonts w:ascii="Arial" w:eastAsia="Arial" w:hAnsi="Arial" w:cs="Arial"/>
                <w:color w:val="000000" w:themeColor="text1"/>
                <w:sz w:val="20"/>
                <w:szCs w:val="20"/>
              </w:rPr>
            </w:pPr>
          </w:p>
          <w:p w14:paraId="25675963" w14:textId="6DE0B044" w:rsidR="00A7416E" w:rsidRDefault="00A7416E" w:rsidP="3CB2AE6B">
            <w:pPr>
              <w:rPr>
                <w:rFonts w:ascii="Arial" w:eastAsia="Arial" w:hAnsi="Arial" w:cs="Arial"/>
                <w:color w:val="000000" w:themeColor="text1"/>
                <w:sz w:val="20"/>
                <w:szCs w:val="20"/>
              </w:rPr>
            </w:pPr>
          </w:p>
        </w:tc>
      </w:tr>
      <w:tr w:rsidR="496E6911" w14:paraId="6BC1BBD1" w14:textId="77777777" w:rsidTr="3CB2AE6B">
        <w:tc>
          <w:tcPr>
            <w:tcW w:w="2175" w:type="dxa"/>
          </w:tcPr>
          <w:p w14:paraId="5FC53D2A" w14:textId="2358E69C" w:rsidR="496E6911" w:rsidRDefault="3CB2AE6B" w:rsidP="3CB2AE6B">
            <w:pPr>
              <w:rPr>
                <w:rFonts w:ascii="Arial" w:eastAsia="Arial" w:hAnsi="Arial" w:cs="Arial"/>
                <w:color w:val="000000" w:themeColor="text1"/>
                <w:sz w:val="20"/>
                <w:szCs w:val="20"/>
              </w:rPr>
            </w:pPr>
            <w:r w:rsidRPr="3CB2AE6B">
              <w:rPr>
                <w:rFonts w:ascii="Arial" w:eastAsia="Arial" w:hAnsi="Arial" w:cs="Arial"/>
                <w:color w:val="000000" w:themeColor="text1"/>
                <w:sz w:val="20"/>
                <w:szCs w:val="20"/>
              </w:rPr>
              <w:lastRenderedPageBreak/>
              <w:t>Next SAC Meeting</w:t>
            </w:r>
          </w:p>
        </w:tc>
        <w:tc>
          <w:tcPr>
            <w:tcW w:w="4065" w:type="dxa"/>
          </w:tcPr>
          <w:p w14:paraId="75BA4BE9" w14:textId="33AA1A1E" w:rsidR="496E6911" w:rsidRDefault="00B659C9" w:rsidP="3CB2AE6B">
            <w:pPr>
              <w:pStyle w:val="ListParagraph"/>
              <w:numPr>
                <w:ilvl w:val="0"/>
                <w:numId w:val="4"/>
              </w:numPr>
              <w:rPr>
                <w:rFonts w:eastAsiaTheme="minorEastAsia"/>
                <w:color w:val="000000" w:themeColor="text1"/>
                <w:sz w:val="20"/>
                <w:szCs w:val="20"/>
              </w:rPr>
            </w:pPr>
            <w:r>
              <w:rPr>
                <w:rFonts w:ascii="Arial" w:eastAsia="Arial" w:hAnsi="Arial" w:cs="Arial"/>
                <w:color w:val="000000" w:themeColor="text1"/>
                <w:sz w:val="20"/>
                <w:szCs w:val="20"/>
              </w:rPr>
              <w:t>January 14, 2021, 6:15 – 8:15. Agenda will include Brock’s review of the “Bills of Interest</w:t>
            </w:r>
            <w:r w:rsidR="009B2986">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797A85C3" w14:textId="24510F0F" w:rsidR="496E6911" w:rsidRDefault="3CB2AE6B" w:rsidP="3CB2AE6B">
            <w:pPr>
              <w:pStyle w:val="ListParagraph"/>
              <w:numPr>
                <w:ilvl w:val="0"/>
                <w:numId w:val="4"/>
              </w:numPr>
              <w:rPr>
                <w:color w:val="000000" w:themeColor="text1"/>
                <w:sz w:val="20"/>
                <w:szCs w:val="20"/>
              </w:rPr>
            </w:pPr>
            <w:r w:rsidRPr="3CB2AE6B">
              <w:rPr>
                <w:rFonts w:ascii="Arial" w:eastAsia="Arial" w:hAnsi="Arial" w:cs="Arial"/>
                <w:color w:val="000000" w:themeColor="text1"/>
                <w:sz w:val="20"/>
                <w:szCs w:val="20"/>
              </w:rPr>
              <w:t>SAC “Bills of Interest” are at the end of these minutes.</w:t>
            </w:r>
          </w:p>
          <w:p w14:paraId="2DD85111" w14:textId="5F0DE8DA" w:rsidR="496E6911" w:rsidRDefault="496E6911" w:rsidP="3CB2AE6B">
            <w:pPr>
              <w:ind w:left="360"/>
              <w:rPr>
                <w:rFonts w:ascii="Arial" w:eastAsia="Arial" w:hAnsi="Arial" w:cs="Arial"/>
                <w:color w:val="000000" w:themeColor="text1"/>
                <w:sz w:val="20"/>
                <w:szCs w:val="20"/>
              </w:rPr>
            </w:pPr>
          </w:p>
        </w:tc>
        <w:tc>
          <w:tcPr>
            <w:tcW w:w="3120" w:type="dxa"/>
          </w:tcPr>
          <w:p w14:paraId="645AF743" w14:textId="43EA57D2" w:rsidR="496E6911" w:rsidRDefault="3CB2AE6B" w:rsidP="3CB2AE6B">
            <w:pPr>
              <w:rPr>
                <w:rFonts w:ascii="Arial" w:eastAsia="Arial" w:hAnsi="Arial" w:cs="Arial"/>
                <w:color w:val="000000" w:themeColor="text1"/>
                <w:sz w:val="20"/>
                <w:szCs w:val="20"/>
              </w:rPr>
            </w:pPr>
            <w:r w:rsidRPr="3CB2AE6B">
              <w:rPr>
                <w:rFonts w:ascii="Arial" w:eastAsia="Arial" w:hAnsi="Arial" w:cs="Arial"/>
                <w:color w:val="000000" w:themeColor="text1"/>
                <w:sz w:val="20"/>
                <w:szCs w:val="20"/>
              </w:rPr>
              <w:t xml:space="preserve">Any interested community members wanting SAC information can request to join the distribution list. Please email: </w:t>
            </w:r>
            <w:hyperlink r:id="rId9">
              <w:r w:rsidRPr="3CB2AE6B">
                <w:rPr>
                  <w:rStyle w:val="Hyperlink"/>
                  <w:rFonts w:ascii="Arial" w:eastAsia="Arial" w:hAnsi="Arial" w:cs="Arial"/>
                  <w:color w:val="000000" w:themeColor="text1"/>
                  <w:sz w:val="20"/>
                  <w:szCs w:val="20"/>
                </w:rPr>
                <w:t>ami.hanigan@mass.gov</w:t>
              </w:r>
            </w:hyperlink>
            <w:r w:rsidRPr="3CB2AE6B">
              <w:rPr>
                <w:rFonts w:ascii="Arial" w:eastAsia="Arial" w:hAnsi="Arial" w:cs="Arial"/>
                <w:color w:val="000000" w:themeColor="text1"/>
                <w:sz w:val="20"/>
                <w:szCs w:val="20"/>
              </w:rPr>
              <w:t>.</w:t>
            </w:r>
          </w:p>
          <w:p w14:paraId="6A0A406F" w14:textId="7D3FBB54" w:rsidR="496E6911" w:rsidRDefault="496E6911" w:rsidP="3CB2AE6B">
            <w:pPr>
              <w:rPr>
                <w:rFonts w:ascii="Arial" w:eastAsia="Arial" w:hAnsi="Arial" w:cs="Arial"/>
                <w:color w:val="000000" w:themeColor="text1"/>
                <w:sz w:val="20"/>
                <w:szCs w:val="20"/>
              </w:rPr>
            </w:pPr>
          </w:p>
          <w:p w14:paraId="38A6D0AD" w14:textId="77777777" w:rsidR="496E6911" w:rsidRDefault="3CB2AE6B" w:rsidP="3CB2AE6B">
            <w:pPr>
              <w:rPr>
                <w:rFonts w:ascii="Arial" w:eastAsia="Arial" w:hAnsi="Arial" w:cs="Arial"/>
                <w:color w:val="000000" w:themeColor="text1"/>
                <w:sz w:val="20"/>
                <w:szCs w:val="20"/>
              </w:rPr>
            </w:pPr>
            <w:r w:rsidRPr="3CB2AE6B">
              <w:rPr>
                <w:rFonts w:ascii="Arial" w:eastAsia="Arial" w:hAnsi="Arial" w:cs="Arial"/>
                <w:color w:val="000000" w:themeColor="text1"/>
                <w:sz w:val="20"/>
                <w:szCs w:val="20"/>
              </w:rPr>
              <w:t xml:space="preserve">SAC members with requests for additions to the future agendas should share these additions with </w:t>
            </w:r>
            <w:hyperlink r:id="rId10">
              <w:r w:rsidRPr="3CB2AE6B">
                <w:rPr>
                  <w:rStyle w:val="Hyperlink"/>
                  <w:rFonts w:ascii="Arial" w:eastAsia="Arial" w:hAnsi="Arial" w:cs="Arial"/>
                  <w:color w:val="000000" w:themeColor="text1"/>
                  <w:sz w:val="20"/>
                  <w:szCs w:val="20"/>
                </w:rPr>
                <w:t>ami.hanigan@mass.gov</w:t>
              </w:r>
            </w:hyperlink>
            <w:r w:rsidRPr="3CB2AE6B">
              <w:rPr>
                <w:rFonts w:ascii="Arial" w:eastAsia="Arial" w:hAnsi="Arial" w:cs="Arial"/>
                <w:color w:val="000000" w:themeColor="text1"/>
                <w:sz w:val="20"/>
                <w:szCs w:val="20"/>
              </w:rPr>
              <w:t>.</w:t>
            </w:r>
          </w:p>
          <w:p w14:paraId="3B090B6A" w14:textId="43CA0822" w:rsidR="00B659C9" w:rsidRDefault="00B659C9" w:rsidP="3CB2AE6B">
            <w:pPr>
              <w:rPr>
                <w:rFonts w:ascii="Arial" w:eastAsia="Arial" w:hAnsi="Arial" w:cs="Arial"/>
                <w:color w:val="000000" w:themeColor="text1"/>
                <w:sz w:val="20"/>
                <w:szCs w:val="20"/>
              </w:rPr>
            </w:pPr>
          </w:p>
        </w:tc>
      </w:tr>
    </w:tbl>
    <w:p w14:paraId="3CB6EB24" w14:textId="53A4F388" w:rsidR="496E6911" w:rsidRDefault="496E6911" w:rsidP="496E6911">
      <w:pPr>
        <w:rPr>
          <w:rFonts w:ascii="Arial" w:eastAsia="Arial" w:hAnsi="Arial" w:cs="Arial"/>
          <w:color w:val="000000" w:themeColor="text1"/>
          <w:sz w:val="20"/>
          <w:szCs w:val="20"/>
        </w:rPr>
      </w:pPr>
    </w:p>
    <w:p w14:paraId="1EB66E17" w14:textId="5C3838F7" w:rsidR="496E6911" w:rsidRDefault="496E6911" w:rsidP="3CB2AE6B">
      <w:r>
        <w:br w:type="page"/>
      </w:r>
    </w:p>
    <w:p w14:paraId="6A17F69B" w14:textId="77777777" w:rsidR="00B659C9" w:rsidRPr="00EA3AD9" w:rsidRDefault="00B659C9" w:rsidP="00B659C9">
      <w:pPr>
        <w:pStyle w:val="Body"/>
        <w:contextualSpacing/>
        <w:jc w:val="center"/>
        <w:rPr>
          <w:rFonts w:ascii="Times New Roman" w:hAnsi="Times New Roman" w:cs="Times New Roman"/>
          <w:b/>
          <w:bCs/>
          <w:color w:val="auto"/>
          <w:sz w:val="24"/>
          <w:szCs w:val="24"/>
        </w:rPr>
      </w:pPr>
      <w:r w:rsidRPr="00EA3AD9">
        <w:rPr>
          <w:rFonts w:ascii="Times New Roman" w:hAnsi="Times New Roman" w:cs="Times New Roman"/>
          <w:b/>
          <w:bCs/>
          <w:color w:val="auto"/>
          <w:sz w:val="24"/>
          <w:szCs w:val="24"/>
        </w:rPr>
        <w:lastRenderedPageBreak/>
        <w:t xml:space="preserve">Legislation of Interest to the Constituents of </w:t>
      </w:r>
    </w:p>
    <w:p w14:paraId="345C875A" w14:textId="77777777" w:rsidR="00B659C9" w:rsidRPr="00EA3AD9" w:rsidRDefault="00B659C9" w:rsidP="00B659C9">
      <w:pPr>
        <w:pStyle w:val="Body"/>
        <w:contextualSpacing/>
        <w:jc w:val="center"/>
        <w:rPr>
          <w:rFonts w:ascii="Times New Roman" w:hAnsi="Times New Roman" w:cs="Times New Roman"/>
          <w:b/>
          <w:bCs/>
          <w:color w:val="auto"/>
          <w:sz w:val="24"/>
          <w:szCs w:val="24"/>
        </w:rPr>
      </w:pPr>
      <w:r w:rsidRPr="00EA3AD9">
        <w:rPr>
          <w:rFonts w:ascii="Times New Roman" w:hAnsi="Times New Roman" w:cs="Times New Roman"/>
          <w:b/>
          <w:bCs/>
          <w:color w:val="auto"/>
          <w:sz w:val="24"/>
          <w:szCs w:val="24"/>
        </w:rPr>
        <w:t xml:space="preserve">the </w:t>
      </w:r>
    </w:p>
    <w:p w14:paraId="5CC168E0" w14:textId="77777777" w:rsidR="00B659C9" w:rsidRPr="00EA3AD9" w:rsidRDefault="00B659C9" w:rsidP="00B659C9">
      <w:pPr>
        <w:pStyle w:val="Body"/>
        <w:contextualSpacing/>
        <w:jc w:val="center"/>
        <w:rPr>
          <w:rFonts w:ascii="Times New Roman" w:hAnsi="Times New Roman" w:cs="Times New Roman"/>
          <w:b/>
          <w:bCs/>
          <w:color w:val="auto"/>
          <w:sz w:val="24"/>
          <w:szCs w:val="24"/>
        </w:rPr>
      </w:pPr>
      <w:r w:rsidRPr="00EA3AD9">
        <w:rPr>
          <w:rFonts w:ascii="Times New Roman" w:hAnsi="Times New Roman" w:cs="Times New Roman"/>
          <w:b/>
          <w:bCs/>
          <w:color w:val="auto"/>
          <w:sz w:val="24"/>
          <w:szCs w:val="24"/>
        </w:rPr>
        <w:t xml:space="preserve">Statewide Advisory Council </w:t>
      </w:r>
    </w:p>
    <w:p w14:paraId="02E149C6" w14:textId="77777777" w:rsidR="00B659C9" w:rsidRPr="00EA3AD9" w:rsidRDefault="00B659C9" w:rsidP="00B659C9">
      <w:pPr>
        <w:pStyle w:val="Body"/>
        <w:contextualSpacing/>
        <w:jc w:val="center"/>
        <w:rPr>
          <w:rFonts w:ascii="Times New Roman" w:hAnsi="Times New Roman" w:cs="Times New Roman"/>
          <w:b/>
          <w:bCs/>
          <w:color w:val="auto"/>
          <w:sz w:val="24"/>
          <w:szCs w:val="24"/>
        </w:rPr>
      </w:pPr>
      <w:r w:rsidRPr="00EA3AD9">
        <w:rPr>
          <w:rFonts w:ascii="Times New Roman" w:hAnsi="Times New Roman" w:cs="Times New Roman"/>
          <w:b/>
          <w:bCs/>
          <w:color w:val="auto"/>
          <w:sz w:val="24"/>
          <w:szCs w:val="24"/>
        </w:rPr>
        <w:t xml:space="preserve">to the </w:t>
      </w:r>
    </w:p>
    <w:p w14:paraId="17D7CFBA" w14:textId="77777777" w:rsidR="00B659C9" w:rsidRPr="00EA3AD9" w:rsidRDefault="00B659C9" w:rsidP="00B659C9">
      <w:pPr>
        <w:pStyle w:val="Body"/>
        <w:contextualSpacing/>
        <w:jc w:val="center"/>
        <w:rPr>
          <w:rFonts w:ascii="Times New Roman" w:hAnsi="Times New Roman" w:cs="Times New Roman"/>
          <w:b/>
          <w:bCs/>
          <w:color w:val="auto"/>
          <w:sz w:val="24"/>
          <w:szCs w:val="24"/>
        </w:rPr>
      </w:pPr>
      <w:r w:rsidRPr="00EA3AD9">
        <w:rPr>
          <w:rFonts w:ascii="Times New Roman" w:hAnsi="Times New Roman" w:cs="Times New Roman"/>
          <w:b/>
          <w:bCs/>
          <w:color w:val="auto"/>
          <w:sz w:val="24"/>
          <w:szCs w:val="24"/>
        </w:rPr>
        <w:t>Massachusetts Commission for the Deaf and Hard of Hearing</w:t>
      </w:r>
    </w:p>
    <w:p w14:paraId="4D48DF26" w14:textId="77777777" w:rsidR="00B659C9" w:rsidRPr="00EA3AD9" w:rsidRDefault="00B659C9" w:rsidP="00B659C9">
      <w:pPr>
        <w:pStyle w:val="Body"/>
        <w:contextualSpacing/>
        <w:jc w:val="center"/>
        <w:rPr>
          <w:rFonts w:ascii="Times New Roman" w:hAnsi="Times New Roman" w:cs="Times New Roman"/>
          <w:b/>
          <w:bCs/>
          <w:color w:val="auto"/>
          <w:sz w:val="24"/>
          <w:szCs w:val="24"/>
        </w:rPr>
      </w:pPr>
      <w:r w:rsidRPr="00EA3AD9">
        <w:rPr>
          <w:rFonts w:ascii="Times New Roman" w:hAnsi="Times New Roman" w:cs="Times New Roman"/>
          <w:b/>
          <w:bCs/>
          <w:color w:val="auto"/>
          <w:sz w:val="24"/>
          <w:szCs w:val="24"/>
        </w:rPr>
        <w:t>191st General Court (2019-2020)</w:t>
      </w:r>
    </w:p>
    <w:p w14:paraId="7FA597B5" w14:textId="77777777" w:rsidR="00B659C9" w:rsidRPr="00EA3AD9" w:rsidRDefault="00B659C9" w:rsidP="00B659C9">
      <w:pPr>
        <w:pStyle w:val="Body"/>
        <w:contextualSpacing/>
        <w:jc w:val="center"/>
        <w:rPr>
          <w:rFonts w:ascii="Times New Roman" w:hAnsi="Times New Roman" w:cs="Times New Roman"/>
          <w:b/>
          <w:bCs/>
          <w:color w:val="auto"/>
          <w:sz w:val="24"/>
          <w:szCs w:val="24"/>
        </w:rPr>
      </w:pPr>
    </w:p>
    <w:p w14:paraId="0EB9F1F8" w14:textId="77777777" w:rsidR="00B659C9" w:rsidRPr="00EA3AD9" w:rsidRDefault="00B659C9" w:rsidP="00B659C9">
      <w:pPr>
        <w:pStyle w:val="Body"/>
        <w:contextualSpacing/>
        <w:jc w:val="center"/>
        <w:rPr>
          <w:rFonts w:ascii="Times New Roman" w:hAnsi="Times New Roman" w:cs="Times New Roman"/>
          <w:b/>
          <w:i/>
          <w:color w:val="auto"/>
          <w:sz w:val="24"/>
          <w:szCs w:val="24"/>
          <w:u w:val="single"/>
        </w:rPr>
      </w:pPr>
      <w:r w:rsidRPr="00EA3AD9">
        <w:rPr>
          <w:rFonts w:ascii="Times New Roman" w:hAnsi="Times New Roman" w:cs="Times New Roman"/>
          <w:b/>
          <w:bCs/>
          <w:i/>
          <w:color w:val="auto"/>
          <w:sz w:val="24"/>
          <w:szCs w:val="24"/>
          <w:u w:val="single"/>
        </w:rPr>
        <w:t xml:space="preserve">Updated </w:t>
      </w:r>
      <w:r>
        <w:rPr>
          <w:rFonts w:ascii="Times New Roman" w:hAnsi="Times New Roman" w:cs="Times New Roman"/>
          <w:b/>
          <w:bCs/>
          <w:i/>
          <w:color w:val="auto"/>
          <w:sz w:val="24"/>
          <w:szCs w:val="24"/>
          <w:u w:val="single"/>
        </w:rPr>
        <w:t>12</w:t>
      </w:r>
      <w:r w:rsidRPr="00EA3AD9">
        <w:rPr>
          <w:rFonts w:ascii="Times New Roman" w:hAnsi="Times New Roman" w:cs="Times New Roman"/>
          <w:b/>
          <w:i/>
          <w:color w:val="auto"/>
          <w:sz w:val="24"/>
          <w:szCs w:val="24"/>
          <w:u w:val="single"/>
        </w:rPr>
        <w:t>/</w:t>
      </w:r>
      <w:r>
        <w:rPr>
          <w:rFonts w:ascii="Times New Roman" w:hAnsi="Times New Roman" w:cs="Times New Roman"/>
          <w:b/>
          <w:i/>
          <w:color w:val="auto"/>
          <w:sz w:val="24"/>
          <w:szCs w:val="24"/>
          <w:u w:val="single"/>
        </w:rPr>
        <w:t>09</w:t>
      </w:r>
      <w:r w:rsidRPr="00EA3AD9">
        <w:rPr>
          <w:rFonts w:ascii="Times New Roman" w:hAnsi="Times New Roman" w:cs="Times New Roman"/>
          <w:b/>
          <w:i/>
          <w:color w:val="auto"/>
          <w:sz w:val="24"/>
          <w:szCs w:val="24"/>
          <w:u w:val="single"/>
        </w:rPr>
        <w:t>/2020</w:t>
      </w:r>
      <w:r>
        <w:rPr>
          <w:rFonts w:ascii="Times New Roman" w:hAnsi="Times New Roman" w:cs="Times New Roman"/>
          <w:b/>
          <w:i/>
          <w:color w:val="auto"/>
          <w:sz w:val="24"/>
          <w:szCs w:val="24"/>
          <w:u w:val="single"/>
        </w:rPr>
        <w:br/>
        <w:t>@ approximately 9:30 AM</w:t>
      </w:r>
    </w:p>
    <w:p w14:paraId="0E846A46" w14:textId="77777777" w:rsidR="00B659C9" w:rsidRPr="00EA3AD9" w:rsidRDefault="00B659C9" w:rsidP="00B659C9">
      <w:pPr>
        <w:pStyle w:val="Body"/>
        <w:contextualSpacing/>
        <w:jc w:val="center"/>
        <w:rPr>
          <w:rFonts w:ascii="Times New Roman" w:hAnsi="Times New Roman" w:cs="Times New Roman"/>
          <w:color w:val="auto"/>
          <w:sz w:val="24"/>
          <w:szCs w:val="24"/>
          <w:highlight w:val="yellow"/>
        </w:rPr>
      </w:pPr>
      <w:r>
        <w:rPr>
          <w:rFonts w:ascii="Times New Roman" w:hAnsi="Times New Roman" w:cs="Times New Roman"/>
          <w:color w:val="auto"/>
          <w:sz w:val="24"/>
          <w:szCs w:val="24"/>
          <w:highlight w:val="yellow"/>
        </w:rPr>
        <w:t>31</w:t>
      </w:r>
      <w:r w:rsidRPr="00EA3AD9">
        <w:rPr>
          <w:rFonts w:ascii="Times New Roman" w:hAnsi="Times New Roman" w:cs="Times New Roman"/>
          <w:color w:val="auto"/>
          <w:sz w:val="24"/>
          <w:szCs w:val="24"/>
          <w:highlight w:val="yellow"/>
        </w:rPr>
        <w:t xml:space="preserve"> Bills currently tracking</w:t>
      </w:r>
    </w:p>
    <w:p w14:paraId="08EDB53B" w14:textId="77777777" w:rsidR="00B659C9" w:rsidRPr="00EA3AD9" w:rsidRDefault="00B659C9" w:rsidP="00B659C9">
      <w:pPr>
        <w:pStyle w:val="Body"/>
        <w:contextualSpacing/>
        <w:jc w:val="center"/>
        <w:rPr>
          <w:rFonts w:ascii="Times New Roman" w:hAnsi="Times New Roman" w:cs="Times New Roman"/>
          <w:b/>
          <w:bCs/>
          <w:i/>
          <w:color w:val="auto"/>
          <w:sz w:val="24"/>
          <w:szCs w:val="24"/>
          <w:u w:val="single"/>
        </w:rPr>
      </w:pPr>
    </w:p>
    <w:p w14:paraId="224E5BF2" w14:textId="77777777" w:rsidR="00B659C9" w:rsidRPr="00EA3AD9" w:rsidRDefault="00B659C9" w:rsidP="00B659C9">
      <w:pPr>
        <w:pStyle w:val="Body"/>
        <w:contextualSpacing/>
        <w:rPr>
          <w:rFonts w:ascii="Times New Roman" w:hAnsi="Times New Roman" w:cs="Times New Roman"/>
          <w:sz w:val="24"/>
          <w:szCs w:val="24"/>
        </w:rPr>
      </w:pPr>
    </w:p>
    <w:p w14:paraId="332A1FA4" w14:textId="77777777" w:rsidR="00B659C9" w:rsidRPr="00EA3AD9" w:rsidRDefault="00B659C9" w:rsidP="00B659C9">
      <w:pPr>
        <w:pStyle w:val="Body"/>
        <w:numPr>
          <w:ilvl w:val="0"/>
          <w:numId w:val="12"/>
        </w:numPr>
        <w:ind w:left="0" w:firstLine="0"/>
        <w:contextualSpacing/>
        <w:rPr>
          <w:rFonts w:ascii="Times New Roman" w:hAnsi="Times New Roman" w:cs="Times New Roman"/>
          <w:b/>
          <w:color w:val="auto"/>
          <w:sz w:val="24"/>
          <w:szCs w:val="24"/>
        </w:rPr>
      </w:pPr>
      <w:r w:rsidRPr="00EA3AD9">
        <w:rPr>
          <w:rFonts w:ascii="Times New Roman" w:hAnsi="Times New Roman" w:cs="Times New Roman"/>
          <w:b/>
          <w:color w:val="auto"/>
          <w:sz w:val="24"/>
          <w:szCs w:val="24"/>
        </w:rPr>
        <w:t xml:space="preserve">S.198: Licensure of interpreters and oral transliterators </w:t>
      </w:r>
      <w:r w:rsidRPr="00EA3AD9">
        <w:rPr>
          <w:rFonts w:ascii="Times New Roman" w:hAnsi="Times New Roman" w:cs="Times New Roman"/>
          <w:color w:val="auto"/>
          <w:sz w:val="24"/>
          <w:szCs w:val="24"/>
        </w:rPr>
        <w:t xml:space="preserve">(Senator </w:t>
      </w:r>
      <w:hyperlink r:id="rId11" w:history="1">
        <w:r w:rsidRPr="00EA3AD9">
          <w:rPr>
            <w:rStyle w:val="Hyperlink"/>
            <w:rFonts w:ascii="Times New Roman" w:hAnsi="Times New Roman" w:cs="Times New Roman"/>
            <w:color w:val="auto"/>
            <w:sz w:val="24"/>
            <w:szCs w:val="24"/>
          </w:rPr>
          <w:t>James Welch</w:t>
        </w:r>
      </w:hyperlink>
      <w:r w:rsidRPr="00EA3AD9">
        <w:rPr>
          <w:rFonts w:ascii="Times New Roman" w:hAnsi="Times New Roman" w:cs="Times New Roman"/>
          <w:color w:val="auto"/>
          <w:sz w:val="24"/>
          <w:szCs w:val="24"/>
        </w:rPr>
        <w:t>)</w:t>
      </w:r>
    </w:p>
    <w:p w14:paraId="720CB06A" w14:textId="77777777" w:rsidR="00B659C9" w:rsidRPr="00EA3AD9" w:rsidRDefault="00B659C9" w:rsidP="00B659C9">
      <w:pPr>
        <w:pStyle w:val="Body"/>
        <w:contextualSpacing/>
        <w:rPr>
          <w:rFonts w:ascii="Times New Roman" w:hAnsi="Times New Roman" w:cs="Times New Roman"/>
          <w:sz w:val="24"/>
          <w:szCs w:val="24"/>
        </w:rPr>
      </w:pPr>
      <w:hyperlink r:id="rId12" w:history="1">
        <w:r w:rsidRPr="000D6288">
          <w:rPr>
            <w:rStyle w:val="Hyperlink"/>
            <w:rFonts w:ascii="Times New Roman" w:hAnsi="Times New Roman" w:cs="Times New Roman"/>
            <w:sz w:val="24"/>
            <w:szCs w:val="24"/>
          </w:rPr>
          <w:t>https://malegislature.gov/Bills/191/S198</w:t>
        </w:r>
      </w:hyperlink>
    </w:p>
    <w:p w14:paraId="6BD8CA8A"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13" w:history="1">
        <w:r w:rsidRPr="00EA3AD9">
          <w:rPr>
            <w:rStyle w:val="Hyperlink"/>
            <w:rFonts w:ascii="Times New Roman" w:hAnsi="Times New Roman" w:cs="Times New Roman"/>
            <w:sz w:val="24"/>
            <w:szCs w:val="24"/>
          </w:rPr>
          <w:t>Joint Committee on Consumer Protection and Professional Licensure</w:t>
        </w:r>
      </w:hyperlink>
    </w:p>
    <w:p w14:paraId="76DF1008" w14:textId="77777777" w:rsidR="00B659C9" w:rsidRDefault="00B659C9" w:rsidP="00B659C9">
      <w:pPr>
        <w:pStyle w:val="Body"/>
        <w:contextualSpacing/>
        <w:rPr>
          <w:rFonts w:ascii="Times New Roman" w:hAnsi="Times New Roman" w:cs="Times New Roman"/>
          <w:b/>
          <w:i/>
          <w:color w:val="auto"/>
          <w:sz w:val="24"/>
          <w:szCs w:val="24"/>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2</w:t>
      </w:r>
      <w:r w:rsidRPr="00EA3AD9">
        <w:rPr>
          <w:rFonts w:ascii="Times New Roman" w:hAnsi="Times New Roman" w:cs="Times New Roman"/>
          <w:b/>
          <w:i/>
          <w:color w:val="auto"/>
          <w:sz w:val="24"/>
          <w:szCs w:val="24"/>
        </w:rPr>
        <w:t>/1</w:t>
      </w:r>
      <w:r>
        <w:rPr>
          <w:rFonts w:ascii="Times New Roman" w:hAnsi="Times New Roman" w:cs="Times New Roman"/>
          <w:b/>
          <w:i/>
          <w:color w:val="auto"/>
          <w:sz w:val="24"/>
          <w:szCs w:val="24"/>
        </w:rPr>
        <w:t>3</w:t>
      </w:r>
      <w:r w:rsidRPr="00EA3AD9">
        <w:rPr>
          <w:rFonts w:ascii="Times New Roman" w:hAnsi="Times New Roman" w:cs="Times New Roman"/>
          <w:b/>
          <w:i/>
          <w:color w:val="auto"/>
          <w:sz w:val="24"/>
          <w:szCs w:val="24"/>
        </w:rPr>
        <w:t>/20</w:t>
      </w:r>
      <w:r>
        <w:rPr>
          <w:rFonts w:ascii="Times New Roman" w:hAnsi="Times New Roman" w:cs="Times New Roman"/>
          <w:b/>
          <w:i/>
          <w:color w:val="auto"/>
          <w:sz w:val="24"/>
          <w:szCs w:val="24"/>
        </w:rPr>
        <w:t>20 the bill</w:t>
      </w:r>
      <w:r w:rsidRPr="00EA3AD9">
        <w:rPr>
          <w:rFonts w:ascii="Times New Roman" w:hAnsi="Times New Roman" w:cs="Times New Roman"/>
          <w:b/>
          <w:i/>
          <w:color w:val="auto"/>
          <w:sz w:val="24"/>
          <w:szCs w:val="24"/>
        </w:rPr>
        <w:t xml:space="preserve"> a</w:t>
      </w:r>
      <w:r>
        <w:rPr>
          <w:rFonts w:ascii="Times New Roman" w:hAnsi="Times New Roman" w:cs="Times New Roman"/>
          <w:b/>
          <w:i/>
          <w:color w:val="auto"/>
          <w:sz w:val="24"/>
          <w:szCs w:val="24"/>
        </w:rPr>
        <w:t xml:space="preserve">ccompanied a study order, see </w:t>
      </w:r>
      <w:hyperlink r:id="rId14" w:history="1">
        <w:r w:rsidRPr="00BE00F4">
          <w:rPr>
            <w:rStyle w:val="Hyperlink"/>
            <w:rFonts w:ascii="Times New Roman" w:hAnsi="Times New Roman" w:cs="Times New Roman"/>
            <w:b/>
            <w:i/>
            <w:sz w:val="24"/>
            <w:szCs w:val="24"/>
          </w:rPr>
          <w:t>S.2534</w:t>
        </w:r>
      </w:hyperlink>
    </w:p>
    <w:p w14:paraId="66770581"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Requires all interpreters and oral transliterators serving the Deaf to be licensed by MCDHH</w:t>
      </w:r>
    </w:p>
    <w:p w14:paraId="7F1B16C7" w14:textId="77777777" w:rsidR="00B659C9" w:rsidRPr="00EA3AD9" w:rsidRDefault="00B659C9" w:rsidP="00B659C9">
      <w:pPr>
        <w:pStyle w:val="Body"/>
        <w:contextualSpacing/>
        <w:rPr>
          <w:rFonts w:ascii="Times New Roman" w:hAnsi="Times New Roman" w:cs="Times New Roman"/>
          <w:b/>
          <w:color w:val="auto"/>
          <w:sz w:val="24"/>
          <w:szCs w:val="24"/>
        </w:rPr>
      </w:pPr>
    </w:p>
    <w:p w14:paraId="4D45C63B" w14:textId="77777777" w:rsidR="00B659C9" w:rsidRPr="00E931BA" w:rsidRDefault="00B659C9" w:rsidP="00B659C9">
      <w:pPr>
        <w:pStyle w:val="Body"/>
        <w:numPr>
          <w:ilvl w:val="0"/>
          <w:numId w:val="12"/>
        </w:numPr>
        <w:ind w:left="0" w:firstLine="0"/>
        <w:contextualSpacing/>
        <w:rPr>
          <w:rFonts w:ascii="Times New Roman" w:hAnsi="Times New Roman" w:cs="Times New Roman"/>
          <w:b/>
          <w:color w:val="auto"/>
          <w:sz w:val="24"/>
          <w:szCs w:val="24"/>
        </w:rPr>
      </w:pPr>
      <w:r w:rsidRPr="00E931BA">
        <w:rPr>
          <w:rFonts w:ascii="Times New Roman" w:hAnsi="Times New Roman" w:cs="Times New Roman"/>
          <w:b/>
          <w:color w:val="auto"/>
          <w:sz w:val="24"/>
          <w:szCs w:val="24"/>
        </w:rPr>
        <w:t xml:space="preserve">S.197: Protects consumers of sign language and oral interpretation </w:t>
      </w:r>
      <w:r w:rsidRPr="00E931BA">
        <w:rPr>
          <w:rFonts w:ascii="Times New Roman" w:hAnsi="Times New Roman" w:cs="Times New Roman"/>
          <w:color w:val="auto"/>
          <w:sz w:val="24"/>
          <w:szCs w:val="24"/>
        </w:rPr>
        <w:t xml:space="preserve">(Senator </w:t>
      </w:r>
      <w:hyperlink r:id="rId15" w:history="1">
        <w:r w:rsidRPr="00E931BA">
          <w:rPr>
            <w:rStyle w:val="Hyperlink"/>
            <w:rFonts w:ascii="Times New Roman" w:hAnsi="Times New Roman" w:cs="Times New Roman"/>
            <w:color w:val="auto"/>
            <w:sz w:val="24"/>
            <w:szCs w:val="24"/>
          </w:rPr>
          <w:t>James Welch</w:t>
        </w:r>
      </w:hyperlink>
      <w:r w:rsidRPr="00E931BA">
        <w:rPr>
          <w:rFonts w:ascii="Times New Roman" w:hAnsi="Times New Roman" w:cs="Times New Roman"/>
          <w:color w:val="auto"/>
          <w:sz w:val="24"/>
          <w:szCs w:val="24"/>
        </w:rPr>
        <w:t>)</w:t>
      </w:r>
    </w:p>
    <w:p w14:paraId="08D29BAE" w14:textId="77777777" w:rsidR="00B659C9" w:rsidRPr="00E931BA" w:rsidRDefault="00B659C9" w:rsidP="00B659C9">
      <w:pPr>
        <w:pStyle w:val="Body"/>
        <w:contextualSpacing/>
        <w:rPr>
          <w:rStyle w:val="Hyperlink"/>
          <w:rFonts w:ascii="Times New Roman" w:hAnsi="Times New Roman" w:cs="Times New Roman"/>
          <w:sz w:val="24"/>
          <w:szCs w:val="24"/>
        </w:rPr>
      </w:pPr>
      <w:hyperlink r:id="rId16" w:history="1">
        <w:r w:rsidRPr="000D6288">
          <w:rPr>
            <w:rStyle w:val="Hyperlink"/>
            <w:rFonts w:ascii="Times New Roman" w:hAnsi="Times New Roman" w:cs="Times New Roman"/>
            <w:sz w:val="24"/>
            <w:szCs w:val="24"/>
          </w:rPr>
          <w:t>https://malegislature.gov/Bills/191/S197</w:t>
        </w:r>
      </w:hyperlink>
    </w:p>
    <w:p w14:paraId="12AB1850" w14:textId="77777777" w:rsidR="00B659C9" w:rsidRPr="00E931BA" w:rsidRDefault="00B659C9" w:rsidP="00B659C9">
      <w:pPr>
        <w:pStyle w:val="Body"/>
        <w:contextualSpacing/>
        <w:rPr>
          <w:rFonts w:ascii="Times New Roman" w:hAnsi="Times New Roman" w:cs="Times New Roman"/>
          <w:b/>
          <w:i/>
          <w:color w:val="auto"/>
          <w:sz w:val="24"/>
          <w:szCs w:val="24"/>
        </w:rPr>
      </w:pPr>
      <w:r w:rsidRPr="00E931BA">
        <w:rPr>
          <w:rFonts w:ascii="Times New Roman" w:hAnsi="Times New Roman" w:cs="Times New Roman"/>
          <w:color w:val="auto"/>
          <w:sz w:val="24"/>
          <w:szCs w:val="24"/>
          <w:u w:val="single"/>
        </w:rPr>
        <w:t>Status</w:t>
      </w:r>
      <w:r w:rsidRPr="00E931BA">
        <w:rPr>
          <w:rFonts w:ascii="Times New Roman" w:hAnsi="Times New Roman" w:cs="Times New Roman"/>
          <w:color w:val="auto"/>
          <w:sz w:val="24"/>
          <w:szCs w:val="24"/>
        </w:rPr>
        <w:t xml:space="preserve">: Referred to the </w:t>
      </w:r>
      <w:hyperlink r:id="rId17" w:history="1">
        <w:r w:rsidRPr="00E931BA">
          <w:rPr>
            <w:rStyle w:val="Hyperlink"/>
            <w:rFonts w:ascii="Times New Roman" w:hAnsi="Times New Roman" w:cs="Times New Roman"/>
            <w:sz w:val="24"/>
            <w:szCs w:val="24"/>
          </w:rPr>
          <w:t>Joint Committee on Consumer Protection and Professional Licensure</w:t>
        </w:r>
      </w:hyperlink>
      <w:r w:rsidRPr="00E931BA">
        <w:rPr>
          <w:rFonts w:ascii="Times New Roman" w:hAnsi="Times New Roman" w:cs="Times New Roman"/>
          <w:color w:val="auto"/>
          <w:sz w:val="24"/>
          <w:szCs w:val="24"/>
        </w:rPr>
        <w:br/>
      </w:r>
      <w:r w:rsidRPr="00E931BA">
        <w:rPr>
          <w:rFonts w:ascii="Times New Roman" w:hAnsi="Times New Roman" w:cs="Times New Roman"/>
          <w:b/>
          <w:i/>
          <w:color w:val="auto"/>
          <w:sz w:val="24"/>
          <w:szCs w:val="24"/>
          <w:u w:val="single"/>
        </w:rPr>
        <w:t>Latest Activity</w:t>
      </w:r>
      <w:r w:rsidRPr="00E931BA">
        <w:rPr>
          <w:rFonts w:ascii="Times New Roman" w:hAnsi="Times New Roman" w:cs="Times New Roman"/>
          <w:b/>
          <w:i/>
          <w:color w:val="auto"/>
          <w:sz w:val="24"/>
          <w:szCs w:val="24"/>
        </w:rPr>
        <w:t>: On 5/7/2020 the bill was reported favorably by the Joint Committee on Consumer Protection and Professional Licensure and referred to the Senate Committee on Ways and Means.</w:t>
      </w:r>
    </w:p>
    <w:p w14:paraId="48D06E15" w14:textId="77777777" w:rsidR="00B659C9" w:rsidRPr="00EA3AD9" w:rsidRDefault="00B659C9" w:rsidP="00B659C9">
      <w:pPr>
        <w:pStyle w:val="Body"/>
        <w:contextualSpacing/>
        <w:rPr>
          <w:rFonts w:ascii="Times New Roman" w:hAnsi="Times New Roman" w:cs="Times New Roman"/>
          <w:color w:val="auto"/>
          <w:sz w:val="24"/>
          <w:szCs w:val="24"/>
        </w:rPr>
      </w:pPr>
      <w:r w:rsidRPr="00E931BA">
        <w:rPr>
          <w:rFonts w:ascii="Times New Roman" w:hAnsi="Times New Roman" w:cs="Times New Roman"/>
          <w:color w:val="auto"/>
          <w:sz w:val="24"/>
          <w:szCs w:val="24"/>
          <w:u w:val="single"/>
        </w:rPr>
        <w:t>Purpose</w:t>
      </w:r>
      <w:r w:rsidRPr="00E931BA">
        <w:rPr>
          <w:rFonts w:ascii="Times New Roman" w:hAnsi="Times New Roman" w:cs="Times New Roman"/>
          <w:color w:val="auto"/>
          <w:sz w:val="24"/>
          <w:szCs w:val="24"/>
        </w:rPr>
        <w:t>: Clarifies the definition of “qualified interpreter”</w:t>
      </w:r>
    </w:p>
    <w:p w14:paraId="7F1BFE3B" w14:textId="77777777" w:rsidR="00B659C9" w:rsidRPr="00EA3AD9" w:rsidRDefault="00B659C9" w:rsidP="00B659C9">
      <w:pPr>
        <w:pStyle w:val="Body"/>
        <w:contextualSpacing/>
        <w:rPr>
          <w:rFonts w:ascii="Times New Roman" w:hAnsi="Times New Roman" w:cs="Times New Roman"/>
          <w:b/>
          <w:color w:val="auto"/>
          <w:sz w:val="24"/>
          <w:szCs w:val="24"/>
        </w:rPr>
      </w:pPr>
    </w:p>
    <w:p w14:paraId="6FF51F22" w14:textId="77777777" w:rsidR="00B659C9" w:rsidRPr="00EA3AD9"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EA3AD9">
        <w:rPr>
          <w:rFonts w:ascii="Times New Roman" w:hAnsi="Times New Roman" w:cs="Times New Roman"/>
          <w:b/>
          <w:color w:val="auto"/>
          <w:sz w:val="24"/>
          <w:szCs w:val="24"/>
        </w:rPr>
        <w:t>S.305: Language Readiness for Deaf and Hard of Hearing Children entering Kindergarten</w:t>
      </w:r>
      <w:r w:rsidRPr="00EA3AD9">
        <w:rPr>
          <w:rFonts w:ascii="Times New Roman" w:hAnsi="Times New Roman" w:cs="Times New Roman"/>
          <w:color w:val="auto"/>
          <w:sz w:val="24"/>
          <w:szCs w:val="24"/>
        </w:rPr>
        <w:t xml:space="preserve"> (Senator </w:t>
      </w:r>
      <w:hyperlink r:id="rId18" w:history="1">
        <w:r w:rsidRPr="00EA3AD9">
          <w:rPr>
            <w:rStyle w:val="Hyperlink"/>
            <w:rFonts w:ascii="Times New Roman" w:hAnsi="Times New Roman" w:cs="Times New Roman"/>
            <w:sz w:val="24"/>
            <w:szCs w:val="24"/>
          </w:rPr>
          <w:t>Eric Lesser</w:t>
        </w:r>
      </w:hyperlink>
      <w:r w:rsidRPr="00EA3AD9">
        <w:rPr>
          <w:rFonts w:ascii="Times New Roman" w:hAnsi="Times New Roman" w:cs="Times New Roman"/>
          <w:color w:val="auto"/>
          <w:sz w:val="24"/>
          <w:szCs w:val="24"/>
        </w:rPr>
        <w:t>)</w:t>
      </w:r>
    </w:p>
    <w:p w14:paraId="29B84560" w14:textId="77777777" w:rsidR="00B659C9" w:rsidRPr="00EA3AD9" w:rsidRDefault="00B659C9" w:rsidP="00B659C9">
      <w:pPr>
        <w:pStyle w:val="Body"/>
        <w:contextualSpacing/>
        <w:rPr>
          <w:rFonts w:ascii="Times New Roman" w:hAnsi="Times New Roman" w:cs="Times New Roman"/>
          <w:color w:val="auto"/>
          <w:sz w:val="24"/>
          <w:szCs w:val="24"/>
        </w:rPr>
      </w:pPr>
      <w:hyperlink r:id="rId19" w:history="1">
        <w:r w:rsidRPr="000D6288">
          <w:rPr>
            <w:rStyle w:val="Hyperlink"/>
            <w:rFonts w:ascii="Times New Roman" w:hAnsi="Times New Roman" w:cs="Times New Roman"/>
            <w:sz w:val="24"/>
            <w:szCs w:val="24"/>
          </w:rPr>
          <w:t>https://malegislature.gov/Bills/191/S305</w:t>
        </w:r>
      </w:hyperlink>
      <w:r w:rsidRPr="00EA3AD9">
        <w:rPr>
          <w:rStyle w:val="Hyperlink"/>
          <w:rFonts w:ascii="Times New Roman" w:hAnsi="Times New Roman" w:cs="Times New Roman"/>
          <w:sz w:val="24"/>
          <w:szCs w:val="24"/>
        </w:rPr>
        <w:br/>
      </w: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20" w:history="1">
        <w:r w:rsidRPr="00EA3AD9">
          <w:rPr>
            <w:rStyle w:val="Hyperlink"/>
            <w:rFonts w:ascii="Times New Roman" w:hAnsi="Times New Roman" w:cs="Times New Roman"/>
            <w:sz w:val="24"/>
            <w:szCs w:val="24"/>
          </w:rPr>
          <w:t>Joint Committee on Education</w:t>
        </w:r>
      </w:hyperlink>
    </w:p>
    <w:p w14:paraId="1D4A4E9E" w14:textId="77777777" w:rsidR="00B659C9" w:rsidRPr="00EA3AD9" w:rsidRDefault="00B659C9" w:rsidP="00B659C9">
      <w:pPr>
        <w:pStyle w:val="Body"/>
        <w:contextualSpacing/>
        <w:rPr>
          <w:rFonts w:ascii="Times New Roman" w:hAnsi="Times New Roman" w:cs="Times New Roman"/>
          <w:b/>
          <w:i/>
          <w:color w:val="auto"/>
          <w:sz w:val="24"/>
          <w:szCs w:val="24"/>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2</w:t>
      </w:r>
      <w:r w:rsidRPr="00EA3AD9">
        <w:rPr>
          <w:rFonts w:ascii="Times New Roman" w:hAnsi="Times New Roman" w:cs="Times New Roman"/>
          <w:b/>
          <w:i/>
          <w:color w:val="auto"/>
          <w:sz w:val="24"/>
          <w:szCs w:val="24"/>
        </w:rPr>
        <w:t>/1</w:t>
      </w:r>
      <w:r>
        <w:rPr>
          <w:rFonts w:ascii="Times New Roman" w:hAnsi="Times New Roman" w:cs="Times New Roman"/>
          <w:b/>
          <w:i/>
          <w:color w:val="auto"/>
          <w:sz w:val="24"/>
          <w:szCs w:val="24"/>
        </w:rPr>
        <w:t>8</w:t>
      </w:r>
      <w:r w:rsidRPr="00EA3AD9">
        <w:rPr>
          <w:rFonts w:ascii="Times New Roman" w:hAnsi="Times New Roman" w:cs="Times New Roman"/>
          <w:b/>
          <w:i/>
          <w:color w:val="auto"/>
          <w:sz w:val="24"/>
          <w:szCs w:val="24"/>
        </w:rPr>
        <w:t>/20</w:t>
      </w:r>
      <w:r>
        <w:rPr>
          <w:rFonts w:ascii="Times New Roman" w:hAnsi="Times New Roman" w:cs="Times New Roman"/>
          <w:b/>
          <w:i/>
          <w:color w:val="auto"/>
          <w:sz w:val="24"/>
          <w:szCs w:val="24"/>
        </w:rPr>
        <w:t>20</w:t>
      </w:r>
      <w:r w:rsidRPr="00EA3AD9">
        <w:rPr>
          <w:rFonts w:ascii="Times New Roman" w:hAnsi="Times New Roman" w:cs="Times New Roman"/>
          <w:b/>
          <w:i/>
          <w:color w:val="auto"/>
          <w:sz w:val="24"/>
          <w:szCs w:val="24"/>
        </w:rPr>
        <w:t xml:space="preserve"> </w:t>
      </w:r>
      <w:r>
        <w:rPr>
          <w:rFonts w:ascii="Times New Roman" w:hAnsi="Times New Roman" w:cs="Times New Roman"/>
          <w:b/>
          <w:i/>
          <w:color w:val="auto"/>
          <w:sz w:val="24"/>
          <w:szCs w:val="24"/>
        </w:rPr>
        <w:t xml:space="preserve">the bill </w:t>
      </w:r>
      <w:r w:rsidRPr="00EA3AD9">
        <w:rPr>
          <w:rFonts w:ascii="Times New Roman" w:hAnsi="Times New Roman" w:cs="Times New Roman"/>
          <w:b/>
          <w:i/>
          <w:color w:val="auto"/>
          <w:sz w:val="24"/>
          <w:szCs w:val="24"/>
        </w:rPr>
        <w:t>a</w:t>
      </w:r>
      <w:r>
        <w:rPr>
          <w:rFonts w:ascii="Times New Roman" w:hAnsi="Times New Roman" w:cs="Times New Roman"/>
          <w:b/>
          <w:i/>
          <w:color w:val="auto"/>
          <w:sz w:val="24"/>
          <w:szCs w:val="24"/>
        </w:rPr>
        <w:t xml:space="preserve">ccompanied a study order, see </w:t>
      </w:r>
      <w:hyperlink r:id="rId21" w:history="1">
        <w:r w:rsidRPr="00BE00F4">
          <w:rPr>
            <w:rStyle w:val="Hyperlink"/>
            <w:rFonts w:ascii="Times New Roman" w:hAnsi="Times New Roman" w:cs="Times New Roman"/>
            <w:b/>
            <w:i/>
            <w:sz w:val="24"/>
            <w:szCs w:val="24"/>
          </w:rPr>
          <w:t>S.2538</w:t>
        </w:r>
      </w:hyperlink>
    </w:p>
    <w:p w14:paraId="46B6B59A"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Requires the Department of Public Health and Department of Elementary and Secondary Education to establish language development milestones for Deaf and hard of hearing children from birth to age 5, provide parents with resources and track development data</w:t>
      </w:r>
    </w:p>
    <w:p w14:paraId="6A61A33E" w14:textId="77777777" w:rsidR="00B659C9" w:rsidRPr="00EA3AD9" w:rsidRDefault="00B659C9" w:rsidP="00B659C9">
      <w:pPr>
        <w:pStyle w:val="Body"/>
        <w:contextualSpacing/>
        <w:rPr>
          <w:rFonts w:ascii="Times New Roman" w:hAnsi="Times New Roman" w:cs="Times New Roman"/>
          <w:color w:val="auto"/>
          <w:sz w:val="24"/>
          <w:szCs w:val="24"/>
        </w:rPr>
      </w:pPr>
    </w:p>
    <w:p w14:paraId="3EC07A9C" w14:textId="77777777" w:rsidR="00B659C9" w:rsidRPr="00AB0521" w:rsidRDefault="00B659C9" w:rsidP="00B659C9">
      <w:pPr>
        <w:pStyle w:val="Body"/>
        <w:numPr>
          <w:ilvl w:val="0"/>
          <w:numId w:val="12"/>
        </w:numPr>
        <w:ind w:left="0" w:firstLine="0"/>
        <w:contextualSpacing/>
        <w:rPr>
          <w:rStyle w:val="Hyperlink"/>
          <w:rFonts w:ascii="Times New Roman" w:hAnsi="Times New Roman" w:cs="Times New Roman"/>
          <w:color w:val="auto"/>
          <w:sz w:val="24"/>
          <w:szCs w:val="24"/>
          <w:highlight w:val="yellow"/>
        </w:rPr>
      </w:pPr>
      <w:r w:rsidRPr="00AB0521">
        <w:rPr>
          <w:rFonts w:ascii="Times New Roman" w:hAnsi="Times New Roman" w:cs="Times New Roman"/>
          <w:b/>
          <w:color w:val="auto"/>
          <w:sz w:val="24"/>
          <w:szCs w:val="24"/>
          <w:highlight w:val="yellow"/>
        </w:rPr>
        <w:t>H.3550: Readiness for Deaf and Hard of Hearing Children entering Kindergarten</w:t>
      </w:r>
      <w:r w:rsidRPr="00AB0521">
        <w:rPr>
          <w:rFonts w:ascii="Times New Roman" w:hAnsi="Times New Roman" w:cs="Times New Roman"/>
          <w:color w:val="auto"/>
          <w:sz w:val="24"/>
          <w:szCs w:val="24"/>
          <w:highlight w:val="yellow"/>
        </w:rPr>
        <w:t xml:space="preserve"> (Representative </w:t>
      </w:r>
      <w:hyperlink r:id="rId22" w:history="1">
        <w:r w:rsidRPr="00AB0521">
          <w:rPr>
            <w:rStyle w:val="Hyperlink"/>
            <w:rFonts w:ascii="Times New Roman" w:hAnsi="Times New Roman" w:cs="Times New Roman"/>
            <w:sz w:val="24"/>
            <w:szCs w:val="24"/>
            <w:highlight w:val="yellow"/>
          </w:rPr>
          <w:t>Brian Ashe</w:t>
        </w:r>
      </w:hyperlink>
      <w:r w:rsidRPr="00AB0521">
        <w:rPr>
          <w:rStyle w:val="Hyperlink"/>
          <w:rFonts w:ascii="Times New Roman" w:hAnsi="Times New Roman" w:cs="Times New Roman"/>
          <w:sz w:val="24"/>
          <w:szCs w:val="24"/>
          <w:highlight w:val="yellow"/>
        </w:rPr>
        <w:t>)</w:t>
      </w:r>
    </w:p>
    <w:p w14:paraId="792C7A86" w14:textId="77777777" w:rsidR="00B659C9" w:rsidRPr="00AB0521" w:rsidRDefault="00B659C9" w:rsidP="00B659C9">
      <w:pPr>
        <w:pStyle w:val="Body"/>
        <w:contextualSpacing/>
        <w:rPr>
          <w:rFonts w:ascii="Times New Roman" w:hAnsi="Times New Roman" w:cs="Times New Roman"/>
          <w:color w:val="auto"/>
          <w:sz w:val="24"/>
          <w:szCs w:val="24"/>
          <w:highlight w:val="yellow"/>
        </w:rPr>
      </w:pPr>
      <w:hyperlink r:id="rId23" w:history="1">
        <w:r w:rsidRPr="00AB0521">
          <w:rPr>
            <w:rStyle w:val="Hyperlink"/>
            <w:rFonts w:ascii="Times New Roman" w:hAnsi="Times New Roman" w:cs="Times New Roman"/>
            <w:sz w:val="24"/>
            <w:szCs w:val="24"/>
            <w:highlight w:val="yellow"/>
          </w:rPr>
          <w:t>https://malegislature.gov/Bills/191/H3550</w:t>
        </w:r>
      </w:hyperlink>
    </w:p>
    <w:p w14:paraId="3A656E4D" w14:textId="77777777" w:rsidR="00B659C9" w:rsidRPr="00AB0521" w:rsidRDefault="00B659C9" w:rsidP="00B659C9">
      <w:pPr>
        <w:pStyle w:val="Body"/>
        <w:contextualSpacing/>
        <w:rPr>
          <w:rFonts w:ascii="Times New Roman" w:hAnsi="Times New Roman" w:cs="Times New Roman"/>
          <w:color w:val="auto"/>
          <w:sz w:val="24"/>
          <w:szCs w:val="24"/>
          <w:highlight w:val="yellow"/>
        </w:rPr>
      </w:pPr>
      <w:r w:rsidRPr="00AB0521">
        <w:rPr>
          <w:rFonts w:ascii="Times New Roman" w:hAnsi="Times New Roman" w:cs="Times New Roman"/>
          <w:color w:val="auto"/>
          <w:sz w:val="24"/>
          <w:szCs w:val="24"/>
          <w:highlight w:val="yellow"/>
          <w:u w:val="single"/>
        </w:rPr>
        <w:t>Status</w:t>
      </w:r>
      <w:r w:rsidRPr="00AB0521">
        <w:rPr>
          <w:rFonts w:ascii="Times New Roman" w:hAnsi="Times New Roman" w:cs="Times New Roman"/>
          <w:color w:val="auto"/>
          <w:sz w:val="24"/>
          <w:szCs w:val="24"/>
          <w:highlight w:val="yellow"/>
        </w:rPr>
        <w:t xml:space="preserve">: Referred to the </w:t>
      </w:r>
      <w:hyperlink r:id="rId24" w:history="1">
        <w:r w:rsidRPr="00AB0521">
          <w:rPr>
            <w:rStyle w:val="Hyperlink"/>
            <w:rFonts w:ascii="Times New Roman" w:hAnsi="Times New Roman" w:cs="Times New Roman"/>
            <w:sz w:val="24"/>
            <w:szCs w:val="24"/>
            <w:highlight w:val="yellow"/>
          </w:rPr>
          <w:t>Joint Committee on Education</w:t>
        </w:r>
      </w:hyperlink>
    </w:p>
    <w:p w14:paraId="6045511E" w14:textId="77777777" w:rsidR="00B659C9" w:rsidRPr="00AB0521" w:rsidRDefault="00B659C9" w:rsidP="00B659C9">
      <w:pPr>
        <w:pStyle w:val="Body"/>
        <w:contextualSpacing/>
        <w:rPr>
          <w:rFonts w:ascii="Times New Roman" w:hAnsi="Times New Roman" w:cs="Times New Roman"/>
          <w:b/>
          <w:i/>
          <w:color w:val="auto"/>
          <w:sz w:val="24"/>
          <w:szCs w:val="24"/>
          <w:highlight w:val="yellow"/>
        </w:rPr>
      </w:pPr>
      <w:r w:rsidRPr="00AB0521">
        <w:rPr>
          <w:rFonts w:ascii="Times New Roman" w:hAnsi="Times New Roman" w:cs="Times New Roman"/>
          <w:b/>
          <w:i/>
          <w:color w:val="auto"/>
          <w:sz w:val="24"/>
          <w:szCs w:val="24"/>
          <w:highlight w:val="yellow"/>
          <w:u w:val="single"/>
        </w:rPr>
        <w:t>Latest Activity</w:t>
      </w:r>
      <w:r w:rsidRPr="00AB0521">
        <w:rPr>
          <w:rFonts w:ascii="Times New Roman" w:hAnsi="Times New Roman" w:cs="Times New Roman"/>
          <w:b/>
          <w:i/>
          <w:color w:val="auto"/>
          <w:sz w:val="24"/>
          <w:szCs w:val="24"/>
          <w:highlight w:val="yellow"/>
        </w:rPr>
        <w:t xml:space="preserve">: On </w:t>
      </w:r>
      <w:r>
        <w:rPr>
          <w:rFonts w:ascii="Times New Roman" w:hAnsi="Times New Roman" w:cs="Times New Roman"/>
          <w:b/>
          <w:i/>
          <w:color w:val="auto"/>
          <w:sz w:val="24"/>
          <w:szCs w:val="24"/>
          <w:highlight w:val="yellow"/>
        </w:rPr>
        <w:t>12</w:t>
      </w:r>
      <w:r w:rsidRPr="00AB0521">
        <w:rPr>
          <w:rFonts w:ascii="Times New Roman" w:hAnsi="Times New Roman" w:cs="Times New Roman"/>
          <w:b/>
          <w:i/>
          <w:color w:val="auto"/>
          <w:sz w:val="24"/>
          <w:szCs w:val="24"/>
          <w:highlight w:val="yellow"/>
        </w:rPr>
        <w:t>/</w:t>
      </w:r>
      <w:r>
        <w:rPr>
          <w:rFonts w:ascii="Times New Roman" w:hAnsi="Times New Roman" w:cs="Times New Roman"/>
          <w:b/>
          <w:i/>
          <w:color w:val="auto"/>
          <w:sz w:val="24"/>
          <w:szCs w:val="24"/>
          <w:highlight w:val="yellow"/>
        </w:rPr>
        <w:t>03</w:t>
      </w:r>
      <w:r w:rsidRPr="00AB0521">
        <w:rPr>
          <w:rFonts w:ascii="Times New Roman" w:hAnsi="Times New Roman" w:cs="Times New Roman"/>
          <w:b/>
          <w:i/>
          <w:color w:val="auto"/>
          <w:sz w:val="24"/>
          <w:szCs w:val="24"/>
          <w:highlight w:val="yellow"/>
        </w:rPr>
        <w:t>/20</w:t>
      </w:r>
      <w:r>
        <w:rPr>
          <w:rFonts w:ascii="Times New Roman" w:hAnsi="Times New Roman" w:cs="Times New Roman"/>
          <w:b/>
          <w:i/>
          <w:color w:val="auto"/>
          <w:sz w:val="24"/>
          <w:szCs w:val="24"/>
          <w:highlight w:val="yellow"/>
        </w:rPr>
        <w:t>20</w:t>
      </w:r>
      <w:r w:rsidRPr="00AB0521">
        <w:rPr>
          <w:rFonts w:ascii="Times New Roman" w:hAnsi="Times New Roman" w:cs="Times New Roman"/>
          <w:b/>
          <w:i/>
          <w:color w:val="auto"/>
          <w:sz w:val="24"/>
          <w:szCs w:val="24"/>
          <w:highlight w:val="yellow"/>
        </w:rPr>
        <w:t xml:space="preserve"> Accompanied a study order, see </w:t>
      </w:r>
      <w:hyperlink r:id="rId25" w:history="1">
        <w:r w:rsidRPr="00DC0C54">
          <w:rPr>
            <w:rStyle w:val="Hyperlink"/>
            <w:rFonts w:ascii="Times New Roman" w:hAnsi="Times New Roman" w:cs="Times New Roman"/>
            <w:b/>
            <w:i/>
            <w:sz w:val="24"/>
            <w:szCs w:val="24"/>
            <w:highlight w:val="yellow"/>
          </w:rPr>
          <w:t>H.5159</w:t>
        </w:r>
      </w:hyperlink>
    </w:p>
    <w:p w14:paraId="5E45E13C" w14:textId="77777777" w:rsidR="00B659C9" w:rsidRPr="00EA3AD9" w:rsidRDefault="00B659C9" w:rsidP="00B659C9">
      <w:pPr>
        <w:pStyle w:val="Body"/>
        <w:contextualSpacing/>
        <w:rPr>
          <w:rFonts w:ascii="Times New Roman" w:hAnsi="Times New Roman" w:cs="Times New Roman"/>
          <w:color w:val="auto"/>
          <w:sz w:val="24"/>
          <w:szCs w:val="24"/>
        </w:rPr>
      </w:pPr>
      <w:r w:rsidRPr="00AB0521">
        <w:rPr>
          <w:rFonts w:ascii="Times New Roman" w:hAnsi="Times New Roman" w:cs="Times New Roman"/>
          <w:color w:val="auto"/>
          <w:sz w:val="24"/>
          <w:szCs w:val="24"/>
          <w:highlight w:val="yellow"/>
          <w:u w:val="single"/>
        </w:rPr>
        <w:t>Purpose</w:t>
      </w:r>
      <w:r w:rsidRPr="00AB0521">
        <w:rPr>
          <w:rFonts w:ascii="Times New Roman" w:hAnsi="Times New Roman" w:cs="Times New Roman"/>
          <w:color w:val="auto"/>
          <w:sz w:val="24"/>
          <w:szCs w:val="24"/>
          <w:highlight w:val="yellow"/>
        </w:rPr>
        <w:t>: Requires the Department of Public Health and Department of Elementary and Secondary Education to establish language development milestones for Deaf and hard of hearing children from birth to age 5, provide parents with resources and track development data</w:t>
      </w:r>
    </w:p>
    <w:p w14:paraId="39DEA5DF" w14:textId="77777777" w:rsidR="00B659C9" w:rsidRPr="00EA3AD9" w:rsidRDefault="00B659C9" w:rsidP="00B659C9">
      <w:pPr>
        <w:pStyle w:val="Body"/>
        <w:contextualSpacing/>
        <w:rPr>
          <w:rFonts w:ascii="Times New Roman" w:hAnsi="Times New Roman" w:cs="Times New Roman"/>
          <w:color w:val="auto"/>
          <w:sz w:val="24"/>
          <w:szCs w:val="24"/>
        </w:rPr>
      </w:pPr>
    </w:p>
    <w:p w14:paraId="2D8E2525" w14:textId="77777777" w:rsidR="00B659C9" w:rsidRPr="00EA3AD9"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EA3AD9">
        <w:rPr>
          <w:rFonts w:ascii="Times New Roman" w:hAnsi="Times New Roman" w:cs="Times New Roman"/>
          <w:b/>
          <w:color w:val="auto"/>
          <w:sz w:val="24"/>
          <w:szCs w:val="24"/>
        </w:rPr>
        <w:lastRenderedPageBreak/>
        <w:t>S.1824: Removing the term hearing impaired from the General Laws</w:t>
      </w:r>
      <w:r w:rsidRPr="00EA3AD9">
        <w:rPr>
          <w:rFonts w:ascii="Times New Roman" w:hAnsi="Times New Roman" w:cs="Times New Roman"/>
          <w:color w:val="auto"/>
          <w:sz w:val="24"/>
          <w:szCs w:val="24"/>
        </w:rPr>
        <w:t xml:space="preserve"> (Senator </w:t>
      </w:r>
      <w:hyperlink r:id="rId26" w:history="1">
        <w:r w:rsidRPr="00EA3AD9">
          <w:rPr>
            <w:rStyle w:val="Hyperlink"/>
            <w:rFonts w:ascii="Times New Roman" w:hAnsi="Times New Roman" w:cs="Times New Roman"/>
            <w:sz w:val="24"/>
            <w:szCs w:val="24"/>
          </w:rPr>
          <w:t xml:space="preserve">Cynthia Stone </w:t>
        </w:r>
        <w:proofErr w:type="spellStart"/>
        <w:r w:rsidRPr="00EA3AD9">
          <w:rPr>
            <w:rStyle w:val="Hyperlink"/>
            <w:rFonts w:ascii="Times New Roman" w:hAnsi="Times New Roman" w:cs="Times New Roman"/>
            <w:sz w:val="24"/>
            <w:szCs w:val="24"/>
          </w:rPr>
          <w:t>Creem</w:t>
        </w:r>
        <w:proofErr w:type="spellEnd"/>
      </w:hyperlink>
      <w:r w:rsidRPr="00EA3AD9">
        <w:rPr>
          <w:rFonts w:ascii="Times New Roman" w:hAnsi="Times New Roman" w:cs="Times New Roman"/>
          <w:color w:val="auto"/>
          <w:sz w:val="24"/>
          <w:szCs w:val="24"/>
        </w:rPr>
        <w:t>)</w:t>
      </w:r>
    </w:p>
    <w:p w14:paraId="4133BAB5" w14:textId="77777777" w:rsidR="00B659C9" w:rsidRPr="00EA3AD9" w:rsidRDefault="00B659C9" w:rsidP="00B659C9">
      <w:pPr>
        <w:pStyle w:val="Body"/>
        <w:contextualSpacing/>
        <w:rPr>
          <w:rFonts w:ascii="Times New Roman" w:hAnsi="Times New Roman" w:cs="Times New Roman"/>
          <w:color w:val="auto"/>
          <w:sz w:val="24"/>
          <w:szCs w:val="24"/>
        </w:rPr>
      </w:pPr>
      <w:hyperlink r:id="rId27" w:history="1">
        <w:r w:rsidRPr="000D6288">
          <w:rPr>
            <w:rStyle w:val="Hyperlink"/>
            <w:rFonts w:ascii="Times New Roman" w:hAnsi="Times New Roman" w:cs="Times New Roman"/>
            <w:sz w:val="24"/>
            <w:szCs w:val="24"/>
          </w:rPr>
          <w:t>https://malegislature.gov/Bills/191/S1824</w:t>
        </w:r>
      </w:hyperlink>
    </w:p>
    <w:p w14:paraId="788E896B" w14:textId="77777777" w:rsidR="00B659C9" w:rsidRPr="00EA3AD9" w:rsidRDefault="00B659C9" w:rsidP="00B659C9">
      <w:pPr>
        <w:pStyle w:val="Body"/>
        <w:contextualSpacing/>
        <w:rPr>
          <w:rFonts w:ascii="Times New Roman" w:hAnsi="Times New Roman" w:cs="Times New Roman"/>
          <w:b/>
          <w:i/>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w:t>
      </w:r>
      <w:r>
        <w:rPr>
          <w:rFonts w:ascii="Times New Roman" w:hAnsi="Times New Roman" w:cs="Times New Roman"/>
          <w:color w:val="auto"/>
          <w:sz w:val="24"/>
          <w:szCs w:val="24"/>
        </w:rPr>
        <w:t xml:space="preserve">favorably </w:t>
      </w:r>
      <w:r w:rsidRPr="00EA3AD9">
        <w:rPr>
          <w:rFonts w:ascii="Times New Roman" w:hAnsi="Times New Roman" w:cs="Times New Roman"/>
          <w:color w:val="auto"/>
          <w:sz w:val="24"/>
          <w:szCs w:val="24"/>
        </w:rPr>
        <w:t xml:space="preserve">to the </w:t>
      </w:r>
      <w:hyperlink r:id="rId28" w:history="1">
        <w:r w:rsidRPr="00EA3AD9">
          <w:rPr>
            <w:rStyle w:val="Hyperlink"/>
            <w:rFonts w:ascii="Times New Roman" w:hAnsi="Times New Roman" w:cs="Times New Roman"/>
            <w:b/>
            <w:i/>
            <w:sz w:val="24"/>
            <w:szCs w:val="24"/>
          </w:rPr>
          <w:t>Senate Committee on Rules</w:t>
        </w:r>
      </w:hyperlink>
    </w:p>
    <w:p w14:paraId="0F3ABBA5" w14:textId="77777777" w:rsidR="00B659C9" w:rsidRPr="00EA3AD9" w:rsidRDefault="00B659C9" w:rsidP="00B659C9">
      <w:pPr>
        <w:pStyle w:val="Body"/>
        <w:contextualSpacing/>
        <w:rPr>
          <w:rFonts w:ascii="Times New Roman" w:hAnsi="Times New Roman" w:cs="Times New Roman"/>
          <w:b/>
          <w:i/>
          <w:color w:val="auto"/>
          <w:sz w:val="24"/>
          <w:szCs w:val="24"/>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0</w:t>
      </w:r>
      <w:r w:rsidRPr="00EA3AD9">
        <w:rPr>
          <w:rFonts w:ascii="Times New Roman" w:hAnsi="Times New Roman" w:cs="Times New Roman"/>
          <w:b/>
          <w:i/>
          <w:color w:val="auto"/>
          <w:sz w:val="24"/>
          <w:szCs w:val="24"/>
        </w:rPr>
        <w:t>1/</w:t>
      </w:r>
      <w:r>
        <w:rPr>
          <w:rFonts w:ascii="Times New Roman" w:hAnsi="Times New Roman" w:cs="Times New Roman"/>
          <w:b/>
          <w:i/>
          <w:color w:val="auto"/>
          <w:sz w:val="24"/>
          <w:szCs w:val="24"/>
        </w:rPr>
        <w:t>0</w:t>
      </w:r>
      <w:r w:rsidRPr="00EA3AD9">
        <w:rPr>
          <w:rFonts w:ascii="Times New Roman" w:hAnsi="Times New Roman" w:cs="Times New Roman"/>
          <w:b/>
          <w:i/>
          <w:color w:val="auto"/>
          <w:sz w:val="24"/>
          <w:szCs w:val="24"/>
        </w:rPr>
        <w:t xml:space="preserve">6/2020 </w:t>
      </w:r>
      <w:r>
        <w:rPr>
          <w:rFonts w:ascii="Times New Roman" w:hAnsi="Times New Roman" w:cs="Times New Roman"/>
          <w:b/>
          <w:i/>
          <w:color w:val="auto"/>
          <w:sz w:val="24"/>
          <w:szCs w:val="24"/>
        </w:rPr>
        <w:t>the b</w:t>
      </w:r>
      <w:r w:rsidRPr="00EA3AD9">
        <w:rPr>
          <w:rFonts w:ascii="Times New Roman" w:hAnsi="Times New Roman" w:cs="Times New Roman"/>
          <w:b/>
          <w:i/>
          <w:color w:val="auto"/>
          <w:sz w:val="24"/>
          <w:szCs w:val="24"/>
        </w:rPr>
        <w:t>ill</w:t>
      </w:r>
      <w:r>
        <w:rPr>
          <w:rFonts w:ascii="Times New Roman" w:hAnsi="Times New Roman" w:cs="Times New Roman"/>
          <w:b/>
          <w:i/>
          <w:color w:val="auto"/>
          <w:sz w:val="24"/>
          <w:szCs w:val="24"/>
        </w:rPr>
        <w:t xml:space="preserve"> was</w:t>
      </w:r>
      <w:r w:rsidRPr="00EA3AD9">
        <w:rPr>
          <w:rFonts w:ascii="Times New Roman" w:hAnsi="Times New Roman" w:cs="Times New Roman"/>
          <w:b/>
          <w:i/>
          <w:color w:val="auto"/>
          <w:sz w:val="24"/>
          <w:szCs w:val="24"/>
        </w:rPr>
        <w:t xml:space="preserve"> reported favorably by committee and referred to the committee on </w:t>
      </w:r>
      <w:hyperlink r:id="rId29" w:history="1">
        <w:r w:rsidRPr="00EA3AD9">
          <w:rPr>
            <w:rStyle w:val="Hyperlink"/>
            <w:rFonts w:ascii="Times New Roman" w:hAnsi="Times New Roman" w:cs="Times New Roman"/>
            <w:b/>
            <w:i/>
            <w:sz w:val="24"/>
            <w:szCs w:val="24"/>
          </w:rPr>
          <w:t>Senate Rules</w:t>
        </w:r>
      </w:hyperlink>
    </w:p>
    <w:p w14:paraId="5B3D6076"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Would replace the term “hearing impaired” with “deaf or hard of hearing” in the General Laws</w:t>
      </w:r>
    </w:p>
    <w:p w14:paraId="5CAA7F8F" w14:textId="77777777" w:rsidR="00B659C9" w:rsidRPr="00EA3AD9" w:rsidRDefault="00B659C9" w:rsidP="00B659C9">
      <w:pPr>
        <w:pStyle w:val="Body"/>
        <w:contextualSpacing/>
        <w:rPr>
          <w:rFonts w:ascii="Times New Roman" w:hAnsi="Times New Roman" w:cs="Times New Roman"/>
          <w:color w:val="auto"/>
          <w:sz w:val="24"/>
          <w:szCs w:val="24"/>
          <w:highlight w:val="yellow"/>
        </w:rPr>
      </w:pPr>
    </w:p>
    <w:p w14:paraId="13EC71FC" w14:textId="77777777" w:rsidR="00B659C9" w:rsidRPr="00EA3AD9"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EA3AD9">
        <w:rPr>
          <w:rFonts w:ascii="Times New Roman" w:hAnsi="Times New Roman" w:cs="Times New Roman"/>
          <w:b/>
          <w:bCs/>
          <w:color w:val="auto"/>
          <w:sz w:val="24"/>
          <w:szCs w:val="24"/>
        </w:rPr>
        <w:t>S.597: Providing coverage for hearing aids</w:t>
      </w:r>
      <w:r w:rsidRPr="00EA3AD9">
        <w:rPr>
          <w:rFonts w:ascii="Times New Roman" w:hAnsi="Times New Roman" w:cs="Times New Roman"/>
          <w:color w:val="auto"/>
          <w:sz w:val="24"/>
          <w:szCs w:val="24"/>
        </w:rPr>
        <w:t xml:space="preserve"> (Senator </w:t>
      </w:r>
      <w:hyperlink r:id="rId30" w:history="1">
        <w:r w:rsidRPr="00EA3AD9">
          <w:rPr>
            <w:rStyle w:val="Hyperlink"/>
            <w:rFonts w:ascii="Times New Roman" w:hAnsi="Times New Roman" w:cs="Times New Roman"/>
            <w:color w:val="auto"/>
            <w:sz w:val="24"/>
            <w:szCs w:val="24"/>
          </w:rPr>
          <w:t>Adam Hinds</w:t>
        </w:r>
      </w:hyperlink>
      <w:r w:rsidRPr="00EA3AD9">
        <w:rPr>
          <w:rFonts w:ascii="Times New Roman" w:hAnsi="Times New Roman" w:cs="Times New Roman"/>
          <w:color w:val="auto"/>
          <w:sz w:val="24"/>
          <w:szCs w:val="24"/>
        </w:rPr>
        <w:t>)</w:t>
      </w:r>
    </w:p>
    <w:p w14:paraId="70DD8CA3" w14:textId="77777777" w:rsidR="00B659C9" w:rsidRPr="00EA3AD9" w:rsidRDefault="00B659C9" w:rsidP="00B659C9">
      <w:pPr>
        <w:pStyle w:val="Body"/>
        <w:contextualSpacing/>
        <w:rPr>
          <w:rFonts w:ascii="Times New Roman" w:hAnsi="Times New Roman" w:cs="Times New Roman"/>
          <w:sz w:val="24"/>
          <w:szCs w:val="24"/>
        </w:rPr>
      </w:pPr>
      <w:hyperlink r:id="rId31" w:history="1">
        <w:r w:rsidRPr="000D6288">
          <w:rPr>
            <w:rStyle w:val="Hyperlink"/>
            <w:rFonts w:ascii="Times New Roman" w:hAnsi="Times New Roman" w:cs="Times New Roman"/>
            <w:sz w:val="24"/>
            <w:szCs w:val="24"/>
          </w:rPr>
          <w:t>https://malegislature.gov/Bills/191/S597</w:t>
        </w:r>
      </w:hyperlink>
    </w:p>
    <w:p w14:paraId="7E693CFA"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32" w:history="1">
        <w:r w:rsidRPr="00EA3AD9">
          <w:rPr>
            <w:rStyle w:val="Hyperlink"/>
            <w:rFonts w:ascii="Times New Roman" w:hAnsi="Times New Roman" w:cs="Times New Roman"/>
            <w:sz w:val="24"/>
            <w:szCs w:val="24"/>
          </w:rPr>
          <w:t>Joint Committee on Financial Services</w:t>
        </w:r>
      </w:hyperlink>
    </w:p>
    <w:p w14:paraId="26553516" w14:textId="77777777" w:rsidR="00B659C9" w:rsidRPr="00EA3AD9" w:rsidRDefault="00B659C9" w:rsidP="00B659C9">
      <w:pPr>
        <w:pStyle w:val="Body"/>
        <w:contextualSpacing/>
        <w:rPr>
          <w:rFonts w:ascii="Times New Roman" w:hAnsi="Times New Roman" w:cs="Times New Roman"/>
          <w:b/>
          <w:i/>
          <w:color w:val="auto"/>
          <w:sz w:val="24"/>
          <w:szCs w:val="24"/>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2</w:t>
      </w:r>
      <w:r w:rsidRPr="00EA3AD9">
        <w:rPr>
          <w:rFonts w:ascii="Times New Roman" w:hAnsi="Times New Roman" w:cs="Times New Roman"/>
          <w:b/>
          <w:i/>
          <w:color w:val="auto"/>
          <w:sz w:val="24"/>
          <w:szCs w:val="24"/>
        </w:rPr>
        <w:t>/1</w:t>
      </w:r>
      <w:r>
        <w:rPr>
          <w:rFonts w:ascii="Times New Roman" w:hAnsi="Times New Roman" w:cs="Times New Roman"/>
          <w:b/>
          <w:i/>
          <w:color w:val="auto"/>
          <w:sz w:val="24"/>
          <w:szCs w:val="24"/>
        </w:rPr>
        <w:t>8</w:t>
      </w:r>
      <w:r w:rsidRPr="00EA3AD9">
        <w:rPr>
          <w:rFonts w:ascii="Times New Roman" w:hAnsi="Times New Roman" w:cs="Times New Roman"/>
          <w:b/>
          <w:i/>
          <w:color w:val="auto"/>
          <w:sz w:val="24"/>
          <w:szCs w:val="24"/>
        </w:rPr>
        <w:t>/20</w:t>
      </w:r>
      <w:r>
        <w:rPr>
          <w:rFonts w:ascii="Times New Roman" w:hAnsi="Times New Roman" w:cs="Times New Roman"/>
          <w:b/>
          <w:i/>
          <w:color w:val="auto"/>
          <w:sz w:val="24"/>
          <w:szCs w:val="24"/>
        </w:rPr>
        <w:t>20</w:t>
      </w:r>
      <w:r w:rsidRPr="00EA3AD9">
        <w:rPr>
          <w:rFonts w:ascii="Times New Roman" w:hAnsi="Times New Roman" w:cs="Times New Roman"/>
          <w:b/>
          <w:i/>
          <w:color w:val="auto"/>
          <w:sz w:val="24"/>
          <w:szCs w:val="24"/>
        </w:rPr>
        <w:t xml:space="preserve"> </w:t>
      </w:r>
      <w:r>
        <w:rPr>
          <w:rFonts w:ascii="Times New Roman" w:hAnsi="Times New Roman" w:cs="Times New Roman"/>
          <w:b/>
          <w:i/>
          <w:color w:val="auto"/>
          <w:sz w:val="24"/>
          <w:szCs w:val="24"/>
        </w:rPr>
        <w:t xml:space="preserve">the bill </w:t>
      </w:r>
      <w:r w:rsidRPr="00EA3AD9">
        <w:rPr>
          <w:rFonts w:ascii="Times New Roman" w:hAnsi="Times New Roman" w:cs="Times New Roman"/>
          <w:b/>
          <w:i/>
          <w:color w:val="auto"/>
          <w:sz w:val="24"/>
          <w:szCs w:val="24"/>
        </w:rPr>
        <w:t>a</w:t>
      </w:r>
      <w:r>
        <w:rPr>
          <w:rFonts w:ascii="Times New Roman" w:hAnsi="Times New Roman" w:cs="Times New Roman"/>
          <w:b/>
          <w:i/>
          <w:color w:val="auto"/>
          <w:sz w:val="24"/>
          <w:szCs w:val="24"/>
        </w:rPr>
        <w:t xml:space="preserve">ccompanied a study order, see </w:t>
      </w:r>
      <w:hyperlink r:id="rId33" w:history="1">
        <w:r w:rsidRPr="00585701">
          <w:rPr>
            <w:rStyle w:val="Hyperlink"/>
            <w:rFonts w:ascii="Times New Roman" w:hAnsi="Times New Roman" w:cs="Times New Roman"/>
            <w:b/>
            <w:i/>
            <w:sz w:val="24"/>
            <w:szCs w:val="24"/>
          </w:rPr>
          <w:t>S.2543</w:t>
        </w:r>
      </w:hyperlink>
    </w:p>
    <w:p w14:paraId="2DE266FC"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Coverage for the cost of 1 hearing aid per hearing-impaired ear up to $500 and 80 percent coverage of the next $1,500 for each hearing aid, every 36 months</w:t>
      </w:r>
    </w:p>
    <w:p w14:paraId="61958ACA" w14:textId="77777777" w:rsidR="00B659C9" w:rsidRPr="00EA3AD9" w:rsidRDefault="00B659C9" w:rsidP="00B659C9">
      <w:pPr>
        <w:pStyle w:val="Body"/>
        <w:contextualSpacing/>
        <w:rPr>
          <w:rFonts w:ascii="Times New Roman" w:hAnsi="Times New Roman" w:cs="Times New Roman"/>
          <w:b/>
          <w:color w:val="auto"/>
          <w:sz w:val="24"/>
          <w:szCs w:val="24"/>
        </w:rPr>
      </w:pPr>
    </w:p>
    <w:p w14:paraId="40FA5EE5" w14:textId="77777777" w:rsidR="00B659C9" w:rsidRPr="00EA3AD9"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EA3AD9">
        <w:rPr>
          <w:rFonts w:ascii="Times New Roman" w:hAnsi="Times New Roman" w:cs="Times New Roman"/>
          <w:b/>
          <w:color w:val="auto"/>
          <w:sz w:val="24"/>
          <w:szCs w:val="24"/>
        </w:rPr>
        <w:t>S.1738: Tax credit for the purchase of hearing aids</w:t>
      </w:r>
      <w:r w:rsidRPr="00EA3AD9">
        <w:rPr>
          <w:rFonts w:ascii="Times New Roman" w:hAnsi="Times New Roman" w:cs="Times New Roman"/>
          <w:color w:val="auto"/>
          <w:sz w:val="24"/>
          <w:szCs w:val="24"/>
        </w:rPr>
        <w:t xml:space="preserve"> (Senator </w:t>
      </w:r>
      <w:hyperlink r:id="rId34" w:history="1">
        <w:r w:rsidRPr="00EA3AD9">
          <w:rPr>
            <w:rStyle w:val="Hyperlink"/>
            <w:rFonts w:ascii="Times New Roman" w:hAnsi="Times New Roman" w:cs="Times New Roman"/>
            <w:sz w:val="24"/>
            <w:szCs w:val="24"/>
          </w:rPr>
          <w:t>Patrick O’Connor</w:t>
        </w:r>
      </w:hyperlink>
      <w:r w:rsidRPr="00EA3AD9">
        <w:rPr>
          <w:rFonts w:ascii="Times New Roman" w:hAnsi="Times New Roman" w:cs="Times New Roman"/>
          <w:color w:val="auto"/>
          <w:sz w:val="24"/>
          <w:szCs w:val="24"/>
        </w:rPr>
        <w:t>)</w:t>
      </w:r>
    </w:p>
    <w:p w14:paraId="6017462A" w14:textId="77777777" w:rsidR="00B659C9" w:rsidRPr="00EA3AD9" w:rsidRDefault="00B659C9" w:rsidP="00B659C9">
      <w:pPr>
        <w:pStyle w:val="Body"/>
        <w:contextualSpacing/>
        <w:rPr>
          <w:rFonts w:ascii="Times New Roman" w:hAnsi="Times New Roman" w:cs="Times New Roman"/>
          <w:sz w:val="24"/>
          <w:szCs w:val="24"/>
        </w:rPr>
      </w:pPr>
      <w:hyperlink r:id="rId35" w:history="1">
        <w:r w:rsidRPr="000D6288">
          <w:rPr>
            <w:rStyle w:val="Hyperlink"/>
            <w:rFonts w:ascii="Times New Roman" w:hAnsi="Times New Roman" w:cs="Times New Roman"/>
            <w:sz w:val="24"/>
            <w:szCs w:val="24"/>
          </w:rPr>
          <w:t>https://malegislature.gov/Bills/191/S1738</w:t>
        </w:r>
      </w:hyperlink>
    </w:p>
    <w:p w14:paraId="77EBA454"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36" w:history="1">
        <w:r w:rsidRPr="00EA3AD9">
          <w:rPr>
            <w:rStyle w:val="Hyperlink"/>
            <w:rFonts w:ascii="Times New Roman" w:hAnsi="Times New Roman" w:cs="Times New Roman"/>
            <w:sz w:val="24"/>
            <w:szCs w:val="24"/>
          </w:rPr>
          <w:t>Joint Committee on Revenue</w:t>
        </w:r>
      </w:hyperlink>
      <w:r w:rsidRPr="00EA3AD9">
        <w:rPr>
          <w:rFonts w:ascii="Times New Roman" w:hAnsi="Times New Roman" w:cs="Times New Roman"/>
          <w:color w:val="auto"/>
          <w:sz w:val="24"/>
          <w:szCs w:val="24"/>
        </w:rPr>
        <w:br/>
      </w: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w:t>
      </w:r>
      <w:r>
        <w:rPr>
          <w:rFonts w:ascii="Times New Roman" w:hAnsi="Times New Roman" w:cs="Times New Roman"/>
          <w:b/>
          <w:i/>
          <w:color w:val="auto"/>
          <w:sz w:val="24"/>
          <w:szCs w:val="24"/>
        </w:rPr>
        <w:t xml:space="preserve"> On 2</w:t>
      </w:r>
      <w:r w:rsidRPr="00EA3AD9">
        <w:rPr>
          <w:rFonts w:ascii="Times New Roman" w:hAnsi="Times New Roman" w:cs="Times New Roman"/>
          <w:b/>
          <w:i/>
          <w:color w:val="auto"/>
          <w:sz w:val="24"/>
          <w:szCs w:val="24"/>
        </w:rPr>
        <w:t>/</w:t>
      </w:r>
      <w:r>
        <w:rPr>
          <w:rFonts w:ascii="Times New Roman" w:hAnsi="Times New Roman" w:cs="Times New Roman"/>
          <w:b/>
          <w:i/>
          <w:color w:val="auto"/>
          <w:sz w:val="24"/>
          <w:szCs w:val="24"/>
        </w:rPr>
        <w:t>27</w:t>
      </w:r>
      <w:r w:rsidRPr="00EA3AD9">
        <w:rPr>
          <w:rFonts w:ascii="Times New Roman" w:hAnsi="Times New Roman" w:cs="Times New Roman"/>
          <w:b/>
          <w:i/>
          <w:color w:val="auto"/>
          <w:sz w:val="24"/>
          <w:szCs w:val="24"/>
        </w:rPr>
        <w:t>/20</w:t>
      </w:r>
      <w:r>
        <w:rPr>
          <w:rFonts w:ascii="Times New Roman" w:hAnsi="Times New Roman" w:cs="Times New Roman"/>
          <w:b/>
          <w:i/>
          <w:color w:val="auto"/>
          <w:sz w:val="24"/>
          <w:szCs w:val="24"/>
        </w:rPr>
        <w:t>20 the b</w:t>
      </w:r>
      <w:r w:rsidRPr="00196734">
        <w:rPr>
          <w:rFonts w:ascii="Times New Roman" w:hAnsi="Times New Roman" w:cs="Times New Roman"/>
          <w:b/>
          <w:i/>
          <w:color w:val="auto"/>
          <w:sz w:val="24"/>
          <w:szCs w:val="24"/>
        </w:rPr>
        <w:t>ill</w:t>
      </w:r>
      <w:r>
        <w:rPr>
          <w:rFonts w:ascii="Times New Roman" w:hAnsi="Times New Roman" w:cs="Times New Roman"/>
          <w:b/>
          <w:i/>
          <w:color w:val="auto"/>
          <w:sz w:val="24"/>
          <w:szCs w:val="24"/>
        </w:rPr>
        <w:t xml:space="preserve"> was</w:t>
      </w:r>
      <w:r w:rsidRPr="00196734">
        <w:rPr>
          <w:rFonts w:ascii="Times New Roman" w:hAnsi="Times New Roman" w:cs="Times New Roman"/>
          <w:b/>
          <w:i/>
          <w:color w:val="auto"/>
          <w:sz w:val="24"/>
          <w:szCs w:val="24"/>
        </w:rPr>
        <w:t xml:space="preserve"> reported favorably by committee and referred to the committee on </w:t>
      </w:r>
      <w:hyperlink r:id="rId37" w:history="1">
        <w:r w:rsidRPr="00BC2467">
          <w:rPr>
            <w:rStyle w:val="Hyperlink"/>
            <w:rFonts w:ascii="Times New Roman" w:hAnsi="Times New Roman" w:cs="Times New Roman"/>
            <w:b/>
            <w:i/>
            <w:sz w:val="24"/>
            <w:szCs w:val="24"/>
          </w:rPr>
          <w:t>House Ways and Means</w:t>
        </w:r>
      </w:hyperlink>
    </w:p>
    <w:p w14:paraId="260C1A03"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Up to $1500 in tax credits for the purchase of hearing aids by people aged 55 or above.  Allowed once every four years</w:t>
      </w:r>
    </w:p>
    <w:p w14:paraId="394EA35B" w14:textId="77777777" w:rsidR="00B659C9" w:rsidRPr="00EA3AD9" w:rsidRDefault="00B659C9" w:rsidP="00B659C9">
      <w:pPr>
        <w:pStyle w:val="Body"/>
        <w:contextualSpacing/>
        <w:rPr>
          <w:rFonts w:ascii="Times New Roman" w:hAnsi="Times New Roman" w:cs="Times New Roman"/>
          <w:color w:val="auto"/>
          <w:sz w:val="24"/>
          <w:szCs w:val="24"/>
        </w:rPr>
      </w:pPr>
    </w:p>
    <w:p w14:paraId="18DDB1BA" w14:textId="77777777" w:rsidR="00B659C9" w:rsidRPr="00EA3AD9" w:rsidRDefault="00B659C9" w:rsidP="00B659C9">
      <w:pPr>
        <w:pStyle w:val="Body"/>
        <w:numPr>
          <w:ilvl w:val="0"/>
          <w:numId w:val="12"/>
        </w:numPr>
        <w:ind w:left="0" w:firstLine="0"/>
        <w:contextualSpacing/>
        <w:rPr>
          <w:rFonts w:ascii="Times New Roman" w:hAnsi="Times New Roman" w:cs="Times New Roman"/>
          <w:b/>
          <w:color w:val="auto"/>
          <w:sz w:val="24"/>
          <w:szCs w:val="24"/>
        </w:rPr>
      </w:pPr>
      <w:r w:rsidRPr="00EA3AD9">
        <w:rPr>
          <w:rFonts w:ascii="Times New Roman" w:hAnsi="Times New Roman" w:cs="Times New Roman"/>
          <w:b/>
          <w:color w:val="auto"/>
          <w:sz w:val="24"/>
          <w:szCs w:val="24"/>
        </w:rPr>
        <w:t xml:space="preserve">S.1643: Tax abatement for Deaf residents </w:t>
      </w:r>
      <w:r w:rsidRPr="00EA3AD9">
        <w:rPr>
          <w:rFonts w:ascii="Times New Roman" w:hAnsi="Times New Roman" w:cs="Times New Roman"/>
          <w:color w:val="auto"/>
          <w:sz w:val="24"/>
          <w:szCs w:val="24"/>
        </w:rPr>
        <w:t xml:space="preserve">(Senator </w:t>
      </w:r>
      <w:hyperlink r:id="rId38" w:history="1">
        <w:r w:rsidRPr="00EA3AD9">
          <w:rPr>
            <w:rStyle w:val="Hyperlink"/>
            <w:rFonts w:ascii="Times New Roman" w:hAnsi="Times New Roman" w:cs="Times New Roman"/>
            <w:color w:val="auto"/>
            <w:sz w:val="24"/>
            <w:szCs w:val="24"/>
          </w:rPr>
          <w:t xml:space="preserve">Diana </w:t>
        </w:r>
        <w:proofErr w:type="spellStart"/>
        <w:r w:rsidRPr="00EA3AD9">
          <w:rPr>
            <w:rStyle w:val="Hyperlink"/>
            <w:rFonts w:ascii="Times New Roman" w:hAnsi="Times New Roman" w:cs="Times New Roman"/>
            <w:color w:val="auto"/>
            <w:sz w:val="24"/>
            <w:szCs w:val="24"/>
          </w:rPr>
          <w:t>DiZoglio</w:t>
        </w:r>
        <w:proofErr w:type="spellEnd"/>
      </w:hyperlink>
      <w:r w:rsidRPr="00EA3AD9">
        <w:rPr>
          <w:rFonts w:ascii="Times New Roman" w:hAnsi="Times New Roman" w:cs="Times New Roman"/>
          <w:color w:val="auto"/>
          <w:sz w:val="24"/>
          <w:szCs w:val="24"/>
        </w:rPr>
        <w:t>)</w:t>
      </w:r>
    </w:p>
    <w:p w14:paraId="0BF7F3FB" w14:textId="77777777" w:rsidR="00B659C9" w:rsidRPr="00EA3AD9" w:rsidRDefault="00B659C9" w:rsidP="00B659C9">
      <w:pPr>
        <w:pStyle w:val="Body"/>
        <w:contextualSpacing/>
        <w:rPr>
          <w:rFonts w:ascii="Times New Roman" w:hAnsi="Times New Roman" w:cs="Times New Roman"/>
          <w:sz w:val="24"/>
          <w:szCs w:val="24"/>
        </w:rPr>
      </w:pPr>
      <w:hyperlink r:id="rId39" w:history="1">
        <w:r w:rsidRPr="000D6288">
          <w:rPr>
            <w:rStyle w:val="Hyperlink"/>
            <w:rFonts w:ascii="Times New Roman" w:hAnsi="Times New Roman" w:cs="Times New Roman"/>
            <w:sz w:val="24"/>
            <w:szCs w:val="24"/>
          </w:rPr>
          <w:t>https://malegislature.gov/Bills/191/S1643</w:t>
        </w:r>
      </w:hyperlink>
    </w:p>
    <w:p w14:paraId="42579BA1" w14:textId="77777777" w:rsidR="00B659C9" w:rsidRPr="00EA3AD9" w:rsidRDefault="00B659C9" w:rsidP="00B659C9">
      <w:pPr>
        <w:pStyle w:val="Body"/>
        <w:contextualSpacing/>
        <w:rPr>
          <w:rFonts w:ascii="Times New Roman" w:hAnsi="Times New Roman" w:cs="Times New Roman"/>
          <w:i/>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40" w:history="1">
        <w:r w:rsidRPr="00EA3AD9">
          <w:rPr>
            <w:rStyle w:val="Hyperlink"/>
            <w:rFonts w:ascii="Times New Roman" w:hAnsi="Times New Roman" w:cs="Times New Roman"/>
            <w:sz w:val="24"/>
            <w:szCs w:val="24"/>
          </w:rPr>
          <w:t>Joint Committee on Revenue</w:t>
        </w:r>
      </w:hyperlink>
      <w:r w:rsidRPr="00EA3AD9">
        <w:rPr>
          <w:rFonts w:ascii="Times New Roman" w:hAnsi="Times New Roman" w:cs="Times New Roman"/>
          <w:color w:val="auto"/>
          <w:sz w:val="24"/>
          <w:szCs w:val="24"/>
        </w:rPr>
        <w:br/>
      </w: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2/20</w:t>
      </w:r>
      <w:r w:rsidRPr="00EA3AD9">
        <w:rPr>
          <w:rFonts w:ascii="Times New Roman" w:hAnsi="Times New Roman" w:cs="Times New Roman"/>
          <w:b/>
          <w:i/>
          <w:color w:val="auto"/>
          <w:sz w:val="24"/>
          <w:szCs w:val="24"/>
        </w:rPr>
        <w:t>/20</w:t>
      </w:r>
      <w:r>
        <w:rPr>
          <w:rFonts w:ascii="Times New Roman" w:hAnsi="Times New Roman" w:cs="Times New Roman"/>
          <w:b/>
          <w:i/>
          <w:color w:val="auto"/>
          <w:sz w:val="24"/>
          <w:szCs w:val="24"/>
        </w:rPr>
        <w:t>20</w:t>
      </w:r>
      <w:r w:rsidRPr="00EA3AD9">
        <w:rPr>
          <w:rFonts w:ascii="Times New Roman" w:hAnsi="Times New Roman" w:cs="Times New Roman"/>
          <w:b/>
          <w:i/>
          <w:color w:val="auto"/>
          <w:sz w:val="24"/>
          <w:szCs w:val="24"/>
        </w:rPr>
        <w:t xml:space="preserve"> </w:t>
      </w:r>
      <w:r>
        <w:rPr>
          <w:rFonts w:ascii="Times New Roman" w:hAnsi="Times New Roman" w:cs="Times New Roman"/>
          <w:b/>
          <w:i/>
          <w:color w:val="auto"/>
          <w:sz w:val="24"/>
          <w:szCs w:val="24"/>
        </w:rPr>
        <w:t xml:space="preserve">the bill </w:t>
      </w:r>
      <w:r w:rsidRPr="00EA3AD9">
        <w:rPr>
          <w:rFonts w:ascii="Times New Roman" w:hAnsi="Times New Roman" w:cs="Times New Roman"/>
          <w:b/>
          <w:i/>
          <w:color w:val="auto"/>
          <w:sz w:val="24"/>
          <w:szCs w:val="24"/>
        </w:rPr>
        <w:t>a</w:t>
      </w:r>
      <w:r>
        <w:rPr>
          <w:rFonts w:ascii="Times New Roman" w:hAnsi="Times New Roman" w:cs="Times New Roman"/>
          <w:b/>
          <w:i/>
          <w:color w:val="auto"/>
          <w:sz w:val="24"/>
          <w:szCs w:val="24"/>
        </w:rPr>
        <w:t xml:space="preserve">ccompanied a study order, see </w:t>
      </w:r>
      <w:hyperlink r:id="rId41" w:history="1">
        <w:r w:rsidRPr="009E135E">
          <w:rPr>
            <w:rStyle w:val="Hyperlink"/>
            <w:rFonts w:ascii="Times New Roman" w:hAnsi="Times New Roman" w:cs="Times New Roman"/>
            <w:b/>
            <w:i/>
            <w:sz w:val="24"/>
            <w:szCs w:val="24"/>
          </w:rPr>
          <w:t>S.2549</w:t>
        </w:r>
      </w:hyperlink>
    </w:p>
    <w:p w14:paraId="35FA5937" w14:textId="77777777" w:rsidR="00B659C9" w:rsidRPr="00EA3AD9" w:rsidRDefault="00B659C9" w:rsidP="00B659C9">
      <w:pPr>
        <w:pStyle w:val="Body"/>
        <w:contextualSpacing/>
        <w:rPr>
          <w:rFonts w:ascii="Times New Roman" w:hAnsi="Times New Roman" w:cs="Times New Roman"/>
          <w:b/>
          <w:bCs/>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Allows a tax abatement for Deaf homeowners</w:t>
      </w:r>
    </w:p>
    <w:p w14:paraId="603D51C5" w14:textId="77777777" w:rsidR="00B659C9" w:rsidRPr="00EA3AD9" w:rsidRDefault="00B659C9" w:rsidP="00B659C9">
      <w:pPr>
        <w:pStyle w:val="Body"/>
        <w:contextualSpacing/>
        <w:rPr>
          <w:rFonts w:ascii="Times New Roman" w:hAnsi="Times New Roman" w:cs="Times New Roman"/>
          <w:color w:val="auto"/>
          <w:sz w:val="24"/>
          <w:szCs w:val="24"/>
        </w:rPr>
      </w:pPr>
    </w:p>
    <w:p w14:paraId="2B76D4A6" w14:textId="77777777" w:rsidR="00B659C9" w:rsidRPr="00EA3AD9" w:rsidRDefault="00B659C9" w:rsidP="00B659C9">
      <w:pPr>
        <w:pStyle w:val="Body"/>
        <w:numPr>
          <w:ilvl w:val="0"/>
          <w:numId w:val="12"/>
        </w:numPr>
        <w:ind w:left="0" w:firstLine="0"/>
        <w:contextualSpacing/>
        <w:rPr>
          <w:rFonts w:ascii="Times New Roman" w:hAnsi="Times New Roman" w:cs="Times New Roman"/>
          <w:bCs/>
          <w:color w:val="auto"/>
          <w:sz w:val="24"/>
          <w:szCs w:val="24"/>
        </w:rPr>
      </w:pPr>
      <w:r w:rsidRPr="00EA3AD9">
        <w:rPr>
          <w:rFonts w:ascii="Times New Roman" w:hAnsi="Times New Roman" w:cs="Times New Roman"/>
          <w:b/>
          <w:bCs/>
          <w:color w:val="auto"/>
          <w:sz w:val="24"/>
          <w:szCs w:val="24"/>
        </w:rPr>
        <w:t xml:space="preserve">S.540: Providing coverage for hearing aids for persons with sensory </w:t>
      </w:r>
      <w:proofErr w:type="spellStart"/>
      <w:r w:rsidRPr="00EA3AD9">
        <w:rPr>
          <w:rFonts w:ascii="Times New Roman" w:hAnsi="Times New Roman" w:cs="Times New Roman"/>
          <w:b/>
          <w:bCs/>
          <w:color w:val="auto"/>
          <w:sz w:val="24"/>
          <w:szCs w:val="24"/>
        </w:rPr>
        <w:t>impairedness</w:t>
      </w:r>
      <w:proofErr w:type="spellEnd"/>
      <w:r w:rsidRPr="00EA3AD9">
        <w:rPr>
          <w:rFonts w:ascii="Times New Roman" w:hAnsi="Times New Roman" w:cs="Times New Roman"/>
          <w:b/>
          <w:bCs/>
          <w:color w:val="auto"/>
          <w:sz w:val="24"/>
          <w:szCs w:val="24"/>
        </w:rPr>
        <w:t xml:space="preserve"> </w:t>
      </w:r>
      <w:r w:rsidRPr="00EA3AD9">
        <w:rPr>
          <w:rFonts w:ascii="Times New Roman" w:hAnsi="Times New Roman" w:cs="Times New Roman"/>
          <w:bCs/>
          <w:color w:val="auto"/>
          <w:sz w:val="24"/>
          <w:szCs w:val="24"/>
        </w:rPr>
        <w:t xml:space="preserve">(Senator </w:t>
      </w:r>
      <w:hyperlink r:id="rId42" w:history="1">
        <w:r w:rsidRPr="00EA3AD9">
          <w:rPr>
            <w:rStyle w:val="Hyperlink"/>
            <w:rFonts w:ascii="Times New Roman" w:hAnsi="Times New Roman" w:cs="Times New Roman"/>
            <w:bCs/>
            <w:sz w:val="24"/>
            <w:szCs w:val="24"/>
          </w:rPr>
          <w:t>Joseph Boncore</w:t>
        </w:r>
      </w:hyperlink>
      <w:r w:rsidRPr="00EA3AD9">
        <w:rPr>
          <w:rStyle w:val="Hyperlink"/>
          <w:rFonts w:ascii="Times New Roman" w:hAnsi="Times New Roman" w:cs="Times New Roman"/>
          <w:bCs/>
          <w:sz w:val="24"/>
          <w:szCs w:val="24"/>
        </w:rPr>
        <w:t>*</w:t>
      </w:r>
      <w:r w:rsidRPr="00EA3AD9">
        <w:rPr>
          <w:rFonts w:ascii="Times New Roman" w:hAnsi="Times New Roman" w:cs="Times New Roman"/>
          <w:bCs/>
          <w:color w:val="auto"/>
          <w:sz w:val="24"/>
          <w:szCs w:val="24"/>
        </w:rPr>
        <w:t>)</w:t>
      </w:r>
    </w:p>
    <w:p w14:paraId="08C8B53B" w14:textId="77777777" w:rsidR="00B659C9" w:rsidRPr="00EA3AD9" w:rsidRDefault="00B659C9" w:rsidP="00B659C9">
      <w:pPr>
        <w:pStyle w:val="Body"/>
        <w:contextualSpacing/>
        <w:rPr>
          <w:rFonts w:ascii="Times New Roman" w:hAnsi="Times New Roman" w:cs="Times New Roman"/>
          <w:sz w:val="24"/>
          <w:szCs w:val="24"/>
        </w:rPr>
      </w:pPr>
      <w:hyperlink r:id="rId43" w:history="1">
        <w:r w:rsidRPr="000D6288">
          <w:rPr>
            <w:rStyle w:val="Hyperlink"/>
            <w:rFonts w:ascii="Times New Roman" w:hAnsi="Times New Roman" w:cs="Times New Roman"/>
            <w:sz w:val="24"/>
            <w:szCs w:val="24"/>
          </w:rPr>
          <w:t>https://malegislature.gov/Bills/191/S540</w:t>
        </w:r>
      </w:hyperlink>
    </w:p>
    <w:p w14:paraId="16DD5282" w14:textId="77777777" w:rsidR="00B659C9" w:rsidRPr="00EA3AD9" w:rsidRDefault="00B659C9" w:rsidP="00B659C9">
      <w:pPr>
        <w:pStyle w:val="Body"/>
        <w:contextualSpacing/>
        <w:rPr>
          <w:rFonts w:ascii="Times New Roman" w:hAnsi="Times New Roman" w:cs="Times New Roman"/>
          <w:bCs/>
          <w:color w:val="auto"/>
          <w:sz w:val="24"/>
          <w:szCs w:val="24"/>
        </w:rPr>
      </w:pPr>
      <w:r w:rsidRPr="00EA3AD9">
        <w:rPr>
          <w:rFonts w:ascii="Times New Roman" w:hAnsi="Times New Roman" w:cs="Times New Roman"/>
          <w:bCs/>
          <w:color w:val="auto"/>
          <w:sz w:val="24"/>
          <w:szCs w:val="24"/>
          <w:u w:val="single"/>
        </w:rPr>
        <w:t>Status</w:t>
      </w:r>
      <w:r w:rsidRPr="00EA3AD9">
        <w:rPr>
          <w:rFonts w:ascii="Times New Roman" w:hAnsi="Times New Roman" w:cs="Times New Roman"/>
          <w:bCs/>
          <w:color w:val="auto"/>
          <w:sz w:val="24"/>
          <w:szCs w:val="24"/>
        </w:rPr>
        <w:t xml:space="preserve">: Referred to the </w:t>
      </w:r>
      <w:hyperlink r:id="rId44" w:history="1">
        <w:r w:rsidRPr="00EA3AD9">
          <w:rPr>
            <w:rStyle w:val="Hyperlink"/>
            <w:rFonts w:ascii="Times New Roman" w:hAnsi="Times New Roman" w:cs="Times New Roman"/>
            <w:sz w:val="24"/>
            <w:szCs w:val="24"/>
          </w:rPr>
          <w:t>Joint Committee on Financial Services</w:t>
        </w:r>
      </w:hyperlink>
    </w:p>
    <w:p w14:paraId="43B2EFF0" w14:textId="77777777" w:rsidR="00B659C9" w:rsidRPr="00EA3AD9" w:rsidRDefault="00B659C9" w:rsidP="00B659C9">
      <w:pPr>
        <w:pStyle w:val="Body"/>
        <w:contextualSpacing/>
        <w:rPr>
          <w:rFonts w:ascii="Times New Roman" w:hAnsi="Times New Roman" w:cs="Times New Roman"/>
          <w:b/>
          <w:bCs/>
          <w:i/>
          <w:color w:val="auto"/>
          <w:sz w:val="24"/>
          <w:szCs w:val="24"/>
        </w:rPr>
      </w:pPr>
      <w:r w:rsidRPr="00EA3AD9">
        <w:rPr>
          <w:rFonts w:ascii="Times New Roman" w:hAnsi="Times New Roman" w:cs="Times New Roman"/>
          <w:b/>
          <w:bCs/>
          <w:i/>
          <w:color w:val="auto"/>
          <w:sz w:val="24"/>
          <w:szCs w:val="24"/>
          <w:u w:val="single"/>
        </w:rPr>
        <w:t>Latest Activity</w:t>
      </w:r>
      <w:r w:rsidRPr="00EA3AD9">
        <w:rPr>
          <w:rFonts w:ascii="Times New Roman" w:hAnsi="Times New Roman" w:cs="Times New Roman"/>
          <w:b/>
          <w:bCs/>
          <w:i/>
          <w:color w:val="auto"/>
          <w:sz w:val="24"/>
          <w:szCs w:val="24"/>
        </w:rPr>
        <w:t xml:space="preserve">: </w:t>
      </w:r>
      <w:r w:rsidRPr="00EA3AD9">
        <w:rPr>
          <w:rFonts w:ascii="Times New Roman" w:hAnsi="Times New Roman" w:cs="Times New Roman"/>
          <w:b/>
          <w:i/>
          <w:color w:val="auto"/>
          <w:sz w:val="24"/>
          <w:szCs w:val="24"/>
        </w:rPr>
        <w:t xml:space="preserve">On </w:t>
      </w:r>
      <w:r>
        <w:rPr>
          <w:rFonts w:ascii="Times New Roman" w:hAnsi="Times New Roman" w:cs="Times New Roman"/>
          <w:b/>
          <w:i/>
          <w:color w:val="auto"/>
          <w:sz w:val="24"/>
          <w:szCs w:val="24"/>
        </w:rPr>
        <w:t>2</w:t>
      </w:r>
      <w:r w:rsidRPr="00EA3AD9">
        <w:rPr>
          <w:rFonts w:ascii="Times New Roman" w:hAnsi="Times New Roman" w:cs="Times New Roman"/>
          <w:b/>
          <w:i/>
          <w:color w:val="auto"/>
          <w:sz w:val="24"/>
          <w:szCs w:val="24"/>
        </w:rPr>
        <w:t>/1</w:t>
      </w:r>
      <w:r>
        <w:rPr>
          <w:rFonts w:ascii="Times New Roman" w:hAnsi="Times New Roman" w:cs="Times New Roman"/>
          <w:b/>
          <w:i/>
          <w:color w:val="auto"/>
          <w:sz w:val="24"/>
          <w:szCs w:val="24"/>
        </w:rPr>
        <w:t>8</w:t>
      </w:r>
      <w:r w:rsidRPr="00EA3AD9">
        <w:rPr>
          <w:rFonts w:ascii="Times New Roman" w:hAnsi="Times New Roman" w:cs="Times New Roman"/>
          <w:b/>
          <w:i/>
          <w:color w:val="auto"/>
          <w:sz w:val="24"/>
          <w:szCs w:val="24"/>
        </w:rPr>
        <w:t>/20</w:t>
      </w:r>
      <w:r>
        <w:rPr>
          <w:rFonts w:ascii="Times New Roman" w:hAnsi="Times New Roman" w:cs="Times New Roman"/>
          <w:b/>
          <w:i/>
          <w:color w:val="auto"/>
          <w:sz w:val="24"/>
          <w:szCs w:val="24"/>
        </w:rPr>
        <w:t>20</w:t>
      </w:r>
      <w:r w:rsidRPr="00EA3AD9">
        <w:rPr>
          <w:rFonts w:ascii="Times New Roman" w:hAnsi="Times New Roman" w:cs="Times New Roman"/>
          <w:b/>
          <w:i/>
          <w:color w:val="auto"/>
          <w:sz w:val="24"/>
          <w:szCs w:val="24"/>
        </w:rPr>
        <w:t xml:space="preserve"> </w:t>
      </w:r>
      <w:r>
        <w:rPr>
          <w:rFonts w:ascii="Times New Roman" w:hAnsi="Times New Roman" w:cs="Times New Roman"/>
          <w:b/>
          <w:i/>
          <w:color w:val="auto"/>
          <w:sz w:val="24"/>
          <w:szCs w:val="24"/>
        </w:rPr>
        <w:t xml:space="preserve">the bill </w:t>
      </w:r>
      <w:r w:rsidRPr="00EA3AD9">
        <w:rPr>
          <w:rFonts w:ascii="Times New Roman" w:hAnsi="Times New Roman" w:cs="Times New Roman"/>
          <w:b/>
          <w:i/>
          <w:color w:val="auto"/>
          <w:sz w:val="24"/>
          <w:szCs w:val="24"/>
        </w:rPr>
        <w:t>a</w:t>
      </w:r>
      <w:r>
        <w:rPr>
          <w:rFonts w:ascii="Times New Roman" w:hAnsi="Times New Roman" w:cs="Times New Roman"/>
          <w:b/>
          <w:i/>
          <w:color w:val="auto"/>
          <w:sz w:val="24"/>
          <w:szCs w:val="24"/>
        </w:rPr>
        <w:t xml:space="preserve">ccompanied a study order, see </w:t>
      </w:r>
      <w:hyperlink r:id="rId45" w:history="1">
        <w:r w:rsidRPr="00456DCF">
          <w:rPr>
            <w:rStyle w:val="Hyperlink"/>
            <w:rFonts w:ascii="Times New Roman" w:hAnsi="Times New Roman" w:cs="Times New Roman"/>
            <w:b/>
            <w:i/>
            <w:sz w:val="24"/>
            <w:szCs w:val="24"/>
          </w:rPr>
          <w:t>S.2543</w:t>
        </w:r>
      </w:hyperlink>
    </w:p>
    <w:p w14:paraId="42AB9232"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Coverage for the cost of 1 hearing aid per hearing-impaired ear up to $500 and 80 percent coverage of the next $1,500 for each hearing aid, every 24 months.  Would apply to people covered under the Group Insurance Commission who are also blind or have a severe vision loss</w:t>
      </w:r>
    </w:p>
    <w:p w14:paraId="4B1450FE" w14:textId="77777777" w:rsidR="00B659C9" w:rsidRPr="00EA3AD9" w:rsidRDefault="00B659C9" w:rsidP="00B659C9">
      <w:pPr>
        <w:pStyle w:val="Body"/>
        <w:contextualSpacing/>
        <w:rPr>
          <w:rFonts w:ascii="Times New Roman" w:hAnsi="Times New Roman" w:cs="Times New Roman"/>
          <w:color w:val="auto"/>
          <w:sz w:val="24"/>
          <w:szCs w:val="24"/>
        </w:rPr>
      </w:pPr>
    </w:p>
    <w:p w14:paraId="65740F64" w14:textId="77777777" w:rsidR="00B659C9" w:rsidRPr="00A743A7"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A743A7">
        <w:rPr>
          <w:rFonts w:ascii="Times New Roman" w:hAnsi="Times New Roman" w:cs="Times New Roman"/>
          <w:b/>
          <w:color w:val="auto"/>
          <w:sz w:val="24"/>
          <w:szCs w:val="24"/>
        </w:rPr>
        <w:t>S.683: Medicare for all in Massachusetts</w:t>
      </w:r>
      <w:r w:rsidRPr="00A743A7">
        <w:rPr>
          <w:rFonts w:ascii="Times New Roman" w:hAnsi="Times New Roman" w:cs="Times New Roman"/>
          <w:color w:val="auto"/>
          <w:sz w:val="24"/>
          <w:szCs w:val="24"/>
        </w:rPr>
        <w:t xml:space="preserve"> (Senator </w:t>
      </w:r>
      <w:hyperlink r:id="rId46" w:history="1">
        <w:r w:rsidRPr="00A743A7">
          <w:rPr>
            <w:rStyle w:val="Hyperlink"/>
            <w:rFonts w:ascii="Times New Roman" w:hAnsi="Times New Roman" w:cs="Times New Roman"/>
            <w:sz w:val="24"/>
            <w:szCs w:val="24"/>
          </w:rPr>
          <w:t>James Eldridge</w:t>
        </w:r>
      </w:hyperlink>
      <w:r w:rsidRPr="00A743A7">
        <w:rPr>
          <w:rStyle w:val="Hyperlink"/>
          <w:rFonts w:ascii="Times New Roman" w:hAnsi="Times New Roman" w:cs="Times New Roman"/>
          <w:sz w:val="24"/>
          <w:szCs w:val="24"/>
        </w:rPr>
        <w:t>)</w:t>
      </w:r>
    </w:p>
    <w:p w14:paraId="307F577B" w14:textId="77777777" w:rsidR="00B659C9" w:rsidRPr="00A743A7" w:rsidRDefault="00B659C9" w:rsidP="00B659C9">
      <w:pPr>
        <w:pStyle w:val="Body"/>
        <w:contextualSpacing/>
        <w:rPr>
          <w:rStyle w:val="Hyperlink"/>
          <w:rFonts w:ascii="Times New Roman" w:hAnsi="Times New Roman" w:cs="Times New Roman"/>
          <w:sz w:val="24"/>
          <w:szCs w:val="24"/>
        </w:rPr>
      </w:pPr>
      <w:hyperlink r:id="rId47" w:history="1">
        <w:r w:rsidRPr="000D6288">
          <w:rPr>
            <w:rStyle w:val="Hyperlink"/>
            <w:rFonts w:ascii="Times New Roman" w:hAnsi="Times New Roman" w:cs="Times New Roman"/>
            <w:sz w:val="24"/>
            <w:szCs w:val="24"/>
          </w:rPr>
          <w:t>https://malegislature.gov/Bills/191/S683</w:t>
        </w:r>
      </w:hyperlink>
    </w:p>
    <w:p w14:paraId="204BCF98" w14:textId="77777777" w:rsidR="00B659C9" w:rsidRPr="00A743A7" w:rsidRDefault="00B659C9" w:rsidP="00B659C9">
      <w:pPr>
        <w:pStyle w:val="Body"/>
        <w:contextualSpacing/>
        <w:rPr>
          <w:rFonts w:ascii="Times New Roman" w:hAnsi="Times New Roman" w:cs="Times New Roman"/>
          <w:color w:val="auto"/>
          <w:sz w:val="24"/>
          <w:szCs w:val="24"/>
        </w:rPr>
      </w:pPr>
      <w:r w:rsidRPr="00A743A7">
        <w:rPr>
          <w:rFonts w:ascii="Times New Roman" w:hAnsi="Times New Roman" w:cs="Times New Roman"/>
          <w:color w:val="auto"/>
          <w:sz w:val="24"/>
          <w:szCs w:val="24"/>
          <w:u w:val="single"/>
        </w:rPr>
        <w:t>Status</w:t>
      </w:r>
      <w:r w:rsidRPr="00A743A7">
        <w:rPr>
          <w:rFonts w:ascii="Times New Roman" w:hAnsi="Times New Roman" w:cs="Times New Roman"/>
          <w:color w:val="auto"/>
          <w:sz w:val="24"/>
          <w:szCs w:val="24"/>
        </w:rPr>
        <w:t xml:space="preserve">: Referred to the </w:t>
      </w:r>
      <w:hyperlink r:id="rId48" w:history="1">
        <w:r w:rsidRPr="00A743A7">
          <w:rPr>
            <w:rStyle w:val="Hyperlink"/>
            <w:rFonts w:ascii="Times New Roman" w:hAnsi="Times New Roman" w:cs="Times New Roman"/>
            <w:sz w:val="24"/>
            <w:szCs w:val="24"/>
          </w:rPr>
          <w:t>Joint Committee on Health Care Financing</w:t>
        </w:r>
      </w:hyperlink>
      <w:r w:rsidRPr="00A743A7">
        <w:rPr>
          <w:rFonts w:ascii="Times New Roman" w:hAnsi="Times New Roman" w:cs="Times New Roman"/>
          <w:color w:val="auto"/>
          <w:sz w:val="24"/>
          <w:szCs w:val="24"/>
        </w:rPr>
        <w:br/>
      </w:r>
      <w:r w:rsidRPr="00A743A7">
        <w:rPr>
          <w:rFonts w:ascii="Times New Roman" w:hAnsi="Times New Roman" w:cs="Times New Roman"/>
          <w:b/>
          <w:i/>
          <w:color w:val="auto"/>
          <w:sz w:val="24"/>
          <w:szCs w:val="24"/>
          <w:u w:val="single"/>
        </w:rPr>
        <w:t>Latest Activity</w:t>
      </w:r>
      <w:r w:rsidRPr="00A743A7">
        <w:rPr>
          <w:rFonts w:ascii="Times New Roman" w:hAnsi="Times New Roman" w:cs="Times New Roman"/>
          <w:b/>
          <w:i/>
          <w:color w:val="auto"/>
          <w:sz w:val="24"/>
          <w:szCs w:val="24"/>
        </w:rPr>
        <w:t>: On 7/23/2020 the Senate Ought NOT to pass (under Joint Rule 10) and placed in the Orders of the Day for the next session</w:t>
      </w:r>
      <w:r w:rsidRPr="00A743A7">
        <w:rPr>
          <w:rFonts w:ascii="Times New Roman" w:hAnsi="Times New Roman" w:cs="Times New Roman"/>
          <w:b/>
          <w:i/>
          <w:color w:val="auto"/>
          <w:sz w:val="24"/>
          <w:szCs w:val="24"/>
        </w:rPr>
        <w:br/>
      </w:r>
      <w:r w:rsidRPr="00A743A7">
        <w:rPr>
          <w:rFonts w:ascii="Times New Roman" w:hAnsi="Times New Roman" w:cs="Times New Roman"/>
          <w:color w:val="auto"/>
          <w:sz w:val="24"/>
          <w:szCs w:val="24"/>
          <w:u w:val="single"/>
        </w:rPr>
        <w:t>Purpose</w:t>
      </w:r>
      <w:r w:rsidRPr="00A743A7">
        <w:rPr>
          <w:rFonts w:ascii="Times New Roman" w:hAnsi="Times New Roman" w:cs="Times New Roman"/>
          <w:color w:val="auto"/>
          <w:sz w:val="24"/>
          <w:szCs w:val="24"/>
        </w:rPr>
        <w:t>: Would require the coverage of hearing aids, also called single payer</w:t>
      </w:r>
    </w:p>
    <w:p w14:paraId="1767BFC1" w14:textId="77777777" w:rsidR="00B659C9" w:rsidRPr="00A743A7" w:rsidRDefault="00B659C9" w:rsidP="00B659C9">
      <w:pPr>
        <w:pStyle w:val="Body"/>
        <w:contextualSpacing/>
        <w:rPr>
          <w:rStyle w:val="Hyperlink"/>
          <w:rFonts w:ascii="Times New Roman" w:hAnsi="Times New Roman" w:cs="Times New Roman"/>
          <w:sz w:val="24"/>
          <w:szCs w:val="24"/>
        </w:rPr>
      </w:pPr>
    </w:p>
    <w:p w14:paraId="0234182C" w14:textId="77777777" w:rsidR="00B659C9" w:rsidRPr="00A743A7" w:rsidRDefault="00B659C9" w:rsidP="00B659C9">
      <w:pPr>
        <w:pStyle w:val="Body"/>
        <w:numPr>
          <w:ilvl w:val="0"/>
          <w:numId w:val="12"/>
        </w:numPr>
        <w:ind w:left="0" w:firstLine="0"/>
        <w:contextualSpacing/>
        <w:rPr>
          <w:rFonts w:ascii="Times New Roman" w:hAnsi="Times New Roman" w:cs="Times New Roman"/>
          <w:sz w:val="24"/>
          <w:szCs w:val="24"/>
        </w:rPr>
      </w:pPr>
      <w:r w:rsidRPr="00A743A7">
        <w:rPr>
          <w:rFonts w:ascii="Times New Roman" w:hAnsi="Times New Roman" w:cs="Times New Roman"/>
          <w:b/>
          <w:color w:val="auto"/>
          <w:sz w:val="24"/>
          <w:szCs w:val="24"/>
        </w:rPr>
        <w:t xml:space="preserve">H.1194: Medicare for all in Massachusetts </w:t>
      </w:r>
      <w:r w:rsidRPr="00A743A7">
        <w:rPr>
          <w:rStyle w:val="Hyperlink"/>
          <w:rFonts w:ascii="Times New Roman" w:hAnsi="Times New Roman" w:cs="Times New Roman"/>
          <w:sz w:val="24"/>
          <w:szCs w:val="24"/>
        </w:rPr>
        <w:t xml:space="preserve">Representatives </w:t>
      </w:r>
      <w:hyperlink r:id="rId49" w:history="1">
        <w:r w:rsidRPr="00A743A7">
          <w:rPr>
            <w:rStyle w:val="Hyperlink"/>
            <w:rFonts w:ascii="Times New Roman" w:hAnsi="Times New Roman" w:cs="Times New Roman"/>
            <w:sz w:val="24"/>
            <w:szCs w:val="24"/>
          </w:rPr>
          <w:t xml:space="preserve">Lindsay </w:t>
        </w:r>
        <w:proofErr w:type="spellStart"/>
        <w:r w:rsidRPr="00A743A7">
          <w:rPr>
            <w:rStyle w:val="Hyperlink"/>
            <w:rFonts w:ascii="Times New Roman" w:hAnsi="Times New Roman" w:cs="Times New Roman"/>
            <w:sz w:val="24"/>
            <w:szCs w:val="24"/>
          </w:rPr>
          <w:t>Sabadosa</w:t>
        </w:r>
        <w:proofErr w:type="spellEnd"/>
      </w:hyperlink>
      <w:r w:rsidRPr="00A743A7">
        <w:rPr>
          <w:rStyle w:val="Hyperlink"/>
          <w:rFonts w:ascii="Times New Roman" w:hAnsi="Times New Roman" w:cs="Times New Roman"/>
          <w:sz w:val="24"/>
          <w:szCs w:val="24"/>
        </w:rPr>
        <w:t xml:space="preserve"> &amp; </w:t>
      </w:r>
      <w:hyperlink r:id="rId50" w:history="1">
        <w:r w:rsidRPr="00A743A7">
          <w:rPr>
            <w:rStyle w:val="Hyperlink"/>
            <w:rFonts w:ascii="Times New Roman" w:hAnsi="Times New Roman" w:cs="Times New Roman"/>
            <w:sz w:val="24"/>
            <w:szCs w:val="24"/>
          </w:rPr>
          <w:t>Denise Garlick</w:t>
        </w:r>
      </w:hyperlink>
      <w:r w:rsidRPr="00A743A7">
        <w:rPr>
          <w:rFonts w:ascii="Times New Roman" w:hAnsi="Times New Roman" w:cs="Times New Roman"/>
          <w:color w:val="auto"/>
          <w:sz w:val="24"/>
          <w:szCs w:val="24"/>
        </w:rPr>
        <w:t>)</w:t>
      </w:r>
    </w:p>
    <w:p w14:paraId="23900749" w14:textId="77777777" w:rsidR="00B659C9" w:rsidRPr="00A743A7" w:rsidRDefault="00B659C9" w:rsidP="00B659C9">
      <w:pPr>
        <w:pStyle w:val="Body"/>
        <w:contextualSpacing/>
        <w:rPr>
          <w:rFonts w:ascii="Times New Roman" w:hAnsi="Times New Roman" w:cs="Times New Roman"/>
          <w:sz w:val="24"/>
          <w:szCs w:val="24"/>
        </w:rPr>
      </w:pPr>
      <w:hyperlink r:id="rId51" w:history="1">
        <w:r w:rsidRPr="000D6288">
          <w:rPr>
            <w:rStyle w:val="Hyperlink"/>
            <w:rFonts w:ascii="Times New Roman" w:hAnsi="Times New Roman" w:cs="Times New Roman"/>
            <w:sz w:val="24"/>
            <w:szCs w:val="24"/>
          </w:rPr>
          <w:t>https://malegislature.gov/Bills/191/H1194</w:t>
        </w:r>
      </w:hyperlink>
    </w:p>
    <w:p w14:paraId="677430F2" w14:textId="77777777" w:rsidR="00B659C9" w:rsidRPr="00A743A7" w:rsidRDefault="00B659C9" w:rsidP="00B659C9">
      <w:pPr>
        <w:pStyle w:val="Body"/>
        <w:contextualSpacing/>
        <w:rPr>
          <w:rFonts w:ascii="Times New Roman" w:hAnsi="Times New Roman" w:cs="Times New Roman"/>
          <w:color w:val="auto"/>
          <w:sz w:val="24"/>
          <w:szCs w:val="24"/>
        </w:rPr>
      </w:pPr>
      <w:r w:rsidRPr="00A743A7">
        <w:rPr>
          <w:rFonts w:ascii="Times New Roman" w:hAnsi="Times New Roman" w:cs="Times New Roman"/>
          <w:color w:val="auto"/>
          <w:sz w:val="24"/>
          <w:szCs w:val="24"/>
          <w:u w:val="single"/>
        </w:rPr>
        <w:t>Status</w:t>
      </w:r>
      <w:r w:rsidRPr="00A743A7">
        <w:rPr>
          <w:rFonts w:ascii="Times New Roman" w:hAnsi="Times New Roman" w:cs="Times New Roman"/>
          <w:color w:val="auto"/>
          <w:sz w:val="24"/>
          <w:szCs w:val="24"/>
        </w:rPr>
        <w:t xml:space="preserve">: Referred to the </w:t>
      </w:r>
      <w:hyperlink r:id="rId52" w:history="1">
        <w:r w:rsidRPr="00A743A7">
          <w:rPr>
            <w:rStyle w:val="Hyperlink"/>
            <w:rFonts w:ascii="Times New Roman" w:hAnsi="Times New Roman" w:cs="Times New Roman"/>
            <w:sz w:val="24"/>
            <w:szCs w:val="24"/>
          </w:rPr>
          <w:t>Joint Committee on Health Care Financing</w:t>
        </w:r>
      </w:hyperlink>
    </w:p>
    <w:p w14:paraId="6F8691F2" w14:textId="77777777" w:rsidR="00B659C9" w:rsidRPr="00EA3AD9" w:rsidRDefault="00B659C9" w:rsidP="00B659C9">
      <w:pPr>
        <w:pStyle w:val="Body"/>
        <w:contextualSpacing/>
        <w:rPr>
          <w:rFonts w:ascii="Times New Roman" w:hAnsi="Times New Roman" w:cs="Times New Roman"/>
          <w:color w:val="auto"/>
          <w:sz w:val="24"/>
          <w:szCs w:val="24"/>
        </w:rPr>
      </w:pPr>
      <w:r w:rsidRPr="00A743A7">
        <w:rPr>
          <w:rFonts w:ascii="Times New Roman" w:hAnsi="Times New Roman" w:cs="Times New Roman"/>
          <w:b/>
          <w:i/>
          <w:color w:val="auto"/>
          <w:sz w:val="24"/>
          <w:szCs w:val="24"/>
          <w:u w:val="single"/>
        </w:rPr>
        <w:t>Latest Activity</w:t>
      </w:r>
      <w:r w:rsidRPr="00A743A7">
        <w:rPr>
          <w:rFonts w:ascii="Times New Roman" w:hAnsi="Times New Roman" w:cs="Times New Roman"/>
          <w:b/>
          <w:i/>
          <w:color w:val="auto"/>
          <w:sz w:val="24"/>
          <w:szCs w:val="24"/>
        </w:rPr>
        <w:t>: On 6/22/2020 the House - Reporting date extended to Thursday December 31, 2020, pending concurrence</w:t>
      </w:r>
      <w:r w:rsidRPr="00A743A7">
        <w:rPr>
          <w:rFonts w:ascii="Times New Roman" w:hAnsi="Times New Roman" w:cs="Times New Roman"/>
          <w:b/>
          <w:i/>
          <w:color w:val="auto"/>
          <w:sz w:val="24"/>
          <w:szCs w:val="24"/>
        </w:rPr>
        <w:br/>
      </w:r>
      <w:r w:rsidRPr="00A743A7">
        <w:rPr>
          <w:rFonts w:ascii="Times New Roman" w:hAnsi="Times New Roman" w:cs="Times New Roman"/>
          <w:color w:val="auto"/>
          <w:sz w:val="24"/>
          <w:szCs w:val="24"/>
          <w:u w:val="single"/>
        </w:rPr>
        <w:t>Purpose</w:t>
      </w:r>
      <w:r w:rsidRPr="00A743A7">
        <w:rPr>
          <w:rFonts w:ascii="Times New Roman" w:hAnsi="Times New Roman" w:cs="Times New Roman"/>
          <w:color w:val="auto"/>
          <w:sz w:val="24"/>
          <w:szCs w:val="24"/>
        </w:rPr>
        <w:t>: Would require the coverage of hearing aids, also called single payer</w:t>
      </w:r>
    </w:p>
    <w:p w14:paraId="1899EF8C" w14:textId="77777777" w:rsidR="00B659C9" w:rsidRPr="00EA3AD9" w:rsidRDefault="00B659C9" w:rsidP="00B659C9">
      <w:pPr>
        <w:pStyle w:val="Body"/>
        <w:contextualSpacing/>
        <w:rPr>
          <w:rFonts w:ascii="Times New Roman" w:hAnsi="Times New Roman" w:cs="Times New Roman"/>
          <w:color w:val="auto"/>
          <w:sz w:val="24"/>
          <w:szCs w:val="24"/>
          <w:highlight w:val="yellow"/>
        </w:rPr>
      </w:pPr>
    </w:p>
    <w:p w14:paraId="6487806F" w14:textId="77777777" w:rsidR="00B659C9" w:rsidRPr="00EA3AD9"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EA3AD9">
        <w:rPr>
          <w:rFonts w:ascii="Times New Roman" w:hAnsi="Times New Roman" w:cs="Times New Roman"/>
          <w:b/>
          <w:bCs/>
          <w:color w:val="auto"/>
          <w:sz w:val="24"/>
          <w:szCs w:val="24"/>
        </w:rPr>
        <w:t>H.276: Increased access to hearing aids</w:t>
      </w:r>
      <w:r w:rsidRPr="00EA3AD9">
        <w:rPr>
          <w:rFonts w:ascii="Times New Roman" w:hAnsi="Times New Roman" w:cs="Times New Roman"/>
          <w:color w:val="auto"/>
          <w:sz w:val="24"/>
          <w:szCs w:val="24"/>
        </w:rPr>
        <w:t xml:space="preserve"> (Representative </w:t>
      </w:r>
      <w:hyperlink r:id="rId53" w:history="1">
        <w:r w:rsidRPr="00EA3AD9">
          <w:rPr>
            <w:rStyle w:val="Hyperlink"/>
            <w:rFonts w:ascii="Times New Roman" w:hAnsi="Times New Roman" w:cs="Times New Roman"/>
            <w:sz w:val="24"/>
            <w:szCs w:val="24"/>
          </w:rPr>
          <w:t xml:space="preserve">James </w:t>
        </w:r>
        <w:proofErr w:type="spellStart"/>
        <w:r w:rsidRPr="00EA3AD9">
          <w:rPr>
            <w:rStyle w:val="Hyperlink"/>
            <w:rFonts w:ascii="Times New Roman" w:hAnsi="Times New Roman" w:cs="Times New Roman"/>
            <w:sz w:val="24"/>
            <w:szCs w:val="24"/>
          </w:rPr>
          <w:t>Kelcourse</w:t>
        </w:r>
        <w:proofErr w:type="spellEnd"/>
      </w:hyperlink>
      <w:r w:rsidRPr="00EA3AD9">
        <w:rPr>
          <w:rStyle w:val="Hyperlink"/>
          <w:rFonts w:ascii="Times New Roman" w:hAnsi="Times New Roman" w:cs="Times New Roman"/>
          <w:sz w:val="24"/>
          <w:szCs w:val="24"/>
        </w:rPr>
        <w:t>)</w:t>
      </w:r>
    </w:p>
    <w:p w14:paraId="3D571377" w14:textId="77777777" w:rsidR="00B659C9" w:rsidRPr="00EA3AD9" w:rsidRDefault="00B659C9" w:rsidP="00B659C9">
      <w:pPr>
        <w:pStyle w:val="Body"/>
        <w:contextualSpacing/>
        <w:rPr>
          <w:rFonts w:ascii="Times New Roman" w:hAnsi="Times New Roman" w:cs="Times New Roman"/>
          <w:sz w:val="24"/>
          <w:szCs w:val="24"/>
        </w:rPr>
      </w:pPr>
      <w:hyperlink r:id="rId54" w:history="1">
        <w:r w:rsidRPr="000D6288">
          <w:rPr>
            <w:rStyle w:val="Hyperlink"/>
            <w:rFonts w:ascii="Times New Roman" w:hAnsi="Times New Roman" w:cs="Times New Roman"/>
            <w:sz w:val="24"/>
            <w:szCs w:val="24"/>
          </w:rPr>
          <w:t>https://malegislature.gov/Bills/191/H276</w:t>
        </w:r>
      </w:hyperlink>
    </w:p>
    <w:p w14:paraId="5092A0B5"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55" w:history="1">
        <w:r w:rsidRPr="00EA3AD9">
          <w:rPr>
            <w:rStyle w:val="Hyperlink"/>
            <w:rFonts w:ascii="Times New Roman" w:hAnsi="Times New Roman" w:cs="Times New Roman"/>
            <w:sz w:val="24"/>
            <w:szCs w:val="24"/>
          </w:rPr>
          <w:t>Joint Committee on Consumer Protection and Professional Licensure</w:t>
        </w:r>
      </w:hyperlink>
    </w:p>
    <w:p w14:paraId="242C2FD9" w14:textId="77777777" w:rsidR="00B659C9" w:rsidRPr="00EA3AD9" w:rsidRDefault="00B659C9" w:rsidP="00B659C9">
      <w:pPr>
        <w:pStyle w:val="Body"/>
        <w:contextualSpacing/>
        <w:rPr>
          <w:rFonts w:ascii="Times New Roman" w:hAnsi="Times New Roman" w:cs="Times New Roman"/>
          <w:i/>
          <w:color w:val="auto"/>
          <w:sz w:val="24"/>
          <w:szCs w:val="24"/>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0</w:t>
      </w:r>
      <w:r w:rsidRPr="00EA3AD9">
        <w:rPr>
          <w:rFonts w:ascii="Times New Roman" w:hAnsi="Times New Roman" w:cs="Times New Roman"/>
          <w:b/>
          <w:i/>
          <w:color w:val="auto"/>
          <w:sz w:val="24"/>
          <w:szCs w:val="24"/>
        </w:rPr>
        <w:t xml:space="preserve">1/21/2020 </w:t>
      </w:r>
      <w:r>
        <w:rPr>
          <w:rFonts w:ascii="Times New Roman" w:hAnsi="Times New Roman" w:cs="Times New Roman"/>
          <w:b/>
          <w:i/>
          <w:color w:val="auto"/>
          <w:sz w:val="24"/>
          <w:szCs w:val="24"/>
        </w:rPr>
        <w:t xml:space="preserve">the bill </w:t>
      </w:r>
      <w:r w:rsidRPr="00EA3AD9">
        <w:rPr>
          <w:rFonts w:ascii="Times New Roman" w:hAnsi="Times New Roman" w:cs="Times New Roman"/>
          <w:b/>
          <w:i/>
          <w:color w:val="auto"/>
          <w:sz w:val="24"/>
          <w:szCs w:val="24"/>
        </w:rPr>
        <w:t xml:space="preserve">accompanied a new draft, see </w:t>
      </w:r>
      <w:hyperlink r:id="rId56" w:history="1">
        <w:r w:rsidRPr="00EA3AD9">
          <w:rPr>
            <w:rStyle w:val="Hyperlink"/>
            <w:rFonts w:ascii="Times New Roman" w:hAnsi="Times New Roman" w:cs="Times New Roman"/>
            <w:b/>
            <w:i/>
            <w:sz w:val="24"/>
            <w:szCs w:val="24"/>
          </w:rPr>
          <w:t>H.4298</w:t>
        </w:r>
      </w:hyperlink>
    </w:p>
    <w:p w14:paraId="4E34677B"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Preventing or regulating financial interest in hearing aid companies by physician prescribing hearing aids; requiring full disclosure of fees for hearing aids and associated services Allows ENTs to dispense hearing aids</w:t>
      </w:r>
    </w:p>
    <w:p w14:paraId="4B72B6BF" w14:textId="77777777" w:rsidR="00B659C9" w:rsidRPr="00EA3AD9" w:rsidRDefault="00B659C9" w:rsidP="00B659C9">
      <w:pPr>
        <w:pStyle w:val="Body"/>
        <w:contextualSpacing/>
        <w:rPr>
          <w:rFonts w:ascii="Times New Roman" w:hAnsi="Times New Roman" w:cs="Times New Roman"/>
          <w:color w:val="auto"/>
          <w:sz w:val="24"/>
          <w:szCs w:val="24"/>
        </w:rPr>
      </w:pPr>
    </w:p>
    <w:p w14:paraId="0AD987CB" w14:textId="77777777" w:rsidR="00B659C9" w:rsidRPr="00EA3AD9" w:rsidRDefault="00B659C9" w:rsidP="00B659C9">
      <w:pPr>
        <w:pStyle w:val="Body"/>
        <w:numPr>
          <w:ilvl w:val="0"/>
          <w:numId w:val="12"/>
        </w:numPr>
        <w:ind w:left="0" w:firstLine="0"/>
        <w:contextualSpacing/>
        <w:rPr>
          <w:rStyle w:val="Hyperlink"/>
          <w:rFonts w:ascii="Times New Roman" w:hAnsi="Times New Roman" w:cs="Times New Roman"/>
          <w:sz w:val="24"/>
          <w:szCs w:val="24"/>
        </w:rPr>
      </w:pPr>
      <w:r w:rsidRPr="00EA3AD9">
        <w:rPr>
          <w:rFonts w:ascii="Times New Roman" w:hAnsi="Times New Roman" w:cs="Times New Roman"/>
          <w:b/>
          <w:bCs/>
          <w:color w:val="auto"/>
          <w:sz w:val="24"/>
          <w:szCs w:val="24"/>
        </w:rPr>
        <w:t>H.236: Increased access to hearing aids</w:t>
      </w:r>
      <w:r w:rsidRPr="00EA3AD9">
        <w:rPr>
          <w:rFonts w:ascii="Times New Roman" w:hAnsi="Times New Roman" w:cs="Times New Roman"/>
          <w:color w:val="auto"/>
          <w:sz w:val="24"/>
          <w:szCs w:val="24"/>
        </w:rPr>
        <w:t xml:space="preserve"> (Representative </w:t>
      </w:r>
      <w:hyperlink r:id="rId57" w:history="1">
        <w:r w:rsidRPr="00EA3AD9">
          <w:rPr>
            <w:rStyle w:val="Hyperlink"/>
            <w:rFonts w:ascii="Times New Roman" w:hAnsi="Times New Roman" w:cs="Times New Roman"/>
            <w:sz w:val="24"/>
            <w:szCs w:val="24"/>
          </w:rPr>
          <w:t xml:space="preserve">Carole </w:t>
        </w:r>
        <w:proofErr w:type="spellStart"/>
        <w:r w:rsidRPr="00EA3AD9">
          <w:rPr>
            <w:rStyle w:val="Hyperlink"/>
            <w:rFonts w:ascii="Times New Roman" w:hAnsi="Times New Roman" w:cs="Times New Roman"/>
            <w:sz w:val="24"/>
            <w:szCs w:val="24"/>
          </w:rPr>
          <w:t>Fiola</w:t>
        </w:r>
        <w:proofErr w:type="spellEnd"/>
      </w:hyperlink>
      <w:r w:rsidRPr="00EA3AD9">
        <w:rPr>
          <w:rStyle w:val="Hyperlink"/>
          <w:rFonts w:ascii="Times New Roman" w:hAnsi="Times New Roman" w:cs="Times New Roman"/>
          <w:sz w:val="24"/>
          <w:szCs w:val="24"/>
        </w:rPr>
        <w:t>)</w:t>
      </w:r>
    </w:p>
    <w:p w14:paraId="563B3862" w14:textId="77777777" w:rsidR="00B659C9" w:rsidRPr="00EA3AD9" w:rsidRDefault="00B659C9" w:rsidP="00B659C9">
      <w:pPr>
        <w:pStyle w:val="Body"/>
        <w:contextualSpacing/>
        <w:rPr>
          <w:rFonts w:ascii="Times New Roman" w:hAnsi="Times New Roman" w:cs="Times New Roman"/>
          <w:b/>
          <w:bCs/>
          <w:color w:val="auto"/>
          <w:sz w:val="24"/>
          <w:szCs w:val="24"/>
        </w:rPr>
      </w:pPr>
      <w:hyperlink r:id="rId58" w:history="1">
        <w:r w:rsidRPr="000D6288">
          <w:rPr>
            <w:rStyle w:val="Hyperlink"/>
            <w:rFonts w:ascii="Times New Roman" w:hAnsi="Times New Roman" w:cs="Times New Roman"/>
            <w:sz w:val="24"/>
            <w:szCs w:val="24"/>
          </w:rPr>
          <w:t>https://malegislature.gov/Bills/191/H236</w:t>
        </w:r>
      </w:hyperlink>
    </w:p>
    <w:p w14:paraId="38EEE5F0"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59" w:history="1">
        <w:r w:rsidRPr="00EA3AD9">
          <w:rPr>
            <w:rStyle w:val="Hyperlink"/>
            <w:rFonts w:ascii="Times New Roman" w:hAnsi="Times New Roman" w:cs="Times New Roman"/>
            <w:sz w:val="24"/>
            <w:szCs w:val="24"/>
          </w:rPr>
          <w:t>Joint Committee on Consumer Protection and Professional Licensure</w:t>
        </w:r>
      </w:hyperlink>
    </w:p>
    <w:p w14:paraId="3FF7F5F7"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0</w:t>
      </w:r>
      <w:r w:rsidRPr="00EA3AD9">
        <w:rPr>
          <w:rFonts w:ascii="Times New Roman" w:hAnsi="Times New Roman" w:cs="Times New Roman"/>
          <w:b/>
          <w:i/>
          <w:color w:val="auto"/>
          <w:sz w:val="24"/>
          <w:szCs w:val="24"/>
        </w:rPr>
        <w:t>1/21/20</w:t>
      </w:r>
      <w:r>
        <w:rPr>
          <w:rFonts w:ascii="Times New Roman" w:hAnsi="Times New Roman" w:cs="Times New Roman"/>
          <w:b/>
          <w:i/>
          <w:color w:val="auto"/>
          <w:sz w:val="24"/>
          <w:szCs w:val="24"/>
        </w:rPr>
        <w:t xml:space="preserve">20 the bill </w:t>
      </w:r>
      <w:r w:rsidRPr="00EA3AD9">
        <w:rPr>
          <w:rFonts w:ascii="Times New Roman" w:hAnsi="Times New Roman" w:cs="Times New Roman"/>
          <w:b/>
          <w:i/>
          <w:color w:val="auto"/>
          <w:sz w:val="24"/>
          <w:szCs w:val="24"/>
        </w:rPr>
        <w:t xml:space="preserve">accompanied a new draft, see </w:t>
      </w:r>
      <w:hyperlink r:id="rId60" w:history="1">
        <w:r w:rsidRPr="00EA3AD9">
          <w:rPr>
            <w:rStyle w:val="Hyperlink"/>
            <w:rFonts w:ascii="Times New Roman" w:hAnsi="Times New Roman" w:cs="Times New Roman"/>
            <w:b/>
            <w:i/>
            <w:sz w:val="24"/>
            <w:szCs w:val="24"/>
          </w:rPr>
          <w:t>H.4298</w:t>
        </w:r>
      </w:hyperlink>
      <w:r w:rsidRPr="00EA3AD9">
        <w:rPr>
          <w:rFonts w:ascii="Times New Roman" w:hAnsi="Times New Roman" w:cs="Times New Roman"/>
          <w:b/>
          <w:i/>
          <w:color w:val="auto"/>
          <w:sz w:val="24"/>
          <w:szCs w:val="24"/>
        </w:rPr>
        <w:br/>
      </w: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Preventing or regulating financial interest in hearing aid companies by physician prescribing hearing aids; requiring full disclosure of fees for hearing aids and associated services Allows ENTs to dispense hearing aids</w:t>
      </w:r>
    </w:p>
    <w:p w14:paraId="26A3CD0A" w14:textId="77777777" w:rsidR="00B659C9" w:rsidRPr="00EA3AD9" w:rsidRDefault="00B659C9" w:rsidP="00B659C9">
      <w:pPr>
        <w:pStyle w:val="Body"/>
        <w:contextualSpacing/>
        <w:rPr>
          <w:rFonts w:ascii="Times New Roman" w:hAnsi="Times New Roman" w:cs="Times New Roman"/>
          <w:b/>
          <w:bCs/>
          <w:color w:val="auto"/>
          <w:sz w:val="24"/>
          <w:szCs w:val="24"/>
        </w:rPr>
      </w:pPr>
    </w:p>
    <w:p w14:paraId="74FDB6F8" w14:textId="77777777" w:rsidR="00B659C9" w:rsidRPr="00EA3AD9" w:rsidRDefault="00B659C9" w:rsidP="00B659C9">
      <w:pPr>
        <w:pStyle w:val="Body"/>
        <w:numPr>
          <w:ilvl w:val="0"/>
          <w:numId w:val="12"/>
        </w:numPr>
        <w:ind w:left="0" w:firstLine="0"/>
        <w:contextualSpacing/>
        <w:rPr>
          <w:rStyle w:val="Hyperlink"/>
          <w:rFonts w:ascii="Times New Roman" w:hAnsi="Times New Roman" w:cs="Times New Roman"/>
          <w:color w:val="auto"/>
          <w:sz w:val="24"/>
          <w:szCs w:val="24"/>
        </w:rPr>
      </w:pPr>
      <w:r w:rsidRPr="00EA3AD9">
        <w:rPr>
          <w:rFonts w:ascii="Times New Roman" w:hAnsi="Times New Roman" w:cs="Times New Roman"/>
          <w:b/>
          <w:bCs/>
          <w:color w:val="auto"/>
          <w:sz w:val="24"/>
          <w:szCs w:val="24"/>
        </w:rPr>
        <w:t>S.151: Increased access to hearing aids</w:t>
      </w:r>
      <w:r w:rsidRPr="00EA3AD9">
        <w:rPr>
          <w:rFonts w:ascii="Times New Roman" w:hAnsi="Times New Roman" w:cs="Times New Roman"/>
          <w:color w:val="auto"/>
          <w:sz w:val="24"/>
          <w:szCs w:val="24"/>
        </w:rPr>
        <w:t xml:space="preserve"> (Senator</w:t>
      </w:r>
      <w:hyperlink r:id="rId61" w:history="1">
        <w:r w:rsidRPr="00EA3AD9">
          <w:rPr>
            <w:rStyle w:val="Hyperlink"/>
            <w:rFonts w:ascii="Times New Roman" w:hAnsi="Times New Roman" w:cs="Times New Roman"/>
            <w:color w:val="auto"/>
            <w:sz w:val="24"/>
            <w:szCs w:val="24"/>
          </w:rPr>
          <w:t xml:space="preserve"> Adam Hinds</w:t>
        </w:r>
      </w:hyperlink>
      <w:r w:rsidRPr="00EA3AD9">
        <w:rPr>
          <w:rStyle w:val="Hyperlink"/>
          <w:rFonts w:ascii="Times New Roman" w:hAnsi="Times New Roman" w:cs="Times New Roman"/>
          <w:color w:val="auto"/>
          <w:sz w:val="24"/>
          <w:szCs w:val="24"/>
        </w:rPr>
        <w:t>)</w:t>
      </w:r>
    </w:p>
    <w:p w14:paraId="44614D17" w14:textId="77777777" w:rsidR="00B659C9" w:rsidRPr="00EA3AD9" w:rsidRDefault="00B659C9" w:rsidP="00B659C9">
      <w:pPr>
        <w:pStyle w:val="Body"/>
        <w:contextualSpacing/>
        <w:rPr>
          <w:rFonts w:ascii="Times New Roman" w:hAnsi="Times New Roman" w:cs="Times New Roman"/>
          <w:b/>
          <w:bCs/>
          <w:color w:val="auto"/>
          <w:sz w:val="24"/>
          <w:szCs w:val="24"/>
        </w:rPr>
      </w:pPr>
      <w:hyperlink r:id="rId62" w:history="1">
        <w:r w:rsidRPr="000D6288">
          <w:rPr>
            <w:rStyle w:val="Hyperlink"/>
            <w:rFonts w:ascii="Times New Roman" w:hAnsi="Times New Roman" w:cs="Times New Roman"/>
            <w:sz w:val="24"/>
            <w:szCs w:val="24"/>
          </w:rPr>
          <w:t>https://malegislature.gov/Bills/191/S151</w:t>
        </w:r>
      </w:hyperlink>
    </w:p>
    <w:p w14:paraId="63D75514"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63" w:history="1">
        <w:r w:rsidRPr="00EA3AD9">
          <w:rPr>
            <w:rStyle w:val="Hyperlink"/>
            <w:rFonts w:ascii="Times New Roman" w:hAnsi="Times New Roman" w:cs="Times New Roman"/>
            <w:sz w:val="24"/>
            <w:szCs w:val="24"/>
          </w:rPr>
          <w:t>Joint Committee on Consumer Protection and Professional Licensure</w:t>
        </w:r>
      </w:hyperlink>
    </w:p>
    <w:p w14:paraId="56E7C56B" w14:textId="77777777" w:rsidR="00B659C9" w:rsidRPr="00EA3AD9" w:rsidRDefault="00B659C9" w:rsidP="00B659C9">
      <w:pPr>
        <w:pStyle w:val="Body"/>
        <w:contextualSpacing/>
        <w:rPr>
          <w:rFonts w:ascii="Times New Roman" w:hAnsi="Times New Roman" w:cs="Times New Roman"/>
          <w:b/>
          <w:color w:val="auto"/>
          <w:sz w:val="24"/>
          <w:szCs w:val="24"/>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0</w:t>
      </w:r>
      <w:r w:rsidRPr="00EA3AD9">
        <w:rPr>
          <w:rFonts w:ascii="Times New Roman" w:hAnsi="Times New Roman" w:cs="Times New Roman"/>
          <w:b/>
          <w:i/>
          <w:color w:val="auto"/>
          <w:sz w:val="24"/>
          <w:szCs w:val="24"/>
        </w:rPr>
        <w:t xml:space="preserve">1/21/2020 </w:t>
      </w:r>
      <w:r>
        <w:rPr>
          <w:rFonts w:ascii="Times New Roman" w:hAnsi="Times New Roman" w:cs="Times New Roman"/>
          <w:b/>
          <w:i/>
          <w:color w:val="auto"/>
          <w:sz w:val="24"/>
          <w:szCs w:val="24"/>
        </w:rPr>
        <w:t xml:space="preserve">the bill </w:t>
      </w:r>
      <w:r w:rsidRPr="00EA3AD9">
        <w:rPr>
          <w:rFonts w:ascii="Times New Roman" w:hAnsi="Times New Roman" w:cs="Times New Roman"/>
          <w:b/>
          <w:i/>
          <w:color w:val="auto"/>
          <w:sz w:val="24"/>
          <w:szCs w:val="24"/>
        </w:rPr>
        <w:t xml:space="preserve">accompanied a new draft, see </w:t>
      </w:r>
      <w:hyperlink r:id="rId64" w:history="1">
        <w:r w:rsidRPr="00EA3AD9">
          <w:rPr>
            <w:rStyle w:val="Hyperlink"/>
            <w:rFonts w:ascii="Times New Roman" w:hAnsi="Times New Roman" w:cs="Times New Roman"/>
            <w:b/>
            <w:i/>
            <w:sz w:val="24"/>
            <w:szCs w:val="24"/>
          </w:rPr>
          <w:t>H.4298</w:t>
        </w:r>
      </w:hyperlink>
    </w:p>
    <w:p w14:paraId="148D7BF5"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Preventing or regulating financial interest in hearing aid companies by physician prescribing hearing aids; requiring full disclosure of fees for hearing aids and associated services Allows ENTs to dispense hearing aids</w:t>
      </w:r>
    </w:p>
    <w:p w14:paraId="12D91091" w14:textId="77777777" w:rsidR="00B659C9" w:rsidRPr="00EA3AD9" w:rsidRDefault="00B659C9" w:rsidP="00B659C9">
      <w:pPr>
        <w:pStyle w:val="Body"/>
        <w:contextualSpacing/>
        <w:rPr>
          <w:rFonts w:ascii="Times New Roman" w:hAnsi="Times New Roman" w:cs="Times New Roman"/>
          <w:b/>
          <w:bCs/>
          <w:color w:val="auto"/>
          <w:sz w:val="24"/>
          <w:szCs w:val="24"/>
        </w:rPr>
      </w:pPr>
    </w:p>
    <w:p w14:paraId="2C5D44BF" w14:textId="77777777" w:rsidR="00B659C9" w:rsidRPr="00EA3AD9" w:rsidRDefault="00B659C9" w:rsidP="00B659C9">
      <w:pPr>
        <w:pStyle w:val="Body"/>
        <w:numPr>
          <w:ilvl w:val="0"/>
          <w:numId w:val="12"/>
        </w:numPr>
        <w:ind w:left="0" w:firstLine="0"/>
        <w:contextualSpacing/>
        <w:rPr>
          <w:rStyle w:val="Hyperlink"/>
          <w:rFonts w:ascii="Times New Roman" w:hAnsi="Times New Roman" w:cs="Times New Roman"/>
          <w:sz w:val="24"/>
          <w:szCs w:val="24"/>
        </w:rPr>
      </w:pPr>
      <w:r w:rsidRPr="00EA3AD9">
        <w:rPr>
          <w:rFonts w:ascii="Times New Roman" w:hAnsi="Times New Roman" w:cs="Times New Roman"/>
          <w:b/>
          <w:bCs/>
          <w:color w:val="auto"/>
          <w:sz w:val="24"/>
          <w:szCs w:val="24"/>
        </w:rPr>
        <w:t xml:space="preserve">S.139: Increased access to hearing aids </w:t>
      </w:r>
      <w:r w:rsidRPr="00EA3AD9">
        <w:rPr>
          <w:rFonts w:ascii="Times New Roman" w:hAnsi="Times New Roman" w:cs="Times New Roman"/>
          <w:bCs/>
          <w:color w:val="auto"/>
          <w:sz w:val="24"/>
          <w:szCs w:val="24"/>
        </w:rPr>
        <w:t xml:space="preserve">(Senator </w:t>
      </w:r>
      <w:hyperlink r:id="rId65" w:history="1">
        <w:r w:rsidRPr="00EA3AD9">
          <w:rPr>
            <w:rStyle w:val="Hyperlink"/>
            <w:rFonts w:ascii="Times New Roman" w:hAnsi="Times New Roman" w:cs="Times New Roman"/>
            <w:sz w:val="24"/>
            <w:szCs w:val="24"/>
          </w:rPr>
          <w:t xml:space="preserve">Diana </w:t>
        </w:r>
        <w:proofErr w:type="spellStart"/>
        <w:r w:rsidRPr="00EA3AD9">
          <w:rPr>
            <w:rStyle w:val="Hyperlink"/>
            <w:rFonts w:ascii="Times New Roman" w:hAnsi="Times New Roman" w:cs="Times New Roman"/>
            <w:sz w:val="24"/>
            <w:szCs w:val="24"/>
          </w:rPr>
          <w:t>DiZoglio</w:t>
        </w:r>
        <w:proofErr w:type="spellEnd"/>
      </w:hyperlink>
      <w:r w:rsidRPr="00EA3AD9">
        <w:rPr>
          <w:rStyle w:val="Hyperlink"/>
          <w:rFonts w:ascii="Times New Roman" w:hAnsi="Times New Roman" w:cs="Times New Roman"/>
          <w:sz w:val="24"/>
          <w:szCs w:val="24"/>
        </w:rPr>
        <w:t>)</w:t>
      </w:r>
    </w:p>
    <w:p w14:paraId="11232476" w14:textId="77777777" w:rsidR="00B659C9" w:rsidRPr="00EA3AD9" w:rsidRDefault="00B659C9" w:rsidP="00B659C9">
      <w:pPr>
        <w:pStyle w:val="Body"/>
        <w:contextualSpacing/>
        <w:rPr>
          <w:rFonts w:ascii="Times New Roman" w:hAnsi="Times New Roman" w:cs="Times New Roman"/>
          <w:color w:val="auto"/>
          <w:sz w:val="24"/>
          <w:szCs w:val="24"/>
        </w:rPr>
      </w:pPr>
      <w:hyperlink r:id="rId66" w:history="1">
        <w:r w:rsidRPr="00EA3AD9">
          <w:rPr>
            <w:rStyle w:val="Hyperlink"/>
            <w:rFonts w:ascii="Times New Roman" w:hAnsi="Times New Roman" w:cs="Times New Roman"/>
            <w:sz w:val="24"/>
            <w:szCs w:val="24"/>
          </w:rPr>
          <w:t>https://malegislaturegov/Bills/191/S139</w:t>
        </w:r>
      </w:hyperlink>
    </w:p>
    <w:p w14:paraId="0C3A8AE0"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67" w:history="1">
        <w:r w:rsidRPr="00EA3AD9">
          <w:rPr>
            <w:rStyle w:val="Hyperlink"/>
            <w:rFonts w:ascii="Times New Roman" w:hAnsi="Times New Roman" w:cs="Times New Roman"/>
            <w:sz w:val="24"/>
            <w:szCs w:val="24"/>
          </w:rPr>
          <w:t>Joint Committee on Consumer Protection and Professional Licensure</w:t>
        </w:r>
      </w:hyperlink>
    </w:p>
    <w:p w14:paraId="3CEE7C35" w14:textId="77777777" w:rsidR="00B659C9" w:rsidRPr="00EA3AD9" w:rsidRDefault="00B659C9" w:rsidP="00B659C9">
      <w:pPr>
        <w:pStyle w:val="Body"/>
        <w:contextualSpacing/>
        <w:rPr>
          <w:rFonts w:ascii="Times New Roman" w:hAnsi="Times New Roman" w:cs="Times New Roman"/>
          <w:b/>
          <w:color w:val="auto"/>
          <w:sz w:val="24"/>
          <w:szCs w:val="24"/>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0</w:t>
      </w:r>
      <w:r w:rsidRPr="00EA3AD9">
        <w:rPr>
          <w:rFonts w:ascii="Times New Roman" w:hAnsi="Times New Roman" w:cs="Times New Roman"/>
          <w:b/>
          <w:i/>
          <w:color w:val="auto"/>
          <w:sz w:val="24"/>
          <w:szCs w:val="24"/>
        </w:rPr>
        <w:t xml:space="preserve">1/21/2020 </w:t>
      </w:r>
      <w:r>
        <w:rPr>
          <w:rFonts w:ascii="Times New Roman" w:hAnsi="Times New Roman" w:cs="Times New Roman"/>
          <w:b/>
          <w:i/>
          <w:color w:val="auto"/>
          <w:sz w:val="24"/>
          <w:szCs w:val="24"/>
        </w:rPr>
        <w:t xml:space="preserve">the bill </w:t>
      </w:r>
      <w:r w:rsidRPr="00EA3AD9">
        <w:rPr>
          <w:rFonts w:ascii="Times New Roman" w:hAnsi="Times New Roman" w:cs="Times New Roman"/>
          <w:b/>
          <w:i/>
          <w:color w:val="auto"/>
          <w:sz w:val="24"/>
          <w:szCs w:val="24"/>
        </w:rPr>
        <w:t xml:space="preserve">accompanied a new draft, see </w:t>
      </w:r>
      <w:hyperlink r:id="rId68" w:history="1">
        <w:r w:rsidRPr="00EA3AD9">
          <w:rPr>
            <w:rStyle w:val="Hyperlink"/>
            <w:rFonts w:ascii="Times New Roman" w:hAnsi="Times New Roman" w:cs="Times New Roman"/>
            <w:b/>
            <w:i/>
            <w:sz w:val="24"/>
            <w:szCs w:val="24"/>
          </w:rPr>
          <w:t>H.4298</w:t>
        </w:r>
      </w:hyperlink>
    </w:p>
    <w:p w14:paraId="241FC603"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Preventing or regulating financial interest in hearing aid companies by physician prescribing hearing aids; requiring full disclosure of fees for hearing aids and associated services Allows ENTs to dispense hearing aids</w:t>
      </w:r>
    </w:p>
    <w:p w14:paraId="71FC22E0" w14:textId="77777777" w:rsidR="00B659C9" w:rsidRPr="00EA3AD9" w:rsidRDefault="00B659C9" w:rsidP="00B659C9">
      <w:pPr>
        <w:pStyle w:val="Body"/>
        <w:contextualSpacing/>
        <w:rPr>
          <w:rFonts w:ascii="Times New Roman" w:hAnsi="Times New Roman" w:cs="Times New Roman"/>
          <w:color w:val="auto"/>
          <w:sz w:val="24"/>
          <w:szCs w:val="24"/>
        </w:rPr>
      </w:pPr>
    </w:p>
    <w:p w14:paraId="70D2D7A5" w14:textId="77777777" w:rsidR="00B659C9" w:rsidRPr="00EA3AD9"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EA3AD9">
        <w:rPr>
          <w:rFonts w:ascii="Times New Roman" w:hAnsi="Times New Roman" w:cs="Times New Roman"/>
          <w:b/>
          <w:bCs/>
          <w:color w:val="auto"/>
          <w:sz w:val="24"/>
          <w:szCs w:val="24"/>
        </w:rPr>
        <w:t>H.142: Creating a means for tracking the unmet need of individuals with developmental disabilities in Massachusetts</w:t>
      </w:r>
      <w:r w:rsidRPr="00EA3AD9">
        <w:rPr>
          <w:rFonts w:ascii="Times New Roman" w:hAnsi="Times New Roman" w:cs="Times New Roman"/>
          <w:color w:val="auto"/>
          <w:sz w:val="24"/>
          <w:szCs w:val="24"/>
        </w:rPr>
        <w:t xml:space="preserve"> (Representative </w:t>
      </w:r>
      <w:hyperlink r:id="rId69" w:history="1">
        <w:r w:rsidRPr="00EA3AD9">
          <w:rPr>
            <w:rStyle w:val="Hyperlink"/>
            <w:rFonts w:ascii="Times New Roman" w:hAnsi="Times New Roman" w:cs="Times New Roman"/>
            <w:color w:val="auto"/>
            <w:sz w:val="24"/>
            <w:szCs w:val="24"/>
          </w:rPr>
          <w:t>Jason Lewis</w:t>
        </w:r>
      </w:hyperlink>
      <w:r w:rsidRPr="00EA3AD9">
        <w:rPr>
          <w:rStyle w:val="Hyperlink"/>
          <w:rFonts w:ascii="Times New Roman" w:hAnsi="Times New Roman" w:cs="Times New Roman"/>
          <w:color w:val="auto"/>
          <w:sz w:val="24"/>
          <w:szCs w:val="24"/>
        </w:rPr>
        <w:t>)</w:t>
      </w:r>
    </w:p>
    <w:p w14:paraId="63A7C0E9" w14:textId="77777777" w:rsidR="00B659C9" w:rsidRPr="00EA3AD9" w:rsidRDefault="00B659C9" w:rsidP="00B659C9">
      <w:pPr>
        <w:pStyle w:val="Body"/>
        <w:contextualSpacing/>
        <w:rPr>
          <w:rFonts w:ascii="Times New Roman" w:hAnsi="Times New Roman" w:cs="Times New Roman"/>
          <w:sz w:val="24"/>
          <w:szCs w:val="24"/>
        </w:rPr>
      </w:pPr>
      <w:hyperlink r:id="rId70" w:history="1">
        <w:r w:rsidRPr="000D6288">
          <w:rPr>
            <w:rStyle w:val="Hyperlink"/>
            <w:rFonts w:ascii="Times New Roman" w:hAnsi="Times New Roman" w:cs="Times New Roman"/>
            <w:sz w:val="24"/>
            <w:szCs w:val="24"/>
          </w:rPr>
          <w:t>https://malegislature.gov/Bills/191/H142</w:t>
        </w:r>
      </w:hyperlink>
    </w:p>
    <w:p w14:paraId="35A0A11B" w14:textId="77777777" w:rsidR="00B659C9" w:rsidRPr="00EA3AD9" w:rsidRDefault="00B659C9" w:rsidP="00B659C9">
      <w:pPr>
        <w:pStyle w:val="Body"/>
        <w:contextualSpacing/>
        <w:rPr>
          <w:rFonts w:ascii="Times New Roman" w:hAnsi="Times New Roman" w:cs="Times New Roman"/>
          <w:i/>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71" w:history="1">
        <w:r w:rsidRPr="00EA3AD9">
          <w:rPr>
            <w:rStyle w:val="Hyperlink"/>
            <w:rFonts w:ascii="Times New Roman" w:hAnsi="Times New Roman" w:cs="Times New Roman"/>
            <w:sz w:val="24"/>
            <w:szCs w:val="24"/>
          </w:rPr>
          <w:t>Joint Committee on Children, Families, and Persons with Disabilities</w:t>
        </w:r>
      </w:hyperlink>
      <w:r w:rsidRPr="00EA3AD9">
        <w:rPr>
          <w:rFonts w:ascii="Times New Roman" w:hAnsi="Times New Roman" w:cs="Times New Roman"/>
          <w:color w:val="auto"/>
          <w:sz w:val="24"/>
          <w:szCs w:val="24"/>
        </w:rPr>
        <w:t xml:space="preserve"> </w:t>
      </w:r>
      <w:r w:rsidRPr="00EA3AD9">
        <w:rPr>
          <w:rFonts w:ascii="Times New Roman" w:hAnsi="Times New Roman" w:cs="Times New Roman"/>
          <w:color w:val="auto"/>
          <w:sz w:val="24"/>
          <w:szCs w:val="24"/>
        </w:rPr>
        <w:br/>
      </w: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03</w:t>
      </w:r>
      <w:r w:rsidRPr="00EA3AD9">
        <w:rPr>
          <w:rFonts w:ascii="Times New Roman" w:hAnsi="Times New Roman" w:cs="Times New Roman"/>
          <w:b/>
          <w:i/>
          <w:color w:val="auto"/>
          <w:sz w:val="24"/>
          <w:szCs w:val="24"/>
        </w:rPr>
        <w:t>/</w:t>
      </w:r>
      <w:r>
        <w:rPr>
          <w:rFonts w:ascii="Times New Roman" w:hAnsi="Times New Roman" w:cs="Times New Roman"/>
          <w:b/>
          <w:i/>
          <w:color w:val="auto"/>
          <w:sz w:val="24"/>
          <w:szCs w:val="24"/>
        </w:rPr>
        <w:t>05</w:t>
      </w:r>
      <w:r w:rsidRPr="00EA3AD9">
        <w:rPr>
          <w:rFonts w:ascii="Times New Roman" w:hAnsi="Times New Roman" w:cs="Times New Roman"/>
          <w:b/>
          <w:i/>
          <w:color w:val="auto"/>
          <w:sz w:val="24"/>
          <w:szCs w:val="24"/>
        </w:rPr>
        <w:t xml:space="preserve">/2020 </w:t>
      </w:r>
      <w:r>
        <w:rPr>
          <w:rFonts w:ascii="Times New Roman" w:hAnsi="Times New Roman" w:cs="Times New Roman"/>
          <w:b/>
          <w:i/>
          <w:color w:val="auto"/>
          <w:sz w:val="24"/>
          <w:szCs w:val="24"/>
        </w:rPr>
        <w:t xml:space="preserve">the bill </w:t>
      </w:r>
      <w:r w:rsidRPr="00EA3AD9">
        <w:rPr>
          <w:rFonts w:ascii="Times New Roman" w:hAnsi="Times New Roman" w:cs="Times New Roman"/>
          <w:b/>
          <w:i/>
          <w:color w:val="auto"/>
          <w:sz w:val="24"/>
          <w:szCs w:val="24"/>
        </w:rPr>
        <w:t xml:space="preserve">accompanied a new draft, see </w:t>
      </w:r>
      <w:hyperlink r:id="rId72" w:history="1">
        <w:r w:rsidRPr="00B65D0A">
          <w:rPr>
            <w:rStyle w:val="Hyperlink"/>
            <w:rFonts w:ascii="Times New Roman" w:hAnsi="Times New Roman" w:cs="Times New Roman"/>
            <w:b/>
            <w:i/>
            <w:sz w:val="24"/>
            <w:szCs w:val="24"/>
          </w:rPr>
          <w:t>H.4496</w:t>
        </w:r>
      </w:hyperlink>
      <w:r>
        <w:rPr>
          <w:rFonts w:ascii="Times New Roman" w:hAnsi="Times New Roman" w:cs="Times New Roman"/>
          <w:b/>
          <w:i/>
          <w:sz w:val="24"/>
          <w:szCs w:val="24"/>
        </w:rPr>
        <w:t xml:space="preserve"> </w:t>
      </w:r>
    </w:p>
    <w:p w14:paraId="6E516950"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lastRenderedPageBreak/>
        <w:t>Purpose</w:t>
      </w:r>
      <w:r w:rsidRPr="00EA3AD9">
        <w:rPr>
          <w:rFonts w:ascii="Times New Roman" w:hAnsi="Times New Roman" w:cs="Times New Roman"/>
          <w:color w:val="auto"/>
          <w:sz w:val="24"/>
          <w:szCs w:val="24"/>
        </w:rPr>
        <w:t>: Establishing a central electronic database using data from MCDHH among others This database would track the unmet service needs of individuals with developmental disabilities in MA</w:t>
      </w:r>
    </w:p>
    <w:p w14:paraId="44422077" w14:textId="77777777" w:rsidR="00B659C9" w:rsidRPr="00EA3AD9" w:rsidRDefault="00B659C9" w:rsidP="00B659C9">
      <w:pPr>
        <w:pStyle w:val="Body"/>
        <w:contextualSpacing/>
        <w:rPr>
          <w:rFonts w:ascii="Times New Roman" w:hAnsi="Times New Roman" w:cs="Times New Roman"/>
          <w:b/>
          <w:bCs/>
          <w:color w:val="auto"/>
          <w:sz w:val="24"/>
          <w:szCs w:val="24"/>
        </w:rPr>
      </w:pPr>
    </w:p>
    <w:p w14:paraId="37E45F8E" w14:textId="77777777" w:rsidR="00B659C9" w:rsidRPr="00EA3AD9"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EA3AD9">
        <w:rPr>
          <w:rFonts w:ascii="Times New Roman" w:hAnsi="Times New Roman" w:cs="Times New Roman"/>
          <w:b/>
          <w:color w:val="auto"/>
          <w:sz w:val="24"/>
          <w:szCs w:val="24"/>
        </w:rPr>
        <w:t>H.2855: Providing hearing and visual aids to deaf and blind viewers</w:t>
      </w:r>
      <w:r w:rsidRPr="00EA3AD9">
        <w:rPr>
          <w:rFonts w:ascii="Times New Roman" w:hAnsi="Times New Roman" w:cs="Times New Roman"/>
          <w:color w:val="auto"/>
          <w:sz w:val="24"/>
          <w:szCs w:val="24"/>
        </w:rPr>
        <w:t xml:space="preserve"> (Representative </w:t>
      </w:r>
      <w:hyperlink r:id="rId73" w:history="1">
        <w:r w:rsidRPr="00EA3AD9">
          <w:rPr>
            <w:rStyle w:val="Hyperlink"/>
            <w:rFonts w:ascii="Times New Roman" w:hAnsi="Times New Roman" w:cs="Times New Roman"/>
            <w:sz w:val="24"/>
            <w:szCs w:val="24"/>
          </w:rPr>
          <w:t>Ann-Margaret Ferrante</w:t>
        </w:r>
      </w:hyperlink>
      <w:r w:rsidRPr="00EA3AD9">
        <w:rPr>
          <w:rFonts w:ascii="Times New Roman" w:hAnsi="Times New Roman" w:cs="Times New Roman"/>
          <w:color w:val="auto"/>
          <w:sz w:val="24"/>
          <w:szCs w:val="24"/>
        </w:rPr>
        <w:t>)</w:t>
      </w:r>
    </w:p>
    <w:p w14:paraId="4F329AC2" w14:textId="77777777" w:rsidR="00B659C9" w:rsidRPr="00EA3AD9" w:rsidRDefault="00B659C9" w:rsidP="00B659C9">
      <w:pPr>
        <w:pStyle w:val="Body"/>
        <w:contextualSpacing/>
        <w:rPr>
          <w:rFonts w:ascii="Times New Roman" w:hAnsi="Times New Roman" w:cs="Times New Roman"/>
          <w:sz w:val="24"/>
          <w:szCs w:val="24"/>
        </w:rPr>
      </w:pPr>
      <w:hyperlink r:id="rId74" w:history="1">
        <w:r w:rsidRPr="000D6288">
          <w:rPr>
            <w:rStyle w:val="Hyperlink"/>
            <w:rFonts w:ascii="Times New Roman" w:hAnsi="Times New Roman" w:cs="Times New Roman"/>
            <w:sz w:val="24"/>
            <w:szCs w:val="24"/>
          </w:rPr>
          <w:t>https://malegislature.gov/Bills/191/H2855</w:t>
        </w:r>
      </w:hyperlink>
    </w:p>
    <w:p w14:paraId="6367EBF3"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75" w:history="1">
        <w:r w:rsidRPr="00EA3AD9">
          <w:rPr>
            <w:rStyle w:val="Hyperlink"/>
            <w:rFonts w:ascii="Times New Roman" w:hAnsi="Times New Roman" w:cs="Times New Roman"/>
            <w:sz w:val="24"/>
            <w:szCs w:val="24"/>
          </w:rPr>
          <w:t>Joint Committee on Telecommunications, Utilities and Energy</w:t>
        </w:r>
      </w:hyperlink>
    </w:p>
    <w:p w14:paraId="24D3C390" w14:textId="77777777" w:rsidR="00B659C9" w:rsidRPr="00EA3AD9" w:rsidRDefault="00B659C9" w:rsidP="00B659C9">
      <w:pPr>
        <w:pStyle w:val="Body"/>
        <w:contextualSpacing/>
        <w:rPr>
          <w:rFonts w:ascii="Times New Roman" w:hAnsi="Times New Roman" w:cs="Times New Roman"/>
          <w:b/>
          <w:i/>
          <w:color w:val="auto"/>
          <w:sz w:val="24"/>
          <w:szCs w:val="24"/>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2</w:t>
      </w:r>
      <w:r w:rsidRPr="00EA3AD9">
        <w:rPr>
          <w:rFonts w:ascii="Times New Roman" w:hAnsi="Times New Roman" w:cs="Times New Roman"/>
          <w:b/>
          <w:i/>
          <w:color w:val="auto"/>
          <w:sz w:val="24"/>
          <w:szCs w:val="24"/>
        </w:rPr>
        <w:t>/1</w:t>
      </w:r>
      <w:r>
        <w:rPr>
          <w:rFonts w:ascii="Times New Roman" w:hAnsi="Times New Roman" w:cs="Times New Roman"/>
          <w:b/>
          <w:i/>
          <w:color w:val="auto"/>
          <w:sz w:val="24"/>
          <w:szCs w:val="24"/>
        </w:rPr>
        <w:t>0</w:t>
      </w:r>
      <w:r w:rsidRPr="00EA3AD9">
        <w:rPr>
          <w:rFonts w:ascii="Times New Roman" w:hAnsi="Times New Roman" w:cs="Times New Roman"/>
          <w:b/>
          <w:i/>
          <w:color w:val="auto"/>
          <w:sz w:val="24"/>
          <w:szCs w:val="24"/>
        </w:rPr>
        <w:t>/20</w:t>
      </w:r>
      <w:r>
        <w:rPr>
          <w:rFonts w:ascii="Times New Roman" w:hAnsi="Times New Roman" w:cs="Times New Roman"/>
          <w:b/>
          <w:i/>
          <w:color w:val="auto"/>
          <w:sz w:val="24"/>
          <w:szCs w:val="24"/>
        </w:rPr>
        <w:t>20</w:t>
      </w:r>
      <w:r w:rsidRPr="00EA3AD9">
        <w:rPr>
          <w:rFonts w:ascii="Times New Roman" w:hAnsi="Times New Roman" w:cs="Times New Roman"/>
          <w:b/>
          <w:i/>
          <w:color w:val="auto"/>
          <w:sz w:val="24"/>
          <w:szCs w:val="24"/>
        </w:rPr>
        <w:t xml:space="preserve"> </w:t>
      </w:r>
      <w:r>
        <w:rPr>
          <w:rFonts w:ascii="Times New Roman" w:hAnsi="Times New Roman" w:cs="Times New Roman"/>
          <w:b/>
          <w:i/>
          <w:color w:val="auto"/>
          <w:sz w:val="24"/>
          <w:szCs w:val="24"/>
        </w:rPr>
        <w:t xml:space="preserve">the bill </w:t>
      </w:r>
      <w:r w:rsidRPr="00EA3AD9">
        <w:rPr>
          <w:rFonts w:ascii="Times New Roman" w:hAnsi="Times New Roman" w:cs="Times New Roman"/>
          <w:b/>
          <w:i/>
          <w:color w:val="auto"/>
          <w:sz w:val="24"/>
          <w:szCs w:val="24"/>
        </w:rPr>
        <w:t>a</w:t>
      </w:r>
      <w:r>
        <w:rPr>
          <w:rFonts w:ascii="Times New Roman" w:hAnsi="Times New Roman" w:cs="Times New Roman"/>
          <w:b/>
          <w:i/>
          <w:color w:val="auto"/>
          <w:sz w:val="24"/>
          <w:szCs w:val="24"/>
        </w:rPr>
        <w:t xml:space="preserve">ccompanied a study order, see </w:t>
      </w:r>
      <w:hyperlink r:id="rId76" w:history="1">
        <w:r w:rsidRPr="00DC4CCF">
          <w:rPr>
            <w:rStyle w:val="Hyperlink"/>
            <w:rFonts w:ascii="Times New Roman" w:hAnsi="Times New Roman" w:cs="Times New Roman"/>
            <w:b/>
            <w:i/>
            <w:sz w:val="24"/>
            <w:szCs w:val="24"/>
          </w:rPr>
          <w:t>H.4405</w:t>
        </w:r>
      </w:hyperlink>
    </w:p>
    <w:p w14:paraId="6B022F92"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Would require community antenna television stations to provide captions for the Deaf and narration for the blind</w:t>
      </w:r>
    </w:p>
    <w:p w14:paraId="4DE7E016" w14:textId="77777777" w:rsidR="00B659C9" w:rsidRPr="00EA3AD9" w:rsidRDefault="00B659C9" w:rsidP="00B659C9">
      <w:pPr>
        <w:pStyle w:val="Body"/>
        <w:contextualSpacing/>
        <w:rPr>
          <w:rFonts w:ascii="Times New Roman" w:hAnsi="Times New Roman" w:cs="Times New Roman"/>
          <w:color w:val="auto"/>
          <w:sz w:val="24"/>
          <w:szCs w:val="24"/>
          <w:highlight w:val="yellow"/>
        </w:rPr>
      </w:pPr>
    </w:p>
    <w:p w14:paraId="538C8322" w14:textId="77777777" w:rsidR="00B659C9" w:rsidRPr="00DD673B" w:rsidRDefault="00B659C9" w:rsidP="00B659C9">
      <w:pPr>
        <w:pStyle w:val="Body"/>
        <w:numPr>
          <w:ilvl w:val="0"/>
          <w:numId w:val="12"/>
        </w:numPr>
        <w:ind w:left="0" w:firstLine="0"/>
        <w:contextualSpacing/>
        <w:rPr>
          <w:rFonts w:ascii="Times New Roman" w:hAnsi="Times New Roman" w:cs="Times New Roman"/>
          <w:color w:val="auto"/>
          <w:sz w:val="24"/>
          <w:szCs w:val="24"/>
          <w:highlight w:val="yellow"/>
        </w:rPr>
      </w:pPr>
      <w:r w:rsidRPr="00DD673B">
        <w:rPr>
          <w:rFonts w:ascii="Times New Roman" w:hAnsi="Times New Roman" w:cs="Times New Roman"/>
          <w:b/>
          <w:bCs/>
          <w:color w:val="auto"/>
          <w:sz w:val="24"/>
          <w:szCs w:val="24"/>
          <w:highlight w:val="yellow"/>
        </w:rPr>
        <w:t xml:space="preserve">H.1487: Prohibiting discrimination against adults with disabilities in family and juvenile court proceedings </w:t>
      </w:r>
      <w:r w:rsidRPr="00DD673B">
        <w:rPr>
          <w:rFonts w:ascii="Times New Roman" w:hAnsi="Times New Roman" w:cs="Times New Roman"/>
          <w:color w:val="auto"/>
          <w:sz w:val="24"/>
          <w:szCs w:val="24"/>
          <w:highlight w:val="yellow"/>
        </w:rPr>
        <w:t xml:space="preserve">(Representative </w:t>
      </w:r>
      <w:hyperlink r:id="rId77" w:history="1">
        <w:r w:rsidRPr="00DD673B">
          <w:rPr>
            <w:rStyle w:val="Hyperlink"/>
            <w:rFonts w:ascii="Times New Roman" w:hAnsi="Times New Roman" w:cs="Times New Roman"/>
            <w:color w:val="auto"/>
            <w:sz w:val="24"/>
            <w:szCs w:val="24"/>
            <w:highlight w:val="yellow"/>
          </w:rPr>
          <w:t>Kay Khan</w:t>
        </w:r>
      </w:hyperlink>
      <w:r w:rsidRPr="00DD673B">
        <w:rPr>
          <w:rFonts w:ascii="Times New Roman" w:hAnsi="Times New Roman" w:cs="Times New Roman"/>
          <w:color w:val="auto"/>
          <w:sz w:val="24"/>
          <w:szCs w:val="24"/>
          <w:highlight w:val="yellow"/>
        </w:rPr>
        <w:t>)</w:t>
      </w:r>
    </w:p>
    <w:p w14:paraId="508F92B5" w14:textId="77777777" w:rsidR="00B659C9" w:rsidRPr="00DD673B" w:rsidRDefault="00B659C9" w:rsidP="00B659C9">
      <w:pPr>
        <w:pStyle w:val="Body"/>
        <w:contextualSpacing/>
        <w:rPr>
          <w:rFonts w:ascii="Times New Roman" w:hAnsi="Times New Roman" w:cs="Times New Roman"/>
          <w:sz w:val="24"/>
          <w:szCs w:val="24"/>
          <w:highlight w:val="yellow"/>
        </w:rPr>
      </w:pPr>
      <w:hyperlink r:id="rId78" w:history="1">
        <w:r w:rsidRPr="00DD673B">
          <w:rPr>
            <w:rStyle w:val="Hyperlink"/>
            <w:rFonts w:ascii="Times New Roman" w:hAnsi="Times New Roman" w:cs="Times New Roman"/>
            <w:sz w:val="24"/>
            <w:szCs w:val="24"/>
            <w:highlight w:val="yellow"/>
          </w:rPr>
          <w:t>https://malegislature.gov/Bills/191/H1487</w:t>
        </w:r>
      </w:hyperlink>
    </w:p>
    <w:p w14:paraId="2EFBFE0D" w14:textId="77777777" w:rsidR="00B659C9" w:rsidRPr="00DD673B" w:rsidRDefault="00B659C9" w:rsidP="00B659C9">
      <w:pPr>
        <w:pStyle w:val="Body"/>
        <w:contextualSpacing/>
        <w:rPr>
          <w:rFonts w:ascii="Times New Roman" w:hAnsi="Times New Roman" w:cs="Times New Roman"/>
          <w:color w:val="auto"/>
          <w:sz w:val="24"/>
          <w:szCs w:val="24"/>
          <w:highlight w:val="yellow"/>
        </w:rPr>
      </w:pPr>
      <w:r w:rsidRPr="00DD673B">
        <w:rPr>
          <w:rFonts w:ascii="Times New Roman" w:hAnsi="Times New Roman" w:cs="Times New Roman"/>
          <w:color w:val="auto"/>
          <w:sz w:val="24"/>
          <w:szCs w:val="24"/>
          <w:highlight w:val="yellow"/>
          <w:u w:val="single"/>
        </w:rPr>
        <w:t>Status</w:t>
      </w:r>
      <w:r w:rsidRPr="00DD673B">
        <w:rPr>
          <w:rFonts w:ascii="Times New Roman" w:hAnsi="Times New Roman" w:cs="Times New Roman"/>
          <w:color w:val="auto"/>
          <w:sz w:val="24"/>
          <w:szCs w:val="24"/>
          <w:highlight w:val="yellow"/>
        </w:rPr>
        <w:t xml:space="preserve">: Referred to the </w:t>
      </w:r>
      <w:hyperlink r:id="rId79" w:history="1">
        <w:r w:rsidRPr="00DD673B">
          <w:rPr>
            <w:rStyle w:val="Hyperlink"/>
            <w:rFonts w:ascii="Times New Roman" w:hAnsi="Times New Roman" w:cs="Times New Roman"/>
            <w:sz w:val="24"/>
            <w:szCs w:val="24"/>
            <w:highlight w:val="yellow"/>
          </w:rPr>
          <w:t>Joint Committee on the Judiciary</w:t>
        </w:r>
      </w:hyperlink>
    </w:p>
    <w:p w14:paraId="144DF977" w14:textId="77777777" w:rsidR="00B659C9" w:rsidRPr="00DD673B" w:rsidRDefault="00B659C9" w:rsidP="00B659C9">
      <w:pPr>
        <w:pStyle w:val="Body"/>
        <w:contextualSpacing/>
        <w:rPr>
          <w:rFonts w:ascii="Times New Roman" w:hAnsi="Times New Roman" w:cs="Times New Roman"/>
          <w:b/>
          <w:i/>
          <w:color w:val="auto"/>
          <w:sz w:val="24"/>
          <w:szCs w:val="24"/>
          <w:highlight w:val="yellow"/>
        </w:rPr>
      </w:pPr>
      <w:r w:rsidRPr="00DD673B">
        <w:rPr>
          <w:rFonts w:ascii="Times New Roman" w:hAnsi="Times New Roman" w:cs="Times New Roman"/>
          <w:b/>
          <w:i/>
          <w:color w:val="auto"/>
          <w:sz w:val="24"/>
          <w:szCs w:val="24"/>
          <w:highlight w:val="yellow"/>
          <w:u w:val="single"/>
        </w:rPr>
        <w:t>Latest Activity</w:t>
      </w:r>
      <w:r w:rsidRPr="00DD673B">
        <w:rPr>
          <w:rFonts w:ascii="Times New Roman" w:hAnsi="Times New Roman" w:cs="Times New Roman"/>
          <w:b/>
          <w:i/>
          <w:color w:val="auto"/>
          <w:sz w:val="24"/>
          <w:szCs w:val="24"/>
          <w:highlight w:val="yellow"/>
        </w:rPr>
        <w:t>: On 11/25/2020</w:t>
      </w:r>
      <w:r>
        <w:rPr>
          <w:rFonts w:ascii="Times New Roman" w:hAnsi="Times New Roman" w:cs="Times New Roman"/>
          <w:b/>
          <w:i/>
          <w:color w:val="auto"/>
          <w:sz w:val="24"/>
          <w:szCs w:val="24"/>
          <w:highlight w:val="yellow"/>
        </w:rPr>
        <w:t xml:space="preserve"> in the House,</w:t>
      </w:r>
      <w:r w:rsidRPr="00DD673B">
        <w:rPr>
          <w:rFonts w:ascii="Times New Roman" w:hAnsi="Times New Roman" w:cs="Times New Roman"/>
          <w:b/>
          <w:i/>
          <w:color w:val="auto"/>
          <w:sz w:val="24"/>
          <w:szCs w:val="24"/>
          <w:highlight w:val="yellow"/>
        </w:rPr>
        <w:t xml:space="preserve"> </w:t>
      </w:r>
      <w:proofErr w:type="gramStart"/>
      <w:r w:rsidRPr="00DD673B">
        <w:rPr>
          <w:rFonts w:ascii="Times New Roman" w:hAnsi="Times New Roman" w:cs="Times New Roman"/>
          <w:b/>
          <w:i/>
          <w:color w:val="auto"/>
          <w:sz w:val="24"/>
          <w:szCs w:val="24"/>
          <w:highlight w:val="yellow"/>
        </w:rPr>
        <w:t>Accompanied</w:t>
      </w:r>
      <w:proofErr w:type="gramEnd"/>
      <w:r w:rsidRPr="00DD673B">
        <w:rPr>
          <w:rFonts w:ascii="Times New Roman" w:hAnsi="Times New Roman" w:cs="Times New Roman"/>
          <w:b/>
          <w:i/>
          <w:color w:val="auto"/>
          <w:sz w:val="24"/>
          <w:szCs w:val="24"/>
          <w:highlight w:val="yellow"/>
        </w:rPr>
        <w:t xml:space="preserve"> a study order, see </w:t>
      </w:r>
      <w:hyperlink r:id="rId80" w:history="1">
        <w:r w:rsidRPr="00DD673B">
          <w:rPr>
            <w:rStyle w:val="Hyperlink"/>
            <w:rFonts w:ascii="Times New Roman" w:hAnsi="Times New Roman" w:cs="Times New Roman"/>
            <w:b/>
            <w:i/>
            <w:sz w:val="24"/>
            <w:szCs w:val="24"/>
            <w:highlight w:val="yellow"/>
          </w:rPr>
          <w:t>H.5148</w:t>
        </w:r>
      </w:hyperlink>
    </w:p>
    <w:p w14:paraId="0E67FB50" w14:textId="77777777" w:rsidR="00B659C9" w:rsidRPr="001973C4" w:rsidRDefault="00B659C9" w:rsidP="00B659C9">
      <w:pPr>
        <w:pStyle w:val="Body"/>
        <w:contextualSpacing/>
        <w:rPr>
          <w:rFonts w:ascii="Times New Roman" w:hAnsi="Times New Roman" w:cs="Times New Roman"/>
          <w:color w:val="auto"/>
          <w:sz w:val="24"/>
          <w:szCs w:val="24"/>
        </w:rPr>
      </w:pPr>
      <w:r w:rsidRPr="00DD673B">
        <w:rPr>
          <w:rFonts w:ascii="Times New Roman" w:hAnsi="Times New Roman" w:cs="Times New Roman"/>
          <w:color w:val="auto"/>
          <w:sz w:val="24"/>
          <w:szCs w:val="24"/>
          <w:highlight w:val="yellow"/>
          <w:u w:val="single"/>
        </w:rPr>
        <w:t>Purpose</w:t>
      </w:r>
      <w:r w:rsidRPr="00DD673B">
        <w:rPr>
          <w:rFonts w:ascii="Times New Roman" w:hAnsi="Times New Roman" w:cs="Times New Roman"/>
          <w:color w:val="auto"/>
          <w:sz w:val="24"/>
          <w:szCs w:val="24"/>
          <w:highlight w:val="yellow"/>
        </w:rPr>
        <w:t xml:space="preserve">: Prohibiting discrimination </w:t>
      </w:r>
      <w:proofErr w:type="gramStart"/>
      <w:r w:rsidRPr="00DD673B">
        <w:rPr>
          <w:rFonts w:ascii="Times New Roman" w:hAnsi="Times New Roman" w:cs="Times New Roman"/>
          <w:color w:val="auto"/>
          <w:sz w:val="24"/>
          <w:szCs w:val="24"/>
          <w:highlight w:val="yellow"/>
        </w:rPr>
        <w:t>on the basis of</w:t>
      </w:r>
      <w:proofErr w:type="gramEnd"/>
      <w:r w:rsidRPr="00DD673B">
        <w:rPr>
          <w:rFonts w:ascii="Times New Roman" w:hAnsi="Times New Roman" w:cs="Times New Roman"/>
          <w:color w:val="auto"/>
          <w:sz w:val="24"/>
          <w:szCs w:val="24"/>
          <w:highlight w:val="yellow"/>
        </w:rPr>
        <w:t xml:space="preserve"> disability in family/juvenile court proceedings, absent a specific written finding</w:t>
      </w:r>
    </w:p>
    <w:p w14:paraId="4620DE90" w14:textId="77777777" w:rsidR="00B659C9" w:rsidRPr="001973C4" w:rsidRDefault="00B659C9" w:rsidP="00B659C9">
      <w:pPr>
        <w:pStyle w:val="Body"/>
        <w:contextualSpacing/>
        <w:rPr>
          <w:rFonts w:ascii="Times New Roman" w:hAnsi="Times New Roman" w:cs="Times New Roman"/>
          <w:color w:val="auto"/>
          <w:sz w:val="24"/>
          <w:szCs w:val="24"/>
        </w:rPr>
      </w:pPr>
    </w:p>
    <w:p w14:paraId="7607247C" w14:textId="77777777" w:rsidR="00B659C9" w:rsidRPr="007B3A0F" w:rsidRDefault="00B659C9" w:rsidP="00B659C9">
      <w:pPr>
        <w:pStyle w:val="Body"/>
        <w:numPr>
          <w:ilvl w:val="0"/>
          <w:numId w:val="12"/>
        </w:numPr>
        <w:ind w:left="0" w:firstLine="0"/>
        <w:contextualSpacing/>
        <w:rPr>
          <w:rStyle w:val="Hyperlink"/>
          <w:rFonts w:ascii="Times New Roman" w:hAnsi="Times New Roman" w:cs="Times New Roman"/>
          <w:sz w:val="24"/>
          <w:szCs w:val="24"/>
          <w:highlight w:val="yellow"/>
        </w:rPr>
      </w:pPr>
      <w:r w:rsidRPr="007B3A0F">
        <w:rPr>
          <w:rFonts w:ascii="Times New Roman" w:hAnsi="Times New Roman" w:cs="Times New Roman"/>
          <w:b/>
          <w:bCs/>
          <w:color w:val="auto"/>
          <w:sz w:val="24"/>
          <w:szCs w:val="24"/>
          <w:highlight w:val="yellow"/>
        </w:rPr>
        <w:t xml:space="preserve">S.983: Prohibiting discrimination against adults with disabilities in family and juvenile court proceedings </w:t>
      </w:r>
      <w:r w:rsidRPr="007B3A0F">
        <w:rPr>
          <w:rFonts w:ascii="Times New Roman" w:hAnsi="Times New Roman" w:cs="Times New Roman"/>
          <w:bCs/>
          <w:color w:val="auto"/>
          <w:sz w:val="24"/>
          <w:szCs w:val="24"/>
          <w:highlight w:val="yellow"/>
        </w:rPr>
        <w:t>(Senator</w:t>
      </w:r>
      <w:r w:rsidRPr="007B3A0F">
        <w:rPr>
          <w:rFonts w:ascii="Times New Roman" w:hAnsi="Times New Roman" w:cs="Times New Roman"/>
          <w:b/>
          <w:bCs/>
          <w:color w:val="auto"/>
          <w:sz w:val="24"/>
          <w:szCs w:val="24"/>
          <w:highlight w:val="yellow"/>
        </w:rPr>
        <w:t xml:space="preserve"> </w:t>
      </w:r>
      <w:hyperlink r:id="rId81" w:history="1">
        <w:r w:rsidRPr="007B3A0F">
          <w:rPr>
            <w:rStyle w:val="Hyperlink"/>
            <w:rFonts w:ascii="Times New Roman" w:hAnsi="Times New Roman" w:cs="Times New Roman"/>
            <w:sz w:val="24"/>
            <w:szCs w:val="24"/>
            <w:highlight w:val="yellow"/>
          </w:rPr>
          <w:t>Joan Lovely</w:t>
        </w:r>
      </w:hyperlink>
      <w:r w:rsidRPr="007B3A0F">
        <w:rPr>
          <w:rStyle w:val="Hyperlink"/>
          <w:rFonts w:ascii="Times New Roman" w:hAnsi="Times New Roman" w:cs="Times New Roman"/>
          <w:sz w:val="24"/>
          <w:szCs w:val="24"/>
          <w:highlight w:val="yellow"/>
        </w:rPr>
        <w:t>)</w:t>
      </w:r>
    </w:p>
    <w:p w14:paraId="0B0F91A6" w14:textId="77777777" w:rsidR="00B659C9" w:rsidRPr="007B3A0F" w:rsidRDefault="00B659C9" w:rsidP="00B659C9">
      <w:pPr>
        <w:pStyle w:val="Body"/>
        <w:contextualSpacing/>
        <w:rPr>
          <w:rFonts w:ascii="Times New Roman" w:hAnsi="Times New Roman" w:cs="Times New Roman"/>
          <w:sz w:val="24"/>
          <w:szCs w:val="24"/>
          <w:highlight w:val="yellow"/>
        </w:rPr>
      </w:pPr>
      <w:hyperlink r:id="rId82" w:history="1">
        <w:r w:rsidRPr="007B3A0F">
          <w:rPr>
            <w:rStyle w:val="Hyperlink"/>
            <w:rFonts w:ascii="Times New Roman" w:hAnsi="Times New Roman" w:cs="Times New Roman"/>
            <w:sz w:val="24"/>
            <w:szCs w:val="24"/>
            <w:highlight w:val="yellow"/>
          </w:rPr>
          <w:t>https://malegislature.gov/Bills/191/S983</w:t>
        </w:r>
      </w:hyperlink>
    </w:p>
    <w:p w14:paraId="6F5356A8" w14:textId="77777777" w:rsidR="00B659C9" w:rsidRPr="007B3A0F" w:rsidRDefault="00B659C9" w:rsidP="00B659C9">
      <w:pPr>
        <w:pStyle w:val="Body"/>
        <w:contextualSpacing/>
        <w:rPr>
          <w:rFonts w:ascii="Times New Roman" w:hAnsi="Times New Roman" w:cs="Times New Roman"/>
          <w:i/>
          <w:color w:val="auto"/>
          <w:sz w:val="24"/>
          <w:szCs w:val="24"/>
          <w:highlight w:val="yellow"/>
        </w:rPr>
      </w:pPr>
      <w:r w:rsidRPr="007B3A0F">
        <w:rPr>
          <w:rFonts w:ascii="Times New Roman" w:hAnsi="Times New Roman" w:cs="Times New Roman"/>
          <w:color w:val="auto"/>
          <w:sz w:val="24"/>
          <w:szCs w:val="24"/>
          <w:highlight w:val="yellow"/>
          <w:u w:val="single"/>
        </w:rPr>
        <w:t>Status</w:t>
      </w:r>
      <w:r w:rsidRPr="007B3A0F">
        <w:rPr>
          <w:rFonts w:ascii="Times New Roman" w:hAnsi="Times New Roman" w:cs="Times New Roman"/>
          <w:color w:val="auto"/>
          <w:sz w:val="24"/>
          <w:szCs w:val="24"/>
          <w:highlight w:val="yellow"/>
        </w:rPr>
        <w:t xml:space="preserve">: Referred to the </w:t>
      </w:r>
      <w:hyperlink r:id="rId83" w:history="1">
        <w:r w:rsidRPr="007B3A0F">
          <w:rPr>
            <w:rStyle w:val="Hyperlink"/>
            <w:rFonts w:ascii="Times New Roman" w:hAnsi="Times New Roman" w:cs="Times New Roman"/>
            <w:sz w:val="24"/>
            <w:szCs w:val="24"/>
            <w:highlight w:val="yellow"/>
          </w:rPr>
          <w:t>Joint Committee on the Judiciary</w:t>
        </w:r>
      </w:hyperlink>
      <w:r w:rsidRPr="007B3A0F">
        <w:rPr>
          <w:rFonts w:ascii="Times New Roman" w:hAnsi="Times New Roman" w:cs="Times New Roman"/>
          <w:color w:val="auto"/>
          <w:sz w:val="24"/>
          <w:szCs w:val="24"/>
          <w:highlight w:val="yellow"/>
        </w:rPr>
        <w:br/>
      </w:r>
      <w:r w:rsidRPr="007B3A0F">
        <w:rPr>
          <w:rFonts w:ascii="Times New Roman" w:hAnsi="Times New Roman" w:cs="Times New Roman"/>
          <w:b/>
          <w:i/>
          <w:color w:val="auto"/>
          <w:sz w:val="24"/>
          <w:szCs w:val="24"/>
          <w:highlight w:val="yellow"/>
          <w:u w:val="single"/>
        </w:rPr>
        <w:t>Latest Activity</w:t>
      </w:r>
      <w:r w:rsidRPr="007B3A0F">
        <w:rPr>
          <w:rFonts w:ascii="Times New Roman" w:hAnsi="Times New Roman" w:cs="Times New Roman"/>
          <w:b/>
          <w:i/>
          <w:color w:val="auto"/>
          <w:sz w:val="24"/>
          <w:szCs w:val="24"/>
          <w:highlight w:val="yellow"/>
        </w:rPr>
        <w:t xml:space="preserve">: On 11/16/2020 in the House, Accompanied a study order, see </w:t>
      </w:r>
      <w:hyperlink r:id="rId84" w:history="1">
        <w:r w:rsidRPr="007B3A0F">
          <w:rPr>
            <w:rStyle w:val="Hyperlink"/>
            <w:rFonts w:ascii="Times New Roman" w:hAnsi="Times New Roman" w:cs="Times New Roman"/>
            <w:b/>
            <w:i/>
            <w:sz w:val="24"/>
            <w:szCs w:val="24"/>
            <w:highlight w:val="yellow"/>
          </w:rPr>
          <w:t>S.2953</w:t>
        </w:r>
      </w:hyperlink>
      <w:r w:rsidRPr="007B3A0F">
        <w:rPr>
          <w:rFonts w:ascii="Times New Roman" w:hAnsi="Times New Roman" w:cs="Times New Roman"/>
          <w:b/>
          <w:i/>
          <w:color w:val="auto"/>
          <w:sz w:val="24"/>
          <w:szCs w:val="24"/>
          <w:highlight w:val="yellow"/>
        </w:rPr>
        <w:t xml:space="preserve"> </w:t>
      </w:r>
    </w:p>
    <w:p w14:paraId="6B306490" w14:textId="77777777" w:rsidR="00B659C9" w:rsidRPr="00EA3AD9" w:rsidRDefault="00B659C9" w:rsidP="00B659C9">
      <w:pPr>
        <w:pStyle w:val="Body"/>
        <w:contextualSpacing/>
        <w:rPr>
          <w:rFonts w:ascii="Times New Roman" w:hAnsi="Times New Roman" w:cs="Times New Roman"/>
          <w:color w:val="auto"/>
          <w:sz w:val="24"/>
          <w:szCs w:val="24"/>
        </w:rPr>
      </w:pPr>
      <w:r w:rsidRPr="007B3A0F">
        <w:rPr>
          <w:rFonts w:ascii="Times New Roman" w:hAnsi="Times New Roman" w:cs="Times New Roman"/>
          <w:color w:val="auto"/>
          <w:sz w:val="24"/>
          <w:szCs w:val="24"/>
          <w:highlight w:val="yellow"/>
          <w:u w:val="single"/>
        </w:rPr>
        <w:t>Purpose</w:t>
      </w:r>
      <w:r w:rsidRPr="007B3A0F">
        <w:rPr>
          <w:rFonts w:ascii="Times New Roman" w:hAnsi="Times New Roman" w:cs="Times New Roman"/>
          <w:color w:val="auto"/>
          <w:sz w:val="24"/>
          <w:szCs w:val="24"/>
          <w:highlight w:val="yellow"/>
        </w:rPr>
        <w:t xml:space="preserve">: Prohibiting discrimination </w:t>
      </w:r>
      <w:proofErr w:type="gramStart"/>
      <w:r w:rsidRPr="007B3A0F">
        <w:rPr>
          <w:rFonts w:ascii="Times New Roman" w:hAnsi="Times New Roman" w:cs="Times New Roman"/>
          <w:color w:val="auto"/>
          <w:sz w:val="24"/>
          <w:szCs w:val="24"/>
          <w:highlight w:val="yellow"/>
        </w:rPr>
        <w:t>on the basis of</w:t>
      </w:r>
      <w:proofErr w:type="gramEnd"/>
      <w:r w:rsidRPr="007B3A0F">
        <w:rPr>
          <w:rFonts w:ascii="Times New Roman" w:hAnsi="Times New Roman" w:cs="Times New Roman"/>
          <w:color w:val="auto"/>
          <w:sz w:val="24"/>
          <w:szCs w:val="24"/>
          <w:highlight w:val="yellow"/>
        </w:rPr>
        <w:t xml:space="preserve"> disability in family/juvenile court proceedings, absent a specific written finding</w:t>
      </w:r>
      <w:r w:rsidRPr="00EA3AD9">
        <w:rPr>
          <w:rFonts w:ascii="Times New Roman" w:hAnsi="Times New Roman" w:cs="Times New Roman"/>
          <w:color w:val="auto"/>
          <w:sz w:val="24"/>
          <w:szCs w:val="24"/>
        </w:rPr>
        <w:br/>
      </w:r>
    </w:p>
    <w:p w14:paraId="3A8EDA21" w14:textId="77777777" w:rsidR="00B659C9" w:rsidRPr="00EA3AD9" w:rsidRDefault="00B659C9" w:rsidP="00B659C9">
      <w:pPr>
        <w:pStyle w:val="Body"/>
        <w:numPr>
          <w:ilvl w:val="0"/>
          <w:numId w:val="12"/>
        </w:numPr>
        <w:ind w:left="0" w:firstLine="0"/>
        <w:contextualSpacing/>
        <w:rPr>
          <w:rFonts w:ascii="Times New Roman" w:hAnsi="Times New Roman" w:cs="Times New Roman"/>
          <w:b/>
          <w:color w:val="auto"/>
          <w:sz w:val="24"/>
          <w:szCs w:val="24"/>
        </w:rPr>
      </w:pPr>
      <w:r w:rsidRPr="00EA3AD9">
        <w:rPr>
          <w:rFonts w:ascii="Times New Roman" w:hAnsi="Times New Roman" w:cs="Times New Roman"/>
          <w:b/>
          <w:color w:val="auto"/>
          <w:sz w:val="24"/>
          <w:szCs w:val="24"/>
        </w:rPr>
        <w:t xml:space="preserve">H.2057: American Sign Language Training </w:t>
      </w:r>
      <w:r w:rsidRPr="00EA3AD9">
        <w:rPr>
          <w:rFonts w:ascii="Times New Roman" w:hAnsi="Times New Roman" w:cs="Times New Roman"/>
          <w:color w:val="auto"/>
          <w:sz w:val="24"/>
          <w:szCs w:val="24"/>
        </w:rPr>
        <w:t xml:space="preserve">(Representative </w:t>
      </w:r>
      <w:hyperlink r:id="rId85" w:history="1">
        <w:r w:rsidRPr="00EA3AD9">
          <w:rPr>
            <w:rStyle w:val="Hyperlink"/>
            <w:rFonts w:ascii="Times New Roman" w:hAnsi="Times New Roman" w:cs="Times New Roman"/>
            <w:color w:val="auto"/>
            <w:sz w:val="24"/>
            <w:szCs w:val="24"/>
          </w:rPr>
          <w:t>Shawn Dooley</w:t>
        </w:r>
      </w:hyperlink>
      <w:r w:rsidRPr="00EA3AD9">
        <w:rPr>
          <w:rFonts w:ascii="Times New Roman" w:hAnsi="Times New Roman" w:cs="Times New Roman"/>
          <w:color w:val="auto"/>
          <w:sz w:val="24"/>
          <w:szCs w:val="24"/>
        </w:rPr>
        <w:t>)</w:t>
      </w:r>
    </w:p>
    <w:p w14:paraId="1552FA89" w14:textId="77777777" w:rsidR="00B659C9" w:rsidRPr="00EA3AD9" w:rsidRDefault="00B659C9" w:rsidP="00B659C9">
      <w:pPr>
        <w:pStyle w:val="Body"/>
        <w:contextualSpacing/>
        <w:rPr>
          <w:rFonts w:ascii="Times New Roman" w:hAnsi="Times New Roman" w:cs="Times New Roman"/>
          <w:sz w:val="24"/>
          <w:szCs w:val="24"/>
        </w:rPr>
      </w:pPr>
      <w:hyperlink r:id="rId86" w:history="1">
        <w:r w:rsidRPr="000D6288">
          <w:rPr>
            <w:rStyle w:val="Hyperlink"/>
            <w:rFonts w:ascii="Times New Roman" w:hAnsi="Times New Roman" w:cs="Times New Roman"/>
            <w:sz w:val="24"/>
            <w:szCs w:val="24"/>
          </w:rPr>
          <w:t>https://malegislature.gov/Bills/191/H2057</w:t>
        </w:r>
      </w:hyperlink>
    </w:p>
    <w:p w14:paraId="2B620561"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87" w:history="1">
        <w:r w:rsidRPr="00EA3AD9">
          <w:rPr>
            <w:rStyle w:val="Hyperlink"/>
            <w:rFonts w:ascii="Times New Roman" w:hAnsi="Times New Roman" w:cs="Times New Roman"/>
            <w:sz w:val="24"/>
            <w:szCs w:val="24"/>
          </w:rPr>
          <w:t>Joint Committee on Public Safety and Homeland Security</w:t>
        </w:r>
      </w:hyperlink>
    </w:p>
    <w:p w14:paraId="6A752923" w14:textId="77777777" w:rsidR="00B659C9" w:rsidRPr="00EA3AD9" w:rsidRDefault="00B659C9" w:rsidP="00B659C9">
      <w:pPr>
        <w:pStyle w:val="Body"/>
        <w:contextualSpacing/>
        <w:rPr>
          <w:rFonts w:ascii="Times New Roman" w:hAnsi="Times New Roman" w:cs="Times New Roman"/>
          <w:b/>
          <w:i/>
          <w:color w:val="auto"/>
          <w:sz w:val="24"/>
          <w:szCs w:val="24"/>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02</w:t>
      </w:r>
      <w:r w:rsidRPr="00EA3AD9">
        <w:rPr>
          <w:rFonts w:ascii="Times New Roman" w:hAnsi="Times New Roman" w:cs="Times New Roman"/>
          <w:b/>
          <w:i/>
          <w:color w:val="auto"/>
          <w:sz w:val="24"/>
          <w:szCs w:val="24"/>
        </w:rPr>
        <w:t>/</w:t>
      </w:r>
      <w:r>
        <w:rPr>
          <w:rFonts w:ascii="Times New Roman" w:hAnsi="Times New Roman" w:cs="Times New Roman"/>
          <w:b/>
          <w:i/>
          <w:color w:val="auto"/>
          <w:sz w:val="24"/>
          <w:szCs w:val="24"/>
        </w:rPr>
        <w:t>24</w:t>
      </w:r>
      <w:r w:rsidRPr="00EA3AD9">
        <w:rPr>
          <w:rFonts w:ascii="Times New Roman" w:hAnsi="Times New Roman" w:cs="Times New Roman"/>
          <w:b/>
          <w:i/>
          <w:color w:val="auto"/>
          <w:sz w:val="24"/>
          <w:szCs w:val="24"/>
        </w:rPr>
        <w:t>/20</w:t>
      </w:r>
      <w:r>
        <w:rPr>
          <w:rFonts w:ascii="Times New Roman" w:hAnsi="Times New Roman" w:cs="Times New Roman"/>
          <w:b/>
          <w:i/>
          <w:color w:val="auto"/>
          <w:sz w:val="24"/>
          <w:szCs w:val="24"/>
        </w:rPr>
        <w:t>20</w:t>
      </w:r>
      <w:r w:rsidRPr="00EA3AD9">
        <w:rPr>
          <w:rFonts w:ascii="Times New Roman" w:hAnsi="Times New Roman" w:cs="Times New Roman"/>
          <w:b/>
          <w:i/>
          <w:color w:val="auto"/>
          <w:sz w:val="24"/>
          <w:szCs w:val="24"/>
        </w:rPr>
        <w:t xml:space="preserve"> </w:t>
      </w:r>
      <w:r>
        <w:rPr>
          <w:rFonts w:ascii="Times New Roman" w:hAnsi="Times New Roman" w:cs="Times New Roman"/>
          <w:b/>
          <w:i/>
          <w:color w:val="auto"/>
          <w:sz w:val="24"/>
          <w:szCs w:val="24"/>
        </w:rPr>
        <w:t>the b</w:t>
      </w:r>
      <w:r w:rsidRPr="0001630F">
        <w:rPr>
          <w:rFonts w:ascii="Times New Roman" w:hAnsi="Times New Roman" w:cs="Times New Roman"/>
          <w:b/>
          <w:i/>
          <w:color w:val="auto"/>
          <w:sz w:val="24"/>
          <w:szCs w:val="24"/>
        </w:rPr>
        <w:t xml:space="preserve">ill </w:t>
      </w:r>
      <w:r>
        <w:rPr>
          <w:rFonts w:ascii="Times New Roman" w:hAnsi="Times New Roman" w:cs="Times New Roman"/>
          <w:b/>
          <w:i/>
          <w:color w:val="auto"/>
          <w:sz w:val="24"/>
          <w:szCs w:val="24"/>
        </w:rPr>
        <w:t xml:space="preserve">was </w:t>
      </w:r>
      <w:r w:rsidRPr="0001630F">
        <w:rPr>
          <w:rFonts w:ascii="Times New Roman" w:hAnsi="Times New Roman" w:cs="Times New Roman"/>
          <w:b/>
          <w:i/>
          <w:color w:val="auto"/>
          <w:sz w:val="24"/>
          <w:szCs w:val="24"/>
        </w:rPr>
        <w:t xml:space="preserve">reported favorably by committee and referred to the committee on </w:t>
      </w:r>
      <w:hyperlink r:id="rId88" w:history="1">
        <w:r w:rsidRPr="0001630F">
          <w:rPr>
            <w:rStyle w:val="Hyperlink"/>
            <w:rFonts w:ascii="Times New Roman" w:hAnsi="Times New Roman" w:cs="Times New Roman"/>
            <w:b/>
            <w:i/>
            <w:sz w:val="24"/>
            <w:szCs w:val="24"/>
          </w:rPr>
          <w:t>House Ways and Means</w:t>
        </w:r>
      </w:hyperlink>
    </w:p>
    <w:p w14:paraId="2BB807D2"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Establishment of training and on-going education courses that allow for basic understanding of American Sign Language by all levels of fire service personnel</w:t>
      </w:r>
    </w:p>
    <w:p w14:paraId="4E10D08A" w14:textId="77777777" w:rsidR="00B659C9" w:rsidRPr="00EA3AD9" w:rsidRDefault="00B659C9" w:rsidP="00B659C9">
      <w:pPr>
        <w:pStyle w:val="Body"/>
        <w:contextualSpacing/>
        <w:rPr>
          <w:rFonts w:ascii="Times New Roman" w:hAnsi="Times New Roman" w:cs="Times New Roman"/>
          <w:b/>
          <w:bCs/>
          <w:color w:val="auto"/>
          <w:sz w:val="24"/>
          <w:szCs w:val="24"/>
          <w:highlight w:val="yellow"/>
        </w:rPr>
      </w:pPr>
    </w:p>
    <w:p w14:paraId="761D2262" w14:textId="77777777" w:rsidR="00B659C9" w:rsidRPr="00EA3AD9"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EA3AD9">
        <w:rPr>
          <w:rFonts w:ascii="Times New Roman" w:hAnsi="Times New Roman" w:cs="Times New Roman"/>
          <w:b/>
          <w:bCs/>
          <w:color w:val="auto"/>
          <w:sz w:val="24"/>
          <w:szCs w:val="24"/>
        </w:rPr>
        <w:t>H.2954: Providing improved access to taxicabs for persons with disabilities</w:t>
      </w:r>
      <w:r w:rsidRPr="00EA3AD9">
        <w:rPr>
          <w:rFonts w:ascii="Times New Roman" w:hAnsi="Times New Roman" w:cs="Times New Roman"/>
          <w:color w:val="auto"/>
          <w:sz w:val="24"/>
          <w:szCs w:val="24"/>
        </w:rPr>
        <w:t xml:space="preserve"> (Representative </w:t>
      </w:r>
      <w:hyperlink r:id="rId89" w:history="1">
        <w:r w:rsidRPr="00EA3AD9">
          <w:rPr>
            <w:rStyle w:val="Hyperlink"/>
            <w:rFonts w:ascii="Times New Roman" w:hAnsi="Times New Roman" w:cs="Times New Roman"/>
            <w:color w:val="auto"/>
            <w:sz w:val="24"/>
            <w:szCs w:val="24"/>
          </w:rPr>
          <w:t>Bruce Ayers</w:t>
        </w:r>
      </w:hyperlink>
      <w:r w:rsidRPr="00EA3AD9">
        <w:rPr>
          <w:rFonts w:ascii="Times New Roman" w:hAnsi="Times New Roman" w:cs="Times New Roman"/>
          <w:color w:val="auto"/>
          <w:sz w:val="24"/>
          <w:szCs w:val="24"/>
        </w:rPr>
        <w:t>)</w:t>
      </w:r>
    </w:p>
    <w:p w14:paraId="56BD0B27" w14:textId="77777777" w:rsidR="00B659C9" w:rsidRPr="00EA3AD9" w:rsidRDefault="00B659C9" w:rsidP="00B659C9">
      <w:pPr>
        <w:pStyle w:val="Body"/>
        <w:contextualSpacing/>
        <w:rPr>
          <w:rFonts w:ascii="Times New Roman" w:hAnsi="Times New Roman" w:cs="Times New Roman"/>
          <w:sz w:val="24"/>
          <w:szCs w:val="24"/>
        </w:rPr>
      </w:pPr>
      <w:hyperlink r:id="rId90" w:history="1">
        <w:r w:rsidRPr="000D6288">
          <w:rPr>
            <w:rStyle w:val="Hyperlink"/>
            <w:rFonts w:ascii="Times New Roman" w:hAnsi="Times New Roman" w:cs="Times New Roman"/>
            <w:sz w:val="24"/>
            <w:szCs w:val="24"/>
          </w:rPr>
          <w:t>https://malegislature.gov/Bills/191/H2954</w:t>
        </w:r>
      </w:hyperlink>
    </w:p>
    <w:p w14:paraId="2D61B342"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91" w:history="1">
        <w:r w:rsidRPr="00EA3AD9">
          <w:rPr>
            <w:rStyle w:val="Hyperlink"/>
            <w:rFonts w:ascii="Times New Roman" w:hAnsi="Times New Roman" w:cs="Times New Roman"/>
            <w:sz w:val="24"/>
            <w:szCs w:val="24"/>
          </w:rPr>
          <w:t>Joint Committee on Transportation</w:t>
        </w:r>
      </w:hyperlink>
    </w:p>
    <w:p w14:paraId="1826A785" w14:textId="77777777" w:rsidR="00B659C9" w:rsidRPr="00EA3AD9" w:rsidRDefault="00B659C9" w:rsidP="00B659C9">
      <w:pPr>
        <w:pStyle w:val="Body"/>
        <w:contextualSpacing/>
        <w:rPr>
          <w:rFonts w:ascii="Times New Roman" w:hAnsi="Times New Roman" w:cs="Times New Roman"/>
          <w:color w:val="auto"/>
          <w:sz w:val="24"/>
          <w:szCs w:val="24"/>
          <w:u w:val="single"/>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02</w:t>
      </w:r>
      <w:r w:rsidRPr="00EA3AD9">
        <w:rPr>
          <w:rFonts w:ascii="Times New Roman" w:hAnsi="Times New Roman" w:cs="Times New Roman"/>
          <w:b/>
          <w:i/>
          <w:color w:val="auto"/>
          <w:sz w:val="24"/>
          <w:szCs w:val="24"/>
        </w:rPr>
        <w:t>/</w:t>
      </w:r>
      <w:r>
        <w:rPr>
          <w:rFonts w:ascii="Times New Roman" w:hAnsi="Times New Roman" w:cs="Times New Roman"/>
          <w:b/>
          <w:i/>
          <w:color w:val="auto"/>
          <w:sz w:val="24"/>
          <w:szCs w:val="24"/>
        </w:rPr>
        <w:t>18</w:t>
      </w:r>
      <w:r w:rsidRPr="00EA3AD9">
        <w:rPr>
          <w:rFonts w:ascii="Times New Roman" w:hAnsi="Times New Roman" w:cs="Times New Roman"/>
          <w:b/>
          <w:i/>
          <w:color w:val="auto"/>
          <w:sz w:val="24"/>
          <w:szCs w:val="24"/>
        </w:rPr>
        <w:t>/20</w:t>
      </w:r>
      <w:r>
        <w:rPr>
          <w:rFonts w:ascii="Times New Roman" w:hAnsi="Times New Roman" w:cs="Times New Roman"/>
          <w:b/>
          <w:i/>
          <w:color w:val="auto"/>
          <w:sz w:val="24"/>
          <w:szCs w:val="24"/>
        </w:rPr>
        <w:t>20</w:t>
      </w:r>
      <w:r w:rsidRPr="00EA3AD9">
        <w:rPr>
          <w:rFonts w:ascii="Times New Roman" w:hAnsi="Times New Roman" w:cs="Times New Roman"/>
          <w:b/>
          <w:i/>
          <w:color w:val="auto"/>
          <w:sz w:val="24"/>
          <w:szCs w:val="24"/>
        </w:rPr>
        <w:t xml:space="preserve"> </w:t>
      </w:r>
      <w:r>
        <w:rPr>
          <w:rFonts w:ascii="Times New Roman" w:hAnsi="Times New Roman" w:cs="Times New Roman"/>
          <w:b/>
          <w:i/>
          <w:color w:val="auto"/>
          <w:sz w:val="24"/>
          <w:szCs w:val="24"/>
        </w:rPr>
        <w:t>the b</w:t>
      </w:r>
      <w:r w:rsidRPr="0001630F">
        <w:rPr>
          <w:rFonts w:ascii="Times New Roman" w:hAnsi="Times New Roman" w:cs="Times New Roman"/>
          <w:b/>
          <w:i/>
          <w:color w:val="auto"/>
          <w:sz w:val="24"/>
          <w:szCs w:val="24"/>
        </w:rPr>
        <w:t>ill</w:t>
      </w:r>
      <w:r>
        <w:rPr>
          <w:rFonts w:ascii="Times New Roman" w:hAnsi="Times New Roman" w:cs="Times New Roman"/>
          <w:b/>
          <w:i/>
          <w:color w:val="auto"/>
          <w:sz w:val="24"/>
          <w:szCs w:val="24"/>
        </w:rPr>
        <w:t xml:space="preserve"> was</w:t>
      </w:r>
      <w:r w:rsidRPr="0001630F">
        <w:rPr>
          <w:rFonts w:ascii="Times New Roman" w:hAnsi="Times New Roman" w:cs="Times New Roman"/>
          <w:b/>
          <w:i/>
          <w:color w:val="auto"/>
          <w:sz w:val="24"/>
          <w:szCs w:val="24"/>
        </w:rPr>
        <w:t xml:space="preserve"> reported favorably by committee and referred to the committee on </w:t>
      </w:r>
      <w:hyperlink r:id="rId92" w:history="1">
        <w:r w:rsidRPr="0001630F">
          <w:rPr>
            <w:rStyle w:val="Hyperlink"/>
            <w:rFonts w:ascii="Times New Roman" w:hAnsi="Times New Roman" w:cs="Times New Roman"/>
            <w:b/>
            <w:i/>
            <w:sz w:val="24"/>
            <w:szCs w:val="24"/>
          </w:rPr>
          <w:t>House Ways and Means</w:t>
        </w:r>
      </w:hyperlink>
    </w:p>
    <w:p w14:paraId="1DF56A2B"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Requiring accessible taxicabs to include an assistive listening system if an intercom, video, or audio system is installed</w:t>
      </w:r>
    </w:p>
    <w:p w14:paraId="6AF6A6B8" w14:textId="77777777" w:rsidR="00B659C9" w:rsidRPr="00EA3AD9" w:rsidRDefault="00B659C9" w:rsidP="00B659C9">
      <w:pPr>
        <w:pStyle w:val="Body"/>
        <w:contextualSpacing/>
        <w:rPr>
          <w:rFonts w:ascii="Times New Roman" w:hAnsi="Times New Roman" w:cs="Times New Roman"/>
          <w:color w:val="auto"/>
          <w:sz w:val="24"/>
          <w:szCs w:val="24"/>
          <w:highlight w:val="yellow"/>
        </w:rPr>
      </w:pPr>
    </w:p>
    <w:p w14:paraId="1366DC67" w14:textId="77777777" w:rsidR="00B659C9" w:rsidRPr="00EA3AD9"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EA3AD9">
        <w:rPr>
          <w:rFonts w:ascii="Times New Roman" w:hAnsi="Times New Roman" w:cs="Times New Roman"/>
          <w:b/>
          <w:color w:val="auto"/>
          <w:sz w:val="24"/>
          <w:szCs w:val="24"/>
        </w:rPr>
        <w:lastRenderedPageBreak/>
        <w:t xml:space="preserve">S.1810: </w:t>
      </w:r>
      <w:r w:rsidRPr="00EA3AD9">
        <w:rPr>
          <w:rFonts w:ascii="Times New Roman" w:eastAsia="Times New Roman" w:hAnsi="Times New Roman" w:cs="Times New Roman"/>
          <w:b/>
          <w:sz w:val="24"/>
          <w:szCs w:val="24"/>
          <w:bdr w:val="none" w:sz="0" w:space="0" w:color="auto"/>
        </w:rPr>
        <w:t xml:space="preserve">An Act relative to employment of persons with disabilities on state contracts </w:t>
      </w:r>
      <w:r w:rsidRPr="00EA3AD9">
        <w:rPr>
          <w:rFonts w:ascii="Times New Roman" w:eastAsia="Times New Roman" w:hAnsi="Times New Roman" w:cs="Times New Roman"/>
          <w:sz w:val="24"/>
          <w:szCs w:val="24"/>
          <w:bdr w:val="none" w:sz="0" w:space="0" w:color="auto"/>
        </w:rPr>
        <w:t>(Senator</w:t>
      </w:r>
      <w:r w:rsidRPr="00EA3AD9">
        <w:rPr>
          <w:rFonts w:ascii="Times New Roman" w:eastAsia="Times New Roman" w:hAnsi="Times New Roman" w:cs="Times New Roman"/>
          <w:b/>
          <w:sz w:val="24"/>
          <w:szCs w:val="24"/>
          <w:bdr w:val="none" w:sz="0" w:space="0" w:color="auto"/>
        </w:rPr>
        <w:t xml:space="preserve"> </w:t>
      </w:r>
      <w:hyperlink r:id="rId93" w:history="1">
        <w:r w:rsidRPr="00EA3AD9">
          <w:rPr>
            <w:rStyle w:val="Hyperlink"/>
            <w:rFonts w:ascii="Times New Roman" w:eastAsia="Times New Roman" w:hAnsi="Times New Roman" w:cs="Times New Roman"/>
            <w:sz w:val="24"/>
            <w:szCs w:val="24"/>
            <w:bdr w:val="none" w:sz="0" w:space="0" w:color="auto"/>
          </w:rPr>
          <w:t>Nick Collins</w:t>
        </w:r>
      </w:hyperlink>
      <w:r w:rsidRPr="00EA3AD9">
        <w:rPr>
          <w:rFonts w:ascii="Times New Roman" w:eastAsia="Times New Roman" w:hAnsi="Times New Roman" w:cs="Times New Roman"/>
          <w:sz w:val="24"/>
          <w:szCs w:val="24"/>
          <w:bdr w:val="none" w:sz="0" w:space="0" w:color="auto"/>
        </w:rPr>
        <w:t>)</w:t>
      </w:r>
    </w:p>
    <w:p w14:paraId="6C22231F" w14:textId="77777777" w:rsidR="00B659C9" w:rsidRPr="00EA3AD9" w:rsidRDefault="00B659C9" w:rsidP="00B659C9">
      <w:pPr>
        <w:pStyle w:val="Body"/>
        <w:contextualSpacing/>
        <w:rPr>
          <w:rFonts w:ascii="Times New Roman" w:hAnsi="Times New Roman" w:cs="Times New Roman"/>
          <w:sz w:val="24"/>
          <w:szCs w:val="24"/>
        </w:rPr>
      </w:pPr>
      <w:hyperlink r:id="rId94" w:history="1">
        <w:r w:rsidRPr="000D6288">
          <w:rPr>
            <w:rStyle w:val="Hyperlink"/>
            <w:rFonts w:ascii="Times New Roman" w:hAnsi="Times New Roman" w:cs="Times New Roman"/>
            <w:sz w:val="24"/>
            <w:szCs w:val="24"/>
          </w:rPr>
          <w:t>https://malegislature.gov/Bills/191/S1810</w:t>
        </w:r>
      </w:hyperlink>
    </w:p>
    <w:p w14:paraId="74AA55F1" w14:textId="77777777" w:rsidR="00B659C9" w:rsidRPr="00EA3AD9" w:rsidRDefault="00B659C9" w:rsidP="00B659C9">
      <w:pPr>
        <w:pStyle w:val="Body"/>
        <w:contextualSpacing/>
        <w:rPr>
          <w:rFonts w:ascii="Times New Roman" w:hAnsi="Times New Roman" w:cs="Times New Roman"/>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95" w:history="1">
        <w:r w:rsidRPr="00EA3AD9">
          <w:rPr>
            <w:rStyle w:val="Hyperlink"/>
            <w:rFonts w:ascii="Times New Roman" w:hAnsi="Times New Roman" w:cs="Times New Roman"/>
            <w:sz w:val="24"/>
            <w:szCs w:val="24"/>
            <w:shd w:val="clear" w:color="auto" w:fill="FFFFFF"/>
          </w:rPr>
          <w:t>Senate Committee on Ways and Means</w:t>
        </w:r>
      </w:hyperlink>
      <w:r w:rsidRPr="00EA3AD9">
        <w:rPr>
          <w:rFonts w:ascii="Times New Roman" w:hAnsi="Times New Roman" w:cs="Times New Roman"/>
          <w:sz w:val="24"/>
          <w:szCs w:val="24"/>
        </w:rPr>
        <w:t xml:space="preserve"> </w:t>
      </w:r>
    </w:p>
    <w:p w14:paraId="45AFFE27"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On 12/</w:t>
      </w:r>
      <w:r>
        <w:rPr>
          <w:rFonts w:ascii="Times New Roman" w:hAnsi="Times New Roman" w:cs="Times New Roman"/>
          <w:b/>
          <w:i/>
          <w:color w:val="auto"/>
          <w:sz w:val="24"/>
          <w:szCs w:val="24"/>
        </w:rPr>
        <w:t>0</w:t>
      </w:r>
      <w:r w:rsidRPr="00EA3AD9">
        <w:rPr>
          <w:rFonts w:ascii="Times New Roman" w:hAnsi="Times New Roman" w:cs="Times New Roman"/>
          <w:b/>
          <w:i/>
          <w:color w:val="auto"/>
          <w:sz w:val="24"/>
          <w:szCs w:val="24"/>
        </w:rPr>
        <w:t xml:space="preserve">4/2019 </w:t>
      </w:r>
      <w:r>
        <w:rPr>
          <w:rFonts w:ascii="Times New Roman" w:hAnsi="Times New Roman" w:cs="Times New Roman"/>
          <w:b/>
          <w:i/>
          <w:color w:val="auto"/>
          <w:sz w:val="24"/>
          <w:szCs w:val="24"/>
        </w:rPr>
        <w:t>the bill a</w:t>
      </w:r>
      <w:r w:rsidRPr="00EA3AD9">
        <w:rPr>
          <w:rFonts w:ascii="Times New Roman" w:hAnsi="Times New Roman" w:cs="Times New Roman"/>
          <w:b/>
          <w:i/>
          <w:color w:val="auto"/>
          <w:sz w:val="24"/>
          <w:szCs w:val="24"/>
        </w:rPr>
        <w:t xml:space="preserve">ccompanied by </w:t>
      </w:r>
      <w:hyperlink r:id="rId96" w:history="1">
        <w:r w:rsidRPr="00040B43">
          <w:rPr>
            <w:rStyle w:val="Hyperlink"/>
            <w:rFonts w:ascii="Times New Roman" w:hAnsi="Times New Roman" w:cs="Times New Roman"/>
            <w:b/>
            <w:i/>
            <w:sz w:val="24"/>
            <w:szCs w:val="24"/>
          </w:rPr>
          <w:t>H.2671</w:t>
        </w:r>
      </w:hyperlink>
      <w:r w:rsidRPr="00EA3AD9">
        <w:rPr>
          <w:rFonts w:ascii="Times New Roman" w:hAnsi="Times New Roman" w:cs="Times New Roman"/>
          <w:b/>
          <w:i/>
          <w:color w:val="auto"/>
          <w:sz w:val="24"/>
          <w:szCs w:val="24"/>
        </w:rPr>
        <w:t xml:space="preserve"> &amp; Bill reported favorably by committee and referred to the committee on </w:t>
      </w:r>
      <w:hyperlink r:id="rId97" w:history="1">
        <w:r w:rsidRPr="00040B43">
          <w:rPr>
            <w:rStyle w:val="Hyperlink"/>
            <w:rFonts w:ascii="Times New Roman" w:hAnsi="Times New Roman" w:cs="Times New Roman"/>
            <w:b/>
            <w:i/>
            <w:sz w:val="24"/>
            <w:szCs w:val="24"/>
          </w:rPr>
          <w:t>Senate Ways and Means</w:t>
        </w:r>
      </w:hyperlink>
      <w:r w:rsidRPr="00EA3AD9">
        <w:rPr>
          <w:rFonts w:ascii="Times New Roman" w:hAnsi="Times New Roman" w:cs="Times New Roman"/>
          <w:i/>
          <w:color w:val="auto"/>
          <w:sz w:val="24"/>
          <w:szCs w:val="24"/>
        </w:rPr>
        <w:br/>
      </w: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Would require that companies receiving state contracts employ at least 10% of people with disabilities on that contract</w:t>
      </w:r>
    </w:p>
    <w:p w14:paraId="0BB604E6" w14:textId="77777777" w:rsidR="00B659C9" w:rsidRPr="00EA3AD9" w:rsidRDefault="00B659C9" w:rsidP="00B659C9">
      <w:pPr>
        <w:pStyle w:val="Body"/>
        <w:contextualSpacing/>
        <w:rPr>
          <w:rFonts w:ascii="Times New Roman" w:hAnsi="Times New Roman" w:cs="Times New Roman"/>
          <w:color w:val="auto"/>
          <w:sz w:val="24"/>
          <w:szCs w:val="24"/>
          <w:highlight w:val="yellow"/>
        </w:rPr>
      </w:pPr>
    </w:p>
    <w:p w14:paraId="60E6A027" w14:textId="77777777" w:rsidR="00B659C9" w:rsidRPr="007B3A0F" w:rsidRDefault="00B659C9" w:rsidP="00B659C9">
      <w:pPr>
        <w:pStyle w:val="Body"/>
        <w:numPr>
          <w:ilvl w:val="0"/>
          <w:numId w:val="12"/>
        </w:numPr>
        <w:ind w:left="0" w:firstLine="0"/>
        <w:contextualSpacing/>
        <w:rPr>
          <w:rFonts w:ascii="Times New Roman" w:hAnsi="Times New Roman" w:cs="Times New Roman"/>
          <w:color w:val="auto"/>
          <w:sz w:val="24"/>
          <w:szCs w:val="24"/>
          <w:highlight w:val="yellow"/>
        </w:rPr>
      </w:pPr>
      <w:r w:rsidRPr="007B3A0F">
        <w:rPr>
          <w:rFonts w:ascii="Times New Roman" w:hAnsi="Times New Roman" w:cs="Times New Roman"/>
          <w:b/>
          <w:color w:val="auto"/>
          <w:sz w:val="24"/>
          <w:szCs w:val="24"/>
          <w:highlight w:val="yellow"/>
        </w:rPr>
        <w:t xml:space="preserve">H.929: </w:t>
      </w:r>
      <w:r w:rsidRPr="007B3A0F">
        <w:rPr>
          <w:rFonts w:ascii="Times New Roman" w:eastAsia="Times New Roman" w:hAnsi="Times New Roman" w:cs="Times New Roman"/>
          <w:b/>
          <w:sz w:val="24"/>
          <w:szCs w:val="24"/>
          <w:highlight w:val="yellow"/>
          <w:bdr w:val="none" w:sz="0" w:space="0" w:color="auto"/>
        </w:rPr>
        <w:t xml:space="preserve">An Act requiring reimbursement for the costs of providing competent interpreter services </w:t>
      </w:r>
      <w:r w:rsidRPr="007B3A0F">
        <w:rPr>
          <w:rFonts w:ascii="Times New Roman" w:eastAsia="Times New Roman" w:hAnsi="Times New Roman" w:cs="Times New Roman"/>
          <w:sz w:val="24"/>
          <w:szCs w:val="24"/>
          <w:highlight w:val="yellow"/>
          <w:bdr w:val="none" w:sz="0" w:space="0" w:color="auto"/>
        </w:rPr>
        <w:t>(Senator</w:t>
      </w:r>
      <w:r w:rsidRPr="007B3A0F">
        <w:rPr>
          <w:rFonts w:ascii="Times New Roman" w:eastAsia="Times New Roman" w:hAnsi="Times New Roman" w:cs="Times New Roman"/>
          <w:b/>
          <w:sz w:val="24"/>
          <w:szCs w:val="24"/>
          <w:highlight w:val="yellow"/>
          <w:bdr w:val="none" w:sz="0" w:space="0" w:color="auto"/>
        </w:rPr>
        <w:t xml:space="preserve"> </w:t>
      </w:r>
      <w:hyperlink r:id="rId98" w:history="1">
        <w:r w:rsidRPr="007B3A0F">
          <w:rPr>
            <w:rStyle w:val="Hyperlink"/>
            <w:rFonts w:ascii="Times New Roman" w:eastAsia="Times New Roman" w:hAnsi="Times New Roman" w:cs="Times New Roman"/>
            <w:sz w:val="24"/>
            <w:szCs w:val="24"/>
            <w:highlight w:val="yellow"/>
            <w:bdr w:val="none" w:sz="0" w:space="0" w:color="auto"/>
          </w:rPr>
          <w:t>Gerard Cassidy</w:t>
        </w:r>
      </w:hyperlink>
      <w:r w:rsidRPr="007B3A0F">
        <w:rPr>
          <w:rFonts w:ascii="Times New Roman" w:eastAsia="Times New Roman" w:hAnsi="Times New Roman" w:cs="Times New Roman"/>
          <w:sz w:val="24"/>
          <w:szCs w:val="24"/>
          <w:highlight w:val="yellow"/>
          <w:bdr w:val="none" w:sz="0" w:space="0" w:color="auto"/>
        </w:rPr>
        <w:t>)</w:t>
      </w:r>
    </w:p>
    <w:p w14:paraId="0A9AE5A4" w14:textId="77777777" w:rsidR="00B659C9" w:rsidRPr="007B3A0F" w:rsidRDefault="00B659C9" w:rsidP="00B659C9">
      <w:pPr>
        <w:pStyle w:val="Body"/>
        <w:contextualSpacing/>
        <w:rPr>
          <w:rFonts w:ascii="Times New Roman" w:hAnsi="Times New Roman" w:cs="Times New Roman"/>
          <w:sz w:val="24"/>
          <w:szCs w:val="24"/>
          <w:highlight w:val="yellow"/>
        </w:rPr>
      </w:pPr>
      <w:hyperlink r:id="rId99" w:history="1">
        <w:r w:rsidRPr="007B3A0F">
          <w:rPr>
            <w:rStyle w:val="Hyperlink"/>
            <w:rFonts w:ascii="Times New Roman" w:hAnsi="Times New Roman" w:cs="Times New Roman"/>
            <w:sz w:val="24"/>
            <w:szCs w:val="24"/>
            <w:highlight w:val="yellow"/>
          </w:rPr>
          <w:t>https://malegislature.gov/Bills/191/H929</w:t>
        </w:r>
      </w:hyperlink>
    </w:p>
    <w:p w14:paraId="73688683" w14:textId="77777777" w:rsidR="00B659C9" w:rsidRPr="00EA3AD9" w:rsidRDefault="00B659C9" w:rsidP="00B659C9">
      <w:pPr>
        <w:pStyle w:val="Body"/>
        <w:contextualSpacing/>
        <w:rPr>
          <w:rFonts w:ascii="Times New Roman" w:hAnsi="Times New Roman" w:cs="Times New Roman"/>
          <w:color w:val="auto"/>
          <w:sz w:val="24"/>
          <w:szCs w:val="24"/>
        </w:rPr>
      </w:pPr>
      <w:r w:rsidRPr="007B3A0F">
        <w:rPr>
          <w:rFonts w:ascii="Times New Roman" w:hAnsi="Times New Roman" w:cs="Times New Roman"/>
          <w:color w:val="auto"/>
          <w:sz w:val="24"/>
          <w:szCs w:val="24"/>
          <w:highlight w:val="yellow"/>
          <w:u w:val="single"/>
        </w:rPr>
        <w:t>Status</w:t>
      </w:r>
      <w:r w:rsidRPr="007B3A0F">
        <w:rPr>
          <w:rFonts w:ascii="Times New Roman" w:hAnsi="Times New Roman" w:cs="Times New Roman"/>
          <w:color w:val="auto"/>
          <w:sz w:val="24"/>
          <w:szCs w:val="24"/>
          <w:highlight w:val="yellow"/>
        </w:rPr>
        <w:t xml:space="preserve">: Referred to the </w:t>
      </w:r>
      <w:hyperlink r:id="rId100" w:history="1">
        <w:r w:rsidRPr="007B3A0F">
          <w:rPr>
            <w:rStyle w:val="Hyperlink"/>
            <w:rFonts w:ascii="Times New Roman" w:hAnsi="Times New Roman" w:cs="Times New Roman"/>
            <w:sz w:val="24"/>
            <w:szCs w:val="24"/>
            <w:highlight w:val="yellow"/>
          </w:rPr>
          <w:t>Joint Committee on Financial Services</w:t>
        </w:r>
      </w:hyperlink>
      <w:r w:rsidRPr="007B3A0F">
        <w:rPr>
          <w:rFonts w:ascii="Times New Roman" w:hAnsi="Times New Roman" w:cs="Times New Roman"/>
          <w:color w:val="auto"/>
          <w:sz w:val="24"/>
          <w:szCs w:val="24"/>
          <w:highlight w:val="yellow"/>
        </w:rPr>
        <w:br/>
      </w:r>
      <w:r w:rsidRPr="007B3A0F">
        <w:rPr>
          <w:rFonts w:ascii="Times New Roman" w:hAnsi="Times New Roman" w:cs="Times New Roman"/>
          <w:b/>
          <w:i/>
          <w:color w:val="auto"/>
          <w:sz w:val="24"/>
          <w:szCs w:val="24"/>
          <w:highlight w:val="yellow"/>
          <w:u w:val="single"/>
        </w:rPr>
        <w:t>Latest Activity</w:t>
      </w:r>
      <w:r w:rsidRPr="007B3A0F">
        <w:rPr>
          <w:rFonts w:ascii="Times New Roman" w:hAnsi="Times New Roman" w:cs="Times New Roman"/>
          <w:b/>
          <w:i/>
          <w:color w:val="auto"/>
          <w:sz w:val="24"/>
          <w:szCs w:val="24"/>
          <w:highlight w:val="yellow"/>
        </w:rPr>
        <w:t>: On 12/01/2020</w:t>
      </w:r>
      <w:r w:rsidRPr="007B3A0F">
        <w:rPr>
          <w:rFonts w:ascii="Times New Roman" w:hAnsi="Times New Roman" w:cs="Times New Roman"/>
          <w:b/>
          <w:color w:val="333333"/>
          <w:sz w:val="24"/>
          <w:szCs w:val="24"/>
          <w:highlight w:val="yellow"/>
          <w:shd w:val="clear" w:color="auto" w:fill="FFFFFF"/>
        </w:rPr>
        <w:t xml:space="preserve"> in the House, </w:t>
      </w:r>
      <w:r>
        <w:rPr>
          <w:rFonts w:ascii="Times New Roman" w:hAnsi="Times New Roman" w:cs="Times New Roman"/>
          <w:b/>
          <w:color w:val="333333"/>
          <w:sz w:val="24"/>
          <w:szCs w:val="24"/>
          <w:highlight w:val="yellow"/>
          <w:shd w:val="clear" w:color="auto" w:fill="FFFFFF"/>
        </w:rPr>
        <w:t xml:space="preserve">Accompanied </w:t>
      </w:r>
      <w:r w:rsidRPr="007B3A0F">
        <w:rPr>
          <w:rFonts w:ascii="Times New Roman" w:hAnsi="Times New Roman" w:cs="Times New Roman"/>
          <w:b/>
          <w:color w:val="333333"/>
          <w:sz w:val="24"/>
          <w:szCs w:val="24"/>
          <w:highlight w:val="yellow"/>
          <w:shd w:val="clear" w:color="auto" w:fill="FFFFFF"/>
        </w:rPr>
        <w:t xml:space="preserve">a study order, see </w:t>
      </w:r>
      <w:hyperlink r:id="rId101" w:history="1">
        <w:r w:rsidRPr="007B3A0F">
          <w:rPr>
            <w:rStyle w:val="Hyperlink"/>
            <w:rFonts w:ascii="Times New Roman" w:hAnsi="Times New Roman" w:cs="Times New Roman"/>
            <w:b/>
            <w:sz w:val="24"/>
            <w:szCs w:val="24"/>
            <w:highlight w:val="yellow"/>
            <w:shd w:val="clear" w:color="auto" w:fill="FFFFFF"/>
          </w:rPr>
          <w:t>H.5160</w:t>
        </w:r>
      </w:hyperlink>
      <w:r w:rsidRPr="007B3A0F">
        <w:rPr>
          <w:rFonts w:ascii="Times New Roman" w:hAnsi="Times New Roman" w:cs="Times New Roman"/>
          <w:i/>
          <w:color w:val="auto"/>
          <w:sz w:val="24"/>
          <w:szCs w:val="24"/>
          <w:highlight w:val="yellow"/>
        </w:rPr>
        <w:br/>
      </w:r>
      <w:r w:rsidRPr="007B3A0F">
        <w:rPr>
          <w:rFonts w:ascii="Times New Roman" w:hAnsi="Times New Roman" w:cs="Times New Roman"/>
          <w:color w:val="auto"/>
          <w:sz w:val="24"/>
          <w:szCs w:val="24"/>
          <w:highlight w:val="yellow"/>
          <w:u w:val="single"/>
        </w:rPr>
        <w:t>Purpose</w:t>
      </w:r>
      <w:r w:rsidRPr="007B3A0F">
        <w:rPr>
          <w:rFonts w:ascii="Times New Roman" w:hAnsi="Times New Roman" w:cs="Times New Roman"/>
          <w:color w:val="auto"/>
          <w:sz w:val="24"/>
          <w:szCs w:val="24"/>
          <w:highlight w:val="yellow"/>
        </w:rPr>
        <w:t>: Would require that the costs of providing competent interpreter services through sign and spoken languages by licensed facilities shall be recognized and separately reimbursed by the division and its contracted health insurers, health plans, health maintenance organizations, behavioral health management firms and third party contractors under contract to a division managed care organization or primary care clinician program.</w:t>
      </w:r>
    </w:p>
    <w:p w14:paraId="0BFD49CD" w14:textId="77777777" w:rsidR="00B659C9" w:rsidRPr="00EA3AD9" w:rsidRDefault="00B659C9" w:rsidP="00B659C9">
      <w:pPr>
        <w:pStyle w:val="Body"/>
        <w:contextualSpacing/>
        <w:rPr>
          <w:rFonts w:ascii="Times New Roman" w:hAnsi="Times New Roman" w:cs="Times New Roman"/>
          <w:color w:val="auto"/>
          <w:sz w:val="24"/>
          <w:szCs w:val="24"/>
        </w:rPr>
      </w:pPr>
    </w:p>
    <w:p w14:paraId="0F04FAD8" w14:textId="77777777" w:rsidR="00B659C9" w:rsidRPr="00EA3AD9"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EA3AD9">
        <w:rPr>
          <w:rFonts w:ascii="Times New Roman" w:hAnsi="Times New Roman" w:cs="Times New Roman"/>
          <w:b/>
          <w:color w:val="auto"/>
          <w:sz w:val="24"/>
          <w:szCs w:val="24"/>
        </w:rPr>
        <w:t>S.922: An Act relative to juvenile violence</w:t>
      </w:r>
      <w:r w:rsidRPr="00EA3AD9">
        <w:rPr>
          <w:rFonts w:ascii="Times New Roman" w:hAnsi="Times New Roman" w:cs="Times New Roman"/>
          <w:color w:val="auto"/>
          <w:sz w:val="24"/>
          <w:szCs w:val="24"/>
        </w:rPr>
        <w:t xml:space="preserve"> (Senator </w:t>
      </w:r>
      <w:hyperlink r:id="rId102" w:history="1">
        <w:r w:rsidRPr="00EA3AD9">
          <w:rPr>
            <w:rStyle w:val="Hyperlink"/>
            <w:rFonts w:ascii="Times New Roman" w:hAnsi="Times New Roman" w:cs="Times New Roman"/>
            <w:color w:val="auto"/>
            <w:sz w:val="24"/>
            <w:szCs w:val="24"/>
          </w:rPr>
          <w:t xml:space="preserve">Diana </w:t>
        </w:r>
        <w:proofErr w:type="spellStart"/>
        <w:r w:rsidRPr="00EA3AD9">
          <w:rPr>
            <w:rStyle w:val="Hyperlink"/>
            <w:rFonts w:ascii="Times New Roman" w:hAnsi="Times New Roman" w:cs="Times New Roman"/>
            <w:color w:val="auto"/>
            <w:sz w:val="24"/>
            <w:szCs w:val="24"/>
          </w:rPr>
          <w:t>DiZoglio</w:t>
        </w:r>
        <w:proofErr w:type="spellEnd"/>
      </w:hyperlink>
      <w:r w:rsidRPr="00EA3AD9">
        <w:rPr>
          <w:rStyle w:val="Hyperlink"/>
          <w:rFonts w:ascii="Times New Roman" w:hAnsi="Times New Roman" w:cs="Times New Roman"/>
          <w:color w:val="auto"/>
          <w:sz w:val="24"/>
          <w:szCs w:val="24"/>
        </w:rPr>
        <w:t>*</w:t>
      </w:r>
      <w:r w:rsidRPr="00EA3AD9">
        <w:rPr>
          <w:rFonts w:ascii="Times New Roman" w:hAnsi="Times New Roman" w:cs="Times New Roman"/>
          <w:color w:val="auto"/>
          <w:sz w:val="24"/>
          <w:szCs w:val="24"/>
        </w:rPr>
        <w:t xml:space="preserve">) </w:t>
      </w:r>
    </w:p>
    <w:p w14:paraId="4D17DAE1" w14:textId="77777777" w:rsidR="00B659C9" w:rsidRPr="00EA3AD9" w:rsidRDefault="00B659C9" w:rsidP="00B659C9">
      <w:pPr>
        <w:pStyle w:val="Body"/>
        <w:contextualSpacing/>
        <w:rPr>
          <w:rFonts w:ascii="Times New Roman" w:hAnsi="Times New Roman" w:cs="Times New Roman"/>
          <w:color w:val="auto"/>
          <w:sz w:val="24"/>
          <w:szCs w:val="24"/>
        </w:rPr>
      </w:pPr>
      <w:hyperlink r:id="rId103" w:history="1">
        <w:r w:rsidRPr="00EA3AD9">
          <w:rPr>
            <w:rStyle w:val="Hyperlink"/>
            <w:rFonts w:ascii="Times New Roman" w:hAnsi="Times New Roman" w:cs="Times New Roman"/>
            <w:sz w:val="24"/>
            <w:szCs w:val="24"/>
          </w:rPr>
          <w:t>https://malegislature.gov/Bills/191/S922</w:t>
        </w:r>
      </w:hyperlink>
      <w:r w:rsidRPr="00EA3AD9">
        <w:rPr>
          <w:rFonts w:ascii="Times New Roman" w:hAnsi="Times New Roman" w:cs="Times New Roman"/>
          <w:color w:val="auto"/>
          <w:sz w:val="24"/>
          <w:szCs w:val="24"/>
        </w:rPr>
        <w:t xml:space="preserve"> </w:t>
      </w:r>
    </w:p>
    <w:p w14:paraId="2734BC3C"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104" w:history="1">
        <w:r w:rsidRPr="00EA3AD9">
          <w:rPr>
            <w:rStyle w:val="Hyperlink"/>
            <w:rFonts w:ascii="Times New Roman" w:hAnsi="Times New Roman" w:cs="Times New Roman"/>
            <w:sz w:val="24"/>
            <w:szCs w:val="24"/>
          </w:rPr>
          <w:t>Joint Committee on the Judiciary</w:t>
        </w:r>
      </w:hyperlink>
    </w:p>
    <w:p w14:paraId="2D26231D" w14:textId="77777777" w:rsidR="00B659C9" w:rsidRPr="00EA3AD9" w:rsidRDefault="00B659C9" w:rsidP="00B659C9">
      <w:pPr>
        <w:pStyle w:val="Body"/>
        <w:contextualSpacing/>
        <w:rPr>
          <w:rFonts w:ascii="Times New Roman" w:hAnsi="Times New Roman" w:cs="Times New Roman"/>
          <w:i/>
          <w:color w:val="auto"/>
          <w:sz w:val="24"/>
          <w:szCs w:val="24"/>
        </w:rPr>
      </w:pP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w:t>
      </w:r>
      <w:r>
        <w:rPr>
          <w:rFonts w:ascii="Times New Roman" w:hAnsi="Times New Roman" w:cs="Times New Roman"/>
          <w:b/>
          <w:i/>
          <w:color w:val="auto"/>
          <w:sz w:val="24"/>
          <w:szCs w:val="24"/>
        </w:rPr>
        <w:t>0</w:t>
      </w:r>
      <w:r w:rsidRPr="00EA3AD9">
        <w:rPr>
          <w:rFonts w:ascii="Times New Roman" w:hAnsi="Times New Roman" w:cs="Times New Roman"/>
          <w:b/>
          <w:i/>
          <w:color w:val="auto"/>
          <w:sz w:val="24"/>
          <w:szCs w:val="24"/>
        </w:rPr>
        <w:t>2/</w:t>
      </w:r>
      <w:r>
        <w:rPr>
          <w:rFonts w:ascii="Times New Roman" w:hAnsi="Times New Roman" w:cs="Times New Roman"/>
          <w:b/>
          <w:i/>
          <w:color w:val="auto"/>
          <w:sz w:val="24"/>
          <w:szCs w:val="24"/>
        </w:rPr>
        <w:t>0</w:t>
      </w:r>
      <w:r w:rsidRPr="00EA3AD9">
        <w:rPr>
          <w:rFonts w:ascii="Times New Roman" w:hAnsi="Times New Roman" w:cs="Times New Roman"/>
          <w:b/>
          <w:i/>
          <w:color w:val="auto"/>
          <w:sz w:val="24"/>
          <w:szCs w:val="24"/>
        </w:rPr>
        <w:t xml:space="preserve">3/2020 </w:t>
      </w:r>
      <w:r>
        <w:rPr>
          <w:rFonts w:ascii="Times New Roman" w:hAnsi="Times New Roman" w:cs="Times New Roman"/>
          <w:b/>
          <w:i/>
          <w:color w:val="auto"/>
          <w:sz w:val="24"/>
          <w:szCs w:val="24"/>
        </w:rPr>
        <w:t xml:space="preserve">the bill </w:t>
      </w:r>
      <w:r w:rsidRPr="00EA3AD9">
        <w:rPr>
          <w:rFonts w:ascii="Times New Roman" w:hAnsi="Times New Roman" w:cs="Times New Roman"/>
          <w:b/>
          <w:i/>
          <w:color w:val="auto"/>
          <w:sz w:val="24"/>
          <w:szCs w:val="24"/>
        </w:rPr>
        <w:t>accompanied a study order, see</w:t>
      </w:r>
      <w:r w:rsidRPr="00EA3AD9">
        <w:rPr>
          <w:rFonts w:ascii="Times New Roman" w:hAnsi="Times New Roman" w:cs="Times New Roman"/>
          <w:b/>
          <w:bCs/>
          <w:i/>
          <w:iCs/>
          <w:color w:val="333333"/>
          <w:sz w:val="24"/>
          <w:szCs w:val="24"/>
          <w:shd w:val="clear" w:color="auto" w:fill="FFFFFF"/>
        </w:rPr>
        <w:t> </w:t>
      </w:r>
      <w:hyperlink r:id="rId105" w:history="1">
        <w:r w:rsidRPr="00EA3AD9">
          <w:rPr>
            <w:rStyle w:val="Hyperlink"/>
            <w:rFonts w:ascii="Times New Roman" w:hAnsi="Times New Roman" w:cs="Times New Roman"/>
            <w:b/>
            <w:bCs/>
            <w:i/>
            <w:iCs/>
            <w:color w:val="0D32B6"/>
            <w:sz w:val="24"/>
            <w:szCs w:val="24"/>
            <w:shd w:val="clear" w:color="auto" w:fill="FFFFFF"/>
          </w:rPr>
          <w:t>S.2496</w:t>
        </w:r>
      </w:hyperlink>
    </w:p>
    <w:p w14:paraId="2B1DD6CB"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In part, it would “In the case of a blind or deaf/blind or a student with developmental and communication challenges, they shall have one free pull on the door to indicate that the door to the lavatory stall is either in use or not. If the aforementioned developmentally, or blind, or deaf/blind or communication disabled student pulls the door and finds that he/she cannot open the lavatory stall, said lavatory stall shall be presumed to be ‘occupied,’ by another student or person and that said challenged student must go to his/her care staff, who shall in turn, depending on the urgency of the challenged student needing a lavatory, allow for the challenged student to use their designated lavatory, so long as both the student and the caretaker is of the same gender.”</w:t>
      </w:r>
    </w:p>
    <w:p w14:paraId="32C5F99F" w14:textId="77777777" w:rsidR="00B659C9" w:rsidRPr="00EA3AD9" w:rsidRDefault="00B659C9" w:rsidP="00B659C9">
      <w:pPr>
        <w:pStyle w:val="Body"/>
        <w:contextualSpacing/>
        <w:rPr>
          <w:rFonts w:ascii="Times New Roman" w:hAnsi="Times New Roman" w:cs="Times New Roman"/>
          <w:color w:val="auto"/>
          <w:sz w:val="24"/>
          <w:szCs w:val="24"/>
        </w:rPr>
      </w:pPr>
    </w:p>
    <w:p w14:paraId="7006145D" w14:textId="77777777" w:rsidR="00B659C9" w:rsidRPr="00EA3AD9"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EA3AD9">
        <w:rPr>
          <w:rFonts w:ascii="Times New Roman" w:hAnsi="Times New Roman" w:cs="Times New Roman"/>
          <w:b/>
          <w:color w:val="auto"/>
          <w:sz w:val="24"/>
          <w:szCs w:val="24"/>
        </w:rPr>
        <w:t xml:space="preserve">H.2671: </w:t>
      </w:r>
      <w:r w:rsidRPr="00EA3AD9">
        <w:rPr>
          <w:rFonts w:ascii="Times New Roman" w:eastAsia="Times New Roman" w:hAnsi="Times New Roman" w:cs="Times New Roman"/>
          <w:b/>
          <w:sz w:val="24"/>
          <w:szCs w:val="24"/>
          <w:bdr w:val="none" w:sz="0" w:space="0" w:color="auto"/>
        </w:rPr>
        <w:t xml:space="preserve">An Act relative to the employment of persons with disabilities on state contracts </w:t>
      </w:r>
      <w:r w:rsidRPr="00EA3AD9">
        <w:rPr>
          <w:rFonts w:ascii="Times New Roman" w:eastAsia="Times New Roman" w:hAnsi="Times New Roman" w:cs="Times New Roman"/>
          <w:sz w:val="24"/>
          <w:szCs w:val="24"/>
          <w:bdr w:val="none" w:sz="0" w:space="0" w:color="auto"/>
        </w:rPr>
        <w:t>(Representative</w:t>
      </w:r>
      <w:r w:rsidRPr="00EA3AD9">
        <w:rPr>
          <w:rFonts w:ascii="Times New Roman" w:eastAsia="Times New Roman" w:hAnsi="Times New Roman" w:cs="Times New Roman"/>
          <w:b/>
          <w:sz w:val="24"/>
          <w:szCs w:val="24"/>
          <w:bdr w:val="none" w:sz="0" w:space="0" w:color="auto"/>
        </w:rPr>
        <w:t xml:space="preserve"> </w:t>
      </w:r>
      <w:hyperlink r:id="rId106" w:history="1">
        <w:r w:rsidRPr="00EA3AD9">
          <w:rPr>
            <w:rStyle w:val="Hyperlink"/>
            <w:rFonts w:ascii="Times New Roman" w:eastAsia="Times New Roman" w:hAnsi="Times New Roman" w:cs="Times New Roman"/>
            <w:sz w:val="24"/>
            <w:szCs w:val="24"/>
            <w:bdr w:val="none" w:sz="0" w:space="0" w:color="auto"/>
          </w:rPr>
          <w:t xml:space="preserve">David </w:t>
        </w:r>
        <w:proofErr w:type="spellStart"/>
        <w:r w:rsidRPr="00EA3AD9">
          <w:rPr>
            <w:rStyle w:val="Hyperlink"/>
            <w:rFonts w:ascii="Times New Roman" w:eastAsia="Times New Roman" w:hAnsi="Times New Roman" w:cs="Times New Roman"/>
            <w:sz w:val="24"/>
            <w:szCs w:val="24"/>
            <w:bdr w:val="none" w:sz="0" w:space="0" w:color="auto"/>
          </w:rPr>
          <w:t>Biele</w:t>
        </w:r>
        <w:proofErr w:type="spellEnd"/>
      </w:hyperlink>
      <w:r w:rsidRPr="00EA3AD9">
        <w:rPr>
          <w:rFonts w:ascii="Times New Roman" w:eastAsia="Times New Roman" w:hAnsi="Times New Roman" w:cs="Times New Roman"/>
          <w:sz w:val="24"/>
          <w:szCs w:val="24"/>
          <w:bdr w:val="none" w:sz="0" w:space="0" w:color="auto"/>
        </w:rPr>
        <w:t xml:space="preserve"> &amp; Representative </w:t>
      </w:r>
      <w:hyperlink r:id="rId107" w:history="1">
        <w:r w:rsidRPr="00EA3AD9">
          <w:rPr>
            <w:rStyle w:val="Hyperlink"/>
            <w:rFonts w:ascii="Times New Roman" w:eastAsia="Times New Roman" w:hAnsi="Times New Roman" w:cs="Times New Roman"/>
            <w:sz w:val="24"/>
            <w:szCs w:val="24"/>
            <w:bdr w:val="none" w:sz="0" w:space="0" w:color="auto"/>
          </w:rPr>
          <w:t>Daniel Hunt</w:t>
        </w:r>
      </w:hyperlink>
      <w:r w:rsidRPr="00EA3AD9">
        <w:rPr>
          <w:rFonts w:ascii="Times New Roman" w:eastAsia="Times New Roman" w:hAnsi="Times New Roman" w:cs="Times New Roman"/>
          <w:sz w:val="24"/>
          <w:szCs w:val="24"/>
          <w:bdr w:val="none" w:sz="0" w:space="0" w:color="auto"/>
        </w:rPr>
        <w:t>)</w:t>
      </w:r>
    </w:p>
    <w:p w14:paraId="34481831" w14:textId="77777777" w:rsidR="00B659C9" w:rsidRPr="00EA3AD9" w:rsidRDefault="00B659C9" w:rsidP="00B659C9">
      <w:pPr>
        <w:pStyle w:val="Body"/>
        <w:contextualSpacing/>
        <w:rPr>
          <w:rFonts w:ascii="Times New Roman" w:hAnsi="Times New Roman" w:cs="Times New Roman"/>
          <w:sz w:val="24"/>
          <w:szCs w:val="24"/>
        </w:rPr>
      </w:pPr>
      <w:hyperlink r:id="rId108" w:history="1">
        <w:r w:rsidRPr="00EA3AD9">
          <w:rPr>
            <w:rStyle w:val="Hyperlink"/>
            <w:rFonts w:ascii="Times New Roman" w:hAnsi="Times New Roman" w:cs="Times New Roman"/>
            <w:sz w:val="24"/>
            <w:szCs w:val="24"/>
          </w:rPr>
          <w:t>https://malegislature.gov/Bills/191/H2671</w:t>
        </w:r>
      </w:hyperlink>
      <w:r w:rsidRPr="00EA3AD9">
        <w:rPr>
          <w:rFonts w:ascii="Times New Roman" w:hAnsi="Times New Roman" w:cs="Times New Roman"/>
          <w:sz w:val="24"/>
          <w:szCs w:val="24"/>
        </w:rPr>
        <w:t xml:space="preserve"> </w:t>
      </w:r>
    </w:p>
    <w:p w14:paraId="4CD4D290" w14:textId="77777777" w:rsidR="00B659C9" w:rsidRPr="00EA3AD9" w:rsidRDefault="00B659C9" w:rsidP="00B659C9">
      <w:pPr>
        <w:pStyle w:val="Body"/>
        <w:contextualSpacing/>
        <w:rPr>
          <w:rFonts w:ascii="Times New Roman" w:hAnsi="Times New Roman" w:cs="Times New Roman"/>
          <w:b/>
          <w:i/>
          <w:color w:val="auto"/>
          <w:sz w:val="24"/>
          <w:szCs w:val="24"/>
        </w:rPr>
      </w:pPr>
      <w:r w:rsidRPr="00EA3AD9">
        <w:rPr>
          <w:rFonts w:ascii="Times New Roman" w:hAnsi="Times New Roman" w:cs="Times New Roman"/>
          <w:color w:val="auto"/>
          <w:sz w:val="24"/>
          <w:szCs w:val="24"/>
          <w:u w:val="single"/>
        </w:rPr>
        <w:t>Status</w:t>
      </w:r>
      <w:r w:rsidRPr="00EA3AD9">
        <w:rPr>
          <w:rFonts w:ascii="Times New Roman" w:hAnsi="Times New Roman" w:cs="Times New Roman"/>
          <w:color w:val="auto"/>
          <w:sz w:val="24"/>
          <w:szCs w:val="24"/>
        </w:rPr>
        <w:t xml:space="preserve">: Referred to the </w:t>
      </w:r>
      <w:hyperlink r:id="rId109" w:history="1">
        <w:r w:rsidRPr="00EA3AD9">
          <w:rPr>
            <w:rStyle w:val="Hyperlink"/>
            <w:rFonts w:ascii="Times New Roman" w:hAnsi="Times New Roman" w:cs="Times New Roman"/>
            <w:sz w:val="24"/>
            <w:szCs w:val="24"/>
          </w:rPr>
          <w:t>Joint Committee on State Administration and Regulatory Oversight</w:t>
        </w:r>
      </w:hyperlink>
      <w:r w:rsidRPr="00EA3AD9">
        <w:rPr>
          <w:rFonts w:ascii="Times New Roman" w:hAnsi="Times New Roman" w:cs="Times New Roman"/>
          <w:color w:val="auto"/>
          <w:sz w:val="24"/>
          <w:szCs w:val="24"/>
        </w:rPr>
        <w:br/>
      </w:r>
      <w:r w:rsidRPr="00EA3AD9">
        <w:rPr>
          <w:rFonts w:ascii="Times New Roman" w:hAnsi="Times New Roman" w:cs="Times New Roman"/>
          <w:b/>
          <w:i/>
          <w:color w:val="auto"/>
          <w:sz w:val="24"/>
          <w:szCs w:val="24"/>
          <w:u w:val="single"/>
        </w:rPr>
        <w:t>Latest Activity</w:t>
      </w:r>
      <w:r w:rsidRPr="00EA3AD9">
        <w:rPr>
          <w:rFonts w:ascii="Times New Roman" w:hAnsi="Times New Roman" w:cs="Times New Roman"/>
          <w:b/>
          <w:i/>
          <w:color w:val="auto"/>
          <w:sz w:val="24"/>
          <w:szCs w:val="24"/>
        </w:rPr>
        <w:t xml:space="preserve">: On 12/4/2019 </w:t>
      </w:r>
      <w:r>
        <w:rPr>
          <w:rFonts w:ascii="Times New Roman" w:hAnsi="Times New Roman" w:cs="Times New Roman"/>
          <w:b/>
          <w:i/>
          <w:color w:val="auto"/>
          <w:sz w:val="24"/>
          <w:szCs w:val="24"/>
        </w:rPr>
        <w:t>the bill a</w:t>
      </w:r>
      <w:r w:rsidRPr="00EA3AD9">
        <w:rPr>
          <w:rFonts w:ascii="Times New Roman" w:hAnsi="Times New Roman" w:cs="Times New Roman"/>
          <w:b/>
          <w:i/>
          <w:color w:val="auto"/>
          <w:sz w:val="24"/>
          <w:szCs w:val="24"/>
        </w:rPr>
        <w:t xml:space="preserve">ccompanied </w:t>
      </w:r>
      <w:hyperlink r:id="rId110" w:history="1">
        <w:r w:rsidRPr="00EA3AD9">
          <w:rPr>
            <w:rStyle w:val="Hyperlink"/>
            <w:rFonts w:ascii="Times New Roman" w:hAnsi="Times New Roman" w:cs="Times New Roman"/>
            <w:b/>
            <w:i/>
            <w:sz w:val="24"/>
            <w:szCs w:val="24"/>
          </w:rPr>
          <w:t>S.1810</w:t>
        </w:r>
      </w:hyperlink>
      <w:r w:rsidRPr="00EA3AD9">
        <w:rPr>
          <w:rFonts w:ascii="Times New Roman" w:hAnsi="Times New Roman" w:cs="Times New Roman"/>
          <w:b/>
          <w:i/>
          <w:color w:val="auto"/>
          <w:sz w:val="24"/>
          <w:szCs w:val="24"/>
        </w:rPr>
        <w:t xml:space="preserve"> </w:t>
      </w:r>
    </w:p>
    <w:p w14:paraId="1B9EB216"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u w:val="single"/>
        </w:rPr>
        <w:t>Purpose</w:t>
      </w:r>
      <w:r w:rsidRPr="00EA3AD9">
        <w:rPr>
          <w:rFonts w:ascii="Times New Roman" w:hAnsi="Times New Roman" w:cs="Times New Roman"/>
          <w:color w:val="auto"/>
          <w:sz w:val="24"/>
          <w:szCs w:val="24"/>
        </w:rPr>
        <w:t>: Would require that companies receiving state contracts employ at least 10% of people with disabilities on that contract</w:t>
      </w:r>
    </w:p>
    <w:p w14:paraId="3222AC51" w14:textId="77777777" w:rsidR="00B659C9" w:rsidRPr="00EA3AD9" w:rsidRDefault="00B659C9" w:rsidP="00B659C9">
      <w:pPr>
        <w:pStyle w:val="Body"/>
        <w:contextualSpacing/>
        <w:rPr>
          <w:rFonts w:ascii="Times New Roman" w:hAnsi="Times New Roman" w:cs="Times New Roman"/>
          <w:color w:val="auto"/>
          <w:sz w:val="24"/>
          <w:szCs w:val="24"/>
        </w:rPr>
      </w:pPr>
    </w:p>
    <w:p w14:paraId="77396D59" w14:textId="77777777" w:rsidR="00B659C9" w:rsidRPr="00C37E58"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C37E58">
        <w:rPr>
          <w:rFonts w:ascii="Times New Roman" w:hAnsi="Times New Roman" w:cs="Times New Roman"/>
          <w:b/>
          <w:bCs/>
          <w:color w:val="auto"/>
          <w:sz w:val="24"/>
          <w:szCs w:val="24"/>
        </w:rPr>
        <w:t>H.4298: Increased access to hearing aids</w:t>
      </w:r>
      <w:r w:rsidRPr="00C37E58">
        <w:rPr>
          <w:rFonts w:ascii="Times New Roman" w:hAnsi="Times New Roman" w:cs="Times New Roman"/>
          <w:color w:val="auto"/>
          <w:sz w:val="24"/>
          <w:szCs w:val="24"/>
        </w:rPr>
        <w:t xml:space="preserve"> (</w:t>
      </w:r>
      <w:r w:rsidRPr="00C37E58">
        <w:rPr>
          <w:rFonts w:ascii="Times New Roman" w:hAnsi="Times New Roman" w:cs="Times New Roman"/>
          <w:color w:val="000000" w:themeColor="text1"/>
          <w:sz w:val="24"/>
          <w:szCs w:val="24"/>
          <w:shd w:val="clear" w:color="auto" w:fill="FFFFFF"/>
        </w:rPr>
        <w:t>Joint Committee on Consumer Protection and Professional Licensure</w:t>
      </w:r>
      <w:r w:rsidRPr="00C37E58">
        <w:rPr>
          <w:rStyle w:val="Hyperlink"/>
          <w:rFonts w:ascii="Times New Roman" w:hAnsi="Times New Roman" w:cs="Times New Roman"/>
          <w:sz w:val="24"/>
          <w:szCs w:val="24"/>
        </w:rPr>
        <w:t xml:space="preserve">) </w:t>
      </w:r>
      <w:r w:rsidRPr="00C37E58">
        <w:rPr>
          <w:rFonts w:ascii="Times New Roman" w:hAnsi="Times New Roman" w:cs="Times New Roman"/>
          <w:color w:val="333333"/>
          <w:sz w:val="24"/>
          <w:szCs w:val="24"/>
        </w:rPr>
        <w:t>New draft of </w:t>
      </w:r>
      <w:hyperlink r:id="rId111" w:history="1">
        <w:r w:rsidRPr="00C37E58">
          <w:rPr>
            <w:rStyle w:val="Hyperlink"/>
            <w:rFonts w:ascii="Times New Roman" w:hAnsi="Times New Roman" w:cs="Times New Roman"/>
            <w:color w:val="0D32B6"/>
            <w:sz w:val="24"/>
            <w:szCs w:val="24"/>
          </w:rPr>
          <w:t>S.139</w:t>
        </w:r>
      </w:hyperlink>
      <w:r w:rsidRPr="00C37E58">
        <w:rPr>
          <w:rFonts w:ascii="Times New Roman" w:hAnsi="Times New Roman" w:cs="Times New Roman"/>
          <w:color w:val="333333"/>
          <w:sz w:val="24"/>
          <w:szCs w:val="24"/>
        </w:rPr>
        <w:t>, </w:t>
      </w:r>
      <w:hyperlink r:id="rId112" w:history="1">
        <w:r w:rsidRPr="00C37E58">
          <w:rPr>
            <w:rStyle w:val="Hyperlink"/>
            <w:rFonts w:ascii="Times New Roman" w:hAnsi="Times New Roman" w:cs="Times New Roman"/>
            <w:color w:val="0D32B6"/>
            <w:sz w:val="24"/>
            <w:szCs w:val="24"/>
          </w:rPr>
          <w:t>S.151</w:t>
        </w:r>
      </w:hyperlink>
      <w:r w:rsidRPr="00C37E58">
        <w:rPr>
          <w:rFonts w:ascii="Times New Roman" w:hAnsi="Times New Roman" w:cs="Times New Roman"/>
          <w:color w:val="333333"/>
          <w:sz w:val="24"/>
          <w:szCs w:val="24"/>
        </w:rPr>
        <w:t>, </w:t>
      </w:r>
      <w:hyperlink r:id="rId113" w:history="1">
        <w:r w:rsidRPr="00C37E58">
          <w:rPr>
            <w:rStyle w:val="Hyperlink"/>
            <w:rFonts w:ascii="Times New Roman" w:hAnsi="Times New Roman" w:cs="Times New Roman"/>
            <w:color w:val="0D32B6"/>
            <w:sz w:val="24"/>
            <w:szCs w:val="24"/>
          </w:rPr>
          <w:t>H.236</w:t>
        </w:r>
      </w:hyperlink>
      <w:r w:rsidRPr="00C37E58">
        <w:rPr>
          <w:rFonts w:ascii="Times New Roman" w:hAnsi="Times New Roman" w:cs="Times New Roman"/>
          <w:color w:val="333333"/>
          <w:sz w:val="24"/>
          <w:szCs w:val="24"/>
        </w:rPr>
        <w:t> and </w:t>
      </w:r>
      <w:hyperlink r:id="rId114" w:history="1">
        <w:r w:rsidRPr="00C37E58">
          <w:rPr>
            <w:rStyle w:val="Hyperlink"/>
            <w:rFonts w:ascii="Times New Roman" w:hAnsi="Times New Roman" w:cs="Times New Roman"/>
            <w:color w:val="0D32B6"/>
            <w:sz w:val="24"/>
            <w:szCs w:val="24"/>
          </w:rPr>
          <w:t>H.276</w:t>
        </w:r>
      </w:hyperlink>
    </w:p>
    <w:p w14:paraId="7124EBEF" w14:textId="77777777" w:rsidR="00B659C9" w:rsidRDefault="00B659C9" w:rsidP="00B659C9">
      <w:pPr>
        <w:pStyle w:val="Body"/>
        <w:contextualSpacing/>
        <w:rPr>
          <w:rFonts w:ascii="Times New Roman" w:hAnsi="Times New Roman" w:cs="Times New Roman"/>
          <w:sz w:val="24"/>
          <w:szCs w:val="24"/>
        </w:rPr>
      </w:pPr>
      <w:hyperlink r:id="rId115" w:history="1">
        <w:r w:rsidRPr="00C37E58">
          <w:rPr>
            <w:rStyle w:val="Hyperlink"/>
            <w:rFonts w:ascii="Times New Roman" w:hAnsi="Times New Roman" w:cs="Times New Roman"/>
            <w:sz w:val="24"/>
            <w:szCs w:val="24"/>
          </w:rPr>
          <w:t>https://malegislature.gov/Bills/191/H4298</w:t>
        </w:r>
      </w:hyperlink>
      <w:r w:rsidRPr="00C37E58">
        <w:rPr>
          <w:rFonts w:ascii="Times New Roman" w:hAnsi="Times New Roman" w:cs="Times New Roman"/>
          <w:sz w:val="24"/>
          <w:szCs w:val="24"/>
        </w:rPr>
        <w:t xml:space="preserve"> </w:t>
      </w:r>
      <w:r w:rsidRPr="00C37E58">
        <w:rPr>
          <w:rStyle w:val="Hyperlink"/>
          <w:rFonts w:ascii="Times New Roman" w:hAnsi="Times New Roman" w:cs="Times New Roman"/>
          <w:sz w:val="24"/>
          <w:szCs w:val="24"/>
        </w:rPr>
        <w:br/>
      </w:r>
      <w:r w:rsidRPr="00C37E58">
        <w:rPr>
          <w:rFonts w:ascii="Times New Roman" w:hAnsi="Times New Roman" w:cs="Times New Roman"/>
          <w:sz w:val="24"/>
          <w:szCs w:val="24"/>
          <w:u w:val="single"/>
        </w:rPr>
        <w:t>Status</w:t>
      </w:r>
      <w:r w:rsidRPr="00C37E58">
        <w:rPr>
          <w:rFonts w:ascii="Times New Roman" w:hAnsi="Times New Roman" w:cs="Times New Roman"/>
          <w:sz w:val="24"/>
          <w:szCs w:val="24"/>
        </w:rPr>
        <w:t xml:space="preserve">: Referred to the </w:t>
      </w:r>
      <w:hyperlink r:id="rId116" w:history="1">
        <w:r w:rsidRPr="00C37E58">
          <w:rPr>
            <w:rStyle w:val="Hyperlink"/>
            <w:rFonts w:ascii="Times New Roman" w:hAnsi="Times New Roman" w:cs="Times New Roman"/>
            <w:sz w:val="24"/>
            <w:szCs w:val="24"/>
          </w:rPr>
          <w:t>Joint Committee on Health Care Financing</w:t>
        </w:r>
      </w:hyperlink>
      <w:r w:rsidRPr="00C37E58">
        <w:rPr>
          <w:rStyle w:val="Hyperlink"/>
          <w:rFonts w:ascii="Times New Roman" w:hAnsi="Times New Roman" w:cs="Times New Roman"/>
          <w:sz w:val="24"/>
          <w:szCs w:val="24"/>
        </w:rPr>
        <w:br/>
      </w:r>
      <w:r w:rsidRPr="00C37E58">
        <w:rPr>
          <w:rFonts w:ascii="Times New Roman" w:hAnsi="Times New Roman" w:cs="Times New Roman"/>
          <w:b/>
          <w:i/>
          <w:sz w:val="24"/>
          <w:szCs w:val="24"/>
          <w:u w:val="single"/>
        </w:rPr>
        <w:lastRenderedPageBreak/>
        <w:t>Latest Activity</w:t>
      </w:r>
      <w:r w:rsidRPr="00C37E58">
        <w:rPr>
          <w:rFonts w:ascii="Times New Roman" w:hAnsi="Times New Roman" w:cs="Times New Roman"/>
          <w:b/>
          <w:i/>
          <w:sz w:val="24"/>
          <w:szCs w:val="24"/>
        </w:rPr>
        <w:t>: On 08/20/2020 the House - Ought NOT to pass (under Joint Rule 10) and placed in the Orders of the Day for the next sitting, the question being on acceptance &amp; ordered to a third reading</w:t>
      </w:r>
      <w:r w:rsidRPr="00C37E58">
        <w:rPr>
          <w:rFonts w:ascii="Times New Roman" w:hAnsi="Times New Roman" w:cs="Times New Roman"/>
          <w:b/>
          <w:i/>
          <w:sz w:val="24"/>
          <w:szCs w:val="24"/>
        </w:rPr>
        <w:br/>
      </w:r>
      <w:r w:rsidRPr="00C37E58">
        <w:rPr>
          <w:rFonts w:ascii="Times New Roman" w:hAnsi="Times New Roman" w:cs="Times New Roman"/>
          <w:sz w:val="24"/>
          <w:szCs w:val="24"/>
          <w:u w:val="single"/>
        </w:rPr>
        <w:t>Purpose</w:t>
      </w:r>
      <w:r w:rsidRPr="00C37E58">
        <w:rPr>
          <w:rFonts w:ascii="Times New Roman" w:hAnsi="Times New Roman" w:cs="Times New Roman"/>
          <w:sz w:val="24"/>
          <w:szCs w:val="24"/>
        </w:rPr>
        <w:t>: Preventing or regulating financial interest in hearing aid companies by physician prescribing hearing aids; requiring full disclosure of fees for hearing aids and associated services Allows ENTs to dispense hearing aids</w:t>
      </w:r>
    </w:p>
    <w:p w14:paraId="307C32BA" w14:textId="77777777" w:rsidR="00B659C9" w:rsidRDefault="00B659C9" w:rsidP="00B659C9">
      <w:pPr>
        <w:pStyle w:val="Body"/>
        <w:contextualSpacing/>
        <w:rPr>
          <w:rFonts w:ascii="Times New Roman" w:hAnsi="Times New Roman" w:cs="Times New Roman"/>
          <w:sz w:val="24"/>
          <w:szCs w:val="24"/>
        </w:rPr>
      </w:pPr>
    </w:p>
    <w:p w14:paraId="27B2C9A3" w14:textId="77777777" w:rsidR="00B659C9" w:rsidRPr="00F96ACB" w:rsidRDefault="00B659C9" w:rsidP="00B659C9">
      <w:pPr>
        <w:pStyle w:val="Body"/>
        <w:numPr>
          <w:ilvl w:val="0"/>
          <w:numId w:val="12"/>
        </w:numPr>
        <w:ind w:left="0" w:firstLine="0"/>
        <w:contextualSpacing/>
        <w:rPr>
          <w:rFonts w:ascii="Times New Roman" w:hAnsi="Times New Roman" w:cs="Times New Roman"/>
          <w:color w:val="auto"/>
          <w:sz w:val="24"/>
          <w:szCs w:val="24"/>
        </w:rPr>
      </w:pPr>
      <w:r w:rsidRPr="00F96ACB">
        <w:rPr>
          <w:rFonts w:ascii="Times New Roman" w:hAnsi="Times New Roman" w:cs="Times New Roman"/>
          <w:b/>
          <w:bCs/>
          <w:color w:val="auto"/>
          <w:sz w:val="24"/>
          <w:szCs w:val="24"/>
        </w:rPr>
        <w:t xml:space="preserve">H.4496: An Act establishing a permanent Commission on the Status of Persons with Disabilities </w:t>
      </w:r>
      <w:r w:rsidRPr="00F96ACB">
        <w:rPr>
          <w:rFonts w:ascii="Times New Roman" w:hAnsi="Times New Roman" w:cs="Times New Roman"/>
          <w:color w:val="auto"/>
          <w:sz w:val="24"/>
          <w:szCs w:val="24"/>
        </w:rPr>
        <w:t>(</w:t>
      </w:r>
      <w:hyperlink r:id="rId117" w:history="1">
        <w:r w:rsidRPr="00F96ACB">
          <w:rPr>
            <w:rStyle w:val="Hyperlink"/>
            <w:rFonts w:ascii="Times New Roman" w:hAnsi="Times New Roman" w:cs="Times New Roman"/>
            <w:sz w:val="24"/>
            <w:szCs w:val="24"/>
          </w:rPr>
          <w:t>Joint Committee on Children, Families, and Persons with Disabilities</w:t>
        </w:r>
      </w:hyperlink>
      <w:r w:rsidRPr="00F96ACB">
        <w:rPr>
          <w:rStyle w:val="Hyperlink"/>
          <w:rFonts w:ascii="Times New Roman" w:hAnsi="Times New Roman" w:cs="Times New Roman"/>
          <w:color w:val="auto"/>
          <w:sz w:val="24"/>
          <w:szCs w:val="24"/>
        </w:rPr>
        <w:t>)</w:t>
      </w:r>
      <w:r>
        <w:rPr>
          <w:rStyle w:val="Hyperlink"/>
          <w:rFonts w:ascii="Times New Roman" w:hAnsi="Times New Roman" w:cs="Times New Roman"/>
          <w:color w:val="auto"/>
          <w:sz w:val="24"/>
          <w:szCs w:val="24"/>
        </w:rPr>
        <w:t xml:space="preserve"> </w:t>
      </w:r>
      <w:r w:rsidRPr="00F96ACB">
        <w:rPr>
          <w:rFonts w:ascii="Times New Roman" w:hAnsi="Times New Roman" w:cs="Times New Roman"/>
          <w:color w:val="333333"/>
          <w:sz w:val="24"/>
          <w:szCs w:val="24"/>
        </w:rPr>
        <w:t>New draft of </w:t>
      </w:r>
      <w:hyperlink r:id="rId118" w:history="1">
        <w:r w:rsidRPr="00F96ACB">
          <w:rPr>
            <w:rStyle w:val="Hyperlink"/>
            <w:rFonts w:ascii="Times New Roman" w:hAnsi="Times New Roman" w:cs="Times New Roman"/>
            <w:color w:val="0D32B6"/>
            <w:sz w:val="24"/>
            <w:szCs w:val="24"/>
          </w:rPr>
          <w:t>H88</w:t>
        </w:r>
      </w:hyperlink>
      <w:r w:rsidRPr="00F96ACB">
        <w:rPr>
          <w:rFonts w:ascii="Times New Roman" w:hAnsi="Times New Roman" w:cs="Times New Roman"/>
          <w:color w:val="333333"/>
          <w:sz w:val="24"/>
          <w:szCs w:val="24"/>
        </w:rPr>
        <w:t>, </w:t>
      </w:r>
      <w:hyperlink r:id="rId119" w:history="1">
        <w:r w:rsidRPr="00F96ACB">
          <w:rPr>
            <w:rStyle w:val="Hyperlink"/>
            <w:rFonts w:ascii="Times New Roman" w:hAnsi="Times New Roman" w:cs="Times New Roman"/>
            <w:color w:val="0D32B6"/>
            <w:sz w:val="24"/>
            <w:szCs w:val="24"/>
          </w:rPr>
          <w:t>H100</w:t>
        </w:r>
      </w:hyperlink>
      <w:r w:rsidRPr="00F96ACB">
        <w:rPr>
          <w:rFonts w:ascii="Times New Roman" w:hAnsi="Times New Roman" w:cs="Times New Roman"/>
          <w:color w:val="333333"/>
          <w:sz w:val="24"/>
          <w:szCs w:val="24"/>
        </w:rPr>
        <w:t>, </w:t>
      </w:r>
      <w:hyperlink r:id="rId120" w:history="1">
        <w:r w:rsidRPr="00F96ACB">
          <w:rPr>
            <w:rStyle w:val="Hyperlink"/>
            <w:rFonts w:ascii="Times New Roman" w:hAnsi="Times New Roman" w:cs="Times New Roman"/>
            <w:color w:val="0D32B6"/>
            <w:sz w:val="24"/>
            <w:szCs w:val="24"/>
          </w:rPr>
          <w:t>H142</w:t>
        </w:r>
      </w:hyperlink>
      <w:r w:rsidRPr="00F96ACB">
        <w:rPr>
          <w:rFonts w:ascii="Times New Roman" w:hAnsi="Times New Roman" w:cs="Times New Roman"/>
          <w:color w:val="333333"/>
          <w:sz w:val="24"/>
          <w:szCs w:val="24"/>
        </w:rPr>
        <w:t>, </w:t>
      </w:r>
      <w:hyperlink r:id="rId121" w:history="1">
        <w:r w:rsidRPr="00F96ACB">
          <w:rPr>
            <w:rStyle w:val="Hyperlink"/>
            <w:rFonts w:ascii="Times New Roman" w:hAnsi="Times New Roman" w:cs="Times New Roman"/>
            <w:color w:val="0D32B6"/>
            <w:sz w:val="24"/>
            <w:szCs w:val="24"/>
          </w:rPr>
          <w:t>H161</w:t>
        </w:r>
      </w:hyperlink>
      <w:r w:rsidRPr="00F96ACB">
        <w:rPr>
          <w:rFonts w:ascii="Times New Roman" w:hAnsi="Times New Roman" w:cs="Times New Roman"/>
          <w:color w:val="333333"/>
          <w:sz w:val="24"/>
          <w:szCs w:val="24"/>
        </w:rPr>
        <w:t> and </w:t>
      </w:r>
      <w:hyperlink r:id="rId122" w:history="1">
        <w:r w:rsidRPr="00F96ACB">
          <w:rPr>
            <w:rStyle w:val="Hyperlink"/>
            <w:rFonts w:ascii="Times New Roman" w:hAnsi="Times New Roman" w:cs="Times New Roman"/>
            <w:color w:val="0D32B6"/>
            <w:sz w:val="24"/>
            <w:szCs w:val="24"/>
          </w:rPr>
          <w:t>H3752</w:t>
        </w:r>
      </w:hyperlink>
    </w:p>
    <w:p w14:paraId="10EE314F" w14:textId="77777777" w:rsidR="00B659C9" w:rsidRPr="00F96ACB" w:rsidRDefault="00B659C9" w:rsidP="00B659C9">
      <w:pPr>
        <w:pStyle w:val="Body"/>
        <w:contextualSpacing/>
        <w:rPr>
          <w:rFonts w:ascii="Times New Roman" w:hAnsi="Times New Roman" w:cs="Times New Roman"/>
          <w:sz w:val="24"/>
          <w:szCs w:val="24"/>
        </w:rPr>
      </w:pPr>
      <w:hyperlink r:id="rId123" w:history="1">
        <w:r w:rsidRPr="00F96ACB">
          <w:rPr>
            <w:rStyle w:val="Hyperlink"/>
            <w:rFonts w:ascii="Times New Roman" w:hAnsi="Times New Roman" w:cs="Times New Roman"/>
            <w:sz w:val="24"/>
            <w:szCs w:val="24"/>
          </w:rPr>
          <w:t>https://malegislature.gov/Bills/191/H4496</w:t>
        </w:r>
      </w:hyperlink>
    </w:p>
    <w:p w14:paraId="1CE654EE" w14:textId="77777777" w:rsidR="00B659C9" w:rsidRPr="00F96ACB" w:rsidRDefault="00B659C9" w:rsidP="00B659C9">
      <w:pPr>
        <w:pStyle w:val="Body"/>
        <w:contextualSpacing/>
        <w:rPr>
          <w:rFonts w:ascii="Times New Roman" w:hAnsi="Times New Roman" w:cs="Times New Roman"/>
          <w:i/>
          <w:color w:val="auto"/>
          <w:sz w:val="24"/>
          <w:szCs w:val="24"/>
        </w:rPr>
      </w:pPr>
      <w:r w:rsidRPr="00F96ACB">
        <w:rPr>
          <w:rFonts w:ascii="Times New Roman" w:hAnsi="Times New Roman" w:cs="Times New Roman"/>
          <w:color w:val="auto"/>
          <w:sz w:val="24"/>
          <w:szCs w:val="24"/>
          <w:u w:val="single"/>
        </w:rPr>
        <w:t>Status</w:t>
      </w:r>
      <w:r w:rsidRPr="00F96ACB">
        <w:rPr>
          <w:rFonts w:ascii="Times New Roman" w:hAnsi="Times New Roman" w:cs="Times New Roman"/>
          <w:color w:val="auto"/>
          <w:sz w:val="24"/>
          <w:szCs w:val="24"/>
        </w:rPr>
        <w:t xml:space="preserve">: Referred to the </w:t>
      </w:r>
      <w:hyperlink r:id="rId124" w:history="1">
        <w:r w:rsidRPr="00F96ACB">
          <w:rPr>
            <w:rStyle w:val="Hyperlink"/>
            <w:rFonts w:ascii="Times New Roman" w:hAnsi="Times New Roman" w:cs="Times New Roman"/>
            <w:sz w:val="24"/>
            <w:szCs w:val="24"/>
          </w:rPr>
          <w:t>Joint Committee on Children, Families, and Persons with Disabilities</w:t>
        </w:r>
      </w:hyperlink>
      <w:r w:rsidRPr="00F96ACB">
        <w:rPr>
          <w:rFonts w:ascii="Times New Roman" w:hAnsi="Times New Roman" w:cs="Times New Roman"/>
          <w:color w:val="auto"/>
          <w:sz w:val="24"/>
          <w:szCs w:val="24"/>
        </w:rPr>
        <w:t xml:space="preserve"> </w:t>
      </w:r>
      <w:r w:rsidRPr="00F96ACB">
        <w:rPr>
          <w:rFonts w:ascii="Times New Roman" w:hAnsi="Times New Roman" w:cs="Times New Roman"/>
          <w:color w:val="auto"/>
          <w:sz w:val="24"/>
          <w:szCs w:val="24"/>
        </w:rPr>
        <w:br/>
      </w:r>
      <w:r w:rsidRPr="00F96ACB">
        <w:rPr>
          <w:rFonts w:ascii="Times New Roman" w:hAnsi="Times New Roman" w:cs="Times New Roman"/>
          <w:b/>
          <w:i/>
          <w:color w:val="auto"/>
          <w:sz w:val="24"/>
          <w:szCs w:val="24"/>
          <w:u w:val="single"/>
        </w:rPr>
        <w:t>Latest Activity</w:t>
      </w:r>
      <w:r w:rsidRPr="00F96ACB">
        <w:rPr>
          <w:rFonts w:ascii="Times New Roman" w:hAnsi="Times New Roman" w:cs="Times New Roman"/>
          <w:b/>
          <w:i/>
          <w:color w:val="auto"/>
          <w:sz w:val="24"/>
          <w:szCs w:val="24"/>
        </w:rPr>
        <w:t xml:space="preserve">: On 03/05/2020 </w:t>
      </w:r>
      <w:r>
        <w:rPr>
          <w:rFonts w:ascii="Times New Roman" w:hAnsi="Times New Roman" w:cs="Times New Roman"/>
          <w:b/>
          <w:i/>
          <w:color w:val="auto"/>
          <w:sz w:val="24"/>
          <w:szCs w:val="24"/>
        </w:rPr>
        <w:t>b</w:t>
      </w:r>
      <w:r w:rsidRPr="00F96ACB">
        <w:rPr>
          <w:rFonts w:ascii="Times New Roman" w:hAnsi="Times New Roman" w:cs="Times New Roman"/>
          <w:b/>
          <w:i/>
          <w:color w:val="auto"/>
          <w:sz w:val="24"/>
          <w:szCs w:val="24"/>
        </w:rPr>
        <w:t xml:space="preserve">ill reported favorably by committee and referred to the committee on </w:t>
      </w:r>
      <w:hyperlink r:id="rId125" w:history="1">
        <w:r w:rsidRPr="00F96ACB">
          <w:rPr>
            <w:rStyle w:val="Hyperlink"/>
            <w:rFonts w:ascii="Times New Roman" w:hAnsi="Times New Roman" w:cs="Times New Roman"/>
            <w:b/>
            <w:i/>
            <w:sz w:val="24"/>
            <w:szCs w:val="24"/>
          </w:rPr>
          <w:t>House Ways and Means</w:t>
        </w:r>
      </w:hyperlink>
      <w:r w:rsidRPr="00F96ACB">
        <w:rPr>
          <w:rFonts w:ascii="Times New Roman" w:hAnsi="Times New Roman" w:cs="Times New Roman"/>
          <w:b/>
          <w:i/>
          <w:sz w:val="24"/>
          <w:szCs w:val="24"/>
        </w:rPr>
        <w:t xml:space="preserve"> </w:t>
      </w:r>
    </w:p>
    <w:p w14:paraId="4B54EEE6" w14:textId="77777777" w:rsidR="00B659C9" w:rsidRDefault="00B659C9" w:rsidP="00B659C9">
      <w:pPr>
        <w:spacing w:after="300"/>
      </w:pPr>
      <w:r w:rsidRPr="00F96ACB">
        <w:rPr>
          <w:u w:val="single"/>
        </w:rPr>
        <w:t>Purpose</w:t>
      </w:r>
      <w:r w:rsidRPr="00F96ACB">
        <w:t xml:space="preserve">: </w:t>
      </w:r>
      <w:r>
        <w:t>Creating a new permanent Commission on the Status of Persons with Disabilities</w:t>
      </w:r>
    </w:p>
    <w:p w14:paraId="145DCF7D" w14:textId="77777777" w:rsidR="00B659C9" w:rsidRPr="00D56306" w:rsidRDefault="00B659C9" w:rsidP="00B659C9">
      <w:pPr>
        <w:pStyle w:val="ListParagraph"/>
        <w:numPr>
          <w:ilvl w:val="0"/>
          <w:numId w:val="12"/>
        </w:numPr>
        <w:pBdr>
          <w:top w:val="nil"/>
          <w:left w:val="nil"/>
          <w:bottom w:val="nil"/>
          <w:right w:val="nil"/>
          <w:between w:val="nil"/>
          <w:bar w:val="nil"/>
        </w:pBdr>
        <w:spacing w:after="300" w:line="240" w:lineRule="auto"/>
        <w:ind w:left="0" w:firstLine="0"/>
        <w:rPr>
          <w:i/>
        </w:rPr>
      </w:pPr>
      <w:r w:rsidRPr="0074701A">
        <w:rPr>
          <w:b/>
          <w:bCs/>
          <w:highlight w:val="yellow"/>
        </w:rPr>
        <w:t xml:space="preserve">H.5159: Study Order - Education Matters </w:t>
      </w:r>
      <w:r w:rsidRPr="0074701A">
        <w:rPr>
          <w:highlight w:val="yellow"/>
        </w:rPr>
        <w:t>(</w:t>
      </w:r>
      <w:hyperlink r:id="rId126" w:history="1">
        <w:r w:rsidRPr="0074701A">
          <w:rPr>
            <w:rStyle w:val="Hyperlink"/>
            <w:highlight w:val="yellow"/>
          </w:rPr>
          <w:t>Joint Committee on Education</w:t>
        </w:r>
      </w:hyperlink>
      <w:r w:rsidRPr="0074701A">
        <w:rPr>
          <w:rStyle w:val="Hyperlink"/>
          <w:highlight w:val="yellow"/>
        </w:rPr>
        <w:t xml:space="preserve">) </w:t>
      </w:r>
      <w:r w:rsidRPr="0074701A">
        <w:rPr>
          <w:color w:val="333333"/>
          <w:highlight w:val="yellow"/>
        </w:rPr>
        <w:t>New draft of </w:t>
      </w:r>
      <w:hyperlink r:id="rId127" w:history="1">
        <w:r w:rsidRPr="0074701A">
          <w:rPr>
            <w:rStyle w:val="Hyperlink"/>
            <w:highlight w:val="yellow"/>
          </w:rPr>
          <w:t>H.3550</w:t>
        </w:r>
      </w:hyperlink>
      <w:r>
        <w:rPr>
          <w:highlight w:val="yellow"/>
        </w:rPr>
        <w:t xml:space="preserve"> &amp; others</w:t>
      </w:r>
      <w:r w:rsidRPr="0074701A">
        <w:rPr>
          <w:rStyle w:val="Hyperlink"/>
          <w:color w:val="0D32B6"/>
          <w:highlight w:val="yellow"/>
        </w:rPr>
        <w:br/>
      </w:r>
      <w:hyperlink r:id="rId128" w:history="1">
        <w:r w:rsidRPr="0074701A">
          <w:rPr>
            <w:rStyle w:val="Hyperlink"/>
            <w:highlight w:val="yellow"/>
          </w:rPr>
          <w:t>https://malegislature.gov/Bills/191/H5159</w:t>
        </w:r>
      </w:hyperlink>
      <w:r w:rsidRPr="0074701A">
        <w:rPr>
          <w:highlight w:val="yellow"/>
        </w:rPr>
        <w:t xml:space="preserve"> </w:t>
      </w:r>
      <w:r w:rsidRPr="0074701A">
        <w:rPr>
          <w:rStyle w:val="Hyperlink"/>
          <w:highlight w:val="yellow"/>
        </w:rPr>
        <w:br/>
      </w:r>
      <w:r w:rsidRPr="0074701A">
        <w:rPr>
          <w:highlight w:val="yellow"/>
          <w:u w:val="single"/>
        </w:rPr>
        <w:t>Status</w:t>
      </w:r>
      <w:r w:rsidRPr="0074701A">
        <w:rPr>
          <w:highlight w:val="yellow"/>
        </w:rPr>
        <w:t xml:space="preserve">: Referred to the Referred to </w:t>
      </w:r>
      <w:hyperlink r:id="rId129" w:history="1">
        <w:r w:rsidRPr="0074701A">
          <w:rPr>
            <w:rStyle w:val="Hyperlink"/>
            <w:highlight w:val="yellow"/>
          </w:rPr>
          <w:t>House Committee on Rules</w:t>
        </w:r>
      </w:hyperlink>
      <w:r w:rsidRPr="0074701A">
        <w:rPr>
          <w:highlight w:val="yellow"/>
        </w:rPr>
        <w:br/>
      </w:r>
      <w:r w:rsidRPr="0074701A">
        <w:rPr>
          <w:b/>
          <w:i/>
          <w:highlight w:val="yellow"/>
          <w:u w:val="single"/>
        </w:rPr>
        <w:t>Latest Activity</w:t>
      </w:r>
      <w:r w:rsidRPr="0074701A">
        <w:rPr>
          <w:b/>
          <w:i/>
          <w:highlight w:val="yellow"/>
        </w:rPr>
        <w:t xml:space="preserve">: On 12/03/2020 Discharged to the committee on </w:t>
      </w:r>
      <w:hyperlink r:id="rId130" w:history="1">
        <w:r w:rsidRPr="0074701A">
          <w:rPr>
            <w:rStyle w:val="Hyperlink"/>
            <w:b/>
            <w:i/>
            <w:highlight w:val="yellow"/>
          </w:rPr>
          <w:t>House Rules</w:t>
        </w:r>
      </w:hyperlink>
      <w:r w:rsidRPr="0074701A">
        <w:rPr>
          <w:b/>
          <w:i/>
          <w:highlight w:val="yellow"/>
        </w:rPr>
        <w:br/>
      </w:r>
    </w:p>
    <w:p w14:paraId="6DEDB165" w14:textId="77777777" w:rsidR="00B659C9" w:rsidRPr="00D56306" w:rsidRDefault="00B659C9" w:rsidP="00B659C9">
      <w:pPr>
        <w:pStyle w:val="ListParagraph"/>
        <w:numPr>
          <w:ilvl w:val="0"/>
          <w:numId w:val="12"/>
        </w:numPr>
        <w:pBdr>
          <w:top w:val="nil"/>
          <w:left w:val="nil"/>
          <w:bottom w:val="nil"/>
          <w:right w:val="nil"/>
          <w:between w:val="nil"/>
          <w:bar w:val="nil"/>
        </w:pBdr>
        <w:spacing w:after="300" w:line="240" w:lineRule="auto"/>
        <w:ind w:left="0" w:firstLine="0"/>
        <w:rPr>
          <w:i/>
        </w:rPr>
      </w:pPr>
      <w:r w:rsidRPr="00EC09A4">
        <w:rPr>
          <w:b/>
          <w:bCs/>
          <w:highlight w:val="yellow"/>
        </w:rPr>
        <w:t>H</w:t>
      </w:r>
      <w:r>
        <w:rPr>
          <w:b/>
          <w:bCs/>
          <w:highlight w:val="yellow"/>
        </w:rPr>
        <w:t>.5148: Study Order - Judiciary M</w:t>
      </w:r>
      <w:r w:rsidRPr="00EC09A4">
        <w:rPr>
          <w:b/>
          <w:bCs/>
          <w:highlight w:val="yellow"/>
        </w:rPr>
        <w:t xml:space="preserve">atters </w:t>
      </w:r>
      <w:r w:rsidRPr="00EC09A4">
        <w:rPr>
          <w:highlight w:val="yellow"/>
        </w:rPr>
        <w:t>(</w:t>
      </w:r>
      <w:hyperlink r:id="rId131" w:history="1">
        <w:r w:rsidRPr="00EC09A4">
          <w:rPr>
            <w:rStyle w:val="Hyperlink"/>
            <w:highlight w:val="yellow"/>
          </w:rPr>
          <w:t>Joint Committee on the Judiciary</w:t>
        </w:r>
      </w:hyperlink>
      <w:r w:rsidRPr="00EC09A4">
        <w:rPr>
          <w:rStyle w:val="Hyperlink"/>
          <w:highlight w:val="yellow"/>
        </w:rPr>
        <w:t xml:space="preserve">) </w:t>
      </w:r>
      <w:r w:rsidRPr="00EC09A4">
        <w:rPr>
          <w:color w:val="333333"/>
          <w:highlight w:val="yellow"/>
        </w:rPr>
        <w:t>New draft of </w:t>
      </w:r>
      <w:hyperlink r:id="rId132" w:history="1">
        <w:r w:rsidRPr="00EC09A4">
          <w:rPr>
            <w:rStyle w:val="Hyperlink"/>
            <w:highlight w:val="yellow"/>
          </w:rPr>
          <w:t>H.1487</w:t>
        </w:r>
      </w:hyperlink>
      <w:r>
        <w:rPr>
          <w:highlight w:val="yellow"/>
        </w:rPr>
        <w:t xml:space="preserve"> &amp; others</w:t>
      </w:r>
      <w:r w:rsidRPr="00EC09A4">
        <w:rPr>
          <w:rStyle w:val="Hyperlink"/>
          <w:color w:val="0D32B6"/>
          <w:highlight w:val="yellow"/>
        </w:rPr>
        <w:br/>
      </w:r>
      <w:hyperlink r:id="rId133" w:history="1">
        <w:r w:rsidRPr="00EC09A4">
          <w:rPr>
            <w:rStyle w:val="Hyperlink"/>
            <w:highlight w:val="yellow"/>
          </w:rPr>
          <w:t>https://malegislature.gov/Bills/191/H5148</w:t>
        </w:r>
      </w:hyperlink>
      <w:r w:rsidRPr="00EC09A4">
        <w:rPr>
          <w:highlight w:val="yellow"/>
        </w:rPr>
        <w:t xml:space="preserve"> </w:t>
      </w:r>
      <w:r w:rsidRPr="00EC09A4">
        <w:rPr>
          <w:rStyle w:val="Hyperlink"/>
          <w:highlight w:val="yellow"/>
        </w:rPr>
        <w:br/>
      </w:r>
      <w:r w:rsidRPr="00EC09A4">
        <w:rPr>
          <w:highlight w:val="yellow"/>
          <w:u w:val="single"/>
        </w:rPr>
        <w:t>Status</w:t>
      </w:r>
      <w:r w:rsidRPr="00EC09A4">
        <w:rPr>
          <w:highlight w:val="yellow"/>
        </w:rPr>
        <w:t xml:space="preserve">: Referred to the Referred to </w:t>
      </w:r>
      <w:hyperlink r:id="rId134" w:history="1">
        <w:r w:rsidRPr="00EC09A4">
          <w:rPr>
            <w:rStyle w:val="Hyperlink"/>
            <w:highlight w:val="yellow"/>
          </w:rPr>
          <w:t>House Committee on Rules</w:t>
        </w:r>
      </w:hyperlink>
      <w:r w:rsidRPr="00EC09A4">
        <w:rPr>
          <w:highlight w:val="yellow"/>
        </w:rPr>
        <w:br/>
      </w:r>
      <w:r w:rsidRPr="00EC09A4">
        <w:rPr>
          <w:b/>
          <w:i/>
          <w:highlight w:val="yellow"/>
          <w:u w:val="single"/>
        </w:rPr>
        <w:t>Latest Activity</w:t>
      </w:r>
      <w:r w:rsidRPr="00EC09A4">
        <w:rPr>
          <w:b/>
          <w:i/>
          <w:highlight w:val="yellow"/>
        </w:rPr>
        <w:t xml:space="preserve">: On 11/25/2020 Discharged to the committee on </w:t>
      </w:r>
      <w:hyperlink r:id="rId135" w:history="1">
        <w:r w:rsidRPr="00EC09A4">
          <w:rPr>
            <w:rStyle w:val="Hyperlink"/>
            <w:b/>
            <w:i/>
            <w:highlight w:val="yellow"/>
          </w:rPr>
          <w:t>House Rules</w:t>
        </w:r>
      </w:hyperlink>
      <w:r w:rsidRPr="00EC09A4">
        <w:rPr>
          <w:b/>
          <w:i/>
          <w:highlight w:val="yellow"/>
        </w:rPr>
        <w:br/>
      </w:r>
    </w:p>
    <w:p w14:paraId="52BB585E" w14:textId="77777777" w:rsidR="00B659C9" w:rsidRPr="00D56306" w:rsidRDefault="00B659C9" w:rsidP="00B659C9">
      <w:pPr>
        <w:pStyle w:val="ListParagraph"/>
        <w:numPr>
          <w:ilvl w:val="0"/>
          <w:numId w:val="12"/>
        </w:numPr>
        <w:pBdr>
          <w:top w:val="nil"/>
          <w:left w:val="nil"/>
          <w:bottom w:val="nil"/>
          <w:right w:val="nil"/>
          <w:between w:val="nil"/>
          <w:bar w:val="nil"/>
        </w:pBdr>
        <w:spacing w:after="300" w:line="240" w:lineRule="auto"/>
        <w:ind w:left="0" w:firstLine="0"/>
        <w:rPr>
          <w:i/>
        </w:rPr>
      </w:pPr>
      <w:hyperlink r:id="rId136" w:history="1">
        <w:r w:rsidRPr="00FB4E81">
          <w:rPr>
            <w:rStyle w:val="Hyperlink"/>
            <w:b/>
            <w:bCs/>
            <w:highlight w:val="yellow"/>
          </w:rPr>
          <w:t>S.2953</w:t>
        </w:r>
      </w:hyperlink>
      <w:r w:rsidRPr="00FB4E81">
        <w:rPr>
          <w:b/>
          <w:bCs/>
          <w:highlight w:val="yellow"/>
        </w:rPr>
        <w:t xml:space="preserve">: Order relative to authorizing the joint committee on the Judiciary to make an investigation and study of certain current Senate documents relative to judiciary issues </w:t>
      </w:r>
      <w:r w:rsidRPr="00FB4E81">
        <w:rPr>
          <w:highlight w:val="yellow"/>
        </w:rPr>
        <w:t>(</w:t>
      </w:r>
      <w:hyperlink r:id="rId137" w:history="1">
        <w:r w:rsidRPr="00FB4E81">
          <w:rPr>
            <w:rStyle w:val="Hyperlink"/>
            <w:highlight w:val="yellow"/>
          </w:rPr>
          <w:t>Joint Committee on the Judiciary</w:t>
        </w:r>
      </w:hyperlink>
      <w:r w:rsidRPr="00FB4E81">
        <w:rPr>
          <w:rStyle w:val="Hyperlink"/>
          <w:highlight w:val="yellow"/>
        </w:rPr>
        <w:t xml:space="preserve">) </w:t>
      </w:r>
      <w:r w:rsidRPr="00FB4E81">
        <w:rPr>
          <w:color w:val="333333"/>
          <w:highlight w:val="yellow"/>
        </w:rPr>
        <w:t>New draft of </w:t>
      </w:r>
      <w:hyperlink r:id="rId138" w:history="1">
        <w:r w:rsidRPr="00F254FD">
          <w:rPr>
            <w:rStyle w:val="Hyperlink"/>
            <w:highlight w:val="yellow"/>
          </w:rPr>
          <w:t>S.983</w:t>
        </w:r>
      </w:hyperlink>
      <w:r>
        <w:rPr>
          <w:highlight w:val="yellow"/>
        </w:rPr>
        <w:t xml:space="preserve"> &amp; others</w:t>
      </w:r>
      <w:r w:rsidRPr="00FB4E81">
        <w:rPr>
          <w:rStyle w:val="Hyperlink"/>
          <w:color w:val="0D32B6"/>
          <w:highlight w:val="yellow"/>
        </w:rPr>
        <w:br/>
      </w:r>
      <w:hyperlink r:id="rId139" w:history="1">
        <w:r w:rsidRPr="00FB4E81">
          <w:rPr>
            <w:rStyle w:val="Hyperlink"/>
            <w:highlight w:val="yellow"/>
          </w:rPr>
          <w:t>https://malegislature.gov/Bills/191/S2953</w:t>
        </w:r>
      </w:hyperlink>
      <w:r w:rsidRPr="00FB4E81">
        <w:rPr>
          <w:highlight w:val="yellow"/>
        </w:rPr>
        <w:t xml:space="preserve"> </w:t>
      </w:r>
      <w:r w:rsidRPr="00FB4E81">
        <w:rPr>
          <w:rStyle w:val="Hyperlink"/>
          <w:highlight w:val="yellow"/>
        </w:rPr>
        <w:br/>
      </w:r>
      <w:r w:rsidRPr="00FB4E81">
        <w:rPr>
          <w:highlight w:val="yellow"/>
          <w:u w:val="single"/>
        </w:rPr>
        <w:t>Status</w:t>
      </w:r>
      <w:r w:rsidRPr="00FB4E81">
        <w:rPr>
          <w:highlight w:val="yellow"/>
        </w:rPr>
        <w:t xml:space="preserve">: Referred to the Referred to </w:t>
      </w:r>
      <w:hyperlink r:id="rId140" w:history="1">
        <w:r w:rsidRPr="00FB4E81">
          <w:rPr>
            <w:rStyle w:val="Hyperlink"/>
            <w:highlight w:val="yellow"/>
          </w:rPr>
          <w:t>Senate Committee on Rules</w:t>
        </w:r>
      </w:hyperlink>
      <w:r w:rsidRPr="00FB4E81">
        <w:rPr>
          <w:highlight w:val="yellow"/>
        </w:rPr>
        <w:br/>
      </w:r>
      <w:r w:rsidRPr="00FB4E81">
        <w:rPr>
          <w:b/>
          <w:i/>
          <w:highlight w:val="yellow"/>
          <w:u w:val="single"/>
        </w:rPr>
        <w:t>Latest Activity</w:t>
      </w:r>
      <w:r w:rsidRPr="00FB4E81">
        <w:rPr>
          <w:b/>
          <w:i/>
          <w:highlight w:val="yellow"/>
        </w:rPr>
        <w:t xml:space="preserve">: On 11/19/2020 Discharged to the committee on </w:t>
      </w:r>
      <w:hyperlink r:id="rId141" w:history="1">
        <w:r w:rsidRPr="00FB4E81">
          <w:rPr>
            <w:rStyle w:val="Hyperlink"/>
            <w:b/>
            <w:i/>
            <w:highlight w:val="yellow"/>
          </w:rPr>
          <w:t>Senate Rules</w:t>
        </w:r>
      </w:hyperlink>
      <w:r w:rsidRPr="00EC09A4">
        <w:rPr>
          <w:b/>
          <w:i/>
          <w:highlight w:val="yellow"/>
        </w:rPr>
        <w:br/>
      </w:r>
    </w:p>
    <w:p w14:paraId="7839DE8B" w14:textId="77777777" w:rsidR="00B659C9" w:rsidRPr="00EC09A4" w:rsidRDefault="00B659C9" w:rsidP="00B659C9">
      <w:pPr>
        <w:pStyle w:val="ListParagraph"/>
        <w:numPr>
          <w:ilvl w:val="0"/>
          <w:numId w:val="12"/>
        </w:numPr>
        <w:pBdr>
          <w:top w:val="nil"/>
          <w:left w:val="nil"/>
          <w:bottom w:val="nil"/>
          <w:right w:val="nil"/>
          <w:between w:val="nil"/>
          <w:bar w:val="nil"/>
        </w:pBdr>
        <w:spacing w:after="300" w:line="240" w:lineRule="auto"/>
        <w:ind w:left="0" w:firstLine="0"/>
      </w:pPr>
      <w:r w:rsidRPr="00DB6A4E">
        <w:rPr>
          <w:b/>
          <w:bCs/>
          <w:highlight w:val="yellow"/>
        </w:rPr>
        <w:t xml:space="preserve">H.5160: Study Order - payments and insurance </w:t>
      </w:r>
      <w:r w:rsidRPr="00DB6A4E">
        <w:rPr>
          <w:highlight w:val="yellow"/>
        </w:rPr>
        <w:t>(</w:t>
      </w:r>
      <w:hyperlink r:id="rId142" w:history="1">
        <w:r w:rsidRPr="00DB6A4E">
          <w:rPr>
            <w:rStyle w:val="Hyperlink"/>
            <w:highlight w:val="yellow"/>
          </w:rPr>
          <w:t>Joint Committee on Financial Services</w:t>
        </w:r>
      </w:hyperlink>
      <w:r w:rsidRPr="00DB6A4E">
        <w:rPr>
          <w:rStyle w:val="Hyperlink"/>
          <w:highlight w:val="yellow"/>
        </w:rPr>
        <w:t xml:space="preserve">) </w:t>
      </w:r>
      <w:r w:rsidRPr="00DB6A4E">
        <w:rPr>
          <w:color w:val="333333"/>
          <w:highlight w:val="yellow"/>
        </w:rPr>
        <w:t>New draft of </w:t>
      </w:r>
      <w:r w:rsidRPr="00DB6A4E">
        <w:rPr>
          <w:rStyle w:val="Hyperlink"/>
          <w:color w:val="0D32B6"/>
          <w:highlight w:val="yellow"/>
        </w:rPr>
        <w:t xml:space="preserve"> </w:t>
      </w:r>
      <w:hyperlink r:id="rId143" w:history="1">
        <w:r w:rsidRPr="00DB6A4E">
          <w:rPr>
            <w:rStyle w:val="Hyperlink"/>
            <w:highlight w:val="yellow"/>
          </w:rPr>
          <w:t>H.929</w:t>
        </w:r>
      </w:hyperlink>
      <w:r>
        <w:rPr>
          <w:rStyle w:val="Hyperlink"/>
          <w:color w:val="0D32B6"/>
          <w:highlight w:val="yellow"/>
        </w:rPr>
        <w:t xml:space="preserve"> </w:t>
      </w:r>
      <w:r w:rsidRPr="000F46AF">
        <w:rPr>
          <w:rStyle w:val="Hyperlink"/>
          <w:color w:val="000000" w:themeColor="text1"/>
          <w:highlight w:val="yellow"/>
        </w:rPr>
        <w:t>&amp; others</w:t>
      </w:r>
      <w:r w:rsidRPr="00DB6A4E">
        <w:rPr>
          <w:rStyle w:val="Hyperlink"/>
          <w:color w:val="0D32B6"/>
          <w:highlight w:val="yellow"/>
        </w:rPr>
        <w:br/>
      </w:r>
      <w:hyperlink r:id="rId144" w:history="1">
        <w:r w:rsidRPr="00DB6A4E">
          <w:rPr>
            <w:rStyle w:val="Hyperlink"/>
            <w:highlight w:val="yellow"/>
          </w:rPr>
          <w:t>https://malegislature.gov/Bills/191/H5160</w:t>
        </w:r>
      </w:hyperlink>
      <w:r w:rsidRPr="00DB6A4E">
        <w:rPr>
          <w:highlight w:val="yellow"/>
        </w:rPr>
        <w:t xml:space="preserve"> </w:t>
      </w:r>
      <w:r w:rsidRPr="00DB6A4E">
        <w:rPr>
          <w:rStyle w:val="Hyperlink"/>
          <w:highlight w:val="yellow"/>
        </w:rPr>
        <w:br/>
      </w:r>
      <w:r w:rsidRPr="00DB6A4E">
        <w:rPr>
          <w:highlight w:val="yellow"/>
          <w:u w:val="single"/>
        </w:rPr>
        <w:t>Status</w:t>
      </w:r>
      <w:r w:rsidRPr="00DB6A4E">
        <w:rPr>
          <w:highlight w:val="yellow"/>
        </w:rPr>
        <w:t xml:space="preserve">: Referred to the Referred to </w:t>
      </w:r>
      <w:hyperlink r:id="rId145" w:history="1">
        <w:r w:rsidRPr="00DB6A4E">
          <w:rPr>
            <w:rStyle w:val="Hyperlink"/>
            <w:highlight w:val="yellow"/>
          </w:rPr>
          <w:t>House Committee on Rules</w:t>
        </w:r>
      </w:hyperlink>
      <w:r w:rsidRPr="00DB6A4E">
        <w:rPr>
          <w:highlight w:val="yellow"/>
        </w:rPr>
        <w:br/>
      </w:r>
      <w:r w:rsidRPr="00DB6A4E">
        <w:rPr>
          <w:b/>
          <w:i/>
          <w:highlight w:val="yellow"/>
          <w:u w:val="single"/>
        </w:rPr>
        <w:t>Latest Activity</w:t>
      </w:r>
      <w:r w:rsidRPr="00DB6A4E">
        <w:rPr>
          <w:b/>
          <w:i/>
          <w:highlight w:val="yellow"/>
        </w:rPr>
        <w:t xml:space="preserve">: On 12/01/2020 Discharged to the committee on </w:t>
      </w:r>
      <w:hyperlink r:id="rId146" w:history="1">
        <w:r w:rsidRPr="00DB6A4E">
          <w:rPr>
            <w:rStyle w:val="Hyperlink"/>
            <w:b/>
            <w:i/>
            <w:highlight w:val="yellow"/>
          </w:rPr>
          <w:t>House Rules</w:t>
        </w:r>
      </w:hyperlink>
      <w:r w:rsidRPr="00EC09A4">
        <w:rPr>
          <w:b/>
          <w:i/>
        </w:rPr>
        <w:br/>
      </w:r>
      <w:r w:rsidRPr="00EC09A4">
        <w:br/>
        <w:t xml:space="preserve">Editor’s note:  H: stands for the House and S: for the Senate  </w:t>
      </w:r>
    </w:p>
    <w:p w14:paraId="5F1B76E0" w14:textId="77777777" w:rsidR="00B659C9" w:rsidRPr="00EA3AD9" w:rsidRDefault="00B659C9" w:rsidP="00B659C9">
      <w:pPr>
        <w:pStyle w:val="Body"/>
        <w:rPr>
          <w:rFonts w:ascii="Times New Roman" w:hAnsi="Times New Roman" w:cs="Times New Roman"/>
          <w:color w:val="auto"/>
          <w:sz w:val="24"/>
          <w:szCs w:val="24"/>
        </w:rPr>
      </w:pPr>
      <w:r w:rsidRPr="00EA3AD9">
        <w:rPr>
          <w:rFonts w:ascii="Times New Roman" w:hAnsi="Times New Roman" w:cs="Times New Roman"/>
          <w:color w:val="auto"/>
          <w:sz w:val="24"/>
          <w:szCs w:val="24"/>
        </w:rPr>
        <w:t xml:space="preserve">These bills were found on </w:t>
      </w:r>
      <w:hyperlink r:id="rId147" w:history="1">
        <w:r w:rsidRPr="002D4D78">
          <w:rPr>
            <w:rStyle w:val="Hyperlink"/>
            <w:rFonts w:ascii="Times New Roman" w:hAnsi="Times New Roman" w:cs="Times New Roman"/>
            <w:sz w:val="24"/>
            <w:szCs w:val="24"/>
          </w:rPr>
          <w:t>www.malegislature.gov</w:t>
        </w:r>
      </w:hyperlink>
      <w:r>
        <w:rPr>
          <w:rFonts w:ascii="Times New Roman" w:hAnsi="Times New Roman" w:cs="Times New Roman"/>
          <w:sz w:val="24"/>
          <w:szCs w:val="24"/>
        </w:rPr>
        <w:t xml:space="preserve"> </w:t>
      </w:r>
      <w:r w:rsidRPr="00EA3AD9">
        <w:rPr>
          <w:rFonts w:ascii="Times New Roman" w:hAnsi="Times New Roman" w:cs="Times New Roman"/>
          <w:color w:val="auto"/>
          <w:sz w:val="24"/>
          <w:szCs w:val="24"/>
        </w:rPr>
        <w:t xml:space="preserve">using the following keywords: deaf, sign language/ASL, cochlear (none), amplifier/amplified (none), caption/captions/captioning, interpreter/interpreting, assistive/assisted listening/device, hearing aid(s), late deafened, deaf blind, deafblind (none), and hard of hearing  </w:t>
      </w:r>
    </w:p>
    <w:p w14:paraId="3BAC5D4C" w14:textId="77777777" w:rsidR="00B659C9" w:rsidRPr="00EA3AD9" w:rsidRDefault="00B659C9" w:rsidP="00B659C9">
      <w:pPr>
        <w:pStyle w:val="Body"/>
        <w:rPr>
          <w:rFonts w:ascii="Times New Roman" w:hAnsi="Times New Roman" w:cs="Times New Roman"/>
          <w:color w:val="auto"/>
          <w:sz w:val="24"/>
          <w:szCs w:val="24"/>
        </w:rPr>
      </w:pPr>
    </w:p>
    <w:p w14:paraId="5E83F1FE"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rPr>
        <w:t xml:space="preserve">In parentheses </w:t>
      </w:r>
      <w:proofErr w:type="gramStart"/>
      <w:r w:rsidRPr="00EA3AD9">
        <w:rPr>
          <w:rFonts w:ascii="Times New Roman" w:hAnsi="Times New Roman" w:cs="Times New Roman"/>
          <w:color w:val="auto"/>
          <w:sz w:val="24"/>
          <w:szCs w:val="24"/>
        </w:rPr>
        <w:t>( )</w:t>
      </w:r>
      <w:proofErr w:type="gramEnd"/>
      <w:r w:rsidRPr="00EA3AD9">
        <w:rPr>
          <w:rFonts w:ascii="Times New Roman" w:hAnsi="Times New Roman" w:cs="Times New Roman"/>
          <w:color w:val="auto"/>
          <w:sz w:val="24"/>
          <w:szCs w:val="24"/>
        </w:rPr>
        <w:t xml:space="preserve"> is the bill’s sponsor.  * denotes that the presenter is not a sponsor of this legislation </w:t>
      </w:r>
    </w:p>
    <w:p w14:paraId="06E77EC2" w14:textId="77777777" w:rsidR="00B659C9" w:rsidRPr="00EA3AD9" w:rsidRDefault="00B659C9" w:rsidP="00B659C9">
      <w:pPr>
        <w:pStyle w:val="Body"/>
        <w:rPr>
          <w:rFonts w:ascii="Times New Roman" w:hAnsi="Times New Roman" w:cs="Times New Roman"/>
          <w:color w:val="auto"/>
          <w:sz w:val="24"/>
          <w:szCs w:val="24"/>
        </w:rPr>
      </w:pPr>
    </w:p>
    <w:p w14:paraId="79F69803"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sz w:val="24"/>
          <w:szCs w:val="24"/>
        </w:rPr>
        <w:t>For more information or to share your perspective about a bill of interest, please follow up and contact your legislator and/or the sponsor of the bill</w:t>
      </w:r>
      <w:r w:rsidRPr="00EA3AD9">
        <w:rPr>
          <w:rFonts w:ascii="Times New Roman" w:hAnsi="Times New Roman" w:cs="Times New Roman"/>
          <w:color w:val="auto"/>
          <w:sz w:val="24"/>
          <w:szCs w:val="24"/>
        </w:rPr>
        <w:t xml:space="preserve"> Contact information can be found at </w:t>
      </w:r>
      <w:hyperlink r:id="rId148" w:history="1">
        <w:r w:rsidRPr="00EA3AD9">
          <w:rPr>
            <w:rStyle w:val="Hyperlink"/>
            <w:rFonts w:ascii="Times New Roman" w:hAnsi="Times New Roman" w:cs="Times New Roman"/>
            <w:sz w:val="24"/>
            <w:szCs w:val="24"/>
          </w:rPr>
          <w:t>www.malegislature.gov</w:t>
        </w:r>
      </w:hyperlink>
      <w:r w:rsidRPr="00EA3AD9">
        <w:rPr>
          <w:rFonts w:ascii="Times New Roman" w:hAnsi="Times New Roman" w:cs="Times New Roman"/>
          <w:sz w:val="24"/>
          <w:szCs w:val="24"/>
        </w:rPr>
        <w:br/>
      </w:r>
    </w:p>
    <w:p w14:paraId="0432AC7F"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color w:val="auto"/>
          <w:sz w:val="24"/>
          <w:szCs w:val="24"/>
        </w:rPr>
        <w:t>For more information on the process of how bills are filed and then become law:</w:t>
      </w:r>
    </w:p>
    <w:p w14:paraId="27102BED" w14:textId="77777777" w:rsidR="00B659C9" w:rsidRPr="00EA3AD9" w:rsidRDefault="00B659C9" w:rsidP="00B659C9">
      <w:pPr>
        <w:pStyle w:val="Body"/>
        <w:contextualSpacing/>
        <w:rPr>
          <w:rStyle w:val="Hyperlink"/>
          <w:rFonts w:ascii="Times New Roman" w:hAnsi="Times New Roman" w:cs="Times New Roman"/>
          <w:sz w:val="24"/>
          <w:szCs w:val="24"/>
        </w:rPr>
      </w:pPr>
      <w:hyperlink r:id="rId149" w:history="1">
        <w:r w:rsidRPr="00EA3AD9">
          <w:rPr>
            <w:rStyle w:val="Hyperlink"/>
            <w:rFonts w:ascii="Times New Roman" w:hAnsi="Times New Roman" w:cs="Times New Roman"/>
            <w:sz w:val="24"/>
            <w:szCs w:val="24"/>
          </w:rPr>
          <w:t>https://malegislature.gov/Content/Documents/HowAnIdeaBecomesLaw/HowAnIdeaBecomesLaw.pdf</w:t>
        </w:r>
      </w:hyperlink>
      <w:r w:rsidRPr="00EA3AD9">
        <w:rPr>
          <w:rStyle w:val="Hyperlink"/>
          <w:rFonts w:ascii="Times New Roman" w:hAnsi="Times New Roman" w:cs="Times New Roman"/>
          <w:sz w:val="24"/>
          <w:szCs w:val="24"/>
        </w:rPr>
        <w:t xml:space="preserve"> </w:t>
      </w:r>
    </w:p>
    <w:p w14:paraId="3271E7E2" w14:textId="77777777" w:rsidR="00B659C9" w:rsidRPr="00EA3AD9" w:rsidRDefault="00B659C9" w:rsidP="00B659C9">
      <w:pPr>
        <w:pStyle w:val="Body"/>
        <w:contextualSpacing/>
        <w:rPr>
          <w:rFonts w:ascii="Times New Roman" w:hAnsi="Times New Roman" w:cs="Times New Roman"/>
          <w:color w:val="auto"/>
          <w:sz w:val="24"/>
          <w:szCs w:val="24"/>
        </w:rPr>
      </w:pPr>
    </w:p>
    <w:p w14:paraId="56D99933" w14:textId="77777777" w:rsidR="00B659C9" w:rsidRPr="00EA3AD9" w:rsidRDefault="00B659C9" w:rsidP="00B659C9">
      <w:pPr>
        <w:pStyle w:val="Body"/>
        <w:contextualSpacing/>
        <w:rPr>
          <w:rFonts w:ascii="Times New Roman" w:hAnsi="Times New Roman" w:cs="Times New Roman"/>
          <w:color w:val="auto"/>
          <w:sz w:val="24"/>
          <w:szCs w:val="24"/>
        </w:rPr>
      </w:pPr>
      <w:r w:rsidRPr="00EA3AD9">
        <w:rPr>
          <w:rFonts w:ascii="Times New Roman" w:hAnsi="Times New Roman" w:cs="Times New Roman"/>
          <w:i/>
          <w:color w:val="auto"/>
          <w:sz w:val="24"/>
          <w:szCs w:val="24"/>
        </w:rPr>
        <w:t>Many thanks go to the Statewide Advisory Council which meets to discuss the nature of these bills, State House Day and other initiatives as set forth by MCDHH and related collaborations</w:t>
      </w:r>
      <w:r>
        <w:rPr>
          <w:rFonts w:ascii="Times New Roman" w:hAnsi="Times New Roman" w:cs="Times New Roman"/>
          <w:i/>
          <w:color w:val="auto"/>
          <w:sz w:val="24"/>
          <w:szCs w:val="24"/>
        </w:rPr>
        <w:t xml:space="preserve">. </w:t>
      </w:r>
      <w:r w:rsidRPr="00EA3AD9">
        <w:rPr>
          <w:rFonts w:ascii="Times New Roman" w:hAnsi="Times New Roman" w:cs="Times New Roman"/>
          <w:i/>
          <w:color w:val="auto"/>
          <w:sz w:val="24"/>
          <w:szCs w:val="24"/>
        </w:rPr>
        <w:t xml:space="preserve">For information, please contact </w:t>
      </w:r>
      <w:r>
        <w:rPr>
          <w:rFonts w:ascii="Times New Roman" w:hAnsi="Times New Roman" w:cs="Times New Roman"/>
          <w:i/>
          <w:color w:val="auto"/>
          <w:sz w:val="24"/>
          <w:szCs w:val="24"/>
        </w:rPr>
        <w:t xml:space="preserve">SAC Member Brock N. Cordeiro at </w:t>
      </w:r>
      <w:hyperlink r:id="rId150" w:history="1">
        <w:r w:rsidRPr="00552774">
          <w:rPr>
            <w:rStyle w:val="Hyperlink"/>
            <w:rFonts w:ascii="Times New Roman" w:hAnsi="Times New Roman" w:cs="Times New Roman"/>
            <w:i/>
            <w:sz w:val="24"/>
            <w:szCs w:val="24"/>
          </w:rPr>
          <w:t>BNCordeiro@comcast.net</w:t>
        </w:r>
      </w:hyperlink>
      <w:r>
        <w:rPr>
          <w:rFonts w:ascii="Times New Roman" w:hAnsi="Times New Roman" w:cs="Times New Roman"/>
          <w:i/>
          <w:color w:val="auto"/>
          <w:sz w:val="24"/>
          <w:szCs w:val="24"/>
        </w:rPr>
        <w:t>.</w:t>
      </w:r>
    </w:p>
    <w:p w14:paraId="3DBDA889" w14:textId="4305D762" w:rsidR="496E6911" w:rsidRDefault="496E6911" w:rsidP="00B659C9">
      <w:pPr>
        <w:jc w:val="center"/>
      </w:pPr>
    </w:p>
    <w:sectPr w:rsidR="496E6911">
      <w:footerReference w:type="default" r:id="rId1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4C68F" w14:textId="77777777" w:rsidR="008B724E" w:rsidRDefault="008B724E" w:rsidP="006B5A93">
      <w:pPr>
        <w:spacing w:after="0" w:line="240" w:lineRule="auto"/>
      </w:pPr>
      <w:r>
        <w:separator/>
      </w:r>
    </w:p>
  </w:endnote>
  <w:endnote w:type="continuationSeparator" w:id="0">
    <w:p w14:paraId="3F0931C6" w14:textId="77777777" w:rsidR="008B724E" w:rsidRDefault="008B724E" w:rsidP="006B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959482"/>
      <w:docPartObj>
        <w:docPartGallery w:val="Page Numbers (Bottom of Page)"/>
        <w:docPartUnique/>
      </w:docPartObj>
    </w:sdtPr>
    <w:sdtEndPr>
      <w:rPr>
        <w:noProof/>
      </w:rPr>
    </w:sdtEndPr>
    <w:sdtContent>
      <w:p w14:paraId="26279B2D" w14:textId="3149F99D" w:rsidR="006B5A93" w:rsidRDefault="006B5A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B82853" w14:textId="77777777" w:rsidR="006B5A93" w:rsidRDefault="006B5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B2AE2" w14:textId="77777777" w:rsidR="008B724E" w:rsidRDefault="008B724E" w:rsidP="006B5A93">
      <w:pPr>
        <w:spacing w:after="0" w:line="240" w:lineRule="auto"/>
      </w:pPr>
      <w:r>
        <w:separator/>
      </w:r>
    </w:p>
  </w:footnote>
  <w:footnote w:type="continuationSeparator" w:id="0">
    <w:p w14:paraId="4AC0CF03" w14:textId="77777777" w:rsidR="008B724E" w:rsidRDefault="008B724E" w:rsidP="006B5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7B1E"/>
    <w:multiLevelType w:val="hybridMultilevel"/>
    <w:tmpl w:val="E4CAB226"/>
    <w:lvl w:ilvl="0" w:tplc="01C2CC18">
      <w:start w:val="1"/>
      <w:numFmt w:val="bullet"/>
      <w:lvlText w:val=""/>
      <w:lvlJc w:val="left"/>
      <w:pPr>
        <w:ind w:left="720" w:hanging="360"/>
      </w:pPr>
      <w:rPr>
        <w:rFonts w:ascii="Symbol" w:hAnsi="Symbol" w:hint="default"/>
      </w:rPr>
    </w:lvl>
    <w:lvl w:ilvl="1" w:tplc="44B074F2">
      <w:start w:val="1"/>
      <w:numFmt w:val="bullet"/>
      <w:lvlText w:val=""/>
      <w:lvlJc w:val="left"/>
      <w:pPr>
        <w:ind w:left="1440" w:hanging="360"/>
      </w:pPr>
      <w:rPr>
        <w:rFonts w:ascii="Symbol" w:hAnsi="Symbol" w:hint="default"/>
      </w:rPr>
    </w:lvl>
    <w:lvl w:ilvl="2" w:tplc="DCC8A3A8">
      <w:start w:val="1"/>
      <w:numFmt w:val="bullet"/>
      <w:lvlText w:val=""/>
      <w:lvlJc w:val="left"/>
      <w:pPr>
        <w:ind w:left="2160" w:hanging="360"/>
      </w:pPr>
      <w:rPr>
        <w:rFonts w:ascii="Wingdings" w:hAnsi="Wingdings" w:hint="default"/>
      </w:rPr>
    </w:lvl>
    <w:lvl w:ilvl="3" w:tplc="FAEE17CE">
      <w:start w:val="1"/>
      <w:numFmt w:val="bullet"/>
      <w:lvlText w:val=""/>
      <w:lvlJc w:val="left"/>
      <w:pPr>
        <w:ind w:left="2880" w:hanging="360"/>
      </w:pPr>
      <w:rPr>
        <w:rFonts w:ascii="Symbol" w:hAnsi="Symbol" w:hint="default"/>
      </w:rPr>
    </w:lvl>
    <w:lvl w:ilvl="4" w:tplc="83606024">
      <w:start w:val="1"/>
      <w:numFmt w:val="bullet"/>
      <w:lvlText w:val="o"/>
      <w:lvlJc w:val="left"/>
      <w:pPr>
        <w:ind w:left="3600" w:hanging="360"/>
      </w:pPr>
      <w:rPr>
        <w:rFonts w:ascii="Courier New" w:hAnsi="Courier New" w:hint="default"/>
      </w:rPr>
    </w:lvl>
    <w:lvl w:ilvl="5" w:tplc="B4F011F8">
      <w:start w:val="1"/>
      <w:numFmt w:val="bullet"/>
      <w:lvlText w:val=""/>
      <w:lvlJc w:val="left"/>
      <w:pPr>
        <w:ind w:left="4320" w:hanging="360"/>
      </w:pPr>
      <w:rPr>
        <w:rFonts w:ascii="Wingdings" w:hAnsi="Wingdings" w:hint="default"/>
      </w:rPr>
    </w:lvl>
    <w:lvl w:ilvl="6" w:tplc="C1B85436">
      <w:start w:val="1"/>
      <w:numFmt w:val="bullet"/>
      <w:lvlText w:val=""/>
      <w:lvlJc w:val="left"/>
      <w:pPr>
        <w:ind w:left="5040" w:hanging="360"/>
      </w:pPr>
      <w:rPr>
        <w:rFonts w:ascii="Symbol" w:hAnsi="Symbol" w:hint="default"/>
      </w:rPr>
    </w:lvl>
    <w:lvl w:ilvl="7" w:tplc="32D44062">
      <w:start w:val="1"/>
      <w:numFmt w:val="bullet"/>
      <w:lvlText w:val="o"/>
      <w:lvlJc w:val="left"/>
      <w:pPr>
        <w:ind w:left="5760" w:hanging="360"/>
      </w:pPr>
      <w:rPr>
        <w:rFonts w:ascii="Courier New" w:hAnsi="Courier New" w:hint="default"/>
      </w:rPr>
    </w:lvl>
    <w:lvl w:ilvl="8" w:tplc="55DA1CE6">
      <w:start w:val="1"/>
      <w:numFmt w:val="bullet"/>
      <w:lvlText w:val=""/>
      <w:lvlJc w:val="left"/>
      <w:pPr>
        <w:ind w:left="6480" w:hanging="360"/>
      </w:pPr>
      <w:rPr>
        <w:rFonts w:ascii="Wingdings" w:hAnsi="Wingdings" w:hint="default"/>
      </w:rPr>
    </w:lvl>
  </w:abstractNum>
  <w:abstractNum w:abstractNumId="1" w15:restartNumberingAfterBreak="0">
    <w:nsid w:val="0A313D17"/>
    <w:multiLevelType w:val="hybridMultilevel"/>
    <w:tmpl w:val="A604550A"/>
    <w:lvl w:ilvl="0" w:tplc="C6D4405A">
      <w:start w:val="1"/>
      <w:numFmt w:val="bullet"/>
      <w:lvlText w:val=""/>
      <w:lvlJc w:val="left"/>
      <w:pPr>
        <w:ind w:left="720" w:hanging="360"/>
      </w:pPr>
      <w:rPr>
        <w:rFonts w:ascii="Symbol" w:hAnsi="Symbol" w:hint="default"/>
      </w:rPr>
    </w:lvl>
    <w:lvl w:ilvl="1" w:tplc="4CCED73E">
      <w:start w:val="1"/>
      <w:numFmt w:val="bullet"/>
      <w:lvlText w:val="o"/>
      <w:lvlJc w:val="left"/>
      <w:pPr>
        <w:ind w:left="1440" w:hanging="360"/>
      </w:pPr>
      <w:rPr>
        <w:rFonts w:ascii="Courier New" w:hAnsi="Courier New" w:hint="default"/>
      </w:rPr>
    </w:lvl>
    <w:lvl w:ilvl="2" w:tplc="ECDE9EB6">
      <w:start w:val="1"/>
      <w:numFmt w:val="bullet"/>
      <w:lvlText w:val=""/>
      <w:lvlJc w:val="left"/>
      <w:pPr>
        <w:ind w:left="2160" w:hanging="360"/>
      </w:pPr>
      <w:rPr>
        <w:rFonts w:ascii="Wingdings" w:hAnsi="Wingdings" w:hint="default"/>
      </w:rPr>
    </w:lvl>
    <w:lvl w:ilvl="3" w:tplc="27322B5A">
      <w:start w:val="1"/>
      <w:numFmt w:val="bullet"/>
      <w:lvlText w:val=""/>
      <w:lvlJc w:val="left"/>
      <w:pPr>
        <w:ind w:left="2880" w:hanging="360"/>
      </w:pPr>
      <w:rPr>
        <w:rFonts w:ascii="Symbol" w:hAnsi="Symbol" w:hint="default"/>
      </w:rPr>
    </w:lvl>
    <w:lvl w:ilvl="4" w:tplc="6BC6E268">
      <w:start w:val="1"/>
      <w:numFmt w:val="bullet"/>
      <w:lvlText w:val="o"/>
      <w:lvlJc w:val="left"/>
      <w:pPr>
        <w:ind w:left="3600" w:hanging="360"/>
      </w:pPr>
      <w:rPr>
        <w:rFonts w:ascii="Courier New" w:hAnsi="Courier New" w:hint="default"/>
      </w:rPr>
    </w:lvl>
    <w:lvl w:ilvl="5" w:tplc="2D0C69A6">
      <w:start w:val="1"/>
      <w:numFmt w:val="bullet"/>
      <w:lvlText w:val=""/>
      <w:lvlJc w:val="left"/>
      <w:pPr>
        <w:ind w:left="4320" w:hanging="360"/>
      </w:pPr>
      <w:rPr>
        <w:rFonts w:ascii="Wingdings" w:hAnsi="Wingdings" w:hint="default"/>
      </w:rPr>
    </w:lvl>
    <w:lvl w:ilvl="6" w:tplc="847CFD64">
      <w:start w:val="1"/>
      <w:numFmt w:val="bullet"/>
      <w:lvlText w:val=""/>
      <w:lvlJc w:val="left"/>
      <w:pPr>
        <w:ind w:left="5040" w:hanging="360"/>
      </w:pPr>
      <w:rPr>
        <w:rFonts w:ascii="Symbol" w:hAnsi="Symbol" w:hint="default"/>
      </w:rPr>
    </w:lvl>
    <w:lvl w:ilvl="7" w:tplc="71ECD3A6">
      <w:start w:val="1"/>
      <w:numFmt w:val="bullet"/>
      <w:lvlText w:val="o"/>
      <w:lvlJc w:val="left"/>
      <w:pPr>
        <w:ind w:left="5760" w:hanging="360"/>
      </w:pPr>
      <w:rPr>
        <w:rFonts w:ascii="Courier New" w:hAnsi="Courier New" w:hint="default"/>
      </w:rPr>
    </w:lvl>
    <w:lvl w:ilvl="8" w:tplc="383EFD24">
      <w:start w:val="1"/>
      <w:numFmt w:val="bullet"/>
      <w:lvlText w:val=""/>
      <w:lvlJc w:val="left"/>
      <w:pPr>
        <w:ind w:left="6480" w:hanging="360"/>
      </w:pPr>
      <w:rPr>
        <w:rFonts w:ascii="Wingdings" w:hAnsi="Wingdings" w:hint="default"/>
      </w:rPr>
    </w:lvl>
  </w:abstractNum>
  <w:abstractNum w:abstractNumId="2" w15:restartNumberingAfterBreak="0">
    <w:nsid w:val="1786371A"/>
    <w:multiLevelType w:val="hybridMultilevel"/>
    <w:tmpl w:val="4B3A7D68"/>
    <w:lvl w:ilvl="0" w:tplc="62722894">
      <w:start w:val="1"/>
      <w:numFmt w:val="bullet"/>
      <w:lvlText w:val=""/>
      <w:lvlJc w:val="left"/>
      <w:pPr>
        <w:ind w:left="720" w:hanging="360"/>
      </w:pPr>
      <w:rPr>
        <w:rFonts w:ascii="Symbol" w:hAnsi="Symbol" w:hint="default"/>
      </w:rPr>
    </w:lvl>
    <w:lvl w:ilvl="1" w:tplc="10469E62">
      <w:start w:val="1"/>
      <w:numFmt w:val="bullet"/>
      <w:lvlText w:val="o"/>
      <w:lvlJc w:val="left"/>
      <w:pPr>
        <w:ind w:left="1440" w:hanging="360"/>
      </w:pPr>
      <w:rPr>
        <w:rFonts w:ascii="Courier New" w:hAnsi="Courier New" w:hint="default"/>
      </w:rPr>
    </w:lvl>
    <w:lvl w:ilvl="2" w:tplc="9814B250">
      <w:start w:val="1"/>
      <w:numFmt w:val="bullet"/>
      <w:lvlText w:val=""/>
      <w:lvlJc w:val="left"/>
      <w:pPr>
        <w:ind w:left="2160" w:hanging="360"/>
      </w:pPr>
      <w:rPr>
        <w:rFonts w:ascii="Wingdings" w:hAnsi="Wingdings" w:hint="default"/>
      </w:rPr>
    </w:lvl>
    <w:lvl w:ilvl="3" w:tplc="586A5812">
      <w:start w:val="1"/>
      <w:numFmt w:val="bullet"/>
      <w:lvlText w:val=""/>
      <w:lvlJc w:val="left"/>
      <w:pPr>
        <w:ind w:left="2880" w:hanging="360"/>
      </w:pPr>
      <w:rPr>
        <w:rFonts w:ascii="Symbol" w:hAnsi="Symbol" w:hint="default"/>
      </w:rPr>
    </w:lvl>
    <w:lvl w:ilvl="4" w:tplc="4688238C">
      <w:start w:val="1"/>
      <w:numFmt w:val="bullet"/>
      <w:lvlText w:val="o"/>
      <w:lvlJc w:val="left"/>
      <w:pPr>
        <w:ind w:left="3600" w:hanging="360"/>
      </w:pPr>
      <w:rPr>
        <w:rFonts w:ascii="Courier New" w:hAnsi="Courier New" w:hint="default"/>
      </w:rPr>
    </w:lvl>
    <w:lvl w:ilvl="5" w:tplc="2B8E742A">
      <w:start w:val="1"/>
      <w:numFmt w:val="bullet"/>
      <w:lvlText w:val=""/>
      <w:lvlJc w:val="left"/>
      <w:pPr>
        <w:ind w:left="4320" w:hanging="360"/>
      </w:pPr>
      <w:rPr>
        <w:rFonts w:ascii="Wingdings" w:hAnsi="Wingdings" w:hint="default"/>
      </w:rPr>
    </w:lvl>
    <w:lvl w:ilvl="6" w:tplc="C888940C">
      <w:start w:val="1"/>
      <w:numFmt w:val="bullet"/>
      <w:lvlText w:val=""/>
      <w:lvlJc w:val="left"/>
      <w:pPr>
        <w:ind w:left="5040" w:hanging="360"/>
      </w:pPr>
      <w:rPr>
        <w:rFonts w:ascii="Symbol" w:hAnsi="Symbol" w:hint="default"/>
      </w:rPr>
    </w:lvl>
    <w:lvl w:ilvl="7" w:tplc="1F14A83C">
      <w:start w:val="1"/>
      <w:numFmt w:val="bullet"/>
      <w:lvlText w:val="o"/>
      <w:lvlJc w:val="left"/>
      <w:pPr>
        <w:ind w:left="5760" w:hanging="360"/>
      </w:pPr>
      <w:rPr>
        <w:rFonts w:ascii="Courier New" w:hAnsi="Courier New" w:hint="default"/>
      </w:rPr>
    </w:lvl>
    <w:lvl w:ilvl="8" w:tplc="97A89476">
      <w:start w:val="1"/>
      <w:numFmt w:val="bullet"/>
      <w:lvlText w:val=""/>
      <w:lvlJc w:val="left"/>
      <w:pPr>
        <w:ind w:left="6480" w:hanging="360"/>
      </w:pPr>
      <w:rPr>
        <w:rFonts w:ascii="Wingdings" w:hAnsi="Wingdings" w:hint="default"/>
      </w:rPr>
    </w:lvl>
  </w:abstractNum>
  <w:abstractNum w:abstractNumId="3" w15:restartNumberingAfterBreak="0">
    <w:nsid w:val="21876194"/>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A4DD4"/>
    <w:multiLevelType w:val="hybridMultilevel"/>
    <w:tmpl w:val="F4645E16"/>
    <w:lvl w:ilvl="0" w:tplc="FFEA7676">
      <w:start w:val="1"/>
      <w:numFmt w:val="bullet"/>
      <w:lvlText w:val=""/>
      <w:lvlJc w:val="left"/>
      <w:pPr>
        <w:ind w:left="720" w:hanging="360"/>
      </w:pPr>
      <w:rPr>
        <w:rFonts w:ascii="Symbol" w:hAnsi="Symbol" w:hint="default"/>
      </w:rPr>
    </w:lvl>
    <w:lvl w:ilvl="1" w:tplc="12EC3F20">
      <w:start w:val="1"/>
      <w:numFmt w:val="bullet"/>
      <w:lvlText w:val="o"/>
      <w:lvlJc w:val="left"/>
      <w:pPr>
        <w:ind w:left="1440" w:hanging="360"/>
      </w:pPr>
      <w:rPr>
        <w:rFonts w:ascii="Courier New" w:hAnsi="Courier New" w:hint="default"/>
      </w:rPr>
    </w:lvl>
    <w:lvl w:ilvl="2" w:tplc="3394376C">
      <w:start w:val="1"/>
      <w:numFmt w:val="bullet"/>
      <w:lvlText w:val=""/>
      <w:lvlJc w:val="left"/>
      <w:pPr>
        <w:ind w:left="2160" w:hanging="360"/>
      </w:pPr>
      <w:rPr>
        <w:rFonts w:ascii="Wingdings" w:hAnsi="Wingdings" w:hint="default"/>
      </w:rPr>
    </w:lvl>
    <w:lvl w:ilvl="3" w:tplc="BA165C42">
      <w:start w:val="1"/>
      <w:numFmt w:val="bullet"/>
      <w:lvlText w:val=""/>
      <w:lvlJc w:val="left"/>
      <w:pPr>
        <w:ind w:left="2880" w:hanging="360"/>
      </w:pPr>
      <w:rPr>
        <w:rFonts w:ascii="Symbol" w:hAnsi="Symbol" w:hint="default"/>
      </w:rPr>
    </w:lvl>
    <w:lvl w:ilvl="4" w:tplc="E65E5162">
      <w:start w:val="1"/>
      <w:numFmt w:val="bullet"/>
      <w:lvlText w:val="o"/>
      <w:lvlJc w:val="left"/>
      <w:pPr>
        <w:ind w:left="3600" w:hanging="360"/>
      </w:pPr>
      <w:rPr>
        <w:rFonts w:ascii="Courier New" w:hAnsi="Courier New" w:hint="default"/>
      </w:rPr>
    </w:lvl>
    <w:lvl w:ilvl="5" w:tplc="B5B46806">
      <w:start w:val="1"/>
      <w:numFmt w:val="bullet"/>
      <w:lvlText w:val=""/>
      <w:lvlJc w:val="left"/>
      <w:pPr>
        <w:ind w:left="4320" w:hanging="360"/>
      </w:pPr>
      <w:rPr>
        <w:rFonts w:ascii="Wingdings" w:hAnsi="Wingdings" w:hint="default"/>
      </w:rPr>
    </w:lvl>
    <w:lvl w:ilvl="6" w:tplc="398879E6">
      <w:start w:val="1"/>
      <w:numFmt w:val="bullet"/>
      <w:lvlText w:val=""/>
      <w:lvlJc w:val="left"/>
      <w:pPr>
        <w:ind w:left="5040" w:hanging="360"/>
      </w:pPr>
      <w:rPr>
        <w:rFonts w:ascii="Symbol" w:hAnsi="Symbol" w:hint="default"/>
      </w:rPr>
    </w:lvl>
    <w:lvl w:ilvl="7" w:tplc="04EAF43C">
      <w:start w:val="1"/>
      <w:numFmt w:val="bullet"/>
      <w:lvlText w:val="o"/>
      <w:lvlJc w:val="left"/>
      <w:pPr>
        <w:ind w:left="5760" w:hanging="360"/>
      </w:pPr>
      <w:rPr>
        <w:rFonts w:ascii="Courier New" w:hAnsi="Courier New" w:hint="default"/>
      </w:rPr>
    </w:lvl>
    <w:lvl w:ilvl="8" w:tplc="2370E0CE">
      <w:start w:val="1"/>
      <w:numFmt w:val="bullet"/>
      <w:lvlText w:val=""/>
      <w:lvlJc w:val="left"/>
      <w:pPr>
        <w:ind w:left="6480" w:hanging="360"/>
      </w:pPr>
      <w:rPr>
        <w:rFonts w:ascii="Wingdings" w:hAnsi="Wingdings" w:hint="default"/>
      </w:rPr>
    </w:lvl>
  </w:abstractNum>
  <w:abstractNum w:abstractNumId="5" w15:restartNumberingAfterBreak="0">
    <w:nsid w:val="335B64EF"/>
    <w:multiLevelType w:val="hybridMultilevel"/>
    <w:tmpl w:val="EBAE250E"/>
    <w:lvl w:ilvl="0" w:tplc="E146F8CA">
      <w:start w:val="1"/>
      <w:numFmt w:val="bullet"/>
      <w:lvlText w:val=""/>
      <w:lvlJc w:val="left"/>
      <w:pPr>
        <w:ind w:left="720" w:hanging="360"/>
      </w:pPr>
      <w:rPr>
        <w:rFonts w:ascii="Symbol" w:hAnsi="Symbol" w:hint="default"/>
      </w:rPr>
    </w:lvl>
    <w:lvl w:ilvl="1" w:tplc="29A636F2">
      <w:start w:val="1"/>
      <w:numFmt w:val="bullet"/>
      <w:lvlText w:val="o"/>
      <w:lvlJc w:val="left"/>
      <w:pPr>
        <w:ind w:left="1440" w:hanging="360"/>
      </w:pPr>
      <w:rPr>
        <w:rFonts w:ascii="Courier New" w:hAnsi="Courier New" w:hint="default"/>
      </w:rPr>
    </w:lvl>
    <w:lvl w:ilvl="2" w:tplc="381046E4">
      <w:start w:val="1"/>
      <w:numFmt w:val="bullet"/>
      <w:lvlText w:val=""/>
      <w:lvlJc w:val="left"/>
      <w:pPr>
        <w:ind w:left="2160" w:hanging="360"/>
      </w:pPr>
      <w:rPr>
        <w:rFonts w:ascii="Wingdings" w:hAnsi="Wingdings" w:hint="default"/>
      </w:rPr>
    </w:lvl>
    <w:lvl w:ilvl="3" w:tplc="E8E4F44C">
      <w:start w:val="1"/>
      <w:numFmt w:val="bullet"/>
      <w:lvlText w:val=""/>
      <w:lvlJc w:val="left"/>
      <w:pPr>
        <w:ind w:left="2880" w:hanging="360"/>
      </w:pPr>
      <w:rPr>
        <w:rFonts w:ascii="Symbol" w:hAnsi="Symbol" w:hint="default"/>
      </w:rPr>
    </w:lvl>
    <w:lvl w:ilvl="4" w:tplc="C88E8A68">
      <w:start w:val="1"/>
      <w:numFmt w:val="bullet"/>
      <w:lvlText w:val="o"/>
      <w:lvlJc w:val="left"/>
      <w:pPr>
        <w:ind w:left="3600" w:hanging="360"/>
      </w:pPr>
      <w:rPr>
        <w:rFonts w:ascii="Courier New" w:hAnsi="Courier New" w:hint="default"/>
      </w:rPr>
    </w:lvl>
    <w:lvl w:ilvl="5" w:tplc="376CA770">
      <w:start w:val="1"/>
      <w:numFmt w:val="bullet"/>
      <w:lvlText w:val=""/>
      <w:lvlJc w:val="left"/>
      <w:pPr>
        <w:ind w:left="4320" w:hanging="360"/>
      </w:pPr>
      <w:rPr>
        <w:rFonts w:ascii="Wingdings" w:hAnsi="Wingdings" w:hint="default"/>
      </w:rPr>
    </w:lvl>
    <w:lvl w:ilvl="6" w:tplc="10EEC472">
      <w:start w:val="1"/>
      <w:numFmt w:val="bullet"/>
      <w:lvlText w:val=""/>
      <w:lvlJc w:val="left"/>
      <w:pPr>
        <w:ind w:left="5040" w:hanging="360"/>
      </w:pPr>
      <w:rPr>
        <w:rFonts w:ascii="Symbol" w:hAnsi="Symbol" w:hint="default"/>
      </w:rPr>
    </w:lvl>
    <w:lvl w:ilvl="7" w:tplc="EEC6C76A">
      <w:start w:val="1"/>
      <w:numFmt w:val="bullet"/>
      <w:lvlText w:val="o"/>
      <w:lvlJc w:val="left"/>
      <w:pPr>
        <w:ind w:left="5760" w:hanging="360"/>
      </w:pPr>
      <w:rPr>
        <w:rFonts w:ascii="Courier New" w:hAnsi="Courier New" w:hint="default"/>
      </w:rPr>
    </w:lvl>
    <w:lvl w:ilvl="8" w:tplc="A38007D2">
      <w:start w:val="1"/>
      <w:numFmt w:val="bullet"/>
      <w:lvlText w:val=""/>
      <w:lvlJc w:val="left"/>
      <w:pPr>
        <w:ind w:left="6480" w:hanging="360"/>
      </w:pPr>
      <w:rPr>
        <w:rFonts w:ascii="Wingdings" w:hAnsi="Wingdings" w:hint="default"/>
      </w:rPr>
    </w:lvl>
  </w:abstractNum>
  <w:abstractNum w:abstractNumId="6" w15:restartNumberingAfterBreak="0">
    <w:nsid w:val="3B3B10C5"/>
    <w:multiLevelType w:val="hybridMultilevel"/>
    <w:tmpl w:val="80B64DB0"/>
    <w:lvl w:ilvl="0" w:tplc="DD3AB0A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70A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9541F2"/>
    <w:multiLevelType w:val="hybridMultilevel"/>
    <w:tmpl w:val="464E9A4A"/>
    <w:lvl w:ilvl="0" w:tplc="B0A0A148">
      <w:start w:val="1"/>
      <w:numFmt w:val="bullet"/>
      <w:lvlText w:val=""/>
      <w:lvlJc w:val="left"/>
      <w:pPr>
        <w:ind w:left="720" w:hanging="360"/>
      </w:pPr>
      <w:rPr>
        <w:rFonts w:ascii="Symbol" w:hAnsi="Symbol" w:hint="default"/>
      </w:rPr>
    </w:lvl>
    <w:lvl w:ilvl="1" w:tplc="B75001CC">
      <w:start w:val="1"/>
      <w:numFmt w:val="bullet"/>
      <w:lvlText w:val="o"/>
      <w:lvlJc w:val="left"/>
      <w:pPr>
        <w:ind w:left="1440" w:hanging="360"/>
      </w:pPr>
      <w:rPr>
        <w:rFonts w:ascii="Courier New" w:hAnsi="Courier New" w:hint="default"/>
      </w:rPr>
    </w:lvl>
    <w:lvl w:ilvl="2" w:tplc="70CA9590">
      <w:start w:val="1"/>
      <w:numFmt w:val="bullet"/>
      <w:lvlText w:val=""/>
      <w:lvlJc w:val="left"/>
      <w:pPr>
        <w:ind w:left="2160" w:hanging="360"/>
      </w:pPr>
      <w:rPr>
        <w:rFonts w:ascii="Wingdings" w:hAnsi="Wingdings" w:hint="default"/>
      </w:rPr>
    </w:lvl>
    <w:lvl w:ilvl="3" w:tplc="2A8A59E0">
      <w:start w:val="1"/>
      <w:numFmt w:val="bullet"/>
      <w:lvlText w:val=""/>
      <w:lvlJc w:val="left"/>
      <w:pPr>
        <w:ind w:left="2880" w:hanging="360"/>
      </w:pPr>
      <w:rPr>
        <w:rFonts w:ascii="Symbol" w:hAnsi="Symbol" w:hint="default"/>
      </w:rPr>
    </w:lvl>
    <w:lvl w:ilvl="4" w:tplc="623401D0">
      <w:start w:val="1"/>
      <w:numFmt w:val="bullet"/>
      <w:lvlText w:val="o"/>
      <w:lvlJc w:val="left"/>
      <w:pPr>
        <w:ind w:left="3600" w:hanging="360"/>
      </w:pPr>
      <w:rPr>
        <w:rFonts w:ascii="Courier New" w:hAnsi="Courier New" w:hint="default"/>
      </w:rPr>
    </w:lvl>
    <w:lvl w:ilvl="5" w:tplc="C1DA7868">
      <w:start w:val="1"/>
      <w:numFmt w:val="bullet"/>
      <w:lvlText w:val=""/>
      <w:lvlJc w:val="left"/>
      <w:pPr>
        <w:ind w:left="4320" w:hanging="360"/>
      </w:pPr>
      <w:rPr>
        <w:rFonts w:ascii="Wingdings" w:hAnsi="Wingdings" w:hint="default"/>
      </w:rPr>
    </w:lvl>
    <w:lvl w:ilvl="6" w:tplc="968022D2">
      <w:start w:val="1"/>
      <w:numFmt w:val="bullet"/>
      <w:lvlText w:val=""/>
      <w:lvlJc w:val="left"/>
      <w:pPr>
        <w:ind w:left="5040" w:hanging="360"/>
      </w:pPr>
      <w:rPr>
        <w:rFonts w:ascii="Symbol" w:hAnsi="Symbol" w:hint="default"/>
      </w:rPr>
    </w:lvl>
    <w:lvl w:ilvl="7" w:tplc="5A70F0E4">
      <w:start w:val="1"/>
      <w:numFmt w:val="bullet"/>
      <w:lvlText w:val="o"/>
      <w:lvlJc w:val="left"/>
      <w:pPr>
        <w:ind w:left="5760" w:hanging="360"/>
      </w:pPr>
      <w:rPr>
        <w:rFonts w:ascii="Courier New" w:hAnsi="Courier New" w:hint="default"/>
      </w:rPr>
    </w:lvl>
    <w:lvl w:ilvl="8" w:tplc="E89C4640">
      <w:start w:val="1"/>
      <w:numFmt w:val="bullet"/>
      <w:lvlText w:val=""/>
      <w:lvlJc w:val="left"/>
      <w:pPr>
        <w:ind w:left="6480" w:hanging="360"/>
      </w:pPr>
      <w:rPr>
        <w:rFonts w:ascii="Wingdings" w:hAnsi="Wingdings" w:hint="default"/>
      </w:rPr>
    </w:lvl>
  </w:abstractNum>
  <w:abstractNum w:abstractNumId="9" w15:restartNumberingAfterBreak="0">
    <w:nsid w:val="47DA3C78"/>
    <w:multiLevelType w:val="hybridMultilevel"/>
    <w:tmpl w:val="EDCAE612"/>
    <w:lvl w:ilvl="0" w:tplc="DDA6AA56">
      <w:start w:val="1"/>
      <w:numFmt w:val="bullet"/>
      <w:lvlText w:val=""/>
      <w:lvlJc w:val="left"/>
      <w:pPr>
        <w:ind w:left="720" w:hanging="360"/>
      </w:pPr>
      <w:rPr>
        <w:rFonts w:ascii="Symbol" w:hAnsi="Symbol" w:hint="default"/>
      </w:rPr>
    </w:lvl>
    <w:lvl w:ilvl="1" w:tplc="48FE8B2C">
      <w:start w:val="1"/>
      <w:numFmt w:val="bullet"/>
      <w:lvlText w:val="o"/>
      <w:lvlJc w:val="left"/>
      <w:pPr>
        <w:ind w:left="1440" w:hanging="360"/>
      </w:pPr>
      <w:rPr>
        <w:rFonts w:ascii="Courier New" w:hAnsi="Courier New" w:hint="default"/>
      </w:rPr>
    </w:lvl>
    <w:lvl w:ilvl="2" w:tplc="B63CCCEC">
      <w:start w:val="1"/>
      <w:numFmt w:val="bullet"/>
      <w:lvlText w:val=""/>
      <w:lvlJc w:val="left"/>
      <w:pPr>
        <w:ind w:left="2160" w:hanging="360"/>
      </w:pPr>
      <w:rPr>
        <w:rFonts w:ascii="Wingdings" w:hAnsi="Wingdings" w:hint="default"/>
      </w:rPr>
    </w:lvl>
    <w:lvl w:ilvl="3" w:tplc="09EE4912">
      <w:start w:val="1"/>
      <w:numFmt w:val="bullet"/>
      <w:lvlText w:val=""/>
      <w:lvlJc w:val="left"/>
      <w:pPr>
        <w:ind w:left="2880" w:hanging="360"/>
      </w:pPr>
      <w:rPr>
        <w:rFonts w:ascii="Symbol" w:hAnsi="Symbol" w:hint="default"/>
      </w:rPr>
    </w:lvl>
    <w:lvl w:ilvl="4" w:tplc="B19C4846">
      <w:start w:val="1"/>
      <w:numFmt w:val="bullet"/>
      <w:lvlText w:val="o"/>
      <w:lvlJc w:val="left"/>
      <w:pPr>
        <w:ind w:left="3600" w:hanging="360"/>
      </w:pPr>
      <w:rPr>
        <w:rFonts w:ascii="Courier New" w:hAnsi="Courier New" w:hint="default"/>
      </w:rPr>
    </w:lvl>
    <w:lvl w:ilvl="5" w:tplc="3708AEDC">
      <w:start w:val="1"/>
      <w:numFmt w:val="bullet"/>
      <w:lvlText w:val=""/>
      <w:lvlJc w:val="left"/>
      <w:pPr>
        <w:ind w:left="4320" w:hanging="360"/>
      </w:pPr>
      <w:rPr>
        <w:rFonts w:ascii="Wingdings" w:hAnsi="Wingdings" w:hint="default"/>
      </w:rPr>
    </w:lvl>
    <w:lvl w:ilvl="6" w:tplc="A3125DA8">
      <w:start w:val="1"/>
      <w:numFmt w:val="bullet"/>
      <w:lvlText w:val=""/>
      <w:lvlJc w:val="left"/>
      <w:pPr>
        <w:ind w:left="5040" w:hanging="360"/>
      </w:pPr>
      <w:rPr>
        <w:rFonts w:ascii="Symbol" w:hAnsi="Symbol" w:hint="default"/>
      </w:rPr>
    </w:lvl>
    <w:lvl w:ilvl="7" w:tplc="73E6CE9C">
      <w:start w:val="1"/>
      <w:numFmt w:val="bullet"/>
      <w:lvlText w:val="o"/>
      <w:lvlJc w:val="left"/>
      <w:pPr>
        <w:ind w:left="5760" w:hanging="360"/>
      </w:pPr>
      <w:rPr>
        <w:rFonts w:ascii="Courier New" w:hAnsi="Courier New" w:hint="default"/>
      </w:rPr>
    </w:lvl>
    <w:lvl w:ilvl="8" w:tplc="ADB20224">
      <w:start w:val="1"/>
      <w:numFmt w:val="bullet"/>
      <w:lvlText w:val=""/>
      <w:lvlJc w:val="left"/>
      <w:pPr>
        <w:ind w:left="6480" w:hanging="360"/>
      </w:pPr>
      <w:rPr>
        <w:rFonts w:ascii="Wingdings" w:hAnsi="Wingdings" w:hint="default"/>
      </w:rPr>
    </w:lvl>
  </w:abstractNum>
  <w:abstractNum w:abstractNumId="10" w15:restartNumberingAfterBreak="0">
    <w:nsid w:val="4F3731E9"/>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01582"/>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236D2"/>
    <w:multiLevelType w:val="hybridMultilevel"/>
    <w:tmpl w:val="9D60142C"/>
    <w:lvl w:ilvl="0" w:tplc="39AE3F6A">
      <w:start w:val="1"/>
      <w:numFmt w:val="bullet"/>
      <w:lvlText w:val=""/>
      <w:lvlJc w:val="left"/>
      <w:pPr>
        <w:ind w:left="720" w:hanging="360"/>
      </w:pPr>
      <w:rPr>
        <w:rFonts w:ascii="Symbol" w:hAnsi="Symbol" w:hint="default"/>
      </w:rPr>
    </w:lvl>
    <w:lvl w:ilvl="1" w:tplc="1C86BC16">
      <w:start w:val="1"/>
      <w:numFmt w:val="bullet"/>
      <w:lvlText w:val="o"/>
      <w:lvlJc w:val="left"/>
      <w:pPr>
        <w:ind w:left="1440" w:hanging="360"/>
      </w:pPr>
      <w:rPr>
        <w:rFonts w:ascii="Courier New" w:hAnsi="Courier New" w:hint="default"/>
      </w:rPr>
    </w:lvl>
    <w:lvl w:ilvl="2" w:tplc="0C462EF4">
      <w:start w:val="1"/>
      <w:numFmt w:val="bullet"/>
      <w:lvlText w:val=""/>
      <w:lvlJc w:val="left"/>
      <w:pPr>
        <w:ind w:left="2160" w:hanging="360"/>
      </w:pPr>
      <w:rPr>
        <w:rFonts w:ascii="Wingdings" w:hAnsi="Wingdings" w:hint="default"/>
      </w:rPr>
    </w:lvl>
    <w:lvl w:ilvl="3" w:tplc="BCBC1F2E">
      <w:start w:val="1"/>
      <w:numFmt w:val="bullet"/>
      <w:lvlText w:val=""/>
      <w:lvlJc w:val="left"/>
      <w:pPr>
        <w:ind w:left="2880" w:hanging="360"/>
      </w:pPr>
      <w:rPr>
        <w:rFonts w:ascii="Symbol" w:hAnsi="Symbol" w:hint="default"/>
      </w:rPr>
    </w:lvl>
    <w:lvl w:ilvl="4" w:tplc="769A5510">
      <w:start w:val="1"/>
      <w:numFmt w:val="bullet"/>
      <w:lvlText w:val="o"/>
      <w:lvlJc w:val="left"/>
      <w:pPr>
        <w:ind w:left="3600" w:hanging="360"/>
      </w:pPr>
      <w:rPr>
        <w:rFonts w:ascii="Courier New" w:hAnsi="Courier New" w:hint="default"/>
      </w:rPr>
    </w:lvl>
    <w:lvl w:ilvl="5" w:tplc="AE2A0970">
      <w:start w:val="1"/>
      <w:numFmt w:val="bullet"/>
      <w:lvlText w:val=""/>
      <w:lvlJc w:val="left"/>
      <w:pPr>
        <w:ind w:left="4320" w:hanging="360"/>
      </w:pPr>
      <w:rPr>
        <w:rFonts w:ascii="Wingdings" w:hAnsi="Wingdings" w:hint="default"/>
      </w:rPr>
    </w:lvl>
    <w:lvl w:ilvl="6" w:tplc="679C4E82">
      <w:start w:val="1"/>
      <w:numFmt w:val="bullet"/>
      <w:lvlText w:val=""/>
      <w:lvlJc w:val="left"/>
      <w:pPr>
        <w:ind w:left="5040" w:hanging="360"/>
      </w:pPr>
      <w:rPr>
        <w:rFonts w:ascii="Symbol" w:hAnsi="Symbol" w:hint="default"/>
      </w:rPr>
    </w:lvl>
    <w:lvl w:ilvl="7" w:tplc="201E816E">
      <w:start w:val="1"/>
      <w:numFmt w:val="bullet"/>
      <w:lvlText w:val="o"/>
      <w:lvlJc w:val="left"/>
      <w:pPr>
        <w:ind w:left="5760" w:hanging="360"/>
      </w:pPr>
      <w:rPr>
        <w:rFonts w:ascii="Courier New" w:hAnsi="Courier New" w:hint="default"/>
      </w:rPr>
    </w:lvl>
    <w:lvl w:ilvl="8" w:tplc="D480CD82">
      <w:start w:val="1"/>
      <w:numFmt w:val="bullet"/>
      <w:lvlText w:val=""/>
      <w:lvlJc w:val="left"/>
      <w:pPr>
        <w:ind w:left="6480" w:hanging="360"/>
      </w:pPr>
      <w:rPr>
        <w:rFonts w:ascii="Wingdings" w:hAnsi="Wingdings" w:hint="default"/>
      </w:rPr>
    </w:lvl>
  </w:abstractNum>
  <w:abstractNum w:abstractNumId="13" w15:restartNumberingAfterBreak="0">
    <w:nsid w:val="62F75A85"/>
    <w:multiLevelType w:val="hybridMultilevel"/>
    <w:tmpl w:val="08E0C5D2"/>
    <w:lvl w:ilvl="0" w:tplc="81F05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F90ACF"/>
    <w:multiLevelType w:val="hybridMultilevel"/>
    <w:tmpl w:val="A8CADE9A"/>
    <w:lvl w:ilvl="0" w:tplc="7B447B44">
      <w:start w:val="1"/>
      <w:numFmt w:val="bullet"/>
      <w:lvlText w:val=""/>
      <w:lvlJc w:val="left"/>
      <w:pPr>
        <w:ind w:left="720" w:hanging="360"/>
      </w:pPr>
      <w:rPr>
        <w:rFonts w:ascii="Symbol" w:hAnsi="Symbol" w:hint="default"/>
      </w:rPr>
    </w:lvl>
    <w:lvl w:ilvl="1" w:tplc="7CECC968">
      <w:start w:val="1"/>
      <w:numFmt w:val="bullet"/>
      <w:lvlText w:val="o"/>
      <w:lvlJc w:val="left"/>
      <w:pPr>
        <w:ind w:left="1440" w:hanging="360"/>
      </w:pPr>
      <w:rPr>
        <w:rFonts w:ascii="Courier New" w:hAnsi="Courier New" w:hint="default"/>
      </w:rPr>
    </w:lvl>
    <w:lvl w:ilvl="2" w:tplc="4EBACC64">
      <w:start w:val="1"/>
      <w:numFmt w:val="bullet"/>
      <w:lvlText w:val=""/>
      <w:lvlJc w:val="left"/>
      <w:pPr>
        <w:ind w:left="2160" w:hanging="360"/>
      </w:pPr>
      <w:rPr>
        <w:rFonts w:ascii="Wingdings" w:hAnsi="Wingdings" w:hint="default"/>
      </w:rPr>
    </w:lvl>
    <w:lvl w:ilvl="3" w:tplc="ACC0BE5A">
      <w:start w:val="1"/>
      <w:numFmt w:val="bullet"/>
      <w:lvlText w:val=""/>
      <w:lvlJc w:val="left"/>
      <w:pPr>
        <w:ind w:left="2880" w:hanging="360"/>
      </w:pPr>
      <w:rPr>
        <w:rFonts w:ascii="Symbol" w:hAnsi="Symbol" w:hint="default"/>
      </w:rPr>
    </w:lvl>
    <w:lvl w:ilvl="4" w:tplc="027A646C">
      <w:start w:val="1"/>
      <w:numFmt w:val="bullet"/>
      <w:lvlText w:val="o"/>
      <w:lvlJc w:val="left"/>
      <w:pPr>
        <w:ind w:left="3600" w:hanging="360"/>
      </w:pPr>
      <w:rPr>
        <w:rFonts w:ascii="Courier New" w:hAnsi="Courier New" w:hint="default"/>
      </w:rPr>
    </w:lvl>
    <w:lvl w:ilvl="5" w:tplc="23AE0CF8">
      <w:start w:val="1"/>
      <w:numFmt w:val="bullet"/>
      <w:lvlText w:val=""/>
      <w:lvlJc w:val="left"/>
      <w:pPr>
        <w:ind w:left="4320" w:hanging="360"/>
      </w:pPr>
      <w:rPr>
        <w:rFonts w:ascii="Wingdings" w:hAnsi="Wingdings" w:hint="default"/>
      </w:rPr>
    </w:lvl>
    <w:lvl w:ilvl="6" w:tplc="E28820C8">
      <w:start w:val="1"/>
      <w:numFmt w:val="bullet"/>
      <w:lvlText w:val=""/>
      <w:lvlJc w:val="left"/>
      <w:pPr>
        <w:ind w:left="5040" w:hanging="360"/>
      </w:pPr>
      <w:rPr>
        <w:rFonts w:ascii="Symbol" w:hAnsi="Symbol" w:hint="default"/>
      </w:rPr>
    </w:lvl>
    <w:lvl w:ilvl="7" w:tplc="0F0E058C">
      <w:start w:val="1"/>
      <w:numFmt w:val="bullet"/>
      <w:lvlText w:val="o"/>
      <w:lvlJc w:val="left"/>
      <w:pPr>
        <w:ind w:left="5760" w:hanging="360"/>
      </w:pPr>
      <w:rPr>
        <w:rFonts w:ascii="Courier New" w:hAnsi="Courier New" w:hint="default"/>
      </w:rPr>
    </w:lvl>
    <w:lvl w:ilvl="8" w:tplc="4778412C">
      <w:start w:val="1"/>
      <w:numFmt w:val="bullet"/>
      <w:lvlText w:val=""/>
      <w:lvlJc w:val="left"/>
      <w:pPr>
        <w:ind w:left="6480" w:hanging="360"/>
      </w:pPr>
      <w:rPr>
        <w:rFonts w:ascii="Wingdings" w:hAnsi="Wingdings" w:hint="default"/>
      </w:rPr>
    </w:lvl>
  </w:abstractNum>
  <w:abstractNum w:abstractNumId="15" w15:restartNumberingAfterBreak="0">
    <w:nsid w:val="6DB925E6"/>
    <w:multiLevelType w:val="hybridMultilevel"/>
    <w:tmpl w:val="26529928"/>
    <w:lvl w:ilvl="0" w:tplc="3D30D58A">
      <w:start w:val="1"/>
      <w:numFmt w:val="bullet"/>
      <w:lvlText w:val=""/>
      <w:lvlJc w:val="left"/>
      <w:pPr>
        <w:ind w:left="720" w:hanging="360"/>
      </w:pPr>
      <w:rPr>
        <w:rFonts w:ascii="Symbol" w:hAnsi="Symbol" w:hint="default"/>
      </w:rPr>
    </w:lvl>
    <w:lvl w:ilvl="1" w:tplc="9AAEB422">
      <w:start w:val="1"/>
      <w:numFmt w:val="bullet"/>
      <w:lvlText w:val="o"/>
      <w:lvlJc w:val="left"/>
      <w:pPr>
        <w:ind w:left="1440" w:hanging="360"/>
      </w:pPr>
      <w:rPr>
        <w:rFonts w:ascii="Courier New" w:hAnsi="Courier New" w:hint="default"/>
      </w:rPr>
    </w:lvl>
    <w:lvl w:ilvl="2" w:tplc="33ACB864">
      <w:start w:val="1"/>
      <w:numFmt w:val="bullet"/>
      <w:lvlText w:val=""/>
      <w:lvlJc w:val="left"/>
      <w:pPr>
        <w:ind w:left="2160" w:hanging="360"/>
      </w:pPr>
      <w:rPr>
        <w:rFonts w:ascii="Wingdings" w:hAnsi="Wingdings" w:hint="default"/>
      </w:rPr>
    </w:lvl>
    <w:lvl w:ilvl="3" w:tplc="84344B00">
      <w:start w:val="1"/>
      <w:numFmt w:val="bullet"/>
      <w:lvlText w:val=""/>
      <w:lvlJc w:val="left"/>
      <w:pPr>
        <w:ind w:left="2880" w:hanging="360"/>
      </w:pPr>
      <w:rPr>
        <w:rFonts w:ascii="Symbol" w:hAnsi="Symbol" w:hint="default"/>
      </w:rPr>
    </w:lvl>
    <w:lvl w:ilvl="4" w:tplc="98B280C4">
      <w:start w:val="1"/>
      <w:numFmt w:val="bullet"/>
      <w:lvlText w:val="o"/>
      <w:lvlJc w:val="left"/>
      <w:pPr>
        <w:ind w:left="3600" w:hanging="360"/>
      </w:pPr>
      <w:rPr>
        <w:rFonts w:ascii="Courier New" w:hAnsi="Courier New" w:hint="default"/>
      </w:rPr>
    </w:lvl>
    <w:lvl w:ilvl="5" w:tplc="79B2FEDC">
      <w:start w:val="1"/>
      <w:numFmt w:val="bullet"/>
      <w:lvlText w:val=""/>
      <w:lvlJc w:val="left"/>
      <w:pPr>
        <w:ind w:left="4320" w:hanging="360"/>
      </w:pPr>
      <w:rPr>
        <w:rFonts w:ascii="Wingdings" w:hAnsi="Wingdings" w:hint="default"/>
      </w:rPr>
    </w:lvl>
    <w:lvl w:ilvl="6" w:tplc="C5FE41E0">
      <w:start w:val="1"/>
      <w:numFmt w:val="bullet"/>
      <w:lvlText w:val=""/>
      <w:lvlJc w:val="left"/>
      <w:pPr>
        <w:ind w:left="5040" w:hanging="360"/>
      </w:pPr>
      <w:rPr>
        <w:rFonts w:ascii="Symbol" w:hAnsi="Symbol" w:hint="default"/>
      </w:rPr>
    </w:lvl>
    <w:lvl w:ilvl="7" w:tplc="C084F970">
      <w:start w:val="1"/>
      <w:numFmt w:val="bullet"/>
      <w:lvlText w:val="o"/>
      <w:lvlJc w:val="left"/>
      <w:pPr>
        <w:ind w:left="5760" w:hanging="360"/>
      </w:pPr>
      <w:rPr>
        <w:rFonts w:ascii="Courier New" w:hAnsi="Courier New" w:hint="default"/>
      </w:rPr>
    </w:lvl>
    <w:lvl w:ilvl="8" w:tplc="0978ACCC">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4"/>
  </w:num>
  <w:num w:numId="5">
    <w:abstractNumId w:val="8"/>
  </w:num>
  <w:num w:numId="6">
    <w:abstractNumId w:val="5"/>
  </w:num>
  <w:num w:numId="7">
    <w:abstractNumId w:val="4"/>
  </w:num>
  <w:num w:numId="8">
    <w:abstractNumId w:val="15"/>
  </w:num>
  <w:num w:numId="9">
    <w:abstractNumId w:val="12"/>
  </w:num>
  <w:num w:numId="10">
    <w:abstractNumId w:val="9"/>
  </w:num>
  <w:num w:numId="11">
    <w:abstractNumId w:val="7"/>
  </w:num>
  <w:num w:numId="12">
    <w:abstractNumId w:val="6"/>
  </w:num>
  <w:num w:numId="13">
    <w:abstractNumId w:val="13"/>
  </w:num>
  <w:num w:numId="14">
    <w:abstractNumId w:val="10"/>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49472F"/>
    <w:rsid w:val="000047C0"/>
    <w:rsid w:val="00025DA7"/>
    <w:rsid w:val="00046371"/>
    <w:rsid w:val="00076487"/>
    <w:rsid w:val="000D2E2B"/>
    <w:rsid w:val="000E6D61"/>
    <w:rsid w:val="001658A2"/>
    <w:rsid w:val="00177D28"/>
    <w:rsid w:val="001F3920"/>
    <w:rsid w:val="0020428E"/>
    <w:rsid w:val="002150A1"/>
    <w:rsid w:val="002457CF"/>
    <w:rsid w:val="0025367D"/>
    <w:rsid w:val="00271DEF"/>
    <w:rsid w:val="002B2194"/>
    <w:rsid w:val="002D57EB"/>
    <w:rsid w:val="002F334B"/>
    <w:rsid w:val="003233CD"/>
    <w:rsid w:val="00336080"/>
    <w:rsid w:val="00391EA1"/>
    <w:rsid w:val="003E226B"/>
    <w:rsid w:val="00484F81"/>
    <w:rsid w:val="004F1566"/>
    <w:rsid w:val="00546702"/>
    <w:rsid w:val="00575EC9"/>
    <w:rsid w:val="005D4129"/>
    <w:rsid w:val="005F72B9"/>
    <w:rsid w:val="00600C14"/>
    <w:rsid w:val="00614B43"/>
    <w:rsid w:val="00627283"/>
    <w:rsid w:val="00641A03"/>
    <w:rsid w:val="006451E3"/>
    <w:rsid w:val="00646DFF"/>
    <w:rsid w:val="006B5A93"/>
    <w:rsid w:val="006D056D"/>
    <w:rsid w:val="00702551"/>
    <w:rsid w:val="007029BB"/>
    <w:rsid w:val="007069B6"/>
    <w:rsid w:val="00717D54"/>
    <w:rsid w:val="00732923"/>
    <w:rsid w:val="00741399"/>
    <w:rsid w:val="00780D9F"/>
    <w:rsid w:val="007B1F16"/>
    <w:rsid w:val="007C61B2"/>
    <w:rsid w:val="007C7A52"/>
    <w:rsid w:val="007E51C4"/>
    <w:rsid w:val="008529BF"/>
    <w:rsid w:val="00855E2E"/>
    <w:rsid w:val="008A7D9C"/>
    <w:rsid w:val="008B253B"/>
    <w:rsid w:val="008B724E"/>
    <w:rsid w:val="008D6C98"/>
    <w:rsid w:val="008D7FCA"/>
    <w:rsid w:val="00923736"/>
    <w:rsid w:val="00954A7A"/>
    <w:rsid w:val="0098669B"/>
    <w:rsid w:val="00994FF3"/>
    <w:rsid w:val="009B2986"/>
    <w:rsid w:val="009C1EFE"/>
    <w:rsid w:val="009F2A14"/>
    <w:rsid w:val="009F4772"/>
    <w:rsid w:val="00A114AC"/>
    <w:rsid w:val="00A24C8D"/>
    <w:rsid w:val="00A26CC4"/>
    <w:rsid w:val="00A51C83"/>
    <w:rsid w:val="00A64BF7"/>
    <w:rsid w:val="00A7416E"/>
    <w:rsid w:val="00A80AA9"/>
    <w:rsid w:val="00AB3155"/>
    <w:rsid w:val="00AE077D"/>
    <w:rsid w:val="00B01A55"/>
    <w:rsid w:val="00B46B23"/>
    <w:rsid w:val="00B659C9"/>
    <w:rsid w:val="00B70793"/>
    <w:rsid w:val="00B763F6"/>
    <w:rsid w:val="00B9109F"/>
    <w:rsid w:val="00BC2295"/>
    <w:rsid w:val="00C341E9"/>
    <w:rsid w:val="00C43333"/>
    <w:rsid w:val="00C837C2"/>
    <w:rsid w:val="00C8711F"/>
    <w:rsid w:val="00CB3CAC"/>
    <w:rsid w:val="00CC337D"/>
    <w:rsid w:val="00CE6119"/>
    <w:rsid w:val="00D64F11"/>
    <w:rsid w:val="00D94CBE"/>
    <w:rsid w:val="00DA38F4"/>
    <w:rsid w:val="00DB5937"/>
    <w:rsid w:val="00DB5E8A"/>
    <w:rsid w:val="00E02286"/>
    <w:rsid w:val="00E06347"/>
    <w:rsid w:val="00E9073A"/>
    <w:rsid w:val="00EC4C51"/>
    <w:rsid w:val="00EE22FE"/>
    <w:rsid w:val="00EE62E1"/>
    <w:rsid w:val="00EE6C2E"/>
    <w:rsid w:val="00EE768C"/>
    <w:rsid w:val="00EF743C"/>
    <w:rsid w:val="00F21BCF"/>
    <w:rsid w:val="00F3742F"/>
    <w:rsid w:val="00F402DD"/>
    <w:rsid w:val="00F5143E"/>
    <w:rsid w:val="00F54613"/>
    <w:rsid w:val="00F73511"/>
    <w:rsid w:val="00FA2CD0"/>
    <w:rsid w:val="2B49472F"/>
    <w:rsid w:val="3CB2AE6B"/>
    <w:rsid w:val="496E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472F"/>
  <w15:chartTrackingRefBased/>
  <w15:docId w15:val="{C6DB2735-E59C-413C-AA76-F27B41EF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659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563C1" w:themeColor="hyperlink"/>
      <w:u w:val="single"/>
    </w:rPr>
  </w:style>
  <w:style w:type="paragraph" w:styleId="BalloonText">
    <w:name w:val="Balloon Text"/>
    <w:basedOn w:val="Normal"/>
    <w:link w:val="BalloonTextChar"/>
    <w:uiPriority w:val="99"/>
    <w:semiHidden/>
    <w:unhideWhenUsed/>
    <w:rsid w:val="00645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1E3"/>
    <w:rPr>
      <w:rFonts w:ascii="Segoe UI" w:hAnsi="Segoe UI" w:cs="Segoe UI"/>
      <w:sz w:val="18"/>
      <w:szCs w:val="18"/>
    </w:rPr>
  </w:style>
  <w:style w:type="character" w:styleId="UnresolvedMention">
    <w:name w:val="Unresolved Mention"/>
    <w:basedOn w:val="DefaultParagraphFont"/>
    <w:uiPriority w:val="99"/>
    <w:semiHidden/>
    <w:unhideWhenUsed/>
    <w:rsid w:val="00717D54"/>
    <w:rPr>
      <w:color w:val="605E5C"/>
      <w:shd w:val="clear" w:color="auto" w:fill="E1DFDD"/>
    </w:rPr>
  </w:style>
  <w:style w:type="character" w:customStyle="1" w:styleId="Heading2Char">
    <w:name w:val="Heading 2 Char"/>
    <w:basedOn w:val="DefaultParagraphFont"/>
    <w:link w:val="Heading2"/>
    <w:uiPriority w:val="9"/>
    <w:rsid w:val="00B659C9"/>
    <w:rPr>
      <w:rFonts w:ascii="Times New Roman" w:eastAsia="Times New Roman" w:hAnsi="Times New Roman" w:cs="Times New Roman"/>
      <w:b/>
      <w:bCs/>
      <w:sz w:val="36"/>
      <w:szCs w:val="36"/>
    </w:rPr>
  </w:style>
  <w:style w:type="paragraph" w:customStyle="1" w:styleId="Body">
    <w:name w:val="Body"/>
    <w:rsid w:val="00B659C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yperlink0">
    <w:name w:val="Hyperlink.0"/>
    <w:basedOn w:val="Hyperlink"/>
    <w:rsid w:val="00B659C9"/>
    <w:rPr>
      <w:color w:val="0563C1" w:themeColor="hyperlink"/>
      <w:u w:val="single"/>
    </w:rPr>
  </w:style>
  <w:style w:type="character" w:styleId="FollowedHyperlink">
    <w:name w:val="FollowedHyperlink"/>
    <w:basedOn w:val="DefaultParagraphFont"/>
    <w:uiPriority w:val="99"/>
    <w:semiHidden/>
    <w:unhideWhenUsed/>
    <w:rsid w:val="00B659C9"/>
    <w:rPr>
      <w:color w:val="954F72" w:themeColor="followedHyperlink"/>
      <w:u w:val="single"/>
    </w:rPr>
  </w:style>
  <w:style w:type="character" w:customStyle="1" w:styleId="UnresolvedMention1">
    <w:name w:val="Unresolved Mention1"/>
    <w:basedOn w:val="DefaultParagraphFont"/>
    <w:uiPriority w:val="99"/>
    <w:semiHidden/>
    <w:unhideWhenUsed/>
    <w:rsid w:val="00B659C9"/>
    <w:rPr>
      <w:color w:val="605E5C"/>
      <w:shd w:val="clear" w:color="auto" w:fill="E1DFDD"/>
    </w:rPr>
  </w:style>
  <w:style w:type="paragraph" w:styleId="Header">
    <w:name w:val="header"/>
    <w:basedOn w:val="Normal"/>
    <w:link w:val="HeaderChar"/>
    <w:uiPriority w:val="99"/>
    <w:unhideWhenUsed/>
    <w:rsid w:val="006B5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93"/>
  </w:style>
  <w:style w:type="paragraph" w:styleId="Footer">
    <w:name w:val="footer"/>
    <w:basedOn w:val="Normal"/>
    <w:link w:val="FooterChar"/>
    <w:uiPriority w:val="99"/>
    <w:unhideWhenUsed/>
    <w:rsid w:val="006B5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53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legislature.gov/Legislators/Profile/CSC0/191" TargetMode="External"/><Relationship Id="rId117" Type="http://schemas.openxmlformats.org/officeDocument/2006/relationships/hyperlink" Target="https://malegislature.gov/Committees/Detail/J13" TargetMode="External"/><Relationship Id="rId21" Type="http://schemas.openxmlformats.org/officeDocument/2006/relationships/hyperlink" Target="https://malegislature.gov/Bills/191/S2538" TargetMode="External"/><Relationship Id="rId42" Type="http://schemas.openxmlformats.org/officeDocument/2006/relationships/hyperlink" Target="https://malegislature.gov/Legislators/Profile/JAB0/191" TargetMode="External"/><Relationship Id="rId47" Type="http://schemas.openxmlformats.org/officeDocument/2006/relationships/hyperlink" Target="https://malegislature.gov/Bills/191/S683" TargetMode="External"/><Relationship Id="rId63" Type="http://schemas.openxmlformats.org/officeDocument/2006/relationships/hyperlink" Target="https://malegislature.gov/Committees/Detail/J17" TargetMode="External"/><Relationship Id="rId68" Type="http://schemas.openxmlformats.org/officeDocument/2006/relationships/hyperlink" Target="https://malegislature.gov/Bills/191/H4298" TargetMode="External"/><Relationship Id="rId84" Type="http://schemas.openxmlformats.org/officeDocument/2006/relationships/hyperlink" Target="https://malegislature.gov/Bills/191/S2953" TargetMode="External"/><Relationship Id="rId89" Type="http://schemas.openxmlformats.org/officeDocument/2006/relationships/hyperlink" Target="https://malegislature.gov/Legislators/Profile/BJA1/191" TargetMode="External"/><Relationship Id="rId112" Type="http://schemas.openxmlformats.org/officeDocument/2006/relationships/hyperlink" Target="https://malegislature.gov/Bills/191/S151" TargetMode="External"/><Relationship Id="rId133" Type="http://schemas.openxmlformats.org/officeDocument/2006/relationships/hyperlink" Target="https://malegislature.gov/Bills/191/H5148" TargetMode="External"/><Relationship Id="rId138" Type="http://schemas.openxmlformats.org/officeDocument/2006/relationships/hyperlink" Target="https://malegislature.gov/Bills/191/S983" TargetMode="External"/><Relationship Id="rId16" Type="http://schemas.openxmlformats.org/officeDocument/2006/relationships/hyperlink" Target="https://malegislature.gov/Bills/191/S197" TargetMode="External"/><Relationship Id="rId107" Type="http://schemas.openxmlformats.org/officeDocument/2006/relationships/hyperlink" Target="https://malegislature.gov/Legislators/Profile/djh1/191" TargetMode="External"/><Relationship Id="rId11" Type="http://schemas.openxmlformats.org/officeDocument/2006/relationships/hyperlink" Target="https://malegislature.gov/Legislators/Profile/JTW0/191" TargetMode="External"/><Relationship Id="rId32" Type="http://schemas.openxmlformats.org/officeDocument/2006/relationships/hyperlink" Target="https://malegislature.gov/Committees/Detail/J11" TargetMode="External"/><Relationship Id="rId37" Type="http://schemas.openxmlformats.org/officeDocument/2006/relationships/hyperlink" Target="https://malegislature.gov/Committees/Detail/H34/191" TargetMode="External"/><Relationship Id="rId53" Type="http://schemas.openxmlformats.org/officeDocument/2006/relationships/hyperlink" Target="https://malegislature.gov/Legislators/Profile/JMK1/191" TargetMode="External"/><Relationship Id="rId58" Type="http://schemas.openxmlformats.org/officeDocument/2006/relationships/hyperlink" Target="https://malegislature.gov/Bills/191/H236" TargetMode="External"/><Relationship Id="rId74" Type="http://schemas.openxmlformats.org/officeDocument/2006/relationships/hyperlink" Target="https://malegislature.gov/Bills/191/H2855" TargetMode="External"/><Relationship Id="rId79" Type="http://schemas.openxmlformats.org/officeDocument/2006/relationships/hyperlink" Target="https://malegislature.gov/Committees/Detail/J19" TargetMode="External"/><Relationship Id="rId102" Type="http://schemas.openxmlformats.org/officeDocument/2006/relationships/hyperlink" Target="https://malegislature.gov/Legislators/Profile/D_D0/191" TargetMode="External"/><Relationship Id="rId123" Type="http://schemas.openxmlformats.org/officeDocument/2006/relationships/hyperlink" Target="https://malegislature.gov/Bills/191/H4496" TargetMode="External"/><Relationship Id="rId128" Type="http://schemas.openxmlformats.org/officeDocument/2006/relationships/hyperlink" Target="https://malegislature.gov/Bills/191/H5159" TargetMode="External"/><Relationship Id="rId144" Type="http://schemas.openxmlformats.org/officeDocument/2006/relationships/hyperlink" Target="https://malegislature.gov/Bills/191/H5160" TargetMode="External"/><Relationship Id="rId149" Type="http://schemas.openxmlformats.org/officeDocument/2006/relationships/hyperlink" Target="https://malegislature.gov/Content/Documents/HowAnIdeaBecomesLaw/HowAnIdeaBecomesLaw.pdf" TargetMode="External"/><Relationship Id="rId5" Type="http://schemas.openxmlformats.org/officeDocument/2006/relationships/footnotes" Target="footnotes.xml"/><Relationship Id="rId90" Type="http://schemas.openxmlformats.org/officeDocument/2006/relationships/hyperlink" Target="https://malegislature.gov/Bills/191/H2954" TargetMode="External"/><Relationship Id="rId95" Type="http://schemas.openxmlformats.org/officeDocument/2006/relationships/hyperlink" Target="https://malegislature.gov/Committees/Detail/S30/191" TargetMode="External"/><Relationship Id="rId22" Type="http://schemas.openxmlformats.org/officeDocument/2006/relationships/hyperlink" Target="https://malegislature.gov/Legislators/Profile/BMA1/191" TargetMode="External"/><Relationship Id="rId27" Type="http://schemas.openxmlformats.org/officeDocument/2006/relationships/hyperlink" Target="https://malegislature.gov/Bills/191/S1824" TargetMode="External"/><Relationship Id="rId43" Type="http://schemas.openxmlformats.org/officeDocument/2006/relationships/hyperlink" Target="https://malegislature.gov/Bills/191/S540" TargetMode="External"/><Relationship Id="rId48" Type="http://schemas.openxmlformats.org/officeDocument/2006/relationships/hyperlink" Target="https://malegislature.gov/Committees/Detail/J24" TargetMode="External"/><Relationship Id="rId64" Type="http://schemas.openxmlformats.org/officeDocument/2006/relationships/hyperlink" Target="https://malegislature.gov/Bills/191/H4298" TargetMode="External"/><Relationship Id="rId69" Type="http://schemas.openxmlformats.org/officeDocument/2006/relationships/hyperlink" Target="https://malegislature.gov/Legislators/Profile/JPL1/191" TargetMode="External"/><Relationship Id="rId113" Type="http://schemas.openxmlformats.org/officeDocument/2006/relationships/hyperlink" Target="https://malegislature.gov/Bills/191/H236" TargetMode="External"/><Relationship Id="rId118" Type="http://schemas.openxmlformats.org/officeDocument/2006/relationships/hyperlink" Target="https://malegislature.gov/Bills/191/H88" TargetMode="External"/><Relationship Id="rId134" Type="http://schemas.openxmlformats.org/officeDocument/2006/relationships/hyperlink" Target="https://malegislature.gov/Committees/Detail/H33/191" TargetMode="External"/><Relationship Id="rId139" Type="http://schemas.openxmlformats.org/officeDocument/2006/relationships/hyperlink" Target="https://malegislature.gov/Bills/191/S2953" TargetMode="External"/><Relationship Id="rId80" Type="http://schemas.openxmlformats.org/officeDocument/2006/relationships/hyperlink" Target="https://malegislature.gov/Bills/191/H5148" TargetMode="External"/><Relationship Id="rId85" Type="http://schemas.openxmlformats.org/officeDocument/2006/relationships/hyperlink" Target="https://malegislature.gov/Legislators/Profile/S_D1/191" TargetMode="External"/><Relationship Id="rId150" Type="http://schemas.openxmlformats.org/officeDocument/2006/relationships/hyperlink" Target="mailto:BNCordeiro@comcast.net" TargetMode="External"/><Relationship Id="rId12" Type="http://schemas.openxmlformats.org/officeDocument/2006/relationships/hyperlink" Target="https://malegislature.gov/Bills/191/S198" TargetMode="External"/><Relationship Id="rId17" Type="http://schemas.openxmlformats.org/officeDocument/2006/relationships/hyperlink" Target="https://malegislature.gov/Committees/Detail/J17" TargetMode="External"/><Relationship Id="rId25" Type="http://schemas.openxmlformats.org/officeDocument/2006/relationships/hyperlink" Target="https://malegislature.gov/Bills/191/H5159" TargetMode="External"/><Relationship Id="rId33" Type="http://schemas.openxmlformats.org/officeDocument/2006/relationships/hyperlink" Target="https://malegislature.gov/Bills/191/S2543" TargetMode="External"/><Relationship Id="rId38" Type="http://schemas.openxmlformats.org/officeDocument/2006/relationships/hyperlink" Target="https://malegislature.gov/Legislators/Profile/D_D0/191" TargetMode="External"/><Relationship Id="rId46" Type="http://schemas.openxmlformats.org/officeDocument/2006/relationships/hyperlink" Target="https://malegislature.gov/Legislators/Profile/JBE0/191" TargetMode="External"/><Relationship Id="rId59" Type="http://schemas.openxmlformats.org/officeDocument/2006/relationships/hyperlink" Target="https://malegislature.gov/Committees/Detail/J17" TargetMode="External"/><Relationship Id="rId67" Type="http://schemas.openxmlformats.org/officeDocument/2006/relationships/hyperlink" Target="https://malegislature.gov/Committees/Detail/J17" TargetMode="External"/><Relationship Id="rId103" Type="http://schemas.openxmlformats.org/officeDocument/2006/relationships/hyperlink" Target="https://malegislature.gov/Bills/191/S922" TargetMode="External"/><Relationship Id="rId108" Type="http://schemas.openxmlformats.org/officeDocument/2006/relationships/hyperlink" Target="https://malegislature.gov/Bills/191/H2671" TargetMode="External"/><Relationship Id="rId116" Type="http://schemas.openxmlformats.org/officeDocument/2006/relationships/hyperlink" Target="https://malegislature.gov/Committees/Detail/J24/191" TargetMode="External"/><Relationship Id="rId124" Type="http://schemas.openxmlformats.org/officeDocument/2006/relationships/hyperlink" Target="https://malegislature.gov/Committees/Detail/J13" TargetMode="External"/><Relationship Id="rId129" Type="http://schemas.openxmlformats.org/officeDocument/2006/relationships/hyperlink" Target="https://malegislature.gov/Committees/Detail/H33/191" TargetMode="External"/><Relationship Id="rId137" Type="http://schemas.openxmlformats.org/officeDocument/2006/relationships/hyperlink" Target="https://malegislature.gov/Committees/Detail/J19/191" TargetMode="External"/><Relationship Id="rId20" Type="http://schemas.openxmlformats.org/officeDocument/2006/relationships/hyperlink" Target="https://malegislature.gov/Committees/Detail/J14/191" TargetMode="External"/><Relationship Id="rId41" Type="http://schemas.openxmlformats.org/officeDocument/2006/relationships/hyperlink" Target="https://malegislature.gov/Bills/191/S2549" TargetMode="External"/><Relationship Id="rId54" Type="http://schemas.openxmlformats.org/officeDocument/2006/relationships/hyperlink" Target="https://malegislature.gov/Bills/191/H276" TargetMode="External"/><Relationship Id="rId62" Type="http://schemas.openxmlformats.org/officeDocument/2006/relationships/hyperlink" Target="https://malegislature.gov/Bills/191/S151" TargetMode="External"/><Relationship Id="rId70" Type="http://schemas.openxmlformats.org/officeDocument/2006/relationships/hyperlink" Target="https://malegislature.gov/Bills/191/H142" TargetMode="External"/><Relationship Id="rId75" Type="http://schemas.openxmlformats.org/officeDocument/2006/relationships/hyperlink" Target="https://malegislature.gov/Committees/Detail/J37" TargetMode="External"/><Relationship Id="rId83" Type="http://schemas.openxmlformats.org/officeDocument/2006/relationships/hyperlink" Target="https://malegislature.gov/Committees/Detail/J19" TargetMode="External"/><Relationship Id="rId88" Type="http://schemas.openxmlformats.org/officeDocument/2006/relationships/hyperlink" Target="https://malegislature.gov/Committees/Detail/H34/191" TargetMode="External"/><Relationship Id="rId91" Type="http://schemas.openxmlformats.org/officeDocument/2006/relationships/hyperlink" Target="https://malegislature.gov/Committees/Detail/J27" TargetMode="External"/><Relationship Id="rId96" Type="http://schemas.openxmlformats.org/officeDocument/2006/relationships/hyperlink" Target="https://malegislature.gov/Bills/191/H2671" TargetMode="External"/><Relationship Id="rId111" Type="http://schemas.openxmlformats.org/officeDocument/2006/relationships/hyperlink" Target="https://malegislature.gov/Bills/191/S139" TargetMode="External"/><Relationship Id="rId132" Type="http://schemas.openxmlformats.org/officeDocument/2006/relationships/hyperlink" Target="https://malegislature.gov/Bills/191/H1487" TargetMode="External"/><Relationship Id="rId140" Type="http://schemas.openxmlformats.org/officeDocument/2006/relationships/hyperlink" Target="https://malegislature.gov/Committees/Detail/S29/191" TargetMode="External"/><Relationship Id="rId145" Type="http://schemas.openxmlformats.org/officeDocument/2006/relationships/hyperlink" Target="https://malegislature.gov/Committees/Detail/H33/191"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alegislature.gov/Legislators/Profile/JTW0/191" TargetMode="External"/><Relationship Id="rId23" Type="http://schemas.openxmlformats.org/officeDocument/2006/relationships/hyperlink" Target="https://malegislature.gov/Bills/191/H3550" TargetMode="External"/><Relationship Id="rId28" Type="http://schemas.openxmlformats.org/officeDocument/2006/relationships/hyperlink" Target="https://malegislature.gov/Committees/Detail/S29/191" TargetMode="External"/><Relationship Id="rId36" Type="http://schemas.openxmlformats.org/officeDocument/2006/relationships/hyperlink" Target="https://malegislature.gov/Committees/Detail/J26" TargetMode="External"/><Relationship Id="rId49" Type="http://schemas.openxmlformats.org/officeDocument/2006/relationships/hyperlink" Target="https://malegislature.gov/Legislators/Profile/L_S1/191" TargetMode="External"/><Relationship Id="rId57" Type="http://schemas.openxmlformats.org/officeDocument/2006/relationships/hyperlink" Target="https://malegislature.gov/Legislators/Profile/CAF1/191" TargetMode="External"/><Relationship Id="rId106" Type="http://schemas.openxmlformats.org/officeDocument/2006/relationships/hyperlink" Target="https://malegislature.gov/Legislators/Profile/D_B1/191" TargetMode="External"/><Relationship Id="rId114" Type="http://schemas.openxmlformats.org/officeDocument/2006/relationships/hyperlink" Target="https://malegislature.gov/Bills/191/H276" TargetMode="External"/><Relationship Id="rId119" Type="http://schemas.openxmlformats.org/officeDocument/2006/relationships/hyperlink" Target="https://malegislature.gov/Bills/191/H100" TargetMode="External"/><Relationship Id="rId127" Type="http://schemas.openxmlformats.org/officeDocument/2006/relationships/hyperlink" Target="https://malegislature.gov/Bills/191/H3550" TargetMode="External"/><Relationship Id="rId10" Type="http://schemas.openxmlformats.org/officeDocument/2006/relationships/hyperlink" Target="mailto:ami.hanigan@mass.gov" TargetMode="External"/><Relationship Id="rId31" Type="http://schemas.openxmlformats.org/officeDocument/2006/relationships/hyperlink" Target="https://malegislature.gov/Bills/191/S597" TargetMode="External"/><Relationship Id="rId44" Type="http://schemas.openxmlformats.org/officeDocument/2006/relationships/hyperlink" Target="https://malegislature.gov/Committees/Detail/J11" TargetMode="External"/><Relationship Id="rId52" Type="http://schemas.openxmlformats.org/officeDocument/2006/relationships/hyperlink" Target="https://malegislature.gov/Committees/Detail/J24" TargetMode="External"/><Relationship Id="rId60" Type="http://schemas.openxmlformats.org/officeDocument/2006/relationships/hyperlink" Target="https://malegislature.gov/Bills/191/H4298" TargetMode="External"/><Relationship Id="rId65" Type="http://schemas.openxmlformats.org/officeDocument/2006/relationships/hyperlink" Target="https://malegislature.gov/Legislators/Profile/D_D0/191" TargetMode="External"/><Relationship Id="rId73" Type="http://schemas.openxmlformats.org/officeDocument/2006/relationships/hyperlink" Target="https://malegislature.gov/Legislators/Profile/AMF1/191" TargetMode="External"/><Relationship Id="rId78" Type="http://schemas.openxmlformats.org/officeDocument/2006/relationships/hyperlink" Target="https://malegislature.gov/Bills/191/H1487" TargetMode="External"/><Relationship Id="rId81" Type="http://schemas.openxmlformats.org/officeDocument/2006/relationships/hyperlink" Target="https://malegislature.gov/Legislators/Profile/JBL0/191" TargetMode="External"/><Relationship Id="rId86" Type="http://schemas.openxmlformats.org/officeDocument/2006/relationships/hyperlink" Target="https://malegislature.gov/Bills/191/H2057" TargetMode="External"/><Relationship Id="rId94" Type="http://schemas.openxmlformats.org/officeDocument/2006/relationships/hyperlink" Target="https://malegislature.gov/Bills/191/S1810" TargetMode="External"/><Relationship Id="rId99" Type="http://schemas.openxmlformats.org/officeDocument/2006/relationships/hyperlink" Target="https://malegislature.gov/Bills/191/H929" TargetMode="External"/><Relationship Id="rId101" Type="http://schemas.openxmlformats.org/officeDocument/2006/relationships/hyperlink" Target="https://malegislature.gov/Bills/191/H5160" TargetMode="External"/><Relationship Id="rId122" Type="http://schemas.openxmlformats.org/officeDocument/2006/relationships/hyperlink" Target="https://malegislature.gov/Bills/191/H3752" TargetMode="External"/><Relationship Id="rId130" Type="http://schemas.openxmlformats.org/officeDocument/2006/relationships/hyperlink" Target="https://malegislature.gov/Committees/Detail/H33/191" TargetMode="External"/><Relationship Id="rId135" Type="http://schemas.openxmlformats.org/officeDocument/2006/relationships/hyperlink" Target="https://malegislature.gov/Committees/Detail/H33/191" TargetMode="External"/><Relationship Id="rId143" Type="http://schemas.openxmlformats.org/officeDocument/2006/relationships/hyperlink" Target="https://malegislature.gov/Bills/191/H929" TargetMode="External"/><Relationship Id="rId148" Type="http://schemas.openxmlformats.org/officeDocument/2006/relationships/hyperlink" Target="https://www.malegislature.gov" TargetMode="External"/><Relationship Id="rId15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mi.hanigan@mass.gov" TargetMode="External"/><Relationship Id="rId13" Type="http://schemas.openxmlformats.org/officeDocument/2006/relationships/hyperlink" Target="https://malegislature.gov/Committees/Detail/J17" TargetMode="External"/><Relationship Id="rId18" Type="http://schemas.openxmlformats.org/officeDocument/2006/relationships/hyperlink" Target="https://malegislature.gov/Legislators/Profile/EPL0/191" TargetMode="External"/><Relationship Id="rId39" Type="http://schemas.openxmlformats.org/officeDocument/2006/relationships/hyperlink" Target="https://malegislature.gov/Bills/191/S1643" TargetMode="External"/><Relationship Id="rId109" Type="http://schemas.openxmlformats.org/officeDocument/2006/relationships/hyperlink" Target="https://malegislature.gov/Committees/Detail/J25" TargetMode="External"/><Relationship Id="rId34" Type="http://schemas.openxmlformats.org/officeDocument/2006/relationships/hyperlink" Target="https://malegislature.gov/Legislators/Profile/PMO/191" TargetMode="External"/><Relationship Id="rId50" Type="http://schemas.openxmlformats.org/officeDocument/2006/relationships/hyperlink" Target="https://malegislature.gov/Legislators/Profile/DCG1/191" TargetMode="External"/><Relationship Id="rId55" Type="http://schemas.openxmlformats.org/officeDocument/2006/relationships/hyperlink" Target="https://malegislature.gov/Committees/Detail/J17" TargetMode="External"/><Relationship Id="rId76" Type="http://schemas.openxmlformats.org/officeDocument/2006/relationships/hyperlink" Target="https://malegislature.gov/Bills/191/h4405" TargetMode="External"/><Relationship Id="rId97" Type="http://schemas.openxmlformats.org/officeDocument/2006/relationships/hyperlink" Target="https://malegislature.gov/Committees/Detail/S30" TargetMode="External"/><Relationship Id="rId104" Type="http://schemas.openxmlformats.org/officeDocument/2006/relationships/hyperlink" Target="https://malegislature.gov/Committees/Detail/J19" TargetMode="External"/><Relationship Id="rId120" Type="http://schemas.openxmlformats.org/officeDocument/2006/relationships/hyperlink" Target="https://malegislature.gov/Bills/191/H142" TargetMode="External"/><Relationship Id="rId125" Type="http://schemas.openxmlformats.org/officeDocument/2006/relationships/hyperlink" Target="https://malegislature.gov/Committees/Detail/H34/191" TargetMode="External"/><Relationship Id="rId141" Type="http://schemas.openxmlformats.org/officeDocument/2006/relationships/hyperlink" Target="https://malegislature.gov/Committees/Detail/S29/191" TargetMode="External"/><Relationship Id="rId146" Type="http://schemas.openxmlformats.org/officeDocument/2006/relationships/hyperlink" Target="https://malegislature.gov/Committees/Detail/H33/191" TargetMode="External"/><Relationship Id="rId7" Type="http://schemas.openxmlformats.org/officeDocument/2006/relationships/hyperlink" Target="https://www.feelingthrough.com/" TargetMode="External"/><Relationship Id="rId71" Type="http://schemas.openxmlformats.org/officeDocument/2006/relationships/hyperlink" Target="https://malegislature.gov/Committees/Detail/J13" TargetMode="External"/><Relationship Id="rId92" Type="http://schemas.openxmlformats.org/officeDocument/2006/relationships/hyperlink" Target="https://malegislature.gov/Committees/Detail/H34/191" TargetMode="External"/><Relationship Id="rId2" Type="http://schemas.openxmlformats.org/officeDocument/2006/relationships/styles" Target="styles.xml"/><Relationship Id="rId29" Type="http://schemas.openxmlformats.org/officeDocument/2006/relationships/hyperlink" Target="https://malegislature.gov/Committees/Detail/S29/191" TargetMode="External"/><Relationship Id="rId24" Type="http://schemas.openxmlformats.org/officeDocument/2006/relationships/hyperlink" Target="https://malegislature.gov/Committees/Detail/J14/191" TargetMode="External"/><Relationship Id="rId40" Type="http://schemas.openxmlformats.org/officeDocument/2006/relationships/hyperlink" Target="https://malegislature.gov/Committees/Detail/J26" TargetMode="External"/><Relationship Id="rId45" Type="http://schemas.openxmlformats.org/officeDocument/2006/relationships/hyperlink" Target="https://malegislature.gov/Bills/191/S2543" TargetMode="External"/><Relationship Id="rId66" Type="http://schemas.openxmlformats.org/officeDocument/2006/relationships/hyperlink" Target="https://malegislature.gov/Bills/191/S139" TargetMode="External"/><Relationship Id="rId87" Type="http://schemas.openxmlformats.org/officeDocument/2006/relationships/hyperlink" Target="https://malegislature.gov/Committees/Detail/J22" TargetMode="External"/><Relationship Id="rId110" Type="http://schemas.openxmlformats.org/officeDocument/2006/relationships/hyperlink" Target="https://malegislature.gov/Bills/191/S1810" TargetMode="External"/><Relationship Id="rId115" Type="http://schemas.openxmlformats.org/officeDocument/2006/relationships/hyperlink" Target="https://malegislature.gov/Bills/191/H4298" TargetMode="External"/><Relationship Id="rId131" Type="http://schemas.openxmlformats.org/officeDocument/2006/relationships/hyperlink" Target="https://malegislature.gov/Committees/Detail/J19/191" TargetMode="External"/><Relationship Id="rId136" Type="http://schemas.openxmlformats.org/officeDocument/2006/relationships/hyperlink" Target="https://malegislature.gov/Bills/191/S2953" TargetMode="External"/><Relationship Id="rId61" Type="http://schemas.openxmlformats.org/officeDocument/2006/relationships/hyperlink" Target="https://malegislature.gov/Legislators/Profile/AGH0/191" TargetMode="External"/><Relationship Id="rId82" Type="http://schemas.openxmlformats.org/officeDocument/2006/relationships/hyperlink" Target="https://malegislature.gov/Bills/191/S983" TargetMode="External"/><Relationship Id="rId152" Type="http://schemas.openxmlformats.org/officeDocument/2006/relationships/fontTable" Target="fontTable.xml"/><Relationship Id="rId19" Type="http://schemas.openxmlformats.org/officeDocument/2006/relationships/hyperlink" Target="https://malegislature.gov/Bills/191/S305" TargetMode="External"/><Relationship Id="rId14" Type="http://schemas.openxmlformats.org/officeDocument/2006/relationships/hyperlink" Target="https://malegislature.gov/Bills/191/S2534" TargetMode="External"/><Relationship Id="rId30" Type="http://schemas.openxmlformats.org/officeDocument/2006/relationships/hyperlink" Target="https://malegislature.gov/Legislators/Profile/AGH0/191" TargetMode="External"/><Relationship Id="rId35" Type="http://schemas.openxmlformats.org/officeDocument/2006/relationships/hyperlink" Target="https://malegislature.gov/Bills/191/S1738" TargetMode="External"/><Relationship Id="rId56" Type="http://schemas.openxmlformats.org/officeDocument/2006/relationships/hyperlink" Target="https://malegislature.gov/Bills/191/H4298" TargetMode="External"/><Relationship Id="rId77" Type="http://schemas.openxmlformats.org/officeDocument/2006/relationships/hyperlink" Target="https://malegislature.gov/Legislators/Profile/K_K1/191" TargetMode="External"/><Relationship Id="rId100" Type="http://schemas.openxmlformats.org/officeDocument/2006/relationships/hyperlink" Target="https://malegislature.gov/Committees/Detail/J11" TargetMode="External"/><Relationship Id="rId105" Type="http://schemas.openxmlformats.org/officeDocument/2006/relationships/hyperlink" Target="https://malegislature.gov/Bills/191/S2496" TargetMode="External"/><Relationship Id="rId126" Type="http://schemas.openxmlformats.org/officeDocument/2006/relationships/hyperlink" Target="https://malegislature.gov/Committees/Detail/J14/191" TargetMode="External"/><Relationship Id="rId147" Type="http://schemas.openxmlformats.org/officeDocument/2006/relationships/hyperlink" Target="http://www.malegislature.gov" TargetMode="External"/><Relationship Id="rId8" Type="http://schemas.openxmlformats.org/officeDocument/2006/relationships/hyperlink" Target="https://www.mass.gov/news/making-music-together-the-cheryl-levasseur-and-glenn-lavallee-story" TargetMode="External"/><Relationship Id="rId51" Type="http://schemas.openxmlformats.org/officeDocument/2006/relationships/hyperlink" Target="https://malegislature.gov/Bills/191/H1194" TargetMode="External"/><Relationship Id="rId72" Type="http://schemas.openxmlformats.org/officeDocument/2006/relationships/hyperlink" Target="https://malegislature.gov/Bills/191/H4496" TargetMode="External"/><Relationship Id="rId93" Type="http://schemas.openxmlformats.org/officeDocument/2006/relationships/hyperlink" Target="https://malegislature.gov/Legislators/Profile/N_C0/191" TargetMode="External"/><Relationship Id="rId98" Type="http://schemas.openxmlformats.org/officeDocument/2006/relationships/hyperlink" Target="https://malegislature.gov/Legislators/Profile/G_C2/191" TargetMode="External"/><Relationship Id="rId121" Type="http://schemas.openxmlformats.org/officeDocument/2006/relationships/hyperlink" Target="https://malegislature.gov/Bills/191/H161" TargetMode="External"/><Relationship Id="rId142" Type="http://schemas.openxmlformats.org/officeDocument/2006/relationships/hyperlink" Target="https://malegislature.gov/Committees/Detail/J11/19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13</Pages>
  <Words>5131</Words>
  <Characters>29249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Hanigan</dc:creator>
  <cp:keywords/>
  <dc:description/>
  <cp:lastModifiedBy>Hanigan, Ami (MCD)</cp:lastModifiedBy>
  <cp:revision>110</cp:revision>
  <dcterms:created xsi:type="dcterms:W3CDTF">2020-12-15T15:36:00Z</dcterms:created>
  <dcterms:modified xsi:type="dcterms:W3CDTF">2020-12-16T14:18:00Z</dcterms:modified>
</cp:coreProperties>
</file>