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6DA31F3E" w:rsidR="00735253" w:rsidRPr="00561FC9" w:rsidRDefault="00A26701">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 xml:space="preserve"> </w:t>
      </w:r>
      <w:r w:rsidR="00653299"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56987E41"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Meeting of</w:t>
      </w:r>
      <w:r w:rsidR="00EF09EF" w:rsidRPr="00561FC9">
        <w:rPr>
          <w:rFonts w:ascii="Times New Roman" w:hAnsi="Times New Roman" w:cs="Times New Roman"/>
          <w:sz w:val="24"/>
          <w:szCs w:val="24"/>
        </w:rPr>
        <w:t xml:space="preserve"> </w:t>
      </w:r>
      <w:r w:rsidR="009605AB" w:rsidRPr="00561FC9">
        <w:rPr>
          <w:rFonts w:ascii="Times New Roman" w:hAnsi="Times New Roman" w:cs="Times New Roman"/>
          <w:sz w:val="24"/>
          <w:szCs w:val="24"/>
        </w:rPr>
        <w:t>J</w:t>
      </w:r>
      <w:r w:rsidR="00D940C9" w:rsidRPr="00561FC9">
        <w:rPr>
          <w:rFonts w:ascii="Times New Roman" w:hAnsi="Times New Roman" w:cs="Times New Roman"/>
          <w:sz w:val="24"/>
          <w:szCs w:val="24"/>
        </w:rPr>
        <w:t>uly 13</w:t>
      </w:r>
      <w:r w:rsidRPr="00561FC9">
        <w:rPr>
          <w:rFonts w:ascii="Times New Roman" w:hAnsi="Times New Roman" w:cs="Times New Roman"/>
          <w:sz w:val="24"/>
          <w:szCs w:val="24"/>
        </w:rPr>
        <w:t>, 202</w:t>
      </w:r>
      <w:r w:rsidR="008C5C03" w:rsidRPr="00561FC9">
        <w:rPr>
          <w:rFonts w:ascii="Times New Roman" w:hAnsi="Times New Roman" w:cs="Times New Roman"/>
          <w:sz w:val="24"/>
          <w:szCs w:val="24"/>
        </w:rPr>
        <w:t>2</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4C7AE08" w14:textId="77777777" w:rsidR="00F00F55" w:rsidRPr="00561FC9" w:rsidRDefault="00653299">
      <w:pPr>
        <w:pStyle w:val="BodyAA"/>
        <w:spacing w:after="0" w:line="240" w:lineRule="auto"/>
        <w:jc w:val="center"/>
        <w:rPr>
          <w:rFonts w:ascii="Times New Roman" w:hAnsi="Times New Roman" w:cs="Times New Roman"/>
          <w:sz w:val="24"/>
          <w:szCs w:val="24"/>
        </w:rPr>
      </w:pPr>
      <w:r w:rsidRPr="00561FC9">
        <w:rPr>
          <w:rFonts w:ascii="Times New Roman" w:hAnsi="Times New Roman" w:cs="Times New Roman"/>
          <w:sz w:val="24"/>
          <w:szCs w:val="24"/>
        </w:rPr>
        <w:t>MASSACHUSETTS DEPARTMENT OF PUBLIC HEALT</w:t>
      </w:r>
      <w:r w:rsidR="00203ADB" w:rsidRPr="00561FC9">
        <w:rPr>
          <w:rFonts w:ascii="Times New Roman" w:hAnsi="Times New Roman" w:cs="Times New Roman"/>
          <w:sz w:val="24"/>
          <w:szCs w:val="24"/>
        </w:rPr>
        <w:t>H</w:t>
      </w:r>
    </w:p>
    <w:p w14:paraId="18C5B573" w14:textId="7E37265D" w:rsidR="00A06998" w:rsidRPr="00561FC9" w:rsidRDefault="00A06998">
      <w:pPr>
        <w:pStyle w:val="BodyAA"/>
        <w:spacing w:after="0" w:line="240" w:lineRule="auto"/>
        <w:jc w:val="center"/>
        <w:rPr>
          <w:rFonts w:ascii="Times New Roman" w:hAnsi="Times New Roman" w:cs="Times New Roman"/>
          <w:sz w:val="24"/>
          <w:szCs w:val="24"/>
        </w:rPr>
        <w:sectPr w:rsidR="00A06998" w:rsidRPr="00561F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2838705F" w14:textId="77777777" w:rsidR="00150B92" w:rsidRPr="00BD26FA" w:rsidRDefault="00150B92" w:rsidP="003670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440" w:right="1435" w:firstLine="1443"/>
        <w:rPr>
          <w:rFonts w:eastAsia="Times New Roman"/>
          <w:b/>
          <w:bdr w:val="none" w:sz="0" w:space="0" w:color="auto"/>
        </w:rPr>
      </w:pPr>
      <w:r w:rsidRPr="00BD26FA">
        <w:rPr>
          <w:rFonts w:eastAsia="Times New Roman"/>
          <w:b/>
          <w:bdr w:val="none" w:sz="0" w:space="0" w:color="auto"/>
        </w:rPr>
        <w:lastRenderedPageBreak/>
        <w:t>PUBLIC HEALTH COUNCIL MASSACHUSETTS</w:t>
      </w:r>
      <w:r w:rsidRPr="00BD26FA">
        <w:rPr>
          <w:rFonts w:eastAsia="Times New Roman"/>
          <w:b/>
          <w:spacing w:val="-9"/>
          <w:bdr w:val="none" w:sz="0" w:space="0" w:color="auto"/>
        </w:rPr>
        <w:t xml:space="preserve"> </w:t>
      </w:r>
      <w:r w:rsidRPr="00BD26FA">
        <w:rPr>
          <w:rFonts w:eastAsia="Times New Roman"/>
          <w:b/>
          <w:bdr w:val="none" w:sz="0" w:space="0" w:color="auto"/>
        </w:rPr>
        <w:t>DEPARTMENT</w:t>
      </w:r>
      <w:r w:rsidRPr="00BD26FA">
        <w:rPr>
          <w:rFonts w:eastAsia="Times New Roman"/>
          <w:b/>
          <w:spacing w:val="-10"/>
          <w:bdr w:val="none" w:sz="0" w:space="0" w:color="auto"/>
        </w:rPr>
        <w:t xml:space="preserve"> </w:t>
      </w:r>
      <w:r w:rsidRPr="00BD26FA">
        <w:rPr>
          <w:rFonts w:eastAsia="Times New Roman"/>
          <w:b/>
          <w:bdr w:val="none" w:sz="0" w:space="0" w:color="auto"/>
        </w:rPr>
        <w:t>OF</w:t>
      </w:r>
      <w:r w:rsidRPr="00BD26FA">
        <w:rPr>
          <w:rFonts w:eastAsia="Times New Roman"/>
          <w:b/>
          <w:spacing w:val="-10"/>
          <w:bdr w:val="none" w:sz="0" w:space="0" w:color="auto"/>
        </w:rPr>
        <w:t xml:space="preserve"> </w:t>
      </w:r>
      <w:r w:rsidRPr="00BD26FA">
        <w:rPr>
          <w:rFonts w:eastAsia="Times New Roman"/>
          <w:b/>
          <w:bdr w:val="none" w:sz="0" w:space="0" w:color="auto"/>
        </w:rPr>
        <w:t>PUBLIC</w:t>
      </w:r>
      <w:r w:rsidRPr="00BD26FA">
        <w:rPr>
          <w:rFonts w:eastAsia="Times New Roman"/>
          <w:b/>
          <w:spacing w:val="-9"/>
          <w:bdr w:val="none" w:sz="0" w:space="0" w:color="auto"/>
        </w:rPr>
        <w:t xml:space="preserve"> </w:t>
      </w:r>
      <w:r w:rsidRPr="00BD26FA">
        <w:rPr>
          <w:rFonts w:eastAsia="Times New Roman"/>
          <w:b/>
          <w:bdr w:val="none" w:sz="0" w:space="0" w:color="auto"/>
        </w:rPr>
        <w:t>HEALTH</w:t>
      </w:r>
    </w:p>
    <w:p w14:paraId="183BB57F" w14:textId="77777777" w:rsidR="00150B92" w:rsidRPr="00BD26FA" w:rsidRDefault="00150B92" w:rsidP="003670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2684" w:right="1829" w:hanging="1059"/>
        <w:rPr>
          <w:rFonts w:eastAsia="Times New Roman"/>
          <w:b/>
          <w:bdr w:val="none" w:sz="0" w:space="0" w:color="auto"/>
        </w:rPr>
      </w:pPr>
      <w:r w:rsidRPr="00BD26FA">
        <w:rPr>
          <w:rFonts w:eastAsia="Times New Roman"/>
          <w:b/>
          <w:bdr w:val="none" w:sz="0" w:space="0" w:color="auto"/>
        </w:rPr>
        <w:t>Henry</w:t>
      </w:r>
      <w:r w:rsidRPr="00BD26FA">
        <w:rPr>
          <w:rFonts w:eastAsia="Times New Roman"/>
          <w:b/>
          <w:spacing w:val="-6"/>
          <w:bdr w:val="none" w:sz="0" w:space="0" w:color="auto"/>
        </w:rPr>
        <w:t xml:space="preserve"> </w:t>
      </w:r>
      <w:r w:rsidRPr="00BD26FA">
        <w:rPr>
          <w:rFonts w:eastAsia="Times New Roman"/>
          <w:b/>
          <w:bdr w:val="none" w:sz="0" w:space="0" w:color="auto"/>
        </w:rPr>
        <w:t>I.</w:t>
      </w:r>
      <w:r w:rsidRPr="00BD26FA">
        <w:rPr>
          <w:rFonts w:eastAsia="Times New Roman"/>
          <w:b/>
          <w:spacing w:val="-4"/>
          <w:bdr w:val="none" w:sz="0" w:space="0" w:color="auto"/>
        </w:rPr>
        <w:t xml:space="preserve"> </w:t>
      </w:r>
      <w:r w:rsidRPr="00BD26FA">
        <w:rPr>
          <w:rFonts w:eastAsia="Times New Roman"/>
          <w:b/>
          <w:bdr w:val="none" w:sz="0" w:space="0" w:color="auto"/>
        </w:rPr>
        <w:t>Bowditch</w:t>
      </w:r>
      <w:r w:rsidRPr="00BD26FA">
        <w:rPr>
          <w:rFonts w:eastAsia="Times New Roman"/>
          <w:b/>
          <w:spacing w:val="-4"/>
          <w:bdr w:val="none" w:sz="0" w:space="0" w:color="auto"/>
        </w:rPr>
        <w:t xml:space="preserve"> </w:t>
      </w:r>
      <w:r w:rsidRPr="00BD26FA">
        <w:rPr>
          <w:rFonts w:eastAsia="Times New Roman"/>
          <w:b/>
          <w:bdr w:val="none" w:sz="0" w:space="0" w:color="auto"/>
        </w:rPr>
        <w:t>Public</w:t>
      </w:r>
      <w:r w:rsidRPr="00BD26FA">
        <w:rPr>
          <w:rFonts w:eastAsia="Times New Roman"/>
          <w:b/>
          <w:spacing w:val="-6"/>
          <w:bdr w:val="none" w:sz="0" w:space="0" w:color="auto"/>
        </w:rPr>
        <w:t xml:space="preserve"> </w:t>
      </w:r>
      <w:r w:rsidRPr="00BD26FA">
        <w:rPr>
          <w:rFonts w:eastAsia="Times New Roman"/>
          <w:b/>
          <w:bdr w:val="none" w:sz="0" w:space="0" w:color="auto"/>
        </w:rPr>
        <w:t>Health</w:t>
      </w:r>
      <w:r w:rsidRPr="00BD26FA">
        <w:rPr>
          <w:rFonts w:eastAsia="Times New Roman"/>
          <w:b/>
          <w:spacing w:val="-4"/>
          <w:bdr w:val="none" w:sz="0" w:space="0" w:color="auto"/>
        </w:rPr>
        <w:t xml:space="preserve"> </w:t>
      </w:r>
      <w:r w:rsidRPr="00BD26FA">
        <w:rPr>
          <w:rFonts w:eastAsia="Times New Roman"/>
          <w:b/>
          <w:bdr w:val="none" w:sz="0" w:space="0" w:color="auto"/>
        </w:rPr>
        <w:t>Council</w:t>
      </w:r>
      <w:r w:rsidRPr="00BD26FA">
        <w:rPr>
          <w:rFonts w:eastAsia="Times New Roman"/>
          <w:b/>
          <w:spacing w:val="-3"/>
          <w:bdr w:val="none" w:sz="0" w:space="0" w:color="auto"/>
        </w:rPr>
        <w:t xml:space="preserve"> </w:t>
      </w:r>
      <w:r w:rsidRPr="00BD26FA">
        <w:rPr>
          <w:rFonts w:eastAsia="Times New Roman"/>
          <w:b/>
          <w:bdr w:val="none" w:sz="0" w:space="0" w:color="auto"/>
        </w:rPr>
        <w:t>Room,</w:t>
      </w:r>
      <w:r w:rsidRPr="00BD26FA">
        <w:rPr>
          <w:rFonts w:eastAsia="Times New Roman"/>
          <w:b/>
          <w:spacing w:val="-4"/>
          <w:bdr w:val="none" w:sz="0" w:space="0" w:color="auto"/>
        </w:rPr>
        <w:t xml:space="preserve"> </w:t>
      </w:r>
      <w:r w:rsidRPr="00BD26FA">
        <w:rPr>
          <w:rFonts w:eastAsia="Times New Roman"/>
          <w:b/>
          <w:bdr w:val="none" w:sz="0" w:space="0" w:color="auto"/>
        </w:rPr>
        <w:t>2</w:t>
      </w:r>
      <w:r w:rsidRPr="00BD26FA">
        <w:rPr>
          <w:rFonts w:eastAsia="Times New Roman"/>
          <w:b/>
          <w:bdr w:val="none" w:sz="0" w:space="0" w:color="auto"/>
          <w:vertAlign w:val="superscript"/>
        </w:rPr>
        <w:t>nd</w:t>
      </w:r>
      <w:r w:rsidRPr="00BD26FA">
        <w:rPr>
          <w:rFonts w:eastAsia="Times New Roman"/>
          <w:b/>
          <w:spacing w:val="-5"/>
          <w:bdr w:val="none" w:sz="0" w:space="0" w:color="auto"/>
        </w:rPr>
        <w:t xml:space="preserve"> </w:t>
      </w:r>
      <w:r w:rsidRPr="00BD26FA">
        <w:rPr>
          <w:rFonts w:eastAsia="Times New Roman"/>
          <w:b/>
          <w:bdr w:val="none" w:sz="0" w:space="0" w:color="auto"/>
        </w:rPr>
        <w:t>Floor 250 Washington Street, Boston MA</w:t>
      </w:r>
    </w:p>
    <w:p w14:paraId="303ECBBB" w14:textId="77777777" w:rsidR="003670E7" w:rsidRDefault="00150B92" w:rsidP="003670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bdr w:val="none" w:sz="0" w:space="0" w:color="auto"/>
        </w:rPr>
      </w:pPr>
      <w:r w:rsidRPr="00BD26FA">
        <w:rPr>
          <w:rFonts w:eastAsia="Times New Roman"/>
          <w:noProof/>
          <w:bdr w:val="none" w:sz="0" w:space="0" w:color="auto"/>
        </w:rPr>
        <mc:AlternateContent>
          <mc:Choice Requires="wps">
            <w:drawing>
              <wp:anchor distT="0" distB="0" distL="0" distR="0" simplePos="0" relativeHeight="251659264" behindDoc="1" locked="0" layoutInCell="1" allowOverlap="1" wp14:anchorId="4E419B94" wp14:editId="292F5ADD">
                <wp:simplePos x="0" y="0"/>
                <wp:positionH relativeFrom="page">
                  <wp:posOffset>914400</wp:posOffset>
                </wp:positionH>
                <wp:positionV relativeFrom="paragraph">
                  <wp:posOffset>146050</wp:posOffset>
                </wp:positionV>
                <wp:extent cx="5944870" cy="6350"/>
                <wp:effectExtent l="0" t="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5917D8A" id="Rectangle 12" o:spid="_x0000_s1026" style="position:absolute;margin-left:1in;margin-top:11.5pt;width:46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" fillcolor="black" stroked="f">
                <w10:wrap type="topAndBottom" anchorx="page"/>
              </v:rect>
            </w:pict>
          </mc:Fallback>
        </mc:AlternateContent>
      </w:r>
    </w:p>
    <w:p w14:paraId="5069EDBC" w14:textId="0551DAAD" w:rsidR="00150B92" w:rsidRPr="00BD26FA" w:rsidRDefault="00150B92" w:rsidP="003670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bdr w:val="none" w:sz="0" w:space="0" w:color="auto"/>
        </w:rPr>
      </w:pPr>
      <w:r w:rsidRPr="00BD26FA">
        <w:rPr>
          <w:rFonts w:eastAsia="Times New Roman"/>
          <w:b/>
          <w:bdr w:val="none" w:sz="0" w:space="0" w:color="auto"/>
        </w:rPr>
        <w:t>Docket:</w:t>
      </w:r>
      <w:r w:rsidRPr="00BD26FA">
        <w:rPr>
          <w:rFonts w:eastAsia="Times New Roman"/>
          <w:b/>
          <w:spacing w:val="48"/>
          <w:bdr w:val="none" w:sz="0" w:space="0" w:color="auto"/>
        </w:rPr>
        <w:t xml:space="preserve"> </w:t>
      </w:r>
      <w:r w:rsidRPr="00BD26FA">
        <w:rPr>
          <w:rFonts w:eastAsia="Times New Roman"/>
          <w:b/>
          <w:bdr w:val="none" w:sz="0" w:space="0" w:color="auto"/>
        </w:rPr>
        <w:t>***REMOTE</w:t>
      </w:r>
      <w:r w:rsidRPr="00BD26FA">
        <w:rPr>
          <w:rFonts w:eastAsia="Times New Roman"/>
          <w:b/>
          <w:spacing w:val="-3"/>
          <w:bdr w:val="none" w:sz="0" w:space="0" w:color="auto"/>
        </w:rPr>
        <w:t xml:space="preserve"> </w:t>
      </w:r>
      <w:r w:rsidRPr="00BD26FA">
        <w:rPr>
          <w:rFonts w:eastAsia="Times New Roman"/>
          <w:b/>
          <w:bdr w:val="none" w:sz="0" w:space="0" w:color="auto"/>
        </w:rPr>
        <w:t>MEETING***</w:t>
      </w:r>
      <w:r w:rsidRPr="00BD26FA">
        <w:rPr>
          <w:rFonts w:eastAsia="Times New Roman"/>
          <w:b/>
          <w:spacing w:val="-2"/>
          <w:bdr w:val="none" w:sz="0" w:space="0" w:color="auto"/>
        </w:rPr>
        <w:t xml:space="preserve"> </w:t>
      </w:r>
      <w:r w:rsidRPr="00BD26FA">
        <w:rPr>
          <w:rFonts w:eastAsia="Times New Roman"/>
          <w:b/>
          <w:bdr w:val="none" w:sz="0" w:space="0" w:color="auto"/>
        </w:rPr>
        <w:t>Wednesday,</w:t>
      </w:r>
      <w:r w:rsidRPr="00BD26FA">
        <w:rPr>
          <w:rFonts w:eastAsia="Times New Roman"/>
          <w:b/>
          <w:spacing w:val="-5"/>
          <w:bdr w:val="none" w:sz="0" w:space="0" w:color="auto"/>
        </w:rPr>
        <w:t xml:space="preserve"> </w:t>
      </w:r>
      <w:r w:rsidRPr="00BD26FA">
        <w:rPr>
          <w:rFonts w:eastAsia="Times New Roman"/>
          <w:b/>
          <w:bdr w:val="none" w:sz="0" w:space="0" w:color="auto"/>
        </w:rPr>
        <w:t>Ju</w:t>
      </w:r>
      <w:r w:rsidR="00D940C9" w:rsidRPr="00BD26FA">
        <w:rPr>
          <w:rFonts w:eastAsia="Times New Roman"/>
          <w:b/>
          <w:bdr w:val="none" w:sz="0" w:space="0" w:color="auto"/>
        </w:rPr>
        <w:t>ly 13</w:t>
      </w:r>
      <w:r w:rsidRPr="00BD26FA">
        <w:rPr>
          <w:rFonts w:eastAsia="Times New Roman"/>
          <w:b/>
          <w:bdr w:val="none" w:sz="0" w:space="0" w:color="auto"/>
        </w:rPr>
        <w:t>,</w:t>
      </w:r>
      <w:r w:rsidRPr="00BD26FA">
        <w:rPr>
          <w:rFonts w:eastAsia="Times New Roman"/>
          <w:b/>
          <w:spacing w:val="-3"/>
          <w:bdr w:val="none" w:sz="0" w:space="0" w:color="auto"/>
        </w:rPr>
        <w:t xml:space="preserve"> </w:t>
      </w:r>
      <w:r w:rsidRPr="00BD26FA">
        <w:rPr>
          <w:rFonts w:eastAsia="Times New Roman"/>
          <w:b/>
          <w:bdr w:val="none" w:sz="0" w:space="0" w:color="auto"/>
        </w:rPr>
        <w:t>2022</w:t>
      </w:r>
      <w:r w:rsidRPr="00BD26FA">
        <w:rPr>
          <w:rFonts w:eastAsia="Times New Roman"/>
          <w:b/>
          <w:spacing w:val="-3"/>
          <w:bdr w:val="none" w:sz="0" w:space="0" w:color="auto"/>
        </w:rPr>
        <w:t xml:space="preserve"> </w:t>
      </w:r>
      <w:r w:rsidRPr="00BD26FA">
        <w:rPr>
          <w:rFonts w:eastAsia="Times New Roman"/>
          <w:b/>
          <w:bdr w:val="none" w:sz="0" w:space="0" w:color="auto"/>
        </w:rPr>
        <w:t>–</w:t>
      </w:r>
      <w:r w:rsidRPr="00BD26FA">
        <w:rPr>
          <w:rFonts w:eastAsia="Times New Roman"/>
          <w:b/>
          <w:spacing w:val="-2"/>
          <w:bdr w:val="none" w:sz="0" w:space="0" w:color="auto"/>
        </w:rPr>
        <w:t xml:space="preserve"> 9:00AM</w:t>
      </w:r>
    </w:p>
    <w:p w14:paraId="3BA7E060" w14:textId="741A9734" w:rsidR="00150B92" w:rsidRPr="00BD26FA" w:rsidRDefault="00150B92" w:rsidP="003670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bdr w:val="none" w:sz="0" w:space="0" w:color="auto"/>
        </w:rPr>
      </w:pPr>
      <w:r w:rsidRPr="00BD26FA">
        <w:rPr>
          <w:rFonts w:eastAsia="Times New Roman"/>
          <w:noProof/>
          <w:bdr w:val="none" w:sz="0" w:space="0" w:color="auto"/>
        </w:rPr>
        <mc:AlternateContent>
          <mc:Choice Requires="wps">
            <w:drawing>
              <wp:anchor distT="0" distB="0" distL="0" distR="0" simplePos="0" relativeHeight="251660288" behindDoc="1" locked="0" layoutInCell="1" allowOverlap="1" wp14:anchorId="45FA5508" wp14:editId="4760C7B9">
                <wp:simplePos x="0" y="0"/>
                <wp:positionH relativeFrom="page">
                  <wp:posOffset>914400</wp:posOffset>
                </wp:positionH>
                <wp:positionV relativeFrom="paragraph">
                  <wp:posOffset>146685</wp:posOffset>
                </wp:positionV>
                <wp:extent cx="5944870" cy="6350"/>
                <wp:effectExtent l="0" t="2540" r="0" b="635"/>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EFC7559" id="Rectangle 11" o:spid="_x0000_s1026" style="position:absolute;margin-left:1in;margin-top:11.55pt;width:468.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" fillcolor="black" stroked="f">
                <w10:wrap type="topAndBottom" anchorx="page"/>
              </v:rect>
            </w:pict>
          </mc:Fallback>
        </mc:AlternateContent>
      </w:r>
    </w:p>
    <w:p w14:paraId="3EE9431C" w14:textId="77777777" w:rsidR="003E6416" w:rsidRPr="00BD26FA" w:rsidRDefault="003E6416" w:rsidP="003670E7">
      <w:pPr>
        <w:spacing w:before="92" w:line="276" w:lineRule="auto"/>
        <w:rPr>
          <w:b/>
          <w:i/>
        </w:rPr>
      </w:pPr>
      <w:r w:rsidRPr="00BD26FA">
        <w:rPr>
          <w:b/>
          <w:i/>
        </w:rPr>
        <w:t>Note:</w:t>
      </w:r>
      <w:r w:rsidRPr="00BD26FA">
        <w:rPr>
          <w:b/>
          <w:i/>
          <w:spacing w:val="40"/>
        </w:rPr>
        <w:t xml:space="preserve"> </w:t>
      </w:r>
      <w:r w:rsidRPr="00BD26FA">
        <w:rPr>
          <w:b/>
          <w:i/>
        </w:rPr>
        <w:t>The July Public Health Council meeting will be held remotely as a video conference consistent with</w:t>
      </w:r>
      <w:r w:rsidRPr="00BD26FA">
        <w:rPr>
          <w:b/>
          <w:i/>
          <w:spacing w:val="-2"/>
        </w:rPr>
        <w:t xml:space="preserve"> </w:t>
      </w:r>
      <w:r w:rsidRPr="00BD26FA">
        <w:rPr>
          <w:b/>
          <w:i/>
        </w:rPr>
        <w:t>St.</w:t>
      </w:r>
      <w:r w:rsidRPr="00BD26FA">
        <w:rPr>
          <w:b/>
          <w:i/>
          <w:spacing w:val="-2"/>
        </w:rPr>
        <w:t xml:space="preserve"> </w:t>
      </w:r>
      <w:r w:rsidRPr="00BD26FA">
        <w:rPr>
          <w:b/>
          <w:i/>
        </w:rPr>
        <w:t>2021,</w:t>
      </w:r>
      <w:r w:rsidRPr="00BD26FA">
        <w:rPr>
          <w:b/>
          <w:i/>
          <w:spacing w:val="-4"/>
        </w:rPr>
        <w:t xml:space="preserve"> </w:t>
      </w:r>
      <w:r w:rsidRPr="00BD26FA">
        <w:rPr>
          <w:b/>
          <w:i/>
        </w:rPr>
        <w:t>c.</w:t>
      </w:r>
      <w:r w:rsidRPr="00BD26FA">
        <w:rPr>
          <w:b/>
          <w:i/>
          <w:spacing w:val="-2"/>
        </w:rPr>
        <w:t xml:space="preserve"> </w:t>
      </w:r>
      <w:r w:rsidRPr="00BD26FA">
        <w:rPr>
          <w:b/>
          <w:i/>
        </w:rPr>
        <w:t>20,</w:t>
      </w:r>
      <w:r w:rsidRPr="00BD26FA">
        <w:rPr>
          <w:b/>
          <w:i/>
          <w:spacing w:val="-3"/>
        </w:rPr>
        <w:t xml:space="preserve"> </w:t>
      </w:r>
      <w:r w:rsidRPr="00BD26FA">
        <w:rPr>
          <w:b/>
          <w:i/>
        </w:rPr>
        <w:t>s.</w:t>
      </w:r>
      <w:r w:rsidRPr="00BD26FA">
        <w:rPr>
          <w:b/>
          <w:i/>
          <w:spacing w:val="-2"/>
        </w:rPr>
        <w:t xml:space="preserve"> </w:t>
      </w:r>
      <w:r w:rsidRPr="00BD26FA">
        <w:rPr>
          <w:b/>
          <w:i/>
        </w:rPr>
        <w:t>20,</w:t>
      </w:r>
      <w:r w:rsidRPr="00BD26FA">
        <w:rPr>
          <w:b/>
          <w:i/>
          <w:spacing w:val="-3"/>
        </w:rPr>
        <w:t xml:space="preserve"> </w:t>
      </w:r>
      <w:r w:rsidRPr="00BD26FA">
        <w:rPr>
          <w:b/>
          <w:i/>
        </w:rPr>
        <w:t>which</w:t>
      </w:r>
      <w:r w:rsidRPr="00BD26FA">
        <w:rPr>
          <w:b/>
          <w:i/>
          <w:spacing w:val="-2"/>
        </w:rPr>
        <w:t xml:space="preserve"> </w:t>
      </w:r>
      <w:r w:rsidRPr="00BD26FA">
        <w:rPr>
          <w:b/>
          <w:i/>
        </w:rPr>
        <w:t>provides</w:t>
      </w:r>
      <w:r w:rsidRPr="00BD26FA">
        <w:rPr>
          <w:b/>
          <w:i/>
          <w:spacing w:val="-3"/>
        </w:rPr>
        <w:t xml:space="preserve"> </w:t>
      </w:r>
      <w:r w:rsidRPr="00BD26FA">
        <w:rPr>
          <w:b/>
          <w:i/>
        </w:rPr>
        <w:t>for</w:t>
      </w:r>
      <w:r w:rsidRPr="00BD26FA">
        <w:rPr>
          <w:b/>
          <w:i/>
          <w:spacing w:val="-3"/>
        </w:rPr>
        <w:t xml:space="preserve"> </w:t>
      </w:r>
      <w:r w:rsidRPr="00BD26FA">
        <w:rPr>
          <w:b/>
          <w:i/>
        </w:rPr>
        <w:t>certain</w:t>
      </w:r>
      <w:r w:rsidRPr="00BD26FA">
        <w:rPr>
          <w:b/>
          <w:i/>
          <w:spacing w:val="-4"/>
        </w:rPr>
        <w:t xml:space="preserve"> </w:t>
      </w:r>
      <w:r w:rsidRPr="00BD26FA">
        <w:rPr>
          <w:b/>
          <w:i/>
        </w:rPr>
        <w:t>modifications</w:t>
      </w:r>
      <w:r w:rsidRPr="00BD26FA">
        <w:rPr>
          <w:b/>
          <w:i/>
          <w:spacing w:val="-2"/>
        </w:rPr>
        <w:t xml:space="preserve"> </w:t>
      </w:r>
      <w:r w:rsidRPr="00BD26FA">
        <w:rPr>
          <w:b/>
          <w:i/>
        </w:rPr>
        <w:t>to</w:t>
      </w:r>
      <w:r w:rsidRPr="00BD26FA">
        <w:rPr>
          <w:b/>
          <w:i/>
          <w:spacing w:val="-4"/>
        </w:rPr>
        <w:t xml:space="preserve"> </w:t>
      </w:r>
      <w:r w:rsidRPr="00BD26FA">
        <w:rPr>
          <w:b/>
          <w:i/>
        </w:rPr>
        <w:t>the</w:t>
      </w:r>
      <w:r w:rsidRPr="00BD26FA">
        <w:rPr>
          <w:b/>
          <w:i/>
          <w:spacing w:val="-4"/>
        </w:rPr>
        <w:t xml:space="preserve"> </w:t>
      </w:r>
      <w:r w:rsidRPr="00BD26FA">
        <w:rPr>
          <w:b/>
          <w:i/>
        </w:rPr>
        <w:t>Massachusetts</w:t>
      </w:r>
      <w:r w:rsidRPr="00BD26FA">
        <w:rPr>
          <w:b/>
          <w:i/>
          <w:spacing w:val="-2"/>
        </w:rPr>
        <w:t xml:space="preserve"> </w:t>
      </w:r>
      <w:r w:rsidRPr="00BD26FA">
        <w:rPr>
          <w:b/>
          <w:i/>
        </w:rPr>
        <w:t>Open</w:t>
      </w:r>
      <w:r w:rsidRPr="00BD26FA">
        <w:rPr>
          <w:b/>
          <w:i/>
          <w:spacing w:val="-2"/>
        </w:rPr>
        <w:t xml:space="preserve"> </w:t>
      </w:r>
      <w:r w:rsidRPr="00BD26FA">
        <w:rPr>
          <w:b/>
          <w:i/>
        </w:rPr>
        <w:t>Meeting Law due to COVID-19.</w:t>
      </w:r>
    </w:p>
    <w:p w14:paraId="15C06184" w14:textId="77777777" w:rsidR="003E6416" w:rsidRPr="00BD26FA" w:rsidRDefault="003E6416" w:rsidP="003670E7">
      <w:pPr>
        <w:pStyle w:val="BodyText"/>
        <w:spacing w:before="200"/>
        <w:rPr>
          <w:sz w:val="24"/>
          <w:szCs w:val="24"/>
        </w:rPr>
      </w:pPr>
      <w:r w:rsidRPr="00BD26FA">
        <w:rPr>
          <w:sz w:val="24"/>
          <w:szCs w:val="24"/>
        </w:rPr>
        <w:t>Members</w:t>
      </w:r>
      <w:r w:rsidRPr="00BD26FA">
        <w:rPr>
          <w:spacing w:val="-3"/>
          <w:sz w:val="24"/>
          <w:szCs w:val="24"/>
        </w:rPr>
        <w:t xml:space="preserve"> </w:t>
      </w:r>
      <w:r w:rsidRPr="00BD26FA">
        <w:rPr>
          <w:sz w:val="24"/>
          <w:szCs w:val="24"/>
        </w:rPr>
        <w:t>of</w:t>
      </w:r>
      <w:r w:rsidRPr="00BD26FA">
        <w:rPr>
          <w:spacing w:val="-4"/>
          <w:sz w:val="24"/>
          <w:szCs w:val="24"/>
        </w:rPr>
        <w:t xml:space="preserve"> </w:t>
      </w:r>
      <w:r w:rsidRPr="00BD26FA">
        <w:rPr>
          <w:sz w:val="24"/>
          <w:szCs w:val="24"/>
        </w:rPr>
        <w:t>the</w:t>
      </w:r>
      <w:r w:rsidRPr="00BD26FA">
        <w:rPr>
          <w:spacing w:val="-3"/>
          <w:sz w:val="24"/>
          <w:szCs w:val="24"/>
        </w:rPr>
        <w:t xml:space="preserve"> </w:t>
      </w:r>
      <w:r w:rsidRPr="00BD26FA">
        <w:rPr>
          <w:sz w:val="24"/>
          <w:szCs w:val="24"/>
        </w:rPr>
        <w:t>public</w:t>
      </w:r>
      <w:r w:rsidRPr="00BD26FA">
        <w:rPr>
          <w:spacing w:val="-3"/>
          <w:sz w:val="24"/>
          <w:szCs w:val="24"/>
        </w:rPr>
        <w:t xml:space="preserve"> </w:t>
      </w:r>
      <w:r w:rsidRPr="00BD26FA">
        <w:rPr>
          <w:sz w:val="24"/>
          <w:szCs w:val="24"/>
        </w:rPr>
        <w:t>may</w:t>
      </w:r>
      <w:r w:rsidRPr="00BD26FA">
        <w:rPr>
          <w:spacing w:val="-4"/>
          <w:sz w:val="24"/>
          <w:szCs w:val="24"/>
        </w:rPr>
        <w:t xml:space="preserve"> </w:t>
      </w:r>
      <w:r w:rsidRPr="00BD26FA">
        <w:rPr>
          <w:sz w:val="24"/>
          <w:szCs w:val="24"/>
        </w:rPr>
        <w:t>listen</w:t>
      </w:r>
      <w:r w:rsidRPr="00BD26FA">
        <w:rPr>
          <w:spacing w:val="-4"/>
          <w:sz w:val="24"/>
          <w:szCs w:val="24"/>
        </w:rPr>
        <w:t xml:space="preserve"> </w:t>
      </w:r>
      <w:r w:rsidRPr="00BD26FA">
        <w:rPr>
          <w:sz w:val="24"/>
          <w:szCs w:val="24"/>
        </w:rPr>
        <w:t>to</w:t>
      </w:r>
      <w:r w:rsidRPr="00BD26FA">
        <w:rPr>
          <w:spacing w:val="-6"/>
          <w:sz w:val="24"/>
          <w:szCs w:val="24"/>
        </w:rPr>
        <w:t xml:space="preserve"> </w:t>
      </w:r>
      <w:r w:rsidRPr="00BD26FA">
        <w:rPr>
          <w:sz w:val="24"/>
          <w:szCs w:val="24"/>
        </w:rPr>
        <w:t>the</w:t>
      </w:r>
      <w:r w:rsidRPr="00BD26FA">
        <w:rPr>
          <w:spacing w:val="-5"/>
          <w:sz w:val="24"/>
          <w:szCs w:val="24"/>
        </w:rPr>
        <w:t xml:space="preserve"> </w:t>
      </w:r>
      <w:r w:rsidRPr="00BD26FA">
        <w:rPr>
          <w:sz w:val="24"/>
          <w:szCs w:val="24"/>
        </w:rPr>
        <w:t>meeting</w:t>
      </w:r>
      <w:r w:rsidRPr="00BD26FA">
        <w:rPr>
          <w:spacing w:val="-2"/>
          <w:sz w:val="24"/>
          <w:szCs w:val="24"/>
        </w:rPr>
        <w:t xml:space="preserve"> </w:t>
      </w:r>
      <w:r w:rsidRPr="00BD26FA">
        <w:rPr>
          <w:sz w:val="24"/>
          <w:szCs w:val="24"/>
        </w:rPr>
        <w:t>proceedings</w:t>
      </w:r>
      <w:r w:rsidRPr="00BD26FA">
        <w:rPr>
          <w:spacing w:val="-3"/>
          <w:sz w:val="24"/>
          <w:szCs w:val="24"/>
        </w:rPr>
        <w:t xml:space="preserve"> </w:t>
      </w:r>
      <w:r w:rsidRPr="00BD26FA">
        <w:rPr>
          <w:sz w:val="24"/>
          <w:szCs w:val="24"/>
        </w:rPr>
        <w:t>by</w:t>
      </w:r>
      <w:r w:rsidRPr="00BD26FA">
        <w:rPr>
          <w:spacing w:val="-3"/>
          <w:sz w:val="24"/>
          <w:szCs w:val="24"/>
        </w:rPr>
        <w:t xml:space="preserve"> </w:t>
      </w:r>
      <w:r w:rsidRPr="00BD26FA">
        <w:rPr>
          <w:sz w:val="24"/>
          <w:szCs w:val="24"/>
        </w:rPr>
        <w:t>using</w:t>
      </w:r>
      <w:r w:rsidRPr="00BD26FA">
        <w:rPr>
          <w:spacing w:val="-6"/>
          <w:sz w:val="24"/>
          <w:szCs w:val="24"/>
        </w:rPr>
        <w:t xml:space="preserve"> </w:t>
      </w:r>
      <w:r w:rsidRPr="00BD26FA">
        <w:rPr>
          <w:sz w:val="24"/>
          <w:szCs w:val="24"/>
        </w:rPr>
        <w:t>the</w:t>
      </w:r>
      <w:r w:rsidRPr="00BD26FA">
        <w:rPr>
          <w:spacing w:val="-3"/>
          <w:sz w:val="24"/>
          <w:szCs w:val="24"/>
        </w:rPr>
        <w:t xml:space="preserve"> </w:t>
      </w:r>
      <w:r w:rsidRPr="00BD26FA">
        <w:rPr>
          <w:sz w:val="24"/>
          <w:szCs w:val="24"/>
        </w:rPr>
        <w:t>information</w:t>
      </w:r>
      <w:r w:rsidRPr="00BD26FA">
        <w:rPr>
          <w:spacing w:val="-2"/>
          <w:sz w:val="24"/>
          <w:szCs w:val="24"/>
        </w:rPr>
        <w:t xml:space="preserve"> below:</w:t>
      </w:r>
    </w:p>
    <w:p w14:paraId="1069BE5A" w14:textId="77777777" w:rsidR="003E6416" w:rsidRPr="00BD26FA" w:rsidRDefault="003E6416" w:rsidP="003670E7">
      <w:pPr>
        <w:pStyle w:val="BodyText"/>
        <w:spacing w:before="7"/>
        <w:rPr>
          <w:sz w:val="24"/>
          <w:szCs w:val="24"/>
        </w:rPr>
      </w:pPr>
    </w:p>
    <w:p w14:paraId="7955077D" w14:textId="4E0D4CD5" w:rsidR="00671A25" w:rsidRDefault="003E6416" w:rsidP="00671A25">
      <w:pPr>
        <w:pStyle w:val="BodyText"/>
        <w:spacing w:after="240" w:line="276" w:lineRule="auto"/>
        <w:ind w:right="230"/>
        <w:rPr>
          <w:sz w:val="24"/>
          <w:szCs w:val="24"/>
        </w:rPr>
      </w:pPr>
      <w:r w:rsidRPr="00BD26FA">
        <w:rPr>
          <w:sz w:val="24"/>
          <w:szCs w:val="24"/>
        </w:rPr>
        <w:t>Join by Web:</w:t>
      </w:r>
      <w:r w:rsidR="00671A25">
        <w:rPr>
          <w:sz w:val="24"/>
          <w:szCs w:val="24"/>
        </w:rPr>
        <w:t xml:space="preserve"> </w:t>
      </w:r>
      <w:hyperlink r:id="rId14" w:history="1">
        <w:r w:rsidR="00671A25" w:rsidRPr="00C81386">
          <w:rPr>
            <w:rStyle w:val="Hyperlink"/>
          </w:rPr>
          <w:t>https://eohhs.webex.com/eohhs/onstage/g.php?MTID=ee880a5174bbd2782d7c2ef617f48e904</w:t>
        </w:r>
      </w:hyperlink>
      <w:r w:rsidRPr="00BD26FA">
        <w:t xml:space="preserve"> </w:t>
      </w:r>
    </w:p>
    <w:p w14:paraId="303A98A8" w14:textId="2EB88F0F" w:rsidR="003E6416" w:rsidRPr="00BD26FA" w:rsidRDefault="003E6416" w:rsidP="00671A25">
      <w:pPr>
        <w:pStyle w:val="BodyText"/>
        <w:spacing w:line="465" w:lineRule="auto"/>
        <w:ind w:right="5207"/>
        <w:rPr>
          <w:sz w:val="24"/>
          <w:szCs w:val="24"/>
        </w:rPr>
      </w:pPr>
      <w:r w:rsidRPr="00BD26FA">
        <w:rPr>
          <w:sz w:val="24"/>
          <w:szCs w:val="24"/>
        </w:rPr>
        <w:t>Dial</w:t>
      </w:r>
      <w:r w:rsidRPr="00BD26FA">
        <w:rPr>
          <w:spacing w:val="-10"/>
          <w:sz w:val="24"/>
          <w:szCs w:val="24"/>
        </w:rPr>
        <w:t xml:space="preserve"> </w:t>
      </w:r>
      <w:r w:rsidRPr="00BD26FA">
        <w:rPr>
          <w:sz w:val="24"/>
          <w:szCs w:val="24"/>
        </w:rPr>
        <w:t>in</w:t>
      </w:r>
      <w:r w:rsidRPr="00BD26FA">
        <w:rPr>
          <w:spacing w:val="-9"/>
          <w:sz w:val="24"/>
          <w:szCs w:val="24"/>
        </w:rPr>
        <w:t xml:space="preserve"> </w:t>
      </w:r>
      <w:r w:rsidRPr="00BD26FA">
        <w:rPr>
          <w:sz w:val="24"/>
          <w:szCs w:val="24"/>
        </w:rPr>
        <w:t>Telephone</w:t>
      </w:r>
      <w:r w:rsidRPr="00BD26FA">
        <w:rPr>
          <w:spacing w:val="-9"/>
          <w:sz w:val="24"/>
          <w:szCs w:val="24"/>
        </w:rPr>
        <w:t xml:space="preserve"> </w:t>
      </w:r>
      <w:r w:rsidRPr="00BD26FA">
        <w:rPr>
          <w:sz w:val="24"/>
          <w:szCs w:val="24"/>
        </w:rPr>
        <w:t>Number:</w:t>
      </w:r>
      <w:r w:rsidRPr="00BD26FA">
        <w:rPr>
          <w:spacing w:val="-9"/>
          <w:sz w:val="24"/>
          <w:szCs w:val="24"/>
        </w:rPr>
        <w:t xml:space="preserve"> </w:t>
      </w:r>
      <w:r w:rsidRPr="00BD26FA">
        <w:rPr>
          <w:sz w:val="24"/>
          <w:szCs w:val="24"/>
        </w:rPr>
        <w:t>844-621-3956 Access code:</w:t>
      </w:r>
      <w:r w:rsidRPr="00BD26FA">
        <w:rPr>
          <w:spacing w:val="40"/>
          <w:sz w:val="24"/>
          <w:szCs w:val="24"/>
        </w:rPr>
        <w:t xml:space="preserve"> </w:t>
      </w:r>
      <w:r w:rsidRPr="00BD26FA">
        <w:rPr>
          <w:sz w:val="24"/>
          <w:szCs w:val="24"/>
        </w:rPr>
        <w:t>2533 465 9399</w:t>
      </w:r>
    </w:p>
    <w:p w14:paraId="52FF2099" w14:textId="77777777" w:rsidR="003E6416" w:rsidRPr="00BD26FA" w:rsidRDefault="003E6416" w:rsidP="003670E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1" w:lineRule="exact"/>
        <w:ind w:left="360" w:hanging="361"/>
        <w:rPr>
          <w:rFonts w:ascii="Times New Roman" w:hAnsi="Times New Roman" w:cs="Times New Roman"/>
          <w:b/>
          <w:sz w:val="24"/>
          <w:szCs w:val="24"/>
        </w:rPr>
      </w:pPr>
      <w:r w:rsidRPr="00BD26FA">
        <w:rPr>
          <w:rFonts w:ascii="Times New Roman" w:hAnsi="Times New Roman" w:cs="Times New Roman"/>
          <w:b/>
          <w:sz w:val="24"/>
          <w:szCs w:val="24"/>
        </w:rPr>
        <w:t>ROUTINE</w:t>
      </w:r>
      <w:r w:rsidRPr="00BD26FA">
        <w:rPr>
          <w:rFonts w:ascii="Times New Roman" w:hAnsi="Times New Roman" w:cs="Times New Roman"/>
          <w:b/>
          <w:spacing w:val="-6"/>
          <w:sz w:val="24"/>
          <w:szCs w:val="24"/>
        </w:rPr>
        <w:t xml:space="preserve"> </w:t>
      </w:r>
      <w:r w:rsidRPr="00BD26FA">
        <w:rPr>
          <w:rFonts w:ascii="Times New Roman" w:hAnsi="Times New Roman" w:cs="Times New Roman"/>
          <w:b/>
          <w:spacing w:val="-2"/>
          <w:sz w:val="24"/>
          <w:szCs w:val="24"/>
        </w:rPr>
        <w:t>ITEMS</w:t>
      </w:r>
    </w:p>
    <w:p w14:paraId="209276EF" w14:textId="77777777" w:rsidR="003E6416" w:rsidRPr="00BD26FA" w:rsidRDefault="003E6416" w:rsidP="003670E7">
      <w:pPr>
        <w:pStyle w:val="ListParagraph"/>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left="540" w:hanging="361"/>
        <w:rPr>
          <w:rFonts w:ascii="Times New Roman" w:hAnsi="Times New Roman" w:cs="Times New Roman"/>
          <w:sz w:val="24"/>
          <w:szCs w:val="24"/>
        </w:rPr>
      </w:pPr>
      <w:r w:rsidRPr="00BD26FA">
        <w:rPr>
          <w:rFonts w:ascii="Times New Roman" w:hAnsi="Times New Roman" w:cs="Times New Roman"/>
          <w:spacing w:val="-2"/>
          <w:sz w:val="24"/>
          <w:szCs w:val="24"/>
        </w:rPr>
        <w:t>Introductions.</w:t>
      </w:r>
    </w:p>
    <w:p w14:paraId="2DE97123" w14:textId="77777777" w:rsidR="003E6416" w:rsidRPr="00BD26FA" w:rsidRDefault="003E6416" w:rsidP="003670E7">
      <w:pPr>
        <w:pStyle w:val="ListParagraph"/>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52" w:lineRule="exact"/>
        <w:ind w:left="540" w:hanging="361"/>
        <w:rPr>
          <w:rFonts w:ascii="Times New Roman" w:hAnsi="Times New Roman" w:cs="Times New Roman"/>
          <w:sz w:val="24"/>
          <w:szCs w:val="24"/>
        </w:rPr>
      </w:pPr>
      <w:r w:rsidRPr="00BD26FA">
        <w:rPr>
          <w:rFonts w:ascii="Times New Roman" w:hAnsi="Times New Roman" w:cs="Times New Roman"/>
          <w:sz w:val="24"/>
          <w:szCs w:val="24"/>
        </w:rPr>
        <w:t>Updates</w:t>
      </w:r>
      <w:r w:rsidRPr="00BD26FA">
        <w:rPr>
          <w:rFonts w:ascii="Times New Roman" w:hAnsi="Times New Roman" w:cs="Times New Roman"/>
          <w:spacing w:val="-5"/>
          <w:sz w:val="24"/>
          <w:szCs w:val="24"/>
        </w:rPr>
        <w:t xml:space="preserve"> </w:t>
      </w:r>
      <w:r w:rsidRPr="00BD26FA">
        <w:rPr>
          <w:rFonts w:ascii="Times New Roman" w:hAnsi="Times New Roman" w:cs="Times New Roman"/>
          <w:sz w:val="24"/>
          <w:szCs w:val="24"/>
        </w:rPr>
        <w:t>from</w:t>
      </w:r>
      <w:r w:rsidRPr="00BD26FA">
        <w:rPr>
          <w:rFonts w:ascii="Times New Roman" w:hAnsi="Times New Roman" w:cs="Times New Roman"/>
          <w:spacing w:val="-6"/>
          <w:sz w:val="24"/>
          <w:szCs w:val="24"/>
        </w:rPr>
        <w:t xml:space="preserve"> </w:t>
      </w:r>
      <w:r w:rsidRPr="00BD26FA">
        <w:rPr>
          <w:rFonts w:ascii="Times New Roman" w:hAnsi="Times New Roman" w:cs="Times New Roman"/>
          <w:sz w:val="24"/>
          <w:szCs w:val="24"/>
        </w:rPr>
        <w:t>Commissioner</w:t>
      </w:r>
      <w:r w:rsidRPr="00BD26FA">
        <w:rPr>
          <w:rFonts w:ascii="Times New Roman" w:hAnsi="Times New Roman" w:cs="Times New Roman"/>
          <w:spacing w:val="-3"/>
          <w:sz w:val="24"/>
          <w:szCs w:val="24"/>
        </w:rPr>
        <w:t xml:space="preserve"> </w:t>
      </w:r>
      <w:r w:rsidRPr="00BD26FA">
        <w:rPr>
          <w:rFonts w:ascii="Times New Roman" w:hAnsi="Times New Roman" w:cs="Times New Roman"/>
          <w:sz w:val="24"/>
          <w:szCs w:val="24"/>
        </w:rPr>
        <w:t>Margret</w:t>
      </w:r>
      <w:r w:rsidRPr="00BD26FA">
        <w:rPr>
          <w:rFonts w:ascii="Times New Roman" w:hAnsi="Times New Roman" w:cs="Times New Roman"/>
          <w:spacing w:val="-4"/>
          <w:sz w:val="24"/>
          <w:szCs w:val="24"/>
        </w:rPr>
        <w:t xml:space="preserve"> </w:t>
      </w:r>
      <w:r w:rsidRPr="00BD26FA">
        <w:rPr>
          <w:rFonts w:ascii="Times New Roman" w:hAnsi="Times New Roman" w:cs="Times New Roman"/>
          <w:spacing w:val="-2"/>
          <w:sz w:val="24"/>
          <w:szCs w:val="24"/>
        </w:rPr>
        <w:t>Cooke.</w:t>
      </w:r>
    </w:p>
    <w:p w14:paraId="6FA61C09" w14:textId="77777777" w:rsidR="003E6416" w:rsidRPr="00BD26FA" w:rsidRDefault="003E6416" w:rsidP="003670E7">
      <w:pPr>
        <w:pStyle w:val="ListParagraph"/>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52" w:lineRule="exact"/>
        <w:ind w:left="540" w:hanging="361"/>
        <w:rPr>
          <w:rFonts w:ascii="Times New Roman" w:hAnsi="Times New Roman" w:cs="Times New Roman"/>
          <w:b/>
          <w:sz w:val="24"/>
          <w:szCs w:val="24"/>
        </w:rPr>
      </w:pPr>
      <w:r w:rsidRPr="00BD26FA">
        <w:rPr>
          <w:rFonts w:ascii="Times New Roman" w:hAnsi="Times New Roman" w:cs="Times New Roman"/>
          <w:sz w:val="24"/>
          <w:szCs w:val="24"/>
        </w:rPr>
        <w:t>Record</w:t>
      </w:r>
      <w:r w:rsidRPr="00BD26FA">
        <w:rPr>
          <w:rFonts w:ascii="Times New Roman" w:hAnsi="Times New Roman" w:cs="Times New Roman"/>
          <w:spacing w:val="-5"/>
          <w:sz w:val="24"/>
          <w:szCs w:val="24"/>
        </w:rPr>
        <w:t xml:space="preserve"> </w:t>
      </w:r>
      <w:r w:rsidRPr="00BD26FA">
        <w:rPr>
          <w:rFonts w:ascii="Times New Roman" w:hAnsi="Times New Roman" w:cs="Times New Roman"/>
          <w:sz w:val="24"/>
          <w:szCs w:val="24"/>
        </w:rPr>
        <w:t>of</w:t>
      </w:r>
      <w:r w:rsidRPr="00BD26FA">
        <w:rPr>
          <w:rFonts w:ascii="Times New Roman" w:hAnsi="Times New Roman" w:cs="Times New Roman"/>
          <w:spacing w:val="-5"/>
          <w:sz w:val="24"/>
          <w:szCs w:val="24"/>
        </w:rPr>
        <w:t xml:space="preserve"> </w:t>
      </w:r>
      <w:r w:rsidRPr="00BD26FA">
        <w:rPr>
          <w:rFonts w:ascii="Times New Roman" w:hAnsi="Times New Roman" w:cs="Times New Roman"/>
          <w:sz w:val="24"/>
          <w:szCs w:val="24"/>
        </w:rPr>
        <w:t>the</w:t>
      </w:r>
      <w:r w:rsidRPr="00BD26FA">
        <w:rPr>
          <w:rFonts w:ascii="Times New Roman" w:hAnsi="Times New Roman" w:cs="Times New Roman"/>
          <w:spacing w:val="-3"/>
          <w:sz w:val="24"/>
          <w:szCs w:val="24"/>
        </w:rPr>
        <w:t xml:space="preserve"> </w:t>
      </w:r>
      <w:r w:rsidRPr="00BD26FA">
        <w:rPr>
          <w:rFonts w:ascii="Times New Roman" w:hAnsi="Times New Roman" w:cs="Times New Roman"/>
          <w:sz w:val="24"/>
          <w:szCs w:val="24"/>
        </w:rPr>
        <w:t>Public</w:t>
      </w:r>
      <w:r w:rsidRPr="00BD26FA">
        <w:rPr>
          <w:rFonts w:ascii="Times New Roman" w:hAnsi="Times New Roman" w:cs="Times New Roman"/>
          <w:spacing w:val="-1"/>
          <w:sz w:val="24"/>
          <w:szCs w:val="24"/>
        </w:rPr>
        <w:t xml:space="preserve"> </w:t>
      </w:r>
      <w:r w:rsidRPr="00BD26FA">
        <w:rPr>
          <w:rFonts w:ascii="Times New Roman" w:hAnsi="Times New Roman" w:cs="Times New Roman"/>
          <w:sz w:val="24"/>
          <w:szCs w:val="24"/>
        </w:rPr>
        <w:t>Health</w:t>
      </w:r>
      <w:r w:rsidRPr="00BD26FA">
        <w:rPr>
          <w:rFonts w:ascii="Times New Roman" w:hAnsi="Times New Roman" w:cs="Times New Roman"/>
          <w:spacing w:val="-5"/>
          <w:sz w:val="24"/>
          <w:szCs w:val="24"/>
        </w:rPr>
        <w:t xml:space="preserve"> </w:t>
      </w:r>
      <w:r w:rsidRPr="00BD26FA">
        <w:rPr>
          <w:rFonts w:ascii="Times New Roman" w:hAnsi="Times New Roman" w:cs="Times New Roman"/>
          <w:sz w:val="24"/>
          <w:szCs w:val="24"/>
        </w:rPr>
        <w:t>Council</w:t>
      </w:r>
      <w:r w:rsidRPr="00BD26FA">
        <w:rPr>
          <w:rFonts w:ascii="Times New Roman" w:hAnsi="Times New Roman" w:cs="Times New Roman"/>
          <w:spacing w:val="-2"/>
          <w:sz w:val="24"/>
          <w:szCs w:val="24"/>
        </w:rPr>
        <w:t xml:space="preserve"> </w:t>
      </w:r>
      <w:r w:rsidRPr="00BD26FA">
        <w:rPr>
          <w:rFonts w:ascii="Times New Roman" w:hAnsi="Times New Roman" w:cs="Times New Roman"/>
          <w:sz w:val="24"/>
          <w:szCs w:val="24"/>
        </w:rPr>
        <w:t>Meeting</w:t>
      </w:r>
      <w:r w:rsidRPr="00BD26FA">
        <w:rPr>
          <w:rFonts w:ascii="Times New Roman" w:hAnsi="Times New Roman" w:cs="Times New Roman"/>
          <w:spacing w:val="-4"/>
          <w:sz w:val="24"/>
          <w:szCs w:val="24"/>
        </w:rPr>
        <w:t xml:space="preserve"> </w:t>
      </w:r>
      <w:r w:rsidRPr="00BD26FA">
        <w:rPr>
          <w:rFonts w:ascii="Times New Roman" w:hAnsi="Times New Roman" w:cs="Times New Roman"/>
          <w:sz w:val="24"/>
          <w:szCs w:val="24"/>
        </w:rPr>
        <w:t>held</w:t>
      </w:r>
      <w:r w:rsidRPr="00BD26FA">
        <w:rPr>
          <w:rFonts w:ascii="Times New Roman" w:hAnsi="Times New Roman" w:cs="Times New Roman"/>
          <w:spacing w:val="-3"/>
          <w:sz w:val="24"/>
          <w:szCs w:val="24"/>
        </w:rPr>
        <w:t xml:space="preserve"> </w:t>
      </w:r>
      <w:r w:rsidRPr="00BD26FA">
        <w:rPr>
          <w:rFonts w:ascii="Times New Roman" w:hAnsi="Times New Roman" w:cs="Times New Roman"/>
          <w:sz w:val="24"/>
          <w:szCs w:val="24"/>
        </w:rPr>
        <w:t>June 8,</w:t>
      </w:r>
      <w:r w:rsidRPr="00BD26FA">
        <w:rPr>
          <w:rFonts w:ascii="Times New Roman" w:hAnsi="Times New Roman" w:cs="Times New Roman"/>
          <w:spacing w:val="-3"/>
          <w:sz w:val="24"/>
          <w:szCs w:val="24"/>
        </w:rPr>
        <w:t xml:space="preserve"> </w:t>
      </w:r>
      <w:r w:rsidRPr="00BD26FA">
        <w:rPr>
          <w:rFonts w:ascii="Times New Roman" w:hAnsi="Times New Roman" w:cs="Times New Roman"/>
          <w:sz w:val="24"/>
          <w:szCs w:val="24"/>
        </w:rPr>
        <w:t>2022.</w:t>
      </w:r>
      <w:r w:rsidRPr="00BD26FA">
        <w:rPr>
          <w:rFonts w:ascii="Times New Roman" w:hAnsi="Times New Roman" w:cs="Times New Roman"/>
          <w:spacing w:val="-2"/>
          <w:sz w:val="24"/>
          <w:szCs w:val="24"/>
        </w:rPr>
        <w:t xml:space="preserve"> </w:t>
      </w:r>
      <w:r w:rsidRPr="00BD26FA">
        <w:rPr>
          <w:rFonts w:ascii="Times New Roman" w:hAnsi="Times New Roman" w:cs="Times New Roman"/>
          <w:b/>
          <w:spacing w:val="-2"/>
          <w:sz w:val="24"/>
          <w:szCs w:val="24"/>
        </w:rPr>
        <w:t>(Vote)</w:t>
      </w:r>
    </w:p>
    <w:p w14:paraId="528E7AAE" w14:textId="77777777" w:rsidR="003E6416" w:rsidRPr="00BD26FA" w:rsidRDefault="003E6416" w:rsidP="003670E7">
      <w:pPr>
        <w:pStyle w:val="BodyText"/>
        <w:rPr>
          <w:b/>
          <w:sz w:val="24"/>
          <w:szCs w:val="24"/>
        </w:rPr>
      </w:pPr>
    </w:p>
    <w:p w14:paraId="3F055754" w14:textId="77777777" w:rsidR="003E6416" w:rsidRPr="00BD26FA" w:rsidRDefault="003E6416" w:rsidP="003670E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before="1" w:after="0" w:line="240" w:lineRule="auto"/>
        <w:ind w:left="360" w:hanging="361"/>
        <w:rPr>
          <w:rFonts w:ascii="Times New Roman" w:hAnsi="Times New Roman" w:cs="Times New Roman"/>
          <w:b/>
          <w:sz w:val="24"/>
          <w:szCs w:val="24"/>
        </w:rPr>
      </w:pPr>
      <w:r w:rsidRPr="00BD26FA">
        <w:rPr>
          <w:rFonts w:ascii="Times New Roman" w:hAnsi="Times New Roman" w:cs="Times New Roman"/>
          <w:b/>
          <w:sz w:val="24"/>
          <w:szCs w:val="24"/>
        </w:rPr>
        <w:t xml:space="preserve">DETERMINATIONS OF NEED </w:t>
      </w:r>
    </w:p>
    <w:p w14:paraId="4AF3FD7E" w14:textId="77777777" w:rsidR="003E6416" w:rsidRPr="00BD26FA" w:rsidRDefault="003E6416" w:rsidP="003670E7">
      <w:pPr>
        <w:pStyle w:val="ListParagraph"/>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left="540" w:hanging="361"/>
        <w:rPr>
          <w:rFonts w:ascii="Times New Roman" w:hAnsi="Times New Roman" w:cs="Times New Roman"/>
          <w:spacing w:val="-2"/>
          <w:sz w:val="24"/>
          <w:szCs w:val="24"/>
        </w:rPr>
      </w:pPr>
      <w:r w:rsidRPr="00BD26FA">
        <w:rPr>
          <w:rFonts w:ascii="Times New Roman" w:hAnsi="Times New Roman" w:cs="Times New Roman"/>
          <w:spacing w:val="-2"/>
          <w:sz w:val="24"/>
          <w:szCs w:val="24"/>
        </w:rPr>
        <w:t>Request by Baystate New England Orthopedic Surgeons Alliance, LLC for a substantial change in service (</w:t>
      </w:r>
      <w:r w:rsidRPr="00BD26FA">
        <w:rPr>
          <w:rFonts w:ascii="Times New Roman" w:hAnsi="Times New Roman" w:cs="Times New Roman"/>
          <w:b/>
          <w:bCs/>
          <w:spacing w:val="-2"/>
          <w:sz w:val="24"/>
          <w:szCs w:val="24"/>
        </w:rPr>
        <w:t>Vote</w:t>
      </w:r>
      <w:r w:rsidRPr="00BD26FA">
        <w:rPr>
          <w:rFonts w:ascii="Times New Roman" w:hAnsi="Times New Roman" w:cs="Times New Roman"/>
          <w:spacing w:val="-2"/>
          <w:sz w:val="24"/>
          <w:szCs w:val="24"/>
        </w:rPr>
        <w:t>).</w:t>
      </w:r>
    </w:p>
    <w:p w14:paraId="0D50ABA9" w14:textId="77777777" w:rsidR="003E6416" w:rsidRPr="00BD26FA" w:rsidRDefault="003E6416" w:rsidP="003670E7">
      <w:pPr>
        <w:pStyle w:val="ListParagraph"/>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left="540" w:hanging="361"/>
        <w:rPr>
          <w:rFonts w:ascii="Times New Roman" w:hAnsi="Times New Roman" w:cs="Times New Roman"/>
          <w:spacing w:val="-2"/>
          <w:sz w:val="24"/>
          <w:szCs w:val="24"/>
        </w:rPr>
      </w:pPr>
      <w:r w:rsidRPr="00BD26FA">
        <w:rPr>
          <w:rFonts w:ascii="Times New Roman" w:hAnsi="Times New Roman" w:cs="Times New Roman"/>
          <w:spacing w:val="-2"/>
          <w:sz w:val="24"/>
          <w:szCs w:val="24"/>
        </w:rPr>
        <w:t>Request by Cape Cod Healthcare, Inc. for a substantial capital expenditure (</w:t>
      </w:r>
      <w:r w:rsidRPr="00BD26FA">
        <w:rPr>
          <w:rFonts w:ascii="Times New Roman" w:hAnsi="Times New Roman" w:cs="Times New Roman"/>
          <w:b/>
          <w:bCs/>
          <w:spacing w:val="-2"/>
          <w:sz w:val="24"/>
          <w:szCs w:val="24"/>
        </w:rPr>
        <w:t>Vote</w:t>
      </w:r>
      <w:r w:rsidRPr="00BD26FA">
        <w:rPr>
          <w:rFonts w:ascii="Times New Roman" w:hAnsi="Times New Roman" w:cs="Times New Roman"/>
          <w:spacing w:val="-2"/>
          <w:sz w:val="24"/>
          <w:szCs w:val="24"/>
        </w:rPr>
        <w:t xml:space="preserve">). </w:t>
      </w:r>
    </w:p>
    <w:p w14:paraId="6AD6208C" w14:textId="77777777" w:rsidR="003E6416" w:rsidRPr="00BD26FA" w:rsidRDefault="003E6416" w:rsidP="003670E7">
      <w:pPr>
        <w:pStyle w:val="ListParagraph"/>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left="540" w:hanging="361"/>
        <w:rPr>
          <w:rFonts w:ascii="Times New Roman" w:hAnsi="Times New Roman" w:cs="Times New Roman"/>
          <w:spacing w:val="-2"/>
          <w:sz w:val="24"/>
          <w:szCs w:val="24"/>
        </w:rPr>
      </w:pPr>
      <w:bookmarkStart w:id="0" w:name="_Hlk107307764"/>
      <w:r w:rsidRPr="00BD26FA">
        <w:rPr>
          <w:rFonts w:ascii="Times New Roman" w:hAnsi="Times New Roman" w:cs="Times New Roman"/>
          <w:spacing w:val="-2"/>
          <w:sz w:val="24"/>
          <w:szCs w:val="24"/>
        </w:rPr>
        <w:t>Request by Shields Healthcare of Cambridge, Inc. for DoN-required equipment (</w:t>
      </w:r>
      <w:r w:rsidRPr="00BD26FA">
        <w:rPr>
          <w:rFonts w:ascii="Times New Roman" w:hAnsi="Times New Roman" w:cs="Times New Roman"/>
          <w:b/>
          <w:bCs/>
          <w:spacing w:val="-2"/>
          <w:sz w:val="24"/>
          <w:szCs w:val="24"/>
        </w:rPr>
        <w:t>Vote</w:t>
      </w:r>
      <w:r w:rsidRPr="00BD26FA">
        <w:rPr>
          <w:rFonts w:ascii="Times New Roman" w:hAnsi="Times New Roman" w:cs="Times New Roman"/>
          <w:spacing w:val="-2"/>
          <w:sz w:val="24"/>
          <w:szCs w:val="24"/>
        </w:rPr>
        <w:t>).</w:t>
      </w:r>
    </w:p>
    <w:bookmarkEnd w:id="0"/>
    <w:p w14:paraId="33AB96DE" w14:textId="77777777" w:rsidR="003E6416" w:rsidRPr="00BD26FA" w:rsidRDefault="003E6416" w:rsidP="003670E7">
      <w:pPr>
        <w:pStyle w:val="ListParagraph"/>
        <w:tabs>
          <w:tab w:val="left" w:pos="501"/>
        </w:tabs>
        <w:spacing w:before="1"/>
        <w:ind w:left="360"/>
        <w:rPr>
          <w:rFonts w:ascii="Times New Roman" w:hAnsi="Times New Roman" w:cs="Times New Roman"/>
          <w:b/>
          <w:sz w:val="24"/>
          <w:szCs w:val="24"/>
        </w:rPr>
      </w:pPr>
    </w:p>
    <w:p w14:paraId="58C78DCD" w14:textId="77777777" w:rsidR="003E6416" w:rsidRPr="00BD26FA" w:rsidRDefault="003E6416" w:rsidP="003670E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before="1" w:after="0" w:line="240" w:lineRule="auto"/>
        <w:ind w:left="360" w:hanging="361"/>
        <w:rPr>
          <w:rFonts w:ascii="Times New Roman" w:hAnsi="Times New Roman" w:cs="Times New Roman"/>
          <w:b/>
          <w:sz w:val="24"/>
          <w:szCs w:val="24"/>
        </w:rPr>
      </w:pPr>
      <w:r w:rsidRPr="00BD26FA">
        <w:rPr>
          <w:rFonts w:ascii="Times New Roman" w:hAnsi="Times New Roman" w:cs="Times New Roman"/>
          <w:b/>
          <w:spacing w:val="-2"/>
          <w:sz w:val="24"/>
          <w:szCs w:val="24"/>
        </w:rPr>
        <w:t>PRELIMINARY REGULATIONS</w:t>
      </w:r>
    </w:p>
    <w:p w14:paraId="7A97D26D" w14:textId="77777777" w:rsidR="003E6416" w:rsidRPr="00BD26FA" w:rsidRDefault="003E6416" w:rsidP="003670E7">
      <w:pPr>
        <w:pStyle w:val="ListParagraph"/>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52" w:lineRule="exact"/>
        <w:ind w:left="540" w:hanging="361"/>
        <w:rPr>
          <w:rFonts w:ascii="Times New Roman" w:hAnsi="Times New Roman" w:cs="Times New Roman"/>
          <w:sz w:val="24"/>
          <w:szCs w:val="24"/>
        </w:rPr>
      </w:pPr>
      <w:r w:rsidRPr="00BD26FA">
        <w:rPr>
          <w:rFonts w:ascii="Times New Roman" w:hAnsi="Times New Roman" w:cs="Times New Roman"/>
          <w:sz w:val="24"/>
          <w:szCs w:val="24"/>
        </w:rPr>
        <w:t xml:space="preserve">Overview of proposed amendments to 105 CMR 153, </w:t>
      </w:r>
      <w:r w:rsidRPr="00BD26FA">
        <w:rPr>
          <w:rFonts w:ascii="Times New Roman" w:hAnsi="Times New Roman" w:cs="Times New Roman"/>
          <w:i/>
          <w:iCs/>
          <w:sz w:val="24"/>
          <w:szCs w:val="24"/>
        </w:rPr>
        <w:t>Licensure procedure and suitability requirements for long-term care facilities.</w:t>
      </w:r>
    </w:p>
    <w:p w14:paraId="2D70A173" w14:textId="77777777" w:rsidR="003E6416" w:rsidRPr="00BD26FA" w:rsidRDefault="003E6416" w:rsidP="003670E7">
      <w:pPr>
        <w:pStyle w:val="BodyText"/>
        <w:spacing w:before="11"/>
        <w:rPr>
          <w:b/>
          <w:sz w:val="24"/>
          <w:szCs w:val="24"/>
        </w:rPr>
      </w:pPr>
    </w:p>
    <w:p w14:paraId="54EE8A60" w14:textId="77777777" w:rsidR="003E6416" w:rsidRPr="00BD26FA" w:rsidRDefault="003E6416" w:rsidP="003670E7">
      <w:pPr>
        <w:pStyle w:val="ListParagraph"/>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2" w:lineRule="exact"/>
        <w:ind w:left="360" w:hanging="361"/>
        <w:rPr>
          <w:rFonts w:ascii="Times New Roman" w:hAnsi="Times New Roman" w:cs="Times New Roman"/>
          <w:b/>
          <w:sz w:val="24"/>
          <w:szCs w:val="24"/>
        </w:rPr>
      </w:pPr>
      <w:r w:rsidRPr="00BD26FA">
        <w:rPr>
          <w:rFonts w:ascii="Times New Roman" w:hAnsi="Times New Roman" w:cs="Times New Roman"/>
          <w:b/>
          <w:sz w:val="24"/>
          <w:szCs w:val="24"/>
        </w:rPr>
        <w:t>PRESENTATIONS</w:t>
      </w:r>
    </w:p>
    <w:p w14:paraId="7C6C8EC1" w14:textId="20CEFBFB" w:rsidR="00150B92" w:rsidRPr="00BD26FA" w:rsidRDefault="003E6416" w:rsidP="003670E7">
      <w:pPr>
        <w:pStyle w:val="ListParagraph"/>
        <w:widowControl w:val="0"/>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40" w:lineRule="auto"/>
        <w:ind w:left="540" w:right="1129"/>
        <w:rPr>
          <w:rFonts w:ascii="Times New Roman" w:eastAsia="Times New Roman" w:hAnsi="Times New Roman" w:cs="Times New Roman"/>
          <w:b/>
          <w:sz w:val="24"/>
          <w:szCs w:val="24"/>
          <w:bdr w:val="none" w:sz="0" w:space="0" w:color="auto"/>
        </w:rPr>
      </w:pPr>
      <w:bookmarkStart w:id="1" w:name="_Hlk104206720"/>
      <w:r w:rsidRPr="00BD26FA">
        <w:rPr>
          <w:rFonts w:ascii="Times New Roman" w:hAnsi="Times New Roman" w:cs="Times New Roman"/>
          <w:sz w:val="24"/>
          <w:szCs w:val="24"/>
        </w:rPr>
        <w:t>Informational presentation on Mosquito-borne Disease Surveillance in Massachusetts.</w:t>
      </w:r>
      <w:bookmarkEnd w:id="1"/>
    </w:p>
    <w:p w14:paraId="6BAD6B9C" w14:textId="317608A5" w:rsidR="00150B92" w:rsidRPr="00BD26FA" w:rsidRDefault="00150B92" w:rsidP="003670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bdr w:val="none" w:sz="0" w:space="0" w:color="auto"/>
        </w:rPr>
      </w:pPr>
      <w:r w:rsidRPr="00BD26FA">
        <w:rPr>
          <w:rFonts w:eastAsia="Times New Roman"/>
          <w:noProof/>
          <w:bdr w:val="none" w:sz="0" w:space="0" w:color="auto"/>
        </w:rPr>
        <mc:AlternateContent>
          <mc:Choice Requires="wps">
            <w:drawing>
              <wp:anchor distT="0" distB="0" distL="0" distR="0" simplePos="0" relativeHeight="251661312" behindDoc="1" locked="0" layoutInCell="1" allowOverlap="1" wp14:anchorId="2F9CECB3" wp14:editId="6E078494">
                <wp:simplePos x="0" y="0"/>
                <wp:positionH relativeFrom="page">
                  <wp:posOffset>896620</wp:posOffset>
                </wp:positionH>
                <wp:positionV relativeFrom="paragraph">
                  <wp:posOffset>132715</wp:posOffset>
                </wp:positionV>
                <wp:extent cx="5981700" cy="6350"/>
                <wp:effectExtent l="1270" t="1905" r="0" b="127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44E413D" id="Rectangle 10" o:spid="_x0000_s1026" style="position:absolute;margin-left:70.6pt;margin-top:10.45pt;width:471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" fillcolor="black" stroked="f">
                <w10:wrap type="topAndBottom" anchorx="page"/>
              </v:rect>
            </w:pict>
          </mc:Fallback>
        </mc:AlternateContent>
      </w:r>
    </w:p>
    <w:p w14:paraId="445D56AD" w14:textId="77777777" w:rsidR="00150B92" w:rsidRPr="00BD26FA" w:rsidRDefault="00150B92" w:rsidP="003670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80" w:right="133"/>
        <w:jc w:val="both"/>
        <w:rPr>
          <w:rFonts w:eastAsia="Times New Roman"/>
          <w:i/>
          <w:bdr w:val="none" w:sz="0" w:space="0" w:color="auto"/>
        </w:rPr>
      </w:pPr>
      <w:r w:rsidRPr="00BD26FA">
        <w:rPr>
          <w:rFonts w:eastAsia="Times New Roman"/>
          <w:i/>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BD26FA">
        <w:rPr>
          <w:rFonts w:eastAsia="Times New Roman"/>
          <w:i/>
          <w:spacing w:val="-2"/>
          <w:bdr w:val="none" w:sz="0" w:space="0" w:color="auto"/>
        </w:rPr>
        <w:t xml:space="preserve"> </w:t>
      </w:r>
      <w:r w:rsidRPr="00BD26FA">
        <w:rPr>
          <w:rFonts w:eastAsia="Times New Roman"/>
          <w:i/>
          <w:bdr w:val="none" w:sz="0" w:space="0" w:color="auto"/>
        </w:rPr>
        <w:t>the</w:t>
      </w:r>
      <w:r w:rsidRPr="00BD26FA">
        <w:rPr>
          <w:rFonts w:eastAsia="Times New Roman"/>
          <w:i/>
          <w:spacing w:val="-2"/>
          <w:bdr w:val="none" w:sz="0" w:space="0" w:color="auto"/>
        </w:rPr>
        <w:t xml:space="preserve"> </w:t>
      </w:r>
      <w:r w:rsidRPr="00BD26FA">
        <w:rPr>
          <w:rFonts w:eastAsia="Times New Roman"/>
          <w:i/>
          <w:bdr w:val="none" w:sz="0" w:space="0" w:color="auto"/>
        </w:rPr>
        <w:t>Council meets</w:t>
      </w:r>
      <w:r w:rsidRPr="00BD26FA">
        <w:rPr>
          <w:rFonts w:eastAsia="Times New Roman"/>
          <w:i/>
          <w:spacing w:val="-2"/>
          <w:bdr w:val="none" w:sz="0" w:space="0" w:color="auto"/>
        </w:rPr>
        <w:t xml:space="preserve"> </w:t>
      </w:r>
      <w:r w:rsidRPr="00BD26FA">
        <w:rPr>
          <w:rFonts w:eastAsia="Times New Roman"/>
          <w:i/>
          <w:bdr w:val="none" w:sz="0" w:space="0" w:color="auto"/>
        </w:rPr>
        <w:t>in Executive</w:t>
      </w:r>
      <w:r w:rsidRPr="00BD26FA">
        <w:rPr>
          <w:rFonts w:eastAsia="Times New Roman"/>
          <w:i/>
          <w:spacing w:val="-2"/>
          <w:bdr w:val="none" w:sz="0" w:space="0" w:color="auto"/>
        </w:rPr>
        <w:t xml:space="preserve"> </w:t>
      </w:r>
      <w:r w:rsidRPr="00BD26FA">
        <w:rPr>
          <w:rFonts w:eastAsia="Times New Roman"/>
          <w:i/>
          <w:bdr w:val="none" w:sz="0" w:space="0" w:color="auto"/>
        </w:rPr>
        <w:t>Session.</w:t>
      </w:r>
      <w:r w:rsidRPr="00BD26FA">
        <w:rPr>
          <w:rFonts w:eastAsia="Times New Roman"/>
          <w:i/>
          <w:spacing w:val="-3"/>
          <w:bdr w:val="none" w:sz="0" w:space="0" w:color="auto"/>
        </w:rPr>
        <w:t xml:space="preserve"> </w:t>
      </w:r>
      <w:r w:rsidRPr="00BD26FA">
        <w:rPr>
          <w:rFonts w:eastAsia="Times New Roman"/>
          <w:i/>
          <w:bdr w:val="none" w:sz="0" w:space="0" w:color="auto"/>
        </w:rPr>
        <w:t>The</w:t>
      </w:r>
      <w:r w:rsidRPr="00BD26FA">
        <w:rPr>
          <w:rFonts w:eastAsia="Times New Roman"/>
          <w:i/>
          <w:spacing w:val="-3"/>
          <w:bdr w:val="none" w:sz="0" w:space="0" w:color="auto"/>
        </w:rPr>
        <w:t xml:space="preserve"> </w:t>
      </w:r>
      <w:r w:rsidRPr="00BD26FA">
        <w:rPr>
          <w:rFonts w:eastAsia="Times New Roman"/>
          <w:i/>
          <w:bdr w:val="none" w:sz="0" w:space="0" w:color="auto"/>
        </w:rPr>
        <w:t>Council’s meetings</w:t>
      </w:r>
      <w:r w:rsidRPr="00BD26FA">
        <w:rPr>
          <w:rFonts w:eastAsia="Times New Roman"/>
          <w:i/>
          <w:spacing w:val="-2"/>
          <w:bdr w:val="none" w:sz="0" w:space="0" w:color="auto"/>
        </w:rPr>
        <w:t xml:space="preserve"> </w:t>
      </w:r>
      <w:r w:rsidRPr="00BD26FA">
        <w:rPr>
          <w:rFonts w:eastAsia="Times New Roman"/>
          <w:i/>
          <w:bdr w:val="none" w:sz="0" w:space="0" w:color="auto"/>
        </w:rPr>
        <w:t>are</w:t>
      </w:r>
      <w:r w:rsidRPr="00BD26FA">
        <w:rPr>
          <w:rFonts w:eastAsia="Times New Roman"/>
          <w:i/>
          <w:spacing w:val="-2"/>
          <w:bdr w:val="none" w:sz="0" w:space="0" w:color="auto"/>
        </w:rPr>
        <w:t xml:space="preserve"> </w:t>
      </w:r>
      <w:r w:rsidRPr="00BD26FA">
        <w:rPr>
          <w:rFonts w:eastAsia="Times New Roman"/>
          <w:i/>
          <w:bdr w:val="none" w:sz="0" w:space="0" w:color="auto"/>
        </w:rPr>
        <w:t>not</w:t>
      </w:r>
      <w:r w:rsidRPr="00BD26FA">
        <w:rPr>
          <w:rFonts w:eastAsia="Times New Roman"/>
          <w:i/>
          <w:spacing w:val="-1"/>
          <w:bdr w:val="none" w:sz="0" w:space="0" w:color="auto"/>
        </w:rPr>
        <w:t xml:space="preserve"> </w:t>
      </w:r>
      <w:r w:rsidRPr="00BD26FA">
        <w:rPr>
          <w:rFonts w:eastAsia="Times New Roman"/>
          <w:i/>
          <w:bdr w:val="none" w:sz="0" w:space="0" w:color="auto"/>
        </w:rPr>
        <w:t>hearings, nor</w:t>
      </w:r>
      <w:r w:rsidRPr="00BD26FA">
        <w:rPr>
          <w:rFonts w:eastAsia="Times New Roman"/>
          <w:i/>
          <w:spacing w:val="-11"/>
          <w:bdr w:val="none" w:sz="0" w:space="0" w:color="auto"/>
        </w:rPr>
        <w:t xml:space="preserve"> </w:t>
      </w:r>
      <w:r w:rsidRPr="00BD26FA">
        <w:rPr>
          <w:rFonts w:eastAsia="Times New Roman"/>
          <w:i/>
          <w:bdr w:val="none" w:sz="0" w:space="0" w:color="auto"/>
        </w:rPr>
        <w:t>do</w:t>
      </w:r>
      <w:r w:rsidRPr="00BD26FA">
        <w:rPr>
          <w:rFonts w:eastAsia="Times New Roman"/>
          <w:i/>
          <w:spacing w:val="-12"/>
          <w:bdr w:val="none" w:sz="0" w:space="0" w:color="auto"/>
        </w:rPr>
        <w:t xml:space="preserve"> </w:t>
      </w:r>
      <w:r w:rsidRPr="00BD26FA">
        <w:rPr>
          <w:rFonts w:eastAsia="Times New Roman"/>
          <w:i/>
          <w:bdr w:val="none" w:sz="0" w:space="0" w:color="auto"/>
        </w:rPr>
        <w:t>members</w:t>
      </w:r>
      <w:r w:rsidRPr="00BD26FA">
        <w:rPr>
          <w:rFonts w:eastAsia="Times New Roman"/>
          <w:i/>
          <w:spacing w:val="-11"/>
          <w:bdr w:val="none" w:sz="0" w:space="0" w:color="auto"/>
        </w:rPr>
        <w:t xml:space="preserve"> </w:t>
      </w:r>
      <w:r w:rsidRPr="00BD26FA">
        <w:rPr>
          <w:rFonts w:eastAsia="Times New Roman"/>
          <w:i/>
          <w:bdr w:val="none" w:sz="0" w:space="0" w:color="auto"/>
        </w:rPr>
        <w:t>of</w:t>
      </w:r>
      <w:r w:rsidRPr="00BD26FA">
        <w:rPr>
          <w:rFonts w:eastAsia="Times New Roman"/>
          <w:i/>
          <w:spacing w:val="-13"/>
          <w:bdr w:val="none" w:sz="0" w:space="0" w:color="auto"/>
        </w:rPr>
        <w:t xml:space="preserve"> </w:t>
      </w:r>
      <w:r w:rsidRPr="00BD26FA">
        <w:rPr>
          <w:rFonts w:eastAsia="Times New Roman"/>
          <w:i/>
          <w:bdr w:val="none" w:sz="0" w:space="0" w:color="auto"/>
        </w:rPr>
        <w:t>the</w:t>
      </w:r>
      <w:r w:rsidRPr="00BD26FA">
        <w:rPr>
          <w:rFonts w:eastAsia="Times New Roman"/>
          <w:i/>
          <w:spacing w:val="-12"/>
          <w:bdr w:val="none" w:sz="0" w:space="0" w:color="auto"/>
        </w:rPr>
        <w:t xml:space="preserve"> </w:t>
      </w:r>
      <w:r w:rsidRPr="00BD26FA">
        <w:rPr>
          <w:rFonts w:eastAsia="Times New Roman"/>
          <w:i/>
          <w:bdr w:val="none" w:sz="0" w:space="0" w:color="auto"/>
        </w:rPr>
        <w:t>public</w:t>
      </w:r>
      <w:r w:rsidRPr="00BD26FA">
        <w:rPr>
          <w:rFonts w:eastAsia="Times New Roman"/>
          <w:i/>
          <w:spacing w:val="-12"/>
          <w:bdr w:val="none" w:sz="0" w:space="0" w:color="auto"/>
        </w:rPr>
        <w:t xml:space="preserve"> </w:t>
      </w:r>
      <w:r w:rsidRPr="00BD26FA">
        <w:rPr>
          <w:rFonts w:eastAsia="Times New Roman"/>
          <w:i/>
          <w:bdr w:val="none" w:sz="0" w:space="0" w:color="auto"/>
        </w:rPr>
        <w:t>have</w:t>
      </w:r>
      <w:r w:rsidRPr="00BD26FA">
        <w:rPr>
          <w:rFonts w:eastAsia="Times New Roman"/>
          <w:i/>
          <w:spacing w:val="-11"/>
          <w:bdr w:val="none" w:sz="0" w:space="0" w:color="auto"/>
        </w:rPr>
        <w:t xml:space="preserve"> </w:t>
      </w:r>
      <w:r w:rsidRPr="00BD26FA">
        <w:rPr>
          <w:rFonts w:eastAsia="Times New Roman"/>
          <w:i/>
          <w:bdr w:val="none" w:sz="0" w:space="0" w:color="auto"/>
        </w:rPr>
        <w:t>a</w:t>
      </w:r>
      <w:r w:rsidRPr="00BD26FA">
        <w:rPr>
          <w:rFonts w:eastAsia="Times New Roman"/>
          <w:i/>
          <w:spacing w:val="-12"/>
          <w:bdr w:val="none" w:sz="0" w:space="0" w:color="auto"/>
        </w:rPr>
        <w:t xml:space="preserve"> </w:t>
      </w:r>
      <w:r w:rsidRPr="00BD26FA">
        <w:rPr>
          <w:rFonts w:eastAsia="Times New Roman"/>
          <w:i/>
          <w:bdr w:val="none" w:sz="0" w:space="0" w:color="auto"/>
        </w:rPr>
        <w:t>right</w:t>
      </w:r>
      <w:r w:rsidRPr="00BD26FA">
        <w:rPr>
          <w:rFonts w:eastAsia="Times New Roman"/>
          <w:i/>
          <w:spacing w:val="-11"/>
          <w:bdr w:val="none" w:sz="0" w:space="0" w:color="auto"/>
        </w:rPr>
        <w:t xml:space="preserve"> </w:t>
      </w:r>
      <w:r w:rsidRPr="00BD26FA">
        <w:rPr>
          <w:rFonts w:eastAsia="Times New Roman"/>
          <w:i/>
          <w:bdr w:val="none" w:sz="0" w:space="0" w:color="auto"/>
        </w:rPr>
        <w:t>to</w:t>
      </w:r>
      <w:r w:rsidRPr="00BD26FA">
        <w:rPr>
          <w:rFonts w:eastAsia="Times New Roman"/>
          <w:i/>
          <w:spacing w:val="-12"/>
          <w:bdr w:val="none" w:sz="0" w:space="0" w:color="auto"/>
        </w:rPr>
        <w:t xml:space="preserve"> </w:t>
      </w:r>
      <w:r w:rsidRPr="00BD26FA">
        <w:rPr>
          <w:rFonts w:eastAsia="Times New Roman"/>
          <w:i/>
          <w:bdr w:val="none" w:sz="0" w:space="0" w:color="auto"/>
        </w:rPr>
        <w:t>speak</w:t>
      </w:r>
      <w:r w:rsidRPr="00BD26FA">
        <w:rPr>
          <w:rFonts w:eastAsia="Times New Roman"/>
          <w:i/>
          <w:spacing w:val="-11"/>
          <w:bdr w:val="none" w:sz="0" w:space="0" w:color="auto"/>
        </w:rPr>
        <w:t xml:space="preserve"> </w:t>
      </w:r>
      <w:r w:rsidRPr="00BD26FA">
        <w:rPr>
          <w:rFonts w:eastAsia="Times New Roman"/>
          <w:i/>
          <w:bdr w:val="none" w:sz="0" w:space="0" w:color="auto"/>
        </w:rPr>
        <w:t>or</w:t>
      </w:r>
      <w:r w:rsidRPr="00BD26FA">
        <w:rPr>
          <w:rFonts w:eastAsia="Times New Roman"/>
          <w:i/>
          <w:spacing w:val="-11"/>
          <w:bdr w:val="none" w:sz="0" w:space="0" w:color="auto"/>
        </w:rPr>
        <w:t xml:space="preserve"> </w:t>
      </w:r>
      <w:r w:rsidRPr="00BD26FA">
        <w:rPr>
          <w:rFonts w:eastAsia="Times New Roman"/>
          <w:i/>
          <w:bdr w:val="none" w:sz="0" w:space="0" w:color="auto"/>
        </w:rPr>
        <w:lastRenderedPageBreak/>
        <w:t>address</w:t>
      </w:r>
      <w:r w:rsidRPr="00BD26FA">
        <w:rPr>
          <w:rFonts w:eastAsia="Times New Roman"/>
          <w:i/>
          <w:spacing w:val="-11"/>
          <w:bdr w:val="none" w:sz="0" w:space="0" w:color="auto"/>
        </w:rPr>
        <w:t xml:space="preserve"> </w:t>
      </w:r>
      <w:r w:rsidRPr="00BD26FA">
        <w:rPr>
          <w:rFonts w:eastAsia="Times New Roman"/>
          <w:i/>
          <w:bdr w:val="none" w:sz="0" w:space="0" w:color="auto"/>
        </w:rPr>
        <w:t>the</w:t>
      </w:r>
      <w:r w:rsidRPr="00BD26FA">
        <w:rPr>
          <w:rFonts w:eastAsia="Times New Roman"/>
          <w:i/>
          <w:spacing w:val="-12"/>
          <w:bdr w:val="none" w:sz="0" w:space="0" w:color="auto"/>
        </w:rPr>
        <w:t xml:space="preserve"> </w:t>
      </w:r>
      <w:r w:rsidRPr="00BD26FA">
        <w:rPr>
          <w:rFonts w:eastAsia="Times New Roman"/>
          <w:i/>
          <w:bdr w:val="none" w:sz="0" w:space="0" w:color="auto"/>
        </w:rPr>
        <w:t>Council.</w:t>
      </w:r>
      <w:r w:rsidRPr="00BD26FA">
        <w:rPr>
          <w:rFonts w:eastAsia="Times New Roman"/>
          <w:i/>
          <w:spacing w:val="-12"/>
          <w:bdr w:val="none" w:sz="0" w:space="0" w:color="auto"/>
        </w:rPr>
        <w:t xml:space="preserve"> </w:t>
      </w:r>
      <w:r w:rsidRPr="00BD26FA">
        <w:rPr>
          <w:rFonts w:eastAsia="Times New Roman"/>
          <w:i/>
          <w:bdr w:val="none" w:sz="0" w:space="0" w:color="auto"/>
        </w:rPr>
        <w:t>The</w:t>
      </w:r>
      <w:r w:rsidRPr="00BD26FA">
        <w:rPr>
          <w:rFonts w:eastAsia="Times New Roman"/>
          <w:i/>
          <w:spacing w:val="-12"/>
          <w:bdr w:val="none" w:sz="0" w:space="0" w:color="auto"/>
        </w:rPr>
        <w:t xml:space="preserve"> </w:t>
      </w:r>
      <w:r w:rsidRPr="00BD26FA">
        <w:rPr>
          <w:rFonts w:eastAsia="Times New Roman"/>
          <w:i/>
          <w:bdr w:val="none" w:sz="0" w:space="0" w:color="auto"/>
        </w:rPr>
        <w:t>docket</w:t>
      </w:r>
      <w:r w:rsidRPr="00BD26FA">
        <w:rPr>
          <w:rFonts w:eastAsia="Times New Roman"/>
          <w:i/>
          <w:spacing w:val="-11"/>
          <w:bdr w:val="none" w:sz="0" w:space="0" w:color="auto"/>
        </w:rPr>
        <w:t xml:space="preserve"> </w:t>
      </w:r>
      <w:r w:rsidRPr="00BD26FA">
        <w:rPr>
          <w:rFonts w:eastAsia="Times New Roman"/>
          <w:i/>
          <w:bdr w:val="none" w:sz="0" w:space="0" w:color="auto"/>
        </w:rPr>
        <w:t>will</w:t>
      </w:r>
      <w:r w:rsidRPr="00BD26FA">
        <w:rPr>
          <w:rFonts w:eastAsia="Times New Roman"/>
          <w:i/>
          <w:spacing w:val="-13"/>
          <w:bdr w:val="none" w:sz="0" w:space="0" w:color="auto"/>
        </w:rPr>
        <w:t xml:space="preserve"> </w:t>
      </w:r>
      <w:r w:rsidRPr="00BD26FA">
        <w:rPr>
          <w:rFonts w:eastAsia="Times New Roman"/>
          <w:i/>
          <w:bdr w:val="none" w:sz="0" w:space="0" w:color="auto"/>
        </w:rPr>
        <w:t>indicate</w:t>
      </w:r>
      <w:r w:rsidRPr="00BD26FA">
        <w:rPr>
          <w:rFonts w:eastAsia="Times New Roman"/>
          <w:i/>
          <w:spacing w:val="-12"/>
          <w:bdr w:val="none" w:sz="0" w:space="0" w:color="auto"/>
        </w:rPr>
        <w:t xml:space="preserve"> </w:t>
      </w:r>
      <w:proofErr w:type="gramStart"/>
      <w:r w:rsidRPr="00BD26FA">
        <w:rPr>
          <w:rFonts w:eastAsia="Times New Roman"/>
          <w:i/>
          <w:bdr w:val="none" w:sz="0" w:space="0" w:color="auto"/>
        </w:rPr>
        <w:t>whether or</w:t>
      </w:r>
      <w:r w:rsidRPr="00BD26FA">
        <w:rPr>
          <w:rFonts w:eastAsia="Times New Roman"/>
          <w:i/>
          <w:spacing w:val="-8"/>
          <w:bdr w:val="none" w:sz="0" w:space="0" w:color="auto"/>
        </w:rPr>
        <w:t xml:space="preserve"> </w:t>
      </w:r>
      <w:r w:rsidRPr="00BD26FA">
        <w:rPr>
          <w:rFonts w:eastAsia="Times New Roman"/>
          <w:i/>
          <w:bdr w:val="none" w:sz="0" w:space="0" w:color="auto"/>
        </w:rPr>
        <w:t>not</w:t>
      </w:r>
      <w:proofErr w:type="gramEnd"/>
      <w:r w:rsidRPr="00BD26FA">
        <w:rPr>
          <w:rFonts w:eastAsia="Times New Roman"/>
          <w:i/>
          <w:spacing w:val="-10"/>
          <w:bdr w:val="none" w:sz="0" w:space="0" w:color="auto"/>
        </w:rPr>
        <w:t xml:space="preserve"> </w:t>
      </w:r>
      <w:r w:rsidRPr="00BD26FA">
        <w:rPr>
          <w:rFonts w:eastAsia="Times New Roman"/>
          <w:i/>
          <w:bdr w:val="none" w:sz="0" w:space="0" w:color="auto"/>
        </w:rPr>
        <w:t>floor</w:t>
      </w:r>
      <w:r w:rsidRPr="00BD26FA">
        <w:rPr>
          <w:rFonts w:eastAsia="Times New Roman"/>
          <w:i/>
          <w:spacing w:val="-8"/>
          <w:bdr w:val="none" w:sz="0" w:space="0" w:color="auto"/>
        </w:rPr>
        <w:t xml:space="preserve"> </w:t>
      </w:r>
      <w:r w:rsidRPr="00BD26FA">
        <w:rPr>
          <w:rFonts w:eastAsia="Times New Roman"/>
          <w:i/>
          <w:bdr w:val="none" w:sz="0" w:space="0" w:color="auto"/>
        </w:rPr>
        <w:t>discussions</w:t>
      </w:r>
      <w:r w:rsidRPr="00BD26FA">
        <w:rPr>
          <w:rFonts w:eastAsia="Times New Roman"/>
          <w:i/>
          <w:spacing w:val="-8"/>
          <w:bdr w:val="none" w:sz="0" w:space="0" w:color="auto"/>
        </w:rPr>
        <w:t xml:space="preserve"> </w:t>
      </w:r>
      <w:r w:rsidRPr="00BD26FA">
        <w:rPr>
          <w:rFonts w:eastAsia="Times New Roman"/>
          <w:i/>
          <w:bdr w:val="none" w:sz="0" w:space="0" w:color="auto"/>
        </w:rPr>
        <w:t>are</w:t>
      </w:r>
      <w:r w:rsidRPr="00BD26FA">
        <w:rPr>
          <w:rFonts w:eastAsia="Times New Roman"/>
          <w:i/>
          <w:spacing w:val="-10"/>
          <w:bdr w:val="none" w:sz="0" w:space="0" w:color="auto"/>
        </w:rPr>
        <w:t xml:space="preserve"> </w:t>
      </w:r>
      <w:r w:rsidRPr="00BD26FA">
        <w:rPr>
          <w:rFonts w:eastAsia="Times New Roman"/>
          <w:i/>
          <w:bdr w:val="none" w:sz="0" w:space="0" w:color="auto"/>
        </w:rPr>
        <w:t>anticipated.</w:t>
      </w:r>
      <w:r w:rsidRPr="00BD26FA">
        <w:rPr>
          <w:rFonts w:eastAsia="Times New Roman"/>
          <w:i/>
          <w:spacing w:val="-9"/>
          <w:bdr w:val="none" w:sz="0" w:space="0" w:color="auto"/>
        </w:rPr>
        <w:t xml:space="preserve"> </w:t>
      </w:r>
      <w:r w:rsidRPr="00BD26FA">
        <w:rPr>
          <w:rFonts w:eastAsia="Times New Roman"/>
          <w:i/>
          <w:bdr w:val="none" w:sz="0" w:space="0" w:color="auto"/>
        </w:rPr>
        <w:t>For</w:t>
      </w:r>
      <w:r w:rsidRPr="00BD26FA">
        <w:rPr>
          <w:rFonts w:eastAsia="Times New Roman"/>
          <w:i/>
          <w:spacing w:val="-9"/>
          <w:bdr w:val="none" w:sz="0" w:space="0" w:color="auto"/>
        </w:rPr>
        <w:t xml:space="preserve"> </w:t>
      </w:r>
      <w:r w:rsidRPr="00BD26FA">
        <w:rPr>
          <w:rFonts w:eastAsia="Times New Roman"/>
          <w:i/>
          <w:bdr w:val="none" w:sz="0" w:space="0" w:color="auto"/>
        </w:rPr>
        <w:t>purposes</w:t>
      </w:r>
      <w:r w:rsidRPr="00BD26FA">
        <w:rPr>
          <w:rFonts w:eastAsia="Times New Roman"/>
          <w:i/>
          <w:spacing w:val="-8"/>
          <w:bdr w:val="none" w:sz="0" w:space="0" w:color="auto"/>
        </w:rPr>
        <w:t xml:space="preserve"> </w:t>
      </w:r>
      <w:r w:rsidRPr="00BD26FA">
        <w:rPr>
          <w:rFonts w:eastAsia="Times New Roman"/>
          <w:i/>
          <w:bdr w:val="none" w:sz="0" w:space="0" w:color="auto"/>
        </w:rPr>
        <w:t>of</w:t>
      </w:r>
      <w:r w:rsidRPr="00BD26FA">
        <w:rPr>
          <w:rFonts w:eastAsia="Times New Roman"/>
          <w:i/>
          <w:spacing w:val="-8"/>
          <w:bdr w:val="none" w:sz="0" w:space="0" w:color="auto"/>
        </w:rPr>
        <w:t xml:space="preserve"> </w:t>
      </w:r>
      <w:r w:rsidRPr="00BD26FA">
        <w:rPr>
          <w:rFonts w:eastAsia="Times New Roman"/>
          <w:i/>
          <w:bdr w:val="none" w:sz="0" w:space="0" w:color="auto"/>
        </w:rPr>
        <w:t>fairness</w:t>
      </w:r>
      <w:r w:rsidRPr="00BD26FA">
        <w:rPr>
          <w:rFonts w:eastAsia="Times New Roman"/>
          <w:i/>
          <w:spacing w:val="-8"/>
          <w:bdr w:val="none" w:sz="0" w:space="0" w:color="auto"/>
        </w:rPr>
        <w:t xml:space="preserve"> </w:t>
      </w:r>
      <w:r w:rsidRPr="00BD26FA">
        <w:rPr>
          <w:rFonts w:eastAsia="Times New Roman"/>
          <w:i/>
          <w:bdr w:val="none" w:sz="0" w:space="0" w:color="auto"/>
        </w:rPr>
        <w:t>since</w:t>
      </w:r>
      <w:r w:rsidRPr="00BD26FA">
        <w:rPr>
          <w:rFonts w:eastAsia="Times New Roman"/>
          <w:i/>
          <w:spacing w:val="-10"/>
          <w:bdr w:val="none" w:sz="0" w:space="0" w:color="auto"/>
        </w:rPr>
        <w:t xml:space="preserve"> </w:t>
      </w:r>
      <w:r w:rsidRPr="00BD26FA">
        <w:rPr>
          <w:rFonts w:eastAsia="Times New Roman"/>
          <w:i/>
          <w:bdr w:val="none" w:sz="0" w:space="0" w:color="auto"/>
        </w:rPr>
        <w:t>the</w:t>
      </w:r>
      <w:r w:rsidRPr="00BD26FA">
        <w:rPr>
          <w:rFonts w:eastAsia="Times New Roman"/>
          <w:i/>
          <w:spacing w:val="-8"/>
          <w:bdr w:val="none" w:sz="0" w:space="0" w:color="auto"/>
        </w:rPr>
        <w:t xml:space="preserve"> </w:t>
      </w:r>
      <w:r w:rsidRPr="00BD26FA">
        <w:rPr>
          <w:rFonts w:eastAsia="Times New Roman"/>
          <w:i/>
          <w:bdr w:val="none" w:sz="0" w:space="0" w:color="auto"/>
        </w:rPr>
        <w:t>regular</w:t>
      </w:r>
      <w:r w:rsidRPr="00BD26FA">
        <w:rPr>
          <w:rFonts w:eastAsia="Times New Roman"/>
          <w:i/>
          <w:spacing w:val="-10"/>
          <w:bdr w:val="none" w:sz="0" w:space="0" w:color="auto"/>
        </w:rPr>
        <w:t xml:space="preserve"> </w:t>
      </w:r>
      <w:r w:rsidRPr="00BD26FA">
        <w:rPr>
          <w:rFonts w:eastAsia="Times New Roman"/>
          <w:i/>
          <w:bdr w:val="none" w:sz="0" w:space="0" w:color="auto"/>
        </w:rPr>
        <w:t>meeting</w:t>
      </w:r>
      <w:r w:rsidRPr="00BD26FA">
        <w:rPr>
          <w:rFonts w:eastAsia="Times New Roman"/>
          <w:i/>
          <w:spacing w:val="-9"/>
          <w:bdr w:val="none" w:sz="0" w:space="0" w:color="auto"/>
        </w:rPr>
        <w:t xml:space="preserve"> </w:t>
      </w:r>
      <w:r w:rsidRPr="00BD26FA">
        <w:rPr>
          <w:rFonts w:eastAsia="Times New Roman"/>
          <w:i/>
          <w:bdr w:val="none" w:sz="0" w:space="0" w:color="auto"/>
        </w:rPr>
        <w:t>is</w:t>
      </w:r>
      <w:r w:rsidRPr="00BD26FA">
        <w:rPr>
          <w:rFonts w:eastAsia="Times New Roman"/>
          <w:i/>
          <w:spacing w:val="-8"/>
          <w:bdr w:val="none" w:sz="0" w:space="0" w:color="auto"/>
        </w:rPr>
        <w:t xml:space="preserve"> </w:t>
      </w:r>
      <w:r w:rsidRPr="00BD26FA">
        <w:rPr>
          <w:rFonts w:eastAsia="Times New Roman"/>
          <w:i/>
          <w:bdr w:val="none" w:sz="0" w:space="0" w:color="auto"/>
        </w:rPr>
        <w:t>not</w:t>
      </w:r>
      <w:r w:rsidRPr="00BD26FA">
        <w:rPr>
          <w:rFonts w:eastAsia="Times New Roman"/>
          <w:i/>
          <w:spacing w:val="-8"/>
          <w:bdr w:val="none" w:sz="0" w:space="0" w:color="auto"/>
        </w:rPr>
        <w:t xml:space="preserve"> </w:t>
      </w:r>
      <w:r w:rsidRPr="00BD26FA">
        <w:rPr>
          <w:rFonts w:eastAsia="Times New Roman"/>
          <w:i/>
          <w:bdr w:val="none" w:sz="0" w:space="0" w:color="auto"/>
        </w:rPr>
        <w:t>a</w:t>
      </w:r>
      <w:r w:rsidRPr="00BD26FA">
        <w:rPr>
          <w:rFonts w:eastAsia="Times New Roman"/>
          <w:i/>
          <w:spacing w:val="-9"/>
          <w:bdr w:val="none" w:sz="0" w:space="0" w:color="auto"/>
        </w:rPr>
        <w:t xml:space="preserve"> </w:t>
      </w:r>
      <w:r w:rsidRPr="00BD26FA">
        <w:rPr>
          <w:rFonts w:eastAsia="Times New Roman"/>
          <w:i/>
          <w:bdr w:val="none" w:sz="0" w:space="0" w:color="auto"/>
        </w:rPr>
        <w:t>hearing and is not advertised as such, presentations from the floor may require delaying a decision until a subsequent meeting.</w:t>
      </w:r>
    </w:p>
    <w:p w14:paraId="61A92241" w14:textId="6C5AE77A" w:rsidR="00990ECC" w:rsidRPr="00BD26FA" w:rsidRDefault="00150B92" w:rsidP="00150B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bdr w:val="none" w:sz="0" w:space="0" w:color="auto"/>
        </w:rPr>
      </w:pPr>
      <w:r w:rsidRPr="00BD26FA">
        <w:rPr>
          <w:rFonts w:eastAsia="Times New Roman"/>
          <w:noProof/>
          <w:bdr w:val="none" w:sz="0" w:space="0" w:color="auto"/>
        </w:rPr>
        <mc:AlternateContent>
          <mc:Choice Requires="wps">
            <w:drawing>
              <wp:anchor distT="0" distB="0" distL="0" distR="0" simplePos="0" relativeHeight="251662336" behindDoc="1" locked="0" layoutInCell="1" allowOverlap="1" wp14:anchorId="32314BDF" wp14:editId="3C73B6A3">
                <wp:simplePos x="0" y="0"/>
                <wp:positionH relativeFrom="page">
                  <wp:posOffset>896620</wp:posOffset>
                </wp:positionH>
                <wp:positionV relativeFrom="paragraph">
                  <wp:posOffset>175895</wp:posOffset>
                </wp:positionV>
                <wp:extent cx="5981700" cy="8890"/>
                <wp:effectExtent l="1270" t="4445" r="0"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1FC55B6" id="Rectangle 9" o:spid="_x0000_s1026" style="position:absolute;margin-left:70.6pt;margin-top:13.85pt;width:471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" fillcolor="black" stroked="f">
                <w10:wrap type="topAndBottom" anchorx="page"/>
              </v:rect>
            </w:pict>
          </mc:Fallback>
        </mc:AlternateContent>
      </w:r>
    </w:p>
    <w:p w14:paraId="0FB0CD48" w14:textId="77777777" w:rsidR="00471D36" w:rsidRPr="00155D23" w:rsidRDefault="00471D36" w:rsidP="008D5D6B">
      <w:pPr>
        <w:pStyle w:val="NoSpacing"/>
        <w:spacing w:line="276" w:lineRule="auto"/>
        <w:rPr>
          <w:rFonts w:ascii="Times New Roman" w:hAnsi="Times New Roman" w:cs="Times New Roman"/>
          <w:sz w:val="24"/>
          <w:szCs w:val="24"/>
        </w:rPr>
      </w:pPr>
    </w:p>
    <w:p w14:paraId="612EBDE2" w14:textId="6AF9E41B" w:rsidR="00735253" w:rsidRPr="00155D23" w:rsidRDefault="00653299" w:rsidP="008D5D6B">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Attendance and Summary of Votes:</w:t>
      </w:r>
    </w:p>
    <w:p w14:paraId="59376223" w14:textId="52A905B4" w:rsidR="00735253" w:rsidRPr="00155D23" w:rsidRDefault="00653299" w:rsidP="008D5D6B">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Presented below is a summary of the meeting, including </w:t>
      </w:r>
      <w:r w:rsidR="008E04D8" w:rsidRPr="00155D23">
        <w:rPr>
          <w:rFonts w:ascii="Times New Roman" w:hAnsi="Times New Roman" w:cs="Times New Roman"/>
          <w:sz w:val="24"/>
          <w:szCs w:val="24"/>
        </w:rPr>
        <w:t>timekeeping</w:t>
      </w:r>
      <w:r w:rsidRPr="00155D23">
        <w:rPr>
          <w:rFonts w:ascii="Times New Roman" w:hAnsi="Times New Roman" w:cs="Times New Roman"/>
          <w:sz w:val="24"/>
          <w:szCs w:val="24"/>
        </w:rPr>
        <w:t xml:space="preserve">, attendance and votes cast. </w:t>
      </w:r>
    </w:p>
    <w:p w14:paraId="3CBCCD27" w14:textId="7BF2B258" w:rsidR="00735253" w:rsidRPr="00155D23" w:rsidRDefault="00653299" w:rsidP="008D5D6B">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Date of Meeting:</w:t>
      </w:r>
      <w:r w:rsidR="001342A1" w:rsidRPr="00155D23">
        <w:rPr>
          <w:rFonts w:ascii="Times New Roman" w:hAnsi="Times New Roman" w:cs="Times New Roman"/>
          <w:sz w:val="24"/>
          <w:szCs w:val="24"/>
        </w:rPr>
        <w:t xml:space="preserve"> </w:t>
      </w:r>
      <w:r w:rsidR="00150B92" w:rsidRPr="00155D23">
        <w:rPr>
          <w:rFonts w:ascii="Times New Roman" w:hAnsi="Times New Roman" w:cs="Times New Roman"/>
          <w:sz w:val="24"/>
          <w:szCs w:val="24"/>
        </w:rPr>
        <w:t>Ju</w:t>
      </w:r>
      <w:r w:rsidR="005A6DF6" w:rsidRPr="00155D23">
        <w:rPr>
          <w:rFonts w:ascii="Times New Roman" w:hAnsi="Times New Roman" w:cs="Times New Roman"/>
          <w:sz w:val="24"/>
          <w:szCs w:val="24"/>
        </w:rPr>
        <w:t>ly 13</w:t>
      </w:r>
      <w:r w:rsidRPr="00155D23">
        <w:rPr>
          <w:rFonts w:ascii="Times New Roman" w:hAnsi="Times New Roman" w:cs="Times New Roman"/>
          <w:sz w:val="24"/>
          <w:szCs w:val="24"/>
        </w:rPr>
        <w:t>, 202</w:t>
      </w:r>
      <w:r w:rsidR="00E91973" w:rsidRPr="00155D23">
        <w:rPr>
          <w:rFonts w:ascii="Times New Roman" w:hAnsi="Times New Roman" w:cs="Times New Roman"/>
          <w:sz w:val="24"/>
          <w:szCs w:val="24"/>
        </w:rPr>
        <w:t>2</w:t>
      </w:r>
    </w:p>
    <w:p w14:paraId="32173559" w14:textId="3BE96AAE" w:rsidR="00735253" w:rsidRPr="00155D23" w:rsidRDefault="00653299" w:rsidP="008D5D6B">
      <w:pPr>
        <w:pStyle w:val="BodyB"/>
        <w:spacing w:after="0"/>
        <w:rPr>
          <w:rFonts w:ascii="Times New Roman" w:eastAsia="Times New Roman" w:hAnsi="Times New Roman" w:cs="Times New Roman"/>
          <w:sz w:val="24"/>
          <w:szCs w:val="24"/>
        </w:rPr>
      </w:pPr>
      <w:r w:rsidRPr="00155D23">
        <w:rPr>
          <w:rFonts w:ascii="Times New Roman" w:hAnsi="Times New Roman" w:cs="Times New Roman"/>
          <w:sz w:val="24"/>
          <w:szCs w:val="24"/>
          <w:lang w:val="nl-NL"/>
        </w:rPr>
        <w:t>Start Time</w:t>
      </w:r>
      <w:r w:rsidR="003479E8" w:rsidRPr="00155D23">
        <w:rPr>
          <w:rFonts w:ascii="Times New Roman" w:hAnsi="Times New Roman" w:cs="Times New Roman"/>
          <w:sz w:val="24"/>
          <w:szCs w:val="24"/>
          <w:lang w:val="nl-NL"/>
        </w:rPr>
        <w:t>:</w:t>
      </w:r>
      <w:r w:rsidR="0025402D" w:rsidRPr="00155D23">
        <w:rPr>
          <w:rFonts w:ascii="Times New Roman" w:hAnsi="Times New Roman" w:cs="Times New Roman"/>
          <w:sz w:val="24"/>
          <w:szCs w:val="24"/>
          <w:lang w:val="nl-NL"/>
        </w:rPr>
        <w:t xml:space="preserve"> </w:t>
      </w:r>
      <w:r w:rsidR="004D2888" w:rsidRPr="00155D23">
        <w:rPr>
          <w:rFonts w:ascii="Times New Roman" w:hAnsi="Times New Roman" w:cs="Times New Roman"/>
          <w:sz w:val="24"/>
          <w:szCs w:val="24"/>
          <w:lang w:val="nl-NL"/>
        </w:rPr>
        <w:t>9</w:t>
      </w:r>
      <w:r w:rsidR="00F83D3F" w:rsidRPr="00155D23">
        <w:rPr>
          <w:rFonts w:ascii="Times New Roman" w:hAnsi="Times New Roman" w:cs="Times New Roman"/>
          <w:sz w:val="24"/>
          <w:szCs w:val="24"/>
          <w:lang w:val="nl-NL"/>
        </w:rPr>
        <w:t>:</w:t>
      </w:r>
      <w:r w:rsidR="005A6DF6" w:rsidRPr="00155D23">
        <w:rPr>
          <w:rFonts w:ascii="Times New Roman" w:hAnsi="Times New Roman" w:cs="Times New Roman"/>
          <w:sz w:val="24"/>
          <w:szCs w:val="24"/>
          <w:lang w:val="nl-NL"/>
        </w:rPr>
        <w:t>10</w:t>
      </w:r>
      <w:r w:rsidR="004D2888" w:rsidRPr="00155D23">
        <w:rPr>
          <w:rFonts w:ascii="Times New Roman" w:hAnsi="Times New Roman" w:cs="Times New Roman"/>
          <w:sz w:val="24"/>
          <w:szCs w:val="24"/>
          <w:lang w:val="nl-NL"/>
        </w:rPr>
        <w:t>am</w:t>
      </w:r>
      <w:r w:rsidR="00DD142B" w:rsidRPr="00155D23">
        <w:rPr>
          <w:rFonts w:ascii="Times New Roman" w:hAnsi="Times New Roman" w:cs="Times New Roman"/>
          <w:sz w:val="24"/>
          <w:szCs w:val="24"/>
          <w:lang w:val="nl-NL"/>
        </w:rPr>
        <w:t xml:space="preserve"> </w:t>
      </w:r>
      <w:r w:rsidR="00CF174D" w:rsidRPr="00155D23">
        <w:rPr>
          <w:rFonts w:ascii="Times New Roman" w:hAnsi="Times New Roman" w:cs="Times New Roman"/>
          <w:sz w:val="24"/>
          <w:szCs w:val="24"/>
          <w:lang w:val="nl-NL"/>
        </w:rPr>
        <w:t xml:space="preserve"> </w:t>
      </w:r>
      <w:r w:rsidRPr="00155D23">
        <w:rPr>
          <w:rFonts w:ascii="Times New Roman" w:hAnsi="Times New Roman" w:cs="Times New Roman"/>
          <w:sz w:val="24"/>
          <w:szCs w:val="24"/>
        </w:rPr>
        <w:t>Ending Time:</w:t>
      </w:r>
      <w:r w:rsidR="00EC178E" w:rsidRPr="00155D23">
        <w:rPr>
          <w:rFonts w:ascii="Times New Roman" w:hAnsi="Times New Roman" w:cs="Times New Roman"/>
          <w:sz w:val="24"/>
          <w:szCs w:val="24"/>
        </w:rPr>
        <w:t xml:space="preserve"> 1</w:t>
      </w:r>
      <w:r w:rsidR="00150B92" w:rsidRPr="00155D23">
        <w:rPr>
          <w:rFonts w:ascii="Times New Roman" w:hAnsi="Times New Roman" w:cs="Times New Roman"/>
          <w:sz w:val="24"/>
          <w:szCs w:val="24"/>
        </w:rPr>
        <w:t>1</w:t>
      </w:r>
      <w:r w:rsidR="00EC178E" w:rsidRPr="00155D23">
        <w:rPr>
          <w:rFonts w:ascii="Times New Roman" w:hAnsi="Times New Roman" w:cs="Times New Roman"/>
          <w:sz w:val="24"/>
          <w:szCs w:val="24"/>
        </w:rPr>
        <w:t>:</w:t>
      </w:r>
      <w:r w:rsidR="005A6DF6" w:rsidRPr="00155D23">
        <w:rPr>
          <w:rFonts w:ascii="Times New Roman" w:hAnsi="Times New Roman" w:cs="Times New Roman"/>
          <w:sz w:val="24"/>
          <w:szCs w:val="24"/>
        </w:rPr>
        <w:t>33</w:t>
      </w:r>
      <w:r w:rsidR="00E96BC4" w:rsidRPr="00155D23">
        <w:rPr>
          <w:rFonts w:ascii="Times New Roman" w:hAnsi="Times New Roman" w:cs="Times New Roman"/>
          <w:sz w:val="24"/>
          <w:szCs w:val="24"/>
        </w:rPr>
        <w:t>p</w:t>
      </w:r>
      <w:r w:rsidR="00EC178E" w:rsidRPr="00155D23">
        <w:rPr>
          <w:rFonts w:ascii="Times New Roman" w:hAnsi="Times New Roman" w:cs="Times New Roman"/>
          <w:sz w:val="24"/>
          <w:szCs w:val="24"/>
        </w:rPr>
        <w:t>m</w:t>
      </w:r>
    </w:p>
    <w:tbl>
      <w:tblPr>
        <w:tblW w:w="5486" w:type="pct"/>
        <w:tblInd w:w="-4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31"/>
        <w:gridCol w:w="1706"/>
        <w:gridCol w:w="1706"/>
        <w:gridCol w:w="1706"/>
        <w:gridCol w:w="1705"/>
        <w:gridCol w:w="1705"/>
      </w:tblGrid>
      <w:tr w:rsidR="00CB3E60" w:rsidRPr="00155D23" w14:paraId="2C4170C2" w14:textId="619F0A2D" w:rsidTr="00BD26FA">
        <w:trPr>
          <w:trHeight w:val="1467"/>
          <w:tblHeader/>
        </w:trPr>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CB3E60" w:rsidRPr="00BD26FA" w:rsidRDefault="00CB3E60" w:rsidP="000E5F2F">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Board Member</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CB3E60" w:rsidRPr="00BD26FA" w:rsidRDefault="00CB3E60"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Attended</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3DE9F" w14:textId="324F48B6" w:rsidR="00CB3E60" w:rsidRPr="00BD26FA" w:rsidRDefault="00CB3E60"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 xml:space="preserve">First Order: Approval of June 8, </w:t>
            </w:r>
            <w:proofErr w:type="gramStart"/>
            <w:r w:rsidRPr="00BD26FA">
              <w:rPr>
                <w:rFonts w:ascii="Times New Roman" w:hAnsi="Times New Roman" w:cs="Times New Roman"/>
                <w:b/>
                <w:bCs/>
                <w:sz w:val="24"/>
                <w:szCs w:val="24"/>
              </w:rPr>
              <w:t>2022</w:t>
            </w:r>
            <w:proofErr w:type="gramEnd"/>
            <w:r w:rsidRPr="00BD26FA">
              <w:rPr>
                <w:rFonts w:ascii="Times New Roman" w:hAnsi="Times New Roman" w:cs="Times New Roman"/>
                <w:b/>
                <w:bCs/>
                <w:sz w:val="24"/>
                <w:szCs w:val="24"/>
              </w:rPr>
              <w:t xml:space="preserve"> Meeting Minutes (Vote)</w:t>
            </w:r>
          </w:p>
        </w:tc>
        <w:tc>
          <w:tcPr>
            <w:tcW w:w="831" w:type="pct"/>
            <w:tcBorders>
              <w:top w:val="single" w:sz="4" w:space="0" w:color="000000"/>
              <w:left w:val="single" w:sz="4" w:space="0" w:color="000000"/>
              <w:bottom w:val="single" w:sz="4" w:space="0" w:color="000000"/>
              <w:right w:val="single" w:sz="4" w:space="0" w:color="000000"/>
            </w:tcBorders>
            <w:vAlign w:val="center"/>
          </w:tcPr>
          <w:p w14:paraId="1366A4F7" w14:textId="70F544C7" w:rsidR="00CB3E60" w:rsidRPr="00BD26FA" w:rsidRDefault="00CB3E60" w:rsidP="00155D23">
            <w:pPr>
              <w:pStyle w:val="BodyB"/>
              <w:jc w:val="center"/>
              <w:rPr>
                <w:rFonts w:ascii="Times New Roman" w:hAnsi="Times New Roman" w:cs="Times New Roman"/>
                <w:b/>
                <w:bCs/>
                <w:sz w:val="24"/>
                <w:szCs w:val="24"/>
              </w:rPr>
            </w:pPr>
            <w:r w:rsidRPr="00BD26FA">
              <w:rPr>
                <w:rFonts w:ascii="Times New Roman" w:hAnsi="Times New Roman" w:cs="Times New Roman"/>
                <w:b/>
                <w:bCs/>
                <w:sz w:val="24"/>
                <w:szCs w:val="24"/>
              </w:rPr>
              <w:t>Second Order: DoN: Request by Baystate New England Orthopedic Surgeons Alliance, LLC for a substantial change in service. (Vote)</w:t>
            </w:r>
          </w:p>
        </w:tc>
        <w:tc>
          <w:tcPr>
            <w:tcW w:w="831" w:type="pct"/>
            <w:tcBorders>
              <w:top w:val="single" w:sz="4" w:space="0" w:color="000000"/>
              <w:left w:val="single" w:sz="4" w:space="0" w:color="000000"/>
              <w:bottom w:val="single" w:sz="4" w:space="0" w:color="000000"/>
              <w:right w:val="single" w:sz="4" w:space="0" w:color="000000"/>
            </w:tcBorders>
            <w:vAlign w:val="center"/>
          </w:tcPr>
          <w:p w14:paraId="7B433957" w14:textId="3F866F8A" w:rsidR="00CB3E60" w:rsidRPr="00BD26FA" w:rsidRDefault="00CB3E60" w:rsidP="00155D23">
            <w:pPr>
              <w:pStyle w:val="BodyB"/>
              <w:jc w:val="center"/>
              <w:rPr>
                <w:rFonts w:ascii="Times New Roman" w:hAnsi="Times New Roman" w:cs="Times New Roman"/>
                <w:b/>
                <w:bCs/>
                <w:sz w:val="24"/>
                <w:szCs w:val="24"/>
              </w:rPr>
            </w:pPr>
            <w:r w:rsidRPr="00BD26FA">
              <w:rPr>
                <w:rFonts w:ascii="Times New Roman" w:hAnsi="Times New Roman" w:cs="Times New Roman"/>
                <w:b/>
                <w:bCs/>
                <w:sz w:val="24"/>
                <w:szCs w:val="24"/>
              </w:rPr>
              <w:t>Third Order:</w:t>
            </w:r>
            <w:r w:rsidR="00CE5B56" w:rsidRPr="00BD26FA">
              <w:rPr>
                <w:rFonts w:ascii="Times New Roman" w:hAnsi="Times New Roman" w:cs="Times New Roman"/>
                <w:b/>
                <w:bCs/>
                <w:sz w:val="24"/>
                <w:szCs w:val="24"/>
              </w:rPr>
              <w:t xml:space="preserve"> </w:t>
            </w:r>
            <w:r w:rsidRPr="00BD26FA">
              <w:rPr>
                <w:rFonts w:ascii="Times New Roman" w:hAnsi="Times New Roman" w:cs="Times New Roman"/>
                <w:b/>
                <w:bCs/>
                <w:sz w:val="24"/>
                <w:szCs w:val="24"/>
              </w:rPr>
              <w:t>DoN b. Request by Cape Cod Healthcare, Inc. for a substantial capital expenditure (Vote).</w:t>
            </w:r>
          </w:p>
        </w:tc>
        <w:tc>
          <w:tcPr>
            <w:tcW w:w="831" w:type="pct"/>
            <w:tcBorders>
              <w:top w:val="single" w:sz="4" w:space="0" w:color="000000"/>
              <w:left w:val="single" w:sz="4" w:space="0" w:color="000000"/>
              <w:bottom w:val="single" w:sz="4" w:space="0" w:color="000000"/>
              <w:right w:val="single" w:sz="4" w:space="0" w:color="000000"/>
            </w:tcBorders>
            <w:vAlign w:val="center"/>
          </w:tcPr>
          <w:p w14:paraId="2D564594" w14:textId="584C5BC5" w:rsidR="00CB3E60" w:rsidRPr="00BD26FA" w:rsidRDefault="001D691F" w:rsidP="00155D23">
            <w:pPr>
              <w:pStyle w:val="BodyB"/>
              <w:tabs>
                <w:tab w:val="left" w:pos="490"/>
                <w:tab w:val="center" w:pos="961"/>
              </w:tabs>
              <w:jc w:val="center"/>
              <w:rPr>
                <w:rFonts w:ascii="Times New Roman" w:hAnsi="Times New Roman" w:cs="Times New Roman"/>
                <w:b/>
                <w:bCs/>
                <w:sz w:val="24"/>
                <w:szCs w:val="24"/>
              </w:rPr>
            </w:pPr>
            <w:r w:rsidRPr="00BD26FA">
              <w:rPr>
                <w:rFonts w:ascii="Times New Roman" w:hAnsi="Times New Roman" w:cs="Times New Roman"/>
                <w:b/>
                <w:bCs/>
                <w:sz w:val="24"/>
                <w:szCs w:val="24"/>
              </w:rPr>
              <w:t>Fourth Order:</w:t>
            </w:r>
            <w:r w:rsidR="00CB3E60" w:rsidRPr="00BD26FA">
              <w:rPr>
                <w:rFonts w:ascii="Times New Roman" w:hAnsi="Times New Roman" w:cs="Times New Roman"/>
                <w:b/>
                <w:bCs/>
                <w:sz w:val="24"/>
                <w:szCs w:val="24"/>
              </w:rPr>
              <w:t xml:space="preserve"> DoN c. Request by Shields Healthcare of Cambridge, Inc. for DoN-required equipment (Vote).</w:t>
            </w:r>
          </w:p>
        </w:tc>
      </w:tr>
      <w:tr w:rsidR="00CB3E60" w:rsidRPr="00155D23" w14:paraId="4529666C" w14:textId="61B80173" w:rsidTr="00BD26FA">
        <w:tblPrEx>
          <w:shd w:val="clear" w:color="auto" w:fill="auto"/>
        </w:tblPrEx>
        <w:trPr>
          <w:trHeight w:val="686"/>
        </w:trPr>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53732FA0" w:rsidR="00CB3E60" w:rsidRPr="00BD26FA" w:rsidRDefault="00CB3E60" w:rsidP="000E5F2F">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Commissioner Margret Cooke</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CB3E60" w:rsidRPr="00BD26FA" w:rsidRDefault="00CB3E60"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288D9316" w:rsidR="00CB3E60" w:rsidRPr="00BD26FA" w:rsidRDefault="00CB3E60"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4000F380" w14:textId="7EDC2FFF" w:rsidR="00CB3E60" w:rsidRPr="00BD26FA" w:rsidRDefault="00CB3E60"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40C85D77" w14:textId="1FDBAB92" w:rsidR="00CB3E60" w:rsidRPr="00BD26FA" w:rsidRDefault="00CB3E60"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6B1C8BF1" w14:textId="669BDC5D" w:rsidR="00CB3E60" w:rsidRPr="00BD26FA" w:rsidRDefault="0055055B"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CB3E60" w:rsidRPr="00155D23" w14:paraId="432FBE7D" w14:textId="41317D5C" w:rsidTr="00BD26FA">
        <w:tblPrEx>
          <w:shd w:val="clear" w:color="auto" w:fill="auto"/>
        </w:tblPrEx>
        <w:trPr>
          <w:trHeight w:val="686"/>
        </w:trPr>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CB3E60" w:rsidRPr="00BD26FA" w:rsidRDefault="00CB3E60" w:rsidP="00155D23">
            <w:pPr>
              <w:pStyle w:val="BodyB"/>
              <w:spacing w:after="0"/>
              <w:jc w:val="center"/>
              <w:rPr>
                <w:rFonts w:ascii="Times New Roman" w:hAnsi="Times New Roman" w:cs="Times New Roman"/>
                <w:b/>
                <w:bCs/>
                <w:sz w:val="24"/>
                <w:szCs w:val="24"/>
              </w:rPr>
            </w:pPr>
            <w:bookmarkStart w:id="2" w:name="_Hlk95398292"/>
            <w:r w:rsidRPr="00BD26FA">
              <w:rPr>
                <w:rFonts w:ascii="Times New Roman" w:hAnsi="Times New Roman" w:cs="Times New Roman"/>
                <w:b/>
                <w:bCs/>
                <w:sz w:val="24"/>
                <w:szCs w:val="24"/>
              </w:rPr>
              <w:t>Edward Bernstein</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77777777" w:rsidR="00CB3E60" w:rsidRPr="00BD26FA" w:rsidRDefault="00CB3E60"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77777777" w:rsidR="00CB3E60" w:rsidRPr="00BD26FA" w:rsidRDefault="00CB3E60"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74C2946D" w14:textId="072BFC4F" w:rsidR="00CB3E60" w:rsidRPr="00BD26FA" w:rsidRDefault="00CB3E60"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2DDBD6B9" w14:textId="78E66334" w:rsidR="00CB3E60" w:rsidRPr="00BD26FA" w:rsidRDefault="00CB3E60"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22A2FFFA" w14:textId="100976C1" w:rsidR="00CB3E60" w:rsidRPr="00BD26FA" w:rsidRDefault="0055055B"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CB3E60" w:rsidRPr="00155D23" w14:paraId="1E94BA01" w14:textId="6242CD38" w:rsidTr="00BD26FA">
        <w:tblPrEx>
          <w:shd w:val="clear" w:color="auto" w:fill="auto"/>
        </w:tblPrEx>
        <w:trPr>
          <w:trHeight w:val="686"/>
        </w:trPr>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CB3E60" w:rsidRPr="00BD26FA" w:rsidRDefault="00CB3E60"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Lissette Blondet</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61389728" w:rsidR="00CB3E60" w:rsidRPr="00BD26FA" w:rsidRDefault="00CB3E60" w:rsidP="00155D23">
            <w:pPr>
              <w:pStyle w:val="BodyB"/>
              <w:tabs>
                <w:tab w:val="left" w:pos="1038"/>
                <w:tab w:val="center" w:pos="1168"/>
              </w:tabs>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Absent</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6FC53E70" w:rsidR="00CB3E60" w:rsidRPr="00BD26FA" w:rsidRDefault="00CB3E60"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Absent</w:t>
            </w:r>
          </w:p>
        </w:tc>
        <w:tc>
          <w:tcPr>
            <w:tcW w:w="831" w:type="pct"/>
            <w:tcBorders>
              <w:top w:val="single" w:sz="4" w:space="0" w:color="000000"/>
              <w:left w:val="single" w:sz="4" w:space="0" w:color="000000"/>
              <w:bottom w:val="single" w:sz="4" w:space="0" w:color="000000"/>
              <w:right w:val="single" w:sz="4" w:space="0" w:color="000000"/>
            </w:tcBorders>
            <w:vAlign w:val="center"/>
          </w:tcPr>
          <w:p w14:paraId="0DA4346F" w14:textId="058450DF" w:rsidR="00CB3E60" w:rsidRPr="00BD26FA" w:rsidRDefault="00CB3E60"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Absent</w:t>
            </w:r>
          </w:p>
        </w:tc>
        <w:tc>
          <w:tcPr>
            <w:tcW w:w="831" w:type="pct"/>
            <w:tcBorders>
              <w:top w:val="single" w:sz="4" w:space="0" w:color="000000"/>
              <w:left w:val="single" w:sz="4" w:space="0" w:color="000000"/>
              <w:bottom w:val="single" w:sz="4" w:space="0" w:color="000000"/>
              <w:right w:val="single" w:sz="4" w:space="0" w:color="000000"/>
            </w:tcBorders>
            <w:vAlign w:val="center"/>
          </w:tcPr>
          <w:p w14:paraId="77456A62" w14:textId="72A0AB35" w:rsidR="00CB3E60" w:rsidRPr="00BD26FA" w:rsidRDefault="00CB3E60"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Absent</w:t>
            </w:r>
          </w:p>
        </w:tc>
        <w:tc>
          <w:tcPr>
            <w:tcW w:w="831" w:type="pct"/>
            <w:tcBorders>
              <w:top w:val="single" w:sz="4" w:space="0" w:color="000000"/>
              <w:left w:val="single" w:sz="4" w:space="0" w:color="000000"/>
              <w:bottom w:val="single" w:sz="4" w:space="0" w:color="000000"/>
              <w:right w:val="single" w:sz="4" w:space="0" w:color="000000"/>
            </w:tcBorders>
            <w:vAlign w:val="center"/>
          </w:tcPr>
          <w:p w14:paraId="37C7CE69" w14:textId="4C7FCC13" w:rsidR="00CB3E60" w:rsidRPr="00BD26FA" w:rsidRDefault="00CB3E60"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Absent</w:t>
            </w:r>
          </w:p>
        </w:tc>
      </w:tr>
      <w:tr w:rsidR="00CB3E60" w:rsidRPr="00155D23" w14:paraId="456AE3F6" w14:textId="07466FA9" w:rsidTr="00BD26FA">
        <w:tblPrEx>
          <w:shd w:val="clear" w:color="auto" w:fill="auto"/>
        </w:tblPrEx>
        <w:trPr>
          <w:trHeight w:val="686"/>
        </w:trPr>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CB3E60" w:rsidRPr="00BD26FA" w:rsidRDefault="00CB3E60"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Kathleen Carey</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3E303FA5" w:rsidR="00CB3E60" w:rsidRPr="00BD26FA" w:rsidRDefault="00CB3E60"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0D727661" w:rsidR="00CB3E60" w:rsidRPr="00BD26FA" w:rsidRDefault="00CB3E60"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0A88ED3F" w14:textId="529ED59C" w:rsidR="00CB3E60" w:rsidRPr="00BD26FA" w:rsidRDefault="00CB3E60"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07CEC201" w14:textId="43E7F319" w:rsidR="00CB3E60" w:rsidRPr="00BD26FA" w:rsidRDefault="00CB3E60"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34364DE2" w14:textId="5C80277E" w:rsidR="00CB3E60" w:rsidRPr="00BD26FA" w:rsidRDefault="0055055B"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CB3E60" w:rsidRPr="00155D23" w14:paraId="3F753217" w14:textId="2256A661" w:rsidTr="00BD26FA">
        <w:tblPrEx>
          <w:shd w:val="clear" w:color="auto" w:fill="auto"/>
        </w:tblPrEx>
        <w:trPr>
          <w:trHeight w:val="686"/>
        </w:trPr>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4C998FEB" w:rsidR="00CB3E60" w:rsidRPr="00BD26FA" w:rsidRDefault="00CB3E60" w:rsidP="000E5F2F">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Secretary Elizabeth Chen</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CB3E60" w:rsidRPr="00BD26FA" w:rsidRDefault="00CB3E60"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4C4C10CF" w:rsidR="00CB3E60" w:rsidRPr="00BD26FA" w:rsidRDefault="00CB3E60"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693E3E5F" w14:textId="254ACDD1" w:rsidR="00CB3E60" w:rsidRPr="00BD26FA" w:rsidRDefault="00CB3E60"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58F4EF6D" w14:textId="1A5C4314" w:rsidR="00CB3E60" w:rsidRPr="00BD26FA" w:rsidRDefault="00CB3E60"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71399174" w14:textId="1DA4D153" w:rsidR="00CB3E60" w:rsidRPr="00BD26FA" w:rsidRDefault="0055055B"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Abstained</w:t>
            </w:r>
          </w:p>
        </w:tc>
      </w:tr>
      <w:tr w:rsidR="00CB3E60" w:rsidRPr="00155D23" w14:paraId="1BE8C572" w14:textId="488E1483" w:rsidTr="00BD26FA">
        <w:tblPrEx>
          <w:shd w:val="clear" w:color="auto" w:fill="auto"/>
        </w:tblPrEx>
        <w:trPr>
          <w:trHeight w:val="686"/>
        </w:trPr>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CB3E60" w:rsidRPr="00BD26FA" w:rsidRDefault="00CB3E60"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Harold Cox</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7BA9A41F" w:rsidR="00CB3E60" w:rsidRPr="00BD26FA" w:rsidRDefault="00CB3E60"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38B628C0" w:rsidR="00CB3E60" w:rsidRPr="00BD26FA" w:rsidRDefault="00CB3E60"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53E7D731" w14:textId="5F3805E4" w:rsidR="00CB3E60" w:rsidRPr="00BD26FA" w:rsidRDefault="00CB3E60"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4A0696BE" w14:textId="08F3758B" w:rsidR="00CB3E60" w:rsidRPr="00BD26FA" w:rsidRDefault="00CB3E60"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0DB5CBB8" w14:textId="7143D1F6" w:rsidR="00CB3E60" w:rsidRPr="00BD26FA" w:rsidRDefault="0055055B"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CB3E60" w:rsidRPr="00155D23" w14:paraId="2349889C" w14:textId="12551B6D" w:rsidTr="00BD26FA">
        <w:tblPrEx>
          <w:shd w:val="clear" w:color="auto" w:fill="auto"/>
        </w:tblPrEx>
        <w:trPr>
          <w:trHeight w:val="686"/>
        </w:trPr>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CB3E60" w:rsidRPr="00BD26FA" w:rsidRDefault="00CB3E60" w:rsidP="000E5F2F">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lastRenderedPageBreak/>
              <w:t>Alba Cruz-Davis</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383D2658" w:rsidR="00CB3E60" w:rsidRPr="00BD26FA" w:rsidRDefault="00CB3E60"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244C92C2" w:rsidR="00CB3E60" w:rsidRPr="00BD26FA" w:rsidRDefault="00CB3E60"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6330D082" w14:textId="630F57D3" w:rsidR="00CB3E60" w:rsidRPr="00BD26FA" w:rsidRDefault="00CB3E60"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0382863A" w14:textId="207F3EEA" w:rsidR="00CB3E60" w:rsidRPr="00BD26FA" w:rsidRDefault="00CB3E60"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6609E64F" w14:textId="08FA23E0" w:rsidR="00CB3E60" w:rsidRPr="00BD26FA" w:rsidRDefault="0055055B"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Abstained</w:t>
            </w:r>
          </w:p>
        </w:tc>
      </w:tr>
      <w:tr w:rsidR="00CB3E60" w:rsidRPr="00155D23" w14:paraId="5122B111" w14:textId="24D54A01" w:rsidTr="00BD26FA">
        <w:tblPrEx>
          <w:shd w:val="clear" w:color="auto" w:fill="auto"/>
        </w:tblPrEx>
        <w:trPr>
          <w:trHeight w:val="686"/>
        </w:trPr>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CB3E60" w:rsidRPr="00BD26FA" w:rsidRDefault="00CB3E60"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Michele David</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37B94240" w:rsidR="00CB3E60" w:rsidRPr="00BD26FA" w:rsidRDefault="00CB3E60"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59FFD3AA" w:rsidR="00CB3E60" w:rsidRPr="00BD26FA" w:rsidRDefault="00CB3E60"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6120F143" w14:textId="64703403" w:rsidR="00CB3E60" w:rsidRPr="00BD26FA" w:rsidRDefault="00CB3E60"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34EF3024" w14:textId="713A6607" w:rsidR="00CB3E60" w:rsidRPr="00BD26FA" w:rsidRDefault="00CB3E60"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2584D205" w14:textId="66956A60" w:rsidR="00CB3E60" w:rsidRPr="00BD26FA" w:rsidRDefault="0055055B"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CB3E60" w:rsidRPr="00155D23" w14:paraId="468B47C6" w14:textId="7379D27E" w:rsidTr="00BD26FA">
        <w:tblPrEx>
          <w:shd w:val="clear" w:color="auto" w:fill="auto"/>
        </w:tblPrEx>
        <w:trPr>
          <w:trHeight w:val="686"/>
        </w:trPr>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CB3E60" w:rsidRPr="00BD26FA" w:rsidRDefault="00CB3E60"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Elizabeth Evans</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403B1545" w:rsidR="00CB3E60" w:rsidRPr="00BD26FA" w:rsidRDefault="00CB3E60"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057C2181" w:rsidR="00CB3E60" w:rsidRPr="00BD26FA" w:rsidRDefault="00CB3E60" w:rsidP="00155D23">
            <w:pPr>
              <w:pStyle w:val="BodyB"/>
              <w:spacing w:before="100" w:beforeAutospacing="1" w:after="100" w:afterAutospacing="1" w:line="240"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3DFAECE1" w14:textId="7EAC84A6" w:rsidR="00CB3E60" w:rsidRPr="00BD26FA" w:rsidRDefault="00CB3E60"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17FCF031" w14:textId="77715EBE" w:rsidR="00CB3E60" w:rsidRPr="00BD26FA" w:rsidRDefault="00CB3E60"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238D3352" w14:textId="0F9CFF21" w:rsidR="00CB3E60" w:rsidRPr="00BD26FA" w:rsidRDefault="0055055B" w:rsidP="00155D23">
            <w:pPr>
              <w:pStyle w:val="BodyB"/>
              <w:spacing w:before="100" w:beforeAutospacing="1" w:after="100" w:afterAutospacing="1"/>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CB3E60" w:rsidRPr="00155D23" w14:paraId="3447FBF3" w14:textId="7AD5853E" w:rsidTr="00BD26FA">
        <w:tblPrEx>
          <w:shd w:val="clear" w:color="auto" w:fill="auto"/>
        </w:tblPrEx>
        <w:trPr>
          <w:trHeight w:val="822"/>
        </w:trPr>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CB3E60" w:rsidRPr="00BD26FA" w:rsidRDefault="00CB3E60" w:rsidP="000E5F2F">
            <w:pPr>
              <w:pStyle w:val="BodyA"/>
              <w:spacing w:before="120" w:after="120" w:line="276" w:lineRule="auto"/>
              <w:jc w:val="center"/>
              <w:rPr>
                <w:rFonts w:ascii="Times New Roman" w:hAnsi="Times New Roman" w:cs="Times New Roman"/>
                <w:b/>
                <w:bCs/>
                <w:sz w:val="24"/>
                <w:szCs w:val="24"/>
              </w:rPr>
            </w:pPr>
            <w:r w:rsidRPr="00BD26FA">
              <w:rPr>
                <w:rFonts w:ascii="Times New Roman" w:hAnsi="Times New Roman" w:cs="Times New Roman"/>
                <w:b/>
                <w:bCs/>
                <w:sz w:val="24"/>
                <w:szCs w:val="24"/>
              </w:rPr>
              <w:t>Joanna Lambert</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5CE64DA6" w:rsidR="00CB3E60" w:rsidRPr="00BD26FA" w:rsidRDefault="00CB3E60" w:rsidP="00155D23">
            <w:pPr>
              <w:pStyle w:val="BodyA"/>
              <w:spacing w:before="120" w:after="120" w:line="276" w:lineRule="auto"/>
              <w:jc w:val="center"/>
              <w:rPr>
                <w:rFonts w:ascii="Times New Roman" w:hAnsi="Times New Roman" w:cs="Times New Roman"/>
                <w:sz w:val="24"/>
                <w:szCs w:val="24"/>
              </w:rPr>
            </w:pPr>
            <w:r w:rsidRPr="00BD26FA">
              <w:rPr>
                <w:rFonts w:ascii="Times New Roman" w:hAnsi="Times New Roman" w:cs="Times New Roman"/>
                <w:sz w:val="24"/>
                <w:szCs w:val="24"/>
              </w:rPr>
              <w:t>Absent</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2E9E487A" w:rsidR="00CB3E60" w:rsidRPr="00BD26FA" w:rsidRDefault="00CB3E60" w:rsidP="00155D23">
            <w:pPr>
              <w:pStyle w:val="BodyA"/>
              <w:spacing w:before="120" w:after="120" w:line="276" w:lineRule="auto"/>
              <w:jc w:val="center"/>
              <w:rPr>
                <w:rFonts w:ascii="Times New Roman" w:hAnsi="Times New Roman" w:cs="Times New Roman"/>
                <w:sz w:val="24"/>
                <w:szCs w:val="24"/>
              </w:rPr>
            </w:pPr>
            <w:r w:rsidRPr="00BD26FA">
              <w:rPr>
                <w:rFonts w:ascii="Times New Roman" w:hAnsi="Times New Roman" w:cs="Times New Roman"/>
                <w:sz w:val="24"/>
                <w:szCs w:val="24"/>
              </w:rPr>
              <w:t>Absent</w:t>
            </w:r>
          </w:p>
        </w:tc>
        <w:tc>
          <w:tcPr>
            <w:tcW w:w="831" w:type="pct"/>
            <w:tcBorders>
              <w:top w:val="single" w:sz="4" w:space="0" w:color="000000"/>
              <w:left w:val="single" w:sz="4" w:space="0" w:color="000000"/>
              <w:bottom w:val="single" w:sz="4" w:space="0" w:color="000000"/>
              <w:right w:val="single" w:sz="4" w:space="0" w:color="000000"/>
            </w:tcBorders>
            <w:vAlign w:val="center"/>
          </w:tcPr>
          <w:p w14:paraId="30EBFE50" w14:textId="4C319B59" w:rsidR="00CB3E60" w:rsidRPr="00BD26FA" w:rsidRDefault="00CB3E60" w:rsidP="00155D23">
            <w:pPr>
              <w:pStyle w:val="BodyA"/>
              <w:spacing w:before="120" w:after="120" w:line="276" w:lineRule="auto"/>
              <w:jc w:val="center"/>
              <w:rPr>
                <w:rFonts w:ascii="Times New Roman" w:hAnsi="Times New Roman" w:cs="Times New Roman"/>
                <w:sz w:val="24"/>
                <w:szCs w:val="24"/>
              </w:rPr>
            </w:pPr>
            <w:r w:rsidRPr="00BD26FA">
              <w:rPr>
                <w:rFonts w:ascii="Times New Roman" w:hAnsi="Times New Roman" w:cs="Times New Roman"/>
                <w:sz w:val="24"/>
                <w:szCs w:val="24"/>
              </w:rPr>
              <w:t>Absent</w:t>
            </w:r>
          </w:p>
        </w:tc>
        <w:tc>
          <w:tcPr>
            <w:tcW w:w="831" w:type="pct"/>
            <w:tcBorders>
              <w:top w:val="single" w:sz="4" w:space="0" w:color="000000"/>
              <w:left w:val="single" w:sz="4" w:space="0" w:color="000000"/>
              <w:bottom w:val="single" w:sz="4" w:space="0" w:color="000000"/>
              <w:right w:val="single" w:sz="4" w:space="0" w:color="000000"/>
            </w:tcBorders>
            <w:vAlign w:val="center"/>
          </w:tcPr>
          <w:p w14:paraId="3CBF281E" w14:textId="5DF628E4" w:rsidR="00CB3E60" w:rsidRPr="00BD26FA" w:rsidRDefault="00CB3E60" w:rsidP="00155D23">
            <w:pPr>
              <w:pStyle w:val="BodyA"/>
              <w:spacing w:before="120" w:after="120" w:line="276" w:lineRule="auto"/>
              <w:jc w:val="center"/>
              <w:rPr>
                <w:rFonts w:ascii="Times New Roman" w:hAnsi="Times New Roman" w:cs="Times New Roman"/>
                <w:sz w:val="24"/>
                <w:szCs w:val="24"/>
              </w:rPr>
            </w:pPr>
            <w:r w:rsidRPr="00BD26FA">
              <w:rPr>
                <w:rFonts w:ascii="Times New Roman" w:hAnsi="Times New Roman" w:cs="Times New Roman"/>
                <w:sz w:val="24"/>
                <w:szCs w:val="24"/>
              </w:rPr>
              <w:t>Absent</w:t>
            </w:r>
          </w:p>
        </w:tc>
        <w:tc>
          <w:tcPr>
            <w:tcW w:w="831" w:type="pct"/>
            <w:tcBorders>
              <w:top w:val="single" w:sz="4" w:space="0" w:color="000000"/>
              <w:left w:val="single" w:sz="4" w:space="0" w:color="000000"/>
              <w:bottom w:val="single" w:sz="4" w:space="0" w:color="000000"/>
              <w:right w:val="single" w:sz="4" w:space="0" w:color="000000"/>
            </w:tcBorders>
            <w:vAlign w:val="center"/>
          </w:tcPr>
          <w:p w14:paraId="6C658E29" w14:textId="18109A82" w:rsidR="00CB3E60" w:rsidRPr="00BD26FA" w:rsidRDefault="00CB3E60" w:rsidP="00155D23">
            <w:pPr>
              <w:pStyle w:val="BodyA"/>
              <w:spacing w:before="120" w:after="120" w:line="276" w:lineRule="auto"/>
              <w:jc w:val="center"/>
              <w:rPr>
                <w:rFonts w:ascii="Times New Roman" w:hAnsi="Times New Roman" w:cs="Times New Roman"/>
                <w:sz w:val="24"/>
                <w:szCs w:val="24"/>
              </w:rPr>
            </w:pPr>
            <w:r w:rsidRPr="00BD26FA">
              <w:rPr>
                <w:rFonts w:ascii="Times New Roman" w:hAnsi="Times New Roman" w:cs="Times New Roman"/>
                <w:sz w:val="24"/>
                <w:szCs w:val="24"/>
              </w:rPr>
              <w:t>Absent</w:t>
            </w:r>
          </w:p>
        </w:tc>
      </w:tr>
      <w:tr w:rsidR="00CB3E60" w:rsidRPr="00155D23" w14:paraId="53D1392E" w14:textId="0F0BB7CE" w:rsidTr="00BD26FA">
        <w:tblPrEx>
          <w:shd w:val="clear" w:color="auto" w:fill="auto"/>
        </w:tblPrEx>
        <w:trPr>
          <w:trHeight w:val="822"/>
        </w:trPr>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11CCA" w14:textId="35218C04" w:rsidR="00CB3E60" w:rsidRPr="00BD26FA" w:rsidRDefault="00CB3E60" w:rsidP="00155D23">
            <w:pPr>
              <w:pStyle w:val="BodyA"/>
              <w:spacing w:before="120" w:after="120" w:line="276" w:lineRule="auto"/>
              <w:jc w:val="center"/>
              <w:rPr>
                <w:rFonts w:ascii="Times New Roman" w:hAnsi="Times New Roman" w:cs="Times New Roman"/>
                <w:b/>
                <w:bCs/>
                <w:sz w:val="24"/>
                <w:szCs w:val="24"/>
              </w:rPr>
            </w:pPr>
            <w:r w:rsidRPr="00BD26FA">
              <w:rPr>
                <w:rFonts w:ascii="Times New Roman" w:hAnsi="Times New Roman" w:cs="Times New Roman"/>
                <w:b/>
                <w:bCs/>
                <w:sz w:val="24"/>
                <w:szCs w:val="24"/>
              </w:rPr>
              <w:t>Stewart Landers</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A75EE" w14:textId="11480D41" w:rsidR="00CB3E60" w:rsidRPr="00BD26FA" w:rsidRDefault="00CB3E60" w:rsidP="00155D23">
            <w:pPr>
              <w:pStyle w:val="BodyA"/>
              <w:spacing w:before="120" w:after="120" w:line="276"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B11BC" w14:textId="000FF037" w:rsidR="00CB3E60" w:rsidRPr="00BD26FA" w:rsidRDefault="00CB3E60" w:rsidP="00155D23">
            <w:pPr>
              <w:pStyle w:val="BodyA"/>
              <w:spacing w:before="120" w:after="120" w:line="276" w:lineRule="auto"/>
              <w:jc w:val="center"/>
              <w:rPr>
                <w:rFonts w:ascii="Times New Roman" w:hAnsi="Times New Roman" w:cs="Times New Roman"/>
                <w:sz w:val="24"/>
                <w:szCs w:val="24"/>
              </w:rPr>
            </w:pPr>
            <w:r w:rsidRPr="00BD26FA">
              <w:rPr>
                <w:rFonts w:ascii="Times New Roman" w:hAnsi="Times New Roman" w:cs="Times New Roman"/>
                <w:sz w:val="24"/>
                <w:szCs w:val="24"/>
              </w:rPr>
              <w:t>Absent</w:t>
            </w:r>
          </w:p>
        </w:tc>
        <w:tc>
          <w:tcPr>
            <w:tcW w:w="831" w:type="pct"/>
            <w:tcBorders>
              <w:top w:val="single" w:sz="4" w:space="0" w:color="000000"/>
              <w:left w:val="single" w:sz="4" w:space="0" w:color="000000"/>
              <w:bottom w:val="single" w:sz="4" w:space="0" w:color="000000"/>
              <w:right w:val="single" w:sz="4" w:space="0" w:color="000000"/>
            </w:tcBorders>
            <w:vAlign w:val="center"/>
          </w:tcPr>
          <w:p w14:paraId="3744572D" w14:textId="7E7F3156" w:rsidR="00CB3E60" w:rsidRPr="00BD26FA" w:rsidRDefault="00CB3E60" w:rsidP="00155D23">
            <w:pPr>
              <w:pStyle w:val="BodyA"/>
              <w:spacing w:before="120" w:after="120" w:line="276"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2C025CE8" w14:textId="09AD8221" w:rsidR="00CB3E60" w:rsidRPr="00BD26FA" w:rsidRDefault="00CB3E60" w:rsidP="00155D23">
            <w:pPr>
              <w:pStyle w:val="BodyA"/>
              <w:spacing w:before="120" w:after="120" w:line="276" w:lineRule="auto"/>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4F970585" w14:textId="1FBE2BE8" w:rsidR="00CB3E60" w:rsidRPr="00BD26FA" w:rsidRDefault="0055055B" w:rsidP="00155D23">
            <w:pPr>
              <w:pStyle w:val="BodyA"/>
              <w:spacing w:before="120" w:after="120" w:line="276" w:lineRule="auto"/>
              <w:jc w:val="center"/>
              <w:rPr>
                <w:rFonts w:ascii="Times New Roman" w:hAnsi="Times New Roman" w:cs="Times New Roman"/>
                <w:sz w:val="24"/>
                <w:szCs w:val="24"/>
              </w:rPr>
            </w:pPr>
            <w:r w:rsidRPr="00BD26FA">
              <w:rPr>
                <w:rFonts w:ascii="Times New Roman" w:hAnsi="Times New Roman" w:cs="Times New Roman"/>
                <w:sz w:val="24"/>
                <w:szCs w:val="24"/>
              </w:rPr>
              <w:t>Abstained</w:t>
            </w:r>
          </w:p>
        </w:tc>
      </w:tr>
      <w:tr w:rsidR="00CB3E60" w:rsidRPr="00155D23" w14:paraId="347547A0" w14:textId="6FBB952F" w:rsidTr="00BD26FA">
        <w:tblPrEx>
          <w:shd w:val="clear" w:color="auto" w:fill="auto"/>
        </w:tblPrEx>
        <w:trPr>
          <w:trHeight w:val="822"/>
        </w:trPr>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CB3E60" w:rsidRPr="00BD26FA" w:rsidRDefault="00CB3E60"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Mary Moscato</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5B9486EC" w:rsidR="00CB3E60" w:rsidRPr="00BD26FA" w:rsidRDefault="00CB3E60" w:rsidP="00155D23">
            <w:pPr>
              <w:pStyle w:val="BodyB"/>
              <w:tabs>
                <w:tab w:val="left" w:pos="390"/>
                <w:tab w:val="center" w:pos="608"/>
              </w:tabs>
              <w:spacing w:after="0"/>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496762B4" w:rsidR="00CB3E60" w:rsidRPr="00BD26FA" w:rsidRDefault="00CB3E60"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46F230CD" w14:textId="19AF73A1" w:rsidR="00CB3E60" w:rsidRPr="00BD26FA" w:rsidRDefault="00CB3E60"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7922C0C3" w14:textId="5FE40180" w:rsidR="00CB3E60" w:rsidRPr="00BD26FA" w:rsidRDefault="00CB3E60"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0A570C10" w14:textId="703A7BF9" w:rsidR="00CB3E60" w:rsidRPr="00BD26FA" w:rsidRDefault="0055055B"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Abstained</w:t>
            </w:r>
          </w:p>
        </w:tc>
      </w:tr>
      <w:bookmarkEnd w:id="2"/>
      <w:tr w:rsidR="00CB3E60" w:rsidRPr="00155D23" w14:paraId="1F90C0E8" w14:textId="48766926" w:rsidTr="00BD26FA">
        <w:tblPrEx>
          <w:shd w:val="clear" w:color="auto" w:fill="auto"/>
        </w:tblPrEx>
        <w:trPr>
          <w:trHeight w:val="822"/>
        </w:trPr>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3749F0AF" w:rsidR="00CB3E60" w:rsidRPr="00BD26FA" w:rsidRDefault="00CB3E60"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Secretary Cheryl Poppe</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470E6468" w:rsidR="00CB3E60" w:rsidRPr="00BD26FA" w:rsidRDefault="00CB3E60" w:rsidP="00155D23">
            <w:pPr>
              <w:pStyle w:val="BodyB"/>
              <w:tabs>
                <w:tab w:val="left" w:pos="390"/>
                <w:tab w:val="center" w:pos="608"/>
              </w:tabs>
              <w:spacing w:after="0"/>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745881EF" w:rsidR="00CB3E60" w:rsidRPr="00BD26FA" w:rsidRDefault="00CB3E60"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40EBE2DC" w14:textId="6D1EE53E" w:rsidR="00CB3E60" w:rsidRPr="00BD26FA" w:rsidRDefault="00CB3E60"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4256E792" w14:textId="2A5E2E15" w:rsidR="00CB3E60" w:rsidRPr="00BD26FA" w:rsidRDefault="00CB3E60"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Yes</w:t>
            </w:r>
          </w:p>
        </w:tc>
        <w:tc>
          <w:tcPr>
            <w:tcW w:w="831" w:type="pct"/>
            <w:tcBorders>
              <w:top w:val="single" w:sz="4" w:space="0" w:color="000000"/>
              <w:left w:val="single" w:sz="4" w:space="0" w:color="000000"/>
              <w:bottom w:val="single" w:sz="4" w:space="0" w:color="000000"/>
              <w:right w:val="single" w:sz="4" w:space="0" w:color="000000"/>
            </w:tcBorders>
            <w:vAlign w:val="center"/>
          </w:tcPr>
          <w:p w14:paraId="01ACBE82" w14:textId="185EF80C" w:rsidR="00CB3E60" w:rsidRPr="00BD26FA" w:rsidRDefault="0055055B"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Yes</w:t>
            </w:r>
          </w:p>
        </w:tc>
      </w:tr>
      <w:tr w:rsidR="00CB3E60" w:rsidRPr="00155D23" w14:paraId="77BB1C2D" w14:textId="5B1543B0" w:rsidTr="00BD26FA">
        <w:tblPrEx>
          <w:shd w:val="clear" w:color="auto" w:fill="auto"/>
        </w:tblPrEx>
        <w:trPr>
          <w:trHeight w:val="846"/>
        </w:trPr>
        <w:tc>
          <w:tcPr>
            <w:tcW w:w="8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CB3E60" w:rsidRPr="00BD26FA" w:rsidRDefault="00CB3E60" w:rsidP="00155D23">
            <w:pPr>
              <w:pStyle w:val="BodyB"/>
              <w:spacing w:after="0"/>
              <w:jc w:val="center"/>
              <w:rPr>
                <w:rFonts w:ascii="Times New Roman" w:hAnsi="Times New Roman" w:cs="Times New Roman"/>
                <w:b/>
                <w:bCs/>
                <w:sz w:val="24"/>
                <w:szCs w:val="24"/>
              </w:rPr>
            </w:pPr>
            <w:r w:rsidRPr="00BD26FA">
              <w:rPr>
                <w:rFonts w:ascii="Times New Roman" w:hAnsi="Times New Roman" w:cs="Times New Roman"/>
                <w:b/>
                <w:bCs/>
                <w:sz w:val="24"/>
                <w:szCs w:val="24"/>
              </w:rPr>
              <w:t>Summary</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A43BB" w14:textId="09F551B1" w:rsidR="00CB3E60" w:rsidRPr="00BD26FA" w:rsidRDefault="00CB3E60"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11 Members Present; 2 Absent</w:t>
            </w:r>
          </w:p>
        </w:tc>
        <w:tc>
          <w:tcPr>
            <w:tcW w:w="8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653F04" w14:textId="264D28DB" w:rsidR="00CB3E60" w:rsidRPr="00BD26FA" w:rsidRDefault="00CB3E60"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 xml:space="preserve">10 Members </w:t>
            </w:r>
            <w:proofErr w:type="gramStart"/>
            <w:r w:rsidRPr="00BD26FA">
              <w:rPr>
                <w:rFonts w:ascii="Times New Roman" w:hAnsi="Times New Roman" w:cs="Times New Roman"/>
                <w:sz w:val="24"/>
                <w:szCs w:val="24"/>
              </w:rPr>
              <w:t>Approved;</w:t>
            </w:r>
            <w:proofErr w:type="gramEnd"/>
            <w:r w:rsidRPr="00BD26FA">
              <w:rPr>
                <w:rFonts w:ascii="Times New Roman" w:hAnsi="Times New Roman" w:cs="Times New Roman"/>
                <w:sz w:val="24"/>
                <w:szCs w:val="24"/>
              </w:rPr>
              <w:t xml:space="preserve"> 3 Absent</w:t>
            </w:r>
          </w:p>
        </w:tc>
        <w:tc>
          <w:tcPr>
            <w:tcW w:w="831" w:type="pct"/>
            <w:tcBorders>
              <w:top w:val="single" w:sz="4" w:space="0" w:color="000000"/>
              <w:left w:val="single" w:sz="4" w:space="0" w:color="000000"/>
              <w:bottom w:val="single" w:sz="4" w:space="0" w:color="000000"/>
              <w:right w:val="single" w:sz="4" w:space="0" w:color="000000"/>
            </w:tcBorders>
            <w:vAlign w:val="center"/>
          </w:tcPr>
          <w:p w14:paraId="03177E35" w14:textId="305C9FED" w:rsidR="00CB3E60" w:rsidRPr="00BD26FA" w:rsidRDefault="00CB3E60"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 xml:space="preserve">11 Members </w:t>
            </w:r>
            <w:proofErr w:type="gramStart"/>
            <w:r w:rsidRPr="00BD26FA">
              <w:rPr>
                <w:rFonts w:ascii="Times New Roman" w:hAnsi="Times New Roman" w:cs="Times New Roman"/>
                <w:sz w:val="24"/>
                <w:szCs w:val="24"/>
              </w:rPr>
              <w:t>Approved;</w:t>
            </w:r>
            <w:proofErr w:type="gramEnd"/>
            <w:r w:rsidRPr="00BD26FA">
              <w:rPr>
                <w:rFonts w:ascii="Times New Roman" w:hAnsi="Times New Roman" w:cs="Times New Roman"/>
                <w:sz w:val="24"/>
                <w:szCs w:val="24"/>
              </w:rPr>
              <w:t xml:space="preserve"> 2 Absent</w:t>
            </w:r>
          </w:p>
        </w:tc>
        <w:tc>
          <w:tcPr>
            <w:tcW w:w="831" w:type="pct"/>
            <w:tcBorders>
              <w:top w:val="single" w:sz="4" w:space="0" w:color="000000"/>
              <w:left w:val="single" w:sz="4" w:space="0" w:color="000000"/>
              <w:bottom w:val="single" w:sz="4" w:space="0" w:color="000000"/>
              <w:right w:val="single" w:sz="4" w:space="0" w:color="000000"/>
            </w:tcBorders>
            <w:vAlign w:val="center"/>
          </w:tcPr>
          <w:p w14:paraId="3573A2D1" w14:textId="4F011EC5" w:rsidR="00CB3E60" w:rsidRPr="00BD26FA" w:rsidRDefault="00CB3E60"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 xml:space="preserve">11 Members </w:t>
            </w:r>
            <w:proofErr w:type="gramStart"/>
            <w:r w:rsidRPr="00BD26FA">
              <w:rPr>
                <w:rFonts w:ascii="Times New Roman" w:hAnsi="Times New Roman" w:cs="Times New Roman"/>
                <w:sz w:val="24"/>
                <w:szCs w:val="24"/>
              </w:rPr>
              <w:t>Approved;</w:t>
            </w:r>
            <w:proofErr w:type="gramEnd"/>
            <w:r w:rsidRPr="00BD26FA">
              <w:rPr>
                <w:rFonts w:ascii="Times New Roman" w:hAnsi="Times New Roman" w:cs="Times New Roman"/>
                <w:sz w:val="24"/>
                <w:szCs w:val="24"/>
              </w:rPr>
              <w:t xml:space="preserve"> </w:t>
            </w:r>
            <w:r w:rsidR="0055055B" w:rsidRPr="00BD26FA">
              <w:rPr>
                <w:rFonts w:ascii="Times New Roman" w:hAnsi="Times New Roman" w:cs="Times New Roman"/>
                <w:sz w:val="24"/>
                <w:szCs w:val="24"/>
              </w:rPr>
              <w:t>2 Absent</w:t>
            </w:r>
          </w:p>
        </w:tc>
        <w:tc>
          <w:tcPr>
            <w:tcW w:w="831" w:type="pct"/>
            <w:tcBorders>
              <w:top w:val="single" w:sz="4" w:space="0" w:color="000000"/>
              <w:left w:val="single" w:sz="4" w:space="0" w:color="000000"/>
              <w:bottom w:val="single" w:sz="4" w:space="0" w:color="000000"/>
              <w:right w:val="single" w:sz="4" w:space="0" w:color="000000"/>
            </w:tcBorders>
            <w:vAlign w:val="center"/>
          </w:tcPr>
          <w:p w14:paraId="59D29533" w14:textId="5E8E5460" w:rsidR="00CB3E60" w:rsidRPr="00BD26FA" w:rsidRDefault="0055055B" w:rsidP="00155D23">
            <w:pPr>
              <w:pStyle w:val="BodyB"/>
              <w:spacing w:after="0"/>
              <w:jc w:val="center"/>
              <w:rPr>
                <w:rFonts w:ascii="Times New Roman" w:hAnsi="Times New Roman" w:cs="Times New Roman"/>
                <w:sz w:val="24"/>
                <w:szCs w:val="24"/>
              </w:rPr>
            </w:pPr>
            <w:r w:rsidRPr="00BD26FA">
              <w:rPr>
                <w:rFonts w:ascii="Times New Roman" w:hAnsi="Times New Roman" w:cs="Times New Roman"/>
                <w:sz w:val="24"/>
                <w:szCs w:val="24"/>
              </w:rPr>
              <w:t>7 Members Approved; 4 Abstained; 2 Absent</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0F636D9F" w14:textId="77777777" w:rsidR="009230E5" w:rsidRDefault="009230E5" w:rsidP="005E66D3">
      <w:pPr>
        <w:pStyle w:val="BodyA"/>
        <w:spacing w:after="0" w:line="240" w:lineRule="auto"/>
        <w:rPr>
          <w:rFonts w:ascii="Times New Roman" w:hAnsi="Times New Roman" w:cs="Times New Roman"/>
          <w:b/>
          <w:sz w:val="24"/>
          <w:szCs w:val="24"/>
        </w:rPr>
      </w:pPr>
    </w:p>
    <w:p w14:paraId="19718943" w14:textId="7C6A26E7" w:rsidR="00735253" w:rsidRPr="00155D23" w:rsidRDefault="00653299" w:rsidP="005E66D3">
      <w:pPr>
        <w:pStyle w:val="BodyA"/>
        <w:spacing w:after="0" w:line="240" w:lineRule="auto"/>
        <w:rPr>
          <w:rFonts w:ascii="Times New Roman" w:eastAsia="Times New Roman Bold" w:hAnsi="Times New Roman" w:cs="Times New Roman"/>
          <w:b/>
          <w:sz w:val="24"/>
          <w:szCs w:val="24"/>
        </w:rPr>
      </w:pPr>
      <w:r w:rsidRPr="00155D23">
        <w:rPr>
          <w:rFonts w:ascii="Times New Roman" w:hAnsi="Times New Roman" w:cs="Times New Roman"/>
          <w:b/>
          <w:sz w:val="24"/>
          <w:szCs w:val="24"/>
        </w:rPr>
        <w:lastRenderedPageBreak/>
        <w:t>PROCEEDINGS</w:t>
      </w:r>
    </w:p>
    <w:p w14:paraId="33AB7F5F" w14:textId="1F5B177A" w:rsidR="00735253" w:rsidRPr="00155D23" w:rsidRDefault="00653299" w:rsidP="005E66D3">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A regular meeting of the Massachusetts Department of Public Health</w:t>
      </w:r>
      <w:r w:rsidRPr="00155D23">
        <w:rPr>
          <w:rFonts w:ascii="Times New Roman" w:hAnsi="Times New Roman" w:cs="Times New Roman"/>
          <w:sz w:val="24"/>
          <w:szCs w:val="24"/>
          <w:lang w:val="fr-FR"/>
        </w:rPr>
        <w:t>’</w:t>
      </w:r>
      <w:r w:rsidRPr="00155D23">
        <w:rPr>
          <w:rFonts w:ascii="Times New Roman" w:hAnsi="Times New Roman" w:cs="Times New Roman"/>
          <w:sz w:val="24"/>
          <w:szCs w:val="24"/>
        </w:rPr>
        <w:t xml:space="preserve">s Public Health Council (M.G.L. c. 17, §§ 1, 3) was held </w:t>
      </w:r>
      <w:r w:rsidR="00FC5DFA" w:rsidRPr="00155D23">
        <w:rPr>
          <w:rFonts w:ascii="Times New Roman" w:hAnsi="Times New Roman" w:cs="Times New Roman"/>
          <w:sz w:val="24"/>
          <w:szCs w:val="24"/>
        </w:rPr>
        <w:t xml:space="preserve">on </w:t>
      </w:r>
      <w:r w:rsidR="009C37D6" w:rsidRPr="00155D23">
        <w:rPr>
          <w:rFonts w:ascii="Times New Roman" w:hAnsi="Times New Roman" w:cs="Times New Roman"/>
          <w:sz w:val="24"/>
          <w:szCs w:val="24"/>
        </w:rPr>
        <w:t>Wedne</w:t>
      </w:r>
      <w:r w:rsidR="00FC5DFA" w:rsidRPr="00155D23">
        <w:rPr>
          <w:rFonts w:ascii="Times New Roman" w:hAnsi="Times New Roman" w:cs="Times New Roman"/>
          <w:sz w:val="24"/>
          <w:szCs w:val="24"/>
        </w:rPr>
        <w:t xml:space="preserve">sday, </w:t>
      </w:r>
      <w:r w:rsidR="00150B92" w:rsidRPr="00155D23">
        <w:rPr>
          <w:rFonts w:ascii="Times New Roman" w:hAnsi="Times New Roman" w:cs="Times New Roman"/>
          <w:sz w:val="24"/>
          <w:szCs w:val="24"/>
        </w:rPr>
        <w:t>Ju</w:t>
      </w:r>
      <w:r w:rsidR="005A6DF6" w:rsidRPr="00155D23">
        <w:rPr>
          <w:rFonts w:ascii="Times New Roman" w:hAnsi="Times New Roman" w:cs="Times New Roman"/>
          <w:sz w:val="24"/>
          <w:szCs w:val="24"/>
        </w:rPr>
        <w:t xml:space="preserve">ly </w:t>
      </w:r>
      <w:r w:rsidR="00313358" w:rsidRPr="00155D23">
        <w:rPr>
          <w:rFonts w:ascii="Times New Roman" w:hAnsi="Times New Roman" w:cs="Times New Roman"/>
          <w:sz w:val="24"/>
          <w:szCs w:val="24"/>
        </w:rPr>
        <w:t>13</w:t>
      </w:r>
      <w:r w:rsidR="00407EAC" w:rsidRPr="00155D23">
        <w:rPr>
          <w:rFonts w:ascii="Times New Roman" w:hAnsi="Times New Roman" w:cs="Times New Roman"/>
          <w:sz w:val="24"/>
          <w:szCs w:val="24"/>
        </w:rPr>
        <w:t>th</w:t>
      </w:r>
      <w:r w:rsidR="003C2E43" w:rsidRPr="00155D23">
        <w:rPr>
          <w:rFonts w:ascii="Times New Roman" w:hAnsi="Times New Roman" w:cs="Times New Roman"/>
          <w:sz w:val="24"/>
          <w:szCs w:val="24"/>
        </w:rPr>
        <w:t>,</w:t>
      </w:r>
      <w:r w:rsidR="00307A2B" w:rsidRPr="00155D23">
        <w:rPr>
          <w:rFonts w:ascii="Times New Roman" w:hAnsi="Times New Roman" w:cs="Times New Roman"/>
          <w:color w:val="auto"/>
          <w:sz w:val="24"/>
          <w:szCs w:val="24"/>
        </w:rPr>
        <w:t xml:space="preserve"> </w:t>
      </w:r>
      <w:proofErr w:type="gramStart"/>
      <w:r w:rsidR="009D784B" w:rsidRPr="00155D23">
        <w:rPr>
          <w:rFonts w:ascii="Times New Roman" w:hAnsi="Times New Roman" w:cs="Times New Roman"/>
          <w:color w:val="auto"/>
          <w:sz w:val="24"/>
          <w:szCs w:val="24"/>
        </w:rPr>
        <w:t>2022</w:t>
      </w:r>
      <w:proofErr w:type="gramEnd"/>
      <w:r w:rsidR="00DE6C26" w:rsidRPr="00155D23">
        <w:rPr>
          <w:rFonts w:ascii="Times New Roman" w:hAnsi="Times New Roman" w:cs="Times New Roman"/>
          <w:sz w:val="24"/>
          <w:szCs w:val="24"/>
        </w:rPr>
        <w:t xml:space="preserve"> by</w:t>
      </w:r>
      <w:r w:rsidRPr="00155D23">
        <w:rPr>
          <w:rFonts w:ascii="Times New Roman" w:hAnsi="Times New Roman" w:cs="Times New Roman"/>
          <w:sz w:val="24"/>
          <w:szCs w:val="24"/>
        </w:rPr>
        <w:t xml:space="preserve"> the Massachusetts Department of Public Health, 250 Washington Street, </w:t>
      </w:r>
      <w:r w:rsidRPr="00155D23">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2408903C" w:rsidR="00735253" w:rsidRPr="00155D23" w:rsidRDefault="00653299" w:rsidP="005E66D3">
      <w:pPr>
        <w:pStyle w:val="BodyA"/>
        <w:spacing w:after="0" w:line="240" w:lineRule="auto"/>
        <w:rPr>
          <w:rFonts w:ascii="Times New Roman" w:hAnsi="Times New Roman" w:cs="Times New Roman"/>
          <w:sz w:val="24"/>
          <w:szCs w:val="24"/>
        </w:rPr>
      </w:pPr>
      <w:proofErr w:type="gramStart"/>
      <w:r w:rsidRPr="00155D23">
        <w:rPr>
          <w:rFonts w:ascii="Times New Roman" w:hAnsi="Times New Roman" w:cs="Times New Roman"/>
          <w:sz w:val="24"/>
          <w:szCs w:val="24"/>
        </w:rPr>
        <w:t>Members</w:t>
      </w:r>
      <w:proofErr w:type="gramEnd"/>
      <w:r w:rsidRPr="00155D23">
        <w:rPr>
          <w:rFonts w:ascii="Times New Roman" w:hAnsi="Times New Roman" w:cs="Times New Roman"/>
          <w:sz w:val="24"/>
          <w:szCs w:val="24"/>
        </w:rPr>
        <w:t xml:space="preserve"> present were: </w:t>
      </w:r>
      <w:r w:rsidR="00AD3A47" w:rsidRPr="00155D23">
        <w:rPr>
          <w:rFonts w:ascii="Times New Roman" w:hAnsi="Times New Roman" w:cs="Times New Roman"/>
          <w:sz w:val="24"/>
          <w:szCs w:val="24"/>
        </w:rPr>
        <w:t>Margret Cooke</w:t>
      </w:r>
      <w:r w:rsidR="00DE6C26" w:rsidRPr="00155D23">
        <w:rPr>
          <w:rFonts w:ascii="Times New Roman" w:hAnsi="Times New Roman" w:cs="Times New Roman"/>
          <w:sz w:val="24"/>
          <w:szCs w:val="24"/>
        </w:rPr>
        <w:t>;</w:t>
      </w:r>
      <w:r w:rsidR="009940C8"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Edward Bernstein, MD</w:t>
      </w:r>
      <w:r w:rsidR="00F83D3F" w:rsidRPr="00155D23">
        <w:rPr>
          <w:rFonts w:ascii="Times New Roman" w:hAnsi="Times New Roman" w:cs="Times New Roman"/>
          <w:sz w:val="24"/>
          <w:szCs w:val="24"/>
        </w:rPr>
        <w:t>;</w:t>
      </w:r>
      <w:r w:rsidR="007A04D1" w:rsidRPr="00155D23">
        <w:rPr>
          <w:rFonts w:ascii="Times New Roman" w:hAnsi="Times New Roman" w:cs="Times New Roman"/>
          <w:sz w:val="24"/>
          <w:szCs w:val="24"/>
        </w:rPr>
        <w:t xml:space="preserve"> </w:t>
      </w:r>
      <w:r w:rsidR="00407EAC" w:rsidRPr="00155D23">
        <w:rPr>
          <w:rFonts w:ascii="Times New Roman" w:hAnsi="Times New Roman" w:cs="Times New Roman"/>
          <w:sz w:val="24"/>
          <w:szCs w:val="24"/>
        </w:rPr>
        <w:t>Kathleen Carey PhD;</w:t>
      </w:r>
      <w:r w:rsidR="00FC5DFA" w:rsidRPr="00155D23">
        <w:rPr>
          <w:rFonts w:ascii="Times New Roman" w:hAnsi="Times New Roman" w:cs="Times New Roman"/>
          <w:sz w:val="24"/>
          <w:szCs w:val="24"/>
        </w:rPr>
        <w:t xml:space="preserve"> </w:t>
      </w:r>
      <w:r w:rsidR="003B333A" w:rsidRPr="00155D23">
        <w:rPr>
          <w:rFonts w:ascii="Times New Roman" w:hAnsi="Times New Roman" w:cs="Times New Roman"/>
          <w:sz w:val="24"/>
          <w:szCs w:val="24"/>
        </w:rPr>
        <w:t>Secretary Elizabeth Chen</w:t>
      </w:r>
      <w:r w:rsidR="005D2789" w:rsidRPr="00155D23">
        <w:rPr>
          <w:rFonts w:ascii="Times New Roman" w:hAnsi="Times New Roman" w:cs="Times New Roman"/>
          <w:sz w:val="24"/>
          <w:szCs w:val="24"/>
        </w:rPr>
        <w:t>, PhD</w:t>
      </w:r>
      <w:r w:rsidR="00AD3A47" w:rsidRPr="00155D23">
        <w:rPr>
          <w:rFonts w:ascii="Times New Roman" w:hAnsi="Times New Roman" w:cs="Times New Roman"/>
          <w:sz w:val="24"/>
          <w:szCs w:val="24"/>
        </w:rPr>
        <w:t>;</w:t>
      </w:r>
      <w:r w:rsidR="007976AE" w:rsidRPr="00155D23">
        <w:rPr>
          <w:rFonts w:ascii="Times New Roman" w:hAnsi="Times New Roman" w:cs="Times New Roman"/>
          <w:sz w:val="24"/>
          <w:szCs w:val="24"/>
        </w:rPr>
        <w:t xml:space="preserve"> </w:t>
      </w:r>
      <w:r w:rsidR="005D2789" w:rsidRPr="00155D23">
        <w:rPr>
          <w:rFonts w:ascii="Times New Roman" w:hAnsi="Times New Roman" w:cs="Times New Roman"/>
          <w:sz w:val="24"/>
          <w:szCs w:val="24"/>
        </w:rPr>
        <w:t>Harold Cox</w:t>
      </w:r>
      <w:r w:rsidR="007976AE" w:rsidRPr="00155D23">
        <w:rPr>
          <w:rFonts w:ascii="Times New Roman" w:hAnsi="Times New Roman" w:cs="Times New Roman"/>
          <w:sz w:val="24"/>
          <w:szCs w:val="24"/>
        </w:rPr>
        <w:t xml:space="preserve">; </w:t>
      </w:r>
      <w:r w:rsidR="00407EAC" w:rsidRPr="00155D23">
        <w:rPr>
          <w:rFonts w:ascii="Times New Roman" w:hAnsi="Times New Roman" w:cs="Times New Roman"/>
          <w:sz w:val="24"/>
          <w:szCs w:val="24"/>
        </w:rPr>
        <w:t xml:space="preserve">Alba Cruz-Davis PhD; </w:t>
      </w:r>
      <w:r w:rsidR="00150B92" w:rsidRPr="00155D23">
        <w:rPr>
          <w:rFonts w:ascii="Times New Roman" w:hAnsi="Times New Roman" w:cs="Times New Roman"/>
          <w:sz w:val="24"/>
          <w:szCs w:val="24"/>
        </w:rPr>
        <w:t xml:space="preserve">Michele David, MD; </w:t>
      </w:r>
      <w:r w:rsidR="00CE34DD" w:rsidRPr="00155D23">
        <w:rPr>
          <w:rFonts w:ascii="Times New Roman" w:hAnsi="Times New Roman" w:cs="Times New Roman"/>
          <w:sz w:val="24"/>
          <w:szCs w:val="24"/>
        </w:rPr>
        <w:t xml:space="preserve">Elizabeth Evans, PhD; </w:t>
      </w:r>
      <w:r w:rsidR="008D5D6B" w:rsidRPr="00155D23">
        <w:rPr>
          <w:rFonts w:ascii="Times New Roman" w:hAnsi="Times New Roman" w:cs="Times New Roman"/>
          <w:sz w:val="24"/>
          <w:szCs w:val="24"/>
        </w:rPr>
        <w:t xml:space="preserve">Stewart Landers, JD; </w:t>
      </w:r>
      <w:r w:rsidR="00407EAC" w:rsidRPr="00155D23">
        <w:rPr>
          <w:rFonts w:ascii="Times New Roman" w:hAnsi="Times New Roman" w:cs="Times New Roman"/>
          <w:sz w:val="24"/>
          <w:szCs w:val="24"/>
        </w:rPr>
        <w:t xml:space="preserve">Mary Moscato </w:t>
      </w:r>
      <w:r w:rsidR="005D2789" w:rsidRPr="00155D23">
        <w:rPr>
          <w:rFonts w:ascii="Times New Roman" w:hAnsi="Times New Roman" w:cs="Times New Roman"/>
          <w:sz w:val="24"/>
          <w:szCs w:val="24"/>
        </w:rPr>
        <w:t>and Secretary Cheryl Poppe.</w:t>
      </w:r>
    </w:p>
    <w:p w14:paraId="5D46A85A" w14:textId="77777777" w:rsidR="00735253" w:rsidRPr="00155D23" w:rsidRDefault="00735253" w:rsidP="005E66D3">
      <w:pPr>
        <w:pStyle w:val="BodyA"/>
        <w:spacing w:after="0" w:line="240" w:lineRule="auto"/>
        <w:rPr>
          <w:rFonts w:ascii="Times New Roman" w:eastAsia="Times New Roman" w:hAnsi="Times New Roman" w:cs="Times New Roman"/>
          <w:sz w:val="24"/>
          <w:szCs w:val="24"/>
          <w:highlight w:val="yellow"/>
        </w:rPr>
      </w:pPr>
    </w:p>
    <w:p w14:paraId="7AB57F5A" w14:textId="51021DBA" w:rsidR="00735253" w:rsidRPr="00155D23" w:rsidRDefault="00653299" w:rsidP="005E66D3">
      <w:pPr>
        <w:pStyle w:val="BodyA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Also in attendance was </w:t>
      </w:r>
      <w:r w:rsidR="0055055B" w:rsidRPr="00155D23">
        <w:rPr>
          <w:rFonts w:ascii="Times New Roman" w:hAnsi="Times New Roman" w:cs="Times New Roman"/>
          <w:sz w:val="24"/>
          <w:szCs w:val="24"/>
        </w:rPr>
        <w:t>Rebecca Rodman</w:t>
      </w:r>
      <w:r w:rsidR="00C40DEC" w:rsidRPr="00155D23">
        <w:rPr>
          <w:rFonts w:ascii="Times New Roman" w:hAnsi="Times New Roman" w:cs="Times New Roman"/>
          <w:sz w:val="24"/>
          <w:szCs w:val="24"/>
        </w:rPr>
        <w:t>,</w:t>
      </w:r>
      <w:r w:rsidR="0055055B" w:rsidRPr="00155D23">
        <w:rPr>
          <w:rFonts w:ascii="Times New Roman" w:hAnsi="Times New Roman" w:cs="Times New Roman"/>
          <w:sz w:val="24"/>
          <w:szCs w:val="24"/>
        </w:rPr>
        <w:t xml:space="preserve"> General Council at the</w:t>
      </w:r>
      <w:r w:rsidR="00C40DEC" w:rsidRPr="00155D23">
        <w:rPr>
          <w:rFonts w:ascii="Times New Roman" w:hAnsi="Times New Roman" w:cs="Times New Roman"/>
          <w:sz w:val="24"/>
          <w:szCs w:val="24"/>
        </w:rPr>
        <w:t xml:space="preserve"> </w:t>
      </w:r>
      <w:r w:rsidR="00211712" w:rsidRPr="00155D23">
        <w:rPr>
          <w:rFonts w:ascii="Times New Roman" w:hAnsi="Times New Roman" w:cs="Times New Roman"/>
          <w:sz w:val="24"/>
          <w:szCs w:val="24"/>
        </w:rPr>
        <w:t>Mas</w:t>
      </w:r>
      <w:r w:rsidRPr="00155D23">
        <w:rPr>
          <w:rFonts w:ascii="Times New Roman" w:hAnsi="Times New Roman" w:cs="Times New Roman"/>
          <w:sz w:val="24"/>
          <w:szCs w:val="24"/>
        </w:rPr>
        <w:t>sachusetts Department of Public Health.</w:t>
      </w:r>
    </w:p>
    <w:p w14:paraId="1FE386CD" w14:textId="77777777" w:rsidR="00735253" w:rsidRPr="00155D23" w:rsidRDefault="00735253" w:rsidP="005E66D3">
      <w:pPr>
        <w:pStyle w:val="BodyAA"/>
        <w:spacing w:after="0" w:line="240" w:lineRule="auto"/>
        <w:rPr>
          <w:rFonts w:ascii="Times New Roman" w:eastAsia="Times New Roman" w:hAnsi="Times New Roman" w:cs="Times New Roman"/>
          <w:sz w:val="24"/>
          <w:szCs w:val="24"/>
        </w:rPr>
      </w:pPr>
    </w:p>
    <w:p w14:paraId="56EFB7C5" w14:textId="340BF22F" w:rsidR="003C2E43" w:rsidRPr="00155D23" w:rsidRDefault="00653299" w:rsidP="00150D3C">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8B50DD" w:rsidRPr="00155D23">
        <w:rPr>
          <w:rFonts w:ascii="Times New Roman" w:hAnsi="Times New Roman" w:cs="Times New Roman"/>
          <w:sz w:val="24"/>
          <w:szCs w:val="24"/>
        </w:rPr>
        <w:t>Cooke</w:t>
      </w:r>
      <w:r w:rsidRPr="00155D23">
        <w:rPr>
          <w:rFonts w:ascii="Times New Roman" w:hAnsi="Times New Roman" w:cs="Times New Roman"/>
          <w:sz w:val="24"/>
          <w:szCs w:val="24"/>
        </w:rPr>
        <w:t xml:space="preserve"> cal</w:t>
      </w:r>
      <w:r w:rsidR="00E87638" w:rsidRPr="00155D23">
        <w:rPr>
          <w:rFonts w:ascii="Times New Roman" w:hAnsi="Times New Roman" w:cs="Times New Roman"/>
          <w:sz w:val="24"/>
          <w:szCs w:val="24"/>
        </w:rPr>
        <w:t xml:space="preserve">led the meeting to order at </w:t>
      </w:r>
      <w:r w:rsidR="00B43893" w:rsidRPr="00155D23">
        <w:rPr>
          <w:rFonts w:ascii="Times New Roman" w:hAnsi="Times New Roman" w:cs="Times New Roman"/>
          <w:sz w:val="24"/>
          <w:szCs w:val="24"/>
        </w:rPr>
        <w:t>9:</w:t>
      </w:r>
      <w:r w:rsidR="00C40DEC" w:rsidRPr="00155D23">
        <w:rPr>
          <w:rFonts w:ascii="Times New Roman" w:hAnsi="Times New Roman" w:cs="Times New Roman"/>
          <w:sz w:val="24"/>
          <w:szCs w:val="24"/>
        </w:rPr>
        <w:t>10</w:t>
      </w:r>
      <w:r w:rsidR="00D078F0" w:rsidRPr="00155D23">
        <w:rPr>
          <w:rFonts w:ascii="Times New Roman" w:hAnsi="Times New Roman" w:cs="Times New Roman"/>
          <w:sz w:val="24"/>
          <w:szCs w:val="24"/>
        </w:rPr>
        <w:t>am</w:t>
      </w:r>
      <w:r w:rsidRPr="00155D23">
        <w:rPr>
          <w:rFonts w:ascii="Times New Roman" w:hAnsi="Times New Roman" w:cs="Times New Roman"/>
          <w:sz w:val="24"/>
          <w:szCs w:val="24"/>
        </w:rPr>
        <w:t xml:space="preserve"> and made opening remarks before reviewing the agenda.</w:t>
      </w:r>
    </w:p>
    <w:p w14:paraId="6B5C213B" w14:textId="77777777" w:rsidR="00F26558" w:rsidRPr="00155D23" w:rsidRDefault="00F26558" w:rsidP="00150D3C">
      <w:pPr>
        <w:pStyle w:val="BodyA"/>
        <w:spacing w:after="0" w:line="240" w:lineRule="auto"/>
        <w:rPr>
          <w:rFonts w:ascii="Times New Roman" w:hAnsi="Times New Roman" w:cs="Times New Roman"/>
          <w:bCs/>
          <w:sz w:val="24"/>
          <w:szCs w:val="24"/>
        </w:rPr>
      </w:pPr>
    </w:p>
    <w:p w14:paraId="3B68966F" w14:textId="41168101" w:rsidR="00150D3C" w:rsidRPr="00155D23" w:rsidRDefault="00653299" w:rsidP="00150D3C">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1. ROUTINE ITEMS</w:t>
      </w:r>
    </w:p>
    <w:p w14:paraId="3B4F567E" w14:textId="2AA334CE"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b. Updates from Commissioner M</w:t>
      </w:r>
      <w:r w:rsidR="008B50DD" w:rsidRPr="00155D23">
        <w:rPr>
          <w:rFonts w:ascii="Times New Roman" w:hAnsi="Times New Roman" w:cs="Times New Roman"/>
          <w:i/>
          <w:iCs/>
          <w:sz w:val="24"/>
          <w:szCs w:val="24"/>
        </w:rPr>
        <w:t>argret Cooke</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43545066" w:rsidR="003C2E43" w:rsidRPr="00155D23" w:rsidRDefault="00150D3C" w:rsidP="0044400F">
      <w:pPr>
        <w:pStyle w:val="BodyA"/>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9655D5" w:rsidRPr="00155D23">
        <w:rPr>
          <w:rFonts w:ascii="Times New Roman" w:hAnsi="Times New Roman" w:cs="Times New Roman"/>
          <w:sz w:val="24"/>
          <w:szCs w:val="24"/>
        </w:rPr>
        <w:t>Cooke proceeded to update the council on the following:</w:t>
      </w:r>
    </w:p>
    <w:p w14:paraId="18C4B259" w14:textId="749C55E1" w:rsidR="008D5D6B" w:rsidRPr="00155D23" w:rsidRDefault="00136F68" w:rsidP="008D5D6B">
      <w:pPr>
        <w:pStyle w:val="BodyA"/>
        <w:rPr>
          <w:rFonts w:ascii="Times New Roman" w:hAnsi="Times New Roman" w:cs="Times New Roman"/>
          <w:b/>
          <w:sz w:val="24"/>
          <w:szCs w:val="24"/>
        </w:rPr>
      </w:pPr>
      <w:r w:rsidRPr="00155D23">
        <w:rPr>
          <w:rFonts w:ascii="Times New Roman" w:hAnsi="Times New Roman" w:cs="Times New Roman"/>
          <w:b/>
          <w:sz w:val="24"/>
          <w:szCs w:val="24"/>
        </w:rPr>
        <w:t>Community Health Worker Day</w:t>
      </w:r>
    </w:p>
    <w:p w14:paraId="2C9792CC" w14:textId="593B4E3F" w:rsidR="00136F68" w:rsidRPr="00155D23" w:rsidRDefault="00136F68" w:rsidP="008D5D6B">
      <w:pPr>
        <w:pStyle w:val="BodyA"/>
        <w:rPr>
          <w:rFonts w:ascii="Times New Roman" w:hAnsi="Times New Roman" w:cs="Times New Roman"/>
          <w:bCs/>
          <w:sz w:val="24"/>
          <w:szCs w:val="24"/>
        </w:rPr>
      </w:pPr>
      <w:r w:rsidRPr="00155D23">
        <w:rPr>
          <w:rFonts w:ascii="Times New Roman" w:hAnsi="Times New Roman" w:cs="Times New Roman"/>
          <w:bCs/>
          <w:sz w:val="24"/>
          <w:szCs w:val="24"/>
        </w:rPr>
        <w:t xml:space="preserve">Commissioner Cooke </w:t>
      </w:r>
      <w:r w:rsidR="00280178" w:rsidRPr="00155D23">
        <w:rPr>
          <w:rFonts w:ascii="Times New Roman" w:hAnsi="Times New Roman" w:cs="Times New Roman"/>
          <w:bCs/>
          <w:sz w:val="24"/>
          <w:szCs w:val="24"/>
        </w:rPr>
        <w:t>noted that Community Health Worker Day was June 15</w:t>
      </w:r>
      <w:r w:rsidR="0055055B" w:rsidRPr="00155D23">
        <w:rPr>
          <w:rFonts w:ascii="Times New Roman" w:hAnsi="Times New Roman" w:cs="Times New Roman"/>
          <w:bCs/>
          <w:sz w:val="24"/>
          <w:szCs w:val="24"/>
        </w:rPr>
        <w:t>th</w:t>
      </w:r>
      <w:r w:rsidR="00280178" w:rsidRPr="00155D23">
        <w:rPr>
          <w:rFonts w:ascii="Times New Roman" w:hAnsi="Times New Roman" w:cs="Times New Roman"/>
          <w:bCs/>
          <w:sz w:val="24"/>
          <w:szCs w:val="24"/>
        </w:rPr>
        <w:t xml:space="preserve"> in Massachusetts.  She spoke of the appreciation for all that community health staff workers do on behalf of </w:t>
      </w:r>
      <w:r w:rsidR="0055055B" w:rsidRPr="00155D23">
        <w:rPr>
          <w:rFonts w:ascii="Times New Roman" w:hAnsi="Times New Roman" w:cs="Times New Roman"/>
          <w:bCs/>
          <w:sz w:val="24"/>
          <w:szCs w:val="24"/>
        </w:rPr>
        <w:t>Massachusetts</w:t>
      </w:r>
      <w:r w:rsidR="00280178" w:rsidRPr="00155D23">
        <w:rPr>
          <w:rFonts w:ascii="Times New Roman" w:hAnsi="Times New Roman" w:cs="Times New Roman"/>
          <w:bCs/>
          <w:sz w:val="24"/>
          <w:szCs w:val="24"/>
        </w:rPr>
        <w:t xml:space="preserve"> residents.  They are trusted and vital members</w:t>
      </w:r>
      <w:r w:rsidR="00DB6BC0" w:rsidRPr="00155D23">
        <w:rPr>
          <w:rFonts w:ascii="Times New Roman" w:hAnsi="Times New Roman" w:cs="Times New Roman"/>
          <w:bCs/>
          <w:sz w:val="24"/>
          <w:szCs w:val="24"/>
        </w:rPr>
        <w:t xml:space="preserve"> of our communities working tirelessly to improve health outcomes and advance equity.</w:t>
      </w:r>
    </w:p>
    <w:p w14:paraId="1BE153D5" w14:textId="1563B40A" w:rsidR="007A5D83" w:rsidRPr="00155D23" w:rsidRDefault="00E27513" w:rsidP="008D5D6B">
      <w:pPr>
        <w:pStyle w:val="BodyA"/>
        <w:rPr>
          <w:rFonts w:ascii="Times New Roman" w:hAnsi="Times New Roman" w:cs="Times New Roman"/>
          <w:b/>
          <w:sz w:val="24"/>
          <w:szCs w:val="24"/>
        </w:rPr>
      </w:pPr>
      <w:r w:rsidRPr="00155D23">
        <w:rPr>
          <w:rFonts w:ascii="Times New Roman" w:hAnsi="Times New Roman" w:cs="Times New Roman"/>
          <w:b/>
          <w:sz w:val="24"/>
          <w:szCs w:val="24"/>
        </w:rPr>
        <w:t>Reproductive Health Care</w:t>
      </w:r>
    </w:p>
    <w:p w14:paraId="47B49166" w14:textId="4054B0BD" w:rsidR="00DB6BC0" w:rsidRPr="00155D23" w:rsidRDefault="00DB6BC0" w:rsidP="008D5D6B">
      <w:pPr>
        <w:pStyle w:val="BodyA"/>
        <w:rPr>
          <w:rFonts w:ascii="Times New Roman" w:hAnsi="Times New Roman" w:cs="Times New Roman"/>
          <w:b/>
          <w:sz w:val="24"/>
          <w:szCs w:val="24"/>
        </w:rPr>
      </w:pPr>
      <w:r w:rsidRPr="00155D23">
        <w:rPr>
          <w:rFonts w:ascii="Times New Roman" w:hAnsi="Times New Roman" w:cs="Times New Roman"/>
          <w:bCs/>
          <w:sz w:val="24"/>
          <w:szCs w:val="24"/>
        </w:rPr>
        <w:t>Commissioner Cooke noted that the Supreme Court has made several high-profile decisions since the Council last met including the overturn of Roe v. Wade.  She emphasized that access to reproductive health services in Massachusetts remains protected, intact, and uninterrupted</w:t>
      </w:r>
      <w:r w:rsidR="00BC7B36" w:rsidRPr="00155D23">
        <w:rPr>
          <w:rFonts w:ascii="Times New Roman" w:hAnsi="Times New Roman" w:cs="Times New Roman"/>
          <w:bCs/>
          <w:sz w:val="24"/>
          <w:szCs w:val="24"/>
        </w:rPr>
        <w:t>.  Within moments of this reversal, Governor Baker released an executive order that bars Massachusetts from cooperating with extradition attempts from other states that pursue criminal charges against those who receive or perform reproductive health services that are legal</w:t>
      </w:r>
      <w:r w:rsidR="0073508F" w:rsidRPr="00155D23">
        <w:rPr>
          <w:rFonts w:ascii="Times New Roman" w:hAnsi="Times New Roman" w:cs="Times New Roman"/>
          <w:bCs/>
          <w:sz w:val="24"/>
          <w:szCs w:val="24"/>
        </w:rPr>
        <w:t xml:space="preserve"> i</w:t>
      </w:r>
      <w:r w:rsidR="00BC7B36" w:rsidRPr="00155D23">
        <w:rPr>
          <w:rFonts w:ascii="Times New Roman" w:hAnsi="Times New Roman" w:cs="Times New Roman"/>
          <w:bCs/>
          <w:sz w:val="24"/>
          <w:szCs w:val="24"/>
        </w:rPr>
        <w:t>n our Commonwealth</w:t>
      </w:r>
      <w:r w:rsidR="0073508F" w:rsidRPr="00155D23">
        <w:rPr>
          <w:rFonts w:ascii="Times New Roman" w:hAnsi="Times New Roman" w:cs="Times New Roman"/>
          <w:bCs/>
          <w:sz w:val="24"/>
          <w:szCs w:val="24"/>
        </w:rPr>
        <w:t>.  T</w:t>
      </w:r>
      <w:r w:rsidR="00BC7B36" w:rsidRPr="00155D23">
        <w:rPr>
          <w:rFonts w:ascii="Times New Roman" w:hAnsi="Times New Roman" w:cs="Times New Roman"/>
          <w:bCs/>
          <w:sz w:val="24"/>
          <w:szCs w:val="24"/>
        </w:rPr>
        <w:t>his order will also ensure that Massachusetts licensed healthcare practi</w:t>
      </w:r>
      <w:r w:rsidR="0073508F" w:rsidRPr="00155D23">
        <w:rPr>
          <w:rFonts w:ascii="Times New Roman" w:hAnsi="Times New Roman" w:cs="Times New Roman"/>
          <w:bCs/>
          <w:sz w:val="24"/>
          <w:szCs w:val="24"/>
        </w:rPr>
        <w:t>ti</w:t>
      </w:r>
      <w:r w:rsidR="00BC7B36" w:rsidRPr="00155D23">
        <w:rPr>
          <w:rFonts w:ascii="Times New Roman" w:hAnsi="Times New Roman" w:cs="Times New Roman"/>
          <w:bCs/>
          <w:sz w:val="24"/>
          <w:szCs w:val="24"/>
        </w:rPr>
        <w:t>oners like physicians, nurses, pharmacists, and physician assistants can provide reproductive health care services again</w:t>
      </w:r>
      <w:r w:rsidR="0073508F" w:rsidRPr="00155D23">
        <w:rPr>
          <w:rFonts w:ascii="Times New Roman" w:hAnsi="Times New Roman" w:cs="Times New Roman"/>
          <w:bCs/>
          <w:sz w:val="24"/>
          <w:szCs w:val="24"/>
        </w:rPr>
        <w:t xml:space="preserve"> that are legal in Massachusetts, without the threat of discipline or criminal, or civil consequences, including the threat of losing their Massachusetts licenses.  Finally, the order prohibits assisting another state’s criminal or civil investigation of anyone receiving or delivering reproductive health services in Massachusetts.  She also mentioned that in late June the Massachusetts house passed legislation that further codifies and protects access to reproductive health </w:t>
      </w:r>
      <w:r w:rsidR="000253DD" w:rsidRPr="00155D23">
        <w:rPr>
          <w:rFonts w:ascii="Times New Roman" w:hAnsi="Times New Roman" w:cs="Times New Roman"/>
          <w:bCs/>
          <w:sz w:val="24"/>
          <w:szCs w:val="24"/>
        </w:rPr>
        <w:t xml:space="preserve">care.  The bill is now in the Senate, and we look forward to its progress.  She highlighted a new public awareness campaign, which launched in June, with our sexual and reproductive health program.  This campaign aims to increase awareness of the Massachusetts </w:t>
      </w:r>
      <w:r w:rsidR="00E27513" w:rsidRPr="00155D23">
        <w:rPr>
          <w:rFonts w:ascii="Times New Roman" w:hAnsi="Times New Roman" w:cs="Times New Roman"/>
          <w:bCs/>
          <w:sz w:val="24"/>
          <w:szCs w:val="24"/>
        </w:rPr>
        <w:t>ACCESS</w:t>
      </w:r>
      <w:r w:rsidR="000253DD" w:rsidRPr="00155D23">
        <w:rPr>
          <w:rFonts w:ascii="Times New Roman" w:hAnsi="Times New Roman" w:cs="Times New Roman"/>
          <w:bCs/>
          <w:sz w:val="24"/>
          <w:szCs w:val="24"/>
        </w:rPr>
        <w:t xml:space="preserve"> law, </w:t>
      </w:r>
      <w:r w:rsidR="000253DD" w:rsidRPr="00155D23">
        <w:rPr>
          <w:rFonts w:ascii="Times New Roman" w:hAnsi="Times New Roman" w:cs="Times New Roman"/>
          <w:bCs/>
          <w:sz w:val="24"/>
          <w:szCs w:val="24"/>
        </w:rPr>
        <w:lastRenderedPageBreak/>
        <w:t xml:space="preserve">which ensures a no cost, </w:t>
      </w:r>
      <w:r w:rsidR="0055055B" w:rsidRPr="00155D23">
        <w:rPr>
          <w:rFonts w:ascii="Times New Roman" w:hAnsi="Times New Roman" w:cs="Times New Roman"/>
          <w:bCs/>
          <w:sz w:val="24"/>
          <w:szCs w:val="24"/>
        </w:rPr>
        <w:t>12-month</w:t>
      </w:r>
      <w:r w:rsidR="000253DD" w:rsidRPr="00155D23">
        <w:rPr>
          <w:rFonts w:ascii="Times New Roman" w:hAnsi="Times New Roman" w:cs="Times New Roman"/>
          <w:bCs/>
          <w:sz w:val="24"/>
          <w:szCs w:val="24"/>
        </w:rPr>
        <w:t xml:space="preserve"> supply of birth control, and no cost emergency contraception to people</w:t>
      </w:r>
      <w:r w:rsidR="007A5D83" w:rsidRPr="00155D23">
        <w:rPr>
          <w:rFonts w:ascii="Times New Roman" w:hAnsi="Times New Roman" w:cs="Times New Roman"/>
          <w:bCs/>
          <w:sz w:val="24"/>
          <w:szCs w:val="24"/>
        </w:rPr>
        <w:t xml:space="preserve"> on</w:t>
      </w:r>
      <w:r w:rsidR="000253DD" w:rsidRPr="00155D23">
        <w:rPr>
          <w:rFonts w:ascii="Times New Roman" w:hAnsi="Times New Roman" w:cs="Times New Roman"/>
          <w:bCs/>
          <w:sz w:val="24"/>
          <w:szCs w:val="24"/>
        </w:rPr>
        <w:t xml:space="preserve"> eligible health</w:t>
      </w:r>
      <w:r w:rsidR="007A5D83" w:rsidRPr="00155D23">
        <w:rPr>
          <w:rFonts w:ascii="Times New Roman" w:hAnsi="Times New Roman" w:cs="Times New Roman"/>
          <w:bCs/>
          <w:sz w:val="24"/>
          <w:szCs w:val="24"/>
        </w:rPr>
        <w:t xml:space="preserve"> insurance plans. </w:t>
      </w:r>
    </w:p>
    <w:p w14:paraId="494EADF6" w14:textId="1116FC89" w:rsidR="007A5D83" w:rsidRPr="00155D23" w:rsidRDefault="007A5D83" w:rsidP="008D5D6B">
      <w:pPr>
        <w:pStyle w:val="BodyA"/>
        <w:rPr>
          <w:rFonts w:ascii="Times New Roman" w:hAnsi="Times New Roman" w:cs="Times New Roman"/>
          <w:b/>
          <w:sz w:val="24"/>
          <w:szCs w:val="24"/>
        </w:rPr>
      </w:pPr>
      <w:r w:rsidRPr="00155D23">
        <w:rPr>
          <w:rFonts w:ascii="Times New Roman" w:hAnsi="Times New Roman" w:cs="Times New Roman"/>
          <w:b/>
          <w:sz w:val="24"/>
          <w:szCs w:val="24"/>
        </w:rPr>
        <w:t>Monkey Pox</w:t>
      </w:r>
    </w:p>
    <w:p w14:paraId="2C2B3BB5" w14:textId="4E2F910A" w:rsidR="00084E17" w:rsidRPr="00155D23" w:rsidRDefault="007A5D83" w:rsidP="008D5D6B">
      <w:pPr>
        <w:pStyle w:val="BodyA"/>
        <w:rPr>
          <w:rFonts w:ascii="Times New Roman" w:hAnsi="Times New Roman" w:cs="Times New Roman"/>
          <w:bCs/>
          <w:sz w:val="24"/>
          <w:szCs w:val="24"/>
        </w:rPr>
      </w:pPr>
      <w:r w:rsidRPr="00155D23">
        <w:rPr>
          <w:rFonts w:ascii="Times New Roman" w:hAnsi="Times New Roman" w:cs="Times New Roman"/>
          <w:bCs/>
          <w:sz w:val="24"/>
          <w:szCs w:val="24"/>
        </w:rPr>
        <w:t>Commissioner Cooke mentioned that since the last Public Health Council meeting, the department has continued surveillance and prevention efforts regarding the monkey pox virus in Massachusetts.  She s</w:t>
      </w:r>
      <w:r w:rsidR="0055055B" w:rsidRPr="00155D23">
        <w:rPr>
          <w:rFonts w:ascii="Times New Roman" w:hAnsi="Times New Roman" w:cs="Times New Roman"/>
          <w:bCs/>
          <w:sz w:val="24"/>
          <w:szCs w:val="24"/>
        </w:rPr>
        <w:t>tated</w:t>
      </w:r>
      <w:r w:rsidRPr="00155D23">
        <w:rPr>
          <w:rFonts w:ascii="Times New Roman" w:hAnsi="Times New Roman" w:cs="Times New Roman"/>
          <w:bCs/>
          <w:sz w:val="24"/>
          <w:szCs w:val="24"/>
        </w:rPr>
        <w:t xml:space="preserve"> 31 cases since May have been identified.  She </w:t>
      </w:r>
      <w:r w:rsidR="00084E17" w:rsidRPr="00155D23">
        <w:rPr>
          <w:rFonts w:ascii="Times New Roman" w:hAnsi="Times New Roman" w:cs="Times New Roman"/>
          <w:bCs/>
          <w:sz w:val="24"/>
          <w:szCs w:val="24"/>
        </w:rPr>
        <w:t>described typical</w:t>
      </w:r>
      <w:r w:rsidRPr="00155D23">
        <w:rPr>
          <w:rFonts w:ascii="Times New Roman" w:hAnsi="Times New Roman" w:cs="Times New Roman"/>
          <w:bCs/>
          <w:sz w:val="24"/>
          <w:szCs w:val="24"/>
        </w:rPr>
        <w:t xml:space="preserve"> symptoms of Monkey Pox</w:t>
      </w:r>
      <w:r w:rsidR="00084E17" w:rsidRPr="00155D23">
        <w:rPr>
          <w:rFonts w:ascii="Times New Roman" w:hAnsi="Times New Roman" w:cs="Times New Roman"/>
          <w:bCs/>
          <w:sz w:val="24"/>
          <w:szCs w:val="24"/>
        </w:rPr>
        <w:t xml:space="preserve"> and said that Massachusetts was 1 of 10 states to receive a small initial allocation of vaccine, which is being prioritized for individuals who live or work in Massachusetts.  Vaccine has been provided to sites across the Commonwealth and is available by appointment.</w:t>
      </w:r>
    </w:p>
    <w:p w14:paraId="5F423A26" w14:textId="1791B6E2" w:rsidR="00084E17" w:rsidRPr="00155D23" w:rsidRDefault="00084E17" w:rsidP="008D5D6B">
      <w:pPr>
        <w:pStyle w:val="BodyA"/>
        <w:rPr>
          <w:rFonts w:ascii="Times New Roman" w:hAnsi="Times New Roman" w:cs="Times New Roman"/>
          <w:b/>
          <w:sz w:val="24"/>
          <w:szCs w:val="24"/>
        </w:rPr>
      </w:pPr>
      <w:r w:rsidRPr="00155D23">
        <w:rPr>
          <w:rFonts w:ascii="Times New Roman" w:hAnsi="Times New Roman" w:cs="Times New Roman"/>
          <w:b/>
          <w:sz w:val="24"/>
          <w:szCs w:val="24"/>
        </w:rPr>
        <w:t>C</w:t>
      </w:r>
      <w:r w:rsidR="001E5E2C" w:rsidRPr="00155D23">
        <w:rPr>
          <w:rFonts w:ascii="Times New Roman" w:hAnsi="Times New Roman" w:cs="Times New Roman"/>
          <w:b/>
          <w:sz w:val="24"/>
          <w:szCs w:val="24"/>
        </w:rPr>
        <w:t>OVID</w:t>
      </w:r>
      <w:r w:rsidRPr="00155D23">
        <w:rPr>
          <w:rFonts w:ascii="Times New Roman" w:hAnsi="Times New Roman" w:cs="Times New Roman"/>
          <w:b/>
          <w:sz w:val="24"/>
          <w:szCs w:val="24"/>
        </w:rPr>
        <w:t>-19</w:t>
      </w:r>
      <w:r w:rsidR="00E27513" w:rsidRPr="00155D23">
        <w:rPr>
          <w:rFonts w:ascii="Times New Roman" w:hAnsi="Times New Roman" w:cs="Times New Roman"/>
          <w:b/>
          <w:sz w:val="24"/>
          <w:szCs w:val="24"/>
        </w:rPr>
        <w:t xml:space="preserve"> Update</w:t>
      </w:r>
    </w:p>
    <w:p w14:paraId="2C58D1B2" w14:textId="63025E07" w:rsidR="00D37AB6" w:rsidRPr="00155D23" w:rsidRDefault="00084E17" w:rsidP="008D5D6B">
      <w:pPr>
        <w:pStyle w:val="BodyA"/>
        <w:rPr>
          <w:rFonts w:ascii="Times New Roman" w:hAnsi="Times New Roman" w:cs="Times New Roman"/>
          <w:bCs/>
          <w:sz w:val="24"/>
          <w:szCs w:val="24"/>
        </w:rPr>
      </w:pPr>
      <w:r w:rsidRPr="00155D23">
        <w:rPr>
          <w:rFonts w:ascii="Times New Roman" w:hAnsi="Times New Roman" w:cs="Times New Roman"/>
          <w:bCs/>
          <w:sz w:val="24"/>
          <w:szCs w:val="24"/>
        </w:rPr>
        <w:t>Commissioner Cooke said the Department of Public Health continues to evolve and adapt to the pandemic and focus on the metrics</w:t>
      </w:r>
      <w:r w:rsidR="00AC7C25" w:rsidRPr="00155D23">
        <w:rPr>
          <w:rFonts w:ascii="Times New Roman" w:hAnsi="Times New Roman" w:cs="Times New Roman"/>
          <w:bCs/>
          <w:sz w:val="24"/>
          <w:szCs w:val="24"/>
        </w:rPr>
        <w:t xml:space="preserve"> that are most useful at any given time.  She s</w:t>
      </w:r>
      <w:r w:rsidR="0055055B" w:rsidRPr="00155D23">
        <w:rPr>
          <w:rFonts w:ascii="Times New Roman" w:hAnsi="Times New Roman" w:cs="Times New Roman"/>
          <w:bCs/>
          <w:sz w:val="24"/>
          <w:szCs w:val="24"/>
        </w:rPr>
        <w:t>tated</w:t>
      </w:r>
      <w:r w:rsidR="00AC7C25" w:rsidRPr="00155D23">
        <w:rPr>
          <w:rFonts w:ascii="Times New Roman" w:hAnsi="Times New Roman" w:cs="Times New Roman"/>
          <w:bCs/>
          <w:sz w:val="24"/>
          <w:szCs w:val="24"/>
        </w:rPr>
        <w:t xml:space="preserve"> the early days of the pandemic warranted reporting out a wide variety of metrics every </w:t>
      </w:r>
      <w:r w:rsidR="0055055B" w:rsidRPr="00155D23">
        <w:rPr>
          <w:rFonts w:ascii="Times New Roman" w:hAnsi="Times New Roman" w:cs="Times New Roman"/>
          <w:bCs/>
          <w:sz w:val="24"/>
          <w:szCs w:val="24"/>
        </w:rPr>
        <w:t>day, but</w:t>
      </w:r>
      <w:r w:rsidR="00AC7C25" w:rsidRPr="00155D23">
        <w:rPr>
          <w:rFonts w:ascii="Times New Roman" w:hAnsi="Times New Roman" w:cs="Times New Roman"/>
          <w:bCs/>
          <w:sz w:val="24"/>
          <w:szCs w:val="24"/>
        </w:rPr>
        <w:t xml:space="preserve"> two and a half years later</w:t>
      </w:r>
      <w:r w:rsidR="00EA6BBB" w:rsidRPr="00155D23">
        <w:rPr>
          <w:rFonts w:ascii="Times New Roman" w:hAnsi="Times New Roman" w:cs="Times New Roman"/>
          <w:bCs/>
          <w:sz w:val="24"/>
          <w:szCs w:val="24"/>
        </w:rPr>
        <w:t xml:space="preserve"> </w:t>
      </w:r>
      <w:r w:rsidR="00542D87" w:rsidRPr="00155D23">
        <w:rPr>
          <w:rFonts w:ascii="Times New Roman" w:hAnsi="Times New Roman" w:cs="Times New Roman"/>
          <w:bCs/>
          <w:sz w:val="24"/>
          <w:szCs w:val="24"/>
        </w:rPr>
        <w:t xml:space="preserve">weekly reporting </w:t>
      </w:r>
      <w:r w:rsidR="0055055B" w:rsidRPr="00155D23">
        <w:rPr>
          <w:rFonts w:ascii="Times New Roman" w:hAnsi="Times New Roman" w:cs="Times New Roman"/>
          <w:bCs/>
          <w:sz w:val="24"/>
          <w:szCs w:val="24"/>
        </w:rPr>
        <w:t xml:space="preserve">will </w:t>
      </w:r>
      <w:r w:rsidR="00542D87" w:rsidRPr="00155D23">
        <w:rPr>
          <w:rFonts w:ascii="Times New Roman" w:hAnsi="Times New Roman" w:cs="Times New Roman"/>
          <w:bCs/>
          <w:sz w:val="24"/>
          <w:szCs w:val="24"/>
        </w:rPr>
        <w:t xml:space="preserve">better reflect the current </w:t>
      </w:r>
      <w:r w:rsidR="001E5E2C" w:rsidRPr="00155D23">
        <w:rPr>
          <w:rFonts w:ascii="Times New Roman" w:hAnsi="Times New Roman" w:cs="Times New Roman"/>
          <w:bCs/>
          <w:sz w:val="24"/>
          <w:szCs w:val="24"/>
        </w:rPr>
        <w:t>COVID-19</w:t>
      </w:r>
      <w:r w:rsidR="00542D87" w:rsidRPr="00155D23">
        <w:rPr>
          <w:rFonts w:ascii="Times New Roman" w:hAnsi="Times New Roman" w:cs="Times New Roman"/>
          <w:bCs/>
          <w:sz w:val="24"/>
          <w:szCs w:val="24"/>
        </w:rPr>
        <w:t xml:space="preserve"> impact.  Moving forward, these data will be uploaded into the interactive dashboard once per week on Thursdays, rather than 5 days per week. </w:t>
      </w:r>
      <w:r w:rsidR="0055055B" w:rsidRPr="00155D23">
        <w:rPr>
          <w:rFonts w:ascii="Times New Roman" w:hAnsi="Times New Roman" w:cs="Times New Roman"/>
          <w:bCs/>
          <w:sz w:val="24"/>
          <w:szCs w:val="24"/>
        </w:rPr>
        <w:t>DPH</w:t>
      </w:r>
      <w:r w:rsidR="00542D87" w:rsidRPr="00155D23">
        <w:rPr>
          <w:rFonts w:ascii="Times New Roman" w:hAnsi="Times New Roman" w:cs="Times New Roman"/>
          <w:bCs/>
          <w:sz w:val="24"/>
          <w:szCs w:val="24"/>
        </w:rPr>
        <w:t xml:space="preserve"> will continue to collect and monitor the data and maintain the ability to ramp back up as needed.  She urged vaccination as the best way to protect yourself</w:t>
      </w:r>
      <w:r w:rsidR="003079B7" w:rsidRPr="00155D23">
        <w:rPr>
          <w:rFonts w:ascii="Times New Roman" w:hAnsi="Times New Roman" w:cs="Times New Roman"/>
          <w:bCs/>
          <w:sz w:val="24"/>
          <w:szCs w:val="24"/>
        </w:rPr>
        <w:t xml:space="preserve">, </w:t>
      </w:r>
      <w:r w:rsidR="00542D87" w:rsidRPr="00155D23">
        <w:rPr>
          <w:rFonts w:ascii="Times New Roman" w:hAnsi="Times New Roman" w:cs="Times New Roman"/>
          <w:bCs/>
          <w:sz w:val="24"/>
          <w:szCs w:val="24"/>
        </w:rPr>
        <w:t>your family</w:t>
      </w:r>
      <w:r w:rsidR="003079B7" w:rsidRPr="00155D23">
        <w:rPr>
          <w:rFonts w:ascii="Times New Roman" w:hAnsi="Times New Roman" w:cs="Times New Roman"/>
          <w:bCs/>
          <w:sz w:val="24"/>
          <w:szCs w:val="24"/>
        </w:rPr>
        <w:t>, and your community from getting sick.  She said that last month DPH announced the availability of vaccine for children ages 6 months and older, which is very good news for parents and families who have been waiting for this group to be eligible. As o</w:t>
      </w:r>
      <w:r w:rsidR="00CB5727" w:rsidRPr="00155D23">
        <w:rPr>
          <w:rFonts w:ascii="Times New Roman" w:hAnsi="Times New Roman" w:cs="Times New Roman"/>
          <w:bCs/>
          <w:sz w:val="24"/>
          <w:szCs w:val="24"/>
        </w:rPr>
        <w:t>f</w:t>
      </w:r>
      <w:r w:rsidR="003079B7" w:rsidRPr="00155D23">
        <w:rPr>
          <w:rFonts w:ascii="Times New Roman" w:hAnsi="Times New Roman" w:cs="Times New Roman"/>
          <w:bCs/>
          <w:sz w:val="24"/>
          <w:szCs w:val="24"/>
        </w:rPr>
        <w:t xml:space="preserve"> </w:t>
      </w:r>
      <w:r w:rsidR="0055055B" w:rsidRPr="00155D23">
        <w:rPr>
          <w:rFonts w:ascii="Times New Roman" w:hAnsi="Times New Roman" w:cs="Times New Roman"/>
          <w:bCs/>
          <w:sz w:val="24"/>
          <w:szCs w:val="24"/>
        </w:rPr>
        <w:t>Jul</w:t>
      </w:r>
      <w:r w:rsidR="001D691F" w:rsidRPr="00155D23">
        <w:rPr>
          <w:rFonts w:ascii="Times New Roman" w:hAnsi="Times New Roman" w:cs="Times New Roman"/>
          <w:bCs/>
          <w:sz w:val="24"/>
          <w:szCs w:val="24"/>
        </w:rPr>
        <w:t xml:space="preserve">y </w:t>
      </w:r>
      <w:r w:rsidR="0055055B" w:rsidRPr="00155D23">
        <w:rPr>
          <w:rFonts w:ascii="Times New Roman" w:hAnsi="Times New Roman" w:cs="Times New Roman"/>
          <w:bCs/>
          <w:sz w:val="24"/>
          <w:szCs w:val="24"/>
        </w:rPr>
        <w:t>13th</w:t>
      </w:r>
      <w:r w:rsidR="003079B7" w:rsidRPr="00155D23">
        <w:rPr>
          <w:rFonts w:ascii="Times New Roman" w:hAnsi="Times New Roman" w:cs="Times New Roman"/>
          <w:bCs/>
          <w:sz w:val="24"/>
          <w:szCs w:val="24"/>
        </w:rPr>
        <w:t>, nearly 23,000 pediatric C</w:t>
      </w:r>
      <w:r w:rsidR="00A534AF" w:rsidRPr="00155D23">
        <w:rPr>
          <w:rFonts w:ascii="Times New Roman" w:hAnsi="Times New Roman" w:cs="Times New Roman"/>
          <w:bCs/>
          <w:sz w:val="24"/>
          <w:szCs w:val="24"/>
        </w:rPr>
        <w:t>OVID</w:t>
      </w:r>
      <w:r w:rsidR="003079B7" w:rsidRPr="00155D23">
        <w:rPr>
          <w:rFonts w:ascii="Times New Roman" w:hAnsi="Times New Roman" w:cs="Times New Roman"/>
          <w:bCs/>
          <w:sz w:val="24"/>
          <w:szCs w:val="24"/>
        </w:rPr>
        <w:t xml:space="preserve">-19 vaccine doses have been administered to children under 5 </w:t>
      </w:r>
      <w:r w:rsidR="0055055B" w:rsidRPr="00155D23">
        <w:rPr>
          <w:rFonts w:ascii="Times New Roman" w:hAnsi="Times New Roman" w:cs="Times New Roman"/>
          <w:bCs/>
          <w:sz w:val="24"/>
          <w:szCs w:val="24"/>
        </w:rPr>
        <w:t xml:space="preserve">years old </w:t>
      </w:r>
      <w:r w:rsidR="003079B7" w:rsidRPr="00155D23">
        <w:rPr>
          <w:rFonts w:ascii="Times New Roman" w:hAnsi="Times New Roman" w:cs="Times New Roman"/>
          <w:bCs/>
          <w:sz w:val="24"/>
          <w:szCs w:val="24"/>
        </w:rPr>
        <w:t xml:space="preserve">in Massachusetts.   DPH will be hosting many pediatric vaccination clinics throughout the summer, including </w:t>
      </w:r>
      <w:r w:rsidR="00CB5727" w:rsidRPr="00155D23">
        <w:rPr>
          <w:rFonts w:ascii="Times New Roman" w:hAnsi="Times New Roman" w:cs="Times New Roman"/>
          <w:bCs/>
          <w:sz w:val="24"/>
          <w:szCs w:val="24"/>
        </w:rPr>
        <w:t xml:space="preserve">two disability friendly clinics with </w:t>
      </w:r>
      <w:proofErr w:type="spellStart"/>
      <w:r w:rsidR="00CB5727" w:rsidRPr="00155D23">
        <w:rPr>
          <w:rFonts w:ascii="Times New Roman" w:hAnsi="Times New Roman" w:cs="Times New Roman"/>
          <w:bCs/>
          <w:sz w:val="24"/>
          <w:szCs w:val="24"/>
        </w:rPr>
        <w:t>Va</w:t>
      </w:r>
      <w:r w:rsidR="00DE46D0" w:rsidRPr="0052351C">
        <w:rPr>
          <w:rFonts w:ascii="Times New Roman" w:hAnsi="Times New Roman" w:cs="Times New Roman"/>
          <w:bCs/>
          <w:sz w:val="24"/>
          <w:szCs w:val="24"/>
        </w:rPr>
        <w:t>xA</w:t>
      </w:r>
      <w:r w:rsidR="00CB5727" w:rsidRPr="00155D23">
        <w:rPr>
          <w:rFonts w:ascii="Times New Roman" w:hAnsi="Times New Roman" w:cs="Times New Roman"/>
          <w:bCs/>
          <w:sz w:val="24"/>
          <w:szCs w:val="24"/>
        </w:rPr>
        <w:t>bilities</w:t>
      </w:r>
      <w:proofErr w:type="spellEnd"/>
      <w:r w:rsidR="00CB5727" w:rsidRPr="00155D23">
        <w:rPr>
          <w:rFonts w:ascii="Times New Roman" w:hAnsi="Times New Roman" w:cs="Times New Roman"/>
          <w:bCs/>
          <w:sz w:val="24"/>
          <w:szCs w:val="24"/>
        </w:rPr>
        <w:t xml:space="preserve"> Organization on Friday, July 15</w:t>
      </w:r>
      <w:r w:rsidR="00CB5727" w:rsidRPr="00155D23">
        <w:rPr>
          <w:rFonts w:ascii="Times New Roman" w:hAnsi="Times New Roman" w:cs="Times New Roman"/>
          <w:bCs/>
          <w:sz w:val="24"/>
          <w:szCs w:val="24"/>
          <w:vertAlign w:val="superscript"/>
        </w:rPr>
        <w:t>th</w:t>
      </w:r>
      <w:r w:rsidR="00CB5727" w:rsidRPr="00155D23">
        <w:rPr>
          <w:rFonts w:ascii="Times New Roman" w:hAnsi="Times New Roman" w:cs="Times New Roman"/>
          <w:bCs/>
          <w:sz w:val="24"/>
          <w:szCs w:val="24"/>
        </w:rPr>
        <w:t xml:space="preserve"> in Framingham and Sunday, July 31</w:t>
      </w:r>
      <w:r w:rsidR="00CB5727" w:rsidRPr="00155D23">
        <w:rPr>
          <w:rFonts w:ascii="Times New Roman" w:hAnsi="Times New Roman" w:cs="Times New Roman"/>
          <w:bCs/>
          <w:sz w:val="24"/>
          <w:szCs w:val="24"/>
          <w:vertAlign w:val="superscript"/>
        </w:rPr>
        <w:t>st</w:t>
      </w:r>
      <w:r w:rsidR="00CB5727" w:rsidRPr="00155D23">
        <w:rPr>
          <w:rFonts w:ascii="Times New Roman" w:hAnsi="Times New Roman" w:cs="Times New Roman"/>
          <w:bCs/>
          <w:sz w:val="24"/>
          <w:szCs w:val="24"/>
        </w:rPr>
        <w:t xml:space="preserve"> at the </w:t>
      </w:r>
      <w:proofErr w:type="spellStart"/>
      <w:r w:rsidR="00CB5727" w:rsidRPr="00155D23">
        <w:rPr>
          <w:rFonts w:ascii="Times New Roman" w:hAnsi="Times New Roman" w:cs="Times New Roman"/>
          <w:bCs/>
          <w:sz w:val="24"/>
          <w:szCs w:val="24"/>
        </w:rPr>
        <w:t>Eco</w:t>
      </w:r>
      <w:r w:rsidR="00DD3A83" w:rsidRPr="00155D23">
        <w:rPr>
          <w:rFonts w:ascii="Times New Roman" w:hAnsi="Times New Roman" w:cs="Times New Roman"/>
          <w:bCs/>
          <w:sz w:val="24"/>
          <w:szCs w:val="24"/>
        </w:rPr>
        <w:t>T</w:t>
      </w:r>
      <w:r w:rsidR="00CB5727" w:rsidRPr="00155D23">
        <w:rPr>
          <w:rFonts w:ascii="Times New Roman" w:hAnsi="Times New Roman" w:cs="Times New Roman"/>
          <w:bCs/>
          <w:sz w:val="24"/>
          <w:szCs w:val="24"/>
        </w:rPr>
        <w:t>arium</w:t>
      </w:r>
      <w:proofErr w:type="spellEnd"/>
      <w:r w:rsidR="00CB5727" w:rsidRPr="00155D23">
        <w:rPr>
          <w:rFonts w:ascii="Times New Roman" w:hAnsi="Times New Roman" w:cs="Times New Roman"/>
          <w:bCs/>
          <w:sz w:val="24"/>
          <w:szCs w:val="24"/>
        </w:rPr>
        <w:t xml:space="preserve"> in Worcester.  She was pleased to say tha</w:t>
      </w:r>
      <w:r w:rsidR="00CA2A2F" w:rsidRPr="00155D23">
        <w:rPr>
          <w:rFonts w:ascii="Times New Roman" w:hAnsi="Times New Roman" w:cs="Times New Roman"/>
          <w:bCs/>
          <w:sz w:val="24"/>
          <w:szCs w:val="24"/>
        </w:rPr>
        <w:t>t</w:t>
      </w:r>
      <w:r w:rsidR="00EA6BBB" w:rsidRPr="00155D23">
        <w:rPr>
          <w:rFonts w:ascii="Times New Roman" w:hAnsi="Times New Roman" w:cs="Times New Roman"/>
          <w:bCs/>
          <w:sz w:val="24"/>
          <w:szCs w:val="24"/>
        </w:rPr>
        <w:t xml:space="preserve"> </w:t>
      </w:r>
      <w:r w:rsidR="0055055B" w:rsidRPr="00155D23">
        <w:rPr>
          <w:rFonts w:ascii="Times New Roman" w:hAnsi="Times New Roman" w:cs="Times New Roman"/>
          <w:bCs/>
          <w:sz w:val="24"/>
          <w:szCs w:val="24"/>
        </w:rPr>
        <w:t>the state</w:t>
      </w:r>
      <w:r w:rsidR="00CB5727" w:rsidRPr="00155D23">
        <w:rPr>
          <w:rFonts w:ascii="Times New Roman" w:hAnsi="Times New Roman" w:cs="Times New Roman"/>
          <w:bCs/>
          <w:sz w:val="24"/>
          <w:szCs w:val="24"/>
        </w:rPr>
        <w:t xml:space="preserve"> now reached the milestone of 15 million C</w:t>
      </w:r>
      <w:r w:rsidR="00C44F4D" w:rsidRPr="00155D23">
        <w:rPr>
          <w:rFonts w:ascii="Times New Roman" w:hAnsi="Times New Roman" w:cs="Times New Roman"/>
          <w:bCs/>
          <w:sz w:val="24"/>
          <w:szCs w:val="24"/>
        </w:rPr>
        <w:t>OVID-19</w:t>
      </w:r>
      <w:r w:rsidR="00CB5727" w:rsidRPr="00155D23">
        <w:rPr>
          <w:rFonts w:ascii="Times New Roman" w:hAnsi="Times New Roman" w:cs="Times New Roman"/>
          <w:bCs/>
          <w:sz w:val="24"/>
          <w:szCs w:val="24"/>
        </w:rPr>
        <w:t xml:space="preserve"> vaccine doses administered throughout the Commonwealth.  </w:t>
      </w:r>
      <w:r w:rsidR="001E5E2C" w:rsidRPr="00155D23">
        <w:rPr>
          <w:rFonts w:ascii="Times New Roman" w:hAnsi="Times New Roman" w:cs="Times New Roman"/>
          <w:bCs/>
          <w:sz w:val="24"/>
          <w:szCs w:val="24"/>
        </w:rPr>
        <w:t xml:space="preserve">Commissioner Cooke announced an </w:t>
      </w:r>
      <w:r w:rsidR="00C6560E" w:rsidRPr="00155D23">
        <w:rPr>
          <w:rFonts w:ascii="Times New Roman" w:hAnsi="Times New Roman" w:cs="Times New Roman"/>
          <w:bCs/>
          <w:sz w:val="24"/>
          <w:szCs w:val="24"/>
        </w:rPr>
        <w:t xml:space="preserve">additional 7 million dollars for </w:t>
      </w:r>
      <w:r w:rsidR="001E5E2C" w:rsidRPr="00155D23">
        <w:rPr>
          <w:rFonts w:ascii="Times New Roman" w:hAnsi="Times New Roman" w:cs="Times New Roman"/>
          <w:bCs/>
          <w:sz w:val="24"/>
          <w:szCs w:val="24"/>
        </w:rPr>
        <w:t xml:space="preserve">the vaccine equity initiative, or </w:t>
      </w:r>
      <w:r w:rsidR="00DD3A83" w:rsidRPr="00155D23">
        <w:rPr>
          <w:rFonts w:ascii="Times New Roman" w:hAnsi="Times New Roman" w:cs="Times New Roman"/>
          <w:bCs/>
          <w:sz w:val="24"/>
          <w:szCs w:val="24"/>
        </w:rPr>
        <w:t>“</w:t>
      </w:r>
      <w:r w:rsidR="001E5E2C" w:rsidRPr="00155D23">
        <w:rPr>
          <w:rFonts w:ascii="Times New Roman" w:hAnsi="Times New Roman" w:cs="Times New Roman"/>
          <w:bCs/>
          <w:sz w:val="24"/>
          <w:szCs w:val="24"/>
        </w:rPr>
        <w:t>VEI</w:t>
      </w:r>
      <w:r w:rsidR="00DD3A83" w:rsidRPr="00155D23">
        <w:rPr>
          <w:rFonts w:ascii="Times New Roman" w:hAnsi="Times New Roman" w:cs="Times New Roman"/>
          <w:bCs/>
          <w:sz w:val="24"/>
          <w:szCs w:val="24"/>
        </w:rPr>
        <w:t>,”</w:t>
      </w:r>
      <w:r w:rsidR="00EA6BBB" w:rsidRPr="00155D23">
        <w:rPr>
          <w:rFonts w:ascii="Times New Roman" w:hAnsi="Times New Roman" w:cs="Times New Roman"/>
          <w:bCs/>
          <w:sz w:val="24"/>
          <w:szCs w:val="24"/>
        </w:rPr>
        <w:t xml:space="preserve"> </w:t>
      </w:r>
      <w:r w:rsidR="001E5E2C" w:rsidRPr="00155D23">
        <w:rPr>
          <w:rFonts w:ascii="Times New Roman" w:hAnsi="Times New Roman" w:cs="Times New Roman"/>
          <w:bCs/>
          <w:sz w:val="24"/>
          <w:szCs w:val="24"/>
        </w:rPr>
        <w:t>team’s</w:t>
      </w:r>
      <w:r w:rsidR="00C6560E" w:rsidRPr="00155D23">
        <w:rPr>
          <w:rFonts w:ascii="Times New Roman" w:hAnsi="Times New Roman" w:cs="Times New Roman"/>
          <w:bCs/>
          <w:sz w:val="24"/>
          <w:szCs w:val="24"/>
        </w:rPr>
        <w:t xml:space="preserve"> expansive effort bringing awards to a total of 58 million dollars.  Massachusetts is second, only to Hawaii, in the Commonwealth fund 2022 state scorecard rankings based on overall performance across the 56 measures of health care access and quality service-use and cost</w:t>
      </w:r>
      <w:r w:rsidR="00ED339C" w:rsidRPr="00155D23">
        <w:rPr>
          <w:rFonts w:ascii="Times New Roman" w:hAnsi="Times New Roman" w:cs="Times New Roman"/>
          <w:bCs/>
          <w:sz w:val="24"/>
          <w:szCs w:val="24"/>
        </w:rPr>
        <w:t xml:space="preserve">. 88% of people </w:t>
      </w:r>
      <w:r w:rsidR="00EA6BBB" w:rsidRPr="00155D23">
        <w:rPr>
          <w:rFonts w:ascii="Times New Roman" w:hAnsi="Times New Roman" w:cs="Times New Roman"/>
          <w:bCs/>
          <w:sz w:val="24"/>
          <w:szCs w:val="24"/>
        </w:rPr>
        <w:t>aged</w:t>
      </w:r>
      <w:r w:rsidR="00ED339C" w:rsidRPr="00155D23">
        <w:rPr>
          <w:rFonts w:ascii="Times New Roman" w:hAnsi="Times New Roman" w:cs="Times New Roman"/>
          <w:bCs/>
          <w:sz w:val="24"/>
          <w:szCs w:val="24"/>
        </w:rPr>
        <w:t xml:space="preserve"> 5 </w:t>
      </w:r>
      <w:r w:rsidR="001E5E2C" w:rsidRPr="00155D23">
        <w:rPr>
          <w:rFonts w:ascii="Times New Roman" w:hAnsi="Times New Roman" w:cs="Times New Roman"/>
          <w:bCs/>
          <w:sz w:val="24"/>
          <w:szCs w:val="24"/>
        </w:rPr>
        <w:t xml:space="preserve">years </w:t>
      </w:r>
      <w:r w:rsidR="00ED339C" w:rsidRPr="00155D23">
        <w:rPr>
          <w:rFonts w:ascii="Times New Roman" w:hAnsi="Times New Roman" w:cs="Times New Roman"/>
          <w:bCs/>
          <w:sz w:val="24"/>
          <w:szCs w:val="24"/>
        </w:rPr>
        <w:t>and older in our VEI communities have had at least a first dose and 75% are fully vaccinated</w:t>
      </w:r>
      <w:r w:rsidR="001E5E2C" w:rsidRPr="00155D23">
        <w:rPr>
          <w:rFonts w:ascii="Times New Roman" w:hAnsi="Times New Roman" w:cs="Times New Roman"/>
          <w:bCs/>
          <w:sz w:val="24"/>
          <w:szCs w:val="24"/>
        </w:rPr>
        <w:t xml:space="preserve"> and</w:t>
      </w:r>
      <w:r w:rsidR="00EA6BBB" w:rsidRPr="00155D23">
        <w:rPr>
          <w:rFonts w:ascii="Times New Roman" w:hAnsi="Times New Roman" w:cs="Times New Roman"/>
          <w:bCs/>
          <w:sz w:val="24"/>
          <w:szCs w:val="24"/>
        </w:rPr>
        <w:t xml:space="preserve"> </w:t>
      </w:r>
      <w:r w:rsidR="001E5E2C" w:rsidRPr="00155D23">
        <w:rPr>
          <w:rFonts w:ascii="Times New Roman" w:hAnsi="Times New Roman" w:cs="Times New Roman"/>
          <w:bCs/>
          <w:sz w:val="24"/>
          <w:szCs w:val="24"/>
        </w:rPr>
        <w:t>t</w:t>
      </w:r>
      <w:r w:rsidR="00ED339C" w:rsidRPr="00155D23">
        <w:rPr>
          <w:rFonts w:ascii="Times New Roman" w:hAnsi="Times New Roman" w:cs="Times New Roman"/>
          <w:bCs/>
          <w:sz w:val="24"/>
          <w:szCs w:val="24"/>
        </w:rPr>
        <w:t>hose numbers continue to increase.  She added that last month the administration distributed over 2 million rapid tests for municipalities to provide to their residents and we’re pleased to provide and continue to provide residents with the tools that they need to manage C</w:t>
      </w:r>
      <w:r w:rsidR="00C44F4D" w:rsidRPr="00155D23">
        <w:rPr>
          <w:rFonts w:ascii="Times New Roman" w:hAnsi="Times New Roman" w:cs="Times New Roman"/>
          <w:bCs/>
          <w:sz w:val="24"/>
          <w:szCs w:val="24"/>
        </w:rPr>
        <w:t>OVID</w:t>
      </w:r>
      <w:r w:rsidR="00ED339C" w:rsidRPr="00155D23">
        <w:rPr>
          <w:rFonts w:ascii="Times New Roman" w:hAnsi="Times New Roman" w:cs="Times New Roman"/>
          <w:bCs/>
          <w:sz w:val="24"/>
          <w:szCs w:val="24"/>
        </w:rPr>
        <w:t>-19.  She reminded the council that residents age 18 years and older who have tested positive for C</w:t>
      </w:r>
      <w:r w:rsidR="00C44F4D" w:rsidRPr="00155D23">
        <w:rPr>
          <w:rFonts w:ascii="Times New Roman" w:hAnsi="Times New Roman" w:cs="Times New Roman"/>
          <w:bCs/>
          <w:sz w:val="24"/>
          <w:szCs w:val="24"/>
        </w:rPr>
        <w:t>OVID</w:t>
      </w:r>
      <w:r w:rsidR="00ED339C" w:rsidRPr="00155D23">
        <w:rPr>
          <w:rFonts w:ascii="Times New Roman" w:hAnsi="Times New Roman" w:cs="Times New Roman"/>
          <w:bCs/>
          <w:sz w:val="24"/>
          <w:szCs w:val="24"/>
        </w:rPr>
        <w:t>-19</w:t>
      </w:r>
      <w:r w:rsidR="000D0F5F" w:rsidRPr="00155D23">
        <w:rPr>
          <w:rFonts w:ascii="Times New Roman" w:hAnsi="Times New Roman" w:cs="Times New Roman"/>
          <w:bCs/>
          <w:sz w:val="24"/>
          <w:szCs w:val="24"/>
        </w:rPr>
        <w:t xml:space="preserve">, and have symptoms, can use the Commonwealth’s free telehealth service to determine if they are eligible for </w:t>
      </w:r>
      <w:proofErr w:type="spellStart"/>
      <w:r w:rsidR="000D0F5F" w:rsidRPr="00155D23">
        <w:rPr>
          <w:rFonts w:ascii="Times New Roman" w:hAnsi="Times New Roman" w:cs="Times New Roman"/>
          <w:bCs/>
          <w:sz w:val="24"/>
          <w:szCs w:val="24"/>
        </w:rPr>
        <w:t>Paxlovid</w:t>
      </w:r>
      <w:proofErr w:type="spellEnd"/>
      <w:r w:rsidR="000D0F5F" w:rsidRPr="00155D23">
        <w:rPr>
          <w:rFonts w:ascii="Times New Roman" w:hAnsi="Times New Roman" w:cs="Times New Roman"/>
          <w:bCs/>
          <w:sz w:val="24"/>
          <w:szCs w:val="24"/>
        </w:rPr>
        <w:t xml:space="preserve"> treatment and have their prescription delivered to their home or prepared for pick-up at their local pharmacy.  This service is available in English, Spanish, Hattian Creole, and Portuguese.</w:t>
      </w:r>
    </w:p>
    <w:p w14:paraId="624BED27" w14:textId="20E01A82" w:rsidR="00770B47" w:rsidRPr="00155D23" w:rsidRDefault="00770B47" w:rsidP="008D5D6B">
      <w:pPr>
        <w:pStyle w:val="BodyA"/>
        <w:rPr>
          <w:rFonts w:ascii="Times New Roman" w:hAnsi="Times New Roman" w:cs="Times New Roman"/>
          <w:b/>
          <w:sz w:val="24"/>
          <w:szCs w:val="24"/>
        </w:rPr>
      </w:pPr>
      <w:r w:rsidRPr="00155D23">
        <w:rPr>
          <w:rFonts w:ascii="Times New Roman" w:hAnsi="Times New Roman" w:cs="Times New Roman"/>
          <w:b/>
          <w:sz w:val="24"/>
          <w:szCs w:val="24"/>
        </w:rPr>
        <w:lastRenderedPageBreak/>
        <w:t>Public Health Funding</w:t>
      </w:r>
    </w:p>
    <w:p w14:paraId="275B9993" w14:textId="77777777" w:rsidR="00825308" w:rsidRPr="00155D23" w:rsidRDefault="00770B47" w:rsidP="00C96B6A">
      <w:pPr>
        <w:pStyle w:val="BodyA"/>
        <w:rPr>
          <w:rFonts w:ascii="Times New Roman" w:hAnsi="Times New Roman" w:cs="Times New Roman"/>
          <w:bCs/>
          <w:sz w:val="24"/>
          <w:szCs w:val="24"/>
        </w:rPr>
      </w:pPr>
      <w:r w:rsidRPr="00155D23">
        <w:rPr>
          <w:rFonts w:ascii="Times New Roman" w:hAnsi="Times New Roman" w:cs="Times New Roman"/>
          <w:bCs/>
          <w:sz w:val="24"/>
          <w:szCs w:val="24"/>
        </w:rPr>
        <w:t>Commissioner Cooke spoke of public health funding that was announced last month.  The Office of Health and Human Services, and the department announced 5 million dollars in funding to two Boston based non-profit organizations; Commonwealth Land Trust, and St. Francis House, to provide rent subsidies and intensive stabilization and support services to individuals impacted by mental health and substance use disorders.</w:t>
      </w:r>
      <w:r w:rsidR="00980FD4" w:rsidRPr="00155D23">
        <w:rPr>
          <w:rFonts w:ascii="Times New Roman" w:hAnsi="Times New Roman" w:cs="Times New Roman"/>
          <w:bCs/>
          <w:sz w:val="24"/>
          <w:szCs w:val="24"/>
        </w:rPr>
        <w:t xml:space="preserve">  She went on to say that housing instability is often a barrier to a successful recovery, and we know that addressing the social determinants of health, including housing, is a core component or our strategy to address substance use and addiction</w:t>
      </w:r>
      <w:r w:rsidR="00825308" w:rsidRPr="00155D23">
        <w:rPr>
          <w:rFonts w:ascii="Times New Roman" w:hAnsi="Times New Roman" w:cs="Times New Roman"/>
          <w:bCs/>
          <w:sz w:val="24"/>
          <w:szCs w:val="24"/>
        </w:rPr>
        <w:t xml:space="preserve">. </w:t>
      </w:r>
    </w:p>
    <w:p w14:paraId="32345072" w14:textId="77DDE772" w:rsidR="009D7547" w:rsidRPr="00155D23" w:rsidRDefault="005B3929" w:rsidP="00C96B6A">
      <w:pPr>
        <w:pStyle w:val="BodyA"/>
        <w:rPr>
          <w:rFonts w:ascii="Times New Roman" w:eastAsia="Times New Roman" w:hAnsi="Times New Roman" w:cs="Times New Roman"/>
          <w:sz w:val="24"/>
          <w:szCs w:val="24"/>
        </w:rPr>
      </w:pPr>
      <w:r w:rsidRPr="00155D23">
        <w:rPr>
          <w:rFonts w:ascii="Times New Roman" w:eastAsia="Times New Roman" w:hAnsi="Times New Roman" w:cs="Times New Roman"/>
          <w:sz w:val="24"/>
          <w:szCs w:val="24"/>
        </w:rPr>
        <w:t>With n</w:t>
      </w:r>
      <w:r w:rsidR="00886A13" w:rsidRPr="00155D23">
        <w:rPr>
          <w:rFonts w:ascii="Times New Roman" w:eastAsia="Times New Roman" w:hAnsi="Times New Roman" w:cs="Times New Roman"/>
          <w:sz w:val="24"/>
          <w:szCs w:val="24"/>
        </w:rPr>
        <w:t>o</w:t>
      </w:r>
      <w:r w:rsidR="00EF6381" w:rsidRPr="00155D23">
        <w:rPr>
          <w:rFonts w:ascii="Times New Roman" w:eastAsia="Times New Roman" w:hAnsi="Times New Roman" w:cs="Times New Roman"/>
          <w:sz w:val="24"/>
          <w:szCs w:val="24"/>
        </w:rPr>
        <w:t xml:space="preserve"> </w:t>
      </w:r>
      <w:r w:rsidRPr="00155D23">
        <w:rPr>
          <w:rFonts w:ascii="Times New Roman" w:eastAsia="Times New Roman" w:hAnsi="Times New Roman" w:cs="Times New Roman"/>
          <w:sz w:val="24"/>
          <w:szCs w:val="24"/>
        </w:rPr>
        <w:t xml:space="preserve">further </w:t>
      </w:r>
      <w:r w:rsidR="00886A13" w:rsidRPr="00155D23">
        <w:rPr>
          <w:rFonts w:ascii="Times New Roman" w:eastAsia="Times New Roman" w:hAnsi="Times New Roman" w:cs="Times New Roman"/>
          <w:sz w:val="24"/>
          <w:szCs w:val="24"/>
        </w:rPr>
        <w:t>questions or comments from the council members.</w:t>
      </w:r>
      <w:r w:rsidRPr="00155D23">
        <w:rPr>
          <w:rFonts w:ascii="Times New Roman" w:eastAsia="Times New Roman" w:hAnsi="Times New Roman" w:cs="Times New Roman"/>
          <w:sz w:val="24"/>
          <w:szCs w:val="24"/>
        </w:rPr>
        <w:t xml:space="preserve">  Commissioner Coo</w:t>
      </w:r>
      <w:r w:rsidR="003D296C" w:rsidRPr="00155D23">
        <w:rPr>
          <w:rFonts w:ascii="Times New Roman" w:eastAsia="Times New Roman" w:hAnsi="Times New Roman" w:cs="Times New Roman"/>
          <w:sz w:val="24"/>
          <w:szCs w:val="24"/>
        </w:rPr>
        <w:t>k</w:t>
      </w:r>
      <w:r w:rsidRPr="00155D23">
        <w:rPr>
          <w:rFonts w:ascii="Times New Roman" w:eastAsia="Times New Roman" w:hAnsi="Times New Roman" w:cs="Times New Roman"/>
          <w:sz w:val="24"/>
          <w:szCs w:val="24"/>
        </w:rPr>
        <w:t>e then turned to the docket.</w:t>
      </w:r>
    </w:p>
    <w:p w14:paraId="475F24FF" w14:textId="5B64B361" w:rsidR="000500E3" w:rsidRPr="00155D23" w:rsidRDefault="000500E3" w:rsidP="00C96B6A">
      <w:pPr>
        <w:pStyle w:val="BodyA"/>
        <w:rPr>
          <w:rFonts w:ascii="Times New Roman" w:eastAsia="Times New Roman" w:hAnsi="Times New Roman" w:cs="Times New Roman"/>
          <w:sz w:val="24"/>
          <w:szCs w:val="24"/>
        </w:rPr>
      </w:pPr>
      <w:r w:rsidRPr="00155D23">
        <w:rPr>
          <w:rFonts w:ascii="Times New Roman" w:eastAsia="Times New Roman" w:hAnsi="Times New Roman" w:cs="Times New Roman"/>
          <w:sz w:val="24"/>
          <w:szCs w:val="24"/>
        </w:rPr>
        <w:t>Dean Cox arrived at 9:13am</w:t>
      </w:r>
      <w:r w:rsidR="00FC7F20" w:rsidRPr="00155D23">
        <w:rPr>
          <w:rFonts w:ascii="Times New Roman" w:eastAsia="Times New Roman" w:hAnsi="Times New Roman" w:cs="Times New Roman"/>
          <w:sz w:val="24"/>
          <w:szCs w:val="24"/>
        </w:rPr>
        <w:t>.</w:t>
      </w:r>
    </w:p>
    <w:p w14:paraId="4142692E" w14:textId="3DBC5123" w:rsidR="00FC7F20" w:rsidRPr="00155D23" w:rsidRDefault="00FC7F20" w:rsidP="00C96B6A">
      <w:pPr>
        <w:pStyle w:val="BodyA"/>
        <w:rPr>
          <w:rFonts w:ascii="Times New Roman" w:eastAsia="Times New Roman" w:hAnsi="Times New Roman" w:cs="Times New Roman"/>
          <w:sz w:val="24"/>
          <w:szCs w:val="24"/>
        </w:rPr>
      </w:pPr>
      <w:r w:rsidRPr="00155D23">
        <w:rPr>
          <w:rFonts w:ascii="Times New Roman" w:eastAsia="Times New Roman" w:hAnsi="Times New Roman" w:cs="Times New Roman"/>
          <w:sz w:val="24"/>
          <w:szCs w:val="24"/>
        </w:rPr>
        <w:t>Dr. David arrived at 9:15am.</w:t>
      </w:r>
    </w:p>
    <w:p w14:paraId="1704EB7D" w14:textId="2E0D9D9F" w:rsidR="00E27513" w:rsidRPr="00155D23" w:rsidRDefault="00E27513" w:rsidP="00C96B6A">
      <w:pPr>
        <w:pStyle w:val="BodyA"/>
        <w:rPr>
          <w:rFonts w:ascii="Times New Roman" w:hAnsi="Times New Roman" w:cs="Times New Roman"/>
          <w:bCs/>
          <w:sz w:val="24"/>
          <w:szCs w:val="24"/>
        </w:rPr>
      </w:pPr>
      <w:r w:rsidRPr="00155D23">
        <w:rPr>
          <w:rFonts w:ascii="Times New Roman" w:eastAsia="Times New Roman" w:hAnsi="Times New Roman" w:cs="Times New Roman"/>
          <w:sz w:val="24"/>
          <w:szCs w:val="24"/>
        </w:rPr>
        <w:t>Mr. Landers left at 9:17am</w:t>
      </w:r>
      <w:r w:rsidR="00FC7F20" w:rsidRPr="00155D23">
        <w:rPr>
          <w:rFonts w:ascii="Times New Roman" w:eastAsia="Times New Roman" w:hAnsi="Times New Roman" w:cs="Times New Roman"/>
          <w:sz w:val="24"/>
          <w:szCs w:val="24"/>
        </w:rPr>
        <w:t>.</w:t>
      </w:r>
    </w:p>
    <w:p w14:paraId="3DC2838D" w14:textId="77777777"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 xml:space="preserve">1. ROUTINE ITEMS </w:t>
      </w:r>
    </w:p>
    <w:p w14:paraId="2AE3B05D" w14:textId="69D68D3B" w:rsidR="00BA1184" w:rsidRPr="00155D23" w:rsidRDefault="00184D90" w:rsidP="0004519C">
      <w:pPr>
        <w:pStyle w:val="BodyA"/>
        <w:spacing w:after="0" w:line="240" w:lineRule="auto"/>
        <w:rPr>
          <w:rFonts w:ascii="Times New Roman" w:eastAsia="Times New Roman" w:hAnsi="Times New Roman" w:cs="Times New Roman"/>
          <w:sz w:val="24"/>
          <w:szCs w:val="24"/>
        </w:rPr>
      </w:pPr>
      <w:r w:rsidRPr="00155D23">
        <w:rPr>
          <w:rFonts w:ascii="Times New Roman" w:eastAsia="Times New Roman" w:hAnsi="Times New Roman" w:cs="Times New Roman"/>
          <w:i/>
          <w:iCs/>
          <w:sz w:val="24"/>
          <w:szCs w:val="24"/>
        </w:rPr>
        <w:t xml:space="preserve">c. </w:t>
      </w:r>
      <w:r w:rsidR="00825308" w:rsidRPr="00155D23">
        <w:rPr>
          <w:rFonts w:ascii="Times New Roman" w:eastAsia="Times New Roman" w:hAnsi="Times New Roman" w:cs="Times New Roman"/>
          <w:i/>
          <w:iCs/>
          <w:sz w:val="24"/>
          <w:szCs w:val="24"/>
        </w:rPr>
        <w:t>June 8</w:t>
      </w:r>
      <w:r w:rsidRPr="00155D23">
        <w:rPr>
          <w:rFonts w:ascii="Times New Roman" w:eastAsia="Times New Roman" w:hAnsi="Times New Roman" w:cs="Times New Roman"/>
          <w:i/>
          <w:iCs/>
          <w:sz w:val="24"/>
          <w:szCs w:val="24"/>
        </w:rPr>
        <w:t xml:space="preserve">, </w:t>
      </w:r>
      <w:proofErr w:type="gramStart"/>
      <w:r w:rsidRPr="00155D23">
        <w:rPr>
          <w:rFonts w:ascii="Times New Roman" w:eastAsia="Times New Roman" w:hAnsi="Times New Roman" w:cs="Times New Roman"/>
          <w:i/>
          <w:iCs/>
          <w:sz w:val="24"/>
          <w:szCs w:val="24"/>
        </w:rPr>
        <w:t>202</w:t>
      </w:r>
      <w:r w:rsidR="00F86E66" w:rsidRPr="00155D23">
        <w:rPr>
          <w:rFonts w:ascii="Times New Roman" w:eastAsia="Times New Roman" w:hAnsi="Times New Roman" w:cs="Times New Roman"/>
          <w:i/>
          <w:iCs/>
          <w:sz w:val="24"/>
          <w:szCs w:val="24"/>
        </w:rPr>
        <w:t>2</w:t>
      </w:r>
      <w:proofErr w:type="gramEnd"/>
      <w:r w:rsidRPr="00155D23">
        <w:rPr>
          <w:rFonts w:ascii="Times New Roman" w:eastAsia="Times New Roman" w:hAnsi="Times New Roman" w:cs="Times New Roman"/>
          <w:i/>
          <w:iCs/>
          <w:sz w:val="24"/>
          <w:szCs w:val="24"/>
        </w:rPr>
        <w:t xml:space="preserve"> Minutes (Vot</w:t>
      </w:r>
      <w:r w:rsidR="004E70DB" w:rsidRPr="00155D23">
        <w:rPr>
          <w:rFonts w:ascii="Times New Roman" w:eastAsia="Times New Roman" w:hAnsi="Times New Roman" w:cs="Times New Roman"/>
          <w:i/>
          <w:iCs/>
          <w:sz w:val="24"/>
          <w:szCs w:val="24"/>
        </w:rPr>
        <w:t>e)</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67C0DBD8" w14:textId="7FDE03C4" w:rsidR="00BF6DC6" w:rsidRPr="00155D23" w:rsidRDefault="00825308" w:rsidP="00BA1184">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The Commissioner asked if there were any changes to the June 8, </w:t>
      </w:r>
      <w:proofErr w:type="gramStart"/>
      <w:r w:rsidRPr="00155D23">
        <w:rPr>
          <w:rFonts w:ascii="Times New Roman" w:hAnsi="Times New Roman" w:cs="Times New Roman"/>
          <w:sz w:val="24"/>
          <w:szCs w:val="24"/>
        </w:rPr>
        <w:t>2022</w:t>
      </w:r>
      <w:proofErr w:type="gramEnd"/>
      <w:r w:rsidRPr="00155D23">
        <w:rPr>
          <w:rFonts w:ascii="Times New Roman" w:hAnsi="Times New Roman" w:cs="Times New Roman"/>
          <w:sz w:val="24"/>
          <w:szCs w:val="24"/>
        </w:rPr>
        <w:t xml:space="preserve"> minutes.  There were none.</w:t>
      </w:r>
    </w:p>
    <w:p w14:paraId="44A0FA66" w14:textId="77777777" w:rsidR="00825308" w:rsidRPr="00155D23" w:rsidRDefault="00825308" w:rsidP="00BA1184">
      <w:pPr>
        <w:pStyle w:val="BodyA"/>
        <w:spacing w:after="0" w:line="240" w:lineRule="auto"/>
        <w:rPr>
          <w:rFonts w:ascii="Times New Roman" w:eastAsia="Times New Roman" w:hAnsi="Times New Roman" w:cs="Times New Roman"/>
          <w:sz w:val="24"/>
          <w:szCs w:val="24"/>
        </w:rPr>
      </w:pPr>
    </w:p>
    <w:p w14:paraId="5E0EE139" w14:textId="2175148E" w:rsidR="00F86E66" w:rsidRPr="00155D23" w:rsidRDefault="007A04D1" w:rsidP="00F86E66">
      <w:pPr>
        <w:pStyle w:val="BodyA"/>
        <w:rPr>
          <w:rFonts w:ascii="Times New Roman" w:hAnsi="Times New Roman" w:cs="Times New Roman"/>
          <w:sz w:val="24"/>
          <w:szCs w:val="24"/>
        </w:rPr>
      </w:pPr>
      <w:r w:rsidRPr="00155D23">
        <w:rPr>
          <w:rFonts w:ascii="Times New Roman" w:hAnsi="Times New Roman" w:cs="Times New Roman"/>
          <w:sz w:val="24"/>
          <w:szCs w:val="24"/>
        </w:rPr>
        <w:t xml:space="preserve">The Commissioner </w:t>
      </w:r>
      <w:r w:rsidR="00EE17ED" w:rsidRPr="00155D23">
        <w:rPr>
          <w:rFonts w:ascii="Times New Roman" w:hAnsi="Times New Roman" w:cs="Times New Roman"/>
          <w:sz w:val="24"/>
          <w:szCs w:val="24"/>
        </w:rPr>
        <w:t>asked if there was</w:t>
      </w:r>
      <w:r w:rsidRPr="00155D23">
        <w:rPr>
          <w:rFonts w:ascii="Times New Roman" w:hAnsi="Times New Roman" w:cs="Times New Roman"/>
          <w:sz w:val="24"/>
          <w:szCs w:val="24"/>
        </w:rPr>
        <w:t xml:space="preserve"> a motion to approve the</w:t>
      </w:r>
      <w:r w:rsidR="00280C13" w:rsidRPr="00155D23">
        <w:rPr>
          <w:rFonts w:ascii="Times New Roman" w:hAnsi="Times New Roman" w:cs="Times New Roman"/>
          <w:sz w:val="24"/>
          <w:szCs w:val="24"/>
        </w:rPr>
        <w:t xml:space="preserve"> </w:t>
      </w:r>
      <w:r w:rsidR="00274BE2" w:rsidRPr="00155D23">
        <w:rPr>
          <w:rFonts w:ascii="Times New Roman" w:hAnsi="Times New Roman" w:cs="Times New Roman"/>
          <w:sz w:val="24"/>
          <w:szCs w:val="24"/>
        </w:rPr>
        <w:t>June 8</w:t>
      </w:r>
      <w:r w:rsidR="003D296C" w:rsidRPr="00155D23">
        <w:rPr>
          <w:rFonts w:ascii="Times New Roman" w:hAnsi="Times New Roman" w:cs="Times New Roman"/>
          <w:sz w:val="24"/>
          <w:szCs w:val="24"/>
        </w:rPr>
        <w:t xml:space="preserve">, </w:t>
      </w:r>
      <w:proofErr w:type="gramStart"/>
      <w:r w:rsidR="003D296C" w:rsidRPr="00155D23">
        <w:rPr>
          <w:rFonts w:ascii="Times New Roman" w:hAnsi="Times New Roman" w:cs="Times New Roman"/>
          <w:sz w:val="24"/>
          <w:szCs w:val="24"/>
        </w:rPr>
        <w:t>2022</w:t>
      </w:r>
      <w:proofErr w:type="gramEnd"/>
      <w:r w:rsidR="003D296C" w:rsidRPr="00155D23">
        <w:rPr>
          <w:rFonts w:ascii="Times New Roman" w:hAnsi="Times New Roman" w:cs="Times New Roman"/>
          <w:sz w:val="24"/>
          <w:szCs w:val="24"/>
        </w:rPr>
        <w:t xml:space="preserve"> </w:t>
      </w:r>
      <w:r w:rsidRPr="00155D23">
        <w:rPr>
          <w:rFonts w:ascii="Times New Roman" w:hAnsi="Times New Roman" w:cs="Times New Roman"/>
          <w:sz w:val="24"/>
          <w:szCs w:val="24"/>
        </w:rPr>
        <w:t>minutes</w:t>
      </w:r>
      <w:r w:rsidR="0057280D" w:rsidRPr="00155D23">
        <w:rPr>
          <w:rFonts w:ascii="Times New Roman" w:hAnsi="Times New Roman" w:cs="Times New Roman"/>
          <w:sz w:val="24"/>
          <w:szCs w:val="24"/>
        </w:rPr>
        <w:t>.</w:t>
      </w:r>
      <w:r w:rsidR="00184D90" w:rsidRPr="00155D23">
        <w:rPr>
          <w:rFonts w:ascii="Times New Roman" w:hAnsi="Times New Roman" w:cs="Times New Roman"/>
          <w:sz w:val="24"/>
          <w:szCs w:val="24"/>
        </w:rPr>
        <w:t xml:space="preserve"> </w:t>
      </w:r>
      <w:bookmarkStart w:id="3" w:name="_Hlk80094312"/>
    </w:p>
    <w:p w14:paraId="1685DC84" w14:textId="32E19204" w:rsidR="00CE34DD" w:rsidRPr="00155D23" w:rsidRDefault="00490CCC" w:rsidP="005B3929">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Dr.</w:t>
      </w:r>
      <w:r w:rsidR="00825308" w:rsidRPr="00155D23">
        <w:rPr>
          <w:rFonts w:ascii="Times New Roman" w:hAnsi="Times New Roman" w:cs="Times New Roman"/>
          <w:sz w:val="24"/>
          <w:szCs w:val="24"/>
        </w:rPr>
        <w:t xml:space="preserve"> Cruz-Davis</w:t>
      </w:r>
      <w:r w:rsidR="005B3929"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D34137" w:rsidRPr="00155D23">
        <w:rPr>
          <w:rFonts w:ascii="Times New Roman" w:hAnsi="Times New Roman" w:cs="Times New Roman"/>
          <w:sz w:val="24"/>
          <w:szCs w:val="24"/>
        </w:rPr>
        <w:t xml:space="preserve"> </w:t>
      </w:r>
      <w:r w:rsidR="00825308" w:rsidRPr="00155D23">
        <w:rPr>
          <w:rFonts w:ascii="Times New Roman" w:hAnsi="Times New Roman" w:cs="Times New Roman"/>
          <w:sz w:val="24"/>
          <w:szCs w:val="24"/>
        </w:rPr>
        <w:t>M</w:t>
      </w:r>
      <w:r w:rsidR="00985E0C" w:rsidRPr="00155D23">
        <w:rPr>
          <w:rFonts w:ascii="Times New Roman" w:hAnsi="Times New Roman" w:cs="Times New Roman"/>
          <w:sz w:val="24"/>
          <w:szCs w:val="24"/>
        </w:rPr>
        <w:t>s</w:t>
      </w:r>
      <w:r w:rsidR="008F5C5D" w:rsidRPr="00155D23">
        <w:rPr>
          <w:rFonts w:ascii="Times New Roman" w:hAnsi="Times New Roman" w:cs="Times New Roman"/>
          <w:sz w:val="24"/>
          <w:szCs w:val="24"/>
        </w:rPr>
        <w:t>.</w:t>
      </w:r>
      <w:r w:rsidR="00825308" w:rsidRPr="00155D23">
        <w:rPr>
          <w:rFonts w:ascii="Times New Roman" w:hAnsi="Times New Roman" w:cs="Times New Roman"/>
          <w:sz w:val="24"/>
          <w:szCs w:val="24"/>
        </w:rPr>
        <w:t xml:space="preserve"> Moscato</w:t>
      </w:r>
      <w:r w:rsidR="00E27513" w:rsidRPr="00155D23">
        <w:rPr>
          <w:rFonts w:ascii="Times New Roman" w:hAnsi="Times New Roman" w:cs="Times New Roman"/>
          <w:sz w:val="24"/>
          <w:szCs w:val="24"/>
        </w:rPr>
        <w:t xml:space="preserve">. All present members approved. </w:t>
      </w:r>
      <w:bookmarkEnd w:id="3"/>
    </w:p>
    <w:p w14:paraId="40DD4E1C" w14:textId="28819D77" w:rsidR="008F5C5D" w:rsidRPr="00155D23" w:rsidRDefault="008F5C5D" w:rsidP="005B3929">
      <w:pPr>
        <w:pStyle w:val="BodyA"/>
        <w:spacing w:after="0" w:line="240" w:lineRule="auto"/>
        <w:rPr>
          <w:rFonts w:ascii="Times New Roman" w:hAnsi="Times New Roman" w:cs="Times New Roman"/>
          <w:sz w:val="24"/>
          <w:szCs w:val="24"/>
        </w:rPr>
      </w:pPr>
    </w:p>
    <w:p w14:paraId="5E5639EB" w14:textId="170138FD" w:rsidR="00642327" w:rsidRPr="00155D23" w:rsidRDefault="008F5C5D" w:rsidP="00CE34DD">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Mr. Landers returned at 9:22am</w:t>
      </w:r>
    </w:p>
    <w:p w14:paraId="24F40B31" w14:textId="77777777" w:rsidR="008F5C5D" w:rsidRPr="00155D23" w:rsidRDefault="008F5C5D" w:rsidP="00CE34DD">
      <w:pPr>
        <w:pStyle w:val="BodyA"/>
        <w:spacing w:after="0" w:line="240" w:lineRule="auto"/>
        <w:rPr>
          <w:rFonts w:ascii="Times New Roman" w:hAnsi="Times New Roman" w:cs="Times New Roman"/>
          <w:sz w:val="24"/>
          <w:szCs w:val="24"/>
        </w:rPr>
      </w:pPr>
    </w:p>
    <w:p w14:paraId="49905BCD" w14:textId="3A049F0B" w:rsidR="00CE34DD" w:rsidRPr="00155D23" w:rsidRDefault="00CE34DD" w:rsidP="00CE34DD">
      <w:pPr>
        <w:pStyle w:val="BodyA"/>
        <w:spacing w:after="0" w:line="240" w:lineRule="auto"/>
        <w:rPr>
          <w:rFonts w:ascii="Times New Roman" w:hAnsi="Times New Roman" w:cs="Times New Roman"/>
          <w:b/>
          <w:bCs/>
          <w:sz w:val="24"/>
          <w:szCs w:val="24"/>
        </w:rPr>
      </w:pPr>
      <w:r w:rsidRPr="00155D23">
        <w:rPr>
          <w:rFonts w:ascii="Times New Roman" w:hAnsi="Times New Roman" w:cs="Times New Roman"/>
          <w:b/>
          <w:bCs/>
          <w:sz w:val="24"/>
          <w:szCs w:val="24"/>
        </w:rPr>
        <w:t xml:space="preserve">2. </w:t>
      </w:r>
      <w:r w:rsidR="00274BE2" w:rsidRPr="00155D23">
        <w:rPr>
          <w:rFonts w:ascii="Times New Roman" w:hAnsi="Times New Roman" w:cs="Times New Roman"/>
          <w:b/>
          <w:bCs/>
          <w:sz w:val="24"/>
          <w:szCs w:val="24"/>
        </w:rPr>
        <w:t>DETERMINATIONS OF NEED</w:t>
      </w:r>
    </w:p>
    <w:p w14:paraId="0E9A4E82" w14:textId="67851D64" w:rsidR="00CE34DD" w:rsidRPr="00155D23" w:rsidRDefault="00CE34DD" w:rsidP="00CE34DD">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a. </w:t>
      </w:r>
      <w:r w:rsidR="00274BE2" w:rsidRPr="00155D23">
        <w:rPr>
          <w:rFonts w:ascii="Times New Roman" w:hAnsi="Times New Roman" w:cs="Times New Roman"/>
          <w:i/>
          <w:iCs/>
          <w:sz w:val="24"/>
          <w:szCs w:val="24"/>
        </w:rPr>
        <w:t>Request by Baystate New England Orthopedic Surgeons Alliance, LLC for a substantial change in service.</w:t>
      </w:r>
      <w:r w:rsidR="001E7F91" w:rsidRPr="00155D23">
        <w:rPr>
          <w:rFonts w:ascii="Times New Roman" w:hAnsi="Times New Roman" w:cs="Times New Roman"/>
          <w:i/>
          <w:iCs/>
          <w:sz w:val="24"/>
          <w:szCs w:val="24"/>
        </w:rPr>
        <w:t xml:space="preserve"> (Vote)</w:t>
      </w:r>
    </w:p>
    <w:p w14:paraId="224C3A70" w14:textId="77777777" w:rsidR="00CE34DD" w:rsidRPr="00155D23" w:rsidRDefault="00CE34DD" w:rsidP="005B3929">
      <w:pPr>
        <w:pStyle w:val="BodyA"/>
        <w:spacing w:after="0" w:line="240" w:lineRule="auto"/>
        <w:rPr>
          <w:rFonts w:ascii="Times New Roman" w:hAnsi="Times New Roman" w:cs="Times New Roman"/>
          <w:sz w:val="24"/>
          <w:szCs w:val="24"/>
        </w:rPr>
      </w:pPr>
    </w:p>
    <w:p w14:paraId="4716898B" w14:textId="66789ACB" w:rsidR="005B3929" w:rsidRPr="00155D23" w:rsidRDefault="005B3929" w:rsidP="00C572EC">
      <w:pPr>
        <w:pStyle w:val="BodyA"/>
        <w:rPr>
          <w:rFonts w:ascii="Times New Roman" w:hAnsi="Times New Roman" w:cs="Times New Roman"/>
          <w:sz w:val="24"/>
          <w:szCs w:val="24"/>
        </w:rPr>
      </w:pPr>
      <w:r w:rsidRPr="00155D23">
        <w:rPr>
          <w:rFonts w:ascii="Times New Roman" w:hAnsi="Times New Roman" w:cs="Times New Roman"/>
          <w:sz w:val="24"/>
          <w:szCs w:val="24"/>
        </w:rPr>
        <w:t>Commissioner Cooke invited</w:t>
      </w:r>
      <w:r w:rsidR="00CE34DD" w:rsidRPr="00155D23">
        <w:rPr>
          <w:rFonts w:ascii="Times New Roman" w:hAnsi="Times New Roman" w:cs="Times New Roman"/>
          <w:sz w:val="24"/>
          <w:szCs w:val="24"/>
        </w:rPr>
        <w:t xml:space="preserve"> </w:t>
      </w:r>
      <w:r w:rsidR="00C548AF" w:rsidRPr="00155D23">
        <w:rPr>
          <w:rFonts w:ascii="Times New Roman" w:hAnsi="Times New Roman" w:cs="Times New Roman"/>
          <w:sz w:val="24"/>
          <w:szCs w:val="24"/>
        </w:rPr>
        <w:t>Elizabeth Kelley, Director of the Bureau of Health Care Safety and Quality to review the staff recommendation for Baystate New England Orthopedic Surgeons Alliance</w:t>
      </w:r>
      <w:r w:rsidR="0071538E" w:rsidRPr="00155D23">
        <w:rPr>
          <w:rFonts w:ascii="Times New Roman" w:hAnsi="Times New Roman" w:cs="Times New Roman"/>
          <w:sz w:val="24"/>
          <w:szCs w:val="24"/>
        </w:rPr>
        <w:t>’s request for a substantial change of service.  She was joined by Rebecca Rodman, General Counsel.  Also, representatives from the applicant were available to answer questions after the presentation.</w:t>
      </w:r>
    </w:p>
    <w:p w14:paraId="6B1A7713" w14:textId="3DA1B891" w:rsidR="00E27513" w:rsidRPr="00155D23" w:rsidRDefault="00731309" w:rsidP="00E27513">
      <w:pPr>
        <w:pStyle w:val="BodyA"/>
        <w:rPr>
          <w:rFonts w:ascii="Times New Roman" w:hAnsi="Times New Roman" w:cs="Times New Roman"/>
          <w:sz w:val="24"/>
          <w:szCs w:val="24"/>
        </w:rPr>
      </w:pPr>
      <w:r w:rsidRPr="00155D23">
        <w:rPr>
          <w:rFonts w:ascii="Times New Roman" w:hAnsi="Times New Roman" w:cs="Times New Roman"/>
          <w:sz w:val="24"/>
          <w:szCs w:val="24"/>
        </w:rPr>
        <w:t xml:space="preserve">Upon conclusion of the presentation, Commissioner Cooke asked the council members if there are any questions or comments. </w:t>
      </w:r>
      <w:bookmarkStart w:id="4" w:name="_Hlk80094590"/>
    </w:p>
    <w:p w14:paraId="0C640C86" w14:textId="5FB2D822" w:rsidR="00C572EC" w:rsidRPr="00155D23" w:rsidRDefault="00490CC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r w:rsidRPr="00155D23">
        <w:rPr>
          <w:rFonts w:eastAsia="Calibri"/>
          <w:bdr w:val="none" w:sz="0" w:space="0" w:color="auto"/>
        </w:rPr>
        <w:t xml:space="preserve">Dr. </w:t>
      </w:r>
      <w:r w:rsidR="009D4B5A" w:rsidRPr="00155D23">
        <w:rPr>
          <w:rFonts w:eastAsia="Calibri"/>
          <w:bdr w:val="none" w:sz="0" w:space="0" w:color="auto"/>
        </w:rPr>
        <w:t xml:space="preserve">Carey was concerned about </w:t>
      </w:r>
      <w:proofErr w:type="gramStart"/>
      <w:r w:rsidR="009D4B5A" w:rsidRPr="00155D23">
        <w:rPr>
          <w:rFonts w:eastAsia="Calibri"/>
          <w:bdr w:val="none" w:sz="0" w:space="0" w:color="auto"/>
        </w:rPr>
        <w:t>future plans</w:t>
      </w:r>
      <w:proofErr w:type="gramEnd"/>
      <w:r w:rsidR="009D4B5A" w:rsidRPr="00155D23">
        <w:rPr>
          <w:rFonts w:eastAsia="Calibri"/>
          <w:bdr w:val="none" w:sz="0" w:space="0" w:color="auto"/>
        </w:rPr>
        <w:t xml:space="preserve"> for the emergency department services.  She asked if things go wrong in the new ambulatory surgery center, how far away from the center are emergency services</w:t>
      </w:r>
      <w:r w:rsidR="001E5E2C" w:rsidRPr="00155D23">
        <w:rPr>
          <w:rFonts w:eastAsia="Calibri"/>
          <w:bdr w:val="none" w:sz="0" w:space="0" w:color="auto"/>
        </w:rPr>
        <w:t>.</w:t>
      </w:r>
    </w:p>
    <w:p w14:paraId="754129EC" w14:textId="77777777" w:rsidR="00C572EC" w:rsidRPr="00155D23"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p>
    <w:p w14:paraId="5FF23A3E" w14:textId="7B05B7CA" w:rsidR="00C572EC" w:rsidRPr="00155D23" w:rsidRDefault="009D4B5A"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r w:rsidRPr="00155D23">
        <w:rPr>
          <w:rFonts w:eastAsia="Calibri"/>
          <w:bdr w:val="none" w:sz="0" w:space="0" w:color="auto"/>
        </w:rPr>
        <w:lastRenderedPageBreak/>
        <w:t xml:space="preserve">Andy </w:t>
      </w:r>
      <w:proofErr w:type="spellStart"/>
      <w:r w:rsidRPr="00155D23">
        <w:rPr>
          <w:rFonts w:eastAsia="Calibri"/>
          <w:bdr w:val="none" w:sz="0" w:space="0" w:color="auto"/>
        </w:rPr>
        <w:t>Ar</w:t>
      </w:r>
      <w:r w:rsidR="00AC2ACD" w:rsidRPr="00155D23">
        <w:rPr>
          <w:rFonts w:eastAsia="Calibri"/>
          <w:bdr w:val="none" w:sz="0" w:space="0" w:color="auto"/>
        </w:rPr>
        <w:t>ten</w:t>
      </w:r>
      <w:r w:rsidRPr="00155D23">
        <w:rPr>
          <w:rFonts w:eastAsia="Calibri"/>
          <w:bdr w:val="none" w:sz="0" w:space="0" w:color="auto"/>
        </w:rPr>
        <w:t>stein</w:t>
      </w:r>
      <w:proofErr w:type="spellEnd"/>
      <w:r w:rsidRPr="00155D23">
        <w:rPr>
          <w:rFonts w:eastAsia="Calibri"/>
          <w:bdr w:val="none" w:sz="0" w:space="0" w:color="auto"/>
        </w:rPr>
        <w:t>, Chief Physician Executive for Baystate Health</w:t>
      </w:r>
      <w:r w:rsidR="002972EB" w:rsidRPr="00155D23">
        <w:rPr>
          <w:rFonts w:eastAsia="Calibri"/>
          <w:bdr w:val="none" w:sz="0" w:space="0" w:color="auto"/>
        </w:rPr>
        <w:t xml:space="preserve"> and Executive Dean for UMass Medical School Baystate stated that the emergency department is less than a mile from the ambulatory campus.</w:t>
      </w:r>
    </w:p>
    <w:p w14:paraId="55E14D75" w14:textId="77777777" w:rsidR="00C40007" w:rsidRPr="00155D23" w:rsidRDefault="00C40007"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p>
    <w:p w14:paraId="6AB151EF" w14:textId="2D41670A" w:rsidR="00C572EC" w:rsidRPr="00155D23" w:rsidRDefault="00490CC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r w:rsidRPr="00155D23">
        <w:rPr>
          <w:rFonts w:eastAsia="Calibri"/>
          <w:bdr w:val="none" w:sz="0" w:space="0" w:color="auto"/>
        </w:rPr>
        <w:t xml:space="preserve">Dr. </w:t>
      </w:r>
      <w:r w:rsidR="002972EB" w:rsidRPr="00155D23">
        <w:rPr>
          <w:rFonts w:eastAsia="Calibri"/>
          <w:bdr w:val="none" w:sz="0" w:space="0" w:color="auto"/>
        </w:rPr>
        <w:t xml:space="preserve">Carey asked </w:t>
      </w:r>
      <w:r w:rsidR="008D59AC" w:rsidRPr="00155D23">
        <w:rPr>
          <w:rFonts w:eastAsia="Calibri"/>
          <w:bdr w:val="none" w:sz="0" w:space="0" w:color="auto"/>
        </w:rPr>
        <w:t xml:space="preserve">for detail in </w:t>
      </w:r>
      <w:r w:rsidR="002972EB" w:rsidRPr="00155D23">
        <w:rPr>
          <w:rFonts w:eastAsia="Calibri"/>
          <w:bdr w:val="none" w:sz="0" w:space="0" w:color="auto"/>
        </w:rPr>
        <w:t>what the difference will be to help</w:t>
      </w:r>
      <w:r w:rsidR="008D59AC" w:rsidRPr="00155D23">
        <w:rPr>
          <w:rFonts w:eastAsia="Calibri"/>
          <w:bdr w:val="none" w:sz="0" w:space="0" w:color="auto"/>
        </w:rPr>
        <w:t xml:space="preserve"> lower costs. </w:t>
      </w:r>
    </w:p>
    <w:p w14:paraId="2FA12FDE" w14:textId="77777777" w:rsidR="00C572EC" w:rsidRPr="00155D23" w:rsidRDefault="00C572E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p>
    <w:p w14:paraId="55B61CA8" w14:textId="411AC765" w:rsidR="00C572EC" w:rsidRPr="00155D23" w:rsidRDefault="00490CC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r w:rsidRPr="00155D23">
        <w:rPr>
          <w:rFonts w:eastAsia="Calibri"/>
          <w:bdr w:val="none" w:sz="0" w:space="0" w:color="auto"/>
        </w:rPr>
        <w:t xml:space="preserve">Dr. </w:t>
      </w:r>
      <w:r w:rsidR="008D59AC" w:rsidRPr="00155D23">
        <w:rPr>
          <w:rFonts w:eastAsia="Calibri"/>
          <w:bdr w:val="none" w:sz="0" w:space="0" w:color="auto"/>
        </w:rPr>
        <w:t xml:space="preserve"> </w:t>
      </w:r>
      <w:proofErr w:type="spellStart"/>
      <w:r w:rsidR="008D59AC" w:rsidRPr="00155D23">
        <w:rPr>
          <w:rFonts w:eastAsia="Calibri"/>
          <w:bdr w:val="none" w:sz="0" w:space="0" w:color="auto"/>
        </w:rPr>
        <w:t>Ar</w:t>
      </w:r>
      <w:r w:rsidR="00AC2ACD" w:rsidRPr="00155D23">
        <w:rPr>
          <w:rFonts w:eastAsia="Calibri"/>
          <w:bdr w:val="none" w:sz="0" w:space="0" w:color="auto"/>
        </w:rPr>
        <w:t>te</w:t>
      </w:r>
      <w:r w:rsidR="008D59AC" w:rsidRPr="00155D23">
        <w:rPr>
          <w:rFonts w:eastAsia="Calibri"/>
          <w:bdr w:val="none" w:sz="0" w:space="0" w:color="auto"/>
        </w:rPr>
        <w:t>nstein</w:t>
      </w:r>
      <w:proofErr w:type="spellEnd"/>
      <w:r w:rsidR="008D59AC" w:rsidRPr="00155D23">
        <w:rPr>
          <w:rFonts w:eastAsia="Calibri"/>
          <w:bdr w:val="none" w:sz="0" w:space="0" w:color="auto"/>
        </w:rPr>
        <w:t xml:space="preserve"> stated that Baystate New England is the owner of Health New England, </w:t>
      </w:r>
      <w:r w:rsidR="00D36251" w:rsidRPr="00155D23">
        <w:rPr>
          <w:rFonts w:eastAsia="Calibri"/>
          <w:bdr w:val="none" w:sz="0" w:space="0" w:color="auto"/>
        </w:rPr>
        <w:t>the largest commercial payer in Western Massachusetts, but said the cost savings would come from the rate of reimbursement and efficiencies in management.</w:t>
      </w:r>
    </w:p>
    <w:p w14:paraId="6C936D2F" w14:textId="6ED09703" w:rsidR="00D36251" w:rsidRPr="00155D23" w:rsidRDefault="00D36251"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p>
    <w:p w14:paraId="533E4081" w14:textId="76E7469C" w:rsidR="00D36251" w:rsidRPr="00155D23" w:rsidRDefault="00D36251"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r w:rsidRPr="00155D23">
        <w:rPr>
          <w:rFonts w:eastAsia="Calibri"/>
          <w:bdr w:val="none" w:sz="0" w:space="0" w:color="auto"/>
        </w:rPr>
        <w:t>M</w:t>
      </w:r>
      <w:r w:rsidR="00490CCC" w:rsidRPr="00155D23">
        <w:rPr>
          <w:rFonts w:eastAsia="Calibri"/>
          <w:bdr w:val="none" w:sz="0" w:space="0" w:color="auto"/>
        </w:rPr>
        <w:t>s.</w:t>
      </w:r>
      <w:r w:rsidRPr="00155D23">
        <w:rPr>
          <w:rFonts w:eastAsia="Calibri"/>
          <w:bdr w:val="none" w:sz="0" w:space="0" w:color="auto"/>
        </w:rPr>
        <w:t xml:space="preserve"> Moscato</w:t>
      </w:r>
      <w:r w:rsidR="00AC2ACD" w:rsidRPr="00155D23">
        <w:rPr>
          <w:rFonts w:eastAsia="Calibri"/>
          <w:bdr w:val="none" w:sz="0" w:space="0" w:color="auto"/>
        </w:rPr>
        <w:t xml:space="preserve"> asked if there were concerns about staffing.</w:t>
      </w:r>
    </w:p>
    <w:p w14:paraId="1B2930A6" w14:textId="163C0223" w:rsidR="00AC2ACD" w:rsidRPr="00155D23" w:rsidRDefault="00AC2ACD"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p>
    <w:p w14:paraId="172AA42D" w14:textId="44DF39D0" w:rsidR="00AC2ACD" w:rsidRPr="00155D23" w:rsidRDefault="00986C47"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r w:rsidRPr="00155D23">
        <w:rPr>
          <w:rFonts w:eastAsia="Calibri"/>
          <w:bdr w:val="none" w:sz="0" w:space="0" w:color="auto"/>
        </w:rPr>
        <w:t xml:space="preserve">Dr. </w:t>
      </w:r>
      <w:proofErr w:type="spellStart"/>
      <w:r w:rsidR="00AC2ACD" w:rsidRPr="00155D23">
        <w:rPr>
          <w:rFonts w:eastAsia="Calibri"/>
          <w:bdr w:val="none" w:sz="0" w:space="0" w:color="auto"/>
        </w:rPr>
        <w:t>Artenstein</w:t>
      </w:r>
      <w:proofErr w:type="spellEnd"/>
      <w:r w:rsidR="00AC2ACD" w:rsidRPr="00155D23">
        <w:rPr>
          <w:rFonts w:eastAsia="Calibri"/>
          <w:bdr w:val="none" w:sz="0" w:space="0" w:color="auto"/>
        </w:rPr>
        <w:t xml:space="preserve"> prefaced by saying that staffing throughout healthcare, after several years of the pandemic, is difficult for everyone. He passed the question on to his colleague, Sheldrick Streete.</w:t>
      </w:r>
    </w:p>
    <w:p w14:paraId="22E54B12" w14:textId="517DB067" w:rsidR="00AC2ACD" w:rsidRPr="00155D23" w:rsidRDefault="00AC2ACD"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p>
    <w:p w14:paraId="5DE54877" w14:textId="4F720DC2" w:rsidR="00AC2ACD" w:rsidRPr="00155D23" w:rsidRDefault="002518FE"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r w:rsidRPr="00155D23">
        <w:rPr>
          <w:rFonts w:eastAsia="Calibri"/>
          <w:bdr w:val="none" w:sz="0" w:space="0" w:color="auto"/>
        </w:rPr>
        <w:t xml:space="preserve">Sheldrick </w:t>
      </w:r>
      <w:r w:rsidR="00AC2ACD" w:rsidRPr="00155D23">
        <w:rPr>
          <w:rFonts w:eastAsia="Calibri"/>
          <w:bdr w:val="none" w:sz="0" w:space="0" w:color="auto"/>
        </w:rPr>
        <w:t>Streete</w:t>
      </w:r>
      <w:r w:rsidR="007D655C" w:rsidRPr="00155D23">
        <w:rPr>
          <w:rFonts w:eastAsia="Calibri"/>
          <w:bdr w:val="none" w:sz="0" w:space="0" w:color="auto"/>
        </w:rPr>
        <w:t>, VP Surgical Services</w:t>
      </w:r>
      <w:r w:rsidR="001815C1" w:rsidRPr="00155D23">
        <w:rPr>
          <w:rFonts w:eastAsia="Calibri"/>
          <w:bdr w:val="none" w:sz="0" w:space="0" w:color="auto"/>
        </w:rPr>
        <w:t>,</w:t>
      </w:r>
      <w:r w:rsidR="007D655C" w:rsidRPr="00155D23">
        <w:rPr>
          <w:rFonts w:eastAsia="Calibri"/>
          <w:bdr w:val="none" w:sz="0" w:space="0" w:color="auto"/>
        </w:rPr>
        <w:t xml:space="preserve"> Baystate Health stated that there were very few vacancies and current staff is matched to patient volume.  Staff will be offered to take positions in the ASC.</w:t>
      </w:r>
    </w:p>
    <w:p w14:paraId="000B8B25" w14:textId="55E5C256" w:rsidR="007D655C" w:rsidRPr="00155D23" w:rsidRDefault="007D655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p>
    <w:p w14:paraId="6A5D4A69" w14:textId="5A02B599" w:rsidR="007D655C" w:rsidRPr="00155D23" w:rsidRDefault="00392DD1"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r w:rsidRPr="00155D23">
        <w:rPr>
          <w:rFonts w:eastAsia="Calibri"/>
          <w:bdr w:val="none" w:sz="0" w:space="0" w:color="auto"/>
        </w:rPr>
        <w:t xml:space="preserve">Ms. </w:t>
      </w:r>
      <w:r w:rsidR="007D655C" w:rsidRPr="00155D23">
        <w:rPr>
          <w:rFonts w:eastAsia="Calibri"/>
          <w:bdr w:val="none" w:sz="0" w:space="0" w:color="auto"/>
        </w:rPr>
        <w:t xml:space="preserve">Moscato </w:t>
      </w:r>
      <w:r w:rsidR="00437815" w:rsidRPr="00155D23">
        <w:rPr>
          <w:rFonts w:eastAsia="Calibri"/>
          <w:bdr w:val="none" w:sz="0" w:space="0" w:color="auto"/>
        </w:rPr>
        <w:t>asked if</w:t>
      </w:r>
      <w:r w:rsidR="007D655C" w:rsidRPr="00155D23">
        <w:rPr>
          <w:rFonts w:eastAsia="Calibri"/>
          <w:bdr w:val="none" w:sz="0" w:space="0" w:color="auto"/>
        </w:rPr>
        <w:t xml:space="preserve"> there was a plan for the area that is currently being vacated for the new </w:t>
      </w:r>
      <w:r w:rsidR="00B2316B" w:rsidRPr="00155D23">
        <w:rPr>
          <w:rFonts w:eastAsia="Calibri"/>
          <w:bdr w:val="none" w:sz="0" w:space="0" w:color="auto"/>
        </w:rPr>
        <w:t>ASC.</w:t>
      </w:r>
    </w:p>
    <w:p w14:paraId="395B9A3F" w14:textId="0A392D85" w:rsidR="00B2316B" w:rsidRPr="00155D23" w:rsidRDefault="00B2316B"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p>
    <w:p w14:paraId="4E93F77F" w14:textId="325C33F3" w:rsidR="00B2316B" w:rsidRPr="00155D23" w:rsidRDefault="00490CC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r w:rsidRPr="00155D23">
        <w:rPr>
          <w:rFonts w:eastAsia="Calibri"/>
          <w:bdr w:val="none" w:sz="0" w:space="0" w:color="auto"/>
        </w:rPr>
        <w:t>Dr.</w:t>
      </w:r>
      <w:r w:rsidR="00B2316B" w:rsidRPr="00155D23">
        <w:rPr>
          <w:rFonts w:eastAsia="Calibri"/>
          <w:bdr w:val="none" w:sz="0" w:space="0" w:color="auto"/>
        </w:rPr>
        <w:t xml:space="preserve"> Streete stated that the space will be converted to an ASVC location.</w:t>
      </w:r>
    </w:p>
    <w:p w14:paraId="0F8D9D84" w14:textId="77777777" w:rsidR="00C922A8" w:rsidRPr="00155D23" w:rsidRDefault="00C922A8"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p>
    <w:p w14:paraId="07AE40CB" w14:textId="027BA71C" w:rsidR="00B46C9A" w:rsidRPr="00155D23" w:rsidRDefault="00C922A8"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r w:rsidRPr="00155D23">
        <w:rPr>
          <w:rFonts w:eastAsia="Calibri"/>
          <w:bdr w:val="none" w:sz="0" w:space="0" w:color="auto"/>
        </w:rPr>
        <w:t>Dr.</w:t>
      </w:r>
      <w:r w:rsidR="00B2316B" w:rsidRPr="00155D23">
        <w:rPr>
          <w:rFonts w:eastAsia="Calibri"/>
          <w:bdr w:val="none" w:sz="0" w:space="0" w:color="auto"/>
        </w:rPr>
        <w:t xml:space="preserve"> </w:t>
      </w:r>
      <w:proofErr w:type="spellStart"/>
      <w:r w:rsidR="00B2316B" w:rsidRPr="00155D23">
        <w:rPr>
          <w:rFonts w:eastAsia="Calibri"/>
          <w:bdr w:val="none" w:sz="0" w:space="0" w:color="auto"/>
        </w:rPr>
        <w:t>Ar</w:t>
      </w:r>
      <w:r w:rsidRPr="00155D23">
        <w:rPr>
          <w:rFonts w:eastAsia="Calibri"/>
          <w:bdr w:val="none" w:sz="0" w:space="0" w:color="auto"/>
        </w:rPr>
        <w:t>t</w:t>
      </w:r>
      <w:r w:rsidR="00B2316B" w:rsidRPr="00155D23">
        <w:rPr>
          <w:rFonts w:eastAsia="Calibri"/>
          <w:bdr w:val="none" w:sz="0" w:space="0" w:color="auto"/>
        </w:rPr>
        <w:t>enstein</w:t>
      </w:r>
      <w:proofErr w:type="spellEnd"/>
      <w:r w:rsidR="00B2316B" w:rsidRPr="00155D23">
        <w:rPr>
          <w:rFonts w:eastAsia="Calibri"/>
          <w:bdr w:val="none" w:sz="0" w:space="0" w:color="auto"/>
        </w:rPr>
        <w:t xml:space="preserve"> added that the changing procedures of orthopedics will allow those that are currently</w:t>
      </w:r>
      <w:r w:rsidR="00B46C9A" w:rsidRPr="00155D23">
        <w:rPr>
          <w:rFonts w:eastAsia="Calibri"/>
          <w:bdr w:val="none" w:sz="0" w:space="0" w:color="auto"/>
        </w:rPr>
        <w:t xml:space="preserve"> being treated in the Baystate campus, if medically appropriate will now be sent to the new ASC, freeing up room for those more complex cases to be done in the hospital.</w:t>
      </w:r>
    </w:p>
    <w:p w14:paraId="4F020D04" w14:textId="77777777" w:rsidR="00B46C9A" w:rsidRPr="00155D23" w:rsidRDefault="00B46C9A"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p>
    <w:p w14:paraId="0A816764" w14:textId="6CDE1931" w:rsidR="00B2316B" w:rsidRPr="00155D23" w:rsidRDefault="00490CCC"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r w:rsidRPr="00155D23">
        <w:rPr>
          <w:rFonts w:eastAsia="Calibri"/>
          <w:bdr w:val="none" w:sz="0" w:space="0" w:color="auto"/>
        </w:rPr>
        <w:t>Dr.</w:t>
      </w:r>
      <w:r w:rsidR="00B46C9A" w:rsidRPr="00155D23">
        <w:rPr>
          <w:rFonts w:eastAsia="Calibri"/>
          <w:bdr w:val="none" w:sz="0" w:space="0" w:color="auto"/>
        </w:rPr>
        <w:t xml:space="preserve"> Bernstein asked if there is a screening for </w:t>
      </w:r>
      <w:r w:rsidR="00902E4A" w:rsidRPr="00155D23">
        <w:rPr>
          <w:rFonts w:eastAsia="Calibri"/>
          <w:bdr w:val="none" w:sz="0" w:space="0" w:color="auto"/>
        </w:rPr>
        <w:t xml:space="preserve">the social determinants of health, </w:t>
      </w:r>
      <w:r w:rsidR="00B46C9A" w:rsidRPr="00155D23">
        <w:rPr>
          <w:rFonts w:eastAsia="Calibri"/>
          <w:bdr w:val="none" w:sz="0" w:space="0" w:color="auto"/>
        </w:rPr>
        <w:t xml:space="preserve">in terms of race/ethnicity and will cultural </w:t>
      </w:r>
      <w:r w:rsidR="004C3F07" w:rsidRPr="00155D23">
        <w:rPr>
          <w:rFonts w:eastAsia="Calibri"/>
          <w:bdr w:val="none" w:sz="0" w:space="0" w:color="auto"/>
        </w:rPr>
        <w:t>training be provided to staff?</w:t>
      </w:r>
    </w:p>
    <w:p w14:paraId="6798CDF7" w14:textId="77777777" w:rsidR="0064536D" w:rsidRPr="00155D23" w:rsidRDefault="0064536D"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p>
    <w:p w14:paraId="58525221" w14:textId="31BAD562" w:rsidR="004C3F07" w:rsidRPr="00155D23" w:rsidRDefault="00E168D3"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r w:rsidRPr="00155D23">
        <w:rPr>
          <w:rFonts w:eastAsia="Calibri"/>
          <w:bdr w:val="none" w:sz="0" w:space="0" w:color="auto"/>
        </w:rPr>
        <w:t xml:space="preserve">Dr. </w:t>
      </w:r>
      <w:proofErr w:type="spellStart"/>
      <w:r w:rsidR="004C3F07" w:rsidRPr="00155D23">
        <w:rPr>
          <w:rFonts w:eastAsia="Calibri"/>
          <w:bdr w:val="none" w:sz="0" w:space="0" w:color="auto"/>
        </w:rPr>
        <w:t>Artenstein</w:t>
      </w:r>
      <w:proofErr w:type="spellEnd"/>
      <w:r w:rsidR="004C3F07" w:rsidRPr="00155D23">
        <w:rPr>
          <w:rFonts w:eastAsia="Calibri"/>
          <w:bdr w:val="none" w:sz="0" w:space="0" w:color="auto"/>
        </w:rPr>
        <w:t xml:space="preserve"> said that health equity is important throughout their system and the medical school students minor in </w:t>
      </w:r>
      <w:r w:rsidR="00911B06" w:rsidRPr="00155D23">
        <w:rPr>
          <w:rFonts w:eastAsia="Calibri"/>
          <w:bdr w:val="none" w:sz="0" w:space="0" w:color="auto"/>
        </w:rPr>
        <w:t>community-based</w:t>
      </w:r>
      <w:r w:rsidR="004C3F07" w:rsidRPr="00155D23">
        <w:rPr>
          <w:rFonts w:eastAsia="Calibri"/>
          <w:bdr w:val="none" w:sz="0" w:space="0" w:color="auto"/>
        </w:rPr>
        <w:t xml:space="preserve"> health equity</w:t>
      </w:r>
      <w:r w:rsidR="00911B06" w:rsidRPr="00155D23">
        <w:rPr>
          <w:rFonts w:eastAsia="Calibri"/>
          <w:bdr w:val="none" w:sz="0" w:space="0" w:color="auto"/>
        </w:rPr>
        <w:t>.  He turned this over to his colleague, Annmarie Golden.</w:t>
      </w:r>
    </w:p>
    <w:p w14:paraId="10EAE8F8" w14:textId="1EF82CEA" w:rsidR="00911B06" w:rsidRPr="00155D23" w:rsidRDefault="00911B06"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p>
    <w:p w14:paraId="31DFD70A" w14:textId="1F796729" w:rsidR="00911B06" w:rsidRPr="00155D23" w:rsidRDefault="00911B06"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r w:rsidRPr="00155D23">
        <w:rPr>
          <w:rFonts w:eastAsia="Calibri"/>
          <w:bdr w:val="none" w:sz="0" w:space="0" w:color="auto"/>
        </w:rPr>
        <w:t>Annamarie Golden</w:t>
      </w:r>
      <w:r w:rsidR="00E168D3" w:rsidRPr="00155D23">
        <w:rPr>
          <w:rFonts w:eastAsia="Calibri"/>
          <w:bdr w:val="none" w:sz="0" w:space="0" w:color="auto"/>
        </w:rPr>
        <w:t>, Director</w:t>
      </w:r>
      <w:r w:rsidR="00842C5E" w:rsidRPr="00155D23">
        <w:rPr>
          <w:rFonts w:eastAsia="Calibri"/>
          <w:bdr w:val="none" w:sz="0" w:space="0" w:color="auto"/>
        </w:rPr>
        <w:t>, Community Relations, Baystate Health</w:t>
      </w:r>
      <w:r w:rsidRPr="00155D23">
        <w:rPr>
          <w:rFonts w:eastAsia="Calibri"/>
          <w:bdr w:val="none" w:sz="0" w:space="0" w:color="auto"/>
        </w:rPr>
        <w:t xml:space="preserve"> asked to clarify the original question from </w:t>
      </w:r>
      <w:r w:rsidR="009B5123" w:rsidRPr="00155D23">
        <w:rPr>
          <w:rFonts w:eastAsia="Calibri"/>
          <w:bdr w:val="none" w:sz="0" w:space="0" w:color="auto"/>
        </w:rPr>
        <w:t>Dr.</w:t>
      </w:r>
      <w:r w:rsidR="00184800" w:rsidRPr="00155D23">
        <w:rPr>
          <w:rFonts w:eastAsia="Calibri"/>
          <w:bdr w:val="none" w:sz="0" w:space="0" w:color="auto"/>
        </w:rPr>
        <w:t xml:space="preserve"> </w:t>
      </w:r>
      <w:proofErr w:type="gramStart"/>
      <w:r w:rsidRPr="00155D23">
        <w:rPr>
          <w:rFonts w:eastAsia="Calibri"/>
          <w:bdr w:val="none" w:sz="0" w:space="0" w:color="auto"/>
        </w:rPr>
        <w:t>Bernstein</w:t>
      </w:r>
      <w:proofErr w:type="gramEnd"/>
      <w:r w:rsidRPr="00155D23">
        <w:rPr>
          <w:rFonts w:eastAsia="Calibri"/>
          <w:bdr w:val="none" w:sz="0" w:space="0" w:color="auto"/>
        </w:rPr>
        <w:t xml:space="preserve"> and he added that the wording of non-discrimination, race and ethnicity is not mentioned.  </w:t>
      </w:r>
      <w:r w:rsidR="00E95B98" w:rsidRPr="00155D23">
        <w:rPr>
          <w:rFonts w:eastAsia="Calibri"/>
          <w:bdr w:val="none" w:sz="0" w:space="0" w:color="auto"/>
        </w:rPr>
        <w:t>Ms</w:t>
      </w:r>
      <w:r w:rsidR="00902E4A" w:rsidRPr="00155D23">
        <w:rPr>
          <w:rFonts w:eastAsia="Calibri"/>
          <w:bdr w:val="none" w:sz="0" w:space="0" w:color="auto"/>
        </w:rPr>
        <w:t>.</w:t>
      </w:r>
      <w:r w:rsidRPr="00155D23">
        <w:rPr>
          <w:rFonts w:eastAsia="Calibri"/>
          <w:bdr w:val="none" w:sz="0" w:space="0" w:color="auto"/>
        </w:rPr>
        <w:t xml:space="preserve"> Golden stated that she was not sure why that was not in the wording but would certainly </w:t>
      </w:r>
      <w:r w:rsidR="00902E4A" w:rsidRPr="00155D23">
        <w:rPr>
          <w:rFonts w:eastAsia="Calibri"/>
          <w:bdr w:val="none" w:sz="0" w:space="0" w:color="auto"/>
        </w:rPr>
        <w:t xml:space="preserve">ensure </w:t>
      </w:r>
      <w:r w:rsidRPr="00155D23">
        <w:rPr>
          <w:rFonts w:eastAsia="Calibri"/>
          <w:bdr w:val="none" w:sz="0" w:space="0" w:color="auto"/>
        </w:rPr>
        <w:t>that it is.</w:t>
      </w:r>
    </w:p>
    <w:p w14:paraId="258B478D" w14:textId="6B44BFC4" w:rsidR="00911B06" w:rsidRPr="00155D23" w:rsidRDefault="00911B06"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p>
    <w:p w14:paraId="477DB059" w14:textId="59A63A64" w:rsidR="00911B06" w:rsidRPr="00155D23" w:rsidRDefault="00184800"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r w:rsidRPr="00155D23">
        <w:rPr>
          <w:rFonts w:eastAsia="Calibri"/>
          <w:bdr w:val="none" w:sz="0" w:space="0" w:color="auto"/>
        </w:rPr>
        <w:t>Dr.</w:t>
      </w:r>
      <w:r w:rsidR="00911B06" w:rsidRPr="00155D23">
        <w:rPr>
          <w:rFonts w:eastAsia="Calibri"/>
          <w:bdr w:val="none" w:sz="0" w:space="0" w:color="auto"/>
        </w:rPr>
        <w:t xml:space="preserve"> Bernstein</w:t>
      </w:r>
      <w:r w:rsidR="00FB65C2" w:rsidRPr="00155D23">
        <w:rPr>
          <w:rFonts w:eastAsia="Calibri"/>
          <w:bdr w:val="none" w:sz="0" w:space="0" w:color="auto"/>
        </w:rPr>
        <w:t xml:space="preserve"> asked about staff and social determinants of health.  Annamarie Golden said that staff are trained to refer to community services and have a community health worker.</w:t>
      </w:r>
    </w:p>
    <w:p w14:paraId="7E7602BA" w14:textId="10538E03" w:rsidR="00FB65C2" w:rsidRPr="00155D23" w:rsidRDefault="00FB65C2"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p>
    <w:p w14:paraId="707BC70E" w14:textId="27118996" w:rsidR="00FB65C2" w:rsidRPr="00155D23" w:rsidRDefault="00BA05CE"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r w:rsidRPr="00155D23">
        <w:rPr>
          <w:rFonts w:eastAsia="Calibri"/>
          <w:bdr w:val="none" w:sz="0" w:space="0" w:color="auto"/>
        </w:rPr>
        <w:t>Dr.</w:t>
      </w:r>
      <w:r w:rsidR="00FB65C2" w:rsidRPr="00155D23">
        <w:rPr>
          <w:rFonts w:eastAsia="Calibri"/>
          <w:bdr w:val="none" w:sz="0" w:space="0" w:color="auto"/>
        </w:rPr>
        <w:t xml:space="preserve"> Arenstein added that they use a platform healthy intent, part of their electronic health record which screens for social determinates of health.</w:t>
      </w:r>
      <w:r w:rsidR="00C63916" w:rsidRPr="00155D23">
        <w:rPr>
          <w:rFonts w:eastAsia="Calibri"/>
          <w:bdr w:val="none" w:sz="0" w:space="0" w:color="auto"/>
        </w:rPr>
        <w:t xml:space="preserve">  </w:t>
      </w:r>
    </w:p>
    <w:p w14:paraId="13FE3456" w14:textId="1A2A9339" w:rsidR="00C63916" w:rsidRPr="00155D23" w:rsidRDefault="00C63916"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p>
    <w:p w14:paraId="6E5EAC39" w14:textId="561FE2AB" w:rsidR="00C63916" w:rsidRPr="00155D23" w:rsidRDefault="00BA05CE"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r w:rsidRPr="00155D23">
        <w:rPr>
          <w:rFonts w:eastAsia="Calibri"/>
          <w:bdr w:val="none" w:sz="0" w:space="0" w:color="auto"/>
        </w:rPr>
        <w:lastRenderedPageBreak/>
        <w:t>Dr.</w:t>
      </w:r>
      <w:r w:rsidR="00C63916" w:rsidRPr="00155D23">
        <w:rPr>
          <w:rFonts w:eastAsia="Calibri"/>
          <w:bdr w:val="none" w:sz="0" w:space="0" w:color="auto"/>
        </w:rPr>
        <w:t xml:space="preserve"> Bernstein asked how patients are supported after discharge.</w:t>
      </w:r>
    </w:p>
    <w:p w14:paraId="41CDF877" w14:textId="15C1D263" w:rsidR="00C26D67" w:rsidRPr="00155D23" w:rsidRDefault="00C26D67"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Calibri"/>
          <w:bdr w:val="none" w:sz="0" w:space="0" w:color="auto"/>
        </w:rPr>
      </w:pPr>
    </w:p>
    <w:p w14:paraId="47B0DBAF" w14:textId="5ECF7BE2" w:rsidR="00C26D67" w:rsidRPr="00155D23" w:rsidRDefault="00BA05CE"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Times New Roman"/>
        </w:rPr>
      </w:pPr>
      <w:r w:rsidRPr="00155D23">
        <w:rPr>
          <w:rFonts w:eastAsia="Times New Roman"/>
        </w:rPr>
        <w:t>Dr.</w:t>
      </w:r>
      <w:r w:rsidR="00C26D67" w:rsidRPr="00155D23">
        <w:rPr>
          <w:rFonts w:eastAsia="Times New Roman"/>
        </w:rPr>
        <w:t xml:space="preserve"> Streete stated they are challenged with matching community needs of the populations served and they are dedicated to support the communities by expanding outreach and staffing to reflect the community.</w:t>
      </w:r>
    </w:p>
    <w:p w14:paraId="7734B9C8" w14:textId="3CC82F95" w:rsidR="00C26D67" w:rsidRPr="00155D23" w:rsidRDefault="00C26D67" w:rsidP="00C572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Times New Roman"/>
        </w:rPr>
      </w:pPr>
    </w:p>
    <w:p w14:paraId="44593DD6" w14:textId="745F37F9" w:rsidR="00C26D67" w:rsidRPr="00155D23" w:rsidRDefault="00490CCC" w:rsidP="00C26D67">
      <w:pPr>
        <w:ind w:right="144"/>
        <w:contextualSpacing/>
        <w:rPr>
          <w:rFonts w:eastAsia="Times New Roman"/>
        </w:rPr>
      </w:pPr>
      <w:r w:rsidRPr="00155D23">
        <w:rPr>
          <w:rFonts w:eastAsia="Times New Roman"/>
        </w:rPr>
        <w:t>Dr.</w:t>
      </w:r>
      <w:r w:rsidR="00C26D67" w:rsidRPr="00155D23">
        <w:rPr>
          <w:rFonts w:eastAsia="Times New Roman"/>
        </w:rPr>
        <w:t xml:space="preserve"> Cruz-Davis asked what the policy on diversity and inclusion for staffing and recruiting people of color as well as individual that represent the communities they serve.</w:t>
      </w:r>
    </w:p>
    <w:p w14:paraId="197CEEFE" w14:textId="77777777" w:rsidR="00BA05CE" w:rsidRPr="00155D23" w:rsidRDefault="00BA05CE" w:rsidP="00615A47">
      <w:pPr>
        <w:ind w:right="144"/>
        <w:contextualSpacing/>
        <w:rPr>
          <w:rFonts w:eastAsia="Times New Roman"/>
        </w:rPr>
      </w:pPr>
    </w:p>
    <w:p w14:paraId="6C1D4CE2" w14:textId="63B004A1" w:rsidR="00615A47" w:rsidRPr="00155D23" w:rsidRDefault="00BA05CE" w:rsidP="00615A47">
      <w:pPr>
        <w:ind w:right="144"/>
        <w:contextualSpacing/>
        <w:rPr>
          <w:rFonts w:eastAsia="Times New Roman"/>
        </w:rPr>
      </w:pPr>
      <w:r w:rsidRPr="00155D23">
        <w:rPr>
          <w:rFonts w:eastAsia="Times New Roman"/>
        </w:rPr>
        <w:t>Dr.</w:t>
      </w:r>
      <w:r w:rsidR="00615A47" w:rsidRPr="00155D23">
        <w:rPr>
          <w:rFonts w:eastAsia="Times New Roman"/>
        </w:rPr>
        <w:t xml:space="preserve"> </w:t>
      </w:r>
      <w:proofErr w:type="spellStart"/>
      <w:r w:rsidR="00615A47" w:rsidRPr="00155D23">
        <w:rPr>
          <w:rFonts w:eastAsia="Times New Roman"/>
        </w:rPr>
        <w:t>Artenstein</w:t>
      </w:r>
      <w:proofErr w:type="spellEnd"/>
      <w:r w:rsidR="00615A47" w:rsidRPr="00155D23">
        <w:rPr>
          <w:rFonts w:eastAsia="Times New Roman"/>
        </w:rPr>
        <w:t xml:space="preserve"> stated they start with providing support and scholarships with high school students with Springfield and other areas to provide training through educational opportunities through higher education support and training.  The board of trustees to the provider and support staff has been diversified </w:t>
      </w:r>
      <w:r w:rsidR="00D47AAC" w:rsidRPr="00155D23">
        <w:rPr>
          <w:rFonts w:eastAsia="Times New Roman"/>
        </w:rPr>
        <w:t>and</w:t>
      </w:r>
      <w:r w:rsidR="00615A47" w:rsidRPr="00155D23">
        <w:rPr>
          <w:rFonts w:eastAsia="Times New Roman"/>
        </w:rPr>
        <w:t xml:space="preserve"> offer various programs to recruit and support communities they serve. </w:t>
      </w:r>
    </w:p>
    <w:p w14:paraId="44F6FF3E" w14:textId="52AAC3C4" w:rsidR="00615A47" w:rsidRPr="00155D23" w:rsidRDefault="00615A47" w:rsidP="00615A47">
      <w:pPr>
        <w:ind w:right="144"/>
        <w:contextualSpacing/>
        <w:rPr>
          <w:rFonts w:eastAsia="Times New Roman"/>
        </w:rPr>
      </w:pPr>
    </w:p>
    <w:p w14:paraId="1B41A401" w14:textId="6C2273DD" w:rsidR="003F0E32" w:rsidRPr="00155D23" w:rsidRDefault="00C37A31" w:rsidP="003F0E32">
      <w:pPr>
        <w:ind w:right="144"/>
        <w:contextualSpacing/>
        <w:rPr>
          <w:rFonts w:eastAsia="Times New Roman"/>
        </w:rPr>
      </w:pPr>
      <w:r w:rsidRPr="00155D23">
        <w:rPr>
          <w:rFonts w:eastAsia="Times New Roman"/>
        </w:rPr>
        <w:t>Ms</w:t>
      </w:r>
      <w:r w:rsidR="0064536D" w:rsidRPr="00155D23">
        <w:rPr>
          <w:rFonts w:eastAsia="Times New Roman"/>
        </w:rPr>
        <w:t>.</w:t>
      </w:r>
      <w:r w:rsidRPr="00155D23">
        <w:rPr>
          <w:rFonts w:eastAsia="Times New Roman"/>
        </w:rPr>
        <w:t xml:space="preserve"> </w:t>
      </w:r>
      <w:r w:rsidR="00615A47" w:rsidRPr="00155D23">
        <w:rPr>
          <w:rFonts w:eastAsia="Times New Roman"/>
        </w:rPr>
        <w:t xml:space="preserve">Golden added that Baystate has a hyper focus on workforce development and </w:t>
      </w:r>
      <w:r w:rsidR="003F0E32" w:rsidRPr="00155D23">
        <w:rPr>
          <w:rFonts w:eastAsia="Times New Roman"/>
        </w:rPr>
        <w:t xml:space="preserve">recently had two grants they’ve invested in with local organizations to include supporting women of color to recruit staff as well educational partnerships to support these populations. Workforce hiring goals are set to review lower wage employees and improving diversity and inclusion to provide stronger pathways for employees and potential employees. </w:t>
      </w:r>
    </w:p>
    <w:p w14:paraId="34012A5C" w14:textId="2BC2E530" w:rsidR="003F0E32" w:rsidRPr="00155D23" w:rsidRDefault="003F0E32" w:rsidP="003F0E32">
      <w:pPr>
        <w:ind w:right="144"/>
        <w:contextualSpacing/>
        <w:rPr>
          <w:rFonts w:eastAsia="Times New Roman"/>
        </w:rPr>
      </w:pPr>
    </w:p>
    <w:p w14:paraId="6EDF2D23" w14:textId="29C572F0" w:rsidR="003F0E32" w:rsidRPr="00155D23" w:rsidRDefault="00D47AAC" w:rsidP="003F0E32">
      <w:pPr>
        <w:ind w:right="144"/>
        <w:contextualSpacing/>
        <w:rPr>
          <w:rFonts w:eastAsia="Times New Roman"/>
        </w:rPr>
      </w:pPr>
      <w:r w:rsidRPr="00155D23">
        <w:rPr>
          <w:rFonts w:eastAsia="Times New Roman"/>
        </w:rPr>
        <w:t>Secretary</w:t>
      </w:r>
      <w:r w:rsidR="003F0E32" w:rsidRPr="00155D23">
        <w:rPr>
          <w:rFonts w:eastAsia="Times New Roman"/>
        </w:rPr>
        <w:t xml:space="preserve"> Chen asked if the facility is a dementia friendly system</w:t>
      </w:r>
      <w:r w:rsidR="00920C43" w:rsidRPr="00155D23">
        <w:rPr>
          <w:rFonts w:eastAsia="Times New Roman"/>
        </w:rPr>
        <w:t xml:space="preserve"> and if the expansion will support age and dementia friendly environment and principles during the expansion.</w:t>
      </w:r>
    </w:p>
    <w:p w14:paraId="0A7F8173" w14:textId="5895CF40" w:rsidR="00920C43" w:rsidRPr="00155D23" w:rsidRDefault="00920C43" w:rsidP="003F0E32">
      <w:pPr>
        <w:ind w:right="144"/>
        <w:contextualSpacing/>
        <w:rPr>
          <w:rFonts w:eastAsia="Times New Roman"/>
        </w:rPr>
      </w:pPr>
    </w:p>
    <w:p w14:paraId="063CA61E" w14:textId="613CB399" w:rsidR="00920C43" w:rsidRPr="00155D23" w:rsidRDefault="00D47AAC" w:rsidP="003F0E32">
      <w:pPr>
        <w:ind w:right="144"/>
        <w:contextualSpacing/>
        <w:rPr>
          <w:rFonts w:eastAsia="Times New Roman"/>
        </w:rPr>
      </w:pPr>
      <w:r w:rsidRPr="00155D23">
        <w:rPr>
          <w:rFonts w:eastAsia="Times New Roman"/>
        </w:rPr>
        <w:t>Dr.</w:t>
      </w:r>
      <w:r w:rsidR="00920C43" w:rsidRPr="00155D23">
        <w:rPr>
          <w:rFonts w:eastAsia="Times New Roman"/>
        </w:rPr>
        <w:t xml:space="preserve"> Arenstein stated that Baystate built the first acute care for elders, which showed substantial improvement</w:t>
      </w:r>
      <w:r w:rsidR="00264F78" w:rsidRPr="00155D23">
        <w:rPr>
          <w:rFonts w:eastAsia="Times New Roman"/>
        </w:rPr>
        <w:t xml:space="preserve"> in the patient experience concerning fall rates, use of psychotropic medication, use of restraint and have a large geriatric and palliative care unit and this is very important to them.</w:t>
      </w:r>
    </w:p>
    <w:p w14:paraId="127D8AFF" w14:textId="754A21EA" w:rsidR="00264F78" w:rsidRPr="00155D23" w:rsidRDefault="00264F78" w:rsidP="003F0E32">
      <w:pPr>
        <w:ind w:right="144"/>
        <w:contextualSpacing/>
        <w:rPr>
          <w:rFonts w:eastAsia="Times New Roman"/>
        </w:rPr>
      </w:pPr>
    </w:p>
    <w:p w14:paraId="0CBCD699" w14:textId="684851DB" w:rsidR="00264F78" w:rsidRPr="00BD26FA" w:rsidRDefault="00D47AAC" w:rsidP="00264F78">
      <w:pPr>
        <w:ind w:right="144"/>
        <w:contextualSpacing/>
        <w:rPr>
          <w:rFonts w:eastAsia="Times New Roman"/>
        </w:rPr>
      </w:pPr>
      <w:r w:rsidRPr="00155D23">
        <w:rPr>
          <w:rFonts w:eastAsia="Times New Roman"/>
        </w:rPr>
        <w:t>Secretary</w:t>
      </w:r>
      <w:r w:rsidR="00264F78" w:rsidRPr="00155D23">
        <w:rPr>
          <w:rFonts w:eastAsia="Times New Roman"/>
        </w:rPr>
        <w:t xml:space="preserve"> Chen asked they strongly consider prioritizing creating age and dementia friendly environment that includes signage and wayfinding.  She asked the applicant to consider these options while building the new space</w:t>
      </w:r>
      <w:r w:rsidR="00264F78" w:rsidRPr="00BD26FA">
        <w:rPr>
          <w:rFonts w:eastAsia="Times New Roman"/>
        </w:rPr>
        <w:t xml:space="preserve">. </w:t>
      </w:r>
    </w:p>
    <w:p w14:paraId="1A1B2C8E" w14:textId="77777777" w:rsidR="0072334F" w:rsidRPr="00BD26FA" w:rsidRDefault="0072334F" w:rsidP="00264F78">
      <w:pPr>
        <w:ind w:right="144"/>
        <w:contextualSpacing/>
        <w:rPr>
          <w:rFonts w:eastAsia="Times New Roman"/>
        </w:rPr>
      </w:pPr>
    </w:p>
    <w:p w14:paraId="4234B3F3" w14:textId="4002935B" w:rsidR="00264F78" w:rsidRPr="00155D23" w:rsidRDefault="0072334F" w:rsidP="00264F78">
      <w:pPr>
        <w:ind w:right="144"/>
        <w:contextualSpacing/>
        <w:rPr>
          <w:rFonts w:eastAsia="Times New Roman"/>
        </w:rPr>
      </w:pPr>
      <w:r w:rsidRPr="00BD26FA">
        <w:rPr>
          <w:rFonts w:eastAsia="Times New Roman"/>
        </w:rPr>
        <w:t>Dr</w:t>
      </w:r>
      <w:r w:rsidR="008F5C5D" w:rsidRPr="00BD26FA">
        <w:rPr>
          <w:rFonts w:eastAsia="Times New Roman"/>
        </w:rPr>
        <w:t>.</w:t>
      </w:r>
      <w:r w:rsidR="00264F78" w:rsidRPr="00155D23">
        <w:rPr>
          <w:rFonts w:eastAsia="Times New Roman"/>
        </w:rPr>
        <w:t xml:space="preserve"> Arenstein thanked her for these points and mentioned that it is a fairly ne</w:t>
      </w:r>
      <w:r w:rsidR="00806EE4" w:rsidRPr="00155D23">
        <w:rPr>
          <w:rFonts w:eastAsia="Times New Roman"/>
        </w:rPr>
        <w:t>w</w:t>
      </w:r>
      <w:r w:rsidR="00264F78" w:rsidRPr="00155D23">
        <w:rPr>
          <w:rFonts w:eastAsia="Times New Roman"/>
        </w:rPr>
        <w:t xml:space="preserve"> </w:t>
      </w:r>
      <w:proofErr w:type="gramStart"/>
      <w:r w:rsidR="00264F78" w:rsidRPr="00155D23">
        <w:rPr>
          <w:rFonts w:eastAsia="Times New Roman"/>
        </w:rPr>
        <w:t>facility</w:t>
      </w:r>
      <w:proofErr w:type="gramEnd"/>
      <w:r w:rsidR="00264F78" w:rsidRPr="00155D23">
        <w:rPr>
          <w:rFonts w:eastAsia="Times New Roman"/>
        </w:rPr>
        <w:t xml:space="preserve"> and it is a good opportunity through the transition period to take a look, and make adjustments that will help </w:t>
      </w:r>
      <w:r w:rsidR="00806EE4" w:rsidRPr="00155D23">
        <w:rPr>
          <w:rFonts w:eastAsia="Times New Roman"/>
        </w:rPr>
        <w:t xml:space="preserve">their patient population based on </w:t>
      </w:r>
      <w:r w:rsidR="00D226BC" w:rsidRPr="00155D23">
        <w:rPr>
          <w:rFonts w:eastAsia="Times New Roman"/>
        </w:rPr>
        <w:t xml:space="preserve">Secretary </w:t>
      </w:r>
      <w:r w:rsidR="00806EE4" w:rsidRPr="00155D23">
        <w:rPr>
          <w:rFonts w:eastAsia="Times New Roman"/>
        </w:rPr>
        <w:t>Chen’s points.</w:t>
      </w:r>
    </w:p>
    <w:p w14:paraId="005C0B5C" w14:textId="77777777" w:rsidR="008F5C5D" w:rsidRPr="00155D23" w:rsidRDefault="008F5C5D" w:rsidP="003F0E32">
      <w:pPr>
        <w:ind w:right="144"/>
        <w:contextualSpacing/>
        <w:rPr>
          <w:rFonts w:eastAsia="Times New Roman"/>
        </w:rPr>
      </w:pPr>
    </w:p>
    <w:p w14:paraId="3B72A330" w14:textId="70F27C0E" w:rsidR="00D8248B" w:rsidRPr="00155D23" w:rsidRDefault="008F5C5D" w:rsidP="003F0E32">
      <w:pPr>
        <w:ind w:right="144"/>
        <w:contextualSpacing/>
        <w:rPr>
          <w:rFonts w:eastAsia="Times New Roman"/>
        </w:rPr>
      </w:pPr>
      <w:r w:rsidRPr="00155D23">
        <w:rPr>
          <w:rFonts w:eastAsia="Times New Roman"/>
        </w:rPr>
        <w:t xml:space="preserve">With no further questions, </w:t>
      </w:r>
      <w:r w:rsidR="00561FC9" w:rsidRPr="00155D23">
        <w:rPr>
          <w:rFonts w:eastAsia="Times New Roman"/>
        </w:rPr>
        <w:t>Commissioner Cooke asked</w:t>
      </w:r>
      <w:r w:rsidRPr="00155D23">
        <w:rPr>
          <w:rFonts w:eastAsia="Times New Roman"/>
        </w:rPr>
        <w:t xml:space="preserve"> if there </w:t>
      </w:r>
      <w:r w:rsidR="00561FC9">
        <w:rPr>
          <w:rFonts w:eastAsia="Times New Roman"/>
        </w:rPr>
        <w:t>was</w:t>
      </w:r>
      <w:r w:rsidR="00561FC9" w:rsidRPr="00155D23">
        <w:rPr>
          <w:rFonts w:eastAsia="Times New Roman"/>
        </w:rPr>
        <w:t xml:space="preserve"> </w:t>
      </w:r>
      <w:r w:rsidRPr="00155D23">
        <w:rPr>
          <w:rFonts w:eastAsia="Times New Roman"/>
        </w:rPr>
        <w:t>a motion to approve Baystate New England Orthopedic Surgeons Alliance, LLC’s request for a substantial change of service.</w:t>
      </w:r>
    </w:p>
    <w:p w14:paraId="09E25612" w14:textId="77777777" w:rsidR="008F5C5D" w:rsidRPr="00155D23" w:rsidRDefault="008F5C5D" w:rsidP="003F0E32">
      <w:pPr>
        <w:ind w:right="144"/>
        <w:contextualSpacing/>
        <w:rPr>
          <w:rFonts w:eastAsia="Times New Roman"/>
        </w:rPr>
      </w:pPr>
    </w:p>
    <w:p w14:paraId="5463919B" w14:textId="1F503ABF" w:rsidR="00D8248B" w:rsidRPr="00155D23" w:rsidRDefault="00AD1077" w:rsidP="003F0E32">
      <w:pPr>
        <w:ind w:right="144"/>
        <w:contextualSpacing/>
        <w:rPr>
          <w:rFonts w:eastAsia="Times New Roman"/>
        </w:rPr>
      </w:pPr>
      <w:r w:rsidRPr="00155D23">
        <w:rPr>
          <w:rFonts w:eastAsia="Times New Roman"/>
        </w:rPr>
        <w:t xml:space="preserve">Dr. </w:t>
      </w:r>
      <w:r w:rsidR="00D8248B" w:rsidRPr="00155D23">
        <w:rPr>
          <w:rFonts w:eastAsia="Times New Roman"/>
        </w:rPr>
        <w:t>Cruz-Davis</w:t>
      </w:r>
      <w:r w:rsidR="0064536D" w:rsidRPr="00155D23">
        <w:rPr>
          <w:rFonts w:eastAsia="Times New Roman"/>
        </w:rPr>
        <w:t xml:space="preserve"> made the motion</w:t>
      </w:r>
      <w:r w:rsidR="00D8248B" w:rsidRPr="00155D23">
        <w:rPr>
          <w:rFonts w:eastAsia="Times New Roman"/>
        </w:rPr>
        <w:t>,</w:t>
      </w:r>
      <w:r w:rsidR="0064536D" w:rsidRPr="00155D23">
        <w:rPr>
          <w:rFonts w:eastAsia="Times New Roman"/>
        </w:rPr>
        <w:t xml:space="preserve"> which was</w:t>
      </w:r>
      <w:r w:rsidR="00D8248B" w:rsidRPr="00155D23">
        <w:rPr>
          <w:rFonts w:eastAsia="Times New Roman"/>
        </w:rPr>
        <w:t xml:space="preserve"> seconded by Mary Moscato, </w:t>
      </w:r>
      <w:r w:rsidR="006F63CE" w:rsidRPr="00155D23">
        <w:rPr>
          <w:rFonts w:eastAsia="Times New Roman"/>
        </w:rPr>
        <w:t>all present membe</w:t>
      </w:r>
      <w:r w:rsidR="008F5C5D" w:rsidRPr="00155D23">
        <w:rPr>
          <w:rFonts w:eastAsia="Times New Roman"/>
        </w:rPr>
        <w:t xml:space="preserve">rs approved. </w:t>
      </w:r>
    </w:p>
    <w:p w14:paraId="6C6BF6DE" w14:textId="77777777" w:rsidR="003F0E32" w:rsidRPr="00155D23" w:rsidRDefault="003F0E32" w:rsidP="003F0E32">
      <w:pPr>
        <w:ind w:right="144"/>
        <w:contextualSpacing/>
        <w:rPr>
          <w:rFonts w:eastAsia="Times New Roman"/>
        </w:rPr>
      </w:pPr>
    </w:p>
    <w:bookmarkEnd w:id="4"/>
    <w:p w14:paraId="030A8ECD" w14:textId="73758531" w:rsidR="00731309" w:rsidRPr="00155D23" w:rsidRDefault="00731309" w:rsidP="00731309">
      <w:pPr>
        <w:ind w:right="144"/>
        <w:contextualSpacing/>
        <w:rPr>
          <w:rFonts w:eastAsia="Calibri"/>
          <w:b/>
          <w:bCs/>
          <w:bdr w:val="none" w:sz="0" w:space="0" w:color="auto"/>
        </w:rPr>
      </w:pPr>
      <w:r w:rsidRPr="00155D23">
        <w:rPr>
          <w:rFonts w:eastAsia="Calibri"/>
          <w:b/>
          <w:bCs/>
          <w:bdr w:val="none" w:sz="0" w:space="0" w:color="auto"/>
        </w:rPr>
        <w:t xml:space="preserve">2. </w:t>
      </w:r>
      <w:r w:rsidR="00EB48F3" w:rsidRPr="00155D23">
        <w:rPr>
          <w:rFonts w:eastAsia="Calibri"/>
          <w:b/>
          <w:bCs/>
          <w:bdr w:val="none" w:sz="0" w:space="0" w:color="auto"/>
        </w:rPr>
        <w:t>DETERMINATIONS OF NEED</w:t>
      </w:r>
    </w:p>
    <w:p w14:paraId="4B881D8A" w14:textId="547F1599" w:rsidR="00D34137" w:rsidRPr="00155D23" w:rsidRDefault="00731309" w:rsidP="00731309">
      <w:pPr>
        <w:ind w:right="144"/>
        <w:contextualSpacing/>
        <w:rPr>
          <w:rFonts w:eastAsia="Calibri"/>
          <w:i/>
          <w:iCs/>
          <w:bdr w:val="none" w:sz="0" w:space="0" w:color="auto"/>
        </w:rPr>
      </w:pPr>
      <w:r w:rsidRPr="00155D23">
        <w:rPr>
          <w:rFonts w:eastAsia="Calibri"/>
          <w:i/>
          <w:iCs/>
          <w:bdr w:val="none" w:sz="0" w:space="0" w:color="auto"/>
        </w:rPr>
        <w:t xml:space="preserve">b. </w:t>
      </w:r>
      <w:r w:rsidR="00EB48F3" w:rsidRPr="00155D23">
        <w:rPr>
          <w:rFonts w:eastAsia="Calibri"/>
          <w:i/>
          <w:iCs/>
          <w:bdr w:val="none" w:sz="0" w:space="0" w:color="auto"/>
        </w:rPr>
        <w:t>Request by Cape Cod Healthcare, Inc. for a substantial capital expenditure (</w:t>
      </w:r>
      <w:r w:rsidR="001E7F91" w:rsidRPr="00155D23">
        <w:rPr>
          <w:rFonts w:eastAsia="Calibri"/>
          <w:i/>
          <w:iCs/>
          <w:bdr w:val="none" w:sz="0" w:space="0" w:color="auto"/>
        </w:rPr>
        <w:t>V</w:t>
      </w:r>
      <w:r w:rsidR="00EB48F3" w:rsidRPr="00155D23">
        <w:rPr>
          <w:rFonts w:eastAsia="Calibri"/>
          <w:i/>
          <w:iCs/>
          <w:bdr w:val="none" w:sz="0" w:space="0" w:color="auto"/>
        </w:rPr>
        <w:t>ote).</w:t>
      </w:r>
    </w:p>
    <w:p w14:paraId="4EC6B2BB" w14:textId="77777777" w:rsidR="00731309" w:rsidRPr="00155D23" w:rsidRDefault="00731309" w:rsidP="00731309">
      <w:pPr>
        <w:ind w:right="144"/>
        <w:contextualSpacing/>
        <w:rPr>
          <w:rFonts w:eastAsia="Calibri"/>
          <w:i/>
          <w:iCs/>
          <w:bdr w:val="none" w:sz="0" w:space="0" w:color="auto"/>
        </w:rPr>
      </w:pPr>
    </w:p>
    <w:p w14:paraId="27D3BAB3" w14:textId="0B1E9E19" w:rsidR="00EB48F3" w:rsidRPr="00155D23" w:rsidRDefault="00EB48F3" w:rsidP="00EB48F3">
      <w:pPr>
        <w:pStyle w:val="BodyA"/>
        <w:rPr>
          <w:rFonts w:ascii="Times New Roman" w:hAnsi="Times New Roman" w:cs="Times New Roman"/>
          <w:sz w:val="24"/>
          <w:szCs w:val="24"/>
        </w:rPr>
      </w:pPr>
      <w:r w:rsidRPr="00155D23">
        <w:rPr>
          <w:rFonts w:ascii="Times New Roman" w:hAnsi="Times New Roman" w:cs="Times New Roman"/>
          <w:sz w:val="24"/>
          <w:szCs w:val="24"/>
        </w:rPr>
        <w:t xml:space="preserve">Commissioner Cooke invited Elizabeth Kelley, Director of the Bureau of Health Care Safety and Quality to review the staff recommendation for a request by Cape Cod Healthcare, Inc. for a substantial capital expenditure. </w:t>
      </w:r>
      <w:r w:rsidR="00124BE1" w:rsidRPr="00AD185C">
        <w:rPr>
          <w:rFonts w:ascii="Times New Roman" w:hAnsi="Times New Roman" w:cs="Times New Roman"/>
          <w:sz w:val="24"/>
          <w:szCs w:val="24"/>
        </w:rPr>
        <w:t xml:space="preserve">She was joined by Rebecca Rodman, General Counsel. </w:t>
      </w:r>
      <w:r w:rsidRPr="00155D23">
        <w:rPr>
          <w:rFonts w:ascii="Times New Roman" w:hAnsi="Times New Roman" w:cs="Times New Roman"/>
          <w:sz w:val="24"/>
          <w:szCs w:val="24"/>
        </w:rPr>
        <w:t>Also, representatives from the applicant were available to answer questions after the presentation.</w:t>
      </w:r>
    </w:p>
    <w:p w14:paraId="12526AC5" w14:textId="0CF3F887" w:rsidR="001F7E4F" w:rsidRPr="00155D23" w:rsidRDefault="00731309" w:rsidP="00731309">
      <w:pPr>
        <w:ind w:right="144"/>
        <w:contextualSpacing/>
        <w:rPr>
          <w:rFonts w:eastAsia="Calibri"/>
          <w:bdr w:val="none" w:sz="0" w:space="0" w:color="auto"/>
        </w:rPr>
      </w:pPr>
      <w:r w:rsidRPr="00155D23">
        <w:rPr>
          <w:rFonts w:eastAsia="Calibri"/>
          <w:bdr w:val="none" w:sz="0" w:space="0" w:color="auto"/>
        </w:rPr>
        <w:t>Upon conclusion of the presentation, Commissioner Cooke asked the council members if there are any questions or comments.</w:t>
      </w:r>
    </w:p>
    <w:p w14:paraId="41A251C9" w14:textId="77777777" w:rsidR="00731309" w:rsidRPr="00155D23" w:rsidRDefault="00731309" w:rsidP="00731309">
      <w:pPr>
        <w:ind w:right="144"/>
        <w:contextualSpacing/>
        <w:rPr>
          <w:rFonts w:eastAsia="Calibri"/>
          <w:bdr w:val="none" w:sz="0" w:space="0" w:color="auto"/>
        </w:rPr>
      </w:pPr>
    </w:p>
    <w:p w14:paraId="0D4AB10B" w14:textId="7408B524" w:rsidR="00F81455" w:rsidRPr="00155D23" w:rsidRDefault="001719CE" w:rsidP="00EB48F3">
      <w:pPr>
        <w:ind w:right="144"/>
        <w:contextualSpacing/>
        <w:rPr>
          <w:rFonts w:eastAsia="Calibri"/>
          <w:bdr w:val="none" w:sz="0" w:space="0" w:color="auto"/>
        </w:rPr>
      </w:pPr>
      <w:r w:rsidRPr="00155D23">
        <w:rPr>
          <w:rFonts w:eastAsia="Calibri"/>
          <w:bdr w:val="none" w:sz="0" w:space="0" w:color="auto"/>
        </w:rPr>
        <w:t xml:space="preserve">Secretary </w:t>
      </w:r>
      <w:r w:rsidR="00EB48F3" w:rsidRPr="00155D23">
        <w:rPr>
          <w:rFonts w:eastAsia="Calibri"/>
          <w:bdr w:val="none" w:sz="0" w:space="0" w:color="auto"/>
        </w:rPr>
        <w:t>Chen asked</w:t>
      </w:r>
      <w:r w:rsidR="001E7F91" w:rsidRPr="00155D23">
        <w:rPr>
          <w:rFonts w:eastAsia="Calibri"/>
          <w:bdr w:val="none" w:sz="0" w:space="0" w:color="auto"/>
        </w:rPr>
        <w:t xml:space="preserve"> if the demographics of Barnstable County indicate 3.5 percent of the population is </w:t>
      </w:r>
      <w:r w:rsidR="002D38B6" w:rsidRPr="00155D23">
        <w:rPr>
          <w:rFonts w:eastAsia="Calibri"/>
          <w:bdr w:val="none" w:sz="0" w:space="0" w:color="auto"/>
        </w:rPr>
        <w:t>Hispanic</w:t>
      </w:r>
      <w:r w:rsidR="001E7F91" w:rsidRPr="00155D23">
        <w:rPr>
          <w:rFonts w:eastAsia="Calibri"/>
          <w:bdr w:val="none" w:sz="0" w:space="0" w:color="auto"/>
        </w:rPr>
        <w:t xml:space="preserve">, why does the table presented to the Council show 0%?  </w:t>
      </w:r>
      <w:bookmarkStart w:id="5" w:name="_Hlk100576826"/>
    </w:p>
    <w:p w14:paraId="472B82EE" w14:textId="3C1BEBF3" w:rsidR="001E7F91" w:rsidRPr="00155D23" w:rsidRDefault="001E7F91" w:rsidP="00EB48F3">
      <w:pPr>
        <w:ind w:right="144"/>
        <w:contextualSpacing/>
        <w:rPr>
          <w:rFonts w:eastAsia="Calibri"/>
          <w:bdr w:val="none" w:sz="0" w:space="0" w:color="auto"/>
        </w:rPr>
      </w:pPr>
    </w:p>
    <w:p w14:paraId="16379ED9" w14:textId="171F89FD" w:rsidR="001E7F91" w:rsidRPr="00155D23" w:rsidRDefault="001E7F91" w:rsidP="00EB48F3">
      <w:pPr>
        <w:ind w:right="144"/>
        <w:contextualSpacing/>
        <w:rPr>
          <w:rFonts w:eastAsia="Calibri"/>
          <w:bdr w:val="none" w:sz="0" w:space="0" w:color="auto"/>
        </w:rPr>
      </w:pPr>
      <w:r w:rsidRPr="00155D23">
        <w:rPr>
          <w:rFonts w:eastAsia="Calibri"/>
          <w:bdr w:val="none" w:sz="0" w:space="0" w:color="auto"/>
        </w:rPr>
        <w:t>Michael Lauf, President and Chief Executive Officer of Cape Cod Healthcare</w:t>
      </w:r>
      <w:r w:rsidR="00990B76" w:rsidRPr="00155D23">
        <w:rPr>
          <w:rFonts w:eastAsia="Calibri"/>
          <w:bdr w:val="none" w:sz="0" w:space="0" w:color="auto"/>
        </w:rPr>
        <w:t xml:space="preserve"> answered that Cape Cod Healthcare is a mission driven organization that treats a people regardless of income, race, or gender.  He </w:t>
      </w:r>
      <w:r w:rsidR="005E06F0">
        <w:rPr>
          <w:rFonts w:eastAsia="Calibri"/>
          <w:bdr w:val="none" w:sz="0" w:space="0" w:color="auto"/>
        </w:rPr>
        <w:t>noted</w:t>
      </w:r>
      <w:r w:rsidR="005E06F0" w:rsidRPr="00155D23">
        <w:rPr>
          <w:rFonts w:eastAsia="Calibri"/>
          <w:bdr w:val="none" w:sz="0" w:space="0" w:color="auto"/>
        </w:rPr>
        <w:t xml:space="preserve"> </w:t>
      </w:r>
      <w:r w:rsidR="00990B76" w:rsidRPr="00155D23">
        <w:rPr>
          <w:rFonts w:eastAsia="Calibri"/>
          <w:bdr w:val="none" w:sz="0" w:space="0" w:color="auto"/>
        </w:rPr>
        <w:t xml:space="preserve">that he could not speak to the specific panel in terms of percentage of </w:t>
      </w:r>
      <w:proofErr w:type="gramStart"/>
      <w:r w:rsidR="002D38B6" w:rsidRPr="00155D23">
        <w:rPr>
          <w:rFonts w:eastAsia="Calibri"/>
          <w:bdr w:val="none" w:sz="0" w:space="0" w:color="auto"/>
        </w:rPr>
        <w:t>Hispanic</w:t>
      </w:r>
      <w:r w:rsidR="00990B76" w:rsidRPr="00155D23">
        <w:rPr>
          <w:rFonts w:eastAsia="Calibri"/>
          <w:bdr w:val="none" w:sz="0" w:space="0" w:color="auto"/>
        </w:rPr>
        <w:t>s, but</w:t>
      </w:r>
      <w:proofErr w:type="gramEnd"/>
      <w:r w:rsidR="00990B76" w:rsidRPr="00155D23">
        <w:rPr>
          <w:rFonts w:eastAsia="Calibri"/>
          <w:bdr w:val="none" w:sz="0" w:space="0" w:color="auto"/>
        </w:rPr>
        <w:t xml:space="preserve"> said </w:t>
      </w:r>
      <w:r w:rsidR="005E06F0">
        <w:rPr>
          <w:rFonts w:eastAsia="Calibri"/>
          <w:bdr w:val="none" w:sz="0" w:space="0" w:color="auto"/>
        </w:rPr>
        <w:t>that Cape Cod Healthcare</w:t>
      </w:r>
      <w:r w:rsidR="00A17707">
        <w:rPr>
          <w:rFonts w:eastAsia="Calibri"/>
          <w:bdr w:val="none" w:sz="0" w:space="0" w:color="auto"/>
        </w:rPr>
        <w:t xml:space="preserve"> (CCH)</w:t>
      </w:r>
      <w:r w:rsidR="005E06F0">
        <w:rPr>
          <w:rFonts w:eastAsia="Calibri"/>
          <w:bdr w:val="none" w:sz="0" w:space="0" w:color="auto"/>
        </w:rPr>
        <w:t xml:space="preserve"> </w:t>
      </w:r>
      <w:r w:rsidR="00990B76" w:rsidRPr="00155D23">
        <w:rPr>
          <w:rFonts w:eastAsia="Calibri"/>
          <w:bdr w:val="none" w:sz="0" w:space="0" w:color="auto"/>
        </w:rPr>
        <w:t>creates access for the entire community.</w:t>
      </w:r>
    </w:p>
    <w:p w14:paraId="63919314" w14:textId="147E0444" w:rsidR="00990B76" w:rsidRPr="00155D23" w:rsidRDefault="00990B76" w:rsidP="00EB48F3">
      <w:pPr>
        <w:ind w:right="144"/>
        <w:contextualSpacing/>
        <w:rPr>
          <w:rFonts w:eastAsia="Calibri"/>
          <w:bdr w:val="none" w:sz="0" w:space="0" w:color="auto"/>
        </w:rPr>
      </w:pPr>
    </w:p>
    <w:p w14:paraId="412185B5" w14:textId="7BF737AB" w:rsidR="007D23AE" w:rsidRPr="00155D23" w:rsidRDefault="001719CE" w:rsidP="007D23AE">
      <w:pPr>
        <w:ind w:right="144"/>
        <w:contextualSpacing/>
        <w:rPr>
          <w:rFonts w:eastAsia="Calibri"/>
          <w:bdr w:val="none" w:sz="0" w:space="0" w:color="auto"/>
        </w:rPr>
      </w:pPr>
      <w:r w:rsidRPr="00155D23">
        <w:rPr>
          <w:rFonts w:eastAsia="Calibri"/>
          <w:bdr w:val="none" w:sz="0" w:space="0" w:color="auto"/>
        </w:rPr>
        <w:t xml:space="preserve">Secretary </w:t>
      </w:r>
      <w:r w:rsidR="00990B76" w:rsidRPr="00155D23">
        <w:rPr>
          <w:rFonts w:eastAsia="Calibri"/>
          <w:bdr w:val="none" w:sz="0" w:space="0" w:color="auto"/>
        </w:rPr>
        <w:t xml:space="preserve">Chen </w:t>
      </w:r>
      <w:r w:rsidR="007D23AE" w:rsidRPr="00155D23">
        <w:rPr>
          <w:rFonts w:eastAsia="Calibri"/>
          <w:bdr w:val="none" w:sz="0" w:space="0" w:color="auto"/>
        </w:rPr>
        <w:t xml:space="preserve">asked if the hospital may not be aware that they may be unfriendly to certain populations, using the incorrect data for </w:t>
      </w:r>
      <w:r w:rsidR="002D38B6" w:rsidRPr="00155D23">
        <w:rPr>
          <w:rFonts w:eastAsia="Calibri"/>
          <w:bdr w:val="none" w:sz="0" w:space="0" w:color="auto"/>
        </w:rPr>
        <w:t>Hispanic</w:t>
      </w:r>
      <w:r w:rsidR="007D23AE" w:rsidRPr="00155D23">
        <w:rPr>
          <w:rFonts w:eastAsia="Calibri"/>
          <w:bdr w:val="none" w:sz="0" w:space="0" w:color="auto"/>
        </w:rPr>
        <w:t xml:space="preserve">s as an example, and they should take the time to examine this.  </w:t>
      </w:r>
    </w:p>
    <w:p w14:paraId="5682ED10" w14:textId="77CD4FE2" w:rsidR="007D23AE" w:rsidRPr="00155D23" w:rsidRDefault="007D23AE" w:rsidP="007D23AE">
      <w:pPr>
        <w:ind w:right="144"/>
        <w:contextualSpacing/>
        <w:rPr>
          <w:rFonts w:eastAsia="Calibri"/>
          <w:bdr w:val="none" w:sz="0" w:space="0" w:color="auto"/>
        </w:rPr>
      </w:pPr>
    </w:p>
    <w:p w14:paraId="1A7E7F79" w14:textId="7459C304" w:rsidR="007D23AE" w:rsidRPr="00155D23" w:rsidRDefault="007D23AE" w:rsidP="007D23AE">
      <w:pPr>
        <w:ind w:right="144"/>
        <w:contextualSpacing/>
        <w:rPr>
          <w:rFonts w:eastAsia="Calibri"/>
          <w:bdr w:val="none" w:sz="0" w:space="0" w:color="auto"/>
        </w:rPr>
      </w:pPr>
      <w:r w:rsidRPr="00155D23">
        <w:rPr>
          <w:rFonts w:eastAsia="Calibri"/>
          <w:bdr w:val="none" w:sz="0" w:space="0" w:color="auto"/>
        </w:rPr>
        <w:t>M</w:t>
      </w:r>
      <w:r w:rsidR="001719CE" w:rsidRPr="00155D23">
        <w:rPr>
          <w:rFonts w:eastAsia="Calibri"/>
          <w:bdr w:val="none" w:sz="0" w:space="0" w:color="auto"/>
        </w:rPr>
        <w:t xml:space="preserve">r. </w:t>
      </w:r>
      <w:r w:rsidRPr="00155D23">
        <w:rPr>
          <w:rFonts w:eastAsia="Calibri"/>
          <w:bdr w:val="none" w:sz="0" w:space="0" w:color="auto"/>
        </w:rPr>
        <w:t>Lauf offered to put together more specific data for the Council that represented the tru</w:t>
      </w:r>
      <w:r w:rsidR="00207B41" w:rsidRPr="00155D23">
        <w:rPr>
          <w:rFonts w:eastAsia="Calibri"/>
          <w:bdr w:val="none" w:sz="0" w:space="0" w:color="auto"/>
        </w:rPr>
        <w:t xml:space="preserve">e demographic data and appreciated the recommendation from </w:t>
      </w:r>
      <w:r w:rsidR="00147638" w:rsidRPr="00155D23">
        <w:rPr>
          <w:rFonts w:eastAsia="Calibri"/>
          <w:bdr w:val="none" w:sz="0" w:space="0" w:color="auto"/>
        </w:rPr>
        <w:t xml:space="preserve">Secretary </w:t>
      </w:r>
      <w:r w:rsidR="00207B41" w:rsidRPr="00155D23">
        <w:rPr>
          <w:rFonts w:eastAsia="Calibri"/>
          <w:bdr w:val="none" w:sz="0" w:space="0" w:color="auto"/>
        </w:rPr>
        <w:t>Chen.</w:t>
      </w:r>
    </w:p>
    <w:p w14:paraId="2D52940F" w14:textId="5406C8E8" w:rsidR="00207B41" w:rsidRPr="00155D23" w:rsidRDefault="00207B41" w:rsidP="007D23AE">
      <w:pPr>
        <w:ind w:right="144"/>
        <w:contextualSpacing/>
        <w:rPr>
          <w:rFonts w:eastAsia="Calibri"/>
          <w:bdr w:val="none" w:sz="0" w:space="0" w:color="auto"/>
        </w:rPr>
      </w:pPr>
    </w:p>
    <w:p w14:paraId="235654BC" w14:textId="57F40C99" w:rsidR="00207B41" w:rsidRPr="00155D23" w:rsidRDefault="00207B41" w:rsidP="007D23AE">
      <w:pPr>
        <w:ind w:right="144"/>
        <w:contextualSpacing/>
        <w:rPr>
          <w:rFonts w:eastAsia="Calibri"/>
          <w:bdr w:val="none" w:sz="0" w:space="0" w:color="auto"/>
        </w:rPr>
      </w:pPr>
      <w:r w:rsidRPr="00155D23">
        <w:rPr>
          <w:rFonts w:eastAsia="Calibri"/>
          <w:bdr w:val="none" w:sz="0" w:space="0" w:color="auto"/>
        </w:rPr>
        <w:t>Crystal Bloom, outside Counsel, believed this to be an error in the report and they will follow up to acquire the correct data.</w:t>
      </w:r>
    </w:p>
    <w:p w14:paraId="48943135" w14:textId="7830A01B" w:rsidR="00207B41" w:rsidRPr="00155D23" w:rsidRDefault="00207B41" w:rsidP="007D23AE">
      <w:pPr>
        <w:ind w:right="144"/>
        <w:contextualSpacing/>
        <w:rPr>
          <w:rFonts w:eastAsia="Calibri"/>
          <w:bdr w:val="none" w:sz="0" w:space="0" w:color="auto"/>
        </w:rPr>
      </w:pPr>
    </w:p>
    <w:p w14:paraId="10408377" w14:textId="68172640" w:rsidR="00207B41" w:rsidRPr="00155D23" w:rsidRDefault="00C06D04" w:rsidP="00207B41">
      <w:pPr>
        <w:ind w:right="144"/>
        <w:contextualSpacing/>
        <w:rPr>
          <w:rFonts w:eastAsia="Times New Roman"/>
        </w:rPr>
      </w:pPr>
      <w:r w:rsidRPr="00155D23">
        <w:rPr>
          <w:rFonts w:eastAsia="Calibri"/>
          <w:bdr w:val="none" w:sz="0" w:space="0" w:color="auto"/>
        </w:rPr>
        <w:t xml:space="preserve">Dr. </w:t>
      </w:r>
      <w:r w:rsidR="00207B41" w:rsidRPr="00155D23">
        <w:rPr>
          <w:rFonts w:eastAsia="Calibri"/>
          <w:bdr w:val="none" w:sz="0" w:space="0" w:color="auto"/>
        </w:rPr>
        <w:t xml:space="preserve">Bernstein </w:t>
      </w:r>
      <w:r w:rsidR="00207B41" w:rsidRPr="00155D23">
        <w:rPr>
          <w:rFonts w:eastAsia="Times New Roman"/>
        </w:rPr>
        <w:t xml:space="preserve">stated that collecting the data could give the option as “other” rather than </w:t>
      </w:r>
      <w:r w:rsidR="002D38B6" w:rsidRPr="00155D23">
        <w:rPr>
          <w:rFonts w:eastAsia="Times New Roman"/>
        </w:rPr>
        <w:t>Hispanic</w:t>
      </w:r>
      <w:r w:rsidR="00207B41" w:rsidRPr="00155D23">
        <w:rPr>
          <w:rFonts w:eastAsia="Times New Roman"/>
        </w:rPr>
        <w:t xml:space="preserve">/Latino. </w:t>
      </w:r>
    </w:p>
    <w:p w14:paraId="68585670" w14:textId="1FF8E759" w:rsidR="00207B41" w:rsidRPr="00155D23" w:rsidRDefault="00207B41" w:rsidP="00207B41">
      <w:pPr>
        <w:ind w:right="144"/>
        <w:contextualSpacing/>
        <w:rPr>
          <w:rFonts w:eastAsia="Times New Roman"/>
        </w:rPr>
      </w:pPr>
    </w:p>
    <w:p w14:paraId="0E2973F4" w14:textId="0F8D58AE" w:rsidR="002D38B6" w:rsidRPr="00155D23" w:rsidRDefault="005E06F0" w:rsidP="00207B41">
      <w:pPr>
        <w:ind w:right="144"/>
        <w:contextualSpacing/>
        <w:rPr>
          <w:rFonts w:eastAsia="Times New Roman"/>
        </w:rPr>
      </w:pPr>
      <w:r>
        <w:rPr>
          <w:rFonts w:eastAsia="Times New Roman"/>
        </w:rPr>
        <w:t xml:space="preserve">Ms. </w:t>
      </w:r>
      <w:r w:rsidR="00207B41" w:rsidRPr="00155D23">
        <w:rPr>
          <w:rFonts w:eastAsia="Times New Roman"/>
        </w:rPr>
        <w:t xml:space="preserve">Rodman stated this does seem like an error </w:t>
      </w:r>
      <w:r w:rsidR="00A17707">
        <w:rPr>
          <w:rFonts w:eastAsia="Times New Roman"/>
        </w:rPr>
        <w:t>and that</w:t>
      </w:r>
      <w:r w:rsidR="00207B41" w:rsidRPr="00155D23">
        <w:rPr>
          <w:rFonts w:eastAsia="Times New Roman"/>
        </w:rPr>
        <w:t xml:space="preserve"> </w:t>
      </w:r>
      <w:r w:rsidR="00A17707">
        <w:rPr>
          <w:rFonts w:eastAsia="Times New Roman"/>
        </w:rPr>
        <w:t xml:space="preserve">in </w:t>
      </w:r>
      <w:r w:rsidR="00207B41" w:rsidRPr="00155D23">
        <w:rPr>
          <w:rFonts w:eastAsia="Times New Roman"/>
        </w:rPr>
        <w:t xml:space="preserve">the application from CCH, there are </w:t>
      </w:r>
      <w:r w:rsidR="00A17707">
        <w:rPr>
          <w:rFonts w:eastAsia="Times New Roman"/>
        </w:rPr>
        <w:t>patients</w:t>
      </w:r>
      <w:r w:rsidR="00A17707" w:rsidRPr="00155D23">
        <w:rPr>
          <w:rFonts w:eastAsia="Times New Roman"/>
        </w:rPr>
        <w:t xml:space="preserve"> </w:t>
      </w:r>
      <w:r w:rsidR="00207B41" w:rsidRPr="00155D23">
        <w:rPr>
          <w:rFonts w:eastAsia="Times New Roman"/>
        </w:rPr>
        <w:t xml:space="preserve">identified as </w:t>
      </w:r>
      <w:r w:rsidR="002D38B6" w:rsidRPr="00155D23">
        <w:rPr>
          <w:rFonts w:eastAsia="Times New Roman"/>
        </w:rPr>
        <w:t>Hispanic</w:t>
      </w:r>
      <w:r w:rsidR="00207B41" w:rsidRPr="00155D23">
        <w:rPr>
          <w:rFonts w:eastAsia="Times New Roman"/>
        </w:rPr>
        <w:t>.</w:t>
      </w:r>
    </w:p>
    <w:p w14:paraId="532D9C4D" w14:textId="77777777" w:rsidR="002D38B6" w:rsidRPr="00155D23" w:rsidRDefault="002D38B6" w:rsidP="00207B41">
      <w:pPr>
        <w:ind w:right="144"/>
        <w:contextualSpacing/>
        <w:rPr>
          <w:rFonts w:eastAsia="Times New Roman"/>
        </w:rPr>
      </w:pPr>
    </w:p>
    <w:p w14:paraId="2C9CB15A" w14:textId="747E19B4" w:rsidR="002D38B6" w:rsidRPr="00155D23" w:rsidRDefault="002D38B6" w:rsidP="00207B41">
      <w:pPr>
        <w:ind w:right="144"/>
        <w:contextualSpacing/>
        <w:rPr>
          <w:rFonts w:eastAsia="Times New Roman"/>
        </w:rPr>
      </w:pPr>
      <w:r w:rsidRPr="00155D23">
        <w:rPr>
          <w:rFonts w:eastAsia="Times New Roman"/>
        </w:rPr>
        <w:t>William Agel, Chief Medical Officer, Cape Cod Healthcare agreed that it is likely a reporting error.  He said many of his patients are Hispanic.</w:t>
      </w:r>
    </w:p>
    <w:p w14:paraId="24ACFB30" w14:textId="1B2D3063" w:rsidR="002D38B6" w:rsidRPr="00155D23" w:rsidRDefault="002D38B6" w:rsidP="00207B41">
      <w:pPr>
        <w:ind w:right="144"/>
        <w:contextualSpacing/>
        <w:rPr>
          <w:rFonts w:eastAsia="Times New Roman"/>
        </w:rPr>
      </w:pPr>
    </w:p>
    <w:p w14:paraId="2FA6188A" w14:textId="1EFAA1D8" w:rsidR="002D38B6" w:rsidRPr="00155D23" w:rsidRDefault="009A7320" w:rsidP="00207B41">
      <w:pPr>
        <w:ind w:right="144"/>
        <w:contextualSpacing/>
        <w:rPr>
          <w:rFonts w:eastAsia="Times New Roman"/>
        </w:rPr>
      </w:pPr>
      <w:r w:rsidRPr="00155D23">
        <w:rPr>
          <w:rFonts w:eastAsia="Times New Roman"/>
        </w:rPr>
        <w:t xml:space="preserve">Mr. </w:t>
      </w:r>
      <w:r w:rsidR="002D38B6" w:rsidRPr="00155D23">
        <w:rPr>
          <w:rFonts w:eastAsia="Times New Roman"/>
        </w:rPr>
        <w:t>Landers asked what is impacting their availability to provide services to elderly in Barnstable County with one of the largest growing populations of elderly in the country.</w:t>
      </w:r>
    </w:p>
    <w:p w14:paraId="3BDD5FDB" w14:textId="77777777" w:rsidR="002D38B6" w:rsidRPr="00155D23" w:rsidRDefault="002D38B6" w:rsidP="00207B41">
      <w:pPr>
        <w:ind w:right="144"/>
        <w:contextualSpacing/>
        <w:rPr>
          <w:rFonts w:eastAsia="Times New Roman"/>
        </w:rPr>
      </w:pPr>
    </w:p>
    <w:p w14:paraId="08C125ED" w14:textId="440A6F85" w:rsidR="00207B41" w:rsidRPr="00155D23" w:rsidRDefault="002D38B6" w:rsidP="00207B41">
      <w:pPr>
        <w:ind w:right="144"/>
        <w:contextualSpacing/>
        <w:rPr>
          <w:rFonts w:eastAsia="Times New Roman"/>
        </w:rPr>
      </w:pPr>
      <w:r w:rsidRPr="00155D23">
        <w:rPr>
          <w:rFonts w:eastAsia="Times New Roman"/>
        </w:rPr>
        <w:t>M</w:t>
      </w:r>
      <w:r w:rsidR="00E218B1" w:rsidRPr="00155D23">
        <w:rPr>
          <w:rFonts w:eastAsia="Times New Roman"/>
        </w:rPr>
        <w:t>r.</w:t>
      </w:r>
      <w:r w:rsidRPr="00155D23">
        <w:rPr>
          <w:rFonts w:eastAsia="Times New Roman"/>
        </w:rPr>
        <w:t xml:space="preserve"> Lauf</w:t>
      </w:r>
      <w:r w:rsidR="00207B41" w:rsidRPr="00155D23">
        <w:rPr>
          <w:rFonts w:eastAsia="Times New Roman"/>
        </w:rPr>
        <w:t xml:space="preserve"> </w:t>
      </w:r>
      <w:r w:rsidR="00416E37" w:rsidRPr="00155D23">
        <w:rPr>
          <w:rFonts w:eastAsia="Times New Roman"/>
        </w:rPr>
        <w:t xml:space="preserve">stated that </w:t>
      </w:r>
      <w:r w:rsidR="00BD26FA" w:rsidRPr="00155D23">
        <w:rPr>
          <w:rFonts w:eastAsia="Times New Roman"/>
        </w:rPr>
        <w:t>30</w:t>
      </w:r>
      <w:r w:rsidR="00BD26FA">
        <w:rPr>
          <w:rFonts w:eastAsia="Times New Roman"/>
        </w:rPr>
        <w:t xml:space="preserve">% </w:t>
      </w:r>
      <w:r w:rsidR="00416E37" w:rsidRPr="00155D23">
        <w:rPr>
          <w:rFonts w:eastAsia="Times New Roman"/>
        </w:rPr>
        <w:t>of their population is over 65. They take pride in being the</w:t>
      </w:r>
      <w:r w:rsidR="00C87944" w:rsidRPr="00155D23">
        <w:rPr>
          <w:rFonts w:eastAsia="Times New Roman"/>
        </w:rPr>
        <w:t>re</w:t>
      </w:r>
      <w:r w:rsidR="00416E37" w:rsidRPr="00155D23">
        <w:rPr>
          <w:rFonts w:eastAsia="Times New Roman"/>
        </w:rPr>
        <w:t xml:space="preserve"> for their elderly patients.  They joined the Dana Farber Cancer Collaborative to get best practices</w:t>
      </w:r>
      <w:r w:rsidR="00E913EA">
        <w:rPr>
          <w:rFonts w:eastAsia="Times New Roman"/>
        </w:rPr>
        <w:t>,</w:t>
      </w:r>
      <w:r w:rsidR="00416E37" w:rsidRPr="00155D23">
        <w:rPr>
          <w:rFonts w:eastAsia="Times New Roman"/>
        </w:rPr>
        <w:t xml:space="preserve"> </w:t>
      </w:r>
      <w:r w:rsidR="00C87944" w:rsidRPr="00155D23">
        <w:rPr>
          <w:rFonts w:eastAsia="Times New Roman"/>
        </w:rPr>
        <w:t xml:space="preserve">continuing education and peer review, </w:t>
      </w:r>
      <w:r w:rsidR="00416E37" w:rsidRPr="00155D23">
        <w:rPr>
          <w:rFonts w:eastAsia="Times New Roman"/>
        </w:rPr>
        <w:t xml:space="preserve">and access to </w:t>
      </w:r>
      <w:r w:rsidR="00C87944" w:rsidRPr="00155D23">
        <w:rPr>
          <w:rFonts w:eastAsia="Times New Roman"/>
        </w:rPr>
        <w:t>therapies</w:t>
      </w:r>
      <w:r w:rsidR="00416E37" w:rsidRPr="00155D23">
        <w:rPr>
          <w:rFonts w:eastAsia="Times New Roman"/>
        </w:rPr>
        <w:t xml:space="preserve"> and clinical trials on Cape Cod</w:t>
      </w:r>
      <w:r w:rsidR="00C87944" w:rsidRPr="00155D23">
        <w:rPr>
          <w:rFonts w:eastAsia="Times New Roman"/>
        </w:rPr>
        <w:t xml:space="preserve">.  This assures, he said, that they are </w:t>
      </w:r>
      <w:r w:rsidR="00E913EA">
        <w:rPr>
          <w:rFonts w:eastAsia="Times New Roman"/>
        </w:rPr>
        <w:t>adhering to</w:t>
      </w:r>
      <w:r w:rsidR="00E913EA" w:rsidRPr="00155D23">
        <w:rPr>
          <w:rFonts w:eastAsia="Times New Roman"/>
        </w:rPr>
        <w:t xml:space="preserve"> </w:t>
      </w:r>
      <w:r w:rsidR="00C87944" w:rsidRPr="00155D23">
        <w:rPr>
          <w:rFonts w:eastAsia="Times New Roman"/>
        </w:rPr>
        <w:t>best practice</w:t>
      </w:r>
      <w:r w:rsidR="00E913EA">
        <w:rPr>
          <w:rFonts w:eastAsia="Times New Roman"/>
        </w:rPr>
        <w:t>s</w:t>
      </w:r>
      <w:r w:rsidR="00C87944" w:rsidRPr="00155D23">
        <w:rPr>
          <w:rFonts w:eastAsia="Times New Roman"/>
        </w:rPr>
        <w:t xml:space="preserve"> </w:t>
      </w:r>
      <w:r w:rsidR="00E913EA">
        <w:rPr>
          <w:rFonts w:eastAsia="Times New Roman"/>
        </w:rPr>
        <w:t>which have</w:t>
      </w:r>
      <w:r w:rsidR="00E913EA" w:rsidRPr="00155D23">
        <w:rPr>
          <w:rFonts w:eastAsia="Times New Roman"/>
        </w:rPr>
        <w:t xml:space="preserve"> </w:t>
      </w:r>
      <w:r w:rsidR="00C87944" w:rsidRPr="00155D23">
        <w:rPr>
          <w:rFonts w:eastAsia="Times New Roman"/>
        </w:rPr>
        <w:t>led to the recruitment of three new full-time medical oncologists</w:t>
      </w:r>
      <w:r w:rsidR="00E913EA">
        <w:rPr>
          <w:rFonts w:eastAsia="Times New Roman"/>
        </w:rPr>
        <w:t>,</w:t>
      </w:r>
      <w:r w:rsidR="00C87944" w:rsidRPr="00155D23">
        <w:rPr>
          <w:rFonts w:eastAsia="Times New Roman"/>
        </w:rPr>
        <w:t xml:space="preserve"> bolstering the services provided to cancer patients and ensur</w:t>
      </w:r>
      <w:r w:rsidR="00E913EA">
        <w:rPr>
          <w:rFonts w:eastAsia="Times New Roman"/>
        </w:rPr>
        <w:t>ing</w:t>
      </w:r>
      <w:r w:rsidR="00C87944" w:rsidRPr="00155D23">
        <w:rPr>
          <w:rFonts w:eastAsia="Times New Roman"/>
        </w:rPr>
        <w:t xml:space="preserve"> timely access.  He went on to explain the need</w:t>
      </w:r>
      <w:r w:rsidR="000F626A" w:rsidRPr="00155D23">
        <w:rPr>
          <w:rFonts w:eastAsia="Times New Roman"/>
        </w:rPr>
        <w:t xml:space="preserve"> to increase the number of infusion bays, enhance the network to serve the population, recruit additional physicians and staff so patients do not have to go to Boston to get care.</w:t>
      </w:r>
    </w:p>
    <w:p w14:paraId="1F998187" w14:textId="5F0AE930" w:rsidR="000F626A" w:rsidRPr="00155D23" w:rsidRDefault="000F626A" w:rsidP="00207B41">
      <w:pPr>
        <w:ind w:right="144"/>
        <w:contextualSpacing/>
        <w:rPr>
          <w:rFonts w:eastAsia="Times New Roman"/>
        </w:rPr>
      </w:pPr>
    </w:p>
    <w:p w14:paraId="40A0CBC7" w14:textId="2B9EBFA8" w:rsidR="000F626A" w:rsidRPr="00155D23" w:rsidRDefault="00E218B1" w:rsidP="00207B41">
      <w:pPr>
        <w:ind w:right="144"/>
        <w:contextualSpacing/>
        <w:rPr>
          <w:rFonts w:eastAsia="Times New Roman"/>
        </w:rPr>
      </w:pPr>
      <w:r w:rsidRPr="00155D23">
        <w:rPr>
          <w:rFonts w:eastAsia="Times New Roman"/>
        </w:rPr>
        <w:t xml:space="preserve">Dr. </w:t>
      </w:r>
      <w:r w:rsidR="000F626A" w:rsidRPr="00155D23">
        <w:rPr>
          <w:rFonts w:eastAsia="Times New Roman"/>
        </w:rPr>
        <w:t xml:space="preserve">Bernstein asked if they would be collecting data on how many patients </w:t>
      </w:r>
      <w:r w:rsidR="008F5623" w:rsidRPr="00155D23">
        <w:rPr>
          <w:rFonts w:eastAsia="Times New Roman"/>
        </w:rPr>
        <w:t>must</w:t>
      </w:r>
      <w:r w:rsidR="000F626A" w:rsidRPr="00155D23">
        <w:rPr>
          <w:rFonts w:eastAsia="Times New Roman"/>
        </w:rPr>
        <w:t xml:space="preserve"> be treated at the Farber or other specialty hospitals.</w:t>
      </w:r>
    </w:p>
    <w:p w14:paraId="1772E17F" w14:textId="2D419383" w:rsidR="000F626A" w:rsidRPr="00155D23" w:rsidRDefault="000F626A" w:rsidP="00207B41">
      <w:pPr>
        <w:ind w:right="144"/>
        <w:contextualSpacing/>
        <w:rPr>
          <w:rFonts w:eastAsia="Times New Roman"/>
        </w:rPr>
      </w:pPr>
    </w:p>
    <w:p w14:paraId="47C4E247" w14:textId="20E3DD61" w:rsidR="000F626A" w:rsidRPr="00155D23" w:rsidRDefault="000F626A" w:rsidP="00207B41">
      <w:pPr>
        <w:ind w:right="144"/>
        <w:contextualSpacing/>
        <w:rPr>
          <w:rFonts w:eastAsia="Times New Roman"/>
        </w:rPr>
      </w:pPr>
      <w:r w:rsidRPr="00155D23">
        <w:rPr>
          <w:rFonts w:eastAsia="Times New Roman"/>
        </w:rPr>
        <w:t>M</w:t>
      </w:r>
      <w:r w:rsidR="00E218B1" w:rsidRPr="00155D23">
        <w:rPr>
          <w:rFonts w:eastAsia="Times New Roman"/>
        </w:rPr>
        <w:t xml:space="preserve">r. </w:t>
      </w:r>
      <w:r w:rsidRPr="00155D23">
        <w:rPr>
          <w:rFonts w:eastAsia="Times New Roman"/>
        </w:rPr>
        <w:t>Lauf answered yes</w:t>
      </w:r>
      <w:r w:rsidR="004B1370">
        <w:rPr>
          <w:rFonts w:eastAsia="Times New Roman"/>
        </w:rPr>
        <w:t>,</w:t>
      </w:r>
      <w:r w:rsidRPr="00155D23">
        <w:rPr>
          <w:rFonts w:eastAsia="Times New Roman"/>
        </w:rPr>
        <w:t xml:space="preserve"> they will collect the data but in their collaborative with these hospitals </w:t>
      </w:r>
      <w:r w:rsidR="000D63CD" w:rsidRPr="00155D23">
        <w:rPr>
          <w:rFonts w:eastAsia="Times New Roman"/>
        </w:rPr>
        <w:t>when a patient goes to Boston for a second opinion, they now return to CCH to receive chemotherapy, lab work, and radiology</w:t>
      </w:r>
      <w:r w:rsidR="004B1370">
        <w:rPr>
          <w:rFonts w:eastAsia="Times New Roman"/>
        </w:rPr>
        <w:t>,</w:t>
      </w:r>
      <w:r w:rsidR="000D63CD" w:rsidRPr="00155D23">
        <w:rPr>
          <w:rFonts w:eastAsia="Times New Roman"/>
        </w:rPr>
        <w:t xml:space="preserve"> significantly cutting medical costs for the patient.</w:t>
      </w:r>
    </w:p>
    <w:p w14:paraId="6E204F5E" w14:textId="6891B09F" w:rsidR="000D63CD" w:rsidRPr="00155D23" w:rsidRDefault="000D63CD" w:rsidP="00207B41">
      <w:pPr>
        <w:ind w:right="144"/>
        <w:contextualSpacing/>
        <w:rPr>
          <w:rFonts w:eastAsia="Times New Roman"/>
        </w:rPr>
      </w:pPr>
    </w:p>
    <w:p w14:paraId="37C8E208" w14:textId="37C0481C" w:rsidR="000D63CD" w:rsidRPr="00155D23" w:rsidRDefault="008F5623" w:rsidP="00207B41">
      <w:pPr>
        <w:ind w:right="144"/>
        <w:contextualSpacing/>
        <w:rPr>
          <w:rFonts w:eastAsia="Times New Roman"/>
        </w:rPr>
      </w:pPr>
      <w:r w:rsidRPr="00155D23">
        <w:rPr>
          <w:rFonts w:eastAsia="Times New Roman"/>
        </w:rPr>
        <w:t xml:space="preserve">Dr. </w:t>
      </w:r>
      <w:r w:rsidR="000D63CD" w:rsidRPr="00155D23">
        <w:rPr>
          <w:rFonts w:eastAsia="Times New Roman"/>
        </w:rPr>
        <w:t>Bernstein asked if the beds are single occupancy.</w:t>
      </w:r>
    </w:p>
    <w:p w14:paraId="7664F247" w14:textId="19AF7259" w:rsidR="00F27E22" w:rsidRPr="00155D23" w:rsidRDefault="00F27E22" w:rsidP="00207B41">
      <w:pPr>
        <w:ind w:right="144"/>
        <w:contextualSpacing/>
        <w:rPr>
          <w:rFonts w:eastAsia="Times New Roman"/>
        </w:rPr>
      </w:pPr>
    </w:p>
    <w:p w14:paraId="7AC2912D" w14:textId="3F8364C6" w:rsidR="00F27E22" w:rsidRPr="00155D23" w:rsidRDefault="008F5623" w:rsidP="00207B41">
      <w:pPr>
        <w:ind w:right="144"/>
        <w:contextualSpacing/>
        <w:rPr>
          <w:rFonts w:eastAsia="Times New Roman"/>
        </w:rPr>
      </w:pPr>
      <w:r w:rsidRPr="00155D23">
        <w:rPr>
          <w:rFonts w:eastAsia="Times New Roman"/>
        </w:rPr>
        <w:t>Mr.</w:t>
      </w:r>
      <w:r w:rsidR="00F27E22" w:rsidRPr="00155D23">
        <w:rPr>
          <w:rFonts w:eastAsia="Times New Roman"/>
        </w:rPr>
        <w:t xml:space="preserve"> Lauf said yes</w:t>
      </w:r>
      <w:r w:rsidR="004B1370">
        <w:rPr>
          <w:rFonts w:eastAsia="Times New Roman"/>
        </w:rPr>
        <w:t>,</w:t>
      </w:r>
      <w:r w:rsidR="00F27E22" w:rsidRPr="00155D23">
        <w:rPr>
          <w:rFonts w:eastAsia="Times New Roman"/>
        </w:rPr>
        <w:t xml:space="preserve"> they are single occupancy but learning from the pandemic, they </w:t>
      </w:r>
      <w:proofErr w:type="gramStart"/>
      <w:r w:rsidR="00F27E22" w:rsidRPr="00155D23">
        <w:rPr>
          <w:rFonts w:eastAsia="Times New Roman"/>
        </w:rPr>
        <w:t>have the ability to</w:t>
      </w:r>
      <w:proofErr w:type="gramEnd"/>
      <w:r w:rsidR="00F27E22" w:rsidRPr="00155D23">
        <w:rPr>
          <w:rFonts w:eastAsia="Times New Roman"/>
        </w:rPr>
        <w:t xml:space="preserve"> immediately convert them into intensive care unit beds.</w:t>
      </w:r>
    </w:p>
    <w:p w14:paraId="682348B3" w14:textId="2CA8E188" w:rsidR="00F27E22" w:rsidRPr="00155D23" w:rsidRDefault="00F27E22" w:rsidP="00207B41">
      <w:pPr>
        <w:ind w:right="144"/>
        <w:contextualSpacing/>
        <w:rPr>
          <w:rFonts w:eastAsia="Times New Roman"/>
        </w:rPr>
      </w:pPr>
    </w:p>
    <w:p w14:paraId="65E0E476" w14:textId="0085F02D" w:rsidR="00F27E22" w:rsidRPr="00155D23" w:rsidRDefault="00F27E22" w:rsidP="00207B41">
      <w:pPr>
        <w:ind w:right="144"/>
        <w:contextualSpacing/>
        <w:rPr>
          <w:rFonts w:eastAsia="Times New Roman"/>
        </w:rPr>
      </w:pPr>
      <w:r w:rsidRPr="00155D23">
        <w:rPr>
          <w:rFonts w:eastAsia="Times New Roman"/>
        </w:rPr>
        <w:t>M</w:t>
      </w:r>
      <w:r w:rsidR="00411DD0" w:rsidRPr="00155D23">
        <w:rPr>
          <w:rFonts w:eastAsia="Times New Roman"/>
        </w:rPr>
        <w:t>s</w:t>
      </w:r>
      <w:r w:rsidR="004B1370">
        <w:rPr>
          <w:rFonts w:eastAsia="Times New Roman"/>
        </w:rPr>
        <w:t>.</w:t>
      </w:r>
      <w:r w:rsidR="00411DD0" w:rsidRPr="00155D23">
        <w:rPr>
          <w:rFonts w:eastAsia="Times New Roman"/>
        </w:rPr>
        <w:t xml:space="preserve"> </w:t>
      </w:r>
      <w:r w:rsidRPr="00155D23">
        <w:rPr>
          <w:rFonts w:eastAsia="Times New Roman"/>
        </w:rPr>
        <w:t>Moscato what their plans were for recruiting and retaining staff.</w:t>
      </w:r>
    </w:p>
    <w:p w14:paraId="1FFB9F03" w14:textId="130FF4A8" w:rsidR="00F27E22" w:rsidRPr="00155D23" w:rsidRDefault="00F27E22" w:rsidP="00207B41">
      <w:pPr>
        <w:ind w:right="144"/>
        <w:contextualSpacing/>
        <w:rPr>
          <w:rFonts w:eastAsia="Times New Roman"/>
        </w:rPr>
      </w:pPr>
    </w:p>
    <w:p w14:paraId="66299E35" w14:textId="449EC167" w:rsidR="00F27E22" w:rsidRPr="00155D23" w:rsidRDefault="00F27E22" w:rsidP="00207B41">
      <w:pPr>
        <w:ind w:right="144"/>
        <w:contextualSpacing/>
        <w:rPr>
          <w:rFonts w:eastAsia="Times New Roman"/>
        </w:rPr>
      </w:pPr>
      <w:r w:rsidRPr="00155D23">
        <w:rPr>
          <w:rFonts w:eastAsia="Times New Roman"/>
        </w:rPr>
        <w:t>Lori Jewett</w:t>
      </w:r>
      <w:r w:rsidR="008E1B9D" w:rsidRPr="00155D23">
        <w:rPr>
          <w:rFonts w:eastAsia="Times New Roman"/>
        </w:rPr>
        <w:t xml:space="preserve">, Chief Operating Officer, Cape Cod </w:t>
      </w:r>
      <w:r w:rsidR="0064536D" w:rsidRPr="00155D23">
        <w:rPr>
          <w:rFonts w:eastAsia="Times New Roman"/>
        </w:rPr>
        <w:t>Healthcare, answered</w:t>
      </w:r>
      <w:r w:rsidR="00484E3E" w:rsidRPr="00155D23">
        <w:rPr>
          <w:rFonts w:eastAsia="Times New Roman"/>
        </w:rPr>
        <w:t xml:space="preserve"> by saying that for the cardiac component, as it moves over, there is no increased staffing needs.  The staff will simply move over from the old unit to the new space.  For the oncology suite, full capacity will require </w:t>
      </w:r>
      <w:r w:rsidR="004B1370">
        <w:rPr>
          <w:rFonts w:eastAsia="Times New Roman"/>
        </w:rPr>
        <w:t>13 full-time employees</w:t>
      </w:r>
      <w:r w:rsidR="00484E3E" w:rsidRPr="00155D23">
        <w:rPr>
          <w:rFonts w:eastAsia="Times New Roman"/>
        </w:rPr>
        <w:t xml:space="preserve"> for full service.  There is a robust program with Cape Cod Community College</w:t>
      </w:r>
      <w:r w:rsidR="006E48FD" w:rsidRPr="00155D23">
        <w:rPr>
          <w:rFonts w:eastAsia="Times New Roman"/>
        </w:rPr>
        <w:t xml:space="preserve"> </w:t>
      </w:r>
      <w:r w:rsidR="00484E3E" w:rsidRPr="00155D23">
        <w:rPr>
          <w:rFonts w:eastAsia="Times New Roman"/>
        </w:rPr>
        <w:t>allowing the hospital to bring in novice nurse</w:t>
      </w:r>
      <w:r w:rsidR="004B1370">
        <w:rPr>
          <w:rFonts w:eastAsia="Times New Roman"/>
        </w:rPr>
        <w:t>s</w:t>
      </w:r>
      <w:r w:rsidR="00484E3E" w:rsidRPr="00155D23">
        <w:rPr>
          <w:rFonts w:eastAsia="Times New Roman"/>
        </w:rPr>
        <w:t xml:space="preserve"> and train</w:t>
      </w:r>
      <w:r w:rsidR="006E48FD" w:rsidRPr="00155D23">
        <w:rPr>
          <w:rFonts w:eastAsia="Times New Roman"/>
        </w:rPr>
        <w:t xml:space="preserve"> </w:t>
      </w:r>
      <w:r w:rsidR="00484E3E" w:rsidRPr="00155D23">
        <w:rPr>
          <w:rFonts w:eastAsia="Times New Roman"/>
        </w:rPr>
        <w:t>specialty nurses from the floor.</w:t>
      </w:r>
      <w:r w:rsidR="006E48FD" w:rsidRPr="00155D23">
        <w:rPr>
          <w:rFonts w:eastAsia="Times New Roman"/>
        </w:rPr>
        <w:t xml:space="preserve">  </w:t>
      </w:r>
    </w:p>
    <w:p w14:paraId="7ABA0E06" w14:textId="4EB8E77A" w:rsidR="006E48FD" w:rsidRPr="00155D23" w:rsidRDefault="006E48FD" w:rsidP="00207B41">
      <w:pPr>
        <w:ind w:right="144"/>
        <w:contextualSpacing/>
        <w:rPr>
          <w:rFonts w:eastAsia="Times New Roman"/>
        </w:rPr>
      </w:pPr>
    </w:p>
    <w:p w14:paraId="2695115B" w14:textId="196E5F24" w:rsidR="006E48FD" w:rsidRPr="00155D23" w:rsidRDefault="008E1B9D" w:rsidP="00207B41">
      <w:pPr>
        <w:ind w:right="144"/>
        <w:contextualSpacing/>
        <w:rPr>
          <w:rFonts w:eastAsia="Times New Roman"/>
        </w:rPr>
      </w:pPr>
      <w:r w:rsidRPr="00155D23">
        <w:rPr>
          <w:rFonts w:eastAsia="Times New Roman"/>
        </w:rPr>
        <w:t>Ms</w:t>
      </w:r>
      <w:r w:rsidR="004B1370">
        <w:rPr>
          <w:rFonts w:eastAsia="Times New Roman"/>
        </w:rPr>
        <w:t>.</w:t>
      </w:r>
      <w:r w:rsidRPr="00155D23">
        <w:rPr>
          <w:rFonts w:eastAsia="Times New Roman"/>
        </w:rPr>
        <w:t xml:space="preserve"> </w:t>
      </w:r>
      <w:r w:rsidR="006E48FD" w:rsidRPr="00155D23">
        <w:rPr>
          <w:rFonts w:eastAsia="Times New Roman"/>
        </w:rPr>
        <w:t xml:space="preserve">Moscato asked if they are an </w:t>
      </w:r>
      <w:r w:rsidR="000064AB">
        <w:rPr>
          <w:rFonts w:eastAsia="Times New Roman"/>
        </w:rPr>
        <w:t>age-</w:t>
      </w:r>
      <w:r w:rsidR="006E48FD" w:rsidRPr="00155D23">
        <w:rPr>
          <w:rFonts w:eastAsia="Times New Roman"/>
        </w:rPr>
        <w:t>friendly health system.</w:t>
      </w:r>
    </w:p>
    <w:p w14:paraId="299E0EA3" w14:textId="2FA43EB6" w:rsidR="006E48FD" w:rsidRPr="00155D23" w:rsidRDefault="006E48FD" w:rsidP="00207B41">
      <w:pPr>
        <w:ind w:right="144"/>
        <w:contextualSpacing/>
        <w:rPr>
          <w:rFonts w:eastAsia="Times New Roman"/>
        </w:rPr>
      </w:pPr>
    </w:p>
    <w:p w14:paraId="4B068822" w14:textId="3A44AFEF" w:rsidR="006E48FD" w:rsidRPr="00155D23" w:rsidRDefault="006E48FD" w:rsidP="00207B41">
      <w:pPr>
        <w:ind w:right="144"/>
        <w:contextualSpacing/>
        <w:rPr>
          <w:rFonts w:eastAsia="Times New Roman"/>
        </w:rPr>
      </w:pPr>
      <w:r w:rsidRPr="00155D23">
        <w:rPr>
          <w:rFonts w:eastAsia="Times New Roman"/>
        </w:rPr>
        <w:t>M</w:t>
      </w:r>
      <w:r w:rsidR="00FD763B" w:rsidRPr="00155D23">
        <w:rPr>
          <w:rFonts w:eastAsia="Times New Roman"/>
        </w:rPr>
        <w:t>r</w:t>
      </w:r>
      <w:r w:rsidR="00990D70" w:rsidRPr="00155D23">
        <w:rPr>
          <w:rFonts w:eastAsia="Times New Roman"/>
        </w:rPr>
        <w:t xml:space="preserve">. </w:t>
      </w:r>
      <w:r w:rsidRPr="00155D23">
        <w:rPr>
          <w:rFonts w:eastAsia="Times New Roman"/>
        </w:rPr>
        <w:t xml:space="preserve">Lauf stated they were an </w:t>
      </w:r>
      <w:r w:rsidR="000064AB">
        <w:rPr>
          <w:rFonts w:eastAsia="Times New Roman"/>
        </w:rPr>
        <w:t>age-</w:t>
      </w:r>
      <w:r w:rsidRPr="00155D23">
        <w:rPr>
          <w:rFonts w:eastAsia="Times New Roman"/>
        </w:rPr>
        <w:t>friendly health system.  He said they built two new ERs about six years ago and every room has been designed with elderly patients in mind; how the lighting is done, how the sound is muted, natural light from outside and positioning of beds and chairs as well as color palette.</w:t>
      </w:r>
    </w:p>
    <w:p w14:paraId="45C64CCF" w14:textId="637D8620" w:rsidR="006E48FD" w:rsidRPr="00155D23" w:rsidRDefault="006E48FD" w:rsidP="00207B41">
      <w:pPr>
        <w:ind w:right="144"/>
        <w:contextualSpacing/>
        <w:rPr>
          <w:rFonts w:eastAsia="Times New Roman"/>
        </w:rPr>
      </w:pPr>
    </w:p>
    <w:p w14:paraId="618F6D2A" w14:textId="754300BF" w:rsidR="006E48FD" w:rsidRPr="00155D23" w:rsidRDefault="00990D70" w:rsidP="00207B41">
      <w:pPr>
        <w:ind w:right="144"/>
        <w:contextualSpacing/>
        <w:rPr>
          <w:rFonts w:eastAsia="Times New Roman"/>
        </w:rPr>
      </w:pPr>
      <w:r w:rsidRPr="00155D23">
        <w:rPr>
          <w:rFonts w:eastAsia="Times New Roman"/>
        </w:rPr>
        <w:t>Secretary</w:t>
      </w:r>
      <w:r w:rsidR="007E3C33" w:rsidRPr="00155D23">
        <w:rPr>
          <w:rFonts w:eastAsia="Times New Roman"/>
        </w:rPr>
        <w:t xml:space="preserve"> Poppe stated that Barnstable County is getting an increased number of veterans.  How many are coming to Cape Cod Healthcare?</w:t>
      </w:r>
    </w:p>
    <w:p w14:paraId="0BDB24DB" w14:textId="71219A3B" w:rsidR="007E3C33" w:rsidRPr="00155D23" w:rsidRDefault="007E3C33" w:rsidP="00207B41">
      <w:pPr>
        <w:ind w:right="144"/>
        <w:contextualSpacing/>
        <w:rPr>
          <w:rFonts w:eastAsia="Times New Roman"/>
        </w:rPr>
      </w:pPr>
    </w:p>
    <w:p w14:paraId="3126BDE0" w14:textId="000E2093" w:rsidR="007E3C33" w:rsidRPr="00155D23" w:rsidRDefault="007E3C33" w:rsidP="00207B41">
      <w:pPr>
        <w:ind w:right="144"/>
        <w:contextualSpacing/>
        <w:rPr>
          <w:rFonts w:eastAsia="Times New Roman"/>
        </w:rPr>
      </w:pPr>
      <w:r w:rsidRPr="00155D23">
        <w:rPr>
          <w:rFonts w:eastAsia="Times New Roman"/>
        </w:rPr>
        <w:t>M</w:t>
      </w:r>
      <w:r w:rsidR="009711EA" w:rsidRPr="00155D23">
        <w:rPr>
          <w:rFonts w:eastAsia="Times New Roman"/>
        </w:rPr>
        <w:t xml:space="preserve">r. </w:t>
      </w:r>
      <w:r w:rsidRPr="00155D23">
        <w:rPr>
          <w:rFonts w:eastAsia="Times New Roman"/>
        </w:rPr>
        <w:t xml:space="preserve">Lauf said he could not give an accurate </w:t>
      </w:r>
      <w:r w:rsidR="00FA3498" w:rsidRPr="00155D23">
        <w:rPr>
          <w:rFonts w:eastAsia="Times New Roman"/>
        </w:rPr>
        <w:t>number,</w:t>
      </w:r>
      <w:r w:rsidRPr="00155D23">
        <w:rPr>
          <w:rFonts w:eastAsia="Times New Roman"/>
        </w:rPr>
        <w:t xml:space="preserve"> but CCH has contracted actively with the military and the VA.  They accept all military insurances and then work through case management, social work to get them into the right setting whether it be CCH or the</w:t>
      </w:r>
      <w:r w:rsidR="00FA3498" w:rsidRPr="00155D23">
        <w:rPr>
          <w:rFonts w:eastAsia="Times New Roman"/>
        </w:rPr>
        <w:t xml:space="preserve"> withing the Veterans Administration program.</w:t>
      </w:r>
    </w:p>
    <w:p w14:paraId="3904679E" w14:textId="77777777" w:rsidR="005C2ED0" w:rsidRPr="00155D23" w:rsidRDefault="005C2ED0" w:rsidP="00207B41">
      <w:pPr>
        <w:ind w:right="144"/>
        <w:contextualSpacing/>
        <w:rPr>
          <w:rFonts w:eastAsia="Times New Roman"/>
        </w:rPr>
      </w:pPr>
    </w:p>
    <w:p w14:paraId="4CDF1DCF" w14:textId="19FCD70C" w:rsidR="00FA3498" w:rsidRPr="00155D23" w:rsidRDefault="005C2ED0" w:rsidP="00207B41">
      <w:pPr>
        <w:ind w:right="144"/>
        <w:contextualSpacing/>
        <w:rPr>
          <w:rFonts w:eastAsia="Times New Roman"/>
        </w:rPr>
      </w:pPr>
      <w:r w:rsidRPr="00155D23">
        <w:rPr>
          <w:rFonts w:eastAsia="Times New Roman"/>
        </w:rPr>
        <w:t>With no further questions, Commissioner Cooked asked if there is a motion to approve Cape Cod Healthcare, Inc.’s request for a substantial capital expenditure.</w:t>
      </w:r>
    </w:p>
    <w:p w14:paraId="3EF96396" w14:textId="77777777" w:rsidR="005C2ED0" w:rsidRPr="00155D23" w:rsidRDefault="005C2ED0" w:rsidP="00207B41">
      <w:pPr>
        <w:ind w:right="144"/>
        <w:contextualSpacing/>
        <w:rPr>
          <w:rFonts w:eastAsia="Times New Roman"/>
        </w:rPr>
      </w:pPr>
    </w:p>
    <w:p w14:paraId="31C0AF8D" w14:textId="5FF1D772" w:rsidR="00FA3498" w:rsidRPr="00155D23" w:rsidRDefault="00FA3498" w:rsidP="00207B41">
      <w:pPr>
        <w:ind w:right="144"/>
        <w:contextualSpacing/>
        <w:rPr>
          <w:rFonts w:eastAsia="Times New Roman"/>
        </w:rPr>
      </w:pPr>
      <w:r w:rsidRPr="00155D23">
        <w:rPr>
          <w:rFonts w:eastAsia="Times New Roman"/>
        </w:rPr>
        <w:t>Elizabeth Chen</w:t>
      </w:r>
      <w:r w:rsidR="0064536D" w:rsidRPr="00155D23">
        <w:rPr>
          <w:rFonts w:eastAsia="Times New Roman"/>
        </w:rPr>
        <w:t xml:space="preserve"> made the motion</w:t>
      </w:r>
      <w:r w:rsidRPr="00155D23">
        <w:rPr>
          <w:rFonts w:eastAsia="Times New Roman"/>
        </w:rPr>
        <w:t>,</w:t>
      </w:r>
      <w:r w:rsidR="0064536D" w:rsidRPr="00155D23">
        <w:rPr>
          <w:rFonts w:eastAsia="Times New Roman"/>
        </w:rPr>
        <w:t xml:space="preserve"> which was</w:t>
      </w:r>
      <w:r w:rsidRPr="00155D23">
        <w:rPr>
          <w:rFonts w:eastAsia="Times New Roman"/>
        </w:rPr>
        <w:t xml:space="preserve"> seconded by Alba Cruz-Davis</w:t>
      </w:r>
      <w:r w:rsidR="005C2ED0" w:rsidRPr="00155D23">
        <w:rPr>
          <w:rFonts w:eastAsia="Times New Roman"/>
        </w:rPr>
        <w:t xml:space="preserve">.  All present members approved. </w:t>
      </w:r>
    </w:p>
    <w:p w14:paraId="2AD000F3" w14:textId="77777777" w:rsidR="00207B41" w:rsidRPr="00BD26FA" w:rsidRDefault="00207B41" w:rsidP="00207B41">
      <w:pPr>
        <w:ind w:right="144"/>
        <w:contextualSpacing/>
        <w:rPr>
          <w:rFonts w:eastAsia="Times New Roman"/>
        </w:rPr>
      </w:pPr>
    </w:p>
    <w:bookmarkEnd w:id="5"/>
    <w:p w14:paraId="4C7016C2" w14:textId="49ADDDB0" w:rsidR="00FA3498" w:rsidRPr="00155D23" w:rsidRDefault="0077161A" w:rsidP="00FD3C1C">
      <w:pPr>
        <w:ind w:right="144"/>
        <w:contextualSpacing/>
        <w:rPr>
          <w:rFonts w:eastAsia="Calibri"/>
          <w:i/>
          <w:iCs/>
          <w:bdr w:val="none" w:sz="0" w:space="0" w:color="auto"/>
        </w:rPr>
      </w:pPr>
      <w:r w:rsidRPr="00155D23">
        <w:rPr>
          <w:rFonts w:eastAsia="Calibri"/>
          <w:b/>
          <w:bCs/>
          <w:bdr w:val="none" w:sz="0" w:space="0" w:color="auto"/>
        </w:rPr>
        <w:t>2</w:t>
      </w:r>
      <w:r w:rsidR="00FD3C1C" w:rsidRPr="00155D23">
        <w:rPr>
          <w:rFonts w:eastAsia="Calibri"/>
          <w:b/>
          <w:bCs/>
          <w:bdr w:val="none" w:sz="0" w:space="0" w:color="auto"/>
        </w:rPr>
        <w:t xml:space="preserve">. </w:t>
      </w:r>
      <w:r w:rsidR="00FA3498" w:rsidRPr="00155D23">
        <w:rPr>
          <w:rFonts w:eastAsia="Calibri"/>
          <w:b/>
          <w:bCs/>
          <w:bdr w:val="none" w:sz="0" w:space="0" w:color="auto"/>
        </w:rPr>
        <w:t>DETERMINATIONS OF NEED</w:t>
      </w:r>
      <w:r w:rsidR="00FA3498" w:rsidRPr="00155D23">
        <w:rPr>
          <w:rFonts w:eastAsia="Calibri"/>
          <w:i/>
          <w:iCs/>
          <w:bdr w:val="none" w:sz="0" w:space="0" w:color="auto"/>
        </w:rPr>
        <w:t xml:space="preserve"> </w:t>
      </w:r>
    </w:p>
    <w:p w14:paraId="3E71EAF2" w14:textId="46AC7FEC" w:rsidR="001F7E4F" w:rsidRPr="00155D23" w:rsidRDefault="00FA3498" w:rsidP="00FD3C1C">
      <w:pPr>
        <w:ind w:right="144"/>
        <w:contextualSpacing/>
        <w:rPr>
          <w:rFonts w:eastAsia="Calibri"/>
          <w:i/>
          <w:iCs/>
          <w:bdr w:val="none" w:sz="0" w:space="0" w:color="auto"/>
        </w:rPr>
      </w:pPr>
      <w:r w:rsidRPr="00155D23">
        <w:rPr>
          <w:rFonts w:eastAsia="Calibri"/>
          <w:i/>
          <w:iCs/>
          <w:bdr w:val="none" w:sz="0" w:space="0" w:color="auto"/>
        </w:rPr>
        <w:t xml:space="preserve">c. </w:t>
      </w:r>
      <w:r w:rsidR="00FD3C1C" w:rsidRPr="00155D23">
        <w:rPr>
          <w:rFonts w:eastAsia="Calibri"/>
          <w:i/>
          <w:iCs/>
          <w:bdr w:val="none" w:sz="0" w:space="0" w:color="auto"/>
        </w:rPr>
        <w:t xml:space="preserve"> Request </w:t>
      </w:r>
      <w:r w:rsidRPr="00155D23">
        <w:rPr>
          <w:rFonts w:eastAsia="Calibri"/>
          <w:i/>
          <w:iCs/>
          <w:bdr w:val="none" w:sz="0" w:space="0" w:color="auto"/>
        </w:rPr>
        <w:t>by Shields Healthcare of Cambridge, Inc for DoN-required equipment, (Vote)</w:t>
      </w:r>
    </w:p>
    <w:p w14:paraId="708861E1" w14:textId="77777777" w:rsidR="00FD3C1C" w:rsidRPr="00155D23" w:rsidRDefault="00FD3C1C" w:rsidP="00FD3C1C">
      <w:pPr>
        <w:ind w:right="144"/>
        <w:contextualSpacing/>
        <w:rPr>
          <w:rFonts w:eastAsia="Times New Roman"/>
          <w:i/>
          <w:iCs/>
        </w:rPr>
      </w:pPr>
    </w:p>
    <w:p w14:paraId="29D58F98" w14:textId="67E8D4A5" w:rsidR="00FF2FAC" w:rsidRPr="00155D23" w:rsidRDefault="005B4353" w:rsidP="005B4353">
      <w:pPr>
        <w:pStyle w:val="BodyA"/>
        <w:rPr>
          <w:rFonts w:ascii="Times New Roman" w:hAnsi="Times New Roman" w:cs="Times New Roman"/>
          <w:sz w:val="24"/>
          <w:szCs w:val="24"/>
        </w:rPr>
      </w:pPr>
      <w:r w:rsidRPr="00155D23">
        <w:rPr>
          <w:rFonts w:ascii="Times New Roman" w:hAnsi="Times New Roman" w:cs="Times New Roman"/>
          <w:sz w:val="24"/>
          <w:szCs w:val="24"/>
        </w:rPr>
        <w:lastRenderedPageBreak/>
        <w:t xml:space="preserve">Commissioner Cooke </w:t>
      </w:r>
      <w:r w:rsidR="0064536D" w:rsidRPr="00155D23">
        <w:rPr>
          <w:rFonts w:ascii="Times New Roman" w:hAnsi="Times New Roman" w:cs="Times New Roman"/>
          <w:sz w:val="24"/>
          <w:szCs w:val="24"/>
        </w:rPr>
        <w:t xml:space="preserve">again </w:t>
      </w:r>
      <w:r w:rsidRPr="00155D23">
        <w:rPr>
          <w:rFonts w:ascii="Times New Roman" w:hAnsi="Times New Roman" w:cs="Times New Roman"/>
          <w:sz w:val="24"/>
          <w:szCs w:val="24"/>
        </w:rPr>
        <w:t>invited Elizabeth Kelley, Director of the Bureau of Health Care Safety and Quality to review the staff recommendation for Shields Healthcare of Cambridge Inc</w:t>
      </w:r>
      <w:r w:rsidR="00634DD4">
        <w:rPr>
          <w:rFonts w:ascii="Times New Roman" w:hAnsi="Times New Roman" w:cs="Times New Roman"/>
          <w:sz w:val="24"/>
          <w:szCs w:val="24"/>
        </w:rPr>
        <w:t>.’s</w:t>
      </w:r>
      <w:r w:rsidRPr="00155D23">
        <w:rPr>
          <w:rFonts w:ascii="Times New Roman" w:hAnsi="Times New Roman" w:cs="Times New Roman"/>
          <w:sz w:val="24"/>
          <w:szCs w:val="24"/>
        </w:rPr>
        <w:t xml:space="preserve"> request for DoN</w:t>
      </w:r>
      <w:r w:rsidR="0064536D" w:rsidRPr="00155D23">
        <w:rPr>
          <w:rFonts w:ascii="Times New Roman" w:hAnsi="Times New Roman" w:cs="Times New Roman"/>
          <w:sz w:val="24"/>
          <w:szCs w:val="24"/>
        </w:rPr>
        <w:t xml:space="preserve"> </w:t>
      </w:r>
      <w:r w:rsidRPr="00155D23">
        <w:rPr>
          <w:rFonts w:ascii="Times New Roman" w:hAnsi="Times New Roman" w:cs="Times New Roman"/>
          <w:sz w:val="24"/>
          <w:szCs w:val="24"/>
        </w:rPr>
        <w:t xml:space="preserve">required equipment. </w:t>
      </w:r>
      <w:r w:rsidR="00DA64CC" w:rsidRPr="00AD185C">
        <w:rPr>
          <w:rFonts w:ascii="Times New Roman" w:hAnsi="Times New Roman" w:cs="Times New Roman"/>
          <w:sz w:val="24"/>
          <w:szCs w:val="24"/>
        </w:rPr>
        <w:t xml:space="preserve">She was joined by Rebecca Rodman, General Counsel. </w:t>
      </w:r>
      <w:r w:rsidRPr="00155D23">
        <w:rPr>
          <w:rFonts w:ascii="Times New Roman" w:hAnsi="Times New Roman" w:cs="Times New Roman"/>
          <w:sz w:val="24"/>
          <w:szCs w:val="24"/>
        </w:rPr>
        <w:t xml:space="preserve">There </w:t>
      </w:r>
      <w:r w:rsidR="002E17E7" w:rsidRPr="00155D23">
        <w:rPr>
          <w:rFonts w:ascii="Times New Roman" w:hAnsi="Times New Roman" w:cs="Times New Roman"/>
          <w:sz w:val="24"/>
          <w:szCs w:val="24"/>
        </w:rPr>
        <w:t>was</w:t>
      </w:r>
      <w:r w:rsidRPr="00155D23">
        <w:rPr>
          <w:rFonts w:ascii="Times New Roman" w:hAnsi="Times New Roman" w:cs="Times New Roman"/>
          <w:sz w:val="24"/>
          <w:szCs w:val="24"/>
        </w:rPr>
        <w:t xml:space="preserve"> also a representative</w:t>
      </w:r>
      <w:r w:rsidR="002E17E7" w:rsidRPr="00155D23">
        <w:rPr>
          <w:rFonts w:ascii="Times New Roman" w:hAnsi="Times New Roman" w:cs="Times New Roman"/>
          <w:sz w:val="24"/>
          <w:szCs w:val="24"/>
        </w:rPr>
        <w:t xml:space="preserve"> to speak</w:t>
      </w:r>
      <w:r w:rsidRPr="00155D23">
        <w:rPr>
          <w:rFonts w:ascii="Times New Roman" w:hAnsi="Times New Roman" w:cs="Times New Roman"/>
          <w:sz w:val="24"/>
          <w:szCs w:val="24"/>
        </w:rPr>
        <w:t xml:space="preserve"> from</w:t>
      </w:r>
      <w:r w:rsidR="002E17E7" w:rsidRPr="00155D23">
        <w:rPr>
          <w:rFonts w:ascii="Times New Roman" w:hAnsi="Times New Roman" w:cs="Times New Roman"/>
          <w:sz w:val="24"/>
          <w:szCs w:val="24"/>
        </w:rPr>
        <w:t xml:space="preserve"> </w:t>
      </w:r>
      <w:r w:rsidRPr="00155D23">
        <w:rPr>
          <w:rFonts w:ascii="Times New Roman" w:hAnsi="Times New Roman" w:cs="Times New Roman"/>
          <w:sz w:val="24"/>
          <w:szCs w:val="24"/>
        </w:rPr>
        <w:t xml:space="preserve">a </w:t>
      </w:r>
      <w:proofErr w:type="gramStart"/>
      <w:r w:rsidR="00DA64CC">
        <w:rPr>
          <w:rFonts w:ascii="Times New Roman" w:hAnsi="Times New Roman" w:cs="Times New Roman"/>
          <w:sz w:val="24"/>
          <w:szCs w:val="24"/>
        </w:rPr>
        <w:t xml:space="preserve">ten </w:t>
      </w:r>
      <w:r w:rsidR="0064536D" w:rsidRPr="00155D23">
        <w:rPr>
          <w:rFonts w:ascii="Times New Roman" w:hAnsi="Times New Roman" w:cs="Times New Roman"/>
          <w:sz w:val="24"/>
          <w:szCs w:val="24"/>
        </w:rPr>
        <w:t>taxpayer</w:t>
      </w:r>
      <w:proofErr w:type="gramEnd"/>
      <w:r w:rsidRPr="00155D23">
        <w:rPr>
          <w:rFonts w:ascii="Times New Roman" w:hAnsi="Times New Roman" w:cs="Times New Roman"/>
          <w:sz w:val="24"/>
          <w:szCs w:val="24"/>
        </w:rPr>
        <w:t xml:space="preserve"> group that formed related to this application</w:t>
      </w:r>
      <w:r w:rsidR="002E17E7" w:rsidRPr="00155D23">
        <w:rPr>
          <w:rFonts w:ascii="Times New Roman" w:hAnsi="Times New Roman" w:cs="Times New Roman"/>
          <w:sz w:val="24"/>
          <w:szCs w:val="24"/>
        </w:rPr>
        <w:t xml:space="preserve">. </w:t>
      </w:r>
      <w:r w:rsidRPr="00155D23">
        <w:rPr>
          <w:rFonts w:ascii="Times New Roman" w:hAnsi="Times New Roman" w:cs="Times New Roman"/>
          <w:sz w:val="24"/>
          <w:szCs w:val="24"/>
        </w:rPr>
        <w:t>Also, representatives from the applicant were available to answer questions after the presentation.</w:t>
      </w:r>
    </w:p>
    <w:p w14:paraId="2EF6C701" w14:textId="6A329A7A" w:rsidR="00FF2FAC" w:rsidRPr="00155D23" w:rsidRDefault="00DA64CC" w:rsidP="005B4353">
      <w:pPr>
        <w:pStyle w:val="BodyA"/>
        <w:rPr>
          <w:rFonts w:ascii="Times New Roman" w:hAnsi="Times New Roman" w:cs="Times New Roman"/>
          <w:sz w:val="24"/>
          <w:szCs w:val="24"/>
        </w:rPr>
      </w:pPr>
      <w:r w:rsidRPr="00155D23">
        <w:rPr>
          <w:rFonts w:ascii="Times New Roman" w:hAnsi="Times New Roman" w:cs="Times New Roman"/>
          <w:sz w:val="24"/>
          <w:szCs w:val="24"/>
          <w:bdr w:val="none" w:sz="0" w:space="0" w:color="auto"/>
        </w:rPr>
        <w:t xml:space="preserve">Upon conclusion of the presentation, </w:t>
      </w:r>
      <w:r w:rsidR="00FF2FAC" w:rsidRPr="00155D23">
        <w:rPr>
          <w:rFonts w:ascii="Times New Roman" w:hAnsi="Times New Roman" w:cs="Times New Roman"/>
          <w:sz w:val="24"/>
          <w:szCs w:val="24"/>
        </w:rPr>
        <w:t xml:space="preserve">Commissioner Cooke invited John Fernandez from the Mass </w:t>
      </w:r>
      <w:r>
        <w:rPr>
          <w:rFonts w:ascii="Times New Roman" w:hAnsi="Times New Roman" w:cs="Times New Roman"/>
          <w:sz w:val="24"/>
          <w:szCs w:val="24"/>
        </w:rPr>
        <w:t xml:space="preserve">General </w:t>
      </w:r>
      <w:r w:rsidR="00FF2FAC" w:rsidRPr="00155D23">
        <w:rPr>
          <w:rFonts w:ascii="Times New Roman" w:hAnsi="Times New Roman" w:cs="Times New Roman"/>
          <w:sz w:val="24"/>
          <w:szCs w:val="24"/>
        </w:rPr>
        <w:t xml:space="preserve">Brigham </w:t>
      </w:r>
      <w:r>
        <w:rPr>
          <w:rFonts w:ascii="Times New Roman" w:hAnsi="Times New Roman" w:cs="Times New Roman"/>
          <w:sz w:val="24"/>
          <w:szCs w:val="24"/>
        </w:rPr>
        <w:t>ten</w:t>
      </w:r>
      <w:r w:rsidRPr="00155D23">
        <w:rPr>
          <w:rFonts w:ascii="Times New Roman" w:hAnsi="Times New Roman" w:cs="Times New Roman"/>
          <w:sz w:val="24"/>
          <w:szCs w:val="24"/>
        </w:rPr>
        <w:t xml:space="preserve"> </w:t>
      </w:r>
      <w:r w:rsidR="00FF2FAC" w:rsidRPr="00155D23">
        <w:rPr>
          <w:rFonts w:ascii="Times New Roman" w:hAnsi="Times New Roman" w:cs="Times New Roman"/>
          <w:sz w:val="24"/>
          <w:szCs w:val="24"/>
        </w:rPr>
        <w:t>taxpayer group to provide remarks regarding the application.</w:t>
      </w:r>
    </w:p>
    <w:p w14:paraId="3E06112E" w14:textId="325D20AC" w:rsidR="00541D20" w:rsidRPr="00155D23" w:rsidRDefault="00FB0F0F" w:rsidP="005B4353">
      <w:pPr>
        <w:pStyle w:val="BodyA"/>
        <w:rPr>
          <w:rFonts w:ascii="Times New Roman" w:hAnsi="Times New Roman" w:cs="Times New Roman"/>
          <w:sz w:val="24"/>
          <w:szCs w:val="24"/>
        </w:rPr>
      </w:pPr>
      <w:r w:rsidRPr="00155D23">
        <w:rPr>
          <w:rFonts w:ascii="Times New Roman" w:hAnsi="Times New Roman" w:cs="Times New Roman"/>
          <w:sz w:val="24"/>
          <w:szCs w:val="24"/>
        </w:rPr>
        <w:t xml:space="preserve">Mr. </w:t>
      </w:r>
      <w:r w:rsidR="00541D20" w:rsidRPr="00155D23">
        <w:rPr>
          <w:rFonts w:ascii="Times New Roman" w:hAnsi="Times New Roman" w:cs="Times New Roman"/>
          <w:sz w:val="24"/>
          <w:szCs w:val="24"/>
        </w:rPr>
        <w:t xml:space="preserve">Fernandez made remarks in opposition to the </w:t>
      </w:r>
      <w:r w:rsidR="00DA64CC">
        <w:rPr>
          <w:rFonts w:ascii="Times New Roman" w:hAnsi="Times New Roman" w:cs="Times New Roman"/>
          <w:sz w:val="24"/>
          <w:szCs w:val="24"/>
        </w:rPr>
        <w:t>application.</w:t>
      </w:r>
    </w:p>
    <w:p w14:paraId="2613C543" w14:textId="70582B00" w:rsidR="008A05B7" w:rsidRPr="00155D23" w:rsidRDefault="00970C6F" w:rsidP="00D34137">
      <w:pPr>
        <w:ind w:right="144"/>
        <w:contextualSpacing/>
        <w:rPr>
          <w:rFonts w:eastAsia="Times New Roman"/>
        </w:rPr>
      </w:pPr>
      <w:r w:rsidRPr="00155D23">
        <w:rPr>
          <w:rFonts w:eastAsia="Times New Roman"/>
        </w:rPr>
        <w:t>Commissioner Cooke asked if Council members had any questions.</w:t>
      </w:r>
    </w:p>
    <w:p w14:paraId="01768B0D" w14:textId="3BC12280" w:rsidR="00541D20" w:rsidRPr="00155D23" w:rsidRDefault="00541D20" w:rsidP="00D34137">
      <w:pPr>
        <w:ind w:right="144"/>
        <w:contextualSpacing/>
        <w:rPr>
          <w:rFonts w:eastAsia="Times New Roman"/>
        </w:rPr>
      </w:pPr>
    </w:p>
    <w:p w14:paraId="7B556BDA" w14:textId="155FB452" w:rsidR="00541D20" w:rsidRPr="00155D23" w:rsidRDefault="0019337A" w:rsidP="00D34137">
      <w:pPr>
        <w:ind w:right="144"/>
        <w:contextualSpacing/>
        <w:rPr>
          <w:rFonts w:eastAsia="Times New Roman"/>
        </w:rPr>
      </w:pPr>
      <w:r w:rsidRPr="00155D23">
        <w:rPr>
          <w:rFonts w:eastAsia="Times New Roman"/>
        </w:rPr>
        <w:t xml:space="preserve">Dr. </w:t>
      </w:r>
      <w:r w:rsidR="00541D20" w:rsidRPr="00155D23">
        <w:rPr>
          <w:rFonts w:eastAsia="Times New Roman"/>
        </w:rPr>
        <w:t>Bernstein</w:t>
      </w:r>
      <w:r w:rsidR="007268F3" w:rsidRPr="00155D23">
        <w:rPr>
          <w:rFonts w:eastAsia="Times New Roman"/>
        </w:rPr>
        <w:t xml:space="preserve"> asked </w:t>
      </w:r>
      <w:r w:rsidRPr="00155D23">
        <w:rPr>
          <w:rFonts w:eastAsia="Times New Roman"/>
        </w:rPr>
        <w:t xml:space="preserve">Mr. </w:t>
      </w:r>
      <w:r w:rsidR="007268F3" w:rsidRPr="00155D23">
        <w:rPr>
          <w:rFonts w:eastAsia="Times New Roman"/>
        </w:rPr>
        <w:t>Fernandez if he had data for waiting times for MRIs.</w:t>
      </w:r>
    </w:p>
    <w:p w14:paraId="47B26DF5" w14:textId="233138C1" w:rsidR="007268F3" w:rsidRPr="00155D23" w:rsidRDefault="007268F3" w:rsidP="00D34137">
      <w:pPr>
        <w:ind w:right="144"/>
        <w:contextualSpacing/>
        <w:rPr>
          <w:rFonts w:eastAsia="Times New Roman"/>
        </w:rPr>
      </w:pPr>
    </w:p>
    <w:p w14:paraId="325B1B68" w14:textId="03C41012" w:rsidR="007268F3" w:rsidRPr="00155D23" w:rsidRDefault="0019337A" w:rsidP="00D34137">
      <w:pPr>
        <w:ind w:right="144"/>
        <w:contextualSpacing/>
        <w:rPr>
          <w:rFonts w:eastAsia="Times New Roman"/>
        </w:rPr>
      </w:pPr>
      <w:r w:rsidRPr="00155D23">
        <w:rPr>
          <w:rFonts w:eastAsia="Times New Roman"/>
        </w:rPr>
        <w:t xml:space="preserve">Mr. </w:t>
      </w:r>
      <w:r w:rsidR="007268F3" w:rsidRPr="00155D23">
        <w:rPr>
          <w:rFonts w:eastAsia="Times New Roman"/>
        </w:rPr>
        <w:t>Fernandez stated that he did not but believes it would be important to consider.</w:t>
      </w:r>
    </w:p>
    <w:p w14:paraId="5A2DBF64" w14:textId="28144C5A" w:rsidR="007268F3" w:rsidRPr="00155D23" w:rsidRDefault="007268F3" w:rsidP="00D34137">
      <w:pPr>
        <w:ind w:right="144"/>
        <w:contextualSpacing/>
        <w:rPr>
          <w:rFonts w:eastAsia="Times New Roman"/>
        </w:rPr>
      </w:pPr>
    </w:p>
    <w:p w14:paraId="2DC1D730" w14:textId="079594C8" w:rsidR="007268F3" w:rsidRPr="00155D23" w:rsidRDefault="00F03F48" w:rsidP="00D34137">
      <w:pPr>
        <w:ind w:right="144"/>
        <w:contextualSpacing/>
        <w:rPr>
          <w:rFonts w:eastAsia="Times New Roman"/>
        </w:rPr>
      </w:pPr>
      <w:r w:rsidRPr="00155D23">
        <w:rPr>
          <w:rFonts w:eastAsia="Times New Roman"/>
        </w:rPr>
        <w:t xml:space="preserve">Secretary </w:t>
      </w:r>
      <w:r w:rsidR="007268F3" w:rsidRPr="00155D23">
        <w:rPr>
          <w:rFonts w:eastAsia="Times New Roman"/>
        </w:rPr>
        <w:t xml:space="preserve">Chen clarified with </w:t>
      </w:r>
      <w:r w:rsidR="00950ABF" w:rsidRPr="00155D23">
        <w:rPr>
          <w:rFonts w:eastAsia="Times New Roman"/>
        </w:rPr>
        <w:t xml:space="preserve">Mr. </w:t>
      </w:r>
      <w:r w:rsidR="007268F3" w:rsidRPr="00155D23">
        <w:rPr>
          <w:rFonts w:eastAsia="Times New Roman"/>
        </w:rPr>
        <w:t>Fernandez that his opposing comments were specific to</w:t>
      </w:r>
      <w:r w:rsidR="00B14106" w:rsidRPr="00155D23">
        <w:rPr>
          <w:rFonts w:eastAsia="Times New Roman"/>
        </w:rPr>
        <w:t xml:space="preserve"> his fears that should the applicant be granted the MRI it would pull imaging revenues away from St. Elizabeth’s.</w:t>
      </w:r>
      <w:r w:rsidR="007268F3" w:rsidRPr="00155D23">
        <w:rPr>
          <w:rFonts w:eastAsia="Times New Roman"/>
        </w:rPr>
        <w:t xml:space="preserve"> </w:t>
      </w:r>
    </w:p>
    <w:p w14:paraId="5B38897E" w14:textId="22FF8E40" w:rsidR="00B14106" w:rsidRPr="00155D23" w:rsidRDefault="00B14106" w:rsidP="00D34137">
      <w:pPr>
        <w:ind w:right="144"/>
        <w:contextualSpacing/>
        <w:rPr>
          <w:rFonts w:eastAsia="Times New Roman"/>
        </w:rPr>
      </w:pPr>
    </w:p>
    <w:p w14:paraId="4101012C" w14:textId="39366DE6" w:rsidR="00B14106" w:rsidRPr="00155D23" w:rsidRDefault="001F21A4" w:rsidP="00D34137">
      <w:pPr>
        <w:ind w:right="144"/>
        <w:contextualSpacing/>
        <w:rPr>
          <w:rFonts w:eastAsia="Times New Roman"/>
        </w:rPr>
      </w:pPr>
      <w:r w:rsidRPr="00155D23">
        <w:rPr>
          <w:rFonts w:eastAsia="Times New Roman"/>
        </w:rPr>
        <w:t xml:space="preserve">Mr. </w:t>
      </w:r>
      <w:r w:rsidR="00B14106" w:rsidRPr="00155D23">
        <w:rPr>
          <w:rFonts w:eastAsia="Times New Roman"/>
        </w:rPr>
        <w:t>Fernandez agreed that it was a very good possibility.</w:t>
      </w:r>
    </w:p>
    <w:p w14:paraId="30B1B215" w14:textId="2C098A39" w:rsidR="00B14106" w:rsidRPr="00155D23" w:rsidRDefault="00B14106" w:rsidP="00D34137">
      <w:pPr>
        <w:ind w:right="144"/>
        <w:contextualSpacing/>
        <w:rPr>
          <w:rFonts w:eastAsia="Times New Roman"/>
        </w:rPr>
      </w:pPr>
    </w:p>
    <w:p w14:paraId="05088833" w14:textId="32AFA54D" w:rsidR="00B14106" w:rsidRPr="00155D23" w:rsidRDefault="00BF58EA" w:rsidP="00D34137">
      <w:pPr>
        <w:ind w:right="144"/>
        <w:contextualSpacing/>
        <w:rPr>
          <w:rFonts w:eastAsia="Times New Roman"/>
        </w:rPr>
      </w:pPr>
      <w:r w:rsidRPr="00155D23">
        <w:rPr>
          <w:rFonts w:eastAsia="Times New Roman"/>
        </w:rPr>
        <w:t xml:space="preserve">Secretary </w:t>
      </w:r>
      <w:r w:rsidR="00B14106" w:rsidRPr="00155D23">
        <w:rPr>
          <w:rFonts w:eastAsia="Times New Roman"/>
        </w:rPr>
        <w:t>Chen was curious if images taken at an independent imaging facility like Shields could be accessed by patient care providers.</w:t>
      </w:r>
    </w:p>
    <w:p w14:paraId="34CBF71C" w14:textId="0FD3B674" w:rsidR="00B14106" w:rsidRPr="00155D23" w:rsidRDefault="00B14106" w:rsidP="00D34137">
      <w:pPr>
        <w:ind w:right="144"/>
        <w:contextualSpacing/>
        <w:rPr>
          <w:rFonts w:eastAsia="Times New Roman"/>
        </w:rPr>
      </w:pPr>
    </w:p>
    <w:p w14:paraId="480B4C58" w14:textId="530BF7CE" w:rsidR="00B14106" w:rsidRPr="00155D23" w:rsidRDefault="00B14106" w:rsidP="00D34137">
      <w:pPr>
        <w:ind w:right="144"/>
        <w:contextualSpacing/>
        <w:rPr>
          <w:rFonts w:eastAsia="Times New Roman"/>
        </w:rPr>
      </w:pPr>
      <w:r w:rsidRPr="00155D23">
        <w:rPr>
          <w:rFonts w:eastAsia="Times New Roman"/>
        </w:rPr>
        <w:t>Carme</w:t>
      </w:r>
      <w:r w:rsidR="00717EB3" w:rsidRPr="00155D23">
        <w:rPr>
          <w:rFonts w:eastAsia="Times New Roman"/>
        </w:rPr>
        <w:t>l</w:t>
      </w:r>
      <w:r w:rsidRPr="00155D23">
        <w:rPr>
          <w:rFonts w:eastAsia="Times New Roman"/>
        </w:rPr>
        <w:t xml:space="preserve"> Shields, </w:t>
      </w:r>
      <w:r w:rsidR="00420E7E" w:rsidRPr="00155D23">
        <w:rPr>
          <w:rFonts w:eastAsia="Times New Roman"/>
        </w:rPr>
        <w:t>Executive Vice President,</w:t>
      </w:r>
      <w:r w:rsidRPr="00155D23">
        <w:rPr>
          <w:rFonts w:eastAsia="Times New Roman"/>
        </w:rPr>
        <w:t xml:space="preserve"> Shields Health</w:t>
      </w:r>
      <w:r w:rsidR="00420E7E" w:rsidRPr="00155D23">
        <w:rPr>
          <w:rFonts w:eastAsia="Times New Roman"/>
        </w:rPr>
        <w:t xml:space="preserve"> C</w:t>
      </w:r>
      <w:r w:rsidRPr="00155D23">
        <w:rPr>
          <w:rFonts w:eastAsia="Times New Roman"/>
        </w:rPr>
        <w:t>are</w:t>
      </w:r>
      <w:r w:rsidR="00420E7E" w:rsidRPr="00155D23">
        <w:rPr>
          <w:rFonts w:eastAsia="Times New Roman"/>
        </w:rPr>
        <w:t xml:space="preserve"> Group,</w:t>
      </w:r>
      <w:r w:rsidRPr="00155D23">
        <w:rPr>
          <w:rFonts w:eastAsia="Times New Roman"/>
        </w:rPr>
        <w:t xml:space="preserve"> </w:t>
      </w:r>
      <w:r w:rsidR="00717EB3" w:rsidRPr="00155D23">
        <w:rPr>
          <w:rFonts w:eastAsia="Times New Roman"/>
        </w:rPr>
        <w:t>introduced colleagues in the room with her agreed that sharing images is difficult and passed the question to her colleague.</w:t>
      </w:r>
    </w:p>
    <w:p w14:paraId="28BF2670" w14:textId="48325B3F" w:rsidR="00717EB3" w:rsidRPr="00155D23" w:rsidRDefault="00717EB3" w:rsidP="00D34137">
      <w:pPr>
        <w:ind w:right="144"/>
        <w:contextualSpacing/>
        <w:rPr>
          <w:rFonts w:eastAsia="Times New Roman"/>
        </w:rPr>
      </w:pPr>
    </w:p>
    <w:p w14:paraId="393AF3FA" w14:textId="5349644E" w:rsidR="00717EB3" w:rsidRPr="00155D23" w:rsidRDefault="00717EB3" w:rsidP="00D34137">
      <w:pPr>
        <w:ind w:right="144"/>
        <w:contextualSpacing/>
        <w:rPr>
          <w:rFonts w:eastAsia="Times New Roman"/>
        </w:rPr>
      </w:pPr>
      <w:r w:rsidRPr="00155D23">
        <w:rPr>
          <w:rFonts w:eastAsia="Times New Roman"/>
        </w:rPr>
        <w:t xml:space="preserve">Steven </w:t>
      </w:r>
      <w:proofErr w:type="spellStart"/>
      <w:r w:rsidRPr="00155D23">
        <w:rPr>
          <w:rFonts w:eastAsia="Times New Roman"/>
        </w:rPr>
        <w:t>Sweriduk</w:t>
      </w:r>
      <w:proofErr w:type="spellEnd"/>
      <w:r w:rsidRPr="00155D23">
        <w:rPr>
          <w:rFonts w:eastAsia="Times New Roman"/>
        </w:rPr>
        <w:t>, Medical Director Shields Health</w:t>
      </w:r>
      <w:r w:rsidR="00AF3B2D" w:rsidRPr="00155D23">
        <w:rPr>
          <w:rFonts w:eastAsia="Times New Roman"/>
        </w:rPr>
        <w:t xml:space="preserve"> Care Group</w:t>
      </w:r>
      <w:r w:rsidRPr="00155D23">
        <w:rPr>
          <w:rFonts w:eastAsia="Times New Roman"/>
        </w:rPr>
        <w:t xml:space="preserve"> stated images are available</w:t>
      </w:r>
      <w:r w:rsidR="006939A7" w:rsidRPr="00155D23">
        <w:rPr>
          <w:rFonts w:eastAsia="Times New Roman"/>
        </w:rPr>
        <w:t xml:space="preserve"> to all their referring physicians with an account to Shields Express link.</w:t>
      </w:r>
    </w:p>
    <w:p w14:paraId="0DD5FB47" w14:textId="651597A6" w:rsidR="006939A7" w:rsidRPr="00155D23" w:rsidRDefault="006939A7" w:rsidP="00D34137">
      <w:pPr>
        <w:ind w:right="144"/>
        <w:contextualSpacing/>
        <w:rPr>
          <w:rFonts w:eastAsia="Times New Roman"/>
        </w:rPr>
      </w:pPr>
    </w:p>
    <w:p w14:paraId="0867B8BD" w14:textId="3FD92671" w:rsidR="006939A7" w:rsidRPr="00155D23" w:rsidRDefault="004D6957" w:rsidP="00D34137">
      <w:pPr>
        <w:ind w:right="144"/>
        <w:contextualSpacing/>
        <w:rPr>
          <w:rFonts w:eastAsia="Times New Roman"/>
        </w:rPr>
      </w:pPr>
      <w:r w:rsidRPr="00155D23">
        <w:rPr>
          <w:rFonts w:eastAsia="Times New Roman"/>
        </w:rPr>
        <w:t xml:space="preserve">Dr. </w:t>
      </w:r>
      <w:r w:rsidR="006939A7" w:rsidRPr="00155D23">
        <w:rPr>
          <w:rFonts w:eastAsia="Times New Roman"/>
        </w:rPr>
        <w:t xml:space="preserve">David said that she was never aware that she had the ability to access images from Shields.  She also asked the applicant to address Mr. Fernandez’ implication that </w:t>
      </w:r>
      <w:r w:rsidR="00FE18D3" w:rsidRPr="00155D23">
        <w:rPr>
          <w:rFonts w:eastAsia="Times New Roman"/>
        </w:rPr>
        <w:t>those local hospitals</w:t>
      </w:r>
      <w:r w:rsidR="006939A7" w:rsidRPr="00155D23">
        <w:rPr>
          <w:rFonts w:eastAsia="Times New Roman"/>
        </w:rPr>
        <w:t xml:space="preserve"> will suffer from the cheaper images at Shields and those with public insurances may not be accepted at Shields.</w:t>
      </w:r>
    </w:p>
    <w:p w14:paraId="19134D7B" w14:textId="149025E1" w:rsidR="00FE18D3" w:rsidRPr="00155D23" w:rsidRDefault="00FE18D3" w:rsidP="00D34137">
      <w:pPr>
        <w:ind w:right="144"/>
        <w:contextualSpacing/>
        <w:rPr>
          <w:rFonts w:eastAsia="Times New Roman"/>
        </w:rPr>
      </w:pPr>
    </w:p>
    <w:p w14:paraId="7909D312" w14:textId="6051B9CE" w:rsidR="00FE18D3" w:rsidRPr="00155D23" w:rsidRDefault="00FE18D3" w:rsidP="00D34137">
      <w:pPr>
        <w:ind w:right="144"/>
        <w:contextualSpacing/>
        <w:rPr>
          <w:rFonts w:eastAsia="Times New Roman"/>
        </w:rPr>
      </w:pPr>
      <w:r w:rsidRPr="00155D23">
        <w:rPr>
          <w:rFonts w:eastAsia="Times New Roman"/>
        </w:rPr>
        <w:t>Nicky Lamo</w:t>
      </w:r>
      <w:r w:rsidR="00BD26FA">
        <w:rPr>
          <w:rFonts w:eastAsia="Times New Roman"/>
        </w:rPr>
        <w:t xml:space="preserve">s, Senior Analyst for Shields, </w:t>
      </w:r>
      <w:r w:rsidRPr="00155D23">
        <w:rPr>
          <w:rFonts w:eastAsia="Times New Roman"/>
        </w:rPr>
        <w:t>stated that the patient panel is physician driven and they accept all forms of public insurance.</w:t>
      </w:r>
    </w:p>
    <w:p w14:paraId="5B5B30B1" w14:textId="5467E079" w:rsidR="00FE18D3" w:rsidRPr="00155D23" w:rsidRDefault="00FE18D3" w:rsidP="00D34137">
      <w:pPr>
        <w:ind w:right="144"/>
        <w:contextualSpacing/>
        <w:rPr>
          <w:rFonts w:eastAsia="Times New Roman"/>
        </w:rPr>
      </w:pPr>
    </w:p>
    <w:p w14:paraId="301B6A8F" w14:textId="75FAC1CA" w:rsidR="00FE18D3" w:rsidRPr="00155D23" w:rsidRDefault="00B227FE" w:rsidP="00D34137">
      <w:pPr>
        <w:ind w:right="144"/>
        <w:contextualSpacing/>
        <w:rPr>
          <w:rFonts w:eastAsia="Times New Roman"/>
        </w:rPr>
      </w:pPr>
      <w:r w:rsidRPr="00155D23">
        <w:rPr>
          <w:rFonts w:eastAsia="Times New Roman"/>
        </w:rPr>
        <w:t>Ms</w:t>
      </w:r>
      <w:r w:rsidR="0064536D" w:rsidRPr="00155D23">
        <w:rPr>
          <w:rFonts w:eastAsia="Times New Roman"/>
        </w:rPr>
        <w:t>.</w:t>
      </w:r>
      <w:r w:rsidRPr="00155D23">
        <w:rPr>
          <w:rFonts w:eastAsia="Times New Roman"/>
        </w:rPr>
        <w:t xml:space="preserve"> </w:t>
      </w:r>
      <w:r w:rsidR="00FE18D3" w:rsidRPr="00155D23">
        <w:rPr>
          <w:rFonts w:eastAsia="Times New Roman"/>
        </w:rPr>
        <w:t xml:space="preserve">Shields </w:t>
      </w:r>
      <w:r w:rsidR="00C361C0">
        <w:rPr>
          <w:rFonts w:eastAsia="Times New Roman"/>
        </w:rPr>
        <w:t>added</w:t>
      </w:r>
      <w:r w:rsidR="00FE18D3" w:rsidRPr="00155D23">
        <w:rPr>
          <w:rFonts w:eastAsia="Times New Roman"/>
        </w:rPr>
        <w:t xml:space="preserve"> that they have made overtures to St. Elizabeth’s</w:t>
      </w:r>
      <w:r w:rsidR="00C361C0">
        <w:rPr>
          <w:rFonts w:eastAsia="Times New Roman"/>
        </w:rPr>
        <w:t>,</w:t>
      </w:r>
      <w:r w:rsidR="00FE18D3" w:rsidRPr="00155D23">
        <w:rPr>
          <w:rFonts w:eastAsia="Times New Roman"/>
        </w:rPr>
        <w:t xml:space="preserve"> Mt. Auburn</w:t>
      </w:r>
      <w:r w:rsidR="00C361C0">
        <w:rPr>
          <w:rFonts w:eastAsia="Times New Roman"/>
        </w:rPr>
        <w:t>,</w:t>
      </w:r>
      <w:r w:rsidR="00FE18D3" w:rsidRPr="00155D23">
        <w:rPr>
          <w:rFonts w:eastAsia="Times New Roman"/>
        </w:rPr>
        <w:t xml:space="preserve"> and Charles River Community Heal</w:t>
      </w:r>
      <w:r w:rsidR="00306099" w:rsidRPr="00155D23">
        <w:rPr>
          <w:rFonts w:eastAsia="Times New Roman"/>
        </w:rPr>
        <w:t>th Center and were rebuffed.</w:t>
      </w:r>
    </w:p>
    <w:p w14:paraId="7FD076F5" w14:textId="7B709FEB" w:rsidR="006857FB" w:rsidRPr="00155D23" w:rsidRDefault="006857FB" w:rsidP="00D34137">
      <w:pPr>
        <w:ind w:right="144"/>
        <w:contextualSpacing/>
        <w:rPr>
          <w:rFonts w:eastAsia="Times New Roman"/>
        </w:rPr>
      </w:pPr>
    </w:p>
    <w:p w14:paraId="2AB3F195" w14:textId="7B2B50C8" w:rsidR="006857FB" w:rsidRPr="00155D23" w:rsidRDefault="001E6E42" w:rsidP="00D34137">
      <w:pPr>
        <w:ind w:right="144"/>
        <w:contextualSpacing/>
        <w:rPr>
          <w:rFonts w:eastAsia="Times New Roman"/>
        </w:rPr>
      </w:pPr>
      <w:r w:rsidRPr="00155D23">
        <w:rPr>
          <w:rFonts w:eastAsia="Times New Roman"/>
        </w:rPr>
        <w:t>Dr.</w:t>
      </w:r>
      <w:r w:rsidR="006857FB" w:rsidRPr="00155D23">
        <w:rPr>
          <w:rFonts w:eastAsia="Times New Roman"/>
        </w:rPr>
        <w:t xml:space="preserve"> Bernstein asked if they could comment on MRI waiting times.</w:t>
      </w:r>
    </w:p>
    <w:p w14:paraId="37BEC29B" w14:textId="2C3C8C80" w:rsidR="006857FB" w:rsidRPr="00155D23" w:rsidRDefault="006857FB" w:rsidP="00D34137">
      <w:pPr>
        <w:ind w:right="144"/>
        <w:contextualSpacing/>
        <w:rPr>
          <w:rFonts w:eastAsia="Times New Roman"/>
        </w:rPr>
      </w:pPr>
    </w:p>
    <w:p w14:paraId="29E6DC53" w14:textId="4CB15635" w:rsidR="006857FB" w:rsidRPr="00155D23" w:rsidRDefault="00B84642" w:rsidP="00D34137">
      <w:pPr>
        <w:ind w:right="144"/>
        <w:contextualSpacing/>
        <w:rPr>
          <w:rFonts w:eastAsia="Times New Roman"/>
        </w:rPr>
      </w:pPr>
      <w:r w:rsidRPr="00155D23">
        <w:rPr>
          <w:rFonts w:eastAsia="Times New Roman"/>
        </w:rPr>
        <w:lastRenderedPageBreak/>
        <w:t xml:space="preserve">Dr. </w:t>
      </w:r>
      <w:proofErr w:type="spellStart"/>
      <w:r w:rsidR="006857FB" w:rsidRPr="00155D23">
        <w:rPr>
          <w:rFonts w:eastAsia="Times New Roman"/>
        </w:rPr>
        <w:t>Sweridek</w:t>
      </w:r>
      <w:proofErr w:type="spellEnd"/>
      <w:r w:rsidR="006857FB" w:rsidRPr="00155D23">
        <w:rPr>
          <w:rFonts w:eastAsia="Times New Roman"/>
        </w:rPr>
        <w:t xml:space="preserve"> said waiting time</w:t>
      </w:r>
      <w:r w:rsidR="00B227EA">
        <w:rPr>
          <w:rFonts w:eastAsia="Times New Roman"/>
        </w:rPr>
        <w:t>s</w:t>
      </w:r>
      <w:r w:rsidR="006857FB" w:rsidRPr="00155D23">
        <w:rPr>
          <w:rFonts w:eastAsia="Times New Roman"/>
        </w:rPr>
        <w:t xml:space="preserve"> vary depending on the time of the year</w:t>
      </w:r>
      <w:r w:rsidR="00B227EA">
        <w:rPr>
          <w:rFonts w:eastAsia="Times New Roman"/>
        </w:rPr>
        <w:t>,</w:t>
      </w:r>
      <w:r w:rsidR="006857FB" w:rsidRPr="00155D23">
        <w:rPr>
          <w:rFonts w:eastAsia="Times New Roman"/>
        </w:rPr>
        <w:t xml:space="preserve"> but the Brighton location is 10 to 14 days and at other locations waiting time can be anywhere from 2 to 3 days up to over 14 days.</w:t>
      </w:r>
    </w:p>
    <w:p w14:paraId="1D76BD94" w14:textId="6F5385D1" w:rsidR="006857FB" w:rsidRPr="00155D23" w:rsidRDefault="006857FB" w:rsidP="00D34137">
      <w:pPr>
        <w:ind w:right="144"/>
        <w:contextualSpacing/>
        <w:rPr>
          <w:rFonts w:eastAsia="Times New Roman"/>
        </w:rPr>
      </w:pPr>
    </w:p>
    <w:p w14:paraId="7241A5D3" w14:textId="3092786D" w:rsidR="006857FB" w:rsidRPr="00155D23" w:rsidRDefault="0055001D" w:rsidP="00D34137">
      <w:pPr>
        <w:ind w:right="144"/>
        <w:contextualSpacing/>
        <w:rPr>
          <w:rFonts w:eastAsia="Times New Roman"/>
        </w:rPr>
      </w:pPr>
      <w:r w:rsidRPr="00155D23">
        <w:rPr>
          <w:rFonts w:eastAsia="Times New Roman"/>
        </w:rPr>
        <w:t xml:space="preserve">Dr. </w:t>
      </w:r>
      <w:r w:rsidR="006857FB" w:rsidRPr="00155D23">
        <w:rPr>
          <w:rFonts w:eastAsia="Times New Roman"/>
        </w:rPr>
        <w:t>Bernstein asked about waiting times for facilities outside of Shields</w:t>
      </w:r>
    </w:p>
    <w:p w14:paraId="784AC948" w14:textId="6818CB63" w:rsidR="006857FB" w:rsidRPr="00155D23" w:rsidRDefault="006857FB" w:rsidP="00D34137">
      <w:pPr>
        <w:ind w:right="144"/>
        <w:contextualSpacing/>
        <w:rPr>
          <w:rFonts w:eastAsia="Times New Roman"/>
        </w:rPr>
      </w:pPr>
    </w:p>
    <w:p w14:paraId="1A3F751A" w14:textId="392ECD04" w:rsidR="006857FB" w:rsidRPr="00155D23" w:rsidRDefault="00E16786" w:rsidP="00D34137">
      <w:pPr>
        <w:ind w:right="144"/>
        <w:contextualSpacing/>
        <w:rPr>
          <w:rFonts w:eastAsia="Times New Roman"/>
        </w:rPr>
      </w:pPr>
      <w:r w:rsidRPr="00155D23">
        <w:rPr>
          <w:rFonts w:eastAsia="Times New Roman"/>
        </w:rPr>
        <w:t xml:space="preserve">Dr. </w:t>
      </w:r>
      <w:proofErr w:type="spellStart"/>
      <w:r w:rsidR="006857FB" w:rsidRPr="00155D23">
        <w:rPr>
          <w:rFonts w:eastAsia="Times New Roman"/>
        </w:rPr>
        <w:t>Sweridek</w:t>
      </w:r>
      <w:proofErr w:type="spellEnd"/>
      <w:r w:rsidR="00737310" w:rsidRPr="00155D23">
        <w:rPr>
          <w:rFonts w:eastAsia="Times New Roman"/>
        </w:rPr>
        <w:t xml:space="preserve"> said he did not have that data and went on to say that a wait time of 10 to 14 days is </w:t>
      </w:r>
      <w:r w:rsidR="00EA2396" w:rsidRPr="00155D23">
        <w:rPr>
          <w:rFonts w:eastAsia="Times New Roman"/>
        </w:rPr>
        <w:t>unacceptable,</w:t>
      </w:r>
      <w:r w:rsidR="00737310" w:rsidRPr="00155D23">
        <w:rPr>
          <w:rFonts w:eastAsia="Times New Roman"/>
        </w:rPr>
        <w:t xml:space="preserve"> and they would like to get to 2 to 3 days and for an emergency, immediately.</w:t>
      </w:r>
    </w:p>
    <w:p w14:paraId="56E06FFD" w14:textId="7B3511F3" w:rsidR="00737310" w:rsidRPr="00155D23" w:rsidRDefault="00737310" w:rsidP="00D34137">
      <w:pPr>
        <w:ind w:right="144"/>
        <w:contextualSpacing/>
        <w:rPr>
          <w:rFonts w:eastAsia="Times New Roman"/>
        </w:rPr>
      </w:pPr>
    </w:p>
    <w:p w14:paraId="3DFE9DB3" w14:textId="413B951C" w:rsidR="00737310" w:rsidRPr="00155D23" w:rsidRDefault="009403DD" w:rsidP="00D34137">
      <w:pPr>
        <w:ind w:right="144"/>
        <w:contextualSpacing/>
        <w:rPr>
          <w:rFonts w:eastAsia="Times New Roman"/>
        </w:rPr>
      </w:pPr>
      <w:r w:rsidRPr="00155D23">
        <w:rPr>
          <w:rFonts w:eastAsia="Times New Roman"/>
        </w:rPr>
        <w:t xml:space="preserve">Secretary </w:t>
      </w:r>
      <w:r w:rsidR="00737310" w:rsidRPr="00155D23">
        <w:rPr>
          <w:rFonts w:eastAsia="Times New Roman"/>
        </w:rPr>
        <w:t>Chen asked why a physician would refer to an independent facility as opposed to staying within their system.</w:t>
      </w:r>
    </w:p>
    <w:p w14:paraId="6DE0C10F" w14:textId="625B5874" w:rsidR="00737310" w:rsidRPr="00155D23" w:rsidRDefault="00737310" w:rsidP="00D34137">
      <w:pPr>
        <w:ind w:right="144"/>
        <w:contextualSpacing/>
        <w:rPr>
          <w:rFonts w:eastAsia="Times New Roman"/>
        </w:rPr>
      </w:pPr>
    </w:p>
    <w:p w14:paraId="655D4BA8" w14:textId="1B011569" w:rsidR="00737310" w:rsidRPr="00155D23" w:rsidRDefault="009403DD" w:rsidP="00D34137">
      <w:pPr>
        <w:ind w:right="144"/>
        <w:contextualSpacing/>
        <w:rPr>
          <w:rFonts w:eastAsia="Times New Roman"/>
        </w:rPr>
      </w:pPr>
      <w:r w:rsidRPr="00155D23">
        <w:rPr>
          <w:rFonts w:eastAsia="Times New Roman"/>
        </w:rPr>
        <w:t>Ms</w:t>
      </w:r>
      <w:r w:rsidR="00E27513" w:rsidRPr="00155D23">
        <w:rPr>
          <w:rFonts w:eastAsia="Times New Roman"/>
        </w:rPr>
        <w:t>.</w:t>
      </w:r>
      <w:r w:rsidRPr="00155D23">
        <w:rPr>
          <w:rFonts w:eastAsia="Times New Roman"/>
        </w:rPr>
        <w:t xml:space="preserve"> </w:t>
      </w:r>
      <w:r w:rsidR="00737310" w:rsidRPr="00155D23">
        <w:rPr>
          <w:rFonts w:eastAsia="Times New Roman"/>
        </w:rPr>
        <w:t xml:space="preserve">Shields answered that there are </w:t>
      </w:r>
      <w:proofErr w:type="gramStart"/>
      <w:r w:rsidR="00737310" w:rsidRPr="00155D23">
        <w:rPr>
          <w:rFonts w:eastAsia="Times New Roman"/>
        </w:rPr>
        <w:t>a number of</w:t>
      </w:r>
      <w:proofErr w:type="gramEnd"/>
      <w:r w:rsidR="00737310" w:rsidRPr="00155D23">
        <w:rPr>
          <w:rFonts w:eastAsia="Times New Roman"/>
        </w:rPr>
        <w:t xml:space="preserve"> factors but the first being patient choice, </w:t>
      </w:r>
      <w:r w:rsidR="00AF2AA6" w:rsidRPr="00155D23">
        <w:rPr>
          <w:rFonts w:eastAsia="Times New Roman"/>
        </w:rPr>
        <w:t xml:space="preserve">convenience and access </w:t>
      </w:r>
      <w:r w:rsidR="00737310" w:rsidRPr="00155D23">
        <w:rPr>
          <w:rFonts w:eastAsia="Times New Roman"/>
        </w:rPr>
        <w:t>and the other is cost.</w:t>
      </w:r>
    </w:p>
    <w:p w14:paraId="4D774D2B" w14:textId="74D85517" w:rsidR="00AF2AA6" w:rsidRPr="00155D23" w:rsidRDefault="00AF2AA6" w:rsidP="00D34137">
      <w:pPr>
        <w:ind w:right="144"/>
        <w:contextualSpacing/>
        <w:rPr>
          <w:rFonts w:eastAsia="Times New Roman"/>
        </w:rPr>
      </w:pPr>
    </w:p>
    <w:p w14:paraId="2A4557D5" w14:textId="1EFED973" w:rsidR="00AF2AA6" w:rsidRPr="00155D23" w:rsidRDefault="00A34364" w:rsidP="00D34137">
      <w:pPr>
        <w:ind w:right="144"/>
        <w:contextualSpacing/>
        <w:rPr>
          <w:rFonts w:eastAsia="Times New Roman"/>
        </w:rPr>
      </w:pPr>
      <w:r w:rsidRPr="00155D23">
        <w:rPr>
          <w:rFonts w:eastAsia="Times New Roman"/>
        </w:rPr>
        <w:t xml:space="preserve">Secretary </w:t>
      </w:r>
      <w:r w:rsidR="00AF2AA6" w:rsidRPr="00155D23">
        <w:rPr>
          <w:rFonts w:eastAsia="Times New Roman"/>
        </w:rPr>
        <w:t>Chen confirmed that it cost less to do an MRI at Shields than the hospital system.</w:t>
      </w:r>
    </w:p>
    <w:p w14:paraId="644A2B7E" w14:textId="0C736CD3" w:rsidR="00AF2AA6" w:rsidRPr="00155D23" w:rsidRDefault="00AF2AA6" w:rsidP="00D34137">
      <w:pPr>
        <w:ind w:right="144"/>
        <w:contextualSpacing/>
        <w:rPr>
          <w:rFonts w:eastAsia="Times New Roman"/>
        </w:rPr>
      </w:pPr>
    </w:p>
    <w:p w14:paraId="43228B48" w14:textId="6FB85C56" w:rsidR="00AF2AA6" w:rsidRPr="00155D23" w:rsidRDefault="00994125" w:rsidP="00D34137">
      <w:pPr>
        <w:ind w:right="144"/>
        <w:contextualSpacing/>
        <w:rPr>
          <w:rFonts w:eastAsia="Times New Roman"/>
        </w:rPr>
      </w:pPr>
      <w:r w:rsidRPr="00155D23">
        <w:rPr>
          <w:rFonts w:eastAsia="Times New Roman"/>
        </w:rPr>
        <w:t>Ms</w:t>
      </w:r>
      <w:r w:rsidR="00E27513" w:rsidRPr="00155D23">
        <w:rPr>
          <w:rFonts w:eastAsia="Times New Roman"/>
        </w:rPr>
        <w:t>.</w:t>
      </w:r>
      <w:r w:rsidRPr="00155D23">
        <w:rPr>
          <w:rFonts w:eastAsia="Times New Roman"/>
        </w:rPr>
        <w:t xml:space="preserve"> </w:t>
      </w:r>
      <w:r w:rsidR="00AF2AA6" w:rsidRPr="00155D23">
        <w:rPr>
          <w:rFonts w:eastAsia="Times New Roman"/>
        </w:rPr>
        <w:t xml:space="preserve">Shields said </w:t>
      </w:r>
      <w:proofErr w:type="gramStart"/>
      <w:r w:rsidR="00AF2AA6" w:rsidRPr="00155D23">
        <w:rPr>
          <w:rFonts w:eastAsia="Times New Roman"/>
        </w:rPr>
        <w:t>yes</w:t>
      </w:r>
      <w:r w:rsidR="005451EF">
        <w:rPr>
          <w:rFonts w:eastAsia="Times New Roman"/>
        </w:rPr>
        <w:t>,</w:t>
      </w:r>
      <w:r w:rsidR="00AF2AA6" w:rsidRPr="00155D23">
        <w:rPr>
          <w:rFonts w:eastAsia="Times New Roman"/>
        </w:rPr>
        <w:t xml:space="preserve"> and</w:t>
      </w:r>
      <w:proofErr w:type="gramEnd"/>
      <w:r w:rsidR="00AF2AA6" w:rsidRPr="00155D23">
        <w:rPr>
          <w:rFonts w:eastAsia="Times New Roman"/>
        </w:rPr>
        <w:t xml:space="preserve"> directed </w:t>
      </w:r>
      <w:r w:rsidR="00BE5E8D" w:rsidRPr="00155D23">
        <w:rPr>
          <w:rFonts w:eastAsia="Times New Roman"/>
        </w:rPr>
        <w:t xml:space="preserve">Secretary </w:t>
      </w:r>
      <w:r w:rsidR="00AF2AA6" w:rsidRPr="00155D23">
        <w:rPr>
          <w:rFonts w:eastAsia="Times New Roman"/>
        </w:rPr>
        <w:t xml:space="preserve">Chen to look at the </w:t>
      </w:r>
      <w:r w:rsidR="008B5D9D">
        <w:rPr>
          <w:rFonts w:eastAsia="Times New Roman"/>
        </w:rPr>
        <w:t>H</w:t>
      </w:r>
      <w:r w:rsidR="00AF2AA6" w:rsidRPr="00155D23">
        <w:rPr>
          <w:rFonts w:eastAsia="Times New Roman"/>
        </w:rPr>
        <w:t xml:space="preserve">ealth </w:t>
      </w:r>
      <w:r w:rsidR="008B5D9D">
        <w:rPr>
          <w:rFonts w:eastAsia="Times New Roman"/>
        </w:rPr>
        <w:t>P</w:t>
      </w:r>
      <w:r w:rsidR="00AF2AA6" w:rsidRPr="00155D23">
        <w:rPr>
          <w:rFonts w:eastAsia="Times New Roman"/>
        </w:rPr>
        <w:t xml:space="preserve">olicy </w:t>
      </w:r>
      <w:r w:rsidR="008B5D9D">
        <w:rPr>
          <w:rFonts w:eastAsia="Times New Roman"/>
        </w:rPr>
        <w:t>C</w:t>
      </w:r>
      <w:r w:rsidR="00AF2AA6" w:rsidRPr="00155D23">
        <w:rPr>
          <w:rFonts w:eastAsia="Times New Roman"/>
        </w:rPr>
        <w:t>ommission</w:t>
      </w:r>
      <w:r w:rsidR="008B5D9D">
        <w:rPr>
          <w:rFonts w:eastAsia="Times New Roman"/>
        </w:rPr>
        <w:t>’s report on</w:t>
      </w:r>
      <w:r w:rsidR="00AF2AA6" w:rsidRPr="00155D23">
        <w:rPr>
          <w:rFonts w:eastAsia="Times New Roman"/>
        </w:rPr>
        <w:t xml:space="preserve"> variation </w:t>
      </w:r>
      <w:r w:rsidR="00B71F3E">
        <w:rPr>
          <w:rFonts w:eastAsia="Times New Roman"/>
        </w:rPr>
        <w:t>in</w:t>
      </w:r>
      <w:r w:rsidR="00B71F3E" w:rsidRPr="00155D23">
        <w:rPr>
          <w:rFonts w:eastAsia="Times New Roman"/>
        </w:rPr>
        <w:t xml:space="preserve"> </w:t>
      </w:r>
      <w:r w:rsidR="00AF2AA6" w:rsidRPr="00155D23">
        <w:rPr>
          <w:rFonts w:eastAsia="Times New Roman"/>
        </w:rPr>
        <w:t>imaging pricing where it validates what they have said about being cheaper than hospital systems.</w:t>
      </w:r>
    </w:p>
    <w:p w14:paraId="08CC0FE8" w14:textId="178AE990" w:rsidR="00AF2AA6" w:rsidRPr="00155D23" w:rsidRDefault="00AF2AA6" w:rsidP="00D34137">
      <w:pPr>
        <w:ind w:right="144"/>
        <w:contextualSpacing/>
        <w:rPr>
          <w:rFonts w:eastAsia="Times New Roman"/>
        </w:rPr>
      </w:pPr>
    </w:p>
    <w:p w14:paraId="472EE838" w14:textId="43715C4D" w:rsidR="00AF2AA6" w:rsidRPr="00155D23" w:rsidRDefault="00976FF0" w:rsidP="00D34137">
      <w:pPr>
        <w:ind w:right="144"/>
        <w:contextualSpacing/>
        <w:rPr>
          <w:rFonts w:eastAsia="Times New Roman"/>
        </w:rPr>
      </w:pPr>
      <w:r w:rsidRPr="00155D23">
        <w:rPr>
          <w:rFonts w:eastAsia="Times New Roman"/>
        </w:rPr>
        <w:t xml:space="preserve">Mr. </w:t>
      </w:r>
      <w:r w:rsidR="00AF2AA6" w:rsidRPr="00155D23">
        <w:rPr>
          <w:rFonts w:eastAsia="Times New Roman"/>
        </w:rPr>
        <w:t xml:space="preserve">Fernandez added that the costs are the same as other </w:t>
      </w:r>
      <w:r w:rsidR="00EA2396" w:rsidRPr="00155D23">
        <w:rPr>
          <w:rFonts w:eastAsia="Times New Roman"/>
        </w:rPr>
        <w:t>free-standing</w:t>
      </w:r>
      <w:r w:rsidR="00AF2AA6" w:rsidRPr="00155D23">
        <w:rPr>
          <w:rFonts w:eastAsia="Times New Roman"/>
        </w:rPr>
        <w:t xml:space="preserve"> sites.</w:t>
      </w:r>
    </w:p>
    <w:p w14:paraId="63972D47" w14:textId="39B0E731" w:rsidR="00EA2396" w:rsidRPr="00155D23" w:rsidRDefault="00EA2396" w:rsidP="00D34137">
      <w:pPr>
        <w:ind w:right="144"/>
        <w:contextualSpacing/>
        <w:rPr>
          <w:rFonts w:eastAsia="Times New Roman"/>
        </w:rPr>
      </w:pPr>
    </w:p>
    <w:p w14:paraId="52A219F1" w14:textId="2A6B2631" w:rsidR="00EA2396" w:rsidRPr="00155D23" w:rsidRDefault="00EA2396" w:rsidP="00D34137">
      <w:pPr>
        <w:ind w:right="144"/>
        <w:contextualSpacing/>
        <w:rPr>
          <w:rFonts w:eastAsia="Times New Roman"/>
        </w:rPr>
      </w:pPr>
      <w:r w:rsidRPr="00155D23">
        <w:rPr>
          <w:rFonts w:eastAsia="Times New Roman"/>
        </w:rPr>
        <w:t>Kerry Whelan</w:t>
      </w:r>
      <w:r w:rsidR="001F4452" w:rsidRPr="00155D23">
        <w:rPr>
          <w:rFonts w:eastAsia="Times New Roman"/>
        </w:rPr>
        <w:t xml:space="preserve">, Vice President of Government Affairs, Shields Health Care Group, </w:t>
      </w:r>
      <w:r w:rsidRPr="00155D23">
        <w:rPr>
          <w:rFonts w:eastAsia="Times New Roman"/>
        </w:rPr>
        <w:t xml:space="preserve">repeated the referencing in the staff report from the </w:t>
      </w:r>
      <w:r w:rsidR="00B71F3E">
        <w:rPr>
          <w:rFonts w:eastAsia="Times New Roman"/>
        </w:rPr>
        <w:t>H</w:t>
      </w:r>
      <w:r w:rsidRPr="00155D23">
        <w:rPr>
          <w:rFonts w:eastAsia="Times New Roman"/>
        </w:rPr>
        <w:t xml:space="preserve">ealth </w:t>
      </w:r>
      <w:r w:rsidR="00B71F3E">
        <w:rPr>
          <w:rFonts w:eastAsia="Times New Roman"/>
        </w:rPr>
        <w:t>P</w:t>
      </w:r>
      <w:r w:rsidRPr="00155D23">
        <w:rPr>
          <w:rFonts w:eastAsia="Times New Roman"/>
        </w:rPr>
        <w:t xml:space="preserve">olicy </w:t>
      </w:r>
      <w:r w:rsidR="00B71F3E">
        <w:rPr>
          <w:rFonts w:eastAsia="Times New Roman"/>
        </w:rPr>
        <w:t>C</w:t>
      </w:r>
      <w:r w:rsidRPr="00155D23">
        <w:rPr>
          <w:rFonts w:eastAsia="Times New Roman"/>
        </w:rPr>
        <w:t xml:space="preserve">ommission that says the variation of imaging costs from a free-standing sector can be upward of 60% </w:t>
      </w:r>
      <w:r w:rsidR="00D322BF" w:rsidRPr="00155D23">
        <w:rPr>
          <w:rFonts w:eastAsia="Times New Roman"/>
        </w:rPr>
        <w:t>less expensive than a hospital scan.</w:t>
      </w:r>
    </w:p>
    <w:p w14:paraId="3CB6F131" w14:textId="514FC336" w:rsidR="00D322BF" w:rsidRPr="00155D23" w:rsidRDefault="00D322BF" w:rsidP="00D34137">
      <w:pPr>
        <w:ind w:right="144"/>
        <w:contextualSpacing/>
        <w:rPr>
          <w:rFonts w:eastAsia="Times New Roman"/>
        </w:rPr>
      </w:pPr>
    </w:p>
    <w:p w14:paraId="7C00C35C" w14:textId="1EEB05E6" w:rsidR="00D322BF" w:rsidRPr="00155D23" w:rsidRDefault="003A286D" w:rsidP="00D34137">
      <w:pPr>
        <w:ind w:right="144"/>
        <w:contextualSpacing/>
        <w:rPr>
          <w:rFonts w:eastAsia="Times New Roman"/>
        </w:rPr>
      </w:pPr>
      <w:r w:rsidRPr="00155D23">
        <w:rPr>
          <w:rFonts w:eastAsia="Times New Roman"/>
        </w:rPr>
        <w:t xml:space="preserve">Mr. </w:t>
      </w:r>
      <w:r w:rsidR="00D322BF" w:rsidRPr="00155D23">
        <w:rPr>
          <w:rFonts w:eastAsia="Times New Roman"/>
        </w:rPr>
        <w:t>Lamos claimed based on several tools, Shields imaging is less expensive than other free-standing imaging companies in the area.</w:t>
      </w:r>
    </w:p>
    <w:p w14:paraId="4C39D803" w14:textId="6220C899" w:rsidR="00D322BF" w:rsidRPr="00155D23" w:rsidRDefault="00D322BF" w:rsidP="00D34137">
      <w:pPr>
        <w:ind w:right="144"/>
        <w:contextualSpacing/>
        <w:rPr>
          <w:rFonts w:eastAsia="Times New Roman"/>
        </w:rPr>
      </w:pPr>
    </w:p>
    <w:p w14:paraId="1EBC89CC" w14:textId="00B6466F" w:rsidR="00D322BF" w:rsidRPr="00155D23" w:rsidRDefault="00A31B26" w:rsidP="00D34137">
      <w:pPr>
        <w:ind w:right="144"/>
        <w:contextualSpacing/>
        <w:rPr>
          <w:rFonts w:eastAsia="Times New Roman"/>
        </w:rPr>
      </w:pPr>
      <w:r w:rsidRPr="00155D23">
        <w:rPr>
          <w:rFonts w:eastAsia="Times New Roman"/>
        </w:rPr>
        <w:t xml:space="preserve">Dean </w:t>
      </w:r>
      <w:r w:rsidR="00D322BF" w:rsidRPr="00155D23">
        <w:rPr>
          <w:rFonts w:eastAsia="Times New Roman"/>
        </w:rPr>
        <w:t>Cox said that he was having difficulty understanding benefits versus non-ben</w:t>
      </w:r>
      <w:r w:rsidR="002A5C62" w:rsidRPr="00155D23">
        <w:rPr>
          <w:rFonts w:eastAsia="Times New Roman"/>
        </w:rPr>
        <w:t>e</w:t>
      </w:r>
      <w:r w:rsidR="00D322BF" w:rsidRPr="00155D23">
        <w:rPr>
          <w:rFonts w:eastAsia="Times New Roman"/>
        </w:rPr>
        <w:t xml:space="preserve">fits </w:t>
      </w:r>
      <w:r w:rsidR="002A5C62" w:rsidRPr="00155D23">
        <w:rPr>
          <w:rFonts w:eastAsia="Times New Roman"/>
        </w:rPr>
        <w:t xml:space="preserve">the same </w:t>
      </w:r>
      <w:r w:rsidR="00D322BF" w:rsidRPr="00155D23">
        <w:rPr>
          <w:rFonts w:eastAsia="Times New Roman"/>
        </w:rPr>
        <w:t>as</w:t>
      </w:r>
      <w:r w:rsidRPr="00155D23">
        <w:rPr>
          <w:rFonts w:eastAsia="Times New Roman"/>
        </w:rPr>
        <w:t xml:space="preserve"> Secretary </w:t>
      </w:r>
      <w:r w:rsidR="00D322BF" w:rsidRPr="00155D23">
        <w:rPr>
          <w:rFonts w:eastAsia="Times New Roman"/>
        </w:rPr>
        <w:t>Chen</w:t>
      </w:r>
      <w:r w:rsidR="002A5C62" w:rsidRPr="00155D23">
        <w:rPr>
          <w:rFonts w:eastAsia="Times New Roman"/>
        </w:rPr>
        <w:t>, considering cost and wait times versus the issues concerning competition.</w:t>
      </w:r>
    </w:p>
    <w:p w14:paraId="311D5ACD" w14:textId="4E3149DB" w:rsidR="002A5C62" w:rsidRPr="00155D23" w:rsidRDefault="002A5C62" w:rsidP="00D34137">
      <w:pPr>
        <w:ind w:right="144"/>
        <w:contextualSpacing/>
        <w:rPr>
          <w:rFonts w:eastAsia="Times New Roman"/>
        </w:rPr>
      </w:pPr>
    </w:p>
    <w:p w14:paraId="53EB392A" w14:textId="45037C97" w:rsidR="002A5C62" w:rsidRPr="00155D23" w:rsidRDefault="00E27513" w:rsidP="00D34137">
      <w:pPr>
        <w:ind w:right="144"/>
        <w:contextualSpacing/>
        <w:rPr>
          <w:rFonts w:eastAsia="Times New Roman"/>
        </w:rPr>
      </w:pPr>
      <w:r w:rsidRPr="00155D23">
        <w:rPr>
          <w:rFonts w:eastAsia="Times New Roman"/>
        </w:rPr>
        <w:t>Ms.</w:t>
      </w:r>
      <w:r w:rsidR="00480473" w:rsidRPr="00155D23">
        <w:rPr>
          <w:rFonts w:eastAsia="Times New Roman"/>
        </w:rPr>
        <w:t xml:space="preserve"> </w:t>
      </w:r>
      <w:r w:rsidR="002A5C62" w:rsidRPr="00155D23">
        <w:rPr>
          <w:rFonts w:eastAsia="Times New Roman"/>
        </w:rPr>
        <w:t xml:space="preserve">Kelley explained that the cost difference between the free-standing facility and the hospital is significantly less </w:t>
      </w:r>
      <w:r w:rsidR="00A80D00" w:rsidRPr="00155D23">
        <w:rPr>
          <w:rFonts w:eastAsia="Times New Roman"/>
        </w:rPr>
        <w:t>expensive,</w:t>
      </w:r>
      <w:r w:rsidR="002A5C62" w:rsidRPr="00155D23">
        <w:rPr>
          <w:rFonts w:eastAsia="Times New Roman"/>
        </w:rPr>
        <w:t xml:space="preserve"> and it helps to meet the Commonwealth’s cost containment and the application based on cost, was considered reasonable.</w:t>
      </w:r>
    </w:p>
    <w:p w14:paraId="41F8171C" w14:textId="659B5853" w:rsidR="002A5C62" w:rsidRPr="00155D23" w:rsidRDefault="002A5C62" w:rsidP="00D34137">
      <w:pPr>
        <w:ind w:right="144"/>
        <w:contextualSpacing/>
        <w:rPr>
          <w:rFonts w:eastAsia="Times New Roman"/>
        </w:rPr>
      </w:pPr>
    </w:p>
    <w:p w14:paraId="1398491D" w14:textId="577FE583" w:rsidR="002A5C62" w:rsidRPr="00155D23" w:rsidRDefault="00EE3ACA" w:rsidP="00D34137">
      <w:pPr>
        <w:ind w:right="144"/>
        <w:contextualSpacing/>
        <w:rPr>
          <w:rFonts w:eastAsia="Times New Roman"/>
        </w:rPr>
      </w:pPr>
      <w:r>
        <w:rPr>
          <w:rFonts w:eastAsia="Times New Roman"/>
        </w:rPr>
        <w:t>Ms.</w:t>
      </w:r>
      <w:r w:rsidRPr="00155D23">
        <w:rPr>
          <w:rFonts w:eastAsia="Times New Roman"/>
        </w:rPr>
        <w:t xml:space="preserve"> </w:t>
      </w:r>
      <w:r w:rsidR="002A5C62" w:rsidRPr="00155D23">
        <w:rPr>
          <w:rFonts w:eastAsia="Times New Roman"/>
        </w:rPr>
        <w:t>Rodman</w:t>
      </w:r>
      <w:r w:rsidR="0032352B" w:rsidRPr="00155D23">
        <w:rPr>
          <w:rFonts w:eastAsia="Times New Roman"/>
        </w:rPr>
        <w:t xml:space="preserve"> </w:t>
      </w:r>
      <w:r>
        <w:rPr>
          <w:rFonts w:eastAsia="Times New Roman"/>
        </w:rPr>
        <w:t>added</w:t>
      </w:r>
      <w:r w:rsidR="0032352B" w:rsidRPr="00155D23">
        <w:rPr>
          <w:rFonts w:eastAsia="Times New Roman"/>
        </w:rPr>
        <w:t xml:space="preserve"> that this is a center that currently exists and has an MRI.  The need for another MRI is to serve a patient panel that is currently unable to be served.  This is not a question of expanding, she said, but to serve patients that cannot be served now, at a lower cost and more efficiently.</w:t>
      </w:r>
    </w:p>
    <w:p w14:paraId="18288041" w14:textId="64CCF210" w:rsidR="00CC71B3" w:rsidRPr="00155D23" w:rsidRDefault="00CC71B3" w:rsidP="00D34137">
      <w:pPr>
        <w:ind w:right="144"/>
        <w:contextualSpacing/>
        <w:rPr>
          <w:rFonts w:eastAsia="Times New Roman"/>
        </w:rPr>
      </w:pPr>
    </w:p>
    <w:p w14:paraId="256F2F59" w14:textId="00F671C6" w:rsidR="00CC71B3" w:rsidRPr="00155D23" w:rsidRDefault="00761012" w:rsidP="00D34137">
      <w:pPr>
        <w:ind w:right="144"/>
        <w:contextualSpacing/>
        <w:rPr>
          <w:rFonts w:eastAsia="Times New Roman"/>
        </w:rPr>
      </w:pPr>
      <w:r w:rsidRPr="00155D23">
        <w:rPr>
          <w:rFonts w:eastAsia="Times New Roman"/>
        </w:rPr>
        <w:t xml:space="preserve">Dr. </w:t>
      </w:r>
      <w:proofErr w:type="spellStart"/>
      <w:r w:rsidR="00CC71B3" w:rsidRPr="00155D23">
        <w:rPr>
          <w:rFonts w:eastAsia="Times New Roman"/>
        </w:rPr>
        <w:t>Sweridek</w:t>
      </w:r>
      <w:proofErr w:type="spellEnd"/>
      <w:r w:rsidR="00CC71B3" w:rsidRPr="00155D23">
        <w:rPr>
          <w:rFonts w:eastAsia="Times New Roman"/>
        </w:rPr>
        <w:t xml:space="preserve"> was asked to speak of the difference between the 1.2 MRI system that exists currently in Brighton, to the 1.5 that will </w:t>
      </w:r>
      <w:r w:rsidR="00DE2E98">
        <w:rPr>
          <w:rFonts w:eastAsia="Times New Roman"/>
        </w:rPr>
        <w:t>serve</w:t>
      </w:r>
      <w:r w:rsidR="00CC71B3" w:rsidRPr="00155D23">
        <w:rPr>
          <w:rFonts w:eastAsia="Times New Roman"/>
        </w:rPr>
        <w:t xml:space="preserve"> a specific patient panel that was displaced by the </w:t>
      </w:r>
      <w:r w:rsidR="00CC71B3" w:rsidRPr="00155D23">
        <w:rPr>
          <w:rFonts w:eastAsia="Times New Roman"/>
        </w:rPr>
        <w:lastRenderedPageBreak/>
        <w:t xml:space="preserve">installment of the 1.2.  </w:t>
      </w:r>
      <w:proofErr w:type="gramStart"/>
      <w:r w:rsidR="00CC71B3" w:rsidRPr="00155D23">
        <w:rPr>
          <w:rFonts w:eastAsia="Times New Roman"/>
        </w:rPr>
        <w:t>He</w:t>
      </w:r>
      <w:proofErr w:type="gramEnd"/>
      <w:r w:rsidR="00CC71B3" w:rsidRPr="00155D23">
        <w:rPr>
          <w:rFonts w:eastAsia="Times New Roman"/>
        </w:rPr>
        <w:t xml:space="preserve"> spoke of the involvement that Shields has with dementia patients and research and </w:t>
      </w:r>
      <w:r w:rsidR="00453017">
        <w:rPr>
          <w:rFonts w:eastAsia="Times New Roman"/>
        </w:rPr>
        <w:t xml:space="preserve">that they </w:t>
      </w:r>
      <w:r w:rsidR="00CC71B3" w:rsidRPr="00155D23">
        <w:rPr>
          <w:rFonts w:eastAsia="Times New Roman"/>
        </w:rPr>
        <w:t xml:space="preserve">currently cannot offer the Brighton facility and </w:t>
      </w:r>
      <w:r w:rsidR="00453017">
        <w:rPr>
          <w:rFonts w:eastAsia="Times New Roman"/>
        </w:rPr>
        <w:t>these patients</w:t>
      </w:r>
      <w:r w:rsidR="00453017" w:rsidRPr="00155D23">
        <w:rPr>
          <w:rFonts w:eastAsia="Times New Roman"/>
        </w:rPr>
        <w:t xml:space="preserve"> </w:t>
      </w:r>
      <w:r w:rsidR="00CC71B3" w:rsidRPr="00155D23">
        <w:rPr>
          <w:rFonts w:eastAsia="Times New Roman"/>
        </w:rPr>
        <w:t xml:space="preserve">must travel to the next available facility.  Also, there has been an uptick in </w:t>
      </w:r>
      <w:r w:rsidR="006C3241" w:rsidRPr="00155D23">
        <w:rPr>
          <w:rFonts w:eastAsia="Times New Roman"/>
        </w:rPr>
        <w:t xml:space="preserve">implanted medical devices which are unsafe to scan on the 1.2 </w:t>
      </w:r>
      <w:r w:rsidR="00A80D00" w:rsidRPr="00155D23">
        <w:rPr>
          <w:rFonts w:eastAsia="Times New Roman"/>
        </w:rPr>
        <w:t>machine but</w:t>
      </w:r>
      <w:r w:rsidR="006C3241" w:rsidRPr="00155D23">
        <w:rPr>
          <w:rFonts w:eastAsia="Times New Roman"/>
        </w:rPr>
        <w:t xml:space="preserve"> can be scanned with the 1.5 Tesla MRI.  There has been rapid growth in what is called specialty scans</w:t>
      </w:r>
      <w:r w:rsidR="006C14CA" w:rsidRPr="00155D23">
        <w:rPr>
          <w:rFonts w:eastAsia="Times New Roman"/>
        </w:rPr>
        <w:t xml:space="preserve"> and h</w:t>
      </w:r>
      <w:r w:rsidR="00AF3C4B" w:rsidRPr="00155D23">
        <w:rPr>
          <w:rFonts w:eastAsia="Times New Roman"/>
        </w:rPr>
        <w:t xml:space="preserve">e mentioned the </w:t>
      </w:r>
      <w:r w:rsidR="006C14CA" w:rsidRPr="00155D23">
        <w:rPr>
          <w:rFonts w:eastAsia="Times New Roman"/>
        </w:rPr>
        <w:t xml:space="preserve">magnetic </w:t>
      </w:r>
      <w:r w:rsidR="00AF3C4B" w:rsidRPr="00155D23">
        <w:rPr>
          <w:rFonts w:eastAsia="Times New Roman"/>
        </w:rPr>
        <w:t xml:space="preserve">resonance </w:t>
      </w:r>
      <w:r w:rsidR="006C14CA" w:rsidRPr="00155D23">
        <w:rPr>
          <w:rFonts w:eastAsia="Times New Roman"/>
        </w:rPr>
        <w:t>for detection of lesions and cancers for the prostate, live, pancreas, colon, and ovaries are all lacking with the current 1.2 MRI.</w:t>
      </w:r>
    </w:p>
    <w:p w14:paraId="755E76B3" w14:textId="43FC9E93" w:rsidR="006C14CA" w:rsidRPr="00155D23" w:rsidRDefault="006C14CA" w:rsidP="00D34137">
      <w:pPr>
        <w:ind w:right="144"/>
        <w:contextualSpacing/>
        <w:rPr>
          <w:rFonts w:eastAsia="Times New Roman"/>
        </w:rPr>
      </w:pPr>
    </w:p>
    <w:p w14:paraId="4D5C3675" w14:textId="4C29D837" w:rsidR="006C14CA" w:rsidRPr="00155D23" w:rsidRDefault="006C14CA" w:rsidP="00D34137">
      <w:pPr>
        <w:ind w:right="144"/>
        <w:contextualSpacing/>
        <w:rPr>
          <w:rFonts w:eastAsia="Times New Roman"/>
        </w:rPr>
      </w:pPr>
      <w:r w:rsidRPr="00155D23">
        <w:rPr>
          <w:rFonts w:eastAsia="Times New Roman"/>
        </w:rPr>
        <w:t>M</w:t>
      </w:r>
      <w:r w:rsidR="00671FC2" w:rsidRPr="00155D23">
        <w:rPr>
          <w:rFonts w:eastAsia="Times New Roman"/>
        </w:rPr>
        <w:t>s</w:t>
      </w:r>
      <w:r w:rsidR="006F5C6F">
        <w:rPr>
          <w:rFonts w:eastAsia="Times New Roman"/>
        </w:rPr>
        <w:t>.</w:t>
      </w:r>
      <w:r w:rsidR="00671FC2" w:rsidRPr="00155D23">
        <w:rPr>
          <w:rFonts w:eastAsia="Times New Roman"/>
        </w:rPr>
        <w:t xml:space="preserve"> </w:t>
      </w:r>
      <w:r w:rsidRPr="00155D23">
        <w:rPr>
          <w:rFonts w:eastAsia="Times New Roman"/>
        </w:rPr>
        <w:t xml:space="preserve">Moscato asked if there is opportunity for there to be partnership with other </w:t>
      </w:r>
      <w:r w:rsidR="00DB4A93" w:rsidRPr="00155D23">
        <w:rPr>
          <w:rFonts w:eastAsia="Times New Roman"/>
        </w:rPr>
        <w:t>facilities to limit competition and to enhance collaboration.</w:t>
      </w:r>
    </w:p>
    <w:p w14:paraId="0E3A9EA6" w14:textId="79E50A90" w:rsidR="00DB4A93" w:rsidRPr="00155D23" w:rsidRDefault="00DB4A93" w:rsidP="00D34137">
      <w:pPr>
        <w:ind w:right="144"/>
        <w:contextualSpacing/>
        <w:rPr>
          <w:rFonts w:eastAsia="Times New Roman"/>
        </w:rPr>
      </w:pPr>
    </w:p>
    <w:p w14:paraId="62D3225B" w14:textId="22440BCA" w:rsidR="00DB4A93" w:rsidRPr="00155D23" w:rsidRDefault="00AD23CB" w:rsidP="00D34137">
      <w:pPr>
        <w:ind w:right="144"/>
        <w:contextualSpacing/>
        <w:rPr>
          <w:rFonts w:eastAsia="Times New Roman"/>
        </w:rPr>
      </w:pPr>
      <w:r w:rsidRPr="00155D23">
        <w:rPr>
          <w:rFonts w:eastAsia="Times New Roman"/>
        </w:rPr>
        <w:t>Ms</w:t>
      </w:r>
      <w:r w:rsidR="00E27513" w:rsidRPr="00155D23">
        <w:rPr>
          <w:rFonts w:eastAsia="Times New Roman"/>
        </w:rPr>
        <w:t>.</w:t>
      </w:r>
      <w:r w:rsidRPr="00155D23">
        <w:rPr>
          <w:rFonts w:eastAsia="Times New Roman"/>
        </w:rPr>
        <w:t xml:space="preserve"> </w:t>
      </w:r>
      <w:r w:rsidR="00DB4A93" w:rsidRPr="00155D23">
        <w:rPr>
          <w:rFonts w:eastAsia="Times New Roman"/>
        </w:rPr>
        <w:t xml:space="preserve">Shields responded that they have, in fact attempted collaboration with St. Elizabeth’s and Mt. Auburn, but they were not successful.  She said that it is their model to partner with local </w:t>
      </w:r>
      <w:proofErr w:type="gramStart"/>
      <w:r w:rsidR="00DB4A93" w:rsidRPr="00155D23">
        <w:rPr>
          <w:rFonts w:eastAsia="Times New Roman"/>
        </w:rPr>
        <w:t>hospitals</w:t>
      </w:r>
      <w:proofErr w:type="gramEnd"/>
      <w:r w:rsidR="00DB4A93" w:rsidRPr="00155D23">
        <w:rPr>
          <w:rFonts w:eastAsia="Times New Roman"/>
        </w:rPr>
        <w:t xml:space="preserve"> but they felt they were rebuffed by both these hospitals.</w:t>
      </w:r>
    </w:p>
    <w:p w14:paraId="6FB03AD4" w14:textId="56CDBF77" w:rsidR="00DB4A93" w:rsidRPr="00155D23" w:rsidRDefault="00DB4A93" w:rsidP="00D34137">
      <w:pPr>
        <w:ind w:right="144"/>
        <w:contextualSpacing/>
        <w:rPr>
          <w:rFonts w:eastAsia="Times New Roman"/>
        </w:rPr>
      </w:pPr>
    </w:p>
    <w:p w14:paraId="2E371A2A" w14:textId="27850665" w:rsidR="00DB4A93" w:rsidRPr="00155D23" w:rsidRDefault="00C55553" w:rsidP="00D34137">
      <w:pPr>
        <w:ind w:right="144"/>
        <w:contextualSpacing/>
        <w:rPr>
          <w:rFonts w:eastAsia="Times New Roman"/>
        </w:rPr>
      </w:pPr>
      <w:r w:rsidRPr="00155D23">
        <w:rPr>
          <w:rFonts w:eastAsia="Times New Roman"/>
        </w:rPr>
        <w:t>M</w:t>
      </w:r>
      <w:r w:rsidR="000B6D89" w:rsidRPr="00155D23">
        <w:rPr>
          <w:rFonts w:eastAsia="Times New Roman"/>
        </w:rPr>
        <w:t>s</w:t>
      </w:r>
      <w:r w:rsidR="00E27513" w:rsidRPr="00155D23">
        <w:rPr>
          <w:rFonts w:eastAsia="Times New Roman"/>
        </w:rPr>
        <w:t>.</w:t>
      </w:r>
      <w:r w:rsidR="00DB4A93" w:rsidRPr="00155D23">
        <w:rPr>
          <w:rFonts w:eastAsia="Times New Roman"/>
        </w:rPr>
        <w:t xml:space="preserve"> Whelan added that it was</w:t>
      </w:r>
      <w:r w:rsidR="00E76110" w:rsidRPr="00155D23">
        <w:rPr>
          <w:rFonts w:eastAsia="Times New Roman"/>
        </w:rPr>
        <w:t xml:space="preserve"> their belief that the cost rate structure would be significantly lower for the patient if such partnership existed.</w:t>
      </w:r>
    </w:p>
    <w:p w14:paraId="4CE00063" w14:textId="487BAFE1" w:rsidR="00E76110" w:rsidRPr="00155D23" w:rsidRDefault="00E76110" w:rsidP="00D34137">
      <w:pPr>
        <w:ind w:right="144"/>
        <w:contextualSpacing/>
        <w:rPr>
          <w:rFonts w:eastAsia="Times New Roman"/>
        </w:rPr>
      </w:pPr>
    </w:p>
    <w:p w14:paraId="4C172361" w14:textId="6C368580" w:rsidR="00E76110" w:rsidRPr="00155D23" w:rsidRDefault="00671FC2" w:rsidP="00D34137">
      <w:pPr>
        <w:ind w:right="144"/>
        <w:contextualSpacing/>
        <w:rPr>
          <w:rFonts w:eastAsia="Times New Roman"/>
        </w:rPr>
      </w:pPr>
      <w:r w:rsidRPr="00155D23">
        <w:rPr>
          <w:rFonts w:eastAsia="Times New Roman"/>
        </w:rPr>
        <w:t xml:space="preserve">Secretary </w:t>
      </w:r>
      <w:r w:rsidR="00E76110" w:rsidRPr="00155D23">
        <w:rPr>
          <w:rFonts w:eastAsia="Times New Roman"/>
        </w:rPr>
        <w:t>Chen asked the applicants if they can address the billing comparison to Shields’ two other sites located at hospitals.</w:t>
      </w:r>
    </w:p>
    <w:p w14:paraId="5C71104A" w14:textId="788AC4C4" w:rsidR="00E76110" w:rsidRPr="00155D23" w:rsidRDefault="00E76110" w:rsidP="00D34137">
      <w:pPr>
        <w:ind w:right="144"/>
        <w:contextualSpacing/>
        <w:rPr>
          <w:rFonts w:eastAsia="Times New Roman"/>
        </w:rPr>
      </w:pPr>
    </w:p>
    <w:p w14:paraId="7EAB83E4" w14:textId="316F72EC" w:rsidR="00E76110" w:rsidRPr="00155D23" w:rsidRDefault="000B6D89" w:rsidP="00D34137">
      <w:pPr>
        <w:ind w:right="144"/>
        <w:contextualSpacing/>
        <w:rPr>
          <w:rFonts w:eastAsia="Times New Roman"/>
        </w:rPr>
      </w:pPr>
      <w:r w:rsidRPr="00155D23">
        <w:rPr>
          <w:rFonts w:eastAsia="Times New Roman"/>
        </w:rPr>
        <w:t>Ms</w:t>
      </w:r>
      <w:r w:rsidR="00E27513" w:rsidRPr="00155D23">
        <w:rPr>
          <w:rFonts w:eastAsia="Times New Roman"/>
        </w:rPr>
        <w:t>.</w:t>
      </w:r>
      <w:r w:rsidR="00E76110" w:rsidRPr="00155D23">
        <w:rPr>
          <w:rFonts w:eastAsia="Times New Roman"/>
        </w:rPr>
        <w:t xml:space="preserve"> Whelan </w:t>
      </w:r>
      <w:r w:rsidR="006F5C6F">
        <w:rPr>
          <w:rFonts w:eastAsia="Times New Roman"/>
        </w:rPr>
        <w:t>explained</w:t>
      </w:r>
      <w:r w:rsidR="00E76110" w:rsidRPr="00155D23">
        <w:rPr>
          <w:rFonts w:eastAsia="Times New Roman"/>
        </w:rPr>
        <w:t xml:space="preserve"> that the difference at their Cambridge facility is it is the only open bore freestanding machine.</w:t>
      </w:r>
    </w:p>
    <w:p w14:paraId="52D87C23" w14:textId="561F2D8B" w:rsidR="00A94C2C" w:rsidRPr="00155D23" w:rsidRDefault="00A94C2C" w:rsidP="00D34137">
      <w:pPr>
        <w:ind w:right="144"/>
        <w:contextualSpacing/>
        <w:rPr>
          <w:rFonts w:eastAsia="Times New Roman"/>
        </w:rPr>
      </w:pPr>
    </w:p>
    <w:p w14:paraId="05231DBE" w14:textId="1B988A7F" w:rsidR="00A94C2C" w:rsidRPr="00155D23" w:rsidRDefault="00547E37" w:rsidP="00D34137">
      <w:pPr>
        <w:ind w:right="144"/>
        <w:contextualSpacing/>
        <w:rPr>
          <w:rFonts w:eastAsia="Times New Roman"/>
        </w:rPr>
      </w:pPr>
      <w:r w:rsidRPr="00155D23">
        <w:rPr>
          <w:rFonts w:eastAsia="Times New Roman"/>
        </w:rPr>
        <w:t xml:space="preserve">Secretary </w:t>
      </w:r>
      <w:r w:rsidR="00A94C2C" w:rsidRPr="00155D23">
        <w:rPr>
          <w:rFonts w:eastAsia="Times New Roman"/>
        </w:rPr>
        <w:t>Chen stated that she was interested in the cost differences.  She then asked, can a clinician get a comparable MRI at Shields MRI located at a hospital as that of one located outside the hospital.</w:t>
      </w:r>
    </w:p>
    <w:p w14:paraId="465521FB" w14:textId="4B058555" w:rsidR="00A94C2C" w:rsidRPr="00155D23" w:rsidRDefault="00A94C2C" w:rsidP="00D34137">
      <w:pPr>
        <w:ind w:right="144"/>
        <w:contextualSpacing/>
        <w:rPr>
          <w:rFonts w:eastAsia="Times New Roman"/>
        </w:rPr>
      </w:pPr>
    </w:p>
    <w:p w14:paraId="2DD8DDFB" w14:textId="42A6C490" w:rsidR="00A94C2C" w:rsidRPr="00155D23" w:rsidRDefault="00547E37" w:rsidP="00D34137">
      <w:pPr>
        <w:ind w:right="144"/>
        <w:contextualSpacing/>
        <w:rPr>
          <w:rFonts w:eastAsia="Times New Roman"/>
        </w:rPr>
      </w:pPr>
      <w:r w:rsidRPr="00155D23">
        <w:rPr>
          <w:rFonts w:eastAsia="Times New Roman"/>
        </w:rPr>
        <w:t xml:space="preserve">Mr. </w:t>
      </w:r>
      <w:r w:rsidR="00A94C2C" w:rsidRPr="00155D23">
        <w:rPr>
          <w:rFonts w:eastAsia="Times New Roman"/>
        </w:rPr>
        <w:t>Lamos was asked to go over the price transparency tools.  He said</w:t>
      </w:r>
      <w:r w:rsidR="00F953D8" w:rsidRPr="00155D23">
        <w:rPr>
          <w:rFonts w:eastAsia="Times New Roman"/>
        </w:rPr>
        <w:t xml:space="preserve"> there may be other </w:t>
      </w:r>
      <w:r w:rsidRPr="00155D23">
        <w:rPr>
          <w:rFonts w:eastAsia="Times New Roman"/>
        </w:rPr>
        <w:t>free-standing</w:t>
      </w:r>
      <w:r w:rsidR="00F953D8" w:rsidRPr="00155D23">
        <w:rPr>
          <w:rFonts w:eastAsia="Times New Roman"/>
        </w:rPr>
        <w:t xml:space="preserve"> options in that area but the free</w:t>
      </w:r>
      <w:r w:rsidR="006F5C6F">
        <w:rPr>
          <w:rFonts w:eastAsia="Times New Roman"/>
        </w:rPr>
        <w:t>-</w:t>
      </w:r>
      <w:r w:rsidR="00F953D8" w:rsidRPr="00155D23">
        <w:rPr>
          <w:rFonts w:eastAsia="Times New Roman"/>
        </w:rPr>
        <w:t xml:space="preserve">standing rates at Shields are lower and considered to be the best option for patients while maintaining a </w:t>
      </w:r>
      <w:r w:rsidR="00A80D00" w:rsidRPr="00155D23">
        <w:rPr>
          <w:rFonts w:eastAsia="Times New Roman"/>
        </w:rPr>
        <w:t>high-quality</w:t>
      </w:r>
      <w:r w:rsidR="00F953D8" w:rsidRPr="00155D23">
        <w:rPr>
          <w:rFonts w:eastAsia="Times New Roman"/>
        </w:rPr>
        <w:t xml:space="preserve"> image.</w:t>
      </w:r>
    </w:p>
    <w:p w14:paraId="1D0EC8D6" w14:textId="5B3B8CB0" w:rsidR="00F953D8" w:rsidRPr="00155D23" w:rsidRDefault="00F953D8" w:rsidP="00D34137">
      <w:pPr>
        <w:ind w:right="144"/>
        <w:contextualSpacing/>
        <w:rPr>
          <w:rFonts w:eastAsia="Times New Roman"/>
        </w:rPr>
      </w:pPr>
    </w:p>
    <w:p w14:paraId="169118B4" w14:textId="6EEA89F7" w:rsidR="00F953D8" w:rsidRPr="00155D23" w:rsidRDefault="00547E37" w:rsidP="00D34137">
      <w:pPr>
        <w:ind w:right="144"/>
        <w:contextualSpacing/>
        <w:rPr>
          <w:rFonts w:eastAsia="Times New Roman"/>
        </w:rPr>
      </w:pPr>
      <w:r w:rsidRPr="00155D23">
        <w:rPr>
          <w:rFonts w:eastAsia="Times New Roman"/>
        </w:rPr>
        <w:t xml:space="preserve">Dr. </w:t>
      </w:r>
      <w:r w:rsidR="00F953D8" w:rsidRPr="00155D23">
        <w:rPr>
          <w:rFonts w:eastAsia="Times New Roman"/>
        </w:rPr>
        <w:t xml:space="preserve">Bernstein asked what other </w:t>
      </w:r>
      <w:r w:rsidRPr="00155D23">
        <w:rPr>
          <w:rFonts w:eastAsia="Times New Roman"/>
        </w:rPr>
        <w:t>free-standing</w:t>
      </w:r>
      <w:r w:rsidR="00F953D8" w:rsidRPr="00155D23">
        <w:rPr>
          <w:rFonts w:eastAsia="Times New Roman"/>
        </w:rPr>
        <w:t xml:space="preserve"> competitors may be affected by the approval of this machine at Brighton.</w:t>
      </w:r>
    </w:p>
    <w:p w14:paraId="58A8F4D8" w14:textId="64C5DDBB" w:rsidR="00F953D8" w:rsidRPr="00155D23" w:rsidRDefault="00F953D8" w:rsidP="00D34137">
      <w:pPr>
        <w:ind w:right="144"/>
        <w:contextualSpacing/>
        <w:rPr>
          <w:rFonts w:eastAsia="Times New Roman"/>
        </w:rPr>
      </w:pPr>
    </w:p>
    <w:p w14:paraId="15D831EB" w14:textId="585232B3" w:rsidR="00F953D8" w:rsidRPr="00155D23" w:rsidRDefault="00547E37" w:rsidP="00D34137">
      <w:pPr>
        <w:ind w:right="144"/>
        <w:contextualSpacing/>
        <w:rPr>
          <w:rFonts w:eastAsia="Times New Roman"/>
        </w:rPr>
      </w:pPr>
      <w:r w:rsidRPr="00155D23">
        <w:rPr>
          <w:rFonts w:eastAsia="Times New Roman"/>
        </w:rPr>
        <w:t xml:space="preserve">Mr. </w:t>
      </w:r>
      <w:r w:rsidR="00964E40" w:rsidRPr="00155D23">
        <w:rPr>
          <w:rFonts w:eastAsia="Times New Roman"/>
        </w:rPr>
        <w:t>Lamos said there was Longwood MRI located in Brighton.</w:t>
      </w:r>
    </w:p>
    <w:p w14:paraId="7FF34535" w14:textId="32B2FD5D" w:rsidR="00964E40" w:rsidRPr="00155D23" w:rsidRDefault="00964E40" w:rsidP="00D34137">
      <w:pPr>
        <w:ind w:right="144"/>
        <w:contextualSpacing/>
        <w:rPr>
          <w:rFonts w:eastAsia="Times New Roman"/>
        </w:rPr>
      </w:pPr>
    </w:p>
    <w:p w14:paraId="17AE9D0C" w14:textId="5B4F3F0F" w:rsidR="00964E40" w:rsidRPr="00155D23" w:rsidRDefault="00547E37" w:rsidP="00D34137">
      <w:pPr>
        <w:ind w:right="144"/>
        <w:contextualSpacing/>
        <w:rPr>
          <w:rFonts w:eastAsia="Times New Roman"/>
        </w:rPr>
      </w:pPr>
      <w:r w:rsidRPr="00155D23">
        <w:rPr>
          <w:rFonts w:eastAsia="Times New Roman"/>
        </w:rPr>
        <w:t xml:space="preserve">Mr. </w:t>
      </w:r>
      <w:r w:rsidR="00964E40" w:rsidRPr="00155D23">
        <w:rPr>
          <w:rFonts w:eastAsia="Times New Roman"/>
        </w:rPr>
        <w:t>Landers inquired as t</w:t>
      </w:r>
      <w:r w:rsidR="00D444B9">
        <w:rPr>
          <w:rFonts w:eastAsia="Times New Roman"/>
        </w:rPr>
        <w:t>o</w:t>
      </w:r>
      <w:r w:rsidR="00964E40" w:rsidRPr="00155D23">
        <w:rPr>
          <w:rFonts w:eastAsia="Times New Roman"/>
        </w:rPr>
        <w:t xml:space="preserve"> whether there are any industry standards around saturation per population.  He said he understands that there are a lot of variables but the number of college students in the area</w:t>
      </w:r>
      <w:r w:rsidR="00300A88">
        <w:rPr>
          <w:rFonts w:eastAsia="Times New Roman"/>
        </w:rPr>
        <w:t xml:space="preserve"> was already stated</w:t>
      </w:r>
      <w:r w:rsidR="00964E40" w:rsidRPr="00155D23">
        <w:rPr>
          <w:rFonts w:eastAsia="Times New Roman"/>
        </w:rPr>
        <w:t xml:space="preserve">, </w:t>
      </w:r>
      <w:r w:rsidR="00300A88">
        <w:rPr>
          <w:rFonts w:eastAsia="Times New Roman"/>
        </w:rPr>
        <w:t>is there any data on the older adult population</w:t>
      </w:r>
      <w:r w:rsidR="00964E40" w:rsidRPr="00155D23">
        <w:rPr>
          <w:rFonts w:eastAsia="Times New Roman"/>
        </w:rPr>
        <w:t>?</w:t>
      </w:r>
    </w:p>
    <w:p w14:paraId="0CE517EB" w14:textId="77777777" w:rsidR="000015C2" w:rsidRPr="00155D23" w:rsidRDefault="000015C2" w:rsidP="00D34137">
      <w:pPr>
        <w:ind w:right="144"/>
        <w:contextualSpacing/>
        <w:rPr>
          <w:rFonts w:eastAsia="Times New Roman"/>
        </w:rPr>
      </w:pPr>
    </w:p>
    <w:p w14:paraId="1C60774C" w14:textId="60C65B9E" w:rsidR="00964E40" w:rsidRPr="00155D23" w:rsidRDefault="00A87EFD" w:rsidP="00D34137">
      <w:pPr>
        <w:ind w:right="144"/>
        <w:contextualSpacing/>
        <w:rPr>
          <w:rFonts w:eastAsia="Times New Roman"/>
        </w:rPr>
      </w:pPr>
      <w:r w:rsidRPr="00155D23">
        <w:rPr>
          <w:rFonts w:eastAsia="Times New Roman"/>
        </w:rPr>
        <w:t>Dr.</w:t>
      </w:r>
      <w:r w:rsidR="00964E40" w:rsidRPr="00155D23">
        <w:rPr>
          <w:rFonts w:eastAsia="Times New Roman"/>
        </w:rPr>
        <w:t xml:space="preserve"> Carey said</w:t>
      </w:r>
      <w:r w:rsidR="000015C2" w:rsidRPr="00155D23">
        <w:rPr>
          <w:rFonts w:eastAsia="Times New Roman"/>
        </w:rPr>
        <w:t xml:space="preserve"> that there is evidence that free standing sites are less expensive and that there seems to be a high demand for these services, specifically amongst the college population.  She said it doesn’t appear that the problem of too much capacity in the area for imaging really exists, and if there is a problem, it is the </w:t>
      </w:r>
      <w:r w:rsidR="006F6ED5" w:rsidRPr="00155D23">
        <w:rPr>
          <w:rFonts w:eastAsia="Times New Roman"/>
        </w:rPr>
        <w:t>unmet demand tha</w:t>
      </w:r>
      <w:r w:rsidR="000015C2" w:rsidRPr="00155D23">
        <w:rPr>
          <w:rFonts w:eastAsia="Times New Roman"/>
        </w:rPr>
        <w:t>t</w:t>
      </w:r>
      <w:r w:rsidR="006F6ED5" w:rsidRPr="00155D23">
        <w:rPr>
          <w:rFonts w:eastAsia="Times New Roman"/>
        </w:rPr>
        <w:t xml:space="preserve"> patients deal with</w:t>
      </w:r>
      <w:r w:rsidR="000015C2" w:rsidRPr="00155D23">
        <w:rPr>
          <w:rFonts w:eastAsia="Times New Roman"/>
        </w:rPr>
        <w:t xml:space="preserve"> </w:t>
      </w:r>
      <w:r w:rsidR="006F6ED5" w:rsidRPr="00155D23">
        <w:rPr>
          <w:rFonts w:eastAsia="Times New Roman"/>
        </w:rPr>
        <w:t>which could be alleviated.</w:t>
      </w:r>
    </w:p>
    <w:p w14:paraId="668E2A6C" w14:textId="76FE588F" w:rsidR="006F6ED5" w:rsidRPr="00155D23" w:rsidRDefault="006F6ED5" w:rsidP="00D34137">
      <w:pPr>
        <w:ind w:right="144"/>
        <w:contextualSpacing/>
        <w:rPr>
          <w:rFonts w:eastAsia="Times New Roman"/>
        </w:rPr>
      </w:pPr>
    </w:p>
    <w:p w14:paraId="1698524C" w14:textId="083372D7" w:rsidR="006F6ED5" w:rsidRPr="00155D23" w:rsidRDefault="00AB7091" w:rsidP="00D34137">
      <w:pPr>
        <w:ind w:right="144"/>
        <w:contextualSpacing/>
        <w:rPr>
          <w:rFonts w:eastAsia="Times New Roman"/>
        </w:rPr>
      </w:pPr>
      <w:r w:rsidRPr="00155D23">
        <w:rPr>
          <w:rFonts w:eastAsia="Times New Roman"/>
        </w:rPr>
        <w:t xml:space="preserve">Dr. </w:t>
      </w:r>
      <w:proofErr w:type="spellStart"/>
      <w:r w:rsidR="006F6ED5" w:rsidRPr="00155D23">
        <w:rPr>
          <w:rFonts w:eastAsia="Times New Roman"/>
        </w:rPr>
        <w:t>Sweridek</w:t>
      </w:r>
      <w:proofErr w:type="spellEnd"/>
      <w:r w:rsidR="006F6ED5" w:rsidRPr="00155D23">
        <w:rPr>
          <w:rFonts w:eastAsia="Times New Roman"/>
        </w:rPr>
        <w:t xml:space="preserve"> mentioned that there has been an increase in student athlete patients.</w:t>
      </w:r>
      <w:r w:rsidR="00081702" w:rsidRPr="00155D23">
        <w:rPr>
          <w:rFonts w:eastAsia="Times New Roman"/>
        </w:rPr>
        <w:t xml:space="preserve">  He confirmed that the current wait time is 10 to 14 days for an MRI which is unacceptable.</w:t>
      </w:r>
    </w:p>
    <w:p w14:paraId="408FF25E" w14:textId="6D51E54D" w:rsidR="00081702" w:rsidRPr="00155D23" w:rsidRDefault="00081702" w:rsidP="00D34137">
      <w:pPr>
        <w:ind w:right="144"/>
        <w:contextualSpacing/>
        <w:rPr>
          <w:rFonts w:eastAsia="Times New Roman"/>
        </w:rPr>
      </w:pPr>
    </w:p>
    <w:p w14:paraId="79D69D0D" w14:textId="52B8D365" w:rsidR="00081702" w:rsidRPr="00155D23" w:rsidRDefault="00081702" w:rsidP="00D34137">
      <w:pPr>
        <w:ind w:right="144"/>
        <w:contextualSpacing/>
        <w:rPr>
          <w:rFonts w:eastAsia="Times New Roman"/>
        </w:rPr>
      </w:pPr>
      <w:r w:rsidRPr="00155D23">
        <w:rPr>
          <w:rFonts w:eastAsia="Times New Roman"/>
        </w:rPr>
        <w:t>M</w:t>
      </w:r>
      <w:r w:rsidR="00BE2CE5" w:rsidRPr="00155D23">
        <w:rPr>
          <w:rFonts w:eastAsia="Times New Roman"/>
        </w:rPr>
        <w:t>s</w:t>
      </w:r>
      <w:r w:rsidR="00E27513" w:rsidRPr="00155D23">
        <w:rPr>
          <w:rFonts w:eastAsia="Times New Roman"/>
        </w:rPr>
        <w:t>.</w:t>
      </w:r>
      <w:r w:rsidR="00BE2CE5" w:rsidRPr="00155D23">
        <w:rPr>
          <w:rFonts w:eastAsia="Times New Roman"/>
        </w:rPr>
        <w:t xml:space="preserve"> </w:t>
      </w:r>
      <w:r w:rsidRPr="00155D23">
        <w:rPr>
          <w:rFonts w:eastAsia="Times New Roman"/>
        </w:rPr>
        <w:t xml:space="preserve">Moscato asked </w:t>
      </w:r>
      <w:r w:rsidR="00BE2CE5" w:rsidRPr="00155D23">
        <w:rPr>
          <w:rFonts w:eastAsia="Times New Roman"/>
        </w:rPr>
        <w:t>Mr.</w:t>
      </w:r>
      <w:r w:rsidRPr="00155D23">
        <w:rPr>
          <w:rFonts w:eastAsia="Times New Roman"/>
        </w:rPr>
        <w:t xml:space="preserve"> Fernandez where the two sites he represents </w:t>
      </w:r>
      <w:proofErr w:type="gramStart"/>
      <w:r w:rsidRPr="00155D23">
        <w:rPr>
          <w:rFonts w:eastAsia="Times New Roman"/>
        </w:rPr>
        <w:t>are located in</w:t>
      </w:r>
      <w:proofErr w:type="gramEnd"/>
      <w:r w:rsidRPr="00155D23">
        <w:rPr>
          <w:rFonts w:eastAsia="Times New Roman"/>
        </w:rPr>
        <w:t xml:space="preserve"> relation to the Shield’s Brighton location.</w:t>
      </w:r>
    </w:p>
    <w:p w14:paraId="4EC6BC7A" w14:textId="3939611F" w:rsidR="00081702" w:rsidRPr="00155D23" w:rsidRDefault="00081702" w:rsidP="00D34137">
      <w:pPr>
        <w:ind w:right="144"/>
        <w:contextualSpacing/>
        <w:rPr>
          <w:rFonts w:eastAsia="Times New Roman"/>
        </w:rPr>
      </w:pPr>
    </w:p>
    <w:p w14:paraId="694FC311" w14:textId="321F8C45" w:rsidR="00081702" w:rsidRPr="00155D23" w:rsidRDefault="00C11558" w:rsidP="00D34137">
      <w:pPr>
        <w:ind w:right="144"/>
        <w:contextualSpacing/>
        <w:rPr>
          <w:rFonts w:eastAsia="Times New Roman"/>
        </w:rPr>
      </w:pPr>
      <w:r w:rsidRPr="00155D23">
        <w:rPr>
          <w:rFonts w:eastAsia="Times New Roman"/>
        </w:rPr>
        <w:t xml:space="preserve">Mr. </w:t>
      </w:r>
      <w:r w:rsidR="00081702" w:rsidRPr="00155D23">
        <w:rPr>
          <w:rFonts w:eastAsia="Times New Roman"/>
        </w:rPr>
        <w:t>Fernandez said one is in Coolidge Corner and the other in Somerville near Assembly Row.</w:t>
      </w:r>
    </w:p>
    <w:p w14:paraId="39263940" w14:textId="0A6F15C2" w:rsidR="00081702" w:rsidRPr="00155D23" w:rsidRDefault="00081702" w:rsidP="00D34137">
      <w:pPr>
        <w:ind w:right="144"/>
        <w:contextualSpacing/>
        <w:rPr>
          <w:rFonts w:eastAsia="Times New Roman"/>
        </w:rPr>
      </w:pPr>
    </w:p>
    <w:p w14:paraId="62A26E38" w14:textId="176A996D" w:rsidR="00081702" w:rsidRPr="00155D23" w:rsidRDefault="00C11558" w:rsidP="00D34137">
      <w:pPr>
        <w:ind w:right="144"/>
        <w:contextualSpacing/>
        <w:rPr>
          <w:rFonts w:eastAsia="Times New Roman"/>
        </w:rPr>
      </w:pPr>
      <w:r w:rsidRPr="00155D23">
        <w:rPr>
          <w:rFonts w:eastAsia="Times New Roman"/>
        </w:rPr>
        <w:t xml:space="preserve">Dr. </w:t>
      </w:r>
      <w:r w:rsidR="00081702" w:rsidRPr="00155D23">
        <w:rPr>
          <w:rFonts w:eastAsia="Times New Roman"/>
        </w:rPr>
        <w:t>David expressed that</w:t>
      </w:r>
      <w:r w:rsidR="00A60C48" w:rsidRPr="00155D23">
        <w:rPr>
          <w:rFonts w:eastAsia="Times New Roman"/>
        </w:rPr>
        <w:t xml:space="preserve"> competition is good to help drive down the cost of health care.</w:t>
      </w:r>
    </w:p>
    <w:p w14:paraId="7F8E34E8" w14:textId="0D909382" w:rsidR="00A60C48" w:rsidRPr="00155D23" w:rsidRDefault="00A60C48" w:rsidP="00D34137">
      <w:pPr>
        <w:ind w:right="144"/>
        <w:contextualSpacing/>
        <w:rPr>
          <w:rFonts w:eastAsia="Times New Roman"/>
        </w:rPr>
      </w:pPr>
    </w:p>
    <w:p w14:paraId="7E779300" w14:textId="0A32FEEA" w:rsidR="00A60C48" w:rsidRPr="00155D23" w:rsidRDefault="0097725A" w:rsidP="00D34137">
      <w:pPr>
        <w:ind w:right="144"/>
        <w:contextualSpacing/>
        <w:rPr>
          <w:rFonts w:eastAsia="Times New Roman"/>
        </w:rPr>
      </w:pPr>
      <w:r w:rsidRPr="00155D23">
        <w:rPr>
          <w:rFonts w:eastAsia="Times New Roman"/>
        </w:rPr>
        <w:t xml:space="preserve">Dr. </w:t>
      </w:r>
      <w:r w:rsidR="00A60C48" w:rsidRPr="00155D23">
        <w:rPr>
          <w:rFonts w:eastAsia="Times New Roman"/>
        </w:rPr>
        <w:t xml:space="preserve">Bernstein said that Mr. Fernandez raised some compelling arguments, but ultimately, it is apparent that the cost savings will benefit the patient and the lower wait times will benefit the patient.  He was concerned however, how this could be accomplished while not negatively impacting </w:t>
      </w:r>
      <w:r w:rsidR="00781BFE" w:rsidRPr="00155D23">
        <w:rPr>
          <w:rFonts w:eastAsia="Times New Roman"/>
        </w:rPr>
        <w:t>other institutions.</w:t>
      </w:r>
    </w:p>
    <w:p w14:paraId="5E5FA2B2" w14:textId="15F18286" w:rsidR="00781BFE" w:rsidRPr="00155D23" w:rsidRDefault="00781BFE" w:rsidP="00D34137">
      <w:pPr>
        <w:ind w:right="144"/>
        <w:contextualSpacing/>
        <w:rPr>
          <w:rFonts w:eastAsia="Times New Roman"/>
        </w:rPr>
      </w:pPr>
    </w:p>
    <w:p w14:paraId="6D290BD2" w14:textId="7DB37F06" w:rsidR="00781BFE" w:rsidRPr="00155D23" w:rsidRDefault="0097725A" w:rsidP="00D34137">
      <w:pPr>
        <w:ind w:right="144"/>
        <w:contextualSpacing/>
        <w:rPr>
          <w:rFonts w:eastAsia="Times New Roman"/>
        </w:rPr>
      </w:pPr>
      <w:r w:rsidRPr="00155D23">
        <w:rPr>
          <w:rFonts w:eastAsia="Times New Roman"/>
        </w:rPr>
        <w:t xml:space="preserve">Dean </w:t>
      </w:r>
      <w:r w:rsidR="00781BFE" w:rsidRPr="00155D23">
        <w:rPr>
          <w:rFonts w:eastAsia="Times New Roman"/>
        </w:rPr>
        <w:t xml:space="preserve">Cox pointed out there were two </w:t>
      </w:r>
      <w:r w:rsidR="00EB4AE5">
        <w:rPr>
          <w:rFonts w:eastAsia="Times New Roman"/>
        </w:rPr>
        <w:t>ten</w:t>
      </w:r>
      <w:r w:rsidR="00EB4AE5" w:rsidRPr="00155D23">
        <w:rPr>
          <w:rFonts w:eastAsia="Times New Roman"/>
        </w:rPr>
        <w:t xml:space="preserve"> </w:t>
      </w:r>
      <w:r w:rsidR="00EB4AE5">
        <w:rPr>
          <w:rFonts w:eastAsia="Times New Roman"/>
        </w:rPr>
        <w:t>t</w:t>
      </w:r>
      <w:r w:rsidR="00781BFE" w:rsidRPr="00155D23">
        <w:rPr>
          <w:rFonts w:eastAsia="Times New Roman"/>
        </w:rPr>
        <w:t xml:space="preserve">axpayer </w:t>
      </w:r>
      <w:r w:rsidR="00EB4AE5">
        <w:rPr>
          <w:rFonts w:eastAsia="Times New Roman"/>
        </w:rPr>
        <w:t>groups</w:t>
      </w:r>
      <w:r w:rsidR="00781BFE" w:rsidRPr="00155D23">
        <w:rPr>
          <w:rFonts w:eastAsia="Times New Roman"/>
        </w:rPr>
        <w:t xml:space="preserve">, yet </w:t>
      </w:r>
      <w:r w:rsidR="00EB4AE5">
        <w:rPr>
          <w:rFonts w:eastAsia="Times New Roman"/>
        </w:rPr>
        <w:t>the Council had</w:t>
      </w:r>
      <w:r w:rsidR="00EB4AE5" w:rsidRPr="00155D23">
        <w:rPr>
          <w:rFonts w:eastAsia="Times New Roman"/>
        </w:rPr>
        <w:t xml:space="preserve"> </w:t>
      </w:r>
      <w:r w:rsidR="00781BFE" w:rsidRPr="00155D23">
        <w:rPr>
          <w:rFonts w:eastAsia="Times New Roman"/>
        </w:rPr>
        <w:t>heard from only one.  He wanted to know if the other were here to speak.</w:t>
      </w:r>
    </w:p>
    <w:p w14:paraId="7A9D248E" w14:textId="79904BE6" w:rsidR="00781BFE" w:rsidRPr="00155D23" w:rsidRDefault="00781BFE" w:rsidP="00D34137">
      <w:pPr>
        <w:ind w:right="144"/>
        <w:contextualSpacing/>
        <w:rPr>
          <w:rFonts w:eastAsia="Times New Roman"/>
        </w:rPr>
      </w:pPr>
    </w:p>
    <w:p w14:paraId="2FBCC18C" w14:textId="3424C786" w:rsidR="00781BFE" w:rsidRPr="00155D23" w:rsidRDefault="002C186D" w:rsidP="00D34137">
      <w:pPr>
        <w:ind w:right="144"/>
        <w:contextualSpacing/>
        <w:rPr>
          <w:rFonts w:eastAsia="Times New Roman"/>
        </w:rPr>
      </w:pPr>
      <w:r w:rsidRPr="00155D23">
        <w:rPr>
          <w:rFonts w:eastAsia="Times New Roman"/>
        </w:rPr>
        <w:t>Ms</w:t>
      </w:r>
      <w:r w:rsidR="00E27513" w:rsidRPr="00155D23">
        <w:rPr>
          <w:rFonts w:eastAsia="Times New Roman"/>
        </w:rPr>
        <w:t>.</w:t>
      </w:r>
      <w:r w:rsidRPr="00155D23">
        <w:rPr>
          <w:rFonts w:eastAsia="Times New Roman"/>
        </w:rPr>
        <w:t xml:space="preserve"> </w:t>
      </w:r>
      <w:r w:rsidR="00781BFE" w:rsidRPr="00155D23">
        <w:rPr>
          <w:rFonts w:eastAsia="Times New Roman"/>
        </w:rPr>
        <w:t>Kelley answered that the other group</w:t>
      </w:r>
      <w:r w:rsidR="00254820">
        <w:rPr>
          <w:rFonts w:eastAsia="Times New Roman"/>
        </w:rPr>
        <w:t>,</w:t>
      </w:r>
      <w:r w:rsidR="00781BFE" w:rsidRPr="00155D23">
        <w:rPr>
          <w:rFonts w:eastAsia="Times New Roman"/>
        </w:rPr>
        <w:t xml:space="preserve"> which was St. Elizabeth’s</w:t>
      </w:r>
      <w:r w:rsidR="00254820">
        <w:rPr>
          <w:rFonts w:eastAsia="Times New Roman"/>
        </w:rPr>
        <w:t>,</w:t>
      </w:r>
      <w:r w:rsidR="00781BFE" w:rsidRPr="00155D23">
        <w:rPr>
          <w:rFonts w:eastAsia="Times New Roman"/>
        </w:rPr>
        <w:t xml:space="preserve"> </w:t>
      </w:r>
      <w:r w:rsidR="00254820">
        <w:rPr>
          <w:rFonts w:eastAsia="Times New Roman"/>
        </w:rPr>
        <w:t>had</w:t>
      </w:r>
      <w:r w:rsidR="00A80D00">
        <w:rPr>
          <w:rFonts w:eastAsia="Times New Roman"/>
        </w:rPr>
        <w:t xml:space="preserve"> </w:t>
      </w:r>
      <w:r w:rsidR="00781BFE" w:rsidRPr="00155D23">
        <w:rPr>
          <w:rFonts w:eastAsia="Times New Roman"/>
        </w:rPr>
        <w:t>offered written comments.</w:t>
      </w:r>
    </w:p>
    <w:p w14:paraId="26F9F98B" w14:textId="5EE712D0" w:rsidR="006F6ED5" w:rsidRPr="00155D23" w:rsidRDefault="006F6ED5" w:rsidP="00D34137">
      <w:pPr>
        <w:ind w:right="144"/>
        <w:contextualSpacing/>
        <w:rPr>
          <w:rFonts w:eastAsia="Times New Roman"/>
        </w:rPr>
      </w:pPr>
    </w:p>
    <w:p w14:paraId="61C9986E" w14:textId="2E2139A8" w:rsidR="006F6ED5" w:rsidRPr="00155D23" w:rsidRDefault="005C2ED0" w:rsidP="00D34137">
      <w:pPr>
        <w:ind w:right="144"/>
        <w:contextualSpacing/>
        <w:rPr>
          <w:rFonts w:eastAsia="Times New Roman"/>
        </w:rPr>
      </w:pPr>
      <w:r w:rsidRPr="00155D23">
        <w:rPr>
          <w:rFonts w:eastAsia="Times New Roman"/>
        </w:rPr>
        <w:t xml:space="preserve">With no further questions, </w:t>
      </w:r>
      <w:r w:rsidR="00254820">
        <w:rPr>
          <w:rFonts w:eastAsia="Times New Roman"/>
        </w:rPr>
        <w:t>Commissioner Cooke asked</w:t>
      </w:r>
      <w:r w:rsidRPr="00155D23">
        <w:rPr>
          <w:rFonts w:eastAsia="Times New Roman"/>
        </w:rPr>
        <w:t xml:space="preserve"> if there </w:t>
      </w:r>
      <w:r w:rsidR="00254820">
        <w:rPr>
          <w:rFonts w:eastAsia="Times New Roman"/>
        </w:rPr>
        <w:t>was</w:t>
      </w:r>
      <w:r w:rsidR="00254820" w:rsidRPr="00155D23">
        <w:rPr>
          <w:rFonts w:eastAsia="Times New Roman"/>
        </w:rPr>
        <w:t xml:space="preserve"> </w:t>
      </w:r>
      <w:r w:rsidRPr="00155D23">
        <w:rPr>
          <w:rFonts w:eastAsia="Times New Roman"/>
        </w:rPr>
        <w:t>a motion to approve Shields Healthcare of Cambridge, Inc.’s request for DoN-required equipment.</w:t>
      </w:r>
    </w:p>
    <w:p w14:paraId="370C5989" w14:textId="412639A8" w:rsidR="00432A54" w:rsidRPr="00155D23" w:rsidRDefault="00E27513" w:rsidP="00D34137">
      <w:pPr>
        <w:ind w:right="144"/>
        <w:contextualSpacing/>
        <w:rPr>
          <w:rFonts w:eastAsia="Times New Roman"/>
        </w:rPr>
      </w:pPr>
      <w:r w:rsidRPr="00155D23">
        <w:rPr>
          <w:rFonts w:eastAsia="Times New Roman"/>
        </w:rPr>
        <w:t xml:space="preserve">Mr. </w:t>
      </w:r>
      <w:r w:rsidR="00432A54" w:rsidRPr="00155D23">
        <w:rPr>
          <w:rFonts w:eastAsia="Times New Roman"/>
        </w:rPr>
        <w:t>Landers</w:t>
      </w:r>
      <w:r w:rsidRPr="00155D23">
        <w:rPr>
          <w:rFonts w:eastAsia="Times New Roman"/>
        </w:rPr>
        <w:t xml:space="preserve"> made the motion</w:t>
      </w:r>
      <w:r w:rsidR="00432A54" w:rsidRPr="00155D23">
        <w:rPr>
          <w:rFonts w:eastAsia="Times New Roman"/>
        </w:rPr>
        <w:t>,</w:t>
      </w:r>
      <w:r w:rsidRPr="00155D23">
        <w:rPr>
          <w:rFonts w:eastAsia="Times New Roman"/>
        </w:rPr>
        <w:t xml:space="preserve"> which was</w:t>
      </w:r>
      <w:r w:rsidR="00432A54" w:rsidRPr="00155D23">
        <w:rPr>
          <w:rFonts w:eastAsia="Times New Roman"/>
        </w:rPr>
        <w:t xml:space="preserve"> seconded by </w:t>
      </w:r>
      <w:r w:rsidRPr="00155D23">
        <w:rPr>
          <w:rFonts w:eastAsia="Times New Roman"/>
        </w:rPr>
        <w:t>Dr.</w:t>
      </w:r>
      <w:r w:rsidR="00254820">
        <w:rPr>
          <w:rFonts w:eastAsia="Times New Roman"/>
        </w:rPr>
        <w:t xml:space="preserve"> </w:t>
      </w:r>
      <w:r w:rsidR="00432A54" w:rsidRPr="00155D23">
        <w:rPr>
          <w:rFonts w:eastAsia="Times New Roman"/>
        </w:rPr>
        <w:t>David</w:t>
      </w:r>
      <w:r w:rsidRPr="00155D23">
        <w:rPr>
          <w:rFonts w:eastAsia="Times New Roman"/>
        </w:rPr>
        <w:t xml:space="preserve">. Secretary </w:t>
      </w:r>
      <w:r w:rsidR="0077161A" w:rsidRPr="00155D23">
        <w:rPr>
          <w:rFonts w:eastAsia="Times New Roman"/>
        </w:rPr>
        <w:t xml:space="preserve">Chen, </w:t>
      </w:r>
      <w:r w:rsidRPr="00155D23">
        <w:rPr>
          <w:rFonts w:eastAsia="Times New Roman"/>
        </w:rPr>
        <w:t>Dr.</w:t>
      </w:r>
      <w:r w:rsidR="0077161A" w:rsidRPr="00155D23">
        <w:rPr>
          <w:rFonts w:eastAsia="Times New Roman"/>
        </w:rPr>
        <w:t xml:space="preserve"> Cruz-Davis, </w:t>
      </w:r>
      <w:r w:rsidRPr="00155D23">
        <w:rPr>
          <w:rFonts w:eastAsia="Times New Roman"/>
        </w:rPr>
        <w:t>Mr.</w:t>
      </w:r>
      <w:r w:rsidR="0077161A" w:rsidRPr="00155D23">
        <w:rPr>
          <w:rFonts w:eastAsia="Times New Roman"/>
        </w:rPr>
        <w:t xml:space="preserve"> Landers, and M</w:t>
      </w:r>
      <w:r w:rsidRPr="00155D23">
        <w:rPr>
          <w:rFonts w:eastAsia="Times New Roman"/>
        </w:rPr>
        <w:t>s</w:t>
      </w:r>
      <w:r w:rsidR="005C2ED0" w:rsidRPr="00155D23">
        <w:rPr>
          <w:rFonts w:eastAsia="Times New Roman"/>
        </w:rPr>
        <w:t>.</w:t>
      </w:r>
      <w:r w:rsidR="0077161A" w:rsidRPr="00155D23">
        <w:rPr>
          <w:rFonts w:eastAsia="Times New Roman"/>
        </w:rPr>
        <w:t xml:space="preserve"> Moscato abstain</w:t>
      </w:r>
      <w:r w:rsidRPr="00155D23">
        <w:rPr>
          <w:rFonts w:eastAsia="Times New Roman"/>
        </w:rPr>
        <w:t xml:space="preserve">ed. All </w:t>
      </w:r>
      <w:r w:rsidR="00D56A4D">
        <w:rPr>
          <w:rFonts w:eastAsia="Times New Roman"/>
        </w:rPr>
        <w:t xml:space="preserve">other </w:t>
      </w:r>
      <w:r w:rsidRPr="00155D23">
        <w:rPr>
          <w:rFonts w:eastAsia="Times New Roman"/>
        </w:rPr>
        <w:t>present members approved.</w:t>
      </w:r>
    </w:p>
    <w:p w14:paraId="6121D9C5" w14:textId="77777777" w:rsidR="0077161A" w:rsidRPr="00155D23" w:rsidRDefault="0077161A" w:rsidP="00806CF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bdr w:val="none" w:sz="0" w:space="0" w:color="auto"/>
        </w:rPr>
      </w:pPr>
    </w:p>
    <w:p w14:paraId="6BDEE5E4" w14:textId="114520E2" w:rsidR="0077161A" w:rsidRPr="00155D23" w:rsidRDefault="0077161A" w:rsidP="00806CF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bdr w:val="none" w:sz="0" w:space="0" w:color="auto"/>
        </w:rPr>
      </w:pPr>
      <w:r w:rsidRPr="00155D23">
        <w:rPr>
          <w:rFonts w:eastAsia="Calibri"/>
          <w:b/>
          <w:bCs/>
          <w:bdr w:val="none" w:sz="0" w:space="0" w:color="auto"/>
        </w:rPr>
        <w:t xml:space="preserve">3. </w:t>
      </w:r>
      <w:r w:rsidR="00BE0C19" w:rsidRPr="00155D23">
        <w:rPr>
          <w:rFonts w:eastAsia="Calibri"/>
          <w:b/>
          <w:bCs/>
          <w:bdr w:val="none" w:sz="0" w:space="0" w:color="auto"/>
        </w:rPr>
        <w:t>PRELIMINARY REGULATIONS</w:t>
      </w:r>
    </w:p>
    <w:p w14:paraId="240B4177" w14:textId="75623EE2" w:rsidR="00BE0C19" w:rsidRPr="00155D23" w:rsidRDefault="00BE0C19" w:rsidP="00806CF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i/>
          <w:iCs/>
          <w:bdr w:val="none" w:sz="0" w:space="0" w:color="auto"/>
        </w:rPr>
      </w:pPr>
      <w:r w:rsidRPr="00155D23">
        <w:rPr>
          <w:rFonts w:eastAsia="Calibri"/>
          <w:i/>
          <w:iCs/>
          <w:bdr w:val="none" w:sz="0" w:space="0" w:color="auto"/>
        </w:rPr>
        <w:t xml:space="preserve">a. Overview of proposed amendments to 105 CMR 153, licensure procedure and suitability requirements for long-term facilities.  </w:t>
      </w:r>
    </w:p>
    <w:p w14:paraId="5422CF83" w14:textId="567FBD1C" w:rsidR="00BE0C19" w:rsidRPr="00155D23" w:rsidRDefault="00BE0C19" w:rsidP="00806CF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7D86B0D0" w14:textId="61D6B9A6" w:rsidR="00BE0C19" w:rsidRDefault="00B735F5" w:rsidP="00806CF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155D23">
        <w:t xml:space="preserve">Commissioner Cooke invited </w:t>
      </w:r>
      <w:r w:rsidR="00BE0C19" w:rsidRPr="00155D23">
        <w:rPr>
          <w:rFonts w:eastAsia="Calibri"/>
          <w:bdr w:val="none" w:sz="0" w:space="0" w:color="auto"/>
        </w:rPr>
        <w:t>Marita Callahan</w:t>
      </w:r>
      <w:r w:rsidR="00E111BF" w:rsidRPr="00155D23">
        <w:rPr>
          <w:rFonts w:eastAsia="Calibri"/>
          <w:bdr w:val="none" w:sz="0" w:space="0" w:color="auto"/>
        </w:rPr>
        <w:t>, Director of Policy</w:t>
      </w:r>
      <w:r w:rsidR="004328AA" w:rsidRPr="00155D23">
        <w:rPr>
          <w:rFonts w:eastAsia="Calibri"/>
          <w:bdr w:val="none" w:sz="0" w:space="0" w:color="auto"/>
        </w:rPr>
        <w:t xml:space="preserve"> and Health</w:t>
      </w:r>
      <w:r w:rsidR="00C370BF" w:rsidRPr="00155D23">
        <w:rPr>
          <w:rFonts w:eastAsia="Calibri"/>
          <w:bdr w:val="none" w:sz="0" w:space="0" w:color="auto"/>
        </w:rPr>
        <w:t xml:space="preserve"> Communications for the Bureau of</w:t>
      </w:r>
      <w:r w:rsidR="00B624FD" w:rsidRPr="00155D23">
        <w:rPr>
          <w:rFonts w:eastAsia="Calibri"/>
          <w:bdr w:val="none" w:sz="0" w:space="0" w:color="auto"/>
        </w:rPr>
        <w:t xml:space="preserve"> Healthcare</w:t>
      </w:r>
      <w:r w:rsidR="00EA48DD" w:rsidRPr="00155D23">
        <w:rPr>
          <w:rFonts w:eastAsia="Calibri"/>
          <w:bdr w:val="none" w:sz="0" w:space="0" w:color="auto"/>
        </w:rPr>
        <w:t xml:space="preserve"> Safety and Quality</w:t>
      </w:r>
      <w:r>
        <w:rPr>
          <w:rFonts w:eastAsia="Calibri"/>
          <w:bdr w:val="none" w:sz="0" w:space="0" w:color="auto"/>
        </w:rPr>
        <w:t>, to present an overview of proposed amendments to 105 CMR 153</w:t>
      </w:r>
      <w:r w:rsidR="00BE0C19" w:rsidRPr="00155D23">
        <w:rPr>
          <w:rFonts w:eastAsia="Calibri"/>
          <w:bdr w:val="none" w:sz="0" w:space="0" w:color="auto"/>
        </w:rPr>
        <w:t>.</w:t>
      </w:r>
    </w:p>
    <w:p w14:paraId="1ED5907B" w14:textId="776FC97C" w:rsidR="00040C4B" w:rsidRDefault="00040C4B" w:rsidP="00806CF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7AE2985D" w14:textId="059D05C7" w:rsidR="00BE0C19" w:rsidRPr="00155D23" w:rsidRDefault="00040C4B" w:rsidP="00BD26FA">
      <w:pPr>
        <w:pStyle w:val="BodyA"/>
        <w:rPr>
          <w:bdr w:val="none" w:sz="0" w:space="0" w:color="auto"/>
        </w:rPr>
      </w:pPr>
      <w:r w:rsidRPr="00155D23">
        <w:rPr>
          <w:rFonts w:ascii="Times New Roman" w:hAnsi="Times New Roman" w:cs="Times New Roman"/>
          <w:sz w:val="24"/>
          <w:szCs w:val="24"/>
        </w:rPr>
        <w:t>Upon conclusion of the presentation, Commissioner Cooke asked the council members if there are any questions or comments.</w:t>
      </w:r>
    </w:p>
    <w:p w14:paraId="21352B0E" w14:textId="374FF080" w:rsidR="00BE0C19" w:rsidRPr="00155D23" w:rsidRDefault="0025022F" w:rsidP="00806CF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155D23">
        <w:rPr>
          <w:rFonts w:eastAsia="Calibri"/>
          <w:bdr w:val="none" w:sz="0" w:space="0" w:color="auto"/>
        </w:rPr>
        <w:t xml:space="preserve">Dr. </w:t>
      </w:r>
      <w:r w:rsidR="00BE0C19" w:rsidRPr="00155D23">
        <w:rPr>
          <w:rFonts w:eastAsia="Calibri"/>
          <w:bdr w:val="none" w:sz="0" w:space="0" w:color="auto"/>
        </w:rPr>
        <w:t xml:space="preserve">Bernstein stated that this is an important proposal and </w:t>
      </w:r>
      <w:r w:rsidR="00040C4B">
        <w:rPr>
          <w:rFonts w:eastAsia="Calibri"/>
          <w:bdr w:val="none" w:sz="0" w:space="0" w:color="auto"/>
        </w:rPr>
        <w:t xml:space="preserve">that he </w:t>
      </w:r>
      <w:r w:rsidR="00BE0C19" w:rsidRPr="00155D23">
        <w:rPr>
          <w:rFonts w:eastAsia="Calibri"/>
          <w:bdr w:val="none" w:sz="0" w:space="0" w:color="auto"/>
        </w:rPr>
        <w:t>appreciate</w:t>
      </w:r>
      <w:r w:rsidR="00040C4B">
        <w:rPr>
          <w:rFonts w:eastAsia="Calibri"/>
          <w:bdr w:val="none" w:sz="0" w:space="0" w:color="auto"/>
        </w:rPr>
        <w:t>s</w:t>
      </w:r>
      <w:r w:rsidR="00BE0C19" w:rsidRPr="00155D23">
        <w:rPr>
          <w:rFonts w:eastAsia="Calibri"/>
          <w:bdr w:val="none" w:sz="0" w:space="0" w:color="auto"/>
        </w:rPr>
        <w:t xml:space="preserve"> the work done on this effort.</w:t>
      </w:r>
    </w:p>
    <w:p w14:paraId="1404FA5A" w14:textId="12CCC560" w:rsidR="0077161A" w:rsidRPr="00155D23" w:rsidRDefault="0077161A" w:rsidP="00806CF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bdr w:val="none" w:sz="0" w:space="0" w:color="auto"/>
        </w:rPr>
      </w:pPr>
    </w:p>
    <w:p w14:paraId="54BCB609" w14:textId="48986CA2" w:rsidR="005C2ED0" w:rsidRPr="00155D23" w:rsidRDefault="00D56A4D" w:rsidP="00806CF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Pr>
          <w:rFonts w:eastAsia="Calibri"/>
          <w:bdr w:val="none" w:sz="0" w:space="0" w:color="auto"/>
        </w:rPr>
        <w:t>N</w:t>
      </w:r>
      <w:r w:rsidR="005C2ED0" w:rsidRPr="00155D23">
        <w:rPr>
          <w:rFonts w:eastAsia="Calibri"/>
          <w:bdr w:val="none" w:sz="0" w:space="0" w:color="auto"/>
        </w:rPr>
        <w:t>o further questions</w:t>
      </w:r>
      <w:r>
        <w:rPr>
          <w:rFonts w:eastAsia="Calibri"/>
          <w:bdr w:val="none" w:sz="0" w:space="0" w:color="auto"/>
        </w:rPr>
        <w:t>.</w:t>
      </w:r>
    </w:p>
    <w:p w14:paraId="0AB8CFBD" w14:textId="77777777" w:rsidR="005C2ED0" w:rsidRPr="00155D23" w:rsidRDefault="005C2ED0" w:rsidP="00806CF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229A948C" w14:textId="612643D4" w:rsidR="00806CF5" w:rsidRPr="00155D23" w:rsidRDefault="00806CF5" w:rsidP="00806CF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bdr w:val="none" w:sz="0" w:space="0" w:color="auto"/>
        </w:rPr>
      </w:pPr>
      <w:r w:rsidRPr="00155D23">
        <w:rPr>
          <w:rFonts w:eastAsia="Calibri"/>
          <w:b/>
          <w:bCs/>
          <w:bdr w:val="none" w:sz="0" w:space="0" w:color="auto"/>
        </w:rPr>
        <w:t>4. PRESENTATIONS</w:t>
      </w:r>
    </w:p>
    <w:p w14:paraId="3446FB09" w14:textId="4F204378" w:rsidR="00806CF5" w:rsidRPr="00155D23" w:rsidRDefault="00806CF5" w:rsidP="00806CF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i/>
          <w:iCs/>
          <w:bdr w:val="none" w:sz="0" w:space="0" w:color="auto"/>
        </w:rPr>
      </w:pPr>
      <w:r w:rsidRPr="00155D23">
        <w:rPr>
          <w:rFonts w:eastAsia="Calibri"/>
          <w:i/>
          <w:iCs/>
          <w:bdr w:val="none" w:sz="0" w:space="0" w:color="auto"/>
        </w:rPr>
        <w:t xml:space="preserve">a. Informational presentation on </w:t>
      </w:r>
      <w:r w:rsidR="00BE0C19" w:rsidRPr="00155D23">
        <w:rPr>
          <w:rFonts w:eastAsia="Calibri"/>
          <w:i/>
          <w:iCs/>
          <w:bdr w:val="none" w:sz="0" w:space="0" w:color="auto"/>
        </w:rPr>
        <w:t>Mosquito-borne Disease Surveillance in Massachusetts</w:t>
      </w:r>
      <w:r w:rsidRPr="00155D23">
        <w:rPr>
          <w:rFonts w:eastAsia="Calibri"/>
          <w:i/>
          <w:iCs/>
          <w:bdr w:val="none" w:sz="0" w:space="0" w:color="auto"/>
        </w:rPr>
        <w:t>.</w:t>
      </w:r>
    </w:p>
    <w:p w14:paraId="4DC248E6" w14:textId="77777777" w:rsidR="00806CF5" w:rsidRPr="00155D23" w:rsidRDefault="00806CF5" w:rsidP="00806CF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i/>
          <w:iCs/>
          <w:bdr w:val="none" w:sz="0" w:space="0" w:color="auto"/>
        </w:rPr>
      </w:pPr>
    </w:p>
    <w:p w14:paraId="1583EF97" w14:textId="0484FE8C" w:rsidR="00040C4B" w:rsidRDefault="00806CF5" w:rsidP="00BD26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dr w:val="none" w:sz="0" w:space="0" w:color="auto"/>
        </w:rPr>
      </w:pPr>
      <w:r w:rsidRPr="00155D23">
        <w:rPr>
          <w:rFonts w:eastAsia="Calibri"/>
          <w:bdr w:val="none" w:sz="0" w:space="0" w:color="auto"/>
        </w:rPr>
        <w:lastRenderedPageBreak/>
        <w:t xml:space="preserve">Commissioner Cooke welcomed back Dr. Catherine Brown, State Epidemiologist and State Public Health Veterinarian, to provide </w:t>
      </w:r>
      <w:r w:rsidR="00871433" w:rsidRPr="00155D23">
        <w:rPr>
          <w:rFonts w:eastAsia="Calibri"/>
          <w:bdr w:val="none" w:sz="0" w:space="0" w:color="auto"/>
        </w:rPr>
        <w:t>the</w:t>
      </w:r>
      <w:r w:rsidRPr="00155D23">
        <w:rPr>
          <w:rFonts w:eastAsia="Calibri"/>
          <w:bdr w:val="none" w:sz="0" w:space="0" w:color="auto"/>
        </w:rPr>
        <w:t xml:space="preserve"> update on </w:t>
      </w:r>
      <w:r w:rsidR="001447C5" w:rsidRPr="00155D23">
        <w:rPr>
          <w:rFonts w:eastAsia="Calibri"/>
          <w:bdr w:val="none" w:sz="0" w:space="0" w:color="auto"/>
        </w:rPr>
        <w:t>mosquito</w:t>
      </w:r>
      <w:r w:rsidRPr="00155D23">
        <w:rPr>
          <w:rFonts w:eastAsia="Calibri"/>
          <w:bdr w:val="none" w:sz="0" w:space="0" w:color="auto"/>
        </w:rPr>
        <w:t xml:space="preserve"> borne disease surveillance in Massachusetts.</w:t>
      </w:r>
    </w:p>
    <w:p w14:paraId="28A3A1B9" w14:textId="018B2C21" w:rsidR="00040C4B" w:rsidRPr="00155D23" w:rsidRDefault="00040C4B" w:rsidP="00040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dr w:val="none" w:sz="0" w:space="0" w:color="auto"/>
        </w:rPr>
      </w:pPr>
      <w:r w:rsidRPr="00155D23">
        <w:t>Upon conclusion of the presentation, Commissioner Cooke asked the council members if there are any questions or comments.</w:t>
      </w:r>
    </w:p>
    <w:p w14:paraId="3DB8742C" w14:textId="0DF4A5ED" w:rsidR="00806CF5" w:rsidRPr="00155D23" w:rsidRDefault="000F3836" w:rsidP="001447C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dr w:val="none" w:sz="0" w:space="0" w:color="auto"/>
        </w:rPr>
      </w:pPr>
      <w:r w:rsidRPr="00155D23">
        <w:rPr>
          <w:rFonts w:eastAsia="Calibri"/>
          <w:bdr w:val="none" w:sz="0" w:space="0" w:color="auto"/>
        </w:rPr>
        <w:t xml:space="preserve">Dr. </w:t>
      </w:r>
      <w:r w:rsidR="001447C5" w:rsidRPr="00155D23">
        <w:rPr>
          <w:rFonts w:eastAsia="Calibri"/>
          <w:bdr w:val="none" w:sz="0" w:space="0" w:color="auto"/>
        </w:rPr>
        <w:t xml:space="preserve">Cruz-Davis appreciated the information, in particularly to protect vulnerable family members and friends.  </w:t>
      </w:r>
      <w:r w:rsidR="00806CF5" w:rsidRPr="00155D23">
        <w:rPr>
          <w:rFonts w:eastAsia="Calibri"/>
          <w:bdr w:val="none" w:sz="0" w:space="0" w:color="auto"/>
        </w:rPr>
        <w:t xml:space="preserve"> </w:t>
      </w:r>
    </w:p>
    <w:p w14:paraId="7A4B904F" w14:textId="503B0C96" w:rsidR="00265A4C" w:rsidRPr="00155D23" w:rsidRDefault="00871433"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dr w:val="none" w:sz="0" w:space="0" w:color="auto"/>
        </w:rPr>
      </w:pPr>
      <w:r w:rsidRPr="00155D23">
        <w:rPr>
          <w:rFonts w:eastAsia="Calibri"/>
          <w:bdr w:val="none" w:sz="0" w:space="0" w:color="auto"/>
        </w:rPr>
        <w:t xml:space="preserve">With no further questions, </w:t>
      </w:r>
      <w:r w:rsidR="00265A4C" w:rsidRPr="00155D23">
        <w:rPr>
          <w:rFonts w:eastAsia="Calibri"/>
          <w:bdr w:val="none" w:sz="0" w:space="0" w:color="auto"/>
        </w:rPr>
        <w:t xml:space="preserve">Commissioner Cooke reminded Council members </w:t>
      </w:r>
      <w:r w:rsidRPr="00155D23">
        <w:rPr>
          <w:rFonts w:eastAsia="Calibri"/>
          <w:bdr w:val="none" w:sz="0" w:space="0" w:color="auto"/>
        </w:rPr>
        <w:t xml:space="preserve">that </w:t>
      </w:r>
      <w:r w:rsidR="00265A4C" w:rsidRPr="00155D23">
        <w:rPr>
          <w:rFonts w:eastAsia="Calibri"/>
          <w:bdr w:val="none" w:sz="0" w:space="0" w:color="auto"/>
        </w:rPr>
        <w:t>the next meeting would be held on Wednesda</w:t>
      </w:r>
      <w:r w:rsidR="00151620" w:rsidRPr="00155D23">
        <w:rPr>
          <w:rFonts w:eastAsia="Calibri"/>
          <w:bdr w:val="none" w:sz="0" w:space="0" w:color="auto"/>
        </w:rPr>
        <w:t xml:space="preserve">y </w:t>
      </w:r>
      <w:r w:rsidR="00040C4B">
        <w:rPr>
          <w:rFonts w:eastAsia="Calibri"/>
          <w:bdr w:val="none" w:sz="0" w:space="0" w:color="auto"/>
        </w:rPr>
        <w:t>August 10</w:t>
      </w:r>
      <w:r w:rsidR="00265A4C" w:rsidRPr="00155D23">
        <w:rPr>
          <w:rFonts w:eastAsia="Calibri"/>
          <w:bdr w:val="none" w:sz="0" w:space="0" w:color="auto"/>
        </w:rPr>
        <w:t>, 202</w:t>
      </w:r>
      <w:r w:rsidR="006C3FA6" w:rsidRPr="00155D23">
        <w:rPr>
          <w:rFonts w:eastAsia="Calibri"/>
          <w:bdr w:val="none" w:sz="0" w:space="0" w:color="auto"/>
        </w:rPr>
        <w:t>2</w:t>
      </w:r>
      <w:r w:rsidR="00265A4C" w:rsidRPr="00155D23">
        <w:rPr>
          <w:rFonts w:eastAsia="Calibri"/>
          <w:bdr w:val="none" w:sz="0" w:space="0" w:color="auto"/>
        </w:rPr>
        <w:t>.</w:t>
      </w:r>
      <w:r w:rsidR="00DD142B" w:rsidRPr="00155D23">
        <w:rPr>
          <w:rFonts w:eastAsia="Calibri"/>
          <w:bdr w:val="none" w:sz="0" w:space="0" w:color="auto"/>
        </w:rPr>
        <w:t xml:space="preserve"> </w:t>
      </w:r>
    </w:p>
    <w:p w14:paraId="5D353A7B" w14:textId="1CE6D951" w:rsidR="00683088" w:rsidRPr="00155D23"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dr w:val="none" w:sz="0" w:space="0" w:color="auto"/>
        </w:rPr>
      </w:pPr>
      <w:r w:rsidRPr="00155D23">
        <w:rPr>
          <w:rFonts w:eastAsia="Calibri"/>
          <w:bdr w:val="none" w:sz="0" w:space="0" w:color="auto"/>
        </w:rPr>
        <w:t xml:space="preserve">Commissioner </w:t>
      </w:r>
      <w:r w:rsidR="00DD142B" w:rsidRPr="00155D23">
        <w:rPr>
          <w:rFonts w:eastAsia="Calibri"/>
          <w:bdr w:val="none" w:sz="0" w:space="0" w:color="auto"/>
        </w:rPr>
        <w:t xml:space="preserve">Cooke </w:t>
      </w:r>
      <w:r w:rsidR="00FB5852" w:rsidRPr="00155D23">
        <w:rPr>
          <w:rFonts w:eastAsia="Calibri"/>
          <w:bdr w:val="none" w:sz="0" w:space="0" w:color="auto"/>
        </w:rPr>
        <w:t xml:space="preserve">then </w:t>
      </w:r>
      <w:r w:rsidRPr="00155D23">
        <w:rPr>
          <w:rFonts w:eastAsia="Calibri"/>
          <w:bdr w:val="none" w:sz="0" w:space="0" w:color="auto"/>
        </w:rPr>
        <w:t>asked if there was a motion to adjourn</w:t>
      </w:r>
      <w:r w:rsidR="00957B09" w:rsidRPr="00155D23">
        <w:rPr>
          <w:rFonts w:eastAsia="Calibri"/>
          <w:bdr w:val="none" w:sz="0" w:space="0" w:color="auto"/>
        </w:rPr>
        <w:t xml:space="preserve">. </w:t>
      </w:r>
      <w:r w:rsidR="000F3836" w:rsidRPr="00155D23">
        <w:rPr>
          <w:rFonts w:eastAsia="Calibri"/>
          <w:bdr w:val="none" w:sz="0" w:space="0" w:color="auto"/>
        </w:rPr>
        <w:t xml:space="preserve">Dr. </w:t>
      </w:r>
      <w:r w:rsidR="001447C5" w:rsidRPr="00155D23">
        <w:rPr>
          <w:rFonts w:eastAsia="Calibri"/>
          <w:bdr w:val="none" w:sz="0" w:space="0" w:color="auto"/>
        </w:rPr>
        <w:t>Bernstein</w:t>
      </w:r>
      <w:r w:rsidR="00D74C4E" w:rsidRPr="00155D23">
        <w:rPr>
          <w:rFonts w:eastAsia="Calibri"/>
          <w:bdr w:val="none" w:sz="0" w:space="0" w:color="auto"/>
        </w:rPr>
        <w:t xml:space="preserve"> </w:t>
      </w:r>
      <w:r w:rsidR="00957B09" w:rsidRPr="00155D23">
        <w:rPr>
          <w:rFonts w:eastAsia="Calibri"/>
          <w:bdr w:val="none" w:sz="0" w:space="0" w:color="auto"/>
        </w:rPr>
        <w:t>made the motion which was seconded by</w:t>
      </w:r>
      <w:r w:rsidR="00C06EF9" w:rsidRPr="00155D23">
        <w:rPr>
          <w:rFonts w:eastAsia="Calibri"/>
          <w:bdr w:val="none" w:sz="0" w:space="0" w:color="auto"/>
        </w:rPr>
        <w:t xml:space="preserve"> </w:t>
      </w:r>
      <w:r w:rsidR="000F3836" w:rsidRPr="00155D23">
        <w:rPr>
          <w:rFonts w:eastAsia="Calibri"/>
          <w:bdr w:val="none" w:sz="0" w:space="0" w:color="auto"/>
        </w:rPr>
        <w:t xml:space="preserve">Dr. </w:t>
      </w:r>
      <w:r w:rsidR="001447C5" w:rsidRPr="00155D23">
        <w:rPr>
          <w:rFonts w:eastAsia="Calibri"/>
          <w:bdr w:val="none" w:sz="0" w:space="0" w:color="auto"/>
        </w:rPr>
        <w:t>David</w:t>
      </w:r>
      <w:r w:rsidR="006B7337" w:rsidRPr="00155D23">
        <w:rPr>
          <w:rFonts w:eastAsia="Calibri"/>
          <w:bdr w:val="none" w:sz="0" w:space="0" w:color="auto"/>
        </w:rPr>
        <w:t xml:space="preserve">. </w:t>
      </w:r>
      <w:r w:rsidR="00957B09" w:rsidRPr="00155D23">
        <w:rPr>
          <w:rFonts w:eastAsia="Calibri"/>
          <w:bdr w:val="none" w:sz="0" w:space="0" w:color="auto"/>
        </w:rPr>
        <w:t xml:space="preserve">All present members approved. </w:t>
      </w:r>
    </w:p>
    <w:p w14:paraId="3FEC0F73" w14:textId="7C682F91" w:rsidR="00265A4C" w:rsidRPr="00155D23" w:rsidRDefault="00720DA8"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dr w:val="none" w:sz="0" w:space="0" w:color="auto"/>
        </w:rPr>
      </w:pPr>
      <w:r w:rsidRPr="00155D23">
        <w:rPr>
          <w:rFonts w:eastAsia="Calibri"/>
          <w:bdr w:val="none" w:sz="0" w:space="0" w:color="auto"/>
        </w:rPr>
        <w:t>The meeting was adjourned at 1</w:t>
      </w:r>
      <w:r w:rsidR="00806CF5" w:rsidRPr="00155D23">
        <w:rPr>
          <w:rFonts w:eastAsia="Calibri"/>
          <w:bdr w:val="none" w:sz="0" w:space="0" w:color="auto"/>
        </w:rPr>
        <w:t>1</w:t>
      </w:r>
      <w:r w:rsidRPr="00155D23">
        <w:rPr>
          <w:rFonts w:eastAsia="Calibri"/>
          <w:bdr w:val="none" w:sz="0" w:space="0" w:color="auto"/>
        </w:rPr>
        <w:t>:</w:t>
      </w:r>
      <w:r w:rsidR="001447C5" w:rsidRPr="00155D23">
        <w:rPr>
          <w:rFonts w:eastAsia="Calibri"/>
          <w:bdr w:val="none" w:sz="0" w:space="0" w:color="auto"/>
        </w:rPr>
        <w:t>33</w:t>
      </w:r>
      <w:r w:rsidR="00806CF5" w:rsidRPr="00155D23">
        <w:rPr>
          <w:rFonts w:eastAsia="Calibri"/>
          <w:bdr w:val="none" w:sz="0" w:space="0" w:color="auto"/>
        </w:rPr>
        <w:t>a</w:t>
      </w:r>
      <w:r w:rsidRPr="00155D23">
        <w:rPr>
          <w:rFonts w:eastAsia="Calibri"/>
          <w:bdr w:val="none" w:sz="0" w:space="0" w:color="auto"/>
        </w:rPr>
        <w:t>m.</w:t>
      </w:r>
    </w:p>
    <w:p w14:paraId="5DBAAF5E" w14:textId="02BFB296" w:rsidR="00735253" w:rsidRPr="00084ECB" w:rsidRDefault="00735253"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sectPr w:rsidR="00735253" w:rsidRPr="00084ECB">
      <w:head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BE822" w14:textId="77777777" w:rsidR="00D05D5B" w:rsidRDefault="00D05D5B">
      <w:r>
        <w:separator/>
      </w:r>
    </w:p>
  </w:endnote>
  <w:endnote w:type="continuationSeparator" w:id="0">
    <w:p w14:paraId="5CC03103" w14:textId="77777777" w:rsidR="00D05D5B" w:rsidRDefault="00D0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pitch w:val="default"/>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B239" w14:textId="77777777" w:rsidR="00407EAC" w:rsidRDefault="00407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80FF" w14:textId="77777777" w:rsidR="00407EAC" w:rsidRDefault="00407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0C45" w14:textId="77777777" w:rsidR="00407EAC" w:rsidRDefault="0040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9816F" w14:textId="77777777" w:rsidR="00D05D5B" w:rsidRDefault="00D05D5B">
      <w:r>
        <w:separator/>
      </w:r>
    </w:p>
  </w:footnote>
  <w:footnote w:type="continuationSeparator" w:id="0">
    <w:p w14:paraId="1986DB93" w14:textId="77777777" w:rsidR="00D05D5B" w:rsidRDefault="00D05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8464" w14:textId="77777777" w:rsidR="00407EAC" w:rsidRDefault="0040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7394" w14:textId="77777777" w:rsidR="00407EAC" w:rsidRDefault="00407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9266" w14:textId="77777777" w:rsidR="00407EAC" w:rsidRDefault="00407E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00D0F2DB"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079C"/>
    <w:multiLevelType w:val="hybridMultilevel"/>
    <w:tmpl w:val="1F3C9D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 w15:restartNumberingAfterBreak="0">
    <w:nsid w:val="0CC064CA"/>
    <w:multiLevelType w:val="hybridMultilevel"/>
    <w:tmpl w:val="AB5449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76D94"/>
    <w:multiLevelType w:val="hybridMultilevel"/>
    <w:tmpl w:val="627002FC"/>
    <w:lvl w:ilvl="0" w:tplc="CBDC6198">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10150"/>
    <w:multiLevelType w:val="hybridMultilevel"/>
    <w:tmpl w:val="0266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19C422DA"/>
    <w:multiLevelType w:val="hybridMultilevel"/>
    <w:tmpl w:val="7AF4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00A8D"/>
    <w:multiLevelType w:val="hybridMultilevel"/>
    <w:tmpl w:val="FFC827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03D40"/>
    <w:multiLevelType w:val="hybridMultilevel"/>
    <w:tmpl w:val="E9F62F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C32A5"/>
    <w:multiLevelType w:val="hybridMultilevel"/>
    <w:tmpl w:val="52F4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2F3D03B1"/>
    <w:multiLevelType w:val="hybridMultilevel"/>
    <w:tmpl w:val="7BA2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15:restartNumberingAfterBreak="0">
    <w:nsid w:val="32343E18"/>
    <w:multiLevelType w:val="hybridMultilevel"/>
    <w:tmpl w:val="41B87DC6"/>
    <w:lvl w:ilvl="0" w:tplc="04090001">
      <w:start w:val="1"/>
      <w:numFmt w:val="bullet"/>
      <w:lvlText w:val=""/>
      <w:lvlJc w:val="left"/>
      <w:pPr>
        <w:ind w:left="720" w:hanging="360"/>
      </w:pPr>
      <w:rPr>
        <w:rFonts w:ascii="Symbol" w:hAnsi="Symbol" w:hint="default"/>
      </w:rPr>
    </w:lvl>
    <w:lvl w:ilvl="1" w:tplc="76DAFFD6">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4701D"/>
    <w:multiLevelType w:val="hybridMultilevel"/>
    <w:tmpl w:val="29589500"/>
    <w:lvl w:ilvl="0" w:tplc="554E102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236A39"/>
    <w:multiLevelType w:val="hybridMultilevel"/>
    <w:tmpl w:val="B2F8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7" w15:restartNumberingAfterBreak="0">
    <w:nsid w:val="4750026F"/>
    <w:multiLevelType w:val="hybridMultilevel"/>
    <w:tmpl w:val="569C04E4"/>
    <w:lvl w:ilvl="0" w:tplc="97681544">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8D7B88"/>
    <w:multiLevelType w:val="hybridMultilevel"/>
    <w:tmpl w:val="3608297E"/>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9" w15:restartNumberingAfterBreak="0">
    <w:nsid w:val="491F7FB2"/>
    <w:multiLevelType w:val="hybridMultilevel"/>
    <w:tmpl w:val="43D23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2" w15:restartNumberingAfterBreak="0">
    <w:nsid w:val="4ED038C3"/>
    <w:multiLevelType w:val="hybridMultilevel"/>
    <w:tmpl w:val="958A7492"/>
    <w:lvl w:ilvl="0" w:tplc="CBDC61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33211"/>
    <w:multiLevelType w:val="hybridMultilevel"/>
    <w:tmpl w:val="FA5E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51FF0"/>
    <w:multiLevelType w:val="hybridMultilevel"/>
    <w:tmpl w:val="D822322E"/>
    <w:lvl w:ilvl="0" w:tplc="72ACB998">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77987044">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399EED0C">
      <w:numFmt w:val="bullet"/>
      <w:lvlText w:val="•"/>
      <w:lvlJc w:val="left"/>
      <w:pPr>
        <w:ind w:left="1675" w:hanging="360"/>
      </w:pPr>
      <w:rPr>
        <w:rFonts w:hint="default"/>
        <w:lang w:val="en-US" w:eastAsia="en-US" w:bidi="ar-SA"/>
      </w:rPr>
    </w:lvl>
    <w:lvl w:ilvl="3" w:tplc="AF306942">
      <w:numFmt w:val="bullet"/>
      <w:lvlText w:val="•"/>
      <w:lvlJc w:val="left"/>
      <w:pPr>
        <w:ind w:left="2671" w:hanging="360"/>
      </w:pPr>
      <w:rPr>
        <w:rFonts w:hint="default"/>
        <w:lang w:val="en-US" w:eastAsia="en-US" w:bidi="ar-SA"/>
      </w:rPr>
    </w:lvl>
    <w:lvl w:ilvl="4" w:tplc="A10A8764">
      <w:numFmt w:val="bullet"/>
      <w:lvlText w:val="•"/>
      <w:lvlJc w:val="left"/>
      <w:pPr>
        <w:ind w:left="3666" w:hanging="360"/>
      </w:pPr>
      <w:rPr>
        <w:rFonts w:hint="default"/>
        <w:lang w:val="en-US" w:eastAsia="en-US" w:bidi="ar-SA"/>
      </w:rPr>
    </w:lvl>
    <w:lvl w:ilvl="5" w:tplc="69C89EEC">
      <w:numFmt w:val="bullet"/>
      <w:lvlText w:val="•"/>
      <w:lvlJc w:val="left"/>
      <w:pPr>
        <w:ind w:left="4662" w:hanging="360"/>
      </w:pPr>
      <w:rPr>
        <w:rFonts w:hint="default"/>
        <w:lang w:val="en-US" w:eastAsia="en-US" w:bidi="ar-SA"/>
      </w:rPr>
    </w:lvl>
    <w:lvl w:ilvl="6" w:tplc="5F384632">
      <w:numFmt w:val="bullet"/>
      <w:lvlText w:val="•"/>
      <w:lvlJc w:val="left"/>
      <w:pPr>
        <w:ind w:left="5657" w:hanging="360"/>
      </w:pPr>
      <w:rPr>
        <w:rFonts w:hint="default"/>
        <w:lang w:val="en-US" w:eastAsia="en-US" w:bidi="ar-SA"/>
      </w:rPr>
    </w:lvl>
    <w:lvl w:ilvl="7" w:tplc="751C1F90">
      <w:numFmt w:val="bullet"/>
      <w:lvlText w:val="•"/>
      <w:lvlJc w:val="left"/>
      <w:pPr>
        <w:ind w:left="6653" w:hanging="360"/>
      </w:pPr>
      <w:rPr>
        <w:rFonts w:hint="default"/>
        <w:lang w:val="en-US" w:eastAsia="en-US" w:bidi="ar-SA"/>
      </w:rPr>
    </w:lvl>
    <w:lvl w:ilvl="8" w:tplc="255EEDC4">
      <w:numFmt w:val="bullet"/>
      <w:lvlText w:val="•"/>
      <w:lvlJc w:val="left"/>
      <w:pPr>
        <w:ind w:left="7648" w:hanging="360"/>
      </w:pPr>
      <w:rPr>
        <w:rFonts w:hint="default"/>
        <w:lang w:val="en-US" w:eastAsia="en-US" w:bidi="ar-SA"/>
      </w:rPr>
    </w:lvl>
  </w:abstractNum>
  <w:abstractNum w:abstractNumId="25" w15:restartNumberingAfterBreak="0">
    <w:nsid w:val="55E0282F"/>
    <w:multiLevelType w:val="hybridMultilevel"/>
    <w:tmpl w:val="9D4E5514"/>
    <w:lvl w:ilvl="0" w:tplc="04090001">
      <w:start w:val="1"/>
      <w:numFmt w:val="bullet"/>
      <w:lvlText w:val=""/>
      <w:lvlJc w:val="left"/>
      <w:pPr>
        <w:ind w:left="720" w:hanging="360"/>
      </w:pPr>
      <w:rPr>
        <w:rFonts w:ascii="Symbol" w:hAnsi="Symbol" w:hint="default"/>
      </w:rPr>
    </w:lvl>
    <w:lvl w:ilvl="1" w:tplc="566A7AE4">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7" w15:restartNumberingAfterBreak="0">
    <w:nsid w:val="5E0F357D"/>
    <w:multiLevelType w:val="hybridMultilevel"/>
    <w:tmpl w:val="9842A7C0"/>
    <w:lvl w:ilvl="0" w:tplc="97681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AA66AC"/>
    <w:multiLevelType w:val="hybridMultilevel"/>
    <w:tmpl w:val="366E8F10"/>
    <w:lvl w:ilvl="0" w:tplc="CBDC6198">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4E1DEA"/>
    <w:multiLevelType w:val="hybridMultilevel"/>
    <w:tmpl w:val="C8447A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739C4"/>
    <w:multiLevelType w:val="hybridMultilevel"/>
    <w:tmpl w:val="C91A6C24"/>
    <w:lvl w:ilvl="0" w:tplc="97681544">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932AC"/>
    <w:multiLevelType w:val="hybridMultilevel"/>
    <w:tmpl w:val="6A80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FF764A"/>
    <w:multiLevelType w:val="hybridMultilevel"/>
    <w:tmpl w:val="6998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45A9D"/>
    <w:multiLevelType w:val="hybridMultilevel"/>
    <w:tmpl w:val="A47C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F3BA7"/>
    <w:multiLevelType w:val="hybridMultilevel"/>
    <w:tmpl w:val="450E8B76"/>
    <w:numStyleLink w:val="ImportedStyle1"/>
  </w:abstractNum>
  <w:abstractNum w:abstractNumId="35" w15:restartNumberingAfterBreak="0">
    <w:nsid w:val="79A33231"/>
    <w:multiLevelType w:val="hybridMultilevel"/>
    <w:tmpl w:val="89863A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5"/>
  </w:num>
  <w:num w:numId="4">
    <w:abstractNumId w:val="10"/>
  </w:num>
  <w:num w:numId="5">
    <w:abstractNumId w:val="26"/>
  </w:num>
  <w:num w:numId="6">
    <w:abstractNumId w:val="16"/>
  </w:num>
  <w:num w:numId="7">
    <w:abstractNumId w:val="1"/>
  </w:num>
  <w:num w:numId="8">
    <w:abstractNumId w:val="20"/>
  </w:num>
  <w:num w:numId="9">
    <w:abstractNumId w:val="34"/>
    <w:lvlOverride w:ilvl="0">
      <w:lvl w:ilvl="0" w:tplc="0A5A983E">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242ABFA2">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25"/>
  </w:num>
  <w:num w:numId="11">
    <w:abstractNumId w:val="23"/>
  </w:num>
  <w:num w:numId="12">
    <w:abstractNumId w:val="33"/>
  </w:num>
  <w:num w:numId="13">
    <w:abstractNumId w:val="4"/>
  </w:num>
  <w:num w:numId="14">
    <w:abstractNumId w:val="14"/>
  </w:num>
  <w:num w:numId="15">
    <w:abstractNumId w:val="13"/>
  </w:num>
  <w:num w:numId="16">
    <w:abstractNumId w:val="15"/>
  </w:num>
  <w:num w:numId="17">
    <w:abstractNumId w:val="29"/>
  </w:num>
  <w:num w:numId="18">
    <w:abstractNumId w:val="19"/>
  </w:num>
  <w:num w:numId="19">
    <w:abstractNumId w:val="8"/>
  </w:num>
  <w:num w:numId="20">
    <w:abstractNumId w:val="31"/>
  </w:num>
  <w:num w:numId="21">
    <w:abstractNumId w:val="0"/>
  </w:num>
  <w:num w:numId="22">
    <w:abstractNumId w:val="6"/>
  </w:num>
  <w:num w:numId="23">
    <w:abstractNumId w:val="35"/>
  </w:num>
  <w:num w:numId="24">
    <w:abstractNumId w:val="11"/>
  </w:num>
  <w:num w:numId="25">
    <w:abstractNumId w:val="2"/>
  </w:num>
  <w:num w:numId="26">
    <w:abstractNumId w:val="24"/>
  </w:num>
  <w:num w:numId="27">
    <w:abstractNumId w:val="9"/>
  </w:num>
  <w:num w:numId="28">
    <w:abstractNumId w:val="17"/>
  </w:num>
  <w:num w:numId="29">
    <w:abstractNumId w:val="30"/>
  </w:num>
  <w:num w:numId="30">
    <w:abstractNumId w:val="27"/>
  </w:num>
  <w:num w:numId="31">
    <w:abstractNumId w:val="18"/>
  </w:num>
  <w:num w:numId="32">
    <w:abstractNumId w:val="32"/>
  </w:num>
  <w:num w:numId="33">
    <w:abstractNumId w:val="3"/>
  </w:num>
  <w:num w:numId="34">
    <w:abstractNumId w:val="28"/>
  </w:num>
  <w:num w:numId="35">
    <w:abstractNumId w:val="22"/>
  </w:num>
  <w:num w:numId="3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15C2"/>
    <w:rsid w:val="000018E1"/>
    <w:rsid w:val="000064AB"/>
    <w:rsid w:val="000064C6"/>
    <w:rsid w:val="000075A3"/>
    <w:rsid w:val="000109FB"/>
    <w:rsid w:val="000139B5"/>
    <w:rsid w:val="000161CA"/>
    <w:rsid w:val="00016372"/>
    <w:rsid w:val="00021CAE"/>
    <w:rsid w:val="00023219"/>
    <w:rsid w:val="000240E2"/>
    <w:rsid w:val="00024E69"/>
    <w:rsid w:val="000253DD"/>
    <w:rsid w:val="000326D3"/>
    <w:rsid w:val="00036E7B"/>
    <w:rsid w:val="00037B37"/>
    <w:rsid w:val="00040C4B"/>
    <w:rsid w:val="000446A8"/>
    <w:rsid w:val="0004519C"/>
    <w:rsid w:val="000500E3"/>
    <w:rsid w:val="000501E9"/>
    <w:rsid w:val="00050C06"/>
    <w:rsid w:val="00061123"/>
    <w:rsid w:val="00063030"/>
    <w:rsid w:val="00065C9E"/>
    <w:rsid w:val="0006693D"/>
    <w:rsid w:val="00067416"/>
    <w:rsid w:val="00073106"/>
    <w:rsid w:val="00074FE4"/>
    <w:rsid w:val="00080CAB"/>
    <w:rsid w:val="00081702"/>
    <w:rsid w:val="0008403E"/>
    <w:rsid w:val="000848FF"/>
    <w:rsid w:val="00084E17"/>
    <w:rsid w:val="00084ECB"/>
    <w:rsid w:val="000861F4"/>
    <w:rsid w:val="00090058"/>
    <w:rsid w:val="00095DC0"/>
    <w:rsid w:val="000A335F"/>
    <w:rsid w:val="000A43E8"/>
    <w:rsid w:val="000A4A5C"/>
    <w:rsid w:val="000A4C35"/>
    <w:rsid w:val="000A6D8D"/>
    <w:rsid w:val="000A7931"/>
    <w:rsid w:val="000B2A90"/>
    <w:rsid w:val="000B2AE4"/>
    <w:rsid w:val="000B50A9"/>
    <w:rsid w:val="000B6D89"/>
    <w:rsid w:val="000B79D0"/>
    <w:rsid w:val="000D0F5F"/>
    <w:rsid w:val="000D1726"/>
    <w:rsid w:val="000D63CD"/>
    <w:rsid w:val="000D75B4"/>
    <w:rsid w:val="000E4588"/>
    <w:rsid w:val="000E5F2F"/>
    <w:rsid w:val="000F21E5"/>
    <w:rsid w:val="000F2B6D"/>
    <w:rsid w:val="000F2BB4"/>
    <w:rsid w:val="000F3836"/>
    <w:rsid w:val="000F626A"/>
    <w:rsid w:val="000F764F"/>
    <w:rsid w:val="00101C1E"/>
    <w:rsid w:val="00102F37"/>
    <w:rsid w:val="00104D3E"/>
    <w:rsid w:val="001059BB"/>
    <w:rsid w:val="00107FCD"/>
    <w:rsid w:val="001129E0"/>
    <w:rsid w:val="001162CF"/>
    <w:rsid w:val="00116409"/>
    <w:rsid w:val="00120390"/>
    <w:rsid w:val="0012481F"/>
    <w:rsid w:val="00124BE1"/>
    <w:rsid w:val="001269C4"/>
    <w:rsid w:val="001305B7"/>
    <w:rsid w:val="001342A1"/>
    <w:rsid w:val="00135A9C"/>
    <w:rsid w:val="00136F68"/>
    <w:rsid w:val="001378D6"/>
    <w:rsid w:val="001414BF"/>
    <w:rsid w:val="001447C5"/>
    <w:rsid w:val="001455A7"/>
    <w:rsid w:val="00147638"/>
    <w:rsid w:val="00150B92"/>
    <w:rsid w:val="00150D3C"/>
    <w:rsid w:val="00150E90"/>
    <w:rsid w:val="00151620"/>
    <w:rsid w:val="00152739"/>
    <w:rsid w:val="00154D6F"/>
    <w:rsid w:val="00155D23"/>
    <w:rsid w:val="001719CE"/>
    <w:rsid w:val="00172B11"/>
    <w:rsid w:val="00176852"/>
    <w:rsid w:val="001815C1"/>
    <w:rsid w:val="00184800"/>
    <w:rsid w:val="00184D90"/>
    <w:rsid w:val="00185024"/>
    <w:rsid w:val="00186097"/>
    <w:rsid w:val="0018665F"/>
    <w:rsid w:val="0019337A"/>
    <w:rsid w:val="00193B6F"/>
    <w:rsid w:val="00194481"/>
    <w:rsid w:val="0019498E"/>
    <w:rsid w:val="00195AFE"/>
    <w:rsid w:val="00196F0B"/>
    <w:rsid w:val="001A02F7"/>
    <w:rsid w:val="001B063B"/>
    <w:rsid w:val="001B22FD"/>
    <w:rsid w:val="001B2950"/>
    <w:rsid w:val="001B2D2D"/>
    <w:rsid w:val="001B4811"/>
    <w:rsid w:val="001C0466"/>
    <w:rsid w:val="001C1899"/>
    <w:rsid w:val="001C3307"/>
    <w:rsid w:val="001C42DA"/>
    <w:rsid w:val="001C6AA7"/>
    <w:rsid w:val="001C6FB9"/>
    <w:rsid w:val="001C74CF"/>
    <w:rsid w:val="001C787F"/>
    <w:rsid w:val="001D0F4A"/>
    <w:rsid w:val="001D2ABF"/>
    <w:rsid w:val="001D691F"/>
    <w:rsid w:val="001D7FBA"/>
    <w:rsid w:val="001E46B1"/>
    <w:rsid w:val="001E4A2D"/>
    <w:rsid w:val="001E5E2C"/>
    <w:rsid w:val="001E6E42"/>
    <w:rsid w:val="001E7F91"/>
    <w:rsid w:val="001F1B59"/>
    <w:rsid w:val="001F21A4"/>
    <w:rsid w:val="001F3A75"/>
    <w:rsid w:val="001F3DA9"/>
    <w:rsid w:val="001F4452"/>
    <w:rsid w:val="001F4A70"/>
    <w:rsid w:val="001F7E4F"/>
    <w:rsid w:val="00202796"/>
    <w:rsid w:val="00203ADB"/>
    <w:rsid w:val="00205B32"/>
    <w:rsid w:val="00207B41"/>
    <w:rsid w:val="00211712"/>
    <w:rsid w:val="002150BC"/>
    <w:rsid w:val="00217D11"/>
    <w:rsid w:val="002209CE"/>
    <w:rsid w:val="00221334"/>
    <w:rsid w:val="00223377"/>
    <w:rsid w:val="0022377E"/>
    <w:rsid w:val="00223F67"/>
    <w:rsid w:val="0022745D"/>
    <w:rsid w:val="002278C7"/>
    <w:rsid w:val="00227EDC"/>
    <w:rsid w:val="00240A2C"/>
    <w:rsid w:val="002453C4"/>
    <w:rsid w:val="0025022F"/>
    <w:rsid w:val="0025056C"/>
    <w:rsid w:val="00251102"/>
    <w:rsid w:val="002518FE"/>
    <w:rsid w:val="0025402D"/>
    <w:rsid w:val="00254820"/>
    <w:rsid w:val="00261EBC"/>
    <w:rsid w:val="00264F78"/>
    <w:rsid w:val="00265A4C"/>
    <w:rsid w:val="00267A87"/>
    <w:rsid w:val="00270764"/>
    <w:rsid w:val="002735DF"/>
    <w:rsid w:val="00274312"/>
    <w:rsid w:val="00274678"/>
    <w:rsid w:val="00274BE2"/>
    <w:rsid w:val="00280178"/>
    <w:rsid w:val="00280C13"/>
    <w:rsid w:val="00282CD5"/>
    <w:rsid w:val="00282FC4"/>
    <w:rsid w:val="00287BED"/>
    <w:rsid w:val="00290142"/>
    <w:rsid w:val="002935D2"/>
    <w:rsid w:val="00293B9E"/>
    <w:rsid w:val="002946B3"/>
    <w:rsid w:val="002972EB"/>
    <w:rsid w:val="00297A08"/>
    <w:rsid w:val="002A0A55"/>
    <w:rsid w:val="002A2F3D"/>
    <w:rsid w:val="002A3DED"/>
    <w:rsid w:val="002A4BCD"/>
    <w:rsid w:val="002A4ED5"/>
    <w:rsid w:val="002A5C62"/>
    <w:rsid w:val="002A6566"/>
    <w:rsid w:val="002A6CAE"/>
    <w:rsid w:val="002B4E40"/>
    <w:rsid w:val="002B4ED1"/>
    <w:rsid w:val="002C186D"/>
    <w:rsid w:val="002C315A"/>
    <w:rsid w:val="002C52E2"/>
    <w:rsid w:val="002C5783"/>
    <w:rsid w:val="002C588F"/>
    <w:rsid w:val="002D38B6"/>
    <w:rsid w:val="002D63FD"/>
    <w:rsid w:val="002E17E7"/>
    <w:rsid w:val="002F2714"/>
    <w:rsid w:val="002F40A6"/>
    <w:rsid w:val="002F4584"/>
    <w:rsid w:val="002F60CB"/>
    <w:rsid w:val="002F6645"/>
    <w:rsid w:val="0030095E"/>
    <w:rsid w:val="00300A88"/>
    <w:rsid w:val="0030315E"/>
    <w:rsid w:val="00303C80"/>
    <w:rsid w:val="00306099"/>
    <w:rsid w:val="003073FC"/>
    <w:rsid w:val="003079B7"/>
    <w:rsid w:val="00307A2B"/>
    <w:rsid w:val="003129B0"/>
    <w:rsid w:val="00313358"/>
    <w:rsid w:val="0031346F"/>
    <w:rsid w:val="0031364E"/>
    <w:rsid w:val="00314979"/>
    <w:rsid w:val="00320874"/>
    <w:rsid w:val="0032352B"/>
    <w:rsid w:val="00324CFC"/>
    <w:rsid w:val="00335C6B"/>
    <w:rsid w:val="00337061"/>
    <w:rsid w:val="00341B9B"/>
    <w:rsid w:val="003430A6"/>
    <w:rsid w:val="00344753"/>
    <w:rsid w:val="003479E8"/>
    <w:rsid w:val="003513EE"/>
    <w:rsid w:val="0035360B"/>
    <w:rsid w:val="00354D0D"/>
    <w:rsid w:val="00364AF0"/>
    <w:rsid w:val="00366F1D"/>
    <w:rsid w:val="003670E7"/>
    <w:rsid w:val="00372BC8"/>
    <w:rsid w:val="00380D28"/>
    <w:rsid w:val="00384387"/>
    <w:rsid w:val="00385A9F"/>
    <w:rsid w:val="00392DD1"/>
    <w:rsid w:val="00394AD5"/>
    <w:rsid w:val="003A14D4"/>
    <w:rsid w:val="003A286D"/>
    <w:rsid w:val="003A38F6"/>
    <w:rsid w:val="003B1E15"/>
    <w:rsid w:val="003B2B60"/>
    <w:rsid w:val="003B333A"/>
    <w:rsid w:val="003B3951"/>
    <w:rsid w:val="003B3D4E"/>
    <w:rsid w:val="003B47A0"/>
    <w:rsid w:val="003B4C9B"/>
    <w:rsid w:val="003B6D5D"/>
    <w:rsid w:val="003C1119"/>
    <w:rsid w:val="003C19D4"/>
    <w:rsid w:val="003C2D12"/>
    <w:rsid w:val="003C2E43"/>
    <w:rsid w:val="003C368A"/>
    <w:rsid w:val="003C449F"/>
    <w:rsid w:val="003C71F8"/>
    <w:rsid w:val="003D06FE"/>
    <w:rsid w:val="003D167C"/>
    <w:rsid w:val="003D21AF"/>
    <w:rsid w:val="003D296C"/>
    <w:rsid w:val="003D427C"/>
    <w:rsid w:val="003E04E9"/>
    <w:rsid w:val="003E2848"/>
    <w:rsid w:val="003E6416"/>
    <w:rsid w:val="003E723D"/>
    <w:rsid w:val="003F0CFE"/>
    <w:rsid w:val="003F0E32"/>
    <w:rsid w:val="003F4C32"/>
    <w:rsid w:val="003F6145"/>
    <w:rsid w:val="004008D9"/>
    <w:rsid w:val="00407EAC"/>
    <w:rsid w:val="0041006D"/>
    <w:rsid w:val="00411DD0"/>
    <w:rsid w:val="00416E37"/>
    <w:rsid w:val="00420E7E"/>
    <w:rsid w:val="004225F5"/>
    <w:rsid w:val="00425F9B"/>
    <w:rsid w:val="00427790"/>
    <w:rsid w:val="00430BB1"/>
    <w:rsid w:val="00431480"/>
    <w:rsid w:val="004328AA"/>
    <w:rsid w:val="00432A54"/>
    <w:rsid w:val="00434E3C"/>
    <w:rsid w:val="0043659E"/>
    <w:rsid w:val="00437815"/>
    <w:rsid w:val="0044173C"/>
    <w:rsid w:val="0044289C"/>
    <w:rsid w:val="0044306A"/>
    <w:rsid w:val="0044400F"/>
    <w:rsid w:val="00444D29"/>
    <w:rsid w:val="00451648"/>
    <w:rsid w:val="00453017"/>
    <w:rsid w:val="0045648D"/>
    <w:rsid w:val="00456A79"/>
    <w:rsid w:val="00461BC3"/>
    <w:rsid w:val="00464096"/>
    <w:rsid w:val="004641DC"/>
    <w:rsid w:val="00465912"/>
    <w:rsid w:val="00467D58"/>
    <w:rsid w:val="00471D36"/>
    <w:rsid w:val="00476DC0"/>
    <w:rsid w:val="0047734B"/>
    <w:rsid w:val="00477D2F"/>
    <w:rsid w:val="00480473"/>
    <w:rsid w:val="00482E2C"/>
    <w:rsid w:val="00484E3E"/>
    <w:rsid w:val="0048514F"/>
    <w:rsid w:val="00486BF7"/>
    <w:rsid w:val="00490CCC"/>
    <w:rsid w:val="00495993"/>
    <w:rsid w:val="004A1841"/>
    <w:rsid w:val="004A1BAC"/>
    <w:rsid w:val="004A51FF"/>
    <w:rsid w:val="004B1370"/>
    <w:rsid w:val="004B5AFB"/>
    <w:rsid w:val="004B7E54"/>
    <w:rsid w:val="004C357E"/>
    <w:rsid w:val="004C3953"/>
    <w:rsid w:val="004C3AA0"/>
    <w:rsid w:val="004C3F07"/>
    <w:rsid w:val="004C44CC"/>
    <w:rsid w:val="004C4A5B"/>
    <w:rsid w:val="004C548B"/>
    <w:rsid w:val="004C67F5"/>
    <w:rsid w:val="004D18B7"/>
    <w:rsid w:val="004D2888"/>
    <w:rsid w:val="004D3507"/>
    <w:rsid w:val="004D35ED"/>
    <w:rsid w:val="004D4195"/>
    <w:rsid w:val="004D6957"/>
    <w:rsid w:val="004E507B"/>
    <w:rsid w:val="004E5DBB"/>
    <w:rsid w:val="004E70DB"/>
    <w:rsid w:val="004E7C0D"/>
    <w:rsid w:val="004F2109"/>
    <w:rsid w:val="004F5829"/>
    <w:rsid w:val="00500939"/>
    <w:rsid w:val="005044AD"/>
    <w:rsid w:val="00507AE6"/>
    <w:rsid w:val="00513B00"/>
    <w:rsid w:val="00514142"/>
    <w:rsid w:val="00514CA8"/>
    <w:rsid w:val="00515FA2"/>
    <w:rsid w:val="00517F37"/>
    <w:rsid w:val="00522F8D"/>
    <w:rsid w:val="0052376D"/>
    <w:rsid w:val="00523A8D"/>
    <w:rsid w:val="00524836"/>
    <w:rsid w:val="00530003"/>
    <w:rsid w:val="00532A0B"/>
    <w:rsid w:val="005350FB"/>
    <w:rsid w:val="00541D20"/>
    <w:rsid w:val="00542D87"/>
    <w:rsid w:val="005451EF"/>
    <w:rsid w:val="005458AF"/>
    <w:rsid w:val="00547B93"/>
    <w:rsid w:val="00547E37"/>
    <w:rsid w:val="0055001D"/>
    <w:rsid w:val="0055055B"/>
    <w:rsid w:val="00552059"/>
    <w:rsid w:val="00557151"/>
    <w:rsid w:val="00561FC9"/>
    <w:rsid w:val="00562FD5"/>
    <w:rsid w:val="0056624F"/>
    <w:rsid w:val="00567F4D"/>
    <w:rsid w:val="005701F1"/>
    <w:rsid w:val="0057280D"/>
    <w:rsid w:val="00573D01"/>
    <w:rsid w:val="005914F4"/>
    <w:rsid w:val="005918CA"/>
    <w:rsid w:val="005918DE"/>
    <w:rsid w:val="0059276E"/>
    <w:rsid w:val="005933B0"/>
    <w:rsid w:val="005A646B"/>
    <w:rsid w:val="005A6DF6"/>
    <w:rsid w:val="005B38DE"/>
    <w:rsid w:val="005B3929"/>
    <w:rsid w:val="005B4353"/>
    <w:rsid w:val="005B47A7"/>
    <w:rsid w:val="005B7904"/>
    <w:rsid w:val="005C2ED0"/>
    <w:rsid w:val="005C3B2C"/>
    <w:rsid w:val="005C58B1"/>
    <w:rsid w:val="005C68A8"/>
    <w:rsid w:val="005D2789"/>
    <w:rsid w:val="005D30EF"/>
    <w:rsid w:val="005D579A"/>
    <w:rsid w:val="005E06F0"/>
    <w:rsid w:val="005E14AC"/>
    <w:rsid w:val="005E1DA3"/>
    <w:rsid w:val="005E4171"/>
    <w:rsid w:val="005E611C"/>
    <w:rsid w:val="005E66D3"/>
    <w:rsid w:val="005F0B9A"/>
    <w:rsid w:val="005F1AD9"/>
    <w:rsid w:val="005F1CAB"/>
    <w:rsid w:val="005F37CE"/>
    <w:rsid w:val="005F4DAC"/>
    <w:rsid w:val="005F6A17"/>
    <w:rsid w:val="005F6AB9"/>
    <w:rsid w:val="006018C2"/>
    <w:rsid w:val="0060460E"/>
    <w:rsid w:val="006141F8"/>
    <w:rsid w:val="00615A47"/>
    <w:rsid w:val="006235A1"/>
    <w:rsid w:val="006235F0"/>
    <w:rsid w:val="0062438F"/>
    <w:rsid w:val="006245D7"/>
    <w:rsid w:val="00624B68"/>
    <w:rsid w:val="00625B9B"/>
    <w:rsid w:val="00625F8C"/>
    <w:rsid w:val="00626EC6"/>
    <w:rsid w:val="0062769B"/>
    <w:rsid w:val="006322A3"/>
    <w:rsid w:val="00634DD4"/>
    <w:rsid w:val="0063618A"/>
    <w:rsid w:val="00642327"/>
    <w:rsid w:val="0064536D"/>
    <w:rsid w:val="00653299"/>
    <w:rsid w:val="00656FD0"/>
    <w:rsid w:val="0066724D"/>
    <w:rsid w:val="00671A25"/>
    <w:rsid w:val="00671FC2"/>
    <w:rsid w:val="00682B01"/>
    <w:rsid w:val="00683088"/>
    <w:rsid w:val="00683AB9"/>
    <w:rsid w:val="006857FB"/>
    <w:rsid w:val="00687BA4"/>
    <w:rsid w:val="006914E5"/>
    <w:rsid w:val="0069378C"/>
    <w:rsid w:val="006939A7"/>
    <w:rsid w:val="00694099"/>
    <w:rsid w:val="006943AA"/>
    <w:rsid w:val="00695FA2"/>
    <w:rsid w:val="006A0049"/>
    <w:rsid w:val="006A31B8"/>
    <w:rsid w:val="006A750D"/>
    <w:rsid w:val="006B12B2"/>
    <w:rsid w:val="006B287B"/>
    <w:rsid w:val="006B41EB"/>
    <w:rsid w:val="006B4E56"/>
    <w:rsid w:val="006B60C8"/>
    <w:rsid w:val="006B6275"/>
    <w:rsid w:val="006B6B33"/>
    <w:rsid w:val="006B7337"/>
    <w:rsid w:val="006C056B"/>
    <w:rsid w:val="006C0BE3"/>
    <w:rsid w:val="006C1468"/>
    <w:rsid w:val="006C14CA"/>
    <w:rsid w:val="006C1E53"/>
    <w:rsid w:val="006C3241"/>
    <w:rsid w:val="006C3FA6"/>
    <w:rsid w:val="006C4280"/>
    <w:rsid w:val="006C4563"/>
    <w:rsid w:val="006D2DB1"/>
    <w:rsid w:val="006D515A"/>
    <w:rsid w:val="006D6228"/>
    <w:rsid w:val="006D6B1E"/>
    <w:rsid w:val="006D6E4A"/>
    <w:rsid w:val="006D7533"/>
    <w:rsid w:val="006E159E"/>
    <w:rsid w:val="006E2E24"/>
    <w:rsid w:val="006E3EBF"/>
    <w:rsid w:val="006E48FD"/>
    <w:rsid w:val="006E5AA3"/>
    <w:rsid w:val="006F5C6F"/>
    <w:rsid w:val="006F63CE"/>
    <w:rsid w:val="006F6ED5"/>
    <w:rsid w:val="006F7372"/>
    <w:rsid w:val="006F75DB"/>
    <w:rsid w:val="007005C1"/>
    <w:rsid w:val="00704368"/>
    <w:rsid w:val="0070535E"/>
    <w:rsid w:val="00705F80"/>
    <w:rsid w:val="007106A4"/>
    <w:rsid w:val="0071538E"/>
    <w:rsid w:val="0071552D"/>
    <w:rsid w:val="00716F4C"/>
    <w:rsid w:val="00717EB3"/>
    <w:rsid w:val="00720DA8"/>
    <w:rsid w:val="0072334F"/>
    <w:rsid w:val="007268F3"/>
    <w:rsid w:val="0073070C"/>
    <w:rsid w:val="00731309"/>
    <w:rsid w:val="00731EED"/>
    <w:rsid w:val="00732972"/>
    <w:rsid w:val="00734BB9"/>
    <w:rsid w:val="0073508F"/>
    <w:rsid w:val="00735253"/>
    <w:rsid w:val="00736583"/>
    <w:rsid w:val="00737310"/>
    <w:rsid w:val="00746D96"/>
    <w:rsid w:val="007479E3"/>
    <w:rsid w:val="00747C59"/>
    <w:rsid w:val="00751A72"/>
    <w:rsid w:val="007562AE"/>
    <w:rsid w:val="00760DB2"/>
    <w:rsid w:val="00761012"/>
    <w:rsid w:val="00762B56"/>
    <w:rsid w:val="007638B1"/>
    <w:rsid w:val="007644B2"/>
    <w:rsid w:val="00766720"/>
    <w:rsid w:val="0076687B"/>
    <w:rsid w:val="007705FA"/>
    <w:rsid w:val="00770B47"/>
    <w:rsid w:val="0077161A"/>
    <w:rsid w:val="00772D1E"/>
    <w:rsid w:val="007744AF"/>
    <w:rsid w:val="00775389"/>
    <w:rsid w:val="007758B6"/>
    <w:rsid w:val="00775AE1"/>
    <w:rsid w:val="00776650"/>
    <w:rsid w:val="00777E62"/>
    <w:rsid w:val="00781BFE"/>
    <w:rsid w:val="0078347F"/>
    <w:rsid w:val="00783DE4"/>
    <w:rsid w:val="0078447B"/>
    <w:rsid w:val="00784B7E"/>
    <w:rsid w:val="007976AE"/>
    <w:rsid w:val="00797D76"/>
    <w:rsid w:val="007A04D1"/>
    <w:rsid w:val="007A4146"/>
    <w:rsid w:val="007A5D83"/>
    <w:rsid w:val="007A6527"/>
    <w:rsid w:val="007A6564"/>
    <w:rsid w:val="007C28F0"/>
    <w:rsid w:val="007C5D35"/>
    <w:rsid w:val="007C6AB6"/>
    <w:rsid w:val="007D23AE"/>
    <w:rsid w:val="007D655C"/>
    <w:rsid w:val="007D7173"/>
    <w:rsid w:val="007E178E"/>
    <w:rsid w:val="007E21F4"/>
    <w:rsid w:val="007E3C33"/>
    <w:rsid w:val="007E5817"/>
    <w:rsid w:val="007E595A"/>
    <w:rsid w:val="007E5C3F"/>
    <w:rsid w:val="007E6FFE"/>
    <w:rsid w:val="007F20B7"/>
    <w:rsid w:val="008022F0"/>
    <w:rsid w:val="00803C82"/>
    <w:rsid w:val="008042B3"/>
    <w:rsid w:val="00804B8A"/>
    <w:rsid w:val="00805097"/>
    <w:rsid w:val="00806CF5"/>
    <w:rsid w:val="00806EE4"/>
    <w:rsid w:val="00812371"/>
    <w:rsid w:val="00814FF6"/>
    <w:rsid w:val="0081543F"/>
    <w:rsid w:val="008161F0"/>
    <w:rsid w:val="00817C3A"/>
    <w:rsid w:val="00825308"/>
    <w:rsid w:val="00827C37"/>
    <w:rsid w:val="00827F32"/>
    <w:rsid w:val="00834054"/>
    <w:rsid w:val="00842502"/>
    <w:rsid w:val="00842C5E"/>
    <w:rsid w:val="008453F8"/>
    <w:rsid w:val="00845822"/>
    <w:rsid w:val="00847C2D"/>
    <w:rsid w:val="00847FBB"/>
    <w:rsid w:val="008507CC"/>
    <w:rsid w:val="008508C4"/>
    <w:rsid w:val="00851E3C"/>
    <w:rsid w:val="00853F73"/>
    <w:rsid w:val="008552FC"/>
    <w:rsid w:val="008553E3"/>
    <w:rsid w:val="00857480"/>
    <w:rsid w:val="008603DC"/>
    <w:rsid w:val="00861E86"/>
    <w:rsid w:val="008637C9"/>
    <w:rsid w:val="008669F8"/>
    <w:rsid w:val="00866B8E"/>
    <w:rsid w:val="00871157"/>
    <w:rsid w:val="00871433"/>
    <w:rsid w:val="0088258F"/>
    <w:rsid w:val="008831BE"/>
    <w:rsid w:val="00886511"/>
    <w:rsid w:val="00886A13"/>
    <w:rsid w:val="00897C77"/>
    <w:rsid w:val="00897D33"/>
    <w:rsid w:val="008A05B7"/>
    <w:rsid w:val="008B45CF"/>
    <w:rsid w:val="008B50DD"/>
    <w:rsid w:val="008B5D9D"/>
    <w:rsid w:val="008B5F6A"/>
    <w:rsid w:val="008B7E0E"/>
    <w:rsid w:val="008C04CB"/>
    <w:rsid w:val="008C21CF"/>
    <w:rsid w:val="008C293A"/>
    <w:rsid w:val="008C4D53"/>
    <w:rsid w:val="008C5C03"/>
    <w:rsid w:val="008C6B06"/>
    <w:rsid w:val="008C6B31"/>
    <w:rsid w:val="008C799B"/>
    <w:rsid w:val="008D07B4"/>
    <w:rsid w:val="008D0A60"/>
    <w:rsid w:val="008D31B3"/>
    <w:rsid w:val="008D59AC"/>
    <w:rsid w:val="008D5B0C"/>
    <w:rsid w:val="008D5D6B"/>
    <w:rsid w:val="008D7D46"/>
    <w:rsid w:val="008E04D8"/>
    <w:rsid w:val="008E0B4A"/>
    <w:rsid w:val="008E1B9D"/>
    <w:rsid w:val="008F3046"/>
    <w:rsid w:val="008F5623"/>
    <w:rsid w:val="008F583B"/>
    <w:rsid w:val="008F5C5D"/>
    <w:rsid w:val="008F6AA3"/>
    <w:rsid w:val="0090123D"/>
    <w:rsid w:val="00902E4A"/>
    <w:rsid w:val="00905CF2"/>
    <w:rsid w:val="00910996"/>
    <w:rsid w:val="00911B06"/>
    <w:rsid w:val="00916ACE"/>
    <w:rsid w:val="0092072A"/>
    <w:rsid w:val="00920C43"/>
    <w:rsid w:val="00922CF9"/>
    <w:rsid w:val="009230E5"/>
    <w:rsid w:val="009272A8"/>
    <w:rsid w:val="00927E25"/>
    <w:rsid w:val="00930E90"/>
    <w:rsid w:val="009326AD"/>
    <w:rsid w:val="0093559C"/>
    <w:rsid w:val="009403DD"/>
    <w:rsid w:val="00941250"/>
    <w:rsid w:val="009434D3"/>
    <w:rsid w:val="0094421E"/>
    <w:rsid w:val="00950ABF"/>
    <w:rsid w:val="00955E4E"/>
    <w:rsid w:val="00956FA0"/>
    <w:rsid w:val="00957B09"/>
    <w:rsid w:val="009605AB"/>
    <w:rsid w:val="009610C7"/>
    <w:rsid w:val="00961144"/>
    <w:rsid w:val="00963FE3"/>
    <w:rsid w:val="00964E40"/>
    <w:rsid w:val="00965403"/>
    <w:rsid w:val="009655A7"/>
    <w:rsid w:val="009655D5"/>
    <w:rsid w:val="00970C6F"/>
    <w:rsid w:val="009711EA"/>
    <w:rsid w:val="00972DA2"/>
    <w:rsid w:val="00974A69"/>
    <w:rsid w:val="00976FF0"/>
    <w:rsid w:val="0097725A"/>
    <w:rsid w:val="009778B5"/>
    <w:rsid w:val="00980FD4"/>
    <w:rsid w:val="0098391A"/>
    <w:rsid w:val="00983E3A"/>
    <w:rsid w:val="00985E0C"/>
    <w:rsid w:val="00986C47"/>
    <w:rsid w:val="00990B76"/>
    <w:rsid w:val="00990D70"/>
    <w:rsid w:val="00990ECC"/>
    <w:rsid w:val="009940C8"/>
    <w:rsid w:val="00994125"/>
    <w:rsid w:val="00996F53"/>
    <w:rsid w:val="009A171E"/>
    <w:rsid w:val="009A1BC8"/>
    <w:rsid w:val="009A439E"/>
    <w:rsid w:val="009A7320"/>
    <w:rsid w:val="009A7679"/>
    <w:rsid w:val="009B05E7"/>
    <w:rsid w:val="009B2D85"/>
    <w:rsid w:val="009B5123"/>
    <w:rsid w:val="009B5F81"/>
    <w:rsid w:val="009B6960"/>
    <w:rsid w:val="009C37D6"/>
    <w:rsid w:val="009C4CFA"/>
    <w:rsid w:val="009C5090"/>
    <w:rsid w:val="009C5403"/>
    <w:rsid w:val="009D1D9A"/>
    <w:rsid w:val="009D4B5A"/>
    <w:rsid w:val="009D53EB"/>
    <w:rsid w:val="009D5B52"/>
    <w:rsid w:val="009D6020"/>
    <w:rsid w:val="009D6A7F"/>
    <w:rsid w:val="009D7394"/>
    <w:rsid w:val="009D7547"/>
    <w:rsid w:val="009D784B"/>
    <w:rsid w:val="009D786C"/>
    <w:rsid w:val="009F04EB"/>
    <w:rsid w:val="00A030B9"/>
    <w:rsid w:val="00A06998"/>
    <w:rsid w:val="00A16197"/>
    <w:rsid w:val="00A16D15"/>
    <w:rsid w:val="00A17707"/>
    <w:rsid w:val="00A26701"/>
    <w:rsid w:val="00A26F93"/>
    <w:rsid w:val="00A27455"/>
    <w:rsid w:val="00A31B26"/>
    <w:rsid w:val="00A32C80"/>
    <w:rsid w:val="00A34364"/>
    <w:rsid w:val="00A34E99"/>
    <w:rsid w:val="00A352A2"/>
    <w:rsid w:val="00A42866"/>
    <w:rsid w:val="00A44B7E"/>
    <w:rsid w:val="00A4689A"/>
    <w:rsid w:val="00A4717C"/>
    <w:rsid w:val="00A530FC"/>
    <w:rsid w:val="00A534AF"/>
    <w:rsid w:val="00A57FDD"/>
    <w:rsid w:val="00A60C48"/>
    <w:rsid w:val="00A616C9"/>
    <w:rsid w:val="00A61B15"/>
    <w:rsid w:val="00A64F12"/>
    <w:rsid w:val="00A714BD"/>
    <w:rsid w:val="00A76F0E"/>
    <w:rsid w:val="00A7746F"/>
    <w:rsid w:val="00A80D00"/>
    <w:rsid w:val="00A81AE7"/>
    <w:rsid w:val="00A865F8"/>
    <w:rsid w:val="00A87B34"/>
    <w:rsid w:val="00A87EFD"/>
    <w:rsid w:val="00A90664"/>
    <w:rsid w:val="00A94C2C"/>
    <w:rsid w:val="00AA2C63"/>
    <w:rsid w:val="00AA43F2"/>
    <w:rsid w:val="00AA4BB2"/>
    <w:rsid w:val="00AA6FCD"/>
    <w:rsid w:val="00AB1818"/>
    <w:rsid w:val="00AB6396"/>
    <w:rsid w:val="00AB6B42"/>
    <w:rsid w:val="00AB7091"/>
    <w:rsid w:val="00AC0338"/>
    <w:rsid w:val="00AC108D"/>
    <w:rsid w:val="00AC2ACD"/>
    <w:rsid w:val="00AC7138"/>
    <w:rsid w:val="00AC7C25"/>
    <w:rsid w:val="00AD1077"/>
    <w:rsid w:val="00AD2283"/>
    <w:rsid w:val="00AD23CB"/>
    <w:rsid w:val="00AD3A47"/>
    <w:rsid w:val="00AD3B81"/>
    <w:rsid w:val="00AD731B"/>
    <w:rsid w:val="00AE09AA"/>
    <w:rsid w:val="00AE403D"/>
    <w:rsid w:val="00AE55F6"/>
    <w:rsid w:val="00AF2AA6"/>
    <w:rsid w:val="00AF2CC6"/>
    <w:rsid w:val="00AF35AE"/>
    <w:rsid w:val="00AF3B2D"/>
    <w:rsid w:val="00AF3C02"/>
    <w:rsid w:val="00AF3C4B"/>
    <w:rsid w:val="00AF41D0"/>
    <w:rsid w:val="00AF67C1"/>
    <w:rsid w:val="00B01059"/>
    <w:rsid w:val="00B05684"/>
    <w:rsid w:val="00B067F6"/>
    <w:rsid w:val="00B124EA"/>
    <w:rsid w:val="00B14106"/>
    <w:rsid w:val="00B14CF9"/>
    <w:rsid w:val="00B2057A"/>
    <w:rsid w:val="00B227EA"/>
    <w:rsid w:val="00B227FE"/>
    <w:rsid w:val="00B2316B"/>
    <w:rsid w:val="00B27194"/>
    <w:rsid w:val="00B31157"/>
    <w:rsid w:val="00B36C2B"/>
    <w:rsid w:val="00B37519"/>
    <w:rsid w:val="00B43893"/>
    <w:rsid w:val="00B43AE0"/>
    <w:rsid w:val="00B45651"/>
    <w:rsid w:val="00B46C9A"/>
    <w:rsid w:val="00B54785"/>
    <w:rsid w:val="00B54789"/>
    <w:rsid w:val="00B5779D"/>
    <w:rsid w:val="00B617B2"/>
    <w:rsid w:val="00B624FD"/>
    <w:rsid w:val="00B64C6C"/>
    <w:rsid w:val="00B66C1F"/>
    <w:rsid w:val="00B7006C"/>
    <w:rsid w:val="00B71F3E"/>
    <w:rsid w:val="00B7276C"/>
    <w:rsid w:val="00B735F5"/>
    <w:rsid w:val="00B752ED"/>
    <w:rsid w:val="00B7649B"/>
    <w:rsid w:val="00B76774"/>
    <w:rsid w:val="00B84642"/>
    <w:rsid w:val="00BA05CE"/>
    <w:rsid w:val="00BA1184"/>
    <w:rsid w:val="00BA5594"/>
    <w:rsid w:val="00BA5F7D"/>
    <w:rsid w:val="00BB3016"/>
    <w:rsid w:val="00BB4FFA"/>
    <w:rsid w:val="00BB52F2"/>
    <w:rsid w:val="00BB5EA0"/>
    <w:rsid w:val="00BC246A"/>
    <w:rsid w:val="00BC2A55"/>
    <w:rsid w:val="00BC3BBE"/>
    <w:rsid w:val="00BC4172"/>
    <w:rsid w:val="00BC4EC2"/>
    <w:rsid w:val="00BC7B36"/>
    <w:rsid w:val="00BD26FA"/>
    <w:rsid w:val="00BD7069"/>
    <w:rsid w:val="00BD7703"/>
    <w:rsid w:val="00BE0C19"/>
    <w:rsid w:val="00BE2CE5"/>
    <w:rsid w:val="00BE4006"/>
    <w:rsid w:val="00BE5D4B"/>
    <w:rsid w:val="00BE5E8D"/>
    <w:rsid w:val="00BF1988"/>
    <w:rsid w:val="00BF1EE0"/>
    <w:rsid w:val="00BF2030"/>
    <w:rsid w:val="00BF212C"/>
    <w:rsid w:val="00BF50F4"/>
    <w:rsid w:val="00BF58EA"/>
    <w:rsid w:val="00BF6DC6"/>
    <w:rsid w:val="00BF7123"/>
    <w:rsid w:val="00C02A72"/>
    <w:rsid w:val="00C06D04"/>
    <w:rsid w:val="00C06E16"/>
    <w:rsid w:val="00C06EF9"/>
    <w:rsid w:val="00C10A93"/>
    <w:rsid w:val="00C10EE1"/>
    <w:rsid w:val="00C1120F"/>
    <w:rsid w:val="00C11558"/>
    <w:rsid w:val="00C12CE7"/>
    <w:rsid w:val="00C17C22"/>
    <w:rsid w:val="00C20A32"/>
    <w:rsid w:val="00C21DF8"/>
    <w:rsid w:val="00C2473D"/>
    <w:rsid w:val="00C2588D"/>
    <w:rsid w:val="00C26D67"/>
    <w:rsid w:val="00C275DC"/>
    <w:rsid w:val="00C350DE"/>
    <w:rsid w:val="00C361C0"/>
    <w:rsid w:val="00C370BF"/>
    <w:rsid w:val="00C37465"/>
    <w:rsid w:val="00C375EC"/>
    <w:rsid w:val="00C37A31"/>
    <w:rsid w:val="00C40007"/>
    <w:rsid w:val="00C40DEC"/>
    <w:rsid w:val="00C4441F"/>
    <w:rsid w:val="00C44F4D"/>
    <w:rsid w:val="00C51551"/>
    <w:rsid w:val="00C52FA1"/>
    <w:rsid w:val="00C548AF"/>
    <w:rsid w:val="00C5539B"/>
    <w:rsid w:val="00C55553"/>
    <w:rsid w:val="00C56D17"/>
    <w:rsid w:val="00C56E47"/>
    <w:rsid w:val="00C572EC"/>
    <w:rsid w:val="00C57D08"/>
    <w:rsid w:val="00C63916"/>
    <w:rsid w:val="00C63B65"/>
    <w:rsid w:val="00C63E92"/>
    <w:rsid w:val="00C6560E"/>
    <w:rsid w:val="00C6624C"/>
    <w:rsid w:val="00C70560"/>
    <w:rsid w:val="00C70EE6"/>
    <w:rsid w:val="00C74331"/>
    <w:rsid w:val="00C74DDC"/>
    <w:rsid w:val="00C75D20"/>
    <w:rsid w:val="00C75F85"/>
    <w:rsid w:val="00C81C92"/>
    <w:rsid w:val="00C8362F"/>
    <w:rsid w:val="00C8566E"/>
    <w:rsid w:val="00C869EC"/>
    <w:rsid w:val="00C8785D"/>
    <w:rsid w:val="00C87944"/>
    <w:rsid w:val="00C902B4"/>
    <w:rsid w:val="00C922A8"/>
    <w:rsid w:val="00C95C1C"/>
    <w:rsid w:val="00C96B6A"/>
    <w:rsid w:val="00CA2A2F"/>
    <w:rsid w:val="00CA3A2A"/>
    <w:rsid w:val="00CA759A"/>
    <w:rsid w:val="00CB0C12"/>
    <w:rsid w:val="00CB0E0A"/>
    <w:rsid w:val="00CB1AB6"/>
    <w:rsid w:val="00CB3E60"/>
    <w:rsid w:val="00CB5727"/>
    <w:rsid w:val="00CB76ED"/>
    <w:rsid w:val="00CC37DE"/>
    <w:rsid w:val="00CC429B"/>
    <w:rsid w:val="00CC71B3"/>
    <w:rsid w:val="00CC7B17"/>
    <w:rsid w:val="00CD0A44"/>
    <w:rsid w:val="00CD1879"/>
    <w:rsid w:val="00CD18EF"/>
    <w:rsid w:val="00CD2A33"/>
    <w:rsid w:val="00CD3898"/>
    <w:rsid w:val="00CD7074"/>
    <w:rsid w:val="00CD7BDF"/>
    <w:rsid w:val="00CE1CD6"/>
    <w:rsid w:val="00CE1EA4"/>
    <w:rsid w:val="00CE244F"/>
    <w:rsid w:val="00CE34DD"/>
    <w:rsid w:val="00CE46C8"/>
    <w:rsid w:val="00CE5AA3"/>
    <w:rsid w:val="00CE5B56"/>
    <w:rsid w:val="00CF06E4"/>
    <w:rsid w:val="00CF174D"/>
    <w:rsid w:val="00CF4E13"/>
    <w:rsid w:val="00CF6F95"/>
    <w:rsid w:val="00D00F2E"/>
    <w:rsid w:val="00D01B13"/>
    <w:rsid w:val="00D02328"/>
    <w:rsid w:val="00D02647"/>
    <w:rsid w:val="00D05D5B"/>
    <w:rsid w:val="00D078F0"/>
    <w:rsid w:val="00D16A1E"/>
    <w:rsid w:val="00D17100"/>
    <w:rsid w:val="00D226BC"/>
    <w:rsid w:val="00D24131"/>
    <w:rsid w:val="00D322BF"/>
    <w:rsid w:val="00D34137"/>
    <w:rsid w:val="00D34B41"/>
    <w:rsid w:val="00D36251"/>
    <w:rsid w:val="00D37AB6"/>
    <w:rsid w:val="00D42057"/>
    <w:rsid w:val="00D444B9"/>
    <w:rsid w:val="00D444E2"/>
    <w:rsid w:val="00D46D35"/>
    <w:rsid w:val="00D47AAC"/>
    <w:rsid w:val="00D51F77"/>
    <w:rsid w:val="00D52D38"/>
    <w:rsid w:val="00D53BE8"/>
    <w:rsid w:val="00D56A4D"/>
    <w:rsid w:val="00D57DE8"/>
    <w:rsid w:val="00D63404"/>
    <w:rsid w:val="00D6453C"/>
    <w:rsid w:val="00D70970"/>
    <w:rsid w:val="00D71241"/>
    <w:rsid w:val="00D7390B"/>
    <w:rsid w:val="00D74C4E"/>
    <w:rsid w:val="00D75159"/>
    <w:rsid w:val="00D8138B"/>
    <w:rsid w:val="00D8248B"/>
    <w:rsid w:val="00D84609"/>
    <w:rsid w:val="00D86C5D"/>
    <w:rsid w:val="00D871A3"/>
    <w:rsid w:val="00D9244A"/>
    <w:rsid w:val="00D940C9"/>
    <w:rsid w:val="00D9422B"/>
    <w:rsid w:val="00D96132"/>
    <w:rsid w:val="00DA058C"/>
    <w:rsid w:val="00DA1572"/>
    <w:rsid w:val="00DA1B6F"/>
    <w:rsid w:val="00DA5F19"/>
    <w:rsid w:val="00DA64CC"/>
    <w:rsid w:val="00DB088F"/>
    <w:rsid w:val="00DB0E8C"/>
    <w:rsid w:val="00DB2348"/>
    <w:rsid w:val="00DB4A93"/>
    <w:rsid w:val="00DB5D3E"/>
    <w:rsid w:val="00DB63F5"/>
    <w:rsid w:val="00DB6759"/>
    <w:rsid w:val="00DB6BC0"/>
    <w:rsid w:val="00DB6F0E"/>
    <w:rsid w:val="00DC4A2B"/>
    <w:rsid w:val="00DC768F"/>
    <w:rsid w:val="00DD142B"/>
    <w:rsid w:val="00DD16B0"/>
    <w:rsid w:val="00DD3A83"/>
    <w:rsid w:val="00DD73C1"/>
    <w:rsid w:val="00DD7570"/>
    <w:rsid w:val="00DE1A51"/>
    <w:rsid w:val="00DE2E98"/>
    <w:rsid w:val="00DE3816"/>
    <w:rsid w:val="00DE46D0"/>
    <w:rsid w:val="00DE6C26"/>
    <w:rsid w:val="00DE7DF1"/>
    <w:rsid w:val="00DF3958"/>
    <w:rsid w:val="00DF3A46"/>
    <w:rsid w:val="00DF4715"/>
    <w:rsid w:val="00DF669B"/>
    <w:rsid w:val="00E05D41"/>
    <w:rsid w:val="00E06060"/>
    <w:rsid w:val="00E111BF"/>
    <w:rsid w:val="00E115A9"/>
    <w:rsid w:val="00E11E12"/>
    <w:rsid w:val="00E16786"/>
    <w:rsid w:val="00E168D3"/>
    <w:rsid w:val="00E202AC"/>
    <w:rsid w:val="00E20737"/>
    <w:rsid w:val="00E218B1"/>
    <w:rsid w:val="00E25624"/>
    <w:rsid w:val="00E26C40"/>
    <w:rsid w:val="00E27513"/>
    <w:rsid w:val="00E30B46"/>
    <w:rsid w:val="00E32DA1"/>
    <w:rsid w:val="00E36DF3"/>
    <w:rsid w:val="00E414EE"/>
    <w:rsid w:val="00E45623"/>
    <w:rsid w:val="00E52C2C"/>
    <w:rsid w:val="00E52DF4"/>
    <w:rsid w:val="00E53A93"/>
    <w:rsid w:val="00E54EC2"/>
    <w:rsid w:val="00E56A6C"/>
    <w:rsid w:val="00E62D69"/>
    <w:rsid w:val="00E63961"/>
    <w:rsid w:val="00E652CC"/>
    <w:rsid w:val="00E65612"/>
    <w:rsid w:val="00E76110"/>
    <w:rsid w:val="00E76EB8"/>
    <w:rsid w:val="00E779AC"/>
    <w:rsid w:val="00E837A7"/>
    <w:rsid w:val="00E85460"/>
    <w:rsid w:val="00E87053"/>
    <w:rsid w:val="00E87638"/>
    <w:rsid w:val="00E87D08"/>
    <w:rsid w:val="00E9096A"/>
    <w:rsid w:val="00E913EA"/>
    <w:rsid w:val="00E91973"/>
    <w:rsid w:val="00E92914"/>
    <w:rsid w:val="00E93B3B"/>
    <w:rsid w:val="00E95B98"/>
    <w:rsid w:val="00E96BC4"/>
    <w:rsid w:val="00E9762E"/>
    <w:rsid w:val="00EA12F0"/>
    <w:rsid w:val="00EA2396"/>
    <w:rsid w:val="00EA48DD"/>
    <w:rsid w:val="00EA4A1E"/>
    <w:rsid w:val="00EA6BBB"/>
    <w:rsid w:val="00EB03B8"/>
    <w:rsid w:val="00EB42AC"/>
    <w:rsid w:val="00EB48F3"/>
    <w:rsid w:val="00EB4AE5"/>
    <w:rsid w:val="00EB576E"/>
    <w:rsid w:val="00EB6083"/>
    <w:rsid w:val="00EB619B"/>
    <w:rsid w:val="00EB79A1"/>
    <w:rsid w:val="00EC078C"/>
    <w:rsid w:val="00EC178E"/>
    <w:rsid w:val="00EC3597"/>
    <w:rsid w:val="00EC43CC"/>
    <w:rsid w:val="00EC633A"/>
    <w:rsid w:val="00EC6F13"/>
    <w:rsid w:val="00ED21C4"/>
    <w:rsid w:val="00ED339C"/>
    <w:rsid w:val="00ED4F93"/>
    <w:rsid w:val="00ED5434"/>
    <w:rsid w:val="00ED618F"/>
    <w:rsid w:val="00ED6760"/>
    <w:rsid w:val="00ED70B8"/>
    <w:rsid w:val="00ED74A8"/>
    <w:rsid w:val="00EE17ED"/>
    <w:rsid w:val="00EE3ACA"/>
    <w:rsid w:val="00EE4FB1"/>
    <w:rsid w:val="00EE516A"/>
    <w:rsid w:val="00EE5627"/>
    <w:rsid w:val="00EE5676"/>
    <w:rsid w:val="00EE6C65"/>
    <w:rsid w:val="00EF09EF"/>
    <w:rsid w:val="00EF0E77"/>
    <w:rsid w:val="00EF2DFC"/>
    <w:rsid w:val="00EF42E7"/>
    <w:rsid w:val="00EF6381"/>
    <w:rsid w:val="00F00F55"/>
    <w:rsid w:val="00F03F48"/>
    <w:rsid w:val="00F07128"/>
    <w:rsid w:val="00F11FF3"/>
    <w:rsid w:val="00F15DF9"/>
    <w:rsid w:val="00F23E0A"/>
    <w:rsid w:val="00F26558"/>
    <w:rsid w:val="00F27E22"/>
    <w:rsid w:val="00F30C2B"/>
    <w:rsid w:val="00F32748"/>
    <w:rsid w:val="00F407F5"/>
    <w:rsid w:val="00F409EF"/>
    <w:rsid w:val="00F43A57"/>
    <w:rsid w:val="00F4511C"/>
    <w:rsid w:val="00F51B01"/>
    <w:rsid w:val="00F534E8"/>
    <w:rsid w:val="00F541AE"/>
    <w:rsid w:val="00F54B86"/>
    <w:rsid w:val="00F56273"/>
    <w:rsid w:val="00F57ADB"/>
    <w:rsid w:val="00F61A43"/>
    <w:rsid w:val="00F62043"/>
    <w:rsid w:val="00F63A8A"/>
    <w:rsid w:val="00F64B57"/>
    <w:rsid w:val="00F65BEA"/>
    <w:rsid w:val="00F67EF3"/>
    <w:rsid w:val="00F71631"/>
    <w:rsid w:val="00F74D7E"/>
    <w:rsid w:val="00F75389"/>
    <w:rsid w:val="00F75CDE"/>
    <w:rsid w:val="00F76614"/>
    <w:rsid w:val="00F8138D"/>
    <w:rsid w:val="00F81455"/>
    <w:rsid w:val="00F83D3F"/>
    <w:rsid w:val="00F84D66"/>
    <w:rsid w:val="00F86E66"/>
    <w:rsid w:val="00F922F3"/>
    <w:rsid w:val="00F948EF"/>
    <w:rsid w:val="00F953D8"/>
    <w:rsid w:val="00FA3498"/>
    <w:rsid w:val="00FB0C68"/>
    <w:rsid w:val="00FB0F0F"/>
    <w:rsid w:val="00FB1F72"/>
    <w:rsid w:val="00FB4642"/>
    <w:rsid w:val="00FB5852"/>
    <w:rsid w:val="00FB65C2"/>
    <w:rsid w:val="00FB6ADA"/>
    <w:rsid w:val="00FC5DFA"/>
    <w:rsid w:val="00FC5E1C"/>
    <w:rsid w:val="00FC7F20"/>
    <w:rsid w:val="00FD3C1C"/>
    <w:rsid w:val="00FD3D74"/>
    <w:rsid w:val="00FD7392"/>
    <w:rsid w:val="00FD763B"/>
    <w:rsid w:val="00FE0F04"/>
    <w:rsid w:val="00FE18D3"/>
    <w:rsid w:val="00FE2B6B"/>
    <w:rsid w:val="00FE3219"/>
    <w:rsid w:val="00FE613B"/>
    <w:rsid w:val="00FF2FAC"/>
    <w:rsid w:val="00FF3105"/>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ohhs.webex.com/eohhs/onstage/g.php?MTID=ee880a5174bbd2782d7c2ef617f48e904"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4858</Words>
  <Characters>27693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Hunt, Rachel G (DPH)</cp:lastModifiedBy>
  <cp:revision>2</cp:revision>
  <dcterms:created xsi:type="dcterms:W3CDTF">2022-08-24T17:44:00Z</dcterms:created>
  <dcterms:modified xsi:type="dcterms:W3CDTF">2022-08-24T17:44:00Z</dcterms:modified>
</cp:coreProperties>
</file>