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E57" w:rsidRDefault="00842C0B">
      <w:pPr>
        <w:pStyle w:val="BodyA"/>
        <w:spacing w:after="0" w:line="240" w:lineRule="auto"/>
        <w:jc w:val="center"/>
        <w:rPr>
          <w:b/>
          <w:bCs/>
        </w:rPr>
      </w:pPr>
      <w:r>
        <w:rPr>
          <w:b/>
          <w:bCs/>
        </w:rPr>
        <w:t xml:space="preserve">  </w:t>
      </w:r>
    </w:p>
    <w:p w:rsidR="00912E57" w:rsidRPr="00CE69F7" w:rsidRDefault="00702B9A">
      <w:pPr>
        <w:pStyle w:val="BodyA"/>
        <w:spacing w:after="0" w:line="240" w:lineRule="auto"/>
        <w:jc w:val="center"/>
        <w:rPr>
          <w:rFonts w:ascii="Times New Roman" w:hAnsi="Times New Roman" w:cs="Times New Roman"/>
          <w:b/>
          <w:bCs/>
        </w:rPr>
      </w:pPr>
      <w:bookmarkStart w:id="0" w:name="_GoBack"/>
      <w:bookmarkEnd w:id="0"/>
      <w:r w:rsidRPr="00CE69F7">
        <w:rPr>
          <w:rFonts w:ascii="Times New Roman" w:hAnsi="Times New Roman" w:cs="Times New Roman"/>
          <w:b/>
          <w:bCs/>
        </w:rPr>
        <w:t>MINUTES OF THE PUBLIC HEALTH COUNCIL</w:t>
      </w:r>
    </w:p>
    <w:p w:rsidR="00912E57" w:rsidRPr="00CE69F7" w:rsidRDefault="00912E57">
      <w:pPr>
        <w:pStyle w:val="BodyA"/>
        <w:tabs>
          <w:tab w:val="left" w:pos="1710"/>
        </w:tabs>
        <w:spacing w:after="0" w:line="240" w:lineRule="auto"/>
        <w:jc w:val="center"/>
        <w:rPr>
          <w:rFonts w:ascii="Times New Roman" w:hAnsi="Times New Roman" w:cs="Times New Roman"/>
          <w:b/>
          <w:bCs/>
        </w:rPr>
      </w:pPr>
    </w:p>
    <w:p w:rsidR="00912E57" w:rsidRPr="00CE69F7" w:rsidRDefault="00702B9A">
      <w:pPr>
        <w:pStyle w:val="BodyA"/>
        <w:tabs>
          <w:tab w:val="left" w:pos="1710"/>
        </w:tabs>
        <w:spacing w:after="0" w:line="240" w:lineRule="auto"/>
        <w:jc w:val="center"/>
        <w:rPr>
          <w:rFonts w:ascii="Times New Roman" w:hAnsi="Times New Roman" w:cs="Times New Roman"/>
          <w:b/>
          <w:bCs/>
        </w:rPr>
      </w:pPr>
      <w:r w:rsidRPr="00CE69F7">
        <w:rPr>
          <w:rFonts w:ascii="Times New Roman" w:hAnsi="Times New Roman" w:cs="Times New Roman"/>
          <w:b/>
          <w:bCs/>
        </w:rPr>
        <w:t xml:space="preserve">Meeting of </w:t>
      </w:r>
      <w:r w:rsidR="005D61B4">
        <w:rPr>
          <w:rFonts w:ascii="Times New Roman" w:hAnsi="Times New Roman" w:cs="Times New Roman"/>
          <w:b/>
          <w:bCs/>
        </w:rPr>
        <w:t>June 12</w:t>
      </w:r>
      <w:r w:rsidR="00A761EE" w:rsidRPr="00CE69F7">
        <w:rPr>
          <w:rFonts w:ascii="Times New Roman" w:hAnsi="Times New Roman" w:cs="Times New Roman"/>
          <w:b/>
          <w:bCs/>
        </w:rPr>
        <w:t>,</w:t>
      </w:r>
      <w:r w:rsidR="00D87473" w:rsidRPr="00CE69F7">
        <w:rPr>
          <w:rFonts w:ascii="Times New Roman" w:hAnsi="Times New Roman" w:cs="Times New Roman"/>
          <w:b/>
          <w:bCs/>
        </w:rPr>
        <w:t xml:space="preserve"> 2019</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702B9A">
      <w:pPr>
        <w:pStyle w:val="BodyA"/>
        <w:spacing w:after="0" w:line="240" w:lineRule="auto"/>
        <w:jc w:val="center"/>
        <w:rPr>
          <w:rFonts w:ascii="Times New Roman" w:hAnsi="Times New Roman" w:cs="Times New Roman"/>
          <w:b/>
          <w:bCs/>
        </w:rPr>
      </w:pPr>
      <w:r w:rsidRPr="00CE69F7">
        <w:rPr>
          <w:rFonts w:ascii="Times New Roman" w:hAnsi="Times New Roman" w:cs="Times New Roman"/>
          <w:b/>
          <w:bCs/>
        </w:rPr>
        <w:t>MASSACHUSETTS DEPARTMENT OF PUBLIC HEALTH</w:t>
      </w:r>
    </w:p>
    <w:p w:rsidR="00912E57" w:rsidRPr="00CE69F7" w:rsidRDefault="00912E57">
      <w:pPr>
        <w:pStyle w:val="BodyA"/>
        <w:spacing w:after="0" w:line="240" w:lineRule="auto"/>
        <w:jc w:val="center"/>
        <w:rPr>
          <w:rFonts w:ascii="Times New Roman" w:hAnsi="Times New Roman" w:cs="Times New Roman"/>
          <w:b/>
          <w:bCs/>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702B9A">
      <w:pPr>
        <w:pStyle w:val="Body"/>
        <w:tabs>
          <w:tab w:val="left" w:pos="3591"/>
        </w:tabs>
        <w:rPr>
          <w:rFonts w:ascii="Times New Roman" w:hAnsi="Times New Roman" w:cs="Times New Roman"/>
        </w:rPr>
      </w:pPr>
      <w:r w:rsidRPr="00CE69F7">
        <w:rPr>
          <w:rFonts w:ascii="Times New Roman" w:hAnsi="Times New Roman" w:cs="Times New Roman"/>
        </w:rPr>
        <w:tab/>
      </w: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912E57" w:rsidRPr="00CE69F7" w:rsidRDefault="00912E57">
      <w:pPr>
        <w:pStyle w:val="Body"/>
        <w:rPr>
          <w:rFonts w:ascii="Times New Roman" w:hAnsi="Times New Roman" w:cs="Times New Roman"/>
        </w:rPr>
      </w:pPr>
    </w:p>
    <w:p w:rsidR="00D847F1" w:rsidRPr="00CE69F7" w:rsidRDefault="00D847F1" w:rsidP="00D847F1">
      <w:pPr>
        <w:pStyle w:val="Body"/>
        <w:spacing w:after="0" w:line="240" w:lineRule="auto"/>
        <w:rPr>
          <w:rFonts w:ascii="Times New Roman" w:hAnsi="Times New Roman" w:cs="Times New Roman"/>
        </w:rPr>
      </w:pPr>
    </w:p>
    <w:p w:rsidR="00810E8F" w:rsidRDefault="00810E8F" w:rsidP="00810E8F">
      <w:pPr>
        <w:jc w:val="center"/>
        <w:rPr>
          <w:b/>
          <w:sz w:val="22"/>
          <w:szCs w:val="22"/>
        </w:rPr>
      </w:pPr>
    </w:p>
    <w:p w:rsidR="00810E8F" w:rsidRDefault="00810E8F" w:rsidP="00810E8F">
      <w:pPr>
        <w:jc w:val="center"/>
        <w:rPr>
          <w:b/>
          <w:sz w:val="22"/>
          <w:szCs w:val="22"/>
        </w:rPr>
      </w:pPr>
    </w:p>
    <w:p w:rsidR="006A066C" w:rsidRPr="00810E8F" w:rsidRDefault="006A066C" w:rsidP="00810E8F">
      <w:pPr>
        <w:jc w:val="center"/>
        <w:rPr>
          <w:b/>
          <w:sz w:val="22"/>
          <w:szCs w:val="22"/>
        </w:rPr>
      </w:pPr>
      <w:r w:rsidRPr="004B40A5">
        <w:rPr>
          <w:b/>
          <w:sz w:val="22"/>
          <w:szCs w:val="20"/>
        </w:rPr>
        <w:lastRenderedPageBreak/>
        <w:t>PUBLIC HEALTH COUNCIL</w:t>
      </w:r>
    </w:p>
    <w:p w:rsidR="006A066C" w:rsidRPr="004B40A5" w:rsidRDefault="006A066C" w:rsidP="006A066C">
      <w:pPr>
        <w:jc w:val="center"/>
        <w:rPr>
          <w:b/>
          <w:sz w:val="22"/>
          <w:szCs w:val="20"/>
        </w:rPr>
      </w:pPr>
      <w:r w:rsidRPr="004B40A5">
        <w:rPr>
          <w:b/>
          <w:sz w:val="22"/>
          <w:szCs w:val="20"/>
        </w:rPr>
        <w:t>MASSACHUSETTS DEPARTMENT OF PUBLIC HEALTH</w:t>
      </w:r>
    </w:p>
    <w:p w:rsidR="006A066C" w:rsidRPr="004B40A5" w:rsidRDefault="006A066C" w:rsidP="006A066C">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6A066C" w:rsidRDefault="006A066C" w:rsidP="006A066C">
      <w:pPr>
        <w:jc w:val="center"/>
        <w:rPr>
          <w:b/>
          <w:sz w:val="22"/>
          <w:szCs w:val="20"/>
        </w:rPr>
      </w:pPr>
      <w:r w:rsidRPr="004B40A5">
        <w:rPr>
          <w:b/>
          <w:sz w:val="22"/>
          <w:szCs w:val="20"/>
        </w:rPr>
        <w:t>250 Washington Street, Boston MA</w:t>
      </w:r>
    </w:p>
    <w:p w:rsidR="006A066C" w:rsidRPr="004B40A5" w:rsidRDefault="006A066C" w:rsidP="006A066C">
      <w:pPr>
        <w:jc w:val="center"/>
        <w:rPr>
          <w:b/>
          <w:sz w:val="22"/>
          <w:szCs w:val="20"/>
        </w:rPr>
      </w:pPr>
    </w:p>
    <w:p w:rsidR="006A066C" w:rsidRPr="004B40A5" w:rsidRDefault="006A066C" w:rsidP="006A066C">
      <w:pPr>
        <w:tabs>
          <w:tab w:val="right" w:pos="9540"/>
        </w:tabs>
        <w:rPr>
          <w:sz w:val="22"/>
          <w:szCs w:val="20"/>
          <w:u w:val="single"/>
        </w:rPr>
      </w:pPr>
      <w:r w:rsidRPr="004B40A5">
        <w:rPr>
          <w:sz w:val="22"/>
          <w:szCs w:val="20"/>
          <w:u w:val="single"/>
        </w:rPr>
        <w:tab/>
      </w:r>
    </w:p>
    <w:p w:rsidR="006A066C" w:rsidRPr="004B40A5" w:rsidRDefault="006A066C" w:rsidP="006A066C">
      <w:pPr>
        <w:tabs>
          <w:tab w:val="right" w:pos="9540"/>
        </w:tabs>
        <w:rPr>
          <w:b/>
          <w:sz w:val="22"/>
          <w:szCs w:val="20"/>
        </w:rPr>
      </w:pPr>
    </w:p>
    <w:p w:rsidR="006A066C" w:rsidRPr="004B40A5" w:rsidRDefault="006A066C" w:rsidP="006A066C">
      <w:pPr>
        <w:tabs>
          <w:tab w:val="right" w:pos="9540"/>
        </w:tabs>
        <w:rPr>
          <w:b/>
          <w:sz w:val="22"/>
          <w:szCs w:val="20"/>
        </w:rPr>
      </w:pPr>
      <w:r w:rsidRPr="004B40A5">
        <w:rPr>
          <w:b/>
          <w:sz w:val="22"/>
          <w:szCs w:val="20"/>
        </w:rPr>
        <w:t xml:space="preserve">Docket:  </w:t>
      </w:r>
      <w:r w:rsidR="005D61B4">
        <w:rPr>
          <w:b/>
          <w:sz w:val="22"/>
          <w:szCs w:val="20"/>
        </w:rPr>
        <w:t>Wednesday, June 12</w:t>
      </w:r>
      <w:r>
        <w:rPr>
          <w:b/>
          <w:sz w:val="22"/>
          <w:szCs w:val="20"/>
        </w:rPr>
        <w:t>, 2019 - 9</w:t>
      </w:r>
      <w:r w:rsidRPr="004B40A5">
        <w:rPr>
          <w:b/>
          <w:sz w:val="22"/>
          <w:szCs w:val="20"/>
        </w:rPr>
        <w:t>:0</w:t>
      </w:r>
      <w:r>
        <w:rPr>
          <w:b/>
          <w:sz w:val="22"/>
          <w:szCs w:val="20"/>
        </w:rPr>
        <w:t>0 A</w:t>
      </w:r>
      <w:r w:rsidRPr="004B40A5">
        <w:rPr>
          <w:b/>
          <w:sz w:val="22"/>
          <w:szCs w:val="20"/>
        </w:rPr>
        <w:t>M</w:t>
      </w:r>
    </w:p>
    <w:p w:rsidR="006A066C" w:rsidRPr="004B40A5" w:rsidRDefault="006A066C" w:rsidP="006A066C">
      <w:pPr>
        <w:tabs>
          <w:tab w:val="right" w:pos="9540"/>
        </w:tabs>
        <w:rPr>
          <w:sz w:val="22"/>
          <w:szCs w:val="20"/>
          <w:u w:val="single"/>
        </w:rPr>
      </w:pPr>
      <w:r w:rsidRPr="004B40A5">
        <w:rPr>
          <w:sz w:val="22"/>
          <w:szCs w:val="20"/>
          <w:u w:val="single"/>
        </w:rPr>
        <w:tab/>
      </w:r>
    </w:p>
    <w:p w:rsidR="005D61B4" w:rsidRDefault="005D61B4" w:rsidP="005D61B4">
      <w:pPr>
        <w:pStyle w:val="ListParagraph"/>
        <w:autoSpaceDE w:val="0"/>
        <w:autoSpaceDN w:val="0"/>
        <w:adjustRightInd w:val="0"/>
      </w:pPr>
    </w:p>
    <w:p w:rsidR="005D61B4" w:rsidRPr="005D61B4" w:rsidRDefault="005D61B4" w:rsidP="005D61B4">
      <w:pPr>
        <w:pStyle w:val="ListParagraph"/>
        <w:autoSpaceDE w:val="0"/>
        <w:autoSpaceDN w:val="0"/>
        <w:adjustRightInd w:val="0"/>
      </w:pPr>
    </w:p>
    <w:p w:rsidR="005D61B4" w:rsidRPr="003C2726" w:rsidRDefault="005D61B4" w:rsidP="005D61B4">
      <w:pPr>
        <w:pStyle w:val="ListParagraph"/>
        <w:numPr>
          <w:ilvl w:val="0"/>
          <w:numId w:val="3"/>
        </w:numPr>
        <w:autoSpaceDE w:val="0"/>
        <w:autoSpaceDN w:val="0"/>
        <w:adjustRightInd w:val="0"/>
      </w:pPr>
      <w:r w:rsidRPr="003C2726">
        <w:rPr>
          <w:b/>
          <w:bCs/>
        </w:rPr>
        <w:t>ROUTINE ITEMS</w:t>
      </w:r>
      <w:r w:rsidRPr="003C2726">
        <w:t xml:space="preserve">   </w:t>
      </w:r>
    </w:p>
    <w:p w:rsidR="005D61B4" w:rsidRPr="003C2726" w:rsidRDefault="005D61B4" w:rsidP="005D61B4">
      <w:pPr>
        <w:pStyle w:val="ListParagraph"/>
        <w:numPr>
          <w:ilvl w:val="1"/>
          <w:numId w:val="3"/>
        </w:numPr>
        <w:autoSpaceDE w:val="0"/>
        <w:autoSpaceDN w:val="0"/>
        <w:adjustRightInd w:val="0"/>
        <w:ind w:left="900"/>
      </w:pPr>
      <w:r w:rsidRPr="003C2726">
        <w:t xml:space="preserve">Introductions </w:t>
      </w:r>
    </w:p>
    <w:p w:rsidR="005D61B4" w:rsidRPr="003C2726" w:rsidRDefault="005D61B4" w:rsidP="005D61B4">
      <w:pPr>
        <w:pStyle w:val="ListParagraph"/>
        <w:autoSpaceDE w:val="0"/>
        <w:autoSpaceDN w:val="0"/>
        <w:adjustRightInd w:val="0"/>
        <w:ind w:left="900"/>
      </w:pPr>
    </w:p>
    <w:p w:rsidR="005D61B4" w:rsidRPr="003C2726" w:rsidRDefault="005D61B4" w:rsidP="005D61B4">
      <w:pPr>
        <w:pStyle w:val="ListParagraph"/>
        <w:numPr>
          <w:ilvl w:val="1"/>
          <w:numId w:val="3"/>
        </w:numPr>
        <w:autoSpaceDE w:val="0"/>
        <w:autoSpaceDN w:val="0"/>
        <w:adjustRightInd w:val="0"/>
        <w:ind w:left="900"/>
      </w:pPr>
      <w:r w:rsidRPr="003C2726">
        <w:t>Updates from Commissioner Monica Bharel, MD, MPH.</w:t>
      </w:r>
    </w:p>
    <w:p w:rsidR="005D61B4" w:rsidRPr="003C2726" w:rsidRDefault="005D61B4" w:rsidP="005D61B4">
      <w:pPr>
        <w:pStyle w:val="ListParagraph"/>
        <w:autoSpaceDE w:val="0"/>
        <w:autoSpaceDN w:val="0"/>
        <w:adjustRightInd w:val="0"/>
        <w:ind w:left="900"/>
      </w:pPr>
    </w:p>
    <w:p w:rsidR="005D61B4" w:rsidRPr="003C2726" w:rsidRDefault="005D61B4" w:rsidP="005D61B4">
      <w:pPr>
        <w:pStyle w:val="ListParagraph"/>
        <w:numPr>
          <w:ilvl w:val="1"/>
          <w:numId w:val="3"/>
        </w:numPr>
        <w:autoSpaceDE w:val="0"/>
        <w:autoSpaceDN w:val="0"/>
        <w:adjustRightInd w:val="0"/>
        <w:ind w:left="900"/>
      </w:pPr>
      <w:r w:rsidRPr="003C2726">
        <w:t xml:space="preserve">Record of the Public Health Council </w:t>
      </w:r>
      <w:r>
        <w:t>May 15</w:t>
      </w:r>
      <w:r w:rsidRPr="003C2726">
        <w:t xml:space="preserve">, 2019 Meeting. </w:t>
      </w:r>
      <w:r w:rsidRPr="003C2726">
        <w:rPr>
          <w:b/>
        </w:rPr>
        <w:t>(Vote)</w:t>
      </w:r>
    </w:p>
    <w:p w:rsidR="005D61B4" w:rsidRPr="003C2726" w:rsidRDefault="005D61B4" w:rsidP="005D61B4">
      <w:pPr>
        <w:rPr>
          <w:rFonts w:eastAsia="Calibri"/>
        </w:rPr>
      </w:pPr>
    </w:p>
    <w:p w:rsidR="005D61B4" w:rsidRPr="003C2726" w:rsidRDefault="005D61B4" w:rsidP="005D61B4">
      <w:pPr>
        <w:tabs>
          <w:tab w:val="left" w:pos="900"/>
        </w:tabs>
        <w:rPr>
          <w:rFonts w:eastAsia="Calibri"/>
          <w:b/>
        </w:rPr>
      </w:pPr>
    </w:p>
    <w:p w:rsidR="005D61B4" w:rsidRPr="003C2726" w:rsidRDefault="005D61B4" w:rsidP="005D61B4">
      <w:pPr>
        <w:pStyle w:val="ListParagraph"/>
        <w:numPr>
          <w:ilvl w:val="0"/>
          <w:numId w:val="3"/>
        </w:numPr>
        <w:tabs>
          <w:tab w:val="left" w:pos="720"/>
        </w:tabs>
        <w:rPr>
          <w:rFonts w:eastAsia="Calibri"/>
          <w:b/>
        </w:rPr>
      </w:pPr>
      <w:r>
        <w:rPr>
          <w:rFonts w:eastAsia="Calibri"/>
          <w:b/>
        </w:rPr>
        <w:t>DETERMINATION OF NEED</w:t>
      </w:r>
    </w:p>
    <w:p w:rsidR="005D61B4" w:rsidRPr="00EF60C5" w:rsidRDefault="005D61B4" w:rsidP="005D61B4">
      <w:pPr>
        <w:pStyle w:val="ListParagraph"/>
        <w:numPr>
          <w:ilvl w:val="1"/>
          <w:numId w:val="3"/>
        </w:numPr>
        <w:tabs>
          <w:tab w:val="left" w:pos="90"/>
          <w:tab w:val="left" w:pos="900"/>
          <w:tab w:val="left" w:pos="1350"/>
        </w:tabs>
        <w:ind w:left="900"/>
        <w:rPr>
          <w:rFonts w:eastAsia="Calibri"/>
          <w:b/>
        </w:rPr>
      </w:pPr>
      <w:r w:rsidRPr="00EF60C5">
        <w:rPr>
          <w:rFonts w:eastAsia="Calibri"/>
        </w:rPr>
        <w:t>Request by Natick Surgery Center, LLC for a substantial change in service to develop a licensed ambulatory surgery center.</w:t>
      </w:r>
      <w:r>
        <w:rPr>
          <w:rFonts w:eastAsia="Calibri"/>
        </w:rPr>
        <w:t xml:space="preserve">  </w:t>
      </w:r>
      <w:r>
        <w:rPr>
          <w:rFonts w:eastAsia="Calibri"/>
          <w:b/>
        </w:rPr>
        <w:t>(Vote)</w:t>
      </w:r>
    </w:p>
    <w:p w:rsidR="005D61B4" w:rsidRPr="003C2726" w:rsidRDefault="005D61B4" w:rsidP="005D61B4">
      <w:pPr>
        <w:pStyle w:val="ListParagraph"/>
        <w:tabs>
          <w:tab w:val="left" w:pos="720"/>
        </w:tabs>
        <w:rPr>
          <w:rFonts w:eastAsia="Calibri"/>
          <w:b/>
        </w:rPr>
      </w:pPr>
    </w:p>
    <w:p w:rsidR="005D61B4" w:rsidRPr="003C2726" w:rsidRDefault="005D61B4" w:rsidP="005D61B4">
      <w:pPr>
        <w:pStyle w:val="ListParagraph"/>
        <w:tabs>
          <w:tab w:val="left" w:pos="720"/>
        </w:tabs>
        <w:rPr>
          <w:rFonts w:eastAsia="Calibri"/>
          <w:b/>
        </w:rPr>
      </w:pPr>
    </w:p>
    <w:p w:rsidR="005D61B4" w:rsidRPr="003C2726" w:rsidRDefault="005D61B4" w:rsidP="005D61B4">
      <w:pPr>
        <w:pStyle w:val="ListParagraph"/>
        <w:numPr>
          <w:ilvl w:val="0"/>
          <w:numId w:val="3"/>
        </w:numPr>
        <w:tabs>
          <w:tab w:val="left" w:pos="720"/>
        </w:tabs>
        <w:rPr>
          <w:rFonts w:eastAsia="Calibri"/>
          <w:b/>
        </w:rPr>
      </w:pPr>
      <w:r w:rsidRPr="003C2726">
        <w:rPr>
          <w:rFonts w:eastAsia="Calibri"/>
          <w:b/>
        </w:rPr>
        <w:t xml:space="preserve">PRESENTATIONS </w:t>
      </w:r>
    </w:p>
    <w:p w:rsidR="005D61B4" w:rsidRPr="002202D3" w:rsidRDefault="005D61B4" w:rsidP="005D61B4">
      <w:pPr>
        <w:pStyle w:val="ListParagraph"/>
        <w:numPr>
          <w:ilvl w:val="1"/>
          <w:numId w:val="3"/>
        </w:numPr>
        <w:ind w:left="900"/>
        <w:rPr>
          <w:rFonts w:eastAsia="Calibri"/>
          <w:b/>
        </w:rPr>
      </w:pPr>
      <w:r>
        <w:rPr>
          <w:rFonts w:eastAsia="Calibri"/>
        </w:rPr>
        <w:t>Overview and demonstration of PHIT:  Population Health Information Tool.</w:t>
      </w:r>
    </w:p>
    <w:p w:rsidR="005D61B4" w:rsidRPr="00EF60C5" w:rsidRDefault="005D61B4" w:rsidP="005D61B4">
      <w:pPr>
        <w:pStyle w:val="ListParagraph"/>
        <w:ind w:left="900"/>
        <w:rPr>
          <w:rFonts w:eastAsia="Calibri"/>
          <w:b/>
        </w:rPr>
      </w:pPr>
    </w:p>
    <w:p w:rsidR="005D61B4" w:rsidRPr="003C2726" w:rsidRDefault="005D61B4" w:rsidP="005D61B4">
      <w:pPr>
        <w:pStyle w:val="ListParagraph"/>
        <w:numPr>
          <w:ilvl w:val="1"/>
          <w:numId w:val="3"/>
        </w:numPr>
        <w:ind w:left="900"/>
        <w:rPr>
          <w:rFonts w:eastAsia="Calibri"/>
          <w:b/>
        </w:rPr>
      </w:pPr>
      <w:r>
        <w:rPr>
          <w:rFonts w:eastAsia="Calibri"/>
        </w:rPr>
        <w:t>Overview of Serious Reportable Events to DPH in 2018.</w:t>
      </w: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Default="006A066C" w:rsidP="006A066C">
      <w:pPr>
        <w:pStyle w:val="ListParagraph"/>
        <w:tabs>
          <w:tab w:val="left" w:pos="900"/>
        </w:tabs>
        <w:ind w:left="900"/>
        <w:rPr>
          <w:rFonts w:eastAsia="Calibri"/>
          <w:b/>
          <w:sz w:val="22"/>
          <w:szCs w:val="20"/>
        </w:rPr>
      </w:pPr>
    </w:p>
    <w:p w:rsidR="006A066C" w:rsidRPr="00A469CD" w:rsidRDefault="006A066C" w:rsidP="006A066C">
      <w:pPr>
        <w:tabs>
          <w:tab w:val="left" w:pos="900"/>
        </w:tabs>
        <w:rPr>
          <w:rFonts w:eastAsia="Calibri"/>
          <w:b/>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Default="006A066C" w:rsidP="006A066C">
      <w:pPr>
        <w:tabs>
          <w:tab w:val="left" w:pos="90"/>
          <w:tab w:val="left" w:pos="540"/>
        </w:tabs>
        <w:ind w:left="900" w:hanging="540"/>
        <w:rPr>
          <w:rFonts w:eastAsia="Calibri"/>
          <w:sz w:val="22"/>
          <w:szCs w:val="20"/>
        </w:rPr>
      </w:pPr>
    </w:p>
    <w:p w:rsidR="006A066C" w:rsidRPr="004B40A5" w:rsidRDefault="006A066C" w:rsidP="006A066C">
      <w:pPr>
        <w:pBdr>
          <w:bottom w:val="single" w:sz="6" w:space="1" w:color="auto"/>
        </w:pBdr>
        <w:rPr>
          <w:sz w:val="22"/>
          <w:szCs w:val="20"/>
        </w:rPr>
      </w:pPr>
    </w:p>
    <w:p w:rsidR="006A066C" w:rsidRPr="004B40A5" w:rsidRDefault="006A066C" w:rsidP="006A066C">
      <w:pPr>
        <w:rPr>
          <w:sz w:val="22"/>
          <w:szCs w:val="20"/>
        </w:rPr>
      </w:pPr>
    </w:p>
    <w:p w:rsidR="006A066C" w:rsidRDefault="006A066C" w:rsidP="006A066C">
      <w:pPr>
        <w:pBdr>
          <w:bottom w:val="single" w:sz="6" w:space="1" w:color="auto"/>
        </w:pBdr>
        <w:jc w:val="both"/>
        <w:rPr>
          <w:i/>
          <w:sz w:val="22"/>
          <w:szCs w:val="20"/>
        </w:rPr>
      </w:pPr>
      <w:r w:rsidRPr="004B40A5">
        <w:rPr>
          <w:i/>
          <w:sz w:val="22"/>
          <w:szCs w:val="20"/>
        </w:rPr>
        <w:t>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Pr>
          <w:i/>
          <w:sz w:val="22"/>
          <w:szCs w:val="20"/>
        </w:rPr>
        <w:t>sion until a subsequent meeting.</w:t>
      </w:r>
      <w:r w:rsidRPr="004B40A5">
        <w:rPr>
          <w:i/>
          <w:sz w:val="22"/>
          <w:szCs w:val="20"/>
        </w:rPr>
        <w:t xml:space="preserve"> </w:t>
      </w:r>
    </w:p>
    <w:p w:rsidR="005D61B4" w:rsidRDefault="005D61B4" w:rsidP="00810E8F">
      <w:pPr>
        <w:pStyle w:val="Body"/>
        <w:jc w:val="center"/>
        <w:rPr>
          <w:rFonts w:ascii="Times New Roman" w:hAnsi="Times New Roman" w:cs="Times New Roman"/>
          <w:b/>
          <w:bCs/>
        </w:rPr>
      </w:pPr>
    </w:p>
    <w:p w:rsidR="00912E57" w:rsidRPr="00CE69F7" w:rsidRDefault="00702B9A" w:rsidP="00810E8F">
      <w:pPr>
        <w:pStyle w:val="Body"/>
        <w:jc w:val="center"/>
        <w:rPr>
          <w:rFonts w:ascii="Times New Roman" w:hAnsi="Times New Roman" w:cs="Times New Roman"/>
          <w:b/>
          <w:bCs/>
        </w:rPr>
      </w:pPr>
      <w:r w:rsidRPr="00CE69F7">
        <w:rPr>
          <w:rFonts w:ascii="Times New Roman" w:hAnsi="Times New Roman" w:cs="Times New Roman"/>
          <w:b/>
          <w:bCs/>
        </w:rPr>
        <w:lastRenderedPageBreak/>
        <w:t>Public Health Council</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Attendance and Summary of Votes:</w:t>
      </w:r>
    </w:p>
    <w:p w:rsidR="00912E57" w:rsidRPr="00CE69F7" w:rsidRDefault="00702B9A">
      <w:pPr>
        <w:pStyle w:val="NoSpacing"/>
        <w:rPr>
          <w:rFonts w:ascii="Times New Roman" w:hAnsi="Times New Roman" w:cs="Times New Roman"/>
        </w:rPr>
      </w:pPr>
      <w:r w:rsidRPr="00CE69F7">
        <w:rPr>
          <w:rFonts w:ascii="Times New Roman" w:hAnsi="Times New Roman" w:cs="Times New Roman"/>
        </w:rPr>
        <w:t xml:space="preserve">Presented below is a summary of the meeting, including time-keeping, attendance and votes cast. </w:t>
      </w:r>
    </w:p>
    <w:p w:rsidR="008907C3" w:rsidRPr="00CE69F7" w:rsidRDefault="008907C3" w:rsidP="008907C3">
      <w:pPr>
        <w:pStyle w:val="NoSpacing"/>
        <w:rPr>
          <w:rFonts w:ascii="Times New Roman" w:hAnsi="Times New Roman" w:cs="Times New Roman"/>
        </w:rPr>
      </w:pPr>
      <w:r w:rsidRPr="00CE69F7">
        <w:rPr>
          <w:rFonts w:ascii="Times New Roman" w:hAnsi="Times New Roman" w:cs="Times New Roman"/>
          <w:b/>
          <w:bCs/>
        </w:rPr>
        <w:t>Date of Meeting:</w:t>
      </w:r>
      <w:r w:rsidRPr="00CE69F7">
        <w:rPr>
          <w:rFonts w:ascii="Times New Roman" w:hAnsi="Times New Roman" w:cs="Times New Roman"/>
        </w:rPr>
        <w:t xml:space="preserve"> Wednesday, </w:t>
      </w:r>
      <w:r w:rsidR="005D61B4">
        <w:rPr>
          <w:rFonts w:ascii="Times New Roman" w:hAnsi="Times New Roman" w:cs="Times New Roman"/>
        </w:rPr>
        <w:t>June 12</w:t>
      </w:r>
      <w:r w:rsidR="00D87473" w:rsidRPr="00CE69F7">
        <w:rPr>
          <w:rFonts w:ascii="Times New Roman" w:hAnsi="Times New Roman" w:cs="Times New Roman"/>
        </w:rPr>
        <w:t>, 2019</w:t>
      </w:r>
    </w:p>
    <w:p w:rsidR="008907C3" w:rsidRPr="00CE69F7" w:rsidRDefault="008907C3" w:rsidP="008907C3">
      <w:pPr>
        <w:pStyle w:val="Body"/>
        <w:spacing w:after="0" w:line="240" w:lineRule="auto"/>
        <w:rPr>
          <w:rFonts w:ascii="Times New Roman" w:hAnsi="Times New Roman" w:cs="Times New Roman"/>
        </w:rPr>
      </w:pPr>
      <w:r w:rsidRPr="00CE69F7">
        <w:rPr>
          <w:rFonts w:ascii="Times New Roman" w:hAnsi="Times New Roman" w:cs="Times New Roman"/>
          <w:b/>
          <w:bCs/>
          <w:lang w:val="nl-NL"/>
        </w:rPr>
        <w:t>Start Time:</w:t>
      </w:r>
      <w:r w:rsidR="001341F1" w:rsidRPr="00CE69F7">
        <w:rPr>
          <w:rFonts w:ascii="Times New Roman" w:hAnsi="Times New Roman" w:cs="Times New Roman"/>
        </w:rPr>
        <w:t xml:space="preserve"> 9:1</w:t>
      </w:r>
      <w:r w:rsidR="00752F78">
        <w:rPr>
          <w:rFonts w:ascii="Times New Roman" w:hAnsi="Times New Roman" w:cs="Times New Roman"/>
        </w:rPr>
        <w:t>8</w:t>
      </w:r>
      <w:r w:rsidRPr="00CE69F7">
        <w:rPr>
          <w:rFonts w:ascii="Times New Roman" w:hAnsi="Times New Roman" w:cs="Times New Roman"/>
        </w:rPr>
        <w:t xml:space="preserve">am </w:t>
      </w:r>
      <w:r w:rsidRPr="00CE69F7">
        <w:rPr>
          <w:rFonts w:ascii="Times New Roman" w:hAnsi="Times New Roman" w:cs="Times New Roman"/>
          <w:b/>
          <w:bCs/>
        </w:rPr>
        <w:t xml:space="preserve">Ending Time: </w:t>
      </w:r>
      <w:r w:rsidR="000474C0" w:rsidRPr="00CE69F7">
        <w:rPr>
          <w:rFonts w:ascii="Times New Roman" w:hAnsi="Times New Roman" w:cs="Times New Roman"/>
          <w:b/>
          <w:bCs/>
        </w:rPr>
        <w:t xml:space="preserve"> </w:t>
      </w:r>
      <w:r w:rsidR="00752F78">
        <w:rPr>
          <w:rFonts w:ascii="Times New Roman" w:hAnsi="Times New Roman" w:cs="Times New Roman"/>
          <w:bCs/>
        </w:rPr>
        <w:t>11:19</w:t>
      </w:r>
      <w:r w:rsidR="000474C0" w:rsidRPr="00CE69F7">
        <w:rPr>
          <w:rFonts w:ascii="Times New Roman" w:hAnsi="Times New Roman" w:cs="Times New Roman"/>
          <w:bCs/>
        </w:rPr>
        <w:t>am</w:t>
      </w:r>
    </w:p>
    <w:p w:rsidR="00487FF8" w:rsidRPr="00CE69F7" w:rsidRDefault="00487FF8" w:rsidP="00E5092E">
      <w:pPr>
        <w:pStyle w:val="BodyA"/>
        <w:spacing w:after="0" w:line="240" w:lineRule="auto"/>
        <w:rPr>
          <w:rFonts w:ascii="Times New Roman" w:hAnsi="Times New Roman" w:cs="Times New Roman"/>
        </w:rPr>
      </w:pPr>
    </w:p>
    <w:tbl>
      <w:tblPr>
        <w:tblpPr w:leftFromText="180" w:rightFromText="180" w:vertAnchor="text" w:horzAnchor="margin" w:tblpY="133"/>
        <w:tblW w:w="80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90"/>
        <w:gridCol w:w="1900"/>
        <w:gridCol w:w="2520"/>
      </w:tblGrid>
      <w:tr w:rsidR="00C13413" w:rsidRPr="00CE69F7" w:rsidTr="00C13413">
        <w:trPr>
          <w:trHeight w:val="903"/>
          <w:tblHeader/>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Board Member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Attended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Record of the Public Health Council</w:t>
            </w:r>
            <w:r w:rsidR="00BC2140">
              <w:rPr>
                <w:rFonts w:ascii="Times New Roman" w:hAnsi="Times New Roman" w:cs="Times New Roman"/>
                <w:b/>
                <w:bCs/>
              </w:rPr>
              <w:t xml:space="preserve"> April 3</w:t>
            </w:r>
            <w:r w:rsidRPr="00CE69F7">
              <w:rPr>
                <w:rFonts w:ascii="Times New Roman" w:hAnsi="Times New Roman" w:cs="Times New Roman"/>
                <w:b/>
                <w:bCs/>
              </w:rPr>
              <w:t>, 2019 Meeting (Vote)</w:t>
            </w:r>
          </w:p>
        </w:tc>
      </w:tr>
      <w:tr w:rsidR="00C13413" w:rsidRPr="00CE69F7" w:rsidTr="00C13413">
        <w:tblPrEx>
          <w:shd w:val="clear" w:color="auto" w:fill="CED7E7"/>
        </w:tblPrEx>
        <w:trPr>
          <w:trHeight w:val="200"/>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Monica Bharel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9"/>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Edward Bernstein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Lissette Blondet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tabs>
                <w:tab w:val="left" w:pos="1038"/>
                <w:tab w:val="center" w:pos="1168"/>
              </w:tabs>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Derek Brindisi</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spacing w:after="0" w:line="240" w:lineRule="auto"/>
              <w:jc w:val="center"/>
              <w:rPr>
                <w:rFonts w:ascii="Times New Roman" w:hAnsi="Times New Roman" w:cs="Times New Roman"/>
              </w:rPr>
            </w:pPr>
            <w:r>
              <w:rPr>
                <w:rFonts w:ascii="Times New Roman" w:hAnsi="Times New Roman" w:cs="Times New Roman"/>
              </w:rPr>
              <w:t>Abstained</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Harold Cox</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27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John Cunningham</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234"/>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Michele David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Absent</w:t>
            </w:r>
          </w:p>
        </w:tc>
      </w:tr>
      <w:tr w:rsidR="00C13413"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Michael Kneeland</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jc w:val="center"/>
              <w:rPr>
                <w:rFonts w:ascii="Times New Roman" w:hAnsi="Times New Roman" w:cs="Times New Roman"/>
              </w:rPr>
            </w:pPr>
            <w:r>
              <w:rPr>
                <w:rFonts w:ascii="Times New Roman" w:hAnsi="Times New Roman" w:cs="Times New Roman"/>
              </w:rPr>
              <w:t>Yes</w:t>
            </w:r>
          </w:p>
        </w:tc>
      </w:tr>
      <w:tr w:rsidR="00BC2140" w:rsidRPr="00CE69F7" w:rsidTr="00C13413">
        <w:tblPrEx>
          <w:shd w:val="clear" w:color="auto" w:fill="CED7E7"/>
        </w:tblPrEx>
        <w:trPr>
          <w:trHeight w:val="51"/>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2140" w:rsidRPr="00CE69F7"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 xml:space="preserve">Keith </w:t>
            </w:r>
            <w:proofErr w:type="spellStart"/>
            <w:r>
              <w:rPr>
                <w:rFonts w:ascii="Times New Roman" w:hAnsi="Times New Roman" w:cs="Times New Roman"/>
              </w:rPr>
              <w:t>Hovan</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2140" w:rsidRDefault="00BC2140" w:rsidP="00C13413">
            <w:pPr>
              <w:pStyle w:val="Body"/>
              <w:spacing w:after="0" w:line="240" w:lineRule="auto"/>
              <w:jc w:val="center"/>
              <w:rPr>
                <w:rFonts w:ascii="Times New Roman" w:hAnsi="Times New Roman" w:cs="Times New Roman"/>
              </w:rPr>
            </w:pPr>
            <w:r>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2140" w:rsidRDefault="00752F78" w:rsidP="00C13413">
            <w:pPr>
              <w:pStyle w:val="Body"/>
              <w:jc w:val="center"/>
              <w:rPr>
                <w:rFonts w:ascii="Times New Roman" w:hAnsi="Times New Roman" w:cs="Times New Roman"/>
              </w:rPr>
            </w:pPr>
            <w:r>
              <w:rPr>
                <w:rFonts w:ascii="Times New Roman" w:hAnsi="Times New Roman" w:cs="Times New Roman"/>
              </w:rPr>
              <w:t>Yes</w:t>
            </w:r>
          </w:p>
        </w:tc>
      </w:tr>
      <w:tr w:rsidR="00C13413" w:rsidRPr="00CE69F7" w:rsidTr="00C13413">
        <w:tblPrEx>
          <w:shd w:val="clear" w:color="auto" w:fill="CED7E7"/>
        </w:tblPrEx>
        <w:trPr>
          <w:trHeight w:val="8"/>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jc w:val="center"/>
              <w:rPr>
                <w:sz w:val="22"/>
                <w:szCs w:val="22"/>
              </w:rPr>
            </w:pPr>
            <w:r w:rsidRPr="00CE69F7">
              <w:rPr>
                <w:rFonts w:eastAsia="Calibri"/>
                <w:color w:val="000000"/>
                <w:sz w:val="22"/>
                <w:szCs w:val="22"/>
                <w:u w:color="000000"/>
              </w:rPr>
              <w:t>Joanna Lambert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6A066C" w:rsidP="00C13413">
            <w:pPr>
              <w:jc w:val="center"/>
              <w:rPr>
                <w:sz w:val="22"/>
                <w:szCs w:val="22"/>
              </w:rPr>
            </w:pPr>
            <w:r>
              <w:rPr>
                <w:rFonts w:eastAsia="Calibri"/>
                <w:color w:val="000000"/>
                <w:sz w:val="22"/>
                <w:szCs w:val="22"/>
                <w:u w:color="000000"/>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BC2140" w:rsidP="00C13413">
            <w:pPr>
              <w:spacing w:after="200" w:line="276" w:lineRule="auto"/>
              <w:jc w:val="center"/>
              <w:rPr>
                <w:sz w:val="22"/>
                <w:szCs w:val="22"/>
              </w:rPr>
            </w:pPr>
            <w:r>
              <w:rPr>
                <w:rFonts w:eastAsia="Calibri"/>
                <w:color w:val="000000"/>
                <w:sz w:val="22"/>
                <w:szCs w:val="22"/>
                <w:u w:color="000000"/>
              </w:rPr>
              <w:t>Yes</w:t>
            </w:r>
          </w:p>
        </w:tc>
      </w:tr>
      <w:tr w:rsidR="00C13413" w:rsidRPr="00CE69F7" w:rsidTr="00C13413">
        <w:tblPrEx>
          <w:shd w:val="clear" w:color="auto" w:fill="CED7E7"/>
        </w:tblPrEx>
        <w:trPr>
          <w:trHeight w:val="46"/>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Paul Lanzikos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keepNext/>
              <w:keepLines/>
              <w:spacing w:after="0"/>
              <w:jc w:val="center"/>
              <w:outlineLvl w:val="0"/>
              <w:rPr>
                <w:rFonts w:ascii="Times New Roman" w:hAnsi="Times New Roman" w:cs="Times New Roman"/>
              </w:rPr>
            </w:pPr>
            <w:r w:rsidRPr="00CE69F7">
              <w:rPr>
                <w:rFonts w:ascii="Times New Roman" w:hAnsi="Times New Roman" w:cs="Times New Roman"/>
                <w:u w:color="365F91"/>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312"/>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Lucilia Prates-Ramos</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C13413" w:rsidP="00C13413">
            <w:pPr>
              <w:pStyle w:val="Body"/>
              <w:tabs>
                <w:tab w:val="left" w:pos="390"/>
                <w:tab w:val="center" w:pos="608"/>
              </w:tabs>
              <w:spacing w:after="0" w:line="240" w:lineRule="auto"/>
              <w:jc w:val="center"/>
              <w:rPr>
                <w:rFonts w:ascii="Times New Roman" w:hAnsi="Times New Roman" w:cs="Times New Roman"/>
              </w:rPr>
            </w:pPr>
            <w:r w:rsidRPr="00CE69F7">
              <w:rPr>
                <w:rFonts w:ascii="Times New Roman" w:hAnsi="Times New Roman" w:cs="Times New Roman"/>
              </w:rPr>
              <w:t>Yes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F96D37" w:rsidP="00C13413">
            <w:pPr>
              <w:pStyle w:val="Body"/>
              <w:jc w:val="center"/>
              <w:rPr>
                <w:rFonts w:ascii="Times New Roman" w:hAnsi="Times New Roman" w:cs="Times New Roman"/>
              </w:rPr>
            </w:pPr>
            <w:r w:rsidRPr="00CE69F7">
              <w:rPr>
                <w:rFonts w:ascii="Times New Roman" w:hAnsi="Times New Roman" w:cs="Times New Roman"/>
              </w:rPr>
              <w:t>Yes</w:t>
            </w:r>
          </w:p>
        </w:tc>
      </w:tr>
      <w:tr w:rsidR="00C13413" w:rsidRPr="00CE69F7" w:rsidTr="00C13413">
        <w:tblPrEx>
          <w:shd w:val="clear" w:color="auto" w:fill="CED7E7"/>
        </w:tblPrEx>
        <w:trPr>
          <w:trHeight w:val="183"/>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rPr>
              <w:t xml:space="preserve">Secretary Francisco </w:t>
            </w:r>
            <w:proofErr w:type="spellStart"/>
            <w:r w:rsidRPr="00CE69F7">
              <w:rPr>
                <w:rFonts w:ascii="Times New Roman" w:hAnsi="Times New Roman" w:cs="Times New Roman"/>
              </w:rPr>
              <w:t>Ureña</w:t>
            </w:r>
            <w:proofErr w:type="spellEnd"/>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tabs>
                <w:tab w:val="left" w:pos="390"/>
                <w:tab w:val="center" w:pos="608"/>
              </w:tabs>
              <w:spacing w:after="0" w:line="240" w:lineRule="auto"/>
              <w:jc w:val="center"/>
              <w:rPr>
                <w:rFonts w:ascii="Times New Roman" w:hAnsi="Times New Roman" w:cs="Times New Roman"/>
              </w:rPr>
            </w:pPr>
            <w:r>
              <w:rPr>
                <w:rFonts w:ascii="Times New Roman" w:hAnsi="Times New Roman" w:cs="Times New Roman"/>
              </w:rPr>
              <w:t>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jc w:val="center"/>
              <w:rPr>
                <w:rFonts w:ascii="Times New Roman" w:hAnsi="Times New Roman" w:cs="Times New Roman"/>
              </w:rPr>
            </w:pPr>
            <w:r>
              <w:rPr>
                <w:rFonts w:ascii="Times New Roman" w:hAnsi="Times New Roman" w:cs="Times New Roman"/>
              </w:rPr>
              <w:t>Absent</w:t>
            </w:r>
          </w:p>
        </w:tc>
      </w:tr>
      <w:tr w:rsidR="00C13413" w:rsidRPr="00CE69F7" w:rsidTr="00C13413">
        <w:tblPrEx>
          <w:shd w:val="clear" w:color="auto" w:fill="CED7E7"/>
        </w:tblPrEx>
        <w:trPr>
          <w:trHeight w:val="87"/>
        </w:trPr>
        <w:tc>
          <w:tcPr>
            <w:tcW w:w="3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13413" w:rsidRPr="00CE69F7" w:rsidRDefault="00C13413" w:rsidP="00C13413">
            <w:pPr>
              <w:pStyle w:val="Body"/>
              <w:spacing w:after="0" w:line="240" w:lineRule="auto"/>
              <w:jc w:val="center"/>
              <w:rPr>
                <w:rFonts w:ascii="Times New Roman" w:hAnsi="Times New Roman" w:cs="Times New Roman"/>
              </w:rPr>
            </w:pPr>
            <w:r w:rsidRPr="00CE69F7">
              <w:rPr>
                <w:rFonts w:ascii="Times New Roman" w:hAnsi="Times New Roman" w:cs="Times New Roman"/>
                <w:b/>
                <w:bCs/>
              </w:rPr>
              <w:t>Summary</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spacing w:after="0" w:line="240" w:lineRule="auto"/>
              <w:rPr>
                <w:rFonts w:ascii="Times New Roman" w:hAnsi="Times New Roman" w:cs="Times New Roman"/>
              </w:rPr>
            </w:pPr>
            <w:r>
              <w:rPr>
                <w:rFonts w:ascii="Times New Roman" w:hAnsi="Times New Roman" w:cs="Times New Roman"/>
                <w:b/>
                <w:bCs/>
              </w:rPr>
              <w:t>10</w:t>
            </w:r>
            <w:r w:rsidR="00BC2140">
              <w:rPr>
                <w:rFonts w:ascii="Times New Roman" w:hAnsi="Times New Roman" w:cs="Times New Roman"/>
                <w:b/>
                <w:bCs/>
              </w:rPr>
              <w:t xml:space="preserve"> members </w:t>
            </w:r>
            <w:r>
              <w:rPr>
                <w:rFonts w:ascii="Times New Roman" w:hAnsi="Times New Roman" w:cs="Times New Roman"/>
                <w:b/>
                <w:bCs/>
              </w:rPr>
              <w:t>present, 3</w:t>
            </w:r>
            <w:r w:rsidR="00C13413" w:rsidRPr="00CE69F7">
              <w:rPr>
                <w:rFonts w:ascii="Times New Roman" w:hAnsi="Times New Roman" w:cs="Times New Roman"/>
                <w:b/>
                <w:bCs/>
              </w:rPr>
              <w:t xml:space="preserve"> members absent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13413" w:rsidRPr="00CE69F7" w:rsidRDefault="00752F78" w:rsidP="00C13413">
            <w:pPr>
              <w:pStyle w:val="Body"/>
              <w:spacing w:after="0" w:line="240" w:lineRule="auto"/>
              <w:rPr>
                <w:rFonts w:ascii="Times New Roman" w:hAnsi="Times New Roman" w:cs="Times New Roman"/>
              </w:rPr>
            </w:pPr>
            <w:r>
              <w:rPr>
                <w:rFonts w:ascii="Times New Roman" w:hAnsi="Times New Roman" w:cs="Times New Roman"/>
                <w:b/>
                <w:bCs/>
              </w:rPr>
              <w:t>9</w:t>
            </w:r>
            <w:r w:rsidR="00F96D37" w:rsidRPr="00CE69F7">
              <w:rPr>
                <w:rFonts w:ascii="Times New Roman" w:hAnsi="Times New Roman" w:cs="Times New Roman"/>
                <w:b/>
                <w:bCs/>
              </w:rPr>
              <w:t xml:space="preserve"> membe</w:t>
            </w:r>
            <w:r>
              <w:rPr>
                <w:rFonts w:ascii="Times New Roman" w:hAnsi="Times New Roman" w:cs="Times New Roman"/>
                <w:b/>
                <w:bCs/>
              </w:rPr>
              <w:t>rs approved, 3 members absent, 1</w:t>
            </w:r>
            <w:r w:rsidR="00C13413" w:rsidRPr="00CE69F7">
              <w:rPr>
                <w:rFonts w:ascii="Times New Roman" w:hAnsi="Times New Roman" w:cs="Times New Roman"/>
                <w:b/>
                <w:bCs/>
              </w:rPr>
              <w:t xml:space="preserve"> </w:t>
            </w:r>
            <w:r w:rsidR="00F96D37" w:rsidRPr="00CE69F7">
              <w:rPr>
                <w:rFonts w:ascii="Times New Roman" w:hAnsi="Times New Roman" w:cs="Times New Roman"/>
                <w:b/>
                <w:bCs/>
              </w:rPr>
              <w:t>member</w:t>
            </w:r>
            <w:r w:rsidR="00C13413" w:rsidRPr="00CE69F7">
              <w:rPr>
                <w:rFonts w:ascii="Times New Roman" w:hAnsi="Times New Roman" w:cs="Times New Roman"/>
                <w:b/>
                <w:bCs/>
              </w:rPr>
              <w:t xml:space="preserve"> abstained</w:t>
            </w:r>
          </w:p>
        </w:tc>
      </w:tr>
    </w:tbl>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A761EE" w:rsidRPr="00CE69F7" w:rsidRDefault="00A761EE"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CE69F7" w:rsidRDefault="00CE69F7" w:rsidP="00E5092E">
      <w:pPr>
        <w:pStyle w:val="BodyA"/>
        <w:spacing w:after="0" w:line="240" w:lineRule="auto"/>
        <w:rPr>
          <w:rFonts w:ascii="Times New Roman" w:hAnsi="Times New Roman" w:cs="Times New Roman"/>
          <w:b/>
        </w:rPr>
      </w:pPr>
    </w:p>
    <w:p w:rsidR="00487FF8" w:rsidRPr="00CE69F7" w:rsidRDefault="00487FF8" w:rsidP="00E5092E">
      <w:pPr>
        <w:pStyle w:val="BodyA"/>
        <w:spacing w:after="0" w:line="240" w:lineRule="auto"/>
        <w:rPr>
          <w:rFonts w:ascii="Times New Roman" w:hAnsi="Times New Roman" w:cs="Times New Roman"/>
          <w:b/>
        </w:rPr>
      </w:pPr>
      <w:r w:rsidRPr="00CE69F7">
        <w:rPr>
          <w:rFonts w:ascii="Times New Roman" w:hAnsi="Times New Roman" w:cs="Times New Roman"/>
          <w:b/>
        </w:rPr>
        <w:lastRenderedPageBreak/>
        <w:t>PROCEEDINGS:</w:t>
      </w:r>
    </w:p>
    <w:p w:rsidR="00912E57"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A regular meeting of the Massachusetts Department of Public Health</w:t>
      </w:r>
      <w:r w:rsidRPr="00CE69F7">
        <w:rPr>
          <w:rFonts w:ascii="Times New Roman" w:hAnsi="Times New Roman" w:cs="Times New Roman"/>
          <w:lang w:val="fr-FR"/>
        </w:rPr>
        <w:t>’</w:t>
      </w:r>
      <w:r w:rsidRPr="00CE69F7">
        <w:rPr>
          <w:rFonts w:ascii="Times New Roman" w:hAnsi="Times New Roman" w:cs="Times New Roman"/>
        </w:rPr>
        <w:t xml:space="preserve">s Public Health Council (M.G.L. c. 17, §§ 1, 3) was held on </w:t>
      </w:r>
      <w:r w:rsidR="00573EDB" w:rsidRPr="00CE69F7">
        <w:rPr>
          <w:rFonts w:ascii="Times New Roman" w:hAnsi="Times New Roman" w:cs="Times New Roman"/>
        </w:rPr>
        <w:t>Wednesday</w:t>
      </w:r>
      <w:r w:rsidRPr="00CE69F7">
        <w:rPr>
          <w:rFonts w:ascii="Times New Roman" w:hAnsi="Times New Roman" w:cs="Times New Roman"/>
        </w:rPr>
        <w:t xml:space="preserve">, </w:t>
      </w:r>
      <w:r w:rsidR="00752F78">
        <w:rPr>
          <w:rFonts w:ascii="Times New Roman" w:hAnsi="Times New Roman" w:cs="Times New Roman"/>
        </w:rPr>
        <w:t>June 12</w:t>
      </w:r>
      <w:r w:rsidR="00B8500B" w:rsidRPr="00CE69F7">
        <w:rPr>
          <w:rFonts w:ascii="Times New Roman" w:hAnsi="Times New Roman" w:cs="Times New Roman"/>
        </w:rPr>
        <w:t>, 2019</w:t>
      </w:r>
      <w:r w:rsidRPr="00CE69F7">
        <w:rPr>
          <w:rFonts w:ascii="Times New Roman" w:hAnsi="Times New Roman" w:cs="Times New Roman"/>
        </w:rPr>
        <w:t xml:space="preserve"> at the Massachusetts Department of Public Health, 250 Washington Street, Henry I. Bowditch Public Health Council Room, 2</w:t>
      </w:r>
      <w:r w:rsidRPr="00CE69F7">
        <w:rPr>
          <w:rFonts w:ascii="Times New Roman" w:hAnsi="Times New Roman" w:cs="Times New Roman"/>
          <w:vertAlign w:val="superscript"/>
        </w:rPr>
        <w:t>nd</w:t>
      </w:r>
      <w:r w:rsidRPr="00CE69F7">
        <w:rPr>
          <w:rFonts w:ascii="Times New Roman" w:hAnsi="Times New Roman" w:cs="Times New Roman"/>
          <w:lang w:val="nl-NL"/>
        </w:rPr>
        <w:t xml:space="preserve"> Floor, Boston, Massachusetts 02108.</w:t>
      </w:r>
    </w:p>
    <w:p w:rsidR="00912E57" w:rsidRPr="00CE69F7" w:rsidRDefault="00912E57" w:rsidP="00E5092E">
      <w:pPr>
        <w:pStyle w:val="BodyA"/>
        <w:spacing w:after="0" w:line="240" w:lineRule="auto"/>
        <w:rPr>
          <w:rFonts w:ascii="Times New Roman" w:hAnsi="Times New Roman" w:cs="Times New Roman"/>
        </w:rPr>
      </w:pPr>
    </w:p>
    <w:p w:rsidR="00DE4F3C"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Members prese</w:t>
      </w:r>
      <w:r w:rsidR="003305AB" w:rsidRPr="00CE69F7">
        <w:rPr>
          <w:rFonts w:ascii="Times New Roman" w:hAnsi="Times New Roman" w:cs="Times New Roman"/>
        </w:rPr>
        <w:t>nt were: Monica Bharel, MD, MPH</w:t>
      </w:r>
      <w:r w:rsidR="00E84FC2" w:rsidRPr="00CE69F7">
        <w:rPr>
          <w:rFonts w:ascii="Times New Roman" w:hAnsi="Times New Roman" w:cs="Times New Roman"/>
        </w:rPr>
        <w:t>;</w:t>
      </w:r>
      <w:r w:rsidR="001B65F0" w:rsidRPr="00CE69F7">
        <w:rPr>
          <w:rFonts w:ascii="Times New Roman" w:hAnsi="Times New Roman" w:cs="Times New Roman"/>
        </w:rPr>
        <w:t xml:space="preserve"> </w:t>
      </w:r>
      <w:r w:rsidR="00E11FD4" w:rsidRPr="00CE69F7">
        <w:rPr>
          <w:rFonts w:ascii="Times New Roman" w:hAnsi="Times New Roman" w:cs="Times New Roman"/>
        </w:rPr>
        <w:t>Edward Bernstein</w:t>
      </w:r>
      <w:r w:rsidR="001B65F0" w:rsidRPr="00CE69F7">
        <w:rPr>
          <w:rFonts w:ascii="Times New Roman" w:hAnsi="Times New Roman" w:cs="Times New Roman"/>
        </w:rPr>
        <w:t>;</w:t>
      </w:r>
      <w:r w:rsidR="00DE4F3C" w:rsidRPr="00CE69F7">
        <w:rPr>
          <w:rFonts w:ascii="Times New Roman" w:hAnsi="Times New Roman" w:cs="Times New Roman"/>
        </w:rPr>
        <w:t xml:space="preserve"> </w:t>
      </w:r>
      <w:r w:rsidRPr="00CE69F7">
        <w:rPr>
          <w:rFonts w:ascii="Times New Roman" w:hAnsi="Times New Roman" w:cs="Times New Roman"/>
        </w:rPr>
        <w:t>John Cunningham, PhD</w:t>
      </w:r>
      <w:r w:rsidR="00E11FD4" w:rsidRPr="00CE69F7">
        <w:rPr>
          <w:rFonts w:ascii="Times New Roman" w:hAnsi="Times New Roman" w:cs="Times New Roman"/>
        </w:rPr>
        <w:t>;</w:t>
      </w:r>
      <w:r w:rsidR="001C184D" w:rsidRPr="00CE69F7">
        <w:rPr>
          <w:rFonts w:ascii="Times New Roman" w:hAnsi="Times New Roman" w:cs="Times New Roman"/>
        </w:rPr>
        <w:t xml:space="preserve"> </w:t>
      </w:r>
      <w:r w:rsidR="00573EDB" w:rsidRPr="00CE69F7">
        <w:rPr>
          <w:rFonts w:ascii="Times New Roman" w:hAnsi="Times New Roman" w:cs="Times New Roman"/>
        </w:rPr>
        <w:t>Paul</w:t>
      </w:r>
      <w:r w:rsidR="00C04D51" w:rsidRPr="00CE69F7">
        <w:rPr>
          <w:rFonts w:ascii="Times New Roman" w:hAnsi="Times New Roman" w:cs="Times New Roman"/>
        </w:rPr>
        <w:t xml:space="preserve"> Lanzikos</w:t>
      </w:r>
      <w:r w:rsidR="001B65F0" w:rsidRPr="00CE69F7">
        <w:rPr>
          <w:rFonts w:ascii="Times New Roman" w:hAnsi="Times New Roman" w:cs="Times New Roman"/>
        </w:rPr>
        <w:t xml:space="preserve">; </w:t>
      </w:r>
      <w:r w:rsidR="00E11FD4" w:rsidRPr="00CE69F7">
        <w:rPr>
          <w:rFonts w:ascii="Times New Roman" w:hAnsi="Times New Roman" w:cs="Times New Roman"/>
        </w:rPr>
        <w:t>Lucilia Prates-Ramos</w:t>
      </w:r>
      <w:r w:rsidR="00C415E0">
        <w:rPr>
          <w:rFonts w:ascii="Times New Roman" w:hAnsi="Times New Roman" w:cs="Times New Roman"/>
        </w:rPr>
        <w:t xml:space="preserve">; Joanna Lambert; </w:t>
      </w:r>
      <w:r w:rsidR="00752F78" w:rsidRPr="003573BC">
        <w:rPr>
          <w:rFonts w:ascii="Times New Roman" w:hAnsi="Times New Roman" w:cs="Times New Roman"/>
        </w:rPr>
        <w:t>Derek Brindisi</w:t>
      </w:r>
      <w:r w:rsidR="00752F78">
        <w:rPr>
          <w:rFonts w:ascii="Times New Roman" w:hAnsi="Times New Roman" w:cs="Times New Roman"/>
        </w:rPr>
        <w:t>;</w:t>
      </w:r>
      <w:r w:rsidR="00752F78" w:rsidRPr="003573BC">
        <w:rPr>
          <w:rFonts w:ascii="Times New Roman" w:hAnsi="Times New Roman" w:cs="Times New Roman"/>
        </w:rPr>
        <w:t xml:space="preserve"> </w:t>
      </w:r>
      <w:r w:rsidR="003573BC" w:rsidRPr="003573BC">
        <w:rPr>
          <w:rFonts w:ascii="Times New Roman" w:hAnsi="Times New Roman" w:cs="Times New Roman"/>
        </w:rPr>
        <w:t>H</w:t>
      </w:r>
      <w:r w:rsidR="00752F78">
        <w:rPr>
          <w:rFonts w:ascii="Times New Roman" w:hAnsi="Times New Roman" w:cs="Times New Roman"/>
        </w:rPr>
        <w:t>arold Cox; Michael Kneeland, MD</w:t>
      </w:r>
      <w:r w:rsidR="003573BC" w:rsidRPr="003573BC">
        <w:rPr>
          <w:rFonts w:ascii="Times New Roman" w:hAnsi="Times New Roman" w:cs="Times New Roman"/>
        </w:rPr>
        <w:t>;</w:t>
      </w:r>
      <w:r w:rsidR="003573BC">
        <w:rPr>
          <w:rFonts w:ascii="Times New Roman" w:hAnsi="Times New Roman" w:cs="Times New Roman"/>
        </w:rPr>
        <w:t xml:space="preserve"> and Keith </w:t>
      </w:r>
      <w:proofErr w:type="spellStart"/>
      <w:r w:rsidR="003573BC">
        <w:rPr>
          <w:rFonts w:ascii="Times New Roman" w:hAnsi="Times New Roman" w:cs="Times New Roman"/>
        </w:rPr>
        <w:t>Hovan</w:t>
      </w:r>
      <w:proofErr w:type="spellEnd"/>
      <w:r w:rsidR="00E11FD4" w:rsidRPr="00CE69F7">
        <w:rPr>
          <w:rFonts w:ascii="Times New Roman" w:hAnsi="Times New Roman" w:cs="Times New Roman"/>
        </w:rPr>
        <w:t xml:space="preserve"> </w:t>
      </w:r>
    </w:p>
    <w:p w:rsidR="00912E57" w:rsidRPr="00CE69F7" w:rsidRDefault="00912E57" w:rsidP="00E5092E">
      <w:pPr>
        <w:pStyle w:val="BodyA"/>
        <w:spacing w:after="0" w:line="240" w:lineRule="auto"/>
        <w:rPr>
          <w:rFonts w:ascii="Times New Roman" w:hAnsi="Times New Roman" w:cs="Times New Roman"/>
        </w:rPr>
      </w:pPr>
    </w:p>
    <w:p w:rsidR="00BA59EF" w:rsidRPr="00CE69F7" w:rsidRDefault="00702B9A" w:rsidP="00E5092E">
      <w:pPr>
        <w:pStyle w:val="BodyA"/>
        <w:spacing w:after="0" w:line="240" w:lineRule="auto"/>
        <w:rPr>
          <w:rFonts w:ascii="Times New Roman" w:hAnsi="Times New Roman" w:cs="Times New Roman"/>
        </w:rPr>
      </w:pPr>
      <w:r w:rsidRPr="00CE69F7">
        <w:rPr>
          <w:rFonts w:ascii="Times New Roman" w:hAnsi="Times New Roman" w:cs="Times New Roman"/>
        </w:rPr>
        <w:t xml:space="preserve">Absent member(s) </w:t>
      </w:r>
      <w:r w:rsidR="0083110A" w:rsidRPr="00CE69F7">
        <w:rPr>
          <w:rFonts w:ascii="Times New Roman" w:hAnsi="Times New Roman" w:cs="Times New Roman"/>
        </w:rPr>
        <w:t>were</w:t>
      </w:r>
      <w:r w:rsidRPr="00CE69F7">
        <w:rPr>
          <w:rFonts w:ascii="Times New Roman" w:hAnsi="Times New Roman" w:cs="Times New Roman"/>
        </w:rPr>
        <w:t>:</w:t>
      </w:r>
      <w:r w:rsidR="00BA59EF" w:rsidRPr="00CE69F7">
        <w:rPr>
          <w:rFonts w:ascii="Times New Roman" w:hAnsi="Times New Roman" w:cs="Times New Roman"/>
        </w:rPr>
        <w:t xml:space="preserve"> </w:t>
      </w:r>
      <w:r w:rsidR="00E11FD4" w:rsidRPr="00CE69F7">
        <w:rPr>
          <w:rFonts w:ascii="Times New Roman" w:hAnsi="Times New Roman" w:cs="Times New Roman"/>
        </w:rPr>
        <w:t xml:space="preserve"> </w:t>
      </w:r>
      <w:r w:rsidR="00752F78">
        <w:rPr>
          <w:rFonts w:ascii="Times New Roman" w:hAnsi="Times New Roman" w:cs="Times New Roman"/>
        </w:rPr>
        <w:t xml:space="preserve">Lissette </w:t>
      </w:r>
      <w:proofErr w:type="spellStart"/>
      <w:r w:rsidR="00752F78">
        <w:rPr>
          <w:rFonts w:ascii="Times New Roman" w:hAnsi="Times New Roman" w:cs="Times New Roman"/>
        </w:rPr>
        <w:t>Blondet</w:t>
      </w:r>
      <w:proofErr w:type="spellEnd"/>
      <w:r w:rsidR="00752F78">
        <w:rPr>
          <w:rFonts w:ascii="Times New Roman" w:hAnsi="Times New Roman" w:cs="Times New Roman"/>
        </w:rPr>
        <w:t>;</w:t>
      </w:r>
      <w:r w:rsidR="00752F78" w:rsidRPr="00752F78">
        <w:rPr>
          <w:rFonts w:ascii="Times New Roman" w:hAnsi="Times New Roman" w:cs="Times New Roman"/>
        </w:rPr>
        <w:t xml:space="preserve"> </w:t>
      </w:r>
      <w:r w:rsidR="00752F78" w:rsidRPr="003573BC">
        <w:rPr>
          <w:rFonts w:ascii="Times New Roman" w:hAnsi="Times New Roman" w:cs="Times New Roman"/>
        </w:rPr>
        <w:t xml:space="preserve">Secretary Francisco </w:t>
      </w:r>
      <w:proofErr w:type="spellStart"/>
      <w:r w:rsidR="00752F78" w:rsidRPr="003573BC">
        <w:rPr>
          <w:rFonts w:ascii="Times New Roman" w:hAnsi="Times New Roman" w:cs="Times New Roman"/>
        </w:rPr>
        <w:t>Ureña</w:t>
      </w:r>
      <w:proofErr w:type="spellEnd"/>
      <w:r w:rsidR="003573BC" w:rsidRPr="003573BC">
        <w:rPr>
          <w:rFonts w:ascii="Times New Roman" w:hAnsi="Times New Roman" w:cs="Times New Roman"/>
        </w:rPr>
        <w:t xml:space="preserve">; </w:t>
      </w:r>
      <w:r w:rsidR="00C415E0">
        <w:rPr>
          <w:rFonts w:ascii="Times New Roman" w:hAnsi="Times New Roman" w:cs="Times New Roman"/>
        </w:rPr>
        <w:t xml:space="preserve">and </w:t>
      </w:r>
      <w:r w:rsidR="00F96D37" w:rsidRPr="00CE69F7">
        <w:rPr>
          <w:rFonts w:ascii="Times New Roman" w:hAnsi="Times New Roman" w:cs="Times New Roman"/>
        </w:rPr>
        <w:t>Michele David, MD.</w:t>
      </w:r>
      <w:r w:rsidR="00E11FD4" w:rsidRPr="00CE69F7">
        <w:rPr>
          <w:rFonts w:ascii="Times New Roman" w:hAnsi="Times New Roman" w:cs="Times New Roman"/>
        </w:rPr>
        <w:t xml:space="preserve"> </w:t>
      </w:r>
    </w:p>
    <w:p w:rsidR="001C184D" w:rsidRPr="00CE69F7" w:rsidRDefault="001C184D" w:rsidP="00E5092E">
      <w:pPr>
        <w:pStyle w:val="BodyA"/>
        <w:spacing w:after="0" w:line="240" w:lineRule="auto"/>
        <w:rPr>
          <w:rFonts w:ascii="Times New Roman" w:hAnsi="Times New Roman" w:cs="Times New Roman"/>
        </w:rPr>
      </w:pPr>
    </w:p>
    <w:p w:rsidR="00912E57" w:rsidRPr="00CE69F7" w:rsidRDefault="00E11FD4" w:rsidP="00E5092E">
      <w:pPr>
        <w:pStyle w:val="BodyA"/>
        <w:spacing w:after="0" w:line="240" w:lineRule="auto"/>
        <w:rPr>
          <w:rFonts w:ascii="Times New Roman" w:hAnsi="Times New Roman" w:cs="Times New Roman"/>
        </w:rPr>
      </w:pPr>
      <w:r w:rsidRPr="00CE69F7">
        <w:rPr>
          <w:rFonts w:ascii="Times New Roman" w:hAnsi="Times New Roman" w:cs="Times New Roman"/>
        </w:rPr>
        <w:t>Also in attendance was</w:t>
      </w:r>
      <w:r w:rsidR="00702B9A" w:rsidRPr="00CE69F7">
        <w:rPr>
          <w:rFonts w:ascii="Times New Roman" w:hAnsi="Times New Roman" w:cs="Times New Roman"/>
        </w:rPr>
        <w:t xml:space="preserve"> Margret Cooke, General Counsel at the Massachusetts Department of Public Health.</w:t>
      </w:r>
    </w:p>
    <w:p w:rsidR="00912E57" w:rsidRPr="00CE69F7" w:rsidRDefault="00912E57" w:rsidP="00E5092E">
      <w:pPr>
        <w:pStyle w:val="BodyA"/>
        <w:spacing w:after="0" w:line="240" w:lineRule="auto"/>
        <w:rPr>
          <w:rFonts w:ascii="Times New Roman" w:hAnsi="Times New Roman" w:cs="Times New Roman"/>
        </w:rPr>
      </w:pPr>
    </w:p>
    <w:p w:rsidR="00912E57" w:rsidRPr="00CE69F7" w:rsidRDefault="00702B9A" w:rsidP="001F7D34">
      <w:pPr>
        <w:pStyle w:val="BodyA"/>
        <w:spacing w:after="0" w:line="240" w:lineRule="auto"/>
        <w:rPr>
          <w:rFonts w:ascii="Times New Roman" w:hAnsi="Times New Roman" w:cs="Times New Roman"/>
        </w:rPr>
      </w:pPr>
      <w:r w:rsidRPr="00CE69F7">
        <w:rPr>
          <w:rFonts w:ascii="Times New Roman" w:hAnsi="Times New Roman" w:cs="Times New Roman"/>
        </w:rPr>
        <w:t>Commissioner Bharel cal</w:t>
      </w:r>
      <w:r w:rsidR="00EE3A8A" w:rsidRPr="00CE69F7">
        <w:rPr>
          <w:rFonts w:ascii="Times New Roman" w:hAnsi="Times New Roman" w:cs="Times New Roman"/>
        </w:rPr>
        <w:t xml:space="preserve">led the meeting to order at </w:t>
      </w:r>
      <w:r w:rsidR="003573BC">
        <w:rPr>
          <w:rFonts w:ascii="Times New Roman" w:hAnsi="Times New Roman" w:cs="Times New Roman"/>
        </w:rPr>
        <w:t>9:11</w:t>
      </w:r>
      <w:r w:rsidRPr="00CE69F7">
        <w:rPr>
          <w:rFonts w:ascii="Times New Roman" w:hAnsi="Times New Roman" w:cs="Times New Roman"/>
        </w:rPr>
        <w:t xml:space="preserve"> AM and made opening remarks before reviewing the agenda. </w:t>
      </w:r>
    </w:p>
    <w:p w:rsidR="001F7D34" w:rsidRPr="00CE69F7" w:rsidRDefault="001F7D34" w:rsidP="001F7D34">
      <w:pPr>
        <w:pStyle w:val="BodyA"/>
        <w:spacing w:after="0" w:line="240" w:lineRule="auto"/>
        <w:rPr>
          <w:rFonts w:ascii="Times New Roman" w:hAnsi="Times New Roman" w:cs="Times New Roman"/>
        </w:rPr>
      </w:pPr>
    </w:p>
    <w:p w:rsidR="00912E57" w:rsidRPr="007E3037" w:rsidRDefault="00856393" w:rsidP="00E5092E">
      <w:pPr>
        <w:pStyle w:val="Body"/>
        <w:rPr>
          <w:rFonts w:ascii="Times New Roman" w:hAnsi="Times New Roman" w:cs="Times New Roman"/>
          <w:b/>
          <w:bCs/>
          <w:lang w:val="de-DE"/>
        </w:rPr>
      </w:pPr>
      <w:r w:rsidRPr="007E3037">
        <w:rPr>
          <w:rFonts w:ascii="Times New Roman" w:hAnsi="Times New Roman" w:cs="Times New Roman"/>
          <w:b/>
          <w:bCs/>
          <w:lang w:val="de-DE"/>
        </w:rPr>
        <w:t xml:space="preserve">1. </w:t>
      </w:r>
      <w:r w:rsidR="00702B9A" w:rsidRPr="007E3037">
        <w:rPr>
          <w:rFonts w:ascii="Times New Roman" w:hAnsi="Times New Roman" w:cs="Times New Roman"/>
          <w:b/>
          <w:bCs/>
          <w:lang w:val="de-DE"/>
        </w:rPr>
        <w:t>ROUTINE ITEMS</w:t>
      </w:r>
    </w:p>
    <w:p w:rsidR="00C13413" w:rsidRPr="007E3037" w:rsidRDefault="00702B9A" w:rsidP="008033B8">
      <w:pPr>
        <w:pStyle w:val="Body"/>
        <w:rPr>
          <w:rFonts w:ascii="Times New Roman" w:hAnsi="Times New Roman" w:cs="Times New Roman"/>
          <w:b/>
          <w:bCs/>
        </w:rPr>
      </w:pPr>
      <w:r w:rsidRPr="007E3037">
        <w:rPr>
          <w:rFonts w:ascii="Times New Roman" w:hAnsi="Times New Roman" w:cs="Times New Roman"/>
          <w:b/>
          <w:bCs/>
        </w:rPr>
        <w:t>Updates from Commissioner Monica Bharel, M.D., MPH</w:t>
      </w:r>
    </w:p>
    <w:p w:rsidR="00FA66CC" w:rsidRPr="00FA66CC" w:rsidRDefault="00C13413" w:rsidP="00FA66CC">
      <w:pPr>
        <w:pStyle w:val="Body"/>
        <w:rPr>
          <w:rFonts w:ascii="Times New Roman" w:hAnsi="Times New Roman" w:cs="Times New Roman"/>
          <w:bCs/>
        </w:rPr>
      </w:pPr>
      <w:r w:rsidRPr="007E3037">
        <w:rPr>
          <w:rFonts w:ascii="Times New Roman" w:hAnsi="Times New Roman" w:cs="Times New Roman"/>
          <w:bCs/>
        </w:rPr>
        <w:t>Commissioner Bharel began by highlighting some of the public health work that is taking place at the Dep</w:t>
      </w:r>
      <w:r w:rsidR="00C415E0" w:rsidRPr="007E3037">
        <w:rPr>
          <w:rFonts w:ascii="Times New Roman" w:hAnsi="Times New Roman" w:cs="Times New Roman"/>
          <w:bCs/>
        </w:rPr>
        <w:t>artment across the s</w:t>
      </w:r>
      <w:r w:rsidR="003573BC">
        <w:rPr>
          <w:rFonts w:ascii="Times New Roman" w:hAnsi="Times New Roman" w:cs="Times New Roman"/>
          <w:bCs/>
        </w:rPr>
        <w:t>tate</w:t>
      </w:r>
      <w:r w:rsidR="00FA66CC">
        <w:rPr>
          <w:rFonts w:ascii="Times New Roman" w:hAnsi="Times New Roman" w:cs="Times New Roman"/>
          <w:bCs/>
        </w:rPr>
        <w:t xml:space="preserve">.  This </w:t>
      </w:r>
      <w:r w:rsidR="00FA66CC" w:rsidRPr="00FA66CC">
        <w:rPr>
          <w:rFonts w:ascii="Times New Roman" w:hAnsi="Times New Roman" w:cs="Times New Roman"/>
          <w:bCs/>
        </w:rPr>
        <w:t>spring marked the first time medical students in Massachusetts graduated with training to qualify for a DEA X waiver, which will allow them to prescribe buprenorphine</w:t>
      </w:r>
      <w:r w:rsidR="00B549DB">
        <w:rPr>
          <w:rFonts w:ascii="Times New Roman" w:hAnsi="Times New Roman" w:cs="Times New Roman"/>
          <w:bCs/>
        </w:rPr>
        <w:t xml:space="preserve">.  </w:t>
      </w:r>
      <w:r w:rsidR="00FA66CC">
        <w:rPr>
          <w:rFonts w:ascii="Times New Roman" w:hAnsi="Times New Roman" w:cs="Times New Roman"/>
          <w:bCs/>
        </w:rPr>
        <w:t xml:space="preserve"> </w:t>
      </w:r>
      <w:r w:rsidR="00FA66CC" w:rsidRPr="00FA66CC">
        <w:rPr>
          <w:rFonts w:ascii="Times New Roman" w:hAnsi="Times New Roman" w:cs="Times New Roman"/>
          <w:bCs/>
        </w:rPr>
        <w:t xml:space="preserve">DPH led this effort with all four medical schools in the state, working with students, faculty, and our state partners to ensure graduates are better equipped to address substance use disorder. I thoroughly enjoyed working with these talented students; two of them were Public Health Fellows here in the Commissioner’s Office. </w:t>
      </w:r>
    </w:p>
    <w:p w:rsidR="00FA66CC" w:rsidRPr="00FA66CC" w:rsidRDefault="00405CA7" w:rsidP="00FA66CC">
      <w:pPr>
        <w:pStyle w:val="Body"/>
        <w:rPr>
          <w:rFonts w:ascii="Times New Roman" w:hAnsi="Times New Roman" w:cs="Times New Roman"/>
          <w:bCs/>
        </w:rPr>
      </w:pPr>
      <w:r>
        <w:rPr>
          <w:rFonts w:ascii="Times New Roman" w:hAnsi="Times New Roman" w:cs="Times New Roman"/>
          <w:bCs/>
        </w:rPr>
        <w:t>Last month, Commissioner Bharel</w:t>
      </w:r>
      <w:r w:rsidR="00FA66CC" w:rsidRPr="00FA66CC">
        <w:rPr>
          <w:rFonts w:ascii="Times New Roman" w:hAnsi="Times New Roman" w:cs="Times New Roman"/>
          <w:bCs/>
        </w:rPr>
        <w:t xml:space="preserve"> highlighted </w:t>
      </w:r>
      <w:r>
        <w:rPr>
          <w:rFonts w:ascii="Times New Roman" w:hAnsi="Times New Roman" w:cs="Times New Roman"/>
          <w:bCs/>
        </w:rPr>
        <w:t>the</w:t>
      </w:r>
      <w:r w:rsidR="00FA66CC" w:rsidRPr="00FA66CC">
        <w:rPr>
          <w:rFonts w:ascii="Times New Roman" w:hAnsi="Times New Roman" w:cs="Times New Roman"/>
          <w:bCs/>
        </w:rPr>
        <w:t xml:space="preserve"> Administration’s award of more than $8 million to 10 community organizations to prevent and reduce gun violence and other forms of viole</w:t>
      </w:r>
      <w:r>
        <w:rPr>
          <w:rFonts w:ascii="Times New Roman" w:hAnsi="Times New Roman" w:cs="Times New Roman"/>
          <w:bCs/>
        </w:rPr>
        <w:t xml:space="preserve">nce among youth in our state.  </w:t>
      </w:r>
      <w:r w:rsidR="00FA66CC" w:rsidRPr="00FA66CC">
        <w:rPr>
          <w:rFonts w:ascii="Times New Roman" w:hAnsi="Times New Roman" w:cs="Times New Roman"/>
          <w:bCs/>
        </w:rPr>
        <w:t>Building on</w:t>
      </w:r>
      <w:r w:rsidR="00FA66CC">
        <w:rPr>
          <w:rFonts w:ascii="Times New Roman" w:hAnsi="Times New Roman" w:cs="Times New Roman"/>
          <w:bCs/>
        </w:rPr>
        <w:t xml:space="preserve"> those awards, DPH</w:t>
      </w:r>
      <w:r w:rsidR="00FA66CC" w:rsidRPr="00FA66CC">
        <w:rPr>
          <w:rFonts w:ascii="Times New Roman" w:hAnsi="Times New Roman" w:cs="Times New Roman"/>
          <w:bCs/>
        </w:rPr>
        <w:t xml:space="preserve"> announced last week a grant to UTEC in Lowell, to establish the Training Center for Excellence in Gun and Youth Violence Prevention which will address gun violence using a public h</w:t>
      </w:r>
      <w:r>
        <w:rPr>
          <w:rFonts w:ascii="Times New Roman" w:hAnsi="Times New Roman" w:cs="Times New Roman"/>
          <w:bCs/>
        </w:rPr>
        <w:t>ealth and racial equity lens.  DPH</w:t>
      </w:r>
      <w:r w:rsidR="00FA66CC" w:rsidRPr="00FA66CC">
        <w:rPr>
          <w:rFonts w:ascii="Times New Roman" w:hAnsi="Times New Roman" w:cs="Times New Roman"/>
          <w:bCs/>
        </w:rPr>
        <w:t xml:space="preserve"> hope</w:t>
      </w:r>
      <w:r>
        <w:rPr>
          <w:rFonts w:ascii="Times New Roman" w:hAnsi="Times New Roman" w:cs="Times New Roman"/>
          <w:bCs/>
        </w:rPr>
        <w:t>s</w:t>
      </w:r>
      <w:r w:rsidR="00FA66CC" w:rsidRPr="00FA66CC">
        <w:rPr>
          <w:rFonts w:ascii="Times New Roman" w:hAnsi="Times New Roman" w:cs="Times New Roman"/>
          <w:bCs/>
        </w:rPr>
        <w:t xml:space="preserve"> to learn about the most effective interventions being used in these communities and share them widely to make a meaningful impact in the lives of young people, their families and communities. </w:t>
      </w:r>
    </w:p>
    <w:p w:rsidR="00FA66CC" w:rsidRPr="00FA66CC" w:rsidRDefault="00FA66CC" w:rsidP="00FA66CC">
      <w:pPr>
        <w:pStyle w:val="Body"/>
        <w:rPr>
          <w:rFonts w:ascii="Times New Roman" w:hAnsi="Times New Roman" w:cs="Times New Roman"/>
          <w:bCs/>
        </w:rPr>
      </w:pPr>
      <w:r w:rsidRPr="00FA66CC">
        <w:rPr>
          <w:rFonts w:ascii="Times New Roman" w:hAnsi="Times New Roman" w:cs="Times New Roman"/>
          <w:bCs/>
        </w:rPr>
        <w:t>On the top</w:t>
      </w:r>
      <w:r w:rsidR="00EC0431">
        <w:rPr>
          <w:rFonts w:ascii="Times New Roman" w:hAnsi="Times New Roman" w:cs="Times New Roman"/>
          <w:bCs/>
        </w:rPr>
        <w:t xml:space="preserve">ic of gun violence, the Commissioner </w:t>
      </w:r>
      <w:r w:rsidRPr="00FA66CC">
        <w:rPr>
          <w:rFonts w:ascii="Times New Roman" w:hAnsi="Times New Roman" w:cs="Times New Roman"/>
          <w:bCs/>
        </w:rPr>
        <w:t xml:space="preserve">was asked to speak along with Boston Mayor Walsh, Attorney General Healey, Speaker </w:t>
      </w:r>
      <w:proofErr w:type="spellStart"/>
      <w:r w:rsidRPr="00FA66CC">
        <w:rPr>
          <w:rFonts w:ascii="Times New Roman" w:hAnsi="Times New Roman" w:cs="Times New Roman"/>
          <w:bCs/>
        </w:rPr>
        <w:t>DeLeo</w:t>
      </w:r>
      <w:proofErr w:type="spellEnd"/>
      <w:r w:rsidRPr="00FA66CC">
        <w:rPr>
          <w:rFonts w:ascii="Times New Roman" w:hAnsi="Times New Roman" w:cs="Times New Roman"/>
          <w:bCs/>
        </w:rPr>
        <w:t>, and others at the Mass General Center for Gun Violence Prevention Launch event. This Center will work to advance the health and safety of children and adults through injury and gun violence research, clinical care, educat</w:t>
      </w:r>
      <w:r w:rsidR="00EC0431">
        <w:rPr>
          <w:rFonts w:ascii="Times New Roman" w:hAnsi="Times New Roman" w:cs="Times New Roman"/>
          <w:bCs/>
        </w:rPr>
        <w:t>ion, and community engagement. DPH</w:t>
      </w:r>
      <w:r w:rsidRPr="00FA66CC">
        <w:rPr>
          <w:rFonts w:ascii="Times New Roman" w:hAnsi="Times New Roman" w:cs="Times New Roman"/>
          <w:bCs/>
        </w:rPr>
        <w:t xml:space="preserve"> look</w:t>
      </w:r>
      <w:r w:rsidR="00EC0431">
        <w:rPr>
          <w:rFonts w:ascii="Times New Roman" w:hAnsi="Times New Roman" w:cs="Times New Roman"/>
          <w:bCs/>
        </w:rPr>
        <w:t>s</w:t>
      </w:r>
      <w:r w:rsidRPr="00FA66CC">
        <w:rPr>
          <w:rFonts w:ascii="Times New Roman" w:hAnsi="Times New Roman" w:cs="Times New Roman"/>
          <w:bCs/>
        </w:rPr>
        <w:t xml:space="preserve"> forward to collaborating with MGH on this important partnership.</w:t>
      </w:r>
    </w:p>
    <w:p w:rsidR="00FA66CC" w:rsidRPr="00FA66CC" w:rsidRDefault="00FA66CC" w:rsidP="00FA66CC">
      <w:pPr>
        <w:pStyle w:val="Body"/>
        <w:rPr>
          <w:rFonts w:ascii="Times New Roman" w:hAnsi="Times New Roman" w:cs="Times New Roman"/>
          <w:bCs/>
        </w:rPr>
      </w:pPr>
      <w:r w:rsidRPr="00FA66CC">
        <w:rPr>
          <w:rFonts w:ascii="Times New Roman" w:hAnsi="Times New Roman" w:cs="Times New Roman"/>
          <w:bCs/>
        </w:rPr>
        <w:t xml:space="preserve">Here at DPH, our Bureau of Infectious Disease and Laboratory Sciences recently held Science Day 2019, an annual event that features some of the amazing work being done by BIDLS staff.  My thanks to </w:t>
      </w:r>
      <w:r w:rsidR="00EC0431">
        <w:rPr>
          <w:rFonts w:ascii="Times New Roman" w:hAnsi="Times New Roman" w:cs="Times New Roman"/>
          <w:bCs/>
        </w:rPr>
        <w:t xml:space="preserve">Dr. </w:t>
      </w:r>
      <w:proofErr w:type="spellStart"/>
      <w:r w:rsidRPr="00FA66CC">
        <w:rPr>
          <w:rFonts w:ascii="Times New Roman" w:hAnsi="Times New Roman" w:cs="Times New Roman"/>
          <w:bCs/>
        </w:rPr>
        <w:t>Monina</w:t>
      </w:r>
      <w:proofErr w:type="spellEnd"/>
      <w:r w:rsidRPr="00FA66CC">
        <w:rPr>
          <w:rFonts w:ascii="Times New Roman" w:hAnsi="Times New Roman" w:cs="Times New Roman"/>
          <w:bCs/>
        </w:rPr>
        <w:t xml:space="preserve"> </w:t>
      </w:r>
      <w:proofErr w:type="spellStart"/>
      <w:r w:rsidRPr="00FA66CC">
        <w:rPr>
          <w:rFonts w:ascii="Times New Roman" w:hAnsi="Times New Roman" w:cs="Times New Roman"/>
          <w:bCs/>
        </w:rPr>
        <w:t>Klevens</w:t>
      </w:r>
      <w:proofErr w:type="spellEnd"/>
      <w:r w:rsidRPr="00FA66CC">
        <w:rPr>
          <w:rFonts w:ascii="Times New Roman" w:hAnsi="Times New Roman" w:cs="Times New Roman"/>
          <w:bCs/>
        </w:rPr>
        <w:t>, who directs research and evaluation for the Bureau, for organizing this event to showcase some of the great research and data analysis by our staff!</w:t>
      </w:r>
    </w:p>
    <w:p w:rsidR="00FA66CC" w:rsidRPr="00FA66CC" w:rsidRDefault="00FA66CC" w:rsidP="00FA66CC">
      <w:pPr>
        <w:pStyle w:val="Body"/>
        <w:rPr>
          <w:rFonts w:ascii="Times New Roman" w:hAnsi="Times New Roman" w:cs="Times New Roman"/>
          <w:bCs/>
        </w:rPr>
      </w:pPr>
      <w:r w:rsidRPr="00FA66CC">
        <w:rPr>
          <w:rFonts w:ascii="Times New Roman" w:hAnsi="Times New Roman" w:cs="Times New Roman"/>
          <w:bCs/>
        </w:rPr>
        <w:lastRenderedPageBreak/>
        <w:t>Last mont</w:t>
      </w:r>
      <w:r w:rsidR="00EC0431">
        <w:rPr>
          <w:rFonts w:ascii="Times New Roman" w:hAnsi="Times New Roman" w:cs="Times New Roman"/>
          <w:bCs/>
        </w:rPr>
        <w:t>h, Commissioner Bharel made</w:t>
      </w:r>
      <w:r w:rsidRPr="00FA66CC">
        <w:rPr>
          <w:rFonts w:ascii="Times New Roman" w:hAnsi="Times New Roman" w:cs="Times New Roman"/>
          <w:bCs/>
        </w:rPr>
        <w:t xml:space="preserve"> opening remarks at the 10th Annual Community Health Worker Conference, whic</w:t>
      </w:r>
      <w:r w:rsidR="00EC0431">
        <w:rPr>
          <w:rFonts w:ascii="Times New Roman" w:hAnsi="Times New Roman" w:cs="Times New Roman"/>
          <w:bCs/>
        </w:rPr>
        <w:t xml:space="preserve">h drew a record 450 attendees.  </w:t>
      </w:r>
      <w:r w:rsidRPr="00FA66CC">
        <w:rPr>
          <w:rFonts w:ascii="Times New Roman" w:hAnsi="Times New Roman" w:cs="Times New Roman"/>
          <w:bCs/>
        </w:rPr>
        <w:t xml:space="preserve">This year’s program explored why a racial justice approach is integral to strengthening the CHW workforce, which is appropriate since few sectors of our healthcare workforce are more familiar with the impact of health inequities on vulnerable populations and play such an essential role in health care delivery. </w:t>
      </w:r>
    </w:p>
    <w:p w:rsidR="00FA66CC" w:rsidRPr="00FA66CC" w:rsidRDefault="00FA66CC" w:rsidP="00FA66CC">
      <w:pPr>
        <w:pStyle w:val="Body"/>
        <w:rPr>
          <w:rFonts w:ascii="Times New Roman" w:hAnsi="Times New Roman" w:cs="Times New Roman"/>
          <w:bCs/>
        </w:rPr>
      </w:pPr>
      <w:r w:rsidRPr="00FA66CC">
        <w:rPr>
          <w:rFonts w:ascii="Times New Roman" w:hAnsi="Times New Roman" w:cs="Times New Roman"/>
          <w:bCs/>
        </w:rPr>
        <w:t>Youth vaping continues to be of great concern to the De</w:t>
      </w:r>
      <w:r w:rsidR="00EC0431">
        <w:rPr>
          <w:rFonts w:ascii="Times New Roman" w:hAnsi="Times New Roman" w:cs="Times New Roman"/>
          <w:bCs/>
        </w:rPr>
        <w:t xml:space="preserve">partment and to me personally. Commissioner Bharel </w:t>
      </w:r>
      <w:r w:rsidRPr="00FA66CC">
        <w:rPr>
          <w:rFonts w:ascii="Times New Roman" w:hAnsi="Times New Roman" w:cs="Times New Roman"/>
          <w:bCs/>
        </w:rPr>
        <w:t>spoke to the Massachusetts Health C</w:t>
      </w:r>
      <w:r w:rsidR="00EC0431">
        <w:rPr>
          <w:rFonts w:ascii="Times New Roman" w:hAnsi="Times New Roman" w:cs="Times New Roman"/>
          <w:bCs/>
        </w:rPr>
        <w:t>ouncil to discuss this issue.  As discussed at PHC meeting in the past</w:t>
      </w:r>
      <w:r w:rsidRPr="00FA66CC">
        <w:rPr>
          <w:rFonts w:ascii="Times New Roman" w:hAnsi="Times New Roman" w:cs="Times New Roman"/>
          <w:bCs/>
        </w:rPr>
        <w:t>, youth vaping is a public health crisis, with 1 in 5 high school students using e</w:t>
      </w:r>
      <w:r w:rsidR="00EC0431">
        <w:rPr>
          <w:rFonts w:ascii="Times New Roman" w:hAnsi="Times New Roman" w:cs="Times New Roman"/>
          <w:bCs/>
        </w:rPr>
        <w:t xml:space="preserve">-cigarettes in the past month.  </w:t>
      </w:r>
      <w:r w:rsidRPr="00FA66CC">
        <w:rPr>
          <w:rFonts w:ascii="Times New Roman" w:hAnsi="Times New Roman" w:cs="Times New Roman"/>
          <w:bCs/>
        </w:rPr>
        <w:t xml:space="preserve">What’s worse, the industry spends more than $125 million per year to advertise e-cigarettes, with ads and packaging created to appeal to youth.  As advertising spending increases, so does youth e-cigarette use. </w:t>
      </w:r>
    </w:p>
    <w:p w:rsidR="00FA66CC" w:rsidRPr="00FA66CC" w:rsidRDefault="00EC0431" w:rsidP="00FA66CC">
      <w:pPr>
        <w:pStyle w:val="Body"/>
        <w:rPr>
          <w:rFonts w:ascii="Times New Roman" w:hAnsi="Times New Roman" w:cs="Times New Roman"/>
          <w:bCs/>
        </w:rPr>
      </w:pPr>
      <w:r>
        <w:rPr>
          <w:rFonts w:ascii="Times New Roman" w:hAnsi="Times New Roman" w:cs="Times New Roman"/>
          <w:bCs/>
        </w:rPr>
        <w:t>Commissioner Bharel</w:t>
      </w:r>
      <w:r w:rsidR="00FA66CC" w:rsidRPr="00FA66CC">
        <w:rPr>
          <w:rFonts w:ascii="Times New Roman" w:hAnsi="Times New Roman" w:cs="Times New Roman"/>
          <w:bCs/>
        </w:rPr>
        <w:t xml:space="preserve"> highlighted our Tobacco 21 law, Governor Baker’s proposed assessment on e-cigarettes and vaping products, local efforts to restrict flavors, and our recent campaigns designed to raise awareness of youth vaping among parents and other adults.  </w:t>
      </w:r>
    </w:p>
    <w:p w:rsidR="00FA66CC" w:rsidRPr="00FA66CC" w:rsidRDefault="00EC0431" w:rsidP="00FA66CC">
      <w:pPr>
        <w:pStyle w:val="Body"/>
        <w:rPr>
          <w:rFonts w:ascii="Times New Roman" w:hAnsi="Times New Roman" w:cs="Times New Roman"/>
          <w:bCs/>
        </w:rPr>
      </w:pPr>
      <w:r>
        <w:rPr>
          <w:rFonts w:ascii="Times New Roman" w:hAnsi="Times New Roman" w:cs="Times New Roman"/>
          <w:bCs/>
        </w:rPr>
        <w:t>Commissioner Bharel announced</w:t>
      </w:r>
      <w:r w:rsidR="00FA66CC" w:rsidRPr="00FA66CC">
        <w:rPr>
          <w:rFonts w:ascii="Times New Roman" w:hAnsi="Times New Roman" w:cs="Times New Roman"/>
          <w:bCs/>
        </w:rPr>
        <w:t xml:space="preserve"> the Administration’s recent launch of a new state campaign to promote healthy relationships, examples of wh</w:t>
      </w:r>
      <w:r>
        <w:rPr>
          <w:rFonts w:ascii="Times New Roman" w:hAnsi="Times New Roman" w:cs="Times New Roman"/>
          <w:bCs/>
        </w:rPr>
        <w:t xml:space="preserve">ich you can see on the screen.  </w:t>
      </w:r>
      <w:r w:rsidR="00FA66CC" w:rsidRPr="00FA66CC">
        <w:rPr>
          <w:rFonts w:ascii="Times New Roman" w:hAnsi="Times New Roman" w:cs="Times New Roman"/>
          <w:bCs/>
        </w:rPr>
        <w:t xml:space="preserve">The </w:t>
      </w:r>
      <w:proofErr w:type="spellStart"/>
      <w:r w:rsidR="00FA66CC" w:rsidRPr="00FA66CC">
        <w:rPr>
          <w:rFonts w:ascii="Times New Roman" w:hAnsi="Times New Roman" w:cs="Times New Roman"/>
          <w:bCs/>
        </w:rPr>
        <w:t>RESPECTfully</w:t>
      </w:r>
      <w:proofErr w:type="spellEnd"/>
      <w:r w:rsidR="00FA66CC" w:rsidRPr="00FA66CC">
        <w:rPr>
          <w:rFonts w:ascii="Times New Roman" w:hAnsi="Times New Roman" w:cs="Times New Roman"/>
          <w:bCs/>
        </w:rPr>
        <w:t xml:space="preserve"> campaign is part of our efforts to reduce sexual and domestic violence and promote the message to young people that healthy relationships include respect, ho</w:t>
      </w:r>
      <w:r>
        <w:rPr>
          <w:rFonts w:ascii="Times New Roman" w:hAnsi="Times New Roman" w:cs="Times New Roman"/>
          <w:bCs/>
        </w:rPr>
        <w:t xml:space="preserve">nesty, and open communication. The Commissioner </w:t>
      </w:r>
      <w:r w:rsidR="00FA66CC" w:rsidRPr="00FA66CC">
        <w:rPr>
          <w:rFonts w:ascii="Times New Roman" w:hAnsi="Times New Roman" w:cs="Times New Roman"/>
          <w:bCs/>
        </w:rPr>
        <w:t>thank</w:t>
      </w:r>
      <w:r>
        <w:rPr>
          <w:rFonts w:ascii="Times New Roman" w:hAnsi="Times New Roman" w:cs="Times New Roman"/>
          <w:bCs/>
        </w:rPr>
        <w:t>ed the DPH staff for their efforts and displayed pictures</w:t>
      </w:r>
      <w:r w:rsidR="00FA66CC" w:rsidRPr="00FA66CC">
        <w:rPr>
          <w:rFonts w:ascii="Times New Roman" w:hAnsi="Times New Roman" w:cs="Times New Roman"/>
          <w:bCs/>
        </w:rPr>
        <w:t xml:space="preserve"> with </w:t>
      </w:r>
      <w:r>
        <w:rPr>
          <w:rFonts w:ascii="Times New Roman" w:hAnsi="Times New Roman" w:cs="Times New Roman"/>
          <w:bCs/>
        </w:rPr>
        <w:t>S</w:t>
      </w:r>
      <w:r w:rsidR="00FA66CC" w:rsidRPr="00FA66CC">
        <w:rPr>
          <w:rFonts w:ascii="Times New Roman" w:hAnsi="Times New Roman" w:cs="Times New Roman"/>
          <w:bCs/>
        </w:rPr>
        <w:t xml:space="preserve">ecretary </w:t>
      </w:r>
      <w:proofErr w:type="spellStart"/>
      <w:r w:rsidR="00FA66CC" w:rsidRPr="00FA66CC">
        <w:rPr>
          <w:rFonts w:ascii="Times New Roman" w:hAnsi="Times New Roman" w:cs="Times New Roman"/>
          <w:bCs/>
        </w:rPr>
        <w:t>Sudders</w:t>
      </w:r>
      <w:proofErr w:type="spellEnd"/>
      <w:r w:rsidR="00FA66CC" w:rsidRPr="00FA66CC">
        <w:rPr>
          <w:rFonts w:ascii="Times New Roman" w:hAnsi="Times New Roman" w:cs="Times New Roman"/>
          <w:bCs/>
        </w:rPr>
        <w:t xml:space="preserve"> and Lieutenant Governor </w:t>
      </w:r>
      <w:proofErr w:type="spellStart"/>
      <w:r w:rsidR="00FA66CC" w:rsidRPr="00FA66CC">
        <w:rPr>
          <w:rFonts w:ascii="Times New Roman" w:hAnsi="Times New Roman" w:cs="Times New Roman"/>
          <w:bCs/>
        </w:rPr>
        <w:t>Polito</w:t>
      </w:r>
      <w:proofErr w:type="spellEnd"/>
      <w:r w:rsidR="00FA66CC" w:rsidRPr="00FA66CC">
        <w:rPr>
          <w:rFonts w:ascii="Times New Roman" w:hAnsi="Times New Roman" w:cs="Times New Roman"/>
          <w:bCs/>
        </w:rPr>
        <w:t xml:space="preserve"> are Suzanne Crowther and Michelle Leonard, from our</w:t>
      </w:r>
      <w:r>
        <w:rPr>
          <w:rFonts w:ascii="Times New Roman" w:hAnsi="Times New Roman" w:cs="Times New Roman"/>
          <w:bCs/>
        </w:rPr>
        <w:t xml:space="preserve"> </w:t>
      </w:r>
      <w:r w:rsidR="00FA66CC" w:rsidRPr="00FA66CC">
        <w:rPr>
          <w:rFonts w:ascii="Times New Roman" w:hAnsi="Times New Roman" w:cs="Times New Roman"/>
          <w:bCs/>
        </w:rPr>
        <w:t xml:space="preserve">DPH communications team; Associate Commissioner Lindsey Tucker; and Judy Benitez Clancy, who directs our division of Sexual and Domestic Violence Prevention and Services.    </w:t>
      </w:r>
    </w:p>
    <w:p w:rsidR="00FA66CC" w:rsidRDefault="00EC0431" w:rsidP="00FA66CC">
      <w:pPr>
        <w:pStyle w:val="Body"/>
        <w:rPr>
          <w:rFonts w:ascii="Times New Roman" w:hAnsi="Times New Roman" w:cs="Times New Roman"/>
          <w:bCs/>
        </w:rPr>
      </w:pPr>
      <w:r>
        <w:rPr>
          <w:rFonts w:ascii="Times New Roman" w:hAnsi="Times New Roman" w:cs="Times New Roman"/>
          <w:bCs/>
        </w:rPr>
        <w:t xml:space="preserve">Commissioner Bharel announced that </w:t>
      </w:r>
      <w:r w:rsidR="00FA66CC" w:rsidRPr="00FA66CC">
        <w:rPr>
          <w:rFonts w:ascii="Times New Roman" w:hAnsi="Times New Roman" w:cs="Times New Roman"/>
          <w:bCs/>
        </w:rPr>
        <w:t xml:space="preserve">Margo Michaels recently joined the Department as our new Determination of Need Director, who you will </w:t>
      </w:r>
      <w:r>
        <w:rPr>
          <w:rFonts w:ascii="Times New Roman" w:hAnsi="Times New Roman" w:cs="Times New Roman"/>
          <w:bCs/>
        </w:rPr>
        <w:t xml:space="preserve">hear from later this morning.  </w:t>
      </w:r>
      <w:r w:rsidR="00FA66CC" w:rsidRPr="00FA66CC">
        <w:rPr>
          <w:rFonts w:ascii="Times New Roman" w:hAnsi="Times New Roman" w:cs="Times New Roman"/>
          <w:bCs/>
        </w:rPr>
        <w:t>Margo comes to us with over 25 years’ experience directing and managing diverse public health programs including those focused on cancer treatment and access, patient and community engagement in clinical research and in health care delivery, community health education, improving systems for more patient-centered care, and reducing health care disparities. She has an MPH in Health Behavior/Health Education from UNC Chapel Hill School of Public Health. We are so pleased she has joined us here at DPH.</w:t>
      </w:r>
    </w:p>
    <w:p w:rsidR="002A79DA" w:rsidRDefault="002A79DA" w:rsidP="001D7A9F">
      <w:pPr>
        <w:pStyle w:val="Body"/>
        <w:rPr>
          <w:rFonts w:ascii="Times New Roman" w:hAnsi="Times New Roman" w:cs="Times New Roman"/>
          <w:bCs/>
        </w:rPr>
      </w:pPr>
      <w:r w:rsidRPr="002A79DA">
        <w:rPr>
          <w:rFonts w:ascii="Times New Roman" w:hAnsi="Times New Roman" w:cs="Times New Roman"/>
          <w:bCs/>
        </w:rPr>
        <w:t>Dr. Bern</w:t>
      </w:r>
      <w:r>
        <w:rPr>
          <w:rFonts w:ascii="Times New Roman" w:hAnsi="Times New Roman" w:cs="Times New Roman"/>
          <w:bCs/>
        </w:rPr>
        <w:t>stein would like to honor Fred Newton at the Hope House</w:t>
      </w:r>
      <w:r w:rsidRPr="002A79DA">
        <w:rPr>
          <w:rFonts w:ascii="Times New Roman" w:hAnsi="Times New Roman" w:cs="Times New Roman"/>
          <w:bCs/>
        </w:rPr>
        <w:t xml:space="preserve"> for all his work for the state of MA</w:t>
      </w:r>
    </w:p>
    <w:p w:rsidR="001D7A9F" w:rsidRPr="00CE69F7" w:rsidRDefault="001D7A9F" w:rsidP="001D7A9F">
      <w:pPr>
        <w:pStyle w:val="Body"/>
        <w:rPr>
          <w:rFonts w:ascii="Times New Roman" w:hAnsi="Times New Roman" w:cs="Times New Roman"/>
          <w:bCs/>
        </w:rPr>
      </w:pPr>
      <w:r w:rsidRPr="00CE69F7">
        <w:rPr>
          <w:rFonts w:ascii="Times New Roman" w:hAnsi="Times New Roman" w:cs="Times New Roman"/>
          <w:bCs/>
        </w:rPr>
        <w:t>With no further questions or comments, the Commissioner proceeded with the docket.</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t>1. ROUTINE ITEMS</w:t>
      </w:r>
    </w:p>
    <w:p w:rsidR="00856393" w:rsidRPr="00CE69F7" w:rsidRDefault="00856393" w:rsidP="00856393">
      <w:pPr>
        <w:pStyle w:val="NoSpacing"/>
        <w:rPr>
          <w:rFonts w:ascii="Times New Roman" w:hAnsi="Times New Roman" w:cs="Times New Roman"/>
          <w:b/>
          <w:bCs/>
        </w:rPr>
      </w:pPr>
      <w:r w:rsidRPr="00CE69F7">
        <w:rPr>
          <w:rFonts w:ascii="Times New Roman" w:hAnsi="Times New Roman" w:cs="Times New Roman"/>
          <w:b/>
          <w:bCs/>
        </w:rPr>
        <w:t>c. Record of the P</w:t>
      </w:r>
      <w:r w:rsidR="00EC0431">
        <w:rPr>
          <w:rFonts w:ascii="Times New Roman" w:hAnsi="Times New Roman" w:cs="Times New Roman"/>
          <w:b/>
          <w:bCs/>
        </w:rPr>
        <w:t>ublic Health Council May 15</w:t>
      </w:r>
      <w:r w:rsidR="00B35F24" w:rsidRPr="00CE69F7">
        <w:rPr>
          <w:rFonts w:ascii="Times New Roman" w:hAnsi="Times New Roman" w:cs="Times New Roman"/>
          <w:b/>
          <w:bCs/>
        </w:rPr>
        <w:t>,</w:t>
      </w:r>
      <w:r w:rsidR="00F33968" w:rsidRPr="00CE69F7">
        <w:rPr>
          <w:rFonts w:ascii="Times New Roman" w:hAnsi="Times New Roman" w:cs="Times New Roman"/>
          <w:b/>
          <w:bCs/>
        </w:rPr>
        <w:t xml:space="preserve"> 2019</w:t>
      </w:r>
      <w:r w:rsidRPr="00CE69F7">
        <w:rPr>
          <w:rFonts w:ascii="Times New Roman" w:hAnsi="Times New Roman" w:cs="Times New Roman"/>
          <w:b/>
          <w:bCs/>
        </w:rPr>
        <w:t xml:space="preserve"> Meeting (Vote)</w:t>
      </w:r>
    </w:p>
    <w:p w:rsidR="00AD3E3C" w:rsidRPr="00CE69F7" w:rsidRDefault="00AD3E3C" w:rsidP="00856393">
      <w:pPr>
        <w:pStyle w:val="NoSpacing"/>
        <w:rPr>
          <w:rFonts w:ascii="Times New Roman" w:hAnsi="Times New Roman" w:cs="Times New Roman"/>
          <w:bCs/>
        </w:rPr>
      </w:pPr>
    </w:p>
    <w:p w:rsidR="00856393" w:rsidRPr="00CE69F7" w:rsidRDefault="00AD3E3C" w:rsidP="00856393">
      <w:pPr>
        <w:pStyle w:val="NoSpacing"/>
        <w:rPr>
          <w:rFonts w:ascii="Times New Roman" w:hAnsi="Times New Roman" w:cs="Times New Roman"/>
          <w:bCs/>
        </w:rPr>
      </w:pPr>
      <w:r w:rsidRPr="00CE69F7">
        <w:rPr>
          <w:rFonts w:ascii="Times New Roman" w:hAnsi="Times New Roman" w:cs="Times New Roman"/>
          <w:bCs/>
        </w:rPr>
        <w:t>Commissioner Bharel asked if any members had any changes to be inclu</w:t>
      </w:r>
      <w:r w:rsidR="00B549DB">
        <w:rPr>
          <w:rFonts w:ascii="Times New Roman" w:hAnsi="Times New Roman" w:cs="Times New Roman"/>
          <w:bCs/>
        </w:rPr>
        <w:t>ded in the May 15</w:t>
      </w:r>
      <w:r w:rsidR="00F33968" w:rsidRPr="00CE69F7">
        <w:rPr>
          <w:rFonts w:ascii="Times New Roman" w:hAnsi="Times New Roman" w:cs="Times New Roman"/>
          <w:bCs/>
        </w:rPr>
        <w:t>, 2019</w:t>
      </w:r>
      <w:r w:rsidRPr="00CE69F7">
        <w:rPr>
          <w:rFonts w:ascii="Times New Roman" w:hAnsi="Times New Roman" w:cs="Times New Roman"/>
          <w:bCs/>
        </w:rPr>
        <w:t xml:space="preserve"> meeting minutes.</w:t>
      </w:r>
    </w:p>
    <w:p w:rsidR="00B7696D" w:rsidRPr="00CE69F7" w:rsidRDefault="00B7696D" w:rsidP="00856393">
      <w:pPr>
        <w:pStyle w:val="NoSpacing"/>
        <w:rPr>
          <w:rFonts w:ascii="Times New Roman" w:hAnsi="Times New Roman" w:cs="Times New Roman"/>
          <w:bCs/>
        </w:rPr>
      </w:pPr>
    </w:p>
    <w:p w:rsidR="001D7A9F" w:rsidRPr="00CE69F7" w:rsidRDefault="00AD3E3C" w:rsidP="00F33968">
      <w:pPr>
        <w:pStyle w:val="NoSpacing"/>
        <w:rPr>
          <w:rFonts w:ascii="Times New Roman" w:hAnsi="Times New Roman" w:cs="Times New Roman"/>
          <w:bCs/>
        </w:rPr>
      </w:pPr>
      <w:r w:rsidRPr="00CE69F7">
        <w:rPr>
          <w:rFonts w:ascii="Times New Roman" w:hAnsi="Times New Roman" w:cs="Times New Roman"/>
          <w:bCs/>
        </w:rPr>
        <w:t>Commissioner Bharel asked for a motion to accept the</w:t>
      </w:r>
      <w:r w:rsidR="00B549DB">
        <w:rPr>
          <w:rFonts w:ascii="Times New Roman" w:hAnsi="Times New Roman" w:cs="Times New Roman"/>
          <w:bCs/>
        </w:rPr>
        <w:t xml:space="preserve"> </w:t>
      </w:r>
      <w:r w:rsidRPr="00CE69F7">
        <w:rPr>
          <w:rFonts w:ascii="Times New Roman" w:hAnsi="Times New Roman" w:cs="Times New Roman"/>
          <w:bCs/>
        </w:rPr>
        <w:t xml:space="preserve">minutes. </w:t>
      </w:r>
      <w:r w:rsidR="00856393" w:rsidRPr="00CE69F7">
        <w:rPr>
          <w:rFonts w:ascii="Times New Roman" w:hAnsi="Times New Roman" w:cs="Times New Roman"/>
          <w:bCs/>
        </w:rPr>
        <w:t>Motion to accept minu</w:t>
      </w:r>
      <w:r w:rsidR="00F33968" w:rsidRPr="00CE69F7">
        <w:rPr>
          <w:rFonts w:ascii="Times New Roman" w:hAnsi="Times New Roman" w:cs="Times New Roman"/>
          <w:bCs/>
        </w:rPr>
        <w:t>tes</w:t>
      </w:r>
      <w:r w:rsidR="00713430" w:rsidRPr="00CE69F7">
        <w:rPr>
          <w:rFonts w:ascii="Times New Roman" w:hAnsi="Times New Roman" w:cs="Times New Roman"/>
          <w:bCs/>
        </w:rPr>
        <w:t xml:space="preserve">, </w:t>
      </w:r>
      <w:r w:rsidR="007E3037">
        <w:rPr>
          <w:rFonts w:ascii="Times New Roman" w:hAnsi="Times New Roman" w:cs="Times New Roman"/>
          <w:bCs/>
        </w:rPr>
        <w:t xml:space="preserve">Mr. Lanzikos </w:t>
      </w:r>
      <w:r w:rsidRPr="00CE69F7">
        <w:rPr>
          <w:rFonts w:ascii="Times New Roman" w:hAnsi="Times New Roman" w:cs="Times New Roman"/>
          <w:bCs/>
        </w:rPr>
        <w:t>ma</w:t>
      </w:r>
      <w:r w:rsidR="00B7696D" w:rsidRPr="00CE69F7">
        <w:rPr>
          <w:rFonts w:ascii="Times New Roman" w:hAnsi="Times New Roman" w:cs="Times New Roman"/>
          <w:bCs/>
        </w:rPr>
        <w:t xml:space="preserve">de the motion and </w:t>
      </w:r>
      <w:r w:rsidR="00B549DB">
        <w:rPr>
          <w:rFonts w:ascii="Times New Roman" w:hAnsi="Times New Roman" w:cs="Times New Roman"/>
          <w:bCs/>
        </w:rPr>
        <w:t>Dr. Bernstein</w:t>
      </w:r>
      <w:r w:rsidRPr="00CE69F7">
        <w:rPr>
          <w:rFonts w:ascii="Times New Roman" w:hAnsi="Times New Roman" w:cs="Times New Roman"/>
          <w:bCs/>
        </w:rPr>
        <w:t xml:space="preserve"> seconded it.</w:t>
      </w:r>
      <w:r w:rsidR="00F33968" w:rsidRPr="00CE69F7">
        <w:rPr>
          <w:rFonts w:ascii="Times New Roman" w:hAnsi="Times New Roman" w:cs="Times New Roman"/>
          <w:bCs/>
        </w:rPr>
        <w:t xml:space="preserve">  </w:t>
      </w:r>
      <w:r w:rsidR="00B549DB">
        <w:rPr>
          <w:rFonts w:ascii="Times New Roman" w:hAnsi="Times New Roman" w:cs="Times New Roman"/>
          <w:bCs/>
        </w:rPr>
        <w:t>Mr. Brindisi</w:t>
      </w:r>
      <w:r w:rsidR="007E3037">
        <w:rPr>
          <w:rFonts w:ascii="Times New Roman" w:hAnsi="Times New Roman" w:cs="Times New Roman"/>
          <w:bCs/>
        </w:rPr>
        <w:t xml:space="preserve"> </w:t>
      </w:r>
      <w:r w:rsidR="00856393" w:rsidRPr="00CE69F7">
        <w:rPr>
          <w:rFonts w:ascii="Times New Roman" w:hAnsi="Times New Roman" w:cs="Times New Roman"/>
          <w:bCs/>
        </w:rPr>
        <w:t>abstained.</w:t>
      </w:r>
      <w:r w:rsidRPr="00CE69F7">
        <w:rPr>
          <w:rFonts w:ascii="Times New Roman" w:hAnsi="Times New Roman" w:cs="Times New Roman"/>
          <w:bCs/>
        </w:rPr>
        <w:t xml:space="preserve"> All other present members approved.</w:t>
      </w:r>
    </w:p>
    <w:p w:rsidR="007E3037" w:rsidRPr="00CE69F7" w:rsidRDefault="007E3037" w:rsidP="00F33968">
      <w:pPr>
        <w:pStyle w:val="NoSpacing"/>
        <w:rPr>
          <w:rFonts w:ascii="Times New Roman" w:hAnsi="Times New Roman" w:cs="Times New Roman"/>
          <w:bCs/>
        </w:rPr>
      </w:pPr>
    </w:p>
    <w:p w:rsidR="00B549DB" w:rsidRPr="00B549DB" w:rsidRDefault="00B549DB" w:rsidP="00B549DB">
      <w:pPr>
        <w:rPr>
          <w:b/>
          <w:sz w:val="22"/>
          <w:szCs w:val="22"/>
        </w:rPr>
      </w:pPr>
      <w:r>
        <w:rPr>
          <w:b/>
          <w:sz w:val="22"/>
          <w:szCs w:val="22"/>
        </w:rPr>
        <w:lastRenderedPageBreak/>
        <w:t xml:space="preserve">1. </w:t>
      </w:r>
      <w:r w:rsidRPr="00B549DB">
        <w:rPr>
          <w:b/>
          <w:sz w:val="22"/>
          <w:szCs w:val="22"/>
        </w:rPr>
        <w:t>DETERMINATION OF NEED</w:t>
      </w:r>
    </w:p>
    <w:p w:rsidR="009B17C2" w:rsidRDefault="00B549DB" w:rsidP="00B549DB">
      <w:pPr>
        <w:rPr>
          <w:b/>
          <w:sz w:val="22"/>
          <w:szCs w:val="22"/>
        </w:rPr>
      </w:pPr>
      <w:r>
        <w:rPr>
          <w:b/>
          <w:sz w:val="22"/>
          <w:szCs w:val="22"/>
        </w:rPr>
        <w:t xml:space="preserve">a. </w:t>
      </w:r>
      <w:r w:rsidRPr="00B549DB">
        <w:rPr>
          <w:b/>
          <w:sz w:val="22"/>
          <w:szCs w:val="22"/>
        </w:rPr>
        <w:t>Request by Natick Surgery Center, LLC for a substantial change in service to develop a licensed ambulatory surgery center.  (Vote)</w:t>
      </w:r>
    </w:p>
    <w:p w:rsidR="00B549DB" w:rsidRPr="00CE69F7" w:rsidRDefault="00B549DB" w:rsidP="00B549DB">
      <w:pPr>
        <w:rPr>
          <w:b/>
          <w:sz w:val="22"/>
          <w:szCs w:val="22"/>
        </w:rPr>
      </w:pPr>
    </w:p>
    <w:p w:rsidR="00E739C4" w:rsidRDefault="00477679" w:rsidP="00B549DB">
      <w:pPr>
        <w:ind w:right="144"/>
        <w:rPr>
          <w:sz w:val="22"/>
          <w:szCs w:val="22"/>
        </w:rPr>
      </w:pPr>
      <w:r w:rsidRPr="00CE69F7">
        <w:rPr>
          <w:sz w:val="22"/>
          <w:szCs w:val="22"/>
        </w:rPr>
        <w:t>Commissioner Bharel invited</w:t>
      </w:r>
      <w:r w:rsidR="00004451">
        <w:rPr>
          <w:sz w:val="22"/>
          <w:szCs w:val="22"/>
        </w:rPr>
        <w:t xml:space="preserve"> </w:t>
      </w:r>
      <w:r w:rsidR="00B549DB" w:rsidRPr="00B549DB">
        <w:rPr>
          <w:sz w:val="22"/>
          <w:szCs w:val="22"/>
        </w:rPr>
        <w:t>Margo Michaels, Director of the Determination of Need Program, and Rebecca Rodman, Deputy General Counsel, to review the DoN staff summary for Natick Surgery Center, LLC’s application for a new amb</w:t>
      </w:r>
      <w:r w:rsidR="00B549DB">
        <w:rPr>
          <w:sz w:val="22"/>
          <w:szCs w:val="22"/>
        </w:rPr>
        <w:t>ulatory surgery center.  There were also</w:t>
      </w:r>
      <w:r w:rsidR="00B549DB" w:rsidRPr="00B549DB">
        <w:rPr>
          <w:sz w:val="22"/>
          <w:szCs w:val="22"/>
        </w:rPr>
        <w:t xml:space="preserve"> representatives of </w:t>
      </w:r>
      <w:r w:rsidR="00B549DB">
        <w:rPr>
          <w:sz w:val="22"/>
          <w:szCs w:val="22"/>
        </w:rPr>
        <w:t>the applicant at the meeting and</w:t>
      </w:r>
      <w:r w:rsidR="00B549DB" w:rsidRPr="00B549DB">
        <w:rPr>
          <w:sz w:val="22"/>
          <w:szCs w:val="22"/>
        </w:rPr>
        <w:t xml:space="preserve"> available to respond to questions after Margo’s presentation.</w:t>
      </w:r>
    </w:p>
    <w:p w:rsidR="00B549DB" w:rsidRDefault="00B549DB" w:rsidP="00B549DB">
      <w:pPr>
        <w:ind w:right="144"/>
        <w:rPr>
          <w:sz w:val="22"/>
          <w:szCs w:val="22"/>
        </w:rPr>
      </w:pPr>
    </w:p>
    <w:p w:rsidR="006F50A2" w:rsidRPr="006F50A2" w:rsidRDefault="006F50A2" w:rsidP="006F50A2">
      <w:pPr>
        <w:ind w:right="144"/>
        <w:rPr>
          <w:sz w:val="22"/>
          <w:szCs w:val="22"/>
        </w:rPr>
      </w:pPr>
      <w:r w:rsidRPr="006F50A2">
        <w:rPr>
          <w:sz w:val="22"/>
          <w:szCs w:val="22"/>
        </w:rPr>
        <w:t>Carmel Shields – Executive Vice President, Shields Health Care Group</w:t>
      </w:r>
    </w:p>
    <w:p w:rsidR="006F50A2" w:rsidRPr="006F50A2" w:rsidRDefault="006F50A2" w:rsidP="006F50A2">
      <w:pPr>
        <w:ind w:right="144"/>
        <w:rPr>
          <w:sz w:val="22"/>
          <w:szCs w:val="22"/>
        </w:rPr>
      </w:pPr>
      <w:proofErr w:type="spellStart"/>
      <w:r w:rsidRPr="006F50A2">
        <w:rPr>
          <w:sz w:val="22"/>
          <w:szCs w:val="22"/>
        </w:rPr>
        <w:t>Prashanth</w:t>
      </w:r>
      <w:proofErr w:type="spellEnd"/>
      <w:r w:rsidRPr="006F50A2">
        <w:rPr>
          <w:sz w:val="22"/>
          <w:szCs w:val="22"/>
        </w:rPr>
        <w:t xml:space="preserve"> </w:t>
      </w:r>
      <w:proofErr w:type="spellStart"/>
      <w:r w:rsidRPr="006F50A2">
        <w:rPr>
          <w:sz w:val="22"/>
          <w:szCs w:val="22"/>
        </w:rPr>
        <w:t>Bala</w:t>
      </w:r>
      <w:proofErr w:type="spellEnd"/>
      <w:r w:rsidRPr="006F50A2">
        <w:rPr>
          <w:sz w:val="22"/>
          <w:szCs w:val="22"/>
        </w:rPr>
        <w:t xml:space="preserve"> – ASC Administrator, The Surgery Center Shrewsbury</w:t>
      </w:r>
    </w:p>
    <w:p w:rsidR="006F50A2" w:rsidRPr="006F50A2" w:rsidRDefault="006F50A2" w:rsidP="006F50A2">
      <w:pPr>
        <w:ind w:right="144"/>
        <w:rPr>
          <w:sz w:val="22"/>
          <w:szCs w:val="22"/>
        </w:rPr>
      </w:pPr>
      <w:r w:rsidRPr="006F50A2">
        <w:rPr>
          <w:sz w:val="22"/>
          <w:szCs w:val="22"/>
        </w:rPr>
        <w:t>Leon Josephs MD – Chief of Specialties, Reliant Medical Group</w:t>
      </w:r>
    </w:p>
    <w:p w:rsidR="006F50A2" w:rsidRPr="006F50A2" w:rsidRDefault="006F50A2" w:rsidP="006F50A2">
      <w:pPr>
        <w:ind w:right="144"/>
        <w:rPr>
          <w:sz w:val="22"/>
          <w:szCs w:val="22"/>
        </w:rPr>
      </w:pPr>
      <w:r w:rsidRPr="006F50A2">
        <w:rPr>
          <w:sz w:val="22"/>
          <w:szCs w:val="22"/>
        </w:rPr>
        <w:t xml:space="preserve">Michael </w:t>
      </w:r>
      <w:proofErr w:type="spellStart"/>
      <w:r w:rsidRPr="006F50A2">
        <w:rPr>
          <w:sz w:val="22"/>
          <w:szCs w:val="22"/>
        </w:rPr>
        <w:t>Brunelli</w:t>
      </w:r>
      <w:proofErr w:type="spellEnd"/>
      <w:r w:rsidRPr="006F50A2">
        <w:rPr>
          <w:sz w:val="22"/>
          <w:szCs w:val="22"/>
        </w:rPr>
        <w:t xml:space="preserve"> - MD, New England Hand</w:t>
      </w:r>
    </w:p>
    <w:p w:rsidR="006F50A2" w:rsidRPr="006F50A2" w:rsidRDefault="006F50A2" w:rsidP="006F50A2">
      <w:pPr>
        <w:ind w:right="144"/>
        <w:rPr>
          <w:sz w:val="22"/>
          <w:szCs w:val="22"/>
        </w:rPr>
      </w:pPr>
      <w:r w:rsidRPr="006F50A2">
        <w:rPr>
          <w:sz w:val="22"/>
          <w:szCs w:val="22"/>
        </w:rPr>
        <w:t xml:space="preserve">Crystal Bloom Esq. - Barrett and </w:t>
      </w:r>
      <w:proofErr w:type="spellStart"/>
      <w:r w:rsidRPr="006F50A2">
        <w:rPr>
          <w:sz w:val="22"/>
          <w:szCs w:val="22"/>
        </w:rPr>
        <w:t>Singal</w:t>
      </w:r>
      <w:proofErr w:type="spellEnd"/>
    </w:p>
    <w:p w:rsidR="006F50A2" w:rsidRDefault="006F50A2" w:rsidP="006F50A2">
      <w:pPr>
        <w:ind w:right="144"/>
        <w:rPr>
          <w:sz w:val="22"/>
          <w:szCs w:val="22"/>
        </w:rPr>
      </w:pPr>
      <w:r w:rsidRPr="006F50A2">
        <w:rPr>
          <w:sz w:val="22"/>
          <w:szCs w:val="22"/>
        </w:rPr>
        <w:t xml:space="preserve">Andrew Levine Esq. - Barrett and </w:t>
      </w:r>
      <w:proofErr w:type="spellStart"/>
      <w:r w:rsidRPr="006F50A2">
        <w:rPr>
          <w:sz w:val="22"/>
          <w:szCs w:val="22"/>
        </w:rPr>
        <w:t>Singal</w:t>
      </w:r>
      <w:proofErr w:type="spellEnd"/>
    </w:p>
    <w:p w:rsidR="006F50A2" w:rsidRDefault="006F50A2" w:rsidP="00B549DB">
      <w:pPr>
        <w:ind w:right="144"/>
        <w:rPr>
          <w:sz w:val="22"/>
          <w:szCs w:val="22"/>
        </w:rPr>
      </w:pPr>
    </w:p>
    <w:p w:rsidR="006F50A2" w:rsidRPr="006F50A2" w:rsidRDefault="006F50A2" w:rsidP="006F50A2">
      <w:pPr>
        <w:rPr>
          <w:sz w:val="22"/>
          <w:szCs w:val="22"/>
        </w:rPr>
      </w:pPr>
      <w:r w:rsidRPr="006F50A2">
        <w:rPr>
          <w:sz w:val="22"/>
          <w:szCs w:val="22"/>
        </w:rPr>
        <w:t>Mr. Lanzikos asked to describe availability of public transportation to this site.</w:t>
      </w:r>
    </w:p>
    <w:p w:rsidR="002A79DA" w:rsidRDefault="002A79DA"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Ms. Shields responded that there is not adequate public transportation </w:t>
      </w:r>
      <w:r w:rsidR="003F0FFA">
        <w:rPr>
          <w:sz w:val="22"/>
          <w:szCs w:val="22"/>
        </w:rPr>
        <w:t>to this location but rideshares will be provided to ensure patient access to and from the facility</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Mr. Lanzikos asked for further elaboration on the process</w:t>
      </w:r>
      <w:r w:rsidR="003F0FFA">
        <w:rPr>
          <w:sz w:val="22"/>
          <w:szCs w:val="22"/>
        </w:rPr>
        <w:t xml:space="preserve"> for transportation.</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Ms. Shi</w:t>
      </w:r>
      <w:r w:rsidR="003F0FFA">
        <w:rPr>
          <w:sz w:val="22"/>
          <w:szCs w:val="22"/>
        </w:rPr>
        <w:t>elds stated that during the pre-</w:t>
      </w:r>
      <w:r w:rsidRPr="00B549DB">
        <w:rPr>
          <w:sz w:val="22"/>
          <w:szCs w:val="22"/>
        </w:rPr>
        <w:t>op consult the patient would request transportation.</w:t>
      </w:r>
    </w:p>
    <w:p w:rsidR="00B549DB" w:rsidRDefault="00B549DB" w:rsidP="00B549DB">
      <w:pPr>
        <w:ind w:right="144"/>
        <w:rPr>
          <w:sz w:val="22"/>
          <w:szCs w:val="22"/>
        </w:rPr>
      </w:pPr>
    </w:p>
    <w:p w:rsidR="003F0FFA" w:rsidRDefault="006F50A2" w:rsidP="00B549DB">
      <w:pPr>
        <w:ind w:right="144"/>
        <w:rPr>
          <w:sz w:val="22"/>
          <w:szCs w:val="22"/>
        </w:rPr>
      </w:pPr>
      <w:r>
        <w:rPr>
          <w:sz w:val="22"/>
          <w:szCs w:val="22"/>
        </w:rPr>
        <w:t xml:space="preserve">Mr. </w:t>
      </w:r>
      <w:proofErr w:type="spellStart"/>
      <w:r>
        <w:rPr>
          <w:sz w:val="22"/>
          <w:szCs w:val="22"/>
        </w:rPr>
        <w:t>Bala</w:t>
      </w:r>
      <w:proofErr w:type="spellEnd"/>
      <w:r>
        <w:rPr>
          <w:sz w:val="22"/>
          <w:szCs w:val="22"/>
        </w:rPr>
        <w:t xml:space="preserve"> </w:t>
      </w:r>
      <w:r w:rsidR="003F0FFA">
        <w:rPr>
          <w:sz w:val="22"/>
          <w:szCs w:val="22"/>
        </w:rPr>
        <w:t>stated they will work with the patient in order to accommodate transportation to and from the location.</w:t>
      </w:r>
    </w:p>
    <w:p w:rsidR="003F0FFA" w:rsidRPr="00B549DB" w:rsidRDefault="003F0FFA" w:rsidP="00B549DB">
      <w:pPr>
        <w:ind w:right="144"/>
        <w:rPr>
          <w:sz w:val="22"/>
          <w:szCs w:val="22"/>
        </w:rPr>
      </w:pPr>
    </w:p>
    <w:p w:rsidR="00B549DB" w:rsidRPr="00B549DB" w:rsidRDefault="003F0FFA" w:rsidP="00B549DB">
      <w:pPr>
        <w:ind w:right="144"/>
        <w:rPr>
          <w:sz w:val="22"/>
          <w:szCs w:val="22"/>
        </w:rPr>
      </w:pPr>
      <w:r>
        <w:rPr>
          <w:sz w:val="22"/>
          <w:szCs w:val="22"/>
        </w:rPr>
        <w:t>Mr. Lanzikos stated</w:t>
      </w:r>
      <w:r w:rsidR="00B549DB" w:rsidRPr="00B549DB">
        <w:rPr>
          <w:sz w:val="22"/>
          <w:szCs w:val="22"/>
        </w:rPr>
        <w:t xml:space="preserve"> a concern about access to public transportation and encourage facilities to</w:t>
      </w:r>
      <w:r>
        <w:rPr>
          <w:sz w:val="22"/>
          <w:szCs w:val="22"/>
        </w:rPr>
        <w:t xml:space="preserve"> consider this during future proposals.</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Dean Cox asked if the data points that are being asked should be reviewed more often than on an annual basis from the time that it starts and should the time reporting be more frequent and </w:t>
      </w:r>
      <w:r w:rsidR="003F0FFA">
        <w:rPr>
          <w:sz w:val="22"/>
          <w:szCs w:val="22"/>
        </w:rPr>
        <w:t>what the expectation are from the applicant</w:t>
      </w:r>
      <w:r w:rsidRPr="00B549DB">
        <w:rPr>
          <w:sz w:val="22"/>
          <w:szCs w:val="22"/>
        </w:rPr>
        <w:t>.</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Ms. Michaels stated </w:t>
      </w:r>
      <w:r w:rsidR="003F0FFA">
        <w:rPr>
          <w:sz w:val="22"/>
          <w:szCs w:val="22"/>
        </w:rPr>
        <w:t xml:space="preserve">that they would like to see data points </w:t>
      </w:r>
      <w:r w:rsidRPr="00B549DB">
        <w:rPr>
          <w:sz w:val="22"/>
          <w:szCs w:val="22"/>
        </w:rPr>
        <w:t>increase over time</w:t>
      </w:r>
      <w:r w:rsidR="003F0FFA">
        <w:rPr>
          <w:sz w:val="22"/>
          <w:szCs w:val="22"/>
        </w:rPr>
        <w:t xml:space="preserve"> for managed care</w:t>
      </w:r>
      <w:r w:rsidRPr="00B549DB">
        <w:rPr>
          <w:sz w:val="22"/>
          <w:szCs w:val="22"/>
        </w:rPr>
        <w:t>.</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Ms. Rodman stated that</w:t>
      </w:r>
      <w:r w:rsidR="003F0FFA">
        <w:rPr>
          <w:sz w:val="22"/>
          <w:szCs w:val="22"/>
        </w:rPr>
        <w:t xml:space="preserve"> there may not be meaningful data over shorter timeframes due to variability within months and a year is a reasonable amount of time to see patterns. </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Ms. Shields stated that data can be pro</w:t>
      </w:r>
      <w:r w:rsidR="003F0FFA">
        <w:rPr>
          <w:sz w:val="22"/>
          <w:szCs w:val="22"/>
        </w:rPr>
        <w:t>vided more frequently if needed either quarterly or biannually.</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Dean Cox stated that he understands</w:t>
      </w:r>
      <w:r w:rsidR="003F0FFA">
        <w:rPr>
          <w:sz w:val="22"/>
          <w:szCs w:val="22"/>
        </w:rPr>
        <w:t>,</w:t>
      </w:r>
      <w:r w:rsidRPr="00B549DB">
        <w:rPr>
          <w:sz w:val="22"/>
          <w:szCs w:val="22"/>
        </w:rPr>
        <w:t xml:space="preserve"> but waiting a year to review the data seems like a long time and seeing data sooner may be more useful</w:t>
      </w:r>
      <w:r w:rsidR="003F0FFA">
        <w:rPr>
          <w:sz w:val="22"/>
          <w:szCs w:val="22"/>
        </w:rPr>
        <w:t>.</w:t>
      </w:r>
    </w:p>
    <w:p w:rsidR="00B549DB" w:rsidRPr="00B549DB" w:rsidRDefault="00B549DB" w:rsidP="00B549DB">
      <w:pPr>
        <w:ind w:right="144"/>
        <w:rPr>
          <w:sz w:val="22"/>
          <w:szCs w:val="22"/>
        </w:rPr>
      </w:pPr>
    </w:p>
    <w:p w:rsidR="00B549DB" w:rsidRPr="00B549DB" w:rsidRDefault="00C94824" w:rsidP="00B549DB">
      <w:pPr>
        <w:ind w:right="144"/>
        <w:rPr>
          <w:sz w:val="22"/>
          <w:szCs w:val="22"/>
        </w:rPr>
      </w:pPr>
      <w:r>
        <w:rPr>
          <w:sz w:val="22"/>
          <w:szCs w:val="22"/>
        </w:rPr>
        <w:t>Ms. Rodman</w:t>
      </w:r>
      <w:r w:rsidR="00B549DB" w:rsidRPr="00B549DB">
        <w:rPr>
          <w:sz w:val="22"/>
          <w:szCs w:val="22"/>
        </w:rPr>
        <w:t xml:space="preserve"> stated that they can adjus</w:t>
      </w:r>
      <w:r>
        <w:rPr>
          <w:sz w:val="22"/>
          <w:szCs w:val="22"/>
        </w:rPr>
        <w:t>t the frequency of data request.</w:t>
      </w:r>
    </w:p>
    <w:p w:rsidR="00B549DB" w:rsidRPr="00B549DB" w:rsidRDefault="00B549DB" w:rsidP="00B549DB">
      <w:pPr>
        <w:ind w:right="144"/>
        <w:rPr>
          <w:sz w:val="22"/>
          <w:szCs w:val="22"/>
        </w:rPr>
      </w:pPr>
    </w:p>
    <w:p w:rsidR="00B549DB" w:rsidRDefault="00C94824" w:rsidP="00B549DB">
      <w:pPr>
        <w:ind w:right="144"/>
        <w:rPr>
          <w:sz w:val="22"/>
          <w:szCs w:val="22"/>
        </w:rPr>
      </w:pPr>
      <w:r>
        <w:rPr>
          <w:sz w:val="22"/>
          <w:szCs w:val="22"/>
        </w:rPr>
        <w:t>Dr. Bernstein asked about the plan for opioid prescribing.</w:t>
      </w:r>
    </w:p>
    <w:p w:rsidR="00C94824" w:rsidRDefault="00C94824"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Dr. </w:t>
      </w:r>
      <w:proofErr w:type="spellStart"/>
      <w:r w:rsidR="006F50A2">
        <w:rPr>
          <w:sz w:val="22"/>
          <w:szCs w:val="22"/>
        </w:rPr>
        <w:t>Brunelli</w:t>
      </w:r>
      <w:proofErr w:type="spellEnd"/>
      <w:r w:rsidR="006F50A2">
        <w:rPr>
          <w:sz w:val="22"/>
          <w:szCs w:val="22"/>
        </w:rPr>
        <w:t xml:space="preserve"> </w:t>
      </w:r>
      <w:r w:rsidRPr="00B549DB">
        <w:rPr>
          <w:sz w:val="22"/>
          <w:szCs w:val="22"/>
        </w:rPr>
        <w:t>stated that when recent guideline changed we have lowered the amount of presc</w:t>
      </w:r>
      <w:r w:rsidR="00C94824">
        <w:rPr>
          <w:sz w:val="22"/>
          <w:szCs w:val="22"/>
        </w:rPr>
        <w:t>ription and adopted policies to</w:t>
      </w:r>
      <w:r w:rsidRPr="00B549DB">
        <w:rPr>
          <w:sz w:val="22"/>
          <w:szCs w:val="22"/>
        </w:rPr>
        <w:t xml:space="preserve"> combat chronic prescribers for pain</w:t>
      </w:r>
      <w:r w:rsidR="00C94824">
        <w:rPr>
          <w:sz w:val="22"/>
          <w:szCs w:val="22"/>
        </w:rPr>
        <w:t xml:space="preserve"> by lowering the amount of pain medicine</w:t>
      </w:r>
      <w:r w:rsidRPr="00B549DB">
        <w:rPr>
          <w:sz w:val="22"/>
          <w:szCs w:val="22"/>
        </w:rPr>
        <w:t xml:space="preserve"> and </w:t>
      </w:r>
      <w:r w:rsidRPr="00B549DB">
        <w:rPr>
          <w:sz w:val="22"/>
          <w:szCs w:val="22"/>
        </w:rPr>
        <w:lastRenderedPageBreak/>
        <w:t>clearly communicate to patients</w:t>
      </w:r>
      <w:r w:rsidR="00C94824">
        <w:rPr>
          <w:sz w:val="22"/>
          <w:szCs w:val="22"/>
        </w:rPr>
        <w:t xml:space="preserve"> via a contract</w:t>
      </w:r>
      <w:r w:rsidRPr="00B549DB">
        <w:rPr>
          <w:sz w:val="22"/>
          <w:szCs w:val="22"/>
        </w:rPr>
        <w:t xml:space="preserve"> and will be sure that all prescription are done electronically.</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Dr. Bernstein asked about patients that are more susceptible to drug addiction </w:t>
      </w:r>
      <w:r w:rsidR="00C94824">
        <w:rPr>
          <w:sz w:val="22"/>
          <w:szCs w:val="22"/>
        </w:rPr>
        <w:t xml:space="preserve">or chronic use as </w:t>
      </w:r>
      <w:r w:rsidRPr="00B549DB">
        <w:rPr>
          <w:sz w:val="22"/>
          <w:szCs w:val="22"/>
        </w:rPr>
        <w:t xml:space="preserve">tightening up might cause patients to seek other potentially </w:t>
      </w:r>
      <w:r w:rsidR="00C94824" w:rsidRPr="00B549DB">
        <w:rPr>
          <w:sz w:val="22"/>
          <w:szCs w:val="22"/>
        </w:rPr>
        <w:t>illicit</w:t>
      </w:r>
      <w:r w:rsidRPr="00B549DB">
        <w:rPr>
          <w:sz w:val="22"/>
          <w:szCs w:val="22"/>
        </w:rPr>
        <w:t xml:space="preserve"> drugs</w:t>
      </w:r>
      <w:r w:rsidR="00C94824">
        <w:rPr>
          <w:sz w:val="22"/>
          <w:szCs w:val="22"/>
        </w:rPr>
        <w:t>.</w:t>
      </w:r>
      <w:r w:rsidRPr="00B549DB">
        <w:rPr>
          <w:sz w:val="22"/>
          <w:szCs w:val="22"/>
        </w:rPr>
        <w:t xml:space="preserve"> </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Dr. </w:t>
      </w:r>
      <w:proofErr w:type="spellStart"/>
      <w:r w:rsidR="006F50A2">
        <w:rPr>
          <w:sz w:val="22"/>
          <w:szCs w:val="22"/>
        </w:rPr>
        <w:t>Brunelli</w:t>
      </w:r>
      <w:proofErr w:type="spellEnd"/>
      <w:r w:rsidR="006F50A2">
        <w:rPr>
          <w:sz w:val="22"/>
          <w:szCs w:val="22"/>
        </w:rPr>
        <w:t xml:space="preserve"> </w:t>
      </w:r>
      <w:r w:rsidR="00C94824">
        <w:rPr>
          <w:sz w:val="22"/>
          <w:szCs w:val="22"/>
        </w:rPr>
        <w:t>stated that</w:t>
      </w:r>
      <w:r w:rsidRPr="00B549DB">
        <w:rPr>
          <w:sz w:val="22"/>
          <w:szCs w:val="22"/>
        </w:rPr>
        <w:t xml:space="preserve"> if </w:t>
      </w:r>
      <w:r w:rsidR="00C94824" w:rsidRPr="00B549DB">
        <w:rPr>
          <w:sz w:val="22"/>
          <w:szCs w:val="22"/>
        </w:rPr>
        <w:t>patients</w:t>
      </w:r>
      <w:r w:rsidRPr="00B549DB">
        <w:rPr>
          <w:sz w:val="22"/>
          <w:szCs w:val="22"/>
        </w:rPr>
        <w:t xml:space="preserve"> are on chronic pain meds we work with their provider</w:t>
      </w:r>
      <w:r w:rsidR="00C94824">
        <w:rPr>
          <w:sz w:val="22"/>
          <w:szCs w:val="22"/>
        </w:rPr>
        <w:t xml:space="preserve"> or clinic</w:t>
      </w:r>
      <w:r w:rsidRPr="00B549DB">
        <w:rPr>
          <w:sz w:val="22"/>
          <w:szCs w:val="22"/>
        </w:rPr>
        <w:t xml:space="preserve"> in order to coordinate a pain management pl</w:t>
      </w:r>
      <w:r w:rsidR="00C94824">
        <w:rPr>
          <w:sz w:val="22"/>
          <w:szCs w:val="22"/>
        </w:rPr>
        <w:t>an for pre and post-surgery.</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Dean Cox asked why this organization </w:t>
      </w:r>
      <w:r w:rsidR="00C94824">
        <w:rPr>
          <w:sz w:val="22"/>
          <w:szCs w:val="22"/>
        </w:rPr>
        <w:t xml:space="preserve">is not participating in </w:t>
      </w:r>
      <w:r w:rsidRPr="00B549DB">
        <w:rPr>
          <w:sz w:val="22"/>
          <w:szCs w:val="22"/>
        </w:rPr>
        <w:t>community he</w:t>
      </w:r>
      <w:r w:rsidR="00C94824">
        <w:rPr>
          <w:sz w:val="22"/>
          <w:szCs w:val="22"/>
        </w:rPr>
        <w:t>alth assessment processes and in what ways will they be integrated community needs.</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Ms. Michaels stated that they are not required to do community health assessments</w:t>
      </w:r>
      <w:r w:rsidR="00C94824">
        <w:rPr>
          <w:sz w:val="22"/>
          <w:szCs w:val="22"/>
        </w:rPr>
        <w:t xml:space="preserve"> by regulation because they are a new facility and they have </w:t>
      </w:r>
      <w:r w:rsidR="00C92661">
        <w:rPr>
          <w:sz w:val="22"/>
          <w:szCs w:val="22"/>
        </w:rPr>
        <w:t>not</w:t>
      </w:r>
      <w:r w:rsidR="008779CB">
        <w:rPr>
          <w:sz w:val="22"/>
          <w:szCs w:val="22"/>
        </w:rPr>
        <w:t xml:space="preserve"> </w:t>
      </w:r>
      <w:r w:rsidR="00C94824">
        <w:rPr>
          <w:sz w:val="22"/>
          <w:szCs w:val="22"/>
        </w:rPr>
        <w:t xml:space="preserve">been required do this in the past. </w:t>
      </w:r>
    </w:p>
    <w:p w:rsidR="00B549DB" w:rsidRDefault="00B549DB" w:rsidP="00B549DB">
      <w:pPr>
        <w:ind w:right="144"/>
        <w:rPr>
          <w:sz w:val="22"/>
          <w:szCs w:val="22"/>
        </w:rPr>
      </w:pPr>
    </w:p>
    <w:p w:rsidR="00C94824" w:rsidRDefault="00C94824" w:rsidP="00B549DB">
      <w:pPr>
        <w:ind w:right="144"/>
        <w:rPr>
          <w:sz w:val="22"/>
          <w:szCs w:val="22"/>
        </w:rPr>
      </w:pPr>
      <w:r>
        <w:rPr>
          <w:sz w:val="22"/>
          <w:szCs w:val="22"/>
        </w:rPr>
        <w:t>Dean Cox asked if new facilities are required to do health assessments.</w:t>
      </w:r>
    </w:p>
    <w:p w:rsidR="00C94824" w:rsidRPr="00B549DB" w:rsidRDefault="00C94824"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Ms. Rodman </w:t>
      </w:r>
      <w:r w:rsidR="00C92661">
        <w:rPr>
          <w:sz w:val="22"/>
          <w:szCs w:val="22"/>
        </w:rPr>
        <w:t xml:space="preserve">reiterated </w:t>
      </w:r>
      <w:r w:rsidRPr="00B549DB">
        <w:rPr>
          <w:sz w:val="22"/>
          <w:szCs w:val="22"/>
        </w:rPr>
        <w:t>these types of clinic</w:t>
      </w:r>
      <w:r w:rsidR="00C94824">
        <w:rPr>
          <w:sz w:val="22"/>
          <w:szCs w:val="22"/>
        </w:rPr>
        <w:t>s</w:t>
      </w:r>
      <w:r w:rsidRPr="00B549DB">
        <w:rPr>
          <w:sz w:val="22"/>
          <w:szCs w:val="22"/>
        </w:rPr>
        <w:t xml:space="preserve"> are not required if th</w:t>
      </w:r>
      <w:r w:rsidR="00C94824">
        <w:rPr>
          <w:sz w:val="22"/>
          <w:szCs w:val="22"/>
        </w:rPr>
        <w:t>ey have not done it in the past.</w:t>
      </w:r>
      <w:r w:rsidRPr="00B549DB">
        <w:rPr>
          <w:sz w:val="22"/>
          <w:szCs w:val="22"/>
        </w:rPr>
        <w:t xml:space="preserve"> </w:t>
      </w:r>
    </w:p>
    <w:p w:rsidR="00B549DB" w:rsidRPr="00B549DB" w:rsidRDefault="00B549DB" w:rsidP="00B549DB">
      <w:pPr>
        <w:ind w:right="144"/>
        <w:rPr>
          <w:sz w:val="22"/>
          <w:szCs w:val="22"/>
        </w:rPr>
      </w:pPr>
    </w:p>
    <w:p w:rsidR="00B549DB" w:rsidRPr="00B549DB" w:rsidRDefault="006F50A2" w:rsidP="00B549DB">
      <w:pPr>
        <w:ind w:right="144"/>
        <w:rPr>
          <w:sz w:val="22"/>
          <w:szCs w:val="22"/>
        </w:rPr>
      </w:pPr>
      <w:r>
        <w:rPr>
          <w:sz w:val="22"/>
          <w:szCs w:val="22"/>
        </w:rPr>
        <w:t>Ms.</w:t>
      </w:r>
      <w:r w:rsidR="00C94824">
        <w:rPr>
          <w:sz w:val="22"/>
          <w:szCs w:val="22"/>
        </w:rPr>
        <w:t xml:space="preserve"> Bloom </w:t>
      </w:r>
      <w:r w:rsidR="00C92661">
        <w:rPr>
          <w:sz w:val="22"/>
          <w:szCs w:val="22"/>
        </w:rPr>
        <w:t>clarified</w:t>
      </w:r>
      <w:r w:rsidR="00C94824">
        <w:rPr>
          <w:sz w:val="22"/>
          <w:szCs w:val="22"/>
        </w:rPr>
        <w:t xml:space="preserve"> the community health needs assessment process </w:t>
      </w:r>
      <w:r w:rsidR="00B549DB" w:rsidRPr="00B549DB">
        <w:rPr>
          <w:sz w:val="22"/>
          <w:szCs w:val="22"/>
        </w:rPr>
        <w:t xml:space="preserve">is tied to </w:t>
      </w:r>
      <w:r w:rsidR="00C94824" w:rsidRPr="00B549DB">
        <w:rPr>
          <w:sz w:val="22"/>
          <w:szCs w:val="22"/>
        </w:rPr>
        <w:t>nonprofit</w:t>
      </w:r>
      <w:r w:rsidR="00B549DB" w:rsidRPr="00B549DB">
        <w:rPr>
          <w:sz w:val="22"/>
          <w:szCs w:val="22"/>
        </w:rPr>
        <w:t xml:space="preserve"> status </w:t>
      </w:r>
      <w:r w:rsidR="00C94824">
        <w:rPr>
          <w:sz w:val="22"/>
          <w:szCs w:val="22"/>
        </w:rPr>
        <w:t>through federal regulation but</w:t>
      </w:r>
      <w:r w:rsidR="00B549DB" w:rsidRPr="00B549DB">
        <w:rPr>
          <w:sz w:val="22"/>
          <w:szCs w:val="22"/>
        </w:rPr>
        <w:t xml:space="preserve"> for profit hospitals are not mandated to do </w:t>
      </w:r>
      <w:r w:rsidR="00C94824">
        <w:rPr>
          <w:sz w:val="22"/>
          <w:szCs w:val="22"/>
        </w:rPr>
        <w:t xml:space="preserve">that process </w:t>
      </w:r>
      <w:r w:rsidR="00B549DB" w:rsidRPr="00B549DB">
        <w:rPr>
          <w:sz w:val="22"/>
          <w:szCs w:val="22"/>
        </w:rPr>
        <w:t>within the letter of the law.</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Ms. Lambert asked if there will be </w:t>
      </w:r>
      <w:r w:rsidR="00123AFB" w:rsidRPr="00B549DB">
        <w:rPr>
          <w:sz w:val="22"/>
          <w:szCs w:val="22"/>
        </w:rPr>
        <w:t>procedures</w:t>
      </w:r>
      <w:r w:rsidR="00123AFB">
        <w:rPr>
          <w:sz w:val="22"/>
          <w:szCs w:val="22"/>
        </w:rPr>
        <w:t xml:space="preserve"> performed other than</w:t>
      </w:r>
      <w:r w:rsidRPr="00B549DB">
        <w:rPr>
          <w:sz w:val="22"/>
          <w:szCs w:val="22"/>
        </w:rPr>
        <w:t xml:space="preserve"> </w:t>
      </w:r>
      <w:r w:rsidR="00123AFB" w:rsidRPr="00B549DB">
        <w:rPr>
          <w:sz w:val="22"/>
          <w:szCs w:val="22"/>
        </w:rPr>
        <w:t xml:space="preserve">EMT </w:t>
      </w:r>
      <w:r w:rsidR="00123AFB">
        <w:rPr>
          <w:sz w:val="22"/>
          <w:szCs w:val="22"/>
        </w:rPr>
        <w:t xml:space="preserve">and </w:t>
      </w:r>
      <w:r w:rsidRPr="00B549DB">
        <w:rPr>
          <w:sz w:val="22"/>
          <w:szCs w:val="22"/>
        </w:rPr>
        <w:t>is there any concern about long term capacity</w:t>
      </w:r>
      <w:r w:rsidR="00123AFB">
        <w:rPr>
          <w:sz w:val="22"/>
          <w:szCs w:val="22"/>
        </w:rPr>
        <w:t xml:space="preserve"> management</w:t>
      </w:r>
      <w:r w:rsidRPr="00B549DB">
        <w:rPr>
          <w:sz w:val="22"/>
          <w:szCs w:val="22"/>
        </w:rPr>
        <w:t xml:space="preserve"> for the growing </w:t>
      </w:r>
      <w:r w:rsidR="00123AFB">
        <w:rPr>
          <w:sz w:val="22"/>
          <w:szCs w:val="22"/>
        </w:rPr>
        <w:t xml:space="preserve">pediatric </w:t>
      </w:r>
      <w:r w:rsidR="00123AFB" w:rsidRPr="00B549DB">
        <w:rPr>
          <w:sz w:val="22"/>
          <w:szCs w:val="22"/>
        </w:rPr>
        <w:t>population.</w:t>
      </w:r>
    </w:p>
    <w:p w:rsidR="00B549DB" w:rsidRPr="00B549DB" w:rsidRDefault="00B549DB" w:rsidP="00B549DB">
      <w:pPr>
        <w:ind w:right="144"/>
        <w:rPr>
          <w:sz w:val="22"/>
          <w:szCs w:val="22"/>
        </w:rPr>
      </w:pPr>
    </w:p>
    <w:p w:rsidR="00B549DB" w:rsidRPr="00B549DB" w:rsidRDefault="006F50A2" w:rsidP="00B549DB">
      <w:pPr>
        <w:ind w:right="144"/>
        <w:rPr>
          <w:sz w:val="22"/>
          <w:szCs w:val="22"/>
        </w:rPr>
      </w:pPr>
      <w:r>
        <w:rPr>
          <w:sz w:val="22"/>
          <w:szCs w:val="22"/>
        </w:rPr>
        <w:t xml:space="preserve">Mr. </w:t>
      </w:r>
      <w:proofErr w:type="spellStart"/>
      <w:r>
        <w:rPr>
          <w:sz w:val="22"/>
          <w:szCs w:val="22"/>
        </w:rPr>
        <w:t>Bala</w:t>
      </w:r>
      <w:proofErr w:type="spellEnd"/>
      <w:r w:rsidR="00123AFB">
        <w:rPr>
          <w:sz w:val="22"/>
          <w:szCs w:val="22"/>
        </w:rPr>
        <w:t xml:space="preserve"> </w:t>
      </w:r>
      <w:r w:rsidR="00B549DB" w:rsidRPr="00B549DB">
        <w:rPr>
          <w:sz w:val="22"/>
          <w:szCs w:val="22"/>
        </w:rPr>
        <w:t>responded that they would have the ability and capacity to extend the day and number of procedures.</w:t>
      </w:r>
    </w:p>
    <w:p w:rsidR="00B549DB" w:rsidRPr="00B549DB" w:rsidRDefault="00B549DB" w:rsidP="00B549DB">
      <w:pPr>
        <w:ind w:right="144"/>
        <w:rPr>
          <w:sz w:val="22"/>
          <w:szCs w:val="22"/>
        </w:rPr>
      </w:pPr>
    </w:p>
    <w:p w:rsidR="00B549DB" w:rsidRPr="00B549DB" w:rsidRDefault="00123AFB" w:rsidP="00B549DB">
      <w:pPr>
        <w:ind w:right="144"/>
        <w:rPr>
          <w:sz w:val="22"/>
          <w:szCs w:val="22"/>
        </w:rPr>
      </w:pPr>
      <w:r>
        <w:rPr>
          <w:sz w:val="22"/>
          <w:szCs w:val="22"/>
        </w:rPr>
        <w:t>Mr. Lanzikos asked what the prevalent</w:t>
      </w:r>
      <w:r w:rsidR="00B549DB" w:rsidRPr="00B549DB">
        <w:rPr>
          <w:sz w:val="22"/>
          <w:szCs w:val="22"/>
        </w:rPr>
        <w:t xml:space="preserve"> language</w:t>
      </w:r>
      <w:r>
        <w:rPr>
          <w:sz w:val="22"/>
          <w:szCs w:val="22"/>
        </w:rPr>
        <w:t>s spoken within your patient population and how will you address communication needs</w:t>
      </w:r>
      <w:r w:rsidR="00B549DB" w:rsidRPr="00B549DB">
        <w:rPr>
          <w:sz w:val="22"/>
          <w:szCs w:val="22"/>
        </w:rPr>
        <w:t>.</w:t>
      </w:r>
    </w:p>
    <w:p w:rsidR="00B549DB" w:rsidRPr="00B549DB" w:rsidRDefault="00B549DB" w:rsidP="00B549DB">
      <w:pPr>
        <w:ind w:right="144"/>
        <w:rPr>
          <w:sz w:val="22"/>
          <w:szCs w:val="22"/>
        </w:rPr>
      </w:pPr>
    </w:p>
    <w:p w:rsidR="00B549DB" w:rsidRPr="00B549DB" w:rsidRDefault="006F50A2" w:rsidP="00B549DB">
      <w:pPr>
        <w:ind w:right="144"/>
        <w:rPr>
          <w:sz w:val="22"/>
          <w:szCs w:val="22"/>
        </w:rPr>
      </w:pPr>
      <w:r>
        <w:rPr>
          <w:sz w:val="22"/>
          <w:szCs w:val="22"/>
        </w:rPr>
        <w:t xml:space="preserve">Mr. </w:t>
      </w:r>
      <w:proofErr w:type="spellStart"/>
      <w:r>
        <w:rPr>
          <w:sz w:val="22"/>
          <w:szCs w:val="22"/>
        </w:rPr>
        <w:t>Bala</w:t>
      </w:r>
      <w:proofErr w:type="spellEnd"/>
      <w:r>
        <w:rPr>
          <w:sz w:val="22"/>
          <w:szCs w:val="22"/>
        </w:rPr>
        <w:t xml:space="preserve"> </w:t>
      </w:r>
      <w:r w:rsidR="00B549DB" w:rsidRPr="00B549DB">
        <w:rPr>
          <w:sz w:val="22"/>
          <w:szCs w:val="22"/>
        </w:rPr>
        <w:t>stated that</w:t>
      </w:r>
      <w:r w:rsidR="00123AFB">
        <w:rPr>
          <w:sz w:val="22"/>
          <w:szCs w:val="22"/>
        </w:rPr>
        <w:t xml:space="preserve"> Spanish,</w:t>
      </w:r>
      <w:r w:rsidR="00B549DB" w:rsidRPr="00B549DB">
        <w:rPr>
          <w:sz w:val="22"/>
          <w:szCs w:val="22"/>
        </w:rPr>
        <w:t xml:space="preserve"> Russian,</w:t>
      </w:r>
      <w:r w:rsidR="00123AFB">
        <w:rPr>
          <w:sz w:val="22"/>
          <w:szCs w:val="22"/>
        </w:rPr>
        <w:t xml:space="preserve"> Vietnamese and</w:t>
      </w:r>
      <w:r w:rsidR="000B2F66">
        <w:rPr>
          <w:sz w:val="22"/>
          <w:szCs w:val="22"/>
        </w:rPr>
        <w:t xml:space="preserve"> Arabic and will have software platforms that allow translation services immediately and we</w:t>
      </w:r>
      <w:r w:rsidR="00B549DB" w:rsidRPr="00B549DB">
        <w:rPr>
          <w:sz w:val="22"/>
          <w:szCs w:val="22"/>
        </w:rPr>
        <w:t xml:space="preserve"> have adopted a </w:t>
      </w:r>
      <w:r w:rsidR="000B2F66">
        <w:rPr>
          <w:sz w:val="22"/>
          <w:szCs w:val="22"/>
        </w:rPr>
        <w:t xml:space="preserve">pre op registration </w:t>
      </w:r>
      <w:r w:rsidR="00B549DB" w:rsidRPr="00B549DB">
        <w:rPr>
          <w:sz w:val="22"/>
          <w:szCs w:val="22"/>
        </w:rPr>
        <w:t xml:space="preserve">tool for translation services and will implement policies and procedure including on demand translator </w:t>
      </w:r>
      <w:r w:rsidR="000B2F66" w:rsidRPr="00B549DB">
        <w:rPr>
          <w:sz w:val="22"/>
          <w:szCs w:val="22"/>
        </w:rPr>
        <w:t>services</w:t>
      </w:r>
      <w:r w:rsidR="000B2F66">
        <w:rPr>
          <w:sz w:val="22"/>
          <w:szCs w:val="22"/>
        </w:rPr>
        <w:t xml:space="preserve"> with real time access through the software</w:t>
      </w:r>
      <w:r w:rsidR="000B2F66" w:rsidRPr="00B549DB">
        <w:rPr>
          <w:sz w:val="22"/>
          <w:szCs w:val="22"/>
        </w:rPr>
        <w:t>.</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Dr. Kneeland asked if there are onsite </w:t>
      </w:r>
      <w:r w:rsidR="000B2F66">
        <w:rPr>
          <w:sz w:val="22"/>
          <w:szCs w:val="22"/>
        </w:rPr>
        <w:t>laboratory facilities for immediate turnaround</w:t>
      </w:r>
      <w:r w:rsidRPr="00B549DB">
        <w:rPr>
          <w:sz w:val="22"/>
          <w:szCs w:val="22"/>
        </w:rPr>
        <w:t xml:space="preserve"> and where do the patients </w:t>
      </w:r>
      <w:r w:rsidR="000B2F66">
        <w:rPr>
          <w:sz w:val="22"/>
          <w:szCs w:val="22"/>
        </w:rPr>
        <w:t xml:space="preserve">get </w:t>
      </w:r>
      <w:r w:rsidRPr="00B549DB">
        <w:rPr>
          <w:sz w:val="22"/>
          <w:szCs w:val="22"/>
        </w:rPr>
        <w:t>transfer</w:t>
      </w:r>
      <w:r w:rsidR="000B2F66">
        <w:rPr>
          <w:sz w:val="22"/>
          <w:szCs w:val="22"/>
        </w:rPr>
        <w:t>red</w:t>
      </w:r>
      <w:r w:rsidRPr="00B549DB">
        <w:rPr>
          <w:sz w:val="22"/>
          <w:szCs w:val="22"/>
        </w:rPr>
        <w:t xml:space="preserve"> if there is a serious unexpected</w:t>
      </w:r>
      <w:r w:rsidR="000B2F66">
        <w:rPr>
          <w:sz w:val="22"/>
          <w:szCs w:val="22"/>
        </w:rPr>
        <w:t xml:space="preserve"> post op issue with proper communication protocol.</w:t>
      </w:r>
    </w:p>
    <w:p w:rsidR="00B549DB" w:rsidRPr="00B549DB" w:rsidRDefault="00B549DB" w:rsidP="00B549DB">
      <w:pPr>
        <w:ind w:right="144"/>
        <w:rPr>
          <w:sz w:val="22"/>
          <w:szCs w:val="22"/>
        </w:rPr>
      </w:pPr>
    </w:p>
    <w:p w:rsidR="00B549DB" w:rsidRPr="00B549DB" w:rsidRDefault="006F50A2" w:rsidP="00B549DB">
      <w:pPr>
        <w:ind w:right="144"/>
        <w:rPr>
          <w:sz w:val="22"/>
          <w:szCs w:val="22"/>
        </w:rPr>
      </w:pPr>
      <w:r>
        <w:rPr>
          <w:sz w:val="22"/>
          <w:szCs w:val="22"/>
        </w:rPr>
        <w:t xml:space="preserve">Mr. </w:t>
      </w:r>
      <w:proofErr w:type="spellStart"/>
      <w:r>
        <w:rPr>
          <w:sz w:val="22"/>
          <w:szCs w:val="22"/>
        </w:rPr>
        <w:t>Bala</w:t>
      </w:r>
      <w:proofErr w:type="spellEnd"/>
      <w:r w:rsidR="00B549DB" w:rsidRPr="00B549DB">
        <w:rPr>
          <w:sz w:val="22"/>
          <w:szCs w:val="22"/>
        </w:rPr>
        <w:t xml:space="preserve"> stated they </w:t>
      </w:r>
      <w:r w:rsidR="000B2F66">
        <w:rPr>
          <w:sz w:val="22"/>
          <w:szCs w:val="22"/>
        </w:rPr>
        <w:t xml:space="preserve">will have point of care testing for patients on site and we </w:t>
      </w:r>
      <w:r w:rsidR="00B549DB" w:rsidRPr="00B549DB">
        <w:rPr>
          <w:sz w:val="22"/>
          <w:szCs w:val="22"/>
        </w:rPr>
        <w:t xml:space="preserve">would have agreements </w:t>
      </w:r>
      <w:r w:rsidR="000B2F66">
        <w:rPr>
          <w:sz w:val="22"/>
          <w:szCs w:val="22"/>
        </w:rPr>
        <w:t xml:space="preserve">for tests that need outside our facility. In terms of </w:t>
      </w:r>
      <w:r w:rsidR="00B549DB" w:rsidRPr="00B549DB">
        <w:rPr>
          <w:sz w:val="22"/>
          <w:szCs w:val="22"/>
        </w:rPr>
        <w:t>in</w:t>
      </w:r>
      <w:r w:rsidR="000B2F66">
        <w:rPr>
          <w:sz w:val="22"/>
          <w:szCs w:val="22"/>
        </w:rPr>
        <w:t xml:space="preserve"> accreditation and licensure there will be agreements in </w:t>
      </w:r>
      <w:r w:rsidR="00B549DB" w:rsidRPr="00B549DB">
        <w:rPr>
          <w:sz w:val="22"/>
          <w:szCs w:val="22"/>
        </w:rPr>
        <w:t>place for transporting patients with any post op complications.</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Mr. Brindisi asked if there is any evidence to </w:t>
      </w:r>
      <w:r w:rsidR="000B2F66" w:rsidRPr="00B549DB">
        <w:rPr>
          <w:sz w:val="22"/>
          <w:szCs w:val="22"/>
        </w:rPr>
        <w:t>verify</w:t>
      </w:r>
      <w:r w:rsidRPr="00B549DB">
        <w:rPr>
          <w:sz w:val="22"/>
          <w:szCs w:val="22"/>
        </w:rPr>
        <w:t xml:space="preserve"> the cost savings for this proposal</w:t>
      </w:r>
      <w:r w:rsidR="000B2F66">
        <w:rPr>
          <w:sz w:val="22"/>
          <w:szCs w:val="22"/>
        </w:rPr>
        <w:t>.</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Ms. Michaels stated that </w:t>
      </w:r>
      <w:r w:rsidR="000B2F66">
        <w:rPr>
          <w:sz w:val="22"/>
          <w:szCs w:val="22"/>
        </w:rPr>
        <w:t xml:space="preserve">documentation of </w:t>
      </w:r>
      <w:r w:rsidR="000B2F66" w:rsidRPr="00C92661">
        <w:rPr>
          <w:sz w:val="22"/>
          <w:szCs w:val="22"/>
        </w:rPr>
        <w:t>differential cost</w:t>
      </w:r>
      <w:r w:rsidR="008779CB" w:rsidRPr="00C92661">
        <w:rPr>
          <w:sz w:val="22"/>
          <w:szCs w:val="22"/>
        </w:rPr>
        <w:t>s</w:t>
      </w:r>
      <w:r w:rsidR="000B2F66">
        <w:rPr>
          <w:sz w:val="22"/>
          <w:szCs w:val="22"/>
        </w:rPr>
        <w:t xml:space="preserve"> </w:t>
      </w:r>
      <w:r w:rsidRPr="00B549DB">
        <w:rPr>
          <w:sz w:val="22"/>
          <w:szCs w:val="22"/>
        </w:rPr>
        <w:t xml:space="preserve">within a 20 mile </w:t>
      </w:r>
      <w:r w:rsidR="000B2F66" w:rsidRPr="00B549DB">
        <w:rPr>
          <w:sz w:val="22"/>
          <w:szCs w:val="22"/>
        </w:rPr>
        <w:t>radius</w:t>
      </w:r>
      <w:r w:rsidRPr="00B549DB">
        <w:rPr>
          <w:sz w:val="22"/>
          <w:szCs w:val="22"/>
        </w:rPr>
        <w:t xml:space="preserve"> the cost was lower</w:t>
      </w:r>
      <w:r w:rsidR="000B2F66">
        <w:rPr>
          <w:sz w:val="22"/>
          <w:szCs w:val="22"/>
        </w:rPr>
        <w:t xml:space="preserve"> compared to national.</w:t>
      </w:r>
    </w:p>
    <w:p w:rsidR="00B549DB" w:rsidRPr="00B549DB" w:rsidRDefault="00B549DB" w:rsidP="00B549DB">
      <w:pPr>
        <w:ind w:right="144"/>
        <w:rPr>
          <w:sz w:val="22"/>
          <w:szCs w:val="22"/>
        </w:rPr>
      </w:pPr>
    </w:p>
    <w:p w:rsidR="00B549DB" w:rsidRPr="00B549DB" w:rsidRDefault="000B2F66" w:rsidP="00B549DB">
      <w:pPr>
        <w:ind w:right="144"/>
        <w:rPr>
          <w:sz w:val="22"/>
          <w:szCs w:val="22"/>
        </w:rPr>
      </w:pPr>
      <w:r>
        <w:rPr>
          <w:sz w:val="22"/>
          <w:szCs w:val="22"/>
        </w:rPr>
        <w:t>Ms. Lambert asked for</w:t>
      </w:r>
      <w:r w:rsidR="00B549DB" w:rsidRPr="00B549DB">
        <w:rPr>
          <w:sz w:val="22"/>
          <w:szCs w:val="22"/>
        </w:rPr>
        <w:t xml:space="preserve"> the plan for IT billing systems</w:t>
      </w:r>
      <w:r>
        <w:rPr>
          <w:sz w:val="22"/>
          <w:szCs w:val="22"/>
        </w:rPr>
        <w:t xml:space="preserve"> for streamlining the different systems.</w:t>
      </w:r>
    </w:p>
    <w:p w:rsidR="00B549DB" w:rsidRPr="00B549DB" w:rsidRDefault="00B549DB" w:rsidP="00B549DB">
      <w:pPr>
        <w:ind w:right="144"/>
        <w:rPr>
          <w:sz w:val="22"/>
          <w:szCs w:val="22"/>
        </w:rPr>
      </w:pPr>
    </w:p>
    <w:p w:rsidR="00B549DB" w:rsidRPr="00B549DB" w:rsidRDefault="006F50A2" w:rsidP="00B549DB">
      <w:pPr>
        <w:ind w:right="144"/>
        <w:rPr>
          <w:sz w:val="22"/>
          <w:szCs w:val="22"/>
        </w:rPr>
      </w:pPr>
      <w:r>
        <w:rPr>
          <w:sz w:val="22"/>
          <w:szCs w:val="22"/>
        </w:rPr>
        <w:lastRenderedPageBreak/>
        <w:t xml:space="preserve">Mr. </w:t>
      </w:r>
      <w:proofErr w:type="spellStart"/>
      <w:r>
        <w:rPr>
          <w:sz w:val="22"/>
          <w:szCs w:val="22"/>
        </w:rPr>
        <w:t>Bala</w:t>
      </w:r>
      <w:proofErr w:type="spellEnd"/>
      <w:r w:rsidR="00B549DB" w:rsidRPr="00B549DB">
        <w:rPr>
          <w:sz w:val="22"/>
          <w:szCs w:val="22"/>
        </w:rPr>
        <w:t xml:space="preserve"> stated that there is communication electronically between systems.</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Dr. Bernstein asked where the cost savings will come from in term</w:t>
      </w:r>
      <w:r w:rsidR="00E14F8F">
        <w:rPr>
          <w:sz w:val="22"/>
          <w:szCs w:val="22"/>
        </w:rPr>
        <w:t>s of lab and radiology</w:t>
      </w:r>
      <w:r w:rsidRPr="00B549DB">
        <w:rPr>
          <w:sz w:val="22"/>
          <w:szCs w:val="22"/>
        </w:rPr>
        <w:t>.</w:t>
      </w:r>
    </w:p>
    <w:p w:rsidR="00B549DB" w:rsidRPr="00B549DB" w:rsidRDefault="00B549DB" w:rsidP="00B549DB">
      <w:pPr>
        <w:ind w:right="144"/>
        <w:rPr>
          <w:sz w:val="22"/>
          <w:szCs w:val="22"/>
        </w:rPr>
      </w:pPr>
    </w:p>
    <w:p w:rsidR="00B549DB" w:rsidRPr="00B549DB" w:rsidRDefault="00E14F8F" w:rsidP="00B549DB">
      <w:pPr>
        <w:ind w:right="144"/>
        <w:rPr>
          <w:sz w:val="22"/>
          <w:szCs w:val="22"/>
        </w:rPr>
      </w:pPr>
      <w:r>
        <w:rPr>
          <w:sz w:val="22"/>
          <w:szCs w:val="22"/>
        </w:rPr>
        <w:t>Ms. Sh</w:t>
      </w:r>
      <w:r w:rsidR="00B549DB" w:rsidRPr="00B549DB">
        <w:rPr>
          <w:sz w:val="22"/>
          <w:szCs w:val="22"/>
        </w:rPr>
        <w:t>i</w:t>
      </w:r>
      <w:r>
        <w:rPr>
          <w:sz w:val="22"/>
          <w:szCs w:val="22"/>
        </w:rPr>
        <w:t>e</w:t>
      </w:r>
      <w:r w:rsidR="00B549DB" w:rsidRPr="00B549DB">
        <w:rPr>
          <w:sz w:val="22"/>
          <w:szCs w:val="22"/>
        </w:rPr>
        <w:t>ld</w:t>
      </w:r>
      <w:r>
        <w:rPr>
          <w:sz w:val="22"/>
          <w:szCs w:val="22"/>
        </w:rPr>
        <w:t>s</w:t>
      </w:r>
      <w:r w:rsidR="00B549DB" w:rsidRPr="00B549DB">
        <w:rPr>
          <w:sz w:val="22"/>
          <w:szCs w:val="22"/>
        </w:rPr>
        <w:t xml:space="preserve"> stat</w:t>
      </w:r>
      <w:r>
        <w:rPr>
          <w:sz w:val="22"/>
          <w:szCs w:val="22"/>
        </w:rPr>
        <w:t>es the hospital out</w:t>
      </w:r>
      <w:r w:rsidR="00B549DB" w:rsidRPr="00B549DB">
        <w:rPr>
          <w:sz w:val="22"/>
          <w:szCs w:val="22"/>
        </w:rPr>
        <w:t>patient rate is significantly higher</w:t>
      </w:r>
      <w:r>
        <w:rPr>
          <w:sz w:val="22"/>
          <w:szCs w:val="22"/>
        </w:rPr>
        <w:t xml:space="preserve"> than an ASC contractually rate</w:t>
      </w:r>
      <w:r w:rsidR="00B549DB" w:rsidRPr="00B549DB">
        <w:rPr>
          <w:sz w:val="22"/>
          <w:szCs w:val="22"/>
        </w:rPr>
        <w:t xml:space="preserve"> and we can provide savings in terms of surgery.</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Dr. Bernstein asked if there pre op done separately</w:t>
      </w:r>
      <w:r w:rsidR="00E14F8F">
        <w:rPr>
          <w:sz w:val="22"/>
          <w:szCs w:val="22"/>
        </w:rPr>
        <w:t xml:space="preserve"> or at the facility.</w:t>
      </w:r>
    </w:p>
    <w:p w:rsidR="00B549DB" w:rsidRDefault="00B549DB" w:rsidP="00B549DB">
      <w:pPr>
        <w:ind w:right="144"/>
        <w:rPr>
          <w:sz w:val="22"/>
          <w:szCs w:val="22"/>
        </w:rPr>
      </w:pPr>
    </w:p>
    <w:p w:rsidR="00E14F8F" w:rsidRDefault="006F50A2" w:rsidP="00B549DB">
      <w:pPr>
        <w:ind w:right="144"/>
        <w:rPr>
          <w:sz w:val="22"/>
          <w:szCs w:val="22"/>
        </w:rPr>
      </w:pPr>
      <w:r>
        <w:rPr>
          <w:sz w:val="22"/>
          <w:szCs w:val="22"/>
        </w:rPr>
        <w:t xml:space="preserve">Mr. </w:t>
      </w:r>
      <w:proofErr w:type="spellStart"/>
      <w:r>
        <w:rPr>
          <w:sz w:val="22"/>
          <w:szCs w:val="22"/>
        </w:rPr>
        <w:t>Bala</w:t>
      </w:r>
      <w:proofErr w:type="spellEnd"/>
      <w:r w:rsidR="00E14F8F">
        <w:rPr>
          <w:sz w:val="22"/>
          <w:szCs w:val="22"/>
        </w:rPr>
        <w:t xml:space="preserve"> stated it would be done separately at a local Quest or hospital service.</w:t>
      </w:r>
    </w:p>
    <w:p w:rsidR="00E14F8F" w:rsidRPr="00B549DB" w:rsidRDefault="00E14F8F" w:rsidP="00B549DB">
      <w:pPr>
        <w:ind w:right="144"/>
        <w:rPr>
          <w:sz w:val="22"/>
          <w:szCs w:val="22"/>
        </w:rPr>
      </w:pPr>
    </w:p>
    <w:p w:rsidR="00B549DB" w:rsidRPr="00B549DB" w:rsidRDefault="00E14F8F" w:rsidP="00B549DB">
      <w:pPr>
        <w:ind w:right="144"/>
        <w:rPr>
          <w:sz w:val="22"/>
          <w:szCs w:val="22"/>
        </w:rPr>
      </w:pPr>
      <w:r>
        <w:rPr>
          <w:sz w:val="22"/>
          <w:szCs w:val="22"/>
        </w:rPr>
        <w:t>Ms. Shields stated they will look further into the cost savings for lab and radiology</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Dr. Brindisi asked if the Shrewsbury site</w:t>
      </w:r>
      <w:r w:rsidR="00E14F8F">
        <w:rPr>
          <w:sz w:val="22"/>
          <w:szCs w:val="22"/>
        </w:rPr>
        <w:t xml:space="preserve"> is</w:t>
      </w:r>
      <w:r w:rsidRPr="00B549DB">
        <w:rPr>
          <w:sz w:val="22"/>
          <w:szCs w:val="22"/>
        </w:rPr>
        <w:t xml:space="preserve"> demonstrating cost savings</w:t>
      </w:r>
      <w:r w:rsidR="00E14F8F">
        <w:rPr>
          <w:sz w:val="22"/>
          <w:szCs w:val="22"/>
        </w:rPr>
        <w:t>.</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Ms. Shield</w:t>
      </w:r>
      <w:r w:rsidR="006F50A2">
        <w:rPr>
          <w:sz w:val="22"/>
          <w:szCs w:val="22"/>
        </w:rPr>
        <w:t>s</w:t>
      </w:r>
      <w:r w:rsidRPr="00B549DB">
        <w:rPr>
          <w:sz w:val="22"/>
          <w:szCs w:val="22"/>
        </w:rPr>
        <w:t xml:space="preserve"> stated yes.</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 xml:space="preserve">Mr. Brindisi stated </w:t>
      </w:r>
      <w:r w:rsidR="00E14F8F">
        <w:rPr>
          <w:sz w:val="22"/>
          <w:szCs w:val="22"/>
        </w:rPr>
        <w:t>that he was concerned about the possibility of increasing cost</w:t>
      </w:r>
      <w:r w:rsidRPr="00B549DB">
        <w:rPr>
          <w:sz w:val="22"/>
          <w:szCs w:val="22"/>
        </w:rPr>
        <w:t xml:space="preserve">s for the long term and would like to see </w:t>
      </w:r>
      <w:r w:rsidR="00E14F8F" w:rsidRPr="00B549DB">
        <w:rPr>
          <w:sz w:val="22"/>
          <w:szCs w:val="22"/>
        </w:rPr>
        <w:t>improved</w:t>
      </w:r>
      <w:r w:rsidRPr="00B549DB">
        <w:rPr>
          <w:sz w:val="22"/>
          <w:szCs w:val="22"/>
        </w:rPr>
        <w:t xml:space="preserve"> outcomes and cost savings.</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Ms. Michaels stated that there are reports that show costs saving for ASC</w:t>
      </w:r>
      <w:r w:rsidR="008779CB">
        <w:rPr>
          <w:sz w:val="22"/>
          <w:szCs w:val="22"/>
        </w:rPr>
        <w:t>s,</w:t>
      </w:r>
      <w:r w:rsidRPr="00B549DB">
        <w:rPr>
          <w:sz w:val="22"/>
          <w:szCs w:val="22"/>
        </w:rPr>
        <w:t xml:space="preserve"> </w:t>
      </w:r>
      <w:r w:rsidRPr="00C92661">
        <w:rPr>
          <w:sz w:val="22"/>
          <w:szCs w:val="22"/>
        </w:rPr>
        <w:t xml:space="preserve">including </w:t>
      </w:r>
      <w:r w:rsidR="008779CB" w:rsidRPr="00C92661">
        <w:rPr>
          <w:sz w:val="22"/>
          <w:szCs w:val="22"/>
        </w:rPr>
        <w:t xml:space="preserve">one by </w:t>
      </w:r>
      <w:r w:rsidRPr="00C92661">
        <w:rPr>
          <w:sz w:val="22"/>
          <w:szCs w:val="22"/>
        </w:rPr>
        <w:t>B</w:t>
      </w:r>
      <w:r w:rsidR="00E14F8F" w:rsidRPr="00C92661">
        <w:rPr>
          <w:sz w:val="22"/>
          <w:szCs w:val="22"/>
        </w:rPr>
        <w:t xml:space="preserve">lue </w:t>
      </w:r>
      <w:r w:rsidRPr="00C92661">
        <w:rPr>
          <w:sz w:val="22"/>
          <w:szCs w:val="22"/>
        </w:rPr>
        <w:t>C</w:t>
      </w:r>
      <w:r w:rsidR="00E14F8F" w:rsidRPr="00C92661">
        <w:rPr>
          <w:sz w:val="22"/>
          <w:szCs w:val="22"/>
        </w:rPr>
        <w:t xml:space="preserve">ross </w:t>
      </w:r>
      <w:r w:rsidRPr="00C92661">
        <w:rPr>
          <w:sz w:val="22"/>
          <w:szCs w:val="22"/>
        </w:rPr>
        <w:t>B</w:t>
      </w:r>
      <w:r w:rsidR="00E14F8F" w:rsidRPr="00C92661">
        <w:rPr>
          <w:sz w:val="22"/>
          <w:szCs w:val="22"/>
        </w:rPr>
        <w:t xml:space="preserve">lue </w:t>
      </w:r>
      <w:r w:rsidRPr="00C92661">
        <w:rPr>
          <w:sz w:val="22"/>
          <w:szCs w:val="22"/>
        </w:rPr>
        <w:t>S</w:t>
      </w:r>
      <w:r w:rsidR="00E14F8F" w:rsidRPr="00C92661">
        <w:rPr>
          <w:sz w:val="22"/>
          <w:szCs w:val="22"/>
        </w:rPr>
        <w:t>hield</w:t>
      </w:r>
      <w:r w:rsidR="008779CB" w:rsidRPr="00C92661">
        <w:rPr>
          <w:sz w:val="22"/>
          <w:szCs w:val="22"/>
        </w:rPr>
        <w:t xml:space="preserve"> Association</w:t>
      </w:r>
      <w:r w:rsidR="00E14F8F">
        <w:rPr>
          <w:sz w:val="22"/>
          <w:szCs w:val="22"/>
        </w:rPr>
        <w:t xml:space="preserve"> that speak to the surgery cost being higher in hospital compared to ASCs,</w:t>
      </w:r>
      <w:r w:rsidRPr="00B549DB">
        <w:rPr>
          <w:sz w:val="22"/>
          <w:szCs w:val="22"/>
        </w:rPr>
        <w:t xml:space="preserve"> so the answer is yes.</w:t>
      </w:r>
    </w:p>
    <w:p w:rsidR="00B549DB" w:rsidRPr="00B549DB" w:rsidRDefault="00B549DB" w:rsidP="00B549DB">
      <w:pPr>
        <w:ind w:right="144"/>
        <w:rPr>
          <w:sz w:val="22"/>
          <w:szCs w:val="22"/>
        </w:rPr>
      </w:pPr>
    </w:p>
    <w:p w:rsidR="00B549DB" w:rsidRPr="00B549DB" w:rsidRDefault="006F50A2" w:rsidP="00B549DB">
      <w:pPr>
        <w:ind w:right="144"/>
        <w:rPr>
          <w:sz w:val="22"/>
          <w:szCs w:val="22"/>
        </w:rPr>
      </w:pPr>
      <w:r>
        <w:rPr>
          <w:sz w:val="22"/>
          <w:szCs w:val="22"/>
        </w:rPr>
        <w:t xml:space="preserve">Dr. </w:t>
      </w:r>
      <w:proofErr w:type="spellStart"/>
      <w:r>
        <w:rPr>
          <w:sz w:val="22"/>
          <w:szCs w:val="22"/>
        </w:rPr>
        <w:t>Brunelli</w:t>
      </w:r>
      <w:proofErr w:type="spellEnd"/>
      <w:r w:rsidR="00B549DB" w:rsidRPr="00B549DB">
        <w:rPr>
          <w:sz w:val="22"/>
          <w:szCs w:val="22"/>
        </w:rPr>
        <w:t xml:space="preserve"> stated that </w:t>
      </w:r>
      <w:r w:rsidR="00E14F8F" w:rsidRPr="00B549DB">
        <w:rPr>
          <w:sz w:val="22"/>
          <w:szCs w:val="22"/>
        </w:rPr>
        <w:t>anecdotally</w:t>
      </w:r>
      <w:r w:rsidR="00B549DB" w:rsidRPr="00B549DB">
        <w:rPr>
          <w:sz w:val="22"/>
          <w:szCs w:val="22"/>
        </w:rPr>
        <w:t xml:space="preserve"> over time patients</w:t>
      </w:r>
      <w:r w:rsidR="00E14F8F">
        <w:rPr>
          <w:sz w:val="22"/>
          <w:szCs w:val="22"/>
        </w:rPr>
        <w:t xml:space="preserve"> with no insurance</w:t>
      </w:r>
      <w:r w:rsidR="00B549DB" w:rsidRPr="00B549DB">
        <w:rPr>
          <w:sz w:val="22"/>
          <w:szCs w:val="22"/>
        </w:rPr>
        <w:t xml:space="preserve"> with non-emergent issues with time to develop a plan and surgery centers show cost savings in this regard.</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Dr. Bernstein asked how this fits in to ACO systems.</w:t>
      </w:r>
    </w:p>
    <w:p w:rsidR="00B549DB" w:rsidRPr="00B549DB" w:rsidRDefault="00B549DB" w:rsidP="00B549DB">
      <w:pPr>
        <w:ind w:right="144"/>
        <w:rPr>
          <w:sz w:val="22"/>
          <w:szCs w:val="22"/>
        </w:rPr>
      </w:pPr>
    </w:p>
    <w:p w:rsidR="00B549DB" w:rsidRPr="00B549DB" w:rsidRDefault="006F50A2" w:rsidP="00B549DB">
      <w:pPr>
        <w:ind w:right="144"/>
        <w:rPr>
          <w:sz w:val="22"/>
          <w:szCs w:val="22"/>
        </w:rPr>
      </w:pPr>
      <w:r>
        <w:rPr>
          <w:sz w:val="22"/>
          <w:szCs w:val="22"/>
        </w:rPr>
        <w:t>Dr. Josephs</w:t>
      </w:r>
      <w:r w:rsidR="00B549DB" w:rsidRPr="00B549DB">
        <w:rPr>
          <w:sz w:val="22"/>
          <w:szCs w:val="22"/>
        </w:rPr>
        <w:t xml:space="preserve"> stated the</w:t>
      </w:r>
      <w:r w:rsidR="00E14F8F">
        <w:rPr>
          <w:sz w:val="22"/>
          <w:szCs w:val="22"/>
        </w:rPr>
        <w:t>y currently are involved in ACO systems and the</w:t>
      </w:r>
      <w:r w:rsidR="00B549DB" w:rsidRPr="00B549DB">
        <w:rPr>
          <w:sz w:val="22"/>
          <w:szCs w:val="22"/>
        </w:rPr>
        <w:t xml:space="preserve"> reason the hospital is planning to move the surgery is to drive down cost </w:t>
      </w:r>
      <w:r w:rsidR="00E14F8F">
        <w:rPr>
          <w:sz w:val="22"/>
          <w:szCs w:val="22"/>
        </w:rPr>
        <w:t xml:space="preserve">to 40-50% </w:t>
      </w:r>
      <w:r w:rsidR="00B549DB" w:rsidRPr="00B549DB">
        <w:rPr>
          <w:sz w:val="22"/>
          <w:szCs w:val="22"/>
        </w:rPr>
        <w:t xml:space="preserve">for a safer, more </w:t>
      </w:r>
      <w:r w:rsidR="00E14F8F">
        <w:rPr>
          <w:sz w:val="22"/>
          <w:szCs w:val="22"/>
        </w:rPr>
        <w:t xml:space="preserve">efficient and </w:t>
      </w:r>
      <w:r w:rsidR="00B549DB" w:rsidRPr="00B549DB">
        <w:rPr>
          <w:sz w:val="22"/>
          <w:szCs w:val="22"/>
        </w:rPr>
        <w:t>convenient care model.</w:t>
      </w:r>
    </w:p>
    <w:p w:rsidR="00B549DB" w:rsidRPr="00B549DB" w:rsidRDefault="00B549DB" w:rsidP="00B549DB">
      <w:pPr>
        <w:ind w:right="144"/>
        <w:rPr>
          <w:sz w:val="22"/>
          <w:szCs w:val="22"/>
        </w:rPr>
      </w:pPr>
    </w:p>
    <w:p w:rsidR="00B549DB" w:rsidRPr="00B549DB" w:rsidRDefault="00B549DB" w:rsidP="00B549DB">
      <w:pPr>
        <w:ind w:right="144"/>
        <w:rPr>
          <w:sz w:val="22"/>
          <w:szCs w:val="22"/>
        </w:rPr>
      </w:pPr>
      <w:r w:rsidRPr="00B549DB">
        <w:rPr>
          <w:sz w:val="22"/>
          <w:szCs w:val="22"/>
        </w:rPr>
        <w:t>Dean Cox asked if the staff could provide a report a year after they open to review the cost savings and to identify the peer mixed issues identified here.</w:t>
      </w:r>
    </w:p>
    <w:p w:rsidR="00B549DB" w:rsidRPr="00B549DB" w:rsidRDefault="00B549DB" w:rsidP="00B549DB">
      <w:pPr>
        <w:ind w:right="144"/>
        <w:rPr>
          <w:sz w:val="22"/>
          <w:szCs w:val="22"/>
        </w:rPr>
      </w:pPr>
    </w:p>
    <w:p w:rsidR="00E14F8F" w:rsidRPr="00B549DB" w:rsidRDefault="00E14F8F" w:rsidP="00B549DB">
      <w:pPr>
        <w:ind w:right="144"/>
        <w:rPr>
          <w:sz w:val="22"/>
          <w:szCs w:val="22"/>
        </w:rPr>
      </w:pPr>
      <w:r>
        <w:rPr>
          <w:sz w:val="22"/>
          <w:szCs w:val="22"/>
        </w:rPr>
        <w:t>Commissioner Bharel</w:t>
      </w:r>
      <w:r w:rsidR="00B549DB" w:rsidRPr="00B549DB">
        <w:rPr>
          <w:sz w:val="22"/>
          <w:szCs w:val="22"/>
        </w:rPr>
        <w:t xml:space="preserve"> stated that there will be a summary that comes out and will be available</w:t>
      </w:r>
      <w:r w:rsidR="000E6CC3">
        <w:rPr>
          <w:sz w:val="22"/>
          <w:szCs w:val="22"/>
        </w:rPr>
        <w:t xml:space="preserve"> for DPH</w:t>
      </w:r>
      <w:r>
        <w:rPr>
          <w:sz w:val="22"/>
          <w:szCs w:val="22"/>
        </w:rPr>
        <w:t xml:space="preserve"> staff and PHC members.</w:t>
      </w:r>
    </w:p>
    <w:p w:rsidR="00B549DB" w:rsidRPr="00B549DB" w:rsidRDefault="00B549DB" w:rsidP="00B549DB">
      <w:pPr>
        <w:ind w:right="144"/>
        <w:rPr>
          <w:sz w:val="22"/>
          <w:szCs w:val="22"/>
        </w:rPr>
      </w:pPr>
    </w:p>
    <w:p w:rsidR="00B549DB" w:rsidRPr="00B549DB" w:rsidRDefault="00E14F8F" w:rsidP="00B549DB">
      <w:pPr>
        <w:ind w:right="144"/>
        <w:rPr>
          <w:sz w:val="22"/>
          <w:szCs w:val="22"/>
        </w:rPr>
      </w:pPr>
      <w:r>
        <w:rPr>
          <w:sz w:val="22"/>
          <w:szCs w:val="22"/>
        </w:rPr>
        <w:t xml:space="preserve">Mr. </w:t>
      </w:r>
      <w:proofErr w:type="spellStart"/>
      <w:r>
        <w:rPr>
          <w:sz w:val="22"/>
          <w:szCs w:val="22"/>
        </w:rPr>
        <w:t>Hovan</w:t>
      </w:r>
      <w:proofErr w:type="spellEnd"/>
      <w:r>
        <w:rPr>
          <w:sz w:val="22"/>
          <w:szCs w:val="22"/>
        </w:rPr>
        <w:t xml:space="preserve"> asked if the anesthesia providers be members of reliant.</w:t>
      </w:r>
    </w:p>
    <w:p w:rsidR="00B549DB" w:rsidRPr="00B549DB" w:rsidRDefault="00B549DB" w:rsidP="00B549DB">
      <w:pPr>
        <w:ind w:right="144"/>
        <w:rPr>
          <w:sz w:val="22"/>
          <w:szCs w:val="22"/>
        </w:rPr>
      </w:pPr>
    </w:p>
    <w:p w:rsidR="00B549DB" w:rsidRDefault="006F50A2" w:rsidP="00B549DB">
      <w:pPr>
        <w:ind w:right="144"/>
        <w:rPr>
          <w:sz w:val="22"/>
          <w:szCs w:val="22"/>
        </w:rPr>
      </w:pPr>
      <w:r>
        <w:rPr>
          <w:sz w:val="22"/>
          <w:szCs w:val="22"/>
        </w:rPr>
        <w:t xml:space="preserve">Dr. Josephs </w:t>
      </w:r>
      <w:r w:rsidR="000E6CC3">
        <w:rPr>
          <w:sz w:val="22"/>
          <w:szCs w:val="22"/>
        </w:rPr>
        <w:t>stated no we will be contracting with an anesthesia group.</w:t>
      </w:r>
    </w:p>
    <w:p w:rsidR="00E14F8F" w:rsidRDefault="00E14F8F" w:rsidP="00B549DB">
      <w:pPr>
        <w:ind w:right="144"/>
        <w:rPr>
          <w:sz w:val="22"/>
          <w:szCs w:val="22"/>
        </w:rPr>
      </w:pPr>
    </w:p>
    <w:p w:rsidR="000E6CC3" w:rsidRDefault="000E6CC3" w:rsidP="00B549DB">
      <w:pPr>
        <w:ind w:right="144"/>
        <w:rPr>
          <w:sz w:val="22"/>
          <w:szCs w:val="22"/>
        </w:rPr>
      </w:pPr>
      <w:r>
        <w:rPr>
          <w:sz w:val="22"/>
          <w:szCs w:val="22"/>
        </w:rPr>
        <w:t xml:space="preserve">Mr. </w:t>
      </w:r>
      <w:proofErr w:type="spellStart"/>
      <w:r>
        <w:rPr>
          <w:sz w:val="22"/>
          <w:szCs w:val="22"/>
        </w:rPr>
        <w:t>Hovan</w:t>
      </w:r>
      <w:proofErr w:type="spellEnd"/>
      <w:r>
        <w:rPr>
          <w:sz w:val="22"/>
          <w:szCs w:val="22"/>
        </w:rPr>
        <w:t xml:space="preserve"> asked if they require the anesthesia provider be members of the same health plan as the surgery center to avoid surprise billing for patients. </w:t>
      </w:r>
    </w:p>
    <w:p w:rsidR="000E6CC3" w:rsidRDefault="000E6CC3" w:rsidP="00B549DB">
      <w:pPr>
        <w:ind w:right="144"/>
        <w:rPr>
          <w:sz w:val="22"/>
          <w:szCs w:val="22"/>
        </w:rPr>
      </w:pPr>
    </w:p>
    <w:p w:rsidR="000E6CC3" w:rsidRDefault="006F50A2" w:rsidP="00B549DB">
      <w:pPr>
        <w:ind w:right="144"/>
        <w:rPr>
          <w:sz w:val="22"/>
          <w:szCs w:val="22"/>
        </w:rPr>
      </w:pPr>
      <w:r>
        <w:rPr>
          <w:sz w:val="22"/>
          <w:szCs w:val="22"/>
        </w:rPr>
        <w:t>Dr. Josephs</w:t>
      </w:r>
      <w:r w:rsidR="000E6CC3">
        <w:rPr>
          <w:sz w:val="22"/>
          <w:szCs w:val="22"/>
        </w:rPr>
        <w:t xml:space="preserve"> stated yes.</w:t>
      </w:r>
    </w:p>
    <w:p w:rsidR="000E6CC3" w:rsidRPr="00B549DB" w:rsidRDefault="000E6CC3" w:rsidP="00B549DB">
      <w:pPr>
        <w:ind w:right="144"/>
        <w:rPr>
          <w:sz w:val="22"/>
          <w:szCs w:val="22"/>
        </w:rPr>
      </w:pPr>
    </w:p>
    <w:p w:rsidR="00B549DB" w:rsidRPr="00B549DB" w:rsidRDefault="00B549DB" w:rsidP="00B549DB">
      <w:pPr>
        <w:ind w:right="144"/>
        <w:rPr>
          <w:sz w:val="22"/>
          <w:szCs w:val="22"/>
        </w:rPr>
      </w:pPr>
      <w:r w:rsidRPr="00B549DB">
        <w:rPr>
          <w:sz w:val="22"/>
          <w:szCs w:val="22"/>
        </w:rPr>
        <w:t>Dr. Cunningham asked if there is any preliminary data</w:t>
      </w:r>
      <w:r w:rsidR="000E6CC3">
        <w:rPr>
          <w:sz w:val="22"/>
          <w:szCs w:val="22"/>
        </w:rPr>
        <w:t xml:space="preserve"> that shows costs savings</w:t>
      </w:r>
      <w:r w:rsidRPr="00B549DB">
        <w:rPr>
          <w:sz w:val="22"/>
          <w:szCs w:val="22"/>
        </w:rPr>
        <w:t xml:space="preserve"> from Shrewsbury</w:t>
      </w:r>
      <w:r w:rsidR="000E6CC3">
        <w:rPr>
          <w:sz w:val="22"/>
          <w:szCs w:val="22"/>
        </w:rPr>
        <w:t>.</w:t>
      </w:r>
    </w:p>
    <w:p w:rsidR="000E6CC3" w:rsidRDefault="000E6CC3" w:rsidP="00E739C4">
      <w:pPr>
        <w:ind w:right="144"/>
        <w:rPr>
          <w:sz w:val="22"/>
          <w:szCs w:val="22"/>
        </w:rPr>
      </w:pPr>
    </w:p>
    <w:p w:rsidR="00B549DB" w:rsidRDefault="006F50A2" w:rsidP="00E739C4">
      <w:pPr>
        <w:ind w:right="144"/>
        <w:rPr>
          <w:sz w:val="22"/>
          <w:szCs w:val="22"/>
        </w:rPr>
      </w:pPr>
      <w:r>
        <w:rPr>
          <w:sz w:val="22"/>
          <w:szCs w:val="22"/>
        </w:rPr>
        <w:t>Mr. Bala</w:t>
      </w:r>
      <w:r w:rsidR="00B549DB" w:rsidRPr="00B549DB">
        <w:rPr>
          <w:sz w:val="22"/>
          <w:szCs w:val="22"/>
        </w:rPr>
        <w:t xml:space="preserve"> stated </w:t>
      </w:r>
      <w:r w:rsidR="000E6CC3">
        <w:rPr>
          <w:sz w:val="22"/>
          <w:szCs w:val="22"/>
        </w:rPr>
        <w:t xml:space="preserve">yes and </w:t>
      </w:r>
      <w:r w:rsidR="00B549DB" w:rsidRPr="00B549DB">
        <w:rPr>
          <w:sz w:val="22"/>
          <w:szCs w:val="22"/>
        </w:rPr>
        <w:t>t</w:t>
      </w:r>
      <w:r w:rsidR="000E6CC3">
        <w:rPr>
          <w:sz w:val="22"/>
          <w:szCs w:val="22"/>
        </w:rPr>
        <w:t>here is cost savings identified.</w:t>
      </w:r>
    </w:p>
    <w:p w:rsidR="00B549DB" w:rsidRPr="00E739C4" w:rsidRDefault="00B549DB" w:rsidP="00E739C4">
      <w:pPr>
        <w:ind w:right="144"/>
        <w:rPr>
          <w:sz w:val="22"/>
          <w:szCs w:val="22"/>
        </w:rPr>
      </w:pPr>
    </w:p>
    <w:p w:rsidR="007F4FFF" w:rsidRDefault="000E6CC3" w:rsidP="00477679">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lastRenderedPageBreak/>
        <w:t>With no further</w:t>
      </w:r>
      <w:r>
        <w:rPr>
          <w:rFonts w:ascii="Times New Roman" w:eastAsia="Times New Roman" w:hAnsi="Times New Roman" w:cs="Times New Roman"/>
          <w:color w:val="auto"/>
          <w:bdr w:val="none" w:sz="0" w:space="0" w:color="auto"/>
        </w:rPr>
        <w:t xml:space="preserve"> questions, Commissioner Bharel </w:t>
      </w:r>
      <w:r w:rsidRPr="000E6CC3">
        <w:rPr>
          <w:rFonts w:ascii="Times New Roman" w:eastAsia="Times New Roman" w:hAnsi="Times New Roman" w:cs="Times New Roman"/>
          <w:color w:val="auto"/>
          <w:bdr w:val="none" w:sz="0" w:space="0" w:color="auto"/>
        </w:rPr>
        <w:t>ask</w:t>
      </w:r>
      <w:r>
        <w:rPr>
          <w:rFonts w:ascii="Times New Roman" w:eastAsia="Times New Roman" w:hAnsi="Times New Roman" w:cs="Times New Roman"/>
          <w:color w:val="auto"/>
          <w:bdr w:val="none" w:sz="0" w:space="0" w:color="auto"/>
        </w:rPr>
        <w:t>ed</w:t>
      </w:r>
      <w:r w:rsidRPr="000E6CC3">
        <w:rPr>
          <w:rFonts w:ascii="Times New Roman" w:eastAsia="Times New Roman" w:hAnsi="Times New Roman" w:cs="Times New Roman"/>
          <w:color w:val="auto"/>
          <w:bdr w:val="none" w:sz="0" w:space="0" w:color="auto"/>
        </w:rPr>
        <w:t xml:space="preserve"> if there is a motion to accept the staff recommendation to approve Natick Surgery Center’s request for substantial change in service.</w:t>
      </w:r>
      <w:r>
        <w:rPr>
          <w:rFonts w:ascii="Times New Roman" w:eastAsia="Times New Roman" w:hAnsi="Times New Roman" w:cs="Times New Roman"/>
          <w:color w:val="auto"/>
          <w:bdr w:val="none" w:sz="0" w:space="0" w:color="auto"/>
        </w:rPr>
        <w:t xml:space="preserve">  The motion to accept is Dr. Kneeland and Dr. Bernstein seconded, all approved.  </w:t>
      </w:r>
      <w:r w:rsidRPr="000E6CC3">
        <w:rPr>
          <w:rFonts w:ascii="Times New Roman" w:eastAsia="Times New Roman" w:hAnsi="Times New Roman" w:cs="Times New Roman"/>
          <w:color w:val="auto"/>
          <w:bdr w:val="none" w:sz="0" w:space="0" w:color="auto"/>
        </w:rPr>
        <w:t>Thank you, the staff recommendation for approval of this substantial change in service is approved</w:t>
      </w:r>
      <w:r>
        <w:rPr>
          <w:rFonts w:ascii="Times New Roman" w:eastAsia="Times New Roman" w:hAnsi="Times New Roman" w:cs="Times New Roman"/>
          <w:color w:val="auto"/>
          <w:bdr w:val="none" w:sz="0" w:space="0" w:color="auto"/>
        </w:rPr>
        <w:t>.</w:t>
      </w:r>
    </w:p>
    <w:p w:rsidR="000E6CC3" w:rsidRPr="00CE69F7" w:rsidRDefault="000E6CC3" w:rsidP="00477679">
      <w:pPr>
        <w:pStyle w:val="NoSpacing"/>
        <w:rPr>
          <w:rFonts w:ascii="Times New Roman" w:eastAsia="Times New Roman" w:hAnsi="Times New Roman" w:cs="Times New Roman"/>
          <w:color w:val="auto"/>
          <w:bdr w:val="none" w:sz="0" w:space="0" w:color="auto"/>
        </w:rPr>
      </w:pPr>
    </w:p>
    <w:p w:rsidR="000E6CC3" w:rsidRPr="000E6CC3" w:rsidRDefault="003573BC" w:rsidP="000E6CC3">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 xml:space="preserve">2. </w:t>
      </w:r>
      <w:r w:rsidR="00D46995">
        <w:rPr>
          <w:rFonts w:ascii="Times New Roman" w:eastAsia="Times New Roman" w:hAnsi="Times New Roman" w:cs="Times New Roman"/>
          <w:b/>
          <w:color w:val="auto"/>
          <w:bdr w:val="none" w:sz="0" w:space="0" w:color="auto"/>
        </w:rPr>
        <w:t>Presentation</w:t>
      </w:r>
    </w:p>
    <w:p w:rsidR="003573BC" w:rsidRDefault="000E6CC3" w:rsidP="000E6CC3">
      <w:pPr>
        <w:pStyle w:val="NoSpacing"/>
        <w:rPr>
          <w:rFonts w:ascii="Times New Roman" w:eastAsia="Times New Roman" w:hAnsi="Times New Roman" w:cs="Times New Roman"/>
          <w:b/>
          <w:color w:val="auto"/>
          <w:bdr w:val="none" w:sz="0" w:space="0" w:color="auto"/>
        </w:rPr>
      </w:pPr>
      <w:r>
        <w:rPr>
          <w:rFonts w:ascii="Times New Roman" w:eastAsia="Times New Roman" w:hAnsi="Times New Roman" w:cs="Times New Roman"/>
          <w:b/>
          <w:color w:val="auto"/>
          <w:bdr w:val="none" w:sz="0" w:space="0" w:color="auto"/>
        </w:rPr>
        <w:t xml:space="preserve">a. </w:t>
      </w:r>
      <w:r w:rsidRPr="000E6CC3">
        <w:rPr>
          <w:rFonts w:ascii="Times New Roman" w:eastAsia="Times New Roman" w:hAnsi="Times New Roman" w:cs="Times New Roman"/>
          <w:b/>
          <w:color w:val="auto"/>
          <w:bdr w:val="none" w:sz="0" w:space="0" w:color="auto"/>
        </w:rPr>
        <w:t>Overview and demonstration of PHIT:  Population Health Information Tool.</w:t>
      </w:r>
    </w:p>
    <w:p w:rsidR="000E6CC3" w:rsidRPr="00CE69F7" w:rsidRDefault="000E6CC3" w:rsidP="000E6CC3">
      <w:pPr>
        <w:pStyle w:val="NoSpacing"/>
        <w:rPr>
          <w:rFonts w:ascii="Times New Roman" w:eastAsia="Times New Roman" w:hAnsi="Times New Roman" w:cs="Times New Roman"/>
          <w:color w:val="auto"/>
          <w:bdr w:val="none" w:sz="0" w:space="0" w:color="auto"/>
        </w:rPr>
      </w:pPr>
    </w:p>
    <w:p w:rsidR="003573BC" w:rsidRDefault="00094229" w:rsidP="00477679">
      <w:pPr>
        <w:pStyle w:val="NoSpacing"/>
        <w:rPr>
          <w:rFonts w:ascii="Times New Roman" w:hAnsi="Times New Roman" w:cs="Times New Roman"/>
        </w:rPr>
      </w:pPr>
      <w:r w:rsidRPr="00CE69F7">
        <w:rPr>
          <w:rFonts w:ascii="Times New Roman" w:eastAsia="Times New Roman" w:hAnsi="Times New Roman" w:cs="Times New Roman"/>
          <w:color w:val="auto"/>
          <w:bdr w:val="none" w:sz="0" w:space="0" w:color="auto"/>
        </w:rPr>
        <w:t>Commissioner Bharel invited</w:t>
      </w:r>
      <w:r w:rsidRPr="00CE69F7">
        <w:rPr>
          <w:rFonts w:ascii="Times New Roman" w:hAnsi="Times New Roman" w:cs="Times New Roman"/>
        </w:rPr>
        <w:t xml:space="preserve"> </w:t>
      </w:r>
      <w:r w:rsidR="000E6CC3" w:rsidRPr="000E6CC3">
        <w:rPr>
          <w:rFonts w:ascii="Times New Roman" w:hAnsi="Times New Roman" w:cs="Times New Roman"/>
        </w:rPr>
        <w:t xml:space="preserve">Abbie Averbach, Assistant Commissioner and Director of the Office of Population Health, and Natalie Nguyen Durham, Director of the Office of Data Management and Outcomes Assessment, to the table for an overview and demonstration of our new Population Health Information Tool.  </w:t>
      </w:r>
    </w:p>
    <w:p w:rsidR="000E6CC3" w:rsidRPr="00CE69F7" w:rsidRDefault="000E6CC3" w:rsidP="00477679">
      <w:pPr>
        <w:pStyle w:val="NoSpacing"/>
        <w:rPr>
          <w:rFonts w:ascii="Times New Roman" w:eastAsia="Times New Roman" w:hAnsi="Times New Roman" w:cs="Times New Roman"/>
          <w:color w:val="auto"/>
          <w:bdr w:val="none" w:sz="0" w:space="0" w:color="auto"/>
        </w:rPr>
      </w:pPr>
    </w:p>
    <w:p w:rsidR="00862764" w:rsidRDefault="00862764" w:rsidP="00477679">
      <w:pPr>
        <w:pStyle w:val="NoSpacing"/>
        <w:rPr>
          <w:rFonts w:ascii="Times New Roman" w:eastAsia="Times New Roman" w:hAnsi="Times New Roman" w:cs="Times New Roman"/>
          <w:color w:val="auto"/>
          <w:bdr w:val="none" w:sz="0" w:space="0" w:color="auto"/>
        </w:rPr>
      </w:pPr>
      <w:r w:rsidRPr="00CE69F7">
        <w:rPr>
          <w:rFonts w:ascii="Times New Roman" w:eastAsia="Times New Roman" w:hAnsi="Times New Roman" w:cs="Times New Roman"/>
          <w:color w:val="auto"/>
          <w:bdr w:val="none" w:sz="0" w:space="0" w:color="auto"/>
        </w:rPr>
        <w:t>Upon the conclusion of the presentation, the Commissioner asked the Council if they had any questions or comments.</w:t>
      </w:r>
    </w:p>
    <w:p w:rsidR="008F7816" w:rsidRDefault="008F7816" w:rsidP="00477679">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Dr. Kneeland asked how the data is acquired</w:t>
      </w:r>
      <w:r w:rsidR="00176AAE">
        <w:rPr>
          <w:rFonts w:ascii="Times New Roman" w:eastAsia="Times New Roman" w:hAnsi="Times New Roman" w:cs="Times New Roman"/>
          <w:color w:val="auto"/>
          <w:bdr w:val="none" w:sz="0" w:space="0" w:color="auto"/>
        </w:rPr>
        <w:t>.</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Ms. Averbach stated they use</w:t>
      </w:r>
      <w:r w:rsidR="00176AAE">
        <w:rPr>
          <w:rFonts w:ascii="Times New Roman" w:eastAsia="Times New Roman" w:hAnsi="Times New Roman" w:cs="Times New Roman"/>
          <w:color w:val="auto"/>
          <w:bdr w:val="none" w:sz="0" w:space="0" w:color="auto"/>
        </w:rPr>
        <w:t xml:space="preserve"> different data sources but the most common source is</w:t>
      </w:r>
      <w:r w:rsidRPr="000E6CC3">
        <w:rPr>
          <w:rFonts w:ascii="Times New Roman" w:eastAsia="Times New Roman" w:hAnsi="Times New Roman" w:cs="Times New Roman"/>
          <w:color w:val="auto"/>
          <w:bdr w:val="none" w:sz="0" w:space="0" w:color="auto"/>
        </w:rPr>
        <w:t xml:space="preserve"> </w:t>
      </w:r>
      <w:r w:rsidR="00176AAE">
        <w:rPr>
          <w:rFonts w:ascii="Times New Roman" w:eastAsia="Times New Roman" w:hAnsi="Times New Roman" w:cs="Times New Roman"/>
          <w:color w:val="auto"/>
          <w:bdr w:val="none" w:sz="0" w:space="0" w:color="auto"/>
        </w:rPr>
        <w:t>a behavioral risk factor</w:t>
      </w:r>
      <w:r w:rsidRPr="000E6CC3">
        <w:rPr>
          <w:rFonts w:ascii="Times New Roman" w:eastAsia="Times New Roman" w:hAnsi="Times New Roman" w:cs="Times New Roman"/>
          <w:color w:val="auto"/>
          <w:bdr w:val="none" w:sz="0" w:space="0" w:color="auto"/>
        </w:rPr>
        <w:t xml:space="preserve"> </w:t>
      </w:r>
      <w:r w:rsidR="00176AAE" w:rsidRPr="000E6CC3">
        <w:rPr>
          <w:rFonts w:ascii="Times New Roman" w:eastAsia="Times New Roman" w:hAnsi="Times New Roman" w:cs="Times New Roman"/>
          <w:color w:val="auto"/>
          <w:bdr w:val="none" w:sz="0" w:space="0" w:color="auto"/>
        </w:rPr>
        <w:t>surveillance</w:t>
      </w:r>
      <w:r w:rsidRPr="000E6CC3">
        <w:rPr>
          <w:rFonts w:ascii="Times New Roman" w:eastAsia="Times New Roman" w:hAnsi="Times New Roman" w:cs="Times New Roman"/>
          <w:color w:val="auto"/>
          <w:bdr w:val="none" w:sz="0" w:space="0" w:color="auto"/>
        </w:rPr>
        <w:t xml:space="preserve"> system and claims data</w:t>
      </w:r>
      <w:r w:rsidR="00176AAE">
        <w:rPr>
          <w:rFonts w:ascii="Times New Roman" w:eastAsia="Times New Roman" w:hAnsi="Times New Roman" w:cs="Times New Roman"/>
          <w:color w:val="auto"/>
          <w:bdr w:val="none" w:sz="0" w:space="0" w:color="auto"/>
        </w:rPr>
        <w:t xml:space="preserve"> through hospitalizations and emergency room</w:t>
      </w:r>
      <w:r w:rsidRPr="000E6CC3">
        <w:rPr>
          <w:rFonts w:ascii="Times New Roman" w:eastAsia="Times New Roman" w:hAnsi="Times New Roman" w:cs="Times New Roman"/>
          <w:color w:val="auto"/>
          <w:bdr w:val="none" w:sz="0" w:space="0" w:color="auto"/>
        </w:rPr>
        <w:t xml:space="preserve"> visits </w:t>
      </w:r>
      <w:r w:rsidR="00176AAE">
        <w:rPr>
          <w:rFonts w:ascii="Times New Roman" w:eastAsia="Times New Roman" w:hAnsi="Times New Roman" w:cs="Times New Roman"/>
          <w:color w:val="auto"/>
          <w:bdr w:val="none" w:sz="0" w:space="0" w:color="auto"/>
        </w:rPr>
        <w:t xml:space="preserve">or hospitalizations </w:t>
      </w:r>
      <w:r w:rsidRPr="000E6CC3">
        <w:rPr>
          <w:rFonts w:ascii="Times New Roman" w:eastAsia="Times New Roman" w:hAnsi="Times New Roman" w:cs="Times New Roman"/>
          <w:color w:val="auto"/>
          <w:bdr w:val="none" w:sz="0" w:space="0" w:color="auto"/>
        </w:rPr>
        <w:t>but is a</w:t>
      </w:r>
      <w:r w:rsidR="00176AAE">
        <w:rPr>
          <w:rFonts w:ascii="Times New Roman" w:eastAsia="Times New Roman" w:hAnsi="Times New Roman" w:cs="Times New Roman"/>
          <w:color w:val="auto"/>
          <w:bdr w:val="none" w:sz="0" w:space="0" w:color="auto"/>
        </w:rPr>
        <w:t>n</w:t>
      </w:r>
      <w:r w:rsidRPr="000E6CC3">
        <w:rPr>
          <w:rFonts w:ascii="Times New Roman" w:eastAsia="Times New Roman" w:hAnsi="Times New Roman" w:cs="Times New Roman"/>
          <w:color w:val="auto"/>
          <w:bdr w:val="none" w:sz="0" w:space="0" w:color="auto"/>
        </w:rPr>
        <w:t xml:space="preserve"> on</w:t>
      </w:r>
      <w:r w:rsidR="00176AAE">
        <w:rPr>
          <w:rFonts w:ascii="Times New Roman" w:eastAsia="Times New Roman" w:hAnsi="Times New Roman" w:cs="Times New Roman"/>
          <w:color w:val="auto"/>
          <w:bdr w:val="none" w:sz="0" w:space="0" w:color="auto"/>
        </w:rPr>
        <w:t>going challenge and looking at e</w:t>
      </w:r>
      <w:r w:rsidRPr="000E6CC3">
        <w:rPr>
          <w:rFonts w:ascii="Times New Roman" w:eastAsia="Times New Roman" w:hAnsi="Times New Roman" w:cs="Times New Roman"/>
          <w:color w:val="auto"/>
          <w:bdr w:val="none" w:sz="0" w:space="0" w:color="auto"/>
        </w:rPr>
        <w:t>lectronic health records moving forward.</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Ms. Durham stated they also look for public</w:t>
      </w:r>
      <w:r w:rsidR="00176AAE">
        <w:rPr>
          <w:rFonts w:ascii="Times New Roman" w:eastAsia="Times New Roman" w:hAnsi="Times New Roman" w:cs="Times New Roman"/>
          <w:color w:val="auto"/>
          <w:bdr w:val="none" w:sz="0" w:space="0" w:color="auto"/>
        </w:rPr>
        <w:t>ly reported data such as census and the department of labor and statistics for example.</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 xml:space="preserve">Mr. </w:t>
      </w:r>
      <w:r w:rsidR="00176AAE">
        <w:rPr>
          <w:rFonts w:ascii="Times New Roman" w:eastAsia="Times New Roman" w:hAnsi="Times New Roman" w:cs="Times New Roman"/>
          <w:color w:val="auto"/>
          <w:bdr w:val="none" w:sz="0" w:space="0" w:color="auto"/>
        </w:rPr>
        <w:t>Lanzikos requested that the Commissioner</w:t>
      </w:r>
      <w:r w:rsidRPr="000E6CC3">
        <w:rPr>
          <w:rFonts w:ascii="Times New Roman" w:eastAsia="Times New Roman" w:hAnsi="Times New Roman" w:cs="Times New Roman"/>
          <w:color w:val="auto"/>
          <w:bdr w:val="none" w:sz="0" w:space="0" w:color="auto"/>
        </w:rPr>
        <w:t xml:space="preserve"> give quarterly updates on this tool and asked if there is captioning for the video</w:t>
      </w:r>
      <w:r w:rsidR="00176AAE">
        <w:rPr>
          <w:rFonts w:ascii="Times New Roman" w:eastAsia="Times New Roman" w:hAnsi="Times New Roman" w:cs="Times New Roman"/>
          <w:color w:val="auto"/>
          <w:bdr w:val="none" w:sz="0" w:space="0" w:color="auto"/>
        </w:rPr>
        <w:t>.</w:t>
      </w:r>
      <w:r w:rsidRPr="000E6CC3">
        <w:rPr>
          <w:rFonts w:ascii="Times New Roman" w:eastAsia="Times New Roman" w:hAnsi="Times New Roman" w:cs="Times New Roman"/>
          <w:color w:val="auto"/>
          <w:bdr w:val="none" w:sz="0" w:space="0" w:color="auto"/>
        </w:rPr>
        <w:t xml:space="preserve"> </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176AAE" w:rsidP="000E6CC3">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Ms. Durham stated yes update can be provided and there is captioning for the video.</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 xml:space="preserve">Mr. Lanzikos asked if there is </w:t>
      </w:r>
      <w:r w:rsidR="00521266">
        <w:rPr>
          <w:rFonts w:ascii="Times New Roman" w:eastAsia="Times New Roman" w:hAnsi="Times New Roman" w:cs="Times New Roman"/>
          <w:color w:val="auto"/>
          <w:bdr w:val="none" w:sz="0" w:space="0" w:color="auto"/>
        </w:rPr>
        <w:t xml:space="preserve">currently </w:t>
      </w:r>
      <w:r w:rsidRPr="000E6CC3">
        <w:rPr>
          <w:rFonts w:ascii="Times New Roman" w:eastAsia="Times New Roman" w:hAnsi="Times New Roman" w:cs="Times New Roman"/>
          <w:color w:val="auto"/>
          <w:bdr w:val="none" w:sz="0" w:space="0" w:color="auto"/>
        </w:rPr>
        <w:t>data for differe</w:t>
      </w:r>
      <w:r w:rsidR="00521266">
        <w:rPr>
          <w:rFonts w:ascii="Times New Roman" w:eastAsia="Times New Roman" w:hAnsi="Times New Roman" w:cs="Times New Roman"/>
          <w:color w:val="auto"/>
          <w:bdr w:val="none" w:sz="0" w:space="0" w:color="auto"/>
        </w:rPr>
        <w:t>nt diagnostics in PHIT.</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Ms. Averbach stated yes with some</w:t>
      </w:r>
      <w:r w:rsidR="00521266">
        <w:rPr>
          <w:rFonts w:ascii="Times New Roman" w:eastAsia="Times New Roman" w:hAnsi="Times New Roman" w:cs="Times New Roman"/>
          <w:color w:val="auto"/>
          <w:bdr w:val="none" w:sz="0" w:space="0" w:color="auto"/>
        </w:rPr>
        <w:t xml:space="preserve"> navigation through the website in the health outcomes section or rick factors. </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Mr. Lanzikos asked if there is a w</w:t>
      </w:r>
      <w:r w:rsidR="00521266">
        <w:rPr>
          <w:rFonts w:ascii="Times New Roman" w:eastAsia="Times New Roman" w:hAnsi="Times New Roman" w:cs="Times New Roman"/>
          <w:color w:val="auto"/>
          <w:bdr w:val="none" w:sz="0" w:space="0" w:color="auto"/>
        </w:rPr>
        <w:t>ay to view by region.</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Ms. Averbach stated that for aggregated communities you would have to run them individually then group them together but can be group</w:t>
      </w:r>
      <w:r w:rsidR="00521266">
        <w:rPr>
          <w:rFonts w:ascii="Times New Roman" w:eastAsia="Times New Roman" w:hAnsi="Times New Roman" w:cs="Times New Roman"/>
          <w:color w:val="auto"/>
          <w:bdr w:val="none" w:sz="0" w:space="0" w:color="auto"/>
        </w:rPr>
        <w:t>ed by some regions and counties to become more user friendly.</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Mr. Lanzikos asked if</w:t>
      </w:r>
      <w:r w:rsidR="00521266">
        <w:rPr>
          <w:rFonts w:ascii="Times New Roman" w:eastAsia="Times New Roman" w:hAnsi="Times New Roman" w:cs="Times New Roman"/>
          <w:color w:val="auto"/>
          <w:bdr w:val="none" w:sz="0" w:space="0" w:color="auto"/>
        </w:rPr>
        <w:t xml:space="preserve"> any other states</w:t>
      </w:r>
      <w:r w:rsidRPr="000E6CC3">
        <w:rPr>
          <w:rFonts w:ascii="Times New Roman" w:eastAsia="Times New Roman" w:hAnsi="Times New Roman" w:cs="Times New Roman"/>
          <w:color w:val="auto"/>
          <w:bdr w:val="none" w:sz="0" w:space="0" w:color="auto"/>
        </w:rPr>
        <w:t xml:space="preserve"> use this type of tool</w:t>
      </w:r>
      <w:r w:rsidR="00521266">
        <w:rPr>
          <w:rFonts w:ascii="Times New Roman" w:eastAsia="Times New Roman" w:hAnsi="Times New Roman" w:cs="Times New Roman"/>
          <w:color w:val="auto"/>
          <w:bdr w:val="none" w:sz="0" w:space="0" w:color="auto"/>
        </w:rPr>
        <w:t>.</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 xml:space="preserve">Ms. Durham stated that they don’t know of any </w:t>
      </w:r>
      <w:r w:rsidR="00521266">
        <w:rPr>
          <w:rFonts w:ascii="Times New Roman" w:eastAsia="Times New Roman" w:hAnsi="Times New Roman" w:cs="Times New Roman"/>
          <w:color w:val="auto"/>
          <w:bdr w:val="none" w:sz="0" w:space="0" w:color="auto"/>
        </w:rPr>
        <w:t xml:space="preserve">other states using data this way </w:t>
      </w:r>
      <w:r w:rsidRPr="000E6CC3">
        <w:rPr>
          <w:rFonts w:ascii="Times New Roman" w:eastAsia="Times New Roman" w:hAnsi="Times New Roman" w:cs="Times New Roman"/>
          <w:color w:val="auto"/>
          <w:bdr w:val="none" w:sz="0" w:space="0" w:color="auto"/>
        </w:rPr>
        <w:t>but the idea of contextual</w:t>
      </w:r>
      <w:r w:rsidR="00521266">
        <w:rPr>
          <w:rFonts w:ascii="Times New Roman" w:eastAsia="Times New Roman" w:hAnsi="Times New Roman" w:cs="Times New Roman"/>
          <w:color w:val="auto"/>
          <w:bdr w:val="none" w:sz="0" w:space="0" w:color="auto"/>
        </w:rPr>
        <w:t>iz</w:t>
      </w:r>
      <w:r w:rsidRPr="000E6CC3">
        <w:rPr>
          <w:rFonts w:ascii="Times New Roman" w:eastAsia="Times New Roman" w:hAnsi="Times New Roman" w:cs="Times New Roman"/>
          <w:color w:val="auto"/>
          <w:bdr w:val="none" w:sz="0" w:space="0" w:color="auto"/>
        </w:rPr>
        <w:t>ing data to work with new sec</w:t>
      </w:r>
      <w:r w:rsidR="00521266">
        <w:rPr>
          <w:rFonts w:ascii="Times New Roman" w:eastAsia="Times New Roman" w:hAnsi="Times New Roman" w:cs="Times New Roman"/>
          <w:color w:val="auto"/>
          <w:bdr w:val="none" w:sz="0" w:space="0" w:color="auto"/>
        </w:rPr>
        <w:t>t</w:t>
      </w:r>
      <w:r w:rsidRPr="000E6CC3">
        <w:rPr>
          <w:rFonts w:ascii="Times New Roman" w:eastAsia="Times New Roman" w:hAnsi="Times New Roman" w:cs="Times New Roman"/>
          <w:color w:val="auto"/>
          <w:bdr w:val="none" w:sz="0" w:space="0" w:color="auto"/>
        </w:rPr>
        <w:t>ors and acquire new approaches.</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521266" w:rsidP="000E6CC3">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Mr. Lanzikos asked if there is</w:t>
      </w:r>
      <w:r w:rsidR="000E6CC3" w:rsidRPr="000E6CC3">
        <w:rPr>
          <w:rFonts w:ascii="Times New Roman" w:eastAsia="Times New Roman" w:hAnsi="Times New Roman" w:cs="Times New Roman"/>
          <w:color w:val="auto"/>
          <w:bdr w:val="none" w:sz="0" w:space="0" w:color="auto"/>
        </w:rPr>
        <w:t xml:space="preserve"> any </w:t>
      </w:r>
      <w:r w:rsidRPr="000E6CC3">
        <w:rPr>
          <w:rFonts w:ascii="Times New Roman" w:eastAsia="Times New Roman" w:hAnsi="Times New Roman" w:cs="Times New Roman"/>
          <w:color w:val="auto"/>
          <w:bdr w:val="none" w:sz="0" w:space="0" w:color="auto"/>
        </w:rPr>
        <w:t>training</w:t>
      </w:r>
      <w:r>
        <w:rPr>
          <w:rFonts w:ascii="Times New Roman" w:eastAsia="Times New Roman" w:hAnsi="Times New Roman" w:cs="Times New Roman"/>
          <w:color w:val="auto"/>
          <w:bdr w:val="none" w:sz="0" w:space="0" w:color="auto"/>
        </w:rPr>
        <w:t>s or workshops for professionals to use</w:t>
      </w:r>
      <w:r w:rsidR="000E6CC3" w:rsidRPr="000E6CC3">
        <w:rPr>
          <w:rFonts w:ascii="Times New Roman" w:eastAsia="Times New Roman" w:hAnsi="Times New Roman" w:cs="Times New Roman"/>
          <w:color w:val="auto"/>
          <w:bdr w:val="none" w:sz="0" w:space="0" w:color="auto"/>
        </w:rPr>
        <w:t xml:space="preserve"> this tool.</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Ms. Durham stated they are working on a pr</w:t>
      </w:r>
      <w:r w:rsidR="00521266">
        <w:rPr>
          <w:rFonts w:ascii="Times New Roman" w:eastAsia="Times New Roman" w:hAnsi="Times New Roman" w:cs="Times New Roman"/>
          <w:color w:val="auto"/>
          <w:bdr w:val="none" w:sz="0" w:space="0" w:color="auto"/>
        </w:rPr>
        <w:t xml:space="preserve">ocess for tutorials and further plans for </w:t>
      </w:r>
      <w:proofErr w:type="spellStart"/>
      <w:r w:rsidR="00521266">
        <w:rPr>
          <w:rFonts w:ascii="Times New Roman" w:eastAsia="Times New Roman" w:hAnsi="Times New Roman" w:cs="Times New Roman"/>
          <w:color w:val="auto"/>
          <w:bdr w:val="none" w:sz="0" w:space="0" w:color="auto"/>
        </w:rPr>
        <w:t>tranings</w:t>
      </w:r>
      <w:proofErr w:type="spellEnd"/>
      <w:r w:rsidR="00521266">
        <w:rPr>
          <w:rFonts w:ascii="Times New Roman" w:eastAsia="Times New Roman" w:hAnsi="Times New Roman" w:cs="Times New Roman"/>
          <w:color w:val="auto"/>
          <w:bdr w:val="none" w:sz="0" w:space="0" w:color="auto"/>
        </w:rPr>
        <w:t>.</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521266" w:rsidP="000E6CC3">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Commissioner Bharel</w:t>
      </w:r>
      <w:r w:rsidR="000E6CC3" w:rsidRPr="000E6CC3">
        <w:rPr>
          <w:rFonts w:ascii="Times New Roman" w:eastAsia="Times New Roman" w:hAnsi="Times New Roman" w:cs="Times New Roman"/>
          <w:color w:val="auto"/>
          <w:bdr w:val="none" w:sz="0" w:space="0" w:color="auto"/>
        </w:rPr>
        <w:t xml:space="preserve"> state</w:t>
      </w:r>
      <w:r>
        <w:rPr>
          <w:rFonts w:ascii="Times New Roman" w:eastAsia="Times New Roman" w:hAnsi="Times New Roman" w:cs="Times New Roman"/>
          <w:color w:val="auto"/>
          <w:bdr w:val="none" w:sz="0" w:space="0" w:color="auto"/>
        </w:rPr>
        <w:t xml:space="preserve">d that various types of data are </w:t>
      </w:r>
      <w:r w:rsidR="000E6CC3" w:rsidRPr="000E6CC3">
        <w:rPr>
          <w:rFonts w:ascii="Times New Roman" w:eastAsia="Times New Roman" w:hAnsi="Times New Roman" w:cs="Times New Roman"/>
          <w:color w:val="auto"/>
          <w:bdr w:val="none" w:sz="0" w:space="0" w:color="auto"/>
        </w:rPr>
        <w:t>included to drive the con</w:t>
      </w:r>
      <w:r>
        <w:rPr>
          <w:rFonts w:ascii="Times New Roman" w:eastAsia="Times New Roman" w:hAnsi="Times New Roman" w:cs="Times New Roman"/>
          <w:color w:val="auto"/>
          <w:bdr w:val="none" w:sz="0" w:space="0" w:color="auto"/>
        </w:rPr>
        <w:t>versation upstream through data to answer specific questions in a different context for solutions.</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 xml:space="preserve">Mr. Brindisi stated the video </w:t>
      </w:r>
      <w:r w:rsidR="00521266">
        <w:rPr>
          <w:rFonts w:ascii="Times New Roman" w:eastAsia="Times New Roman" w:hAnsi="Times New Roman" w:cs="Times New Roman"/>
          <w:color w:val="auto"/>
          <w:bdr w:val="none" w:sz="0" w:space="0" w:color="auto"/>
        </w:rPr>
        <w:t>helps to define the concept of social determinants of health and a</w:t>
      </w:r>
      <w:r w:rsidRPr="000E6CC3">
        <w:rPr>
          <w:rFonts w:ascii="Times New Roman" w:eastAsia="Times New Roman" w:hAnsi="Times New Roman" w:cs="Times New Roman"/>
          <w:color w:val="auto"/>
          <w:bdr w:val="none" w:sz="0" w:space="0" w:color="auto"/>
        </w:rPr>
        <w:t xml:space="preserve">sked how </w:t>
      </w:r>
      <w:r w:rsidR="00521266" w:rsidRPr="000E6CC3">
        <w:rPr>
          <w:rFonts w:ascii="Times New Roman" w:eastAsia="Times New Roman" w:hAnsi="Times New Roman" w:cs="Times New Roman"/>
          <w:color w:val="auto"/>
          <w:bdr w:val="none" w:sz="0" w:space="0" w:color="auto"/>
        </w:rPr>
        <w:t>you are</w:t>
      </w:r>
      <w:r w:rsidR="00521266">
        <w:rPr>
          <w:rFonts w:ascii="Times New Roman" w:eastAsia="Times New Roman" w:hAnsi="Times New Roman" w:cs="Times New Roman"/>
          <w:color w:val="auto"/>
          <w:bdr w:val="none" w:sz="0" w:space="0" w:color="auto"/>
        </w:rPr>
        <w:t xml:space="preserve"> working with other state</w:t>
      </w:r>
      <w:r w:rsidRPr="000E6CC3">
        <w:rPr>
          <w:rFonts w:ascii="Times New Roman" w:eastAsia="Times New Roman" w:hAnsi="Times New Roman" w:cs="Times New Roman"/>
          <w:color w:val="auto"/>
          <w:bdr w:val="none" w:sz="0" w:space="0" w:color="auto"/>
        </w:rPr>
        <w:t xml:space="preserve"> agencies for data acquisition</w:t>
      </w:r>
      <w:r w:rsidR="00521266">
        <w:rPr>
          <w:rFonts w:ascii="Times New Roman" w:eastAsia="Times New Roman" w:hAnsi="Times New Roman" w:cs="Times New Roman"/>
          <w:color w:val="auto"/>
          <w:bdr w:val="none" w:sz="0" w:space="0" w:color="auto"/>
        </w:rPr>
        <w:t xml:space="preserve"> and collaboration</w:t>
      </w:r>
      <w:r w:rsidRPr="000E6CC3">
        <w:rPr>
          <w:rFonts w:ascii="Times New Roman" w:eastAsia="Times New Roman" w:hAnsi="Times New Roman" w:cs="Times New Roman"/>
          <w:color w:val="auto"/>
          <w:bdr w:val="none" w:sz="0" w:space="0" w:color="auto"/>
        </w:rPr>
        <w:t>.</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 xml:space="preserve">Ms. Averbach stated there </w:t>
      </w:r>
      <w:r w:rsidR="00176AAE" w:rsidRPr="000E6CC3">
        <w:rPr>
          <w:rFonts w:ascii="Times New Roman" w:eastAsia="Times New Roman" w:hAnsi="Times New Roman" w:cs="Times New Roman"/>
          <w:color w:val="auto"/>
          <w:bdr w:val="none" w:sz="0" w:space="0" w:color="auto"/>
        </w:rPr>
        <w:t>is limitation</w:t>
      </w:r>
      <w:r w:rsidRPr="000E6CC3">
        <w:rPr>
          <w:rFonts w:ascii="Times New Roman" w:eastAsia="Times New Roman" w:hAnsi="Times New Roman" w:cs="Times New Roman"/>
          <w:color w:val="auto"/>
          <w:bdr w:val="none" w:sz="0" w:space="0" w:color="auto"/>
        </w:rPr>
        <w:t xml:space="preserve"> and we are looking to work with sister state agencies to pull</w:t>
      </w:r>
      <w:r w:rsidR="00521266">
        <w:rPr>
          <w:rFonts w:ascii="Times New Roman" w:eastAsia="Times New Roman" w:hAnsi="Times New Roman" w:cs="Times New Roman"/>
          <w:color w:val="auto"/>
          <w:bdr w:val="none" w:sz="0" w:space="0" w:color="auto"/>
        </w:rPr>
        <w:t xml:space="preserve"> resources and data including the public health</w:t>
      </w:r>
      <w:r w:rsidRPr="000E6CC3">
        <w:rPr>
          <w:rFonts w:ascii="Times New Roman" w:eastAsia="Times New Roman" w:hAnsi="Times New Roman" w:cs="Times New Roman"/>
          <w:color w:val="auto"/>
          <w:bdr w:val="none" w:sz="0" w:space="0" w:color="auto"/>
        </w:rPr>
        <w:t xml:space="preserve"> data warehouse and currently working with some state agencies for optimal improvements</w:t>
      </w:r>
      <w:r w:rsidR="00521266">
        <w:rPr>
          <w:rFonts w:ascii="Times New Roman" w:eastAsia="Times New Roman" w:hAnsi="Times New Roman" w:cs="Times New Roman"/>
          <w:color w:val="auto"/>
          <w:bdr w:val="none" w:sz="0" w:space="0" w:color="auto"/>
        </w:rPr>
        <w:t>. This gives us an opportunity to have conversation between secretariats and communities for shared data and improvement and is being seen as a building process for strong communications.</w:t>
      </w:r>
    </w:p>
    <w:p w:rsidR="00521266" w:rsidRPr="000E6CC3" w:rsidRDefault="00521266"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Dr. Bernstein</w:t>
      </w:r>
      <w:r w:rsidR="00521266">
        <w:rPr>
          <w:rFonts w:ascii="Times New Roman" w:eastAsia="Times New Roman" w:hAnsi="Times New Roman" w:cs="Times New Roman"/>
          <w:color w:val="auto"/>
          <w:bdr w:val="none" w:sz="0" w:space="0" w:color="auto"/>
        </w:rPr>
        <w:t xml:space="preserve"> asked how you</w:t>
      </w:r>
      <w:r w:rsidRPr="000E6CC3">
        <w:rPr>
          <w:rFonts w:ascii="Times New Roman" w:eastAsia="Times New Roman" w:hAnsi="Times New Roman" w:cs="Times New Roman"/>
          <w:color w:val="auto"/>
          <w:bdr w:val="none" w:sz="0" w:space="0" w:color="auto"/>
        </w:rPr>
        <w:t xml:space="preserve"> determine the difference </w:t>
      </w:r>
      <w:r w:rsidR="00521266">
        <w:rPr>
          <w:rFonts w:ascii="Times New Roman" w:eastAsia="Times New Roman" w:hAnsi="Times New Roman" w:cs="Times New Roman"/>
          <w:color w:val="auto"/>
          <w:bdr w:val="none" w:sz="0" w:space="0" w:color="auto"/>
        </w:rPr>
        <w:t>between disparities and inequities</w:t>
      </w:r>
      <w:r w:rsidRPr="000E6CC3">
        <w:rPr>
          <w:rFonts w:ascii="Times New Roman" w:eastAsia="Times New Roman" w:hAnsi="Times New Roman" w:cs="Times New Roman"/>
          <w:color w:val="auto"/>
          <w:bdr w:val="none" w:sz="0" w:space="0" w:color="auto"/>
        </w:rPr>
        <w:t>.</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Ms. Averbach stated that first identifying disparities and then look for the justification for the disparities that might have an underlying inequity that is biological if it is present, thi</w:t>
      </w:r>
      <w:r w:rsidR="00D46995">
        <w:rPr>
          <w:rFonts w:ascii="Times New Roman" w:eastAsia="Times New Roman" w:hAnsi="Times New Roman" w:cs="Times New Roman"/>
          <w:color w:val="auto"/>
          <w:bdr w:val="none" w:sz="0" w:space="0" w:color="auto"/>
        </w:rPr>
        <w:t>s tool can help figure that out first looking at the data disparity then the inequities.</w:t>
      </w:r>
      <w:r w:rsidRPr="000E6CC3">
        <w:rPr>
          <w:rFonts w:ascii="Times New Roman" w:eastAsia="Times New Roman" w:hAnsi="Times New Roman" w:cs="Times New Roman"/>
          <w:color w:val="auto"/>
          <w:bdr w:val="none" w:sz="0" w:space="0" w:color="auto"/>
        </w:rPr>
        <w:t xml:space="preserve"> </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Dr. Bernstein asked if the</w:t>
      </w:r>
      <w:r w:rsidR="00D46995">
        <w:rPr>
          <w:rFonts w:ascii="Times New Roman" w:eastAsia="Times New Roman" w:hAnsi="Times New Roman" w:cs="Times New Roman"/>
          <w:color w:val="auto"/>
          <w:bdr w:val="none" w:sz="0" w:space="0" w:color="auto"/>
        </w:rPr>
        <w:t xml:space="preserve">re is a team that looks for disparities and inequities or whoever looks at the data </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 xml:space="preserve">Ms. Averbach </w:t>
      </w:r>
      <w:r w:rsidR="00D46995">
        <w:rPr>
          <w:rFonts w:ascii="Times New Roman" w:eastAsia="Times New Roman" w:hAnsi="Times New Roman" w:cs="Times New Roman"/>
          <w:color w:val="auto"/>
          <w:bdr w:val="none" w:sz="0" w:space="0" w:color="auto"/>
        </w:rPr>
        <w:t>stated it would be whoever is looking at the data and we provide information and context and encourage our users to look beyond to foster exploration of further understating of these issues.</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D46995" w:rsidP="000E6CC3">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Commissioner Bharel added that</w:t>
      </w:r>
      <w:r w:rsidR="000E6CC3" w:rsidRPr="000E6CC3">
        <w:rPr>
          <w:rFonts w:ascii="Times New Roman" w:eastAsia="Times New Roman" w:hAnsi="Times New Roman" w:cs="Times New Roman"/>
          <w:color w:val="auto"/>
          <w:bdr w:val="none" w:sz="0" w:space="0" w:color="auto"/>
        </w:rPr>
        <w:t xml:space="preserve"> the of</w:t>
      </w:r>
      <w:r>
        <w:rPr>
          <w:rFonts w:ascii="Times New Roman" w:eastAsia="Times New Roman" w:hAnsi="Times New Roman" w:cs="Times New Roman"/>
          <w:color w:val="auto"/>
          <w:bdr w:val="none" w:sz="0" w:space="0" w:color="auto"/>
        </w:rPr>
        <w:t>fice of health equity to the population</w:t>
      </w:r>
      <w:r w:rsidR="000E6CC3" w:rsidRPr="000E6CC3">
        <w:rPr>
          <w:rFonts w:ascii="Times New Roman" w:eastAsia="Times New Roman" w:hAnsi="Times New Roman" w:cs="Times New Roman"/>
          <w:color w:val="auto"/>
          <w:bdr w:val="none" w:sz="0" w:space="0" w:color="auto"/>
        </w:rPr>
        <w:t xml:space="preserve"> health bureau was </w:t>
      </w:r>
      <w:r>
        <w:rPr>
          <w:rFonts w:ascii="Times New Roman" w:eastAsia="Times New Roman" w:hAnsi="Times New Roman" w:cs="Times New Roman"/>
          <w:color w:val="auto"/>
          <w:bdr w:val="none" w:sz="0" w:space="0" w:color="auto"/>
        </w:rPr>
        <w:t>done purposefully to connect with the department for this type of</w:t>
      </w:r>
      <w:r w:rsidR="000E6CC3" w:rsidRPr="000E6CC3">
        <w:rPr>
          <w:rFonts w:ascii="Times New Roman" w:eastAsia="Times New Roman" w:hAnsi="Times New Roman" w:cs="Times New Roman"/>
          <w:color w:val="auto"/>
          <w:bdr w:val="none" w:sz="0" w:space="0" w:color="auto"/>
        </w:rPr>
        <w:t xml:space="preserve"> work.</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Dr. Bernstein asked about t</w:t>
      </w:r>
      <w:r w:rsidR="00D46995">
        <w:rPr>
          <w:rFonts w:ascii="Times New Roman" w:eastAsia="Times New Roman" w:hAnsi="Times New Roman" w:cs="Times New Roman"/>
          <w:color w:val="auto"/>
          <w:bdr w:val="none" w:sz="0" w:space="0" w:color="auto"/>
        </w:rPr>
        <w:t xml:space="preserve">he process to mandate reporting for opioid crisis based on social determinants of health </w:t>
      </w:r>
    </w:p>
    <w:p w:rsidR="00D46995" w:rsidRPr="000E6CC3" w:rsidRDefault="00D46995" w:rsidP="000E6CC3">
      <w:pPr>
        <w:pStyle w:val="NoSpacing"/>
        <w:rPr>
          <w:rFonts w:ascii="Times New Roman" w:eastAsia="Times New Roman" w:hAnsi="Times New Roman" w:cs="Times New Roman"/>
          <w:color w:val="auto"/>
          <w:bdr w:val="none" w:sz="0" w:space="0" w:color="auto"/>
        </w:rPr>
      </w:pPr>
    </w:p>
    <w:p w:rsidR="000E6CC3" w:rsidRPr="000E6CC3" w:rsidRDefault="00D46995" w:rsidP="000E6CC3">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Commissioner Bharel</w:t>
      </w:r>
      <w:r w:rsidR="000E6CC3" w:rsidRPr="000E6CC3">
        <w:rPr>
          <w:rFonts w:ascii="Times New Roman" w:eastAsia="Times New Roman" w:hAnsi="Times New Roman" w:cs="Times New Roman"/>
          <w:color w:val="auto"/>
          <w:bdr w:val="none" w:sz="0" w:space="0" w:color="auto"/>
        </w:rPr>
        <w:t xml:space="preserve"> stated that this could be a working progress.</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Dr. Bernstein stated there were other areas to determine public health crisis</w:t>
      </w:r>
      <w:r w:rsidR="00D46995">
        <w:rPr>
          <w:rFonts w:ascii="Times New Roman" w:eastAsia="Times New Roman" w:hAnsi="Times New Roman" w:cs="Times New Roman"/>
          <w:color w:val="auto"/>
          <w:bdr w:val="none" w:sz="0" w:space="0" w:color="auto"/>
        </w:rPr>
        <w:t xml:space="preserve"> that we would want to mandate data.</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Ms. Durham state</w:t>
      </w:r>
      <w:r w:rsidR="00D46995">
        <w:rPr>
          <w:rFonts w:ascii="Times New Roman" w:eastAsia="Times New Roman" w:hAnsi="Times New Roman" w:cs="Times New Roman"/>
          <w:color w:val="auto"/>
          <w:bdr w:val="none" w:sz="0" w:space="0" w:color="auto"/>
        </w:rPr>
        <w:t>d</w:t>
      </w:r>
      <w:r w:rsidRPr="000E6CC3">
        <w:rPr>
          <w:rFonts w:ascii="Times New Roman" w:eastAsia="Times New Roman" w:hAnsi="Times New Roman" w:cs="Times New Roman"/>
          <w:color w:val="auto"/>
          <w:bdr w:val="none" w:sz="0" w:space="0" w:color="auto"/>
        </w:rPr>
        <w:t xml:space="preserve"> that there is BSAS</w:t>
      </w:r>
      <w:r w:rsidR="00D46995">
        <w:rPr>
          <w:rFonts w:ascii="Times New Roman" w:eastAsia="Times New Roman" w:hAnsi="Times New Roman" w:cs="Times New Roman"/>
          <w:color w:val="auto"/>
          <w:bdr w:val="none" w:sz="0" w:space="0" w:color="auto"/>
        </w:rPr>
        <w:t xml:space="preserve"> treatment</w:t>
      </w:r>
      <w:r w:rsidRPr="000E6CC3">
        <w:rPr>
          <w:rFonts w:ascii="Times New Roman" w:eastAsia="Times New Roman" w:hAnsi="Times New Roman" w:cs="Times New Roman"/>
          <w:color w:val="auto"/>
          <w:bdr w:val="none" w:sz="0" w:space="0" w:color="auto"/>
        </w:rPr>
        <w:t xml:space="preserve"> data on PHIT.</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 xml:space="preserve">Mr. Lanzikos suggested </w:t>
      </w:r>
      <w:r w:rsidR="00D46995" w:rsidRPr="000E6CC3">
        <w:rPr>
          <w:rFonts w:ascii="Times New Roman" w:eastAsia="Times New Roman" w:hAnsi="Times New Roman" w:cs="Times New Roman"/>
          <w:color w:val="auto"/>
          <w:bdr w:val="none" w:sz="0" w:space="0" w:color="auto"/>
        </w:rPr>
        <w:t>adding</w:t>
      </w:r>
      <w:r w:rsidRPr="000E6CC3">
        <w:rPr>
          <w:rFonts w:ascii="Times New Roman" w:eastAsia="Times New Roman" w:hAnsi="Times New Roman" w:cs="Times New Roman"/>
          <w:color w:val="auto"/>
          <w:bdr w:val="none" w:sz="0" w:space="0" w:color="auto"/>
        </w:rPr>
        <w:t xml:space="preserve"> a link to their website for an article</w:t>
      </w:r>
      <w:r w:rsidR="00D46995">
        <w:rPr>
          <w:rFonts w:ascii="Times New Roman" w:eastAsia="Times New Roman" w:hAnsi="Times New Roman" w:cs="Times New Roman"/>
          <w:color w:val="auto"/>
          <w:bdr w:val="none" w:sz="0" w:space="0" w:color="auto"/>
        </w:rPr>
        <w:t xml:space="preserve"> “Hot spotting” in order to use the tool to identify </w:t>
      </w:r>
      <w:r w:rsidRPr="000E6CC3">
        <w:rPr>
          <w:rFonts w:ascii="Times New Roman" w:eastAsia="Times New Roman" w:hAnsi="Times New Roman" w:cs="Times New Roman"/>
          <w:color w:val="auto"/>
          <w:bdr w:val="none" w:sz="0" w:space="0" w:color="auto"/>
        </w:rPr>
        <w:t xml:space="preserve"> </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Ms. Averbach stated they would add it</w:t>
      </w:r>
      <w:r w:rsidR="00D46995">
        <w:rPr>
          <w:rFonts w:ascii="Times New Roman" w:eastAsia="Times New Roman" w:hAnsi="Times New Roman" w:cs="Times New Roman"/>
          <w:color w:val="auto"/>
          <w:bdr w:val="none" w:sz="0" w:space="0" w:color="auto"/>
        </w:rPr>
        <w:t>.</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Pr="000E6CC3" w:rsidRDefault="00D46995" w:rsidP="000E6CC3">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Dr. Bernstein asked for granular data through zip code or sectional data to get a better sense of the specific vulnerabilities. </w:t>
      </w:r>
    </w:p>
    <w:p w:rsidR="000E6CC3" w:rsidRPr="000E6CC3" w:rsidRDefault="000E6CC3" w:rsidP="000E6CC3">
      <w:pPr>
        <w:pStyle w:val="NoSpacing"/>
        <w:rPr>
          <w:rFonts w:ascii="Times New Roman" w:eastAsia="Times New Roman" w:hAnsi="Times New Roman" w:cs="Times New Roman"/>
          <w:color w:val="auto"/>
          <w:bdr w:val="none" w:sz="0" w:space="0" w:color="auto"/>
        </w:rPr>
      </w:pPr>
    </w:p>
    <w:p w:rsidR="000E6CC3" w:rsidRDefault="000E6CC3" w:rsidP="000E6CC3">
      <w:pPr>
        <w:pStyle w:val="NoSpacing"/>
        <w:rPr>
          <w:rFonts w:ascii="Times New Roman" w:eastAsia="Times New Roman" w:hAnsi="Times New Roman" w:cs="Times New Roman"/>
          <w:color w:val="auto"/>
          <w:bdr w:val="none" w:sz="0" w:space="0" w:color="auto"/>
        </w:rPr>
      </w:pPr>
      <w:r w:rsidRPr="000E6CC3">
        <w:rPr>
          <w:rFonts w:ascii="Times New Roman" w:eastAsia="Times New Roman" w:hAnsi="Times New Roman" w:cs="Times New Roman"/>
          <w:color w:val="auto"/>
          <w:bdr w:val="none" w:sz="0" w:space="0" w:color="auto"/>
        </w:rPr>
        <w:t xml:space="preserve">Ms. Averbach stated that would like to get to the census track for population level for </w:t>
      </w:r>
      <w:r w:rsidR="00D46995" w:rsidRPr="000E6CC3">
        <w:rPr>
          <w:rFonts w:ascii="Times New Roman" w:eastAsia="Times New Roman" w:hAnsi="Times New Roman" w:cs="Times New Roman"/>
          <w:color w:val="auto"/>
          <w:bdr w:val="none" w:sz="0" w:space="0" w:color="auto"/>
        </w:rPr>
        <w:t>hot spotting</w:t>
      </w:r>
      <w:r w:rsidR="00D46995">
        <w:rPr>
          <w:rFonts w:ascii="Times New Roman" w:eastAsia="Times New Roman" w:hAnsi="Times New Roman" w:cs="Times New Roman"/>
          <w:color w:val="auto"/>
          <w:bdr w:val="none" w:sz="0" w:space="0" w:color="auto"/>
        </w:rPr>
        <w:t>.</w:t>
      </w:r>
    </w:p>
    <w:p w:rsidR="000E6CC3" w:rsidRDefault="000E6CC3" w:rsidP="00477679">
      <w:pPr>
        <w:pStyle w:val="NoSpacing"/>
        <w:rPr>
          <w:rFonts w:ascii="Times New Roman" w:eastAsia="Times New Roman" w:hAnsi="Times New Roman" w:cs="Times New Roman"/>
          <w:color w:val="auto"/>
          <w:bdr w:val="none" w:sz="0" w:space="0" w:color="auto"/>
        </w:rPr>
      </w:pPr>
    </w:p>
    <w:p w:rsidR="00D46995" w:rsidRDefault="00D46995" w:rsidP="00477679">
      <w:pPr>
        <w:pStyle w:val="NoSpacing"/>
        <w:rPr>
          <w:rFonts w:ascii="Times New Roman" w:eastAsia="Times New Roman" w:hAnsi="Times New Roman" w:cs="Times New Roman"/>
          <w:color w:val="auto"/>
          <w:bdr w:val="none" w:sz="0" w:space="0" w:color="auto"/>
        </w:rPr>
      </w:pPr>
      <w:r>
        <w:rPr>
          <w:rFonts w:ascii="Times New Roman" w:eastAsia="Times New Roman" w:hAnsi="Times New Roman" w:cs="Times New Roman"/>
          <w:color w:val="auto"/>
          <w:bdr w:val="none" w:sz="0" w:space="0" w:color="auto"/>
        </w:rPr>
        <w:t xml:space="preserve">With no further questions to comments, Commissioner Bharel proceeded with the next item on the docket. </w:t>
      </w:r>
    </w:p>
    <w:p w:rsidR="002C5D12" w:rsidRDefault="002C5D12" w:rsidP="00573EDB">
      <w:pPr>
        <w:pStyle w:val="NoSpacing"/>
        <w:rPr>
          <w:rFonts w:ascii="Times New Roman" w:hAnsi="Times New Roman" w:cs="Times New Roman"/>
        </w:rPr>
      </w:pPr>
    </w:p>
    <w:p w:rsidR="003573BC" w:rsidRPr="003573BC" w:rsidRDefault="00D46995" w:rsidP="003573BC">
      <w:pPr>
        <w:pStyle w:val="NoSpacing"/>
        <w:rPr>
          <w:rFonts w:ascii="Times New Roman" w:hAnsi="Times New Roman" w:cs="Times New Roman"/>
          <w:b/>
        </w:rPr>
      </w:pPr>
      <w:r>
        <w:rPr>
          <w:rFonts w:ascii="Times New Roman" w:hAnsi="Times New Roman" w:cs="Times New Roman"/>
          <w:b/>
        </w:rPr>
        <w:t>3</w:t>
      </w:r>
      <w:r w:rsidR="00E739C4">
        <w:rPr>
          <w:rFonts w:ascii="Times New Roman" w:hAnsi="Times New Roman" w:cs="Times New Roman"/>
          <w:b/>
        </w:rPr>
        <w:t xml:space="preserve">. </w:t>
      </w:r>
      <w:r>
        <w:rPr>
          <w:rFonts w:ascii="Times New Roman" w:hAnsi="Times New Roman" w:cs="Times New Roman"/>
          <w:b/>
        </w:rPr>
        <w:t>Presentation</w:t>
      </w:r>
    </w:p>
    <w:p w:rsidR="007718BC" w:rsidRPr="003573BC" w:rsidRDefault="00D46995" w:rsidP="003573BC">
      <w:pPr>
        <w:pStyle w:val="NoSpacing"/>
        <w:rPr>
          <w:rFonts w:ascii="Times New Roman" w:hAnsi="Times New Roman" w:cs="Times New Roman"/>
          <w:b/>
        </w:rPr>
      </w:pPr>
      <w:r>
        <w:rPr>
          <w:rFonts w:ascii="Times New Roman" w:hAnsi="Times New Roman" w:cs="Times New Roman"/>
          <w:b/>
        </w:rPr>
        <w:t xml:space="preserve">b. </w:t>
      </w:r>
      <w:r w:rsidRPr="00D46995">
        <w:rPr>
          <w:rFonts w:ascii="Times New Roman" w:hAnsi="Times New Roman" w:cs="Times New Roman"/>
          <w:b/>
        </w:rPr>
        <w:t>Overview of Serious Reportable Events to DPH in 2018.</w:t>
      </w:r>
      <w:r w:rsidR="002F1281" w:rsidRPr="003573BC">
        <w:rPr>
          <w:rFonts w:ascii="Times New Roman" w:hAnsi="Times New Roman" w:cs="Times New Roman"/>
          <w:b/>
        </w:rPr>
        <w:t xml:space="preserve"> </w:t>
      </w:r>
    </w:p>
    <w:p w:rsidR="009E6B32" w:rsidRDefault="007718BC" w:rsidP="00573EDB">
      <w:pPr>
        <w:pStyle w:val="NoSpacing"/>
        <w:rPr>
          <w:rFonts w:ascii="Times New Roman" w:hAnsi="Times New Roman" w:cs="Times New Roman"/>
        </w:rPr>
      </w:pPr>
      <w:r>
        <w:rPr>
          <w:rFonts w:ascii="Times New Roman" w:hAnsi="Times New Roman" w:cs="Times New Roman"/>
        </w:rPr>
        <w:lastRenderedPageBreak/>
        <w:t xml:space="preserve">Commissioner Bharel stated for the final agenda item, </w:t>
      </w:r>
      <w:r w:rsidR="002F1281" w:rsidRPr="002F1281">
        <w:rPr>
          <w:rFonts w:ascii="Times New Roman" w:hAnsi="Times New Roman" w:cs="Times New Roman"/>
        </w:rPr>
        <w:t>Kate Fillo, Director of Clinical Quality Improvement for the Bureau of Health Care Safety and Quality, and Kate Saunders, Manager of Data Analysis and Integrity for the Bureau, to the table to review serious reportable events in 2018.</w:t>
      </w:r>
    </w:p>
    <w:p w:rsidR="00E739C4" w:rsidRDefault="009E6B32" w:rsidP="00573EDB">
      <w:pPr>
        <w:pStyle w:val="NoSpacing"/>
        <w:rPr>
          <w:rFonts w:ascii="Times New Roman" w:hAnsi="Times New Roman" w:cs="Times New Roman"/>
        </w:rPr>
      </w:pPr>
      <w:r>
        <w:rPr>
          <w:rFonts w:ascii="Times New Roman" w:hAnsi="Times New Roman" w:cs="Times New Roman"/>
        </w:rPr>
        <w:t xml:space="preserve"> </w:t>
      </w:r>
    </w:p>
    <w:p w:rsidR="009E6B32" w:rsidRDefault="009E6B32" w:rsidP="00573EDB">
      <w:pPr>
        <w:pStyle w:val="NoSpacing"/>
        <w:rPr>
          <w:rFonts w:ascii="Times New Roman" w:hAnsi="Times New Roman" w:cs="Times New Roman"/>
        </w:rPr>
      </w:pPr>
      <w:r>
        <w:rPr>
          <w:rFonts w:ascii="Times New Roman" w:hAnsi="Times New Roman" w:cs="Times New Roman"/>
        </w:rPr>
        <w:t>Dean Cox leaves at 10:46am</w:t>
      </w:r>
    </w:p>
    <w:p w:rsidR="009E6B32" w:rsidRDefault="009E6B32" w:rsidP="00573EDB">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Dr. Bernstein asked if there is data collection for race, eth</w:t>
      </w:r>
      <w:r>
        <w:rPr>
          <w:rFonts w:ascii="Times New Roman" w:hAnsi="Times New Roman" w:cs="Times New Roman"/>
        </w:rPr>
        <w:t>nicity and language for analysis.</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Pr>
          <w:rFonts w:ascii="Times New Roman" w:hAnsi="Times New Roman" w:cs="Times New Roman"/>
        </w:rPr>
        <w:t xml:space="preserve">Ms. Fillo stated yes we collect for all including veteran status. </w:t>
      </w:r>
      <w:r w:rsidR="007A6952">
        <w:rPr>
          <w:rFonts w:ascii="Times New Roman" w:hAnsi="Times New Roman" w:cs="Times New Roman"/>
        </w:rPr>
        <w:t>Analysis of t</w:t>
      </w:r>
      <w:r>
        <w:rPr>
          <w:rFonts w:ascii="Times New Roman" w:hAnsi="Times New Roman" w:cs="Times New Roman"/>
        </w:rPr>
        <w:t>he</w:t>
      </w:r>
      <w:r w:rsidRPr="009E6B32">
        <w:rPr>
          <w:rFonts w:ascii="Times New Roman" w:hAnsi="Times New Roman" w:cs="Times New Roman"/>
        </w:rPr>
        <w:t xml:space="preserve"> race data </w:t>
      </w:r>
      <w:r w:rsidR="007A6952">
        <w:rPr>
          <w:rFonts w:ascii="Times New Roman" w:hAnsi="Times New Roman" w:cs="Times New Roman"/>
        </w:rPr>
        <w:t xml:space="preserve">show that the </w:t>
      </w:r>
      <w:r w:rsidRPr="009E6B32">
        <w:rPr>
          <w:rFonts w:ascii="Times New Roman" w:hAnsi="Times New Roman" w:cs="Times New Roman"/>
        </w:rPr>
        <w:t xml:space="preserve">majority </w:t>
      </w:r>
      <w:r w:rsidR="00223853">
        <w:rPr>
          <w:rFonts w:ascii="Times New Roman" w:hAnsi="Times New Roman" w:cs="Times New Roman"/>
        </w:rPr>
        <w:t xml:space="preserve">of patients who experience a serious reportable event based on hospital reporting </w:t>
      </w:r>
      <w:proofErr w:type="spellStart"/>
      <w:r w:rsidR="00223853">
        <w:rPr>
          <w:rFonts w:ascii="Times New Roman" w:hAnsi="Times New Roman" w:cs="Times New Roman"/>
        </w:rPr>
        <w:t>are</w:t>
      </w:r>
      <w:r w:rsidRPr="009E6B32">
        <w:rPr>
          <w:rFonts w:ascii="Times New Roman" w:hAnsi="Times New Roman" w:cs="Times New Roman"/>
        </w:rPr>
        <w:t>Caucas</w:t>
      </w:r>
      <w:r w:rsidR="00482A04">
        <w:rPr>
          <w:rFonts w:ascii="Times New Roman" w:hAnsi="Times New Roman" w:cs="Times New Roman"/>
        </w:rPr>
        <w:t>ian</w:t>
      </w:r>
      <w:proofErr w:type="spellEnd"/>
      <w:r w:rsidR="00482A04">
        <w:rPr>
          <w:rFonts w:ascii="Times New Roman" w:hAnsi="Times New Roman" w:cs="Times New Roman"/>
        </w:rPr>
        <w:t xml:space="preserve">. </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Dr. Bernstein asked if they</w:t>
      </w:r>
      <w:r w:rsidR="00482A04">
        <w:rPr>
          <w:rFonts w:ascii="Times New Roman" w:hAnsi="Times New Roman" w:cs="Times New Roman"/>
        </w:rPr>
        <w:t xml:space="preserve"> collect health insurance status.</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Pr>
          <w:rFonts w:ascii="Times New Roman" w:hAnsi="Times New Roman" w:cs="Times New Roman"/>
        </w:rPr>
        <w:t>Ms. Fillo stated y</w:t>
      </w:r>
      <w:r w:rsidRPr="009E6B32">
        <w:rPr>
          <w:rFonts w:ascii="Times New Roman" w:hAnsi="Times New Roman" w:cs="Times New Roman"/>
        </w:rPr>
        <w:t xml:space="preserve">es </w:t>
      </w:r>
      <w:r w:rsidR="00482A04">
        <w:rPr>
          <w:rFonts w:ascii="Times New Roman" w:hAnsi="Times New Roman" w:cs="Times New Roman"/>
        </w:rPr>
        <w:t xml:space="preserve">we collect insurance status </w:t>
      </w:r>
      <w:r w:rsidRPr="009E6B32">
        <w:rPr>
          <w:rFonts w:ascii="Times New Roman" w:hAnsi="Times New Roman" w:cs="Times New Roman"/>
        </w:rPr>
        <w:t xml:space="preserve">and work with </w:t>
      </w:r>
      <w:proofErr w:type="spellStart"/>
      <w:r w:rsidRPr="009E6B32">
        <w:rPr>
          <w:rFonts w:ascii="Times New Roman" w:hAnsi="Times New Roman" w:cs="Times New Roman"/>
        </w:rPr>
        <w:t>Mass</w:t>
      </w:r>
      <w:r w:rsidR="00223853">
        <w:rPr>
          <w:rFonts w:ascii="Times New Roman" w:hAnsi="Times New Roman" w:cs="Times New Roman"/>
        </w:rPr>
        <w:t>H</w:t>
      </w:r>
      <w:r w:rsidR="00223853" w:rsidRPr="009E6B32">
        <w:rPr>
          <w:rFonts w:ascii="Times New Roman" w:hAnsi="Times New Roman" w:cs="Times New Roman"/>
        </w:rPr>
        <w:t>ealth</w:t>
      </w:r>
      <w:proofErr w:type="spellEnd"/>
      <w:r w:rsidR="00223853">
        <w:rPr>
          <w:rFonts w:ascii="Times New Roman" w:hAnsi="Times New Roman" w:cs="Times New Roman"/>
        </w:rPr>
        <w:t xml:space="preserve">, as indicated. </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 xml:space="preserve">Dr. Bernstein </w:t>
      </w:r>
      <w:r w:rsidR="00482A04">
        <w:rPr>
          <w:rFonts w:ascii="Times New Roman" w:hAnsi="Times New Roman" w:cs="Times New Roman"/>
        </w:rPr>
        <w:t xml:space="preserve">asked if there are differences between </w:t>
      </w:r>
      <w:proofErr w:type="spellStart"/>
      <w:r w:rsidR="00482A04">
        <w:rPr>
          <w:rFonts w:ascii="Times New Roman" w:hAnsi="Times New Roman" w:cs="Times New Roman"/>
        </w:rPr>
        <w:t>Mass</w:t>
      </w:r>
      <w:r w:rsidR="00223853">
        <w:rPr>
          <w:rFonts w:ascii="Times New Roman" w:hAnsi="Times New Roman" w:cs="Times New Roman"/>
        </w:rPr>
        <w:t>Health</w:t>
      </w:r>
      <w:proofErr w:type="spellEnd"/>
      <w:r w:rsidR="00223853">
        <w:rPr>
          <w:rFonts w:ascii="Times New Roman" w:hAnsi="Times New Roman" w:cs="Times New Roman"/>
        </w:rPr>
        <w:t xml:space="preserve"> </w:t>
      </w:r>
      <w:r w:rsidR="00482A04">
        <w:rPr>
          <w:rFonts w:ascii="Times New Roman" w:hAnsi="Times New Roman" w:cs="Times New Roman"/>
        </w:rPr>
        <w:t xml:space="preserve">compared to private insurance. </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 xml:space="preserve">Ms. Fillo stated </w:t>
      </w:r>
      <w:r w:rsidR="00482A04">
        <w:rPr>
          <w:rFonts w:ascii="Times New Roman" w:hAnsi="Times New Roman" w:cs="Times New Roman"/>
        </w:rPr>
        <w:t xml:space="preserve">further analysis would be needed to </w:t>
      </w:r>
      <w:r w:rsidR="00223853">
        <w:rPr>
          <w:rFonts w:ascii="Times New Roman" w:hAnsi="Times New Roman" w:cs="Times New Roman"/>
        </w:rPr>
        <w:t>understand any differences</w:t>
      </w:r>
      <w:r w:rsidR="00482A04">
        <w:rPr>
          <w:rFonts w:ascii="Times New Roman" w:hAnsi="Times New Roman" w:cs="Times New Roman"/>
        </w:rPr>
        <w:t xml:space="preserve"> but that th</w:t>
      </w:r>
      <w:r w:rsidR="00C92661">
        <w:rPr>
          <w:rFonts w:ascii="Times New Roman" w:hAnsi="Times New Roman" w:cs="Times New Roman"/>
        </w:rPr>
        <w:t xml:space="preserve">e average age for </w:t>
      </w:r>
      <w:r w:rsidR="00223853">
        <w:rPr>
          <w:rFonts w:ascii="Times New Roman" w:hAnsi="Times New Roman" w:cs="Times New Roman"/>
        </w:rPr>
        <w:t xml:space="preserve">almost all of the </w:t>
      </w:r>
      <w:r w:rsidR="00C92661">
        <w:rPr>
          <w:rFonts w:ascii="Times New Roman" w:hAnsi="Times New Roman" w:cs="Times New Roman"/>
        </w:rPr>
        <w:t>SRE</w:t>
      </w:r>
      <w:r w:rsidR="00223853">
        <w:rPr>
          <w:rFonts w:ascii="Times New Roman" w:hAnsi="Times New Roman" w:cs="Times New Roman"/>
        </w:rPr>
        <w:t xml:space="preserve"> categories is less than 65 years of age</w:t>
      </w:r>
      <w:r w:rsidR="00C92661">
        <w:rPr>
          <w:rFonts w:ascii="Times New Roman" w:hAnsi="Times New Roman" w:cs="Times New Roman"/>
        </w:rPr>
        <w:t>.</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Dr. Kneeland asked if there is a method to consolidate best practices.</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Ms</w:t>
      </w:r>
      <w:r>
        <w:rPr>
          <w:rFonts w:ascii="Times New Roman" w:hAnsi="Times New Roman" w:cs="Times New Roman"/>
        </w:rPr>
        <w:t>.</w:t>
      </w:r>
      <w:r w:rsidRPr="009E6B32">
        <w:rPr>
          <w:rFonts w:ascii="Times New Roman" w:hAnsi="Times New Roman" w:cs="Times New Roman"/>
        </w:rPr>
        <w:t xml:space="preserve"> Fi</w:t>
      </w:r>
      <w:r>
        <w:rPr>
          <w:rFonts w:ascii="Times New Roman" w:hAnsi="Times New Roman" w:cs="Times New Roman"/>
        </w:rPr>
        <w:t>l</w:t>
      </w:r>
      <w:r w:rsidRPr="009E6B32">
        <w:rPr>
          <w:rFonts w:ascii="Times New Roman" w:hAnsi="Times New Roman" w:cs="Times New Roman"/>
        </w:rPr>
        <w:t xml:space="preserve">lo stated </w:t>
      </w:r>
      <w:r w:rsidR="00482A04">
        <w:rPr>
          <w:rFonts w:ascii="Times New Roman" w:hAnsi="Times New Roman" w:cs="Times New Roman"/>
        </w:rPr>
        <w:t xml:space="preserve">they work with stakeholder organizations to determine </w:t>
      </w:r>
      <w:r w:rsidRPr="009E6B32">
        <w:rPr>
          <w:rFonts w:ascii="Times New Roman" w:hAnsi="Times New Roman" w:cs="Times New Roman"/>
        </w:rPr>
        <w:t>root cause analysis for preventing events and provide action steps for policies and procedure and audits for particular activities and clinical guidance is also available.</w:t>
      </w:r>
    </w:p>
    <w:p w:rsidR="009E6B32" w:rsidRDefault="009E6B32" w:rsidP="009E6B32">
      <w:pPr>
        <w:pStyle w:val="NoSpacing"/>
        <w:rPr>
          <w:rFonts w:ascii="Times New Roman" w:hAnsi="Times New Roman" w:cs="Times New Roman"/>
        </w:rPr>
      </w:pPr>
    </w:p>
    <w:p w:rsidR="00482A04" w:rsidRDefault="00482A04" w:rsidP="009E6B32">
      <w:pPr>
        <w:pStyle w:val="NoSpacing"/>
        <w:rPr>
          <w:rFonts w:ascii="Times New Roman" w:hAnsi="Times New Roman" w:cs="Times New Roman"/>
        </w:rPr>
      </w:pPr>
      <w:r>
        <w:rPr>
          <w:rFonts w:ascii="Times New Roman" w:hAnsi="Times New Roman" w:cs="Times New Roman"/>
        </w:rPr>
        <w:t>Commissioner Bharel added that with extraordinary events clinical guidance had been sent out to larger groups.</w:t>
      </w:r>
    </w:p>
    <w:p w:rsidR="00482A04" w:rsidRPr="009E6B32" w:rsidRDefault="00482A04"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Dr. Kneeland suggested education</w:t>
      </w:r>
      <w:r w:rsidR="00482A04">
        <w:rPr>
          <w:rFonts w:ascii="Times New Roman" w:hAnsi="Times New Roman" w:cs="Times New Roman"/>
        </w:rPr>
        <w:t>al forum</w:t>
      </w:r>
      <w:r w:rsidRPr="009E6B32">
        <w:rPr>
          <w:rFonts w:ascii="Times New Roman" w:hAnsi="Times New Roman" w:cs="Times New Roman"/>
        </w:rPr>
        <w:t xml:space="preserve"> to medical students would be helpful</w:t>
      </w:r>
      <w:r w:rsidR="00482A04">
        <w:rPr>
          <w:rFonts w:ascii="Times New Roman" w:hAnsi="Times New Roman" w:cs="Times New Roman"/>
        </w:rPr>
        <w:t xml:space="preserve"> for their education.</w:t>
      </w:r>
    </w:p>
    <w:p w:rsidR="009E6B32" w:rsidRDefault="009E6B32" w:rsidP="009E6B32">
      <w:pPr>
        <w:pStyle w:val="NoSpacing"/>
        <w:rPr>
          <w:rFonts w:ascii="Times New Roman" w:hAnsi="Times New Roman" w:cs="Times New Roman"/>
        </w:rPr>
      </w:pPr>
    </w:p>
    <w:p w:rsidR="00482A04" w:rsidRDefault="00482A04" w:rsidP="009E6B32">
      <w:pPr>
        <w:pStyle w:val="NoSpacing"/>
        <w:rPr>
          <w:rFonts w:ascii="Times New Roman" w:hAnsi="Times New Roman" w:cs="Times New Roman"/>
        </w:rPr>
      </w:pPr>
      <w:r>
        <w:rPr>
          <w:rFonts w:ascii="Times New Roman" w:hAnsi="Times New Roman" w:cs="Times New Roman"/>
        </w:rPr>
        <w:t>Ms. Fillo stated it was a great suggestion.</w:t>
      </w:r>
    </w:p>
    <w:p w:rsidR="00482A04" w:rsidRPr="009E6B32" w:rsidRDefault="00482A04"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Ms. Prates Ramos asked if the data shows SREs related to Medicare beneficiaries</w:t>
      </w:r>
      <w:r w:rsidR="00482A04">
        <w:rPr>
          <w:rFonts w:ascii="Times New Roman" w:hAnsi="Times New Roman" w:cs="Times New Roman"/>
        </w:rPr>
        <w:t>.</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Ms. Fillo stated they collect insurance</w:t>
      </w:r>
      <w:r w:rsidR="00482A04">
        <w:rPr>
          <w:rFonts w:ascii="Times New Roman" w:hAnsi="Times New Roman" w:cs="Times New Roman"/>
        </w:rPr>
        <w:t xml:space="preserve"> status and</w:t>
      </w:r>
      <w:r w:rsidR="00800559">
        <w:rPr>
          <w:rFonts w:ascii="Times New Roman" w:hAnsi="Times New Roman" w:cs="Times New Roman"/>
        </w:rPr>
        <w:t xml:space="preserve"> so can identify Medicare beneficiaries.  In addition,</w:t>
      </w:r>
      <w:r w:rsidR="00482A04">
        <w:rPr>
          <w:rFonts w:ascii="Times New Roman" w:hAnsi="Times New Roman" w:cs="Times New Roman"/>
        </w:rPr>
        <w:t xml:space="preserve"> the </w:t>
      </w:r>
      <w:r w:rsidR="00800559">
        <w:rPr>
          <w:rFonts w:ascii="Times New Roman" w:hAnsi="Times New Roman" w:cs="Times New Roman"/>
        </w:rPr>
        <w:t xml:space="preserve">Office </w:t>
      </w:r>
      <w:r w:rsidR="00482A04">
        <w:rPr>
          <w:rFonts w:ascii="Times New Roman" w:hAnsi="Times New Roman" w:cs="Times New Roman"/>
        </w:rPr>
        <w:t xml:space="preserve">of </w:t>
      </w:r>
      <w:r w:rsidR="00800559">
        <w:rPr>
          <w:rFonts w:ascii="Times New Roman" w:hAnsi="Times New Roman" w:cs="Times New Roman"/>
        </w:rPr>
        <w:t>the I</w:t>
      </w:r>
      <w:r w:rsidR="00482A04">
        <w:rPr>
          <w:rFonts w:ascii="Times New Roman" w:hAnsi="Times New Roman" w:cs="Times New Roman"/>
        </w:rPr>
        <w:t xml:space="preserve">nspector </w:t>
      </w:r>
      <w:r w:rsidR="00800559">
        <w:rPr>
          <w:rFonts w:ascii="Times New Roman" w:hAnsi="Times New Roman" w:cs="Times New Roman"/>
        </w:rPr>
        <w:t>G</w:t>
      </w:r>
      <w:r w:rsidR="00482A04">
        <w:rPr>
          <w:rFonts w:ascii="Times New Roman" w:hAnsi="Times New Roman" w:cs="Times New Roman"/>
        </w:rPr>
        <w:t xml:space="preserve">eneral </w:t>
      </w:r>
      <w:r w:rsidR="00800559">
        <w:rPr>
          <w:rFonts w:ascii="Times New Roman" w:hAnsi="Times New Roman" w:cs="Times New Roman"/>
        </w:rPr>
        <w:t>(OIG) has published several reports about the adverse events in this group.</w:t>
      </w:r>
      <w:r w:rsidR="00482A04">
        <w:rPr>
          <w:rFonts w:ascii="Times New Roman" w:hAnsi="Times New Roman" w:cs="Times New Roman"/>
        </w:rPr>
        <w:t xml:space="preserve"> </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Ms</w:t>
      </w:r>
      <w:r>
        <w:rPr>
          <w:rFonts w:ascii="Times New Roman" w:hAnsi="Times New Roman" w:cs="Times New Roman"/>
        </w:rPr>
        <w:t>.</w:t>
      </w:r>
      <w:r w:rsidRPr="009E6B32">
        <w:rPr>
          <w:rFonts w:ascii="Times New Roman" w:hAnsi="Times New Roman" w:cs="Times New Roman"/>
        </w:rPr>
        <w:t xml:space="preserve"> Prates Ramos asked if there is a percentage for MA resident</w:t>
      </w:r>
      <w:r>
        <w:rPr>
          <w:rFonts w:ascii="Times New Roman" w:hAnsi="Times New Roman" w:cs="Times New Roman"/>
        </w:rPr>
        <w:t>s</w:t>
      </w:r>
      <w:r w:rsidRPr="009E6B32">
        <w:rPr>
          <w:rFonts w:ascii="Times New Roman" w:hAnsi="Times New Roman" w:cs="Times New Roman"/>
        </w:rPr>
        <w:t xml:space="preserve"> on Medicare within this report</w:t>
      </w:r>
      <w:r w:rsidR="00482A04">
        <w:rPr>
          <w:rFonts w:ascii="Times New Roman" w:hAnsi="Times New Roman" w:cs="Times New Roman"/>
        </w:rPr>
        <w:t>.</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 xml:space="preserve">Ms. Fillo stated </w:t>
      </w:r>
      <w:r w:rsidR="00800559">
        <w:rPr>
          <w:rFonts w:ascii="Times New Roman" w:hAnsi="Times New Roman" w:cs="Times New Roman"/>
        </w:rPr>
        <w:t>that the OIG Report is national, but the Department could calculate it for Massachusetts.</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Ms</w:t>
      </w:r>
      <w:r w:rsidR="00482A04">
        <w:rPr>
          <w:rFonts w:ascii="Times New Roman" w:hAnsi="Times New Roman" w:cs="Times New Roman"/>
        </w:rPr>
        <w:t>.</w:t>
      </w:r>
      <w:r w:rsidRPr="009E6B32">
        <w:rPr>
          <w:rFonts w:ascii="Times New Roman" w:hAnsi="Times New Roman" w:cs="Times New Roman"/>
        </w:rPr>
        <w:t xml:space="preserve"> Prates Ramos asked if </w:t>
      </w:r>
      <w:r w:rsidR="00482A04">
        <w:rPr>
          <w:rFonts w:ascii="Times New Roman" w:hAnsi="Times New Roman" w:cs="Times New Roman"/>
        </w:rPr>
        <w:t>information by QIO shared with the DPH.</w:t>
      </w:r>
    </w:p>
    <w:p w:rsidR="009E6B32" w:rsidRPr="009E6B32" w:rsidRDefault="009E6B32" w:rsidP="009E6B32">
      <w:pPr>
        <w:pStyle w:val="NoSpacing"/>
        <w:rPr>
          <w:rFonts w:ascii="Times New Roman" w:hAnsi="Times New Roman" w:cs="Times New Roman"/>
        </w:rPr>
      </w:pPr>
    </w:p>
    <w:p w:rsidR="009E6B32" w:rsidRDefault="00482A04" w:rsidP="009E6B32">
      <w:pPr>
        <w:pStyle w:val="NoSpacing"/>
        <w:rPr>
          <w:rFonts w:ascii="Times New Roman" w:hAnsi="Times New Roman" w:cs="Times New Roman"/>
        </w:rPr>
      </w:pPr>
      <w:r>
        <w:rPr>
          <w:rFonts w:ascii="Times New Roman" w:hAnsi="Times New Roman" w:cs="Times New Roman"/>
        </w:rPr>
        <w:t xml:space="preserve">Ms. Fillo stated there </w:t>
      </w:r>
      <w:r w:rsidR="00800559">
        <w:rPr>
          <w:rFonts w:ascii="Times New Roman" w:hAnsi="Times New Roman" w:cs="Times New Roman"/>
        </w:rPr>
        <w:t xml:space="preserve">has </w:t>
      </w:r>
      <w:proofErr w:type="gramStart"/>
      <w:r w:rsidR="00800559">
        <w:rPr>
          <w:rFonts w:ascii="Times New Roman" w:hAnsi="Times New Roman" w:cs="Times New Roman"/>
        </w:rPr>
        <w:t xml:space="preserve">been </w:t>
      </w:r>
      <w:r>
        <w:rPr>
          <w:rFonts w:ascii="Times New Roman" w:hAnsi="Times New Roman" w:cs="Times New Roman"/>
        </w:rPr>
        <w:t xml:space="preserve"> beneficiary</w:t>
      </w:r>
      <w:proofErr w:type="gramEnd"/>
      <w:r w:rsidR="009E6B32" w:rsidRPr="009E6B32">
        <w:rPr>
          <w:rFonts w:ascii="Times New Roman" w:hAnsi="Times New Roman" w:cs="Times New Roman"/>
        </w:rPr>
        <w:t xml:space="preserve"> coordination </w:t>
      </w:r>
      <w:r w:rsidR="00800559">
        <w:rPr>
          <w:rFonts w:ascii="Times New Roman" w:hAnsi="Times New Roman" w:cs="Times New Roman"/>
        </w:rPr>
        <w:t xml:space="preserve">with the previous Quality Improvement Organization, however, as of less than a week ago, </w:t>
      </w:r>
      <w:r w:rsidR="009E6B32" w:rsidRPr="009E6B32">
        <w:rPr>
          <w:rFonts w:ascii="Times New Roman" w:hAnsi="Times New Roman" w:cs="Times New Roman"/>
        </w:rPr>
        <w:t xml:space="preserve"> a new organization called Keppra</w:t>
      </w:r>
      <w:r w:rsidR="00800559">
        <w:rPr>
          <w:rFonts w:ascii="Times New Roman" w:hAnsi="Times New Roman" w:cs="Times New Roman"/>
        </w:rPr>
        <w:t xml:space="preserve"> became the Centers for Medicare and Medicaid Services (CMS) designated entity.  All health care facilities need </w:t>
      </w:r>
      <w:proofErr w:type="gramStart"/>
      <w:r w:rsidR="00800559">
        <w:rPr>
          <w:rFonts w:ascii="Times New Roman" w:hAnsi="Times New Roman" w:cs="Times New Roman"/>
        </w:rPr>
        <w:t xml:space="preserve">to </w:t>
      </w:r>
      <w:r w:rsidR="009E6B32" w:rsidRPr="009E6B32">
        <w:rPr>
          <w:rFonts w:ascii="Times New Roman" w:hAnsi="Times New Roman" w:cs="Times New Roman"/>
        </w:rPr>
        <w:t xml:space="preserve"> post</w:t>
      </w:r>
      <w:proofErr w:type="gramEnd"/>
      <w:r w:rsidR="009E6B32" w:rsidRPr="009E6B32">
        <w:rPr>
          <w:rFonts w:ascii="Times New Roman" w:hAnsi="Times New Roman" w:cs="Times New Roman"/>
        </w:rPr>
        <w:t xml:space="preserve"> signage </w:t>
      </w:r>
      <w:r w:rsidR="0043614A">
        <w:rPr>
          <w:rFonts w:ascii="Times New Roman" w:hAnsi="Times New Roman" w:cs="Times New Roman"/>
        </w:rPr>
        <w:t xml:space="preserve">within their buildings about how to contact </w:t>
      </w:r>
      <w:proofErr w:type="spellStart"/>
      <w:r w:rsidR="0043614A">
        <w:rPr>
          <w:rFonts w:ascii="Times New Roman" w:hAnsi="Times New Roman" w:cs="Times New Roman"/>
        </w:rPr>
        <w:t>Keppra</w:t>
      </w:r>
      <w:proofErr w:type="spellEnd"/>
      <w:r w:rsidR="0043614A">
        <w:rPr>
          <w:rFonts w:ascii="Times New Roman" w:hAnsi="Times New Roman" w:cs="Times New Roman"/>
        </w:rPr>
        <w:t xml:space="preserve">.  </w:t>
      </w:r>
    </w:p>
    <w:p w:rsidR="00482A04" w:rsidRDefault="00482A04" w:rsidP="009E6B32">
      <w:pPr>
        <w:pStyle w:val="NoSpacing"/>
        <w:rPr>
          <w:rFonts w:ascii="Times New Roman" w:hAnsi="Times New Roman" w:cs="Times New Roman"/>
        </w:rPr>
      </w:pPr>
      <w:r>
        <w:rPr>
          <w:rFonts w:ascii="Times New Roman" w:hAnsi="Times New Roman" w:cs="Times New Roman"/>
        </w:rPr>
        <w:t>Ms. Prates Ramos asked if there is a case by case dialogue</w:t>
      </w:r>
      <w:r w:rsidR="000D3A90">
        <w:rPr>
          <w:rFonts w:ascii="Times New Roman" w:hAnsi="Times New Roman" w:cs="Times New Roman"/>
        </w:rPr>
        <w:t xml:space="preserve"> with the QIO</w:t>
      </w:r>
      <w:r>
        <w:rPr>
          <w:rFonts w:ascii="Times New Roman" w:hAnsi="Times New Roman" w:cs="Times New Roman"/>
        </w:rPr>
        <w:t>.</w:t>
      </w:r>
    </w:p>
    <w:p w:rsidR="00482A04" w:rsidRDefault="00482A04" w:rsidP="009E6B32">
      <w:pPr>
        <w:pStyle w:val="NoSpacing"/>
        <w:rPr>
          <w:rFonts w:ascii="Times New Roman" w:hAnsi="Times New Roman" w:cs="Times New Roman"/>
        </w:rPr>
      </w:pPr>
    </w:p>
    <w:p w:rsidR="00482A04" w:rsidRDefault="00482A04" w:rsidP="009E6B32">
      <w:pPr>
        <w:pStyle w:val="NoSpacing"/>
        <w:rPr>
          <w:rFonts w:ascii="Times New Roman" w:hAnsi="Times New Roman" w:cs="Times New Roman"/>
        </w:rPr>
      </w:pPr>
      <w:r>
        <w:rPr>
          <w:rFonts w:ascii="Times New Roman" w:hAnsi="Times New Roman" w:cs="Times New Roman"/>
        </w:rPr>
        <w:lastRenderedPageBreak/>
        <w:t>Ms. Fillo stated yes</w:t>
      </w:r>
      <w:r w:rsidR="000D3A90">
        <w:rPr>
          <w:rFonts w:ascii="Times New Roman" w:hAnsi="Times New Roman" w:cs="Times New Roman"/>
        </w:rPr>
        <w:t>; we work with the QIO, as is determined necessary</w:t>
      </w:r>
      <w:r>
        <w:rPr>
          <w:rFonts w:ascii="Times New Roman" w:hAnsi="Times New Roman" w:cs="Times New Roman"/>
        </w:rPr>
        <w:t>.</w:t>
      </w:r>
    </w:p>
    <w:p w:rsidR="00482A04" w:rsidRPr="009E6B32" w:rsidRDefault="00482A04"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Dr. Ber</w:t>
      </w:r>
      <w:r w:rsidR="00482A04">
        <w:rPr>
          <w:rFonts w:ascii="Times New Roman" w:hAnsi="Times New Roman" w:cs="Times New Roman"/>
        </w:rPr>
        <w:t>nstein asked if the emergency department</w:t>
      </w:r>
      <w:r w:rsidRPr="009E6B32">
        <w:rPr>
          <w:rFonts w:ascii="Times New Roman" w:hAnsi="Times New Roman" w:cs="Times New Roman"/>
        </w:rPr>
        <w:t xml:space="preserve"> data could be extracted to address overcrowding</w:t>
      </w:r>
      <w:r w:rsidR="00482A04">
        <w:rPr>
          <w:rFonts w:ascii="Times New Roman" w:hAnsi="Times New Roman" w:cs="Times New Roman"/>
        </w:rPr>
        <w:t>.</w:t>
      </w:r>
    </w:p>
    <w:p w:rsidR="009E6B32" w:rsidRPr="009E6B32" w:rsidRDefault="009E6B32" w:rsidP="009E6B32">
      <w:pPr>
        <w:pStyle w:val="NoSpacing"/>
        <w:rPr>
          <w:rFonts w:ascii="Times New Roman" w:hAnsi="Times New Roman" w:cs="Times New Roman"/>
        </w:rPr>
      </w:pPr>
    </w:p>
    <w:p w:rsidR="009E6B32" w:rsidRPr="009E6B32" w:rsidRDefault="00482A04" w:rsidP="009E6B32">
      <w:pPr>
        <w:pStyle w:val="NoSpacing"/>
        <w:rPr>
          <w:rFonts w:ascii="Times New Roman" w:hAnsi="Times New Roman" w:cs="Times New Roman"/>
        </w:rPr>
      </w:pPr>
      <w:r>
        <w:rPr>
          <w:rFonts w:ascii="Times New Roman" w:hAnsi="Times New Roman" w:cs="Times New Roman"/>
        </w:rPr>
        <w:t xml:space="preserve">Ms. </w:t>
      </w:r>
      <w:r w:rsidR="009E6B32" w:rsidRPr="009E6B32">
        <w:rPr>
          <w:rFonts w:ascii="Times New Roman" w:hAnsi="Times New Roman" w:cs="Times New Roman"/>
        </w:rPr>
        <w:t xml:space="preserve">Fillo </w:t>
      </w:r>
      <w:r>
        <w:rPr>
          <w:rFonts w:ascii="Times New Roman" w:hAnsi="Times New Roman" w:cs="Times New Roman"/>
        </w:rPr>
        <w:t>stated yes</w:t>
      </w:r>
      <w:r w:rsidR="009E6B32" w:rsidRPr="009E6B32">
        <w:rPr>
          <w:rFonts w:ascii="Times New Roman" w:hAnsi="Times New Roman" w:cs="Times New Roman"/>
        </w:rPr>
        <w:t xml:space="preserve"> we collect the location of the SRE and track events in order to provide solutions including </w:t>
      </w:r>
      <w:r>
        <w:rPr>
          <w:rFonts w:ascii="Times New Roman" w:hAnsi="Times New Roman" w:cs="Times New Roman"/>
        </w:rPr>
        <w:t xml:space="preserve">self-harm and </w:t>
      </w:r>
      <w:r w:rsidR="009E6B32" w:rsidRPr="009E6B32">
        <w:rPr>
          <w:rFonts w:ascii="Times New Roman" w:hAnsi="Times New Roman" w:cs="Times New Roman"/>
        </w:rPr>
        <w:t>suicide prevention trainings</w:t>
      </w:r>
      <w:r>
        <w:rPr>
          <w:rFonts w:ascii="Times New Roman" w:hAnsi="Times New Roman" w:cs="Times New Roman"/>
        </w:rPr>
        <w:t xml:space="preserve"> for staff</w:t>
      </w:r>
      <w:r w:rsidR="009E6B32" w:rsidRPr="009E6B32">
        <w:rPr>
          <w:rFonts w:ascii="Times New Roman" w:hAnsi="Times New Roman" w:cs="Times New Roman"/>
        </w:rPr>
        <w:t>.</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Dr. Bernstein clarified if there is data that shows event related to overcrowding</w:t>
      </w:r>
      <w:r w:rsidR="00482A04">
        <w:rPr>
          <w:rFonts w:ascii="Times New Roman" w:hAnsi="Times New Roman" w:cs="Times New Roman"/>
        </w:rPr>
        <w:t xml:space="preserve"> such as death or severe injury.</w:t>
      </w:r>
    </w:p>
    <w:p w:rsidR="009E6B32" w:rsidRPr="009E6B32" w:rsidRDefault="009E6B32" w:rsidP="009E6B32">
      <w:pPr>
        <w:pStyle w:val="NoSpacing"/>
        <w:rPr>
          <w:rFonts w:ascii="Times New Roman" w:hAnsi="Times New Roman" w:cs="Times New Roman"/>
        </w:rPr>
      </w:pPr>
    </w:p>
    <w:p w:rsidR="009E6B32" w:rsidRPr="009E6B32" w:rsidRDefault="00482A04" w:rsidP="009E6B32">
      <w:pPr>
        <w:pStyle w:val="NoSpacing"/>
        <w:rPr>
          <w:rFonts w:ascii="Times New Roman" w:hAnsi="Times New Roman" w:cs="Times New Roman"/>
        </w:rPr>
      </w:pPr>
      <w:r>
        <w:rPr>
          <w:rFonts w:ascii="Times New Roman" w:hAnsi="Times New Roman" w:cs="Times New Roman"/>
        </w:rPr>
        <w:t xml:space="preserve">Ms. </w:t>
      </w:r>
      <w:r w:rsidR="009E6B32" w:rsidRPr="009E6B32">
        <w:rPr>
          <w:rFonts w:ascii="Times New Roman" w:hAnsi="Times New Roman" w:cs="Times New Roman"/>
        </w:rPr>
        <w:t xml:space="preserve">Fillo stated </w:t>
      </w:r>
      <w:r w:rsidR="000D3A90">
        <w:rPr>
          <w:rFonts w:ascii="Times New Roman" w:hAnsi="Times New Roman" w:cs="Times New Roman"/>
        </w:rPr>
        <w:t xml:space="preserve">that separately, </w:t>
      </w:r>
      <w:proofErr w:type="gramStart"/>
      <w:r w:rsidR="000D3A90">
        <w:rPr>
          <w:rFonts w:ascii="Times New Roman" w:hAnsi="Times New Roman" w:cs="Times New Roman"/>
        </w:rPr>
        <w:t xml:space="preserve">monthly </w:t>
      </w:r>
      <w:r>
        <w:rPr>
          <w:rFonts w:ascii="Times New Roman" w:hAnsi="Times New Roman" w:cs="Times New Roman"/>
        </w:rPr>
        <w:t xml:space="preserve"> census</w:t>
      </w:r>
      <w:proofErr w:type="gramEnd"/>
      <w:r>
        <w:rPr>
          <w:rFonts w:ascii="Times New Roman" w:hAnsi="Times New Roman" w:cs="Times New Roman"/>
        </w:rPr>
        <w:t xml:space="preserve"> data </w:t>
      </w:r>
      <w:r w:rsidR="000D3A90">
        <w:rPr>
          <w:rFonts w:ascii="Times New Roman" w:hAnsi="Times New Roman" w:cs="Times New Roman"/>
        </w:rPr>
        <w:t>is shared with the Department.  Hospitals must have Code Help procedures in place and activate them when overcrowding becomes a safety concern.  In SRE</w:t>
      </w:r>
      <w:r>
        <w:rPr>
          <w:rFonts w:ascii="Times New Roman" w:hAnsi="Times New Roman" w:cs="Times New Roman"/>
        </w:rPr>
        <w:t xml:space="preserve"> reports </w:t>
      </w:r>
      <w:r w:rsidR="000D3A90">
        <w:rPr>
          <w:rFonts w:ascii="Times New Roman" w:hAnsi="Times New Roman" w:cs="Times New Roman"/>
        </w:rPr>
        <w:t>data about overcrowding as a causal factor is</w:t>
      </w:r>
      <w:r w:rsidR="009E6B32" w:rsidRPr="009E6B32">
        <w:rPr>
          <w:rFonts w:ascii="Times New Roman" w:hAnsi="Times New Roman" w:cs="Times New Roman"/>
        </w:rPr>
        <w:t xml:space="preserve"> largely </w:t>
      </w:r>
      <w:r w:rsidR="00E140E0" w:rsidRPr="009E6B32">
        <w:rPr>
          <w:rFonts w:ascii="Times New Roman" w:hAnsi="Times New Roman" w:cs="Times New Roman"/>
        </w:rPr>
        <w:t>anecdotal</w:t>
      </w:r>
      <w:r w:rsidR="009E6B32" w:rsidRPr="009E6B32">
        <w:rPr>
          <w:rFonts w:ascii="Times New Roman" w:hAnsi="Times New Roman" w:cs="Times New Roman"/>
        </w:rPr>
        <w:t xml:space="preserve"> </w:t>
      </w:r>
      <w:r w:rsidR="000D3A90">
        <w:rPr>
          <w:rFonts w:ascii="Times New Roman" w:hAnsi="Times New Roman" w:cs="Times New Roman"/>
        </w:rPr>
        <w:t xml:space="preserve">and contained in the narrative.  </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 xml:space="preserve">Dr. Bernstein asked if there </w:t>
      </w:r>
      <w:r w:rsidR="00E140E0">
        <w:rPr>
          <w:rFonts w:ascii="Times New Roman" w:hAnsi="Times New Roman" w:cs="Times New Roman"/>
        </w:rPr>
        <w:t>are any trends related to the emergency department</w:t>
      </w:r>
      <w:r w:rsidRPr="009E6B32">
        <w:rPr>
          <w:rFonts w:ascii="Times New Roman" w:hAnsi="Times New Roman" w:cs="Times New Roman"/>
        </w:rPr>
        <w:t xml:space="preserve"> and if they could be provided to the PHC.</w:t>
      </w:r>
    </w:p>
    <w:p w:rsidR="009E6B32" w:rsidRPr="009E6B32" w:rsidRDefault="009E6B32" w:rsidP="009E6B32">
      <w:pPr>
        <w:pStyle w:val="NoSpacing"/>
        <w:rPr>
          <w:rFonts w:ascii="Times New Roman" w:hAnsi="Times New Roman" w:cs="Times New Roman"/>
        </w:rPr>
      </w:pPr>
    </w:p>
    <w:p w:rsidR="009E6B32" w:rsidRPr="009E6B32" w:rsidRDefault="00E140E0" w:rsidP="009E6B32">
      <w:pPr>
        <w:pStyle w:val="NoSpacing"/>
        <w:rPr>
          <w:rFonts w:ascii="Times New Roman" w:hAnsi="Times New Roman" w:cs="Times New Roman"/>
        </w:rPr>
      </w:pPr>
      <w:r>
        <w:rPr>
          <w:rFonts w:ascii="Times New Roman" w:hAnsi="Times New Roman" w:cs="Times New Roman"/>
        </w:rPr>
        <w:t xml:space="preserve">Ms. </w:t>
      </w:r>
      <w:r w:rsidR="009E6B32" w:rsidRPr="009E6B32">
        <w:rPr>
          <w:rFonts w:ascii="Times New Roman" w:hAnsi="Times New Roman" w:cs="Times New Roman"/>
        </w:rPr>
        <w:t>Fillo</w:t>
      </w:r>
      <w:r>
        <w:rPr>
          <w:rFonts w:ascii="Times New Roman" w:hAnsi="Times New Roman" w:cs="Times New Roman"/>
        </w:rPr>
        <w:t xml:space="preserve"> stated y</w:t>
      </w:r>
      <w:r w:rsidR="009E6B32" w:rsidRPr="009E6B32">
        <w:rPr>
          <w:rFonts w:ascii="Times New Roman" w:hAnsi="Times New Roman" w:cs="Times New Roman"/>
        </w:rPr>
        <w:t>es</w:t>
      </w:r>
      <w:r>
        <w:rPr>
          <w:rFonts w:ascii="Times New Roman" w:hAnsi="Times New Roman" w:cs="Times New Roman"/>
        </w:rPr>
        <w:t>.</w:t>
      </w:r>
    </w:p>
    <w:p w:rsidR="009E6B32" w:rsidRPr="009E6B32" w:rsidRDefault="009E6B32" w:rsidP="009E6B32">
      <w:pPr>
        <w:pStyle w:val="NoSpacing"/>
        <w:rPr>
          <w:rFonts w:ascii="Times New Roman" w:hAnsi="Times New Roman" w:cs="Times New Roman"/>
        </w:rPr>
      </w:pP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 xml:space="preserve">Mr. Lanzikos asked if there </w:t>
      </w:r>
      <w:r w:rsidR="00E140E0">
        <w:rPr>
          <w:rFonts w:ascii="Times New Roman" w:hAnsi="Times New Roman" w:cs="Times New Roman"/>
        </w:rPr>
        <w:t xml:space="preserve">sensory status and spoken language. </w:t>
      </w:r>
    </w:p>
    <w:p w:rsidR="009E6B32" w:rsidRPr="009E6B32" w:rsidRDefault="009E6B32" w:rsidP="009E6B32">
      <w:pPr>
        <w:pStyle w:val="NoSpacing"/>
        <w:rPr>
          <w:rFonts w:ascii="Times New Roman" w:hAnsi="Times New Roman" w:cs="Times New Roman"/>
        </w:rPr>
      </w:pPr>
    </w:p>
    <w:p w:rsidR="009E6B32" w:rsidRPr="009E6B32" w:rsidRDefault="00E140E0" w:rsidP="009E6B32">
      <w:pPr>
        <w:pStyle w:val="NoSpacing"/>
        <w:rPr>
          <w:rFonts w:ascii="Times New Roman" w:hAnsi="Times New Roman" w:cs="Times New Roman"/>
        </w:rPr>
      </w:pPr>
      <w:r>
        <w:rPr>
          <w:rFonts w:ascii="Times New Roman" w:hAnsi="Times New Roman" w:cs="Times New Roman"/>
        </w:rPr>
        <w:t xml:space="preserve">Ms. </w:t>
      </w:r>
      <w:r w:rsidR="009E6B32" w:rsidRPr="009E6B32">
        <w:rPr>
          <w:rFonts w:ascii="Times New Roman" w:hAnsi="Times New Roman" w:cs="Times New Roman"/>
        </w:rPr>
        <w:t xml:space="preserve">Fillo </w:t>
      </w:r>
      <w:r>
        <w:rPr>
          <w:rFonts w:ascii="Times New Roman" w:hAnsi="Times New Roman" w:cs="Times New Roman"/>
        </w:rPr>
        <w:t xml:space="preserve">stated yes </w:t>
      </w:r>
      <w:r w:rsidR="000D3A90">
        <w:rPr>
          <w:rFonts w:ascii="Times New Roman" w:hAnsi="Times New Roman" w:cs="Times New Roman"/>
        </w:rPr>
        <w:t xml:space="preserve">language spoke, as well as physical and mental functional </w:t>
      </w:r>
      <w:proofErr w:type="gramStart"/>
      <w:r w:rsidR="000D3A90">
        <w:rPr>
          <w:rFonts w:ascii="Times New Roman" w:hAnsi="Times New Roman" w:cs="Times New Roman"/>
        </w:rPr>
        <w:t>status are</w:t>
      </w:r>
      <w:proofErr w:type="gramEnd"/>
      <w:r w:rsidR="000D3A90">
        <w:rPr>
          <w:rFonts w:ascii="Times New Roman" w:hAnsi="Times New Roman" w:cs="Times New Roman"/>
        </w:rPr>
        <w:t xml:space="preserve"> included.  </w:t>
      </w:r>
    </w:p>
    <w:p w:rsidR="009E6B32" w:rsidRPr="009E6B32" w:rsidRDefault="009E6B32" w:rsidP="009E6B32">
      <w:pPr>
        <w:pStyle w:val="NoSpacing"/>
        <w:rPr>
          <w:rFonts w:ascii="Times New Roman" w:hAnsi="Times New Roman" w:cs="Times New Roman"/>
        </w:rPr>
      </w:pPr>
      <w:r w:rsidRPr="009E6B32">
        <w:rPr>
          <w:rFonts w:ascii="Times New Roman" w:hAnsi="Times New Roman" w:cs="Times New Roman"/>
        </w:rPr>
        <w:t>Mr. Lanzikos asked if there</w:t>
      </w:r>
      <w:r w:rsidR="00E140E0">
        <w:rPr>
          <w:rFonts w:ascii="Times New Roman" w:hAnsi="Times New Roman" w:cs="Times New Roman"/>
        </w:rPr>
        <w:t xml:space="preserve"> is any correlation between</w:t>
      </w:r>
      <w:r w:rsidRPr="009E6B32">
        <w:rPr>
          <w:rFonts w:ascii="Times New Roman" w:hAnsi="Times New Roman" w:cs="Times New Roman"/>
        </w:rPr>
        <w:t xml:space="preserve"> falls </w:t>
      </w:r>
      <w:r w:rsidR="00E140E0">
        <w:rPr>
          <w:rFonts w:ascii="Times New Roman" w:hAnsi="Times New Roman" w:cs="Times New Roman"/>
        </w:rPr>
        <w:t xml:space="preserve">and </w:t>
      </w:r>
      <w:r w:rsidRPr="009E6B32">
        <w:rPr>
          <w:rFonts w:ascii="Times New Roman" w:hAnsi="Times New Roman" w:cs="Times New Roman"/>
        </w:rPr>
        <w:t>vision impairment.</w:t>
      </w:r>
    </w:p>
    <w:p w:rsidR="009E6B32" w:rsidRPr="009E6B32" w:rsidRDefault="009E6B32" w:rsidP="009E6B32">
      <w:pPr>
        <w:pStyle w:val="NoSpacing"/>
        <w:rPr>
          <w:rFonts w:ascii="Times New Roman" w:hAnsi="Times New Roman" w:cs="Times New Roman"/>
        </w:rPr>
      </w:pPr>
    </w:p>
    <w:p w:rsidR="003573BC" w:rsidRDefault="00E140E0" w:rsidP="009E6B32">
      <w:pPr>
        <w:pStyle w:val="NoSpacing"/>
        <w:rPr>
          <w:rFonts w:ascii="Times New Roman" w:hAnsi="Times New Roman" w:cs="Times New Roman"/>
        </w:rPr>
      </w:pPr>
      <w:r>
        <w:rPr>
          <w:rFonts w:ascii="Times New Roman" w:hAnsi="Times New Roman" w:cs="Times New Roman"/>
        </w:rPr>
        <w:t xml:space="preserve">Ms. </w:t>
      </w:r>
      <w:r w:rsidR="009E6B32" w:rsidRPr="009E6B32">
        <w:rPr>
          <w:rFonts w:ascii="Times New Roman" w:hAnsi="Times New Roman" w:cs="Times New Roman"/>
        </w:rPr>
        <w:t xml:space="preserve">Fillo </w:t>
      </w:r>
      <w:r>
        <w:rPr>
          <w:rFonts w:ascii="Times New Roman" w:hAnsi="Times New Roman" w:cs="Times New Roman"/>
        </w:rPr>
        <w:t xml:space="preserve">stated </w:t>
      </w:r>
      <w:r w:rsidR="000D3A90">
        <w:rPr>
          <w:rFonts w:ascii="Times New Roman" w:hAnsi="Times New Roman" w:cs="Times New Roman"/>
        </w:rPr>
        <w:t xml:space="preserve">that because </w:t>
      </w:r>
      <w:proofErr w:type="gramStart"/>
      <w:r w:rsidR="000D3A90">
        <w:rPr>
          <w:rFonts w:ascii="Times New Roman" w:hAnsi="Times New Roman" w:cs="Times New Roman"/>
        </w:rPr>
        <w:t>a vision</w:t>
      </w:r>
      <w:proofErr w:type="gramEnd"/>
      <w:r w:rsidR="000D3A90">
        <w:rPr>
          <w:rFonts w:ascii="Times New Roman" w:hAnsi="Times New Roman" w:cs="Times New Roman"/>
        </w:rPr>
        <w:t xml:space="preserve"> impairment triggers a patient to be classified as a high falls risk and then health care facilities put appropriate prevention measures in place, there are not significantly higher falls in this population as compared to those without vision impairment.  </w:t>
      </w:r>
    </w:p>
    <w:p w:rsidR="002F1281" w:rsidRDefault="002F1281" w:rsidP="00573EDB">
      <w:pPr>
        <w:pStyle w:val="NoSpacing"/>
        <w:rPr>
          <w:rFonts w:ascii="Times New Roman" w:hAnsi="Times New Roman" w:cs="Times New Roman"/>
        </w:rPr>
      </w:pPr>
    </w:p>
    <w:p w:rsidR="007A1345" w:rsidRPr="00CE69F7" w:rsidRDefault="00196C16" w:rsidP="00573EDB">
      <w:pPr>
        <w:pStyle w:val="NoSpacing"/>
        <w:rPr>
          <w:rFonts w:ascii="Times New Roman" w:eastAsia="Times New Roman" w:hAnsi="Times New Roman" w:cs="Times New Roman"/>
        </w:rPr>
      </w:pPr>
      <w:r w:rsidRPr="00CE69F7">
        <w:rPr>
          <w:rFonts w:ascii="Times New Roman" w:eastAsia="Times New Roman" w:hAnsi="Times New Roman" w:cs="Times New Roman"/>
        </w:rPr>
        <w:t>With no fu</w:t>
      </w:r>
      <w:r w:rsidR="00CB7948" w:rsidRPr="00CE69F7">
        <w:rPr>
          <w:rFonts w:ascii="Times New Roman" w:eastAsia="Times New Roman" w:hAnsi="Times New Roman" w:cs="Times New Roman"/>
        </w:rPr>
        <w:t>rther presentations</w:t>
      </w:r>
      <w:r w:rsidRPr="00CE69F7">
        <w:rPr>
          <w:rFonts w:ascii="Times New Roman" w:eastAsia="Times New Roman" w:hAnsi="Times New Roman" w:cs="Times New Roman"/>
        </w:rPr>
        <w:t xml:space="preserve">, the Commissioner </w:t>
      </w:r>
      <w:r w:rsidR="007A1345" w:rsidRPr="00CE69F7">
        <w:rPr>
          <w:rFonts w:ascii="Times New Roman" w:eastAsia="Times New Roman" w:hAnsi="Times New Roman" w:cs="Times New Roman"/>
        </w:rPr>
        <w:t xml:space="preserve">reminded the Council that the next meeting is Wednesday, </w:t>
      </w:r>
      <w:r w:rsidR="002F1281">
        <w:rPr>
          <w:rFonts w:ascii="Times New Roman" w:eastAsia="Times New Roman" w:hAnsi="Times New Roman" w:cs="Times New Roman"/>
        </w:rPr>
        <w:t>July</w:t>
      </w:r>
      <w:r w:rsidR="00DE2893" w:rsidRPr="00CE69F7">
        <w:rPr>
          <w:rFonts w:ascii="Times New Roman" w:eastAsia="Times New Roman" w:hAnsi="Times New Roman" w:cs="Times New Roman"/>
        </w:rPr>
        <w:t xml:space="preserve"> </w:t>
      </w:r>
      <w:r w:rsidR="002F1281">
        <w:rPr>
          <w:rFonts w:ascii="Times New Roman" w:eastAsia="Times New Roman" w:hAnsi="Times New Roman" w:cs="Times New Roman"/>
        </w:rPr>
        <w:t>10</w:t>
      </w:r>
      <w:r w:rsidR="007E497B" w:rsidRPr="00CE69F7">
        <w:rPr>
          <w:rFonts w:ascii="Times New Roman" w:eastAsia="Times New Roman" w:hAnsi="Times New Roman" w:cs="Times New Roman"/>
        </w:rPr>
        <w:t>, 2019</w:t>
      </w:r>
      <w:r w:rsidR="007A1345" w:rsidRPr="00CE69F7">
        <w:rPr>
          <w:rFonts w:ascii="Times New Roman" w:eastAsia="Times New Roman" w:hAnsi="Times New Roman" w:cs="Times New Roman"/>
        </w:rPr>
        <w:t xml:space="preserve"> at 9AM. </w:t>
      </w:r>
    </w:p>
    <w:p w:rsidR="007A1345" w:rsidRPr="00CE69F7" w:rsidRDefault="007A1345" w:rsidP="00573EDB">
      <w:pPr>
        <w:pStyle w:val="NoSpacing"/>
        <w:rPr>
          <w:rFonts w:ascii="Times New Roman" w:eastAsia="Times New Roman" w:hAnsi="Times New Roman" w:cs="Times New Roman"/>
        </w:rPr>
      </w:pPr>
    </w:p>
    <w:p w:rsidR="00D8032A" w:rsidRPr="00CE69F7" w:rsidRDefault="007A1345" w:rsidP="00573EDB">
      <w:pPr>
        <w:pStyle w:val="NoSpacing"/>
        <w:rPr>
          <w:rFonts w:ascii="Times New Roman" w:hAnsi="Times New Roman" w:cs="Times New Roman"/>
        </w:rPr>
      </w:pPr>
      <w:r w:rsidRPr="00CE69F7">
        <w:rPr>
          <w:rFonts w:ascii="Times New Roman" w:eastAsia="Times New Roman" w:hAnsi="Times New Roman" w:cs="Times New Roman"/>
        </w:rPr>
        <w:t>She then</w:t>
      </w:r>
      <w:r w:rsidR="007E4A1E" w:rsidRPr="00CE69F7">
        <w:rPr>
          <w:rFonts w:ascii="Times New Roman" w:eastAsia="Times New Roman" w:hAnsi="Times New Roman" w:cs="Times New Roman"/>
        </w:rPr>
        <w:t xml:space="preserve"> asked for</w:t>
      </w:r>
      <w:r w:rsidR="00ED6115">
        <w:rPr>
          <w:rFonts w:ascii="Times New Roman" w:eastAsia="Times New Roman" w:hAnsi="Times New Roman" w:cs="Times New Roman"/>
        </w:rPr>
        <w:t xml:space="preserve"> a motion to adjourn.  Dr. </w:t>
      </w:r>
      <w:r w:rsidR="00E140E0">
        <w:rPr>
          <w:rFonts w:ascii="Times New Roman" w:eastAsia="Times New Roman" w:hAnsi="Times New Roman" w:cs="Times New Roman"/>
        </w:rPr>
        <w:t xml:space="preserve">Bernstein </w:t>
      </w:r>
      <w:r w:rsidR="00DE2893" w:rsidRPr="00CE69F7">
        <w:rPr>
          <w:rFonts w:ascii="Times New Roman" w:hAnsi="Times New Roman" w:cs="Times New Roman"/>
        </w:rPr>
        <w:t xml:space="preserve">made the motion, </w:t>
      </w:r>
      <w:r w:rsidR="00E140E0">
        <w:rPr>
          <w:rFonts w:ascii="Times New Roman" w:hAnsi="Times New Roman" w:cs="Times New Roman"/>
        </w:rPr>
        <w:t xml:space="preserve">Ms. Prates Ramos </w:t>
      </w:r>
      <w:r w:rsidR="00D8032A" w:rsidRPr="00CE69F7">
        <w:rPr>
          <w:rFonts w:ascii="Times New Roman" w:hAnsi="Times New Roman" w:cs="Times New Roman"/>
        </w:rPr>
        <w:t>seconded it</w:t>
      </w:r>
      <w:r w:rsidRPr="00CE69F7">
        <w:rPr>
          <w:rFonts w:ascii="Times New Roman" w:hAnsi="Times New Roman" w:cs="Times New Roman"/>
        </w:rPr>
        <w:t>. All present members approved.</w:t>
      </w:r>
    </w:p>
    <w:p w:rsidR="007A1345" w:rsidRPr="00CE69F7" w:rsidRDefault="007A1345" w:rsidP="00573EDB">
      <w:pPr>
        <w:pStyle w:val="NoSpacing"/>
        <w:rPr>
          <w:rFonts w:ascii="Times New Roman" w:hAnsi="Times New Roman" w:cs="Times New Roman"/>
        </w:rPr>
      </w:pPr>
    </w:p>
    <w:p w:rsidR="00912E57" w:rsidRPr="00CE69F7" w:rsidRDefault="002F1281" w:rsidP="00DE2893">
      <w:pPr>
        <w:pStyle w:val="Body"/>
        <w:pBdr>
          <w:bottom w:val="single" w:sz="4" w:space="0" w:color="000000"/>
        </w:pBdr>
        <w:rPr>
          <w:rFonts w:ascii="Times New Roman" w:hAnsi="Times New Roman" w:cs="Times New Roman"/>
        </w:rPr>
      </w:pPr>
      <w:r>
        <w:rPr>
          <w:rFonts w:ascii="Times New Roman" w:hAnsi="Times New Roman" w:cs="Times New Roman"/>
        </w:rPr>
        <w:t>The meeting adjourned at 11:19</w:t>
      </w:r>
      <w:r w:rsidR="00191A82" w:rsidRPr="00CE69F7">
        <w:rPr>
          <w:rFonts w:ascii="Times New Roman" w:hAnsi="Times New Roman" w:cs="Times New Roman"/>
        </w:rPr>
        <w:t>A</w:t>
      </w:r>
      <w:r w:rsidR="00702B9A" w:rsidRPr="00CE69F7">
        <w:rPr>
          <w:rFonts w:ascii="Times New Roman" w:hAnsi="Times New Roman" w:cs="Times New Roman"/>
        </w:rPr>
        <w:t>M.</w:t>
      </w:r>
      <w:r w:rsidR="00DE2893" w:rsidRPr="00CE69F7">
        <w:rPr>
          <w:rFonts w:ascii="Times New Roman" w:hAnsi="Times New Roman" w:cs="Times New Roman"/>
        </w:rPr>
        <w:t> </w:t>
      </w:r>
    </w:p>
    <w:p w:rsidR="00CC0E09" w:rsidRDefault="00CC0E09">
      <w:pPr>
        <w:pStyle w:val="Body"/>
      </w:pPr>
    </w:p>
    <w:sectPr w:rsidR="00CC0E09" w:rsidSect="006D351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74B" w:rsidRDefault="008E274B">
      <w:r>
        <w:separator/>
      </w:r>
    </w:p>
  </w:endnote>
  <w:endnote w:type="continuationSeparator" w:id="0">
    <w:p w:rsidR="008E274B" w:rsidRDefault="008E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Footer"/>
      <w:tabs>
        <w:tab w:val="clear" w:pos="9360"/>
        <w:tab w:val="right" w:pos="9340"/>
      </w:tabs>
      <w:jc w:val="center"/>
    </w:pPr>
    <w:r>
      <w:fldChar w:fldCharType="begin"/>
    </w:r>
    <w:r>
      <w:instrText xml:space="preserve"> PAGE </w:instrText>
    </w:r>
    <w:r>
      <w:fldChar w:fldCharType="separate"/>
    </w:r>
    <w:r w:rsidR="00405453">
      <w:rPr>
        <w:noProof/>
      </w:rPr>
      <w:t>2</w:t>
    </w:r>
    <w:r>
      <w:fldChar w:fldCharType="end"/>
    </w:r>
  </w:p>
  <w:p w:rsidR="00521266" w:rsidRDefault="00521266">
    <w:pPr>
      <w:pStyle w:val="Footer"/>
      <w:tabs>
        <w:tab w:val="clear" w:pos="9360"/>
        <w:tab w:val="right" w:pos="93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74B" w:rsidRDefault="008E274B">
      <w:r>
        <w:separator/>
      </w:r>
    </w:p>
  </w:footnote>
  <w:footnote w:type="continuationSeparator" w:id="0">
    <w:p w:rsidR="008E274B" w:rsidRDefault="008E27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Header"/>
    </w:pPr>
    <w:r>
      <w:rPr>
        <w:noProof/>
      </w:rPr>
      <mc:AlternateContent>
        <mc:Choice Requires="wps">
          <w:drawing>
            <wp:anchor distT="0" distB="0" distL="114300" distR="114300" simplePos="0" relativeHeight="251657216" behindDoc="1" locked="0" layoutInCell="0" allowOverlap="1" wp14:anchorId="595C9E2F" wp14:editId="512D47EA">
              <wp:simplePos x="0" y="0"/>
              <wp:positionH relativeFrom="margin">
                <wp:align>center</wp:align>
              </wp:positionH>
              <wp:positionV relativeFrom="margin">
                <wp:align>center</wp:align>
              </wp:positionV>
              <wp:extent cx="6285230" cy="2094865"/>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21266" w:rsidRDefault="00521266" w:rsidP="002F2D7B">
                          <w:pPr>
                            <w:pStyle w:val="NormalWeb"/>
                            <w:spacing w:before="0" w:beforeAutospacing="0" w:after="0" w:afterAutospacing="0"/>
                            <w:jc w:val="cente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5C9E2F" id="_x0000_t202" coordsize="21600,21600" o:spt="202" path="m,l,21600r21600,l21600,xe">
              <v:stroke joinstyle="miter"/>
              <v:path gradientshapeok="t" o:connecttype="rect"/>
            </v:shapetype>
            <v:shape id="WordArt 3" o:spid="_x0000_s1026" type="#_x0000_t202" style="position:absolute;margin-left:0;margin-top:0;width:494.9pt;height:164.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" o:allowincell="f" filled="f" stroked="f">
              <v:stroke joinstyle="round"/>
              <v:path arrowok="t"/>
              <v:textbox>
                <w:txbxContent>
                  <w:p w:rsidR="00521266" w:rsidRDefault="00521266" w:rsidP="002F2D7B">
                    <w:pPr>
                      <w:pStyle w:val="NormalWeb"/>
                      <w:spacing w:before="0" w:beforeAutospacing="0" w:after="0" w:afterAutospacing="0"/>
                      <w:jc w:val="cente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Header"/>
      <w:tabs>
        <w:tab w:val="clear" w:pos="9360"/>
        <w:tab w:val="right" w:pos="93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266" w:rsidRDefault="005212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3287"/>
    <w:multiLevelType w:val="hybridMultilevel"/>
    <w:tmpl w:val="5D86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53BC"/>
    <w:multiLevelType w:val="hybridMultilevel"/>
    <w:tmpl w:val="8D6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A4D50"/>
    <w:multiLevelType w:val="hybridMultilevel"/>
    <w:tmpl w:val="8A5A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587CFB"/>
    <w:multiLevelType w:val="hybridMultilevel"/>
    <w:tmpl w:val="58AC35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623D7D"/>
    <w:multiLevelType w:val="hybridMultilevel"/>
    <w:tmpl w:val="1C600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7A78DA"/>
    <w:multiLevelType w:val="hybridMultilevel"/>
    <w:tmpl w:val="A718E3B4"/>
    <w:lvl w:ilvl="0" w:tplc="E0CCAAF0">
      <w:start w:val="1"/>
      <w:numFmt w:val="decimal"/>
      <w:lvlText w:val="%1."/>
      <w:lvlJc w:val="left"/>
      <w:pPr>
        <w:ind w:left="720" w:hanging="360"/>
      </w:pPr>
      <w:rPr>
        <w:b/>
      </w:rPr>
    </w:lvl>
    <w:lvl w:ilvl="1" w:tplc="18BA1AA8">
      <w:start w:val="1"/>
      <w:numFmt w:val="lowerLetter"/>
      <w:lvlText w:val="%2."/>
      <w:lvlJc w:val="left"/>
      <w:pPr>
        <w:ind w:left="1440" w:hanging="360"/>
      </w:pPr>
      <w:rPr>
        <w:b w:val="0"/>
        <w:i w:val="0"/>
      </w:rPr>
    </w:lvl>
    <w:lvl w:ilvl="2" w:tplc="7AEAD6B8">
      <w:numFmt w:val="bullet"/>
      <w:lvlText w:val=""/>
      <w:lvlJc w:val="left"/>
      <w:pPr>
        <w:ind w:left="2340" w:hanging="360"/>
      </w:pPr>
      <w:rPr>
        <w:rFonts w:ascii="Symbol" w:eastAsia="Calibri" w:hAnsi="Symbol"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0E5E2D"/>
    <w:multiLevelType w:val="hybridMultilevel"/>
    <w:tmpl w:val="39A614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F5514DC"/>
    <w:multiLevelType w:val="hybridMultilevel"/>
    <w:tmpl w:val="E884CB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02B28DB"/>
    <w:multiLevelType w:val="hybridMultilevel"/>
    <w:tmpl w:val="90883950"/>
    <w:lvl w:ilvl="0" w:tplc="728A7E4C">
      <w:numFmt w:val="bullet"/>
      <w:lvlText w:val=""/>
      <w:lvlJc w:val="left"/>
      <w:pPr>
        <w:ind w:left="108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A4BB7"/>
    <w:multiLevelType w:val="hybridMultilevel"/>
    <w:tmpl w:val="F18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A10CCA"/>
    <w:multiLevelType w:val="hybridMultilevel"/>
    <w:tmpl w:val="85D6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7120A"/>
    <w:multiLevelType w:val="hybridMultilevel"/>
    <w:tmpl w:val="9DDA1E84"/>
    <w:styleLink w:val="ImportedStyle1"/>
    <w:lvl w:ilvl="0" w:tplc="15E8A9D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A7620">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D04A76">
      <w:start w:val="1"/>
      <w:numFmt w:val="lowerRoman"/>
      <w:lvlText w:val="%3."/>
      <w:lvlJc w:val="left"/>
      <w:pPr>
        <w:ind w:left="16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B4609C">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0A047C">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5CA1DC">
      <w:start w:val="1"/>
      <w:numFmt w:val="lowerRoman"/>
      <w:lvlText w:val="%6."/>
      <w:lvlJc w:val="left"/>
      <w:pPr>
        <w:ind w:left="37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EA41F6">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667294">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50CB22">
      <w:start w:val="1"/>
      <w:numFmt w:val="lowerRoman"/>
      <w:lvlText w:val="%9."/>
      <w:lvlJc w:val="left"/>
      <w:pPr>
        <w:ind w:left="594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3C7E5FA9"/>
    <w:multiLevelType w:val="hybridMultilevel"/>
    <w:tmpl w:val="20F0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66447C"/>
    <w:multiLevelType w:val="hybridMultilevel"/>
    <w:tmpl w:val="00787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4B51E15"/>
    <w:multiLevelType w:val="hybridMultilevel"/>
    <w:tmpl w:val="58BCBD0E"/>
    <w:lvl w:ilvl="0" w:tplc="E0CCAAF0">
      <w:start w:val="1"/>
      <w:numFmt w:val="decimal"/>
      <w:lvlText w:val="%1."/>
      <w:lvlJc w:val="left"/>
      <w:pPr>
        <w:ind w:left="360" w:hanging="360"/>
      </w:pPr>
      <w:rPr>
        <w:b/>
      </w:rPr>
    </w:lvl>
    <w:lvl w:ilvl="1" w:tplc="B2865514">
      <w:start w:val="1"/>
      <w:numFmt w:val="lowerLetter"/>
      <w:lvlText w:val="%2."/>
      <w:lvlJc w:val="left"/>
      <w:pPr>
        <w:ind w:left="1080" w:hanging="360"/>
      </w:pPr>
      <w:rPr>
        <w:b w:val="0"/>
      </w:rPr>
    </w:lvl>
    <w:lvl w:ilvl="2" w:tplc="7AEAD6B8">
      <w:numFmt w:val="bullet"/>
      <w:lvlText w:val=""/>
      <w:lvlJc w:val="left"/>
      <w:pPr>
        <w:ind w:left="1980" w:hanging="360"/>
      </w:pPr>
      <w:rPr>
        <w:rFonts w:ascii="Symbol" w:eastAsia="Calibri" w:hAnsi="Symbol" w:cs="Calibr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276463"/>
    <w:multiLevelType w:val="hybridMultilevel"/>
    <w:tmpl w:val="D3BC8A18"/>
    <w:styleLink w:val="ImportedStyle2"/>
    <w:lvl w:ilvl="0" w:tplc="24D4486C">
      <w:start w:val="1"/>
      <w:numFmt w:val="lowerLetter"/>
      <w:lvlText w:val="%1."/>
      <w:lvlJc w:val="left"/>
      <w:pPr>
        <w:ind w:left="9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83880">
      <w:start w:val="1"/>
      <w:numFmt w:val="lowerLetter"/>
      <w:lvlText w:val="%2."/>
      <w:lvlJc w:val="left"/>
      <w:pPr>
        <w:ind w:left="16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66E3AC">
      <w:start w:val="1"/>
      <w:numFmt w:val="lowerRoman"/>
      <w:lvlText w:val="%3."/>
      <w:lvlJc w:val="left"/>
      <w:pPr>
        <w:ind w:left="234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C4DF78">
      <w:start w:val="1"/>
      <w:numFmt w:val="decimal"/>
      <w:lvlText w:val="%4."/>
      <w:lvlJc w:val="left"/>
      <w:pPr>
        <w:ind w:left="30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4CCFB8">
      <w:start w:val="1"/>
      <w:numFmt w:val="lowerLetter"/>
      <w:lvlText w:val="%5."/>
      <w:lvlJc w:val="left"/>
      <w:pPr>
        <w:ind w:left="37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72DC08">
      <w:start w:val="1"/>
      <w:numFmt w:val="lowerRoman"/>
      <w:lvlText w:val="%6."/>
      <w:lvlJc w:val="left"/>
      <w:pPr>
        <w:ind w:left="45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60BFC2">
      <w:start w:val="1"/>
      <w:numFmt w:val="decimal"/>
      <w:lvlText w:val="%7."/>
      <w:lvlJc w:val="left"/>
      <w:pPr>
        <w:ind w:left="52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41862">
      <w:start w:val="1"/>
      <w:numFmt w:val="lowerLetter"/>
      <w:lvlText w:val="%8."/>
      <w:lvlJc w:val="left"/>
      <w:pPr>
        <w:ind w:left="59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0A0E24">
      <w:start w:val="1"/>
      <w:numFmt w:val="lowerRoman"/>
      <w:lvlText w:val="%9."/>
      <w:lvlJc w:val="left"/>
      <w:pPr>
        <w:ind w:left="66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5DD048DA"/>
    <w:multiLevelType w:val="hybridMultilevel"/>
    <w:tmpl w:val="3DD0B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9941B90"/>
    <w:multiLevelType w:val="hybridMultilevel"/>
    <w:tmpl w:val="4F62E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DE3F67"/>
    <w:multiLevelType w:val="hybridMultilevel"/>
    <w:tmpl w:val="119E4A0A"/>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7237A0"/>
    <w:multiLevelType w:val="hybridMultilevel"/>
    <w:tmpl w:val="44F28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906BD9"/>
    <w:multiLevelType w:val="hybridMultilevel"/>
    <w:tmpl w:val="7218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234C9D"/>
    <w:multiLevelType w:val="hybridMultilevel"/>
    <w:tmpl w:val="4C28F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5"/>
  </w:num>
  <w:num w:numId="4">
    <w:abstractNumId w:val="3"/>
  </w:num>
  <w:num w:numId="5">
    <w:abstractNumId w:val="20"/>
  </w:num>
  <w:num w:numId="6">
    <w:abstractNumId w:val="21"/>
  </w:num>
  <w:num w:numId="7">
    <w:abstractNumId w:val="6"/>
  </w:num>
  <w:num w:numId="8">
    <w:abstractNumId w:val="1"/>
  </w:num>
  <w:num w:numId="9">
    <w:abstractNumId w:val="7"/>
  </w:num>
  <w:num w:numId="10">
    <w:abstractNumId w:val="22"/>
  </w:num>
  <w:num w:numId="11">
    <w:abstractNumId w:val="8"/>
  </w:num>
  <w:num w:numId="12">
    <w:abstractNumId w:val="19"/>
  </w:num>
  <w:num w:numId="13">
    <w:abstractNumId w:val="17"/>
  </w:num>
  <w:num w:numId="14">
    <w:abstractNumId w:val="15"/>
  </w:num>
  <w:num w:numId="15">
    <w:abstractNumId w:val="18"/>
  </w:num>
  <w:num w:numId="16">
    <w:abstractNumId w:val="0"/>
  </w:num>
  <w:num w:numId="17">
    <w:abstractNumId w:val="4"/>
  </w:num>
  <w:num w:numId="18">
    <w:abstractNumId w:val="10"/>
  </w:num>
  <w:num w:numId="19">
    <w:abstractNumId w:val="14"/>
  </w:num>
  <w:num w:numId="20">
    <w:abstractNumId w:val="11"/>
  </w:num>
  <w:num w:numId="21">
    <w:abstractNumId w:val="13"/>
  </w:num>
  <w:num w:numId="22">
    <w:abstractNumId w:val="2"/>
  </w:num>
  <w:num w:numId="23">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llo, Katherine (DPH)">
    <w15:presenceInfo w15:providerId="AD" w15:userId="S-1-5-21-1704424431-207686502-1136263860-158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57"/>
    <w:rsid w:val="00002182"/>
    <w:rsid w:val="000039A2"/>
    <w:rsid w:val="00004451"/>
    <w:rsid w:val="000166D6"/>
    <w:rsid w:val="000201B9"/>
    <w:rsid w:val="000239D0"/>
    <w:rsid w:val="000334D9"/>
    <w:rsid w:val="0004387F"/>
    <w:rsid w:val="00046A21"/>
    <w:rsid w:val="000474C0"/>
    <w:rsid w:val="00055AD5"/>
    <w:rsid w:val="000626BC"/>
    <w:rsid w:val="00064451"/>
    <w:rsid w:val="00071E19"/>
    <w:rsid w:val="000878E7"/>
    <w:rsid w:val="000937CC"/>
    <w:rsid w:val="00094229"/>
    <w:rsid w:val="000A019A"/>
    <w:rsid w:val="000A36BA"/>
    <w:rsid w:val="000A7F8F"/>
    <w:rsid w:val="000B2F66"/>
    <w:rsid w:val="000B5439"/>
    <w:rsid w:val="000C08DA"/>
    <w:rsid w:val="000C1BFD"/>
    <w:rsid w:val="000C203E"/>
    <w:rsid w:val="000C3C31"/>
    <w:rsid w:val="000C69AE"/>
    <w:rsid w:val="000D3A90"/>
    <w:rsid w:val="000E0A07"/>
    <w:rsid w:val="000E54C6"/>
    <w:rsid w:val="000E6CC3"/>
    <w:rsid w:val="000E7351"/>
    <w:rsid w:val="000E7C05"/>
    <w:rsid w:val="00101C50"/>
    <w:rsid w:val="00102966"/>
    <w:rsid w:val="00104180"/>
    <w:rsid w:val="001043CD"/>
    <w:rsid w:val="00113498"/>
    <w:rsid w:val="00115E64"/>
    <w:rsid w:val="00116E92"/>
    <w:rsid w:val="00116F7D"/>
    <w:rsid w:val="0011785C"/>
    <w:rsid w:val="00123AFB"/>
    <w:rsid w:val="0012535C"/>
    <w:rsid w:val="00126FF6"/>
    <w:rsid w:val="0012737F"/>
    <w:rsid w:val="0012784E"/>
    <w:rsid w:val="0013272B"/>
    <w:rsid w:val="001328D3"/>
    <w:rsid w:val="001341F1"/>
    <w:rsid w:val="00135629"/>
    <w:rsid w:val="001407A3"/>
    <w:rsid w:val="00140C00"/>
    <w:rsid w:val="00141857"/>
    <w:rsid w:val="00143464"/>
    <w:rsid w:val="00147456"/>
    <w:rsid w:val="00150560"/>
    <w:rsid w:val="00151F96"/>
    <w:rsid w:val="0015225D"/>
    <w:rsid w:val="00154735"/>
    <w:rsid w:val="00155393"/>
    <w:rsid w:val="001567E3"/>
    <w:rsid w:val="0016526B"/>
    <w:rsid w:val="00175430"/>
    <w:rsid w:val="00176590"/>
    <w:rsid w:val="00176AAE"/>
    <w:rsid w:val="00184188"/>
    <w:rsid w:val="00184735"/>
    <w:rsid w:val="00186D78"/>
    <w:rsid w:val="00190EAA"/>
    <w:rsid w:val="0019172A"/>
    <w:rsid w:val="00191A82"/>
    <w:rsid w:val="001934EE"/>
    <w:rsid w:val="00193A13"/>
    <w:rsid w:val="00194FC4"/>
    <w:rsid w:val="00196A41"/>
    <w:rsid w:val="00196C16"/>
    <w:rsid w:val="001A104A"/>
    <w:rsid w:val="001A7B0D"/>
    <w:rsid w:val="001B65F0"/>
    <w:rsid w:val="001C1771"/>
    <w:rsid w:val="001C184D"/>
    <w:rsid w:val="001C1DE4"/>
    <w:rsid w:val="001C233E"/>
    <w:rsid w:val="001D00E1"/>
    <w:rsid w:val="001D16DA"/>
    <w:rsid w:val="001D7A9F"/>
    <w:rsid w:val="001E69E7"/>
    <w:rsid w:val="001E7CD9"/>
    <w:rsid w:val="001F09A9"/>
    <w:rsid w:val="001F47F6"/>
    <w:rsid w:val="001F4BCC"/>
    <w:rsid w:val="001F749E"/>
    <w:rsid w:val="001F7892"/>
    <w:rsid w:val="001F7D34"/>
    <w:rsid w:val="0020027A"/>
    <w:rsid w:val="00200B41"/>
    <w:rsid w:val="0020716F"/>
    <w:rsid w:val="00207D49"/>
    <w:rsid w:val="00213216"/>
    <w:rsid w:val="00213B62"/>
    <w:rsid w:val="00213D4E"/>
    <w:rsid w:val="00215727"/>
    <w:rsid w:val="002174A7"/>
    <w:rsid w:val="00217890"/>
    <w:rsid w:val="0021791C"/>
    <w:rsid w:val="00221639"/>
    <w:rsid w:val="00223853"/>
    <w:rsid w:val="00237A85"/>
    <w:rsid w:val="00237BB4"/>
    <w:rsid w:val="00241F1A"/>
    <w:rsid w:val="002421B4"/>
    <w:rsid w:val="002457F5"/>
    <w:rsid w:val="002479CC"/>
    <w:rsid w:val="00250557"/>
    <w:rsid w:val="002547AF"/>
    <w:rsid w:val="002559C6"/>
    <w:rsid w:val="00255BB2"/>
    <w:rsid w:val="002576A9"/>
    <w:rsid w:val="00260907"/>
    <w:rsid w:val="00263085"/>
    <w:rsid w:val="002644ED"/>
    <w:rsid w:val="00264D2F"/>
    <w:rsid w:val="00265A9D"/>
    <w:rsid w:val="00265EBC"/>
    <w:rsid w:val="00273B91"/>
    <w:rsid w:val="002755E6"/>
    <w:rsid w:val="00276C95"/>
    <w:rsid w:val="002800E5"/>
    <w:rsid w:val="00280EFE"/>
    <w:rsid w:val="00283451"/>
    <w:rsid w:val="00285EDA"/>
    <w:rsid w:val="002A0AD5"/>
    <w:rsid w:val="002A2FEE"/>
    <w:rsid w:val="002A3106"/>
    <w:rsid w:val="002A35DC"/>
    <w:rsid w:val="002A4E3B"/>
    <w:rsid w:val="002A56C4"/>
    <w:rsid w:val="002A5E2C"/>
    <w:rsid w:val="002A6869"/>
    <w:rsid w:val="002A79DA"/>
    <w:rsid w:val="002B5B0A"/>
    <w:rsid w:val="002B75C9"/>
    <w:rsid w:val="002C27A3"/>
    <w:rsid w:val="002C324A"/>
    <w:rsid w:val="002C5D12"/>
    <w:rsid w:val="002D369E"/>
    <w:rsid w:val="002D39AC"/>
    <w:rsid w:val="002D4758"/>
    <w:rsid w:val="002D5524"/>
    <w:rsid w:val="002D5D4D"/>
    <w:rsid w:val="002E116C"/>
    <w:rsid w:val="002E3797"/>
    <w:rsid w:val="002E74CE"/>
    <w:rsid w:val="002F1281"/>
    <w:rsid w:val="002F260D"/>
    <w:rsid w:val="002F2BEF"/>
    <w:rsid w:val="002F2D7B"/>
    <w:rsid w:val="002F33FF"/>
    <w:rsid w:val="00303E7C"/>
    <w:rsid w:val="00306769"/>
    <w:rsid w:val="0030747C"/>
    <w:rsid w:val="00317711"/>
    <w:rsid w:val="00317843"/>
    <w:rsid w:val="00324237"/>
    <w:rsid w:val="0032765C"/>
    <w:rsid w:val="003305AB"/>
    <w:rsid w:val="00331B06"/>
    <w:rsid w:val="00344684"/>
    <w:rsid w:val="00345298"/>
    <w:rsid w:val="00350FC4"/>
    <w:rsid w:val="00352218"/>
    <w:rsid w:val="00352712"/>
    <w:rsid w:val="00353567"/>
    <w:rsid w:val="0035427E"/>
    <w:rsid w:val="00355890"/>
    <w:rsid w:val="003573BC"/>
    <w:rsid w:val="00364483"/>
    <w:rsid w:val="003706B5"/>
    <w:rsid w:val="00377868"/>
    <w:rsid w:val="003A242E"/>
    <w:rsid w:val="003B18AA"/>
    <w:rsid w:val="003B6A05"/>
    <w:rsid w:val="003C2425"/>
    <w:rsid w:val="003C2BDF"/>
    <w:rsid w:val="003C3477"/>
    <w:rsid w:val="003D0736"/>
    <w:rsid w:val="003D1526"/>
    <w:rsid w:val="003D1D4D"/>
    <w:rsid w:val="003E154E"/>
    <w:rsid w:val="003E7F89"/>
    <w:rsid w:val="003F0FFA"/>
    <w:rsid w:val="003F11D1"/>
    <w:rsid w:val="003F267A"/>
    <w:rsid w:val="003F4D0D"/>
    <w:rsid w:val="00405453"/>
    <w:rsid w:val="00405CA7"/>
    <w:rsid w:val="00412B2F"/>
    <w:rsid w:val="00415F50"/>
    <w:rsid w:val="004230D6"/>
    <w:rsid w:val="00425263"/>
    <w:rsid w:val="00426756"/>
    <w:rsid w:val="0043302A"/>
    <w:rsid w:val="0043614A"/>
    <w:rsid w:val="00436499"/>
    <w:rsid w:val="004365CF"/>
    <w:rsid w:val="00443065"/>
    <w:rsid w:val="0044696B"/>
    <w:rsid w:val="00450515"/>
    <w:rsid w:val="004564B5"/>
    <w:rsid w:val="00456FCD"/>
    <w:rsid w:val="004605BF"/>
    <w:rsid w:val="00460D68"/>
    <w:rsid w:val="00462E57"/>
    <w:rsid w:val="00466803"/>
    <w:rsid w:val="00467FE4"/>
    <w:rsid w:val="00475CC1"/>
    <w:rsid w:val="00477284"/>
    <w:rsid w:val="00477679"/>
    <w:rsid w:val="00480C19"/>
    <w:rsid w:val="00482A04"/>
    <w:rsid w:val="00487FF8"/>
    <w:rsid w:val="00495483"/>
    <w:rsid w:val="004973DF"/>
    <w:rsid w:val="004A4A8F"/>
    <w:rsid w:val="004B0500"/>
    <w:rsid w:val="004B4309"/>
    <w:rsid w:val="004B723E"/>
    <w:rsid w:val="004C3F66"/>
    <w:rsid w:val="004C527F"/>
    <w:rsid w:val="004C60A4"/>
    <w:rsid w:val="004C79D0"/>
    <w:rsid w:val="004D139B"/>
    <w:rsid w:val="004E4293"/>
    <w:rsid w:val="004F0C08"/>
    <w:rsid w:val="004F42B1"/>
    <w:rsid w:val="004F4B46"/>
    <w:rsid w:val="004F6DAB"/>
    <w:rsid w:val="005003E2"/>
    <w:rsid w:val="005030D9"/>
    <w:rsid w:val="00510888"/>
    <w:rsid w:val="0051159F"/>
    <w:rsid w:val="005137B0"/>
    <w:rsid w:val="00517C4D"/>
    <w:rsid w:val="00521266"/>
    <w:rsid w:val="00522D2E"/>
    <w:rsid w:val="005305F9"/>
    <w:rsid w:val="00533210"/>
    <w:rsid w:val="005435A4"/>
    <w:rsid w:val="00552DEF"/>
    <w:rsid w:val="0056170A"/>
    <w:rsid w:val="00561724"/>
    <w:rsid w:val="00571BB3"/>
    <w:rsid w:val="00573EDB"/>
    <w:rsid w:val="005755A0"/>
    <w:rsid w:val="005762B3"/>
    <w:rsid w:val="005833FB"/>
    <w:rsid w:val="0058654B"/>
    <w:rsid w:val="005871E5"/>
    <w:rsid w:val="00587FE2"/>
    <w:rsid w:val="00592799"/>
    <w:rsid w:val="005930AE"/>
    <w:rsid w:val="005A2DCF"/>
    <w:rsid w:val="005A6D36"/>
    <w:rsid w:val="005B0159"/>
    <w:rsid w:val="005B14E9"/>
    <w:rsid w:val="005B1913"/>
    <w:rsid w:val="005B6838"/>
    <w:rsid w:val="005C45BE"/>
    <w:rsid w:val="005C49FB"/>
    <w:rsid w:val="005D2A19"/>
    <w:rsid w:val="005D34B0"/>
    <w:rsid w:val="005D41BA"/>
    <w:rsid w:val="005D61B4"/>
    <w:rsid w:val="005E507B"/>
    <w:rsid w:val="005F345D"/>
    <w:rsid w:val="00601547"/>
    <w:rsid w:val="00601556"/>
    <w:rsid w:val="00601889"/>
    <w:rsid w:val="00612D98"/>
    <w:rsid w:val="006164AE"/>
    <w:rsid w:val="00622216"/>
    <w:rsid w:val="006268D2"/>
    <w:rsid w:val="00642D9F"/>
    <w:rsid w:val="0064370E"/>
    <w:rsid w:val="00646F58"/>
    <w:rsid w:val="006513BC"/>
    <w:rsid w:val="00654ADB"/>
    <w:rsid w:val="0065727A"/>
    <w:rsid w:val="00657797"/>
    <w:rsid w:val="00661297"/>
    <w:rsid w:val="0066195C"/>
    <w:rsid w:val="0067080D"/>
    <w:rsid w:val="00671309"/>
    <w:rsid w:val="00676342"/>
    <w:rsid w:val="00677CFF"/>
    <w:rsid w:val="006809CF"/>
    <w:rsid w:val="006813CC"/>
    <w:rsid w:val="0068544B"/>
    <w:rsid w:val="0068799C"/>
    <w:rsid w:val="00691E7D"/>
    <w:rsid w:val="00693942"/>
    <w:rsid w:val="006960C1"/>
    <w:rsid w:val="006A066C"/>
    <w:rsid w:val="006A2C78"/>
    <w:rsid w:val="006B1AFA"/>
    <w:rsid w:val="006C0ACD"/>
    <w:rsid w:val="006C573B"/>
    <w:rsid w:val="006C74C3"/>
    <w:rsid w:val="006D090E"/>
    <w:rsid w:val="006D3510"/>
    <w:rsid w:val="006D6C89"/>
    <w:rsid w:val="006E02B5"/>
    <w:rsid w:val="006E1258"/>
    <w:rsid w:val="006E3756"/>
    <w:rsid w:val="006E53CA"/>
    <w:rsid w:val="006F2FA7"/>
    <w:rsid w:val="006F50A2"/>
    <w:rsid w:val="006F6A0D"/>
    <w:rsid w:val="007009DA"/>
    <w:rsid w:val="00701414"/>
    <w:rsid w:val="00702B9A"/>
    <w:rsid w:val="007051F8"/>
    <w:rsid w:val="007078BD"/>
    <w:rsid w:val="00710414"/>
    <w:rsid w:val="007106AB"/>
    <w:rsid w:val="00713142"/>
    <w:rsid w:val="00713430"/>
    <w:rsid w:val="00713C91"/>
    <w:rsid w:val="00723362"/>
    <w:rsid w:val="007244C9"/>
    <w:rsid w:val="007249C4"/>
    <w:rsid w:val="00736E3B"/>
    <w:rsid w:val="00740A49"/>
    <w:rsid w:val="00742B5A"/>
    <w:rsid w:val="00752F78"/>
    <w:rsid w:val="007560AF"/>
    <w:rsid w:val="0076117D"/>
    <w:rsid w:val="0076343B"/>
    <w:rsid w:val="00767004"/>
    <w:rsid w:val="0076756C"/>
    <w:rsid w:val="0077159B"/>
    <w:rsid w:val="007718BC"/>
    <w:rsid w:val="007776CE"/>
    <w:rsid w:val="00787D81"/>
    <w:rsid w:val="00792AEC"/>
    <w:rsid w:val="00797003"/>
    <w:rsid w:val="007A1345"/>
    <w:rsid w:val="007A58D0"/>
    <w:rsid w:val="007A6952"/>
    <w:rsid w:val="007A7AD5"/>
    <w:rsid w:val="007B04F6"/>
    <w:rsid w:val="007B1269"/>
    <w:rsid w:val="007B6A72"/>
    <w:rsid w:val="007C004E"/>
    <w:rsid w:val="007C0253"/>
    <w:rsid w:val="007C0631"/>
    <w:rsid w:val="007C16CD"/>
    <w:rsid w:val="007C1B21"/>
    <w:rsid w:val="007D0224"/>
    <w:rsid w:val="007D10E5"/>
    <w:rsid w:val="007D2C50"/>
    <w:rsid w:val="007D2DEC"/>
    <w:rsid w:val="007E3037"/>
    <w:rsid w:val="007E497B"/>
    <w:rsid w:val="007E4A1E"/>
    <w:rsid w:val="007E6F39"/>
    <w:rsid w:val="007F4FFF"/>
    <w:rsid w:val="007F6979"/>
    <w:rsid w:val="00800559"/>
    <w:rsid w:val="008033B8"/>
    <w:rsid w:val="00803E1F"/>
    <w:rsid w:val="00810E8F"/>
    <w:rsid w:val="008163E8"/>
    <w:rsid w:val="00824B9E"/>
    <w:rsid w:val="0083039E"/>
    <w:rsid w:val="00830516"/>
    <w:rsid w:val="0083110A"/>
    <w:rsid w:val="00832B5C"/>
    <w:rsid w:val="008331A5"/>
    <w:rsid w:val="00835E31"/>
    <w:rsid w:val="0083798F"/>
    <w:rsid w:val="00841D5D"/>
    <w:rsid w:val="00842C0B"/>
    <w:rsid w:val="008503A3"/>
    <w:rsid w:val="00850DBA"/>
    <w:rsid w:val="00851B40"/>
    <w:rsid w:val="0085440A"/>
    <w:rsid w:val="0085564F"/>
    <w:rsid w:val="00856393"/>
    <w:rsid w:val="00857F90"/>
    <w:rsid w:val="00862764"/>
    <w:rsid w:val="008635B6"/>
    <w:rsid w:val="00864206"/>
    <w:rsid w:val="00864C6C"/>
    <w:rsid w:val="00866F7B"/>
    <w:rsid w:val="00867401"/>
    <w:rsid w:val="00872AD5"/>
    <w:rsid w:val="008779CB"/>
    <w:rsid w:val="00880A9E"/>
    <w:rsid w:val="00881A0D"/>
    <w:rsid w:val="008902FF"/>
    <w:rsid w:val="008907C3"/>
    <w:rsid w:val="00891EE5"/>
    <w:rsid w:val="00895F88"/>
    <w:rsid w:val="0089631D"/>
    <w:rsid w:val="00897174"/>
    <w:rsid w:val="008B3C5A"/>
    <w:rsid w:val="008B4841"/>
    <w:rsid w:val="008B6400"/>
    <w:rsid w:val="008C1438"/>
    <w:rsid w:val="008C16BE"/>
    <w:rsid w:val="008D1188"/>
    <w:rsid w:val="008E274B"/>
    <w:rsid w:val="008F2FDB"/>
    <w:rsid w:val="008F7816"/>
    <w:rsid w:val="0090367E"/>
    <w:rsid w:val="0090741A"/>
    <w:rsid w:val="0091280D"/>
    <w:rsid w:val="00912E57"/>
    <w:rsid w:val="00916AE2"/>
    <w:rsid w:val="00917629"/>
    <w:rsid w:val="009207EF"/>
    <w:rsid w:val="00925A5B"/>
    <w:rsid w:val="00930D3A"/>
    <w:rsid w:val="00931CA4"/>
    <w:rsid w:val="009328E5"/>
    <w:rsid w:val="009421BE"/>
    <w:rsid w:val="00942A2A"/>
    <w:rsid w:val="00943A72"/>
    <w:rsid w:val="00944571"/>
    <w:rsid w:val="00945DB3"/>
    <w:rsid w:val="009514A9"/>
    <w:rsid w:val="00952E44"/>
    <w:rsid w:val="00955C15"/>
    <w:rsid w:val="009608B7"/>
    <w:rsid w:val="00960A5F"/>
    <w:rsid w:val="00961DAB"/>
    <w:rsid w:val="00966ACA"/>
    <w:rsid w:val="009722B5"/>
    <w:rsid w:val="00976BD7"/>
    <w:rsid w:val="00981CAE"/>
    <w:rsid w:val="009828D7"/>
    <w:rsid w:val="00983A43"/>
    <w:rsid w:val="00985D8D"/>
    <w:rsid w:val="009877CF"/>
    <w:rsid w:val="00990F7F"/>
    <w:rsid w:val="009A643E"/>
    <w:rsid w:val="009B015E"/>
    <w:rsid w:val="009B0C8D"/>
    <w:rsid w:val="009B17C2"/>
    <w:rsid w:val="009B57A1"/>
    <w:rsid w:val="009B57BD"/>
    <w:rsid w:val="009B6337"/>
    <w:rsid w:val="009C32F5"/>
    <w:rsid w:val="009C51B8"/>
    <w:rsid w:val="009C68AF"/>
    <w:rsid w:val="009C6A5B"/>
    <w:rsid w:val="009C7921"/>
    <w:rsid w:val="009D0359"/>
    <w:rsid w:val="009D14C0"/>
    <w:rsid w:val="009D65AC"/>
    <w:rsid w:val="009E01C1"/>
    <w:rsid w:val="009E23DE"/>
    <w:rsid w:val="009E5501"/>
    <w:rsid w:val="009E6B32"/>
    <w:rsid w:val="009F2A9A"/>
    <w:rsid w:val="00A0061C"/>
    <w:rsid w:val="00A007B1"/>
    <w:rsid w:val="00A02DEF"/>
    <w:rsid w:val="00A0354C"/>
    <w:rsid w:val="00A12D09"/>
    <w:rsid w:val="00A1451F"/>
    <w:rsid w:val="00A17733"/>
    <w:rsid w:val="00A238DF"/>
    <w:rsid w:val="00A30CED"/>
    <w:rsid w:val="00A33BDA"/>
    <w:rsid w:val="00A36EFA"/>
    <w:rsid w:val="00A4100B"/>
    <w:rsid w:val="00A423DD"/>
    <w:rsid w:val="00A42A10"/>
    <w:rsid w:val="00A42DEE"/>
    <w:rsid w:val="00A46B7F"/>
    <w:rsid w:val="00A50D88"/>
    <w:rsid w:val="00A6072A"/>
    <w:rsid w:val="00A61C55"/>
    <w:rsid w:val="00A62C21"/>
    <w:rsid w:val="00A62E55"/>
    <w:rsid w:val="00A761EE"/>
    <w:rsid w:val="00A852A1"/>
    <w:rsid w:val="00A876B5"/>
    <w:rsid w:val="00A9240B"/>
    <w:rsid w:val="00A954D0"/>
    <w:rsid w:val="00AA3539"/>
    <w:rsid w:val="00AA37B1"/>
    <w:rsid w:val="00AA5AAF"/>
    <w:rsid w:val="00AB05C1"/>
    <w:rsid w:val="00AB0952"/>
    <w:rsid w:val="00AB478C"/>
    <w:rsid w:val="00AB6294"/>
    <w:rsid w:val="00AC1FC7"/>
    <w:rsid w:val="00AC2641"/>
    <w:rsid w:val="00AC4F17"/>
    <w:rsid w:val="00AC5E8C"/>
    <w:rsid w:val="00AD0B4F"/>
    <w:rsid w:val="00AD13E4"/>
    <w:rsid w:val="00AD3E3C"/>
    <w:rsid w:val="00AD445C"/>
    <w:rsid w:val="00AD465E"/>
    <w:rsid w:val="00AD603C"/>
    <w:rsid w:val="00AE0D0A"/>
    <w:rsid w:val="00AE1AF8"/>
    <w:rsid w:val="00AE2AC8"/>
    <w:rsid w:val="00AE33F0"/>
    <w:rsid w:val="00AE5894"/>
    <w:rsid w:val="00AF4D6B"/>
    <w:rsid w:val="00AF62B7"/>
    <w:rsid w:val="00AF62B9"/>
    <w:rsid w:val="00AF6B87"/>
    <w:rsid w:val="00AF78F7"/>
    <w:rsid w:val="00B0440D"/>
    <w:rsid w:val="00B0442F"/>
    <w:rsid w:val="00B0634E"/>
    <w:rsid w:val="00B10733"/>
    <w:rsid w:val="00B13AC1"/>
    <w:rsid w:val="00B144EB"/>
    <w:rsid w:val="00B35F24"/>
    <w:rsid w:val="00B37E0C"/>
    <w:rsid w:val="00B40B7E"/>
    <w:rsid w:val="00B47139"/>
    <w:rsid w:val="00B549DB"/>
    <w:rsid w:val="00B555E7"/>
    <w:rsid w:val="00B6302A"/>
    <w:rsid w:val="00B6356A"/>
    <w:rsid w:val="00B64AB6"/>
    <w:rsid w:val="00B73906"/>
    <w:rsid w:val="00B74311"/>
    <w:rsid w:val="00B7696D"/>
    <w:rsid w:val="00B76B91"/>
    <w:rsid w:val="00B836B2"/>
    <w:rsid w:val="00B8500B"/>
    <w:rsid w:val="00B85DAA"/>
    <w:rsid w:val="00B85F44"/>
    <w:rsid w:val="00B86474"/>
    <w:rsid w:val="00B9025E"/>
    <w:rsid w:val="00B902E0"/>
    <w:rsid w:val="00B92448"/>
    <w:rsid w:val="00BA0A94"/>
    <w:rsid w:val="00BA59EF"/>
    <w:rsid w:val="00BA6273"/>
    <w:rsid w:val="00BA730A"/>
    <w:rsid w:val="00BB5897"/>
    <w:rsid w:val="00BC1AF0"/>
    <w:rsid w:val="00BC20E4"/>
    <w:rsid w:val="00BC2140"/>
    <w:rsid w:val="00BD037A"/>
    <w:rsid w:val="00BD64A2"/>
    <w:rsid w:val="00BD67CB"/>
    <w:rsid w:val="00BE0DB9"/>
    <w:rsid w:val="00BE227A"/>
    <w:rsid w:val="00BE28FC"/>
    <w:rsid w:val="00BE66B3"/>
    <w:rsid w:val="00BF0ED1"/>
    <w:rsid w:val="00BF1F52"/>
    <w:rsid w:val="00BF26A7"/>
    <w:rsid w:val="00BF2BBD"/>
    <w:rsid w:val="00BF4D94"/>
    <w:rsid w:val="00BF54D1"/>
    <w:rsid w:val="00C00E36"/>
    <w:rsid w:val="00C03A12"/>
    <w:rsid w:val="00C04D51"/>
    <w:rsid w:val="00C04F91"/>
    <w:rsid w:val="00C11D1F"/>
    <w:rsid w:val="00C13413"/>
    <w:rsid w:val="00C152E6"/>
    <w:rsid w:val="00C17F9A"/>
    <w:rsid w:val="00C23848"/>
    <w:rsid w:val="00C252E0"/>
    <w:rsid w:val="00C2642A"/>
    <w:rsid w:val="00C332F7"/>
    <w:rsid w:val="00C336A8"/>
    <w:rsid w:val="00C415E0"/>
    <w:rsid w:val="00C4275C"/>
    <w:rsid w:val="00C44BB0"/>
    <w:rsid w:val="00C4719B"/>
    <w:rsid w:val="00C53CA3"/>
    <w:rsid w:val="00C56653"/>
    <w:rsid w:val="00C60821"/>
    <w:rsid w:val="00C6164E"/>
    <w:rsid w:val="00C63EF4"/>
    <w:rsid w:val="00C668AE"/>
    <w:rsid w:val="00C66C02"/>
    <w:rsid w:val="00C726B7"/>
    <w:rsid w:val="00C7436C"/>
    <w:rsid w:val="00C76FBF"/>
    <w:rsid w:val="00C8192C"/>
    <w:rsid w:val="00C826DC"/>
    <w:rsid w:val="00C82BF5"/>
    <w:rsid w:val="00C8726F"/>
    <w:rsid w:val="00C92661"/>
    <w:rsid w:val="00C9299E"/>
    <w:rsid w:val="00C94824"/>
    <w:rsid w:val="00C9781B"/>
    <w:rsid w:val="00CA1AA3"/>
    <w:rsid w:val="00CA21C7"/>
    <w:rsid w:val="00CB4D3D"/>
    <w:rsid w:val="00CB7948"/>
    <w:rsid w:val="00CC0E09"/>
    <w:rsid w:val="00CC207B"/>
    <w:rsid w:val="00CC3F75"/>
    <w:rsid w:val="00CD23A0"/>
    <w:rsid w:val="00CD3023"/>
    <w:rsid w:val="00CD560F"/>
    <w:rsid w:val="00CE2B97"/>
    <w:rsid w:val="00CE5824"/>
    <w:rsid w:val="00CE69F7"/>
    <w:rsid w:val="00CF08E2"/>
    <w:rsid w:val="00CF2122"/>
    <w:rsid w:val="00CF508E"/>
    <w:rsid w:val="00CF67B4"/>
    <w:rsid w:val="00D04B74"/>
    <w:rsid w:val="00D068EF"/>
    <w:rsid w:val="00D13353"/>
    <w:rsid w:val="00D15D93"/>
    <w:rsid w:val="00D20188"/>
    <w:rsid w:val="00D20FE0"/>
    <w:rsid w:val="00D2110B"/>
    <w:rsid w:val="00D22F21"/>
    <w:rsid w:val="00D250EC"/>
    <w:rsid w:val="00D33D0A"/>
    <w:rsid w:val="00D46995"/>
    <w:rsid w:val="00D471F0"/>
    <w:rsid w:val="00D515D7"/>
    <w:rsid w:val="00D515E3"/>
    <w:rsid w:val="00D61BD2"/>
    <w:rsid w:val="00D644EE"/>
    <w:rsid w:val="00D77884"/>
    <w:rsid w:val="00D77CBA"/>
    <w:rsid w:val="00D8032A"/>
    <w:rsid w:val="00D820F0"/>
    <w:rsid w:val="00D847F1"/>
    <w:rsid w:val="00D87473"/>
    <w:rsid w:val="00D94C51"/>
    <w:rsid w:val="00D94D30"/>
    <w:rsid w:val="00DA1350"/>
    <w:rsid w:val="00DA5C4C"/>
    <w:rsid w:val="00DB624E"/>
    <w:rsid w:val="00DC0155"/>
    <w:rsid w:val="00DC315A"/>
    <w:rsid w:val="00DC443F"/>
    <w:rsid w:val="00DC6219"/>
    <w:rsid w:val="00DC6BEA"/>
    <w:rsid w:val="00DD1239"/>
    <w:rsid w:val="00DD56EB"/>
    <w:rsid w:val="00DE2893"/>
    <w:rsid w:val="00DE3C39"/>
    <w:rsid w:val="00DE4F3C"/>
    <w:rsid w:val="00DE5A60"/>
    <w:rsid w:val="00DF6FC5"/>
    <w:rsid w:val="00E041F5"/>
    <w:rsid w:val="00E10C36"/>
    <w:rsid w:val="00E10F17"/>
    <w:rsid w:val="00E11FD4"/>
    <w:rsid w:val="00E134F4"/>
    <w:rsid w:val="00E140E0"/>
    <w:rsid w:val="00E14F8F"/>
    <w:rsid w:val="00E15B0B"/>
    <w:rsid w:val="00E16136"/>
    <w:rsid w:val="00E212A8"/>
    <w:rsid w:val="00E21A4C"/>
    <w:rsid w:val="00E33DCD"/>
    <w:rsid w:val="00E36806"/>
    <w:rsid w:val="00E36CEC"/>
    <w:rsid w:val="00E37520"/>
    <w:rsid w:val="00E40034"/>
    <w:rsid w:val="00E41082"/>
    <w:rsid w:val="00E44D81"/>
    <w:rsid w:val="00E45383"/>
    <w:rsid w:val="00E47217"/>
    <w:rsid w:val="00E5007C"/>
    <w:rsid w:val="00E500BB"/>
    <w:rsid w:val="00E5092E"/>
    <w:rsid w:val="00E51680"/>
    <w:rsid w:val="00E54041"/>
    <w:rsid w:val="00E57D93"/>
    <w:rsid w:val="00E63C5A"/>
    <w:rsid w:val="00E65BFC"/>
    <w:rsid w:val="00E65CCF"/>
    <w:rsid w:val="00E67136"/>
    <w:rsid w:val="00E739C4"/>
    <w:rsid w:val="00E80E7D"/>
    <w:rsid w:val="00E81AFE"/>
    <w:rsid w:val="00E84FC2"/>
    <w:rsid w:val="00E859D8"/>
    <w:rsid w:val="00E92AFA"/>
    <w:rsid w:val="00E935A0"/>
    <w:rsid w:val="00E9655E"/>
    <w:rsid w:val="00E9704C"/>
    <w:rsid w:val="00EA59B2"/>
    <w:rsid w:val="00EA6629"/>
    <w:rsid w:val="00EB17C4"/>
    <w:rsid w:val="00EC0431"/>
    <w:rsid w:val="00ED6115"/>
    <w:rsid w:val="00ED72D6"/>
    <w:rsid w:val="00EE0237"/>
    <w:rsid w:val="00EE048A"/>
    <w:rsid w:val="00EE1B32"/>
    <w:rsid w:val="00EE1E99"/>
    <w:rsid w:val="00EE3A8A"/>
    <w:rsid w:val="00EE5E87"/>
    <w:rsid w:val="00EF122D"/>
    <w:rsid w:val="00F003F1"/>
    <w:rsid w:val="00F03135"/>
    <w:rsid w:val="00F06669"/>
    <w:rsid w:val="00F20B9E"/>
    <w:rsid w:val="00F21CD1"/>
    <w:rsid w:val="00F22507"/>
    <w:rsid w:val="00F33675"/>
    <w:rsid w:val="00F33968"/>
    <w:rsid w:val="00F35A12"/>
    <w:rsid w:val="00F37E67"/>
    <w:rsid w:val="00F41064"/>
    <w:rsid w:val="00F417C1"/>
    <w:rsid w:val="00F43C5C"/>
    <w:rsid w:val="00F45B33"/>
    <w:rsid w:val="00F60DD8"/>
    <w:rsid w:val="00F65A23"/>
    <w:rsid w:val="00F76CE5"/>
    <w:rsid w:val="00F82FE3"/>
    <w:rsid w:val="00F8363F"/>
    <w:rsid w:val="00F8389F"/>
    <w:rsid w:val="00F857C3"/>
    <w:rsid w:val="00F86286"/>
    <w:rsid w:val="00F91CBB"/>
    <w:rsid w:val="00F96D37"/>
    <w:rsid w:val="00F97619"/>
    <w:rsid w:val="00FA63BE"/>
    <w:rsid w:val="00FA66CC"/>
    <w:rsid w:val="00FB7543"/>
    <w:rsid w:val="00FB761A"/>
    <w:rsid w:val="00FB7CD9"/>
    <w:rsid w:val="00FC1EF2"/>
    <w:rsid w:val="00FC3FE8"/>
    <w:rsid w:val="00FC5B64"/>
    <w:rsid w:val="00FC6C47"/>
    <w:rsid w:val="00FD04B4"/>
    <w:rsid w:val="00FD3C25"/>
    <w:rsid w:val="00FE00BE"/>
    <w:rsid w:val="00FE07DE"/>
    <w:rsid w:val="00FE61BA"/>
    <w:rsid w:val="00FF5457"/>
    <w:rsid w:val="00FF5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paragraph" w:styleId="Caption">
    <w:name w:val="caption"/>
    <w:pPr>
      <w:suppressAutoHyphens/>
      <w:outlineLvl w:val="0"/>
    </w:pPr>
    <w:rPr>
      <w:rFonts w:ascii="Calibri" w:eastAsia="Calibri" w:hAnsi="Calibri" w:cs="Calibri"/>
      <w:color w:val="000000"/>
      <w:sz w:val="36"/>
      <w:szCs w:val="36"/>
      <w:lang w:val="de-DE"/>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paragraph" w:styleId="NoSpacing">
    <w:name w:val="No Spacing"/>
    <w:rPr>
      <w:rFonts w:ascii="Calibri" w:eastAsia="Calibri" w:hAnsi="Calibri" w:cs="Calibri"/>
      <w:color w:val="000000"/>
      <w:sz w:val="22"/>
      <w:szCs w:val="22"/>
      <w:u w:color="000000"/>
    </w:rPr>
  </w:style>
  <w:style w:type="character" w:styleId="CommentReference">
    <w:name w:val="annotation reference"/>
    <w:basedOn w:val="DefaultParagraphFont"/>
    <w:uiPriority w:val="99"/>
    <w:semiHidden/>
    <w:unhideWhenUsed/>
    <w:rsid w:val="00A1451F"/>
    <w:rPr>
      <w:sz w:val="16"/>
      <w:szCs w:val="16"/>
    </w:rPr>
  </w:style>
  <w:style w:type="paragraph" w:styleId="CommentText">
    <w:name w:val="annotation text"/>
    <w:basedOn w:val="Normal"/>
    <w:link w:val="CommentTextChar"/>
    <w:uiPriority w:val="99"/>
    <w:semiHidden/>
    <w:unhideWhenUsed/>
    <w:rsid w:val="00A1451F"/>
    <w:rPr>
      <w:sz w:val="20"/>
      <w:szCs w:val="20"/>
    </w:rPr>
  </w:style>
  <w:style w:type="character" w:customStyle="1" w:styleId="CommentTextChar">
    <w:name w:val="Comment Text Char"/>
    <w:basedOn w:val="DefaultParagraphFont"/>
    <w:link w:val="CommentText"/>
    <w:uiPriority w:val="99"/>
    <w:semiHidden/>
    <w:rsid w:val="00A1451F"/>
  </w:style>
  <w:style w:type="paragraph" w:styleId="CommentSubject">
    <w:name w:val="annotation subject"/>
    <w:basedOn w:val="CommentText"/>
    <w:next w:val="CommentText"/>
    <w:link w:val="CommentSubjectChar"/>
    <w:uiPriority w:val="99"/>
    <w:semiHidden/>
    <w:unhideWhenUsed/>
    <w:rsid w:val="00A1451F"/>
    <w:rPr>
      <w:b/>
      <w:bCs/>
    </w:rPr>
  </w:style>
  <w:style w:type="character" w:customStyle="1" w:styleId="CommentSubjectChar">
    <w:name w:val="Comment Subject Char"/>
    <w:basedOn w:val="CommentTextChar"/>
    <w:link w:val="CommentSubject"/>
    <w:uiPriority w:val="99"/>
    <w:semiHidden/>
    <w:rsid w:val="00A1451F"/>
    <w:rPr>
      <w:b/>
      <w:bCs/>
    </w:rPr>
  </w:style>
  <w:style w:type="paragraph" w:styleId="BalloonText">
    <w:name w:val="Balloon Text"/>
    <w:basedOn w:val="Normal"/>
    <w:link w:val="BalloonTextChar"/>
    <w:uiPriority w:val="99"/>
    <w:semiHidden/>
    <w:unhideWhenUsed/>
    <w:rsid w:val="00A1451F"/>
    <w:rPr>
      <w:rFonts w:ascii="Tahoma" w:hAnsi="Tahoma" w:cs="Tahoma"/>
      <w:sz w:val="16"/>
      <w:szCs w:val="16"/>
    </w:rPr>
  </w:style>
  <w:style w:type="character" w:customStyle="1" w:styleId="BalloonTextChar">
    <w:name w:val="Balloon Text Char"/>
    <w:basedOn w:val="DefaultParagraphFont"/>
    <w:link w:val="BalloonText"/>
    <w:uiPriority w:val="99"/>
    <w:semiHidden/>
    <w:rsid w:val="00A1451F"/>
    <w:rPr>
      <w:rFonts w:ascii="Tahoma" w:hAnsi="Tahoma" w:cs="Tahoma"/>
      <w:sz w:val="16"/>
      <w:szCs w:val="16"/>
    </w:rPr>
  </w:style>
  <w:style w:type="paragraph" w:styleId="ListParagraph">
    <w:name w:val="List Paragraph"/>
    <w:basedOn w:val="Normal"/>
    <w:uiPriority w:val="34"/>
    <w:qFormat/>
    <w:rsid w:val="009A643E"/>
    <w:pPr>
      <w:ind w:left="720"/>
      <w:contextualSpacing/>
    </w:pPr>
  </w:style>
  <w:style w:type="paragraph" w:styleId="NormalWeb">
    <w:name w:val="Normal (Web)"/>
    <w:basedOn w:val="Normal"/>
    <w:uiPriority w:val="99"/>
    <w:semiHidden/>
    <w:unhideWhenUsed/>
    <w:rsid w:val="00477284"/>
    <w:pPr>
      <w:spacing w:before="100" w:beforeAutospacing="1" w:after="100" w:afterAutospacing="1"/>
    </w:pPr>
    <w:rPr>
      <w:rFonts w:eastAsiaTheme="minorEastAsia"/>
    </w:rPr>
  </w:style>
  <w:style w:type="character" w:customStyle="1" w:styleId="apple-converted-space">
    <w:name w:val="apple-converted-space"/>
    <w:basedOn w:val="DefaultParagraphFont"/>
    <w:rsid w:val="00C11D1F"/>
  </w:style>
  <w:style w:type="paragraph" w:styleId="Quote">
    <w:name w:val="Quote"/>
    <w:basedOn w:val="Normal"/>
    <w:next w:val="Normal"/>
    <w:link w:val="QuoteChar"/>
    <w:uiPriority w:val="29"/>
    <w:qFormat/>
    <w:rsid w:val="00D068EF"/>
    <w:rPr>
      <w:i/>
      <w:iCs/>
      <w:color w:val="000000" w:themeColor="text1"/>
    </w:rPr>
  </w:style>
  <w:style w:type="character" w:customStyle="1" w:styleId="QuoteChar">
    <w:name w:val="Quote Char"/>
    <w:basedOn w:val="DefaultParagraphFont"/>
    <w:link w:val="Quote"/>
    <w:uiPriority w:val="29"/>
    <w:rsid w:val="00D068EF"/>
    <w:rPr>
      <w:i/>
      <w:iCs/>
      <w:color w:val="000000" w:themeColor="text1"/>
      <w:sz w:val="24"/>
      <w:szCs w:val="24"/>
    </w:rPr>
  </w:style>
  <w:style w:type="table" w:styleId="TableGrid">
    <w:name w:val="Table Grid"/>
    <w:basedOn w:val="TableNormal"/>
    <w:uiPriority w:val="59"/>
    <w:rsid w:val="00573ED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9E23DE"/>
    <w:rPr>
      <w:color w:val="605E5C"/>
      <w:shd w:val="clear" w:color="auto" w:fill="E1DFDD"/>
    </w:rPr>
  </w:style>
  <w:style w:type="paragraph" w:styleId="FootnoteText">
    <w:name w:val="footnote text"/>
    <w:basedOn w:val="Normal"/>
    <w:link w:val="FootnoteTextChar"/>
    <w:uiPriority w:val="99"/>
    <w:semiHidden/>
    <w:unhideWhenUsed/>
    <w:rsid w:val="00561724"/>
    <w:rPr>
      <w:sz w:val="20"/>
      <w:szCs w:val="20"/>
    </w:rPr>
  </w:style>
  <w:style w:type="character" w:customStyle="1" w:styleId="FootnoteTextChar">
    <w:name w:val="Footnote Text Char"/>
    <w:basedOn w:val="DefaultParagraphFont"/>
    <w:link w:val="FootnoteText"/>
    <w:uiPriority w:val="99"/>
    <w:semiHidden/>
    <w:rsid w:val="00561724"/>
    <w:rPr>
      <w:rFonts w:eastAsia="Times New Roman"/>
      <w:bdr w:val="none" w:sz="0" w:space="0" w:color="auto"/>
    </w:rPr>
  </w:style>
  <w:style w:type="character" w:styleId="FootnoteReference">
    <w:name w:val="footnote reference"/>
    <w:basedOn w:val="DefaultParagraphFont"/>
    <w:uiPriority w:val="99"/>
    <w:semiHidden/>
    <w:unhideWhenUsed/>
    <w:rsid w:val="00561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5366">
      <w:bodyDiv w:val="1"/>
      <w:marLeft w:val="0"/>
      <w:marRight w:val="0"/>
      <w:marTop w:val="0"/>
      <w:marBottom w:val="0"/>
      <w:divBdr>
        <w:top w:val="none" w:sz="0" w:space="0" w:color="auto"/>
        <w:left w:val="none" w:sz="0" w:space="0" w:color="auto"/>
        <w:bottom w:val="none" w:sz="0" w:space="0" w:color="auto"/>
        <w:right w:val="none" w:sz="0" w:space="0" w:color="auto"/>
      </w:divBdr>
    </w:div>
    <w:div w:id="28335876">
      <w:bodyDiv w:val="1"/>
      <w:marLeft w:val="0"/>
      <w:marRight w:val="0"/>
      <w:marTop w:val="0"/>
      <w:marBottom w:val="0"/>
      <w:divBdr>
        <w:top w:val="none" w:sz="0" w:space="0" w:color="auto"/>
        <w:left w:val="none" w:sz="0" w:space="0" w:color="auto"/>
        <w:bottom w:val="none" w:sz="0" w:space="0" w:color="auto"/>
        <w:right w:val="none" w:sz="0" w:space="0" w:color="auto"/>
      </w:divBdr>
    </w:div>
    <w:div w:id="70468417">
      <w:bodyDiv w:val="1"/>
      <w:marLeft w:val="0"/>
      <w:marRight w:val="0"/>
      <w:marTop w:val="0"/>
      <w:marBottom w:val="0"/>
      <w:divBdr>
        <w:top w:val="none" w:sz="0" w:space="0" w:color="auto"/>
        <w:left w:val="none" w:sz="0" w:space="0" w:color="auto"/>
        <w:bottom w:val="none" w:sz="0" w:space="0" w:color="auto"/>
        <w:right w:val="none" w:sz="0" w:space="0" w:color="auto"/>
      </w:divBdr>
    </w:div>
    <w:div w:id="143662156">
      <w:bodyDiv w:val="1"/>
      <w:marLeft w:val="0"/>
      <w:marRight w:val="0"/>
      <w:marTop w:val="0"/>
      <w:marBottom w:val="0"/>
      <w:divBdr>
        <w:top w:val="none" w:sz="0" w:space="0" w:color="auto"/>
        <w:left w:val="none" w:sz="0" w:space="0" w:color="auto"/>
        <w:bottom w:val="none" w:sz="0" w:space="0" w:color="auto"/>
        <w:right w:val="none" w:sz="0" w:space="0" w:color="auto"/>
      </w:divBdr>
    </w:div>
    <w:div w:id="177426129">
      <w:bodyDiv w:val="1"/>
      <w:marLeft w:val="0"/>
      <w:marRight w:val="0"/>
      <w:marTop w:val="0"/>
      <w:marBottom w:val="0"/>
      <w:divBdr>
        <w:top w:val="none" w:sz="0" w:space="0" w:color="auto"/>
        <w:left w:val="none" w:sz="0" w:space="0" w:color="auto"/>
        <w:bottom w:val="none" w:sz="0" w:space="0" w:color="auto"/>
        <w:right w:val="none" w:sz="0" w:space="0" w:color="auto"/>
      </w:divBdr>
    </w:div>
    <w:div w:id="182062851">
      <w:bodyDiv w:val="1"/>
      <w:marLeft w:val="0"/>
      <w:marRight w:val="0"/>
      <w:marTop w:val="0"/>
      <w:marBottom w:val="0"/>
      <w:divBdr>
        <w:top w:val="none" w:sz="0" w:space="0" w:color="auto"/>
        <w:left w:val="none" w:sz="0" w:space="0" w:color="auto"/>
        <w:bottom w:val="none" w:sz="0" w:space="0" w:color="auto"/>
        <w:right w:val="none" w:sz="0" w:space="0" w:color="auto"/>
      </w:divBdr>
    </w:div>
    <w:div w:id="235629858">
      <w:bodyDiv w:val="1"/>
      <w:marLeft w:val="0"/>
      <w:marRight w:val="0"/>
      <w:marTop w:val="0"/>
      <w:marBottom w:val="0"/>
      <w:divBdr>
        <w:top w:val="none" w:sz="0" w:space="0" w:color="auto"/>
        <w:left w:val="none" w:sz="0" w:space="0" w:color="auto"/>
        <w:bottom w:val="none" w:sz="0" w:space="0" w:color="auto"/>
        <w:right w:val="none" w:sz="0" w:space="0" w:color="auto"/>
      </w:divBdr>
    </w:div>
    <w:div w:id="435753893">
      <w:bodyDiv w:val="1"/>
      <w:marLeft w:val="0"/>
      <w:marRight w:val="0"/>
      <w:marTop w:val="0"/>
      <w:marBottom w:val="0"/>
      <w:divBdr>
        <w:top w:val="none" w:sz="0" w:space="0" w:color="auto"/>
        <w:left w:val="none" w:sz="0" w:space="0" w:color="auto"/>
        <w:bottom w:val="none" w:sz="0" w:space="0" w:color="auto"/>
        <w:right w:val="none" w:sz="0" w:space="0" w:color="auto"/>
      </w:divBdr>
    </w:div>
    <w:div w:id="526450923">
      <w:bodyDiv w:val="1"/>
      <w:marLeft w:val="0"/>
      <w:marRight w:val="0"/>
      <w:marTop w:val="0"/>
      <w:marBottom w:val="0"/>
      <w:divBdr>
        <w:top w:val="none" w:sz="0" w:space="0" w:color="auto"/>
        <w:left w:val="none" w:sz="0" w:space="0" w:color="auto"/>
        <w:bottom w:val="none" w:sz="0" w:space="0" w:color="auto"/>
        <w:right w:val="none" w:sz="0" w:space="0" w:color="auto"/>
      </w:divBdr>
    </w:div>
    <w:div w:id="550117834">
      <w:bodyDiv w:val="1"/>
      <w:marLeft w:val="0"/>
      <w:marRight w:val="0"/>
      <w:marTop w:val="0"/>
      <w:marBottom w:val="0"/>
      <w:divBdr>
        <w:top w:val="none" w:sz="0" w:space="0" w:color="auto"/>
        <w:left w:val="none" w:sz="0" w:space="0" w:color="auto"/>
        <w:bottom w:val="none" w:sz="0" w:space="0" w:color="auto"/>
        <w:right w:val="none" w:sz="0" w:space="0" w:color="auto"/>
      </w:divBdr>
    </w:div>
    <w:div w:id="616714978">
      <w:bodyDiv w:val="1"/>
      <w:marLeft w:val="0"/>
      <w:marRight w:val="0"/>
      <w:marTop w:val="0"/>
      <w:marBottom w:val="0"/>
      <w:divBdr>
        <w:top w:val="none" w:sz="0" w:space="0" w:color="auto"/>
        <w:left w:val="none" w:sz="0" w:space="0" w:color="auto"/>
        <w:bottom w:val="none" w:sz="0" w:space="0" w:color="auto"/>
        <w:right w:val="none" w:sz="0" w:space="0" w:color="auto"/>
      </w:divBdr>
      <w:divsChild>
        <w:div w:id="533537718">
          <w:marLeft w:val="0"/>
          <w:marRight w:val="0"/>
          <w:marTop w:val="0"/>
          <w:marBottom w:val="0"/>
          <w:divBdr>
            <w:top w:val="none" w:sz="0" w:space="0" w:color="auto"/>
            <w:left w:val="none" w:sz="0" w:space="0" w:color="auto"/>
            <w:bottom w:val="none" w:sz="0" w:space="0" w:color="auto"/>
            <w:right w:val="none" w:sz="0" w:space="0" w:color="auto"/>
          </w:divBdr>
        </w:div>
        <w:div w:id="773984118">
          <w:marLeft w:val="0"/>
          <w:marRight w:val="0"/>
          <w:marTop w:val="0"/>
          <w:marBottom w:val="0"/>
          <w:divBdr>
            <w:top w:val="none" w:sz="0" w:space="0" w:color="auto"/>
            <w:left w:val="none" w:sz="0" w:space="0" w:color="auto"/>
            <w:bottom w:val="none" w:sz="0" w:space="0" w:color="auto"/>
            <w:right w:val="none" w:sz="0" w:space="0" w:color="auto"/>
          </w:divBdr>
        </w:div>
        <w:div w:id="1347292574">
          <w:marLeft w:val="0"/>
          <w:marRight w:val="0"/>
          <w:marTop w:val="0"/>
          <w:marBottom w:val="0"/>
          <w:divBdr>
            <w:top w:val="none" w:sz="0" w:space="0" w:color="auto"/>
            <w:left w:val="none" w:sz="0" w:space="0" w:color="auto"/>
            <w:bottom w:val="none" w:sz="0" w:space="0" w:color="auto"/>
            <w:right w:val="none" w:sz="0" w:space="0" w:color="auto"/>
          </w:divBdr>
        </w:div>
        <w:div w:id="1610624871">
          <w:marLeft w:val="0"/>
          <w:marRight w:val="0"/>
          <w:marTop w:val="0"/>
          <w:marBottom w:val="0"/>
          <w:divBdr>
            <w:top w:val="none" w:sz="0" w:space="0" w:color="auto"/>
            <w:left w:val="none" w:sz="0" w:space="0" w:color="auto"/>
            <w:bottom w:val="none" w:sz="0" w:space="0" w:color="auto"/>
            <w:right w:val="none" w:sz="0" w:space="0" w:color="auto"/>
          </w:divBdr>
        </w:div>
        <w:div w:id="1621063574">
          <w:marLeft w:val="0"/>
          <w:marRight w:val="0"/>
          <w:marTop w:val="0"/>
          <w:marBottom w:val="0"/>
          <w:divBdr>
            <w:top w:val="none" w:sz="0" w:space="0" w:color="auto"/>
            <w:left w:val="none" w:sz="0" w:space="0" w:color="auto"/>
            <w:bottom w:val="none" w:sz="0" w:space="0" w:color="auto"/>
            <w:right w:val="none" w:sz="0" w:space="0" w:color="auto"/>
          </w:divBdr>
        </w:div>
        <w:div w:id="1757050321">
          <w:marLeft w:val="0"/>
          <w:marRight w:val="0"/>
          <w:marTop w:val="0"/>
          <w:marBottom w:val="0"/>
          <w:divBdr>
            <w:top w:val="none" w:sz="0" w:space="0" w:color="auto"/>
            <w:left w:val="none" w:sz="0" w:space="0" w:color="auto"/>
            <w:bottom w:val="none" w:sz="0" w:space="0" w:color="auto"/>
            <w:right w:val="none" w:sz="0" w:space="0" w:color="auto"/>
          </w:divBdr>
        </w:div>
        <w:div w:id="1778523474">
          <w:marLeft w:val="0"/>
          <w:marRight w:val="0"/>
          <w:marTop w:val="0"/>
          <w:marBottom w:val="0"/>
          <w:divBdr>
            <w:top w:val="none" w:sz="0" w:space="0" w:color="auto"/>
            <w:left w:val="none" w:sz="0" w:space="0" w:color="auto"/>
            <w:bottom w:val="none" w:sz="0" w:space="0" w:color="auto"/>
            <w:right w:val="none" w:sz="0" w:space="0" w:color="auto"/>
          </w:divBdr>
        </w:div>
        <w:div w:id="1979989107">
          <w:marLeft w:val="0"/>
          <w:marRight w:val="0"/>
          <w:marTop w:val="0"/>
          <w:marBottom w:val="0"/>
          <w:divBdr>
            <w:top w:val="none" w:sz="0" w:space="0" w:color="auto"/>
            <w:left w:val="none" w:sz="0" w:space="0" w:color="auto"/>
            <w:bottom w:val="none" w:sz="0" w:space="0" w:color="auto"/>
            <w:right w:val="none" w:sz="0" w:space="0" w:color="auto"/>
          </w:divBdr>
        </w:div>
        <w:div w:id="2013944227">
          <w:marLeft w:val="0"/>
          <w:marRight w:val="0"/>
          <w:marTop w:val="0"/>
          <w:marBottom w:val="0"/>
          <w:divBdr>
            <w:top w:val="none" w:sz="0" w:space="0" w:color="auto"/>
            <w:left w:val="none" w:sz="0" w:space="0" w:color="auto"/>
            <w:bottom w:val="none" w:sz="0" w:space="0" w:color="auto"/>
            <w:right w:val="none" w:sz="0" w:space="0" w:color="auto"/>
          </w:divBdr>
        </w:div>
        <w:div w:id="2134858498">
          <w:marLeft w:val="0"/>
          <w:marRight w:val="0"/>
          <w:marTop w:val="0"/>
          <w:marBottom w:val="0"/>
          <w:divBdr>
            <w:top w:val="none" w:sz="0" w:space="0" w:color="auto"/>
            <w:left w:val="none" w:sz="0" w:space="0" w:color="auto"/>
            <w:bottom w:val="none" w:sz="0" w:space="0" w:color="auto"/>
            <w:right w:val="none" w:sz="0" w:space="0" w:color="auto"/>
          </w:divBdr>
        </w:div>
      </w:divsChild>
    </w:div>
    <w:div w:id="634146670">
      <w:bodyDiv w:val="1"/>
      <w:marLeft w:val="0"/>
      <w:marRight w:val="0"/>
      <w:marTop w:val="0"/>
      <w:marBottom w:val="0"/>
      <w:divBdr>
        <w:top w:val="none" w:sz="0" w:space="0" w:color="auto"/>
        <w:left w:val="none" w:sz="0" w:space="0" w:color="auto"/>
        <w:bottom w:val="none" w:sz="0" w:space="0" w:color="auto"/>
        <w:right w:val="none" w:sz="0" w:space="0" w:color="auto"/>
      </w:divBdr>
    </w:div>
    <w:div w:id="763843462">
      <w:bodyDiv w:val="1"/>
      <w:marLeft w:val="0"/>
      <w:marRight w:val="0"/>
      <w:marTop w:val="0"/>
      <w:marBottom w:val="0"/>
      <w:divBdr>
        <w:top w:val="none" w:sz="0" w:space="0" w:color="auto"/>
        <w:left w:val="none" w:sz="0" w:space="0" w:color="auto"/>
        <w:bottom w:val="none" w:sz="0" w:space="0" w:color="auto"/>
        <w:right w:val="none" w:sz="0" w:space="0" w:color="auto"/>
      </w:divBdr>
    </w:div>
    <w:div w:id="1117064543">
      <w:bodyDiv w:val="1"/>
      <w:marLeft w:val="0"/>
      <w:marRight w:val="0"/>
      <w:marTop w:val="0"/>
      <w:marBottom w:val="0"/>
      <w:divBdr>
        <w:top w:val="none" w:sz="0" w:space="0" w:color="auto"/>
        <w:left w:val="none" w:sz="0" w:space="0" w:color="auto"/>
        <w:bottom w:val="none" w:sz="0" w:space="0" w:color="auto"/>
        <w:right w:val="none" w:sz="0" w:space="0" w:color="auto"/>
      </w:divBdr>
    </w:div>
    <w:div w:id="1220092526">
      <w:bodyDiv w:val="1"/>
      <w:marLeft w:val="0"/>
      <w:marRight w:val="0"/>
      <w:marTop w:val="0"/>
      <w:marBottom w:val="0"/>
      <w:divBdr>
        <w:top w:val="none" w:sz="0" w:space="0" w:color="auto"/>
        <w:left w:val="none" w:sz="0" w:space="0" w:color="auto"/>
        <w:bottom w:val="none" w:sz="0" w:space="0" w:color="auto"/>
        <w:right w:val="none" w:sz="0" w:space="0" w:color="auto"/>
      </w:divBdr>
    </w:div>
    <w:div w:id="1399815586">
      <w:bodyDiv w:val="1"/>
      <w:marLeft w:val="0"/>
      <w:marRight w:val="0"/>
      <w:marTop w:val="0"/>
      <w:marBottom w:val="0"/>
      <w:divBdr>
        <w:top w:val="none" w:sz="0" w:space="0" w:color="auto"/>
        <w:left w:val="none" w:sz="0" w:space="0" w:color="auto"/>
        <w:bottom w:val="none" w:sz="0" w:space="0" w:color="auto"/>
        <w:right w:val="none" w:sz="0" w:space="0" w:color="auto"/>
      </w:divBdr>
    </w:div>
    <w:div w:id="1468545224">
      <w:bodyDiv w:val="1"/>
      <w:marLeft w:val="0"/>
      <w:marRight w:val="0"/>
      <w:marTop w:val="0"/>
      <w:marBottom w:val="0"/>
      <w:divBdr>
        <w:top w:val="none" w:sz="0" w:space="0" w:color="auto"/>
        <w:left w:val="none" w:sz="0" w:space="0" w:color="auto"/>
        <w:bottom w:val="none" w:sz="0" w:space="0" w:color="auto"/>
        <w:right w:val="none" w:sz="0" w:space="0" w:color="auto"/>
      </w:divBdr>
    </w:div>
    <w:div w:id="1471938922">
      <w:bodyDiv w:val="1"/>
      <w:marLeft w:val="0"/>
      <w:marRight w:val="0"/>
      <w:marTop w:val="0"/>
      <w:marBottom w:val="0"/>
      <w:divBdr>
        <w:top w:val="none" w:sz="0" w:space="0" w:color="auto"/>
        <w:left w:val="none" w:sz="0" w:space="0" w:color="auto"/>
        <w:bottom w:val="none" w:sz="0" w:space="0" w:color="auto"/>
        <w:right w:val="none" w:sz="0" w:space="0" w:color="auto"/>
      </w:divBdr>
    </w:div>
    <w:div w:id="1597249964">
      <w:bodyDiv w:val="1"/>
      <w:marLeft w:val="0"/>
      <w:marRight w:val="0"/>
      <w:marTop w:val="0"/>
      <w:marBottom w:val="0"/>
      <w:divBdr>
        <w:top w:val="none" w:sz="0" w:space="0" w:color="auto"/>
        <w:left w:val="none" w:sz="0" w:space="0" w:color="auto"/>
        <w:bottom w:val="none" w:sz="0" w:space="0" w:color="auto"/>
        <w:right w:val="none" w:sz="0" w:space="0" w:color="auto"/>
      </w:divBdr>
    </w:div>
    <w:div w:id="1669407256">
      <w:bodyDiv w:val="1"/>
      <w:marLeft w:val="0"/>
      <w:marRight w:val="0"/>
      <w:marTop w:val="0"/>
      <w:marBottom w:val="0"/>
      <w:divBdr>
        <w:top w:val="none" w:sz="0" w:space="0" w:color="auto"/>
        <w:left w:val="none" w:sz="0" w:space="0" w:color="auto"/>
        <w:bottom w:val="none" w:sz="0" w:space="0" w:color="auto"/>
        <w:right w:val="none" w:sz="0" w:space="0" w:color="auto"/>
      </w:divBdr>
    </w:div>
    <w:div w:id="1805464919">
      <w:bodyDiv w:val="1"/>
      <w:marLeft w:val="0"/>
      <w:marRight w:val="0"/>
      <w:marTop w:val="0"/>
      <w:marBottom w:val="0"/>
      <w:divBdr>
        <w:top w:val="none" w:sz="0" w:space="0" w:color="auto"/>
        <w:left w:val="none" w:sz="0" w:space="0" w:color="auto"/>
        <w:bottom w:val="none" w:sz="0" w:space="0" w:color="auto"/>
        <w:right w:val="none" w:sz="0" w:space="0" w:color="auto"/>
      </w:divBdr>
    </w:div>
    <w:div w:id="1811365212">
      <w:bodyDiv w:val="1"/>
      <w:marLeft w:val="0"/>
      <w:marRight w:val="0"/>
      <w:marTop w:val="0"/>
      <w:marBottom w:val="0"/>
      <w:divBdr>
        <w:top w:val="none" w:sz="0" w:space="0" w:color="auto"/>
        <w:left w:val="none" w:sz="0" w:space="0" w:color="auto"/>
        <w:bottom w:val="none" w:sz="0" w:space="0" w:color="auto"/>
        <w:right w:val="none" w:sz="0" w:space="0" w:color="auto"/>
      </w:divBdr>
    </w:div>
    <w:div w:id="1822303737">
      <w:bodyDiv w:val="1"/>
      <w:marLeft w:val="0"/>
      <w:marRight w:val="0"/>
      <w:marTop w:val="0"/>
      <w:marBottom w:val="0"/>
      <w:divBdr>
        <w:top w:val="none" w:sz="0" w:space="0" w:color="auto"/>
        <w:left w:val="none" w:sz="0" w:space="0" w:color="auto"/>
        <w:bottom w:val="none" w:sz="0" w:space="0" w:color="auto"/>
        <w:right w:val="none" w:sz="0" w:space="0" w:color="auto"/>
      </w:divBdr>
    </w:div>
    <w:div w:id="1823696339">
      <w:bodyDiv w:val="1"/>
      <w:marLeft w:val="0"/>
      <w:marRight w:val="0"/>
      <w:marTop w:val="0"/>
      <w:marBottom w:val="0"/>
      <w:divBdr>
        <w:top w:val="none" w:sz="0" w:space="0" w:color="auto"/>
        <w:left w:val="none" w:sz="0" w:space="0" w:color="auto"/>
        <w:bottom w:val="none" w:sz="0" w:space="0" w:color="auto"/>
        <w:right w:val="none" w:sz="0" w:space="0" w:color="auto"/>
      </w:divBdr>
    </w:div>
    <w:div w:id="1856070330">
      <w:bodyDiv w:val="1"/>
      <w:marLeft w:val="0"/>
      <w:marRight w:val="0"/>
      <w:marTop w:val="0"/>
      <w:marBottom w:val="0"/>
      <w:divBdr>
        <w:top w:val="none" w:sz="0" w:space="0" w:color="auto"/>
        <w:left w:val="none" w:sz="0" w:space="0" w:color="auto"/>
        <w:bottom w:val="none" w:sz="0" w:space="0" w:color="auto"/>
        <w:right w:val="none" w:sz="0" w:space="0" w:color="auto"/>
      </w:divBdr>
    </w:div>
    <w:div w:id="1908953370">
      <w:bodyDiv w:val="1"/>
      <w:marLeft w:val="0"/>
      <w:marRight w:val="0"/>
      <w:marTop w:val="0"/>
      <w:marBottom w:val="0"/>
      <w:divBdr>
        <w:top w:val="none" w:sz="0" w:space="0" w:color="auto"/>
        <w:left w:val="none" w:sz="0" w:space="0" w:color="auto"/>
        <w:bottom w:val="none" w:sz="0" w:space="0" w:color="auto"/>
        <w:right w:val="none" w:sz="0" w:space="0" w:color="auto"/>
      </w:divBdr>
    </w:div>
    <w:div w:id="2014336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D6200-C125-48A4-82BA-7519DFA6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3822</Words>
  <Characters>21790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Rebecca (DPH)</dc:creator>
  <cp:lastModifiedBy>Hunt, Rachel G (DPH)</cp:lastModifiedBy>
  <cp:revision>2</cp:revision>
  <cp:lastPrinted>2017-12-07T20:41:00Z</cp:lastPrinted>
  <dcterms:created xsi:type="dcterms:W3CDTF">2019-08-27T17:11:00Z</dcterms:created>
  <dcterms:modified xsi:type="dcterms:W3CDTF">2019-08-27T17:11:00Z</dcterms:modified>
</cp:coreProperties>
</file>