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8275" w14:textId="77777777" w:rsidR="00735253" w:rsidRPr="006245D7" w:rsidRDefault="00735253">
      <w:pPr>
        <w:pStyle w:val="BodyA"/>
        <w:spacing w:after="0" w:line="240" w:lineRule="auto"/>
        <w:rPr>
          <w:rFonts w:ascii="Times New Roman" w:hAnsi="Times New Roman" w:cs="Times New Roman"/>
          <w:sz w:val="24"/>
          <w:szCs w:val="24"/>
        </w:rPr>
      </w:pPr>
    </w:p>
    <w:p w14:paraId="1771A82F" w14:textId="77777777" w:rsidR="00735253" w:rsidRPr="006245D7" w:rsidRDefault="00735253">
      <w:pPr>
        <w:pStyle w:val="BodyA"/>
        <w:spacing w:after="0" w:line="240" w:lineRule="auto"/>
        <w:rPr>
          <w:rFonts w:ascii="Times New Roman" w:hAnsi="Times New Roman" w:cs="Times New Roman"/>
          <w:sz w:val="24"/>
          <w:szCs w:val="24"/>
        </w:rPr>
      </w:pPr>
    </w:p>
    <w:p w14:paraId="7E4DD934" w14:textId="77777777" w:rsidR="00735253" w:rsidRPr="006245D7" w:rsidRDefault="00735253">
      <w:pPr>
        <w:pStyle w:val="BodyA"/>
        <w:spacing w:after="0" w:line="240" w:lineRule="auto"/>
        <w:rPr>
          <w:rFonts w:ascii="Times New Roman" w:hAnsi="Times New Roman" w:cs="Times New Roman"/>
          <w:sz w:val="24"/>
          <w:szCs w:val="24"/>
        </w:rPr>
      </w:pPr>
    </w:p>
    <w:p w14:paraId="0B92A0B2" w14:textId="740C473C" w:rsidR="00735253" w:rsidRPr="006245D7" w:rsidRDefault="00653299">
      <w:pPr>
        <w:pStyle w:val="BodyAA"/>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MINUTES OF THE PUBLIC HEALTH COUNCIL</w:t>
      </w:r>
    </w:p>
    <w:p w14:paraId="132B896F" w14:textId="77777777" w:rsidR="00735253" w:rsidRPr="006245D7"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49FC6B6F" w:rsidR="00735253" w:rsidRPr="006245D7"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Meeting of</w:t>
      </w:r>
      <w:r w:rsidR="00EF09EF">
        <w:rPr>
          <w:rFonts w:ascii="Times New Roman" w:hAnsi="Times New Roman" w:cs="Times New Roman"/>
          <w:sz w:val="24"/>
          <w:szCs w:val="24"/>
        </w:rPr>
        <w:t xml:space="preserve"> </w:t>
      </w:r>
      <w:r w:rsidR="00DF3A46">
        <w:rPr>
          <w:rFonts w:ascii="Times New Roman" w:hAnsi="Times New Roman" w:cs="Times New Roman"/>
          <w:sz w:val="24"/>
          <w:szCs w:val="24"/>
        </w:rPr>
        <w:t>March</w:t>
      </w:r>
      <w:r w:rsidR="004C4A5B">
        <w:rPr>
          <w:rFonts w:ascii="Times New Roman" w:hAnsi="Times New Roman" w:cs="Times New Roman"/>
          <w:sz w:val="24"/>
          <w:szCs w:val="24"/>
        </w:rPr>
        <w:t xml:space="preserve"> </w:t>
      </w:r>
      <w:r w:rsidR="00E91973">
        <w:rPr>
          <w:rFonts w:ascii="Times New Roman" w:hAnsi="Times New Roman" w:cs="Times New Roman"/>
          <w:sz w:val="24"/>
          <w:szCs w:val="24"/>
        </w:rPr>
        <w:t>9</w:t>
      </w:r>
      <w:r w:rsidRPr="006245D7">
        <w:rPr>
          <w:rFonts w:ascii="Times New Roman" w:hAnsi="Times New Roman" w:cs="Times New Roman"/>
          <w:sz w:val="24"/>
          <w:szCs w:val="24"/>
        </w:rPr>
        <w:t>, 202</w:t>
      </w:r>
      <w:r w:rsidR="008C5C03">
        <w:rPr>
          <w:rFonts w:ascii="Times New Roman" w:hAnsi="Times New Roman" w:cs="Times New Roman"/>
          <w:sz w:val="24"/>
          <w:szCs w:val="24"/>
        </w:rPr>
        <w:t>2</w:t>
      </w:r>
    </w:p>
    <w:p w14:paraId="398E0795" w14:textId="77777777" w:rsidR="00735253" w:rsidRPr="006245D7" w:rsidRDefault="00735253">
      <w:pPr>
        <w:pStyle w:val="BodyAA"/>
        <w:spacing w:after="0" w:line="240" w:lineRule="auto"/>
        <w:jc w:val="center"/>
        <w:rPr>
          <w:rFonts w:ascii="Times New Roman" w:eastAsia="Times New Roman Bold" w:hAnsi="Times New Roman" w:cs="Times New Roman"/>
          <w:sz w:val="24"/>
          <w:szCs w:val="24"/>
        </w:rPr>
      </w:pPr>
    </w:p>
    <w:p w14:paraId="24C7AE08" w14:textId="77777777" w:rsidR="00F00F55" w:rsidRDefault="00653299">
      <w:pPr>
        <w:pStyle w:val="BodyAA"/>
        <w:spacing w:after="0" w:line="240" w:lineRule="auto"/>
        <w:jc w:val="center"/>
        <w:rPr>
          <w:rFonts w:ascii="Times New Roman" w:hAnsi="Times New Roman" w:cs="Times New Roman"/>
          <w:sz w:val="24"/>
          <w:szCs w:val="24"/>
        </w:rPr>
      </w:pPr>
      <w:r w:rsidRPr="006245D7">
        <w:rPr>
          <w:rFonts w:ascii="Times New Roman" w:hAnsi="Times New Roman" w:cs="Times New Roman"/>
          <w:sz w:val="24"/>
          <w:szCs w:val="24"/>
        </w:rPr>
        <w:t>MASSACHUSETTS DEPARTMENT OF PUBLIC HEALT</w:t>
      </w:r>
      <w:r w:rsidR="00203ADB">
        <w:rPr>
          <w:rFonts w:ascii="Times New Roman" w:hAnsi="Times New Roman" w:cs="Times New Roman"/>
          <w:sz w:val="24"/>
          <w:szCs w:val="24"/>
        </w:rPr>
        <w:t>H</w:t>
      </w:r>
    </w:p>
    <w:p w14:paraId="18C5B573" w14:textId="7E37265D" w:rsidR="00A06998" w:rsidRPr="006245D7" w:rsidRDefault="00A06998">
      <w:pPr>
        <w:pStyle w:val="BodyAA"/>
        <w:spacing w:after="0" w:line="240" w:lineRule="auto"/>
        <w:jc w:val="center"/>
        <w:rPr>
          <w:rFonts w:ascii="Times New Roman" w:hAnsi="Times New Roman" w:cs="Times New Roman"/>
          <w:sz w:val="24"/>
          <w:szCs w:val="24"/>
        </w:rPr>
        <w:sectPr w:rsidR="00A06998" w:rsidRPr="006245D7">
          <w:pgSz w:w="12240" w:h="15840"/>
          <w:pgMar w:top="1440" w:right="1440" w:bottom="1440" w:left="1440" w:header="720" w:footer="720" w:gutter="0"/>
          <w:cols w:space="720"/>
        </w:sectPr>
      </w:pPr>
    </w:p>
    <w:p w14:paraId="16C40501" w14:textId="77777777" w:rsidR="00095DC0" w:rsidRPr="00990ECC" w:rsidRDefault="00095DC0" w:rsidP="00095DC0">
      <w:pPr>
        <w:pStyle w:val="Body"/>
        <w:jc w:val="center"/>
        <w:rPr>
          <w:rFonts w:cs="Times New Roman"/>
          <w:b/>
          <w:bCs/>
        </w:rPr>
      </w:pPr>
      <w:r w:rsidRPr="00990ECC">
        <w:rPr>
          <w:rFonts w:cs="Times New Roman"/>
          <w:b/>
          <w:bCs/>
        </w:rPr>
        <w:lastRenderedPageBreak/>
        <w:t>PUBLIC HEALTH COUNCIL</w:t>
      </w:r>
    </w:p>
    <w:p w14:paraId="7900AC42" w14:textId="77777777" w:rsidR="00095DC0" w:rsidRPr="00990ECC" w:rsidRDefault="00095DC0" w:rsidP="00095DC0">
      <w:pPr>
        <w:pStyle w:val="Body"/>
        <w:jc w:val="center"/>
        <w:rPr>
          <w:rFonts w:cs="Times New Roman"/>
          <w:b/>
          <w:bCs/>
        </w:rPr>
      </w:pPr>
      <w:r w:rsidRPr="00990ECC">
        <w:rPr>
          <w:rFonts w:cs="Times New Roman"/>
          <w:b/>
          <w:bCs/>
        </w:rPr>
        <w:t>MASSACHUSETTS DEPARTMENT OF PUBLIC HEALTH</w:t>
      </w:r>
    </w:p>
    <w:p w14:paraId="29DD6952" w14:textId="77777777" w:rsidR="00095DC0" w:rsidRPr="00990ECC" w:rsidRDefault="00095DC0" w:rsidP="00095DC0">
      <w:pPr>
        <w:pStyle w:val="Body"/>
        <w:jc w:val="center"/>
        <w:rPr>
          <w:rFonts w:cs="Times New Roman"/>
          <w:b/>
          <w:bCs/>
        </w:rPr>
      </w:pPr>
      <w:r w:rsidRPr="00990ECC">
        <w:rPr>
          <w:rFonts w:cs="Times New Roman"/>
          <w:b/>
          <w:bCs/>
        </w:rPr>
        <w:t>Henry I. Bowditch Public Health Council Room, 2</w:t>
      </w:r>
      <w:r w:rsidRPr="00990ECC">
        <w:rPr>
          <w:rFonts w:cs="Times New Roman"/>
          <w:b/>
          <w:bCs/>
          <w:vertAlign w:val="superscript"/>
        </w:rPr>
        <w:t>nd</w:t>
      </w:r>
      <w:r w:rsidRPr="00990ECC">
        <w:rPr>
          <w:rFonts w:cs="Times New Roman"/>
          <w:b/>
          <w:bCs/>
          <w:lang w:val="nl-NL"/>
        </w:rPr>
        <w:t xml:space="preserve"> Floor</w:t>
      </w:r>
    </w:p>
    <w:p w14:paraId="2E1E46AE" w14:textId="77777777" w:rsidR="00095DC0" w:rsidRPr="00990ECC" w:rsidRDefault="00095DC0" w:rsidP="00095DC0">
      <w:pPr>
        <w:pStyle w:val="Body"/>
        <w:jc w:val="center"/>
        <w:rPr>
          <w:rFonts w:cs="Times New Roman"/>
          <w:b/>
          <w:bCs/>
        </w:rPr>
      </w:pPr>
      <w:r w:rsidRPr="00990ECC">
        <w:rPr>
          <w:rFonts w:cs="Times New Roman"/>
          <w:b/>
          <w:bCs/>
        </w:rPr>
        <w:t>250 Washington Street, Boston MA</w:t>
      </w:r>
    </w:p>
    <w:p w14:paraId="5A8A5D85" w14:textId="77777777" w:rsidR="00095DC0" w:rsidRPr="00990ECC" w:rsidRDefault="00095DC0" w:rsidP="00095DC0">
      <w:pPr>
        <w:pStyle w:val="Body"/>
        <w:tabs>
          <w:tab w:val="right" w:pos="9540"/>
        </w:tabs>
        <w:rPr>
          <w:rFonts w:cs="Times New Roman"/>
          <w:u w:val="single"/>
        </w:rPr>
      </w:pPr>
      <w:r w:rsidRPr="00990ECC">
        <w:rPr>
          <w:rFonts w:cs="Times New Roman"/>
          <w:u w:val="single"/>
        </w:rPr>
        <w:tab/>
      </w:r>
    </w:p>
    <w:p w14:paraId="0932AF21" w14:textId="77777777" w:rsidR="00095DC0" w:rsidRPr="00990ECC" w:rsidRDefault="00095DC0" w:rsidP="00095DC0">
      <w:pPr>
        <w:pStyle w:val="Body"/>
        <w:tabs>
          <w:tab w:val="right" w:pos="9540"/>
        </w:tabs>
        <w:rPr>
          <w:rFonts w:cs="Times New Roman"/>
          <w:b/>
          <w:bCs/>
        </w:rPr>
      </w:pPr>
    </w:p>
    <w:p w14:paraId="78754978" w14:textId="77777777" w:rsidR="00095DC0" w:rsidRPr="00990ECC" w:rsidRDefault="00095DC0" w:rsidP="00095DC0">
      <w:pPr>
        <w:pStyle w:val="Body"/>
        <w:tabs>
          <w:tab w:val="right" w:pos="9540"/>
        </w:tabs>
        <w:rPr>
          <w:rFonts w:cs="Times New Roman"/>
          <w:b/>
          <w:bCs/>
        </w:rPr>
      </w:pPr>
      <w:r w:rsidRPr="00990ECC">
        <w:rPr>
          <w:rFonts w:cs="Times New Roman"/>
          <w:b/>
          <w:bCs/>
        </w:rPr>
        <w:t>Docket:  ***REMOTE MEETING*** Wednesday, March 9, 2022 – 9:00AM</w:t>
      </w:r>
    </w:p>
    <w:p w14:paraId="4690818C" w14:textId="77777777" w:rsidR="00095DC0" w:rsidRPr="00990ECC" w:rsidRDefault="00095DC0" w:rsidP="00095DC0">
      <w:pPr>
        <w:pStyle w:val="Body"/>
        <w:tabs>
          <w:tab w:val="right" w:pos="9540"/>
        </w:tabs>
        <w:rPr>
          <w:rFonts w:cs="Times New Roman"/>
          <w:u w:val="single"/>
        </w:rPr>
      </w:pPr>
      <w:r w:rsidRPr="00990ECC">
        <w:rPr>
          <w:rFonts w:cs="Times New Roman"/>
          <w:u w:val="single"/>
        </w:rPr>
        <w:tab/>
      </w:r>
    </w:p>
    <w:p w14:paraId="30C6A290" w14:textId="77777777" w:rsidR="00095DC0" w:rsidRPr="00990ECC" w:rsidRDefault="00095DC0" w:rsidP="00095DC0">
      <w:pPr>
        <w:pStyle w:val="Body"/>
        <w:rPr>
          <w:rFonts w:cs="Times New Roman"/>
          <w:u w:val="single"/>
        </w:rPr>
      </w:pPr>
    </w:p>
    <w:p w14:paraId="4F574BD3" w14:textId="77777777" w:rsidR="00095DC0" w:rsidRPr="00990ECC" w:rsidRDefault="00095DC0" w:rsidP="00095DC0">
      <w:pPr>
        <w:autoSpaceDE w:val="0"/>
        <w:autoSpaceDN w:val="0"/>
        <w:adjustRightInd w:val="0"/>
        <w:rPr>
          <w:b/>
          <w:i/>
        </w:rPr>
      </w:pPr>
      <w:r w:rsidRPr="00990ECC">
        <w:rPr>
          <w:b/>
          <w:i/>
        </w:rPr>
        <w:t>Note:  The March Public Health Council meeting will be held remotely as a video conference consistent with St. 2021, c. 20, s. 20, which provides for certain modifications to the Massachusetts Open Meeting Law due to COVID-19.</w:t>
      </w:r>
    </w:p>
    <w:p w14:paraId="53A48376" w14:textId="77777777" w:rsidR="00095DC0" w:rsidRPr="00990ECC" w:rsidRDefault="00095DC0" w:rsidP="00095DC0">
      <w:pPr>
        <w:autoSpaceDE w:val="0"/>
        <w:autoSpaceDN w:val="0"/>
        <w:adjustRightInd w:val="0"/>
      </w:pPr>
    </w:p>
    <w:p w14:paraId="6304AB80" w14:textId="62438725" w:rsidR="00095DC0" w:rsidRPr="00990ECC" w:rsidRDefault="00095DC0" w:rsidP="00095DC0">
      <w:pPr>
        <w:autoSpaceDE w:val="0"/>
        <w:autoSpaceDN w:val="0"/>
        <w:adjustRightInd w:val="0"/>
        <w:rPr>
          <w:b/>
          <w:i/>
        </w:rPr>
      </w:pPr>
      <w:r w:rsidRPr="00990ECC">
        <w:t>Members of the public may listen to the meeting proceedings by using the information below:</w:t>
      </w:r>
    </w:p>
    <w:p w14:paraId="45344323" w14:textId="77777777" w:rsidR="00095DC0" w:rsidRPr="00990ECC" w:rsidRDefault="00095DC0" w:rsidP="00095DC0">
      <w:r w:rsidRPr="00990ECC">
        <w:t>Join by Web: https://eohhs.webex.com/eohhs/onstage/g.php?MTID=ee8da5e01a9b4881de56ea826e5ca7e44</w:t>
      </w:r>
    </w:p>
    <w:p w14:paraId="0100764D" w14:textId="77777777" w:rsidR="00095DC0" w:rsidRPr="00990ECC" w:rsidRDefault="00095DC0" w:rsidP="00095DC0">
      <w:r w:rsidRPr="00990ECC">
        <w:t>Dial in Telephone Number: 844-621-3956</w:t>
      </w:r>
    </w:p>
    <w:p w14:paraId="09C7209F" w14:textId="6502036F" w:rsidR="00095DC0" w:rsidRPr="00990ECC" w:rsidRDefault="00095DC0" w:rsidP="00095DC0">
      <w:pPr>
        <w:tabs>
          <w:tab w:val="left" w:pos="720"/>
          <w:tab w:val="left" w:pos="1440"/>
          <w:tab w:val="left" w:pos="2160"/>
          <w:tab w:val="left" w:pos="2880"/>
          <w:tab w:val="left" w:pos="3600"/>
          <w:tab w:val="left" w:pos="4320"/>
          <w:tab w:val="left" w:pos="5040"/>
          <w:tab w:val="left" w:pos="5552"/>
        </w:tabs>
      </w:pPr>
      <w:r w:rsidRPr="00990ECC">
        <w:t>Access code:  2533 672 4533</w:t>
      </w:r>
    </w:p>
    <w:p w14:paraId="194AB662" w14:textId="77777777" w:rsidR="00095DC0" w:rsidRPr="00990ECC" w:rsidRDefault="00095DC0" w:rsidP="00095DC0">
      <w:pPr>
        <w:tabs>
          <w:tab w:val="left" w:pos="720"/>
          <w:tab w:val="left" w:pos="1440"/>
          <w:tab w:val="left" w:pos="2160"/>
          <w:tab w:val="left" w:pos="2880"/>
          <w:tab w:val="left" w:pos="3600"/>
          <w:tab w:val="left" w:pos="4320"/>
          <w:tab w:val="left" w:pos="5040"/>
          <w:tab w:val="left" w:pos="5552"/>
        </w:tabs>
      </w:pPr>
    </w:p>
    <w:p w14:paraId="373B3387" w14:textId="77777777" w:rsidR="00095DC0" w:rsidRPr="00990ECC" w:rsidRDefault="00095DC0" w:rsidP="00095DC0">
      <w:pPr>
        <w:pStyle w:val="Body"/>
        <w:numPr>
          <w:ilvl w:val="0"/>
          <w:numId w:val="9"/>
        </w:numPr>
        <w:ind w:left="360"/>
        <w:rPr>
          <w:rFonts w:cs="Times New Roman"/>
          <w:b/>
          <w:bCs/>
        </w:rPr>
      </w:pPr>
      <w:r w:rsidRPr="00990ECC">
        <w:rPr>
          <w:rFonts w:cs="Times New Roman"/>
          <w:b/>
          <w:bCs/>
        </w:rPr>
        <w:t xml:space="preserve">ROUTINE ITEMS </w:t>
      </w:r>
    </w:p>
    <w:p w14:paraId="7534971F" w14:textId="77777777" w:rsidR="00095DC0" w:rsidRPr="00990ECC" w:rsidRDefault="00095DC0" w:rsidP="00095DC0">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540"/>
        <w:contextualSpacing/>
        <w:rPr>
          <w:rFonts w:ascii="Times New Roman" w:hAnsi="Times New Roman" w:cs="Times New Roman"/>
          <w:sz w:val="24"/>
          <w:szCs w:val="24"/>
        </w:rPr>
      </w:pPr>
      <w:r w:rsidRPr="00990ECC">
        <w:rPr>
          <w:rFonts w:ascii="Times New Roman" w:hAnsi="Times New Roman" w:cs="Times New Roman"/>
          <w:sz w:val="24"/>
          <w:szCs w:val="24"/>
        </w:rPr>
        <w:t xml:space="preserve">Introductions. </w:t>
      </w:r>
    </w:p>
    <w:p w14:paraId="7D9676F2" w14:textId="77777777" w:rsidR="00095DC0" w:rsidRPr="00990ECC" w:rsidRDefault="00095DC0" w:rsidP="00095DC0">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540"/>
        <w:contextualSpacing/>
        <w:rPr>
          <w:rFonts w:ascii="Times New Roman" w:hAnsi="Times New Roman" w:cs="Times New Roman"/>
          <w:sz w:val="24"/>
          <w:szCs w:val="24"/>
        </w:rPr>
      </w:pPr>
      <w:r w:rsidRPr="00990ECC">
        <w:rPr>
          <w:rFonts w:ascii="Times New Roman" w:hAnsi="Times New Roman" w:cs="Times New Roman"/>
          <w:sz w:val="24"/>
          <w:szCs w:val="24"/>
        </w:rPr>
        <w:t>Updates from Commissioner Margret Cooke.</w:t>
      </w:r>
      <w:r w:rsidRPr="00990ECC">
        <w:rPr>
          <w:rFonts w:ascii="Times New Roman" w:hAnsi="Times New Roman" w:cs="Times New Roman"/>
          <w:sz w:val="24"/>
          <w:szCs w:val="24"/>
        </w:rPr>
        <w:tab/>
      </w:r>
    </w:p>
    <w:p w14:paraId="105E1754" w14:textId="77777777" w:rsidR="00095DC0" w:rsidRPr="00990ECC" w:rsidRDefault="00095DC0" w:rsidP="00095DC0">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540"/>
        <w:contextualSpacing/>
        <w:rPr>
          <w:rFonts w:ascii="Times New Roman" w:hAnsi="Times New Roman" w:cs="Times New Roman"/>
          <w:sz w:val="24"/>
          <w:szCs w:val="24"/>
        </w:rPr>
      </w:pPr>
      <w:r w:rsidRPr="00990ECC">
        <w:rPr>
          <w:rFonts w:ascii="Times New Roman" w:hAnsi="Times New Roman" w:cs="Times New Roman"/>
          <w:sz w:val="24"/>
          <w:szCs w:val="24"/>
        </w:rPr>
        <w:t xml:space="preserve">Record of the Public Health Council Meeting held February 9, 2022. </w:t>
      </w:r>
      <w:r w:rsidRPr="00990ECC">
        <w:rPr>
          <w:rFonts w:ascii="Times New Roman" w:hAnsi="Times New Roman" w:cs="Times New Roman"/>
          <w:b/>
          <w:sz w:val="24"/>
          <w:szCs w:val="24"/>
        </w:rPr>
        <w:t>(Vote)</w:t>
      </w:r>
    </w:p>
    <w:p w14:paraId="04B1BD46" w14:textId="77777777" w:rsidR="00095DC0" w:rsidRPr="00990ECC" w:rsidRDefault="00095DC0" w:rsidP="00095DC0">
      <w:pPr>
        <w:pStyle w:val="Body"/>
        <w:tabs>
          <w:tab w:val="left" w:pos="720"/>
          <w:tab w:val="left" w:pos="900"/>
        </w:tabs>
        <w:rPr>
          <w:rFonts w:eastAsia="Calibri" w:cs="Times New Roman"/>
          <w:bCs/>
        </w:rPr>
      </w:pPr>
    </w:p>
    <w:p w14:paraId="31B6CC0B" w14:textId="77777777" w:rsidR="00095DC0" w:rsidRPr="00990ECC" w:rsidRDefault="00095DC0" w:rsidP="00095DC0">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360"/>
        <w:contextualSpacing/>
        <w:rPr>
          <w:rFonts w:ascii="Times New Roman" w:hAnsi="Times New Roman" w:cs="Times New Roman"/>
          <w:b/>
          <w:bCs/>
          <w:sz w:val="24"/>
          <w:szCs w:val="24"/>
        </w:rPr>
      </w:pPr>
      <w:r w:rsidRPr="00990ECC">
        <w:rPr>
          <w:rFonts w:ascii="Times New Roman" w:hAnsi="Times New Roman" w:cs="Times New Roman"/>
          <w:b/>
          <w:sz w:val="24"/>
          <w:szCs w:val="24"/>
        </w:rPr>
        <w:t>REGULATIONS</w:t>
      </w:r>
    </w:p>
    <w:p w14:paraId="4CBEA2E1" w14:textId="77777777" w:rsidR="00095DC0" w:rsidRPr="00990ECC" w:rsidRDefault="00095DC0" w:rsidP="00095DC0">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540"/>
        <w:contextualSpacing/>
        <w:rPr>
          <w:rFonts w:ascii="Times New Roman" w:hAnsi="Times New Roman" w:cs="Times New Roman"/>
          <w:b/>
          <w:bCs/>
          <w:sz w:val="24"/>
          <w:szCs w:val="24"/>
        </w:rPr>
      </w:pPr>
      <w:r w:rsidRPr="00990ECC">
        <w:rPr>
          <w:rFonts w:ascii="Times New Roman" w:hAnsi="Times New Roman" w:cs="Times New Roman"/>
          <w:sz w:val="24"/>
          <w:szCs w:val="24"/>
        </w:rPr>
        <w:t xml:space="preserve">Request to promulgate amendments to 105 CMR 172, </w:t>
      </w:r>
      <w:r w:rsidRPr="00990ECC">
        <w:rPr>
          <w:rFonts w:ascii="Times New Roman" w:hAnsi="Times New Roman" w:cs="Times New Roman"/>
          <w:i/>
          <w:iCs/>
          <w:sz w:val="24"/>
          <w:szCs w:val="24"/>
        </w:rPr>
        <w:t>Implementation of MGL c.111, section 111c, regulating the reporting of infectious diseases dangerous to the public.</w:t>
      </w:r>
      <w:r w:rsidRPr="00990ECC">
        <w:rPr>
          <w:rFonts w:ascii="Times New Roman" w:hAnsi="Times New Roman" w:cs="Times New Roman"/>
          <w:sz w:val="24"/>
          <w:szCs w:val="24"/>
        </w:rPr>
        <w:t xml:space="preserve"> </w:t>
      </w:r>
      <w:r w:rsidRPr="00990ECC">
        <w:rPr>
          <w:rFonts w:ascii="Times New Roman" w:hAnsi="Times New Roman" w:cs="Times New Roman"/>
          <w:b/>
          <w:bCs/>
          <w:sz w:val="24"/>
          <w:szCs w:val="24"/>
        </w:rPr>
        <w:t>(Vote)</w:t>
      </w:r>
    </w:p>
    <w:p w14:paraId="487B6642" w14:textId="77777777" w:rsidR="00095DC0" w:rsidRPr="00990ECC" w:rsidRDefault="00095DC0" w:rsidP="00095DC0">
      <w:pPr>
        <w:pStyle w:val="Body"/>
        <w:tabs>
          <w:tab w:val="left" w:pos="720"/>
          <w:tab w:val="left" w:pos="900"/>
        </w:tabs>
        <w:rPr>
          <w:rFonts w:eastAsia="Calibri" w:cs="Times New Roman"/>
          <w:bCs/>
        </w:rPr>
      </w:pPr>
    </w:p>
    <w:p w14:paraId="410EC79F" w14:textId="77777777" w:rsidR="00095DC0" w:rsidRPr="00990ECC" w:rsidRDefault="00095DC0" w:rsidP="00095DC0">
      <w:pPr>
        <w:pStyle w:val="Body"/>
        <w:numPr>
          <w:ilvl w:val="0"/>
          <w:numId w:val="9"/>
        </w:numPr>
        <w:tabs>
          <w:tab w:val="left" w:pos="720"/>
          <w:tab w:val="left" w:pos="900"/>
        </w:tabs>
        <w:ind w:left="360"/>
        <w:rPr>
          <w:rFonts w:eastAsia="Calibri" w:cs="Times New Roman"/>
          <w:bCs/>
        </w:rPr>
      </w:pPr>
      <w:r w:rsidRPr="00990ECC">
        <w:rPr>
          <w:rFonts w:eastAsia="Calibri" w:cs="Times New Roman"/>
          <w:b/>
        </w:rPr>
        <w:t>PRESENTATIONS</w:t>
      </w:r>
    </w:p>
    <w:p w14:paraId="6F0CE9D6" w14:textId="77777777" w:rsidR="00095DC0" w:rsidRPr="00990ECC" w:rsidRDefault="00095DC0" w:rsidP="00095DC0">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547"/>
        <w:contextualSpacing/>
        <w:rPr>
          <w:rFonts w:ascii="Times New Roman" w:hAnsi="Times New Roman" w:cs="Times New Roman"/>
          <w:sz w:val="24"/>
          <w:szCs w:val="24"/>
        </w:rPr>
      </w:pPr>
      <w:r w:rsidRPr="00990ECC">
        <w:rPr>
          <w:rFonts w:ascii="Times New Roman" w:hAnsi="Times New Roman" w:cs="Times New Roman"/>
          <w:sz w:val="24"/>
          <w:szCs w:val="24"/>
        </w:rPr>
        <w:t>Update on the Office of Problem Gambling Services.</w:t>
      </w:r>
    </w:p>
    <w:p w14:paraId="5D73B718" w14:textId="77777777" w:rsidR="00095DC0" w:rsidRPr="00990ECC" w:rsidRDefault="00095DC0" w:rsidP="00095DC0">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547"/>
        <w:contextualSpacing/>
        <w:rPr>
          <w:rFonts w:ascii="Times New Roman" w:hAnsi="Times New Roman" w:cs="Times New Roman"/>
          <w:sz w:val="24"/>
          <w:szCs w:val="24"/>
        </w:rPr>
      </w:pPr>
      <w:r w:rsidRPr="00990ECC">
        <w:rPr>
          <w:rFonts w:ascii="Times New Roman" w:hAnsi="Times New Roman" w:cs="Times New Roman"/>
          <w:sz w:val="24"/>
          <w:szCs w:val="24"/>
        </w:rPr>
        <w:t>Update on the Vaccine Equity Initiative.</w:t>
      </w:r>
    </w:p>
    <w:p w14:paraId="3B43F367" w14:textId="77777777" w:rsidR="00095DC0" w:rsidRPr="00990ECC" w:rsidRDefault="00095DC0" w:rsidP="00095DC0">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547"/>
        <w:contextualSpacing/>
        <w:rPr>
          <w:rFonts w:ascii="Times New Roman" w:hAnsi="Times New Roman" w:cs="Times New Roman"/>
          <w:sz w:val="24"/>
          <w:szCs w:val="24"/>
        </w:rPr>
      </w:pPr>
      <w:r w:rsidRPr="00990ECC">
        <w:rPr>
          <w:rFonts w:ascii="Times New Roman" w:hAnsi="Times New Roman" w:cs="Times New Roman"/>
          <w:sz w:val="24"/>
          <w:szCs w:val="24"/>
        </w:rPr>
        <w:t>New Results and Updates from the COVID-19 Community Impact Survey (CCIS).</w:t>
      </w:r>
    </w:p>
    <w:p w14:paraId="38DD8E89" w14:textId="77777777" w:rsidR="00095DC0" w:rsidRPr="00990ECC" w:rsidRDefault="00095DC0" w:rsidP="00095DC0">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rFonts w:ascii="Times New Roman" w:hAnsi="Times New Roman" w:cs="Times New Roman"/>
          <w:sz w:val="24"/>
          <w:szCs w:val="24"/>
        </w:rPr>
      </w:pPr>
    </w:p>
    <w:p w14:paraId="26B1E8A0" w14:textId="77777777" w:rsidR="00095DC0" w:rsidRPr="00990ECC" w:rsidRDefault="00095DC0" w:rsidP="00095DC0"/>
    <w:p w14:paraId="12360736" w14:textId="77777777" w:rsidR="00095DC0" w:rsidRPr="00990ECC" w:rsidRDefault="00095DC0" w:rsidP="00095DC0">
      <w:pPr>
        <w:pBdr>
          <w:top w:val="single" w:sz="4" w:space="1" w:color="auto"/>
          <w:bottom w:val="single" w:sz="6" w:space="1" w:color="auto"/>
        </w:pBdr>
        <w:jc w:val="both"/>
        <w:rPr>
          <w:rFonts w:eastAsia="MS Mincho"/>
          <w:i/>
          <w:lang w:eastAsia="ja-JP"/>
        </w:rPr>
      </w:pPr>
    </w:p>
    <w:p w14:paraId="3DBF683A" w14:textId="77777777" w:rsidR="00095DC0" w:rsidRPr="00990ECC" w:rsidRDefault="00095DC0" w:rsidP="00095DC0">
      <w:pPr>
        <w:pBdr>
          <w:top w:val="single" w:sz="4" w:space="1" w:color="auto"/>
          <w:bottom w:val="single" w:sz="6" w:space="1" w:color="auto"/>
        </w:pBdr>
        <w:jc w:val="both"/>
        <w:rPr>
          <w:rFonts w:eastAsia="MS Mincho"/>
          <w:i/>
          <w:lang w:eastAsia="ja-JP"/>
        </w:rPr>
      </w:pPr>
      <w:r w:rsidRPr="00990ECC">
        <w:rPr>
          <w:rFonts w:eastAsia="MS Mincho"/>
          <w:i/>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14:paraId="730E4917" w14:textId="77777777" w:rsidR="00095DC0" w:rsidRPr="00976996" w:rsidRDefault="00095DC0" w:rsidP="00095DC0">
      <w:pPr>
        <w:pBdr>
          <w:top w:val="single" w:sz="4" w:space="1" w:color="auto"/>
          <w:bottom w:val="single" w:sz="6" w:space="1" w:color="auto"/>
        </w:pBdr>
        <w:jc w:val="both"/>
        <w:rPr>
          <w:rFonts w:eastAsia="MS Mincho"/>
          <w:i/>
          <w:szCs w:val="20"/>
          <w:lang w:eastAsia="ja-JP"/>
        </w:rPr>
      </w:pPr>
    </w:p>
    <w:p w14:paraId="61A92241" w14:textId="77777777" w:rsidR="00990ECC" w:rsidRDefault="00990ECC">
      <w:pPr>
        <w:pStyle w:val="NoSpacing"/>
        <w:spacing w:line="276" w:lineRule="auto"/>
        <w:rPr>
          <w:rFonts w:ascii="Times New Roman" w:hAnsi="Times New Roman" w:cs="Times New Roman"/>
          <w:sz w:val="24"/>
          <w:szCs w:val="24"/>
        </w:rPr>
      </w:pPr>
    </w:p>
    <w:p w14:paraId="612EBDE2" w14:textId="5B017317"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lastRenderedPageBreak/>
        <w:t>Attendance and Summary of Votes:</w:t>
      </w:r>
    </w:p>
    <w:p w14:paraId="59376223" w14:textId="52A905B4"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Presented below is a summary of the meeting, including </w:t>
      </w:r>
      <w:r w:rsidR="008E04D8" w:rsidRPr="006245D7">
        <w:rPr>
          <w:rFonts w:ascii="Times New Roman" w:hAnsi="Times New Roman" w:cs="Times New Roman"/>
          <w:sz w:val="24"/>
          <w:szCs w:val="24"/>
        </w:rPr>
        <w:t>timekeeping</w:t>
      </w:r>
      <w:r w:rsidRPr="006245D7">
        <w:rPr>
          <w:rFonts w:ascii="Times New Roman" w:hAnsi="Times New Roman" w:cs="Times New Roman"/>
          <w:sz w:val="24"/>
          <w:szCs w:val="24"/>
        </w:rPr>
        <w:t xml:space="preserve">, attendance and votes cast. </w:t>
      </w:r>
    </w:p>
    <w:p w14:paraId="3CBCCD27" w14:textId="366108F6"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Date of Meeting:</w:t>
      </w:r>
      <w:r w:rsidR="001342A1">
        <w:rPr>
          <w:rFonts w:ascii="Times New Roman" w:hAnsi="Times New Roman" w:cs="Times New Roman"/>
          <w:sz w:val="24"/>
          <w:szCs w:val="24"/>
        </w:rPr>
        <w:t xml:space="preserve"> </w:t>
      </w:r>
      <w:r w:rsidR="00095DC0">
        <w:rPr>
          <w:rFonts w:ascii="Times New Roman" w:hAnsi="Times New Roman" w:cs="Times New Roman"/>
          <w:sz w:val="24"/>
          <w:szCs w:val="24"/>
        </w:rPr>
        <w:t>March</w:t>
      </w:r>
      <w:r w:rsidR="002C588F">
        <w:rPr>
          <w:rFonts w:ascii="Times New Roman" w:hAnsi="Times New Roman" w:cs="Times New Roman"/>
          <w:sz w:val="24"/>
          <w:szCs w:val="24"/>
        </w:rPr>
        <w:t xml:space="preserve"> </w:t>
      </w:r>
      <w:r w:rsidR="00E91973">
        <w:rPr>
          <w:rFonts w:ascii="Times New Roman" w:hAnsi="Times New Roman" w:cs="Times New Roman"/>
          <w:sz w:val="24"/>
          <w:szCs w:val="24"/>
        </w:rPr>
        <w:t>9</w:t>
      </w:r>
      <w:r w:rsidRPr="006245D7">
        <w:rPr>
          <w:rFonts w:ascii="Times New Roman" w:hAnsi="Times New Roman" w:cs="Times New Roman"/>
          <w:sz w:val="24"/>
          <w:szCs w:val="24"/>
        </w:rPr>
        <w:t>, 202</w:t>
      </w:r>
      <w:r w:rsidR="00E91973">
        <w:rPr>
          <w:rFonts w:ascii="Times New Roman" w:hAnsi="Times New Roman" w:cs="Times New Roman"/>
          <w:sz w:val="24"/>
          <w:szCs w:val="24"/>
        </w:rPr>
        <w:t>2</w:t>
      </w:r>
    </w:p>
    <w:p w14:paraId="32173559" w14:textId="3E8FF9E9" w:rsidR="00735253" w:rsidRPr="006245D7" w:rsidRDefault="00653299">
      <w:pPr>
        <w:pStyle w:val="BodyB"/>
        <w:spacing w:after="0"/>
        <w:rPr>
          <w:rFonts w:ascii="Times New Roman" w:eastAsia="Times New Roman" w:hAnsi="Times New Roman" w:cs="Times New Roman"/>
          <w:sz w:val="24"/>
          <w:szCs w:val="24"/>
        </w:rPr>
      </w:pPr>
      <w:r w:rsidRPr="006245D7">
        <w:rPr>
          <w:rFonts w:ascii="Times New Roman" w:hAnsi="Times New Roman" w:cs="Times New Roman"/>
          <w:sz w:val="24"/>
          <w:szCs w:val="24"/>
          <w:lang w:val="nl-NL"/>
        </w:rPr>
        <w:t>Start Time</w:t>
      </w:r>
      <w:r w:rsidR="003479E8" w:rsidRPr="006245D7">
        <w:rPr>
          <w:rFonts w:ascii="Times New Roman" w:hAnsi="Times New Roman" w:cs="Times New Roman"/>
          <w:sz w:val="24"/>
          <w:szCs w:val="24"/>
          <w:lang w:val="nl-NL"/>
        </w:rPr>
        <w:t>:</w:t>
      </w:r>
      <w:r w:rsidR="0025402D">
        <w:rPr>
          <w:rFonts w:ascii="Times New Roman" w:hAnsi="Times New Roman" w:cs="Times New Roman"/>
          <w:sz w:val="24"/>
          <w:szCs w:val="24"/>
          <w:lang w:val="nl-NL"/>
        </w:rPr>
        <w:t xml:space="preserve"> </w:t>
      </w:r>
      <w:r w:rsidR="004D2888">
        <w:rPr>
          <w:rFonts w:ascii="Times New Roman" w:hAnsi="Times New Roman" w:cs="Times New Roman"/>
          <w:sz w:val="24"/>
          <w:szCs w:val="24"/>
          <w:lang w:val="nl-NL"/>
        </w:rPr>
        <w:t>9</w:t>
      </w:r>
      <w:r w:rsidR="00F83D3F">
        <w:rPr>
          <w:rFonts w:ascii="Times New Roman" w:hAnsi="Times New Roman" w:cs="Times New Roman"/>
          <w:sz w:val="24"/>
          <w:szCs w:val="24"/>
          <w:lang w:val="nl-NL"/>
        </w:rPr>
        <w:t>:</w:t>
      </w:r>
      <w:r w:rsidR="00095DC0">
        <w:rPr>
          <w:rFonts w:ascii="Times New Roman" w:hAnsi="Times New Roman" w:cs="Times New Roman"/>
          <w:sz w:val="24"/>
          <w:szCs w:val="24"/>
          <w:lang w:val="nl-NL"/>
        </w:rPr>
        <w:t>11</w:t>
      </w:r>
      <w:r w:rsidR="004D2888">
        <w:rPr>
          <w:rFonts w:ascii="Times New Roman" w:hAnsi="Times New Roman" w:cs="Times New Roman"/>
          <w:sz w:val="24"/>
          <w:szCs w:val="24"/>
          <w:lang w:val="nl-NL"/>
        </w:rPr>
        <w:t>am</w:t>
      </w:r>
      <w:r w:rsidR="00DD142B">
        <w:rPr>
          <w:rFonts w:ascii="Times New Roman" w:hAnsi="Times New Roman" w:cs="Times New Roman"/>
          <w:sz w:val="24"/>
          <w:szCs w:val="24"/>
          <w:lang w:val="nl-NL"/>
        </w:rPr>
        <w:t xml:space="preserve"> </w:t>
      </w:r>
      <w:r w:rsidR="00CF174D">
        <w:rPr>
          <w:rFonts w:ascii="Times New Roman" w:hAnsi="Times New Roman" w:cs="Times New Roman"/>
          <w:sz w:val="24"/>
          <w:szCs w:val="24"/>
          <w:lang w:val="nl-NL"/>
        </w:rPr>
        <w:t xml:space="preserve"> </w:t>
      </w:r>
      <w:r w:rsidRPr="006245D7">
        <w:rPr>
          <w:rFonts w:ascii="Times New Roman" w:hAnsi="Times New Roman" w:cs="Times New Roman"/>
          <w:sz w:val="24"/>
          <w:szCs w:val="24"/>
        </w:rPr>
        <w:t>Ending Time:</w:t>
      </w:r>
      <w:r w:rsidR="004D2888">
        <w:rPr>
          <w:rFonts w:ascii="Times New Roman" w:hAnsi="Times New Roman" w:cs="Times New Roman"/>
          <w:sz w:val="24"/>
          <w:szCs w:val="24"/>
        </w:rPr>
        <w:t xml:space="preserve"> </w:t>
      </w:r>
      <w:r w:rsidR="006B7337">
        <w:rPr>
          <w:rFonts w:ascii="Times New Roman" w:hAnsi="Times New Roman" w:cs="Times New Roman"/>
          <w:sz w:val="24"/>
          <w:szCs w:val="24"/>
        </w:rPr>
        <w:t>1</w:t>
      </w:r>
      <w:r w:rsidR="00095DC0">
        <w:rPr>
          <w:rFonts w:ascii="Times New Roman" w:hAnsi="Times New Roman" w:cs="Times New Roman"/>
          <w:sz w:val="24"/>
          <w:szCs w:val="24"/>
        </w:rPr>
        <w:t>1</w:t>
      </w:r>
      <w:r w:rsidR="006B7337">
        <w:rPr>
          <w:rFonts w:ascii="Times New Roman" w:hAnsi="Times New Roman" w:cs="Times New Roman"/>
          <w:sz w:val="24"/>
          <w:szCs w:val="24"/>
        </w:rPr>
        <w:t>:</w:t>
      </w:r>
      <w:r w:rsidR="00095DC0">
        <w:rPr>
          <w:rFonts w:ascii="Times New Roman" w:hAnsi="Times New Roman" w:cs="Times New Roman"/>
          <w:sz w:val="24"/>
          <w:szCs w:val="24"/>
        </w:rPr>
        <w:t>20</w:t>
      </w:r>
      <w:r w:rsidR="004D2888">
        <w:rPr>
          <w:rFonts w:ascii="Times New Roman" w:hAnsi="Times New Roman" w:cs="Times New Roman"/>
          <w:sz w:val="24"/>
          <w:szCs w:val="24"/>
        </w:rPr>
        <w:t>am</w:t>
      </w:r>
      <w:r w:rsidRPr="006245D7">
        <w:rPr>
          <w:rFonts w:ascii="Times New Roman" w:hAnsi="Times New Roman" w:cs="Times New Roman"/>
          <w:sz w:val="24"/>
          <w:szCs w:val="24"/>
        </w:rPr>
        <w:t xml:space="preserve"> </w:t>
      </w:r>
    </w:p>
    <w:tbl>
      <w:tblPr>
        <w:tblW w:w="5195"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695"/>
        <w:gridCol w:w="1063"/>
        <w:gridCol w:w="2188"/>
        <w:gridCol w:w="3769"/>
      </w:tblGrid>
      <w:tr w:rsidR="00095DC0" w:rsidRPr="004C4A5B" w14:paraId="2C4170C2" w14:textId="2E1576A2" w:rsidTr="00772D1E">
        <w:trPr>
          <w:trHeight w:val="1161"/>
          <w:tblHeader/>
        </w:trPr>
        <w:tc>
          <w:tcPr>
            <w:tcW w:w="13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6B8D" w14:textId="77777777" w:rsidR="00095DC0" w:rsidRPr="004C4A5B" w:rsidRDefault="00095DC0" w:rsidP="00261EBC">
            <w:pPr>
              <w:pStyle w:val="BodyB"/>
              <w:spacing w:after="0"/>
              <w:jc w:val="center"/>
              <w:rPr>
                <w:rFonts w:ascii="Times New Roman" w:hAnsi="Times New Roman" w:cs="Times New Roman"/>
                <w:b/>
                <w:bCs/>
              </w:rPr>
            </w:pPr>
            <w:r w:rsidRPr="004C4A5B">
              <w:rPr>
                <w:rFonts w:ascii="Times New Roman" w:hAnsi="Times New Roman" w:cs="Times New Roman"/>
                <w:b/>
                <w:bCs/>
              </w:rPr>
              <w:t>Board Member</w:t>
            </w:r>
          </w:p>
        </w:tc>
        <w:tc>
          <w:tcPr>
            <w:tcW w:w="54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8E05B" w14:textId="77777777" w:rsidR="00095DC0" w:rsidRPr="004C4A5B" w:rsidRDefault="00095DC0" w:rsidP="00261EBC">
            <w:pPr>
              <w:pStyle w:val="BodyB"/>
              <w:spacing w:after="0"/>
              <w:jc w:val="center"/>
              <w:rPr>
                <w:rFonts w:ascii="Times New Roman" w:hAnsi="Times New Roman" w:cs="Times New Roman"/>
                <w:b/>
                <w:bCs/>
              </w:rPr>
            </w:pPr>
            <w:r w:rsidRPr="004C4A5B">
              <w:rPr>
                <w:rFonts w:ascii="Times New Roman" w:hAnsi="Times New Roman" w:cs="Times New Roman"/>
                <w:b/>
                <w:bCs/>
              </w:rPr>
              <w:t>Attended</w:t>
            </w:r>
          </w:p>
        </w:tc>
        <w:tc>
          <w:tcPr>
            <w:tcW w:w="11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03DE9F" w14:textId="116FFAEB" w:rsidR="00095DC0" w:rsidRPr="004C4A5B" w:rsidRDefault="00095DC0" w:rsidP="00261EBC">
            <w:pPr>
              <w:pStyle w:val="BodyB"/>
              <w:spacing w:after="0"/>
              <w:jc w:val="center"/>
              <w:rPr>
                <w:rFonts w:ascii="Times New Roman" w:hAnsi="Times New Roman" w:cs="Times New Roman"/>
                <w:b/>
                <w:bCs/>
              </w:rPr>
            </w:pPr>
            <w:r w:rsidRPr="004C4A5B">
              <w:rPr>
                <w:rFonts w:ascii="Times New Roman" w:hAnsi="Times New Roman" w:cs="Times New Roman"/>
                <w:b/>
                <w:bCs/>
              </w:rPr>
              <w:t xml:space="preserve">First Order: Approval of </w:t>
            </w:r>
            <w:r>
              <w:rPr>
                <w:rFonts w:ascii="Times New Roman" w:hAnsi="Times New Roman" w:cs="Times New Roman"/>
                <w:b/>
                <w:bCs/>
              </w:rPr>
              <w:t>February</w:t>
            </w:r>
            <w:r w:rsidRPr="004C4A5B">
              <w:rPr>
                <w:rFonts w:ascii="Times New Roman" w:hAnsi="Times New Roman" w:cs="Times New Roman"/>
                <w:b/>
                <w:bCs/>
              </w:rPr>
              <w:t xml:space="preserve"> </w:t>
            </w:r>
            <w:r>
              <w:rPr>
                <w:rFonts w:ascii="Times New Roman" w:hAnsi="Times New Roman" w:cs="Times New Roman"/>
                <w:b/>
                <w:bCs/>
              </w:rPr>
              <w:t>9</w:t>
            </w:r>
            <w:r w:rsidRPr="004C4A5B">
              <w:rPr>
                <w:rFonts w:ascii="Times New Roman" w:hAnsi="Times New Roman" w:cs="Times New Roman"/>
                <w:b/>
                <w:bCs/>
              </w:rPr>
              <w:t>, 202</w:t>
            </w:r>
            <w:r>
              <w:rPr>
                <w:rFonts w:ascii="Times New Roman" w:hAnsi="Times New Roman" w:cs="Times New Roman"/>
                <w:b/>
                <w:bCs/>
              </w:rPr>
              <w:t>2</w:t>
            </w:r>
            <w:r w:rsidRPr="004C4A5B">
              <w:rPr>
                <w:rFonts w:ascii="Times New Roman" w:hAnsi="Times New Roman" w:cs="Times New Roman"/>
                <w:b/>
                <w:bCs/>
              </w:rPr>
              <w:t xml:space="preserve"> Meeting Minutes (Vote)</w:t>
            </w:r>
          </w:p>
        </w:tc>
        <w:tc>
          <w:tcPr>
            <w:tcW w:w="1940" w:type="pct"/>
            <w:tcBorders>
              <w:top w:val="single" w:sz="4" w:space="0" w:color="000000"/>
              <w:left w:val="single" w:sz="4" w:space="0" w:color="000000"/>
              <w:bottom w:val="single" w:sz="4" w:space="0" w:color="000000"/>
              <w:right w:val="single" w:sz="4" w:space="0" w:color="000000"/>
            </w:tcBorders>
            <w:vAlign w:val="center"/>
          </w:tcPr>
          <w:p w14:paraId="1366A4F7" w14:textId="459F31B0" w:rsidR="00095DC0" w:rsidRPr="004C4A5B" w:rsidRDefault="00095DC0" w:rsidP="00772D1E">
            <w:pPr>
              <w:pStyle w:val="BodyB"/>
              <w:spacing w:after="0"/>
              <w:jc w:val="center"/>
              <w:rPr>
                <w:rFonts w:ascii="Times New Roman" w:hAnsi="Times New Roman" w:cs="Times New Roman"/>
                <w:b/>
                <w:bCs/>
              </w:rPr>
            </w:pPr>
            <w:r>
              <w:rPr>
                <w:rFonts w:ascii="Times New Roman" w:hAnsi="Times New Roman" w:cs="Times New Roman"/>
                <w:b/>
                <w:bCs/>
              </w:rPr>
              <w:t xml:space="preserve">Second Order: </w:t>
            </w:r>
            <w:r w:rsidR="00990ECC" w:rsidRPr="00095DC0">
              <w:rPr>
                <w:rFonts w:ascii="Times New Roman" w:hAnsi="Times New Roman" w:cs="Times New Roman"/>
                <w:b/>
                <w:bCs/>
              </w:rPr>
              <w:t>REGULATIONS</w:t>
            </w:r>
            <w:r w:rsidR="00990ECC">
              <w:rPr>
                <w:rFonts w:ascii="Times New Roman" w:hAnsi="Times New Roman" w:cs="Times New Roman"/>
                <w:b/>
                <w:bCs/>
              </w:rPr>
              <w:t xml:space="preserve"> Request</w:t>
            </w:r>
            <w:r w:rsidRPr="00095DC0">
              <w:rPr>
                <w:rFonts w:ascii="Times New Roman" w:hAnsi="Times New Roman" w:cs="Times New Roman"/>
                <w:b/>
                <w:bCs/>
              </w:rPr>
              <w:t xml:space="preserve"> to promulgate amendments to 105 CMR 172, Implementation of MGL c.111, section 111c, regulating the reporting of infectious diseases dangerous to the public. (Vote)</w:t>
            </w:r>
          </w:p>
        </w:tc>
      </w:tr>
      <w:tr w:rsidR="00095DC0" w:rsidRPr="004C4A5B" w14:paraId="4529666C" w14:textId="06F7B08B" w:rsidTr="00772D1E">
        <w:tblPrEx>
          <w:shd w:val="clear" w:color="auto" w:fill="auto"/>
        </w:tblPrEx>
        <w:trPr>
          <w:trHeight w:val="369"/>
        </w:trPr>
        <w:tc>
          <w:tcPr>
            <w:tcW w:w="13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4E1B74A7" w:rsidR="00095DC0" w:rsidRPr="004C4A5B" w:rsidRDefault="00095DC0" w:rsidP="00261EBC">
            <w:pPr>
              <w:pStyle w:val="BodyB"/>
              <w:spacing w:after="0"/>
              <w:jc w:val="center"/>
              <w:rPr>
                <w:rFonts w:ascii="Times New Roman" w:hAnsi="Times New Roman" w:cs="Times New Roman"/>
                <w:b/>
                <w:bCs/>
              </w:rPr>
            </w:pPr>
            <w:r w:rsidRPr="004C4A5B">
              <w:rPr>
                <w:rFonts w:ascii="Times New Roman" w:hAnsi="Times New Roman" w:cs="Times New Roman"/>
                <w:b/>
                <w:bCs/>
              </w:rPr>
              <w:t>Commissioner Margret Cooke</w:t>
            </w:r>
          </w:p>
        </w:tc>
        <w:tc>
          <w:tcPr>
            <w:tcW w:w="54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AC60C8" w14:textId="77777777" w:rsidR="00095DC0" w:rsidRPr="004C4A5B" w:rsidRDefault="00095DC0" w:rsidP="00261EBC">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11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9BE42" w14:textId="288D9316" w:rsidR="00095DC0" w:rsidRPr="004C4A5B" w:rsidRDefault="00095DC0" w:rsidP="00261EBC">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1940" w:type="pct"/>
            <w:tcBorders>
              <w:top w:val="single" w:sz="4" w:space="0" w:color="000000"/>
              <w:left w:val="single" w:sz="4" w:space="0" w:color="000000"/>
              <w:bottom w:val="single" w:sz="4" w:space="0" w:color="000000"/>
              <w:right w:val="single" w:sz="4" w:space="0" w:color="000000"/>
            </w:tcBorders>
            <w:vAlign w:val="center"/>
          </w:tcPr>
          <w:p w14:paraId="4000F380" w14:textId="7EDC2FFF" w:rsidR="00095DC0" w:rsidRPr="004C4A5B" w:rsidRDefault="00095DC0" w:rsidP="00261EB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095DC0" w:rsidRPr="004C4A5B" w14:paraId="432FBE7D" w14:textId="15C4FDC7" w:rsidTr="00772D1E">
        <w:tblPrEx>
          <w:shd w:val="clear" w:color="auto" w:fill="auto"/>
        </w:tblPrEx>
        <w:trPr>
          <w:trHeight w:val="468"/>
        </w:trPr>
        <w:tc>
          <w:tcPr>
            <w:tcW w:w="13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5AA90BA9" w:rsidR="00095DC0" w:rsidRPr="004C4A5B" w:rsidRDefault="00095DC0" w:rsidP="00261EBC">
            <w:pPr>
              <w:pStyle w:val="BodyB"/>
              <w:spacing w:after="0"/>
              <w:jc w:val="center"/>
              <w:rPr>
                <w:rFonts w:ascii="Times New Roman" w:hAnsi="Times New Roman" w:cs="Times New Roman"/>
                <w:b/>
                <w:bCs/>
              </w:rPr>
            </w:pPr>
            <w:bookmarkStart w:id="0" w:name="_Hlk95398292"/>
            <w:r w:rsidRPr="004C4A5B">
              <w:rPr>
                <w:rFonts w:ascii="Times New Roman" w:hAnsi="Times New Roman" w:cs="Times New Roman"/>
                <w:b/>
                <w:bCs/>
              </w:rPr>
              <w:t>Edward Bernstein</w:t>
            </w:r>
          </w:p>
        </w:tc>
        <w:tc>
          <w:tcPr>
            <w:tcW w:w="54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19F60E" w14:textId="77777777" w:rsidR="00095DC0" w:rsidRPr="004C4A5B" w:rsidRDefault="00095DC0" w:rsidP="00261EBC">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11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154AC" w14:textId="77777777" w:rsidR="00095DC0" w:rsidRPr="004C4A5B" w:rsidRDefault="00095DC0" w:rsidP="00261EBC">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1940" w:type="pct"/>
            <w:tcBorders>
              <w:top w:val="single" w:sz="4" w:space="0" w:color="000000"/>
              <w:left w:val="single" w:sz="4" w:space="0" w:color="000000"/>
              <w:bottom w:val="single" w:sz="4" w:space="0" w:color="000000"/>
              <w:right w:val="single" w:sz="4" w:space="0" w:color="000000"/>
            </w:tcBorders>
            <w:vAlign w:val="center"/>
          </w:tcPr>
          <w:p w14:paraId="74C2946D" w14:textId="072BFC4F" w:rsidR="00095DC0" w:rsidRPr="004C4A5B" w:rsidRDefault="00095DC0" w:rsidP="00261EB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095DC0" w:rsidRPr="004C4A5B" w14:paraId="1E94BA01" w14:textId="15D38A74" w:rsidTr="00772D1E">
        <w:tblPrEx>
          <w:shd w:val="clear" w:color="auto" w:fill="auto"/>
        </w:tblPrEx>
        <w:trPr>
          <w:trHeight w:val="441"/>
        </w:trPr>
        <w:tc>
          <w:tcPr>
            <w:tcW w:w="13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095DC0" w:rsidRPr="004C4A5B" w:rsidRDefault="00095DC0" w:rsidP="00261EBC">
            <w:pPr>
              <w:pStyle w:val="BodyB"/>
              <w:spacing w:after="0"/>
              <w:jc w:val="center"/>
              <w:rPr>
                <w:rFonts w:ascii="Times New Roman" w:hAnsi="Times New Roman" w:cs="Times New Roman"/>
                <w:b/>
                <w:bCs/>
              </w:rPr>
            </w:pPr>
            <w:r w:rsidRPr="004C4A5B">
              <w:rPr>
                <w:rFonts w:ascii="Times New Roman" w:hAnsi="Times New Roman" w:cs="Times New Roman"/>
                <w:b/>
                <w:bCs/>
              </w:rPr>
              <w:t>Lissette Blondet</w:t>
            </w:r>
          </w:p>
        </w:tc>
        <w:tc>
          <w:tcPr>
            <w:tcW w:w="54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80CBA2" w14:textId="224CC646" w:rsidR="00095DC0" w:rsidRPr="004C4A5B" w:rsidRDefault="00095DC0" w:rsidP="00261EBC">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10FDBD" w14:textId="2645E2B7" w:rsidR="00095DC0" w:rsidRPr="004C4A5B" w:rsidRDefault="00095DC0" w:rsidP="00261EB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940" w:type="pct"/>
            <w:tcBorders>
              <w:top w:val="single" w:sz="4" w:space="0" w:color="000000"/>
              <w:left w:val="single" w:sz="4" w:space="0" w:color="000000"/>
              <w:bottom w:val="single" w:sz="4" w:space="0" w:color="000000"/>
              <w:right w:val="single" w:sz="4" w:space="0" w:color="000000"/>
            </w:tcBorders>
            <w:vAlign w:val="center"/>
          </w:tcPr>
          <w:p w14:paraId="0DA4346F" w14:textId="6DFC76CC" w:rsidR="00095DC0" w:rsidRPr="004C4A5B" w:rsidRDefault="00095DC0" w:rsidP="00261EB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095DC0" w:rsidRPr="004C4A5B" w14:paraId="456AE3F6" w14:textId="32B093FE" w:rsidTr="00772D1E">
        <w:tblPrEx>
          <w:shd w:val="clear" w:color="auto" w:fill="auto"/>
        </w:tblPrEx>
        <w:trPr>
          <w:trHeight w:val="459"/>
        </w:trPr>
        <w:tc>
          <w:tcPr>
            <w:tcW w:w="13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095DC0" w:rsidRPr="004C4A5B" w:rsidRDefault="00095DC0" w:rsidP="00261EBC">
            <w:pPr>
              <w:pStyle w:val="BodyB"/>
              <w:spacing w:after="0"/>
              <w:jc w:val="center"/>
              <w:rPr>
                <w:rFonts w:ascii="Times New Roman" w:hAnsi="Times New Roman" w:cs="Times New Roman"/>
                <w:b/>
                <w:bCs/>
              </w:rPr>
            </w:pPr>
            <w:r w:rsidRPr="004C4A5B">
              <w:rPr>
                <w:rFonts w:ascii="Times New Roman" w:hAnsi="Times New Roman" w:cs="Times New Roman"/>
                <w:b/>
                <w:bCs/>
              </w:rPr>
              <w:t>Kathleen Carey</w:t>
            </w:r>
          </w:p>
        </w:tc>
        <w:tc>
          <w:tcPr>
            <w:tcW w:w="54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AC802B" w14:textId="77777777" w:rsidR="00095DC0" w:rsidRPr="004C4A5B" w:rsidRDefault="00095DC0" w:rsidP="00261EBC">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11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BDD55A" w14:textId="77777777" w:rsidR="00095DC0" w:rsidRPr="004C4A5B" w:rsidRDefault="00095DC0" w:rsidP="00261EBC">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1940" w:type="pct"/>
            <w:tcBorders>
              <w:top w:val="single" w:sz="4" w:space="0" w:color="000000"/>
              <w:left w:val="single" w:sz="4" w:space="0" w:color="000000"/>
              <w:bottom w:val="single" w:sz="4" w:space="0" w:color="000000"/>
              <w:right w:val="single" w:sz="4" w:space="0" w:color="000000"/>
            </w:tcBorders>
            <w:vAlign w:val="center"/>
          </w:tcPr>
          <w:p w14:paraId="0A88ED3F" w14:textId="2C23AD5A" w:rsidR="00095DC0" w:rsidRPr="004C4A5B" w:rsidRDefault="00095DC0" w:rsidP="00261EB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095DC0" w:rsidRPr="004C4A5B" w14:paraId="3F753217" w14:textId="61205B16" w:rsidTr="00772D1E">
        <w:tblPrEx>
          <w:shd w:val="clear" w:color="auto" w:fill="auto"/>
        </w:tblPrEx>
        <w:trPr>
          <w:trHeight w:val="378"/>
        </w:trPr>
        <w:tc>
          <w:tcPr>
            <w:tcW w:w="13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82990" w14:textId="4C998FEB" w:rsidR="00095DC0" w:rsidRPr="004C4A5B" w:rsidRDefault="00095DC0" w:rsidP="00261EBC">
            <w:pPr>
              <w:pStyle w:val="BodyB"/>
              <w:spacing w:after="0"/>
              <w:jc w:val="center"/>
              <w:rPr>
                <w:rFonts w:ascii="Times New Roman" w:hAnsi="Times New Roman" w:cs="Times New Roman"/>
                <w:b/>
                <w:bCs/>
              </w:rPr>
            </w:pPr>
            <w:r w:rsidRPr="004C4A5B">
              <w:rPr>
                <w:rFonts w:ascii="Times New Roman" w:hAnsi="Times New Roman" w:cs="Times New Roman"/>
                <w:b/>
                <w:bCs/>
              </w:rPr>
              <w:t>Secretary Elizabeth Chen</w:t>
            </w:r>
          </w:p>
        </w:tc>
        <w:tc>
          <w:tcPr>
            <w:tcW w:w="54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1F40F2" w14:textId="77777777" w:rsidR="00095DC0" w:rsidRPr="004C4A5B" w:rsidRDefault="00095DC0" w:rsidP="00261EBC">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11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0B5044" w14:textId="596B5400" w:rsidR="00095DC0" w:rsidRPr="004C4A5B" w:rsidRDefault="006B287B" w:rsidP="00261EB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940" w:type="pct"/>
            <w:tcBorders>
              <w:top w:val="single" w:sz="4" w:space="0" w:color="000000"/>
              <w:left w:val="single" w:sz="4" w:space="0" w:color="000000"/>
              <w:bottom w:val="single" w:sz="4" w:space="0" w:color="000000"/>
              <w:right w:val="single" w:sz="4" w:space="0" w:color="000000"/>
            </w:tcBorders>
            <w:vAlign w:val="center"/>
          </w:tcPr>
          <w:p w14:paraId="693E3E5F" w14:textId="254ACDD1" w:rsidR="00095DC0" w:rsidRPr="004C4A5B" w:rsidRDefault="00095DC0" w:rsidP="00261EB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095DC0" w:rsidRPr="004C4A5B" w14:paraId="1BE8C572" w14:textId="61551315" w:rsidTr="00772D1E">
        <w:tblPrEx>
          <w:shd w:val="clear" w:color="auto" w:fill="auto"/>
        </w:tblPrEx>
        <w:trPr>
          <w:trHeight w:val="351"/>
        </w:trPr>
        <w:tc>
          <w:tcPr>
            <w:tcW w:w="13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095DC0" w:rsidRPr="004C4A5B" w:rsidRDefault="00095DC0" w:rsidP="00261EBC">
            <w:pPr>
              <w:pStyle w:val="BodyB"/>
              <w:spacing w:after="0"/>
              <w:jc w:val="center"/>
              <w:rPr>
                <w:rFonts w:ascii="Times New Roman" w:hAnsi="Times New Roman" w:cs="Times New Roman"/>
                <w:b/>
                <w:bCs/>
              </w:rPr>
            </w:pPr>
            <w:r w:rsidRPr="004C4A5B">
              <w:rPr>
                <w:rFonts w:ascii="Times New Roman" w:hAnsi="Times New Roman" w:cs="Times New Roman"/>
                <w:b/>
                <w:bCs/>
              </w:rPr>
              <w:t>Harold Cox</w:t>
            </w:r>
          </w:p>
        </w:tc>
        <w:tc>
          <w:tcPr>
            <w:tcW w:w="54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FF1B8" w14:textId="7BA9A41F" w:rsidR="00095DC0" w:rsidRPr="004C4A5B" w:rsidRDefault="00095DC0" w:rsidP="00261EB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48DB6A" w14:textId="38B628C0" w:rsidR="00095DC0" w:rsidRPr="004C4A5B" w:rsidRDefault="00095DC0" w:rsidP="00261EB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940" w:type="pct"/>
            <w:tcBorders>
              <w:top w:val="single" w:sz="4" w:space="0" w:color="000000"/>
              <w:left w:val="single" w:sz="4" w:space="0" w:color="000000"/>
              <w:bottom w:val="single" w:sz="4" w:space="0" w:color="000000"/>
              <w:right w:val="single" w:sz="4" w:space="0" w:color="000000"/>
            </w:tcBorders>
            <w:vAlign w:val="center"/>
          </w:tcPr>
          <w:p w14:paraId="53E7D731" w14:textId="5F3805E4" w:rsidR="00095DC0" w:rsidRPr="004C4A5B" w:rsidRDefault="00095DC0" w:rsidP="00261EB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095DC0" w:rsidRPr="004C4A5B" w14:paraId="2349889C" w14:textId="39D481A9" w:rsidTr="00772D1E">
        <w:tblPrEx>
          <w:shd w:val="clear" w:color="auto" w:fill="auto"/>
        </w:tblPrEx>
        <w:trPr>
          <w:trHeight w:val="396"/>
        </w:trPr>
        <w:tc>
          <w:tcPr>
            <w:tcW w:w="13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095DC0" w:rsidRPr="004C4A5B" w:rsidRDefault="00095DC0" w:rsidP="00261EBC">
            <w:pPr>
              <w:pStyle w:val="BodyB"/>
              <w:spacing w:after="0"/>
              <w:jc w:val="center"/>
              <w:rPr>
                <w:rFonts w:ascii="Times New Roman" w:hAnsi="Times New Roman" w:cs="Times New Roman"/>
                <w:b/>
                <w:bCs/>
              </w:rPr>
            </w:pPr>
            <w:r w:rsidRPr="004C4A5B">
              <w:rPr>
                <w:rFonts w:ascii="Times New Roman" w:hAnsi="Times New Roman" w:cs="Times New Roman"/>
                <w:b/>
                <w:bCs/>
              </w:rPr>
              <w:t>Alba Cruz-Davis</w:t>
            </w:r>
          </w:p>
        </w:tc>
        <w:tc>
          <w:tcPr>
            <w:tcW w:w="54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239AE" w14:textId="73FDC294" w:rsidR="00095DC0" w:rsidRPr="004C4A5B" w:rsidRDefault="00095DC0" w:rsidP="00261EB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BB7B50" w14:textId="74E81050" w:rsidR="00095DC0" w:rsidRPr="004C4A5B" w:rsidRDefault="00095DC0" w:rsidP="00261EB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940" w:type="pct"/>
            <w:tcBorders>
              <w:top w:val="single" w:sz="4" w:space="0" w:color="000000"/>
              <w:left w:val="single" w:sz="4" w:space="0" w:color="000000"/>
              <w:bottom w:val="single" w:sz="4" w:space="0" w:color="000000"/>
              <w:right w:val="single" w:sz="4" w:space="0" w:color="000000"/>
            </w:tcBorders>
            <w:vAlign w:val="center"/>
          </w:tcPr>
          <w:p w14:paraId="6330D082" w14:textId="4D89B58F" w:rsidR="00095DC0" w:rsidRPr="004C4A5B" w:rsidRDefault="00095DC0" w:rsidP="00261EB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095DC0" w:rsidRPr="004C4A5B" w14:paraId="5122B111" w14:textId="2B1A8418" w:rsidTr="00772D1E">
        <w:tblPrEx>
          <w:shd w:val="clear" w:color="auto" w:fill="auto"/>
        </w:tblPrEx>
        <w:trPr>
          <w:trHeight w:val="411"/>
        </w:trPr>
        <w:tc>
          <w:tcPr>
            <w:tcW w:w="13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095DC0" w:rsidRPr="004C4A5B" w:rsidRDefault="00095DC0" w:rsidP="00261EBC">
            <w:pPr>
              <w:pStyle w:val="BodyB"/>
              <w:spacing w:after="0"/>
              <w:jc w:val="center"/>
              <w:rPr>
                <w:rFonts w:ascii="Times New Roman" w:hAnsi="Times New Roman" w:cs="Times New Roman"/>
                <w:b/>
                <w:bCs/>
              </w:rPr>
            </w:pPr>
            <w:r w:rsidRPr="004C4A5B">
              <w:rPr>
                <w:rFonts w:ascii="Times New Roman" w:hAnsi="Times New Roman" w:cs="Times New Roman"/>
                <w:b/>
                <w:bCs/>
              </w:rPr>
              <w:t>Michele David</w:t>
            </w:r>
          </w:p>
        </w:tc>
        <w:tc>
          <w:tcPr>
            <w:tcW w:w="54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F3B3D" w14:textId="75338DF7" w:rsidR="00095DC0" w:rsidRPr="004C4A5B" w:rsidRDefault="00095DC0" w:rsidP="00261EBC">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11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7058FE" w14:textId="75CD3DDB" w:rsidR="00095DC0" w:rsidRPr="004C4A5B" w:rsidRDefault="006B287B" w:rsidP="00261EB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940" w:type="pct"/>
            <w:tcBorders>
              <w:top w:val="single" w:sz="4" w:space="0" w:color="000000"/>
              <w:left w:val="single" w:sz="4" w:space="0" w:color="000000"/>
              <w:bottom w:val="single" w:sz="4" w:space="0" w:color="000000"/>
              <w:right w:val="single" w:sz="4" w:space="0" w:color="000000"/>
            </w:tcBorders>
            <w:vAlign w:val="center"/>
          </w:tcPr>
          <w:p w14:paraId="6120F143" w14:textId="52A1EE47" w:rsidR="00095DC0" w:rsidRPr="004C4A5B" w:rsidRDefault="00CB0C12" w:rsidP="00261EB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r>
      <w:tr w:rsidR="00095DC0" w:rsidRPr="004C4A5B" w14:paraId="468B47C6" w14:textId="452E3193" w:rsidTr="00772D1E">
        <w:tblPrEx>
          <w:shd w:val="clear" w:color="auto" w:fill="auto"/>
        </w:tblPrEx>
        <w:trPr>
          <w:trHeight w:val="432"/>
        </w:trPr>
        <w:tc>
          <w:tcPr>
            <w:tcW w:w="13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7962B4" w14:textId="5A77FE58" w:rsidR="00095DC0" w:rsidRPr="004C4A5B" w:rsidRDefault="00095DC0" w:rsidP="00261EBC">
            <w:pPr>
              <w:pStyle w:val="BodyB"/>
              <w:spacing w:after="0"/>
              <w:jc w:val="center"/>
              <w:rPr>
                <w:rFonts w:ascii="Times New Roman" w:hAnsi="Times New Roman" w:cs="Times New Roman"/>
                <w:b/>
                <w:bCs/>
              </w:rPr>
            </w:pPr>
            <w:r w:rsidRPr="004C4A5B">
              <w:rPr>
                <w:rFonts w:ascii="Times New Roman" w:hAnsi="Times New Roman" w:cs="Times New Roman"/>
                <w:b/>
                <w:bCs/>
              </w:rPr>
              <w:t>Elizabeth Evans</w:t>
            </w:r>
          </w:p>
        </w:tc>
        <w:tc>
          <w:tcPr>
            <w:tcW w:w="54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C87E7" w14:textId="57498045" w:rsidR="00095DC0" w:rsidRPr="004C4A5B" w:rsidRDefault="00095DC0" w:rsidP="00261EB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1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869423" w14:textId="52F056A0" w:rsidR="00095DC0" w:rsidRPr="004C4A5B" w:rsidRDefault="00095DC0" w:rsidP="00261EB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940" w:type="pct"/>
            <w:tcBorders>
              <w:top w:val="single" w:sz="4" w:space="0" w:color="000000"/>
              <w:left w:val="single" w:sz="4" w:space="0" w:color="000000"/>
              <w:bottom w:val="single" w:sz="4" w:space="0" w:color="000000"/>
              <w:right w:val="single" w:sz="4" w:space="0" w:color="000000"/>
            </w:tcBorders>
            <w:vAlign w:val="center"/>
          </w:tcPr>
          <w:p w14:paraId="3DFAECE1" w14:textId="4CB0AF1A" w:rsidR="00095DC0" w:rsidRPr="004C4A5B" w:rsidRDefault="00095DC0" w:rsidP="00261EB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r>
      <w:tr w:rsidR="00095DC0" w:rsidRPr="004C4A5B" w14:paraId="11239B3E" w14:textId="1DBEDC07" w:rsidTr="00772D1E">
        <w:tblPrEx>
          <w:shd w:val="clear" w:color="auto" w:fill="auto"/>
        </w:tblPrEx>
        <w:trPr>
          <w:trHeight w:val="486"/>
        </w:trPr>
        <w:tc>
          <w:tcPr>
            <w:tcW w:w="13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D3A568" w14:textId="77777777" w:rsidR="00095DC0" w:rsidRPr="004C4A5B" w:rsidRDefault="00095DC0" w:rsidP="00261EBC">
            <w:pPr>
              <w:pStyle w:val="BodyB"/>
              <w:spacing w:after="0"/>
              <w:jc w:val="center"/>
              <w:rPr>
                <w:rFonts w:ascii="Times New Roman" w:hAnsi="Times New Roman" w:cs="Times New Roman"/>
                <w:b/>
                <w:bCs/>
              </w:rPr>
            </w:pPr>
            <w:r w:rsidRPr="004C4A5B">
              <w:rPr>
                <w:rFonts w:ascii="Times New Roman" w:hAnsi="Times New Roman" w:cs="Times New Roman"/>
                <w:b/>
                <w:bCs/>
              </w:rPr>
              <w:t>Michael Kneeland</w:t>
            </w:r>
          </w:p>
        </w:tc>
        <w:tc>
          <w:tcPr>
            <w:tcW w:w="54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7D4ABD" w14:textId="0BD52948" w:rsidR="00095DC0" w:rsidRPr="004C4A5B" w:rsidRDefault="00095DC0" w:rsidP="00261EB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A92B32" w14:textId="1A557B8C" w:rsidR="00095DC0" w:rsidRPr="004C4A5B" w:rsidRDefault="00095DC0" w:rsidP="00261EB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940" w:type="pct"/>
            <w:tcBorders>
              <w:top w:val="single" w:sz="4" w:space="0" w:color="000000"/>
              <w:left w:val="single" w:sz="4" w:space="0" w:color="000000"/>
              <w:bottom w:val="single" w:sz="4" w:space="0" w:color="000000"/>
              <w:right w:val="single" w:sz="4" w:space="0" w:color="000000"/>
            </w:tcBorders>
            <w:vAlign w:val="center"/>
          </w:tcPr>
          <w:p w14:paraId="6487E4C7" w14:textId="3614D99F" w:rsidR="00095DC0" w:rsidRPr="004C4A5B" w:rsidRDefault="00095DC0" w:rsidP="00261EB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095DC0" w:rsidRPr="004C4A5B" w14:paraId="3447FBF3" w14:textId="61B34366" w:rsidTr="00772D1E">
        <w:tblPrEx>
          <w:shd w:val="clear" w:color="auto" w:fill="auto"/>
        </w:tblPrEx>
        <w:trPr>
          <w:trHeight w:val="279"/>
        </w:trPr>
        <w:tc>
          <w:tcPr>
            <w:tcW w:w="13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095DC0" w:rsidRPr="004C4A5B" w:rsidRDefault="00095DC0" w:rsidP="00261EBC">
            <w:pPr>
              <w:pStyle w:val="BodyA"/>
              <w:jc w:val="center"/>
              <w:rPr>
                <w:rFonts w:ascii="Times New Roman" w:hAnsi="Times New Roman" w:cs="Times New Roman"/>
                <w:b/>
                <w:bCs/>
              </w:rPr>
            </w:pPr>
            <w:r w:rsidRPr="004C4A5B">
              <w:rPr>
                <w:rFonts w:ascii="Times New Roman" w:hAnsi="Times New Roman" w:cs="Times New Roman"/>
                <w:b/>
                <w:bCs/>
              </w:rPr>
              <w:t>Joanna Lambert</w:t>
            </w:r>
          </w:p>
        </w:tc>
        <w:tc>
          <w:tcPr>
            <w:tcW w:w="54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571EDA" w14:textId="06298618" w:rsidR="00095DC0" w:rsidRPr="004C4A5B" w:rsidRDefault="00095DC0" w:rsidP="00261EBC">
            <w:pPr>
              <w:pStyle w:val="BodyA"/>
              <w:jc w:val="center"/>
              <w:rPr>
                <w:rFonts w:ascii="Times New Roman" w:hAnsi="Times New Roman" w:cs="Times New Roman"/>
              </w:rPr>
            </w:pPr>
            <w:r>
              <w:rPr>
                <w:rFonts w:ascii="Times New Roman" w:hAnsi="Times New Roman" w:cs="Times New Roman"/>
              </w:rPr>
              <w:t>Yes</w:t>
            </w:r>
          </w:p>
        </w:tc>
        <w:tc>
          <w:tcPr>
            <w:tcW w:w="11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477FA3" w14:textId="135B71C8" w:rsidR="00095DC0" w:rsidRPr="004C4A5B" w:rsidRDefault="00095DC0" w:rsidP="00261EBC">
            <w:pPr>
              <w:pStyle w:val="BodyA"/>
              <w:spacing w:after="200"/>
              <w:jc w:val="center"/>
              <w:rPr>
                <w:rFonts w:ascii="Times New Roman" w:hAnsi="Times New Roman" w:cs="Times New Roman"/>
              </w:rPr>
            </w:pPr>
            <w:r>
              <w:rPr>
                <w:rFonts w:ascii="Times New Roman" w:hAnsi="Times New Roman" w:cs="Times New Roman"/>
              </w:rPr>
              <w:t>Yes</w:t>
            </w:r>
          </w:p>
        </w:tc>
        <w:tc>
          <w:tcPr>
            <w:tcW w:w="1940" w:type="pct"/>
            <w:tcBorders>
              <w:top w:val="single" w:sz="4" w:space="0" w:color="000000"/>
              <w:left w:val="single" w:sz="4" w:space="0" w:color="000000"/>
              <w:bottom w:val="single" w:sz="4" w:space="0" w:color="000000"/>
              <w:right w:val="single" w:sz="4" w:space="0" w:color="000000"/>
            </w:tcBorders>
            <w:vAlign w:val="center"/>
          </w:tcPr>
          <w:p w14:paraId="30EBFE50" w14:textId="1E4616A1" w:rsidR="00095DC0" w:rsidRPr="004C4A5B" w:rsidRDefault="00095DC0" w:rsidP="00261EBC">
            <w:pPr>
              <w:pStyle w:val="BodyA"/>
              <w:spacing w:after="200" w:line="276" w:lineRule="auto"/>
              <w:jc w:val="center"/>
              <w:rPr>
                <w:rFonts w:ascii="Times New Roman" w:hAnsi="Times New Roman" w:cs="Times New Roman"/>
              </w:rPr>
            </w:pPr>
            <w:r>
              <w:rPr>
                <w:rFonts w:ascii="Times New Roman" w:hAnsi="Times New Roman" w:cs="Times New Roman"/>
              </w:rPr>
              <w:t>Yes</w:t>
            </w:r>
          </w:p>
        </w:tc>
      </w:tr>
      <w:tr w:rsidR="00095DC0" w:rsidRPr="004C4A5B" w14:paraId="347547A0" w14:textId="302AEF84" w:rsidTr="00772D1E">
        <w:tblPrEx>
          <w:shd w:val="clear" w:color="auto" w:fill="auto"/>
        </w:tblPrEx>
        <w:trPr>
          <w:trHeight w:val="513"/>
        </w:trPr>
        <w:tc>
          <w:tcPr>
            <w:tcW w:w="13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89F26" w14:textId="132B2886" w:rsidR="00095DC0" w:rsidRPr="004C4A5B" w:rsidRDefault="00095DC0" w:rsidP="00261EBC">
            <w:pPr>
              <w:pStyle w:val="BodyB"/>
              <w:spacing w:after="0"/>
              <w:jc w:val="center"/>
              <w:rPr>
                <w:rFonts w:ascii="Times New Roman" w:hAnsi="Times New Roman" w:cs="Times New Roman"/>
                <w:b/>
                <w:bCs/>
              </w:rPr>
            </w:pPr>
            <w:r w:rsidRPr="004C4A5B">
              <w:rPr>
                <w:rFonts w:ascii="Times New Roman" w:hAnsi="Times New Roman" w:cs="Times New Roman"/>
                <w:b/>
                <w:bCs/>
              </w:rPr>
              <w:t>Mary Moscato</w:t>
            </w:r>
          </w:p>
        </w:tc>
        <w:tc>
          <w:tcPr>
            <w:tcW w:w="54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E48CD" w14:textId="40166306" w:rsidR="00095DC0" w:rsidRPr="004C4A5B" w:rsidRDefault="00095DC0" w:rsidP="00261EBC">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1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FBABB3" w14:textId="328CB804" w:rsidR="00095DC0" w:rsidRPr="004C4A5B" w:rsidRDefault="00095DC0" w:rsidP="00261EBC">
            <w:pPr>
              <w:pStyle w:val="BodyB"/>
              <w:jc w:val="center"/>
              <w:rPr>
                <w:rFonts w:ascii="Times New Roman" w:hAnsi="Times New Roman" w:cs="Times New Roman"/>
              </w:rPr>
            </w:pPr>
            <w:r>
              <w:rPr>
                <w:rFonts w:ascii="Times New Roman" w:hAnsi="Times New Roman" w:cs="Times New Roman"/>
              </w:rPr>
              <w:t>Yes</w:t>
            </w:r>
          </w:p>
        </w:tc>
        <w:tc>
          <w:tcPr>
            <w:tcW w:w="1940" w:type="pct"/>
            <w:tcBorders>
              <w:top w:val="single" w:sz="4" w:space="0" w:color="000000"/>
              <w:left w:val="single" w:sz="4" w:space="0" w:color="000000"/>
              <w:bottom w:val="single" w:sz="4" w:space="0" w:color="000000"/>
              <w:right w:val="single" w:sz="4" w:space="0" w:color="000000"/>
            </w:tcBorders>
            <w:vAlign w:val="center"/>
          </w:tcPr>
          <w:p w14:paraId="46F230CD" w14:textId="3225F1B1" w:rsidR="00095DC0" w:rsidRPr="004C4A5B" w:rsidRDefault="00095DC0" w:rsidP="00261EBC">
            <w:pPr>
              <w:pStyle w:val="BodyB"/>
              <w:jc w:val="center"/>
              <w:rPr>
                <w:rFonts w:ascii="Times New Roman" w:hAnsi="Times New Roman" w:cs="Times New Roman"/>
              </w:rPr>
            </w:pPr>
            <w:r>
              <w:rPr>
                <w:rFonts w:ascii="Times New Roman" w:hAnsi="Times New Roman" w:cs="Times New Roman"/>
              </w:rPr>
              <w:t>Yes</w:t>
            </w:r>
          </w:p>
        </w:tc>
      </w:tr>
      <w:bookmarkEnd w:id="0"/>
      <w:tr w:rsidR="00095DC0" w:rsidRPr="004C4A5B" w14:paraId="1F90C0E8" w14:textId="200C4457" w:rsidTr="00772D1E">
        <w:tblPrEx>
          <w:shd w:val="clear" w:color="auto" w:fill="auto"/>
        </w:tblPrEx>
        <w:trPr>
          <w:trHeight w:val="576"/>
        </w:trPr>
        <w:tc>
          <w:tcPr>
            <w:tcW w:w="13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96268" w14:textId="5CA90FAC" w:rsidR="00095DC0" w:rsidRPr="004C4A5B" w:rsidRDefault="00095DC0" w:rsidP="00261EBC">
            <w:pPr>
              <w:pStyle w:val="BodyB"/>
              <w:spacing w:after="0"/>
              <w:jc w:val="center"/>
              <w:rPr>
                <w:rFonts w:ascii="Times New Roman" w:hAnsi="Times New Roman" w:cs="Times New Roman"/>
                <w:b/>
                <w:bCs/>
              </w:rPr>
            </w:pPr>
            <w:r w:rsidRPr="004C4A5B">
              <w:rPr>
                <w:rFonts w:ascii="Times New Roman" w:hAnsi="Times New Roman" w:cs="Times New Roman"/>
                <w:b/>
                <w:bCs/>
              </w:rPr>
              <w:t xml:space="preserve">Secretary Cheryl </w:t>
            </w:r>
            <w:proofErr w:type="spellStart"/>
            <w:r w:rsidRPr="004C4A5B">
              <w:rPr>
                <w:rFonts w:ascii="Times New Roman" w:hAnsi="Times New Roman" w:cs="Times New Roman"/>
                <w:b/>
                <w:bCs/>
              </w:rPr>
              <w:t>Poppe</w:t>
            </w:r>
            <w:proofErr w:type="spellEnd"/>
          </w:p>
        </w:tc>
        <w:tc>
          <w:tcPr>
            <w:tcW w:w="54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11469" w14:textId="470E6468" w:rsidR="00095DC0" w:rsidRPr="004C4A5B" w:rsidRDefault="00095DC0" w:rsidP="00261EBC">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1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58D7D0" w14:textId="745881EF" w:rsidR="00095DC0" w:rsidRPr="004C4A5B" w:rsidRDefault="00095DC0" w:rsidP="00261EBC">
            <w:pPr>
              <w:pStyle w:val="BodyB"/>
              <w:jc w:val="center"/>
              <w:rPr>
                <w:rFonts w:ascii="Times New Roman" w:hAnsi="Times New Roman" w:cs="Times New Roman"/>
              </w:rPr>
            </w:pPr>
            <w:r>
              <w:rPr>
                <w:rFonts w:ascii="Times New Roman" w:hAnsi="Times New Roman" w:cs="Times New Roman"/>
              </w:rPr>
              <w:t>Yes</w:t>
            </w:r>
          </w:p>
        </w:tc>
        <w:tc>
          <w:tcPr>
            <w:tcW w:w="1940" w:type="pct"/>
            <w:tcBorders>
              <w:top w:val="single" w:sz="4" w:space="0" w:color="000000"/>
              <w:left w:val="single" w:sz="4" w:space="0" w:color="000000"/>
              <w:bottom w:val="single" w:sz="4" w:space="0" w:color="000000"/>
              <w:right w:val="single" w:sz="4" w:space="0" w:color="000000"/>
            </w:tcBorders>
            <w:vAlign w:val="center"/>
          </w:tcPr>
          <w:p w14:paraId="40EBE2DC" w14:textId="6D1EE53E" w:rsidR="00095DC0" w:rsidRPr="004C4A5B" w:rsidRDefault="00095DC0" w:rsidP="00261EBC">
            <w:pPr>
              <w:pStyle w:val="BodyB"/>
              <w:jc w:val="center"/>
              <w:rPr>
                <w:rFonts w:ascii="Times New Roman" w:hAnsi="Times New Roman" w:cs="Times New Roman"/>
              </w:rPr>
            </w:pPr>
            <w:r>
              <w:rPr>
                <w:rFonts w:ascii="Times New Roman" w:hAnsi="Times New Roman" w:cs="Times New Roman"/>
              </w:rPr>
              <w:t>Yes</w:t>
            </w:r>
          </w:p>
        </w:tc>
      </w:tr>
      <w:tr w:rsidR="00095DC0" w:rsidRPr="004C4A5B" w14:paraId="77BB1C2D" w14:textId="394184D2" w:rsidTr="00772D1E">
        <w:tblPrEx>
          <w:shd w:val="clear" w:color="auto" w:fill="auto"/>
        </w:tblPrEx>
        <w:trPr>
          <w:trHeight w:val="846"/>
        </w:trPr>
        <w:tc>
          <w:tcPr>
            <w:tcW w:w="13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095DC0" w:rsidRPr="004C4A5B" w:rsidRDefault="00095DC0" w:rsidP="00261EBC">
            <w:pPr>
              <w:pStyle w:val="BodyB"/>
              <w:spacing w:after="0"/>
              <w:jc w:val="center"/>
              <w:rPr>
                <w:rFonts w:ascii="Times New Roman" w:hAnsi="Times New Roman" w:cs="Times New Roman"/>
                <w:b/>
                <w:bCs/>
              </w:rPr>
            </w:pPr>
            <w:r w:rsidRPr="004C4A5B">
              <w:rPr>
                <w:rFonts w:ascii="Times New Roman" w:hAnsi="Times New Roman" w:cs="Times New Roman"/>
                <w:b/>
                <w:bCs/>
              </w:rPr>
              <w:t>Summary</w:t>
            </w:r>
          </w:p>
        </w:tc>
        <w:tc>
          <w:tcPr>
            <w:tcW w:w="54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DA43BB" w14:textId="6213DD36" w:rsidR="00095DC0" w:rsidRPr="004C4A5B" w:rsidRDefault="00095DC0" w:rsidP="00261EBC">
            <w:pPr>
              <w:pStyle w:val="BodyB"/>
              <w:spacing w:after="0"/>
              <w:jc w:val="center"/>
              <w:rPr>
                <w:rFonts w:ascii="Times New Roman" w:hAnsi="Times New Roman" w:cs="Times New Roman"/>
              </w:rPr>
            </w:pPr>
            <w:r>
              <w:rPr>
                <w:rFonts w:ascii="Times New Roman" w:hAnsi="Times New Roman" w:cs="Times New Roman"/>
              </w:rPr>
              <w:t>12</w:t>
            </w:r>
            <w:r w:rsidRPr="004C4A5B">
              <w:rPr>
                <w:rFonts w:ascii="Times New Roman" w:hAnsi="Times New Roman" w:cs="Times New Roman"/>
              </w:rPr>
              <w:t xml:space="preserve"> Members Present; </w:t>
            </w:r>
            <w:r>
              <w:rPr>
                <w:rFonts w:ascii="Times New Roman" w:hAnsi="Times New Roman" w:cs="Times New Roman"/>
              </w:rPr>
              <w:t>1</w:t>
            </w:r>
            <w:r w:rsidRPr="004C4A5B">
              <w:rPr>
                <w:rFonts w:ascii="Times New Roman" w:hAnsi="Times New Roman" w:cs="Times New Roman"/>
              </w:rPr>
              <w:t xml:space="preserve"> Absent</w:t>
            </w:r>
          </w:p>
        </w:tc>
        <w:tc>
          <w:tcPr>
            <w:tcW w:w="11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653F04" w14:textId="265EAA8E" w:rsidR="00095DC0" w:rsidRPr="004C4A5B" w:rsidRDefault="006B287B" w:rsidP="00261EBC">
            <w:pPr>
              <w:pStyle w:val="BodyB"/>
              <w:spacing w:after="0"/>
              <w:jc w:val="center"/>
              <w:rPr>
                <w:rFonts w:ascii="Times New Roman" w:hAnsi="Times New Roman" w:cs="Times New Roman"/>
              </w:rPr>
            </w:pPr>
            <w:r>
              <w:rPr>
                <w:rFonts w:ascii="Times New Roman" w:hAnsi="Times New Roman" w:cs="Times New Roman"/>
              </w:rPr>
              <w:t>10</w:t>
            </w:r>
            <w:r w:rsidR="00095DC0">
              <w:rPr>
                <w:rFonts w:ascii="Times New Roman" w:hAnsi="Times New Roman" w:cs="Times New Roman"/>
              </w:rPr>
              <w:t xml:space="preserve"> </w:t>
            </w:r>
            <w:r w:rsidR="00095DC0" w:rsidRPr="004C4A5B">
              <w:rPr>
                <w:rFonts w:ascii="Times New Roman" w:hAnsi="Times New Roman" w:cs="Times New Roman"/>
              </w:rPr>
              <w:t xml:space="preserve">Members Approved; </w:t>
            </w:r>
            <w:r>
              <w:rPr>
                <w:rFonts w:ascii="Times New Roman" w:hAnsi="Times New Roman" w:cs="Times New Roman"/>
              </w:rPr>
              <w:t>3</w:t>
            </w:r>
            <w:r w:rsidR="00095DC0" w:rsidRPr="004C4A5B">
              <w:rPr>
                <w:rFonts w:ascii="Times New Roman" w:hAnsi="Times New Roman" w:cs="Times New Roman"/>
              </w:rPr>
              <w:t xml:space="preserve"> Absent</w:t>
            </w:r>
          </w:p>
        </w:tc>
        <w:tc>
          <w:tcPr>
            <w:tcW w:w="1940" w:type="pct"/>
            <w:tcBorders>
              <w:top w:val="single" w:sz="4" w:space="0" w:color="000000"/>
              <w:left w:val="single" w:sz="4" w:space="0" w:color="000000"/>
              <w:bottom w:val="single" w:sz="4" w:space="0" w:color="000000"/>
              <w:right w:val="single" w:sz="4" w:space="0" w:color="000000"/>
            </w:tcBorders>
            <w:vAlign w:val="center"/>
          </w:tcPr>
          <w:p w14:paraId="3C68099C" w14:textId="77777777" w:rsidR="00095DC0" w:rsidRDefault="00095DC0" w:rsidP="00261EBC">
            <w:pPr>
              <w:pStyle w:val="BodyB"/>
              <w:spacing w:after="0"/>
              <w:jc w:val="center"/>
              <w:rPr>
                <w:rFonts w:ascii="Times New Roman" w:hAnsi="Times New Roman" w:cs="Times New Roman"/>
              </w:rPr>
            </w:pPr>
          </w:p>
          <w:p w14:paraId="03177E35" w14:textId="4EEF16B4" w:rsidR="00095DC0" w:rsidRPr="004C4A5B" w:rsidRDefault="00095DC0" w:rsidP="00261EBC">
            <w:pPr>
              <w:pStyle w:val="BodyB"/>
              <w:spacing w:after="0"/>
              <w:jc w:val="center"/>
              <w:rPr>
                <w:rFonts w:ascii="Times New Roman" w:hAnsi="Times New Roman" w:cs="Times New Roman"/>
              </w:rPr>
            </w:pPr>
            <w:r>
              <w:rPr>
                <w:rFonts w:ascii="Times New Roman" w:hAnsi="Times New Roman" w:cs="Times New Roman"/>
              </w:rPr>
              <w:t>1</w:t>
            </w:r>
            <w:r w:rsidR="00CB0C12">
              <w:rPr>
                <w:rFonts w:ascii="Times New Roman" w:hAnsi="Times New Roman" w:cs="Times New Roman"/>
              </w:rPr>
              <w:t>1</w:t>
            </w:r>
            <w:r>
              <w:rPr>
                <w:rFonts w:ascii="Times New Roman" w:hAnsi="Times New Roman" w:cs="Times New Roman"/>
              </w:rPr>
              <w:t xml:space="preserve"> </w:t>
            </w:r>
            <w:r w:rsidRPr="004C4A5B">
              <w:rPr>
                <w:rFonts w:ascii="Times New Roman" w:hAnsi="Times New Roman" w:cs="Times New Roman"/>
              </w:rPr>
              <w:t xml:space="preserve">Members Approved; </w:t>
            </w:r>
            <w:r w:rsidR="00CB0C12">
              <w:rPr>
                <w:rFonts w:ascii="Times New Roman" w:hAnsi="Times New Roman" w:cs="Times New Roman"/>
              </w:rPr>
              <w:t>2</w:t>
            </w:r>
            <w:r w:rsidRPr="004C4A5B">
              <w:rPr>
                <w:rFonts w:ascii="Times New Roman" w:hAnsi="Times New Roman" w:cs="Times New Roman"/>
              </w:rPr>
              <w:t xml:space="preserve"> Absent</w:t>
            </w:r>
          </w:p>
        </w:tc>
      </w:tr>
    </w:tbl>
    <w:p w14:paraId="6DF54845" w14:textId="77777777" w:rsidR="005458AF" w:rsidRDefault="005458AF" w:rsidP="005E66D3">
      <w:pPr>
        <w:pStyle w:val="BodyA"/>
        <w:spacing w:after="0" w:line="240" w:lineRule="auto"/>
        <w:rPr>
          <w:rFonts w:ascii="Times New Roman" w:hAnsi="Times New Roman" w:cs="Times New Roman"/>
          <w:b/>
          <w:sz w:val="24"/>
          <w:szCs w:val="24"/>
        </w:rPr>
      </w:pPr>
    </w:p>
    <w:p w14:paraId="19718943" w14:textId="5462D0E8" w:rsidR="00735253" w:rsidRPr="00F30C2B" w:rsidRDefault="00653299" w:rsidP="005E66D3">
      <w:pPr>
        <w:pStyle w:val="BodyA"/>
        <w:spacing w:after="0" w:line="240" w:lineRule="auto"/>
        <w:rPr>
          <w:rFonts w:ascii="Times New Roman" w:eastAsia="Times New Roman Bold" w:hAnsi="Times New Roman" w:cs="Times New Roman"/>
          <w:b/>
          <w:sz w:val="24"/>
          <w:szCs w:val="24"/>
        </w:rPr>
      </w:pPr>
      <w:r w:rsidRPr="00F30C2B">
        <w:rPr>
          <w:rFonts w:ascii="Times New Roman" w:hAnsi="Times New Roman" w:cs="Times New Roman"/>
          <w:b/>
          <w:sz w:val="24"/>
          <w:szCs w:val="24"/>
        </w:rPr>
        <w:t>PROCEEDINGS</w:t>
      </w:r>
    </w:p>
    <w:p w14:paraId="33AB7F5F" w14:textId="509A8FE5" w:rsidR="00735253" w:rsidRPr="00F30C2B" w:rsidRDefault="00653299" w:rsidP="005E66D3">
      <w:pPr>
        <w:pStyle w:val="BodyA"/>
        <w:spacing w:after="0" w:line="240" w:lineRule="auto"/>
        <w:rPr>
          <w:rFonts w:ascii="Times New Roman" w:eastAsia="Times New Roman" w:hAnsi="Times New Roman" w:cs="Times New Roman"/>
          <w:sz w:val="24"/>
          <w:szCs w:val="24"/>
        </w:rPr>
      </w:pPr>
      <w:r w:rsidRPr="00F30C2B">
        <w:rPr>
          <w:rFonts w:ascii="Times New Roman" w:hAnsi="Times New Roman" w:cs="Times New Roman"/>
          <w:sz w:val="24"/>
          <w:szCs w:val="24"/>
        </w:rPr>
        <w:t>A regular meeting of the Massachusetts Department of Public Health</w:t>
      </w:r>
      <w:r w:rsidRPr="00F30C2B">
        <w:rPr>
          <w:rFonts w:ascii="Times New Roman" w:hAnsi="Times New Roman" w:cs="Times New Roman"/>
          <w:sz w:val="24"/>
          <w:szCs w:val="24"/>
          <w:lang w:val="fr-FR"/>
        </w:rPr>
        <w:t>’</w:t>
      </w:r>
      <w:r w:rsidRPr="00F30C2B">
        <w:rPr>
          <w:rFonts w:ascii="Times New Roman" w:hAnsi="Times New Roman" w:cs="Times New Roman"/>
          <w:sz w:val="24"/>
          <w:szCs w:val="24"/>
        </w:rPr>
        <w:t xml:space="preserve">s Public Health Council (M.G.L. c. 17, §§ 1, 3) was held </w:t>
      </w:r>
      <w:r w:rsidR="00FC5DFA" w:rsidRPr="00F30C2B">
        <w:rPr>
          <w:rFonts w:ascii="Times New Roman" w:hAnsi="Times New Roman" w:cs="Times New Roman"/>
          <w:sz w:val="24"/>
          <w:szCs w:val="24"/>
        </w:rPr>
        <w:t xml:space="preserve">on </w:t>
      </w:r>
      <w:r w:rsidR="009C37D6" w:rsidRPr="00F30C2B">
        <w:rPr>
          <w:rFonts w:ascii="Times New Roman" w:hAnsi="Times New Roman" w:cs="Times New Roman"/>
          <w:sz w:val="24"/>
          <w:szCs w:val="24"/>
        </w:rPr>
        <w:t>Wedne</w:t>
      </w:r>
      <w:r w:rsidR="00FC5DFA" w:rsidRPr="00F30C2B">
        <w:rPr>
          <w:rFonts w:ascii="Times New Roman" w:hAnsi="Times New Roman" w:cs="Times New Roman"/>
          <w:sz w:val="24"/>
          <w:szCs w:val="24"/>
        </w:rPr>
        <w:t xml:space="preserve">sday, </w:t>
      </w:r>
      <w:r w:rsidR="00095DC0">
        <w:rPr>
          <w:rFonts w:ascii="Times New Roman" w:hAnsi="Times New Roman" w:cs="Times New Roman"/>
          <w:sz w:val="24"/>
          <w:szCs w:val="24"/>
        </w:rPr>
        <w:t>March</w:t>
      </w:r>
      <w:r w:rsidR="004D18B7">
        <w:rPr>
          <w:rFonts w:ascii="Times New Roman" w:hAnsi="Times New Roman" w:cs="Times New Roman"/>
          <w:sz w:val="24"/>
          <w:szCs w:val="24"/>
        </w:rPr>
        <w:t xml:space="preserve"> </w:t>
      </w:r>
      <w:r w:rsidR="00095DC0">
        <w:rPr>
          <w:rFonts w:ascii="Times New Roman" w:hAnsi="Times New Roman" w:cs="Times New Roman"/>
          <w:sz w:val="24"/>
          <w:szCs w:val="24"/>
        </w:rPr>
        <w:t>9th</w:t>
      </w:r>
      <w:r w:rsidR="004D18B7">
        <w:rPr>
          <w:rFonts w:ascii="Times New Roman" w:hAnsi="Times New Roman" w:cs="Times New Roman"/>
          <w:sz w:val="24"/>
          <w:szCs w:val="24"/>
        </w:rPr>
        <w:t>, 2022</w:t>
      </w:r>
      <w:r w:rsidR="00DE6C26" w:rsidRPr="00F30C2B">
        <w:rPr>
          <w:rFonts w:ascii="Times New Roman" w:hAnsi="Times New Roman" w:cs="Times New Roman"/>
          <w:sz w:val="24"/>
          <w:szCs w:val="24"/>
        </w:rPr>
        <w:t xml:space="preserve"> by</w:t>
      </w:r>
      <w:r w:rsidRPr="00F30C2B">
        <w:rPr>
          <w:rFonts w:ascii="Times New Roman" w:hAnsi="Times New Roman" w:cs="Times New Roman"/>
          <w:sz w:val="24"/>
          <w:szCs w:val="24"/>
        </w:rPr>
        <w:t xml:space="preserve"> the Massachusetts Department of Public Health, 250 Washington Street, </w:t>
      </w:r>
      <w:r w:rsidRPr="00F30C2B">
        <w:rPr>
          <w:rFonts w:ascii="Times New Roman" w:hAnsi="Times New Roman" w:cs="Times New Roman"/>
          <w:sz w:val="24"/>
          <w:szCs w:val="24"/>
          <w:lang w:val="nl-NL"/>
        </w:rPr>
        <w:t>Boston, Massachusetts 02108.</w:t>
      </w:r>
    </w:p>
    <w:p w14:paraId="5542238C" w14:textId="77777777" w:rsidR="00735253" w:rsidRPr="00F30C2B" w:rsidRDefault="00735253" w:rsidP="005E66D3">
      <w:pPr>
        <w:pStyle w:val="BodyA"/>
        <w:spacing w:after="0" w:line="240" w:lineRule="auto"/>
        <w:rPr>
          <w:rFonts w:ascii="Times New Roman" w:eastAsia="Times New Roman" w:hAnsi="Times New Roman" w:cs="Times New Roman"/>
          <w:sz w:val="24"/>
          <w:szCs w:val="24"/>
        </w:rPr>
      </w:pPr>
    </w:p>
    <w:p w14:paraId="655A8900" w14:textId="7204631B" w:rsidR="00735253" w:rsidRPr="00F30C2B" w:rsidRDefault="00653299" w:rsidP="005E66D3">
      <w:pPr>
        <w:pStyle w:val="BodyA"/>
        <w:spacing w:after="0" w:line="240" w:lineRule="auto"/>
        <w:rPr>
          <w:rFonts w:ascii="Times New Roman" w:eastAsia="Times New Roman" w:hAnsi="Times New Roman" w:cs="Times New Roman"/>
          <w:sz w:val="24"/>
          <w:szCs w:val="24"/>
        </w:rPr>
      </w:pPr>
      <w:r w:rsidRPr="00F30C2B">
        <w:rPr>
          <w:rFonts w:ascii="Times New Roman" w:hAnsi="Times New Roman" w:cs="Times New Roman"/>
          <w:sz w:val="24"/>
          <w:szCs w:val="24"/>
        </w:rPr>
        <w:t xml:space="preserve">Members present were: </w:t>
      </w:r>
      <w:r w:rsidR="00AD3A47" w:rsidRPr="00F30C2B">
        <w:rPr>
          <w:rFonts w:ascii="Times New Roman" w:hAnsi="Times New Roman" w:cs="Times New Roman"/>
          <w:sz w:val="24"/>
          <w:szCs w:val="24"/>
        </w:rPr>
        <w:t>Margret Cooke</w:t>
      </w:r>
      <w:r w:rsidR="00DE6C26" w:rsidRPr="00F30C2B">
        <w:rPr>
          <w:rFonts w:ascii="Times New Roman" w:hAnsi="Times New Roman" w:cs="Times New Roman"/>
          <w:sz w:val="24"/>
          <w:szCs w:val="24"/>
        </w:rPr>
        <w:t>;</w:t>
      </w:r>
      <w:r w:rsidR="009940C8" w:rsidRPr="00F30C2B">
        <w:rPr>
          <w:rFonts w:ascii="Times New Roman" w:hAnsi="Times New Roman" w:cs="Times New Roman"/>
          <w:sz w:val="24"/>
          <w:szCs w:val="24"/>
        </w:rPr>
        <w:t xml:space="preserve"> </w:t>
      </w:r>
      <w:r w:rsidR="007A04D1" w:rsidRPr="00F30C2B">
        <w:rPr>
          <w:rFonts w:ascii="Times New Roman" w:hAnsi="Times New Roman" w:cs="Times New Roman"/>
          <w:sz w:val="24"/>
          <w:szCs w:val="24"/>
        </w:rPr>
        <w:t>Edward Bernstein, MD</w:t>
      </w:r>
      <w:r w:rsidR="00F83D3F">
        <w:rPr>
          <w:rFonts w:ascii="Times New Roman" w:hAnsi="Times New Roman" w:cs="Times New Roman"/>
          <w:sz w:val="24"/>
          <w:szCs w:val="24"/>
        </w:rPr>
        <w:t>;</w:t>
      </w:r>
      <w:r w:rsidR="007A04D1" w:rsidRPr="00F30C2B">
        <w:rPr>
          <w:rFonts w:ascii="Times New Roman" w:hAnsi="Times New Roman" w:cs="Times New Roman"/>
          <w:sz w:val="24"/>
          <w:szCs w:val="24"/>
        </w:rPr>
        <w:t xml:space="preserve"> </w:t>
      </w:r>
      <w:r w:rsidR="00095DC0">
        <w:rPr>
          <w:rFonts w:ascii="Times New Roman" w:hAnsi="Times New Roman" w:cs="Times New Roman"/>
          <w:sz w:val="24"/>
          <w:szCs w:val="24"/>
        </w:rPr>
        <w:t xml:space="preserve">Lissette Blondet; </w:t>
      </w:r>
      <w:r w:rsidR="00FC5DFA" w:rsidRPr="00F30C2B">
        <w:rPr>
          <w:rFonts w:ascii="Times New Roman" w:hAnsi="Times New Roman" w:cs="Times New Roman"/>
          <w:sz w:val="24"/>
          <w:szCs w:val="24"/>
        </w:rPr>
        <w:t>Kathleen Carey, P</w:t>
      </w:r>
      <w:r w:rsidR="000F21E5">
        <w:rPr>
          <w:rFonts w:ascii="Times New Roman" w:hAnsi="Times New Roman" w:cs="Times New Roman"/>
          <w:sz w:val="24"/>
          <w:szCs w:val="24"/>
        </w:rPr>
        <w:t>h</w:t>
      </w:r>
      <w:r w:rsidR="00FC5DFA" w:rsidRPr="00F30C2B">
        <w:rPr>
          <w:rFonts w:ascii="Times New Roman" w:hAnsi="Times New Roman" w:cs="Times New Roman"/>
          <w:sz w:val="24"/>
          <w:szCs w:val="24"/>
        </w:rPr>
        <w:t xml:space="preserve">D; </w:t>
      </w:r>
      <w:r w:rsidR="003B333A" w:rsidRPr="00F30C2B">
        <w:rPr>
          <w:rFonts w:ascii="Times New Roman" w:hAnsi="Times New Roman" w:cs="Times New Roman"/>
          <w:sz w:val="24"/>
          <w:szCs w:val="24"/>
        </w:rPr>
        <w:t>Secretary Elizabeth Chen</w:t>
      </w:r>
      <w:r w:rsidR="005D2789">
        <w:rPr>
          <w:rFonts w:ascii="Times New Roman" w:hAnsi="Times New Roman" w:cs="Times New Roman"/>
          <w:sz w:val="24"/>
          <w:szCs w:val="24"/>
        </w:rPr>
        <w:t>, PhD</w:t>
      </w:r>
      <w:r w:rsidR="00AD3A47" w:rsidRPr="00F30C2B">
        <w:rPr>
          <w:rFonts w:ascii="Times New Roman" w:hAnsi="Times New Roman" w:cs="Times New Roman"/>
          <w:sz w:val="24"/>
          <w:szCs w:val="24"/>
        </w:rPr>
        <w:t>;</w:t>
      </w:r>
      <w:r w:rsidR="007976AE">
        <w:rPr>
          <w:rFonts w:ascii="Times New Roman" w:hAnsi="Times New Roman" w:cs="Times New Roman"/>
          <w:sz w:val="24"/>
          <w:szCs w:val="24"/>
        </w:rPr>
        <w:t xml:space="preserve"> </w:t>
      </w:r>
      <w:r w:rsidR="005D2789">
        <w:rPr>
          <w:rFonts w:ascii="Times New Roman" w:hAnsi="Times New Roman" w:cs="Times New Roman"/>
          <w:sz w:val="24"/>
          <w:szCs w:val="24"/>
        </w:rPr>
        <w:t xml:space="preserve">Harold Cox; </w:t>
      </w:r>
      <w:r w:rsidR="007976AE">
        <w:rPr>
          <w:rFonts w:ascii="Times New Roman" w:hAnsi="Times New Roman" w:cs="Times New Roman"/>
          <w:sz w:val="24"/>
          <w:szCs w:val="24"/>
        </w:rPr>
        <w:t>Alba Cruz-Davis</w:t>
      </w:r>
      <w:r w:rsidR="007976AE" w:rsidRPr="007976AE">
        <w:t xml:space="preserve"> </w:t>
      </w:r>
      <w:r w:rsidR="007976AE" w:rsidRPr="007976AE">
        <w:rPr>
          <w:rFonts w:ascii="Times New Roman" w:hAnsi="Times New Roman" w:cs="Times New Roman"/>
          <w:sz w:val="24"/>
          <w:szCs w:val="24"/>
        </w:rPr>
        <w:t>PhD</w:t>
      </w:r>
      <w:r w:rsidR="007976AE">
        <w:rPr>
          <w:rFonts w:ascii="Times New Roman" w:hAnsi="Times New Roman" w:cs="Times New Roman"/>
          <w:sz w:val="24"/>
          <w:szCs w:val="24"/>
        </w:rPr>
        <w:t xml:space="preserve">; </w:t>
      </w:r>
      <w:r w:rsidR="00A06998">
        <w:rPr>
          <w:rFonts w:ascii="Times New Roman" w:hAnsi="Times New Roman" w:cs="Times New Roman"/>
          <w:sz w:val="24"/>
          <w:szCs w:val="24"/>
        </w:rPr>
        <w:t xml:space="preserve">Michele David, MD; </w:t>
      </w:r>
      <w:r w:rsidR="007976AE">
        <w:rPr>
          <w:rFonts w:ascii="Times New Roman" w:hAnsi="Times New Roman" w:cs="Times New Roman"/>
          <w:sz w:val="24"/>
          <w:szCs w:val="24"/>
        </w:rPr>
        <w:t>Michael Kneeland, MD</w:t>
      </w:r>
      <w:r w:rsidR="005D2789">
        <w:rPr>
          <w:rFonts w:ascii="Times New Roman" w:hAnsi="Times New Roman" w:cs="Times New Roman"/>
          <w:sz w:val="24"/>
          <w:szCs w:val="24"/>
        </w:rPr>
        <w:t xml:space="preserve">; </w:t>
      </w:r>
      <w:r w:rsidR="007976AE">
        <w:rPr>
          <w:rFonts w:ascii="Times New Roman" w:hAnsi="Times New Roman" w:cs="Times New Roman"/>
          <w:sz w:val="24"/>
          <w:szCs w:val="24"/>
        </w:rPr>
        <w:t>Joanna Lambert</w:t>
      </w:r>
      <w:r w:rsidR="005D2789">
        <w:rPr>
          <w:rFonts w:ascii="Times New Roman" w:hAnsi="Times New Roman" w:cs="Times New Roman"/>
          <w:sz w:val="24"/>
          <w:szCs w:val="24"/>
        </w:rPr>
        <w:t>; Mary Moscato and Secretary Cheryl Poppe.</w:t>
      </w:r>
    </w:p>
    <w:p w14:paraId="5D46A85A" w14:textId="77777777" w:rsidR="00735253" w:rsidRPr="00F30C2B" w:rsidRDefault="00735253" w:rsidP="005E66D3">
      <w:pPr>
        <w:pStyle w:val="BodyA"/>
        <w:spacing w:after="0" w:line="240" w:lineRule="auto"/>
        <w:rPr>
          <w:rFonts w:ascii="Times New Roman" w:eastAsia="Times New Roman" w:hAnsi="Times New Roman" w:cs="Times New Roman"/>
          <w:sz w:val="24"/>
          <w:szCs w:val="24"/>
        </w:rPr>
      </w:pPr>
    </w:p>
    <w:p w14:paraId="7AB57F5A" w14:textId="5B7D22CB" w:rsidR="00735253" w:rsidRPr="00F30C2B" w:rsidRDefault="00653299" w:rsidP="005E66D3">
      <w:pPr>
        <w:pStyle w:val="BodyAA"/>
        <w:spacing w:after="0" w:line="240" w:lineRule="auto"/>
        <w:rPr>
          <w:rFonts w:ascii="Times New Roman" w:eastAsia="Times New Roman" w:hAnsi="Times New Roman" w:cs="Times New Roman"/>
          <w:sz w:val="24"/>
          <w:szCs w:val="24"/>
        </w:rPr>
      </w:pPr>
      <w:r w:rsidRPr="00F30C2B">
        <w:rPr>
          <w:rFonts w:ascii="Times New Roman" w:hAnsi="Times New Roman" w:cs="Times New Roman"/>
          <w:sz w:val="24"/>
          <w:szCs w:val="24"/>
        </w:rPr>
        <w:t xml:space="preserve">Also in attendance was </w:t>
      </w:r>
      <w:r w:rsidR="00F83D3F">
        <w:rPr>
          <w:rFonts w:ascii="Times New Roman" w:hAnsi="Times New Roman" w:cs="Times New Roman"/>
          <w:sz w:val="24"/>
          <w:szCs w:val="24"/>
        </w:rPr>
        <w:t>Rebecca Rodman</w:t>
      </w:r>
      <w:r w:rsidRPr="00F30C2B">
        <w:rPr>
          <w:rFonts w:ascii="Times New Roman" w:hAnsi="Times New Roman" w:cs="Times New Roman"/>
          <w:sz w:val="24"/>
          <w:szCs w:val="24"/>
        </w:rPr>
        <w:t xml:space="preserve">, </w:t>
      </w:r>
      <w:r w:rsidR="00ED5434">
        <w:rPr>
          <w:rFonts w:ascii="Times New Roman" w:hAnsi="Times New Roman" w:cs="Times New Roman"/>
          <w:sz w:val="24"/>
          <w:szCs w:val="24"/>
        </w:rPr>
        <w:t>General</w:t>
      </w:r>
      <w:r w:rsidR="00ED5434" w:rsidRPr="000F21E5">
        <w:rPr>
          <w:rFonts w:ascii="Times New Roman" w:hAnsi="Times New Roman" w:cs="Times New Roman"/>
          <w:sz w:val="24"/>
          <w:szCs w:val="24"/>
        </w:rPr>
        <w:t xml:space="preserve"> </w:t>
      </w:r>
      <w:r w:rsidR="000F21E5" w:rsidRPr="000F21E5">
        <w:rPr>
          <w:rFonts w:ascii="Times New Roman" w:hAnsi="Times New Roman" w:cs="Times New Roman"/>
          <w:sz w:val="24"/>
          <w:szCs w:val="24"/>
        </w:rPr>
        <w:t xml:space="preserve">Counsel </w:t>
      </w:r>
      <w:r w:rsidRPr="00F30C2B">
        <w:rPr>
          <w:rFonts w:ascii="Times New Roman" w:hAnsi="Times New Roman" w:cs="Times New Roman"/>
          <w:sz w:val="24"/>
          <w:szCs w:val="24"/>
        </w:rPr>
        <w:t>at the Massachusetts Department of Public Health.</w:t>
      </w:r>
    </w:p>
    <w:p w14:paraId="1FE386CD" w14:textId="77777777" w:rsidR="00735253" w:rsidRPr="00F30C2B" w:rsidRDefault="00735253" w:rsidP="005E66D3">
      <w:pPr>
        <w:pStyle w:val="BodyAA"/>
        <w:spacing w:after="0" w:line="240" w:lineRule="auto"/>
        <w:rPr>
          <w:rFonts w:ascii="Times New Roman" w:eastAsia="Times New Roman" w:hAnsi="Times New Roman" w:cs="Times New Roman"/>
          <w:sz w:val="24"/>
          <w:szCs w:val="24"/>
        </w:rPr>
      </w:pPr>
    </w:p>
    <w:p w14:paraId="175FCAD9" w14:textId="14929FFB" w:rsidR="00886A13" w:rsidRPr="006B7337" w:rsidRDefault="00653299" w:rsidP="00150D3C">
      <w:pPr>
        <w:pStyle w:val="BodyA"/>
        <w:spacing w:after="0" w:line="240" w:lineRule="auto"/>
        <w:rPr>
          <w:rFonts w:ascii="Times New Roman" w:eastAsia="Times New Roman" w:hAnsi="Times New Roman" w:cs="Times New Roman"/>
          <w:sz w:val="24"/>
          <w:szCs w:val="24"/>
        </w:rPr>
      </w:pPr>
      <w:r w:rsidRPr="00F30C2B">
        <w:rPr>
          <w:rFonts w:ascii="Times New Roman" w:hAnsi="Times New Roman" w:cs="Times New Roman"/>
          <w:sz w:val="24"/>
          <w:szCs w:val="24"/>
        </w:rPr>
        <w:t xml:space="preserve">Commissioner </w:t>
      </w:r>
      <w:r w:rsidR="008B50DD" w:rsidRPr="00F30C2B">
        <w:rPr>
          <w:rFonts w:ascii="Times New Roman" w:hAnsi="Times New Roman" w:cs="Times New Roman"/>
          <w:sz w:val="24"/>
          <w:szCs w:val="24"/>
        </w:rPr>
        <w:t>Cooke</w:t>
      </w:r>
      <w:r w:rsidRPr="00F30C2B">
        <w:rPr>
          <w:rFonts w:ascii="Times New Roman" w:hAnsi="Times New Roman" w:cs="Times New Roman"/>
          <w:sz w:val="24"/>
          <w:szCs w:val="24"/>
        </w:rPr>
        <w:t xml:space="preserve"> cal</w:t>
      </w:r>
      <w:r w:rsidR="00E87638" w:rsidRPr="00F30C2B">
        <w:rPr>
          <w:rFonts w:ascii="Times New Roman" w:hAnsi="Times New Roman" w:cs="Times New Roman"/>
          <w:sz w:val="24"/>
          <w:szCs w:val="24"/>
        </w:rPr>
        <w:t xml:space="preserve">led the meeting to order at </w:t>
      </w:r>
      <w:r w:rsidR="00B43893" w:rsidRPr="00F30C2B">
        <w:rPr>
          <w:rFonts w:ascii="Times New Roman" w:hAnsi="Times New Roman" w:cs="Times New Roman"/>
          <w:sz w:val="24"/>
          <w:szCs w:val="24"/>
        </w:rPr>
        <w:t>9:</w:t>
      </w:r>
      <w:r w:rsidR="00095DC0">
        <w:rPr>
          <w:rFonts w:ascii="Times New Roman" w:hAnsi="Times New Roman" w:cs="Times New Roman"/>
          <w:sz w:val="24"/>
          <w:szCs w:val="24"/>
        </w:rPr>
        <w:t>11</w:t>
      </w:r>
      <w:r w:rsidR="00D078F0">
        <w:rPr>
          <w:rFonts w:ascii="Times New Roman" w:hAnsi="Times New Roman" w:cs="Times New Roman"/>
          <w:sz w:val="24"/>
          <w:szCs w:val="24"/>
        </w:rPr>
        <w:t>am</w:t>
      </w:r>
      <w:r w:rsidRPr="00F30C2B">
        <w:rPr>
          <w:rFonts w:ascii="Times New Roman" w:hAnsi="Times New Roman" w:cs="Times New Roman"/>
          <w:sz w:val="24"/>
          <w:szCs w:val="24"/>
        </w:rPr>
        <w:t xml:space="preserve"> and made opening remarks before reviewing the agenda.</w:t>
      </w:r>
    </w:p>
    <w:p w14:paraId="6B5C213B" w14:textId="77777777" w:rsidR="00F26558" w:rsidRPr="00886A13" w:rsidRDefault="00F26558" w:rsidP="00150D3C">
      <w:pPr>
        <w:pStyle w:val="BodyA"/>
        <w:spacing w:after="0" w:line="240" w:lineRule="auto"/>
        <w:rPr>
          <w:rFonts w:ascii="Times New Roman" w:hAnsi="Times New Roman" w:cs="Times New Roman"/>
          <w:bCs/>
          <w:sz w:val="24"/>
          <w:szCs w:val="24"/>
        </w:rPr>
      </w:pPr>
    </w:p>
    <w:p w14:paraId="3B68966F" w14:textId="41168101" w:rsidR="00150D3C" w:rsidRPr="00F30C2B" w:rsidRDefault="00653299" w:rsidP="00150D3C">
      <w:pPr>
        <w:pStyle w:val="BodyA"/>
        <w:spacing w:after="0" w:line="240" w:lineRule="auto"/>
        <w:rPr>
          <w:rFonts w:ascii="Times New Roman" w:hAnsi="Times New Roman" w:cs="Times New Roman"/>
          <w:b/>
          <w:sz w:val="24"/>
          <w:szCs w:val="24"/>
        </w:rPr>
      </w:pPr>
      <w:r w:rsidRPr="00F30C2B">
        <w:rPr>
          <w:rFonts w:ascii="Times New Roman" w:hAnsi="Times New Roman" w:cs="Times New Roman"/>
          <w:b/>
          <w:sz w:val="24"/>
          <w:szCs w:val="24"/>
        </w:rPr>
        <w:t>1. ROUTINE ITEMS</w:t>
      </w:r>
    </w:p>
    <w:p w14:paraId="3B4F567E" w14:textId="6DF7454F" w:rsidR="00150D3C" w:rsidRPr="0004519C" w:rsidRDefault="00150D3C" w:rsidP="00150D3C">
      <w:pPr>
        <w:pStyle w:val="BodyA"/>
        <w:spacing w:after="0" w:line="240" w:lineRule="auto"/>
        <w:rPr>
          <w:rFonts w:ascii="Times New Roman" w:hAnsi="Times New Roman" w:cs="Times New Roman"/>
          <w:i/>
          <w:iCs/>
          <w:sz w:val="24"/>
          <w:szCs w:val="24"/>
        </w:rPr>
      </w:pPr>
      <w:r w:rsidRPr="0004519C">
        <w:rPr>
          <w:rFonts w:ascii="Times New Roman" w:hAnsi="Times New Roman" w:cs="Times New Roman"/>
          <w:i/>
          <w:iCs/>
          <w:sz w:val="24"/>
          <w:szCs w:val="24"/>
        </w:rPr>
        <w:t>b. Updates from</w:t>
      </w:r>
      <w:r w:rsidR="008B50DD" w:rsidRPr="0004519C">
        <w:rPr>
          <w:rFonts w:ascii="Times New Roman" w:hAnsi="Times New Roman" w:cs="Times New Roman"/>
          <w:i/>
          <w:iCs/>
          <w:sz w:val="24"/>
          <w:szCs w:val="24"/>
        </w:rPr>
        <w:t xml:space="preserve"> </w:t>
      </w:r>
      <w:r w:rsidRPr="0004519C">
        <w:rPr>
          <w:rFonts w:ascii="Times New Roman" w:hAnsi="Times New Roman" w:cs="Times New Roman"/>
          <w:i/>
          <w:iCs/>
          <w:sz w:val="24"/>
          <w:szCs w:val="24"/>
        </w:rPr>
        <w:t>Commissioner M</w:t>
      </w:r>
      <w:r w:rsidR="008B50DD" w:rsidRPr="0004519C">
        <w:rPr>
          <w:rFonts w:ascii="Times New Roman" w:hAnsi="Times New Roman" w:cs="Times New Roman"/>
          <w:i/>
          <w:iCs/>
          <w:sz w:val="24"/>
          <w:szCs w:val="24"/>
        </w:rPr>
        <w:t>argret Cooke</w:t>
      </w:r>
    </w:p>
    <w:p w14:paraId="21EA0253" w14:textId="77777777" w:rsidR="00150D3C" w:rsidRPr="00F30C2B" w:rsidRDefault="00150D3C" w:rsidP="00150D3C">
      <w:pPr>
        <w:pStyle w:val="BodyA"/>
        <w:spacing w:after="0" w:line="240" w:lineRule="auto"/>
        <w:rPr>
          <w:rFonts w:ascii="Times New Roman" w:eastAsia="Times New Roman Bold" w:hAnsi="Times New Roman" w:cs="Times New Roman"/>
          <w:sz w:val="24"/>
          <w:szCs w:val="24"/>
        </w:rPr>
      </w:pPr>
    </w:p>
    <w:p w14:paraId="2A27416C" w14:textId="77777777" w:rsidR="0078347F" w:rsidRDefault="00150D3C" w:rsidP="0044400F">
      <w:pPr>
        <w:pStyle w:val="BodyA"/>
        <w:rPr>
          <w:rFonts w:ascii="Times New Roman" w:hAnsi="Times New Roman" w:cs="Times New Roman"/>
          <w:sz w:val="24"/>
          <w:szCs w:val="24"/>
        </w:rPr>
      </w:pPr>
      <w:r w:rsidRPr="00CE1EA4">
        <w:rPr>
          <w:rFonts w:ascii="Times New Roman" w:hAnsi="Times New Roman" w:cs="Times New Roman"/>
          <w:sz w:val="24"/>
          <w:szCs w:val="24"/>
        </w:rPr>
        <w:t xml:space="preserve">Commissioner </w:t>
      </w:r>
      <w:r w:rsidR="009655D5" w:rsidRPr="00CE1EA4">
        <w:rPr>
          <w:rFonts w:ascii="Times New Roman" w:hAnsi="Times New Roman" w:cs="Times New Roman"/>
          <w:sz w:val="24"/>
          <w:szCs w:val="24"/>
        </w:rPr>
        <w:t>Cooke proceeded to update the council on the following:</w:t>
      </w:r>
    </w:p>
    <w:p w14:paraId="6499AB28" w14:textId="1E291C16" w:rsidR="0044400F" w:rsidRPr="0078347F" w:rsidRDefault="007976AE" w:rsidP="0044400F">
      <w:pPr>
        <w:pStyle w:val="BodyA"/>
        <w:rPr>
          <w:rFonts w:ascii="Times New Roman" w:hAnsi="Times New Roman" w:cs="Times New Roman"/>
          <w:sz w:val="24"/>
          <w:szCs w:val="24"/>
        </w:rPr>
      </w:pPr>
      <w:r w:rsidRPr="007976AE">
        <w:rPr>
          <w:rFonts w:ascii="Times New Roman" w:hAnsi="Times New Roman" w:cs="Times New Roman"/>
          <w:b/>
          <w:sz w:val="24"/>
          <w:szCs w:val="24"/>
        </w:rPr>
        <w:t xml:space="preserve">COVID-19 </w:t>
      </w:r>
      <w:r w:rsidR="0044400F">
        <w:rPr>
          <w:rFonts w:ascii="Times New Roman" w:hAnsi="Times New Roman" w:cs="Times New Roman"/>
          <w:b/>
          <w:sz w:val="24"/>
          <w:szCs w:val="24"/>
        </w:rPr>
        <w:t>Update</w:t>
      </w:r>
    </w:p>
    <w:p w14:paraId="17D3B86E" w14:textId="587D03EE" w:rsidR="0078347F" w:rsidRDefault="00E92914" w:rsidP="005F1AD9">
      <w:pPr>
        <w:pStyle w:val="BodyA"/>
        <w:rPr>
          <w:rFonts w:ascii="Times New Roman" w:hAnsi="Times New Roman" w:cs="Times New Roman"/>
          <w:bCs/>
          <w:sz w:val="24"/>
          <w:szCs w:val="24"/>
        </w:rPr>
      </w:pPr>
      <w:r>
        <w:rPr>
          <w:rFonts w:ascii="Times New Roman" w:hAnsi="Times New Roman" w:cs="Times New Roman"/>
          <w:bCs/>
          <w:sz w:val="24"/>
          <w:szCs w:val="24"/>
        </w:rPr>
        <w:t xml:space="preserve">Commissioner Cooke </w:t>
      </w:r>
      <w:r w:rsidR="0044400F">
        <w:rPr>
          <w:rFonts w:ascii="Times New Roman" w:hAnsi="Times New Roman" w:cs="Times New Roman"/>
          <w:bCs/>
          <w:sz w:val="24"/>
          <w:szCs w:val="24"/>
        </w:rPr>
        <w:t xml:space="preserve">reported </w:t>
      </w:r>
      <w:r w:rsidR="002C5783">
        <w:rPr>
          <w:rFonts w:ascii="Times New Roman" w:hAnsi="Times New Roman" w:cs="Times New Roman"/>
          <w:bCs/>
          <w:sz w:val="24"/>
          <w:szCs w:val="24"/>
        </w:rPr>
        <w:t>that since the last meeting (February 9</w:t>
      </w:r>
      <w:r w:rsidR="002C5783" w:rsidRPr="00772D1E">
        <w:rPr>
          <w:rFonts w:ascii="Times New Roman" w:hAnsi="Times New Roman" w:cs="Times New Roman"/>
          <w:bCs/>
          <w:sz w:val="24"/>
          <w:szCs w:val="24"/>
          <w:vertAlign w:val="superscript"/>
        </w:rPr>
        <w:t>th</w:t>
      </w:r>
      <w:r w:rsidR="002C5783">
        <w:rPr>
          <w:rFonts w:ascii="Times New Roman" w:hAnsi="Times New Roman" w:cs="Times New Roman"/>
          <w:bCs/>
          <w:sz w:val="24"/>
          <w:szCs w:val="24"/>
        </w:rPr>
        <w:t>),</w:t>
      </w:r>
      <w:r w:rsidR="002C5783" w:rsidRPr="0078347F">
        <w:rPr>
          <w:rFonts w:ascii="Times New Roman" w:hAnsi="Times New Roman" w:cs="Times New Roman"/>
          <w:bCs/>
          <w:sz w:val="24"/>
          <w:szCs w:val="24"/>
        </w:rPr>
        <w:t xml:space="preserve"> </w:t>
      </w:r>
      <w:r w:rsidR="0078347F" w:rsidRPr="0078347F">
        <w:rPr>
          <w:rFonts w:ascii="Times New Roman" w:hAnsi="Times New Roman" w:cs="Times New Roman"/>
          <w:bCs/>
          <w:sz w:val="24"/>
          <w:szCs w:val="24"/>
        </w:rPr>
        <w:t>7-day average of newly confirmed COVID cases has decreased by 66%, and COVID hospitalizations have decreased by over 70%.</w:t>
      </w:r>
      <w:r w:rsidR="0078347F">
        <w:rPr>
          <w:rFonts w:ascii="Times New Roman" w:hAnsi="Times New Roman" w:cs="Times New Roman"/>
          <w:bCs/>
          <w:sz w:val="24"/>
          <w:szCs w:val="24"/>
        </w:rPr>
        <w:t xml:space="preserve"> She </w:t>
      </w:r>
      <w:r w:rsidR="002C5783">
        <w:rPr>
          <w:rFonts w:ascii="Times New Roman" w:hAnsi="Times New Roman" w:cs="Times New Roman"/>
          <w:bCs/>
          <w:sz w:val="24"/>
          <w:szCs w:val="24"/>
        </w:rPr>
        <w:t>reported</w:t>
      </w:r>
      <w:r w:rsidR="0078347F">
        <w:rPr>
          <w:rFonts w:ascii="Times New Roman" w:hAnsi="Times New Roman" w:cs="Times New Roman"/>
          <w:bCs/>
          <w:sz w:val="24"/>
          <w:szCs w:val="24"/>
        </w:rPr>
        <w:t xml:space="preserve"> that </w:t>
      </w:r>
      <w:r w:rsidR="0078347F" w:rsidRPr="0078347F">
        <w:rPr>
          <w:rFonts w:ascii="Times New Roman" w:hAnsi="Times New Roman" w:cs="Times New Roman"/>
          <w:bCs/>
          <w:sz w:val="24"/>
          <w:szCs w:val="24"/>
        </w:rPr>
        <w:t>95% of Massachusetts residents have had at least one dose of the COVID-19 vaccine and more than 77% are fully vaccinated</w:t>
      </w:r>
    </w:p>
    <w:p w14:paraId="19F55520" w14:textId="1642C3FB" w:rsidR="0078347F" w:rsidRDefault="0078347F" w:rsidP="005F1AD9">
      <w:pPr>
        <w:pStyle w:val="BodyA"/>
        <w:rPr>
          <w:rFonts w:ascii="Times New Roman" w:hAnsi="Times New Roman" w:cs="Times New Roman"/>
          <w:b/>
          <w:sz w:val="24"/>
          <w:szCs w:val="24"/>
        </w:rPr>
      </w:pPr>
      <w:r w:rsidRPr="0078347F">
        <w:rPr>
          <w:rFonts w:ascii="Times New Roman" w:hAnsi="Times New Roman" w:cs="Times New Roman"/>
          <w:b/>
          <w:sz w:val="24"/>
          <w:szCs w:val="24"/>
        </w:rPr>
        <w:t>Mask Guidance</w:t>
      </w:r>
    </w:p>
    <w:p w14:paraId="27BC98FA" w14:textId="5F020988" w:rsidR="00CD1879" w:rsidRPr="00CD1879" w:rsidRDefault="00CD1879" w:rsidP="00CD1879">
      <w:pPr>
        <w:pStyle w:val="BodyA"/>
        <w:rPr>
          <w:rFonts w:ascii="Times New Roman" w:hAnsi="Times New Roman" w:cs="Times New Roman"/>
          <w:bCs/>
          <w:sz w:val="24"/>
          <w:szCs w:val="24"/>
        </w:rPr>
      </w:pPr>
      <w:r w:rsidRPr="00CD1879">
        <w:rPr>
          <w:rFonts w:ascii="Times New Roman" w:hAnsi="Times New Roman" w:cs="Times New Roman"/>
          <w:bCs/>
          <w:sz w:val="24"/>
          <w:szCs w:val="24"/>
        </w:rPr>
        <w:t xml:space="preserve">Massachusetts is a national leader in vaccine acceptance, and improvements in COVID-19 indicators, last month the Department issued updated guidance regarding masking. </w:t>
      </w:r>
    </w:p>
    <w:p w14:paraId="094576C1" w14:textId="34A568EF" w:rsidR="00CD1879" w:rsidRPr="00CD1879" w:rsidRDefault="002C5783" w:rsidP="00EF2DFC">
      <w:pPr>
        <w:pStyle w:val="BodyA"/>
        <w:numPr>
          <w:ilvl w:val="0"/>
          <w:numId w:val="10"/>
        </w:numPr>
        <w:rPr>
          <w:rFonts w:ascii="Times New Roman" w:hAnsi="Times New Roman" w:cs="Times New Roman"/>
          <w:bCs/>
          <w:sz w:val="24"/>
          <w:szCs w:val="24"/>
        </w:rPr>
      </w:pPr>
      <w:r>
        <w:rPr>
          <w:rFonts w:ascii="Times New Roman" w:hAnsi="Times New Roman" w:cs="Times New Roman"/>
          <w:bCs/>
          <w:sz w:val="24"/>
          <w:szCs w:val="24"/>
        </w:rPr>
        <w:t>A</w:t>
      </w:r>
      <w:r w:rsidR="00CD1879" w:rsidRPr="00CD1879">
        <w:rPr>
          <w:rFonts w:ascii="Times New Roman" w:hAnsi="Times New Roman" w:cs="Times New Roman"/>
          <w:bCs/>
          <w:sz w:val="24"/>
          <w:szCs w:val="24"/>
        </w:rPr>
        <w:t xml:space="preserve"> fully vaccinated person should wear a mask or face covering when indoors (and not in your own home) if you or someone in your household is at increased risk for severe disease or is unvaccinated.</w:t>
      </w:r>
    </w:p>
    <w:p w14:paraId="48E98BFA" w14:textId="48B77642" w:rsidR="00CD1879" w:rsidRPr="00CD1879" w:rsidRDefault="002C5783" w:rsidP="00EF2DFC">
      <w:pPr>
        <w:pStyle w:val="BodyA"/>
        <w:numPr>
          <w:ilvl w:val="0"/>
          <w:numId w:val="10"/>
        </w:numPr>
        <w:rPr>
          <w:rFonts w:ascii="Times New Roman" w:hAnsi="Times New Roman" w:cs="Times New Roman"/>
          <w:bCs/>
          <w:sz w:val="24"/>
          <w:szCs w:val="24"/>
        </w:rPr>
      </w:pPr>
      <w:r>
        <w:rPr>
          <w:rFonts w:ascii="Times New Roman" w:hAnsi="Times New Roman" w:cs="Times New Roman"/>
          <w:bCs/>
          <w:sz w:val="24"/>
          <w:szCs w:val="24"/>
        </w:rPr>
        <w:t>DPH i</w:t>
      </w:r>
      <w:r w:rsidR="006B287B">
        <w:rPr>
          <w:rFonts w:ascii="Times New Roman" w:hAnsi="Times New Roman" w:cs="Times New Roman"/>
          <w:bCs/>
          <w:sz w:val="24"/>
          <w:szCs w:val="24"/>
        </w:rPr>
        <w:t xml:space="preserve">ssued </w:t>
      </w:r>
      <w:r w:rsidR="00CD1879" w:rsidRPr="00CD1879">
        <w:rPr>
          <w:rFonts w:ascii="Times New Roman" w:hAnsi="Times New Roman" w:cs="Times New Roman"/>
          <w:bCs/>
          <w:sz w:val="24"/>
          <w:szCs w:val="24"/>
        </w:rPr>
        <w:t xml:space="preserve">an advisory last week in line with the CDC to advise that masks are no longer required on school buses or vans for K-12 students and children in childcare programs. </w:t>
      </w:r>
    </w:p>
    <w:p w14:paraId="42ABC2B2" w14:textId="6617FA45" w:rsidR="00CD1879" w:rsidRPr="00CD1879" w:rsidRDefault="00CD1879" w:rsidP="00EF2DFC">
      <w:pPr>
        <w:pStyle w:val="BodyA"/>
        <w:numPr>
          <w:ilvl w:val="0"/>
          <w:numId w:val="10"/>
        </w:numPr>
        <w:rPr>
          <w:rFonts w:ascii="Times New Roman" w:hAnsi="Times New Roman" w:cs="Times New Roman"/>
          <w:bCs/>
          <w:sz w:val="24"/>
          <w:szCs w:val="24"/>
        </w:rPr>
      </w:pPr>
      <w:r w:rsidRPr="00CD1879">
        <w:rPr>
          <w:rFonts w:ascii="Times New Roman" w:hAnsi="Times New Roman" w:cs="Times New Roman"/>
          <w:bCs/>
          <w:sz w:val="24"/>
          <w:szCs w:val="24"/>
        </w:rPr>
        <w:t xml:space="preserve">Everyone is required to wear a mask in certain settings, such as on public transportation and in health care facilities.  </w:t>
      </w:r>
    </w:p>
    <w:p w14:paraId="6FF7F798" w14:textId="77777777" w:rsidR="006B287B" w:rsidRDefault="00274312" w:rsidP="006B287B">
      <w:pPr>
        <w:pStyle w:val="BodyA"/>
        <w:rPr>
          <w:rFonts w:ascii="Times New Roman" w:hAnsi="Times New Roman" w:cs="Times New Roman"/>
          <w:b/>
          <w:bCs/>
          <w:sz w:val="24"/>
          <w:szCs w:val="24"/>
        </w:rPr>
      </w:pPr>
      <w:r w:rsidRPr="00EF6381">
        <w:rPr>
          <w:rFonts w:ascii="Times New Roman" w:hAnsi="Times New Roman" w:cs="Times New Roman"/>
          <w:b/>
          <w:bCs/>
          <w:sz w:val="24"/>
          <w:szCs w:val="24"/>
        </w:rPr>
        <w:t>V</w:t>
      </w:r>
      <w:r w:rsidR="009D7547" w:rsidRPr="00EF6381">
        <w:rPr>
          <w:rFonts w:ascii="Times New Roman" w:hAnsi="Times New Roman" w:cs="Times New Roman"/>
          <w:b/>
          <w:bCs/>
          <w:sz w:val="24"/>
          <w:szCs w:val="24"/>
        </w:rPr>
        <w:t>accine</w:t>
      </w:r>
      <w:r w:rsidRPr="00EF6381">
        <w:rPr>
          <w:rFonts w:ascii="Times New Roman" w:hAnsi="Times New Roman" w:cs="Times New Roman"/>
          <w:b/>
          <w:bCs/>
          <w:sz w:val="24"/>
          <w:szCs w:val="24"/>
        </w:rPr>
        <w:t xml:space="preserve"> U</w:t>
      </w:r>
      <w:r w:rsidR="009D7547" w:rsidRPr="00EF6381">
        <w:rPr>
          <w:rFonts w:ascii="Times New Roman" w:hAnsi="Times New Roman" w:cs="Times New Roman"/>
          <w:b/>
          <w:bCs/>
          <w:sz w:val="24"/>
          <w:szCs w:val="24"/>
        </w:rPr>
        <w:t>pdate</w:t>
      </w:r>
      <w:r w:rsidRPr="00EF6381">
        <w:rPr>
          <w:rFonts w:ascii="Times New Roman" w:hAnsi="Times New Roman" w:cs="Times New Roman"/>
          <w:b/>
          <w:bCs/>
          <w:sz w:val="24"/>
          <w:szCs w:val="24"/>
        </w:rPr>
        <w:t>: E</w:t>
      </w:r>
      <w:r w:rsidR="009D7547" w:rsidRPr="00EF6381">
        <w:rPr>
          <w:rFonts w:ascii="Times New Roman" w:hAnsi="Times New Roman" w:cs="Times New Roman"/>
          <w:b/>
          <w:bCs/>
          <w:sz w:val="24"/>
          <w:szCs w:val="24"/>
        </w:rPr>
        <w:t>quity</w:t>
      </w:r>
      <w:r w:rsidRPr="00EF6381">
        <w:rPr>
          <w:rFonts w:ascii="Times New Roman" w:hAnsi="Times New Roman" w:cs="Times New Roman"/>
          <w:b/>
          <w:bCs/>
          <w:sz w:val="24"/>
          <w:szCs w:val="24"/>
        </w:rPr>
        <w:t xml:space="preserve"> I</w:t>
      </w:r>
      <w:r w:rsidR="009D7547" w:rsidRPr="00EF6381">
        <w:rPr>
          <w:rFonts w:ascii="Times New Roman" w:hAnsi="Times New Roman" w:cs="Times New Roman"/>
          <w:b/>
          <w:bCs/>
          <w:sz w:val="24"/>
          <w:szCs w:val="24"/>
        </w:rPr>
        <w:t>nitiative</w:t>
      </w:r>
    </w:p>
    <w:p w14:paraId="5F555496" w14:textId="141E7FE6" w:rsidR="00CD1879" w:rsidRPr="006B287B" w:rsidRDefault="006B287B" w:rsidP="006B287B">
      <w:pPr>
        <w:pStyle w:val="BodyA"/>
        <w:rPr>
          <w:rFonts w:ascii="Times New Roman" w:hAnsi="Times New Roman" w:cs="Times New Roman"/>
          <w:b/>
          <w:bCs/>
          <w:sz w:val="24"/>
          <w:szCs w:val="24"/>
        </w:rPr>
      </w:pPr>
      <w:r w:rsidRPr="006B287B">
        <w:rPr>
          <w:rFonts w:ascii="Times New Roman" w:hAnsi="Times New Roman" w:cs="Times New Roman"/>
          <w:sz w:val="24"/>
          <w:szCs w:val="24"/>
        </w:rPr>
        <w:t>Commissioner Cooke stated that she joined</w:t>
      </w:r>
      <w:r>
        <w:rPr>
          <w:rFonts w:ascii="Times New Roman" w:hAnsi="Times New Roman" w:cs="Times New Roman"/>
          <w:b/>
          <w:bCs/>
          <w:sz w:val="24"/>
          <w:szCs w:val="24"/>
        </w:rPr>
        <w:t xml:space="preserve"> </w:t>
      </w:r>
      <w:r w:rsidR="00CD1879" w:rsidRPr="00CD1879">
        <w:rPr>
          <w:rFonts w:ascii="Times New Roman" w:hAnsi="Times New Roman" w:cs="Times New Roman"/>
          <w:sz w:val="24"/>
          <w:szCs w:val="24"/>
        </w:rPr>
        <w:t>HHS Secretary Sudders in meeting</w:t>
      </w:r>
      <w:r>
        <w:rPr>
          <w:rFonts w:ascii="Times New Roman" w:hAnsi="Times New Roman" w:cs="Times New Roman"/>
          <w:sz w:val="24"/>
          <w:szCs w:val="24"/>
        </w:rPr>
        <w:t>s</w:t>
      </w:r>
      <w:r w:rsidR="00CD1879" w:rsidRPr="00CD1879">
        <w:rPr>
          <w:rFonts w:ascii="Times New Roman" w:hAnsi="Times New Roman" w:cs="Times New Roman"/>
          <w:sz w:val="24"/>
          <w:szCs w:val="24"/>
        </w:rPr>
        <w:t xml:space="preserve"> with leaders in 20 cities and towns in the Vaccine Equity Initiative to mark the 1-year anniversary of this effort</w:t>
      </w:r>
      <w:r>
        <w:rPr>
          <w:rFonts w:ascii="Times New Roman" w:hAnsi="Times New Roman" w:cs="Times New Roman"/>
          <w:sz w:val="24"/>
          <w:szCs w:val="24"/>
        </w:rPr>
        <w:t xml:space="preserve">.  </w:t>
      </w:r>
      <w:r w:rsidR="00CD1879" w:rsidRPr="00CD1879">
        <w:rPr>
          <w:rFonts w:ascii="Times New Roman" w:hAnsi="Times New Roman" w:cs="Times New Roman"/>
          <w:sz w:val="24"/>
          <w:szCs w:val="24"/>
        </w:rPr>
        <w:lastRenderedPageBreak/>
        <w:t xml:space="preserve">In recognition of this milestone, </w:t>
      </w:r>
      <w:r w:rsidR="002C5783">
        <w:rPr>
          <w:rFonts w:ascii="Times New Roman" w:hAnsi="Times New Roman" w:cs="Times New Roman"/>
          <w:sz w:val="24"/>
          <w:szCs w:val="24"/>
        </w:rPr>
        <w:t>the Council would receive a</w:t>
      </w:r>
      <w:r w:rsidR="00CD1879" w:rsidRPr="00CD1879">
        <w:rPr>
          <w:rFonts w:ascii="Times New Roman" w:hAnsi="Times New Roman" w:cs="Times New Roman"/>
          <w:sz w:val="24"/>
          <w:szCs w:val="24"/>
        </w:rPr>
        <w:t xml:space="preserve"> presentation from the team </w:t>
      </w:r>
      <w:r w:rsidR="002C5783">
        <w:rPr>
          <w:rFonts w:ascii="Times New Roman" w:hAnsi="Times New Roman" w:cs="Times New Roman"/>
          <w:sz w:val="24"/>
          <w:szCs w:val="24"/>
        </w:rPr>
        <w:t>to</w:t>
      </w:r>
      <w:r w:rsidR="00CD1879" w:rsidRPr="00CD1879">
        <w:rPr>
          <w:rFonts w:ascii="Times New Roman" w:hAnsi="Times New Roman" w:cs="Times New Roman"/>
          <w:sz w:val="24"/>
          <w:szCs w:val="24"/>
        </w:rPr>
        <w:t xml:space="preserve"> share a few highlights</w:t>
      </w:r>
      <w:r w:rsidR="002C5783">
        <w:rPr>
          <w:rFonts w:ascii="Times New Roman" w:hAnsi="Times New Roman" w:cs="Times New Roman"/>
          <w:sz w:val="24"/>
          <w:szCs w:val="24"/>
        </w:rPr>
        <w:t xml:space="preserve">. </w:t>
      </w:r>
      <w:r w:rsidR="00CD1879" w:rsidRPr="00CD1879">
        <w:rPr>
          <w:rFonts w:ascii="Times New Roman" w:hAnsi="Times New Roman" w:cs="Times New Roman"/>
          <w:sz w:val="24"/>
          <w:szCs w:val="24"/>
        </w:rPr>
        <w:t>including having hosted 60 clinics last month during School Vacation Week and the statewide progress to date.</w:t>
      </w:r>
    </w:p>
    <w:p w14:paraId="74F76CD2" w14:textId="7C66ADD6" w:rsidR="00955E4E" w:rsidRPr="00955E4E" w:rsidRDefault="00955E4E" w:rsidP="00955E4E">
      <w:pPr>
        <w:pStyle w:val="BodyA"/>
        <w:rPr>
          <w:rFonts w:ascii="Times New Roman" w:hAnsi="Times New Roman" w:cs="Times New Roman"/>
          <w:b/>
          <w:bCs/>
          <w:sz w:val="24"/>
          <w:szCs w:val="24"/>
        </w:rPr>
      </w:pPr>
      <w:r w:rsidRPr="00955E4E">
        <w:rPr>
          <w:rFonts w:ascii="Times New Roman" w:hAnsi="Times New Roman" w:cs="Times New Roman"/>
          <w:b/>
          <w:bCs/>
          <w:sz w:val="24"/>
          <w:szCs w:val="24"/>
        </w:rPr>
        <w:t>T</w:t>
      </w:r>
      <w:r>
        <w:rPr>
          <w:rFonts w:ascii="Times New Roman" w:hAnsi="Times New Roman" w:cs="Times New Roman"/>
          <w:b/>
          <w:bCs/>
          <w:sz w:val="24"/>
          <w:szCs w:val="24"/>
        </w:rPr>
        <w:t>herapeutics</w:t>
      </w:r>
    </w:p>
    <w:p w14:paraId="3F2E58D7" w14:textId="49222995" w:rsidR="00CD1879" w:rsidRPr="00CD1879" w:rsidRDefault="00955E4E" w:rsidP="00CD1879">
      <w:pPr>
        <w:pStyle w:val="BodyA"/>
        <w:rPr>
          <w:rFonts w:ascii="Times New Roman" w:hAnsi="Times New Roman" w:cs="Times New Roman"/>
          <w:sz w:val="24"/>
          <w:szCs w:val="24"/>
        </w:rPr>
      </w:pPr>
      <w:r w:rsidRPr="00955E4E">
        <w:rPr>
          <w:rFonts w:ascii="Times New Roman" w:hAnsi="Times New Roman" w:cs="Times New Roman"/>
          <w:sz w:val="24"/>
          <w:szCs w:val="24"/>
        </w:rPr>
        <w:t xml:space="preserve">Commissioner Cooke </w:t>
      </w:r>
      <w:r w:rsidR="00CD1879" w:rsidRPr="00CD1879">
        <w:rPr>
          <w:rFonts w:ascii="Times New Roman" w:hAnsi="Times New Roman" w:cs="Times New Roman"/>
          <w:sz w:val="24"/>
          <w:szCs w:val="24"/>
        </w:rPr>
        <w:tab/>
      </w:r>
      <w:r w:rsidR="006B287B">
        <w:rPr>
          <w:rFonts w:ascii="Times New Roman" w:hAnsi="Times New Roman" w:cs="Times New Roman"/>
          <w:sz w:val="24"/>
          <w:szCs w:val="24"/>
        </w:rPr>
        <w:t xml:space="preserve">stated that DPH </w:t>
      </w:r>
      <w:r w:rsidR="00CD1879" w:rsidRPr="00CD1879">
        <w:rPr>
          <w:rFonts w:ascii="Times New Roman" w:hAnsi="Times New Roman" w:cs="Times New Roman"/>
          <w:sz w:val="24"/>
          <w:szCs w:val="24"/>
        </w:rPr>
        <w:t>continue</w:t>
      </w:r>
      <w:r w:rsidR="006B287B">
        <w:rPr>
          <w:rFonts w:ascii="Times New Roman" w:hAnsi="Times New Roman" w:cs="Times New Roman"/>
          <w:sz w:val="24"/>
          <w:szCs w:val="24"/>
        </w:rPr>
        <w:t>s</w:t>
      </w:r>
      <w:r w:rsidR="00CD1879" w:rsidRPr="00CD1879">
        <w:rPr>
          <w:rFonts w:ascii="Times New Roman" w:hAnsi="Times New Roman" w:cs="Times New Roman"/>
          <w:sz w:val="24"/>
          <w:szCs w:val="24"/>
        </w:rPr>
        <w:t xml:space="preserve"> to promote </w:t>
      </w:r>
      <w:r w:rsidR="006B287B">
        <w:rPr>
          <w:rFonts w:ascii="Times New Roman" w:hAnsi="Times New Roman" w:cs="Times New Roman"/>
          <w:sz w:val="24"/>
          <w:szCs w:val="24"/>
        </w:rPr>
        <w:t>COVID-19</w:t>
      </w:r>
      <w:r w:rsidR="00CD1879" w:rsidRPr="00CD1879">
        <w:rPr>
          <w:rFonts w:ascii="Times New Roman" w:hAnsi="Times New Roman" w:cs="Times New Roman"/>
          <w:sz w:val="24"/>
          <w:szCs w:val="24"/>
        </w:rPr>
        <w:t xml:space="preserve"> treatments widely, working with partner organizations, hospitals, community health centers, and physicians to offer these treatments and to alert the public that these treatments are free and available. </w:t>
      </w:r>
    </w:p>
    <w:p w14:paraId="51442A9C" w14:textId="711D6242" w:rsidR="00955E4E" w:rsidRDefault="00CD1879" w:rsidP="00CD1879">
      <w:pPr>
        <w:pStyle w:val="BodyA"/>
        <w:rPr>
          <w:rFonts w:ascii="Times New Roman" w:hAnsi="Times New Roman" w:cs="Times New Roman"/>
          <w:sz w:val="24"/>
          <w:szCs w:val="24"/>
        </w:rPr>
      </w:pPr>
      <w:r w:rsidRPr="00CD1879">
        <w:rPr>
          <w:rFonts w:ascii="Times New Roman" w:hAnsi="Times New Roman" w:cs="Times New Roman"/>
          <w:sz w:val="24"/>
          <w:szCs w:val="24"/>
        </w:rPr>
        <w:t>Dr. Larry Madoff here at DPH, and Dr. Helen Boucher at Tufts Medical Center had an opinion piece published a couple of days ago promoting these treatments</w:t>
      </w:r>
      <w:r w:rsidR="006B287B">
        <w:rPr>
          <w:rFonts w:ascii="Times New Roman" w:hAnsi="Times New Roman" w:cs="Times New Roman"/>
          <w:sz w:val="24"/>
          <w:szCs w:val="24"/>
        </w:rPr>
        <w:t>. DPH</w:t>
      </w:r>
      <w:r w:rsidRPr="00CD1879">
        <w:rPr>
          <w:rFonts w:ascii="Times New Roman" w:hAnsi="Times New Roman" w:cs="Times New Roman"/>
          <w:sz w:val="24"/>
          <w:szCs w:val="24"/>
        </w:rPr>
        <w:t xml:space="preserve"> also </w:t>
      </w:r>
      <w:r w:rsidR="006B287B">
        <w:rPr>
          <w:rFonts w:ascii="Times New Roman" w:hAnsi="Times New Roman" w:cs="Times New Roman"/>
          <w:sz w:val="24"/>
          <w:szCs w:val="24"/>
        </w:rPr>
        <w:t>created</w:t>
      </w:r>
      <w:r w:rsidRPr="00CD1879">
        <w:rPr>
          <w:rFonts w:ascii="Times New Roman" w:hAnsi="Times New Roman" w:cs="Times New Roman"/>
          <w:sz w:val="24"/>
          <w:szCs w:val="24"/>
        </w:rPr>
        <w:t xml:space="preserve"> a useful one-page flyer available in 13 languages, to easily download and share. </w:t>
      </w:r>
    </w:p>
    <w:p w14:paraId="24D30EE4" w14:textId="038E78F8" w:rsidR="00CD1879" w:rsidRPr="00990ECC" w:rsidRDefault="00CD1879" w:rsidP="00CD1879">
      <w:pPr>
        <w:pStyle w:val="BodyA"/>
        <w:rPr>
          <w:rFonts w:ascii="Times New Roman" w:hAnsi="Times New Roman" w:cs="Times New Roman"/>
          <w:b/>
          <w:bCs/>
          <w:sz w:val="24"/>
          <w:szCs w:val="24"/>
        </w:rPr>
      </w:pPr>
      <w:r w:rsidRPr="00990ECC">
        <w:rPr>
          <w:rFonts w:ascii="Times New Roman" w:hAnsi="Times New Roman" w:cs="Times New Roman"/>
          <w:b/>
          <w:bCs/>
          <w:sz w:val="24"/>
          <w:szCs w:val="24"/>
        </w:rPr>
        <w:t>Q4 2021 O</w:t>
      </w:r>
      <w:r w:rsidR="006B287B">
        <w:rPr>
          <w:rFonts w:ascii="Times New Roman" w:hAnsi="Times New Roman" w:cs="Times New Roman"/>
          <w:b/>
          <w:bCs/>
          <w:sz w:val="24"/>
          <w:szCs w:val="24"/>
        </w:rPr>
        <w:t>pioid</w:t>
      </w:r>
      <w:r w:rsidRPr="00990ECC">
        <w:rPr>
          <w:rFonts w:ascii="Times New Roman" w:hAnsi="Times New Roman" w:cs="Times New Roman"/>
          <w:b/>
          <w:bCs/>
          <w:sz w:val="24"/>
          <w:szCs w:val="24"/>
        </w:rPr>
        <w:t xml:space="preserve"> D</w:t>
      </w:r>
      <w:r w:rsidR="006B287B">
        <w:rPr>
          <w:rFonts w:ascii="Times New Roman" w:hAnsi="Times New Roman" w:cs="Times New Roman"/>
          <w:b/>
          <w:bCs/>
          <w:sz w:val="24"/>
          <w:szCs w:val="24"/>
        </w:rPr>
        <w:t>ata</w:t>
      </w:r>
      <w:r w:rsidRPr="00990ECC">
        <w:rPr>
          <w:rFonts w:ascii="Times New Roman" w:hAnsi="Times New Roman" w:cs="Times New Roman"/>
          <w:b/>
          <w:bCs/>
          <w:sz w:val="24"/>
          <w:szCs w:val="24"/>
        </w:rPr>
        <w:t xml:space="preserve"> R</w:t>
      </w:r>
      <w:r w:rsidR="006B287B">
        <w:rPr>
          <w:rFonts w:ascii="Times New Roman" w:hAnsi="Times New Roman" w:cs="Times New Roman"/>
          <w:b/>
          <w:bCs/>
          <w:sz w:val="24"/>
          <w:szCs w:val="24"/>
        </w:rPr>
        <w:t>eport</w:t>
      </w:r>
    </w:p>
    <w:p w14:paraId="564FAAF5" w14:textId="0F4F77AA" w:rsidR="008508C4" w:rsidRDefault="006B287B" w:rsidP="00CD1879">
      <w:pPr>
        <w:pStyle w:val="BodyA"/>
        <w:rPr>
          <w:rFonts w:ascii="Times New Roman" w:hAnsi="Times New Roman" w:cs="Times New Roman"/>
          <w:sz w:val="24"/>
          <w:szCs w:val="24"/>
        </w:rPr>
      </w:pPr>
      <w:r>
        <w:rPr>
          <w:rFonts w:ascii="Times New Roman" w:hAnsi="Times New Roman" w:cs="Times New Roman"/>
          <w:sz w:val="24"/>
          <w:szCs w:val="24"/>
        </w:rPr>
        <w:t xml:space="preserve">Commissioner Cooke stated that DPH’s </w:t>
      </w:r>
      <w:r w:rsidR="00CD1879" w:rsidRPr="00CD1879">
        <w:rPr>
          <w:rFonts w:ascii="Times New Roman" w:hAnsi="Times New Roman" w:cs="Times New Roman"/>
          <w:sz w:val="24"/>
          <w:szCs w:val="24"/>
        </w:rPr>
        <w:t xml:space="preserve">public health work has been continuing throughout the pandemic, and that includes </w:t>
      </w:r>
      <w:r>
        <w:rPr>
          <w:rFonts w:ascii="Times New Roman" w:hAnsi="Times New Roman" w:cs="Times New Roman"/>
          <w:sz w:val="24"/>
          <w:szCs w:val="24"/>
        </w:rPr>
        <w:t>the</w:t>
      </w:r>
      <w:r w:rsidR="00CD1879" w:rsidRPr="00CD1879">
        <w:rPr>
          <w:rFonts w:ascii="Times New Roman" w:hAnsi="Times New Roman" w:cs="Times New Roman"/>
          <w:sz w:val="24"/>
          <w:szCs w:val="24"/>
        </w:rPr>
        <w:t xml:space="preserve"> ongoing data collection and analysis and response to the opioid crisis. </w:t>
      </w:r>
      <w:r>
        <w:rPr>
          <w:rFonts w:ascii="Times New Roman" w:hAnsi="Times New Roman" w:cs="Times New Roman"/>
          <w:sz w:val="24"/>
          <w:szCs w:val="24"/>
        </w:rPr>
        <w:t>She then</w:t>
      </w:r>
      <w:r w:rsidR="00CD1879" w:rsidRPr="00CD1879">
        <w:rPr>
          <w:rFonts w:ascii="Times New Roman" w:hAnsi="Times New Roman" w:cs="Times New Roman"/>
          <w:sz w:val="24"/>
          <w:szCs w:val="24"/>
        </w:rPr>
        <w:t xml:space="preserve"> share</w:t>
      </w:r>
      <w:r>
        <w:rPr>
          <w:rFonts w:ascii="Times New Roman" w:hAnsi="Times New Roman" w:cs="Times New Roman"/>
          <w:sz w:val="24"/>
          <w:szCs w:val="24"/>
        </w:rPr>
        <w:t>d</w:t>
      </w:r>
      <w:r w:rsidR="00CD1879" w:rsidRPr="00CD1879">
        <w:rPr>
          <w:rFonts w:ascii="Times New Roman" w:hAnsi="Times New Roman" w:cs="Times New Roman"/>
          <w:sz w:val="24"/>
          <w:szCs w:val="24"/>
        </w:rPr>
        <w:t xml:space="preserve"> an analysis </w:t>
      </w:r>
      <w:r>
        <w:rPr>
          <w:rFonts w:ascii="Times New Roman" w:hAnsi="Times New Roman" w:cs="Times New Roman"/>
          <w:sz w:val="24"/>
          <w:szCs w:val="24"/>
        </w:rPr>
        <w:t>DPH</w:t>
      </w:r>
      <w:r w:rsidR="00CD1879" w:rsidRPr="00CD1879">
        <w:rPr>
          <w:rFonts w:ascii="Times New Roman" w:hAnsi="Times New Roman" w:cs="Times New Roman"/>
          <w:sz w:val="24"/>
          <w:szCs w:val="24"/>
        </w:rPr>
        <w:t xml:space="preserve"> conducted this month of data on fatal and non-fatal opioid overdoses as part of </w:t>
      </w:r>
      <w:r>
        <w:rPr>
          <w:rFonts w:ascii="Times New Roman" w:hAnsi="Times New Roman" w:cs="Times New Roman"/>
          <w:sz w:val="24"/>
          <w:szCs w:val="24"/>
        </w:rPr>
        <w:t xml:space="preserve">the </w:t>
      </w:r>
      <w:r w:rsidR="00CD1879" w:rsidRPr="00CD1879">
        <w:rPr>
          <w:rFonts w:ascii="Times New Roman" w:hAnsi="Times New Roman" w:cs="Times New Roman"/>
          <w:sz w:val="24"/>
          <w:szCs w:val="24"/>
        </w:rPr>
        <w:t>ongoing surveillance of, and response to, the opioid crisis.</w:t>
      </w:r>
      <w:r>
        <w:rPr>
          <w:rFonts w:ascii="Times New Roman" w:hAnsi="Times New Roman" w:cs="Times New Roman"/>
          <w:sz w:val="24"/>
          <w:szCs w:val="24"/>
        </w:rPr>
        <w:t xml:space="preserve"> </w:t>
      </w:r>
    </w:p>
    <w:p w14:paraId="5A3456C9" w14:textId="76AE67A2" w:rsidR="00CD1879" w:rsidRPr="00CD1879" w:rsidRDefault="00CD1879" w:rsidP="00CD1879">
      <w:pPr>
        <w:pStyle w:val="BodyA"/>
        <w:rPr>
          <w:rFonts w:ascii="Times New Roman" w:hAnsi="Times New Roman" w:cs="Times New Roman"/>
          <w:sz w:val="24"/>
          <w:szCs w:val="24"/>
        </w:rPr>
      </w:pPr>
      <w:r w:rsidRPr="00CD1879">
        <w:rPr>
          <w:rFonts w:ascii="Times New Roman" w:hAnsi="Times New Roman" w:cs="Times New Roman"/>
          <w:sz w:val="24"/>
          <w:szCs w:val="24"/>
        </w:rPr>
        <w:t xml:space="preserve">These data provide snapshots in time using both confirmed and estimated data to help us respond effectively, based on the most recent information available. </w:t>
      </w:r>
    </w:p>
    <w:p w14:paraId="24F2501D" w14:textId="01CDCA3B" w:rsidR="00CD1879" w:rsidRPr="00CD1879" w:rsidRDefault="00CD1879" w:rsidP="00CD1879">
      <w:pPr>
        <w:pStyle w:val="BodyA"/>
        <w:rPr>
          <w:rFonts w:ascii="Times New Roman" w:hAnsi="Times New Roman" w:cs="Times New Roman"/>
          <w:sz w:val="24"/>
          <w:szCs w:val="24"/>
        </w:rPr>
      </w:pPr>
      <w:r w:rsidRPr="00CD1879">
        <w:rPr>
          <w:rFonts w:ascii="Times New Roman" w:hAnsi="Times New Roman" w:cs="Times New Roman"/>
          <w:sz w:val="24"/>
          <w:szCs w:val="24"/>
        </w:rPr>
        <w:t>Concerning increases in the first three quarters of 2021 include:</w:t>
      </w:r>
    </w:p>
    <w:p w14:paraId="7EF81C02" w14:textId="50EE9ABF" w:rsidR="00CD1879" w:rsidRPr="00CD1879" w:rsidRDefault="00CD1879" w:rsidP="00EF2DFC">
      <w:pPr>
        <w:pStyle w:val="BodyA"/>
        <w:numPr>
          <w:ilvl w:val="0"/>
          <w:numId w:val="11"/>
        </w:numPr>
        <w:rPr>
          <w:rFonts w:ascii="Times New Roman" w:hAnsi="Times New Roman" w:cs="Times New Roman"/>
          <w:sz w:val="24"/>
          <w:szCs w:val="24"/>
        </w:rPr>
      </w:pPr>
      <w:r w:rsidRPr="00CD1879">
        <w:rPr>
          <w:rFonts w:ascii="Times New Roman" w:hAnsi="Times New Roman" w:cs="Times New Roman"/>
          <w:sz w:val="24"/>
          <w:szCs w:val="24"/>
        </w:rPr>
        <w:t>An increase in fentanyl:</w:t>
      </w:r>
      <w:r w:rsidR="00EF2DFC">
        <w:rPr>
          <w:rFonts w:ascii="Times New Roman" w:hAnsi="Times New Roman" w:cs="Times New Roman"/>
          <w:sz w:val="24"/>
          <w:szCs w:val="24"/>
        </w:rPr>
        <w:t xml:space="preserve"> DPH</w:t>
      </w:r>
      <w:r w:rsidRPr="00CD1879">
        <w:rPr>
          <w:rFonts w:ascii="Times New Roman" w:hAnsi="Times New Roman" w:cs="Times New Roman"/>
          <w:sz w:val="24"/>
          <w:szCs w:val="24"/>
        </w:rPr>
        <w:t xml:space="preserve"> </w:t>
      </w:r>
      <w:r w:rsidR="00EF2DFC">
        <w:rPr>
          <w:rFonts w:ascii="Times New Roman" w:hAnsi="Times New Roman" w:cs="Times New Roman"/>
          <w:sz w:val="24"/>
          <w:szCs w:val="24"/>
        </w:rPr>
        <w:t>is</w:t>
      </w:r>
      <w:r w:rsidRPr="00CD1879">
        <w:rPr>
          <w:rFonts w:ascii="Times New Roman" w:hAnsi="Times New Roman" w:cs="Times New Roman"/>
          <w:sz w:val="24"/>
          <w:szCs w:val="24"/>
        </w:rPr>
        <w:t xml:space="preserve"> continuing to see a high presence of fentanyl in toxicology screens, with fentanyl present in 94% of deaths where a tox screen was conducted. </w:t>
      </w:r>
      <w:r w:rsidR="00EF2DFC">
        <w:rPr>
          <w:rFonts w:ascii="Times New Roman" w:hAnsi="Times New Roman" w:cs="Times New Roman"/>
          <w:sz w:val="24"/>
          <w:szCs w:val="24"/>
        </w:rPr>
        <w:t xml:space="preserve">The </w:t>
      </w:r>
      <w:r w:rsidRPr="00CD1879">
        <w:rPr>
          <w:rFonts w:ascii="Times New Roman" w:hAnsi="Times New Roman" w:cs="Times New Roman"/>
          <w:sz w:val="24"/>
          <w:szCs w:val="24"/>
        </w:rPr>
        <w:t>data shows that fentanyl is a driver of opioid-related deaths, with a large proportion of opioid-related fatalities being directly attributable to fentanyl.</w:t>
      </w:r>
    </w:p>
    <w:p w14:paraId="0F5770C4" w14:textId="78A930D0" w:rsidR="00CD1879" w:rsidRPr="00CD1879" w:rsidRDefault="00CD1879" w:rsidP="00EF2DFC">
      <w:pPr>
        <w:pStyle w:val="BodyA"/>
        <w:numPr>
          <w:ilvl w:val="0"/>
          <w:numId w:val="11"/>
        </w:numPr>
        <w:rPr>
          <w:rFonts w:ascii="Times New Roman" w:hAnsi="Times New Roman" w:cs="Times New Roman"/>
          <w:sz w:val="24"/>
          <w:szCs w:val="24"/>
        </w:rPr>
      </w:pPr>
      <w:r w:rsidRPr="00CD1879">
        <w:rPr>
          <w:rFonts w:ascii="Times New Roman" w:hAnsi="Times New Roman" w:cs="Times New Roman"/>
          <w:sz w:val="24"/>
          <w:szCs w:val="24"/>
        </w:rPr>
        <w:t xml:space="preserve">Second, </w:t>
      </w:r>
      <w:r w:rsidR="00EF2DFC">
        <w:rPr>
          <w:rFonts w:ascii="Times New Roman" w:hAnsi="Times New Roman" w:cs="Times New Roman"/>
          <w:sz w:val="24"/>
          <w:szCs w:val="24"/>
        </w:rPr>
        <w:t xml:space="preserve">there has been </w:t>
      </w:r>
      <w:r w:rsidRPr="00CD1879">
        <w:rPr>
          <w:rFonts w:ascii="Times New Roman" w:hAnsi="Times New Roman" w:cs="Times New Roman"/>
          <w:sz w:val="24"/>
          <w:szCs w:val="24"/>
        </w:rPr>
        <w:t xml:space="preserve">an increase in cocaine: </w:t>
      </w:r>
      <w:r w:rsidR="00EF2DFC">
        <w:rPr>
          <w:rFonts w:ascii="Times New Roman" w:hAnsi="Times New Roman" w:cs="Times New Roman"/>
          <w:sz w:val="24"/>
          <w:szCs w:val="24"/>
        </w:rPr>
        <w:t xml:space="preserve">An </w:t>
      </w:r>
      <w:r w:rsidRPr="00CD1879">
        <w:rPr>
          <w:rFonts w:ascii="Times New Roman" w:hAnsi="Times New Roman" w:cs="Times New Roman"/>
          <w:sz w:val="24"/>
          <w:szCs w:val="24"/>
        </w:rPr>
        <w:t>8% increase from May 2021 in overdose deaths where cocaine is present (46% to 54%). Cocaine presence can be due to both intentional use of both substances as well as from unsuspected use of cocaine contaminated with fentanyl.</w:t>
      </w:r>
    </w:p>
    <w:p w14:paraId="288DC262" w14:textId="0A081622" w:rsidR="00CD1879" w:rsidRPr="00CD1879" w:rsidRDefault="00EF2DFC" w:rsidP="00EF2DFC">
      <w:pPr>
        <w:pStyle w:val="BodyA"/>
        <w:numPr>
          <w:ilvl w:val="0"/>
          <w:numId w:val="11"/>
        </w:numPr>
        <w:rPr>
          <w:rFonts w:ascii="Times New Roman" w:hAnsi="Times New Roman" w:cs="Times New Roman"/>
          <w:sz w:val="24"/>
          <w:szCs w:val="24"/>
        </w:rPr>
      </w:pPr>
      <w:r>
        <w:rPr>
          <w:rFonts w:ascii="Times New Roman" w:hAnsi="Times New Roman" w:cs="Times New Roman"/>
          <w:sz w:val="24"/>
          <w:szCs w:val="24"/>
        </w:rPr>
        <w:t>T</w:t>
      </w:r>
      <w:r w:rsidR="00CD1879" w:rsidRPr="00CD1879">
        <w:rPr>
          <w:rFonts w:ascii="Times New Roman" w:hAnsi="Times New Roman" w:cs="Times New Roman"/>
          <w:sz w:val="24"/>
          <w:szCs w:val="24"/>
        </w:rPr>
        <w:t>he</w:t>
      </w:r>
      <w:r>
        <w:rPr>
          <w:rFonts w:ascii="Times New Roman" w:hAnsi="Times New Roman" w:cs="Times New Roman"/>
          <w:sz w:val="24"/>
          <w:szCs w:val="24"/>
        </w:rPr>
        <w:t>re is also the</w:t>
      </w:r>
      <w:r w:rsidR="00CD1879" w:rsidRPr="00CD1879">
        <w:rPr>
          <w:rFonts w:ascii="Times New Roman" w:hAnsi="Times New Roman" w:cs="Times New Roman"/>
          <w:sz w:val="24"/>
          <w:szCs w:val="24"/>
        </w:rPr>
        <w:t xml:space="preserve"> addition of alcohol in tox screens to the overdose report. Alcohol was found in 32% of opioid-related overdose deaths where a tox screen was conducted. This new data point will provide valuable information for DPH’s overdose prevention efforts moving forward.</w:t>
      </w:r>
    </w:p>
    <w:p w14:paraId="6166DF66" w14:textId="6335C685" w:rsidR="00CD1879" w:rsidRPr="00CD1879" w:rsidRDefault="00CD1879" w:rsidP="00CD1879">
      <w:pPr>
        <w:pStyle w:val="BodyA"/>
        <w:rPr>
          <w:rFonts w:ascii="Times New Roman" w:hAnsi="Times New Roman" w:cs="Times New Roman"/>
          <w:sz w:val="24"/>
          <w:szCs w:val="24"/>
        </w:rPr>
      </w:pPr>
      <w:r w:rsidRPr="00CD1879">
        <w:rPr>
          <w:rFonts w:ascii="Times New Roman" w:hAnsi="Times New Roman" w:cs="Times New Roman"/>
          <w:sz w:val="24"/>
          <w:szCs w:val="24"/>
        </w:rPr>
        <w:t>People in the Commonwealth who use drugs need to know:</w:t>
      </w:r>
    </w:p>
    <w:p w14:paraId="429535EE" w14:textId="317945C4" w:rsidR="00CD1879" w:rsidRPr="00CD1879" w:rsidRDefault="00CD1879" w:rsidP="00EF2DFC">
      <w:pPr>
        <w:pStyle w:val="BodyA"/>
        <w:numPr>
          <w:ilvl w:val="0"/>
          <w:numId w:val="12"/>
        </w:numPr>
        <w:rPr>
          <w:rFonts w:ascii="Times New Roman" w:hAnsi="Times New Roman" w:cs="Times New Roman"/>
          <w:sz w:val="24"/>
          <w:szCs w:val="24"/>
        </w:rPr>
      </w:pPr>
      <w:r w:rsidRPr="00CD1879">
        <w:rPr>
          <w:rFonts w:ascii="Times New Roman" w:hAnsi="Times New Roman" w:cs="Times New Roman"/>
          <w:sz w:val="24"/>
          <w:szCs w:val="24"/>
        </w:rPr>
        <w:t>The drug supply is contaminated: Fentanyl has been found in many other types of drugs in the drug supply, so the utmost of caution is encouraged.</w:t>
      </w:r>
    </w:p>
    <w:p w14:paraId="7142B82F" w14:textId="7C2507ED" w:rsidR="00CD1879" w:rsidRPr="00CD1879" w:rsidRDefault="00CD1879" w:rsidP="00EF2DFC">
      <w:pPr>
        <w:pStyle w:val="BodyA"/>
        <w:numPr>
          <w:ilvl w:val="0"/>
          <w:numId w:val="12"/>
        </w:numPr>
        <w:rPr>
          <w:rFonts w:ascii="Times New Roman" w:hAnsi="Times New Roman" w:cs="Times New Roman"/>
          <w:sz w:val="24"/>
          <w:szCs w:val="24"/>
        </w:rPr>
      </w:pPr>
      <w:r w:rsidRPr="00CD1879">
        <w:rPr>
          <w:rFonts w:ascii="Times New Roman" w:hAnsi="Times New Roman" w:cs="Times New Roman"/>
          <w:sz w:val="24"/>
          <w:szCs w:val="24"/>
        </w:rPr>
        <w:t>Don’t use alone: If you overdose, you need someone nearby to administer naloxone and call for help.</w:t>
      </w:r>
    </w:p>
    <w:p w14:paraId="27A0E347" w14:textId="2C6CC88E" w:rsidR="00CD1879" w:rsidRPr="00CD1879" w:rsidRDefault="00CD1879" w:rsidP="00EF2DFC">
      <w:pPr>
        <w:pStyle w:val="BodyA"/>
        <w:numPr>
          <w:ilvl w:val="0"/>
          <w:numId w:val="12"/>
        </w:numPr>
        <w:rPr>
          <w:rFonts w:ascii="Times New Roman" w:hAnsi="Times New Roman" w:cs="Times New Roman"/>
          <w:sz w:val="24"/>
          <w:szCs w:val="24"/>
        </w:rPr>
      </w:pPr>
      <w:r w:rsidRPr="00CD1879">
        <w:rPr>
          <w:rFonts w:ascii="Times New Roman" w:hAnsi="Times New Roman" w:cs="Times New Roman"/>
          <w:sz w:val="24"/>
          <w:szCs w:val="24"/>
        </w:rPr>
        <w:lastRenderedPageBreak/>
        <w:t>Carry naloxone</w:t>
      </w:r>
      <w:r w:rsidR="00EF2DFC">
        <w:rPr>
          <w:rFonts w:ascii="Times New Roman" w:hAnsi="Times New Roman" w:cs="Times New Roman"/>
          <w:sz w:val="24"/>
          <w:szCs w:val="24"/>
        </w:rPr>
        <w:t>: T</w:t>
      </w:r>
      <w:r w:rsidRPr="00CD1879">
        <w:rPr>
          <w:rFonts w:ascii="Times New Roman" w:hAnsi="Times New Roman" w:cs="Times New Roman"/>
          <w:sz w:val="24"/>
          <w:szCs w:val="24"/>
        </w:rPr>
        <w:t xml:space="preserve">hrough DPH’s standing order, this medication is available at every pharmacy in the </w:t>
      </w:r>
      <w:r w:rsidR="00EF2DFC" w:rsidRPr="00CD1879">
        <w:rPr>
          <w:rFonts w:ascii="Times New Roman" w:hAnsi="Times New Roman" w:cs="Times New Roman"/>
          <w:sz w:val="24"/>
          <w:szCs w:val="24"/>
        </w:rPr>
        <w:t>Commonwealth and</w:t>
      </w:r>
      <w:r w:rsidRPr="00CD1879">
        <w:rPr>
          <w:rFonts w:ascii="Times New Roman" w:hAnsi="Times New Roman" w:cs="Times New Roman"/>
          <w:sz w:val="24"/>
          <w:szCs w:val="24"/>
        </w:rPr>
        <w:t xml:space="preserve"> will save your life in the event of an overdose.</w:t>
      </w:r>
    </w:p>
    <w:p w14:paraId="623BEC8A" w14:textId="5D6B84EE" w:rsidR="00CD1879" w:rsidRPr="00CD1879" w:rsidRDefault="00CD1879" w:rsidP="00EF2DFC">
      <w:pPr>
        <w:pStyle w:val="BodyA"/>
        <w:numPr>
          <w:ilvl w:val="0"/>
          <w:numId w:val="12"/>
        </w:numPr>
        <w:rPr>
          <w:rFonts w:ascii="Times New Roman" w:hAnsi="Times New Roman" w:cs="Times New Roman"/>
          <w:sz w:val="24"/>
          <w:szCs w:val="24"/>
        </w:rPr>
      </w:pPr>
      <w:r w:rsidRPr="00CD1879">
        <w:rPr>
          <w:rFonts w:ascii="Times New Roman" w:hAnsi="Times New Roman" w:cs="Times New Roman"/>
          <w:sz w:val="24"/>
          <w:szCs w:val="24"/>
        </w:rPr>
        <w:t xml:space="preserve">Fentanyl Test Strips are a tool to test drugs for the presence of </w:t>
      </w:r>
      <w:r w:rsidR="00EF2DFC" w:rsidRPr="00CD1879">
        <w:rPr>
          <w:rFonts w:ascii="Times New Roman" w:hAnsi="Times New Roman" w:cs="Times New Roman"/>
          <w:sz w:val="24"/>
          <w:szCs w:val="24"/>
        </w:rPr>
        <w:t>fentanyl and</w:t>
      </w:r>
      <w:r w:rsidRPr="00CD1879">
        <w:rPr>
          <w:rFonts w:ascii="Times New Roman" w:hAnsi="Times New Roman" w:cs="Times New Roman"/>
          <w:sz w:val="24"/>
          <w:szCs w:val="24"/>
        </w:rPr>
        <w:t xml:space="preserve"> can indicate if fentanyl is present within a few minutes. These life-saving tools are available at needle exchanges and harm reduction services throughout the Commonwealth.</w:t>
      </w:r>
    </w:p>
    <w:p w14:paraId="1DBA5F07" w14:textId="1BCA9882" w:rsidR="00CD1879" w:rsidRPr="001F1B59" w:rsidRDefault="00EF2DFC" w:rsidP="00EF2DFC">
      <w:pPr>
        <w:pStyle w:val="BodyA"/>
        <w:numPr>
          <w:ilvl w:val="0"/>
          <w:numId w:val="12"/>
        </w:numPr>
        <w:rPr>
          <w:rFonts w:ascii="Times New Roman" w:hAnsi="Times New Roman" w:cs="Times New Roman"/>
          <w:sz w:val="24"/>
          <w:szCs w:val="24"/>
        </w:rPr>
      </w:pPr>
      <w:r>
        <w:rPr>
          <w:rFonts w:ascii="Times New Roman" w:hAnsi="Times New Roman" w:cs="Times New Roman"/>
          <w:sz w:val="24"/>
          <w:szCs w:val="24"/>
        </w:rPr>
        <w:t xml:space="preserve">The </w:t>
      </w:r>
      <w:r w:rsidR="00CD1879" w:rsidRPr="00CD1879">
        <w:rPr>
          <w:rFonts w:ascii="Times New Roman" w:hAnsi="Times New Roman" w:cs="Times New Roman"/>
          <w:sz w:val="24"/>
          <w:szCs w:val="24"/>
        </w:rPr>
        <w:t>Mass. Substance Use Helpline is the statewide public resource for finding substance use harm reduction, treatment, and recovery support services. Call (800) 327</w:t>
      </w:r>
      <w:r w:rsidR="002C5783">
        <w:rPr>
          <w:rFonts w:ascii="Times New Roman" w:hAnsi="Times New Roman" w:cs="Times New Roman"/>
          <w:sz w:val="24"/>
          <w:szCs w:val="24"/>
        </w:rPr>
        <w:t>-</w:t>
      </w:r>
      <w:r w:rsidR="00CD1879" w:rsidRPr="00CD1879">
        <w:rPr>
          <w:rFonts w:ascii="Times New Roman" w:hAnsi="Times New Roman" w:cs="Times New Roman"/>
          <w:sz w:val="24"/>
          <w:szCs w:val="24"/>
        </w:rPr>
        <w:t>5050, 24 hours a day, 7 days a week, whether you’re struggling with substance use or care about someone who is.</w:t>
      </w:r>
    </w:p>
    <w:p w14:paraId="73E2A9A0" w14:textId="28EE914E" w:rsidR="004E70DB" w:rsidRDefault="00CE1EA4" w:rsidP="00C96B6A">
      <w:pPr>
        <w:pStyle w:val="BodyA"/>
        <w:rPr>
          <w:rFonts w:ascii="Times New Roman" w:eastAsia="Times New Roman" w:hAnsi="Times New Roman" w:cs="Times New Roman"/>
          <w:sz w:val="24"/>
          <w:szCs w:val="24"/>
        </w:rPr>
      </w:pPr>
      <w:r w:rsidRPr="00EF6381">
        <w:rPr>
          <w:rFonts w:ascii="Times New Roman" w:eastAsia="Times New Roman" w:hAnsi="Times New Roman" w:cs="Times New Roman"/>
          <w:sz w:val="24"/>
          <w:szCs w:val="24"/>
        </w:rPr>
        <w:t xml:space="preserve">Upon the conclusion of the </w:t>
      </w:r>
      <w:r w:rsidR="009D7547" w:rsidRPr="00EF6381">
        <w:rPr>
          <w:rFonts w:ascii="Times New Roman" w:eastAsia="Times New Roman" w:hAnsi="Times New Roman" w:cs="Times New Roman"/>
          <w:sz w:val="24"/>
          <w:szCs w:val="24"/>
        </w:rPr>
        <w:t>updates</w:t>
      </w:r>
      <w:r w:rsidRPr="00EF6381">
        <w:rPr>
          <w:rFonts w:ascii="Times New Roman" w:eastAsia="Times New Roman" w:hAnsi="Times New Roman" w:cs="Times New Roman"/>
          <w:sz w:val="24"/>
          <w:szCs w:val="24"/>
        </w:rPr>
        <w:t xml:space="preserve">, </w:t>
      </w:r>
      <w:r w:rsidR="00341B9B" w:rsidRPr="00EF6381">
        <w:rPr>
          <w:rFonts w:ascii="Times New Roman" w:eastAsia="Times New Roman" w:hAnsi="Times New Roman" w:cs="Times New Roman"/>
          <w:sz w:val="24"/>
          <w:szCs w:val="24"/>
        </w:rPr>
        <w:t>Commission</w:t>
      </w:r>
      <w:r w:rsidR="00C1120F">
        <w:rPr>
          <w:rFonts w:ascii="Times New Roman" w:eastAsia="Times New Roman" w:hAnsi="Times New Roman" w:cs="Times New Roman"/>
          <w:sz w:val="24"/>
          <w:szCs w:val="24"/>
        </w:rPr>
        <w:t>e</w:t>
      </w:r>
      <w:r w:rsidR="00341B9B" w:rsidRPr="00EF6381">
        <w:rPr>
          <w:rFonts w:ascii="Times New Roman" w:eastAsia="Times New Roman" w:hAnsi="Times New Roman" w:cs="Times New Roman"/>
          <w:sz w:val="24"/>
          <w:szCs w:val="24"/>
        </w:rPr>
        <w:t xml:space="preserve">r Cooke </w:t>
      </w:r>
      <w:r w:rsidR="004E70DB" w:rsidRPr="00EF6381">
        <w:rPr>
          <w:rFonts w:ascii="Times New Roman" w:eastAsia="Times New Roman" w:hAnsi="Times New Roman" w:cs="Times New Roman"/>
          <w:sz w:val="24"/>
          <w:szCs w:val="24"/>
        </w:rPr>
        <w:t xml:space="preserve">then asked if the Council members had any remarks or questions before proceeding. </w:t>
      </w:r>
    </w:p>
    <w:p w14:paraId="51AC0950" w14:textId="0906F28E" w:rsidR="00990ECC" w:rsidRPr="00990ECC" w:rsidRDefault="00990ECC" w:rsidP="00990ECC">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w:t>
      </w:r>
      <w:r w:rsidRPr="00990ECC">
        <w:rPr>
          <w:rFonts w:ascii="Times New Roman" w:eastAsia="Times New Roman" w:hAnsi="Times New Roman" w:cs="Times New Roman"/>
          <w:sz w:val="24"/>
          <w:szCs w:val="24"/>
        </w:rPr>
        <w:t>Blondet asked i</w:t>
      </w:r>
      <w:r w:rsidR="00857480">
        <w:rPr>
          <w:rFonts w:ascii="Times New Roman" w:eastAsia="Times New Roman" w:hAnsi="Times New Roman" w:cs="Times New Roman"/>
          <w:sz w:val="24"/>
          <w:szCs w:val="24"/>
        </w:rPr>
        <w:t>f individuals need a prescription for Narcan.</w:t>
      </w:r>
    </w:p>
    <w:p w14:paraId="7ED36604" w14:textId="426CD6A4" w:rsidR="00990ECC" w:rsidRPr="00990ECC" w:rsidRDefault="00990ECC" w:rsidP="00990ECC">
      <w:pPr>
        <w:pStyle w:val="BodyA"/>
        <w:rPr>
          <w:rFonts w:ascii="Times New Roman" w:eastAsia="Times New Roman" w:hAnsi="Times New Roman" w:cs="Times New Roman"/>
          <w:sz w:val="24"/>
          <w:szCs w:val="24"/>
        </w:rPr>
      </w:pPr>
      <w:r w:rsidRPr="00990ECC">
        <w:rPr>
          <w:rFonts w:ascii="Times New Roman" w:eastAsia="Times New Roman" w:hAnsi="Times New Roman" w:cs="Times New Roman"/>
          <w:sz w:val="24"/>
          <w:szCs w:val="24"/>
        </w:rPr>
        <w:t>C</w:t>
      </w:r>
      <w:r w:rsidR="00857480">
        <w:rPr>
          <w:rFonts w:ascii="Times New Roman" w:eastAsia="Times New Roman" w:hAnsi="Times New Roman" w:cs="Times New Roman"/>
          <w:sz w:val="24"/>
          <w:szCs w:val="24"/>
        </w:rPr>
        <w:t>ommissioner Cooke</w:t>
      </w:r>
      <w:r w:rsidRPr="00990ECC">
        <w:rPr>
          <w:rFonts w:ascii="Times New Roman" w:eastAsia="Times New Roman" w:hAnsi="Times New Roman" w:cs="Times New Roman"/>
          <w:sz w:val="24"/>
          <w:szCs w:val="24"/>
        </w:rPr>
        <w:t xml:space="preserve"> stated </w:t>
      </w:r>
      <w:r w:rsidR="008C293A">
        <w:rPr>
          <w:rFonts w:ascii="Times New Roman" w:eastAsia="Times New Roman" w:hAnsi="Times New Roman" w:cs="Times New Roman"/>
          <w:sz w:val="24"/>
          <w:szCs w:val="24"/>
        </w:rPr>
        <w:t xml:space="preserve">that </w:t>
      </w:r>
      <w:r w:rsidR="00857480">
        <w:rPr>
          <w:rFonts w:ascii="Times New Roman" w:eastAsia="Times New Roman" w:hAnsi="Times New Roman" w:cs="Times New Roman"/>
          <w:sz w:val="24"/>
          <w:szCs w:val="24"/>
        </w:rPr>
        <w:t>individuals do not need a prescription</w:t>
      </w:r>
      <w:r w:rsidRPr="00990ECC">
        <w:rPr>
          <w:rFonts w:ascii="Times New Roman" w:eastAsia="Times New Roman" w:hAnsi="Times New Roman" w:cs="Times New Roman"/>
          <w:sz w:val="24"/>
          <w:szCs w:val="24"/>
        </w:rPr>
        <w:t xml:space="preserve"> and </w:t>
      </w:r>
      <w:r w:rsidR="00857480">
        <w:rPr>
          <w:rFonts w:ascii="Times New Roman" w:eastAsia="Times New Roman" w:hAnsi="Times New Roman" w:cs="Times New Roman"/>
          <w:sz w:val="24"/>
          <w:szCs w:val="24"/>
        </w:rPr>
        <w:t xml:space="preserve">it </w:t>
      </w:r>
      <w:r w:rsidRPr="00990ECC">
        <w:rPr>
          <w:rFonts w:ascii="Times New Roman" w:eastAsia="Times New Roman" w:hAnsi="Times New Roman" w:cs="Times New Roman"/>
          <w:sz w:val="24"/>
          <w:szCs w:val="24"/>
        </w:rPr>
        <w:t>can</w:t>
      </w:r>
      <w:r w:rsidR="00A16070">
        <w:rPr>
          <w:rFonts w:ascii="Times New Roman" w:eastAsia="Times New Roman" w:hAnsi="Times New Roman" w:cs="Times New Roman"/>
          <w:sz w:val="24"/>
          <w:szCs w:val="24"/>
        </w:rPr>
        <w:t xml:space="preserve"> be</w:t>
      </w:r>
      <w:r w:rsidRPr="00990ECC">
        <w:rPr>
          <w:rFonts w:ascii="Times New Roman" w:eastAsia="Times New Roman" w:hAnsi="Times New Roman" w:cs="Times New Roman"/>
          <w:sz w:val="24"/>
          <w:szCs w:val="24"/>
        </w:rPr>
        <w:t xml:space="preserve"> obtained through insurance or out of pocket.</w:t>
      </w:r>
      <w:r w:rsidR="00857480">
        <w:rPr>
          <w:rFonts w:ascii="Times New Roman" w:eastAsia="Times New Roman" w:hAnsi="Times New Roman" w:cs="Times New Roman"/>
          <w:sz w:val="24"/>
          <w:szCs w:val="24"/>
        </w:rPr>
        <w:t xml:space="preserve"> If purchasing Narcan for another individual, insurance can be used. </w:t>
      </w:r>
    </w:p>
    <w:p w14:paraId="31A8C5B7" w14:textId="65B28F37" w:rsidR="00990ECC" w:rsidRPr="00990ECC" w:rsidRDefault="00857480" w:rsidP="00990ECC">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w:t>
      </w:r>
      <w:r w:rsidR="00990ECC" w:rsidRPr="00990ECC">
        <w:rPr>
          <w:rFonts w:ascii="Times New Roman" w:eastAsia="Times New Roman" w:hAnsi="Times New Roman" w:cs="Times New Roman"/>
          <w:sz w:val="24"/>
          <w:szCs w:val="24"/>
        </w:rPr>
        <w:t>Blondet asked what the average out of pocket cost is for Narcan</w:t>
      </w:r>
      <w:r>
        <w:rPr>
          <w:rFonts w:ascii="Times New Roman" w:eastAsia="Times New Roman" w:hAnsi="Times New Roman" w:cs="Times New Roman"/>
          <w:sz w:val="24"/>
          <w:szCs w:val="24"/>
        </w:rPr>
        <w:t>.</w:t>
      </w:r>
    </w:p>
    <w:p w14:paraId="63D97015" w14:textId="298D0DB5" w:rsidR="00857480" w:rsidRDefault="00990ECC" w:rsidP="00990ECC">
      <w:pPr>
        <w:pStyle w:val="BodyA"/>
        <w:rPr>
          <w:rFonts w:ascii="Times New Roman" w:eastAsia="Times New Roman" w:hAnsi="Times New Roman" w:cs="Times New Roman"/>
          <w:sz w:val="24"/>
          <w:szCs w:val="24"/>
        </w:rPr>
      </w:pPr>
      <w:r w:rsidRPr="00990ECC">
        <w:rPr>
          <w:rFonts w:ascii="Times New Roman" w:eastAsia="Times New Roman" w:hAnsi="Times New Roman" w:cs="Times New Roman"/>
          <w:sz w:val="24"/>
          <w:szCs w:val="24"/>
        </w:rPr>
        <w:t>Dr. Bernstein stated that the</w:t>
      </w:r>
      <w:r w:rsidR="00857480">
        <w:rPr>
          <w:rFonts w:ascii="Times New Roman" w:eastAsia="Times New Roman" w:hAnsi="Times New Roman" w:cs="Times New Roman"/>
          <w:sz w:val="24"/>
          <w:szCs w:val="24"/>
        </w:rPr>
        <w:t xml:space="preserve"> average</w:t>
      </w:r>
      <w:r w:rsidRPr="00990ECC">
        <w:rPr>
          <w:rFonts w:ascii="Times New Roman" w:eastAsia="Times New Roman" w:hAnsi="Times New Roman" w:cs="Times New Roman"/>
          <w:sz w:val="24"/>
          <w:szCs w:val="24"/>
        </w:rPr>
        <w:t xml:space="preserve"> cost is </w:t>
      </w:r>
      <w:r w:rsidR="00857480">
        <w:rPr>
          <w:rFonts w:ascii="Times New Roman" w:eastAsia="Times New Roman" w:hAnsi="Times New Roman" w:cs="Times New Roman"/>
          <w:sz w:val="24"/>
          <w:szCs w:val="24"/>
        </w:rPr>
        <w:t>forty-seven dollars</w:t>
      </w:r>
      <w:r w:rsidRPr="00990ECC">
        <w:rPr>
          <w:rFonts w:ascii="Times New Roman" w:eastAsia="Times New Roman" w:hAnsi="Times New Roman" w:cs="Times New Roman"/>
          <w:sz w:val="24"/>
          <w:szCs w:val="24"/>
        </w:rPr>
        <w:t xml:space="preserve"> for two doses</w:t>
      </w:r>
      <w:r w:rsidR="00857480">
        <w:rPr>
          <w:rFonts w:ascii="Times New Roman" w:eastAsia="Times New Roman" w:hAnsi="Times New Roman" w:cs="Times New Roman"/>
          <w:sz w:val="24"/>
          <w:szCs w:val="24"/>
        </w:rPr>
        <w:t xml:space="preserve"> </w:t>
      </w:r>
      <w:r w:rsidR="008C293A">
        <w:rPr>
          <w:rFonts w:ascii="Times New Roman" w:eastAsia="Times New Roman" w:hAnsi="Times New Roman" w:cs="Times New Roman"/>
          <w:sz w:val="24"/>
          <w:szCs w:val="24"/>
        </w:rPr>
        <w:t xml:space="preserve">on the website </w:t>
      </w:r>
      <w:proofErr w:type="spellStart"/>
      <w:r w:rsidR="00857480">
        <w:rPr>
          <w:rFonts w:ascii="Times New Roman" w:eastAsia="Times New Roman" w:hAnsi="Times New Roman" w:cs="Times New Roman"/>
          <w:sz w:val="24"/>
          <w:szCs w:val="24"/>
        </w:rPr>
        <w:t>Good</w:t>
      </w:r>
      <w:r w:rsidR="008C293A">
        <w:rPr>
          <w:rFonts w:ascii="Times New Roman" w:eastAsia="Times New Roman" w:hAnsi="Times New Roman" w:cs="Times New Roman"/>
          <w:sz w:val="24"/>
          <w:szCs w:val="24"/>
        </w:rPr>
        <w:t>R</w:t>
      </w:r>
      <w:r w:rsidR="00857480">
        <w:rPr>
          <w:rFonts w:ascii="Times New Roman" w:eastAsia="Times New Roman" w:hAnsi="Times New Roman" w:cs="Times New Roman"/>
          <w:sz w:val="24"/>
          <w:szCs w:val="24"/>
        </w:rPr>
        <w:t>x</w:t>
      </w:r>
      <w:proofErr w:type="spellEnd"/>
      <w:r w:rsidR="00857480">
        <w:rPr>
          <w:rFonts w:ascii="Times New Roman" w:eastAsia="Times New Roman" w:hAnsi="Times New Roman" w:cs="Times New Roman"/>
          <w:sz w:val="24"/>
          <w:szCs w:val="24"/>
        </w:rPr>
        <w:t>.</w:t>
      </w:r>
    </w:p>
    <w:p w14:paraId="01777FFB" w14:textId="2AB187AA" w:rsidR="00990ECC" w:rsidRPr="00990ECC" w:rsidRDefault="00857480" w:rsidP="00990ECC">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Carey asked what the window of opportunity is for when Narcan can be administered for effectiveness. </w:t>
      </w:r>
      <w:r w:rsidR="00990ECC" w:rsidRPr="00990ECC">
        <w:rPr>
          <w:rFonts w:ascii="Times New Roman" w:eastAsia="Times New Roman" w:hAnsi="Times New Roman" w:cs="Times New Roman"/>
          <w:sz w:val="24"/>
          <w:szCs w:val="24"/>
        </w:rPr>
        <w:t xml:space="preserve"> </w:t>
      </w:r>
    </w:p>
    <w:p w14:paraId="11D7EF1E" w14:textId="3AA5AE53" w:rsidR="00990ECC" w:rsidRPr="00990ECC" w:rsidRDefault="008C293A" w:rsidP="00990ECC">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Deirdre</w:t>
      </w:r>
      <w:r w:rsidR="00857480">
        <w:rPr>
          <w:rFonts w:ascii="Times New Roman" w:eastAsia="Times New Roman" w:hAnsi="Times New Roman" w:cs="Times New Roman"/>
          <w:sz w:val="24"/>
          <w:szCs w:val="24"/>
        </w:rPr>
        <w:t xml:space="preserve"> </w:t>
      </w:r>
      <w:r w:rsidR="00990ECC" w:rsidRPr="00990ECC">
        <w:rPr>
          <w:rFonts w:ascii="Times New Roman" w:eastAsia="Times New Roman" w:hAnsi="Times New Roman" w:cs="Times New Roman"/>
          <w:sz w:val="24"/>
          <w:szCs w:val="24"/>
        </w:rPr>
        <w:t>Calvert</w:t>
      </w:r>
      <w:r>
        <w:rPr>
          <w:rFonts w:ascii="Times New Roman" w:eastAsia="Times New Roman" w:hAnsi="Times New Roman" w:cs="Times New Roman"/>
          <w:sz w:val="24"/>
          <w:szCs w:val="24"/>
        </w:rPr>
        <w:t>, Director of DPH’s Bureau of Substance Addiction Services,</w:t>
      </w:r>
      <w:r w:rsidR="00990ECC" w:rsidRPr="00990ECC">
        <w:rPr>
          <w:rFonts w:ascii="Times New Roman" w:eastAsia="Times New Roman" w:hAnsi="Times New Roman" w:cs="Times New Roman"/>
          <w:sz w:val="24"/>
          <w:szCs w:val="24"/>
        </w:rPr>
        <w:t xml:space="preserve"> stated that Narcan can be used on anyone suspected of overdosing and show</w:t>
      </w:r>
      <w:r>
        <w:rPr>
          <w:rFonts w:ascii="Times New Roman" w:eastAsia="Times New Roman" w:hAnsi="Times New Roman" w:cs="Times New Roman"/>
          <w:sz w:val="24"/>
          <w:szCs w:val="24"/>
        </w:rPr>
        <w:t>ing</w:t>
      </w:r>
      <w:r w:rsidR="00990ECC" w:rsidRPr="00990E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00990ECC" w:rsidRPr="00990ECC">
        <w:rPr>
          <w:rFonts w:ascii="Times New Roman" w:eastAsia="Times New Roman" w:hAnsi="Times New Roman" w:cs="Times New Roman"/>
          <w:sz w:val="24"/>
          <w:szCs w:val="24"/>
        </w:rPr>
        <w:t xml:space="preserve">signs of </w:t>
      </w:r>
      <w:r w:rsidR="00857480">
        <w:rPr>
          <w:rFonts w:ascii="Times New Roman" w:eastAsia="Times New Roman" w:hAnsi="Times New Roman" w:cs="Times New Roman"/>
          <w:sz w:val="24"/>
          <w:szCs w:val="24"/>
        </w:rPr>
        <w:t xml:space="preserve">shallow breathing and </w:t>
      </w:r>
      <w:r>
        <w:rPr>
          <w:rFonts w:ascii="Times New Roman" w:eastAsia="Times New Roman" w:hAnsi="Times New Roman" w:cs="Times New Roman"/>
          <w:sz w:val="24"/>
          <w:szCs w:val="24"/>
        </w:rPr>
        <w:t xml:space="preserve">not responding to a </w:t>
      </w:r>
      <w:r w:rsidR="00857480">
        <w:rPr>
          <w:rFonts w:ascii="Times New Roman" w:eastAsia="Times New Roman" w:hAnsi="Times New Roman" w:cs="Times New Roman"/>
          <w:sz w:val="24"/>
          <w:szCs w:val="24"/>
        </w:rPr>
        <w:t>sternal rub.</w:t>
      </w:r>
      <w:r w:rsidR="00990ECC" w:rsidRPr="00990ECC">
        <w:rPr>
          <w:rFonts w:ascii="Times New Roman" w:eastAsia="Times New Roman" w:hAnsi="Times New Roman" w:cs="Times New Roman"/>
          <w:sz w:val="24"/>
          <w:szCs w:val="24"/>
        </w:rPr>
        <w:t xml:space="preserve"> Narcan does not harm anyone if they are not overdosing</w:t>
      </w:r>
      <w:r>
        <w:rPr>
          <w:rFonts w:ascii="Times New Roman" w:eastAsia="Times New Roman" w:hAnsi="Times New Roman" w:cs="Times New Roman"/>
          <w:sz w:val="24"/>
          <w:szCs w:val="24"/>
        </w:rPr>
        <w:t>, so should be used</w:t>
      </w:r>
      <w:r w:rsidR="00857480">
        <w:rPr>
          <w:rFonts w:ascii="Times New Roman" w:eastAsia="Times New Roman" w:hAnsi="Times New Roman" w:cs="Times New Roman"/>
          <w:sz w:val="24"/>
          <w:szCs w:val="24"/>
        </w:rPr>
        <w:t xml:space="preserve"> even if </w:t>
      </w:r>
      <w:r>
        <w:rPr>
          <w:rFonts w:ascii="Times New Roman" w:eastAsia="Times New Roman" w:hAnsi="Times New Roman" w:cs="Times New Roman"/>
          <w:sz w:val="24"/>
          <w:szCs w:val="24"/>
        </w:rPr>
        <w:t xml:space="preserve">there is </w:t>
      </w:r>
      <w:r w:rsidR="00857480">
        <w:rPr>
          <w:rFonts w:ascii="Times New Roman" w:eastAsia="Times New Roman" w:hAnsi="Times New Roman" w:cs="Times New Roman"/>
          <w:sz w:val="24"/>
          <w:szCs w:val="24"/>
        </w:rPr>
        <w:t xml:space="preserve">doubt </w:t>
      </w:r>
      <w:r>
        <w:rPr>
          <w:rFonts w:ascii="Times New Roman" w:eastAsia="Times New Roman" w:hAnsi="Times New Roman" w:cs="Times New Roman"/>
          <w:sz w:val="24"/>
          <w:szCs w:val="24"/>
        </w:rPr>
        <w:t xml:space="preserve">that </w:t>
      </w:r>
      <w:r w:rsidR="00857480">
        <w:rPr>
          <w:rFonts w:ascii="Times New Roman" w:eastAsia="Times New Roman" w:hAnsi="Times New Roman" w:cs="Times New Roman"/>
          <w:sz w:val="24"/>
          <w:szCs w:val="24"/>
        </w:rPr>
        <w:t xml:space="preserve">a person has overdosed. </w:t>
      </w:r>
    </w:p>
    <w:p w14:paraId="3EF15474" w14:textId="4712331F" w:rsidR="00857480" w:rsidRDefault="00857480" w:rsidP="00990ECC">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Bernstein stated more than two doses might be needed since fentanyl is more potent. </w:t>
      </w:r>
    </w:p>
    <w:p w14:paraId="366E7AD6" w14:textId="7956D2C2" w:rsidR="00857480" w:rsidRDefault="00857480" w:rsidP="00990ECC">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Calvert stated that Narcan will wear off in 30 to 60 minutes and can </w:t>
      </w:r>
      <w:r w:rsidR="008C293A">
        <w:rPr>
          <w:rFonts w:ascii="Times New Roman" w:eastAsia="Times New Roman" w:hAnsi="Times New Roman" w:cs="Times New Roman"/>
          <w:sz w:val="24"/>
          <w:szCs w:val="24"/>
        </w:rPr>
        <w:t xml:space="preserve">sometimes </w:t>
      </w:r>
      <w:r>
        <w:rPr>
          <w:rFonts w:ascii="Times New Roman" w:eastAsia="Times New Roman" w:hAnsi="Times New Roman" w:cs="Times New Roman"/>
          <w:sz w:val="24"/>
          <w:szCs w:val="24"/>
        </w:rPr>
        <w:t xml:space="preserve">be ineffective due to the strong potency of fentanyl. She advised </w:t>
      </w:r>
      <w:r w:rsidR="008C293A">
        <w:rPr>
          <w:rFonts w:ascii="Times New Roman" w:eastAsia="Times New Roman" w:hAnsi="Times New Roman" w:cs="Times New Roman"/>
          <w:sz w:val="24"/>
          <w:szCs w:val="24"/>
        </w:rPr>
        <w:t xml:space="preserve">that a </w:t>
      </w:r>
      <w:r>
        <w:rPr>
          <w:rFonts w:ascii="Times New Roman" w:eastAsia="Times New Roman" w:hAnsi="Times New Roman" w:cs="Times New Roman"/>
          <w:sz w:val="24"/>
          <w:szCs w:val="24"/>
        </w:rPr>
        <w:t xml:space="preserve">person be taken to the emergency room immediately following Narcan dosing. </w:t>
      </w:r>
    </w:p>
    <w:p w14:paraId="26D6429A" w14:textId="77777777" w:rsidR="00857480" w:rsidRDefault="00857480" w:rsidP="00990ECC">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 Poppe asked if there is a</w:t>
      </w:r>
      <w:r w:rsidR="00990ECC" w:rsidRPr="00990ECC">
        <w:rPr>
          <w:rFonts w:ascii="Times New Roman" w:eastAsia="Times New Roman" w:hAnsi="Times New Roman" w:cs="Times New Roman"/>
          <w:sz w:val="24"/>
          <w:szCs w:val="24"/>
        </w:rPr>
        <w:t xml:space="preserve"> shelf life o</w:t>
      </w:r>
      <w:r>
        <w:rPr>
          <w:rFonts w:ascii="Times New Roman" w:eastAsia="Times New Roman" w:hAnsi="Times New Roman" w:cs="Times New Roman"/>
          <w:sz w:val="24"/>
          <w:szCs w:val="24"/>
        </w:rPr>
        <w:t>n</w:t>
      </w:r>
      <w:r w:rsidR="00990ECC" w:rsidRPr="00990ECC">
        <w:rPr>
          <w:rFonts w:ascii="Times New Roman" w:eastAsia="Times New Roman" w:hAnsi="Times New Roman" w:cs="Times New Roman"/>
          <w:sz w:val="24"/>
          <w:szCs w:val="24"/>
        </w:rPr>
        <w:t xml:space="preserve"> Narcan</w:t>
      </w:r>
      <w:r>
        <w:rPr>
          <w:rFonts w:ascii="Times New Roman" w:eastAsia="Times New Roman" w:hAnsi="Times New Roman" w:cs="Times New Roman"/>
          <w:sz w:val="24"/>
          <w:szCs w:val="24"/>
        </w:rPr>
        <w:t xml:space="preserve"> </w:t>
      </w:r>
    </w:p>
    <w:p w14:paraId="3F0E6B2A" w14:textId="60390A09" w:rsidR="00990ECC" w:rsidRPr="00990ECC" w:rsidRDefault="00857480" w:rsidP="00990ECC">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Calvert stated the </w:t>
      </w:r>
      <w:r w:rsidR="006B287B">
        <w:rPr>
          <w:rFonts w:ascii="Times New Roman" w:eastAsia="Times New Roman" w:hAnsi="Times New Roman" w:cs="Times New Roman"/>
          <w:sz w:val="24"/>
          <w:szCs w:val="24"/>
        </w:rPr>
        <w:t>shelf</w:t>
      </w:r>
      <w:r>
        <w:rPr>
          <w:rFonts w:ascii="Times New Roman" w:eastAsia="Times New Roman" w:hAnsi="Times New Roman" w:cs="Times New Roman"/>
          <w:sz w:val="24"/>
          <w:szCs w:val="24"/>
        </w:rPr>
        <w:t xml:space="preserve"> life is 1.5 to 2 years. </w:t>
      </w:r>
      <w:r w:rsidR="00990ECC" w:rsidRPr="00990ECC">
        <w:rPr>
          <w:rFonts w:ascii="Times New Roman" w:eastAsia="Times New Roman" w:hAnsi="Times New Roman" w:cs="Times New Roman"/>
          <w:sz w:val="24"/>
          <w:szCs w:val="24"/>
        </w:rPr>
        <w:t xml:space="preserve"> </w:t>
      </w:r>
    </w:p>
    <w:p w14:paraId="32345072" w14:textId="3DDD5B41" w:rsidR="009D7547" w:rsidRDefault="00886A13" w:rsidP="00C96B6A">
      <w:pPr>
        <w:pStyle w:val="BodyA"/>
        <w:rPr>
          <w:rFonts w:ascii="Times New Roman" w:eastAsia="Times New Roman" w:hAnsi="Times New Roman" w:cs="Times New Roman"/>
          <w:sz w:val="24"/>
          <w:szCs w:val="24"/>
        </w:rPr>
      </w:pPr>
      <w:r w:rsidRPr="00886A13">
        <w:rPr>
          <w:rFonts w:ascii="Times New Roman" w:eastAsia="Times New Roman" w:hAnsi="Times New Roman" w:cs="Times New Roman"/>
          <w:sz w:val="24"/>
          <w:szCs w:val="24"/>
        </w:rPr>
        <w:t>No</w:t>
      </w:r>
      <w:r w:rsidR="00EF6381">
        <w:rPr>
          <w:rFonts w:ascii="Times New Roman" w:eastAsia="Times New Roman" w:hAnsi="Times New Roman" w:cs="Times New Roman"/>
          <w:sz w:val="24"/>
          <w:szCs w:val="24"/>
        </w:rPr>
        <w:t xml:space="preserve"> further</w:t>
      </w:r>
      <w:r w:rsidRPr="00886A13">
        <w:rPr>
          <w:rFonts w:ascii="Times New Roman" w:eastAsia="Times New Roman" w:hAnsi="Times New Roman" w:cs="Times New Roman"/>
          <w:sz w:val="24"/>
          <w:szCs w:val="24"/>
        </w:rPr>
        <w:t xml:space="preserve"> questions or comments from the council members.</w:t>
      </w:r>
    </w:p>
    <w:p w14:paraId="3DC2838D" w14:textId="77777777" w:rsidR="0004519C" w:rsidRDefault="00653299" w:rsidP="0004519C">
      <w:pPr>
        <w:pStyle w:val="BodyA"/>
        <w:spacing w:after="0" w:line="240" w:lineRule="auto"/>
        <w:rPr>
          <w:rFonts w:ascii="Times New Roman" w:eastAsia="Times New Roman" w:hAnsi="Times New Roman" w:cs="Times New Roman"/>
          <w:sz w:val="24"/>
          <w:szCs w:val="24"/>
        </w:rPr>
      </w:pPr>
      <w:r w:rsidRPr="006245D7">
        <w:rPr>
          <w:rFonts w:ascii="Times New Roman" w:hAnsi="Times New Roman" w:cs="Times New Roman"/>
          <w:b/>
          <w:sz w:val="24"/>
          <w:szCs w:val="24"/>
        </w:rPr>
        <w:t xml:space="preserve">1. ROUTINE ITEMS </w:t>
      </w:r>
    </w:p>
    <w:p w14:paraId="2AE3B05D" w14:textId="7DF06C52" w:rsidR="00BA1184" w:rsidRPr="0004519C" w:rsidRDefault="00184D90" w:rsidP="0004519C">
      <w:pPr>
        <w:pStyle w:val="BodyA"/>
        <w:spacing w:after="0" w:line="240" w:lineRule="auto"/>
        <w:rPr>
          <w:rFonts w:ascii="Times New Roman" w:eastAsia="Times New Roman" w:hAnsi="Times New Roman" w:cs="Times New Roman"/>
          <w:sz w:val="24"/>
          <w:szCs w:val="24"/>
        </w:rPr>
      </w:pPr>
      <w:r w:rsidRPr="0004519C">
        <w:rPr>
          <w:rFonts w:ascii="Times New Roman" w:eastAsia="Times New Roman" w:hAnsi="Times New Roman" w:cs="Times New Roman"/>
          <w:i/>
          <w:iCs/>
          <w:sz w:val="24"/>
          <w:szCs w:val="24"/>
        </w:rPr>
        <w:t xml:space="preserve">c. </w:t>
      </w:r>
      <w:r w:rsidR="00CD1879">
        <w:rPr>
          <w:rFonts w:ascii="Times New Roman" w:eastAsia="Times New Roman" w:hAnsi="Times New Roman" w:cs="Times New Roman"/>
          <w:i/>
          <w:iCs/>
          <w:sz w:val="24"/>
          <w:szCs w:val="24"/>
        </w:rPr>
        <w:t>February</w:t>
      </w:r>
      <w:r w:rsidR="00CE1EA4" w:rsidRPr="0004519C">
        <w:rPr>
          <w:rFonts w:ascii="Times New Roman" w:eastAsia="Times New Roman" w:hAnsi="Times New Roman" w:cs="Times New Roman"/>
          <w:i/>
          <w:iCs/>
          <w:sz w:val="24"/>
          <w:szCs w:val="24"/>
        </w:rPr>
        <w:t xml:space="preserve"> </w:t>
      </w:r>
      <w:r w:rsidR="00CD1879">
        <w:rPr>
          <w:rFonts w:ascii="Times New Roman" w:eastAsia="Times New Roman" w:hAnsi="Times New Roman" w:cs="Times New Roman"/>
          <w:i/>
          <w:iCs/>
          <w:sz w:val="24"/>
          <w:szCs w:val="24"/>
        </w:rPr>
        <w:t>9</w:t>
      </w:r>
      <w:r w:rsidRPr="0004519C">
        <w:rPr>
          <w:rFonts w:ascii="Times New Roman" w:eastAsia="Times New Roman" w:hAnsi="Times New Roman" w:cs="Times New Roman"/>
          <w:i/>
          <w:iCs/>
          <w:sz w:val="24"/>
          <w:szCs w:val="24"/>
        </w:rPr>
        <w:t>, 202</w:t>
      </w:r>
      <w:r w:rsidR="00F86E66">
        <w:rPr>
          <w:rFonts w:ascii="Times New Roman" w:eastAsia="Times New Roman" w:hAnsi="Times New Roman" w:cs="Times New Roman"/>
          <w:i/>
          <w:iCs/>
          <w:sz w:val="24"/>
          <w:szCs w:val="24"/>
        </w:rPr>
        <w:t>2</w:t>
      </w:r>
      <w:r w:rsidRPr="0004519C">
        <w:rPr>
          <w:rFonts w:ascii="Times New Roman" w:eastAsia="Times New Roman" w:hAnsi="Times New Roman" w:cs="Times New Roman"/>
          <w:i/>
          <w:iCs/>
          <w:sz w:val="24"/>
          <w:szCs w:val="24"/>
        </w:rPr>
        <w:t xml:space="preserve"> Minutes (Vot</w:t>
      </w:r>
      <w:r w:rsidR="004E70DB" w:rsidRPr="0004519C">
        <w:rPr>
          <w:rFonts w:ascii="Times New Roman" w:eastAsia="Times New Roman" w:hAnsi="Times New Roman" w:cs="Times New Roman"/>
          <w:i/>
          <w:iCs/>
          <w:sz w:val="24"/>
          <w:szCs w:val="24"/>
        </w:rPr>
        <w:t>e)</w:t>
      </w:r>
    </w:p>
    <w:p w14:paraId="67C0DBD8" w14:textId="77777777" w:rsidR="00BF6DC6" w:rsidRDefault="00BF6DC6" w:rsidP="00BA1184">
      <w:pPr>
        <w:pStyle w:val="BodyA"/>
        <w:spacing w:after="0" w:line="240" w:lineRule="auto"/>
        <w:rPr>
          <w:rFonts w:ascii="Times New Roman" w:eastAsia="Times New Roman" w:hAnsi="Times New Roman" w:cs="Times New Roman"/>
          <w:sz w:val="24"/>
          <w:szCs w:val="24"/>
        </w:rPr>
      </w:pPr>
    </w:p>
    <w:p w14:paraId="5E0EE139" w14:textId="301FD2DA" w:rsidR="00F86E66" w:rsidRDefault="007A04D1" w:rsidP="00F86E66">
      <w:pPr>
        <w:pStyle w:val="BodyA"/>
        <w:rPr>
          <w:rFonts w:ascii="Times New Roman" w:hAnsi="Times New Roman" w:cs="Times New Roman"/>
          <w:sz w:val="24"/>
          <w:szCs w:val="24"/>
        </w:rPr>
      </w:pPr>
      <w:r w:rsidRPr="006245D7">
        <w:rPr>
          <w:rFonts w:ascii="Times New Roman" w:hAnsi="Times New Roman" w:cs="Times New Roman"/>
          <w:sz w:val="24"/>
          <w:szCs w:val="24"/>
        </w:rPr>
        <w:t xml:space="preserve">The Commissioner </w:t>
      </w:r>
      <w:r w:rsidR="00EE17ED" w:rsidRPr="006245D7">
        <w:rPr>
          <w:rFonts w:ascii="Times New Roman" w:hAnsi="Times New Roman" w:cs="Times New Roman"/>
          <w:sz w:val="24"/>
          <w:szCs w:val="24"/>
        </w:rPr>
        <w:t>asked if there was</w:t>
      </w:r>
      <w:r w:rsidRPr="006245D7">
        <w:rPr>
          <w:rFonts w:ascii="Times New Roman" w:hAnsi="Times New Roman" w:cs="Times New Roman"/>
          <w:sz w:val="24"/>
          <w:szCs w:val="24"/>
        </w:rPr>
        <w:t xml:space="preserve"> a motion to approve the</w:t>
      </w:r>
      <w:r w:rsidR="00280C13" w:rsidRPr="006245D7">
        <w:rPr>
          <w:rFonts w:ascii="Times New Roman" w:hAnsi="Times New Roman" w:cs="Times New Roman"/>
          <w:sz w:val="24"/>
          <w:szCs w:val="24"/>
        </w:rPr>
        <w:t xml:space="preserve"> </w:t>
      </w:r>
      <w:r w:rsidR="00CD1879">
        <w:rPr>
          <w:rFonts w:ascii="Times New Roman" w:hAnsi="Times New Roman" w:cs="Times New Roman"/>
          <w:sz w:val="24"/>
          <w:szCs w:val="24"/>
        </w:rPr>
        <w:t>Febr</w:t>
      </w:r>
      <w:r w:rsidR="00F86E66">
        <w:rPr>
          <w:rFonts w:ascii="Times New Roman" w:hAnsi="Times New Roman" w:cs="Times New Roman"/>
          <w:sz w:val="24"/>
          <w:szCs w:val="24"/>
        </w:rPr>
        <w:t>uary</w:t>
      </w:r>
      <w:r w:rsidR="00F32748">
        <w:rPr>
          <w:rFonts w:ascii="Times New Roman" w:hAnsi="Times New Roman" w:cs="Times New Roman"/>
          <w:sz w:val="24"/>
          <w:szCs w:val="24"/>
        </w:rPr>
        <w:t xml:space="preserve"> </w:t>
      </w:r>
      <w:r w:rsidR="00280C13" w:rsidRPr="006245D7">
        <w:rPr>
          <w:rFonts w:ascii="Times New Roman" w:hAnsi="Times New Roman" w:cs="Times New Roman"/>
          <w:sz w:val="24"/>
          <w:szCs w:val="24"/>
        </w:rPr>
        <w:t>PHC</w:t>
      </w:r>
      <w:r w:rsidRPr="006245D7">
        <w:rPr>
          <w:rFonts w:ascii="Times New Roman" w:hAnsi="Times New Roman" w:cs="Times New Roman"/>
          <w:sz w:val="24"/>
          <w:szCs w:val="24"/>
        </w:rPr>
        <w:t xml:space="preserve"> minutes</w:t>
      </w:r>
      <w:r w:rsidR="0057280D">
        <w:rPr>
          <w:rFonts w:ascii="Times New Roman" w:hAnsi="Times New Roman" w:cs="Times New Roman"/>
          <w:sz w:val="24"/>
          <w:szCs w:val="24"/>
        </w:rPr>
        <w:t>.</w:t>
      </w:r>
      <w:r w:rsidR="00184D90">
        <w:rPr>
          <w:rFonts w:ascii="Times New Roman" w:hAnsi="Times New Roman" w:cs="Times New Roman"/>
          <w:sz w:val="24"/>
          <w:szCs w:val="24"/>
        </w:rPr>
        <w:t xml:space="preserve"> </w:t>
      </w:r>
      <w:bookmarkStart w:id="1" w:name="_Hlk80094312"/>
    </w:p>
    <w:p w14:paraId="3D1A589B" w14:textId="12E067C5" w:rsidR="00F67EF3" w:rsidRDefault="00857480" w:rsidP="004A51FF">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Secretary Poppe</w:t>
      </w:r>
      <w:r w:rsidR="00CE1EA4">
        <w:rPr>
          <w:rFonts w:ascii="Times New Roman" w:hAnsi="Times New Roman" w:cs="Times New Roman"/>
          <w:sz w:val="24"/>
          <w:szCs w:val="24"/>
        </w:rPr>
        <w:t xml:space="preserve"> </w:t>
      </w:r>
      <w:r w:rsidR="007A04D1" w:rsidRPr="006245D7">
        <w:rPr>
          <w:rFonts w:ascii="Times New Roman" w:hAnsi="Times New Roman" w:cs="Times New Roman"/>
          <w:sz w:val="24"/>
          <w:szCs w:val="24"/>
        </w:rPr>
        <w:t xml:space="preserve">made the motion, which was seconded </w:t>
      </w:r>
      <w:r w:rsidR="0057280D">
        <w:rPr>
          <w:rFonts w:ascii="Times New Roman" w:hAnsi="Times New Roman" w:cs="Times New Roman"/>
          <w:sz w:val="24"/>
          <w:szCs w:val="24"/>
        </w:rPr>
        <w:t>by</w:t>
      </w:r>
      <w:r w:rsidR="00716F4C">
        <w:rPr>
          <w:rFonts w:ascii="Times New Roman" w:hAnsi="Times New Roman" w:cs="Times New Roman"/>
          <w:sz w:val="24"/>
          <w:szCs w:val="24"/>
        </w:rPr>
        <w:t xml:space="preserve"> </w:t>
      </w:r>
      <w:r>
        <w:rPr>
          <w:rFonts w:ascii="Times New Roman" w:hAnsi="Times New Roman" w:cs="Times New Roman"/>
          <w:sz w:val="24"/>
          <w:szCs w:val="24"/>
        </w:rPr>
        <w:t>Ms. Moscato</w:t>
      </w:r>
      <w:r w:rsidR="00F86E66">
        <w:rPr>
          <w:rFonts w:ascii="Times New Roman" w:hAnsi="Times New Roman" w:cs="Times New Roman"/>
          <w:sz w:val="24"/>
          <w:szCs w:val="24"/>
        </w:rPr>
        <w:t xml:space="preserve">. </w:t>
      </w:r>
      <w:r w:rsidR="00F81455">
        <w:rPr>
          <w:rFonts w:ascii="Times New Roman" w:hAnsi="Times New Roman" w:cs="Times New Roman"/>
          <w:sz w:val="24"/>
          <w:szCs w:val="24"/>
        </w:rPr>
        <w:t xml:space="preserve">All other present members approved. </w:t>
      </w:r>
    </w:p>
    <w:bookmarkEnd w:id="1"/>
    <w:p w14:paraId="474F6CC6" w14:textId="77777777" w:rsidR="009C5403" w:rsidRDefault="009C5403" w:rsidP="000E4588">
      <w:pPr>
        <w:pStyle w:val="BodyA"/>
        <w:spacing w:after="0" w:line="240" w:lineRule="auto"/>
        <w:rPr>
          <w:rFonts w:ascii="Times New Roman" w:hAnsi="Times New Roman" w:cs="Times New Roman"/>
          <w:sz w:val="24"/>
          <w:szCs w:val="24"/>
        </w:rPr>
      </w:pPr>
    </w:p>
    <w:p w14:paraId="34C199F9" w14:textId="070EB1AD" w:rsidR="00716F4C" w:rsidRPr="00716F4C" w:rsidRDefault="00716F4C" w:rsidP="00716F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cs="Arial Unicode MS"/>
          <w:b/>
          <w:color w:val="000000"/>
          <w:u w:color="000000"/>
        </w:rPr>
      </w:pPr>
      <w:r w:rsidRPr="00716F4C">
        <w:rPr>
          <w:rFonts w:eastAsia="Calibri" w:cs="Arial Unicode MS"/>
          <w:b/>
          <w:color w:val="000000"/>
          <w:u w:color="000000"/>
        </w:rPr>
        <w:t>2.</w:t>
      </w:r>
      <w:r>
        <w:rPr>
          <w:rFonts w:eastAsia="Calibri" w:cs="Arial Unicode MS"/>
          <w:b/>
          <w:color w:val="000000"/>
          <w:u w:color="000000"/>
        </w:rPr>
        <w:t xml:space="preserve"> </w:t>
      </w:r>
      <w:r w:rsidRPr="00716F4C">
        <w:rPr>
          <w:rFonts w:eastAsia="Calibri" w:cs="Arial Unicode MS"/>
          <w:b/>
          <w:color w:val="000000"/>
          <w:u w:color="000000"/>
        </w:rPr>
        <w:t>REGULATIONS</w:t>
      </w:r>
    </w:p>
    <w:p w14:paraId="5084152A" w14:textId="45CF3809" w:rsidR="00B7276C" w:rsidRPr="00716F4C" w:rsidRDefault="00716F4C" w:rsidP="00716F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cs="Arial Unicode MS"/>
          <w:bCs/>
          <w:i/>
          <w:iCs/>
          <w:color w:val="000000"/>
          <w:u w:color="000000"/>
        </w:rPr>
      </w:pPr>
      <w:r w:rsidRPr="00716F4C">
        <w:rPr>
          <w:rFonts w:eastAsia="Calibri" w:cs="Arial Unicode MS"/>
          <w:bCs/>
          <w:i/>
          <w:iCs/>
          <w:color w:val="000000"/>
          <w:u w:color="000000"/>
        </w:rPr>
        <w:t>a. Request to promulgate amendments to 105 CMR 172, Implementation of MGL c.111, section 111c, regulating the reporting of infectious diseases dangerous to the public. (Vote)</w:t>
      </w:r>
    </w:p>
    <w:p w14:paraId="39A59C45" w14:textId="77777777" w:rsidR="00716F4C" w:rsidRPr="00B7276C" w:rsidRDefault="00716F4C" w:rsidP="00716F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bCs/>
          <w:i/>
          <w:iCs/>
          <w:sz w:val="28"/>
          <w:bdr w:val="none" w:sz="0" w:space="0" w:color="auto"/>
        </w:rPr>
      </w:pPr>
    </w:p>
    <w:p w14:paraId="419244F0" w14:textId="37C55923" w:rsidR="0004519C" w:rsidRDefault="004F2109" w:rsidP="00F814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Pr>
          <w:rFonts w:eastAsia="Calibri"/>
          <w:szCs w:val="22"/>
          <w:bdr w:val="none" w:sz="0" w:space="0" w:color="auto"/>
        </w:rPr>
        <w:t xml:space="preserve">Commissioner Cooke </w:t>
      </w:r>
      <w:r w:rsidRPr="004F2109">
        <w:rPr>
          <w:rFonts w:eastAsia="Calibri"/>
          <w:szCs w:val="22"/>
          <w:bdr w:val="none" w:sz="0" w:space="0" w:color="auto"/>
        </w:rPr>
        <w:t>invite</w:t>
      </w:r>
      <w:r>
        <w:rPr>
          <w:rFonts w:eastAsia="Calibri"/>
          <w:szCs w:val="22"/>
          <w:bdr w:val="none" w:sz="0" w:space="0" w:color="auto"/>
        </w:rPr>
        <w:t>d</w:t>
      </w:r>
      <w:bookmarkStart w:id="2" w:name="_Hlk80094590"/>
      <w:r w:rsidR="00F81455" w:rsidRPr="00F81455">
        <w:rPr>
          <w:rFonts w:eastAsia="Calibri"/>
          <w:szCs w:val="22"/>
          <w:bdr w:val="none" w:sz="0" w:space="0" w:color="auto"/>
        </w:rPr>
        <w:t xml:space="preserve"> </w:t>
      </w:r>
      <w:r w:rsidR="00CB76ED" w:rsidRPr="00CB76ED">
        <w:rPr>
          <w:rFonts w:eastAsia="Calibri"/>
          <w:szCs w:val="22"/>
          <w:bdr w:val="none" w:sz="0" w:space="0" w:color="auto"/>
        </w:rPr>
        <w:t xml:space="preserve">Marita Callahan, Director of Policy and Health Communications for the Bureau of Healthcare Safety and Quality, to present on a request </w:t>
      </w:r>
      <w:r w:rsidR="00DA1572">
        <w:rPr>
          <w:rFonts w:eastAsia="Calibri"/>
          <w:szCs w:val="22"/>
          <w:bdr w:val="none" w:sz="0" w:space="0" w:color="auto"/>
        </w:rPr>
        <w:t xml:space="preserve">to </w:t>
      </w:r>
      <w:r w:rsidR="00CB76ED" w:rsidRPr="00CB76ED">
        <w:rPr>
          <w:rFonts w:eastAsia="Calibri"/>
          <w:szCs w:val="22"/>
          <w:bdr w:val="none" w:sz="0" w:space="0" w:color="auto"/>
        </w:rPr>
        <w:t>promulgate amendments to the Department’s regulations addressing the reporting of</w:t>
      </w:r>
      <w:r w:rsidR="00DA1572">
        <w:rPr>
          <w:rFonts w:eastAsia="Calibri"/>
          <w:szCs w:val="22"/>
          <w:bdr w:val="none" w:sz="0" w:space="0" w:color="auto"/>
        </w:rPr>
        <w:t xml:space="preserve"> unprotected</w:t>
      </w:r>
      <w:r w:rsidR="00CB76ED" w:rsidRPr="00CB76ED">
        <w:rPr>
          <w:rFonts w:eastAsia="Calibri"/>
          <w:szCs w:val="22"/>
          <w:bdr w:val="none" w:sz="0" w:space="0" w:color="auto"/>
        </w:rPr>
        <w:t xml:space="preserve"> exposures to infectious diseases experienced by first responders and other personnel. </w:t>
      </w:r>
    </w:p>
    <w:p w14:paraId="2CCE5C4E" w14:textId="77777777" w:rsidR="00F81455" w:rsidRDefault="00F81455" w:rsidP="00F814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62CB7FD5" w14:textId="14F73492" w:rsidR="006B287B" w:rsidRDefault="00BC2A55" w:rsidP="006B28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BC2A55">
        <w:rPr>
          <w:rFonts w:eastAsia="Calibri"/>
          <w:szCs w:val="22"/>
          <w:bdr w:val="none" w:sz="0" w:space="0" w:color="auto"/>
        </w:rPr>
        <w:t>Upon conclusion of the presentation, Commissioner Cooke asked if the Council members had any questions.</w:t>
      </w:r>
      <w:bookmarkEnd w:id="2"/>
    </w:p>
    <w:p w14:paraId="6AA871FE" w14:textId="77777777" w:rsidR="006B287B" w:rsidRPr="006B287B" w:rsidRDefault="006B287B" w:rsidP="006B28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4BB0B2AC" w14:textId="28F9695C" w:rsidR="00CB76ED" w:rsidRDefault="006B287B" w:rsidP="006B287B">
      <w:pPr>
        <w:pStyle w:val="BodyA"/>
        <w:spacing w:after="0" w:line="240" w:lineRule="auto"/>
        <w:rPr>
          <w:rFonts w:ascii="Times New Roman" w:eastAsia="Times New Roman" w:hAnsi="Times New Roman" w:cs="Times New Roman"/>
          <w:sz w:val="24"/>
          <w:szCs w:val="24"/>
        </w:rPr>
      </w:pPr>
      <w:r w:rsidRPr="00990ECC">
        <w:rPr>
          <w:rFonts w:ascii="Times New Roman" w:eastAsia="Times New Roman" w:hAnsi="Times New Roman" w:cs="Times New Roman"/>
          <w:sz w:val="24"/>
          <w:szCs w:val="24"/>
        </w:rPr>
        <w:t>Secretary Chen arrived at 9:25am</w:t>
      </w:r>
      <w:r w:rsidR="00DA1572">
        <w:rPr>
          <w:rFonts w:ascii="Times New Roman" w:eastAsia="Times New Roman" w:hAnsi="Times New Roman" w:cs="Times New Roman"/>
          <w:sz w:val="24"/>
          <w:szCs w:val="24"/>
        </w:rPr>
        <w:t>.</w:t>
      </w:r>
    </w:p>
    <w:p w14:paraId="26CE9A4B" w14:textId="77777777" w:rsidR="006B287B" w:rsidRPr="006B287B" w:rsidRDefault="006B287B" w:rsidP="006B287B">
      <w:pPr>
        <w:pStyle w:val="BodyA"/>
        <w:spacing w:after="0" w:line="240" w:lineRule="auto"/>
        <w:rPr>
          <w:rFonts w:ascii="Times New Roman" w:eastAsia="Times New Roman" w:hAnsi="Times New Roman" w:cs="Times New Roman"/>
          <w:sz w:val="24"/>
          <w:szCs w:val="24"/>
        </w:rPr>
      </w:pPr>
    </w:p>
    <w:p w14:paraId="2D9E6FAD" w14:textId="034BB981" w:rsidR="00B7276C" w:rsidRDefault="00F922F3" w:rsidP="006B287B">
      <w:pPr>
        <w:rPr>
          <w:rFonts w:eastAsia="Calibri"/>
          <w:szCs w:val="22"/>
          <w:bdr w:val="none" w:sz="0" w:space="0" w:color="auto"/>
        </w:rPr>
      </w:pPr>
      <w:r w:rsidRPr="00F922F3">
        <w:rPr>
          <w:rFonts w:eastAsia="Calibri"/>
          <w:szCs w:val="22"/>
          <w:bdr w:val="none" w:sz="0" w:space="0" w:color="auto"/>
        </w:rPr>
        <w:t>With no questions</w:t>
      </w:r>
      <w:r w:rsidR="00F81455">
        <w:rPr>
          <w:rFonts w:eastAsia="Calibri"/>
          <w:szCs w:val="22"/>
          <w:bdr w:val="none" w:sz="0" w:space="0" w:color="auto"/>
        </w:rPr>
        <w:t xml:space="preserve"> or comments</w:t>
      </w:r>
      <w:r w:rsidRPr="00F922F3">
        <w:rPr>
          <w:rFonts w:eastAsia="Calibri"/>
          <w:szCs w:val="22"/>
          <w:bdr w:val="none" w:sz="0" w:space="0" w:color="auto"/>
        </w:rPr>
        <w:t xml:space="preserve">, </w:t>
      </w:r>
      <w:r>
        <w:rPr>
          <w:rFonts w:eastAsia="Calibri"/>
          <w:szCs w:val="22"/>
          <w:bdr w:val="none" w:sz="0" w:space="0" w:color="auto"/>
        </w:rPr>
        <w:t>Commissioner Cooke</w:t>
      </w:r>
      <w:r w:rsidRPr="00F922F3">
        <w:rPr>
          <w:rFonts w:eastAsia="Calibri"/>
          <w:szCs w:val="22"/>
          <w:bdr w:val="none" w:sz="0" w:space="0" w:color="auto"/>
        </w:rPr>
        <w:t xml:space="preserve"> </w:t>
      </w:r>
      <w:r w:rsidR="00B7276C">
        <w:rPr>
          <w:rFonts w:eastAsia="Calibri"/>
          <w:szCs w:val="22"/>
          <w:bdr w:val="none" w:sz="0" w:space="0" w:color="auto"/>
        </w:rPr>
        <w:t xml:space="preserve">then </w:t>
      </w:r>
      <w:r w:rsidR="00B7276C" w:rsidRPr="00B7276C">
        <w:rPr>
          <w:rFonts w:eastAsia="Calibri"/>
          <w:szCs w:val="22"/>
          <w:bdr w:val="none" w:sz="0" w:space="0" w:color="auto"/>
        </w:rPr>
        <w:t>ask</w:t>
      </w:r>
      <w:r w:rsidR="00B7276C">
        <w:rPr>
          <w:rFonts w:eastAsia="Calibri"/>
          <w:szCs w:val="22"/>
          <w:bdr w:val="none" w:sz="0" w:space="0" w:color="auto"/>
        </w:rPr>
        <w:t>ed</w:t>
      </w:r>
      <w:r w:rsidR="00B7276C" w:rsidRPr="00B7276C">
        <w:rPr>
          <w:rFonts w:eastAsia="Calibri"/>
          <w:szCs w:val="22"/>
          <w:bdr w:val="none" w:sz="0" w:space="0" w:color="auto"/>
        </w:rPr>
        <w:t xml:space="preserve"> if there </w:t>
      </w:r>
      <w:r w:rsidR="008C293A">
        <w:rPr>
          <w:rFonts w:eastAsia="Calibri"/>
          <w:szCs w:val="22"/>
          <w:bdr w:val="none" w:sz="0" w:space="0" w:color="auto"/>
        </w:rPr>
        <w:t>was</w:t>
      </w:r>
      <w:r w:rsidR="008C293A" w:rsidRPr="00B7276C">
        <w:rPr>
          <w:rFonts w:eastAsia="Calibri"/>
          <w:szCs w:val="22"/>
          <w:bdr w:val="none" w:sz="0" w:space="0" w:color="auto"/>
        </w:rPr>
        <w:t xml:space="preserve"> </w:t>
      </w:r>
      <w:r w:rsidR="00B7276C" w:rsidRPr="00B7276C">
        <w:rPr>
          <w:rFonts w:eastAsia="Calibri"/>
          <w:szCs w:val="22"/>
          <w:bdr w:val="none" w:sz="0" w:space="0" w:color="auto"/>
        </w:rPr>
        <w:t xml:space="preserve">a </w:t>
      </w:r>
      <w:r w:rsidR="00CB76ED" w:rsidRPr="00CB76ED">
        <w:rPr>
          <w:rFonts w:eastAsia="Calibri"/>
          <w:szCs w:val="22"/>
          <w:bdr w:val="none" w:sz="0" w:space="0" w:color="auto"/>
        </w:rPr>
        <w:t>motion to promulgate amendments to 105 CMR 172</w:t>
      </w:r>
      <w:r w:rsidR="00DA1572">
        <w:rPr>
          <w:rFonts w:eastAsia="Calibri"/>
          <w:szCs w:val="22"/>
          <w:bdr w:val="none" w:sz="0" w:space="0" w:color="auto"/>
        </w:rPr>
        <w:t>.</w:t>
      </w:r>
    </w:p>
    <w:p w14:paraId="4172E0CD" w14:textId="77777777" w:rsidR="00CB76ED" w:rsidRDefault="00CB76ED" w:rsidP="00B7276C">
      <w:pPr>
        <w:ind w:right="144"/>
        <w:contextualSpacing/>
        <w:rPr>
          <w:rFonts w:eastAsia="Calibri"/>
          <w:szCs w:val="22"/>
          <w:bdr w:val="none" w:sz="0" w:space="0" w:color="auto"/>
        </w:rPr>
      </w:pPr>
    </w:p>
    <w:p w14:paraId="05119030" w14:textId="29250F9D" w:rsidR="00CB76ED" w:rsidRDefault="00CB0C12" w:rsidP="00B7276C">
      <w:pPr>
        <w:ind w:right="144"/>
        <w:contextualSpacing/>
        <w:rPr>
          <w:rFonts w:eastAsia="Calibri"/>
          <w:szCs w:val="22"/>
          <w:bdr w:val="none" w:sz="0" w:space="0" w:color="auto"/>
        </w:rPr>
      </w:pPr>
      <w:r>
        <w:rPr>
          <w:rFonts w:eastAsia="Calibri"/>
          <w:szCs w:val="22"/>
          <w:bdr w:val="none" w:sz="0" w:space="0" w:color="auto"/>
        </w:rPr>
        <w:t>Dr. Cruz</w:t>
      </w:r>
      <w:r w:rsidR="00261EBC">
        <w:rPr>
          <w:rFonts w:eastAsia="Calibri"/>
          <w:szCs w:val="22"/>
          <w:bdr w:val="none" w:sz="0" w:space="0" w:color="auto"/>
        </w:rPr>
        <w:t>-</w:t>
      </w:r>
      <w:r>
        <w:rPr>
          <w:rFonts w:eastAsia="Calibri"/>
          <w:szCs w:val="22"/>
          <w:bdr w:val="none" w:sz="0" w:space="0" w:color="auto"/>
        </w:rPr>
        <w:t>Davis</w:t>
      </w:r>
      <w:r w:rsidR="00B7276C">
        <w:rPr>
          <w:rFonts w:eastAsia="Calibri"/>
          <w:szCs w:val="22"/>
          <w:bdr w:val="none" w:sz="0" w:space="0" w:color="auto"/>
        </w:rPr>
        <w:t xml:space="preserve"> made the motion, which was seconded by </w:t>
      </w:r>
      <w:r w:rsidR="00CB76ED">
        <w:rPr>
          <w:rFonts w:eastAsia="Calibri"/>
          <w:szCs w:val="22"/>
          <w:bdr w:val="none" w:sz="0" w:space="0" w:color="auto"/>
        </w:rPr>
        <w:t>Dr. Bernstein</w:t>
      </w:r>
      <w:r w:rsidR="00B7276C">
        <w:rPr>
          <w:rFonts w:eastAsia="Calibri"/>
          <w:szCs w:val="22"/>
          <w:bdr w:val="none" w:sz="0" w:space="0" w:color="auto"/>
        </w:rPr>
        <w:t xml:space="preserve">. All other present members approved. </w:t>
      </w:r>
    </w:p>
    <w:p w14:paraId="45A6DA56" w14:textId="2D12FB39" w:rsidR="00CB76ED" w:rsidRDefault="00CB76ED" w:rsidP="00B7276C">
      <w:pPr>
        <w:ind w:right="144"/>
        <w:contextualSpacing/>
        <w:rPr>
          <w:rFonts w:eastAsia="Calibri"/>
          <w:szCs w:val="22"/>
          <w:bdr w:val="none" w:sz="0" w:space="0" w:color="auto"/>
        </w:rPr>
      </w:pPr>
    </w:p>
    <w:p w14:paraId="1D252DCE" w14:textId="6577FC65" w:rsidR="00990ECC" w:rsidRPr="00990ECC" w:rsidRDefault="00990ECC" w:rsidP="00990ECC">
      <w:pPr>
        <w:ind w:right="144"/>
        <w:contextualSpacing/>
        <w:rPr>
          <w:rFonts w:eastAsia="Calibri"/>
          <w:b/>
          <w:bCs/>
          <w:szCs w:val="22"/>
          <w:bdr w:val="none" w:sz="0" w:space="0" w:color="auto"/>
        </w:rPr>
      </w:pPr>
      <w:r w:rsidRPr="00990ECC">
        <w:rPr>
          <w:rFonts w:eastAsia="Calibri"/>
          <w:b/>
          <w:bCs/>
          <w:szCs w:val="22"/>
          <w:bdr w:val="none" w:sz="0" w:space="0" w:color="auto"/>
        </w:rPr>
        <w:t>3. PRESENTATIONS</w:t>
      </w:r>
    </w:p>
    <w:p w14:paraId="4C3C7559" w14:textId="61088EA9" w:rsidR="00CB76ED" w:rsidRPr="00990ECC" w:rsidRDefault="00990ECC" w:rsidP="00990ECC">
      <w:pPr>
        <w:ind w:right="144"/>
        <w:contextualSpacing/>
        <w:rPr>
          <w:rFonts w:eastAsia="Calibri"/>
          <w:i/>
          <w:iCs/>
          <w:szCs w:val="22"/>
          <w:bdr w:val="none" w:sz="0" w:space="0" w:color="auto"/>
        </w:rPr>
      </w:pPr>
      <w:r w:rsidRPr="00990ECC">
        <w:rPr>
          <w:rFonts w:eastAsia="Calibri"/>
          <w:i/>
          <w:iCs/>
          <w:szCs w:val="22"/>
          <w:bdr w:val="none" w:sz="0" w:space="0" w:color="auto"/>
        </w:rPr>
        <w:t>a. Update on the Office of Problem Gambling Services.</w:t>
      </w:r>
    </w:p>
    <w:p w14:paraId="02317C9A" w14:textId="77777777" w:rsidR="00B7276C" w:rsidRDefault="00B7276C" w:rsidP="00B7276C">
      <w:pPr>
        <w:ind w:right="144"/>
        <w:contextualSpacing/>
        <w:rPr>
          <w:rFonts w:eastAsia="Calibri"/>
          <w:szCs w:val="22"/>
          <w:bdr w:val="none" w:sz="0" w:space="0" w:color="auto"/>
        </w:rPr>
      </w:pPr>
    </w:p>
    <w:p w14:paraId="01C0EFA6" w14:textId="1ED61A35" w:rsidR="00F81455" w:rsidRDefault="00F81455" w:rsidP="00F81455">
      <w:pPr>
        <w:ind w:right="144"/>
        <w:contextualSpacing/>
        <w:rPr>
          <w:rFonts w:eastAsia="Calibri"/>
          <w:szCs w:val="22"/>
          <w:bdr w:val="none" w:sz="0" w:space="0" w:color="auto"/>
        </w:rPr>
      </w:pPr>
      <w:r>
        <w:rPr>
          <w:rFonts w:eastAsia="Calibri"/>
          <w:szCs w:val="22"/>
          <w:bdr w:val="none" w:sz="0" w:space="0" w:color="auto"/>
        </w:rPr>
        <w:t>Commissioner Cooke</w:t>
      </w:r>
      <w:r w:rsidR="00B7276C">
        <w:rPr>
          <w:rFonts w:eastAsia="Calibri"/>
          <w:szCs w:val="22"/>
          <w:bdr w:val="none" w:sz="0" w:space="0" w:color="auto"/>
        </w:rPr>
        <w:t xml:space="preserve"> </w:t>
      </w:r>
      <w:r>
        <w:rPr>
          <w:rFonts w:eastAsia="Calibri"/>
          <w:szCs w:val="22"/>
          <w:bdr w:val="none" w:sz="0" w:space="0" w:color="auto"/>
        </w:rPr>
        <w:t>invited</w:t>
      </w:r>
      <w:r w:rsidR="00990ECC" w:rsidRPr="00990ECC">
        <w:rPr>
          <w:rFonts w:eastAsia="Calibri"/>
          <w:szCs w:val="22"/>
          <w:bdr w:val="none" w:sz="0" w:space="0" w:color="auto"/>
        </w:rPr>
        <w:t xml:space="preserve"> Victor Ortiz, Director of the Department’s Office of Problem Gambling Services, to give an update on his Office’s work.</w:t>
      </w:r>
    </w:p>
    <w:p w14:paraId="3E7EF056" w14:textId="77777777" w:rsidR="00B7276C" w:rsidRDefault="00B7276C" w:rsidP="00F81455">
      <w:pPr>
        <w:ind w:right="144"/>
        <w:contextualSpacing/>
        <w:rPr>
          <w:rFonts w:eastAsia="Calibri"/>
          <w:szCs w:val="22"/>
          <w:bdr w:val="none" w:sz="0" w:space="0" w:color="auto"/>
        </w:rPr>
      </w:pPr>
    </w:p>
    <w:p w14:paraId="24D4F454" w14:textId="64AAB8D1" w:rsidR="00B7276C" w:rsidRDefault="00F81455" w:rsidP="00990ECC">
      <w:pPr>
        <w:ind w:right="144"/>
        <w:contextualSpacing/>
        <w:rPr>
          <w:rFonts w:eastAsia="Calibri"/>
          <w:szCs w:val="22"/>
          <w:bdr w:val="none" w:sz="0" w:space="0" w:color="auto"/>
        </w:rPr>
      </w:pPr>
      <w:r>
        <w:rPr>
          <w:rFonts w:eastAsia="Calibri"/>
          <w:szCs w:val="22"/>
          <w:bdr w:val="none" w:sz="0" w:space="0" w:color="auto"/>
        </w:rPr>
        <w:t xml:space="preserve">Upon conclusion of the </w:t>
      </w:r>
      <w:r w:rsidR="00990ECC">
        <w:rPr>
          <w:rFonts w:eastAsia="Calibri"/>
          <w:szCs w:val="22"/>
          <w:bdr w:val="none" w:sz="0" w:space="0" w:color="auto"/>
        </w:rPr>
        <w:t>present</w:t>
      </w:r>
      <w:r>
        <w:rPr>
          <w:rFonts w:eastAsia="Calibri"/>
          <w:szCs w:val="22"/>
          <w:bdr w:val="none" w:sz="0" w:space="0" w:color="auto"/>
        </w:rPr>
        <w:t>ation, Commissioner Cooke</w:t>
      </w:r>
      <w:r w:rsidR="005F37CE">
        <w:rPr>
          <w:rFonts w:eastAsia="Calibri"/>
          <w:szCs w:val="22"/>
          <w:bdr w:val="none" w:sz="0" w:space="0" w:color="auto"/>
        </w:rPr>
        <w:t xml:space="preserve"> thank</w:t>
      </w:r>
      <w:r w:rsidR="00B7276C">
        <w:rPr>
          <w:rFonts w:eastAsia="Calibri"/>
          <w:szCs w:val="22"/>
          <w:bdr w:val="none" w:sz="0" w:space="0" w:color="auto"/>
        </w:rPr>
        <w:t>ed</w:t>
      </w:r>
      <w:r w:rsidR="005F37CE">
        <w:rPr>
          <w:rFonts w:eastAsia="Calibri"/>
          <w:szCs w:val="22"/>
          <w:bdr w:val="none" w:sz="0" w:space="0" w:color="auto"/>
        </w:rPr>
        <w:t xml:space="preserve"> M</w:t>
      </w:r>
      <w:r w:rsidR="00990ECC">
        <w:rPr>
          <w:rFonts w:eastAsia="Calibri"/>
          <w:szCs w:val="22"/>
          <w:bdr w:val="none" w:sz="0" w:space="0" w:color="auto"/>
        </w:rPr>
        <w:t>r. Ortiz</w:t>
      </w:r>
      <w:r w:rsidR="005F37CE">
        <w:rPr>
          <w:rFonts w:eastAsia="Calibri"/>
          <w:szCs w:val="22"/>
          <w:bdr w:val="none" w:sz="0" w:space="0" w:color="auto"/>
        </w:rPr>
        <w:t xml:space="preserve"> and</w:t>
      </w:r>
      <w:r>
        <w:rPr>
          <w:rFonts w:eastAsia="Calibri"/>
          <w:szCs w:val="22"/>
          <w:bdr w:val="none" w:sz="0" w:space="0" w:color="auto"/>
        </w:rPr>
        <w:t xml:space="preserve"> asked if </w:t>
      </w:r>
      <w:r w:rsidR="005F37CE" w:rsidRPr="005F37CE">
        <w:rPr>
          <w:rFonts w:eastAsia="Calibri"/>
          <w:szCs w:val="22"/>
          <w:bdr w:val="none" w:sz="0" w:space="0" w:color="auto"/>
        </w:rPr>
        <w:t>the Council members had any questions</w:t>
      </w:r>
      <w:r w:rsidR="00B7276C">
        <w:rPr>
          <w:rFonts w:eastAsia="Calibri"/>
          <w:szCs w:val="22"/>
          <w:bdr w:val="none" w:sz="0" w:space="0" w:color="auto"/>
        </w:rPr>
        <w:t xml:space="preserve">.  </w:t>
      </w:r>
    </w:p>
    <w:p w14:paraId="018E9C2F" w14:textId="31811345" w:rsidR="00B7276C" w:rsidRDefault="00B7276C" w:rsidP="00F81455">
      <w:pPr>
        <w:ind w:right="144"/>
        <w:contextualSpacing/>
        <w:rPr>
          <w:rFonts w:eastAsia="Calibri"/>
          <w:szCs w:val="22"/>
          <w:bdr w:val="none" w:sz="0" w:space="0" w:color="auto"/>
        </w:rPr>
      </w:pPr>
    </w:p>
    <w:p w14:paraId="052B0CEF" w14:textId="0DD4CF02" w:rsidR="00990ECC" w:rsidRPr="00990ECC" w:rsidRDefault="00990ECC" w:rsidP="00990ECC">
      <w:pPr>
        <w:ind w:right="144"/>
        <w:contextualSpacing/>
        <w:rPr>
          <w:rFonts w:eastAsia="Calibri"/>
          <w:szCs w:val="22"/>
          <w:bdr w:val="none" w:sz="0" w:space="0" w:color="auto"/>
        </w:rPr>
      </w:pPr>
      <w:r>
        <w:rPr>
          <w:rFonts w:eastAsia="Calibri"/>
          <w:szCs w:val="22"/>
          <w:bdr w:val="none" w:sz="0" w:space="0" w:color="auto"/>
        </w:rPr>
        <w:t xml:space="preserve">Ms. </w:t>
      </w:r>
      <w:r w:rsidRPr="00990ECC">
        <w:rPr>
          <w:rFonts w:eastAsia="Calibri"/>
          <w:szCs w:val="22"/>
          <w:bdr w:val="none" w:sz="0" w:space="0" w:color="auto"/>
        </w:rPr>
        <w:t xml:space="preserve">Blondet </w:t>
      </w:r>
      <w:r w:rsidR="00CB0C12">
        <w:rPr>
          <w:rFonts w:eastAsia="Calibri"/>
          <w:szCs w:val="22"/>
          <w:bdr w:val="none" w:sz="0" w:space="0" w:color="auto"/>
        </w:rPr>
        <w:t xml:space="preserve">thanked Mr. Ortiz for this important work and </w:t>
      </w:r>
      <w:r w:rsidRPr="00990ECC">
        <w:rPr>
          <w:rFonts w:eastAsia="Calibri"/>
          <w:szCs w:val="22"/>
          <w:bdr w:val="none" w:sz="0" w:space="0" w:color="auto"/>
        </w:rPr>
        <w:t xml:space="preserve">asked if </w:t>
      </w:r>
      <w:r w:rsidR="00CB0C12">
        <w:rPr>
          <w:rFonts w:eastAsia="Calibri"/>
          <w:szCs w:val="22"/>
          <w:bdr w:val="none" w:sz="0" w:space="0" w:color="auto"/>
        </w:rPr>
        <w:t xml:space="preserve">he could elaborate of the </w:t>
      </w:r>
      <w:r w:rsidRPr="00990ECC">
        <w:rPr>
          <w:rFonts w:eastAsia="Calibri"/>
          <w:szCs w:val="22"/>
          <w:bdr w:val="none" w:sz="0" w:space="0" w:color="auto"/>
        </w:rPr>
        <w:t>health equity academy</w:t>
      </w:r>
      <w:r w:rsidR="00CB0C12">
        <w:rPr>
          <w:rFonts w:eastAsia="Calibri"/>
          <w:szCs w:val="22"/>
          <w:bdr w:val="none" w:sz="0" w:space="0" w:color="auto"/>
        </w:rPr>
        <w:t xml:space="preserve">. She also </w:t>
      </w:r>
      <w:r w:rsidR="00ED21C4">
        <w:rPr>
          <w:rFonts w:eastAsia="Calibri"/>
          <w:szCs w:val="22"/>
          <w:bdr w:val="none" w:sz="0" w:space="0" w:color="auto"/>
        </w:rPr>
        <w:t>asked</w:t>
      </w:r>
      <w:r w:rsidR="00CB0C12">
        <w:rPr>
          <w:rFonts w:eastAsia="Calibri"/>
          <w:szCs w:val="22"/>
          <w:bdr w:val="none" w:sz="0" w:space="0" w:color="auto"/>
        </w:rPr>
        <w:t xml:space="preserve"> if</w:t>
      </w:r>
      <w:r w:rsidRPr="00990ECC">
        <w:rPr>
          <w:rFonts w:eastAsia="Calibri"/>
          <w:szCs w:val="22"/>
          <w:bdr w:val="none" w:sz="0" w:space="0" w:color="auto"/>
        </w:rPr>
        <w:t xml:space="preserve"> there is data on how many community health workers</w:t>
      </w:r>
      <w:r w:rsidR="00ED21C4">
        <w:rPr>
          <w:rFonts w:eastAsia="Calibri"/>
          <w:szCs w:val="22"/>
          <w:bdr w:val="none" w:sz="0" w:space="0" w:color="auto"/>
        </w:rPr>
        <w:t xml:space="preserve"> have been trained and if there is any data on the impact of the training. </w:t>
      </w:r>
    </w:p>
    <w:p w14:paraId="5F9BD941" w14:textId="77777777" w:rsidR="00990ECC" w:rsidRPr="00990ECC" w:rsidRDefault="00990ECC" w:rsidP="00990ECC">
      <w:pPr>
        <w:ind w:right="144"/>
        <w:contextualSpacing/>
        <w:rPr>
          <w:rFonts w:eastAsia="Calibri"/>
          <w:szCs w:val="22"/>
          <w:bdr w:val="none" w:sz="0" w:space="0" w:color="auto"/>
        </w:rPr>
      </w:pPr>
    </w:p>
    <w:p w14:paraId="40E6521F" w14:textId="6ACCC6C7" w:rsidR="00990ECC" w:rsidRPr="00990ECC" w:rsidRDefault="00ED21C4" w:rsidP="00990ECC">
      <w:pPr>
        <w:ind w:right="144"/>
        <w:contextualSpacing/>
        <w:rPr>
          <w:rFonts w:eastAsia="Calibri"/>
          <w:szCs w:val="22"/>
          <w:bdr w:val="none" w:sz="0" w:space="0" w:color="auto"/>
        </w:rPr>
      </w:pPr>
      <w:r>
        <w:rPr>
          <w:rFonts w:eastAsia="Calibri"/>
          <w:szCs w:val="22"/>
          <w:bdr w:val="none" w:sz="0" w:space="0" w:color="auto"/>
        </w:rPr>
        <w:t>Mr. Ortiz</w:t>
      </w:r>
      <w:r w:rsidR="00990ECC" w:rsidRPr="00990ECC">
        <w:rPr>
          <w:rFonts w:eastAsia="Calibri"/>
          <w:szCs w:val="22"/>
          <w:bdr w:val="none" w:sz="0" w:space="0" w:color="auto"/>
        </w:rPr>
        <w:t xml:space="preserve"> stated the health equity academy is an opportunity for individuals to be supported in this space</w:t>
      </w:r>
      <w:r>
        <w:rPr>
          <w:rFonts w:eastAsia="Calibri"/>
          <w:szCs w:val="22"/>
          <w:bdr w:val="none" w:sz="0" w:space="0" w:color="auto"/>
        </w:rPr>
        <w:t xml:space="preserve"> and lead with equity. Local support is needed for individuals to learn techniques and foundational knowledge on equity. He went on to state that over 100 Community </w:t>
      </w:r>
      <w:r w:rsidR="008C293A">
        <w:rPr>
          <w:rFonts w:eastAsia="Calibri"/>
          <w:szCs w:val="22"/>
          <w:bdr w:val="none" w:sz="0" w:space="0" w:color="auto"/>
        </w:rPr>
        <w:t>H</w:t>
      </w:r>
      <w:r>
        <w:rPr>
          <w:rFonts w:eastAsia="Calibri"/>
          <w:szCs w:val="22"/>
          <w:bdr w:val="none" w:sz="0" w:space="0" w:color="auto"/>
        </w:rPr>
        <w:t xml:space="preserve">ealth </w:t>
      </w:r>
      <w:r w:rsidR="008C293A">
        <w:rPr>
          <w:rFonts w:eastAsia="Calibri"/>
          <w:szCs w:val="22"/>
          <w:bdr w:val="none" w:sz="0" w:space="0" w:color="auto"/>
        </w:rPr>
        <w:t>W</w:t>
      </w:r>
      <w:r>
        <w:rPr>
          <w:rFonts w:eastAsia="Calibri"/>
          <w:szCs w:val="22"/>
          <w:bdr w:val="none" w:sz="0" w:space="0" w:color="auto"/>
        </w:rPr>
        <w:t xml:space="preserve">orkers have been trained during a pilot program. The goal is to learn from the pilot program and roll it out statewide next year. There are continued efforts and investments in this data to inform next steps. </w:t>
      </w:r>
      <w:r w:rsidR="00990ECC" w:rsidRPr="00990ECC">
        <w:rPr>
          <w:rFonts w:eastAsia="Calibri"/>
          <w:szCs w:val="22"/>
          <w:bdr w:val="none" w:sz="0" w:space="0" w:color="auto"/>
        </w:rPr>
        <w:t xml:space="preserve">The report is in the final stages of development and should be completed by the end of this fiscal year. </w:t>
      </w:r>
    </w:p>
    <w:p w14:paraId="5EE933BF" w14:textId="77777777" w:rsidR="00990ECC" w:rsidRPr="00990ECC" w:rsidRDefault="00990ECC" w:rsidP="00990ECC">
      <w:pPr>
        <w:ind w:right="144"/>
        <w:contextualSpacing/>
        <w:rPr>
          <w:rFonts w:eastAsia="Calibri"/>
          <w:szCs w:val="22"/>
          <w:bdr w:val="none" w:sz="0" w:space="0" w:color="auto"/>
        </w:rPr>
      </w:pPr>
    </w:p>
    <w:p w14:paraId="337300FA" w14:textId="0075C1F2" w:rsidR="00990ECC" w:rsidRPr="00990ECC" w:rsidRDefault="00990ECC" w:rsidP="00990ECC">
      <w:pPr>
        <w:ind w:right="144"/>
        <w:contextualSpacing/>
        <w:rPr>
          <w:rFonts w:eastAsia="Calibri"/>
          <w:szCs w:val="22"/>
          <w:bdr w:val="none" w:sz="0" w:space="0" w:color="auto"/>
        </w:rPr>
      </w:pPr>
      <w:r>
        <w:rPr>
          <w:rFonts w:eastAsia="Calibri"/>
          <w:szCs w:val="22"/>
          <w:bdr w:val="none" w:sz="0" w:space="0" w:color="auto"/>
        </w:rPr>
        <w:t xml:space="preserve">Ms. </w:t>
      </w:r>
      <w:r w:rsidRPr="00990ECC">
        <w:rPr>
          <w:rFonts w:eastAsia="Calibri"/>
          <w:szCs w:val="22"/>
          <w:bdr w:val="none" w:sz="0" w:space="0" w:color="auto"/>
        </w:rPr>
        <w:t xml:space="preserve">Blondet asked how people sign up for training. </w:t>
      </w:r>
    </w:p>
    <w:p w14:paraId="5DF94173" w14:textId="77777777" w:rsidR="00990ECC" w:rsidRPr="00990ECC" w:rsidRDefault="00990ECC" w:rsidP="00990ECC">
      <w:pPr>
        <w:ind w:right="144"/>
        <w:contextualSpacing/>
        <w:rPr>
          <w:rFonts w:eastAsia="Calibri"/>
          <w:szCs w:val="22"/>
          <w:bdr w:val="none" w:sz="0" w:space="0" w:color="auto"/>
        </w:rPr>
      </w:pPr>
    </w:p>
    <w:p w14:paraId="3E50AF52" w14:textId="09C9AC9C" w:rsidR="00990ECC" w:rsidRPr="00990ECC" w:rsidRDefault="00990ECC" w:rsidP="00990ECC">
      <w:pPr>
        <w:ind w:right="144"/>
        <w:contextualSpacing/>
        <w:rPr>
          <w:rFonts w:eastAsia="Calibri"/>
          <w:szCs w:val="22"/>
          <w:bdr w:val="none" w:sz="0" w:space="0" w:color="auto"/>
        </w:rPr>
      </w:pPr>
      <w:r w:rsidRPr="00990ECC">
        <w:rPr>
          <w:rFonts w:eastAsia="Calibri"/>
          <w:szCs w:val="22"/>
          <w:bdr w:val="none" w:sz="0" w:space="0" w:color="auto"/>
        </w:rPr>
        <w:lastRenderedPageBreak/>
        <w:t xml:space="preserve">Mr. Ortiz stated there is an option to join this training </w:t>
      </w:r>
      <w:r w:rsidR="00ED21C4">
        <w:rPr>
          <w:rFonts w:eastAsia="Calibri"/>
          <w:szCs w:val="22"/>
          <w:bdr w:val="none" w:sz="0" w:space="0" w:color="auto"/>
        </w:rPr>
        <w:t xml:space="preserve">on the </w:t>
      </w:r>
      <w:r w:rsidR="008C293A">
        <w:rPr>
          <w:rFonts w:eastAsia="Calibri"/>
          <w:szCs w:val="22"/>
          <w:bdr w:val="none" w:sz="0" w:space="0" w:color="auto"/>
        </w:rPr>
        <w:t>C</w:t>
      </w:r>
      <w:r w:rsidR="00ED21C4">
        <w:rPr>
          <w:rFonts w:eastAsia="Calibri"/>
          <w:szCs w:val="22"/>
          <w:bdr w:val="none" w:sz="0" w:space="0" w:color="auto"/>
        </w:rPr>
        <w:t xml:space="preserve">enter </w:t>
      </w:r>
      <w:r w:rsidR="008C293A">
        <w:rPr>
          <w:rFonts w:eastAsia="Calibri"/>
          <w:szCs w:val="22"/>
          <w:bdr w:val="none" w:sz="0" w:space="0" w:color="auto"/>
        </w:rPr>
        <w:t>for</w:t>
      </w:r>
      <w:r w:rsidR="00ED21C4">
        <w:rPr>
          <w:rFonts w:eastAsia="Calibri"/>
          <w:szCs w:val="22"/>
          <w:bdr w:val="none" w:sz="0" w:space="0" w:color="auto"/>
        </w:rPr>
        <w:t xml:space="preserve"> </w:t>
      </w:r>
      <w:r w:rsidR="008C293A">
        <w:rPr>
          <w:rFonts w:eastAsia="Calibri"/>
          <w:szCs w:val="22"/>
          <w:bdr w:val="none" w:sz="0" w:space="0" w:color="auto"/>
        </w:rPr>
        <w:t>E</w:t>
      </w:r>
      <w:r w:rsidR="00ED21C4">
        <w:rPr>
          <w:rFonts w:eastAsia="Calibri"/>
          <w:szCs w:val="22"/>
          <w:bdr w:val="none" w:sz="0" w:space="0" w:color="auto"/>
        </w:rPr>
        <w:t xml:space="preserve">xcellence website </w:t>
      </w:r>
      <w:r w:rsidRPr="00990ECC">
        <w:rPr>
          <w:rFonts w:eastAsia="Calibri"/>
          <w:szCs w:val="22"/>
          <w:bdr w:val="none" w:sz="0" w:space="0" w:color="auto"/>
        </w:rPr>
        <w:t xml:space="preserve">online and </w:t>
      </w:r>
      <w:r w:rsidR="008C293A">
        <w:rPr>
          <w:rFonts w:eastAsia="Calibri"/>
          <w:szCs w:val="22"/>
          <w:bdr w:val="none" w:sz="0" w:space="0" w:color="auto"/>
        </w:rPr>
        <w:t>that the</w:t>
      </w:r>
      <w:r w:rsidRPr="00990ECC">
        <w:rPr>
          <w:rFonts w:eastAsia="Calibri"/>
          <w:szCs w:val="22"/>
          <w:bdr w:val="none" w:sz="0" w:space="0" w:color="auto"/>
        </w:rPr>
        <w:t xml:space="preserve"> </w:t>
      </w:r>
      <w:r w:rsidR="00ED21C4">
        <w:rPr>
          <w:rFonts w:eastAsia="Calibri"/>
          <w:szCs w:val="22"/>
          <w:bdr w:val="none" w:sz="0" w:space="0" w:color="auto"/>
        </w:rPr>
        <w:t xml:space="preserve">training requires a </w:t>
      </w:r>
      <w:r w:rsidRPr="00990ECC">
        <w:rPr>
          <w:rFonts w:eastAsia="Calibri"/>
          <w:szCs w:val="22"/>
          <w:bdr w:val="none" w:sz="0" w:space="0" w:color="auto"/>
        </w:rPr>
        <w:t xml:space="preserve">time commitment </w:t>
      </w:r>
      <w:r w:rsidR="00ED21C4">
        <w:rPr>
          <w:rFonts w:eastAsia="Calibri"/>
          <w:szCs w:val="22"/>
          <w:bdr w:val="none" w:sz="0" w:space="0" w:color="auto"/>
        </w:rPr>
        <w:t xml:space="preserve">for a more comprehensive experience. </w:t>
      </w:r>
      <w:r w:rsidRPr="00990ECC">
        <w:rPr>
          <w:rFonts w:eastAsia="Calibri"/>
          <w:szCs w:val="22"/>
          <w:bdr w:val="none" w:sz="0" w:space="0" w:color="auto"/>
        </w:rPr>
        <w:t xml:space="preserve"> </w:t>
      </w:r>
    </w:p>
    <w:p w14:paraId="3862AEC3" w14:textId="027FE5D0" w:rsidR="00990ECC" w:rsidRDefault="00990ECC" w:rsidP="00990ECC">
      <w:pPr>
        <w:ind w:right="144"/>
        <w:contextualSpacing/>
        <w:rPr>
          <w:rFonts w:eastAsia="Calibri"/>
          <w:szCs w:val="22"/>
          <w:bdr w:val="none" w:sz="0" w:space="0" w:color="auto"/>
        </w:rPr>
      </w:pPr>
    </w:p>
    <w:p w14:paraId="7FA007DE" w14:textId="76C88CD9" w:rsidR="00223F67" w:rsidRDefault="00223F67" w:rsidP="00990ECC">
      <w:pPr>
        <w:ind w:right="144"/>
        <w:contextualSpacing/>
        <w:rPr>
          <w:rFonts w:eastAsia="Calibri"/>
          <w:szCs w:val="22"/>
          <w:bdr w:val="none" w:sz="0" w:space="0" w:color="auto"/>
        </w:rPr>
      </w:pPr>
      <w:r>
        <w:rPr>
          <w:rFonts w:eastAsia="Calibri"/>
          <w:szCs w:val="22"/>
          <w:bdr w:val="none" w:sz="0" w:space="0" w:color="auto"/>
        </w:rPr>
        <w:t xml:space="preserve">Ms. Blondet stated she would like to help get people signed up for this training when it launches. </w:t>
      </w:r>
    </w:p>
    <w:p w14:paraId="06D054D3" w14:textId="77777777" w:rsidR="00223F67" w:rsidRPr="00990ECC" w:rsidRDefault="00223F67" w:rsidP="00990ECC">
      <w:pPr>
        <w:ind w:right="144"/>
        <w:contextualSpacing/>
        <w:rPr>
          <w:rFonts w:eastAsia="Calibri"/>
          <w:szCs w:val="22"/>
          <w:bdr w:val="none" w:sz="0" w:space="0" w:color="auto"/>
        </w:rPr>
      </w:pPr>
    </w:p>
    <w:p w14:paraId="3CD73DBD" w14:textId="2EE8A0F1" w:rsidR="00990ECC" w:rsidRPr="00990ECC" w:rsidRDefault="00990ECC" w:rsidP="00990ECC">
      <w:pPr>
        <w:ind w:right="144"/>
        <w:contextualSpacing/>
        <w:rPr>
          <w:rFonts w:eastAsia="Calibri"/>
          <w:szCs w:val="22"/>
          <w:bdr w:val="none" w:sz="0" w:space="0" w:color="auto"/>
        </w:rPr>
      </w:pPr>
      <w:r w:rsidRPr="00990ECC">
        <w:rPr>
          <w:rFonts w:eastAsia="Calibri"/>
          <w:szCs w:val="22"/>
          <w:bdr w:val="none" w:sz="0" w:space="0" w:color="auto"/>
        </w:rPr>
        <w:t>Secretary Poppe asked if there are any collaboration with M</w:t>
      </w:r>
      <w:r w:rsidR="00223F67">
        <w:rPr>
          <w:rFonts w:eastAsia="Calibri"/>
          <w:szCs w:val="22"/>
          <w:bdr w:val="none" w:sz="0" w:space="0" w:color="auto"/>
        </w:rPr>
        <w:t>assachusetts</w:t>
      </w:r>
      <w:r w:rsidRPr="00990ECC">
        <w:rPr>
          <w:rFonts w:eastAsia="Calibri"/>
          <w:szCs w:val="22"/>
          <w:bdr w:val="none" w:sz="0" w:space="0" w:color="auto"/>
        </w:rPr>
        <w:t xml:space="preserve"> </w:t>
      </w:r>
      <w:r w:rsidR="00223F67">
        <w:rPr>
          <w:rFonts w:eastAsia="Calibri"/>
          <w:szCs w:val="22"/>
          <w:bdr w:val="none" w:sz="0" w:space="0" w:color="auto"/>
        </w:rPr>
        <w:t>G</w:t>
      </w:r>
      <w:r w:rsidRPr="00990ECC">
        <w:rPr>
          <w:rFonts w:eastAsia="Calibri"/>
          <w:szCs w:val="22"/>
          <w:bdr w:val="none" w:sz="0" w:space="0" w:color="auto"/>
        </w:rPr>
        <w:t xml:space="preserve">aming </w:t>
      </w:r>
      <w:r w:rsidR="00223F67">
        <w:rPr>
          <w:rFonts w:eastAsia="Calibri"/>
          <w:szCs w:val="22"/>
          <w:bdr w:val="none" w:sz="0" w:space="0" w:color="auto"/>
        </w:rPr>
        <w:t>C</w:t>
      </w:r>
      <w:r w:rsidRPr="00990ECC">
        <w:rPr>
          <w:rFonts w:eastAsia="Calibri"/>
          <w:szCs w:val="22"/>
          <w:bdr w:val="none" w:sz="0" w:space="0" w:color="auto"/>
        </w:rPr>
        <w:t>ommission</w:t>
      </w:r>
      <w:r w:rsidR="00223F67">
        <w:rPr>
          <w:rFonts w:eastAsia="Calibri"/>
          <w:szCs w:val="22"/>
          <w:bdr w:val="none" w:sz="0" w:space="0" w:color="auto"/>
        </w:rPr>
        <w:t xml:space="preserve"> (MGC)</w:t>
      </w:r>
      <w:r w:rsidRPr="00990ECC">
        <w:rPr>
          <w:rFonts w:eastAsia="Calibri"/>
          <w:szCs w:val="22"/>
          <w:bdr w:val="none" w:sz="0" w:space="0" w:color="auto"/>
        </w:rPr>
        <w:t xml:space="preserve"> </w:t>
      </w:r>
      <w:r w:rsidR="00A16070">
        <w:rPr>
          <w:rFonts w:eastAsia="Calibri"/>
          <w:szCs w:val="22"/>
          <w:bdr w:val="none" w:sz="0" w:space="0" w:color="auto"/>
        </w:rPr>
        <w:t>regarding</w:t>
      </w:r>
      <w:r w:rsidR="00223F67">
        <w:rPr>
          <w:rFonts w:eastAsia="Calibri"/>
          <w:szCs w:val="22"/>
          <w:bdr w:val="none" w:sz="0" w:space="0" w:color="auto"/>
        </w:rPr>
        <w:t xml:space="preserve"> self-exclusion </w:t>
      </w:r>
      <w:r w:rsidRPr="00990ECC">
        <w:rPr>
          <w:rFonts w:eastAsia="Calibri"/>
          <w:szCs w:val="22"/>
          <w:bdr w:val="none" w:sz="0" w:space="0" w:color="auto"/>
        </w:rPr>
        <w:t xml:space="preserve">and if there is data on this work. </w:t>
      </w:r>
    </w:p>
    <w:p w14:paraId="28685FC4" w14:textId="77777777" w:rsidR="00990ECC" w:rsidRPr="00990ECC" w:rsidRDefault="00990ECC" w:rsidP="00990ECC">
      <w:pPr>
        <w:ind w:right="144"/>
        <w:contextualSpacing/>
        <w:rPr>
          <w:rFonts w:eastAsia="Calibri"/>
          <w:szCs w:val="22"/>
          <w:bdr w:val="none" w:sz="0" w:space="0" w:color="auto"/>
        </w:rPr>
      </w:pPr>
    </w:p>
    <w:p w14:paraId="472EAF74" w14:textId="2DAFB227" w:rsidR="00990ECC" w:rsidRPr="00990ECC" w:rsidRDefault="00223F67" w:rsidP="00990ECC">
      <w:pPr>
        <w:ind w:right="144"/>
        <w:contextualSpacing/>
        <w:rPr>
          <w:rFonts w:eastAsia="Calibri"/>
          <w:szCs w:val="22"/>
          <w:bdr w:val="none" w:sz="0" w:space="0" w:color="auto"/>
        </w:rPr>
      </w:pPr>
      <w:r>
        <w:rPr>
          <w:rFonts w:eastAsia="Calibri"/>
          <w:szCs w:val="22"/>
          <w:bdr w:val="none" w:sz="0" w:space="0" w:color="auto"/>
        </w:rPr>
        <w:t xml:space="preserve">Mr. </w:t>
      </w:r>
      <w:r w:rsidR="00990ECC" w:rsidRPr="00990ECC">
        <w:rPr>
          <w:rFonts w:eastAsia="Calibri"/>
          <w:szCs w:val="22"/>
          <w:bdr w:val="none" w:sz="0" w:space="0" w:color="auto"/>
        </w:rPr>
        <w:t>Ortiz stated that</w:t>
      </w:r>
      <w:r>
        <w:rPr>
          <w:rFonts w:eastAsia="Calibri"/>
          <w:szCs w:val="22"/>
          <w:bdr w:val="none" w:sz="0" w:space="0" w:color="auto"/>
        </w:rPr>
        <w:t xml:space="preserve"> there are</w:t>
      </w:r>
      <w:r w:rsidR="00A90664">
        <w:rPr>
          <w:rFonts w:eastAsia="Calibri"/>
          <w:szCs w:val="22"/>
          <w:bdr w:val="none" w:sz="0" w:space="0" w:color="auto"/>
        </w:rPr>
        <w:t xml:space="preserve"> indeed joint</w:t>
      </w:r>
      <w:r>
        <w:rPr>
          <w:rFonts w:eastAsia="Calibri"/>
          <w:szCs w:val="22"/>
          <w:bdr w:val="none" w:sz="0" w:space="0" w:color="auto"/>
        </w:rPr>
        <w:t xml:space="preserve"> efforts with DPH and</w:t>
      </w:r>
      <w:r w:rsidR="00990ECC" w:rsidRPr="00990ECC">
        <w:rPr>
          <w:rFonts w:eastAsia="Calibri"/>
          <w:szCs w:val="22"/>
          <w:bdr w:val="none" w:sz="0" w:space="0" w:color="auto"/>
        </w:rPr>
        <w:t xml:space="preserve"> </w:t>
      </w:r>
      <w:r>
        <w:rPr>
          <w:rFonts w:eastAsia="Calibri"/>
          <w:szCs w:val="22"/>
          <w:bdr w:val="none" w:sz="0" w:space="0" w:color="auto"/>
        </w:rPr>
        <w:t xml:space="preserve">the Massachusetts </w:t>
      </w:r>
      <w:r w:rsidR="008C293A">
        <w:rPr>
          <w:rFonts w:eastAsia="Calibri"/>
          <w:szCs w:val="22"/>
          <w:bdr w:val="none" w:sz="0" w:space="0" w:color="auto"/>
        </w:rPr>
        <w:t>G</w:t>
      </w:r>
      <w:r w:rsidR="00990ECC" w:rsidRPr="00990ECC">
        <w:rPr>
          <w:rFonts w:eastAsia="Calibri"/>
          <w:szCs w:val="22"/>
          <w:bdr w:val="none" w:sz="0" w:space="0" w:color="auto"/>
        </w:rPr>
        <w:t xml:space="preserve">aming </w:t>
      </w:r>
      <w:r w:rsidR="008C293A">
        <w:rPr>
          <w:rFonts w:eastAsia="Calibri"/>
          <w:szCs w:val="22"/>
          <w:bdr w:val="none" w:sz="0" w:space="0" w:color="auto"/>
        </w:rPr>
        <w:t>C</w:t>
      </w:r>
      <w:r w:rsidR="00990ECC" w:rsidRPr="00990ECC">
        <w:rPr>
          <w:rFonts w:eastAsia="Calibri"/>
          <w:szCs w:val="22"/>
          <w:bdr w:val="none" w:sz="0" w:space="0" w:color="auto"/>
        </w:rPr>
        <w:t>ommission</w:t>
      </w:r>
      <w:r>
        <w:rPr>
          <w:rFonts w:eastAsia="Calibri"/>
          <w:szCs w:val="22"/>
          <w:bdr w:val="none" w:sz="0" w:space="0" w:color="auto"/>
        </w:rPr>
        <w:t xml:space="preserve">. </w:t>
      </w:r>
    </w:p>
    <w:p w14:paraId="650DD965" w14:textId="77777777" w:rsidR="00990ECC" w:rsidRPr="00990ECC" w:rsidRDefault="00990ECC" w:rsidP="00990ECC">
      <w:pPr>
        <w:ind w:right="144"/>
        <w:contextualSpacing/>
        <w:rPr>
          <w:rFonts w:eastAsia="Calibri"/>
          <w:szCs w:val="22"/>
          <w:bdr w:val="none" w:sz="0" w:space="0" w:color="auto"/>
        </w:rPr>
      </w:pPr>
    </w:p>
    <w:p w14:paraId="5F59D2E1" w14:textId="48525291" w:rsidR="00990ECC" w:rsidRPr="00990ECC" w:rsidRDefault="00990ECC" w:rsidP="00990ECC">
      <w:pPr>
        <w:ind w:right="144"/>
        <w:contextualSpacing/>
        <w:rPr>
          <w:rFonts w:eastAsia="Calibri"/>
          <w:szCs w:val="22"/>
          <w:bdr w:val="none" w:sz="0" w:space="0" w:color="auto"/>
        </w:rPr>
      </w:pPr>
      <w:r w:rsidRPr="00990ECC">
        <w:rPr>
          <w:rFonts w:eastAsia="Calibri"/>
          <w:szCs w:val="22"/>
          <w:bdr w:val="none" w:sz="0" w:space="0" w:color="auto"/>
        </w:rPr>
        <w:t xml:space="preserve">Dr. Bernstein asked about the data for </w:t>
      </w:r>
      <w:r w:rsidR="00223F67">
        <w:rPr>
          <w:rFonts w:eastAsia="Calibri"/>
          <w:szCs w:val="22"/>
          <w:bdr w:val="none" w:sz="0" w:space="0" w:color="auto"/>
        </w:rPr>
        <w:t xml:space="preserve">prevalence, the </w:t>
      </w:r>
      <w:r w:rsidRPr="00990ECC">
        <w:rPr>
          <w:rFonts w:eastAsia="Calibri"/>
          <w:szCs w:val="22"/>
          <w:bdr w:val="none" w:sz="0" w:space="0" w:color="auto"/>
        </w:rPr>
        <w:t xml:space="preserve">impacts of problem gambling and ways to mitigate these impacts. He also asked </w:t>
      </w:r>
      <w:r w:rsidR="00223F67">
        <w:rPr>
          <w:rFonts w:eastAsia="Calibri"/>
          <w:szCs w:val="22"/>
          <w:bdr w:val="none" w:sz="0" w:space="0" w:color="auto"/>
        </w:rPr>
        <w:t xml:space="preserve">if there is any more information on the </w:t>
      </w:r>
      <w:r w:rsidRPr="00990ECC">
        <w:rPr>
          <w:rFonts w:eastAsia="Calibri"/>
          <w:szCs w:val="22"/>
          <w:bdr w:val="none" w:sz="0" w:space="0" w:color="auto"/>
        </w:rPr>
        <w:t>policy work</w:t>
      </w:r>
      <w:r w:rsidR="00223F67">
        <w:rPr>
          <w:rFonts w:eastAsia="Calibri"/>
          <w:szCs w:val="22"/>
          <w:bdr w:val="none" w:sz="0" w:space="0" w:color="auto"/>
        </w:rPr>
        <w:t xml:space="preserve"> and community-based activism</w:t>
      </w:r>
      <w:r w:rsidRPr="00990ECC">
        <w:rPr>
          <w:rFonts w:eastAsia="Calibri"/>
          <w:szCs w:val="22"/>
          <w:bdr w:val="none" w:sz="0" w:space="0" w:color="auto"/>
        </w:rPr>
        <w:t xml:space="preserve"> on these issues. </w:t>
      </w:r>
    </w:p>
    <w:p w14:paraId="13FBDDC1" w14:textId="77777777" w:rsidR="00990ECC" w:rsidRPr="00990ECC" w:rsidRDefault="00990ECC" w:rsidP="00990ECC">
      <w:pPr>
        <w:ind w:right="144"/>
        <w:contextualSpacing/>
        <w:rPr>
          <w:rFonts w:eastAsia="Calibri"/>
          <w:szCs w:val="22"/>
          <w:bdr w:val="none" w:sz="0" w:space="0" w:color="auto"/>
        </w:rPr>
      </w:pPr>
    </w:p>
    <w:p w14:paraId="4076EAB0" w14:textId="145F3B43" w:rsidR="00990ECC" w:rsidRPr="00990ECC" w:rsidRDefault="00990ECC" w:rsidP="00990ECC">
      <w:pPr>
        <w:ind w:right="144"/>
        <w:contextualSpacing/>
        <w:rPr>
          <w:rFonts w:eastAsia="Calibri"/>
          <w:szCs w:val="22"/>
          <w:bdr w:val="none" w:sz="0" w:space="0" w:color="auto"/>
        </w:rPr>
      </w:pPr>
      <w:r w:rsidRPr="00990ECC">
        <w:rPr>
          <w:rFonts w:eastAsia="Calibri"/>
          <w:szCs w:val="22"/>
          <w:bdr w:val="none" w:sz="0" w:space="0" w:color="auto"/>
        </w:rPr>
        <w:t>Mr. Ortiz stated the</w:t>
      </w:r>
      <w:r w:rsidR="00223F67">
        <w:rPr>
          <w:rFonts w:eastAsia="Calibri"/>
          <w:szCs w:val="22"/>
          <w:bdr w:val="none" w:sz="0" w:space="0" w:color="auto"/>
        </w:rPr>
        <w:t xml:space="preserve"> data is self-reported and DPH is</w:t>
      </w:r>
      <w:r w:rsidRPr="00990ECC">
        <w:rPr>
          <w:rFonts w:eastAsia="Calibri"/>
          <w:szCs w:val="22"/>
          <w:bdr w:val="none" w:sz="0" w:space="0" w:color="auto"/>
        </w:rPr>
        <w:t xml:space="preserve"> working alongside the</w:t>
      </w:r>
      <w:r w:rsidR="00223F67">
        <w:rPr>
          <w:rFonts w:eastAsia="Calibri"/>
          <w:szCs w:val="22"/>
          <w:bdr w:val="none" w:sz="0" w:space="0" w:color="auto"/>
        </w:rPr>
        <w:t xml:space="preserve"> MGC</w:t>
      </w:r>
      <w:r w:rsidRPr="00990ECC">
        <w:rPr>
          <w:rFonts w:eastAsia="Calibri"/>
          <w:szCs w:val="22"/>
          <w:bdr w:val="none" w:sz="0" w:space="0" w:color="auto"/>
        </w:rPr>
        <w:t>. There will be player data th</w:t>
      </w:r>
      <w:r w:rsidR="00223F67">
        <w:rPr>
          <w:rFonts w:eastAsia="Calibri"/>
          <w:szCs w:val="22"/>
          <w:bdr w:val="none" w:sz="0" w:space="0" w:color="auto"/>
        </w:rPr>
        <w:t>at</w:t>
      </w:r>
      <w:r w:rsidRPr="00990ECC">
        <w:rPr>
          <w:rFonts w:eastAsia="Calibri"/>
          <w:szCs w:val="22"/>
          <w:bdr w:val="none" w:sz="0" w:space="0" w:color="auto"/>
        </w:rPr>
        <w:t xml:space="preserve"> will be turned over to the </w:t>
      </w:r>
      <w:r w:rsidR="00A90664">
        <w:rPr>
          <w:rFonts w:eastAsia="Calibri"/>
          <w:szCs w:val="22"/>
          <w:bdr w:val="none" w:sz="0" w:space="0" w:color="auto"/>
        </w:rPr>
        <w:t>MGC</w:t>
      </w:r>
      <w:r w:rsidR="00223F67">
        <w:rPr>
          <w:rFonts w:eastAsia="Calibri"/>
          <w:szCs w:val="22"/>
          <w:bdr w:val="none" w:sz="0" w:space="0" w:color="auto"/>
        </w:rPr>
        <w:t xml:space="preserve">. </w:t>
      </w:r>
      <w:r w:rsidRPr="00990ECC">
        <w:rPr>
          <w:rFonts w:eastAsia="Calibri"/>
          <w:szCs w:val="22"/>
          <w:bdr w:val="none" w:sz="0" w:space="0" w:color="auto"/>
        </w:rPr>
        <w:t xml:space="preserve">DPH will be working </w:t>
      </w:r>
      <w:r w:rsidR="00223F67">
        <w:rPr>
          <w:rFonts w:eastAsia="Calibri"/>
          <w:szCs w:val="22"/>
          <w:bdr w:val="none" w:sz="0" w:space="0" w:color="auto"/>
        </w:rPr>
        <w:t xml:space="preserve">on a process </w:t>
      </w:r>
      <w:r w:rsidRPr="00990ECC">
        <w:rPr>
          <w:rFonts w:eastAsia="Calibri"/>
          <w:szCs w:val="22"/>
          <w:bdr w:val="none" w:sz="0" w:space="0" w:color="auto"/>
        </w:rPr>
        <w:t>with MGC to collect and analyze this data. Prevention work is</w:t>
      </w:r>
      <w:r w:rsidR="00223F67">
        <w:rPr>
          <w:rFonts w:eastAsia="Calibri"/>
          <w:szCs w:val="22"/>
          <w:bdr w:val="none" w:sz="0" w:space="0" w:color="auto"/>
        </w:rPr>
        <w:t xml:space="preserve"> also</w:t>
      </w:r>
      <w:r w:rsidRPr="00990ECC">
        <w:rPr>
          <w:rFonts w:eastAsia="Calibri"/>
          <w:szCs w:val="22"/>
          <w:bdr w:val="none" w:sz="0" w:space="0" w:color="auto"/>
        </w:rPr>
        <w:t xml:space="preserve"> continuing and is being monitored</w:t>
      </w:r>
      <w:r w:rsidR="00223F67">
        <w:rPr>
          <w:rFonts w:eastAsia="Calibri"/>
          <w:szCs w:val="22"/>
          <w:bdr w:val="none" w:sz="0" w:space="0" w:color="auto"/>
        </w:rPr>
        <w:t xml:space="preserve"> to ensure there is the best returns on the investments on prevention. He </w:t>
      </w:r>
      <w:r w:rsidR="00A90664">
        <w:rPr>
          <w:rFonts w:eastAsia="Calibri"/>
          <w:szCs w:val="22"/>
          <w:bdr w:val="none" w:sz="0" w:space="0" w:color="auto"/>
        </w:rPr>
        <w:t>will</w:t>
      </w:r>
      <w:r w:rsidR="00223F67">
        <w:rPr>
          <w:rFonts w:eastAsia="Calibri"/>
          <w:szCs w:val="22"/>
          <w:bdr w:val="none" w:sz="0" w:space="0" w:color="auto"/>
        </w:rPr>
        <w:t xml:space="preserve"> provide more information as that data becomes available. </w:t>
      </w:r>
      <w:r w:rsidRPr="00990ECC">
        <w:rPr>
          <w:rFonts w:eastAsia="Calibri"/>
          <w:szCs w:val="22"/>
          <w:bdr w:val="none" w:sz="0" w:space="0" w:color="auto"/>
        </w:rPr>
        <w:t xml:space="preserve"> </w:t>
      </w:r>
    </w:p>
    <w:p w14:paraId="2D1636E8" w14:textId="77777777" w:rsidR="00990ECC" w:rsidRPr="00990ECC" w:rsidRDefault="00990ECC" w:rsidP="00990ECC">
      <w:pPr>
        <w:ind w:right="144"/>
        <w:contextualSpacing/>
        <w:rPr>
          <w:rFonts w:eastAsia="Calibri"/>
          <w:szCs w:val="22"/>
          <w:bdr w:val="none" w:sz="0" w:space="0" w:color="auto"/>
        </w:rPr>
      </w:pPr>
    </w:p>
    <w:p w14:paraId="48453B5F" w14:textId="26638D7E" w:rsidR="00990ECC" w:rsidRPr="00990ECC" w:rsidRDefault="00990ECC" w:rsidP="00990ECC">
      <w:pPr>
        <w:ind w:right="144"/>
        <w:contextualSpacing/>
        <w:rPr>
          <w:rFonts w:eastAsia="Calibri"/>
          <w:szCs w:val="22"/>
          <w:bdr w:val="none" w:sz="0" w:space="0" w:color="auto"/>
        </w:rPr>
      </w:pPr>
      <w:r w:rsidRPr="00990ECC">
        <w:rPr>
          <w:rFonts w:eastAsia="Calibri"/>
          <w:szCs w:val="22"/>
          <w:bdr w:val="none" w:sz="0" w:space="0" w:color="auto"/>
        </w:rPr>
        <w:t>Dr. Cruz</w:t>
      </w:r>
      <w:r w:rsidR="00261EBC">
        <w:rPr>
          <w:rFonts w:eastAsia="Calibri"/>
          <w:szCs w:val="22"/>
          <w:bdr w:val="none" w:sz="0" w:space="0" w:color="auto"/>
        </w:rPr>
        <w:t>-</w:t>
      </w:r>
      <w:r w:rsidRPr="00990ECC">
        <w:rPr>
          <w:rFonts w:eastAsia="Calibri"/>
          <w:szCs w:val="22"/>
          <w:bdr w:val="none" w:sz="0" w:space="0" w:color="auto"/>
        </w:rPr>
        <w:t>Davis thank</w:t>
      </w:r>
      <w:r w:rsidR="00223F67">
        <w:rPr>
          <w:rFonts w:eastAsia="Calibri"/>
          <w:szCs w:val="22"/>
          <w:bdr w:val="none" w:sz="0" w:space="0" w:color="auto"/>
        </w:rPr>
        <w:t>ed</w:t>
      </w:r>
      <w:r w:rsidRPr="00990ECC">
        <w:rPr>
          <w:rFonts w:eastAsia="Calibri"/>
          <w:szCs w:val="22"/>
          <w:bdr w:val="none" w:sz="0" w:space="0" w:color="auto"/>
        </w:rPr>
        <w:t xml:space="preserve"> </w:t>
      </w:r>
      <w:r w:rsidR="00223F67">
        <w:rPr>
          <w:rFonts w:eastAsia="Calibri"/>
          <w:szCs w:val="22"/>
          <w:bdr w:val="none" w:sz="0" w:space="0" w:color="auto"/>
        </w:rPr>
        <w:t>Mr. Ortiz</w:t>
      </w:r>
      <w:r w:rsidRPr="00990ECC">
        <w:rPr>
          <w:rFonts w:eastAsia="Calibri"/>
          <w:szCs w:val="22"/>
          <w:bdr w:val="none" w:sz="0" w:space="0" w:color="auto"/>
        </w:rPr>
        <w:t xml:space="preserve"> for the presentation and all the work done on this important issue. </w:t>
      </w:r>
    </w:p>
    <w:p w14:paraId="2303843B" w14:textId="77777777" w:rsidR="00990ECC" w:rsidRPr="00990ECC" w:rsidRDefault="00990ECC" w:rsidP="00990ECC">
      <w:pPr>
        <w:ind w:right="144"/>
        <w:contextualSpacing/>
        <w:rPr>
          <w:rFonts w:eastAsia="Calibri"/>
          <w:szCs w:val="22"/>
          <w:bdr w:val="none" w:sz="0" w:space="0" w:color="auto"/>
        </w:rPr>
      </w:pPr>
    </w:p>
    <w:p w14:paraId="3FCCFFC7" w14:textId="58F4814E" w:rsidR="00990ECC" w:rsidRDefault="00990ECC" w:rsidP="00990ECC">
      <w:pPr>
        <w:ind w:right="144"/>
        <w:contextualSpacing/>
        <w:rPr>
          <w:rFonts w:eastAsia="Calibri"/>
          <w:szCs w:val="22"/>
          <w:bdr w:val="none" w:sz="0" w:space="0" w:color="auto"/>
        </w:rPr>
      </w:pPr>
      <w:r w:rsidRPr="00990ECC">
        <w:rPr>
          <w:rFonts w:eastAsia="Calibri"/>
          <w:szCs w:val="22"/>
          <w:bdr w:val="none" w:sz="0" w:space="0" w:color="auto"/>
        </w:rPr>
        <w:t>Ms. Moscato left at 10:15am</w:t>
      </w:r>
    </w:p>
    <w:p w14:paraId="0209693E" w14:textId="77777777" w:rsidR="00990ECC" w:rsidRDefault="00990ECC" w:rsidP="00F81455">
      <w:pPr>
        <w:ind w:right="144"/>
        <w:contextualSpacing/>
        <w:rPr>
          <w:rFonts w:eastAsia="Calibri"/>
          <w:szCs w:val="22"/>
          <w:bdr w:val="none" w:sz="0" w:space="0" w:color="auto"/>
        </w:rPr>
      </w:pPr>
    </w:p>
    <w:p w14:paraId="0D4AB10B" w14:textId="5FB2AD2E" w:rsidR="00F81455" w:rsidRDefault="005F37CE" w:rsidP="00F81455">
      <w:pPr>
        <w:ind w:right="144"/>
        <w:contextualSpacing/>
        <w:rPr>
          <w:rFonts w:eastAsia="Calibri"/>
          <w:szCs w:val="22"/>
          <w:bdr w:val="none" w:sz="0" w:space="0" w:color="auto"/>
        </w:rPr>
      </w:pPr>
      <w:r>
        <w:rPr>
          <w:rFonts w:eastAsia="Calibri"/>
          <w:szCs w:val="22"/>
          <w:bdr w:val="none" w:sz="0" w:space="0" w:color="auto"/>
        </w:rPr>
        <w:t xml:space="preserve">With no </w:t>
      </w:r>
      <w:r w:rsidR="00B7276C">
        <w:rPr>
          <w:rFonts w:eastAsia="Calibri"/>
          <w:szCs w:val="22"/>
          <w:bdr w:val="none" w:sz="0" w:space="0" w:color="auto"/>
        </w:rPr>
        <w:t xml:space="preserve">further </w:t>
      </w:r>
      <w:r>
        <w:rPr>
          <w:rFonts w:eastAsia="Calibri"/>
          <w:szCs w:val="22"/>
          <w:bdr w:val="none" w:sz="0" w:space="0" w:color="auto"/>
        </w:rPr>
        <w:t xml:space="preserve">questions or comments, Commissioner Cooke then </w:t>
      </w:r>
      <w:r w:rsidR="00990ECC">
        <w:rPr>
          <w:rFonts w:eastAsia="Calibri"/>
          <w:szCs w:val="22"/>
          <w:bdr w:val="none" w:sz="0" w:space="0" w:color="auto"/>
        </w:rPr>
        <w:t xml:space="preserve">moved to the next item on the docket. </w:t>
      </w:r>
    </w:p>
    <w:p w14:paraId="07909262" w14:textId="77777777" w:rsidR="00F81455" w:rsidRPr="00F81455" w:rsidRDefault="00F81455" w:rsidP="00F81455">
      <w:pPr>
        <w:ind w:right="144"/>
        <w:contextualSpacing/>
        <w:rPr>
          <w:rFonts w:eastAsia="Calibri"/>
          <w:szCs w:val="22"/>
          <w:bdr w:val="none" w:sz="0" w:space="0" w:color="auto"/>
        </w:rPr>
      </w:pPr>
    </w:p>
    <w:p w14:paraId="391A2E98" w14:textId="28506B25" w:rsidR="00F15DF9" w:rsidRPr="00F15DF9" w:rsidRDefault="00F15DF9" w:rsidP="00F15DF9">
      <w:pPr>
        <w:ind w:right="144"/>
        <w:contextualSpacing/>
        <w:rPr>
          <w:rFonts w:eastAsia="Calibri"/>
          <w:b/>
          <w:bCs/>
          <w:szCs w:val="22"/>
          <w:bdr w:val="none" w:sz="0" w:space="0" w:color="auto"/>
        </w:rPr>
      </w:pPr>
      <w:r w:rsidRPr="00F15DF9">
        <w:rPr>
          <w:rFonts w:eastAsia="Calibri"/>
          <w:b/>
          <w:bCs/>
          <w:szCs w:val="22"/>
          <w:bdr w:val="none" w:sz="0" w:space="0" w:color="auto"/>
        </w:rPr>
        <w:t>3. PRESENTATIONS</w:t>
      </w:r>
    </w:p>
    <w:p w14:paraId="02D6BEA6" w14:textId="2A0489D7" w:rsidR="00F15DF9" w:rsidRDefault="00990ECC" w:rsidP="00F15DF9">
      <w:pPr>
        <w:ind w:right="144"/>
        <w:contextualSpacing/>
        <w:rPr>
          <w:rFonts w:eastAsia="Calibri"/>
          <w:i/>
          <w:iCs/>
          <w:szCs w:val="22"/>
          <w:bdr w:val="none" w:sz="0" w:space="0" w:color="auto"/>
        </w:rPr>
      </w:pPr>
      <w:r w:rsidRPr="00990ECC">
        <w:rPr>
          <w:rFonts w:eastAsia="Calibri"/>
          <w:i/>
          <w:iCs/>
          <w:szCs w:val="22"/>
          <w:bdr w:val="none" w:sz="0" w:space="0" w:color="auto"/>
        </w:rPr>
        <w:t>b.  Update on the Vaccine Equity Initiative.</w:t>
      </w:r>
    </w:p>
    <w:p w14:paraId="0B28B681" w14:textId="77777777" w:rsidR="00990ECC" w:rsidRPr="00F15DF9" w:rsidRDefault="00990ECC" w:rsidP="00F15DF9">
      <w:pPr>
        <w:ind w:right="144"/>
        <w:contextualSpacing/>
        <w:rPr>
          <w:rFonts w:eastAsia="Times New Roman"/>
          <w:i/>
          <w:iCs/>
        </w:rPr>
      </w:pPr>
    </w:p>
    <w:p w14:paraId="3EE12AA7" w14:textId="5437F2AA" w:rsidR="003F6145" w:rsidRDefault="008B5F6A" w:rsidP="008B5F6A">
      <w:pPr>
        <w:ind w:right="144"/>
        <w:contextualSpacing/>
        <w:rPr>
          <w:rFonts w:eastAsia="Times New Roman"/>
        </w:rPr>
      </w:pPr>
      <w:r w:rsidRPr="008B5F6A">
        <w:rPr>
          <w:rFonts w:eastAsia="Times New Roman"/>
        </w:rPr>
        <w:t xml:space="preserve">Commissioner Cooke </w:t>
      </w:r>
      <w:r w:rsidR="00A32C80">
        <w:rPr>
          <w:rFonts w:eastAsia="Times New Roman"/>
        </w:rPr>
        <w:t>welcomed</w:t>
      </w:r>
      <w:r w:rsidR="003F6145" w:rsidRPr="003F6145">
        <w:rPr>
          <w:rFonts w:eastAsia="Times New Roman"/>
        </w:rPr>
        <w:t xml:space="preserve"> </w:t>
      </w:r>
      <w:r w:rsidR="00990ECC" w:rsidRPr="00990ECC">
        <w:rPr>
          <w:rFonts w:eastAsia="Times New Roman"/>
        </w:rPr>
        <w:t xml:space="preserve">Abbie Averbach, Assistant Commissioner, Ruth Blodgett Director of our Bureau of Community Health and Prevention, and Eduardo Nettle, Population Health Manager and Community Liaison to Boston, to give an update on </w:t>
      </w:r>
      <w:r w:rsidR="00A90664">
        <w:rPr>
          <w:rFonts w:eastAsia="Times New Roman"/>
        </w:rPr>
        <w:t>the</w:t>
      </w:r>
      <w:r w:rsidR="00A90664" w:rsidRPr="00990ECC">
        <w:rPr>
          <w:rFonts w:eastAsia="Times New Roman"/>
        </w:rPr>
        <w:t xml:space="preserve"> </w:t>
      </w:r>
      <w:r w:rsidR="00990ECC" w:rsidRPr="00990ECC">
        <w:rPr>
          <w:rFonts w:eastAsia="Times New Roman"/>
        </w:rPr>
        <w:t>Vaccine Equity Initiative.</w:t>
      </w:r>
    </w:p>
    <w:p w14:paraId="283069FF" w14:textId="77777777" w:rsidR="005E1DA3" w:rsidRDefault="005E1DA3" w:rsidP="008B5F6A">
      <w:pPr>
        <w:ind w:right="144"/>
        <w:contextualSpacing/>
        <w:rPr>
          <w:rFonts w:eastAsia="Times New Roman"/>
        </w:rPr>
      </w:pPr>
    </w:p>
    <w:p w14:paraId="582FEA6C" w14:textId="61D18B7D" w:rsidR="008B5F6A" w:rsidRDefault="00970C6F" w:rsidP="008B5F6A">
      <w:pPr>
        <w:ind w:right="144"/>
        <w:contextualSpacing/>
        <w:rPr>
          <w:rFonts w:eastAsia="Times New Roman"/>
        </w:rPr>
      </w:pPr>
      <w:r w:rsidRPr="00970C6F">
        <w:rPr>
          <w:rFonts w:eastAsia="Times New Roman"/>
        </w:rPr>
        <w:t>Upon conclusion of the presentation, Commissioner Cooke asked if Council members had any questions.</w:t>
      </w:r>
    </w:p>
    <w:p w14:paraId="50C9B965" w14:textId="77777777" w:rsidR="0078447B" w:rsidRPr="0078447B" w:rsidRDefault="0078447B" w:rsidP="0078447B">
      <w:pPr>
        <w:ind w:right="144"/>
        <w:contextualSpacing/>
        <w:rPr>
          <w:rFonts w:eastAsia="Times New Roman"/>
        </w:rPr>
      </w:pPr>
    </w:p>
    <w:p w14:paraId="3FB3D010" w14:textId="40CFC288" w:rsidR="005E1DA3" w:rsidRPr="005E1DA3" w:rsidRDefault="005E1DA3" w:rsidP="005E1DA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5E1DA3">
        <w:rPr>
          <w:rFonts w:eastAsia="Calibri"/>
          <w:szCs w:val="22"/>
          <w:bdr w:val="none" w:sz="0" w:space="0" w:color="auto"/>
        </w:rPr>
        <w:t>Dr. David arrived at 10:19am.</w:t>
      </w:r>
    </w:p>
    <w:p w14:paraId="28212755" w14:textId="2CB8E5B7" w:rsidR="005E1DA3" w:rsidRPr="005E1DA3" w:rsidRDefault="005E1DA3" w:rsidP="005E1DA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5E1DA3">
        <w:rPr>
          <w:rFonts w:eastAsia="Calibri"/>
          <w:szCs w:val="22"/>
          <w:bdr w:val="none" w:sz="0" w:space="0" w:color="auto"/>
        </w:rPr>
        <w:t xml:space="preserve">Ms. Blondet </w:t>
      </w:r>
      <w:r w:rsidR="00B617B2">
        <w:rPr>
          <w:rFonts w:eastAsia="Calibri"/>
          <w:szCs w:val="22"/>
          <w:bdr w:val="none" w:sz="0" w:space="0" w:color="auto"/>
        </w:rPr>
        <w:t xml:space="preserve">thanked </w:t>
      </w:r>
      <w:r w:rsidR="00A90664">
        <w:rPr>
          <w:rFonts w:eastAsia="Calibri"/>
          <w:szCs w:val="22"/>
          <w:bdr w:val="none" w:sz="0" w:space="0" w:color="auto"/>
        </w:rPr>
        <w:t xml:space="preserve">the presenters </w:t>
      </w:r>
      <w:r w:rsidR="00B617B2">
        <w:rPr>
          <w:rFonts w:eastAsia="Calibri"/>
          <w:szCs w:val="22"/>
          <w:bdr w:val="none" w:sz="0" w:space="0" w:color="auto"/>
        </w:rPr>
        <w:t xml:space="preserve">and complimented the outreach strategies. She </w:t>
      </w:r>
      <w:r w:rsidRPr="005E1DA3">
        <w:rPr>
          <w:rFonts w:eastAsia="Calibri"/>
          <w:szCs w:val="22"/>
          <w:bdr w:val="none" w:sz="0" w:space="0" w:color="auto"/>
        </w:rPr>
        <w:t>asked</w:t>
      </w:r>
      <w:r w:rsidR="00B617B2">
        <w:rPr>
          <w:rFonts w:eastAsia="Calibri"/>
          <w:szCs w:val="22"/>
          <w:bdr w:val="none" w:sz="0" w:space="0" w:color="auto"/>
        </w:rPr>
        <w:t xml:space="preserve"> if data can be provided as to how many doors were knocked and how many were successfully </w:t>
      </w:r>
      <w:r w:rsidR="00B617B2">
        <w:rPr>
          <w:rFonts w:eastAsia="Calibri"/>
          <w:szCs w:val="22"/>
          <w:bdr w:val="none" w:sz="0" w:space="0" w:color="auto"/>
        </w:rPr>
        <w:lastRenderedPageBreak/>
        <w:t>connected</w:t>
      </w:r>
      <w:r w:rsidRPr="005E1DA3">
        <w:rPr>
          <w:rFonts w:eastAsia="Calibri"/>
          <w:szCs w:val="22"/>
          <w:bdr w:val="none" w:sz="0" w:space="0" w:color="auto"/>
        </w:rPr>
        <w:t xml:space="preserve">. </w:t>
      </w:r>
      <w:r w:rsidR="00A90664">
        <w:rPr>
          <w:rFonts w:eastAsia="Calibri"/>
          <w:szCs w:val="22"/>
          <w:bdr w:val="none" w:sz="0" w:space="0" w:color="auto"/>
        </w:rPr>
        <w:t>She asked h</w:t>
      </w:r>
      <w:r w:rsidRPr="005E1DA3">
        <w:rPr>
          <w:rFonts w:eastAsia="Calibri"/>
          <w:szCs w:val="22"/>
          <w:bdr w:val="none" w:sz="0" w:space="0" w:color="auto"/>
        </w:rPr>
        <w:t xml:space="preserve">ow many people were reached with this method and </w:t>
      </w:r>
      <w:r w:rsidR="00A90664">
        <w:rPr>
          <w:rFonts w:eastAsia="Calibri"/>
          <w:szCs w:val="22"/>
          <w:bdr w:val="none" w:sz="0" w:space="0" w:color="auto"/>
        </w:rPr>
        <w:t>if</w:t>
      </w:r>
      <w:r w:rsidR="00A90664" w:rsidRPr="005E1DA3">
        <w:rPr>
          <w:rFonts w:eastAsia="Calibri"/>
          <w:szCs w:val="22"/>
          <w:bdr w:val="none" w:sz="0" w:space="0" w:color="auto"/>
        </w:rPr>
        <w:t xml:space="preserve"> </w:t>
      </w:r>
      <w:r w:rsidRPr="005E1DA3">
        <w:rPr>
          <w:rFonts w:eastAsia="Calibri"/>
          <w:szCs w:val="22"/>
          <w:bdr w:val="none" w:sz="0" w:space="0" w:color="auto"/>
        </w:rPr>
        <w:t xml:space="preserve">there some areas that responded better and what percentage of doors knocked got a vaccine. </w:t>
      </w:r>
    </w:p>
    <w:p w14:paraId="503CB271" w14:textId="66482583" w:rsidR="005E1DA3" w:rsidRPr="005E1DA3" w:rsidRDefault="005E1DA3" w:rsidP="005E1DA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1B2950">
        <w:rPr>
          <w:rFonts w:eastAsia="Calibri"/>
          <w:szCs w:val="22"/>
          <w:bdr w:val="none" w:sz="0" w:space="0" w:color="auto"/>
        </w:rPr>
        <w:t xml:space="preserve">Ms. Blodgett stated </w:t>
      </w:r>
      <w:r w:rsidR="00B617B2" w:rsidRPr="001B2950">
        <w:rPr>
          <w:rFonts w:eastAsia="Calibri"/>
          <w:szCs w:val="22"/>
          <w:bdr w:val="none" w:sz="0" w:space="0" w:color="auto"/>
        </w:rPr>
        <w:t>that over 900,000 doors were knocked and just over 260,000 individual conversations</w:t>
      </w:r>
      <w:r w:rsidR="00A90664">
        <w:rPr>
          <w:rFonts w:eastAsia="Calibri"/>
          <w:szCs w:val="22"/>
          <w:bdr w:val="none" w:sz="0" w:space="0" w:color="auto"/>
        </w:rPr>
        <w:t xml:space="preserve"> were performed</w:t>
      </w:r>
      <w:r w:rsidR="00B617B2" w:rsidRPr="001B2950">
        <w:rPr>
          <w:rFonts w:eastAsia="Calibri"/>
          <w:szCs w:val="22"/>
          <w:bdr w:val="none" w:sz="0" w:space="0" w:color="auto"/>
        </w:rPr>
        <w:t>. T</w:t>
      </w:r>
      <w:r w:rsidRPr="001B2950">
        <w:rPr>
          <w:rFonts w:eastAsia="Calibri"/>
          <w:szCs w:val="22"/>
          <w:bdr w:val="none" w:sz="0" w:space="0" w:color="auto"/>
        </w:rPr>
        <w:t>hese were opportunities to have conversation with people about vaccines and speak to their family and friends</w:t>
      </w:r>
      <w:r w:rsidR="00B617B2" w:rsidRPr="001B2950">
        <w:rPr>
          <w:rFonts w:eastAsia="Calibri"/>
          <w:szCs w:val="22"/>
          <w:bdr w:val="none" w:sz="0" w:space="0" w:color="auto"/>
        </w:rPr>
        <w:t xml:space="preserve"> to encourage more conversation</w:t>
      </w:r>
      <w:r w:rsidRPr="001B2950">
        <w:rPr>
          <w:rFonts w:eastAsia="Calibri"/>
          <w:szCs w:val="22"/>
          <w:bdr w:val="none" w:sz="0" w:space="0" w:color="auto"/>
        </w:rPr>
        <w:t xml:space="preserve">. </w:t>
      </w:r>
      <w:r w:rsidR="00B617B2" w:rsidRPr="001B2950">
        <w:rPr>
          <w:rFonts w:eastAsia="Calibri"/>
          <w:szCs w:val="22"/>
          <w:bdr w:val="none" w:sz="0" w:space="0" w:color="auto"/>
        </w:rPr>
        <w:t>Early in the pandemic</w:t>
      </w:r>
      <w:r w:rsidRPr="001B2950">
        <w:rPr>
          <w:rFonts w:eastAsia="Calibri"/>
          <w:szCs w:val="22"/>
          <w:bdr w:val="none" w:sz="0" w:space="0" w:color="auto"/>
        </w:rPr>
        <w:t>, many people did not receive a vaccine and this method helped to provide information</w:t>
      </w:r>
      <w:r w:rsidR="00B617B2" w:rsidRPr="001B2950">
        <w:rPr>
          <w:rFonts w:eastAsia="Calibri"/>
          <w:szCs w:val="22"/>
          <w:bdr w:val="none" w:sz="0" w:space="0" w:color="auto"/>
        </w:rPr>
        <w:t xml:space="preserve"> to help target communities for outreach to increase vaccinations for individuals</w:t>
      </w:r>
      <w:r w:rsidRPr="001B2950">
        <w:rPr>
          <w:rFonts w:eastAsia="Calibri"/>
          <w:szCs w:val="22"/>
          <w:bdr w:val="none" w:sz="0" w:space="0" w:color="auto"/>
        </w:rPr>
        <w:t>.</w:t>
      </w:r>
      <w:r w:rsidR="00B617B2" w:rsidRPr="001B2950">
        <w:rPr>
          <w:rFonts w:eastAsia="Calibri"/>
          <w:szCs w:val="22"/>
          <w:bdr w:val="none" w:sz="0" w:space="0" w:color="auto"/>
        </w:rPr>
        <w:t xml:space="preserve"> There was sharing of best practices across communities</w:t>
      </w:r>
      <w:r w:rsidR="004D35ED">
        <w:rPr>
          <w:rFonts w:eastAsia="Calibri"/>
          <w:szCs w:val="22"/>
          <w:bdr w:val="none" w:sz="0" w:space="0" w:color="auto"/>
        </w:rPr>
        <w:t>. She went on to explain that</w:t>
      </w:r>
      <w:r w:rsidR="00B617B2">
        <w:rPr>
          <w:rFonts w:eastAsia="Calibri"/>
          <w:szCs w:val="22"/>
          <w:bdr w:val="none" w:sz="0" w:space="0" w:color="auto"/>
        </w:rPr>
        <w:t xml:space="preserve"> t</w:t>
      </w:r>
      <w:r w:rsidRPr="005E1DA3">
        <w:rPr>
          <w:rFonts w:eastAsia="Calibri"/>
          <w:szCs w:val="22"/>
          <w:bdr w:val="none" w:sz="0" w:space="0" w:color="auto"/>
        </w:rPr>
        <w:t xml:space="preserve">he targeted areas were determined by </w:t>
      </w:r>
      <w:r w:rsidR="00B617B2">
        <w:rPr>
          <w:rFonts w:eastAsia="Calibri"/>
          <w:szCs w:val="22"/>
          <w:bdr w:val="none" w:sz="0" w:space="0" w:color="auto"/>
        </w:rPr>
        <w:t xml:space="preserve">working with </w:t>
      </w:r>
      <w:r w:rsidRPr="005E1DA3">
        <w:rPr>
          <w:rFonts w:eastAsia="Calibri"/>
          <w:szCs w:val="22"/>
          <w:bdr w:val="none" w:sz="0" w:space="0" w:color="auto"/>
        </w:rPr>
        <w:t>community members and</w:t>
      </w:r>
      <w:r w:rsidR="004D35ED">
        <w:rPr>
          <w:rFonts w:eastAsia="Calibri"/>
          <w:szCs w:val="22"/>
          <w:bdr w:val="none" w:sz="0" w:space="0" w:color="auto"/>
        </w:rPr>
        <w:t xml:space="preserve"> that the team</w:t>
      </w:r>
      <w:r w:rsidRPr="005E1DA3">
        <w:rPr>
          <w:rFonts w:eastAsia="Calibri"/>
          <w:szCs w:val="22"/>
          <w:bdr w:val="none" w:sz="0" w:space="0" w:color="auto"/>
        </w:rPr>
        <w:t xml:space="preserve"> </w:t>
      </w:r>
      <w:r w:rsidR="00B617B2">
        <w:rPr>
          <w:rFonts w:eastAsia="Calibri"/>
          <w:szCs w:val="22"/>
          <w:bdr w:val="none" w:sz="0" w:space="0" w:color="auto"/>
        </w:rPr>
        <w:t>had often</w:t>
      </w:r>
      <w:r w:rsidRPr="005E1DA3">
        <w:rPr>
          <w:rFonts w:eastAsia="Calibri"/>
          <w:szCs w:val="22"/>
          <w:bdr w:val="none" w:sz="0" w:space="0" w:color="auto"/>
        </w:rPr>
        <w:t xml:space="preserve"> return</w:t>
      </w:r>
      <w:r w:rsidR="00B617B2">
        <w:rPr>
          <w:rFonts w:eastAsia="Calibri"/>
          <w:szCs w:val="22"/>
          <w:bdr w:val="none" w:sz="0" w:space="0" w:color="auto"/>
        </w:rPr>
        <w:t>ed</w:t>
      </w:r>
      <w:r w:rsidRPr="005E1DA3">
        <w:rPr>
          <w:rFonts w:eastAsia="Calibri"/>
          <w:szCs w:val="22"/>
          <w:bdr w:val="none" w:sz="0" w:space="0" w:color="auto"/>
        </w:rPr>
        <w:t xml:space="preserve"> </w:t>
      </w:r>
      <w:r w:rsidR="00B617B2">
        <w:rPr>
          <w:rFonts w:eastAsia="Calibri"/>
          <w:szCs w:val="22"/>
          <w:bdr w:val="none" w:sz="0" w:space="0" w:color="auto"/>
        </w:rPr>
        <w:t xml:space="preserve">to specific areas </w:t>
      </w:r>
      <w:r w:rsidRPr="005E1DA3">
        <w:rPr>
          <w:rFonts w:eastAsia="Calibri"/>
          <w:szCs w:val="22"/>
          <w:bdr w:val="none" w:sz="0" w:space="0" w:color="auto"/>
        </w:rPr>
        <w:t xml:space="preserve">based on </w:t>
      </w:r>
      <w:r w:rsidR="00B617B2">
        <w:rPr>
          <w:rFonts w:eastAsia="Calibri"/>
          <w:szCs w:val="22"/>
          <w:bdr w:val="none" w:sz="0" w:space="0" w:color="auto"/>
        </w:rPr>
        <w:t xml:space="preserve">vaccine </w:t>
      </w:r>
      <w:r w:rsidRPr="005E1DA3">
        <w:rPr>
          <w:rFonts w:eastAsia="Calibri"/>
          <w:szCs w:val="22"/>
          <w:bdr w:val="none" w:sz="0" w:space="0" w:color="auto"/>
        </w:rPr>
        <w:t xml:space="preserve">hesitancy or vaccine rates. </w:t>
      </w:r>
    </w:p>
    <w:p w14:paraId="01883B0D" w14:textId="5DE0AE3F" w:rsidR="005E1DA3" w:rsidRPr="005E1DA3" w:rsidRDefault="005E1DA3" w:rsidP="005E1DA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5E1DA3">
        <w:rPr>
          <w:rFonts w:eastAsia="Calibri"/>
          <w:szCs w:val="22"/>
          <w:bdr w:val="none" w:sz="0" w:space="0" w:color="auto"/>
        </w:rPr>
        <w:t xml:space="preserve">Ms. Blondet asked if this </w:t>
      </w:r>
      <w:r w:rsidR="00B617B2">
        <w:rPr>
          <w:rFonts w:eastAsia="Calibri"/>
          <w:szCs w:val="22"/>
          <w:bdr w:val="none" w:sz="0" w:space="0" w:color="auto"/>
        </w:rPr>
        <w:t xml:space="preserve">outreach </w:t>
      </w:r>
      <w:r w:rsidRPr="005E1DA3">
        <w:rPr>
          <w:rFonts w:eastAsia="Calibri"/>
          <w:szCs w:val="22"/>
          <w:bdr w:val="none" w:sz="0" w:space="0" w:color="auto"/>
        </w:rPr>
        <w:t xml:space="preserve">strategy is worth continuing in the future. </w:t>
      </w:r>
    </w:p>
    <w:p w14:paraId="67F4DE2F" w14:textId="78D40620" w:rsidR="005E1DA3" w:rsidRPr="005E1DA3" w:rsidRDefault="005E1DA3" w:rsidP="005E1DA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5E1DA3">
        <w:rPr>
          <w:rFonts w:eastAsia="Calibri"/>
          <w:szCs w:val="22"/>
          <w:bdr w:val="none" w:sz="0" w:space="0" w:color="auto"/>
        </w:rPr>
        <w:t xml:space="preserve">Ms. Blodgett stated that she </w:t>
      </w:r>
      <w:r w:rsidR="004D35ED">
        <w:rPr>
          <w:rFonts w:eastAsia="Calibri"/>
          <w:szCs w:val="22"/>
          <w:bdr w:val="none" w:sz="0" w:space="0" w:color="auto"/>
        </w:rPr>
        <w:t>would</w:t>
      </w:r>
      <w:r w:rsidR="004D35ED" w:rsidRPr="005E1DA3">
        <w:rPr>
          <w:rFonts w:eastAsia="Calibri"/>
          <w:szCs w:val="22"/>
          <w:bdr w:val="none" w:sz="0" w:space="0" w:color="auto"/>
        </w:rPr>
        <w:t xml:space="preserve"> </w:t>
      </w:r>
      <w:r w:rsidRPr="005E1DA3">
        <w:rPr>
          <w:rFonts w:eastAsia="Calibri"/>
          <w:szCs w:val="22"/>
          <w:bdr w:val="none" w:sz="0" w:space="0" w:color="auto"/>
        </w:rPr>
        <w:t xml:space="preserve">follow up with additional data and information with Ms. Blondet. </w:t>
      </w:r>
    </w:p>
    <w:p w14:paraId="6EEB5EDC" w14:textId="2C0CA8DA" w:rsidR="005E1DA3" w:rsidRPr="005E1DA3" w:rsidRDefault="005E1DA3" w:rsidP="005E1DA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5E1DA3">
        <w:rPr>
          <w:rFonts w:eastAsia="Calibri"/>
          <w:szCs w:val="22"/>
          <w:bdr w:val="none" w:sz="0" w:space="0" w:color="auto"/>
        </w:rPr>
        <w:t xml:space="preserve">Dr. David </w:t>
      </w:r>
      <w:r w:rsidR="00D63404">
        <w:rPr>
          <w:rFonts w:eastAsia="Calibri"/>
          <w:szCs w:val="22"/>
          <w:bdr w:val="none" w:sz="0" w:space="0" w:color="auto"/>
        </w:rPr>
        <w:t xml:space="preserve">commended the work of the VEI and </w:t>
      </w:r>
      <w:r w:rsidRPr="005E1DA3">
        <w:rPr>
          <w:rFonts w:eastAsia="Calibri"/>
          <w:szCs w:val="22"/>
          <w:bdr w:val="none" w:sz="0" w:space="0" w:color="auto"/>
        </w:rPr>
        <w:t>asked about</w:t>
      </w:r>
      <w:r w:rsidR="00D63404">
        <w:rPr>
          <w:rFonts w:eastAsia="Calibri"/>
          <w:szCs w:val="22"/>
          <w:bdr w:val="none" w:sz="0" w:space="0" w:color="auto"/>
        </w:rPr>
        <w:t xml:space="preserve"> how</w:t>
      </w:r>
      <w:r w:rsidRPr="005E1DA3">
        <w:rPr>
          <w:rFonts w:eastAsia="Calibri"/>
          <w:szCs w:val="22"/>
          <w:bdr w:val="none" w:sz="0" w:space="0" w:color="auto"/>
        </w:rPr>
        <w:t xml:space="preserve"> </w:t>
      </w:r>
      <w:r w:rsidR="00D63404">
        <w:rPr>
          <w:rFonts w:eastAsia="Calibri"/>
          <w:szCs w:val="22"/>
          <w:bdr w:val="none" w:sz="0" w:space="0" w:color="auto"/>
        </w:rPr>
        <w:t>equity inclusion in programming and strategies can be included in this work</w:t>
      </w:r>
      <w:r w:rsidRPr="005E1DA3">
        <w:rPr>
          <w:rFonts w:eastAsia="Calibri"/>
          <w:szCs w:val="22"/>
          <w:bdr w:val="none" w:sz="0" w:space="0" w:color="auto"/>
        </w:rPr>
        <w:t xml:space="preserve">. </w:t>
      </w:r>
    </w:p>
    <w:p w14:paraId="45EADB72" w14:textId="763045CF" w:rsidR="005E1DA3" w:rsidRPr="005E1DA3" w:rsidRDefault="005E1DA3" w:rsidP="005E1DA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5E1DA3">
        <w:rPr>
          <w:rFonts w:eastAsia="Calibri"/>
          <w:szCs w:val="22"/>
          <w:bdr w:val="none" w:sz="0" w:space="0" w:color="auto"/>
        </w:rPr>
        <w:t xml:space="preserve">Ms. Blodgett stated they are </w:t>
      </w:r>
      <w:r w:rsidR="00D63404">
        <w:rPr>
          <w:rFonts w:eastAsia="Calibri"/>
          <w:szCs w:val="22"/>
          <w:bdr w:val="none" w:sz="0" w:space="0" w:color="auto"/>
        </w:rPr>
        <w:t xml:space="preserve">looking at ways they can learn from the past year and </w:t>
      </w:r>
      <w:r w:rsidR="004D35ED">
        <w:rPr>
          <w:rFonts w:eastAsia="Calibri"/>
          <w:szCs w:val="22"/>
          <w:bdr w:val="none" w:sz="0" w:space="0" w:color="auto"/>
        </w:rPr>
        <w:t xml:space="preserve">are </w:t>
      </w:r>
      <w:r w:rsidRPr="005E1DA3">
        <w:rPr>
          <w:rFonts w:eastAsia="Calibri"/>
          <w:szCs w:val="22"/>
          <w:bdr w:val="none" w:sz="0" w:space="0" w:color="auto"/>
        </w:rPr>
        <w:t xml:space="preserve">working on building equity into the current work </w:t>
      </w:r>
      <w:r w:rsidR="004D35ED">
        <w:rPr>
          <w:rFonts w:eastAsia="Calibri"/>
          <w:szCs w:val="22"/>
          <w:bdr w:val="none" w:sz="0" w:space="0" w:color="auto"/>
        </w:rPr>
        <w:t>to</w:t>
      </w:r>
      <w:r w:rsidR="004D35ED" w:rsidRPr="005E1DA3">
        <w:rPr>
          <w:rFonts w:eastAsia="Calibri"/>
          <w:szCs w:val="22"/>
          <w:bdr w:val="none" w:sz="0" w:space="0" w:color="auto"/>
        </w:rPr>
        <w:t xml:space="preserve"> </w:t>
      </w:r>
      <w:r w:rsidRPr="005E1DA3">
        <w:rPr>
          <w:rFonts w:eastAsia="Calibri"/>
          <w:szCs w:val="22"/>
          <w:bdr w:val="none" w:sz="0" w:space="0" w:color="auto"/>
        </w:rPr>
        <w:t xml:space="preserve">strengthen </w:t>
      </w:r>
      <w:r w:rsidR="004D35ED">
        <w:rPr>
          <w:rFonts w:eastAsia="Calibri"/>
          <w:szCs w:val="22"/>
          <w:bdr w:val="none" w:sz="0" w:space="0" w:color="auto"/>
        </w:rPr>
        <w:t>these efforts</w:t>
      </w:r>
      <w:r w:rsidRPr="005E1DA3">
        <w:rPr>
          <w:rFonts w:eastAsia="Calibri"/>
          <w:szCs w:val="22"/>
          <w:bdr w:val="none" w:sz="0" w:space="0" w:color="auto"/>
        </w:rPr>
        <w:t xml:space="preserve"> for future public health issues. </w:t>
      </w:r>
    </w:p>
    <w:p w14:paraId="13BEFE36" w14:textId="06C5856F" w:rsidR="005E1DA3" w:rsidRDefault="005E1DA3" w:rsidP="005E1DA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5E1DA3">
        <w:rPr>
          <w:rFonts w:eastAsia="Calibri"/>
          <w:szCs w:val="22"/>
          <w:bdr w:val="none" w:sz="0" w:space="0" w:color="auto"/>
        </w:rPr>
        <w:t xml:space="preserve">Secretary Poppe thanked DPH for the presentation and </w:t>
      </w:r>
      <w:r w:rsidR="004D35ED">
        <w:rPr>
          <w:rFonts w:eastAsia="Calibri"/>
          <w:szCs w:val="22"/>
          <w:bdr w:val="none" w:sz="0" w:space="0" w:color="auto"/>
        </w:rPr>
        <w:t>commended the team for</w:t>
      </w:r>
      <w:r w:rsidRPr="005E1DA3">
        <w:rPr>
          <w:rFonts w:eastAsia="Calibri"/>
          <w:szCs w:val="22"/>
          <w:bdr w:val="none" w:sz="0" w:space="0" w:color="auto"/>
        </w:rPr>
        <w:t xml:space="preserve"> providing this information</w:t>
      </w:r>
      <w:r w:rsidR="00D63404">
        <w:rPr>
          <w:rFonts w:eastAsia="Calibri"/>
          <w:szCs w:val="22"/>
          <w:bdr w:val="none" w:sz="0" w:space="0" w:color="auto"/>
        </w:rPr>
        <w:t xml:space="preserve"> </w:t>
      </w:r>
      <w:r w:rsidR="004D35ED">
        <w:rPr>
          <w:rFonts w:eastAsia="Calibri"/>
          <w:szCs w:val="22"/>
          <w:bdr w:val="none" w:sz="0" w:space="0" w:color="auto"/>
        </w:rPr>
        <w:t xml:space="preserve">to Vaccine Equity Communities </w:t>
      </w:r>
      <w:r w:rsidRPr="005E1DA3">
        <w:rPr>
          <w:rFonts w:eastAsia="Calibri"/>
          <w:szCs w:val="22"/>
          <w:bdr w:val="none" w:sz="0" w:space="0" w:color="auto"/>
        </w:rPr>
        <w:t xml:space="preserve">in 12 languages. </w:t>
      </w:r>
    </w:p>
    <w:p w14:paraId="0E88DCE2" w14:textId="1E028C91" w:rsidR="005E1DA3" w:rsidRPr="005E1DA3" w:rsidRDefault="005E1DA3" w:rsidP="005E1DA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5E1DA3">
        <w:rPr>
          <w:rFonts w:eastAsia="Calibri"/>
          <w:szCs w:val="22"/>
          <w:bdr w:val="none" w:sz="0" w:space="0" w:color="auto"/>
        </w:rPr>
        <w:t xml:space="preserve">Dr. Bernstein thanked the team for all their hard work and asked about the youth population vaccine rates. </w:t>
      </w:r>
    </w:p>
    <w:p w14:paraId="7C438AA2" w14:textId="252433A4" w:rsidR="005E1DA3" w:rsidRPr="005E1DA3" w:rsidRDefault="005E1DA3" w:rsidP="005E1DA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5E1DA3">
        <w:rPr>
          <w:rFonts w:eastAsia="Calibri"/>
          <w:szCs w:val="22"/>
          <w:bdr w:val="none" w:sz="0" w:space="0" w:color="auto"/>
        </w:rPr>
        <w:t xml:space="preserve">Ms. Blodgett stated </w:t>
      </w:r>
      <w:r w:rsidR="004D35ED">
        <w:rPr>
          <w:rFonts w:eastAsia="Calibri"/>
          <w:szCs w:val="22"/>
          <w:bdr w:val="none" w:sz="0" w:space="0" w:color="auto"/>
        </w:rPr>
        <w:t xml:space="preserve">that </w:t>
      </w:r>
      <w:r w:rsidRPr="005E1DA3">
        <w:rPr>
          <w:rFonts w:eastAsia="Calibri"/>
          <w:szCs w:val="22"/>
          <w:bdr w:val="none" w:sz="0" w:space="0" w:color="auto"/>
        </w:rPr>
        <w:t xml:space="preserve">youth is an important focus area. The </w:t>
      </w:r>
      <w:r w:rsidR="004D35ED">
        <w:rPr>
          <w:rFonts w:eastAsia="Calibri"/>
          <w:szCs w:val="22"/>
          <w:bdr w:val="none" w:sz="0" w:space="0" w:color="auto"/>
        </w:rPr>
        <w:t>whole-</w:t>
      </w:r>
      <w:r w:rsidRPr="005E1DA3">
        <w:rPr>
          <w:rFonts w:eastAsia="Calibri"/>
          <w:szCs w:val="22"/>
          <w:bdr w:val="none" w:sz="0" w:space="0" w:color="auto"/>
        </w:rPr>
        <w:t xml:space="preserve">family approach is </w:t>
      </w:r>
      <w:r w:rsidR="004D35ED">
        <w:rPr>
          <w:rFonts w:eastAsia="Calibri"/>
          <w:szCs w:val="22"/>
          <w:bdr w:val="none" w:sz="0" w:space="0" w:color="auto"/>
        </w:rPr>
        <w:t>important</w:t>
      </w:r>
      <w:r w:rsidR="004D35ED" w:rsidRPr="005E1DA3">
        <w:rPr>
          <w:rFonts w:eastAsia="Calibri"/>
          <w:szCs w:val="22"/>
          <w:bdr w:val="none" w:sz="0" w:space="0" w:color="auto"/>
        </w:rPr>
        <w:t xml:space="preserve"> </w:t>
      </w:r>
      <w:r w:rsidRPr="005E1DA3">
        <w:rPr>
          <w:rFonts w:eastAsia="Calibri"/>
          <w:szCs w:val="22"/>
          <w:bdr w:val="none" w:sz="0" w:space="0" w:color="auto"/>
        </w:rPr>
        <w:t>to help support information sharing to address hesitancy</w:t>
      </w:r>
      <w:r w:rsidR="0012481F">
        <w:rPr>
          <w:rFonts w:eastAsia="Calibri"/>
          <w:szCs w:val="22"/>
          <w:bdr w:val="none" w:sz="0" w:space="0" w:color="auto"/>
        </w:rPr>
        <w:t xml:space="preserve"> </w:t>
      </w:r>
      <w:r w:rsidR="004D35ED">
        <w:rPr>
          <w:rFonts w:eastAsia="Calibri"/>
          <w:szCs w:val="22"/>
          <w:bdr w:val="none" w:sz="0" w:space="0" w:color="auto"/>
        </w:rPr>
        <w:t xml:space="preserve">for both </w:t>
      </w:r>
      <w:r w:rsidR="0012481F">
        <w:rPr>
          <w:rFonts w:eastAsia="Calibri"/>
          <w:szCs w:val="22"/>
          <w:bdr w:val="none" w:sz="0" w:space="0" w:color="auto"/>
        </w:rPr>
        <w:t xml:space="preserve">parents and youth. </w:t>
      </w:r>
      <w:r w:rsidRPr="005E1DA3">
        <w:rPr>
          <w:rFonts w:eastAsia="Calibri"/>
          <w:szCs w:val="22"/>
          <w:bdr w:val="none" w:sz="0" w:space="0" w:color="auto"/>
        </w:rPr>
        <w:t xml:space="preserve"> </w:t>
      </w:r>
    </w:p>
    <w:p w14:paraId="62FBFC0B" w14:textId="78DDD5D8" w:rsidR="005E1DA3" w:rsidRPr="005E1DA3" w:rsidRDefault="005E1DA3" w:rsidP="005E1DA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5E1DA3">
        <w:rPr>
          <w:rFonts w:eastAsia="Calibri"/>
          <w:szCs w:val="22"/>
          <w:bdr w:val="none" w:sz="0" w:space="0" w:color="auto"/>
        </w:rPr>
        <w:t xml:space="preserve">Mr. Eduardo Nettle stated there is still hesitancy for some parents </w:t>
      </w:r>
      <w:r w:rsidR="004D35ED">
        <w:rPr>
          <w:rFonts w:eastAsia="Calibri"/>
          <w:szCs w:val="22"/>
          <w:bdr w:val="none" w:sz="0" w:space="0" w:color="auto"/>
        </w:rPr>
        <w:t xml:space="preserve">in </w:t>
      </w:r>
      <w:r w:rsidRPr="005E1DA3">
        <w:rPr>
          <w:rFonts w:eastAsia="Calibri"/>
          <w:szCs w:val="22"/>
          <w:bdr w:val="none" w:sz="0" w:space="0" w:color="auto"/>
        </w:rPr>
        <w:t>vaccinating their children.  There is a focus on information</w:t>
      </w:r>
      <w:r w:rsidR="004D35ED">
        <w:rPr>
          <w:rFonts w:eastAsia="Calibri"/>
          <w:szCs w:val="22"/>
          <w:bdr w:val="none" w:sz="0" w:space="0" w:color="auto"/>
        </w:rPr>
        <w:t xml:space="preserve"> sharing</w:t>
      </w:r>
      <w:r w:rsidRPr="005E1DA3">
        <w:rPr>
          <w:rFonts w:eastAsia="Calibri"/>
          <w:szCs w:val="22"/>
          <w:bdr w:val="none" w:sz="0" w:space="0" w:color="auto"/>
        </w:rPr>
        <w:t xml:space="preserve"> for these groups and DPH is continuing to work on reaching more youth groups</w:t>
      </w:r>
      <w:r w:rsidR="00CD7074">
        <w:rPr>
          <w:rFonts w:eastAsia="Calibri"/>
          <w:szCs w:val="22"/>
          <w:bdr w:val="none" w:sz="0" w:space="0" w:color="auto"/>
        </w:rPr>
        <w:t xml:space="preserve"> to better integrate social marketing campaigns or interventions that will ease parents’ decision to support vaccinating their children. In the context of pregnancy, women have concerns about vaccine safety and has been focused on as well. </w:t>
      </w:r>
    </w:p>
    <w:p w14:paraId="21E3472A" w14:textId="3755F627" w:rsidR="005E1DA3" w:rsidRDefault="005E1DA3"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5E1DA3">
        <w:rPr>
          <w:rFonts w:eastAsia="Calibri"/>
          <w:szCs w:val="22"/>
          <w:bdr w:val="none" w:sz="0" w:space="0" w:color="auto"/>
        </w:rPr>
        <w:t>Ms. Blodgett stated youth ambassadors have been used</w:t>
      </w:r>
      <w:r w:rsidR="00C17C22">
        <w:rPr>
          <w:rFonts w:eastAsia="Calibri"/>
          <w:szCs w:val="22"/>
          <w:bdr w:val="none" w:sz="0" w:space="0" w:color="auto"/>
        </w:rPr>
        <w:t>,</w:t>
      </w:r>
      <w:r w:rsidRPr="005E1DA3">
        <w:rPr>
          <w:rFonts w:eastAsia="Calibri"/>
          <w:szCs w:val="22"/>
          <w:bdr w:val="none" w:sz="0" w:space="0" w:color="auto"/>
        </w:rPr>
        <w:t xml:space="preserve"> </w:t>
      </w:r>
      <w:r w:rsidR="001B2950" w:rsidRPr="005E1DA3">
        <w:rPr>
          <w:rFonts w:eastAsia="Calibri"/>
          <w:szCs w:val="22"/>
          <w:bdr w:val="none" w:sz="0" w:space="0" w:color="auto"/>
        </w:rPr>
        <w:t>like</w:t>
      </w:r>
      <w:r w:rsidRPr="005E1DA3">
        <w:rPr>
          <w:rFonts w:eastAsia="Calibri"/>
          <w:szCs w:val="22"/>
          <w:bdr w:val="none" w:sz="0" w:space="0" w:color="auto"/>
        </w:rPr>
        <w:t xml:space="preserve"> </w:t>
      </w:r>
      <w:r w:rsidR="00C17C22">
        <w:rPr>
          <w:rFonts w:eastAsia="Calibri"/>
          <w:szCs w:val="22"/>
          <w:bdr w:val="none" w:sz="0" w:space="0" w:color="auto"/>
        </w:rPr>
        <w:t xml:space="preserve">in </w:t>
      </w:r>
      <w:r w:rsidRPr="005E1DA3">
        <w:rPr>
          <w:rFonts w:eastAsia="Calibri"/>
          <w:szCs w:val="22"/>
          <w:bdr w:val="none" w:sz="0" w:space="0" w:color="auto"/>
        </w:rPr>
        <w:t>the anti-smoking campaign.</w:t>
      </w:r>
    </w:p>
    <w:p w14:paraId="060D3190" w14:textId="059D6B04" w:rsidR="001B2950" w:rsidRDefault="001B2950"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1B2950">
        <w:rPr>
          <w:rFonts w:eastAsia="Calibri"/>
          <w:szCs w:val="22"/>
          <w:bdr w:val="none" w:sz="0" w:space="0" w:color="auto"/>
        </w:rPr>
        <w:t>With no further questions or comments, Commissioner Cooke then moved to the next item on the docket.</w:t>
      </w:r>
    </w:p>
    <w:p w14:paraId="2C727FE3" w14:textId="5B19BBD4" w:rsidR="005E1DA3" w:rsidRPr="005E1DA3" w:rsidRDefault="005E1DA3" w:rsidP="005E1DA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bCs/>
          <w:szCs w:val="22"/>
          <w:bdr w:val="none" w:sz="0" w:space="0" w:color="auto"/>
        </w:rPr>
      </w:pPr>
      <w:r w:rsidRPr="005E1DA3">
        <w:rPr>
          <w:rFonts w:eastAsia="Calibri"/>
          <w:b/>
          <w:bCs/>
          <w:szCs w:val="22"/>
          <w:bdr w:val="none" w:sz="0" w:space="0" w:color="auto"/>
        </w:rPr>
        <w:t>3. P</w:t>
      </w:r>
      <w:r>
        <w:rPr>
          <w:rFonts w:eastAsia="Calibri"/>
          <w:b/>
          <w:bCs/>
          <w:szCs w:val="22"/>
          <w:bdr w:val="none" w:sz="0" w:space="0" w:color="auto"/>
        </w:rPr>
        <w:t>resentation</w:t>
      </w:r>
    </w:p>
    <w:p w14:paraId="075CAC8A" w14:textId="735C61B7" w:rsidR="005E1DA3" w:rsidRPr="005E1DA3" w:rsidRDefault="005E1DA3" w:rsidP="005E1DA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i/>
          <w:iCs/>
          <w:szCs w:val="22"/>
          <w:bdr w:val="none" w:sz="0" w:space="0" w:color="auto"/>
        </w:rPr>
      </w:pPr>
      <w:r w:rsidRPr="005E1DA3">
        <w:rPr>
          <w:rFonts w:eastAsia="Calibri"/>
          <w:i/>
          <w:iCs/>
          <w:szCs w:val="22"/>
          <w:bdr w:val="none" w:sz="0" w:space="0" w:color="auto"/>
        </w:rPr>
        <w:t>c. New Results and Updates from the COVID-19 Community Impact Survey (CCIS).</w:t>
      </w:r>
    </w:p>
    <w:p w14:paraId="2385940C" w14:textId="77777777" w:rsidR="005E1DA3" w:rsidRDefault="005E1DA3" w:rsidP="005E1DA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p>
    <w:p w14:paraId="20038A3E" w14:textId="215AF164" w:rsidR="00E54EC2" w:rsidRDefault="00E54EC2" w:rsidP="005E1DA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r>
        <w:rPr>
          <w:rFonts w:eastAsia="Calibri"/>
          <w:szCs w:val="22"/>
          <w:bdr w:val="none" w:sz="0" w:space="0" w:color="auto"/>
        </w:rPr>
        <w:t>Commissioner Cooke welcomed</w:t>
      </w:r>
      <w:r w:rsidRPr="00E54EC2">
        <w:rPr>
          <w:rFonts w:eastAsia="Calibri"/>
          <w:szCs w:val="22"/>
          <w:bdr w:val="none" w:sz="0" w:space="0" w:color="auto"/>
        </w:rPr>
        <w:t xml:space="preserve"> the Bureau of Community Health and Prevention to share findings from </w:t>
      </w:r>
      <w:r>
        <w:rPr>
          <w:rFonts w:eastAsia="Calibri"/>
          <w:szCs w:val="22"/>
          <w:bdr w:val="none" w:sz="0" w:space="0" w:color="auto"/>
        </w:rPr>
        <w:t>the</w:t>
      </w:r>
      <w:r w:rsidRPr="00E54EC2">
        <w:rPr>
          <w:rFonts w:eastAsia="Calibri"/>
          <w:szCs w:val="22"/>
          <w:bdr w:val="none" w:sz="0" w:space="0" w:color="auto"/>
        </w:rPr>
        <w:t xml:space="preserve"> COVID-19 Community Impact Survey</w:t>
      </w:r>
      <w:r>
        <w:rPr>
          <w:rFonts w:eastAsia="Calibri"/>
          <w:szCs w:val="22"/>
          <w:bdr w:val="none" w:sz="0" w:space="0" w:color="auto"/>
        </w:rPr>
        <w:t xml:space="preserve"> (CCIS)</w:t>
      </w:r>
      <w:r w:rsidRPr="00E54EC2">
        <w:rPr>
          <w:rFonts w:eastAsia="Calibri"/>
          <w:szCs w:val="22"/>
          <w:bdr w:val="none" w:sz="0" w:space="0" w:color="auto"/>
        </w:rPr>
        <w:t xml:space="preserve">. </w:t>
      </w:r>
      <w:r>
        <w:rPr>
          <w:rFonts w:eastAsia="Calibri"/>
          <w:szCs w:val="22"/>
          <w:bdr w:val="none" w:sz="0" w:space="0" w:color="auto"/>
        </w:rPr>
        <w:t xml:space="preserve">She introduced </w:t>
      </w:r>
      <w:r w:rsidRPr="00E54EC2">
        <w:rPr>
          <w:rFonts w:eastAsia="Calibri"/>
          <w:szCs w:val="22"/>
          <w:bdr w:val="none" w:sz="0" w:space="0" w:color="auto"/>
        </w:rPr>
        <w:t xml:space="preserve">Dr. Emily Sparer-Fine, Director of </w:t>
      </w:r>
      <w:r>
        <w:rPr>
          <w:rFonts w:eastAsia="Calibri"/>
          <w:szCs w:val="22"/>
          <w:bdr w:val="none" w:sz="0" w:space="0" w:color="auto"/>
        </w:rPr>
        <w:t>DPH’s</w:t>
      </w:r>
      <w:r w:rsidRPr="00E54EC2">
        <w:rPr>
          <w:rFonts w:eastAsia="Calibri"/>
          <w:szCs w:val="22"/>
          <w:bdr w:val="none" w:sz="0" w:space="0" w:color="auto"/>
        </w:rPr>
        <w:t xml:space="preserve"> Occupational Health Surveillance Program and Dr. Kathleen Fitzsimmons, Senior Epidemiologist for the program.</w:t>
      </w:r>
    </w:p>
    <w:p w14:paraId="57F4DDE1" w14:textId="77777777" w:rsidR="00E54EC2" w:rsidRDefault="00E54EC2" w:rsidP="005E1DA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p>
    <w:p w14:paraId="61CBBD82" w14:textId="7BDE738B" w:rsidR="005E1DA3" w:rsidRDefault="005E1DA3" w:rsidP="005E1DA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r w:rsidRPr="005E1DA3">
        <w:rPr>
          <w:rFonts w:eastAsia="Calibri"/>
          <w:szCs w:val="22"/>
          <w:bdr w:val="none" w:sz="0" w:space="0" w:color="auto"/>
        </w:rPr>
        <w:t>Upon conclusion of the presentation, Commissioner Cooke asked if Council members had any questions.</w:t>
      </w:r>
    </w:p>
    <w:p w14:paraId="329D15C7" w14:textId="4F594710" w:rsidR="005E1DA3" w:rsidRDefault="005E1DA3" w:rsidP="005E1DA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p>
    <w:p w14:paraId="00CD1B71" w14:textId="77777777" w:rsidR="005E1DA3" w:rsidRPr="005E1DA3" w:rsidRDefault="005E1DA3" w:rsidP="005E1DA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r w:rsidRPr="005E1DA3">
        <w:rPr>
          <w:rFonts w:eastAsia="Calibri"/>
          <w:szCs w:val="22"/>
          <w:bdr w:val="none" w:sz="0" w:space="0" w:color="auto"/>
        </w:rPr>
        <w:t>Dr. David left at 11am.</w:t>
      </w:r>
    </w:p>
    <w:p w14:paraId="57A26CE1" w14:textId="77777777" w:rsidR="005E1DA3" w:rsidRPr="005E1DA3" w:rsidRDefault="005E1DA3" w:rsidP="005E1DA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p>
    <w:p w14:paraId="0D37E1BD" w14:textId="7729969D" w:rsidR="005E1DA3" w:rsidRPr="005E1DA3" w:rsidRDefault="005E1DA3" w:rsidP="005E1DA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r w:rsidRPr="005E1DA3">
        <w:rPr>
          <w:rFonts w:eastAsia="Calibri"/>
          <w:szCs w:val="22"/>
          <w:bdr w:val="none" w:sz="0" w:space="0" w:color="auto"/>
        </w:rPr>
        <w:t>Ms. Blondet asked if there is any data to assess the impact on</w:t>
      </w:r>
      <w:r w:rsidR="00B124EA">
        <w:rPr>
          <w:rFonts w:eastAsia="Calibri"/>
          <w:szCs w:val="22"/>
          <w:bdr w:val="none" w:sz="0" w:space="0" w:color="auto"/>
        </w:rPr>
        <w:t xml:space="preserve"> </w:t>
      </w:r>
      <w:r w:rsidR="00C17C22">
        <w:rPr>
          <w:rFonts w:eastAsia="Calibri"/>
          <w:szCs w:val="22"/>
          <w:bdr w:val="none" w:sz="0" w:space="0" w:color="auto"/>
        </w:rPr>
        <w:t>C</w:t>
      </w:r>
      <w:r w:rsidR="00B124EA">
        <w:rPr>
          <w:rFonts w:eastAsia="Calibri"/>
          <w:szCs w:val="22"/>
          <w:bdr w:val="none" w:sz="0" w:space="0" w:color="auto"/>
        </w:rPr>
        <w:t xml:space="preserve">ommunity </w:t>
      </w:r>
      <w:r w:rsidR="00C17C22">
        <w:rPr>
          <w:rFonts w:eastAsia="Calibri"/>
          <w:szCs w:val="22"/>
          <w:bdr w:val="none" w:sz="0" w:space="0" w:color="auto"/>
        </w:rPr>
        <w:t>H</w:t>
      </w:r>
      <w:r w:rsidR="00B124EA">
        <w:rPr>
          <w:rFonts w:eastAsia="Calibri"/>
          <w:szCs w:val="22"/>
          <w:bdr w:val="none" w:sz="0" w:space="0" w:color="auto"/>
        </w:rPr>
        <w:t xml:space="preserve">ealth </w:t>
      </w:r>
      <w:r w:rsidR="00C17C22">
        <w:rPr>
          <w:rFonts w:eastAsia="Calibri"/>
          <w:szCs w:val="22"/>
          <w:bdr w:val="none" w:sz="0" w:space="0" w:color="auto"/>
        </w:rPr>
        <w:t>W</w:t>
      </w:r>
      <w:r w:rsidR="00B124EA">
        <w:rPr>
          <w:rFonts w:eastAsia="Calibri"/>
          <w:szCs w:val="22"/>
          <w:bdr w:val="none" w:sz="0" w:space="0" w:color="auto"/>
        </w:rPr>
        <w:t>orkers, both</w:t>
      </w:r>
      <w:r w:rsidRPr="005E1DA3">
        <w:rPr>
          <w:rFonts w:eastAsia="Calibri"/>
          <w:szCs w:val="22"/>
          <w:bdr w:val="none" w:sz="0" w:space="0" w:color="auto"/>
        </w:rPr>
        <w:t xml:space="preserve"> </w:t>
      </w:r>
      <w:r w:rsidR="00E54EC2">
        <w:rPr>
          <w:rFonts w:eastAsia="Calibri"/>
          <w:szCs w:val="22"/>
          <w:bdr w:val="none" w:sz="0" w:space="0" w:color="auto"/>
        </w:rPr>
        <w:t xml:space="preserve">for </w:t>
      </w:r>
      <w:r w:rsidR="00B124EA">
        <w:rPr>
          <w:rFonts w:eastAsia="Calibri"/>
          <w:szCs w:val="22"/>
          <w:bdr w:val="none" w:sz="0" w:space="0" w:color="auto"/>
        </w:rPr>
        <w:t xml:space="preserve">individuals and </w:t>
      </w:r>
      <w:r w:rsidR="00E54EC2">
        <w:rPr>
          <w:rFonts w:eastAsia="Calibri"/>
          <w:szCs w:val="22"/>
          <w:bdr w:val="none" w:sz="0" w:space="0" w:color="auto"/>
        </w:rPr>
        <w:t xml:space="preserve">among their </w:t>
      </w:r>
      <w:r w:rsidRPr="005E1DA3">
        <w:rPr>
          <w:rFonts w:eastAsia="Calibri"/>
          <w:szCs w:val="22"/>
          <w:bdr w:val="none" w:sz="0" w:space="0" w:color="auto"/>
        </w:rPr>
        <w:t>households</w:t>
      </w:r>
      <w:r w:rsidR="00E54EC2">
        <w:rPr>
          <w:rFonts w:eastAsia="Calibri"/>
          <w:szCs w:val="22"/>
          <w:bdr w:val="none" w:sz="0" w:space="0" w:color="auto"/>
        </w:rPr>
        <w:t>,</w:t>
      </w:r>
      <w:r w:rsidRPr="005E1DA3">
        <w:rPr>
          <w:rFonts w:eastAsia="Calibri"/>
          <w:szCs w:val="22"/>
          <w:bdr w:val="none" w:sz="0" w:space="0" w:color="auto"/>
        </w:rPr>
        <w:t xml:space="preserve"> regarding </w:t>
      </w:r>
      <w:r w:rsidR="00B124EA">
        <w:rPr>
          <w:rFonts w:eastAsia="Calibri"/>
          <w:szCs w:val="22"/>
          <w:bdr w:val="none" w:sz="0" w:space="0" w:color="auto"/>
        </w:rPr>
        <w:t>stressors from the pandemic</w:t>
      </w:r>
      <w:r w:rsidR="00E54EC2">
        <w:rPr>
          <w:rFonts w:eastAsia="Calibri"/>
          <w:szCs w:val="22"/>
          <w:bdr w:val="none" w:sz="0" w:space="0" w:color="auto"/>
        </w:rPr>
        <w:t>,</w:t>
      </w:r>
      <w:r w:rsidR="00B124EA">
        <w:rPr>
          <w:rFonts w:eastAsia="Calibri"/>
          <w:szCs w:val="22"/>
          <w:bdr w:val="none" w:sz="0" w:space="0" w:color="auto"/>
        </w:rPr>
        <w:t xml:space="preserve"> including increased workloads and food insecurity</w:t>
      </w:r>
      <w:r w:rsidRPr="005E1DA3">
        <w:rPr>
          <w:rFonts w:eastAsia="Calibri"/>
          <w:szCs w:val="22"/>
          <w:bdr w:val="none" w:sz="0" w:space="0" w:color="auto"/>
        </w:rPr>
        <w:t xml:space="preserve">. She also asked if DPH is focusing on the shortage of </w:t>
      </w:r>
      <w:r w:rsidR="00B124EA">
        <w:rPr>
          <w:rFonts w:eastAsia="Calibri"/>
          <w:szCs w:val="22"/>
          <w:bdr w:val="none" w:sz="0" w:space="0" w:color="auto"/>
        </w:rPr>
        <w:t>mental health providers, specifically bilingual</w:t>
      </w:r>
      <w:r w:rsidR="00E54EC2">
        <w:rPr>
          <w:rFonts w:eastAsia="Calibri"/>
          <w:szCs w:val="22"/>
          <w:bdr w:val="none" w:sz="0" w:space="0" w:color="auto"/>
        </w:rPr>
        <w:t xml:space="preserve"> providers. </w:t>
      </w:r>
    </w:p>
    <w:p w14:paraId="33DBC11D" w14:textId="77777777" w:rsidR="005E1DA3" w:rsidRPr="005E1DA3" w:rsidRDefault="005E1DA3" w:rsidP="005E1DA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p>
    <w:p w14:paraId="108C4AE2" w14:textId="05C89FE1" w:rsidR="005E1DA3" w:rsidRPr="005E1DA3" w:rsidRDefault="00196F0B" w:rsidP="005E1DA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r>
        <w:rPr>
          <w:rFonts w:eastAsia="Calibri"/>
          <w:szCs w:val="22"/>
          <w:bdr w:val="none" w:sz="0" w:space="0" w:color="auto"/>
        </w:rPr>
        <w:t>Dr</w:t>
      </w:r>
      <w:r w:rsidR="005E1DA3" w:rsidRPr="005E1DA3">
        <w:rPr>
          <w:rFonts w:eastAsia="Calibri"/>
          <w:szCs w:val="22"/>
          <w:bdr w:val="none" w:sz="0" w:space="0" w:color="auto"/>
        </w:rPr>
        <w:t xml:space="preserve">. Sparer-Fine stated there has been some worker data and asked her colleague </w:t>
      </w:r>
      <w:r w:rsidR="00B124EA">
        <w:rPr>
          <w:rFonts w:eastAsia="Calibri"/>
          <w:szCs w:val="22"/>
          <w:bdr w:val="none" w:sz="0" w:space="0" w:color="auto"/>
        </w:rPr>
        <w:t>to expand on this topic.</w:t>
      </w:r>
    </w:p>
    <w:p w14:paraId="71216F4E" w14:textId="23B19F40" w:rsidR="005E1DA3" w:rsidRPr="005E1DA3" w:rsidRDefault="005E1DA3" w:rsidP="005E1DA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p>
    <w:p w14:paraId="2AB7EDD0" w14:textId="273D4B58" w:rsidR="005E1DA3" w:rsidRPr="005E1DA3" w:rsidRDefault="00196F0B" w:rsidP="005E1DA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r>
        <w:rPr>
          <w:rFonts w:eastAsia="Calibri"/>
          <w:szCs w:val="22"/>
          <w:bdr w:val="none" w:sz="0" w:space="0" w:color="auto"/>
        </w:rPr>
        <w:t>Dr</w:t>
      </w:r>
      <w:r w:rsidR="005E1DA3" w:rsidRPr="005E1DA3">
        <w:rPr>
          <w:rFonts w:eastAsia="Calibri"/>
          <w:szCs w:val="22"/>
          <w:bdr w:val="none" w:sz="0" w:space="0" w:color="auto"/>
        </w:rPr>
        <w:t>. Fitzsimmons stated that the data shows that these workers are overall concerned about financial stability</w:t>
      </w:r>
      <w:r w:rsidR="00B124EA">
        <w:rPr>
          <w:rFonts w:eastAsia="Calibri"/>
          <w:szCs w:val="22"/>
          <w:bdr w:val="none" w:sz="0" w:space="0" w:color="auto"/>
        </w:rPr>
        <w:t xml:space="preserve"> and paying their expenses and </w:t>
      </w:r>
      <w:r w:rsidR="00E54EC2">
        <w:rPr>
          <w:rFonts w:eastAsia="Calibri"/>
          <w:szCs w:val="22"/>
          <w:bdr w:val="none" w:sz="0" w:space="0" w:color="auto"/>
        </w:rPr>
        <w:t xml:space="preserve">that these outcomes are </w:t>
      </w:r>
      <w:r w:rsidR="00B124EA">
        <w:rPr>
          <w:rFonts w:eastAsia="Calibri"/>
          <w:szCs w:val="22"/>
          <w:bdr w:val="none" w:sz="0" w:space="0" w:color="auto"/>
        </w:rPr>
        <w:t xml:space="preserve">linked with workers with poor mental health.  </w:t>
      </w:r>
    </w:p>
    <w:p w14:paraId="6D2AFC62" w14:textId="77777777" w:rsidR="005E1DA3" w:rsidRPr="005E1DA3" w:rsidRDefault="005E1DA3" w:rsidP="005E1DA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p>
    <w:p w14:paraId="252121CE" w14:textId="75803E04" w:rsidR="005E1DA3" w:rsidRPr="005E1DA3" w:rsidRDefault="00196F0B" w:rsidP="005E1DA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r>
        <w:rPr>
          <w:rFonts w:eastAsia="Calibri"/>
          <w:szCs w:val="22"/>
          <w:bdr w:val="none" w:sz="0" w:space="0" w:color="auto"/>
        </w:rPr>
        <w:t>Dr</w:t>
      </w:r>
      <w:r w:rsidR="005E1DA3" w:rsidRPr="005E1DA3">
        <w:rPr>
          <w:rFonts w:eastAsia="Calibri"/>
          <w:szCs w:val="22"/>
          <w:bdr w:val="none" w:sz="0" w:space="0" w:color="auto"/>
        </w:rPr>
        <w:t>. Sparer-Fine stated this will be something to continue to work on for the next round of this work</w:t>
      </w:r>
      <w:r w:rsidR="00B124EA">
        <w:rPr>
          <w:rFonts w:eastAsia="Calibri"/>
          <w:szCs w:val="22"/>
          <w:bdr w:val="none" w:sz="0" w:space="0" w:color="auto"/>
        </w:rPr>
        <w:t xml:space="preserve"> and</w:t>
      </w:r>
      <w:r w:rsidR="00E54EC2">
        <w:rPr>
          <w:rFonts w:eastAsia="Calibri"/>
          <w:szCs w:val="22"/>
          <w:bdr w:val="none" w:sz="0" w:space="0" w:color="auto"/>
        </w:rPr>
        <w:t xml:space="preserve"> to be</w:t>
      </w:r>
      <w:r w:rsidR="00B124EA">
        <w:rPr>
          <w:rFonts w:eastAsia="Calibri"/>
          <w:szCs w:val="22"/>
          <w:bdr w:val="none" w:sz="0" w:space="0" w:color="auto"/>
        </w:rPr>
        <w:t xml:space="preserve"> included in CCIS version 2.0.</w:t>
      </w:r>
    </w:p>
    <w:p w14:paraId="031AAC63" w14:textId="77777777" w:rsidR="005E1DA3" w:rsidRPr="005E1DA3" w:rsidRDefault="005E1DA3" w:rsidP="005E1DA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p>
    <w:p w14:paraId="31540F8F" w14:textId="2B7023A1" w:rsidR="005E1DA3" w:rsidRPr="005E1DA3" w:rsidRDefault="005E1DA3" w:rsidP="005E1DA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r w:rsidRPr="005E1DA3">
        <w:rPr>
          <w:rFonts w:eastAsia="Calibri"/>
          <w:szCs w:val="22"/>
          <w:bdr w:val="none" w:sz="0" w:space="0" w:color="auto"/>
        </w:rPr>
        <w:t>Dr. Cruz</w:t>
      </w:r>
      <w:r w:rsidR="00261EBC">
        <w:rPr>
          <w:rFonts w:eastAsia="Calibri"/>
          <w:szCs w:val="22"/>
          <w:bdr w:val="none" w:sz="0" w:space="0" w:color="auto"/>
        </w:rPr>
        <w:t>-</w:t>
      </w:r>
      <w:r w:rsidRPr="005E1DA3">
        <w:rPr>
          <w:rFonts w:eastAsia="Calibri"/>
          <w:szCs w:val="22"/>
          <w:bdr w:val="none" w:sz="0" w:space="0" w:color="auto"/>
        </w:rPr>
        <w:t>Davis thanked the team for</w:t>
      </w:r>
      <w:r w:rsidR="0056624F">
        <w:rPr>
          <w:rFonts w:eastAsia="Calibri"/>
          <w:szCs w:val="22"/>
          <w:bdr w:val="none" w:sz="0" w:space="0" w:color="auto"/>
        </w:rPr>
        <w:t xml:space="preserve"> </w:t>
      </w:r>
      <w:r w:rsidRPr="005E1DA3">
        <w:rPr>
          <w:rFonts w:eastAsia="Calibri"/>
          <w:szCs w:val="22"/>
          <w:bdr w:val="none" w:sz="0" w:space="0" w:color="auto"/>
        </w:rPr>
        <w:t xml:space="preserve">work and detail put into these topics.  </w:t>
      </w:r>
    </w:p>
    <w:p w14:paraId="470EECD7" w14:textId="77777777" w:rsidR="005E1DA3" w:rsidRDefault="005E1DA3" w:rsidP="005E1DA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p>
    <w:p w14:paraId="7A4B904F" w14:textId="2026921A" w:rsidR="00265A4C"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 xml:space="preserve">With no further questions, </w:t>
      </w:r>
      <w:r w:rsidRPr="00766720">
        <w:rPr>
          <w:rFonts w:eastAsia="Calibri"/>
          <w:szCs w:val="22"/>
          <w:bdr w:val="none" w:sz="0" w:space="0" w:color="auto"/>
        </w:rPr>
        <w:t xml:space="preserve">Commissioner </w:t>
      </w:r>
      <w:r>
        <w:rPr>
          <w:rFonts w:eastAsia="Calibri"/>
          <w:szCs w:val="22"/>
          <w:bdr w:val="none" w:sz="0" w:space="0" w:color="auto"/>
        </w:rPr>
        <w:t xml:space="preserve">Cooke </w:t>
      </w:r>
      <w:r w:rsidRPr="00625F8C">
        <w:rPr>
          <w:rFonts w:eastAsia="Calibri"/>
          <w:szCs w:val="22"/>
          <w:bdr w:val="none" w:sz="0" w:space="0" w:color="auto"/>
        </w:rPr>
        <w:t xml:space="preserve">reminded Council members the next meeting would be held on Wednesday, </w:t>
      </w:r>
      <w:r w:rsidR="005E1DA3">
        <w:rPr>
          <w:rFonts w:eastAsia="Calibri"/>
          <w:szCs w:val="22"/>
          <w:bdr w:val="none" w:sz="0" w:space="0" w:color="auto"/>
        </w:rPr>
        <w:t>April</w:t>
      </w:r>
      <w:r w:rsidR="00851E3C">
        <w:rPr>
          <w:rFonts w:eastAsia="Calibri"/>
          <w:szCs w:val="22"/>
          <w:bdr w:val="none" w:sz="0" w:space="0" w:color="auto"/>
        </w:rPr>
        <w:t xml:space="preserve"> </w:t>
      </w:r>
      <w:r w:rsidR="006B41EB">
        <w:rPr>
          <w:rFonts w:eastAsia="Calibri"/>
          <w:szCs w:val="22"/>
          <w:bdr w:val="none" w:sz="0" w:space="0" w:color="auto"/>
        </w:rPr>
        <w:t>6</w:t>
      </w:r>
      <w:r w:rsidRPr="00625F8C">
        <w:rPr>
          <w:rFonts w:eastAsia="Calibri"/>
          <w:szCs w:val="22"/>
          <w:bdr w:val="none" w:sz="0" w:space="0" w:color="auto"/>
        </w:rPr>
        <w:t>, 202</w:t>
      </w:r>
      <w:r w:rsidR="006C3FA6">
        <w:rPr>
          <w:rFonts w:eastAsia="Calibri"/>
          <w:szCs w:val="22"/>
          <w:bdr w:val="none" w:sz="0" w:space="0" w:color="auto"/>
        </w:rPr>
        <w:t>2</w:t>
      </w:r>
      <w:r w:rsidRPr="00625F8C">
        <w:rPr>
          <w:rFonts w:eastAsia="Calibri"/>
          <w:szCs w:val="22"/>
          <w:bdr w:val="none" w:sz="0" w:space="0" w:color="auto"/>
        </w:rPr>
        <w:t>.</w:t>
      </w:r>
      <w:r w:rsidR="00DD142B">
        <w:rPr>
          <w:rFonts w:eastAsia="Calibri"/>
          <w:szCs w:val="22"/>
          <w:bdr w:val="none" w:sz="0" w:space="0" w:color="auto"/>
        </w:rPr>
        <w:t xml:space="preserve"> </w:t>
      </w:r>
    </w:p>
    <w:p w14:paraId="3FEC0F73" w14:textId="2D7316B8" w:rsidR="00265A4C"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Commissioner </w:t>
      </w:r>
      <w:r w:rsidR="00DD142B">
        <w:rPr>
          <w:rFonts w:eastAsia="Calibri"/>
          <w:szCs w:val="22"/>
          <w:bdr w:val="none" w:sz="0" w:space="0" w:color="auto"/>
        </w:rPr>
        <w:t xml:space="preserve">Cooke </w:t>
      </w:r>
      <w:r w:rsidR="00FB5852">
        <w:rPr>
          <w:rFonts w:eastAsia="Calibri"/>
          <w:szCs w:val="22"/>
          <w:bdr w:val="none" w:sz="0" w:space="0" w:color="auto"/>
        </w:rPr>
        <w:t xml:space="preserve">then </w:t>
      </w:r>
      <w:r w:rsidRPr="00625F8C">
        <w:rPr>
          <w:rFonts w:eastAsia="Calibri"/>
          <w:szCs w:val="22"/>
          <w:bdr w:val="none" w:sz="0" w:space="0" w:color="auto"/>
        </w:rPr>
        <w:t>asked if there was a motion to adjourn</w:t>
      </w:r>
      <w:r w:rsidR="00957B09">
        <w:rPr>
          <w:rFonts w:eastAsia="Calibri"/>
          <w:szCs w:val="22"/>
          <w:bdr w:val="none" w:sz="0" w:space="0" w:color="auto"/>
        </w:rPr>
        <w:t xml:space="preserve">. </w:t>
      </w:r>
      <w:r w:rsidR="008B7E0E">
        <w:rPr>
          <w:rFonts w:eastAsia="Calibri"/>
          <w:szCs w:val="22"/>
          <w:bdr w:val="none" w:sz="0" w:space="0" w:color="auto"/>
        </w:rPr>
        <w:t>Dr</w:t>
      </w:r>
      <w:r w:rsidR="006B7337">
        <w:rPr>
          <w:rFonts w:eastAsia="Calibri"/>
          <w:szCs w:val="22"/>
          <w:bdr w:val="none" w:sz="0" w:space="0" w:color="auto"/>
        </w:rPr>
        <w:t>. Cruz</w:t>
      </w:r>
      <w:r w:rsidR="008B7E0E">
        <w:rPr>
          <w:rFonts w:eastAsia="Calibri"/>
          <w:szCs w:val="22"/>
          <w:bdr w:val="none" w:sz="0" w:space="0" w:color="auto"/>
        </w:rPr>
        <w:t>-</w:t>
      </w:r>
      <w:r w:rsidR="006B7337">
        <w:rPr>
          <w:rFonts w:eastAsia="Calibri"/>
          <w:szCs w:val="22"/>
          <w:bdr w:val="none" w:sz="0" w:space="0" w:color="auto"/>
        </w:rPr>
        <w:t>Davis</w:t>
      </w:r>
      <w:r w:rsidR="00D74C4E">
        <w:rPr>
          <w:rFonts w:eastAsia="Calibri"/>
          <w:szCs w:val="22"/>
          <w:bdr w:val="none" w:sz="0" w:space="0" w:color="auto"/>
        </w:rPr>
        <w:t xml:space="preserve"> </w:t>
      </w:r>
      <w:r w:rsidR="00957B09">
        <w:rPr>
          <w:rFonts w:eastAsia="Calibri"/>
          <w:szCs w:val="22"/>
          <w:bdr w:val="none" w:sz="0" w:space="0" w:color="auto"/>
        </w:rPr>
        <w:t>made the motion which was seconded by</w:t>
      </w:r>
      <w:r w:rsidR="00C06EF9">
        <w:rPr>
          <w:rFonts w:eastAsia="Calibri"/>
          <w:szCs w:val="22"/>
          <w:bdr w:val="none" w:sz="0" w:space="0" w:color="auto"/>
        </w:rPr>
        <w:t xml:space="preserve"> </w:t>
      </w:r>
      <w:r w:rsidR="006B7337">
        <w:rPr>
          <w:rFonts w:eastAsia="Calibri"/>
          <w:szCs w:val="22"/>
          <w:bdr w:val="none" w:sz="0" w:space="0" w:color="auto"/>
        </w:rPr>
        <w:t xml:space="preserve">Dr. </w:t>
      </w:r>
      <w:r w:rsidR="006B41EB">
        <w:rPr>
          <w:rFonts w:eastAsia="Calibri"/>
          <w:szCs w:val="22"/>
          <w:bdr w:val="none" w:sz="0" w:space="0" w:color="auto"/>
        </w:rPr>
        <w:t>Bernstein</w:t>
      </w:r>
      <w:r w:rsidR="006B7337">
        <w:rPr>
          <w:rFonts w:eastAsia="Calibri"/>
          <w:szCs w:val="22"/>
          <w:bdr w:val="none" w:sz="0" w:space="0" w:color="auto"/>
        </w:rPr>
        <w:t xml:space="preserve">. </w:t>
      </w:r>
      <w:r w:rsidR="00957B09">
        <w:rPr>
          <w:rFonts w:eastAsia="Calibri"/>
          <w:szCs w:val="22"/>
          <w:bdr w:val="none" w:sz="0" w:space="0" w:color="auto"/>
        </w:rPr>
        <w:t xml:space="preserve">All present members approved. </w:t>
      </w:r>
      <w:r w:rsidR="00720DA8">
        <w:rPr>
          <w:rFonts w:eastAsia="Calibri"/>
          <w:szCs w:val="22"/>
          <w:bdr w:val="none" w:sz="0" w:space="0" w:color="auto"/>
        </w:rPr>
        <w:t>The meeting was adjourned at 11:20am.</w:t>
      </w:r>
    </w:p>
    <w:p w14:paraId="4C8C1104" w14:textId="77777777" w:rsidR="00A16070" w:rsidRPr="00246063" w:rsidRDefault="00A16070" w:rsidP="00A1607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18"/>
          <w:szCs w:val="16"/>
          <w:bdr w:val="none" w:sz="0" w:space="0" w:color="auto"/>
        </w:rPr>
      </w:pPr>
      <w:r w:rsidRPr="00246063">
        <w:rPr>
          <w:rFonts w:eastAsia="Calibri"/>
          <w:sz w:val="18"/>
          <w:szCs w:val="16"/>
          <w:bdr w:val="none" w:sz="0" w:space="0" w:color="auto"/>
        </w:rPr>
        <w:t xml:space="preserve">*Note: On 6/2/22 a correction was made to </w:t>
      </w:r>
      <w:r>
        <w:rPr>
          <w:rFonts w:eastAsia="Calibri"/>
          <w:sz w:val="18"/>
          <w:szCs w:val="16"/>
          <w:bdr w:val="none" w:sz="0" w:space="0" w:color="auto"/>
        </w:rPr>
        <w:t xml:space="preserve">these minutes </w:t>
      </w:r>
      <w:r w:rsidRPr="00246063">
        <w:rPr>
          <w:rFonts w:eastAsia="Calibri"/>
          <w:sz w:val="18"/>
          <w:szCs w:val="16"/>
          <w:bdr w:val="none" w:sz="0" w:space="0" w:color="auto"/>
        </w:rPr>
        <w:t xml:space="preserve">reflect the </w:t>
      </w:r>
      <w:r>
        <w:rPr>
          <w:rFonts w:eastAsia="Calibri"/>
          <w:sz w:val="18"/>
          <w:szCs w:val="16"/>
          <w:bdr w:val="none" w:sz="0" w:space="0" w:color="auto"/>
        </w:rPr>
        <w:t>official appointed</w:t>
      </w:r>
      <w:r w:rsidRPr="00246063">
        <w:rPr>
          <w:rFonts w:eastAsia="Calibri"/>
          <w:sz w:val="18"/>
          <w:szCs w:val="16"/>
          <w:bdr w:val="none" w:sz="0" w:space="0" w:color="auto"/>
        </w:rPr>
        <w:t xml:space="preserve"> titles </w:t>
      </w:r>
      <w:r>
        <w:rPr>
          <w:rFonts w:eastAsia="Calibri"/>
          <w:sz w:val="18"/>
          <w:szCs w:val="16"/>
          <w:bdr w:val="none" w:sz="0" w:space="0" w:color="auto"/>
        </w:rPr>
        <w:t>for</w:t>
      </w:r>
      <w:r w:rsidRPr="00246063">
        <w:rPr>
          <w:rFonts w:eastAsia="Calibri"/>
          <w:sz w:val="18"/>
          <w:szCs w:val="16"/>
          <w:bdr w:val="none" w:sz="0" w:space="0" w:color="auto"/>
        </w:rPr>
        <w:t xml:space="preserve"> Commissioner Cooke and Secretary </w:t>
      </w:r>
      <w:proofErr w:type="spellStart"/>
      <w:r w:rsidRPr="00246063">
        <w:rPr>
          <w:rFonts w:eastAsia="Calibri"/>
          <w:sz w:val="18"/>
          <w:szCs w:val="16"/>
          <w:bdr w:val="none" w:sz="0" w:space="0" w:color="auto"/>
        </w:rPr>
        <w:t>Poppe</w:t>
      </w:r>
      <w:proofErr w:type="spellEnd"/>
      <w:r w:rsidRPr="00246063">
        <w:rPr>
          <w:rFonts w:eastAsia="Calibri"/>
          <w:sz w:val="18"/>
          <w:szCs w:val="16"/>
          <w:bdr w:val="none" w:sz="0" w:space="0" w:color="auto"/>
        </w:rPr>
        <w:t xml:space="preserve"> by remov</w:t>
      </w:r>
      <w:r>
        <w:rPr>
          <w:rFonts w:eastAsia="Calibri"/>
          <w:sz w:val="18"/>
          <w:szCs w:val="16"/>
          <w:bdr w:val="none" w:sz="0" w:space="0" w:color="auto"/>
        </w:rPr>
        <w:t>ing</w:t>
      </w:r>
      <w:r w:rsidRPr="00246063">
        <w:rPr>
          <w:rFonts w:eastAsia="Calibri"/>
          <w:sz w:val="18"/>
          <w:szCs w:val="16"/>
          <w:bdr w:val="none" w:sz="0" w:space="0" w:color="auto"/>
        </w:rPr>
        <w:t xml:space="preserve"> their “Acting” titles. </w:t>
      </w:r>
    </w:p>
    <w:p w14:paraId="333B4A2A" w14:textId="77777777" w:rsidR="00A16070" w:rsidRPr="00625F8C" w:rsidRDefault="00A16070"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p>
    <w:p w14:paraId="5DBAAF5E" w14:textId="02BFB296" w:rsidR="00735253" w:rsidRPr="00084ECB" w:rsidRDefault="00735253" w:rsidP="00084EC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p>
    <w:sectPr w:rsidR="00735253" w:rsidRPr="00084ECB">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2BE95" w14:textId="77777777" w:rsidR="008C4D53" w:rsidRDefault="008C4D53">
      <w:r>
        <w:separator/>
      </w:r>
    </w:p>
  </w:endnote>
  <w:endnote w:type="continuationSeparator" w:id="0">
    <w:p w14:paraId="497C7016" w14:textId="77777777" w:rsidR="008C4D53" w:rsidRDefault="008C4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97443" w14:textId="77777777" w:rsidR="008C4D53" w:rsidRDefault="008C4D53">
      <w:r>
        <w:separator/>
      </w:r>
    </w:p>
  </w:footnote>
  <w:footnote w:type="continuationSeparator" w:id="0">
    <w:p w14:paraId="34D31691" w14:textId="77777777" w:rsidR="008C4D53" w:rsidRDefault="008C4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EA33" w14:textId="11CE9199" w:rsidR="009D786C" w:rsidRPr="006C1C88" w:rsidRDefault="009D786C">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1"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15:restartNumberingAfterBreak="0">
    <w:nsid w:val="4D04566F"/>
    <w:multiLevelType w:val="hybridMultilevel"/>
    <w:tmpl w:val="450E8B76"/>
    <w:styleLink w:val="ImportedStyle1"/>
    <w:lvl w:ilvl="0" w:tplc="450E8B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left"/>
      <w:pPr>
        <w:ind w:left="16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start w:val="1"/>
      <w:numFmt w:val="lowerRoman"/>
      <w:lvlText w:val="%6."/>
      <w:lvlJc w:val="left"/>
      <w:pPr>
        <w:ind w:left="37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F">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19">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1B">
      <w:start w:val="1"/>
      <w:numFmt w:val="lowerRoman"/>
      <w:lvlText w:val="%9."/>
      <w:lvlJc w:val="left"/>
      <w:pPr>
        <w:ind w:left="59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7" w15:restartNumberingAfterBreak="0">
    <w:nsid w:val="4ED33211"/>
    <w:multiLevelType w:val="hybridMultilevel"/>
    <w:tmpl w:val="FA5E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E0282F"/>
    <w:multiLevelType w:val="hybridMultilevel"/>
    <w:tmpl w:val="9D4E5514"/>
    <w:lvl w:ilvl="0" w:tplc="04090001">
      <w:start w:val="1"/>
      <w:numFmt w:val="bullet"/>
      <w:lvlText w:val=""/>
      <w:lvlJc w:val="left"/>
      <w:pPr>
        <w:ind w:left="720" w:hanging="360"/>
      </w:pPr>
      <w:rPr>
        <w:rFonts w:ascii="Symbol" w:hAnsi="Symbol" w:hint="default"/>
      </w:rPr>
    </w:lvl>
    <w:lvl w:ilvl="1" w:tplc="566A7AE4">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0" w15:restartNumberingAfterBreak="0">
    <w:nsid w:val="73445A9D"/>
    <w:multiLevelType w:val="hybridMultilevel"/>
    <w:tmpl w:val="A47CB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6F3BA7"/>
    <w:multiLevelType w:val="hybridMultilevel"/>
    <w:tmpl w:val="450E8B76"/>
    <w:numStyleLink w:val="ImportedStyle1"/>
  </w:abstractNum>
  <w:num w:numId="1">
    <w:abstractNumId w:val="6"/>
  </w:num>
  <w:num w:numId="2">
    <w:abstractNumId w:val="3"/>
  </w:num>
  <w:num w:numId="3">
    <w:abstractNumId w:val="1"/>
  </w:num>
  <w:num w:numId="4">
    <w:abstractNumId w:val="2"/>
  </w:num>
  <w:num w:numId="5">
    <w:abstractNumId w:val="9"/>
  </w:num>
  <w:num w:numId="6">
    <w:abstractNumId w:val="4"/>
  </w:num>
  <w:num w:numId="7">
    <w:abstractNumId w:val="0"/>
  </w:num>
  <w:num w:numId="8">
    <w:abstractNumId w:val="5"/>
  </w:num>
  <w:num w:numId="9">
    <w:abstractNumId w:val="11"/>
    <w:lvlOverride w:ilvl="0">
      <w:lvl w:ilvl="0" w:tplc="DDD863E2">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429CCE8A">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8"/>
  </w:num>
  <w:num w:numId="11">
    <w:abstractNumId w:val="7"/>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18E1"/>
    <w:rsid w:val="000064C6"/>
    <w:rsid w:val="000075A3"/>
    <w:rsid w:val="000109FB"/>
    <w:rsid w:val="000161CA"/>
    <w:rsid w:val="00021CAE"/>
    <w:rsid w:val="000240E2"/>
    <w:rsid w:val="00024E69"/>
    <w:rsid w:val="00037B37"/>
    <w:rsid w:val="0004519C"/>
    <w:rsid w:val="000501E9"/>
    <w:rsid w:val="00061123"/>
    <w:rsid w:val="00065C9E"/>
    <w:rsid w:val="0006693D"/>
    <w:rsid w:val="00073106"/>
    <w:rsid w:val="00074FE4"/>
    <w:rsid w:val="00080CAB"/>
    <w:rsid w:val="00084ECB"/>
    <w:rsid w:val="000861F4"/>
    <w:rsid w:val="00090058"/>
    <w:rsid w:val="00095DC0"/>
    <w:rsid w:val="000A43E8"/>
    <w:rsid w:val="000A4C35"/>
    <w:rsid w:val="000A6D8D"/>
    <w:rsid w:val="000A7931"/>
    <w:rsid w:val="000B2A90"/>
    <w:rsid w:val="000B50A9"/>
    <w:rsid w:val="000B79D0"/>
    <w:rsid w:val="000E4588"/>
    <w:rsid w:val="000F21E5"/>
    <w:rsid w:val="000F2B6D"/>
    <w:rsid w:val="000F2BB4"/>
    <w:rsid w:val="000F764F"/>
    <w:rsid w:val="00101C1E"/>
    <w:rsid w:val="001059BB"/>
    <w:rsid w:val="00107FCD"/>
    <w:rsid w:val="001129E0"/>
    <w:rsid w:val="001162CF"/>
    <w:rsid w:val="00116409"/>
    <w:rsid w:val="0012481F"/>
    <w:rsid w:val="001305B7"/>
    <w:rsid w:val="001342A1"/>
    <w:rsid w:val="001378D6"/>
    <w:rsid w:val="001414BF"/>
    <w:rsid w:val="00150D3C"/>
    <w:rsid w:val="00152739"/>
    <w:rsid w:val="00154D6F"/>
    <w:rsid w:val="00176852"/>
    <w:rsid w:val="00184D90"/>
    <w:rsid w:val="00185024"/>
    <w:rsid w:val="00186097"/>
    <w:rsid w:val="0018665F"/>
    <w:rsid w:val="00194481"/>
    <w:rsid w:val="0019498E"/>
    <w:rsid w:val="00195AFE"/>
    <w:rsid w:val="00196F0B"/>
    <w:rsid w:val="001B2950"/>
    <w:rsid w:val="001B2D2D"/>
    <w:rsid w:val="001C1899"/>
    <w:rsid w:val="001C42DA"/>
    <w:rsid w:val="001C6AA7"/>
    <w:rsid w:val="001C74CF"/>
    <w:rsid w:val="001C787F"/>
    <w:rsid w:val="001D0F4A"/>
    <w:rsid w:val="001D2ABF"/>
    <w:rsid w:val="001F1B59"/>
    <w:rsid w:val="001F3DA9"/>
    <w:rsid w:val="00202796"/>
    <w:rsid w:val="00203ADB"/>
    <w:rsid w:val="00205B32"/>
    <w:rsid w:val="002150BC"/>
    <w:rsid w:val="00217D11"/>
    <w:rsid w:val="00223377"/>
    <w:rsid w:val="0022377E"/>
    <w:rsid w:val="00223F67"/>
    <w:rsid w:val="0022745D"/>
    <w:rsid w:val="00227EDC"/>
    <w:rsid w:val="00240A2C"/>
    <w:rsid w:val="002453C4"/>
    <w:rsid w:val="0025056C"/>
    <w:rsid w:val="00251102"/>
    <w:rsid w:val="0025402D"/>
    <w:rsid w:val="00261EBC"/>
    <w:rsid w:val="00265A4C"/>
    <w:rsid w:val="00267A87"/>
    <w:rsid w:val="002735DF"/>
    <w:rsid w:val="00274312"/>
    <w:rsid w:val="00274678"/>
    <w:rsid w:val="00280C13"/>
    <w:rsid w:val="00282CD5"/>
    <w:rsid w:val="00282FC4"/>
    <w:rsid w:val="00287BED"/>
    <w:rsid w:val="00290142"/>
    <w:rsid w:val="002935D2"/>
    <w:rsid w:val="00293B9E"/>
    <w:rsid w:val="002946B3"/>
    <w:rsid w:val="002A0A55"/>
    <w:rsid w:val="002A2F3D"/>
    <w:rsid w:val="002A3DED"/>
    <w:rsid w:val="002A4BCD"/>
    <w:rsid w:val="002A4ED5"/>
    <w:rsid w:val="002A6566"/>
    <w:rsid w:val="002A6CAE"/>
    <w:rsid w:val="002C315A"/>
    <w:rsid w:val="002C52E2"/>
    <w:rsid w:val="002C5783"/>
    <w:rsid w:val="002C588F"/>
    <w:rsid w:val="002D63FD"/>
    <w:rsid w:val="002F2714"/>
    <w:rsid w:val="002F40A6"/>
    <w:rsid w:val="002F6645"/>
    <w:rsid w:val="0030095E"/>
    <w:rsid w:val="0030315E"/>
    <w:rsid w:val="003073FC"/>
    <w:rsid w:val="0031346F"/>
    <w:rsid w:val="0031364E"/>
    <w:rsid w:val="00314979"/>
    <w:rsid w:val="00320874"/>
    <w:rsid w:val="00324CFC"/>
    <w:rsid w:val="00335C6B"/>
    <w:rsid w:val="00337061"/>
    <w:rsid w:val="00341B9B"/>
    <w:rsid w:val="003430A6"/>
    <w:rsid w:val="00344753"/>
    <w:rsid w:val="003479E8"/>
    <w:rsid w:val="003513EE"/>
    <w:rsid w:val="0035360B"/>
    <w:rsid w:val="00354D0D"/>
    <w:rsid w:val="00372BC8"/>
    <w:rsid w:val="00385A9F"/>
    <w:rsid w:val="00394AD5"/>
    <w:rsid w:val="003A14D4"/>
    <w:rsid w:val="003A38F6"/>
    <w:rsid w:val="003B1E15"/>
    <w:rsid w:val="003B333A"/>
    <w:rsid w:val="003B4C9B"/>
    <w:rsid w:val="003C19D4"/>
    <w:rsid w:val="003C2D12"/>
    <w:rsid w:val="003C368A"/>
    <w:rsid w:val="003C71F8"/>
    <w:rsid w:val="003D06FE"/>
    <w:rsid w:val="003D167C"/>
    <w:rsid w:val="003D427C"/>
    <w:rsid w:val="003E04E9"/>
    <w:rsid w:val="003E2848"/>
    <w:rsid w:val="003E723D"/>
    <w:rsid w:val="003F0CFE"/>
    <w:rsid w:val="003F4C32"/>
    <w:rsid w:val="003F6145"/>
    <w:rsid w:val="004008D9"/>
    <w:rsid w:val="0041006D"/>
    <w:rsid w:val="004225F5"/>
    <w:rsid w:val="00425F9B"/>
    <w:rsid w:val="00430BB1"/>
    <w:rsid w:val="00431480"/>
    <w:rsid w:val="00434E3C"/>
    <w:rsid w:val="0043659E"/>
    <w:rsid w:val="0044289C"/>
    <w:rsid w:val="0044400F"/>
    <w:rsid w:val="00451648"/>
    <w:rsid w:val="00461BC3"/>
    <w:rsid w:val="00465912"/>
    <w:rsid w:val="00467D58"/>
    <w:rsid w:val="00476DC0"/>
    <w:rsid w:val="00477D2F"/>
    <w:rsid w:val="0048514F"/>
    <w:rsid w:val="00486BF7"/>
    <w:rsid w:val="00495993"/>
    <w:rsid w:val="004A1841"/>
    <w:rsid w:val="004A51FF"/>
    <w:rsid w:val="004B5AFB"/>
    <w:rsid w:val="004B7E54"/>
    <w:rsid w:val="004C357E"/>
    <w:rsid w:val="004C3953"/>
    <w:rsid w:val="004C3AA0"/>
    <w:rsid w:val="004C4A5B"/>
    <w:rsid w:val="004C67F5"/>
    <w:rsid w:val="004D18B7"/>
    <w:rsid w:val="004D2888"/>
    <w:rsid w:val="004D3507"/>
    <w:rsid w:val="004D35ED"/>
    <w:rsid w:val="004D4195"/>
    <w:rsid w:val="004E5DBB"/>
    <w:rsid w:val="004E70DB"/>
    <w:rsid w:val="004E7C0D"/>
    <w:rsid w:val="004F2109"/>
    <w:rsid w:val="004F5829"/>
    <w:rsid w:val="00507AE6"/>
    <w:rsid w:val="00514142"/>
    <w:rsid w:val="00514CA8"/>
    <w:rsid w:val="0052376D"/>
    <w:rsid w:val="00523A8D"/>
    <w:rsid w:val="00530003"/>
    <w:rsid w:val="00532A0B"/>
    <w:rsid w:val="005350FB"/>
    <w:rsid w:val="005458AF"/>
    <w:rsid w:val="00552059"/>
    <w:rsid w:val="00562FD5"/>
    <w:rsid w:val="0056624F"/>
    <w:rsid w:val="00567F4D"/>
    <w:rsid w:val="0057280D"/>
    <w:rsid w:val="00573D01"/>
    <w:rsid w:val="005914F4"/>
    <w:rsid w:val="005918CA"/>
    <w:rsid w:val="005918DE"/>
    <w:rsid w:val="0059276E"/>
    <w:rsid w:val="005933B0"/>
    <w:rsid w:val="005A646B"/>
    <w:rsid w:val="005B47A7"/>
    <w:rsid w:val="005B7904"/>
    <w:rsid w:val="005C3B2C"/>
    <w:rsid w:val="005C58B1"/>
    <w:rsid w:val="005C68A8"/>
    <w:rsid w:val="005D2789"/>
    <w:rsid w:val="005D579A"/>
    <w:rsid w:val="005E14AC"/>
    <w:rsid w:val="005E1DA3"/>
    <w:rsid w:val="005E66D3"/>
    <w:rsid w:val="005F0B9A"/>
    <w:rsid w:val="005F1AD9"/>
    <w:rsid w:val="005F1CAB"/>
    <w:rsid w:val="005F37CE"/>
    <w:rsid w:val="005F4DAC"/>
    <w:rsid w:val="005F6A17"/>
    <w:rsid w:val="005F6AB9"/>
    <w:rsid w:val="006018C2"/>
    <w:rsid w:val="0060460E"/>
    <w:rsid w:val="0062438F"/>
    <w:rsid w:val="006245D7"/>
    <w:rsid w:val="00625B9B"/>
    <w:rsid w:val="00625F8C"/>
    <w:rsid w:val="00626EC6"/>
    <w:rsid w:val="006322A3"/>
    <w:rsid w:val="00653299"/>
    <w:rsid w:val="00682B01"/>
    <w:rsid w:val="00683AB9"/>
    <w:rsid w:val="00687BA4"/>
    <w:rsid w:val="006914E5"/>
    <w:rsid w:val="0069378C"/>
    <w:rsid w:val="00694099"/>
    <w:rsid w:val="006943AA"/>
    <w:rsid w:val="00695FA2"/>
    <w:rsid w:val="006B287B"/>
    <w:rsid w:val="006B41EB"/>
    <w:rsid w:val="006B4E56"/>
    <w:rsid w:val="006B60C8"/>
    <w:rsid w:val="006B6275"/>
    <w:rsid w:val="006B6B33"/>
    <w:rsid w:val="006B7337"/>
    <w:rsid w:val="006C056B"/>
    <w:rsid w:val="006C1468"/>
    <w:rsid w:val="006C1E53"/>
    <w:rsid w:val="006C3FA6"/>
    <w:rsid w:val="006C4280"/>
    <w:rsid w:val="006C4563"/>
    <w:rsid w:val="006D2DB1"/>
    <w:rsid w:val="006D6228"/>
    <w:rsid w:val="006D6B1E"/>
    <w:rsid w:val="006E2E24"/>
    <w:rsid w:val="006E3EBF"/>
    <w:rsid w:val="006E5AA3"/>
    <w:rsid w:val="006F7372"/>
    <w:rsid w:val="0070535E"/>
    <w:rsid w:val="00705F80"/>
    <w:rsid w:val="007106A4"/>
    <w:rsid w:val="0071552D"/>
    <w:rsid w:val="00716F4C"/>
    <w:rsid w:val="00720DA8"/>
    <w:rsid w:val="0073070C"/>
    <w:rsid w:val="00734BB9"/>
    <w:rsid w:val="00735253"/>
    <w:rsid w:val="00736583"/>
    <w:rsid w:val="00746D96"/>
    <w:rsid w:val="00747C59"/>
    <w:rsid w:val="007644B2"/>
    <w:rsid w:val="00766720"/>
    <w:rsid w:val="0076687B"/>
    <w:rsid w:val="00772D1E"/>
    <w:rsid w:val="007744AF"/>
    <w:rsid w:val="007758B6"/>
    <w:rsid w:val="00776650"/>
    <w:rsid w:val="00777E62"/>
    <w:rsid w:val="0078347F"/>
    <w:rsid w:val="00783DE4"/>
    <w:rsid w:val="0078447B"/>
    <w:rsid w:val="007976AE"/>
    <w:rsid w:val="00797D76"/>
    <w:rsid w:val="007A04D1"/>
    <w:rsid w:val="007A4146"/>
    <w:rsid w:val="007A6527"/>
    <w:rsid w:val="007A6564"/>
    <w:rsid w:val="007C28F0"/>
    <w:rsid w:val="007C5D35"/>
    <w:rsid w:val="007E178E"/>
    <w:rsid w:val="007E21F4"/>
    <w:rsid w:val="007E5817"/>
    <w:rsid w:val="007E595A"/>
    <w:rsid w:val="007E5C3F"/>
    <w:rsid w:val="00803C82"/>
    <w:rsid w:val="008042B3"/>
    <w:rsid w:val="00804B8A"/>
    <w:rsid w:val="00812371"/>
    <w:rsid w:val="0081543F"/>
    <w:rsid w:val="00817C3A"/>
    <w:rsid w:val="00827C37"/>
    <w:rsid w:val="00827F32"/>
    <w:rsid w:val="00834054"/>
    <w:rsid w:val="00842502"/>
    <w:rsid w:val="00845822"/>
    <w:rsid w:val="00847FBB"/>
    <w:rsid w:val="008508C4"/>
    <w:rsid w:val="00851E3C"/>
    <w:rsid w:val="008552FC"/>
    <w:rsid w:val="008553E3"/>
    <w:rsid w:val="00857480"/>
    <w:rsid w:val="008603DC"/>
    <w:rsid w:val="00861E86"/>
    <w:rsid w:val="008669F8"/>
    <w:rsid w:val="00871157"/>
    <w:rsid w:val="0088258F"/>
    <w:rsid w:val="00886A13"/>
    <w:rsid w:val="00897D33"/>
    <w:rsid w:val="008B45CF"/>
    <w:rsid w:val="008B49B4"/>
    <w:rsid w:val="008B50DD"/>
    <w:rsid w:val="008B5F6A"/>
    <w:rsid w:val="008B7E0E"/>
    <w:rsid w:val="008C04CB"/>
    <w:rsid w:val="008C293A"/>
    <w:rsid w:val="008C4D53"/>
    <w:rsid w:val="008C5C03"/>
    <w:rsid w:val="008C6B31"/>
    <w:rsid w:val="008C799B"/>
    <w:rsid w:val="008D07B4"/>
    <w:rsid w:val="008D0A60"/>
    <w:rsid w:val="008D31B3"/>
    <w:rsid w:val="008D7D46"/>
    <w:rsid w:val="008E04D8"/>
    <w:rsid w:val="008E0B4A"/>
    <w:rsid w:val="008F3046"/>
    <w:rsid w:val="008F6AA3"/>
    <w:rsid w:val="0090123D"/>
    <w:rsid w:val="00905CF2"/>
    <w:rsid w:val="00916ACE"/>
    <w:rsid w:val="00922CF9"/>
    <w:rsid w:val="00927E25"/>
    <w:rsid w:val="00930E90"/>
    <w:rsid w:val="00941250"/>
    <w:rsid w:val="009434D3"/>
    <w:rsid w:val="0094421E"/>
    <w:rsid w:val="00955E4E"/>
    <w:rsid w:val="00957B09"/>
    <w:rsid w:val="009610C7"/>
    <w:rsid w:val="00965403"/>
    <w:rsid w:val="009655D5"/>
    <w:rsid w:val="00970C6F"/>
    <w:rsid w:val="0098391A"/>
    <w:rsid w:val="00983E3A"/>
    <w:rsid w:val="00990ECC"/>
    <w:rsid w:val="009940C8"/>
    <w:rsid w:val="00996F53"/>
    <w:rsid w:val="009A171E"/>
    <w:rsid w:val="009A439E"/>
    <w:rsid w:val="009A7679"/>
    <w:rsid w:val="009B05E7"/>
    <w:rsid w:val="009B2D85"/>
    <w:rsid w:val="009B5F81"/>
    <w:rsid w:val="009B6960"/>
    <w:rsid w:val="009C37D6"/>
    <w:rsid w:val="009C5403"/>
    <w:rsid w:val="009D1D9A"/>
    <w:rsid w:val="009D53EB"/>
    <w:rsid w:val="009D5B52"/>
    <w:rsid w:val="009D7394"/>
    <w:rsid w:val="009D7547"/>
    <w:rsid w:val="009D786C"/>
    <w:rsid w:val="009F04EB"/>
    <w:rsid w:val="00A030B9"/>
    <w:rsid w:val="00A06998"/>
    <w:rsid w:val="00A16070"/>
    <w:rsid w:val="00A16197"/>
    <w:rsid w:val="00A16D15"/>
    <w:rsid w:val="00A26701"/>
    <w:rsid w:val="00A27455"/>
    <w:rsid w:val="00A32C80"/>
    <w:rsid w:val="00A34E99"/>
    <w:rsid w:val="00A42866"/>
    <w:rsid w:val="00A44B7E"/>
    <w:rsid w:val="00A4689A"/>
    <w:rsid w:val="00A4717C"/>
    <w:rsid w:val="00A57FDD"/>
    <w:rsid w:val="00A64F12"/>
    <w:rsid w:val="00A714BD"/>
    <w:rsid w:val="00A76F0E"/>
    <w:rsid w:val="00A7746F"/>
    <w:rsid w:val="00A81AE7"/>
    <w:rsid w:val="00A865F8"/>
    <w:rsid w:val="00A90664"/>
    <w:rsid w:val="00AA2C63"/>
    <w:rsid w:val="00AA43F2"/>
    <w:rsid w:val="00AA4BB2"/>
    <w:rsid w:val="00AB6B42"/>
    <w:rsid w:val="00AC108D"/>
    <w:rsid w:val="00AC7138"/>
    <w:rsid w:val="00AD2283"/>
    <w:rsid w:val="00AD3A47"/>
    <w:rsid w:val="00AD3B81"/>
    <w:rsid w:val="00AE403D"/>
    <w:rsid w:val="00AE55F6"/>
    <w:rsid w:val="00AF2CC6"/>
    <w:rsid w:val="00AF35AE"/>
    <w:rsid w:val="00AF3C02"/>
    <w:rsid w:val="00AF41D0"/>
    <w:rsid w:val="00AF67C1"/>
    <w:rsid w:val="00B01059"/>
    <w:rsid w:val="00B067F6"/>
    <w:rsid w:val="00B124EA"/>
    <w:rsid w:val="00B14CF9"/>
    <w:rsid w:val="00B2057A"/>
    <w:rsid w:val="00B37519"/>
    <w:rsid w:val="00B43893"/>
    <w:rsid w:val="00B43AE0"/>
    <w:rsid w:val="00B45651"/>
    <w:rsid w:val="00B54789"/>
    <w:rsid w:val="00B617B2"/>
    <w:rsid w:val="00B66C1F"/>
    <w:rsid w:val="00B7006C"/>
    <w:rsid w:val="00B7276C"/>
    <w:rsid w:val="00B752ED"/>
    <w:rsid w:val="00B7649B"/>
    <w:rsid w:val="00B76774"/>
    <w:rsid w:val="00BA1184"/>
    <w:rsid w:val="00BA5594"/>
    <w:rsid w:val="00BB3016"/>
    <w:rsid w:val="00BB52F2"/>
    <w:rsid w:val="00BC246A"/>
    <w:rsid w:val="00BC2A55"/>
    <w:rsid w:val="00BC3BBE"/>
    <w:rsid w:val="00BC4172"/>
    <w:rsid w:val="00BC4EC2"/>
    <w:rsid w:val="00BE4006"/>
    <w:rsid w:val="00BE5D4B"/>
    <w:rsid w:val="00BF1988"/>
    <w:rsid w:val="00BF2030"/>
    <w:rsid w:val="00BF6DC6"/>
    <w:rsid w:val="00C02A72"/>
    <w:rsid w:val="00C06E16"/>
    <w:rsid w:val="00C06EF9"/>
    <w:rsid w:val="00C1120F"/>
    <w:rsid w:val="00C17C22"/>
    <w:rsid w:val="00C20A32"/>
    <w:rsid w:val="00C21DF8"/>
    <w:rsid w:val="00C2473D"/>
    <w:rsid w:val="00C2588D"/>
    <w:rsid w:val="00C275DC"/>
    <w:rsid w:val="00C350DE"/>
    <w:rsid w:val="00C37465"/>
    <w:rsid w:val="00C375EC"/>
    <w:rsid w:val="00C52FA1"/>
    <w:rsid w:val="00C56D17"/>
    <w:rsid w:val="00C56E47"/>
    <w:rsid w:val="00C63B65"/>
    <w:rsid w:val="00C63E92"/>
    <w:rsid w:val="00C6624C"/>
    <w:rsid w:val="00C74DDC"/>
    <w:rsid w:val="00C75F85"/>
    <w:rsid w:val="00C8362F"/>
    <w:rsid w:val="00C869EC"/>
    <w:rsid w:val="00C95C1C"/>
    <w:rsid w:val="00C96B6A"/>
    <w:rsid w:val="00CA3A2A"/>
    <w:rsid w:val="00CA759A"/>
    <w:rsid w:val="00CB0C12"/>
    <w:rsid w:val="00CB0E0A"/>
    <w:rsid w:val="00CB1AB6"/>
    <w:rsid w:val="00CB76ED"/>
    <w:rsid w:val="00CC37DE"/>
    <w:rsid w:val="00CC429B"/>
    <w:rsid w:val="00CD0A44"/>
    <w:rsid w:val="00CD1879"/>
    <w:rsid w:val="00CD18EF"/>
    <w:rsid w:val="00CD2A33"/>
    <w:rsid w:val="00CD3898"/>
    <w:rsid w:val="00CD7074"/>
    <w:rsid w:val="00CD7BDF"/>
    <w:rsid w:val="00CE1CD6"/>
    <w:rsid w:val="00CE1EA4"/>
    <w:rsid w:val="00CF06E4"/>
    <w:rsid w:val="00CF174D"/>
    <w:rsid w:val="00CF4E13"/>
    <w:rsid w:val="00CF6F95"/>
    <w:rsid w:val="00D00F2E"/>
    <w:rsid w:val="00D02328"/>
    <w:rsid w:val="00D078F0"/>
    <w:rsid w:val="00D16A1E"/>
    <w:rsid w:val="00D24131"/>
    <w:rsid w:val="00D444E2"/>
    <w:rsid w:val="00D51F77"/>
    <w:rsid w:val="00D52D38"/>
    <w:rsid w:val="00D53BE8"/>
    <w:rsid w:val="00D57DE8"/>
    <w:rsid w:val="00D63404"/>
    <w:rsid w:val="00D70970"/>
    <w:rsid w:val="00D71241"/>
    <w:rsid w:val="00D7390B"/>
    <w:rsid w:val="00D74C4E"/>
    <w:rsid w:val="00D8138B"/>
    <w:rsid w:val="00D84609"/>
    <w:rsid w:val="00D86C5D"/>
    <w:rsid w:val="00D871A3"/>
    <w:rsid w:val="00D9244A"/>
    <w:rsid w:val="00D9422B"/>
    <w:rsid w:val="00D96132"/>
    <w:rsid w:val="00DA058C"/>
    <w:rsid w:val="00DA1572"/>
    <w:rsid w:val="00DA5F19"/>
    <w:rsid w:val="00DB088F"/>
    <w:rsid w:val="00DB0E8C"/>
    <w:rsid w:val="00DB6759"/>
    <w:rsid w:val="00DB6F0E"/>
    <w:rsid w:val="00DC4A2B"/>
    <w:rsid w:val="00DC768F"/>
    <w:rsid w:val="00DD142B"/>
    <w:rsid w:val="00DD7570"/>
    <w:rsid w:val="00DE1A51"/>
    <w:rsid w:val="00DE3816"/>
    <w:rsid w:val="00DE6C26"/>
    <w:rsid w:val="00DE7DF1"/>
    <w:rsid w:val="00DF3958"/>
    <w:rsid w:val="00DF3A46"/>
    <w:rsid w:val="00DF4715"/>
    <w:rsid w:val="00E06060"/>
    <w:rsid w:val="00E115A9"/>
    <w:rsid w:val="00E11E12"/>
    <w:rsid w:val="00E202AC"/>
    <w:rsid w:val="00E20737"/>
    <w:rsid w:val="00E25624"/>
    <w:rsid w:val="00E32DA1"/>
    <w:rsid w:val="00E414EE"/>
    <w:rsid w:val="00E52DF4"/>
    <w:rsid w:val="00E54EC2"/>
    <w:rsid w:val="00E652CC"/>
    <w:rsid w:val="00E65612"/>
    <w:rsid w:val="00E76EB8"/>
    <w:rsid w:val="00E779AC"/>
    <w:rsid w:val="00E837A7"/>
    <w:rsid w:val="00E85460"/>
    <w:rsid w:val="00E87638"/>
    <w:rsid w:val="00E87D08"/>
    <w:rsid w:val="00E91973"/>
    <w:rsid w:val="00E92914"/>
    <w:rsid w:val="00E93B3B"/>
    <w:rsid w:val="00E9762E"/>
    <w:rsid w:val="00EA12F0"/>
    <w:rsid w:val="00EA4A1E"/>
    <w:rsid w:val="00EB03B8"/>
    <w:rsid w:val="00EB42AC"/>
    <w:rsid w:val="00EB576E"/>
    <w:rsid w:val="00EB6083"/>
    <w:rsid w:val="00EC078C"/>
    <w:rsid w:val="00EC3597"/>
    <w:rsid w:val="00EC633A"/>
    <w:rsid w:val="00EC6F13"/>
    <w:rsid w:val="00ED21C4"/>
    <w:rsid w:val="00ED4F93"/>
    <w:rsid w:val="00ED5434"/>
    <w:rsid w:val="00ED618F"/>
    <w:rsid w:val="00ED70B8"/>
    <w:rsid w:val="00EE17ED"/>
    <w:rsid w:val="00EE516A"/>
    <w:rsid w:val="00EE5676"/>
    <w:rsid w:val="00EF09EF"/>
    <w:rsid w:val="00EF0E77"/>
    <w:rsid w:val="00EF2DFC"/>
    <w:rsid w:val="00EF42E7"/>
    <w:rsid w:val="00EF6381"/>
    <w:rsid w:val="00F00F55"/>
    <w:rsid w:val="00F07128"/>
    <w:rsid w:val="00F11FF3"/>
    <w:rsid w:val="00F15DF9"/>
    <w:rsid w:val="00F23E0A"/>
    <w:rsid w:val="00F26558"/>
    <w:rsid w:val="00F30C2B"/>
    <w:rsid w:val="00F32748"/>
    <w:rsid w:val="00F407F5"/>
    <w:rsid w:val="00F43A57"/>
    <w:rsid w:val="00F4511C"/>
    <w:rsid w:val="00F51B01"/>
    <w:rsid w:val="00F534E8"/>
    <w:rsid w:val="00F54B86"/>
    <w:rsid w:val="00F57ADB"/>
    <w:rsid w:val="00F61A43"/>
    <w:rsid w:val="00F62043"/>
    <w:rsid w:val="00F63A8A"/>
    <w:rsid w:val="00F65BEA"/>
    <w:rsid w:val="00F67EF3"/>
    <w:rsid w:val="00F71631"/>
    <w:rsid w:val="00F75389"/>
    <w:rsid w:val="00F75CDE"/>
    <w:rsid w:val="00F76614"/>
    <w:rsid w:val="00F8138D"/>
    <w:rsid w:val="00F81455"/>
    <w:rsid w:val="00F83D3F"/>
    <w:rsid w:val="00F84D66"/>
    <w:rsid w:val="00F86E66"/>
    <w:rsid w:val="00F922F3"/>
    <w:rsid w:val="00FB0C68"/>
    <w:rsid w:val="00FB1F72"/>
    <w:rsid w:val="00FB4642"/>
    <w:rsid w:val="00FB5852"/>
    <w:rsid w:val="00FC5DFA"/>
    <w:rsid w:val="00FD3D74"/>
    <w:rsid w:val="00FD7392"/>
    <w:rsid w:val="00FE613B"/>
    <w:rsid w:val="00FF3105"/>
    <w:rsid w:val="00FF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8CAA9C31-C240-4747-B53C-470EDA82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2804</Words>
  <Characters>15987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Hunt, Rachel G (DPH)</cp:lastModifiedBy>
  <cp:revision>3</cp:revision>
  <dcterms:created xsi:type="dcterms:W3CDTF">2022-04-08T15:48:00Z</dcterms:created>
  <dcterms:modified xsi:type="dcterms:W3CDTF">2022-06-02T17:03:00Z</dcterms:modified>
</cp:coreProperties>
</file>