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MINUTES OF THE PUBLIC HEALTH COUNCIL</w:t>
      </w:r>
    </w:p>
    <w:p w:rsidR="00912E57" w:rsidRPr="00CE69F7" w:rsidRDefault="00912E57">
      <w:pPr>
        <w:pStyle w:val="BodyA"/>
        <w:tabs>
          <w:tab w:val="left" w:pos="1710"/>
        </w:tabs>
        <w:spacing w:after="0" w:line="240" w:lineRule="auto"/>
        <w:jc w:val="center"/>
        <w:rPr>
          <w:rFonts w:ascii="Times New Roman" w:hAnsi="Times New Roman" w:cs="Times New Roman"/>
          <w:b/>
          <w:bCs/>
        </w:rPr>
      </w:pPr>
    </w:p>
    <w:p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184188">
        <w:rPr>
          <w:rFonts w:ascii="Times New Roman" w:hAnsi="Times New Roman" w:cs="Times New Roman"/>
          <w:b/>
          <w:bCs/>
        </w:rPr>
        <w:t>May</w:t>
      </w:r>
      <w:r w:rsidR="006A066C">
        <w:rPr>
          <w:rFonts w:ascii="Times New Roman" w:hAnsi="Times New Roman" w:cs="Times New Roman"/>
          <w:b/>
          <w:bCs/>
        </w:rPr>
        <w:t xml:space="preserve"> </w:t>
      </w:r>
      <w:r w:rsidR="00184188">
        <w:rPr>
          <w:rFonts w:ascii="Times New Roman" w:hAnsi="Times New Roman" w:cs="Times New Roman"/>
          <w:b/>
          <w:bCs/>
        </w:rPr>
        <w:t>15</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D847F1" w:rsidRPr="00CE69F7" w:rsidRDefault="00D847F1" w:rsidP="00D847F1">
      <w:pPr>
        <w:pStyle w:val="Body"/>
        <w:spacing w:after="0" w:line="240" w:lineRule="auto"/>
        <w:rPr>
          <w:rFonts w:ascii="Times New Roman" w:hAnsi="Times New Roman" w:cs="Times New Roman"/>
        </w:rPr>
      </w:pPr>
    </w:p>
    <w:p w:rsidR="00810E8F" w:rsidRDefault="00810E8F" w:rsidP="00810E8F">
      <w:pPr>
        <w:jc w:val="center"/>
        <w:rPr>
          <w:b/>
          <w:sz w:val="22"/>
          <w:szCs w:val="22"/>
        </w:rPr>
      </w:pPr>
    </w:p>
    <w:p w:rsidR="00810E8F" w:rsidRDefault="00810E8F" w:rsidP="00810E8F">
      <w:pPr>
        <w:jc w:val="center"/>
        <w:rPr>
          <w:b/>
          <w:sz w:val="22"/>
          <w:szCs w:val="22"/>
        </w:rPr>
      </w:pPr>
    </w:p>
    <w:p w:rsidR="006A066C" w:rsidRPr="00810E8F" w:rsidRDefault="006A066C" w:rsidP="00810E8F">
      <w:pPr>
        <w:jc w:val="center"/>
        <w:rPr>
          <w:b/>
          <w:sz w:val="22"/>
          <w:szCs w:val="22"/>
        </w:rPr>
      </w:pPr>
      <w:r w:rsidRPr="004B40A5">
        <w:rPr>
          <w:b/>
          <w:sz w:val="22"/>
          <w:szCs w:val="20"/>
        </w:rPr>
        <w:lastRenderedPageBreak/>
        <w:t>PUBLIC HEALTH COUNCIL</w:t>
      </w:r>
    </w:p>
    <w:p w:rsidR="006A066C" w:rsidRPr="004B40A5" w:rsidRDefault="006A066C" w:rsidP="006A066C">
      <w:pPr>
        <w:jc w:val="center"/>
        <w:rPr>
          <w:b/>
          <w:sz w:val="22"/>
          <w:szCs w:val="20"/>
        </w:rPr>
      </w:pPr>
      <w:r w:rsidRPr="004B40A5">
        <w:rPr>
          <w:b/>
          <w:sz w:val="22"/>
          <w:szCs w:val="20"/>
        </w:rPr>
        <w:t>MASSACHUSETTS DEPARTMENT OF PUBLIC HEALTH</w:t>
      </w:r>
    </w:p>
    <w:p w:rsidR="006A066C" w:rsidRPr="004B40A5" w:rsidRDefault="006A066C" w:rsidP="006A066C">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6A066C" w:rsidRDefault="006A066C" w:rsidP="006A066C">
      <w:pPr>
        <w:jc w:val="center"/>
        <w:rPr>
          <w:b/>
          <w:sz w:val="22"/>
          <w:szCs w:val="20"/>
        </w:rPr>
      </w:pPr>
      <w:r w:rsidRPr="004B40A5">
        <w:rPr>
          <w:b/>
          <w:sz w:val="22"/>
          <w:szCs w:val="20"/>
        </w:rPr>
        <w:t>250 Washington Street, Boston MA</w:t>
      </w:r>
    </w:p>
    <w:p w:rsidR="006A066C" w:rsidRPr="004B40A5" w:rsidRDefault="006A066C" w:rsidP="006A066C">
      <w:pPr>
        <w:jc w:val="center"/>
        <w:rPr>
          <w:b/>
          <w:sz w:val="22"/>
          <w:szCs w:val="20"/>
        </w:rPr>
      </w:pPr>
    </w:p>
    <w:p w:rsidR="006A066C" w:rsidRPr="004B40A5" w:rsidRDefault="006A066C" w:rsidP="006A066C">
      <w:pPr>
        <w:tabs>
          <w:tab w:val="right" w:pos="9540"/>
        </w:tabs>
        <w:rPr>
          <w:sz w:val="22"/>
          <w:szCs w:val="20"/>
          <w:u w:val="single"/>
        </w:rPr>
      </w:pPr>
      <w:r w:rsidRPr="004B40A5">
        <w:rPr>
          <w:sz w:val="22"/>
          <w:szCs w:val="20"/>
          <w:u w:val="single"/>
        </w:rPr>
        <w:tab/>
      </w:r>
    </w:p>
    <w:p w:rsidR="006A066C" w:rsidRPr="004B40A5" w:rsidRDefault="006A066C" w:rsidP="006A066C">
      <w:pPr>
        <w:tabs>
          <w:tab w:val="right" w:pos="9540"/>
        </w:tabs>
        <w:rPr>
          <w:b/>
          <w:sz w:val="22"/>
          <w:szCs w:val="20"/>
        </w:rPr>
      </w:pPr>
    </w:p>
    <w:p w:rsidR="006A066C" w:rsidRPr="004B40A5" w:rsidRDefault="006A066C" w:rsidP="006A066C">
      <w:pPr>
        <w:tabs>
          <w:tab w:val="right" w:pos="9540"/>
        </w:tabs>
        <w:rPr>
          <w:b/>
          <w:sz w:val="22"/>
          <w:szCs w:val="20"/>
        </w:rPr>
      </w:pPr>
      <w:r w:rsidRPr="004B40A5">
        <w:rPr>
          <w:b/>
          <w:sz w:val="22"/>
          <w:szCs w:val="20"/>
        </w:rPr>
        <w:t xml:space="preserve">Docket:  </w:t>
      </w:r>
      <w:r w:rsidR="00BC2140">
        <w:rPr>
          <w:b/>
          <w:sz w:val="22"/>
          <w:szCs w:val="20"/>
        </w:rPr>
        <w:t>Wednesday, May 15</w:t>
      </w:r>
      <w:r>
        <w:rPr>
          <w:b/>
          <w:sz w:val="22"/>
          <w:szCs w:val="20"/>
        </w:rPr>
        <w:t>, 2019 - 9</w:t>
      </w:r>
      <w:r w:rsidRPr="004B40A5">
        <w:rPr>
          <w:b/>
          <w:sz w:val="22"/>
          <w:szCs w:val="20"/>
        </w:rPr>
        <w:t>:0</w:t>
      </w:r>
      <w:r>
        <w:rPr>
          <w:b/>
          <w:sz w:val="22"/>
          <w:szCs w:val="20"/>
        </w:rPr>
        <w:t>0 A</w:t>
      </w:r>
      <w:r w:rsidRPr="004B40A5">
        <w:rPr>
          <w:b/>
          <w:sz w:val="22"/>
          <w:szCs w:val="20"/>
        </w:rPr>
        <w:t>M</w:t>
      </w:r>
    </w:p>
    <w:p w:rsidR="006A066C" w:rsidRPr="004B40A5" w:rsidRDefault="006A066C" w:rsidP="006A066C">
      <w:pPr>
        <w:tabs>
          <w:tab w:val="right" w:pos="9540"/>
        </w:tabs>
        <w:rPr>
          <w:sz w:val="22"/>
          <w:szCs w:val="20"/>
          <w:u w:val="single"/>
        </w:rPr>
      </w:pPr>
      <w:r w:rsidRPr="004B40A5">
        <w:rPr>
          <w:sz w:val="22"/>
          <w:szCs w:val="20"/>
          <w:u w:val="single"/>
        </w:rPr>
        <w:tab/>
      </w:r>
    </w:p>
    <w:p w:rsidR="006A066C" w:rsidRPr="004B40A5" w:rsidRDefault="006A066C" w:rsidP="006A066C">
      <w:pPr>
        <w:autoSpaceDE w:val="0"/>
        <w:autoSpaceDN w:val="0"/>
        <w:adjustRightInd w:val="0"/>
        <w:rPr>
          <w:sz w:val="22"/>
          <w:szCs w:val="20"/>
          <w:u w:val="single"/>
        </w:rPr>
      </w:pPr>
    </w:p>
    <w:p w:rsidR="00BC2140" w:rsidRPr="003C2726" w:rsidRDefault="00BC2140" w:rsidP="00BC2140">
      <w:pPr>
        <w:pStyle w:val="ListParagraph"/>
        <w:numPr>
          <w:ilvl w:val="0"/>
          <w:numId w:val="3"/>
        </w:numPr>
        <w:autoSpaceDE w:val="0"/>
        <w:autoSpaceDN w:val="0"/>
        <w:adjustRightInd w:val="0"/>
      </w:pPr>
      <w:r w:rsidRPr="003C2726">
        <w:rPr>
          <w:b/>
          <w:bCs/>
        </w:rPr>
        <w:t>ROUTINE ITEMS</w:t>
      </w:r>
      <w:r w:rsidRPr="003C2726">
        <w:t xml:space="preserve">   </w:t>
      </w:r>
    </w:p>
    <w:p w:rsidR="00BC2140" w:rsidRPr="003C2726" w:rsidRDefault="00BC2140" w:rsidP="00BC2140">
      <w:pPr>
        <w:pStyle w:val="ListParagraph"/>
        <w:numPr>
          <w:ilvl w:val="1"/>
          <w:numId w:val="3"/>
        </w:numPr>
        <w:autoSpaceDE w:val="0"/>
        <w:autoSpaceDN w:val="0"/>
        <w:adjustRightInd w:val="0"/>
        <w:ind w:left="900"/>
      </w:pPr>
      <w:r w:rsidRPr="003C2726">
        <w:t xml:space="preserve">Introductions </w:t>
      </w:r>
    </w:p>
    <w:p w:rsidR="00BC2140" w:rsidRPr="003C2726" w:rsidRDefault="00BC2140" w:rsidP="00BC2140">
      <w:pPr>
        <w:pStyle w:val="ListParagraph"/>
        <w:autoSpaceDE w:val="0"/>
        <w:autoSpaceDN w:val="0"/>
        <w:adjustRightInd w:val="0"/>
        <w:ind w:left="900"/>
      </w:pPr>
    </w:p>
    <w:p w:rsidR="00BC2140" w:rsidRPr="003C2726" w:rsidRDefault="00BC2140" w:rsidP="00BC2140">
      <w:pPr>
        <w:pStyle w:val="ListParagraph"/>
        <w:numPr>
          <w:ilvl w:val="1"/>
          <w:numId w:val="3"/>
        </w:numPr>
        <w:autoSpaceDE w:val="0"/>
        <w:autoSpaceDN w:val="0"/>
        <w:adjustRightInd w:val="0"/>
        <w:ind w:left="900"/>
      </w:pPr>
      <w:r w:rsidRPr="003C2726">
        <w:t>Updates from Commissioner Monica Bharel, MD, MPH.</w:t>
      </w:r>
    </w:p>
    <w:p w:rsidR="00BC2140" w:rsidRPr="003C2726" w:rsidRDefault="00BC2140" w:rsidP="00BC2140">
      <w:pPr>
        <w:pStyle w:val="ListParagraph"/>
        <w:autoSpaceDE w:val="0"/>
        <w:autoSpaceDN w:val="0"/>
        <w:adjustRightInd w:val="0"/>
        <w:ind w:left="900"/>
      </w:pPr>
    </w:p>
    <w:p w:rsidR="00BC2140" w:rsidRPr="003C2726" w:rsidRDefault="00BC2140" w:rsidP="00BC2140">
      <w:pPr>
        <w:pStyle w:val="ListParagraph"/>
        <w:numPr>
          <w:ilvl w:val="1"/>
          <w:numId w:val="3"/>
        </w:numPr>
        <w:autoSpaceDE w:val="0"/>
        <w:autoSpaceDN w:val="0"/>
        <w:adjustRightInd w:val="0"/>
        <w:ind w:left="900"/>
      </w:pPr>
      <w:r w:rsidRPr="003C2726">
        <w:t xml:space="preserve">Record of the Public Health Council April 3, 2019 Meeting. </w:t>
      </w:r>
      <w:r w:rsidRPr="003C2726">
        <w:rPr>
          <w:b/>
        </w:rPr>
        <w:t>(Vote)</w:t>
      </w:r>
    </w:p>
    <w:p w:rsidR="00BC2140" w:rsidRPr="003C2726" w:rsidRDefault="00BC2140" w:rsidP="00BC2140">
      <w:pPr>
        <w:rPr>
          <w:rFonts w:eastAsia="Calibri"/>
        </w:rPr>
      </w:pPr>
    </w:p>
    <w:p w:rsidR="00BC2140" w:rsidRPr="003C2726" w:rsidRDefault="00BC2140" w:rsidP="00BC2140">
      <w:pPr>
        <w:pStyle w:val="ListParagraph"/>
        <w:tabs>
          <w:tab w:val="left" w:pos="720"/>
        </w:tabs>
        <w:rPr>
          <w:rFonts w:eastAsia="Calibri"/>
          <w:b/>
        </w:rPr>
      </w:pPr>
    </w:p>
    <w:p w:rsidR="00BC2140" w:rsidRPr="003C2726" w:rsidRDefault="00BC2140" w:rsidP="00BC2140">
      <w:pPr>
        <w:pStyle w:val="ListParagraph"/>
        <w:numPr>
          <w:ilvl w:val="0"/>
          <w:numId w:val="3"/>
        </w:numPr>
        <w:tabs>
          <w:tab w:val="left" w:pos="720"/>
        </w:tabs>
        <w:rPr>
          <w:rFonts w:eastAsia="Calibri"/>
          <w:b/>
        </w:rPr>
      </w:pPr>
      <w:r w:rsidRPr="003C2726">
        <w:rPr>
          <w:rFonts w:eastAsia="Calibri"/>
          <w:b/>
        </w:rPr>
        <w:t xml:space="preserve">PRESENTATIONS </w:t>
      </w:r>
    </w:p>
    <w:p w:rsidR="00BC2140" w:rsidRPr="003C2726" w:rsidRDefault="00BC2140" w:rsidP="00BC2140">
      <w:pPr>
        <w:pStyle w:val="ListParagraph"/>
        <w:numPr>
          <w:ilvl w:val="1"/>
          <w:numId w:val="3"/>
        </w:numPr>
        <w:ind w:left="900"/>
        <w:rPr>
          <w:rFonts w:eastAsia="Calibri"/>
          <w:b/>
        </w:rPr>
      </w:pPr>
      <w:r w:rsidRPr="003C2726">
        <w:rPr>
          <w:rFonts w:eastAsia="Calibri"/>
        </w:rPr>
        <w:t>Informational presentation on Tick-borne Disease Surveillance in Massachusetts.</w:t>
      </w:r>
    </w:p>
    <w:p w:rsidR="00BC2140" w:rsidRDefault="00BC2140" w:rsidP="00BC2140">
      <w:pPr>
        <w:tabs>
          <w:tab w:val="left" w:pos="900"/>
        </w:tabs>
        <w:rPr>
          <w:rFonts w:eastAsia="Calibri"/>
          <w:b/>
        </w:rPr>
      </w:pPr>
    </w:p>
    <w:p w:rsidR="00BC2140" w:rsidRPr="003C2726" w:rsidRDefault="00BC2140" w:rsidP="00BC2140">
      <w:pPr>
        <w:tabs>
          <w:tab w:val="left" w:pos="900"/>
        </w:tabs>
        <w:rPr>
          <w:rFonts w:eastAsia="Calibri"/>
          <w:b/>
        </w:rPr>
      </w:pPr>
    </w:p>
    <w:p w:rsidR="00BC2140" w:rsidRPr="003C2726" w:rsidRDefault="00BC2140" w:rsidP="00BC2140">
      <w:pPr>
        <w:pStyle w:val="ListParagraph"/>
        <w:numPr>
          <w:ilvl w:val="0"/>
          <w:numId w:val="3"/>
        </w:numPr>
        <w:tabs>
          <w:tab w:val="left" w:pos="720"/>
        </w:tabs>
        <w:rPr>
          <w:rFonts w:eastAsia="Calibri"/>
          <w:b/>
        </w:rPr>
      </w:pPr>
      <w:r w:rsidRPr="003C2726">
        <w:rPr>
          <w:rFonts w:eastAsia="Calibri"/>
          <w:b/>
        </w:rPr>
        <w:t xml:space="preserve">PRELIMINARY  REGULATIONS </w:t>
      </w:r>
    </w:p>
    <w:p w:rsidR="00BC2140" w:rsidRPr="003C2726" w:rsidRDefault="00BC2140" w:rsidP="00BC2140">
      <w:pPr>
        <w:pStyle w:val="ListParagraph"/>
        <w:numPr>
          <w:ilvl w:val="1"/>
          <w:numId w:val="3"/>
        </w:numPr>
        <w:tabs>
          <w:tab w:val="left" w:pos="90"/>
          <w:tab w:val="left" w:pos="900"/>
          <w:tab w:val="left" w:pos="1350"/>
        </w:tabs>
        <w:ind w:left="900"/>
        <w:rPr>
          <w:rFonts w:eastAsia="Calibri"/>
          <w:i/>
        </w:rPr>
      </w:pPr>
      <w:r w:rsidRPr="003C2726">
        <w:rPr>
          <w:rFonts w:eastAsia="Calibri"/>
        </w:rPr>
        <w:t xml:space="preserve">Informational briefing on proposed amendments to 105 CMR 721.000, </w:t>
      </w:r>
      <w:r w:rsidRPr="003C2726">
        <w:rPr>
          <w:rFonts w:eastAsia="Calibri"/>
          <w:i/>
        </w:rPr>
        <w:t>Standards for Prescription Format and Security in Massachusetts.</w:t>
      </w:r>
    </w:p>
    <w:p w:rsidR="00BC2140" w:rsidRDefault="00BC2140" w:rsidP="00BC2140">
      <w:pPr>
        <w:pStyle w:val="ListParagraph"/>
        <w:tabs>
          <w:tab w:val="left" w:pos="720"/>
        </w:tabs>
        <w:rPr>
          <w:rFonts w:eastAsia="Calibri"/>
          <w:b/>
        </w:rPr>
      </w:pPr>
    </w:p>
    <w:p w:rsidR="00BC2140" w:rsidRPr="003C2726" w:rsidRDefault="00BC2140" w:rsidP="00BC2140">
      <w:pPr>
        <w:pStyle w:val="ListParagraph"/>
        <w:tabs>
          <w:tab w:val="left" w:pos="720"/>
        </w:tabs>
        <w:rPr>
          <w:rFonts w:eastAsia="Calibri"/>
          <w:b/>
        </w:rPr>
      </w:pPr>
    </w:p>
    <w:p w:rsidR="00BC2140" w:rsidRPr="003C2726" w:rsidRDefault="00BC2140" w:rsidP="00BC2140">
      <w:pPr>
        <w:pStyle w:val="ListParagraph"/>
        <w:numPr>
          <w:ilvl w:val="0"/>
          <w:numId w:val="3"/>
        </w:numPr>
        <w:tabs>
          <w:tab w:val="left" w:pos="720"/>
        </w:tabs>
        <w:rPr>
          <w:rFonts w:eastAsia="Calibri"/>
          <w:b/>
        </w:rPr>
      </w:pPr>
      <w:r w:rsidRPr="003C2726">
        <w:rPr>
          <w:rFonts w:eastAsia="Calibri"/>
          <w:b/>
        </w:rPr>
        <w:t>FINAL REGULATIONS</w:t>
      </w:r>
    </w:p>
    <w:p w:rsidR="00BC2140" w:rsidRPr="003C2726" w:rsidRDefault="00BC2140" w:rsidP="00BC2140">
      <w:pPr>
        <w:pStyle w:val="ListParagraph"/>
        <w:numPr>
          <w:ilvl w:val="1"/>
          <w:numId w:val="3"/>
        </w:numPr>
        <w:tabs>
          <w:tab w:val="left" w:pos="900"/>
        </w:tabs>
        <w:ind w:left="900"/>
        <w:rPr>
          <w:rFonts w:eastAsia="Calibri"/>
          <w:b/>
        </w:rPr>
      </w:pPr>
      <w:r w:rsidRPr="003C2726">
        <w:rPr>
          <w:rFonts w:eastAsia="Calibri"/>
        </w:rPr>
        <w:t xml:space="preserve">Request to promulgate amendments to 105 CMR 700.000, </w:t>
      </w:r>
      <w:r w:rsidRPr="003C2726">
        <w:rPr>
          <w:rFonts w:eastAsia="Calibri"/>
          <w:i/>
        </w:rPr>
        <w:t>Implementation of M.G.L. c. 94C.</w:t>
      </w:r>
      <w:r w:rsidRPr="003C2726">
        <w:rPr>
          <w:rFonts w:eastAsia="Calibri"/>
        </w:rPr>
        <w:t xml:space="preserve"> </w:t>
      </w:r>
      <w:r w:rsidRPr="003C2726">
        <w:rPr>
          <w:rFonts w:eastAsia="Calibri"/>
          <w:b/>
        </w:rPr>
        <w:t>(Vote)</w:t>
      </w:r>
      <w:r w:rsidRPr="003C2726">
        <w:rPr>
          <w:rFonts w:eastAsia="Calibri"/>
        </w:rPr>
        <w:t xml:space="preserve"> </w:t>
      </w: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Pr="00A469CD" w:rsidRDefault="006A066C" w:rsidP="006A066C">
      <w:pPr>
        <w:tabs>
          <w:tab w:val="left" w:pos="900"/>
        </w:tabs>
        <w:rPr>
          <w:rFonts w:eastAsia="Calibri"/>
          <w:b/>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Pr="004B40A5" w:rsidRDefault="006A066C" w:rsidP="006A066C">
      <w:pPr>
        <w:pBdr>
          <w:bottom w:val="single" w:sz="6" w:space="1" w:color="auto"/>
        </w:pBdr>
        <w:rPr>
          <w:sz w:val="22"/>
          <w:szCs w:val="20"/>
        </w:rPr>
      </w:pPr>
    </w:p>
    <w:p w:rsidR="006A066C" w:rsidRPr="004B40A5" w:rsidRDefault="006A066C" w:rsidP="006A066C">
      <w:pPr>
        <w:rPr>
          <w:sz w:val="22"/>
          <w:szCs w:val="20"/>
        </w:rPr>
      </w:pPr>
    </w:p>
    <w:p w:rsidR="006A066C" w:rsidRDefault="006A066C" w:rsidP="006A066C">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912E57" w:rsidRPr="00CE69F7" w:rsidRDefault="00702B9A" w:rsidP="00810E8F">
      <w:pPr>
        <w:pStyle w:val="Body"/>
        <w:jc w:val="center"/>
        <w:rPr>
          <w:rFonts w:ascii="Times New Roman" w:hAnsi="Times New Roman" w:cs="Times New Roman"/>
          <w:b/>
          <w:bCs/>
        </w:rPr>
      </w:pPr>
      <w:r w:rsidRPr="00CE69F7">
        <w:rPr>
          <w:rFonts w:ascii="Times New Roman" w:hAnsi="Times New Roman" w:cs="Times New Roman"/>
          <w:b/>
          <w:bCs/>
        </w:rPr>
        <w:lastRenderedPageBreak/>
        <w:t>Public Health Council</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BC2140">
        <w:rPr>
          <w:rFonts w:ascii="Times New Roman" w:hAnsi="Times New Roman" w:cs="Times New Roman"/>
        </w:rPr>
        <w:t>May 15</w:t>
      </w:r>
      <w:r w:rsidR="00D87473" w:rsidRPr="00CE69F7">
        <w:rPr>
          <w:rFonts w:ascii="Times New Roman" w:hAnsi="Times New Roman" w:cs="Times New Roman"/>
        </w:rPr>
        <w:t>, 2019</w:t>
      </w:r>
    </w:p>
    <w:p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1341F1" w:rsidRPr="00CE69F7">
        <w:rPr>
          <w:rFonts w:ascii="Times New Roman" w:hAnsi="Times New Roman" w:cs="Times New Roman"/>
        </w:rPr>
        <w:t xml:space="preserve"> 9:1</w:t>
      </w:r>
      <w:r w:rsidR="00BC2140">
        <w:rPr>
          <w:rFonts w:ascii="Times New Roman" w:hAnsi="Times New Roman" w:cs="Times New Roman"/>
        </w:rPr>
        <w:t>1</w:t>
      </w:r>
      <w:r w:rsidRPr="00CE69F7">
        <w:rPr>
          <w:rFonts w:ascii="Times New Roman" w:hAnsi="Times New Roman" w:cs="Times New Roman"/>
        </w:rPr>
        <w:t xml:space="preserve">am </w:t>
      </w:r>
      <w:r w:rsidRPr="00CE69F7">
        <w:rPr>
          <w:rFonts w:ascii="Times New Roman" w:hAnsi="Times New Roman" w:cs="Times New Roman"/>
          <w:b/>
          <w:bCs/>
        </w:rPr>
        <w:t xml:space="preserve">Ending Time: </w:t>
      </w:r>
      <w:r w:rsidR="000474C0" w:rsidRPr="00CE69F7">
        <w:rPr>
          <w:rFonts w:ascii="Times New Roman" w:hAnsi="Times New Roman" w:cs="Times New Roman"/>
          <w:b/>
          <w:bCs/>
        </w:rPr>
        <w:t xml:space="preserve"> </w:t>
      </w:r>
      <w:r w:rsidR="00BC2140">
        <w:rPr>
          <w:rFonts w:ascii="Times New Roman" w:hAnsi="Times New Roman" w:cs="Times New Roman"/>
          <w:bCs/>
        </w:rPr>
        <w:t>10:14</w:t>
      </w:r>
      <w:r w:rsidR="000474C0" w:rsidRPr="00CE69F7">
        <w:rPr>
          <w:rFonts w:ascii="Times New Roman" w:hAnsi="Times New Roman" w:cs="Times New Roman"/>
          <w:bCs/>
        </w:rPr>
        <w:t>am</w:t>
      </w:r>
    </w:p>
    <w:p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C13413" w:rsidRPr="00CE69F7" w:rsidTr="00C13413">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sidR="00BC2140">
              <w:rPr>
                <w:rFonts w:ascii="Times New Roman" w:hAnsi="Times New Roman" w:cs="Times New Roman"/>
                <w:b/>
                <w:bCs/>
              </w:rPr>
              <w:t xml:space="preserve"> April 3</w:t>
            </w:r>
            <w:r w:rsidRPr="00CE69F7">
              <w:rPr>
                <w:rFonts w:ascii="Times New Roman" w:hAnsi="Times New Roman" w:cs="Times New Roman"/>
                <w:b/>
                <w:bCs/>
              </w:rPr>
              <w:t>, 2019 Meeting (Vote)</w:t>
            </w:r>
          </w:p>
        </w:tc>
      </w:tr>
      <w:tr w:rsidR="00C13413" w:rsidRPr="00CE69F7" w:rsidTr="00C13413">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Lissette </w:t>
            </w:r>
            <w:proofErr w:type="spellStart"/>
            <w:r w:rsidRPr="00CE69F7">
              <w:rPr>
                <w:rFonts w:ascii="Times New Roman" w:hAnsi="Times New Roman" w:cs="Times New Roman"/>
              </w:rPr>
              <w:t>Blondet</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Absent</w:t>
            </w:r>
          </w:p>
        </w:tc>
      </w:tr>
      <w:tr w:rsidR="00C13413"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jc w:val="center"/>
              <w:rPr>
                <w:rFonts w:ascii="Times New Roman" w:hAnsi="Times New Roman" w:cs="Times New Roman"/>
              </w:rPr>
            </w:pPr>
            <w:r>
              <w:rPr>
                <w:rFonts w:ascii="Times New Roman" w:hAnsi="Times New Roman" w:cs="Times New Roman"/>
              </w:rPr>
              <w:t>Abstained</w:t>
            </w:r>
          </w:p>
        </w:tc>
      </w:tr>
      <w:tr w:rsidR="00BC2140"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2140"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 xml:space="preserve">Keith </w:t>
            </w:r>
            <w:proofErr w:type="spellStart"/>
            <w:r>
              <w:rPr>
                <w:rFonts w:ascii="Times New Roman" w:hAnsi="Times New Roman" w:cs="Times New Roman"/>
              </w:rPr>
              <w:t>Hovan</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2140"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2140" w:rsidRDefault="00BC2140" w:rsidP="00C13413">
            <w:pPr>
              <w:pStyle w:val="Body"/>
              <w:jc w:val="center"/>
              <w:rPr>
                <w:rFonts w:ascii="Times New Roman" w:hAnsi="Times New Roman" w:cs="Times New Roman"/>
              </w:rPr>
            </w:pPr>
            <w:r>
              <w:rPr>
                <w:rFonts w:ascii="Times New Roman" w:hAnsi="Times New Roman" w:cs="Times New Roman"/>
              </w:rPr>
              <w:t>Abstained</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jc w:val="center"/>
              <w:rPr>
                <w:sz w:val="22"/>
                <w:szCs w:val="22"/>
              </w:rPr>
            </w:pPr>
            <w:r w:rsidRPr="00CE69F7">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jc w:val="center"/>
              <w:rPr>
                <w:sz w:val="22"/>
                <w:szCs w:val="22"/>
              </w:rPr>
            </w:pPr>
            <w:r>
              <w:rPr>
                <w:rFonts w:eastAsia="Calibri"/>
                <w:color w:val="000000"/>
                <w:sz w:val="22"/>
                <w:szCs w:val="22"/>
                <w:u w:color="000000"/>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spacing w:after="200" w:line="276" w:lineRule="auto"/>
              <w:jc w:val="center"/>
              <w:rPr>
                <w:sz w:val="22"/>
                <w:szCs w:val="22"/>
              </w:rPr>
            </w:pPr>
            <w:r>
              <w:rPr>
                <w:rFonts w:eastAsia="Calibri"/>
                <w:color w:val="000000"/>
                <w:sz w:val="22"/>
                <w:szCs w:val="22"/>
                <w:u w:color="000000"/>
              </w:rPr>
              <w:t>Yes</w:t>
            </w:r>
          </w:p>
        </w:tc>
      </w:tr>
      <w:tr w:rsidR="00C13413" w:rsidRPr="00CE69F7" w:rsidTr="00C13413">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Paul </w:t>
            </w:r>
            <w:proofErr w:type="spellStart"/>
            <w:r w:rsidRPr="00CE69F7">
              <w:rPr>
                <w:rFonts w:ascii="Times New Roman" w:hAnsi="Times New Roman" w:cs="Times New Roman"/>
              </w:rPr>
              <w:t>Lanzikos</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keepNext/>
              <w:keepLines/>
              <w:spacing w:after="0"/>
              <w:jc w:val="center"/>
              <w:outlineLvl w:val="0"/>
              <w:rPr>
                <w:rFonts w:ascii="Times New Roman" w:hAnsi="Times New Roman" w:cs="Times New Roman"/>
              </w:rPr>
            </w:pPr>
            <w:r w:rsidRPr="00CE69F7">
              <w:rPr>
                <w:rFonts w:ascii="Times New Roman" w:hAnsi="Times New Roman" w:cs="Times New Roman"/>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proofErr w:type="spellStart"/>
            <w:r w:rsidRPr="00CE69F7">
              <w:rPr>
                <w:rFonts w:ascii="Times New Roman" w:hAnsi="Times New Roman" w:cs="Times New Roman"/>
              </w:rPr>
              <w:t>Lucilia</w:t>
            </w:r>
            <w:proofErr w:type="spellEnd"/>
            <w:r w:rsidRPr="00CE69F7">
              <w:rPr>
                <w:rFonts w:ascii="Times New Roman" w:hAnsi="Times New Roman" w:cs="Times New Roman"/>
              </w:rPr>
              <w:t xml:space="preserve">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tabs>
                <w:tab w:val="left" w:pos="390"/>
                <w:tab w:val="center" w:pos="608"/>
              </w:tabs>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Secretary Francisco </w:t>
            </w:r>
            <w:proofErr w:type="spellStart"/>
            <w:r w:rsidRPr="00CE69F7">
              <w:rPr>
                <w:rFonts w:ascii="Times New Roman" w:hAnsi="Times New Roman" w:cs="Times New Roman"/>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jc w:val="center"/>
              <w:rPr>
                <w:rFonts w:ascii="Times New Roman" w:hAnsi="Times New Roman" w:cs="Times New Roman"/>
              </w:rPr>
            </w:pPr>
            <w:r>
              <w:rPr>
                <w:rFonts w:ascii="Times New Roman" w:hAnsi="Times New Roman" w:cs="Times New Roman"/>
              </w:rPr>
              <w:t>Abstained</w:t>
            </w:r>
          </w:p>
        </w:tc>
      </w:tr>
      <w:tr w:rsidR="00C13413" w:rsidRPr="00CE69F7" w:rsidTr="00C13413">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rPr>
                <w:rFonts w:ascii="Times New Roman" w:hAnsi="Times New Roman" w:cs="Times New Roman"/>
              </w:rPr>
            </w:pPr>
            <w:r>
              <w:rPr>
                <w:rFonts w:ascii="Times New Roman" w:hAnsi="Times New Roman" w:cs="Times New Roman"/>
                <w:b/>
                <w:bCs/>
              </w:rPr>
              <w:t>11 members present, 2</w:t>
            </w:r>
            <w:r w:rsidR="00C13413"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rPr>
                <w:rFonts w:ascii="Times New Roman" w:hAnsi="Times New Roman" w:cs="Times New Roman"/>
              </w:rPr>
            </w:pPr>
            <w:r>
              <w:rPr>
                <w:rFonts w:ascii="Times New Roman" w:hAnsi="Times New Roman" w:cs="Times New Roman"/>
                <w:b/>
                <w:bCs/>
              </w:rPr>
              <w:t>8</w:t>
            </w:r>
            <w:r w:rsidR="00F96D37" w:rsidRPr="00CE69F7">
              <w:rPr>
                <w:rFonts w:ascii="Times New Roman" w:hAnsi="Times New Roman" w:cs="Times New Roman"/>
                <w:b/>
                <w:bCs/>
              </w:rPr>
              <w:t xml:space="preserve"> membe</w:t>
            </w:r>
            <w:r>
              <w:rPr>
                <w:rFonts w:ascii="Times New Roman" w:hAnsi="Times New Roman" w:cs="Times New Roman"/>
                <w:b/>
                <w:bCs/>
              </w:rPr>
              <w:t>rs approved, 2 members absent, 3</w:t>
            </w:r>
            <w:r w:rsidR="00C13413" w:rsidRPr="00CE69F7">
              <w:rPr>
                <w:rFonts w:ascii="Times New Roman" w:hAnsi="Times New Roman" w:cs="Times New Roman"/>
                <w:b/>
                <w:bCs/>
              </w:rPr>
              <w:t xml:space="preserve"> </w:t>
            </w:r>
            <w:r w:rsidR="00F96D37" w:rsidRPr="00CE69F7">
              <w:rPr>
                <w:rFonts w:ascii="Times New Roman" w:hAnsi="Times New Roman" w:cs="Times New Roman"/>
                <w:b/>
                <w:bCs/>
              </w:rPr>
              <w:t>member</w:t>
            </w:r>
            <w:r w:rsidR="00C13413" w:rsidRPr="00CE69F7">
              <w:rPr>
                <w:rFonts w:ascii="Times New Roman" w:hAnsi="Times New Roman" w:cs="Times New Roman"/>
                <w:b/>
                <w:bCs/>
              </w:rPr>
              <w:t xml:space="preserve"> abstained</w:t>
            </w:r>
          </w:p>
        </w:tc>
      </w:tr>
    </w:tbl>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487FF8" w:rsidRPr="00CE69F7" w:rsidRDefault="00487FF8" w:rsidP="00E5092E">
      <w:pPr>
        <w:pStyle w:val="BodyA"/>
        <w:spacing w:after="0" w:line="240" w:lineRule="auto"/>
        <w:rPr>
          <w:rFonts w:ascii="Times New Roman" w:hAnsi="Times New Roman" w:cs="Times New Roman"/>
          <w:b/>
        </w:rPr>
      </w:pPr>
      <w:r w:rsidRPr="00CE69F7">
        <w:rPr>
          <w:rFonts w:ascii="Times New Roman" w:hAnsi="Times New Roman" w:cs="Times New Roman"/>
          <w:b/>
        </w:rPr>
        <w:lastRenderedPageBreak/>
        <w:t>PROCEEDINGS:</w:t>
      </w:r>
    </w:p>
    <w:p w:rsidR="00912E57"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A regular meeting of the Massachusetts Department of Public Health</w:t>
      </w:r>
      <w:r w:rsidRPr="00CE69F7">
        <w:rPr>
          <w:rFonts w:ascii="Times New Roman" w:hAnsi="Times New Roman" w:cs="Times New Roman"/>
          <w:lang w:val="fr-FR"/>
        </w:rPr>
        <w:t>’</w:t>
      </w:r>
      <w:r w:rsidRPr="00CE69F7">
        <w:rPr>
          <w:rFonts w:ascii="Times New Roman" w:hAnsi="Times New Roman" w:cs="Times New Roman"/>
        </w:rPr>
        <w:t xml:space="preserve">s Public Health Council (M.G.L. c. 17, §§ 1, 3) was held on </w:t>
      </w:r>
      <w:r w:rsidR="00573EDB" w:rsidRPr="00CE69F7">
        <w:rPr>
          <w:rFonts w:ascii="Times New Roman" w:hAnsi="Times New Roman" w:cs="Times New Roman"/>
        </w:rPr>
        <w:t>Wednesday</w:t>
      </w:r>
      <w:r w:rsidRPr="00CE69F7">
        <w:rPr>
          <w:rFonts w:ascii="Times New Roman" w:hAnsi="Times New Roman" w:cs="Times New Roman"/>
        </w:rPr>
        <w:t xml:space="preserve">, </w:t>
      </w:r>
      <w:r w:rsidR="00574884">
        <w:rPr>
          <w:rFonts w:ascii="Times New Roman" w:hAnsi="Times New Roman" w:cs="Times New Roman"/>
        </w:rPr>
        <w:t>May 15</w:t>
      </w:r>
      <w:r w:rsidR="00B8500B" w:rsidRPr="00CE69F7">
        <w:rPr>
          <w:rFonts w:ascii="Times New Roman" w:hAnsi="Times New Roman" w:cs="Times New Roman"/>
        </w:rPr>
        <w:t>, 2019</w:t>
      </w:r>
      <w:r w:rsidRPr="00CE69F7">
        <w:rPr>
          <w:rFonts w:ascii="Times New Roman" w:hAnsi="Times New Roman" w:cs="Times New Roman"/>
        </w:rPr>
        <w:t xml:space="preserve"> at the Massachusetts Department of Public Health, 250 Washington Street, Henry I. Bowditch Public Health Council Room, 2</w:t>
      </w:r>
      <w:r w:rsidRPr="00CE69F7">
        <w:rPr>
          <w:rFonts w:ascii="Times New Roman" w:hAnsi="Times New Roman" w:cs="Times New Roman"/>
          <w:vertAlign w:val="superscript"/>
        </w:rPr>
        <w:t>nd</w:t>
      </w:r>
      <w:r w:rsidRPr="00CE69F7">
        <w:rPr>
          <w:rFonts w:ascii="Times New Roman" w:hAnsi="Times New Roman" w:cs="Times New Roman"/>
          <w:lang w:val="nl-NL"/>
        </w:rPr>
        <w:t xml:space="preserve"> Floor, Boston, Massachusetts 02108.</w:t>
      </w:r>
    </w:p>
    <w:p w:rsidR="00912E57" w:rsidRPr="00CE69F7" w:rsidRDefault="00912E57" w:rsidP="00E5092E">
      <w:pPr>
        <w:pStyle w:val="BodyA"/>
        <w:spacing w:after="0" w:line="240" w:lineRule="auto"/>
        <w:rPr>
          <w:rFonts w:ascii="Times New Roman" w:hAnsi="Times New Roman" w:cs="Times New Roman"/>
        </w:rPr>
      </w:pPr>
    </w:p>
    <w:p w:rsidR="00DE4F3C"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Members prese</w:t>
      </w:r>
      <w:r w:rsidR="003305AB" w:rsidRPr="00CE69F7">
        <w:rPr>
          <w:rFonts w:ascii="Times New Roman" w:hAnsi="Times New Roman" w:cs="Times New Roman"/>
        </w:rPr>
        <w:t>nt were: Monica Bharel, MD, MPH</w:t>
      </w:r>
      <w:r w:rsidR="00E84FC2" w:rsidRPr="00CE69F7">
        <w:rPr>
          <w:rFonts w:ascii="Times New Roman" w:hAnsi="Times New Roman" w:cs="Times New Roman"/>
        </w:rPr>
        <w:t>;</w:t>
      </w:r>
      <w:r w:rsidR="001B65F0" w:rsidRPr="00CE69F7">
        <w:rPr>
          <w:rFonts w:ascii="Times New Roman" w:hAnsi="Times New Roman" w:cs="Times New Roman"/>
        </w:rPr>
        <w:t xml:space="preserve"> </w:t>
      </w:r>
      <w:r w:rsidR="00E11FD4" w:rsidRPr="00CE69F7">
        <w:rPr>
          <w:rFonts w:ascii="Times New Roman" w:hAnsi="Times New Roman" w:cs="Times New Roman"/>
        </w:rPr>
        <w:t>Edward Bernstein</w:t>
      </w:r>
      <w:r w:rsidR="001B65F0" w:rsidRPr="00CE69F7">
        <w:rPr>
          <w:rFonts w:ascii="Times New Roman" w:hAnsi="Times New Roman" w:cs="Times New Roman"/>
        </w:rPr>
        <w:t>;</w:t>
      </w:r>
      <w:r w:rsidR="00DE4F3C" w:rsidRPr="00CE69F7">
        <w:rPr>
          <w:rFonts w:ascii="Times New Roman" w:hAnsi="Times New Roman" w:cs="Times New Roman"/>
        </w:rPr>
        <w:t xml:space="preserve"> </w:t>
      </w:r>
      <w:r w:rsidRPr="00CE69F7">
        <w:rPr>
          <w:rFonts w:ascii="Times New Roman" w:hAnsi="Times New Roman" w:cs="Times New Roman"/>
        </w:rPr>
        <w:t>John Cunningham, PhD</w:t>
      </w:r>
      <w:r w:rsidR="00E11FD4" w:rsidRPr="00CE69F7">
        <w:rPr>
          <w:rFonts w:ascii="Times New Roman" w:hAnsi="Times New Roman" w:cs="Times New Roman"/>
        </w:rPr>
        <w:t>;</w:t>
      </w:r>
      <w:r w:rsidR="001C184D" w:rsidRPr="00CE69F7">
        <w:rPr>
          <w:rFonts w:ascii="Times New Roman" w:hAnsi="Times New Roman" w:cs="Times New Roman"/>
        </w:rPr>
        <w:t xml:space="preserve"> </w:t>
      </w:r>
      <w:r w:rsidR="00573EDB" w:rsidRPr="00CE69F7">
        <w:rPr>
          <w:rFonts w:ascii="Times New Roman" w:hAnsi="Times New Roman" w:cs="Times New Roman"/>
        </w:rPr>
        <w:t>Paul</w:t>
      </w:r>
      <w:r w:rsidR="00C04D51" w:rsidRPr="00CE69F7">
        <w:rPr>
          <w:rFonts w:ascii="Times New Roman" w:hAnsi="Times New Roman" w:cs="Times New Roman"/>
        </w:rPr>
        <w:t xml:space="preserve"> </w:t>
      </w:r>
      <w:proofErr w:type="spellStart"/>
      <w:r w:rsidR="00C04D51" w:rsidRPr="00CE69F7">
        <w:rPr>
          <w:rFonts w:ascii="Times New Roman" w:hAnsi="Times New Roman" w:cs="Times New Roman"/>
        </w:rPr>
        <w:t>Lanzikos</w:t>
      </w:r>
      <w:proofErr w:type="spellEnd"/>
      <w:r w:rsidR="001B65F0" w:rsidRPr="00CE69F7">
        <w:rPr>
          <w:rFonts w:ascii="Times New Roman" w:hAnsi="Times New Roman" w:cs="Times New Roman"/>
        </w:rPr>
        <w:t xml:space="preserve">; </w:t>
      </w:r>
      <w:proofErr w:type="spellStart"/>
      <w:r w:rsidR="00E11FD4" w:rsidRPr="00CE69F7">
        <w:rPr>
          <w:rFonts w:ascii="Times New Roman" w:hAnsi="Times New Roman" w:cs="Times New Roman"/>
        </w:rPr>
        <w:t>Lucilia</w:t>
      </w:r>
      <w:proofErr w:type="spellEnd"/>
      <w:r w:rsidR="00E11FD4" w:rsidRPr="00CE69F7">
        <w:rPr>
          <w:rFonts w:ascii="Times New Roman" w:hAnsi="Times New Roman" w:cs="Times New Roman"/>
        </w:rPr>
        <w:t xml:space="preserve"> Prates-Ramos</w:t>
      </w:r>
      <w:r w:rsidR="00C415E0">
        <w:rPr>
          <w:rFonts w:ascii="Times New Roman" w:hAnsi="Times New Roman" w:cs="Times New Roman"/>
        </w:rPr>
        <w:t xml:space="preserve">; Joanna Lambert; Lissette </w:t>
      </w:r>
      <w:proofErr w:type="spellStart"/>
      <w:r w:rsidR="00C415E0">
        <w:rPr>
          <w:rFonts w:ascii="Times New Roman" w:hAnsi="Times New Roman" w:cs="Times New Roman"/>
        </w:rPr>
        <w:t>Blondet</w:t>
      </w:r>
      <w:proofErr w:type="spellEnd"/>
      <w:r w:rsidR="003573BC">
        <w:rPr>
          <w:rFonts w:ascii="Times New Roman" w:hAnsi="Times New Roman" w:cs="Times New Roman"/>
        </w:rPr>
        <w:t>;</w:t>
      </w:r>
      <w:r w:rsidR="003573BC" w:rsidRPr="003573BC">
        <w:t xml:space="preserve"> </w:t>
      </w:r>
      <w:r w:rsidR="003573BC" w:rsidRPr="003573BC">
        <w:rPr>
          <w:rFonts w:ascii="Times New Roman" w:hAnsi="Times New Roman" w:cs="Times New Roman"/>
        </w:rPr>
        <w:t xml:space="preserve">Harold Cox; Michael Kneeland, MD; Secretary Francisco </w:t>
      </w:r>
      <w:proofErr w:type="spellStart"/>
      <w:r w:rsidR="003573BC" w:rsidRPr="003573BC">
        <w:rPr>
          <w:rFonts w:ascii="Times New Roman" w:hAnsi="Times New Roman" w:cs="Times New Roman"/>
        </w:rPr>
        <w:t>Ureña</w:t>
      </w:r>
      <w:proofErr w:type="spellEnd"/>
      <w:r w:rsidR="003573BC" w:rsidRPr="003573BC">
        <w:rPr>
          <w:rFonts w:ascii="Times New Roman" w:hAnsi="Times New Roman" w:cs="Times New Roman"/>
        </w:rPr>
        <w:t>;</w:t>
      </w:r>
      <w:r w:rsidR="003573BC">
        <w:rPr>
          <w:rFonts w:ascii="Times New Roman" w:hAnsi="Times New Roman" w:cs="Times New Roman"/>
        </w:rPr>
        <w:t xml:space="preserve"> and Keith </w:t>
      </w:r>
      <w:proofErr w:type="spellStart"/>
      <w:r w:rsidR="003573BC">
        <w:rPr>
          <w:rFonts w:ascii="Times New Roman" w:hAnsi="Times New Roman" w:cs="Times New Roman"/>
        </w:rPr>
        <w:t>Hovan</w:t>
      </w:r>
      <w:proofErr w:type="spellEnd"/>
      <w:r w:rsidR="00E11FD4" w:rsidRPr="00CE69F7">
        <w:rPr>
          <w:rFonts w:ascii="Times New Roman" w:hAnsi="Times New Roman" w:cs="Times New Roman"/>
        </w:rPr>
        <w:t xml:space="preserve"> </w:t>
      </w:r>
    </w:p>
    <w:p w:rsidR="00912E57" w:rsidRPr="00CE69F7" w:rsidRDefault="00912E57" w:rsidP="00E5092E">
      <w:pPr>
        <w:pStyle w:val="BodyA"/>
        <w:spacing w:after="0" w:line="240" w:lineRule="auto"/>
        <w:rPr>
          <w:rFonts w:ascii="Times New Roman" w:hAnsi="Times New Roman" w:cs="Times New Roman"/>
        </w:rPr>
      </w:pPr>
    </w:p>
    <w:p w:rsidR="00BA59EF"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 xml:space="preserve">Absent member(s) </w:t>
      </w:r>
      <w:r w:rsidR="0083110A" w:rsidRPr="00CE69F7">
        <w:rPr>
          <w:rFonts w:ascii="Times New Roman" w:hAnsi="Times New Roman" w:cs="Times New Roman"/>
        </w:rPr>
        <w:t>were</w:t>
      </w:r>
      <w:r w:rsidRPr="00CE69F7">
        <w:rPr>
          <w:rFonts w:ascii="Times New Roman" w:hAnsi="Times New Roman" w:cs="Times New Roman"/>
        </w:rPr>
        <w:t>:</w:t>
      </w:r>
      <w:r w:rsidR="00BA59EF" w:rsidRPr="00CE69F7">
        <w:rPr>
          <w:rFonts w:ascii="Times New Roman" w:hAnsi="Times New Roman" w:cs="Times New Roman"/>
        </w:rPr>
        <w:t xml:space="preserve"> </w:t>
      </w:r>
      <w:r w:rsidR="00E11FD4" w:rsidRPr="00CE69F7">
        <w:rPr>
          <w:rFonts w:ascii="Times New Roman" w:hAnsi="Times New Roman" w:cs="Times New Roman"/>
        </w:rPr>
        <w:t xml:space="preserve"> </w:t>
      </w:r>
      <w:r w:rsidR="003573BC" w:rsidRPr="003573BC">
        <w:rPr>
          <w:rFonts w:ascii="Times New Roman" w:hAnsi="Times New Roman" w:cs="Times New Roman"/>
        </w:rPr>
        <w:t xml:space="preserve">Derek Brindisi; </w:t>
      </w:r>
      <w:r w:rsidR="00C415E0">
        <w:rPr>
          <w:rFonts w:ascii="Times New Roman" w:hAnsi="Times New Roman" w:cs="Times New Roman"/>
        </w:rPr>
        <w:t xml:space="preserve">and </w:t>
      </w:r>
      <w:r w:rsidR="00F96D37" w:rsidRPr="00CE69F7">
        <w:rPr>
          <w:rFonts w:ascii="Times New Roman" w:hAnsi="Times New Roman" w:cs="Times New Roman"/>
        </w:rPr>
        <w:t>Michele David, MD.</w:t>
      </w:r>
      <w:r w:rsidR="00E11FD4" w:rsidRPr="00CE69F7">
        <w:rPr>
          <w:rFonts w:ascii="Times New Roman" w:hAnsi="Times New Roman" w:cs="Times New Roman"/>
        </w:rPr>
        <w:t xml:space="preserve"> </w:t>
      </w:r>
    </w:p>
    <w:p w:rsidR="001C184D" w:rsidRPr="00CE69F7" w:rsidRDefault="001C184D" w:rsidP="00E5092E">
      <w:pPr>
        <w:pStyle w:val="BodyA"/>
        <w:spacing w:after="0" w:line="240" w:lineRule="auto"/>
        <w:rPr>
          <w:rFonts w:ascii="Times New Roman" w:hAnsi="Times New Roman" w:cs="Times New Roman"/>
        </w:rPr>
      </w:pPr>
    </w:p>
    <w:p w:rsidR="00912E57" w:rsidRPr="00CE69F7" w:rsidRDefault="00E11FD4" w:rsidP="00E5092E">
      <w:pPr>
        <w:pStyle w:val="BodyA"/>
        <w:spacing w:after="0" w:line="240" w:lineRule="auto"/>
        <w:rPr>
          <w:rFonts w:ascii="Times New Roman" w:hAnsi="Times New Roman" w:cs="Times New Roman"/>
        </w:rPr>
      </w:pPr>
      <w:r w:rsidRPr="00CE69F7">
        <w:rPr>
          <w:rFonts w:ascii="Times New Roman" w:hAnsi="Times New Roman" w:cs="Times New Roman"/>
        </w:rPr>
        <w:t>Also in attendance was</w:t>
      </w:r>
      <w:r w:rsidR="00702B9A" w:rsidRPr="00CE69F7">
        <w:rPr>
          <w:rFonts w:ascii="Times New Roman" w:hAnsi="Times New Roman" w:cs="Times New Roman"/>
        </w:rPr>
        <w:t xml:space="preserve"> Margret Cooke, General Counsel at the Massachusetts Department of Public Health.</w:t>
      </w:r>
    </w:p>
    <w:p w:rsidR="00912E57" w:rsidRPr="00CE69F7" w:rsidRDefault="00912E57" w:rsidP="00E5092E">
      <w:pPr>
        <w:pStyle w:val="BodyA"/>
        <w:spacing w:after="0" w:line="240" w:lineRule="auto"/>
        <w:rPr>
          <w:rFonts w:ascii="Times New Roman" w:hAnsi="Times New Roman" w:cs="Times New Roman"/>
        </w:rPr>
      </w:pPr>
    </w:p>
    <w:p w:rsidR="00912E57" w:rsidRPr="00CE69F7" w:rsidRDefault="00702B9A" w:rsidP="001F7D34">
      <w:pPr>
        <w:pStyle w:val="BodyA"/>
        <w:spacing w:after="0" w:line="240" w:lineRule="auto"/>
        <w:rPr>
          <w:rFonts w:ascii="Times New Roman" w:hAnsi="Times New Roman" w:cs="Times New Roman"/>
        </w:rPr>
      </w:pPr>
      <w:r w:rsidRPr="00CE69F7">
        <w:rPr>
          <w:rFonts w:ascii="Times New Roman" w:hAnsi="Times New Roman" w:cs="Times New Roman"/>
        </w:rPr>
        <w:t>Commissioner Bharel cal</w:t>
      </w:r>
      <w:r w:rsidR="00EE3A8A" w:rsidRPr="00CE69F7">
        <w:rPr>
          <w:rFonts w:ascii="Times New Roman" w:hAnsi="Times New Roman" w:cs="Times New Roman"/>
        </w:rPr>
        <w:t xml:space="preserve">led the meeting to order at </w:t>
      </w:r>
      <w:r w:rsidR="003573BC">
        <w:rPr>
          <w:rFonts w:ascii="Times New Roman" w:hAnsi="Times New Roman" w:cs="Times New Roman"/>
        </w:rPr>
        <w:t>9:11</w:t>
      </w:r>
      <w:r w:rsidRPr="00CE69F7">
        <w:rPr>
          <w:rFonts w:ascii="Times New Roman" w:hAnsi="Times New Roman" w:cs="Times New Roman"/>
        </w:rPr>
        <w:t xml:space="preserve"> AM and made opening remarks before reviewing the agenda. </w:t>
      </w:r>
    </w:p>
    <w:p w:rsidR="001F7D34" w:rsidRPr="00CE69F7" w:rsidRDefault="001F7D34" w:rsidP="001F7D34">
      <w:pPr>
        <w:pStyle w:val="BodyA"/>
        <w:spacing w:after="0" w:line="240" w:lineRule="auto"/>
        <w:rPr>
          <w:rFonts w:ascii="Times New Roman" w:hAnsi="Times New Roman" w:cs="Times New Roman"/>
        </w:rPr>
      </w:pPr>
    </w:p>
    <w:p w:rsidR="00912E57" w:rsidRPr="007E3037" w:rsidRDefault="00856393" w:rsidP="00E5092E">
      <w:pPr>
        <w:pStyle w:val="Body"/>
        <w:rPr>
          <w:rFonts w:ascii="Times New Roman" w:hAnsi="Times New Roman" w:cs="Times New Roman"/>
          <w:b/>
          <w:bCs/>
          <w:lang w:val="de-DE"/>
        </w:rPr>
      </w:pPr>
      <w:r w:rsidRPr="007E3037">
        <w:rPr>
          <w:rFonts w:ascii="Times New Roman" w:hAnsi="Times New Roman" w:cs="Times New Roman"/>
          <w:b/>
          <w:bCs/>
          <w:lang w:val="de-DE"/>
        </w:rPr>
        <w:t xml:space="preserve">1. </w:t>
      </w:r>
      <w:r w:rsidR="00702B9A" w:rsidRPr="007E3037">
        <w:rPr>
          <w:rFonts w:ascii="Times New Roman" w:hAnsi="Times New Roman" w:cs="Times New Roman"/>
          <w:b/>
          <w:bCs/>
          <w:lang w:val="de-DE"/>
        </w:rPr>
        <w:t>ROUTINE ITEMS</w:t>
      </w:r>
    </w:p>
    <w:p w:rsidR="00C13413" w:rsidRPr="007E3037" w:rsidRDefault="00702B9A" w:rsidP="008033B8">
      <w:pPr>
        <w:pStyle w:val="Body"/>
        <w:rPr>
          <w:rFonts w:ascii="Times New Roman" w:hAnsi="Times New Roman" w:cs="Times New Roman"/>
          <w:b/>
          <w:bCs/>
        </w:rPr>
      </w:pPr>
      <w:r w:rsidRPr="007E3037">
        <w:rPr>
          <w:rFonts w:ascii="Times New Roman" w:hAnsi="Times New Roman" w:cs="Times New Roman"/>
          <w:b/>
          <w:bCs/>
        </w:rPr>
        <w:t>Updates from Commissioner Monica Bharel, M.D., MPH</w:t>
      </w:r>
    </w:p>
    <w:p w:rsidR="003573BC" w:rsidRPr="003573BC" w:rsidRDefault="00C13413" w:rsidP="003573BC">
      <w:pPr>
        <w:pStyle w:val="Body"/>
        <w:rPr>
          <w:rFonts w:ascii="Times New Roman" w:hAnsi="Times New Roman" w:cs="Times New Roman"/>
          <w:bCs/>
        </w:rPr>
      </w:pPr>
      <w:r w:rsidRPr="007E3037">
        <w:rPr>
          <w:rFonts w:ascii="Times New Roman" w:hAnsi="Times New Roman" w:cs="Times New Roman"/>
          <w:bCs/>
        </w:rPr>
        <w:t>Commissioner Bharel began by highlighting some of the public health work that is taking place at the Dep</w:t>
      </w:r>
      <w:r w:rsidR="00C415E0" w:rsidRPr="007E3037">
        <w:rPr>
          <w:rFonts w:ascii="Times New Roman" w:hAnsi="Times New Roman" w:cs="Times New Roman"/>
          <w:bCs/>
        </w:rPr>
        <w:t>artment across the s</w:t>
      </w:r>
      <w:r w:rsidR="003573BC">
        <w:rPr>
          <w:rFonts w:ascii="Times New Roman" w:hAnsi="Times New Roman" w:cs="Times New Roman"/>
          <w:bCs/>
        </w:rPr>
        <w:t xml:space="preserve">tate.  </w:t>
      </w:r>
      <w:r w:rsidR="003573BC" w:rsidRPr="003573BC">
        <w:rPr>
          <w:rFonts w:ascii="Times New Roman" w:hAnsi="Times New Roman" w:cs="Times New Roman"/>
          <w:bCs/>
        </w:rPr>
        <w:t>La</w:t>
      </w:r>
      <w:r w:rsidR="003573BC">
        <w:rPr>
          <w:rFonts w:ascii="Times New Roman" w:hAnsi="Times New Roman" w:cs="Times New Roman"/>
          <w:bCs/>
        </w:rPr>
        <w:t xml:space="preserve">st week, Secretary </w:t>
      </w:r>
      <w:proofErr w:type="spellStart"/>
      <w:r w:rsidR="003573BC">
        <w:rPr>
          <w:rFonts w:ascii="Times New Roman" w:hAnsi="Times New Roman" w:cs="Times New Roman"/>
          <w:bCs/>
        </w:rPr>
        <w:t>Sudders</w:t>
      </w:r>
      <w:proofErr w:type="spellEnd"/>
      <w:r w:rsidR="003573BC">
        <w:rPr>
          <w:rFonts w:ascii="Times New Roman" w:hAnsi="Times New Roman" w:cs="Times New Roman"/>
          <w:bCs/>
        </w:rPr>
        <w:t xml:space="preserve"> and the Commissioner toured the</w:t>
      </w:r>
      <w:r w:rsidR="003573BC" w:rsidRPr="003573BC">
        <w:rPr>
          <w:rFonts w:ascii="Times New Roman" w:hAnsi="Times New Roman" w:cs="Times New Roman"/>
          <w:bCs/>
        </w:rPr>
        <w:t xml:space="preserve"> first-and-only in the nation museum dedicated to pu</w:t>
      </w:r>
      <w:r w:rsidR="003573BC">
        <w:rPr>
          <w:rFonts w:ascii="Times New Roman" w:hAnsi="Times New Roman" w:cs="Times New Roman"/>
          <w:bCs/>
        </w:rPr>
        <w:t>blic health, as part of the</w:t>
      </w:r>
      <w:r w:rsidR="003573BC" w:rsidRPr="003573BC">
        <w:rPr>
          <w:rFonts w:ascii="Times New Roman" w:hAnsi="Times New Roman" w:cs="Times New Roman"/>
          <w:bCs/>
        </w:rPr>
        <w:t xml:space="preserve"> ongoing celebrat</w:t>
      </w:r>
      <w:r w:rsidR="003573BC">
        <w:rPr>
          <w:rFonts w:ascii="Times New Roman" w:hAnsi="Times New Roman" w:cs="Times New Roman"/>
          <w:bCs/>
        </w:rPr>
        <w:t xml:space="preserve">ion to mark DPH’s 150th year.  </w:t>
      </w:r>
      <w:r w:rsidR="003573BC" w:rsidRPr="003573BC">
        <w:rPr>
          <w:rFonts w:ascii="Times New Roman" w:hAnsi="Times New Roman" w:cs="Times New Roman"/>
          <w:bCs/>
        </w:rPr>
        <w:t xml:space="preserve">In the photo on the screen, you’ll see Kathie </w:t>
      </w:r>
      <w:proofErr w:type="spellStart"/>
      <w:r w:rsidR="003573BC" w:rsidRPr="003573BC">
        <w:rPr>
          <w:rFonts w:ascii="Times New Roman" w:hAnsi="Times New Roman" w:cs="Times New Roman"/>
          <w:bCs/>
        </w:rPr>
        <w:t>Domoto</w:t>
      </w:r>
      <w:proofErr w:type="spellEnd"/>
      <w:r w:rsidR="003573BC" w:rsidRPr="003573BC">
        <w:rPr>
          <w:rFonts w:ascii="Times New Roman" w:hAnsi="Times New Roman" w:cs="Times New Roman"/>
          <w:bCs/>
        </w:rPr>
        <w:t xml:space="preserve"> from the museum’s board of directors in addition to</w:t>
      </w:r>
      <w:r w:rsidR="003573BC">
        <w:rPr>
          <w:rFonts w:ascii="Times New Roman" w:hAnsi="Times New Roman" w:cs="Times New Roman"/>
          <w:bCs/>
        </w:rPr>
        <w:t xml:space="preserve"> Secretary </w:t>
      </w:r>
      <w:proofErr w:type="spellStart"/>
      <w:r w:rsidR="003573BC">
        <w:rPr>
          <w:rFonts w:ascii="Times New Roman" w:hAnsi="Times New Roman" w:cs="Times New Roman"/>
          <w:bCs/>
        </w:rPr>
        <w:t>Sudders</w:t>
      </w:r>
      <w:proofErr w:type="spellEnd"/>
      <w:r w:rsidR="003573BC">
        <w:rPr>
          <w:rFonts w:ascii="Times New Roman" w:hAnsi="Times New Roman" w:cs="Times New Roman"/>
          <w:bCs/>
        </w:rPr>
        <w:t xml:space="preserve"> and the Commissioner.  </w:t>
      </w:r>
      <w:r w:rsidR="003573BC" w:rsidRPr="003573BC">
        <w:rPr>
          <w:rFonts w:ascii="Times New Roman" w:hAnsi="Times New Roman" w:cs="Times New Roman"/>
          <w:bCs/>
        </w:rPr>
        <w:t>The museum has some fantastic public health artifacts, and is currently featuring an exhibit on the history of smoking advertisements and smoking prevention messaging – including our two newest campaign</w:t>
      </w:r>
      <w:r w:rsidR="003573BC">
        <w:rPr>
          <w:rFonts w:ascii="Times New Roman" w:hAnsi="Times New Roman" w:cs="Times New Roman"/>
          <w:bCs/>
        </w:rPr>
        <w:t xml:space="preserve">s you’ve seen here previously.  </w:t>
      </w:r>
      <w:r w:rsidR="003573BC" w:rsidRPr="003573BC">
        <w:rPr>
          <w:rFonts w:ascii="Times New Roman" w:hAnsi="Times New Roman" w:cs="Times New Roman"/>
          <w:bCs/>
        </w:rPr>
        <w:t xml:space="preserve">Secretary </w:t>
      </w:r>
      <w:proofErr w:type="spellStart"/>
      <w:r w:rsidR="003573BC" w:rsidRPr="003573BC">
        <w:rPr>
          <w:rFonts w:ascii="Times New Roman" w:hAnsi="Times New Roman" w:cs="Times New Roman"/>
          <w:bCs/>
        </w:rPr>
        <w:t>Sudders</w:t>
      </w:r>
      <w:proofErr w:type="spellEnd"/>
      <w:r w:rsidR="003573BC" w:rsidRPr="003573BC">
        <w:rPr>
          <w:rFonts w:ascii="Times New Roman" w:hAnsi="Times New Roman" w:cs="Times New Roman"/>
          <w:bCs/>
        </w:rPr>
        <w:t xml:space="preserve"> presented the Department with a proclamation marking DPH’s 150th anniversary</w:t>
      </w:r>
      <w:r w:rsidR="003573BC">
        <w:rPr>
          <w:rFonts w:ascii="Times New Roman" w:hAnsi="Times New Roman" w:cs="Times New Roman"/>
          <w:bCs/>
        </w:rPr>
        <w:t>.</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Commissioner Bharel then stated that l</w:t>
      </w:r>
      <w:r w:rsidRPr="003573BC">
        <w:rPr>
          <w:rFonts w:ascii="Times New Roman" w:hAnsi="Times New Roman" w:cs="Times New Roman"/>
          <w:bCs/>
        </w:rPr>
        <w:t>ast month marked the running of the 123rd Boston Marathon with 30,000 runners; 10,000 volunteers</w:t>
      </w:r>
      <w:r>
        <w:rPr>
          <w:rFonts w:ascii="Times New Roman" w:hAnsi="Times New Roman" w:cs="Times New Roman"/>
          <w:bCs/>
        </w:rPr>
        <w:t xml:space="preserve">; and 1,900 medical personnel.  </w:t>
      </w:r>
      <w:r w:rsidRPr="003573BC">
        <w:rPr>
          <w:rFonts w:ascii="Times New Roman" w:hAnsi="Times New Roman" w:cs="Times New Roman"/>
          <w:bCs/>
        </w:rPr>
        <w:t>While the Boston Athletic Association plans and conducts the race, state and local agencies, including DPH, assist in their</w:t>
      </w:r>
      <w:r>
        <w:rPr>
          <w:rFonts w:ascii="Times New Roman" w:hAnsi="Times New Roman" w:cs="Times New Roman"/>
          <w:bCs/>
        </w:rPr>
        <w:t xml:space="preserve"> planning for race day.  </w:t>
      </w:r>
      <w:r w:rsidRPr="003573BC">
        <w:rPr>
          <w:rFonts w:ascii="Times New Roman" w:hAnsi="Times New Roman" w:cs="Times New Roman"/>
          <w:bCs/>
        </w:rPr>
        <w:t>As part of Marathon Planning, DPH develops a Health and Medical Operations Response Plan that outlines how the department will ensure:</w:t>
      </w:r>
    </w:p>
    <w:p w:rsidR="003573BC" w:rsidRPr="003573BC" w:rsidRDefault="003573BC" w:rsidP="003573BC">
      <w:pPr>
        <w:pStyle w:val="Body"/>
        <w:numPr>
          <w:ilvl w:val="0"/>
          <w:numId w:val="23"/>
        </w:numPr>
        <w:spacing w:line="240" w:lineRule="auto"/>
        <w:rPr>
          <w:rFonts w:ascii="Times New Roman" w:hAnsi="Times New Roman" w:cs="Times New Roman"/>
          <w:bCs/>
        </w:rPr>
      </w:pPr>
      <w:r w:rsidRPr="003573BC">
        <w:rPr>
          <w:rFonts w:ascii="Times New Roman" w:hAnsi="Times New Roman" w:cs="Times New Roman"/>
          <w:bCs/>
        </w:rPr>
        <w:t>Communication with hospitals along the route</w:t>
      </w:r>
    </w:p>
    <w:p w:rsidR="003573BC" w:rsidRPr="003573BC" w:rsidRDefault="003573BC" w:rsidP="003573BC">
      <w:pPr>
        <w:pStyle w:val="Body"/>
        <w:numPr>
          <w:ilvl w:val="0"/>
          <w:numId w:val="23"/>
        </w:numPr>
        <w:spacing w:line="240" w:lineRule="auto"/>
        <w:rPr>
          <w:rFonts w:ascii="Times New Roman" w:hAnsi="Times New Roman" w:cs="Times New Roman"/>
          <w:bCs/>
        </w:rPr>
      </w:pPr>
      <w:r w:rsidRPr="003573BC">
        <w:rPr>
          <w:rFonts w:ascii="Times New Roman" w:hAnsi="Times New Roman" w:cs="Times New Roman"/>
          <w:bCs/>
        </w:rPr>
        <w:t>EMS capabilities in the event of a Mass Casualty Incident</w:t>
      </w:r>
    </w:p>
    <w:p w:rsidR="003573BC" w:rsidRPr="003573BC" w:rsidRDefault="003573BC" w:rsidP="003573BC">
      <w:pPr>
        <w:pStyle w:val="Body"/>
        <w:numPr>
          <w:ilvl w:val="0"/>
          <w:numId w:val="23"/>
        </w:numPr>
        <w:spacing w:line="240" w:lineRule="auto"/>
        <w:rPr>
          <w:rFonts w:ascii="Times New Roman" w:hAnsi="Times New Roman" w:cs="Times New Roman"/>
          <w:bCs/>
        </w:rPr>
      </w:pPr>
      <w:r w:rsidRPr="003573BC">
        <w:rPr>
          <w:rFonts w:ascii="Times New Roman" w:hAnsi="Times New Roman" w:cs="Times New Roman"/>
          <w:bCs/>
        </w:rPr>
        <w:t>Patient tracking and family reunification in the event of an MCI</w:t>
      </w:r>
    </w:p>
    <w:p w:rsidR="003573BC" w:rsidRPr="003573BC" w:rsidRDefault="003573BC" w:rsidP="003573BC">
      <w:pPr>
        <w:pStyle w:val="Body"/>
        <w:numPr>
          <w:ilvl w:val="0"/>
          <w:numId w:val="23"/>
        </w:numPr>
        <w:spacing w:line="240" w:lineRule="auto"/>
        <w:rPr>
          <w:rFonts w:ascii="Times New Roman" w:hAnsi="Times New Roman" w:cs="Times New Roman"/>
          <w:bCs/>
        </w:rPr>
      </w:pPr>
      <w:r w:rsidRPr="003573BC">
        <w:rPr>
          <w:rFonts w:ascii="Times New Roman" w:hAnsi="Times New Roman" w:cs="Times New Roman"/>
          <w:bCs/>
        </w:rPr>
        <w:t>Situational awareness of events occurring along and around the Marathon route</w:t>
      </w:r>
    </w:p>
    <w:p w:rsidR="003573BC" w:rsidRPr="003573BC" w:rsidRDefault="003573BC" w:rsidP="003573BC">
      <w:pPr>
        <w:pStyle w:val="Body"/>
        <w:rPr>
          <w:rFonts w:ascii="Times New Roman" w:hAnsi="Times New Roman" w:cs="Times New Roman"/>
          <w:bCs/>
        </w:rPr>
      </w:pPr>
      <w:r w:rsidRPr="003573BC">
        <w:rPr>
          <w:rFonts w:ascii="Times New Roman" w:hAnsi="Times New Roman" w:cs="Times New Roman"/>
          <w:bCs/>
        </w:rPr>
        <w:t xml:space="preserve">Staff in the 26 course medical tents tracked the volume of runners seeking medical care, which was 853 and the total number of EMS transports to hospitals, 53. In 2018 when the runners experienced the worst weather conditions in the Boston Marathon’s 122-year history, 1300 runners were treated for various medical conditions with 89 transports. So this was a much more typical year and we were thankful that </w:t>
      </w:r>
      <w:r w:rsidRPr="003573BC">
        <w:rPr>
          <w:rFonts w:ascii="Times New Roman" w:hAnsi="Times New Roman" w:cs="Times New Roman"/>
          <w:bCs/>
        </w:rPr>
        <w:lastRenderedPageBreak/>
        <w:t>weather conditions were far b</w:t>
      </w:r>
      <w:r>
        <w:rPr>
          <w:rFonts w:ascii="Times New Roman" w:hAnsi="Times New Roman" w:cs="Times New Roman"/>
          <w:bCs/>
        </w:rPr>
        <w:t xml:space="preserve">etter than initially forecast.  The Commissioner then  thanked </w:t>
      </w:r>
      <w:r w:rsidRPr="003573BC">
        <w:rPr>
          <w:rFonts w:ascii="Times New Roman" w:hAnsi="Times New Roman" w:cs="Times New Roman"/>
          <w:bCs/>
        </w:rPr>
        <w:t>the 52 staff members from across the agency positioned at the starting and finish lines, at the 26 course medical tents, at the BAA Operations Center, the BPHC Medical Intelligence Center, the State Unified Coordination Center and we fully activated the DPH Department Operations Center here at 250 Washington Street.</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 xml:space="preserve">Commissioner Bharel then announced the Residential Rehab Grants for Behavior al Health.  </w:t>
      </w:r>
      <w:r w:rsidRPr="003573BC">
        <w:rPr>
          <w:rFonts w:ascii="Times New Roman" w:hAnsi="Times New Roman" w:cs="Times New Roman"/>
          <w:bCs/>
        </w:rPr>
        <w:t>Just after April PHC, the Baker-</w:t>
      </w:r>
      <w:proofErr w:type="spellStart"/>
      <w:r w:rsidRPr="003573BC">
        <w:rPr>
          <w:rFonts w:ascii="Times New Roman" w:hAnsi="Times New Roman" w:cs="Times New Roman"/>
          <w:bCs/>
        </w:rPr>
        <w:t>Polito</w:t>
      </w:r>
      <w:proofErr w:type="spellEnd"/>
      <w:r w:rsidRPr="003573BC">
        <w:rPr>
          <w:rFonts w:ascii="Times New Roman" w:hAnsi="Times New Roman" w:cs="Times New Roman"/>
          <w:bCs/>
        </w:rPr>
        <w:t xml:space="preserve"> Administration announced funding for 26 programs with community-based treatmen</w:t>
      </w:r>
      <w:r>
        <w:rPr>
          <w:rFonts w:ascii="Times New Roman" w:hAnsi="Times New Roman" w:cs="Times New Roman"/>
          <w:bCs/>
        </w:rPr>
        <w:t xml:space="preserve">t providers across the state.  </w:t>
      </w:r>
      <w:r w:rsidRPr="003573BC">
        <w:rPr>
          <w:rFonts w:ascii="Times New Roman" w:hAnsi="Times New Roman" w:cs="Times New Roman"/>
          <w:bCs/>
        </w:rPr>
        <w:t>Through contracts with DPH, these providers will open new specialized residential rehabilitation treatment programs to serve individuals with co-occurring mental health and substance u</w:t>
      </w:r>
      <w:r>
        <w:rPr>
          <w:rFonts w:ascii="Times New Roman" w:hAnsi="Times New Roman" w:cs="Times New Roman"/>
          <w:bCs/>
        </w:rPr>
        <w:t xml:space="preserve">se disorders.  </w:t>
      </w:r>
      <w:r w:rsidRPr="003573BC">
        <w:rPr>
          <w:rFonts w:ascii="Times New Roman" w:hAnsi="Times New Roman" w:cs="Times New Roman"/>
          <w:bCs/>
        </w:rPr>
        <w:t xml:space="preserve">The 398 treatment beds in these programs will provide round-the-clock services in a safe, structured environment in communities across the state, with continued support as individuals reintegrate into the community and return to work, school, and their social environments. </w:t>
      </w:r>
    </w:p>
    <w:p w:rsidR="003573BC" w:rsidRDefault="003573BC" w:rsidP="003573BC">
      <w:pPr>
        <w:pStyle w:val="Body"/>
        <w:rPr>
          <w:rFonts w:ascii="Times New Roman" w:hAnsi="Times New Roman" w:cs="Times New Roman"/>
          <w:bCs/>
        </w:rPr>
      </w:pPr>
      <w:r>
        <w:rPr>
          <w:rFonts w:ascii="Times New Roman" w:hAnsi="Times New Roman" w:cs="Times New Roman"/>
          <w:bCs/>
        </w:rPr>
        <w:t>In late April, DPH</w:t>
      </w:r>
      <w:r w:rsidRPr="003573BC">
        <w:rPr>
          <w:rFonts w:ascii="Times New Roman" w:hAnsi="Times New Roman" w:cs="Times New Roman"/>
          <w:bCs/>
        </w:rPr>
        <w:t xml:space="preserve"> awarded more than $7.5 million in grants to 123 public school districts and 11 non-public schools across the Commonwealth to enhance comprehensive school health services, primarily in areas where students have </w:t>
      </w:r>
      <w:r>
        <w:rPr>
          <w:rFonts w:ascii="Times New Roman" w:hAnsi="Times New Roman" w:cs="Times New Roman"/>
          <w:bCs/>
        </w:rPr>
        <w:t xml:space="preserve">greater economic disadvantage.  </w:t>
      </w:r>
      <w:r w:rsidRPr="003573BC">
        <w:rPr>
          <w:rFonts w:ascii="Times New Roman" w:hAnsi="Times New Roman" w:cs="Times New Roman"/>
          <w:bCs/>
        </w:rPr>
        <w:t>These grants vary based on student enr4ollment and community need – they will provide mental and physical health services aimed at improving student attendance and boosting their academ</w:t>
      </w:r>
      <w:r>
        <w:rPr>
          <w:rFonts w:ascii="Times New Roman" w:hAnsi="Times New Roman" w:cs="Times New Roman"/>
          <w:bCs/>
        </w:rPr>
        <w:t xml:space="preserve">ic achievement.  </w:t>
      </w:r>
      <w:r w:rsidRPr="003573BC">
        <w:rPr>
          <w:rFonts w:ascii="Times New Roman" w:hAnsi="Times New Roman" w:cs="Times New Roman"/>
          <w:bCs/>
        </w:rPr>
        <w:t>Each awarded school district will receive f</w:t>
      </w:r>
      <w:r>
        <w:rPr>
          <w:rFonts w:ascii="Times New Roman" w:hAnsi="Times New Roman" w:cs="Times New Roman"/>
          <w:bCs/>
        </w:rPr>
        <w:t>rom $3,000 to $250,000 annually</w:t>
      </w:r>
    </w:p>
    <w:p w:rsidR="003573BC" w:rsidRPr="003573BC" w:rsidRDefault="003573BC" w:rsidP="003573BC">
      <w:pPr>
        <w:pStyle w:val="Body"/>
        <w:rPr>
          <w:rFonts w:ascii="Times New Roman" w:hAnsi="Times New Roman" w:cs="Times New Roman"/>
          <w:bCs/>
        </w:rPr>
      </w:pPr>
      <w:r w:rsidRPr="003573BC">
        <w:rPr>
          <w:rFonts w:ascii="Times New Roman" w:hAnsi="Times New Roman" w:cs="Times New Roman"/>
          <w:bCs/>
        </w:rPr>
        <w:t>Earlier this month, the Administration awarded more than $8M to 10 community organizations to prevent and reduce gun violence and other violent crime among youth and young adults, supporting communities with some of the highest rates of gun</w:t>
      </w:r>
      <w:r>
        <w:rPr>
          <w:rFonts w:ascii="Times New Roman" w:hAnsi="Times New Roman" w:cs="Times New Roman"/>
          <w:bCs/>
        </w:rPr>
        <w:t xml:space="preserve"> violence in the Commonwealth.  </w:t>
      </w:r>
      <w:r w:rsidRPr="003573BC">
        <w:rPr>
          <w:rFonts w:ascii="Times New Roman" w:hAnsi="Times New Roman" w:cs="Times New Roman"/>
          <w:bCs/>
        </w:rPr>
        <w:t>All 10 awardees plan to promote and identify effective services to reduce gun and other violence, and incorporate support from behavioral health programs with protocols designed specifi</w:t>
      </w:r>
      <w:r>
        <w:rPr>
          <w:rFonts w:ascii="Times New Roman" w:hAnsi="Times New Roman" w:cs="Times New Roman"/>
          <w:bCs/>
        </w:rPr>
        <w:t xml:space="preserve">cally to reduce gun violence.  </w:t>
      </w:r>
      <w:r w:rsidRPr="003573BC">
        <w:rPr>
          <w:rFonts w:ascii="Times New Roman" w:hAnsi="Times New Roman" w:cs="Times New Roman"/>
          <w:bCs/>
        </w:rPr>
        <w:t xml:space="preserve">This programming highlights gun violence as the public health issue it is, while also creating programming to address comprehensive social needs often connected with gun violence, including issues of housing, academic support, food access, employment, mental and behavioral health needs, and family support. </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 xml:space="preserve">The Commissioner then reported that she joined </w:t>
      </w:r>
      <w:r w:rsidRPr="003573BC">
        <w:rPr>
          <w:rFonts w:ascii="Times New Roman" w:hAnsi="Times New Roman" w:cs="Times New Roman"/>
          <w:bCs/>
        </w:rPr>
        <w:t xml:space="preserve">Secretary </w:t>
      </w:r>
      <w:proofErr w:type="spellStart"/>
      <w:r w:rsidRPr="003573BC">
        <w:rPr>
          <w:rFonts w:ascii="Times New Roman" w:hAnsi="Times New Roman" w:cs="Times New Roman"/>
          <w:bCs/>
        </w:rPr>
        <w:t>Sudders</w:t>
      </w:r>
      <w:proofErr w:type="spellEnd"/>
      <w:r w:rsidRPr="003573BC">
        <w:rPr>
          <w:rFonts w:ascii="Times New Roman" w:hAnsi="Times New Roman" w:cs="Times New Roman"/>
          <w:bCs/>
        </w:rPr>
        <w:t xml:space="preserve"> at Lowell House’s brand new offices to announce the selection of eigh</w:t>
      </w:r>
      <w:r>
        <w:rPr>
          <w:rFonts w:ascii="Times New Roman" w:hAnsi="Times New Roman" w:cs="Times New Roman"/>
          <w:bCs/>
        </w:rPr>
        <w:t xml:space="preserve">t new Recovery Support Centers.  </w:t>
      </w:r>
      <w:r w:rsidRPr="003573BC">
        <w:rPr>
          <w:rFonts w:ascii="Times New Roman" w:hAnsi="Times New Roman" w:cs="Times New Roman"/>
          <w:bCs/>
        </w:rPr>
        <w:t>These centers offer a place that provides education and nonjudgmental support for individuals in recovery, help prevent relapse, a</w:t>
      </w:r>
      <w:r>
        <w:rPr>
          <w:rFonts w:ascii="Times New Roman" w:hAnsi="Times New Roman" w:cs="Times New Roman"/>
          <w:bCs/>
        </w:rPr>
        <w:t xml:space="preserve">nd promote sustained recovery.  </w:t>
      </w:r>
      <w:r w:rsidRPr="003573BC">
        <w:rPr>
          <w:rFonts w:ascii="Times New Roman" w:hAnsi="Times New Roman" w:cs="Times New Roman"/>
          <w:bCs/>
        </w:rPr>
        <w:t xml:space="preserve">The eight new centers are backed by $3.5M in new state funds and are in addition to the 10 sites currently funded by DPH, establishing a broad network of culturally welcoming places for people seeking support for recovery </w:t>
      </w:r>
      <w:r>
        <w:rPr>
          <w:rFonts w:ascii="Times New Roman" w:hAnsi="Times New Roman" w:cs="Times New Roman"/>
          <w:bCs/>
        </w:rPr>
        <w:t xml:space="preserve">form alcohol and substance use.  The Commissioner shower a photo of </w:t>
      </w:r>
      <w:r w:rsidRPr="003573BC">
        <w:rPr>
          <w:rFonts w:ascii="Times New Roman" w:hAnsi="Times New Roman" w:cs="Times New Roman"/>
          <w:bCs/>
        </w:rPr>
        <w:t>Lowe</w:t>
      </w:r>
      <w:r>
        <w:rPr>
          <w:rFonts w:ascii="Times New Roman" w:hAnsi="Times New Roman" w:cs="Times New Roman"/>
          <w:bCs/>
        </w:rPr>
        <w:t>ll House’s executive director</w:t>
      </w:r>
      <w:r w:rsidRPr="003573BC">
        <w:rPr>
          <w:rFonts w:ascii="Times New Roman" w:hAnsi="Times New Roman" w:cs="Times New Roman"/>
          <w:bCs/>
        </w:rPr>
        <w:t xml:space="preserve"> pictur</w:t>
      </w:r>
      <w:r>
        <w:rPr>
          <w:rFonts w:ascii="Times New Roman" w:hAnsi="Times New Roman" w:cs="Times New Roman"/>
          <w:bCs/>
        </w:rPr>
        <w:t>ed with the Secretary and herself</w:t>
      </w:r>
      <w:r w:rsidRPr="003573BC">
        <w:rPr>
          <w:rFonts w:ascii="Times New Roman" w:hAnsi="Times New Roman" w:cs="Times New Roman"/>
          <w:bCs/>
        </w:rPr>
        <w:t xml:space="preserve">.  Additionally, there’s an example of some of the artwork at Lowell House, all created by their clients in recovery.   </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 xml:space="preserve">Commissioner Bharel </w:t>
      </w:r>
      <w:r w:rsidRPr="003573BC">
        <w:rPr>
          <w:rFonts w:ascii="Times New Roman" w:hAnsi="Times New Roman" w:cs="Times New Roman"/>
          <w:bCs/>
        </w:rPr>
        <w:t>congratulate</w:t>
      </w:r>
      <w:r>
        <w:rPr>
          <w:rFonts w:ascii="Times New Roman" w:hAnsi="Times New Roman" w:cs="Times New Roman"/>
          <w:bCs/>
        </w:rPr>
        <w:t>d</w:t>
      </w:r>
      <w:r w:rsidRPr="003573BC">
        <w:rPr>
          <w:rFonts w:ascii="Times New Roman" w:hAnsi="Times New Roman" w:cs="Times New Roman"/>
          <w:bCs/>
        </w:rPr>
        <w:t xml:space="preserve"> Dr. Bernstein, who was invited by the CDC to present at their </w:t>
      </w:r>
      <w:r>
        <w:rPr>
          <w:rFonts w:ascii="Times New Roman" w:hAnsi="Times New Roman" w:cs="Times New Roman"/>
          <w:bCs/>
        </w:rPr>
        <w:t xml:space="preserve">recent Drug Summit in Atlanta.  </w:t>
      </w:r>
      <w:r w:rsidRPr="003573BC">
        <w:rPr>
          <w:rFonts w:ascii="Times New Roman" w:hAnsi="Times New Roman" w:cs="Times New Roman"/>
          <w:bCs/>
        </w:rPr>
        <w:t xml:space="preserve">Dr. Bernstein’s presentation focused on linkages to care, using Boston Medical Center’s Project Assert and Faster Paths to Treatment ED linkages strategy as examples. </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Commissioner Bharel announced that she presented DPH’s</w:t>
      </w:r>
      <w:r w:rsidRPr="003573BC">
        <w:rPr>
          <w:rFonts w:ascii="Times New Roman" w:hAnsi="Times New Roman" w:cs="Times New Roman"/>
          <w:bCs/>
        </w:rPr>
        <w:t xml:space="preserve"> Community Health Initiatives process within Determination of Need as a model for other states to obtain investments in communities’ public health</w:t>
      </w:r>
      <w:r>
        <w:rPr>
          <w:rFonts w:ascii="Times New Roman" w:hAnsi="Times New Roman" w:cs="Times New Roman"/>
          <w:bCs/>
        </w:rPr>
        <w:t xml:space="preserve"> at the National Academies of Sciences.  She</w:t>
      </w:r>
      <w:r w:rsidRPr="003573BC">
        <w:rPr>
          <w:rFonts w:ascii="Times New Roman" w:hAnsi="Times New Roman" w:cs="Times New Roman"/>
          <w:bCs/>
        </w:rPr>
        <w:t xml:space="preserve"> discussed the social determinants of health, including housing </w:t>
      </w:r>
      <w:r w:rsidRPr="003573BC">
        <w:rPr>
          <w:rFonts w:ascii="Times New Roman" w:hAnsi="Times New Roman" w:cs="Times New Roman"/>
          <w:bCs/>
        </w:rPr>
        <w:lastRenderedPageBreak/>
        <w:t xml:space="preserve">and nutrition, and how we’ve used the </w:t>
      </w:r>
      <w:proofErr w:type="spellStart"/>
      <w:r w:rsidRPr="003573BC">
        <w:rPr>
          <w:rFonts w:ascii="Times New Roman" w:hAnsi="Times New Roman" w:cs="Times New Roman"/>
          <w:bCs/>
        </w:rPr>
        <w:t>DoN</w:t>
      </w:r>
      <w:proofErr w:type="spellEnd"/>
      <w:r w:rsidRPr="003573BC">
        <w:rPr>
          <w:rFonts w:ascii="Times New Roman" w:hAnsi="Times New Roman" w:cs="Times New Roman"/>
          <w:bCs/>
        </w:rPr>
        <w:t xml:space="preserve"> process to have providers c</w:t>
      </w:r>
      <w:r>
        <w:rPr>
          <w:rFonts w:ascii="Times New Roman" w:hAnsi="Times New Roman" w:cs="Times New Roman"/>
          <w:bCs/>
        </w:rPr>
        <w:t>ontribute to community needs.</w:t>
      </w:r>
      <w:r w:rsidRPr="003573BC">
        <w:rPr>
          <w:rFonts w:ascii="Times New Roman" w:hAnsi="Times New Roman" w:cs="Times New Roman"/>
          <w:bCs/>
        </w:rPr>
        <w:t xml:space="preserve"> </w:t>
      </w:r>
      <w:r>
        <w:rPr>
          <w:rFonts w:ascii="Times New Roman" w:hAnsi="Times New Roman" w:cs="Times New Roman"/>
          <w:bCs/>
        </w:rPr>
        <w:t>The Commissioner wanted to share all of the</w:t>
      </w:r>
      <w:r w:rsidRPr="003573BC">
        <w:rPr>
          <w:rFonts w:ascii="Times New Roman" w:hAnsi="Times New Roman" w:cs="Times New Roman"/>
          <w:bCs/>
        </w:rPr>
        <w:t xml:space="preserve"> collective efforts in retooling the </w:t>
      </w:r>
      <w:proofErr w:type="spellStart"/>
      <w:r w:rsidRPr="003573BC">
        <w:rPr>
          <w:rFonts w:ascii="Times New Roman" w:hAnsi="Times New Roman" w:cs="Times New Roman"/>
          <w:bCs/>
        </w:rPr>
        <w:t>DoN</w:t>
      </w:r>
      <w:proofErr w:type="spellEnd"/>
      <w:r w:rsidRPr="003573BC">
        <w:rPr>
          <w:rFonts w:ascii="Times New Roman" w:hAnsi="Times New Roman" w:cs="Times New Roman"/>
          <w:bCs/>
        </w:rPr>
        <w:t xml:space="preserve"> process.  There was great interest in this as a model, which speaks to the work we’ve engaged in together. </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Commissioner Bharel</w:t>
      </w:r>
      <w:r w:rsidRPr="003573BC">
        <w:rPr>
          <w:rFonts w:ascii="Times New Roman" w:hAnsi="Times New Roman" w:cs="Times New Roman"/>
          <w:bCs/>
        </w:rPr>
        <w:t xml:space="preserve"> share</w:t>
      </w:r>
      <w:r>
        <w:rPr>
          <w:rFonts w:ascii="Times New Roman" w:hAnsi="Times New Roman" w:cs="Times New Roman"/>
          <w:bCs/>
        </w:rPr>
        <w:t>d with the PHC members the n</w:t>
      </w:r>
      <w:r w:rsidRPr="003573BC">
        <w:rPr>
          <w:rFonts w:ascii="Times New Roman" w:hAnsi="Times New Roman" w:cs="Times New Roman"/>
          <w:bCs/>
        </w:rPr>
        <w:t>ewly crea</w:t>
      </w:r>
      <w:r>
        <w:rPr>
          <w:rFonts w:ascii="Times New Roman" w:hAnsi="Times New Roman" w:cs="Times New Roman"/>
          <w:bCs/>
        </w:rPr>
        <w:t xml:space="preserve">ted DPH At-a-Glance one-pager.  </w:t>
      </w:r>
      <w:r w:rsidRPr="003573BC">
        <w:rPr>
          <w:rFonts w:ascii="Times New Roman" w:hAnsi="Times New Roman" w:cs="Times New Roman"/>
          <w:bCs/>
        </w:rPr>
        <w:t xml:space="preserve">We created this as a way to help educate those around us about </w:t>
      </w:r>
      <w:r>
        <w:rPr>
          <w:rFonts w:ascii="Times New Roman" w:hAnsi="Times New Roman" w:cs="Times New Roman"/>
          <w:bCs/>
        </w:rPr>
        <w:t xml:space="preserve">what DPH does in a given year. </w:t>
      </w:r>
      <w:r w:rsidRPr="003573BC">
        <w:rPr>
          <w:rFonts w:ascii="Times New Roman" w:hAnsi="Times New Roman" w:cs="Times New Roman"/>
          <w:bCs/>
        </w:rPr>
        <w:t>While it doesn’t include every facet of our work, it does give a snapshot of all the important things the Department does in what</w:t>
      </w:r>
      <w:r>
        <w:rPr>
          <w:rFonts w:ascii="Times New Roman" w:hAnsi="Times New Roman" w:cs="Times New Roman"/>
          <w:bCs/>
        </w:rPr>
        <w:t xml:space="preserve"> we hope is a </w:t>
      </w:r>
      <w:r w:rsidR="00DD1239">
        <w:rPr>
          <w:rFonts w:ascii="Times New Roman" w:hAnsi="Times New Roman" w:cs="Times New Roman"/>
          <w:bCs/>
        </w:rPr>
        <w:t>digestible</w:t>
      </w:r>
      <w:r>
        <w:rPr>
          <w:rFonts w:ascii="Times New Roman" w:hAnsi="Times New Roman" w:cs="Times New Roman"/>
          <w:bCs/>
        </w:rPr>
        <w:t xml:space="preserve"> way.  </w:t>
      </w:r>
      <w:r w:rsidRPr="003573BC">
        <w:rPr>
          <w:rFonts w:ascii="Times New Roman" w:hAnsi="Times New Roman" w:cs="Times New Roman"/>
          <w:bCs/>
        </w:rPr>
        <w:t xml:space="preserve">We’ll be sure to send this to you all, and encourage you to share with those you interact with. </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Commissioner Bharel announced that</w:t>
      </w:r>
      <w:r w:rsidRPr="003573BC">
        <w:rPr>
          <w:rFonts w:ascii="Times New Roman" w:hAnsi="Times New Roman" w:cs="Times New Roman"/>
          <w:bCs/>
        </w:rPr>
        <w:t xml:space="preserve"> Assistant Commissioner Elizabeth Chen is moving on from her role leading Health Care Licensing and Quality to serve as the Secretary of the Executive Office of E</w:t>
      </w:r>
      <w:r>
        <w:rPr>
          <w:rFonts w:ascii="Times New Roman" w:hAnsi="Times New Roman" w:cs="Times New Roman"/>
          <w:bCs/>
        </w:rPr>
        <w:t xml:space="preserve">lder Affairs.  </w:t>
      </w:r>
      <w:r w:rsidRPr="003573BC">
        <w:rPr>
          <w:rFonts w:ascii="Times New Roman" w:hAnsi="Times New Roman" w:cs="Times New Roman"/>
          <w:bCs/>
        </w:rPr>
        <w:t xml:space="preserve">During her time here, Elizabeth has overseen the Bureaus of Health Professions Licensure and Health Care Safety and Quality, as well as the Determination of Need Program. </w:t>
      </w:r>
    </w:p>
    <w:p w:rsidR="003573BC" w:rsidRDefault="003573BC" w:rsidP="003573BC">
      <w:pPr>
        <w:pStyle w:val="Body"/>
        <w:rPr>
          <w:rFonts w:ascii="Times New Roman" w:hAnsi="Times New Roman" w:cs="Times New Roman"/>
          <w:bCs/>
        </w:rPr>
      </w:pPr>
      <w:r>
        <w:rPr>
          <w:rFonts w:ascii="Times New Roman" w:hAnsi="Times New Roman" w:cs="Times New Roman"/>
          <w:bCs/>
        </w:rPr>
        <w:t>The Commissioner then welcomed</w:t>
      </w:r>
      <w:r w:rsidRPr="003573BC">
        <w:rPr>
          <w:rFonts w:ascii="Times New Roman" w:hAnsi="Times New Roman" w:cs="Times New Roman"/>
          <w:bCs/>
        </w:rPr>
        <w:t xml:space="preserve"> Keith </w:t>
      </w:r>
      <w:proofErr w:type="spellStart"/>
      <w:r w:rsidRPr="003573BC">
        <w:rPr>
          <w:rFonts w:ascii="Times New Roman" w:hAnsi="Times New Roman" w:cs="Times New Roman"/>
          <w:bCs/>
        </w:rPr>
        <w:t>Hovan</w:t>
      </w:r>
      <w:proofErr w:type="spellEnd"/>
      <w:r w:rsidRPr="003573BC">
        <w:rPr>
          <w:rFonts w:ascii="Times New Roman" w:hAnsi="Times New Roman" w:cs="Times New Roman"/>
          <w:bCs/>
        </w:rPr>
        <w:t xml:space="preserve">, President and CEO of </w:t>
      </w:r>
      <w:proofErr w:type="spellStart"/>
      <w:r w:rsidRPr="003573BC">
        <w:rPr>
          <w:rFonts w:ascii="Times New Roman" w:hAnsi="Times New Roman" w:cs="Times New Roman"/>
          <w:bCs/>
        </w:rPr>
        <w:t>Southcoast</w:t>
      </w:r>
      <w:proofErr w:type="spellEnd"/>
      <w:r w:rsidRPr="003573BC">
        <w:rPr>
          <w:rFonts w:ascii="Times New Roman" w:hAnsi="Times New Roman" w:cs="Times New Roman"/>
          <w:bCs/>
        </w:rPr>
        <w:t xml:space="preserve"> Health System</w:t>
      </w:r>
      <w:r>
        <w:rPr>
          <w:rFonts w:ascii="Times New Roman" w:hAnsi="Times New Roman" w:cs="Times New Roman"/>
          <w:bCs/>
        </w:rPr>
        <w:t xml:space="preserve"> to the PHC</w:t>
      </w:r>
      <w:r w:rsidRPr="003573BC">
        <w:rPr>
          <w:rFonts w:ascii="Times New Roman" w:hAnsi="Times New Roman" w:cs="Times New Roman"/>
          <w:bCs/>
        </w:rPr>
        <w:t xml:space="preserve">.  Mr. </w:t>
      </w:r>
      <w:proofErr w:type="spellStart"/>
      <w:r w:rsidRPr="003573BC">
        <w:rPr>
          <w:rFonts w:ascii="Times New Roman" w:hAnsi="Times New Roman" w:cs="Times New Roman"/>
          <w:bCs/>
        </w:rPr>
        <w:t>Hovan</w:t>
      </w:r>
      <w:proofErr w:type="spellEnd"/>
      <w:r w:rsidRPr="003573BC">
        <w:rPr>
          <w:rFonts w:ascii="Times New Roman" w:hAnsi="Times New Roman" w:cs="Times New Roman"/>
          <w:bCs/>
        </w:rPr>
        <w:t xml:space="preserve"> has over 25 years leadership experience in various healthcare settings, and started his career as an emergency services nurse.  I know we will benefit from the knowledge and experience Keith brings to the Council.</w:t>
      </w:r>
    </w:p>
    <w:p w:rsidR="003573BC" w:rsidRDefault="003573BC" w:rsidP="003573BC">
      <w:pPr>
        <w:pStyle w:val="Body"/>
        <w:rPr>
          <w:rFonts w:ascii="Times New Roman" w:hAnsi="Times New Roman" w:cs="Times New Roman"/>
          <w:bCs/>
        </w:rPr>
      </w:pPr>
      <w:r>
        <w:rPr>
          <w:rFonts w:ascii="Times New Roman" w:hAnsi="Times New Roman" w:cs="Times New Roman"/>
          <w:bCs/>
        </w:rPr>
        <w:t xml:space="preserve">Commissioner Bharel then </w:t>
      </w:r>
      <w:proofErr w:type="gramStart"/>
      <w:r>
        <w:rPr>
          <w:rFonts w:ascii="Times New Roman" w:hAnsi="Times New Roman" w:cs="Times New Roman"/>
          <w:bCs/>
        </w:rPr>
        <w:t>begin</w:t>
      </w:r>
      <w:proofErr w:type="gramEnd"/>
      <w:r>
        <w:rPr>
          <w:rFonts w:ascii="Times New Roman" w:hAnsi="Times New Roman" w:cs="Times New Roman"/>
          <w:bCs/>
        </w:rPr>
        <w:t xml:space="preserve"> her presentation on the Quarterly Opioid Data Report. </w:t>
      </w:r>
    </w:p>
    <w:p w:rsidR="003573BC" w:rsidRDefault="003573BC" w:rsidP="003573BC">
      <w:pPr>
        <w:pStyle w:val="Body"/>
        <w:rPr>
          <w:rFonts w:ascii="Times New Roman" w:hAnsi="Times New Roman" w:cs="Times New Roman"/>
          <w:bCs/>
        </w:rPr>
      </w:pPr>
      <w:r>
        <w:rPr>
          <w:rFonts w:ascii="Times New Roman" w:hAnsi="Times New Roman" w:cs="Times New Roman"/>
          <w:bCs/>
        </w:rPr>
        <w:t xml:space="preserve">Ms. </w:t>
      </w:r>
      <w:proofErr w:type="spellStart"/>
      <w:r>
        <w:rPr>
          <w:rFonts w:ascii="Times New Roman" w:hAnsi="Times New Roman" w:cs="Times New Roman"/>
          <w:bCs/>
        </w:rPr>
        <w:t>Blondet</w:t>
      </w:r>
      <w:proofErr w:type="spellEnd"/>
      <w:r>
        <w:rPr>
          <w:rFonts w:ascii="Times New Roman" w:hAnsi="Times New Roman" w:cs="Times New Roman"/>
          <w:bCs/>
        </w:rPr>
        <w:t xml:space="preserve"> asked there are any gender specific programs.</w:t>
      </w:r>
    </w:p>
    <w:p w:rsidR="003573BC" w:rsidRDefault="003573BC" w:rsidP="003573BC">
      <w:pPr>
        <w:pStyle w:val="Body"/>
        <w:rPr>
          <w:rFonts w:ascii="Times New Roman" w:hAnsi="Times New Roman" w:cs="Times New Roman"/>
          <w:bCs/>
        </w:rPr>
      </w:pPr>
      <w:r>
        <w:rPr>
          <w:rFonts w:ascii="Times New Roman" w:hAnsi="Times New Roman" w:cs="Times New Roman"/>
          <w:bCs/>
        </w:rPr>
        <w:t>Commissioner Bharel stated this is recently releases data but does not have gender specific information and will be using this data to inform the work moving forward.</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 xml:space="preserve">Dr. </w:t>
      </w:r>
      <w:r w:rsidRPr="003573BC">
        <w:rPr>
          <w:rFonts w:ascii="Times New Roman" w:hAnsi="Times New Roman" w:cs="Times New Roman"/>
          <w:bCs/>
        </w:rPr>
        <w:t>Ber</w:t>
      </w:r>
      <w:r>
        <w:rPr>
          <w:rFonts w:ascii="Times New Roman" w:hAnsi="Times New Roman" w:cs="Times New Roman"/>
          <w:bCs/>
        </w:rPr>
        <w:t>n</w:t>
      </w:r>
      <w:r w:rsidRPr="003573BC">
        <w:rPr>
          <w:rFonts w:ascii="Times New Roman" w:hAnsi="Times New Roman" w:cs="Times New Roman"/>
          <w:bCs/>
        </w:rPr>
        <w:t xml:space="preserve">stein stated </w:t>
      </w:r>
      <w:r>
        <w:rPr>
          <w:rFonts w:ascii="Times New Roman" w:hAnsi="Times New Roman" w:cs="Times New Roman"/>
          <w:bCs/>
        </w:rPr>
        <w:t>around the clock medically assisted treatment and safe injection sites as well as the</w:t>
      </w:r>
      <w:r w:rsidRPr="003573BC">
        <w:rPr>
          <w:rFonts w:ascii="Times New Roman" w:hAnsi="Times New Roman" w:cs="Times New Roman"/>
          <w:bCs/>
        </w:rPr>
        <w:t xml:space="preserve"> criminal justice system have best practices in other states to be considered.</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 xml:space="preserve">Commissioner Bharel </w:t>
      </w:r>
      <w:r w:rsidRPr="003573BC">
        <w:rPr>
          <w:rFonts w:ascii="Times New Roman" w:hAnsi="Times New Roman" w:cs="Times New Roman"/>
          <w:bCs/>
        </w:rPr>
        <w:t>responded that high risk populations are highlighted when receiving and providing grants.</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Ms. Prates Ramos</w:t>
      </w:r>
      <w:r w:rsidRPr="003573BC">
        <w:rPr>
          <w:rFonts w:ascii="Times New Roman" w:hAnsi="Times New Roman" w:cs="Times New Roman"/>
          <w:bCs/>
        </w:rPr>
        <w:t xml:space="preserve"> asked if there is any data on age</w:t>
      </w:r>
      <w:r>
        <w:rPr>
          <w:rFonts w:ascii="Times New Roman" w:hAnsi="Times New Roman" w:cs="Times New Roman"/>
          <w:bCs/>
        </w:rPr>
        <w:t>.</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Commissioner Bharel</w:t>
      </w:r>
      <w:r w:rsidRPr="003573BC">
        <w:rPr>
          <w:rFonts w:ascii="Times New Roman" w:hAnsi="Times New Roman" w:cs="Times New Roman"/>
          <w:bCs/>
        </w:rPr>
        <w:t xml:space="preserve"> stated yes and </w:t>
      </w:r>
      <w:r>
        <w:rPr>
          <w:rFonts w:ascii="Times New Roman" w:hAnsi="Times New Roman" w:cs="Times New Roman"/>
          <w:bCs/>
        </w:rPr>
        <w:t>can send it to the PHC.</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 xml:space="preserve">Mr. </w:t>
      </w:r>
      <w:proofErr w:type="spellStart"/>
      <w:r w:rsidRPr="003573BC">
        <w:rPr>
          <w:rFonts w:ascii="Times New Roman" w:hAnsi="Times New Roman" w:cs="Times New Roman"/>
          <w:bCs/>
        </w:rPr>
        <w:t>Lanzikos</w:t>
      </w:r>
      <w:proofErr w:type="spellEnd"/>
      <w:r w:rsidRPr="003573BC">
        <w:rPr>
          <w:rFonts w:ascii="Times New Roman" w:hAnsi="Times New Roman" w:cs="Times New Roman"/>
          <w:bCs/>
        </w:rPr>
        <w:t xml:space="preserve"> asked about the nursing home closures</w:t>
      </w:r>
      <w:r>
        <w:rPr>
          <w:rFonts w:ascii="Times New Roman" w:hAnsi="Times New Roman" w:cs="Times New Roman"/>
          <w:bCs/>
        </w:rPr>
        <w:t>.</w:t>
      </w:r>
    </w:p>
    <w:p w:rsidR="003573BC" w:rsidRPr="003573BC" w:rsidRDefault="00B82972" w:rsidP="003573BC">
      <w:pPr>
        <w:pStyle w:val="Body"/>
        <w:rPr>
          <w:rFonts w:ascii="Times New Roman" w:hAnsi="Times New Roman" w:cs="Times New Roman"/>
          <w:bCs/>
        </w:rPr>
      </w:pPr>
      <w:r>
        <w:rPr>
          <w:rFonts w:ascii="Times New Roman" w:hAnsi="Times New Roman" w:cs="Times New Roman"/>
          <w:bCs/>
        </w:rPr>
        <w:t>Commissioner Bharel</w:t>
      </w:r>
      <w:r w:rsidR="003573BC" w:rsidRPr="003573BC">
        <w:rPr>
          <w:rFonts w:ascii="Times New Roman" w:hAnsi="Times New Roman" w:cs="Times New Roman"/>
          <w:bCs/>
        </w:rPr>
        <w:t xml:space="preserve"> stated they are following an orderly process</w:t>
      </w:r>
      <w:r w:rsidR="003573BC">
        <w:rPr>
          <w:rFonts w:ascii="Times New Roman" w:hAnsi="Times New Roman" w:cs="Times New Roman"/>
          <w:bCs/>
        </w:rPr>
        <w:t xml:space="preserve"> but do not have the exact numbers.</w:t>
      </w:r>
    </w:p>
    <w:p w:rsidR="003573BC" w:rsidRPr="003573BC" w:rsidRDefault="003573BC" w:rsidP="003573BC">
      <w:pPr>
        <w:pStyle w:val="Body"/>
        <w:rPr>
          <w:rFonts w:ascii="Times New Roman" w:hAnsi="Times New Roman" w:cs="Times New Roman"/>
          <w:bCs/>
        </w:rPr>
      </w:pPr>
      <w:r>
        <w:rPr>
          <w:rFonts w:ascii="Times New Roman" w:hAnsi="Times New Roman" w:cs="Times New Roman"/>
          <w:bCs/>
        </w:rPr>
        <w:t xml:space="preserve">Mr. </w:t>
      </w:r>
      <w:proofErr w:type="spellStart"/>
      <w:r w:rsidRPr="003573BC">
        <w:rPr>
          <w:rFonts w:ascii="Times New Roman" w:hAnsi="Times New Roman" w:cs="Times New Roman"/>
          <w:bCs/>
        </w:rPr>
        <w:t>Lanzikos</w:t>
      </w:r>
      <w:proofErr w:type="spellEnd"/>
      <w:r w:rsidRPr="003573BC">
        <w:rPr>
          <w:rFonts w:ascii="Times New Roman" w:hAnsi="Times New Roman" w:cs="Times New Roman"/>
          <w:bCs/>
        </w:rPr>
        <w:t xml:space="preserve"> asked is the Commissioner could provide an update on the closures for the next meeting.</w:t>
      </w:r>
    </w:p>
    <w:p w:rsidR="003573BC" w:rsidRDefault="003573BC" w:rsidP="003573BC">
      <w:pPr>
        <w:pStyle w:val="Body"/>
        <w:rPr>
          <w:rFonts w:ascii="Times New Roman" w:hAnsi="Times New Roman" w:cs="Times New Roman"/>
          <w:bCs/>
        </w:rPr>
      </w:pPr>
      <w:r>
        <w:rPr>
          <w:rFonts w:ascii="Times New Roman" w:hAnsi="Times New Roman" w:cs="Times New Roman"/>
          <w:bCs/>
        </w:rPr>
        <w:t xml:space="preserve">Commissioner Bharel stated she will and the main concern is the nursing home </w:t>
      </w:r>
      <w:proofErr w:type="gramStart"/>
      <w:r>
        <w:rPr>
          <w:rFonts w:ascii="Times New Roman" w:hAnsi="Times New Roman" w:cs="Times New Roman"/>
          <w:bCs/>
        </w:rPr>
        <w:t>resident have</w:t>
      </w:r>
      <w:proofErr w:type="gramEnd"/>
      <w:r>
        <w:rPr>
          <w:rFonts w:ascii="Times New Roman" w:hAnsi="Times New Roman" w:cs="Times New Roman"/>
          <w:bCs/>
        </w:rPr>
        <w:t xml:space="preserve"> a safe transition to another site.</w:t>
      </w:r>
    </w:p>
    <w:p w:rsidR="003573BC" w:rsidRDefault="003573BC" w:rsidP="003573BC">
      <w:pPr>
        <w:pStyle w:val="Body"/>
        <w:rPr>
          <w:rFonts w:ascii="Times New Roman" w:hAnsi="Times New Roman" w:cs="Times New Roman"/>
          <w:bCs/>
        </w:rPr>
      </w:pPr>
      <w:r w:rsidRPr="003573BC">
        <w:rPr>
          <w:rFonts w:ascii="Times New Roman" w:hAnsi="Times New Roman" w:cs="Times New Roman"/>
          <w:bCs/>
        </w:rPr>
        <w:t xml:space="preserve">Secretary </w:t>
      </w:r>
      <w:proofErr w:type="spellStart"/>
      <w:r w:rsidRPr="003573BC">
        <w:rPr>
          <w:rFonts w:ascii="Times New Roman" w:hAnsi="Times New Roman" w:cs="Times New Roman"/>
          <w:bCs/>
        </w:rPr>
        <w:t>Urena</w:t>
      </w:r>
      <w:proofErr w:type="spellEnd"/>
      <w:r w:rsidRPr="003573BC">
        <w:rPr>
          <w:rFonts w:ascii="Times New Roman" w:hAnsi="Times New Roman" w:cs="Times New Roman"/>
          <w:bCs/>
        </w:rPr>
        <w:t xml:space="preserve"> announced the loss of a</w:t>
      </w:r>
      <w:r>
        <w:rPr>
          <w:rFonts w:ascii="Times New Roman" w:hAnsi="Times New Roman" w:cs="Times New Roman"/>
          <w:bCs/>
        </w:rPr>
        <w:t xml:space="preserve"> Megan Burns Navel Seal and asked for a moment of silence. </w:t>
      </w:r>
    </w:p>
    <w:p w:rsidR="001D7A9F" w:rsidRPr="00CE69F7" w:rsidRDefault="001D7A9F" w:rsidP="001D7A9F">
      <w:pPr>
        <w:pStyle w:val="Body"/>
        <w:rPr>
          <w:rFonts w:ascii="Times New Roman" w:hAnsi="Times New Roman" w:cs="Times New Roman"/>
          <w:bCs/>
        </w:rPr>
      </w:pPr>
      <w:r w:rsidRPr="00CE69F7">
        <w:rPr>
          <w:rFonts w:ascii="Times New Roman" w:hAnsi="Times New Roman" w:cs="Times New Roman"/>
          <w:bCs/>
        </w:rPr>
        <w:t>With no further questions or comments, the Commissioner proceeded with the docket.</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lastRenderedPageBreak/>
        <w:t>1. ROUTINE ITEMS</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c. Record of the P</w:t>
      </w:r>
      <w:r w:rsidR="00574884">
        <w:rPr>
          <w:rFonts w:ascii="Times New Roman" w:hAnsi="Times New Roman" w:cs="Times New Roman"/>
          <w:b/>
          <w:bCs/>
        </w:rPr>
        <w:t xml:space="preserve">ublic Health Council April </w:t>
      </w:r>
      <w:r w:rsidR="00B35F24" w:rsidRPr="00CE69F7">
        <w:rPr>
          <w:rFonts w:ascii="Times New Roman" w:hAnsi="Times New Roman" w:cs="Times New Roman"/>
          <w:b/>
          <w:bCs/>
        </w:rPr>
        <w:t>3,</w:t>
      </w:r>
      <w:r w:rsidR="00F33968" w:rsidRPr="00CE69F7">
        <w:rPr>
          <w:rFonts w:ascii="Times New Roman" w:hAnsi="Times New Roman" w:cs="Times New Roman"/>
          <w:b/>
          <w:bCs/>
        </w:rPr>
        <w:t xml:space="preserve"> 2019</w:t>
      </w:r>
      <w:r w:rsidRPr="00CE69F7">
        <w:rPr>
          <w:rFonts w:ascii="Times New Roman" w:hAnsi="Times New Roman" w:cs="Times New Roman"/>
          <w:b/>
          <w:bCs/>
        </w:rPr>
        <w:t xml:space="preserve"> Meeting (Vote)</w:t>
      </w:r>
    </w:p>
    <w:p w:rsidR="00AD3E3C" w:rsidRPr="00CE69F7" w:rsidRDefault="00AD3E3C" w:rsidP="00856393">
      <w:pPr>
        <w:pStyle w:val="NoSpacing"/>
        <w:rPr>
          <w:rFonts w:ascii="Times New Roman" w:hAnsi="Times New Roman" w:cs="Times New Roman"/>
          <w:bCs/>
        </w:rPr>
      </w:pPr>
      <w:bookmarkStart w:id="0" w:name="_GoBack"/>
      <w:bookmarkEnd w:id="0"/>
    </w:p>
    <w:p w:rsidR="00856393" w:rsidRPr="00CE69F7" w:rsidRDefault="00AD3E3C" w:rsidP="00856393">
      <w:pPr>
        <w:pStyle w:val="NoSpacing"/>
        <w:rPr>
          <w:rFonts w:ascii="Times New Roman" w:hAnsi="Times New Roman" w:cs="Times New Roman"/>
          <w:bCs/>
        </w:rPr>
      </w:pPr>
      <w:r w:rsidRPr="00CE69F7">
        <w:rPr>
          <w:rFonts w:ascii="Times New Roman" w:hAnsi="Times New Roman" w:cs="Times New Roman"/>
          <w:bCs/>
        </w:rPr>
        <w:t>Commissioner Bharel asked if any members had any changes to be inclu</w:t>
      </w:r>
      <w:r w:rsidR="003573BC">
        <w:rPr>
          <w:rFonts w:ascii="Times New Roman" w:hAnsi="Times New Roman" w:cs="Times New Roman"/>
          <w:bCs/>
        </w:rPr>
        <w:t xml:space="preserve">ded in the April </w:t>
      </w:r>
      <w:r w:rsidR="00B35F24" w:rsidRPr="00CE69F7">
        <w:rPr>
          <w:rFonts w:ascii="Times New Roman" w:hAnsi="Times New Roman" w:cs="Times New Roman"/>
          <w:bCs/>
        </w:rPr>
        <w:t>3</w:t>
      </w:r>
      <w:r w:rsidR="00F33968" w:rsidRPr="00CE69F7">
        <w:rPr>
          <w:rFonts w:ascii="Times New Roman" w:hAnsi="Times New Roman" w:cs="Times New Roman"/>
          <w:bCs/>
        </w:rPr>
        <w:t>, 2019</w:t>
      </w:r>
      <w:r w:rsidRPr="00CE69F7">
        <w:rPr>
          <w:rFonts w:ascii="Times New Roman" w:hAnsi="Times New Roman" w:cs="Times New Roman"/>
          <w:bCs/>
        </w:rPr>
        <w:t xml:space="preserve"> meeting minutes.</w:t>
      </w:r>
    </w:p>
    <w:p w:rsidR="00B7696D" w:rsidRPr="00CE69F7" w:rsidRDefault="00B7696D" w:rsidP="00856393">
      <w:pPr>
        <w:pStyle w:val="NoSpacing"/>
        <w:rPr>
          <w:rFonts w:ascii="Times New Roman" w:hAnsi="Times New Roman" w:cs="Times New Roman"/>
          <w:bCs/>
        </w:rPr>
      </w:pPr>
    </w:p>
    <w:p w:rsidR="001D7A9F" w:rsidRPr="00CE69F7" w:rsidRDefault="00AD3E3C" w:rsidP="00F33968">
      <w:pPr>
        <w:pStyle w:val="NoSpacing"/>
        <w:rPr>
          <w:rFonts w:ascii="Times New Roman" w:hAnsi="Times New Roman" w:cs="Times New Roman"/>
          <w:bCs/>
        </w:rPr>
      </w:pPr>
      <w:r w:rsidRPr="00CE69F7">
        <w:rPr>
          <w:rFonts w:ascii="Times New Roman" w:hAnsi="Times New Roman" w:cs="Times New Roman"/>
          <w:bCs/>
        </w:rPr>
        <w:t>Commissioner Bharel asked for a motion to accept the</w:t>
      </w:r>
      <w:r w:rsidR="007E3037">
        <w:rPr>
          <w:rFonts w:ascii="Times New Roman" w:hAnsi="Times New Roman" w:cs="Times New Roman"/>
          <w:bCs/>
        </w:rPr>
        <w:t xml:space="preserve"> amended</w:t>
      </w:r>
      <w:r w:rsidRPr="00CE69F7">
        <w:rPr>
          <w:rFonts w:ascii="Times New Roman" w:hAnsi="Times New Roman" w:cs="Times New Roman"/>
          <w:bCs/>
        </w:rPr>
        <w:t xml:space="preserve"> minutes. </w:t>
      </w:r>
      <w:r w:rsidR="00856393" w:rsidRPr="00CE69F7">
        <w:rPr>
          <w:rFonts w:ascii="Times New Roman" w:hAnsi="Times New Roman" w:cs="Times New Roman"/>
          <w:bCs/>
        </w:rPr>
        <w:t>Motion to accept minu</w:t>
      </w:r>
      <w:r w:rsidR="00F33968" w:rsidRPr="00CE69F7">
        <w:rPr>
          <w:rFonts w:ascii="Times New Roman" w:hAnsi="Times New Roman" w:cs="Times New Roman"/>
          <w:bCs/>
        </w:rPr>
        <w:t>tes</w:t>
      </w:r>
      <w:r w:rsidR="00713430" w:rsidRPr="00CE69F7">
        <w:rPr>
          <w:rFonts w:ascii="Times New Roman" w:hAnsi="Times New Roman" w:cs="Times New Roman"/>
          <w:bCs/>
        </w:rPr>
        <w:t xml:space="preserve">, </w:t>
      </w:r>
      <w:r w:rsidR="007E3037">
        <w:rPr>
          <w:rFonts w:ascii="Times New Roman" w:hAnsi="Times New Roman" w:cs="Times New Roman"/>
          <w:bCs/>
        </w:rPr>
        <w:t xml:space="preserve">Mr. </w:t>
      </w:r>
      <w:proofErr w:type="spellStart"/>
      <w:r w:rsidR="007E3037">
        <w:rPr>
          <w:rFonts w:ascii="Times New Roman" w:hAnsi="Times New Roman" w:cs="Times New Roman"/>
          <w:bCs/>
        </w:rPr>
        <w:t>Lanzikos</w:t>
      </w:r>
      <w:proofErr w:type="spellEnd"/>
      <w:r w:rsidR="007E3037">
        <w:rPr>
          <w:rFonts w:ascii="Times New Roman" w:hAnsi="Times New Roman" w:cs="Times New Roman"/>
          <w:bCs/>
        </w:rPr>
        <w:t xml:space="preserve"> </w:t>
      </w:r>
      <w:r w:rsidRPr="00CE69F7">
        <w:rPr>
          <w:rFonts w:ascii="Times New Roman" w:hAnsi="Times New Roman" w:cs="Times New Roman"/>
          <w:bCs/>
        </w:rPr>
        <w:t>ma</w:t>
      </w:r>
      <w:r w:rsidR="00B7696D" w:rsidRPr="00CE69F7">
        <w:rPr>
          <w:rFonts w:ascii="Times New Roman" w:hAnsi="Times New Roman" w:cs="Times New Roman"/>
          <w:bCs/>
        </w:rPr>
        <w:t xml:space="preserve">de the motion and </w:t>
      </w:r>
      <w:r w:rsidR="003573BC">
        <w:rPr>
          <w:rFonts w:ascii="Times New Roman" w:hAnsi="Times New Roman" w:cs="Times New Roman"/>
          <w:bCs/>
        </w:rPr>
        <w:t>Ms. Lambert</w:t>
      </w:r>
      <w:r w:rsidRPr="00CE69F7">
        <w:rPr>
          <w:rFonts w:ascii="Times New Roman" w:hAnsi="Times New Roman" w:cs="Times New Roman"/>
          <w:bCs/>
        </w:rPr>
        <w:t xml:space="preserve"> seconded it.</w:t>
      </w:r>
      <w:r w:rsidR="00F33968" w:rsidRPr="00CE69F7">
        <w:rPr>
          <w:rFonts w:ascii="Times New Roman" w:hAnsi="Times New Roman" w:cs="Times New Roman"/>
          <w:bCs/>
        </w:rPr>
        <w:t xml:space="preserve">  </w:t>
      </w:r>
      <w:r w:rsidR="003573BC">
        <w:rPr>
          <w:rFonts w:ascii="Times New Roman" w:hAnsi="Times New Roman" w:cs="Times New Roman"/>
          <w:bCs/>
        </w:rPr>
        <w:t xml:space="preserve">Mr. </w:t>
      </w:r>
      <w:proofErr w:type="spellStart"/>
      <w:r w:rsidR="003573BC">
        <w:rPr>
          <w:rFonts w:ascii="Times New Roman" w:hAnsi="Times New Roman" w:cs="Times New Roman"/>
          <w:bCs/>
        </w:rPr>
        <w:t>Hovan</w:t>
      </w:r>
      <w:proofErr w:type="spellEnd"/>
      <w:r w:rsidR="003573BC">
        <w:rPr>
          <w:rFonts w:ascii="Times New Roman" w:hAnsi="Times New Roman" w:cs="Times New Roman"/>
          <w:bCs/>
        </w:rPr>
        <w:t xml:space="preserve">, Secretary </w:t>
      </w:r>
      <w:proofErr w:type="spellStart"/>
      <w:r w:rsidR="003573BC">
        <w:rPr>
          <w:rFonts w:ascii="Times New Roman" w:hAnsi="Times New Roman" w:cs="Times New Roman"/>
          <w:bCs/>
        </w:rPr>
        <w:t>Urena</w:t>
      </w:r>
      <w:proofErr w:type="spellEnd"/>
      <w:r w:rsidR="003573BC">
        <w:rPr>
          <w:rFonts w:ascii="Times New Roman" w:hAnsi="Times New Roman" w:cs="Times New Roman"/>
          <w:bCs/>
        </w:rPr>
        <w:t xml:space="preserve"> and Dr. Kneeland</w:t>
      </w:r>
      <w:r w:rsidR="007E3037">
        <w:rPr>
          <w:rFonts w:ascii="Times New Roman" w:hAnsi="Times New Roman" w:cs="Times New Roman"/>
          <w:bCs/>
        </w:rPr>
        <w:t xml:space="preserve"> </w:t>
      </w:r>
      <w:r w:rsidR="00856393" w:rsidRPr="00CE69F7">
        <w:rPr>
          <w:rFonts w:ascii="Times New Roman" w:hAnsi="Times New Roman" w:cs="Times New Roman"/>
          <w:bCs/>
        </w:rPr>
        <w:t>abstained.</w:t>
      </w:r>
      <w:r w:rsidRPr="00CE69F7">
        <w:rPr>
          <w:rFonts w:ascii="Times New Roman" w:hAnsi="Times New Roman" w:cs="Times New Roman"/>
          <w:bCs/>
        </w:rPr>
        <w:t xml:space="preserve"> All other present members approved.</w:t>
      </w:r>
    </w:p>
    <w:p w:rsidR="007E3037" w:rsidRPr="00CE69F7" w:rsidRDefault="007E3037" w:rsidP="00F33968">
      <w:pPr>
        <w:pStyle w:val="NoSpacing"/>
        <w:rPr>
          <w:rFonts w:ascii="Times New Roman" w:hAnsi="Times New Roman" w:cs="Times New Roman"/>
          <w:bCs/>
        </w:rPr>
      </w:pPr>
    </w:p>
    <w:p w:rsidR="00F33968" w:rsidRPr="00CE69F7" w:rsidRDefault="009B17C2" w:rsidP="00F33968">
      <w:pPr>
        <w:rPr>
          <w:b/>
          <w:sz w:val="22"/>
          <w:szCs w:val="22"/>
        </w:rPr>
      </w:pPr>
      <w:r w:rsidRPr="00CE69F7">
        <w:rPr>
          <w:b/>
          <w:sz w:val="22"/>
          <w:szCs w:val="22"/>
        </w:rPr>
        <w:t xml:space="preserve">1. </w:t>
      </w:r>
      <w:r w:rsidR="00B7696D" w:rsidRPr="00CE69F7">
        <w:rPr>
          <w:b/>
          <w:sz w:val="22"/>
          <w:szCs w:val="22"/>
        </w:rPr>
        <w:t>Presentation</w:t>
      </w:r>
    </w:p>
    <w:p w:rsidR="002F33FF" w:rsidRPr="00CE69F7" w:rsidRDefault="00B7696D" w:rsidP="00F33968">
      <w:pPr>
        <w:rPr>
          <w:b/>
          <w:sz w:val="22"/>
          <w:szCs w:val="22"/>
        </w:rPr>
      </w:pPr>
      <w:r w:rsidRPr="00CE69F7">
        <w:rPr>
          <w:b/>
          <w:sz w:val="22"/>
          <w:szCs w:val="22"/>
        </w:rPr>
        <w:t xml:space="preserve">a. </w:t>
      </w:r>
      <w:r w:rsidR="003573BC" w:rsidRPr="003573BC">
        <w:rPr>
          <w:b/>
          <w:sz w:val="22"/>
          <w:szCs w:val="22"/>
        </w:rPr>
        <w:t>Informational presentation on Tick-borne Disease Surveillance in Massachusetts.</w:t>
      </w:r>
    </w:p>
    <w:p w:rsidR="009B17C2" w:rsidRPr="00CE69F7" w:rsidRDefault="009B17C2" w:rsidP="00F33968">
      <w:pPr>
        <w:rPr>
          <w:b/>
          <w:sz w:val="22"/>
          <w:szCs w:val="22"/>
        </w:rPr>
      </w:pPr>
    </w:p>
    <w:p w:rsidR="003573BC" w:rsidRDefault="00477679" w:rsidP="00B7696D">
      <w:pPr>
        <w:ind w:right="144"/>
        <w:rPr>
          <w:sz w:val="22"/>
          <w:szCs w:val="22"/>
        </w:rPr>
      </w:pPr>
      <w:r w:rsidRPr="00CE69F7">
        <w:rPr>
          <w:sz w:val="22"/>
          <w:szCs w:val="22"/>
        </w:rPr>
        <w:t>Commissioner Bharel invited</w:t>
      </w:r>
      <w:r w:rsidR="00004451">
        <w:rPr>
          <w:sz w:val="22"/>
          <w:szCs w:val="22"/>
        </w:rPr>
        <w:t xml:space="preserve"> </w:t>
      </w:r>
      <w:r w:rsidR="003573BC" w:rsidRPr="003573BC">
        <w:rPr>
          <w:sz w:val="22"/>
          <w:szCs w:val="22"/>
        </w:rPr>
        <w:t>Dr. Catherine Brown, State Epidemiologist and State Public Health Veterinarian, to the table for an update on tick-borne disease and surveillance in Massachusetts.  This briefing is particularly timely:  you may have seen our recent press release announcing the arrival of tick season in the Commonwealth and request that all Massachusetts residents be mindful of ticks during outdoor activities.  Like each year, these presentations are an important reminder of all we do in Massachusetts related to tick and surveillance and the critical role we all play in protecting ourselves and our loved ones from tick bites.</w:t>
      </w:r>
    </w:p>
    <w:p w:rsidR="00E739C4" w:rsidRDefault="00E739C4" w:rsidP="00B7696D">
      <w:pPr>
        <w:ind w:right="144"/>
        <w:rPr>
          <w:sz w:val="22"/>
          <w:szCs w:val="22"/>
        </w:rPr>
      </w:pPr>
    </w:p>
    <w:p w:rsidR="00E739C4" w:rsidRPr="00E739C4" w:rsidRDefault="00E739C4" w:rsidP="00E739C4">
      <w:pPr>
        <w:ind w:right="144"/>
        <w:rPr>
          <w:sz w:val="22"/>
          <w:szCs w:val="22"/>
        </w:rPr>
      </w:pPr>
      <w:r w:rsidRPr="00E739C4">
        <w:rPr>
          <w:sz w:val="22"/>
          <w:szCs w:val="22"/>
        </w:rPr>
        <w:t>Dr. Bernstein asked how the emergency department knows to report a tick-borne disease since it takes time for the test results to be complete.</w:t>
      </w:r>
    </w:p>
    <w:p w:rsidR="00E739C4" w:rsidRPr="00E739C4" w:rsidRDefault="00E739C4" w:rsidP="00E739C4">
      <w:pPr>
        <w:ind w:right="144"/>
        <w:rPr>
          <w:sz w:val="22"/>
          <w:szCs w:val="22"/>
        </w:rPr>
      </w:pPr>
    </w:p>
    <w:p w:rsidR="00E739C4" w:rsidRPr="00E739C4" w:rsidRDefault="00E739C4" w:rsidP="00E739C4">
      <w:pPr>
        <w:ind w:right="144"/>
        <w:rPr>
          <w:sz w:val="22"/>
          <w:szCs w:val="22"/>
        </w:rPr>
      </w:pPr>
      <w:r w:rsidRPr="00E739C4">
        <w:rPr>
          <w:sz w:val="22"/>
          <w:szCs w:val="22"/>
        </w:rPr>
        <w:t>Dr. Brown stated that there is a lot clinical familiarity with these diseases and it is not always difficult to make a diagnosis. Although some may be made prematurely, we are using the testing not for case ascertainment but to look at trends.</w:t>
      </w:r>
    </w:p>
    <w:p w:rsidR="00E739C4" w:rsidRPr="00E739C4" w:rsidRDefault="00E739C4" w:rsidP="00E739C4">
      <w:pPr>
        <w:ind w:right="144"/>
        <w:rPr>
          <w:sz w:val="22"/>
          <w:szCs w:val="22"/>
        </w:rPr>
      </w:pPr>
      <w:r w:rsidRPr="00E739C4">
        <w:rPr>
          <w:sz w:val="22"/>
          <w:szCs w:val="22"/>
        </w:rPr>
        <w:t xml:space="preserve"> </w:t>
      </w:r>
    </w:p>
    <w:p w:rsidR="003573BC" w:rsidRDefault="00E739C4" w:rsidP="00E739C4">
      <w:pPr>
        <w:ind w:right="144"/>
        <w:rPr>
          <w:sz w:val="22"/>
          <w:szCs w:val="22"/>
        </w:rPr>
      </w:pPr>
      <w:r w:rsidRPr="00E739C4">
        <w:rPr>
          <w:sz w:val="22"/>
          <w:szCs w:val="22"/>
        </w:rPr>
        <w:t>No further comments/questions.</w:t>
      </w:r>
    </w:p>
    <w:p w:rsidR="007F4FFF" w:rsidRPr="00CE69F7" w:rsidRDefault="007F4FFF" w:rsidP="00477679">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 xml:space="preserve">2. </w:t>
      </w:r>
      <w:r w:rsidRPr="003573BC">
        <w:rPr>
          <w:rFonts w:ascii="Times New Roman" w:eastAsia="Times New Roman" w:hAnsi="Times New Roman" w:cs="Times New Roman"/>
          <w:b/>
          <w:color w:val="auto"/>
          <w:bdr w:val="none" w:sz="0" w:space="0" w:color="auto"/>
        </w:rPr>
        <w:t>P</w:t>
      </w:r>
      <w:r>
        <w:rPr>
          <w:rFonts w:ascii="Times New Roman" w:eastAsia="Times New Roman" w:hAnsi="Times New Roman" w:cs="Times New Roman"/>
          <w:b/>
          <w:color w:val="auto"/>
          <w:bdr w:val="none" w:sz="0" w:space="0" w:color="auto"/>
        </w:rPr>
        <w:t>reliminary Regulations</w:t>
      </w:r>
      <w:r w:rsidRPr="003573BC">
        <w:rPr>
          <w:rFonts w:ascii="Times New Roman" w:eastAsia="Times New Roman" w:hAnsi="Times New Roman" w:cs="Times New Roman"/>
          <w:b/>
          <w:color w:val="auto"/>
          <w:bdr w:val="none" w:sz="0" w:space="0" w:color="auto"/>
        </w:rPr>
        <w:t xml:space="preserve"> </w:t>
      </w:r>
    </w:p>
    <w:p w:rsidR="00824B9E" w:rsidRDefault="003573BC" w:rsidP="003573BC">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 xml:space="preserve">a. </w:t>
      </w:r>
      <w:r w:rsidRPr="003573BC">
        <w:rPr>
          <w:rFonts w:ascii="Times New Roman" w:eastAsia="Times New Roman" w:hAnsi="Times New Roman" w:cs="Times New Roman"/>
          <w:b/>
          <w:color w:val="auto"/>
          <w:bdr w:val="none" w:sz="0" w:space="0" w:color="auto"/>
        </w:rPr>
        <w:t>Informational briefing on proposed amendments to 105 CMR 721.000, Standards for Prescription Format and Security in Massachusetts.</w:t>
      </w:r>
    </w:p>
    <w:p w:rsidR="003573BC" w:rsidRPr="00CE69F7" w:rsidRDefault="003573BC" w:rsidP="003573BC">
      <w:pPr>
        <w:pStyle w:val="NoSpacing"/>
        <w:rPr>
          <w:rFonts w:ascii="Times New Roman" w:eastAsia="Times New Roman" w:hAnsi="Times New Roman" w:cs="Times New Roman"/>
          <w:color w:val="auto"/>
          <w:bdr w:val="none" w:sz="0" w:space="0" w:color="auto"/>
        </w:rPr>
      </w:pPr>
    </w:p>
    <w:p w:rsidR="00824B9E" w:rsidRDefault="00094229" w:rsidP="00477679">
      <w:pPr>
        <w:pStyle w:val="NoSpacing"/>
        <w:rPr>
          <w:rFonts w:ascii="Times New Roman" w:hAnsi="Times New Roman" w:cs="Times New Roman"/>
        </w:rPr>
      </w:pPr>
      <w:r w:rsidRPr="00CE69F7">
        <w:rPr>
          <w:rFonts w:ascii="Times New Roman" w:eastAsia="Times New Roman" w:hAnsi="Times New Roman" w:cs="Times New Roman"/>
          <w:color w:val="auto"/>
          <w:bdr w:val="none" w:sz="0" w:space="0" w:color="auto"/>
        </w:rPr>
        <w:t>Commissioner Bharel invited</w:t>
      </w:r>
      <w:r w:rsidRPr="00CE69F7">
        <w:rPr>
          <w:rFonts w:ascii="Times New Roman" w:hAnsi="Times New Roman" w:cs="Times New Roman"/>
        </w:rPr>
        <w:t xml:space="preserve"> </w:t>
      </w:r>
      <w:r w:rsidR="003573BC" w:rsidRPr="003573BC">
        <w:rPr>
          <w:rFonts w:ascii="Times New Roman" w:hAnsi="Times New Roman" w:cs="Times New Roman"/>
        </w:rPr>
        <w:t xml:space="preserve">Jim Lavery, Director for the Bureau of Health Professions Licensure; Lauren Nelson, Director of Policy and Regulatory Affairs for the Bureau; Dave Johnson, Director of the Bureau’s Drug Control Program; Diane Barry, Deputy </w:t>
      </w:r>
      <w:r w:rsidR="008F7816">
        <w:rPr>
          <w:rFonts w:ascii="Times New Roman" w:hAnsi="Times New Roman" w:cs="Times New Roman"/>
        </w:rPr>
        <w:t xml:space="preserve">General </w:t>
      </w:r>
      <w:r w:rsidR="003573BC" w:rsidRPr="003573BC">
        <w:rPr>
          <w:rFonts w:ascii="Times New Roman" w:hAnsi="Times New Roman" w:cs="Times New Roman"/>
        </w:rPr>
        <w:t>Counsel at the Department, and Rebecca Rodman, Deputy General Counsel at the Department, to the table to review proposed changes to the Department’s prescription format and security requirements.</w:t>
      </w:r>
    </w:p>
    <w:p w:rsidR="003573BC" w:rsidRPr="00CE69F7" w:rsidRDefault="003573BC" w:rsidP="00477679">
      <w:pPr>
        <w:pStyle w:val="NoSpacing"/>
        <w:rPr>
          <w:rFonts w:ascii="Times New Roman" w:eastAsia="Times New Roman" w:hAnsi="Times New Roman" w:cs="Times New Roman"/>
          <w:color w:val="auto"/>
          <w:bdr w:val="none" w:sz="0" w:space="0" w:color="auto"/>
        </w:rPr>
      </w:pPr>
    </w:p>
    <w:p w:rsidR="00862764" w:rsidRDefault="00862764" w:rsidP="00477679">
      <w:pPr>
        <w:pStyle w:val="NoSpacing"/>
        <w:rPr>
          <w:rFonts w:ascii="Times New Roman" w:eastAsia="Times New Roman" w:hAnsi="Times New Roman" w:cs="Times New Roman"/>
          <w:color w:val="auto"/>
          <w:bdr w:val="none" w:sz="0" w:space="0" w:color="auto"/>
        </w:rPr>
      </w:pPr>
      <w:r w:rsidRPr="00CE69F7">
        <w:rPr>
          <w:rFonts w:ascii="Times New Roman" w:eastAsia="Times New Roman" w:hAnsi="Times New Roman" w:cs="Times New Roman"/>
          <w:color w:val="auto"/>
          <w:bdr w:val="none" w:sz="0" w:space="0" w:color="auto"/>
        </w:rPr>
        <w:t>Upon the conclusion of the presentation, the Commissioner asked the Council if they had any questions or comments.</w:t>
      </w:r>
    </w:p>
    <w:p w:rsidR="008F7816" w:rsidRDefault="008F7816" w:rsidP="00477679">
      <w:pPr>
        <w:pStyle w:val="NoSpacing"/>
        <w:rPr>
          <w:rFonts w:ascii="Times New Roman" w:eastAsia="Times New Roman" w:hAnsi="Times New Roman" w:cs="Times New Roman"/>
          <w:color w:val="auto"/>
          <w:bdr w:val="none" w:sz="0" w:space="0" w:color="auto"/>
        </w:rPr>
      </w:pPr>
    </w:p>
    <w:p w:rsidR="003573BC" w:rsidRDefault="003573BC" w:rsidP="00477679">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Dr. Kneeland asked how this would affect a prescriber.</w:t>
      </w:r>
    </w:p>
    <w:p w:rsidR="003573BC" w:rsidRDefault="003573BC" w:rsidP="00477679">
      <w:pPr>
        <w:pStyle w:val="NoSpacing"/>
        <w:rPr>
          <w:rFonts w:ascii="Times New Roman" w:eastAsia="Times New Roman" w:hAnsi="Times New Roman" w:cs="Times New Roman"/>
          <w:color w:val="auto"/>
          <w:bdr w:val="none" w:sz="0" w:space="0" w:color="auto"/>
        </w:rPr>
      </w:pPr>
    </w:p>
    <w:p w:rsidR="003573BC" w:rsidRDefault="003573BC" w:rsidP="00477679">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Ms. </w:t>
      </w:r>
      <w:r w:rsidR="0085440A">
        <w:rPr>
          <w:rFonts w:ascii="Times New Roman" w:eastAsia="Times New Roman" w:hAnsi="Times New Roman" w:cs="Times New Roman"/>
          <w:color w:val="auto"/>
          <w:bdr w:val="none" w:sz="0" w:space="0" w:color="auto"/>
        </w:rPr>
        <w:t xml:space="preserve">Nelson </w:t>
      </w:r>
      <w:r>
        <w:rPr>
          <w:rFonts w:ascii="Times New Roman" w:eastAsia="Times New Roman" w:hAnsi="Times New Roman" w:cs="Times New Roman"/>
          <w:color w:val="auto"/>
          <w:bdr w:val="none" w:sz="0" w:space="0" w:color="auto"/>
        </w:rPr>
        <w:t xml:space="preserve">stated that </w:t>
      </w:r>
      <w:r w:rsidR="0085440A">
        <w:rPr>
          <w:rFonts w:ascii="Times New Roman" w:eastAsia="Times New Roman" w:hAnsi="Times New Roman" w:cs="Times New Roman"/>
          <w:color w:val="auto"/>
          <w:bdr w:val="none" w:sz="0" w:space="0" w:color="auto"/>
        </w:rPr>
        <w:t>prescribers will have to issue electronic prescriptions for all Schedule II-VI medications and for medical devices unless an exception applies.</w:t>
      </w:r>
    </w:p>
    <w:p w:rsidR="003573BC" w:rsidRPr="00CE69F7" w:rsidRDefault="003573BC" w:rsidP="00477679">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Dr. Kneeland asked the presenter to clarify drug schedules</w:t>
      </w:r>
      <w:r>
        <w:rPr>
          <w:rFonts w:ascii="Times New Roman" w:eastAsia="Times New Roman" w:hAnsi="Times New Roman" w:cs="Times New Roman"/>
          <w:color w:val="auto"/>
          <w:bdr w:val="none" w:sz="0" w:space="0" w:color="auto"/>
        </w:rPr>
        <w:t xml:space="preserve"> differences.</w:t>
      </w:r>
    </w:p>
    <w:p w:rsidR="003573BC" w:rsidRPr="003573BC" w:rsidRDefault="008F7816" w:rsidP="003573BC">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lastRenderedPageBreak/>
        <w:t>Ms. Barry stated that drug scheduling was determined by the Federal Food and Drug Administration</w:t>
      </w:r>
      <w:r w:rsidR="00CD3023">
        <w:rPr>
          <w:rFonts w:ascii="Times New Roman" w:eastAsia="Times New Roman" w:hAnsi="Times New Roman" w:cs="Times New Roman"/>
          <w:color w:val="auto"/>
          <w:bdr w:val="none" w:sz="0" w:space="0" w:color="auto"/>
        </w:rPr>
        <w:t xml:space="preserve"> based on perceived drug diversion value and addition</w:t>
      </w:r>
      <w:r w:rsidR="00E134F4">
        <w:rPr>
          <w:rFonts w:ascii="Times New Roman" w:eastAsia="Times New Roman" w:hAnsi="Times New Roman" w:cs="Times New Roman"/>
          <w:color w:val="auto"/>
          <w:bdr w:val="none" w:sz="0" w:space="0" w:color="auto"/>
        </w:rPr>
        <w:t>al</w:t>
      </w:r>
      <w:r w:rsidR="00CD3023">
        <w:rPr>
          <w:rFonts w:ascii="Times New Roman" w:eastAsia="Times New Roman" w:hAnsi="Times New Roman" w:cs="Times New Roman"/>
          <w:color w:val="auto"/>
          <w:bdr w:val="none" w:sz="0" w:space="0" w:color="auto"/>
        </w:rPr>
        <w:t xml:space="preserve"> risk</w:t>
      </w:r>
      <w:r>
        <w:rPr>
          <w:rFonts w:ascii="Times New Roman" w:eastAsia="Times New Roman" w:hAnsi="Times New Roman" w:cs="Times New Roman"/>
          <w:color w:val="auto"/>
          <w:bdr w:val="none" w:sz="0" w:space="0" w:color="auto"/>
        </w:rPr>
        <w:t xml:space="preserve">, with Schedule II including </w:t>
      </w:r>
      <w:r w:rsidR="00E134F4">
        <w:rPr>
          <w:rFonts w:ascii="Times New Roman" w:eastAsia="Times New Roman" w:hAnsi="Times New Roman" w:cs="Times New Roman"/>
          <w:color w:val="auto"/>
          <w:bdr w:val="none" w:sz="0" w:space="0" w:color="auto"/>
        </w:rPr>
        <w:t xml:space="preserve">higher risk items such as </w:t>
      </w:r>
      <w:r>
        <w:rPr>
          <w:rFonts w:ascii="Times New Roman" w:eastAsia="Times New Roman" w:hAnsi="Times New Roman" w:cs="Times New Roman"/>
          <w:color w:val="auto"/>
          <w:bdr w:val="none" w:sz="0" w:space="0" w:color="auto"/>
        </w:rPr>
        <w:t xml:space="preserve">opioids and Schedule VI including </w:t>
      </w:r>
      <w:r w:rsidR="00CD3023">
        <w:rPr>
          <w:rFonts w:ascii="Times New Roman" w:eastAsia="Times New Roman" w:hAnsi="Times New Roman" w:cs="Times New Roman"/>
          <w:color w:val="auto"/>
          <w:bdr w:val="none" w:sz="0" w:space="0" w:color="auto"/>
        </w:rPr>
        <w:t xml:space="preserve">lower risk items such as </w:t>
      </w:r>
      <w:r>
        <w:rPr>
          <w:rFonts w:ascii="Times New Roman" w:eastAsia="Times New Roman" w:hAnsi="Times New Roman" w:cs="Times New Roman"/>
          <w:color w:val="auto"/>
          <w:bdr w:val="none" w:sz="0" w:space="0" w:color="auto"/>
        </w:rPr>
        <w:t>antibiotics.</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Dr. Kneeland asked for a summary for a typical prescriber in an office.</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Ms. Nelson stated it would depend on their capabilities of the system.  If the office does not have a system currently, they would have to procure a system for electronic</w:t>
      </w:r>
      <w:r w:rsidR="0085440A">
        <w:rPr>
          <w:rFonts w:ascii="Times New Roman" w:eastAsia="Times New Roman" w:hAnsi="Times New Roman" w:cs="Times New Roman"/>
          <w:color w:val="auto"/>
          <w:bdr w:val="none" w:sz="0" w:space="0" w:color="auto"/>
        </w:rPr>
        <w:t xml:space="preserve"> prescriptions</w:t>
      </w:r>
      <w:r w:rsidRPr="003573BC">
        <w:rPr>
          <w:rFonts w:ascii="Times New Roman" w:eastAsia="Times New Roman" w:hAnsi="Times New Roman" w:cs="Times New Roman"/>
          <w:color w:val="auto"/>
          <w:bdr w:val="none" w:sz="0" w:space="0" w:color="auto"/>
        </w:rPr>
        <w:t xml:space="preserve">. </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Dr. Kne</w:t>
      </w:r>
      <w:r>
        <w:rPr>
          <w:rFonts w:ascii="Times New Roman" w:eastAsia="Times New Roman" w:hAnsi="Times New Roman" w:cs="Times New Roman"/>
          <w:color w:val="auto"/>
          <w:bdr w:val="none" w:sz="0" w:space="0" w:color="auto"/>
        </w:rPr>
        <w:t>eland asked if there would be a</w:t>
      </w:r>
      <w:r w:rsidRPr="003573BC">
        <w:rPr>
          <w:rFonts w:ascii="Times New Roman" w:eastAsia="Times New Roman" w:hAnsi="Times New Roman" w:cs="Times New Roman"/>
          <w:color w:val="auto"/>
          <w:bdr w:val="none" w:sz="0" w:space="0" w:color="auto"/>
        </w:rPr>
        <w:t xml:space="preserve"> paper prescription.</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Ms. Nelson stated the Care Act mandated that all prescription</w:t>
      </w:r>
      <w:r w:rsidR="006E3756">
        <w:rPr>
          <w:rFonts w:ascii="Times New Roman" w:eastAsia="Times New Roman" w:hAnsi="Times New Roman" w:cs="Times New Roman"/>
          <w:color w:val="auto"/>
          <w:bdr w:val="none" w:sz="0" w:space="0" w:color="auto"/>
        </w:rPr>
        <w:t>s</w:t>
      </w:r>
      <w:r w:rsidRPr="003573BC">
        <w:rPr>
          <w:rFonts w:ascii="Times New Roman" w:eastAsia="Times New Roman" w:hAnsi="Times New Roman" w:cs="Times New Roman"/>
          <w:color w:val="auto"/>
          <w:bdr w:val="none" w:sz="0" w:space="0" w:color="auto"/>
        </w:rPr>
        <w:t xml:space="preserve"> be issued electronically by January</w:t>
      </w:r>
      <w:r>
        <w:rPr>
          <w:rFonts w:ascii="Times New Roman" w:eastAsia="Times New Roman" w:hAnsi="Times New Roman" w:cs="Times New Roman"/>
          <w:color w:val="auto"/>
          <w:bdr w:val="none" w:sz="0" w:space="0" w:color="auto"/>
        </w:rPr>
        <w:t xml:space="preserve"> 1, 2020 with potential exceptions by the legislature with required flexibility to continue to practice without impact </w:t>
      </w:r>
      <w:r w:rsidRPr="003573BC">
        <w:rPr>
          <w:rFonts w:ascii="Times New Roman" w:eastAsia="Times New Roman" w:hAnsi="Times New Roman" w:cs="Times New Roman"/>
          <w:color w:val="auto"/>
          <w:bdr w:val="none" w:sz="0" w:space="0" w:color="auto"/>
        </w:rPr>
        <w:t xml:space="preserve"> </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Mr. Lavery</w:t>
      </w:r>
      <w:r>
        <w:rPr>
          <w:rFonts w:ascii="Times New Roman" w:eastAsia="Times New Roman" w:hAnsi="Times New Roman" w:cs="Times New Roman"/>
          <w:color w:val="auto"/>
          <w:bdr w:val="none" w:sz="0" w:space="0" w:color="auto"/>
        </w:rPr>
        <w:t xml:space="preserve"> stated</w:t>
      </w:r>
      <w:r w:rsidRPr="003573BC">
        <w:rPr>
          <w:rFonts w:ascii="Times New Roman" w:eastAsia="Times New Roman" w:hAnsi="Times New Roman" w:cs="Times New Roman"/>
          <w:color w:val="auto"/>
          <w:bdr w:val="none" w:sz="0" w:space="0" w:color="auto"/>
        </w:rPr>
        <w:t xml:space="preserve"> </w:t>
      </w:r>
      <w:r>
        <w:rPr>
          <w:rFonts w:ascii="Times New Roman" w:eastAsia="Times New Roman" w:hAnsi="Times New Roman" w:cs="Times New Roman"/>
          <w:color w:val="auto"/>
          <w:bdr w:val="none" w:sz="0" w:space="0" w:color="auto"/>
        </w:rPr>
        <w:t xml:space="preserve">the </w:t>
      </w:r>
      <w:r w:rsidRPr="003573BC">
        <w:rPr>
          <w:rFonts w:ascii="Times New Roman" w:eastAsia="Times New Roman" w:hAnsi="Times New Roman" w:cs="Times New Roman"/>
          <w:color w:val="auto"/>
          <w:bdr w:val="none" w:sz="0" w:space="0" w:color="auto"/>
        </w:rPr>
        <w:t>statute allows time limited waivers with potential to waive requir</w:t>
      </w:r>
      <w:r>
        <w:rPr>
          <w:rFonts w:ascii="Times New Roman" w:eastAsia="Times New Roman" w:hAnsi="Times New Roman" w:cs="Times New Roman"/>
          <w:color w:val="auto"/>
          <w:bdr w:val="none" w:sz="0" w:space="0" w:color="auto"/>
        </w:rPr>
        <w:t xml:space="preserve">ements </w:t>
      </w:r>
      <w:r w:rsidR="006E3756">
        <w:rPr>
          <w:rFonts w:ascii="Times New Roman" w:eastAsia="Times New Roman" w:hAnsi="Times New Roman" w:cs="Times New Roman"/>
          <w:color w:val="auto"/>
          <w:bdr w:val="none" w:sz="0" w:space="0" w:color="auto"/>
        </w:rPr>
        <w:t xml:space="preserve">limited </w:t>
      </w:r>
      <w:r>
        <w:rPr>
          <w:rFonts w:ascii="Times New Roman" w:eastAsia="Times New Roman" w:hAnsi="Times New Roman" w:cs="Times New Roman"/>
          <w:color w:val="auto"/>
          <w:bdr w:val="none" w:sz="0" w:space="0" w:color="auto"/>
        </w:rPr>
        <w:t>to a specific time frame through an application process.</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Mr. </w:t>
      </w:r>
      <w:proofErr w:type="spellStart"/>
      <w:r>
        <w:rPr>
          <w:rFonts w:ascii="Times New Roman" w:eastAsia="Times New Roman" w:hAnsi="Times New Roman" w:cs="Times New Roman"/>
          <w:color w:val="auto"/>
          <w:bdr w:val="none" w:sz="0" w:space="0" w:color="auto"/>
        </w:rPr>
        <w:t>Lanzikos</w:t>
      </w:r>
      <w:proofErr w:type="spellEnd"/>
      <w:r>
        <w:rPr>
          <w:rFonts w:ascii="Times New Roman" w:eastAsia="Times New Roman" w:hAnsi="Times New Roman" w:cs="Times New Roman"/>
          <w:color w:val="auto"/>
          <w:bdr w:val="none" w:sz="0" w:space="0" w:color="auto"/>
        </w:rPr>
        <w:t xml:space="preserve"> asked about</w:t>
      </w:r>
      <w:r w:rsidRPr="003573BC">
        <w:rPr>
          <w:rFonts w:ascii="Times New Roman" w:eastAsia="Times New Roman" w:hAnsi="Times New Roman" w:cs="Times New Roman"/>
          <w:color w:val="auto"/>
          <w:bdr w:val="none" w:sz="0" w:space="0" w:color="auto"/>
        </w:rPr>
        <w:t xml:space="preserve"> the plans in place to work with departments for support during transition. </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Ms. Nelson stated th</w:t>
      </w:r>
      <w:r w:rsidR="008F7816">
        <w:rPr>
          <w:rFonts w:ascii="Times New Roman" w:eastAsia="Times New Roman" w:hAnsi="Times New Roman" w:cs="Times New Roman"/>
          <w:color w:val="auto"/>
          <w:bdr w:val="none" w:sz="0" w:space="0" w:color="auto"/>
        </w:rPr>
        <w:t xml:space="preserve">at </w:t>
      </w:r>
      <w:r>
        <w:rPr>
          <w:rFonts w:ascii="Times New Roman" w:eastAsia="Times New Roman" w:hAnsi="Times New Roman" w:cs="Times New Roman"/>
          <w:color w:val="auto"/>
          <w:bdr w:val="none" w:sz="0" w:space="0" w:color="auto"/>
        </w:rPr>
        <w:t xml:space="preserve">guidance and outreach and education plan for prescribers with or without systems in place </w:t>
      </w:r>
      <w:r w:rsidR="008F7816">
        <w:rPr>
          <w:rFonts w:ascii="Times New Roman" w:eastAsia="Times New Roman" w:hAnsi="Times New Roman" w:cs="Times New Roman"/>
          <w:color w:val="auto"/>
          <w:bdr w:val="none" w:sz="0" w:space="0" w:color="auto"/>
        </w:rPr>
        <w:t xml:space="preserve">are in development </w:t>
      </w:r>
      <w:r>
        <w:rPr>
          <w:rFonts w:ascii="Times New Roman" w:eastAsia="Times New Roman" w:hAnsi="Times New Roman" w:cs="Times New Roman"/>
          <w:color w:val="auto"/>
          <w:bdr w:val="none" w:sz="0" w:space="0" w:color="auto"/>
        </w:rPr>
        <w:t xml:space="preserve">to clarify the requirements of the law as well as guidance for waiver application.  </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 xml:space="preserve">Mr. </w:t>
      </w:r>
      <w:proofErr w:type="spellStart"/>
      <w:r w:rsidRPr="003573BC">
        <w:rPr>
          <w:rFonts w:ascii="Times New Roman" w:eastAsia="Times New Roman" w:hAnsi="Times New Roman" w:cs="Times New Roman"/>
          <w:color w:val="auto"/>
          <w:bdr w:val="none" w:sz="0" w:space="0" w:color="auto"/>
        </w:rPr>
        <w:t>Lanzikos</w:t>
      </w:r>
      <w:proofErr w:type="spellEnd"/>
      <w:r w:rsidRPr="003573BC">
        <w:rPr>
          <w:rFonts w:ascii="Times New Roman" w:eastAsia="Times New Roman" w:hAnsi="Times New Roman" w:cs="Times New Roman"/>
          <w:color w:val="auto"/>
          <w:bdr w:val="none" w:sz="0" w:space="0" w:color="auto"/>
        </w:rPr>
        <w:t xml:space="preserve"> asked if prescribers have any additional cost to make these changes a</w:t>
      </w:r>
      <w:r>
        <w:rPr>
          <w:rFonts w:ascii="Times New Roman" w:eastAsia="Times New Roman" w:hAnsi="Times New Roman" w:cs="Times New Roman"/>
          <w:color w:val="auto"/>
          <w:bdr w:val="none" w:sz="0" w:space="0" w:color="auto"/>
        </w:rPr>
        <w:t>nd are there resources for cost if additional costs are incurred.</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Ms. Nelson stated there a</w:t>
      </w:r>
      <w:r>
        <w:rPr>
          <w:rFonts w:ascii="Times New Roman" w:eastAsia="Times New Roman" w:hAnsi="Times New Roman" w:cs="Times New Roman"/>
          <w:color w:val="auto"/>
          <w:bdr w:val="none" w:sz="0" w:space="0" w:color="auto"/>
        </w:rPr>
        <w:t xml:space="preserve">re affordable systems available but no resources for this cost. </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 xml:space="preserve">Mr. </w:t>
      </w:r>
      <w:proofErr w:type="spellStart"/>
      <w:r w:rsidRPr="003573BC">
        <w:rPr>
          <w:rFonts w:ascii="Times New Roman" w:eastAsia="Times New Roman" w:hAnsi="Times New Roman" w:cs="Times New Roman"/>
          <w:color w:val="auto"/>
          <w:bdr w:val="none" w:sz="0" w:space="0" w:color="auto"/>
        </w:rPr>
        <w:t>Lanzikos</w:t>
      </w:r>
      <w:proofErr w:type="spellEnd"/>
      <w:r w:rsidRPr="003573BC">
        <w:rPr>
          <w:rFonts w:ascii="Times New Roman" w:eastAsia="Times New Roman" w:hAnsi="Times New Roman" w:cs="Times New Roman"/>
          <w:color w:val="auto"/>
          <w:bdr w:val="none" w:sz="0" w:space="0" w:color="auto"/>
        </w:rPr>
        <w:t xml:space="preserve"> asked if the department has properly promoted this change.</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Mr. Lave</w:t>
      </w:r>
      <w:r>
        <w:rPr>
          <w:rFonts w:ascii="Times New Roman" w:eastAsia="Times New Roman" w:hAnsi="Times New Roman" w:cs="Times New Roman"/>
          <w:color w:val="auto"/>
          <w:bdr w:val="none" w:sz="0" w:space="0" w:color="auto"/>
        </w:rPr>
        <w:t>ry stated yes</w:t>
      </w:r>
      <w:r w:rsidR="006E3756">
        <w:rPr>
          <w:rFonts w:ascii="Times New Roman" w:eastAsia="Times New Roman" w:hAnsi="Times New Roman" w:cs="Times New Roman"/>
          <w:color w:val="auto"/>
          <w:bdr w:val="none" w:sz="0" w:space="0" w:color="auto"/>
        </w:rPr>
        <w:t>,</w:t>
      </w:r>
      <w:r>
        <w:rPr>
          <w:rFonts w:ascii="Times New Roman" w:eastAsia="Times New Roman" w:hAnsi="Times New Roman" w:cs="Times New Roman"/>
          <w:color w:val="auto"/>
          <w:bdr w:val="none" w:sz="0" w:space="0" w:color="auto"/>
        </w:rPr>
        <w:t xml:space="preserve"> the department will reach</w:t>
      </w:r>
      <w:r w:rsidRPr="003573BC">
        <w:rPr>
          <w:rFonts w:ascii="Times New Roman" w:eastAsia="Times New Roman" w:hAnsi="Times New Roman" w:cs="Times New Roman"/>
          <w:color w:val="auto"/>
          <w:bdr w:val="none" w:sz="0" w:space="0" w:color="auto"/>
        </w:rPr>
        <w:t xml:space="preserve"> out to various outlets that </w:t>
      </w:r>
      <w:r w:rsidR="006E3756">
        <w:rPr>
          <w:rFonts w:ascii="Times New Roman" w:eastAsia="Times New Roman" w:hAnsi="Times New Roman" w:cs="Times New Roman"/>
          <w:color w:val="auto"/>
          <w:bdr w:val="none" w:sz="0" w:space="0" w:color="auto"/>
        </w:rPr>
        <w:t>the</w:t>
      </w:r>
      <w:r w:rsidR="002547AF">
        <w:rPr>
          <w:rFonts w:ascii="Times New Roman" w:eastAsia="Times New Roman" w:hAnsi="Times New Roman" w:cs="Times New Roman"/>
          <w:color w:val="auto"/>
          <w:bdr w:val="none" w:sz="0" w:space="0" w:color="auto"/>
        </w:rPr>
        <w:t xml:space="preserve"> regulation</w:t>
      </w:r>
      <w:r w:rsidRPr="003573BC">
        <w:rPr>
          <w:rFonts w:ascii="Times New Roman" w:eastAsia="Times New Roman" w:hAnsi="Times New Roman" w:cs="Times New Roman"/>
          <w:color w:val="auto"/>
          <w:bdr w:val="none" w:sz="0" w:space="0" w:color="auto"/>
        </w:rPr>
        <w:t xml:space="preserve"> might affect</w:t>
      </w:r>
      <w:r w:rsidR="002547AF">
        <w:rPr>
          <w:rFonts w:ascii="Times New Roman" w:eastAsia="Times New Roman" w:hAnsi="Times New Roman" w:cs="Times New Roman"/>
          <w:color w:val="auto"/>
          <w:bdr w:val="none" w:sz="0" w:space="0" w:color="auto"/>
        </w:rPr>
        <w:t>,</w:t>
      </w:r>
      <w:r w:rsidRPr="003573BC">
        <w:rPr>
          <w:rFonts w:ascii="Times New Roman" w:eastAsia="Times New Roman" w:hAnsi="Times New Roman" w:cs="Times New Roman"/>
          <w:color w:val="auto"/>
          <w:bdr w:val="none" w:sz="0" w:space="0" w:color="auto"/>
        </w:rPr>
        <w:t xml:space="preserve"> </w:t>
      </w:r>
      <w:r>
        <w:rPr>
          <w:rFonts w:ascii="Times New Roman" w:eastAsia="Times New Roman" w:hAnsi="Times New Roman" w:cs="Times New Roman"/>
          <w:color w:val="auto"/>
          <w:bdr w:val="none" w:sz="0" w:space="0" w:color="auto"/>
        </w:rPr>
        <w:t xml:space="preserve">and </w:t>
      </w:r>
      <w:r w:rsidR="006E3756">
        <w:rPr>
          <w:rFonts w:ascii="Times New Roman" w:eastAsia="Times New Roman" w:hAnsi="Times New Roman" w:cs="Times New Roman"/>
          <w:color w:val="auto"/>
          <w:bdr w:val="none" w:sz="0" w:space="0" w:color="auto"/>
        </w:rPr>
        <w:t xml:space="preserve">they are </w:t>
      </w:r>
      <w:r>
        <w:rPr>
          <w:rFonts w:ascii="Times New Roman" w:eastAsia="Times New Roman" w:hAnsi="Times New Roman" w:cs="Times New Roman"/>
          <w:color w:val="auto"/>
          <w:bdr w:val="none" w:sz="0" w:space="0" w:color="auto"/>
        </w:rPr>
        <w:t xml:space="preserve">working to get the word out with information </w:t>
      </w:r>
      <w:r w:rsidR="006E3756">
        <w:rPr>
          <w:rFonts w:ascii="Times New Roman" w:eastAsia="Times New Roman" w:hAnsi="Times New Roman" w:cs="Times New Roman"/>
          <w:color w:val="auto"/>
          <w:bdr w:val="none" w:sz="0" w:space="0" w:color="auto"/>
        </w:rPr>
        <w:t>about</w:t>
      </w:r>
      <w:r>
        <w:rPr>
          <w:rFonts w:ascii="Times New Roman" w:eastAsia="Times New Roman" w:hAnsi="Times New Roman" w:cs="Times New Roman"/>
          <w:color w:val="auto"/>
          <w:bdr w:val="none" w:sz="0" w:space="0" w:color="auto"/>
        </w:rPr>
        <w:t xml:space="preserve"> affordable systems</w:t>
      </w:r>
      <w:r w:rsidR="006E3756">
        <w:rPr>
          <w:rFonts w:ascii="Times New Roman" w:eastAsia="Times New Roman" w:hAnsi="Times New Roman" w:cs="Times New Roman"/>
          <w:color w:val="auto"/>
          <w:bdr w:val="none" w:sz="0" w:space="0" w:color="auto"/>
        </w:rPr>
        <w:t>.</w:t>
      </w:r>
      <w:r>
        <w:rPr>
          <w:rFonts w:ascii="Times New Roman" w:eastAsia="Times New Roman" w:hAnsi="Times New Roman" w:cs="Times New Roman"/>
          <w:color w:val="auto"/>
          <w:bdr w:val="none" w:sz="0" w:space="0" w:color="auto"/>
        </w:rPr>
        <w:t xml:space="preserve"> </w:t>
      </w:r>
      <w:r w:rsidR="006E3756">
        <w:rPr>
          <w:rFonts w:ascii="Times New Roman" w:eastAsia="Times New Roman" w:hAnsi="Times New Roman" w:cs="Times New Roman"/>
          <w:color w:val="auto"/>
          <w:bdr w:val="none" w:sz="0" w:space="0" w:color="auto"/>
        </w:rPr>
        <w:t>They</w:t>
      </w:r>
      <w:r>
        <w:rPr>
          <w:rFonts w:ascii="Times New Roman" w:eastAsia="Times New Roman" w:hAnsi="Times New Roman" w:cs="Times New Roman"/>
          <w:color w:val="auto"/>
          <w:bdr w:val="none" w:sz="0" w:space="0" w:color="auto"/>
        </w:rPr>
        <w:t xml:space="preserve"> recognize this can be challenging for some facilities and offices. </w:t>
      </w:r>
      <w:r w:rsidRPr="003573BC">
        <w:rPr>
          <w:rFonts w:ascii="Times New Roman" w:eastAsia="Times New Roman" w:hAnsi="Times New Roman" w:cs="Times New Roman"/>
          <w:color w:val="auto"/>
          <w:bdr w:val="none" w:sz="0" w:space="0" w:color="auto"/>
        </w:rPr>
        <w:t xml:space="preserve"> </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Commissioner Bharel asked the PHC members to</w:t>
      </w:r>
      <w:r w:rsidRPr="003573BC">
        <w:rPr>
          <w:rFonts w:ascii="Times New Roman" w:eastAsia="Times New Roman" w:hAnsi="Times New Roman" w:cs="Times New Roman"/>
          <w:color w:val="auto"/>
          <w:bdr w:val="none" w:sz="0" w:space="0" w:color="auto"/>
        </w:rPr>
        <w:t xml:space="preserve"> share this information for the option of public comments.</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Dr. Cunningham</w:t>
      </w:r>
      <w:r>
        <w:rPr>
          <w:rFonts w:ascii="Times New Roman" w:eastAsia="Times New Roman" w:hAnsi="Times New Roman" w:cs="Times New Roman"/>
          <w:color w:val="auto"/>
          <w:bdr w:val="none" w:sz="0" w:space="0" w:color="auto"/>
        </w:rPr>
        <w:t xml:space="preserve"> asked if the receivers at the pharmacies prepared for this transition.</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Mr. Lavery said yes, the vast majority are aware</w:t>
      </w:r>
      <w:r w:rsidR="008F7816">
        <w:rPr>
          <w:rFonts w:ascii="Times New Roman" w:eastAsia="Times New Roman" w:hAnsi="Times New Roman" w:cs="Times New Roman"/>
          <w:color w:val="auto"/>
          <w:bdr w:val="none" w:sz="0" w:space="0" w:color="auto"/>
        </w:rPr>
        <w:t xml:space="preserve"> and already have compliant systems</w:t>
      </w:r>
      <w:r>
        <w:rPr>
          <w:rFonts w:ascii="Times New Roman" w:eastAsia="Times New Roman" w:hAnsi="Times New Roman" w:cs="Times New Roman"/>
          <w:color w:val="auto"/>
          <w:bdr w:val="none" w:sz="0" w:space="0" w:color="auto"/>
        </w:rPr>
        <w:t>.</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3573BC" w:rsidRPr="003573BC"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Dr. Bernstein asked</w:t>
      </w:r>
      <w:r>
        <w:rPr>
          <w:rFonts w:ascii="Times New Roman" w:eastAsia="Times New Roman" w:hAnsi="Times New Roman" w:cs="Times New Roman"/>
          <w:color w:val="auto"/>
          <w:bdr w:val="none" w:sz="0" w:space="0" w:color="auto"/>
        </w:rPr>
        <w:t xml:space="preserve"> in the</w:t>
      </w:r>
      <w:r w:rsidRPr="003573BC">
        <w:rPr>
          <w:rFonts w:ascii="Times New Roman" w:eastAsia="Times New Roman" w:hAnsi="Times New Roman" w:cs="Times New Roman"/>
          <w:color w:val="auto"/>
          <w:bdr w:val="none" w:sz="0" w:space="0" w:color="auto"/>
        </w:rPr>
        <w:t xml:space="preserve"> event</w:t>
      </w:r>
      <w:r>
        <w:rPr>
          <w:rFonts w:ascii="Times New Roman" w:eastAsia="Times New Roman" w:hAnsi="Times New Roman" w:cs="Times New Roman"/>
          <w:color w:val="auto"/>
          <w:bdr w:val="none" w:sz="0" w:space="0" w:color="auto"/>
        </w:rPr>
        <w:t xml:space="preserve"> that these</w:t>
      </w:r>
      <w:r w:rsidRPr="003573BC">
        <w:rPr>
          <w:rFonts w:ascii="Times New Roman" w:eastAsia="Times New Roman" w:hAnsi="Times New Roman" w:cs="Times New Roman"/>
          <w:color w:val="auto"/>
          <w:bdr w:val="none" w:sz="0" w:space="0" w:color="auto"/>
        </w:rPr>
        <w:t xml:space="preserve"> systems go down is there a backup plan.</w:t>
      </w:r>
    </w:p>
    <w:p w:rsidR="003573BC" w:rsidRPr="003573BC" w:rsidRDefault="003573BC" w:rsidP="003573BC">
      <w:pPr>
        <w:pStyle w:val="NoSpacing"/>
        <w:rPr>
          <w:rFonts w:ascii="Times New Roman" w:eastAsia="Times New Roman" w:hAnsi="Times New Roman" w:cs="Times New Roman"/>
          <w:color w:val="auto"/>
          <w:bdr w:val="none" w:sz="0" w:space="0" w:color="auto"/>
        </w:rPr>
      </w:pPr>
    </w:p>
    <w:p w:rsidR="00612D98" w:rsidRDefault="003573BC" w:rsidP="003573BC">
      <w:pPr>
        <w:pStyle w:val="NoSpacing"/>
        <w:rPr>
          <w:rFonts w:ascii="Times New Roman" w:eastAsia="Times New Roman" w:hAnsi="Times New Roman" w:cs="Times New Roman"/>
          <w:color w:val="auto"/>
          <w:bdr w:val="none" w:sz="0" w:space="0" w:color="auto"/>
        </w:rPr>
      </w:pPr>
      <w:r w:rsidRPr="003573BC">
        <w:rPr>
          <w:rFonts w:ascii="Times New Roman" w:eastAsia="Times New Roman" w:hAnsi="Times New Roman" w:cs="Times New Roman"/>
          <w:color w:val="auto"/>
          <w:bdr w:val="none" w:sz="0" w:space="0" w:color="auto"/>
        </w:rPr>
        <w:t xml:space="preserve">Ms. Nelson stated in the case of emergency </w:t>
      </w:r>
      <w:r>
        <w:rPr>
          <w:rFonts w:ascii="Times New Roman" w:eastAsia="Times New Roman" w:hAnsi="Times New Roman" w:cs="Times New Roman"/>
          <w:color w:val="auto"/>
          <w:bdr w:val="none" w:sz="0" w:space="0" w:color="auto"/>
        </w:rPr>
        <w:t xml:space="preserve">of a </w:t>
      </w:r>
      <w:r w:rsidRPr="003573BC">
        <w:rPr>
          <w:rFonts w:ascii="Times New Roman" w:eastAsia="Times New Roman" w:hAnsi="Times New Roman" w:cs="Times New Roman"/>
          <w:color w:val="auto"/>
          <w:bdr w:val="none" w:sz="0" w:space="0" w:color="auto"/>
        </w:rPr>
        <w:t>technical issue the options are oral or valid paper prescripti</w:t>
      </w:r>
      <w:r>
        <w:rPr>
          <w:rFonts w:ascii="Times New Roman" w:eastAsia="Times New Roman" w:hAnsi="Times New Roman" w:cs="Times New Roman"/>
          <w:color w:val="auto"/>
          <w:bdr w:val="none" w:sz="0" w:space="0" w:color="auto"/>
        </w:rPr>
        <w:t>ons with signature requirements through a fax system.</w:t>
      </w:r>
    </w:p>
    <w:p w:rsidR="002C5D12" w:rsidRDefault="002C5D12" w:rsidP="00573EDB">
      <w:pPr>
        <w:pStyle w:val="NoSpacing"/>
        <w:rPr>
          <w:rFonts w:ascii="Times New Roman" w:hAnsi="Times New Roman" w:cs="Times New Roman"/>
        </w:rPr>
      </w:pPr>
    </w:p>
    <w:p w:rsidR="003573BC" w:rsidRPr="003573BC" w:rsidRDefault="00E739C4" w:rsidP="003573BC">
      <w:pPr>
        <w:pStyle w:val="NoSpacing"/>
        <w:rPr>
          <w:rFonts w:ascii="Times New Roman" w:hAnsi="Times New Roman" w:cs="Times New Roman"/>
          <w:b/>
        </w:rPr>
      </w:pPr>
      <w:r>
        <w:rPr>
          <w:rFonts w:ascii="Times New Roman" w:hAnsi="Times New Roman" w:cs="Times New Roman"/>
          <w:b/>
        </w:rPr>
        <w:t xml:space="preserve">4. Final </w:t>
      </w:r>
      <w:r w:rsidR="003573BC">
        <w:rPr>
          <w:rFonts w:ascii="Times New Roman" w:hAnsi="Times New Roman" w:cs="Times New Roman"/>
          <w:b/>
        </w:rPr>
        <w:t>Regulations</w:t>
      </w:r>
    </w:p>
    <w:p w:rsidR="003573BC" w:rsidRDefault="003573BC" w:rsidP="003573BC">
      <w:pPr>
        <w:pStyle w:val="NoSpacing"/>
        <w:rPr>
          <w:rFonts w:ascii="Times New Roman" w:hAnsi="Times New Roman" w:cs="Times New Roman"/>
          <w:b/>
        </w:rPr>
      </w:pPr>
      <w:r>
        <w:rPr>
          <w:rFonts w:ascii="Times New Roman" w:hAnsi="Times New Roman" w:cs="Times New Roman"/>
          <w:b/>
        </w:rPr>
        <w:t xml:space="preserve">a. </w:t>
      </w:r>
      <w:r w:rsidRPr="003573BC">
        <w:rPr>
          <w:rFonts w:ascii="Times New Roman" w:hAnsi="Times New Roman" w:cs="Times New Roman"/>
          <w:b/>
        </w:rPr>
        <w:t>Request to promulgate amendments to 105 CMR 700.000, Implementation of M.G.L. c. 94C. (Vote)</w:t>
      </w:r>
    </w:p>
    <w:p w:rsidR="007718BC" w:rsidRPr="003573BC" w:rsidRDefault="007718BC" w:rsidP="003573BC">
      <w:pPr>
        <w:pStyle w:val="NoSpacing"/>
        <w:rPr>
          <w:rFonts w:ascii="Times New Roman" w:hAnsi="Times New Roman" w:cs="Times New Roman"/>
          <w:b/>
        </w:rPr>
      </w:pPr>
    </w:p>
    <w:p w:rsidR="007718BC" w:rsidRDefault="007718BC" w:rsidP="00573EDB">
      <w:pPr>
        <w:pStyle w:val="NoSpacing"/>
        <w:rPr>
          <w:rFonts w:ascii="Times New Roman" w:hAnsi="Times New Roman" w:cs="Times New Roman"/>
        </w:rPr>
      </w:pPr>
      <w:r>
        <w:rPr>
          <w:rFonts w:ascii="Times New Roman" w:hAnsi="Times New Roman" w:cs="Times New Roman"/>
        </w:rPr>
        <w:lastRenderedPageBreak/>
        <w:t>Commissioner Bharel stated for the final agenda item, Ms. Nelson</w:t>
      </w:r>
      <w:r w:rsidRPr="007718BC">
        <w:rPr>
          <w:rFonts w:ascii="Times New Roman" w:hAnsi="Times New Roman" w:cs="Times New Roman"/>
        </w:rPr>
        <w:t xml:space="preserve"> will review post-comment changes to the Department’s drug control regulation.  </w:t>
      </w:r>
    </w:p>
    <w:p w:rsidR="00E739C4" w:rsidRDefault="00E739C4" w:rsidP="00573EDB">
      <w:pPr>
        <w:pStyle w:val="NoSpacing"/>
        <w:rPr>
          <w:rFonts w:ascii="Times New Roman" w:hAnsi="Times New Roman" w:cs="Times New Roman"/>
        </w:rPr>
      </w:pPr>
    </w:p>
    <w:p w:rsidR="003573BC" w:rsidRDefault="007718BC" w:rsidP="00573EDB">
      <w:pPr>
        <w:pStyle w:val="NoSpacing"/>
        <w:rPr>
          <w:rFonts w:ascii="Times New Roman" w:hAnsi="Times New Roman" w:cs="Times New Roman"/>
        </w:rPr>
      </w:pPr>
      <w:r>
        <w:rPr>
          <w:rFonts w:ascii="Times New Roman" w:hAnsi="Times New Roman" w:cs="Times New Roman"/>
        </w:rPr>
        <w:t xml:space="preserve">With no further questions or comments </w:t>
      </w:r>
      <w:r w:rsidR="003573BC" w:rsidRPr="003573BC">
        <w:rPr>
          <w:rFonts w:ascii="Times New Roman" w:hAnsi="Times New Roman" w:cs="Times New Roman"/>
        </w:rPr>
        <w:t>Commissio</w:t>
      </w:r>
      <w:r w:rsidR="003573BC">
        <w:rPr>
          <w:rFonts w:ascii="Times New Roman" w:hAnsi="Times New Roman" w:cs="Times New Roman"/>
        </w:rPr>
        <w:t>ner Bharel asked for a motion</w:t>
      </w:r>
      <w:r w:rsidR="003573BC" w:rsidRPr="003573BC">
        <w:rPr>
          <w:rFonts w:ascii="Times New Roman" w:hAnsi="Times New Roman" w:cs="Times New Roman"/>
        </w:rPr>
        <w:t xml:space="preserve"> to approve the proposed amendments to the regulation.</w:t>
      </w:r>
      <w:r w:rsidR="003573BC">
        <w:rPr>
          <w:rFonts w:ascii="Times New Roman" w:hAnsi="Times New Roman" w:cs="Times New Roman"/>
        </w:rPr>
        <w:t xml:space="preserve">  Secretary </w:t>
      </w:r>
      <w:proofErr w:type="spellStart"/>
      <w:r w:rsidR="003573BC">
        <w:rPr>
          <w:rFonts w:ascii="Times New Roman" w:hAnsi="Times New Roman" w:cs="Times New Roman"/>
        </w:rPr>
        <w:t>Urena</w:t>
      </w:r>
      <w:proofErr w:type="spellEnd"/>
      <w:r w:rsidR="003573BC">
        <w:rPr>
          <w:rFonts w:ascii="Times New Roman" w:hAnsi="Times New Roman" w:cs="Times New Roman"/>
        </w:rPr>
        <w:t xml:space="preserve"> made the motion and Mr. </w:t>
      </w:r>
      <w:proofErr w:type="spellStart"/>
      <w:r w:rsidR="003573BC">
        <w:rPr>
          <w:rFonts w:ascii="Times New Roman" w:hAnsi="Times New Roman" w:cs="Times New Roman"/>
        </w:rPr>
        <w:t>Lanzikos</w:t>
      </w:r>
      <w:proofErr w:type="spellEnd"/>
      <w:r w:rsidR="003573BC">
        <w:rPr>
          <w:rFonts w:ascii="Times New Roman" w:hAnsi="Times New Roman" w:cs="Times New Roman"/>
        </w:rPr>
        <w:t xml:space="preserve"> seconded, all approved. T</w:t>
      </w:r>
      <w:r w:rsidR="003573BC" w:rsidRPr="003573BC">
        <w:rPr>
          <w:rFonts w:ascii="Times New Roman" w:hAnsi="Times New Roman" w:cs="Times New Roman"/>
        </w:rPr>
        <w:t>he proposed amendments to 105 CMR 700.000 are approved.</w:t>
      </w:r>
    </w:p>
    <w:p w:rsidR="003573BC" w:rsidRDefault="003573BC" w:rsidP="00573EDB">
      <w:pPr>
        <w:pStyle w:val="NoSpacing"/>
        <w:rPr>
          <w:rFonts w:ascii="Times New Roman" w:hAnsi="Times New Roman" w:cs="Times New Roman"/>
        </w:rPr>
      </w:pPr>
    </w:p>
    <w:p w:rsidR="007A1345" w:rsidRPr="00CE69F7" w:rsidRDefault="00196C16" w:rsidP="00573EDB">
      <w:pPr>
        <w:pStyle w:val="NoSpacing"/>
        <w:rPr>
          <w:rFonts w:ascii="Times New Roman" w:eastAsia="Times New Roman" w:hAnsi="Times New Roman" w:cs="Times New Roman"/>
        </w:rPr>
      </w:pPr>
      <w:r w:rsidRPr="00CE69F7">
        <w:rPr>
          <w:rFonts w:ascii="Times New Roman" w:eastAsia="Times New Roman" w:hAnsi="Times New Roman" w:cs="Times New Roman"/>
        </w:rPr>
        <w:t>With no fu</w:t>
      </w:r>
      <w:r w:rsidR="00CB7948" w:rsidRPr="00CE69F7">
        <w:rPr>
          <w:rFonts w:ascii="Times New Roman" w:eastAsia="Times New Roman" w:hAnsi="Times New Roman" w:cs="Times New Roman"/>
        </w:rPr>
        <w:t>rther presentations</w:t>
      </w:r>
      <w:r w:rsidRPr="00CE69F7">
        <w:rPr>
          <w:rFonts w:ascii="Times New Roman" w:eastAsia="Times New Roman" w:hAnsi="Times New Roman" w:cs="Times New Roman"/>
        </w:rPr>
        <w:t xml:space="preserve">, the Commissioner </w:t>
      </w:r>
      <w:r w:rsidR="007A1345" w:rsidRPr="00CE69F7">
        <w:rPr>
          <w:rFonts w:ascii="Times New Roman" w:eastAsia="Times New Roman" w:hAnsi="Times New Roman" w:cs="Times New Roman"/>
        </w:rPr>
        <w:t xml:space="preserve">reminded the Council that the next meeting is Wednesday, </w:t>
      </w:r>
      <w:r w:rsidR="003573BC">
        <w:rPr>
          <w:rFonts w:ascii="Times New Roman" w:eastAsia="Times New Roman" w:hAnsi="Times New Roman" w:cs="Times New Roman"/>
        </w:rPr>
        <w:t>June</w:t>
      </w:r>
      <w:r w:rsidR="00DE2893" w:rsidRPr="00CE69F7">
        <w:rPr>
          <w:rFonts w:ascii="Times New Roman" w:eastAsia="Times New Roman" w:hAnsi="Times New Roman" w:cs="Times New Roman"/>
        </w:rPr>
        <w:t xml:space="preserve"> </w:t>
      </w:r>
      <w:r w:rsidR="003573BC">
        <w:rPr>
          <w:rFonts w:ascii="Times New Roman" w:eastAsia="Times New Roman" w:hAnsi="Times New Roman" w:cs="Times New Roman"/>
        </w:rPr>
        <w:t>12</w:t>
      </w:r>
      <w:r w:rsidR="007E497B" w:rsidRPr="00CE69F7">
        <w:rPr>
          <w:rFonts w:ascii="Times New Roman" w:eastAsia="Times New Roman" w:hAnsi="Times New Roman" w:cs="Times New Roman"/>
        </w:rPr>
        <w:t>, 2019</w:t>
      </w:r>
      <w:r w:rsidR="007A1345" w:rsidRPr="00CE69F7">
        <w:rPr>
          <w:rFonts w:ascii="Times New Roman" w:eastAsia="Times New Roman" w:hAnsi="Times New Roman" w:cs="Times New Roman"/>
        </w:rPr>
        <w:t xml:space="preserve"> at 9AM. </w:t>
      </w:r>
    </w:p>
    <w:p w:rsidR="007A1345" w:rsidRPr="00CE69F7" w:rsidRDefault="007A1345" w:rsidP="00573EDB">
      <w:pPr>
        <w:pStyle w:val="NoSpacing"/>
        <w:rPr>
          <w:rFonts w:ascii="Times New Roman" w:eastAsia="Times New Roman" w:hAnsi="Times New Roman" w:cs="Times New Roman"/>
        </w:rPr>
      </w:pPr>
    </w:p>
    <w:p w:rsidR="00D8032A" w:rsidRPr="00CE69F7" w:rsidRDefault="007A1345" w:rsidP="00573EDB">
      <w:pPr>
        <w:pStyle w:val="NoSpacing"/>
        <w:rPr>
          <w:rFonts w:ascii="Times New Roman" w:hAnsi="Times New Roman" w:cs="Times New Roman"/>
        </w:rPr>
      </w:pPr>
      <w:r w:rsidRPr="00CE69F7">
        <w:rPr>
          <w:rFonts w:ascii="Times New Roman" w:eastAsia="Times New Roman" w:hAnsi="Times New Roman" w:cs="Times New Roman"/>
        </w:rPr>
        <w:t>She then</w:t>
      </w:r>
      <w:r w:rsidR="007E4A1E" w:rsidRPr="00CE69F7">
        <w:rPr>
          <w:rFonts w:ascii="Times New Roman" w:eastAsia="Times New Roman" w:hAnsi="Times New Roman" w:cs="Times New Roman"/>
        </w:rPr>
        <w:t xml:space="preserve"> asked for</w:t>
      </w:r>
      <w:r w:rsidR="00ED6115">
        <w:rPr>
          <w:rFonts w:ascii="Times New Roman" w:eastAsia="Times New Roman" w:hAnsi="Times New Roman" w:cs="Times New Roman"/>
        </w:rPr>
        <w:t xml:space="preserve"> a motion to adjourn.  Dr. </w:t>
      </w:r>
      <w:r w:rsidR="003573BC">
        <w:rPr>
          <w:rFonts w:ascii="Times New Roman" w:eastAsia="Times New Roman" w:hAnsi="Times New Roman" w:cs="Times New Roman"/>
        </w:rPr>
        <w:t xml:space="preserve">Cunningham </w:t>
      </w:r>
      <w:r w:rsidR="00DE2893" w:rsidRPr="00CE69F7">
        <w:rPr>
          <w:rFonts w:ascii="Times New Roman" w:hAnsi="Times New Roman" w:cs="Times New Roman"/>
        </w:rPr>
        <w:t xml:space="preserve">made the motion, </w:t>
      </w:r>
      <w:r w:rsidR="003573BC">
        <w:rPr>
          <w:rFonts w:ascii="Times New Roman" w:hAnsi="Times New Roman" w:cs="Times New Roman"/>
        </w:rPr>
        <w:t>Dr. Bernstein</w:t>
      </w:r>
      <w:r w:rsidR="00824B9E">
        <w:rPr>
          <w:rFonts w:ascii="Times New Roman" w:hAnsi="Times New Roman" w:cs="Times New Roman"/>
        </w:rPr>
        <w:t xml:space="preserve"> </w:t>
      </w:r>
      <w:r w:rsidR="00D8032A" w:rsidRPr="00CE69F7">
        <w:rPr>
          <w:rFonts w:ascii="Times New Roman" w:hAnsi="Times New Roman" w:cs="Times New Roman"/>
        </w:rPr>
        <w:t>seconded it</w:t>
      </w:r>
      <w:r w:rsidRPr="00CE69F7">
        <w:rPr>
          <w:rFonts w:ascii="Times New Roman" w:hAnsi="Times New Roman" w:cs="Times New Roman"/>
        </w:rPr>
        <w:t>. All present members approved.</w:t>
      </w:r>
    </w:p>
    <w:p w:rsidR="007A1345" w:rsidRPr="00CE69F7" w:rsidRDefault="007A1345" w:rsidP="00573EDB">
      <w:pPr>
        <w:pStyle w:val="NoSpacing"/>
        <w:rPr>
          <w:rFonts w:ascii="Times New Roman" w:hAnsi="Times New Roman" w:cs="Times New Roman"/>
        </w:rPr>
      </w:pPr>
    </w:p>
    <w:p w:rsidR="00912E57" w:rsidRPr="00CE69F7" w:rsidRDefault="003573BC" w:rsidP="00DE2893">
      <w:pPr>
        <w:pStyle w:val="Body"/>
        <w:pBdr>
          <w:bottom w:val="single" w:sz="4" w:space="0" w:color="000000"/>
        </w:pBdr>
        <w:rPr>
          <w:rFonts w:ascii="Times New Roman" w:hAnsi="Times New Roman" w:cs="Times New Roman"/>
        </w:rPr>
      </w:pPr>
      <w:r>
        <w:rPr>
          <w:rFonts w:ascii="Times New Roman" w:hAnsi="Times New Roman" w:cs="Times New Roman"/>
        </w:rPr>
        <w:t>The meeting adjourned at 10:14</w:t>
      </w:r>
      <w:r w:rsidR="00191A82" w:rsidRPr="00CE69F7">
        <w:rPr>
          <w:rFonts w:ascii="Times New Roman" w:hAnsi="Times New Roman" w:cs="Times New Roman"/>
        </w:rPr>
        <w:t>A</w:t>
      </w:r>
      <w:r w:rsidR="00702B9A" w:rsidRPr="00CE69F7">
        <w:rPr>
          <w:rFonts w:ascii="Times New Roman" w:hAnsi="Times New Roman" w:cs="Times New Roman"/>
        </w:rPr>
        <w:t>M.</w:t>
      </w:r>
      <w:r w:rsidR="00DE2893" w:rsidRPr="00CE69F7">
        <w:rPr>
          <w:rFonts w:ascii="Times New Roman" w:hAnsi="Times New Roman" w:cs="Times New Roman"/>
        </w:rPr>
        <w:t> </w:t>
      </w: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547" w:rsidRDefault="00601547">
      <w:r>
        <w:separator/>
      </w:r>
    </w:p>
  </w:endnote>
  <w:endnote w:type="continuationSeparator" w:id="0">
    <w:p w:rsidR="00601547" w:rsidRDefault="0060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tabs>
        <w:tab w:val="clear" w:pos="9360"/>
        <w:tab w:val="right" w:pos="9340"/>
      </w:tabs>
      <w:jc w:val="center"/>
    </w:pPr>
    <w:r>
      <w:fldChar w:fldCharType="begin"/>
    </w:r>
    <w:r>
      <w:instrText xml:space="preserve"> PAGE </w:instrText>
    </w:r>
    <w:r>
      <w:fldChar w:fldCharType="separate"/>
    </w:r>
    <w:r w:rsidR="00574884">
      <w:rPr>
        <w:noProof/>
      </w:rPr>
      <w:t>6</w:t>
    </w:r>
    <w:r>
      <w:fldChar w:fldCharType="end"/>
    </w:r>
  </w:p>
  <w:p w:rsidR="007560AF" w:rsidRDefault="007560AF">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547" w:rsidRDefault="00601547">
      <w:r>
        <w:separator/>
      </w:r>
    </w:p>
  </w:footnote>
  <w:footnote w:type="continuationSeparator" w:id="0">
    <w:p w:rsidR="00601547" w:rsidRDefault="00601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pPr>
    <w:r>
      <w:rPr>
        <w:noProof/>
      </w:rPr>
      <mc:AlternateContent>
        <mc:Choice Requires="wps">
          <w:drawing>
            <wp:anchor distT="0" distB="0" distL="114300" distR="114300" simplePos="0" relativeHeight="251657216" behindDoc="1" locked="0" layoutInCell="0" allowOverlap="1" wp14:anchorId="595C9E2F" wp14:editId="512D47EA">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60AF" w:rsidRDefault="007560AF"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7560AF" w:rsidRDefault="007560AF"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7A78DA"/>
    <w:multiLevelType w:val="hybridMultilevel"/>
    <w:tmpl w:val="A718E3B4"/>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5"/>
  </w:num>
  <w:num w:numId="4">
    <w:abstractNumId w:val="3"/>
  </w:num>
  <w:num w:numId="5">
    <w:abstractNumId w:val="20"/>
  </w:num>
  <w:num w:numId="6">
    <w:abstractNumId w:val="21"/>
  </w:num>
  <w:num w:numId="7">
    <w:abstractNumId w:val="6"/>
  </w:num>
  <w:num w:numId="8">
    <w:abstractNumId w:val="1"/>
  </w:num>
  <w:num w:numId="9">
    <w:abstractNumId w:val="7"/>
  </w:num>
  <w:num w:numId="10">
    <w:abstractNumId w:val="22"/>
  </w:num>
  <w:num w:numId="11">
    <w:abstractNumId w:val="8"/>
  </w:num>
  <w:num w:numId="12">
    <w:abstractNumId w:val="19"/>
  </w:num>
  <w:num w:numId="13">
    <w:abstractNumId w:val="17"/>
  </w:num>
  <w:num w:numId="14">
    <w:abstractNumId w:val="15"/>
  </w:num>
  <w:num w:numId="15">
    <w:abstractNumId w:val="18"/>
  </w:num>
  <w:num w:numId="16">
    <w:abstractNumId w:val="0"/>
  </w:num>
  <w:num w:numId="17">
    <w:abstractNumId w:val="4"/>
  </w:num>
  <w:num w:numId="18">
    <w:abstractNumId w:val="10"/>
  </w:num>
  <w:num w:numId="19">
    <w:abstractNumId w:val="14"/>
  </w:num>
  <w:num w:numId="20">
    <w:abstractNumId w:val="11"/>
  </w:num>
  <w:num w:numId="21">
    <w:abstractNumId w:val="13"/>
  </w:num>
  <w:num w:numId="22">
    <w:abstractNumId w:val="2"/>
  </w:num>
  <w:num w:numId="2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very, James (DPH)">
    <w15:presenceInfo w15:providerId="AD" w15:userId="S::James.Lavery@massmail.state.ma.us::5b7547aa-b87f-4fa4-acfe-e0e0c94f5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334D9"/>
    <w:rsid w:val="0004387F"/>
    <w:rsid w:val="00046A21"/>
    <w:rsid w:val="000474C0"/>
    <w:rsid w:val="00055AD5"/>
    <w:rsid w:val="000626BC"/>
    <w:rsid w:val="00064451"/>
    <w:rsid w:val="00071E19"/>
    <w:rsid w:val="000878E7"/>
    <w:rsid w:val="000937CC"/>
    <w:rsid w:val="00094229"/>
    <w:rsid w:val="000A019A"/>
    <w:rsid w:val="000A36BA"/>
    <w:rsid w:val="000A7F8F"/>
    <w:rsid w:val="000B5439"/>
    <w:rsid w:val="000C08DA"/>
    <w:rsid w:val="000C1BFD"/>
    <w:rsid w:val="000C203E"/>
    <w:rsid w:val="000C3C31"/>
    <w:rsid w:val="000C69AE"/>
    <w:rsid w:val="000E0A07"/>
    <w:rsid w:val="000E54C6"/>
    <w:rsid w:val="000E7351"/>
    <w:rsid w:val="000E7C05"/>
    <w:rsid w:val="00101C50"/>
    <w:rsid w:val="00102966"/>
    <w:rsid w:val="00104180"/>
    <w:rsid w:val="001043CD"/>
    <w:rsid w:val="00113498"/>
    <w:rsid w:val="00115E64"/>
    <w:rsid w:val="00116E92"/>
    <w:rsid w:val="00116F7D"/>
    <w:rsid w:val="0011785C"/>
    <w:rsid w:val="0012535C"/>
    <w:rsid w:val="00126FF6"/>
    <w:rsid w:val="0012737F"/>
    <w:rsid w:val="0012784E"/>
    <w:rsid w:val="0013272B"/>
    <w:rsid w:val="001328D3"/>
    <w:rsid w:val="001341F1"/>
    <w:rsid w:val="00135629"/>
    <w:rsid w:val="001407A3"/>
    <w:rsid w:val="00140C00"/>
    <w:rsid w:val="00141857"/>
    <w:rsid w:val="00143464"/>
    <w:rsid w:val="00147456"/>
    <w:rsid w:val="00150560"/>
    <w:rsid w:val="00151F96"/>
    <w:rsid w:val="0015225D"/>
    <w:rsid w:val="00154735"/>
    <w:rsid w:val="00155393"/>
    <w:rsid w:val="001567E3"/>
    <w:rsid w:val="0016526B"/>
    <w:rsid w:val="00175430"/>
    <w:rsid w:val="00176590"/>
    <w:rsid w:val="00184188"/>
    <w:rsid w:val="00184735"/>
    <w:rsid w:val="00186D78"/>
    <w:rsid w:val="00190EAA"/>
    <w:rsid w:val="0019172A"/>
    <w:rsid w:val="00191A82"/>
    <w:rsid w:val="001934EE"/>
    <w:rsid w:val="00193A13"/>
    <w:rsid w:val="00194FC4"/>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F09A9"/>
    <w:rsid w:val="001F47F6"/>
    <w:rsid w:val="001F4BCC"/>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37A85"/>
    <w:rsid w:val="00237BB4"/>
    <w:rsid w:val="00241F1A"/>
    <w:rsid w:val="002421B4"/>
    <w:rsid w:val="002457F5"/>
    <w:rsid w:val="002479CC"/>
    <w:rsid w:val="00250557"/>
    <w:rsid w:val="002547AF"/>
    <w:rsid w:val="002559C6"/>
    <w:rsid w:val="00255BB2"/>
    <w:rsid w:val="002576A9"/>
    <w:rsid w:val="00260907"/>
    <w:rsid w:val="00263085"/>
    <w:rsid w:val="002644ED"/>
    <w:rsid w:val="00264D2F"/>
    <w:rsid w:val="00265A9D"/>
    <w:rsid w:val="00265EBC"/>
    <w:rsid w:val="00273B91"/>
    <w:rsid w:val="002755E6"/>
    <w:rsid w:val="00276C95"/>
    <w:rsid w:val="002800E5"/>
    <w:rsid w:val="00280EFE"/>
    <w:rsid w:val="00283451"/>
    <w:rsid w:val="00285EDA"/>
    <w:rsid w:val="002A0AD5"/>
    <w:rsid w:val="002A2FEE"/>
    <w:rsid w:val="002A3106"/>
    <w:rsid w:val="002A35DC"/>
    <w:rsid w:val="002A4E3B"/>
    <w:rsid w:val="002A56C4"/>
    <w:rsid w:val="002A5E2C"/>
    <w:rsid w:val="002A6869"/>
    <w:rsid w:val="002B5B0A"/>
    <w:rsid w:val="002B75C9"/>
    <w:rsid w:val="002C27A3"/>
    <w:rsid w:val="002C324A"/>
    <w:rsid w:val="002C5D12"/>
    <w:rsid w:val="002D369E"/>
    <w:rsid w:val="002D39AC"/>
    <w:rsid w:val="002D4758"/>
    <w:rsid w:val="002D5524"/>
    <w:rsid w:val="002D5D4D"/>
    <w:rsid w:val="002E116C"/>
    <w:rsid w:val="002E3797"/>
    <w:rsid w:val="002E74CE"/>
    <w:rsid w:val="002F260D"/>
    <w:rsid w:val="002F2BEF"/>
    <w:rsid w:val="002F2D7B"/>
    <w:rsid w:val="002F33FF"/>
    <w:rsid w:val="00303E7C"/>
    <w:rsid w:val="00306769"/>
    <w:rsid w:val="0030747C"/>
    <w:rsid w:val="00317711"/>
    <w:rsid w:val="00317843"/>
    <w:rsid w:val="00324237"/>
    <w:rsid w:val="0032765C"/>
    <w:rsid w:val="003305AB"/>
    <w:rsid w:val="00331B06"/>
    <w:rsid w:val="00344684"/>
    <w:rsid w:val="00345298"/>
    <w:rsid w:val="00350FC4"/>
    <w:rsid w:val="00352218"/>
    <w:rsid w:val="00352712"/>
    <w:rsid w:val="00353567"/>
    <w:rsid w:val="0035427E"/>
    <w:rsid w:val="00355890"/>
    <w:rsid w:val="003573BC"/>
    <w:rsid w:val="00364483"/>
    <w:rsid w:val="003706B5"/>
    <w:rsid w:val="00377868"/>
    <w:rsid w:val="003A242E"/>
    <w:rsid w:val="003B18AA"/>
    <w:rsid w:val="003B6A05"/>
    <w:rsid w:val="003C2425"/>
    <w:rsid w:val="003C2BDF"/>
    <w:rsid w:val="003C3477"/>
    <w:rsid w:val="003D0736"/>
    <w:rsid w:val="003D1526"/>
    <w:rsid w:val="003D1D4D"/>
    <w:rsid w:val="003E154E"/>
    <w:rsid w:val="003E7F89"/>
    <w:rsid w:val="003F11D1"/>
    <w:rsid w:val="003F267A"/>
    <w:rsid w:val="003F4D0D"/>
    <w:rsid w:val="00412B2F"/>
    <w:rsid w:val="00415F50"/>
    <w:rsid w:val="004230D6"/>
    <w:rsid w:val="00425263"/>
    <w:rsid w:val="00426756"/>
    <w:rsid w:val="0043302A"/>
    <w:rsid w:val="00436499"/>
    <w:rsid w:val="004365CF"/>
    <w:rsid w:val="00443065"/>
    <w:rsid w:val="0044696B"/>
    <w:rsid w:val="00450515"/>
    <w:rsid w:val="004564B5"/>
    <w:rsid w:val="00456FCD"/>
    <w:rsid w:val="004605BF"/>
    <w:rsid w:val="00460D68"/>
    <w:rsid w:val="00462E57"/>
    <w:rsid w:val="00466803"/>
    <w:rsid w:val="00467FE4"/>
    <w:rsid w:val="00475CC1"/>
    <w:rsid w:val="00477284"/>
    <w:rsid w:val="00477679"/>
    <w:rsid w:val="00480C19"/>
    <w:rsid w:val="00487FF8"/>
    <w:rsid w:val="00495483"/>
    <w:rsid w:val="004973DF"/>
    <w:rsid w:val="004A4A8F"/>
    <w:rsid w:val="004B0500"/>
    <w:rsid w:val="004B4309"/>
    <w:rsid w:val="004B723E"/>
    <w:rsid w:val="004C3F66"/>
    <w:rsid w:val="004C527F"/>
    <w:rsid w:val="004C60A4"/>
    <w:rsid w:val="004C79D0"/>
    <w:rsid w:val="004D139B"/>
    <w:rsid w:val="004E4293"/>
    <w:rsid w:val="004F0C08"/>
    <w:rsid w:val="004F42B1"/>
    <w:rsid w:val="004F4B46"/>
    <w:rsid w:val="004F6DAB"/>
    <w:rsid w:val="005003E2"/>
    <w:rsid w:val="005030D9"/>
    <w:rsid w:val="00510888"/>
    <w:rsid w:val="0051159F"/>
    <w:rsid w:val="005137B0"/>
    <w:rsid w:val="00517C4D"/>
    <w:rsid w:val="00520FAD"/>
    <w:rsid w:val="00522D2E"/>
    <w:rsid w:val="005305F9"/>
    <w:rsid w:val="00533210"/>
    <w:rsid w:val="005435A4"/>
    <w:rsid w:val="00552DEF"/>
    <w:rsid w:val="0056170A"/>
    <w:rsid w:val="00561724"/>
    <w:rsid w:val="00571BB3"/>
    <w:rsid w:val="00573EDB"/>
    <w:rsid w:val="00574884"/>
    <w:rsid w:val="005755A0"/>
    <w:rsid w:val="005762B3"/>
    <w:rsid w:val="005833FB"/>
    <w:rsid w:val="0058654B"/>
    <w:rsid w:val="005871E5"/>
    <w:rsid w:val="00587FE2"/>
    <w:rsid w:val="00592799"/>
    <w:rsid w:val="005930AE"/>
    <w:rsid w:val="005A2DCF"/>
    <w:rsid w:val="005A6D36"/>
    <w:rsid w:val="005B0159"/>
    <w:rsid w:val="005B14E9"/>
    <w:rsid w:val="005B1913"/>
    <w:rsid w:val="005B6838"/>
    <w:rsid w:val="005C45BE"/>
    <w:rsid w:val="005C49FB"/>
    <w:rsid w:val="005D2A19"/>
    <w:rsid w:val="005D34B0"/>
    <w:rsid w:val="005D41BA"/>
    <w:rsid w:val="005E507B"/>
    <w:rsid w:val="005F345D"/>
    <w:rsid w:val="00601547"/>
    <w:rsid w:val="00601556"/>
    <w:rsid w:val="00601889"/>
    <w:rsid w:val="00612D98"/>
    <w:rsid w:val="006164AE"/>
    <w:rsid w:val="00622216"/>
    <w:rsid w:val="006268D2"/>
    <w:rsid w:val="00642D9F"/>
    <w:rsid w:val="0064370E"/>
    <w:rsid w:val="00646F58"/>
    <w:rsid w:val="006513BC"/>
    <w:rsid w:val="00654ADB"/>
    <w:rsid w:val="0065727A"/>
    <w:rsid w:val="00657797"/>
    <w:rsid w:val="00661297"/>
    <w:rsid w:val="0066195C"/>
    <w:rsid w:val="0067080D"/>
    <w:rsid w:val="00671309"/>
    <w:rsid w:val="00676342"/>
    <w:rsid w:val="00677CFF"/>
    <w:rsid w:val="006809CF"/>
    <w:rsid w:val="006813CC"/>
    <w:rsid w:val="0068544B"/>
    <w:rsid w:val="0068799C"/>
    <w:rsid w:val="00691E7D"/>
    <w:rsid w:val="00693942"/>
    <w:rsid w:val="006960C1"/>
    <w:rsid w:val="006A066C"/>
    <w:rsid w:val="006A2C78"/>
    <w:rsid w:val="006B1AFA"/>
    <w:rsid w:val="006C0ACD"/>
    <w:rsid w:val="006C573B"/>
    <w:rsid w:val="006C74C3"/>
    <w:rsid w:val="006D090E"/>
    <w:rsid w:val="006D3510"/>
    <w:rsid w:val="006D6C89"/>
    <w:rsid w:val="006E02B5"/>
    <w:rsid w:val="006E1258"/>
    <w:rsid w:val="006E3756"/>
    <w:rsid w:val="006E53CA"/>
    <w:rsid w:val="006F2FA7"/>
    <w:rsid w:val="006F6A0D"/>
    <w:rsid w:val="007009DA"/>
    <w:rsid w:val="00701414"/>
    <w:rsid w:val="00702B9A"/>
    <w:rsid w:val="007051F8"/>
    <w:rsid w:val="007078BD"/>
    <w:rsid w:val="00710414"/>
    <w:rsid w:val="007106AB"/>
    <w:rsid w:val="00713142"/>
    <w:rsid w:val="00713430"/>
    <w:rsid w:val="00713C91"/>
    <w:rsid w:val="00723362"/>
    <w:rsid w:val="007244C9"/>
    <w:rsid w:val="007249C4"/>
    <w:rsid w:val="00736E3B"/>
    <w:rsid w:val="00740A49"/>
    <w:rsid w:val="00742B5A"/>
    <w:rsid w:val="007560AF"/>
    <w:rsid w:val="0076117D"/>
    <w:rsid w:val="0076343B"/>
    <w:rsid w:val="00767004"/>
    <w:rsid w:val="0076756C"/>
    <w:rsid w:val="0077159B"/>
    <w:rsid w:val="007718BC"/>
    <w:rsid w:val="007776CE"/>
    <w:rsid w:val="00787D81"/>
    <w:rsid w:val="00792AEC"/>
    <w:rsid w:val="00797003"/>
    <w:rsid w:val="007A1345"/>
    <w:rsid w:val="007A58D0"/>
    <w:rsid w:val="007A7AD5"/>
    <w:rsid w:val="007B04F6"/>
    <w:rsid w:val="007B1269"/>
    <w:rsid w:val="007B6A72"/>
    <w:rsid w:val="007C004E"/>
    <w:rsid w:val="007C0253"/>
    <w:rsid w:val="007C0631"/>
    <w:rsid w:val="007C16CD"/>
    <w:rsid w:val="007C1B21"/>
    <w:rsid w:val="007D0224"/>
    <w:rsid w:val="007D10E5"/>
    <w:rsid w:val="007D2C50"/>
    <w:rsid w:val="007D2DEC"/>
    <w:rsid w:val="007E3037"/>
    <w:rsid w:val="007E497B"/>
    <w:rsid w:val="007E4A1E"/>
    <w:rsid w:val="007E6F39"/>
    <w:rsid w:val="007F4FFF"/>
    <w:rsid w:val="007F6979"/>
    <w:rsid w:val="008033B8"/>
    <w:rsid w:val="00803E1F"/>
    <w:rsid w:val="00810E8F"/>
    <w:rsid w:val="008163E8"/>
    <w:rsid w:val="008247B5"/>
    <w:rsid w:val="00824B9E"/>
    <w:rsid w:val="0083039E"/>
    <w:rsid w:val="00830516"/>
    <w:rsid w:val="0083110A"/>
    <w:rsid w:val="00832B5C"/>
    <w:rsid w:val="008331A5"/>
    <w:rsid w:val="00835E31"/>
    <w:rsid w:val="0083798F"/>
    <w:rsid w:val="00841D5D"/>
    <w:rsid w:val="00842C0B"/>
    <w:rsid w:val="008503A3"/>
    <w:rsid w:val="00850DBA"/>
    <w:rsid w:val="00851B40"/>
    <w:rsid w:val="0085440A"/>
    <w:rsid w:val="0085564F"/>
    <w:rsid w:val="00856393"/>
    <w:rsid w:val="00857F90"/>
    <w:rsid w:val="00862764"/>
    <w:rsid w:val="008635B6"/>
    <w:rsid w:val="00864206"/>
    <w:rsid w:val="00866F7B"/>
    <w:rsid w:val="00867401"/>
    <w:rsid w:val="00872AD5"/>
    <w:rsid w:val="00880A9E"/>
    <w:rsid w:val="00881A0D"/>
    <w:rsid w:val="008902FF"/>
    <w:rsid w:val="008907C3"/>
    <w:rsid w:val="00891EE5"/>
    <w:rsid w:val="00895F88"/>
    <w:rsid w:val="0089631D"/>
    <w:rsid w:val="00897174"/>
    <w:rsid w:val="008B3C5A"/>
    <w:rsid w:val="008B4841"/>
    <w:rsid w:val="008B6400"/>
    <w:rsid w:val="008C1438"/>
    <w:rsid w:val="008C16BE"/>
    <w:rsid w:val="008D1188"/>
    <w:rsid w:val="008F2FDB"/>
    <w:rsid w:val="008F7816"/>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4571"/>
    <w:rsid w:val="00945DB3"/>
    <w:rsid w:val="009514A9"/>
    <w:rsid w:val="00952E44"/>
    <w:rsid w:val="00955C15"/>
    <w:rsid w:val="009608B7"/>
    <w:rsid w:val="00960A5F"/>
    <w:rsid w:val="00961DAB"/>
    <w:rsid w:val="00966ACA"/>
    <w:rsid w:val="009722B5"/>
    <w:rsid w:val="00976BD7"/>
    <w:rsid w:val="00981CAE"/>
    <w:rsid w:val="009828D7"/>
    <w:rsid w:val="00983A43"/>
    <w:rsid w:val="00985D8D"/>
    <w:rsid w:val="009877CF"/>
    <w:rsid w:val="00990F7F"/>
    <w:rsid w:val="009A643E"/>
    <w:rsid w:val="009B015E"/>
    <w:rsid w:val="009B0C8D"/>
    <w:rsid w:val="009B17C2"/>
    <w:rsid w:val="009B57A1"/>
    <w:rsid w:val="009B57BD"/>
    <w:rsid w:val="009B6337"/>
    <w:rsid w:val="009C32F5"/>
    <w:rsid w:val="009C51B8"/>
    <w:rsid w:val="009C68AF"/>
    <w:rsid w:val="009C6A5B"/>
    <w:rsid w:val="009C7921"/>
    <w:rsid w:val="009D0359"/>
    <w:rsid w:val="009D14C0"/>
    <w:rsid w:val="009D65AC"/>
    <w:rsid w:val="009E01C1"/>
    <w:rsid w:val="009E23DE"/>
    <w:rsid w:val="009E5501"/>
    <w:rsid w:val="009F2A9A"/>
    <w:rsid w:val="00A0061C"/>
    <w:rsid w:val="00A007B1"/>
    <w:rsid w:val="00A02DEF"/>
    <w:rsid w:val="00A0354C"/>
    <w:rsid w:val="00A12D09"/>
    <w:rsid w:val="00A1451F"/>
    <w:rsid w:val="00A17733"/>
    <w:rsid w:val="00A238DF"/>
    <w:rsid w:val="00A30CED"/>
    <w:rsid w:val="00A33BDA"/>
    <w:rsid w:val="00A36EFA"/>
    <w:rsid w:val="00A4100B"/>
    <w:rsid w:val="00A423DD"/>
    <w:rsid w:val="00A42A10"/>
    <w:rsid w:val="00A42DEE"/>
    <w:rsid w:val="00A46B7F"/>
    <w:rsid w:val="00A50D88"/>
    <w:rsid w:val="00A6072A"/>
    <w:rsid w:val="00A61C55"/>
    <w:rsid w:val="00A62C21"/>
    <w:rsid w:val="00A62E55"/>
    <w:rsid w:val="00A761EE"/>
    <w:rsid w:val="00A852A1"/>
    <w:rsid w:val="00A876B5"/>
    <w:rsid w:val="00A9240B"/>
    <w:rsid w:val="00A954D0"/>
    <w:rsid w:val="00AA3539"/>
    <w:rsid w:val="00AA37B1"/>
    <w:rsid w:val="00AA5AAF"/>
    <w:rsid w:val="00AB05C1"/>
    <w:rsid w:val="00AB0952"/>
    <w:rsid w:val="00AB478C"/>
    <w:rsid w:val="00AB6294"/>
    <w:rsid w:val="00AC1FC7"/>
    <w:rsid w:val="00AC2641"/>
    <w:rsid w:val="00AC4F17"/>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442F"/>
    <w:rsid w:val="00B0634E"/>
    <w:rsid w:val="00B10733"/>
    <w:rsid w:val="00B13AC1"/>
    <w:rsid w:val="00B144EB"/>
    <w:rsid w:val="00B35F24"/>
    <w:rsid w:val="00B37E0C"/>
    <w:rsid w:val="00B40B7E"/>
    <w:rsid w:val="00B47139"/>
    <w:rsid w:val="00B555E7"/>
    <w:rsid w:val="00B6302A"/>
    <w:rsid w:val="00B6356A"/>
    <w:rsid w:val="00B64AB6"/>
    <w:rsid w:val="00B73906"/>
    <w:rsid w:val="00B74311"/>
    <w:rsid w:val="00B7696D"/>
    <w:rsid w:val="00B76B91"/>
    <w:rsid w:val="00B82972"/>
    <w:rsid w:val="00B836B2"/>
    <w:rsid w:val="00B8500B"/>
    <w:rsid w:val="00B85DAA"/>
    <w:rsid w:val="00B85F44"/>
    <w:rsid w:val="00B86474"/>
    <w:rsid w:val="00B9025E"/>
    <w:rsid w:val="00B902E0"/>
    <w:rsid w:val="00B92448"/>
    <w:rsid w:val="00BA0A94"/>
    <w:rsid w:val="00BA59EF"/>
    <w:rsid w:val="00BA6273"/>
    <w:rsid w:val="00BA730A"/>
    <w:rsid w:val="00BB5897"/>
    <w:rsid w:val="00BC1AF0"/>
    <w:rsid w:val="00BC20E4"/>
    <w:rsid w:val="00BC2140"/>
    <w:rsid w:val="00BD037A"/>
    <w:rsid w:val="00BD64A2"/>
    <w:rsid w:val="00BD67CB"/>
    <w:rsid w:val="00BE0DB9"/>
    <w:rsid w:val="00BE227A"/>
    <w:rsid w:val="00BE28FC"/>
    <w:rsid w:val="00BE66B3"/>
    <w:rsid w:val="00BF0ED1"/>
    <w:rsid w:val="00BF1F52"/>
    <w:rsid w:val="00BF26A7"/>
    <w:rsid w:val="00BF2BBD"/>
    <w:rsid w:val="00BF4D94"/>
    <w:rsid w:val="00BF54D1"/>
    <w:rsid w:val="00C00E36"/>
    <w:rsid w:val="00C03A12"/>
    <w:rsid w:val="00C04D51"/>
    <w:rsid w:val="00C04F91"/>
    <w:rsid w:val="00C11D1F"/>
    <w:rsid w:val="00C13413"/>
    <w:rsid w:val="00C152E6"/>
    <w:rsid w:val="00C17F9A"/>
    <w:rsid w:val="00C23848"/>
    <w:rsid w:val="00C252E0"/>
    <w:rsid w:val="00C2642A"/>
    <w:rsid w:val="00C332F7"/>
    <w:rsid w:val="00C336A8"/>
    <w:rsid w:val="00C415E0"/>
    <w:rsid w:val="00C4275C"/>
    <w:rsid w:val="00C44BB0"/>
    <w:rsid w:val="00C4719B"/>
    <w:rsid w:val="00C53CA3"/>
    <w:rsid w:val="00C56653"/>
    <w:rsid w:val="00C60821"/>
    <w:rsid w:val="00C6164E"/>
    <w:rsid w:val="00C63EF4"/>
    <w:rsid w:val="00C668AE"/>
    <w:rsid w:val="00C66C02"/>
    <w:rsid w:val="00C726B7"/>
    <w:rsid w:val="00C7436C"/>
    <w:rsid w:val="00C76FBF"/>
    <w:rsid w:val="00C8192C"/>
    <w:rsid w:val="00C826DC"/>
    <w:rsid w:val="00C82BF5"/>
    <w:rsid w:val="00C8726F"/>
    <w:rsid w:val="00C9299E"/>
    <w:rsid w:val="00C9781B"/>
    <w:rsid w:val="00CA1AA3"/>
    <w:rsid w:val="00CA21C7"/>
    <w:rsid w:val="00CB4D3D"/>
    <w:rsid w:val="00CB7948"/>
    <w:rsid w:val="00CC0E09"/>
    <w:rsid w:val="00CC207B"/>
    <w:rsid w:val="00CC3F75"/>
    <w:rsid w:val="00CD23A0"/>
    <w:rsid w:val="00CD3023"/>
    <w:rsid w:val="00CD560F"/>
    <w:rsid w:val="00CE2B97"/>
    <w:rsid w:val="00CE5824"/>
    <w:rsid w:val="00CE69F7"/>
    <w:rsid w:val="00CF08E2"/>
    <w:rsid w:val="00CF2122"/>
    <w:rsid w:val="00CF508E"/>
    <w:rsid w:val="00CF67B4"/>
    <w:rsid w:val="00D04B74"/>
    <w:rsid w:val="00D068EF"/>
    <w:rsid w:val="00D13353"/>
    <w:rsid w:val="00D15D93"/>
    <w:rsid w:val="00D20188"/>
    <w:rsid w:val="00D20FE0"/>
    <w:rsid w:val="00D2110B"/>
    <w:rsid w:val="00D22F21"/>
    <w:rsid w:val="00D250EC"/>
    <w:rsid w:val="00D33D0A"/>
    <w:rsid w:val="00D471F0"/>
    <w:rsid w:val="00D515D7"/>
    <w:rsid w:val="00D515E3"/>
    <w:rsid w:val="00D61BD2"/>
    <w:rsid w:val="00D644EE"/>
    <w:rsid w:val="00D77884"/>
    <w:rsid w:val="00D77CBA"/>
    <w:rsid w:val="00D8032A"/>
    <w:rsid w:val="00D820F0"/>
    <w:rsid w:val="00D847F1"/>
    <w:rsid w:val="00D87473"/>
    <w:rsid w:val="00D94C51"/>
    <w:rsid w:val="00D94D30"/>
    <w:rsid w:val="00DA1350"/>
    <w:rsid w:val="00DA5C4C"/>
    <w:rsid w:val="00DB624E"/>
    <w:rsid w:val="00DC0155"/>
    <w:rsid w:val="00DC315A"/>
    <w:rsid w:val="00DC443F"/>
    <w:rsid w:val="00DC6219"/>
    <w:rsid w:val="00DC6BEA"/>
    <w:rsid w:val="00DD1239"/>
    <w:rsid w:val="00DD56EB"/>
    <w:rsid w:val="00DE2893"/>
    <w:rsid w:val="00DE3C39"/>
    <w:rsid w:val="00DE4F3C"/>
    <w:rsid w:val="00DE5A60"/>
    <w:rsid w:val="00DF6FC5"/>
    <w:rsid w:val="00E041F5"/>
    <w:rsid w:val="00E10C36"/>
    <w:rsid w:val="00E10F17"/>
    <w:rsid w:val="00E11FD4"/>
    <w:rsid w:val="00E134F4"/>
    <w:rsid w:val="00E15B0B"/>
    <w:rsid w:val="00E16136"/>
    <w:rsid w:val="00E212A8"/>
    <w:rsid w:val="00E21A4C"/>
    <w:rsid w:val="00E33DCD"/>
    <w:rsid w:val="00E36806"/>
    <w:rsid w:val="00E36CEC"/>
    <w:rsid w:val="00E37520"/>
    <w:rsid w:val="00E40034"/>
    <w:rsid w:val="00E41082"/>
    <w:rsid w:val="00E44D81"/>
    <w:rsid w:val="00E47217"/>
    <w:rsid w:val="00E5007C"/>
    <w:rsid w:val="00E500BB"/>
    <w:rsid w:val="00E5092E"/>
    <w:rsid w:val="00E51680"/>
    <w:rsid w:val="00E54041"/>
    <w:rsid w:val="00E57D93"/>
    <w:rsid w:val="00E63C5A"/>
    <w:rsid w:val="00E65BFC"/>
    <w:rsid w:val="00E65CCF"/>
    <w:rsid w:val="00E67136"/>
    <w:rsid w:val="00E739C4"/>
    <w:rsid w:val="00E80E7D"/>
    <w:rsid w:val="00E81AFE"/>
    <w:rsid w:val="00E84FC2"/>
    <w:rsid w:val="00E859D8"/>
    <w:rsid w:val="00E92AFA"/>
    <w:rsid w:val="00E935A0"/>
    <w:rsid w:val="00E9655E"/>
    <w:rsid w:val="00E9704C"/>
    <w:rsid w:val="00EA59B2"/>
    <w:rsid w:val="00EA6629"/>
    <w:rsid w:val="00EB17C4"/>
    <w:rsid w:val="00ED6115"/>
    <w:rsid w:val="00ED72D6"/>
    <w:rsid w:val="00EE0237"/>
    <w:rsid w:val="00EE048A"/>
    <w:rsid w:val="00EE1B32"/>
    <w:rsid w:val="00EE1E99"/>
    <w:rsid w:val="00EE3A8A"/>
    <w:rsid w:val="00EE5E87"/>
    <w:rsid w:val="00EF122D"/>
    <w:rsid w:val="00F003F1"/>
    <w:rsid w:val="00F03135"/>
    <w:rsid w:val="00F06669"/>
    <w:rsid w:val="00F20B9E"/>
    <w:rsid w:val="00F21CD1"/>
    <w:rsid w:val="00F22507"/>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286"/>
    <w:rsid w:val="00F91CBB"/>
    <w:rsid w:val="00F96D37"/>
    <w:rsid w:val="00F97619"/>
    <w:rsid w:val="00FA63BE"/>
    <w:rsid w:val="00FB7543"/>
    <w:rsid w:val="00FB761A"/>
    <w:rsid w:val="00FB7CD9"/>
    <w:rsid w:val="00FC1EF2"/>
    <w:rsid w:val="00FC3FE8"/>
    <w:rsid w:val="00FC5B64"/>
    <w:rsid w:val="00FC6C47"/>
    <w:rsid w:val="00FD04B4"/>
    <w:rsid w:val="00FD3C25"/>
    <w:rsid w:val="00FE00BE"/>
    <w:rsid w:val="00FE07DE"/>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A418-388B-4DF3-B9F7-0594AC40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5</cp:revision>
  <cp:lastPrinted>2017-12-07T20:41:00Z</cp:lastPrinted>
  <dcterms:created xsi:type="dcterms:W3CDTF">2019-06-12T14:13:00Z</dcterms:created>
  <dcterms:modified xsi:type="dcterms:W3CDTF">2019-06-19T19:20:00Z</dcterms:modified>
</cp:coreProperties>
</file>