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1A1A3E28"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4AAF263D"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Meeting of</w:t>
      </w:r>
      <w:r w:rsidR="00EF09EF">
        <w:rPr>
          <w:rFonts w:ascii="Times New Roman" w:hAnsi="Times New Roman" w:cs="Times New Roman"/>
          <w:sz w:val="24"/>
          <w:szCs w:val="24"/>
        </w:rPr>
        <w:t xml:space="preserve"> </w:t>
      </w:r>
      <w:r w:rsidR="00704368">
        <w:rPr>
          <w:rFonts w:ascii="Times New Roman" w:hAnsi="Times New Roman" w:cs="Times New Roman"/>
          <w:sz w:val="24"/>
          <w:szCs w:val="24"/>
        </w:rPr>
        <w:t>May</w:t>
      </w:r>
      <w:r w:rsidR="004C4A5B">
        <w:rPr>
          <w:rFonts w:ascii="Times New Roman" w:hAnsi="Times New Roman" w:cs="Times New Roman"/>
          <w:sz w:val="24"/>
          <w:szCs w:val="24"/>
        </w:rPr>
        <w:t xml:space="preserve"> </w:t>
      </w:r>
      <w:r w:rsidR="00704368">
        <w:rPr>
          <w:rFonts w:ascii="Times New Roman" w:hAnsi="Times New Roman" w:cs="Times New Roman"/>
          <w:sz w:val="24"/>
          <w:szCs w:val="24"/>
        </w:rPr>
        <w:t>4</w:t>
      </w:r>
      <w:r w:rsidRPr="006245D7">
        <w:rPr>
          <w:rFonts w:ascii="Times New Roman" w:hAnsi="Times New Roman" w:cs="Times New Roman"/>
          <w:sz w:val="24"/>
          <w:szCs w:val="24"/>
        </w:rPr>
        <w:t>, 202</w:t>
      </w:r>
      <w:r w:rsidR="008C5C03">
        <w:rPr>
          <w:rFonts w:ascii="Times New Roman" w:hAnsi="Times New Roman" w:cs="Times New Roman"/>
          <w:sz w:val="24"/>
          <w:szCs w:val="24"/>
        </w:rPr>
        <w:t>2</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24C7AE08" w14:textId="77777777" w:rsidR="00F00F55"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7E37265D" w:rsidR="00A06998" w:rsidRPr="006245D7" w:rsidRDefault="00A06998">
      <w:pPr>
        <w:pStyle w:val="BodyAA"/>
        <w:spacing w:after="0" w:line="240" w:lineRule="auto"/>
        <w:jc w:val="center"/>
        <w:rPr>
          <w:rFonts w:ascii="Times New Roman" w:hAnsi="Times New Roman" w:cs="Times New Roman"/>
          <w:sz w:val="24"/>
          <w:szCs w:val="24"/>
        </w:rPr>
        <w:sectPr w:rsidR="00A06998" w:rsidRPr="006245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7F8A549C" w14:textId="77777777" w:rsidR="00364AF0" w:rsidRPr="00471D36" w:rsidRDefault="00364AF0" w:rsidP="00364AF0">
      <w:pPr>
        <w:spacing w:before="78"/>
        <w:ind w:left="1916" w:right="1435" w:firstLine="1443"/>
        <w:rPr>
          <w:b/>
        </w:rPr>
      </w:pPr>
      <w:r w:rsidRPr="00471D36">
        <w:rPr>
          <w:b/>
          <w:sz w:val="22"/>
        </w:rPr>
        <w:lastRenderedPageBreak/>
        <w:t>PUBLIC HEALTH COUNCIL MASSACHUSETTS</w:t>
      </w:r>
      <w:r w:rsidRPr="00471D36">
        <w:rPr>
          <w:b/>
          <w:spacing w:val="-9"/>
          <w:sz w:val="22"/>
        </w:rPr>
        <w:t xml:space="preserve"> </w:t>
      </w:r>
      <w:r w:rsidRPr="00471D36">
        <w:rPr>
          <w:b/>
          <w:sz w:val="22"/>
        </w:rPr>
        <w:t>DEPARTMENT</w:t>
      </w:r>
      <w:r w:rsidRPr="00471D36">
        <w:rPr>
          <w:b/>
          <w:spacing w:val="-10"/>
          <w:sz w:val="22"/>
        </w:rPr>
        <w:t xml:space="preserve"> </w:t>
      </w:r>
      <w:r w:rsidRPr="00471D36">
        <w:rPr>
          <w:b/>
          <w:sz w:val="22"/>
        </w:rPr>
        <w:t>OF</w:t>
      </w:r>
      <w:r w:rsidRPr="00471D36">
        <w:rPr>
          <w:b/>
          <w:spacing w:val="-10"/>
          <w:sz w:val="22"/>
        </w:rPr>
        <w:t xml:space="preserve"> </w:t>
      </w:r>
      <w:r w:rsidRPr="00471D36">
        <w:rPr>
          <w:b/>
          <w:sz w:val="22"/>
        </w:rPr>
        <w:t>PUBLIC</w:t>
      </w:r>
      <w:r w:rsidRPr="00471D36">
        <w:rPr>
          <w:b/>
          <w:spacing w:val="-9"/>
          <w:sz w:val="22"/>
        </w:rPr>
        <w:t xml:space="preserve"> </w:t>
      </w:r>
      <w:r w:rsidRPr="00471D36">
        <w:rPr>
          <w:b/>
          <w:sz w:val="22"/>
        </w:rPr>
        <w:t>HEALTH</w:t>
      </w:r>
    </w:p>
    <w:p w14:paraId="78DCF308" w14:textId="77777777" w:rsidR="00364AF0" w:rsidRPr="00471D36" w:rsidRDefault="00364AF0" w:rsidP="00364AF0">
      <w:pPr>
        <w:spacing w:before="1"/>
        <w:ind w:left="3160" w:right="1829" w:hanging="1059"/>
        <w:rPr>
          <w:b/>
        </w:rPr>
      </w:pPr>
      <w:r w:rsidRPr="00471D36">
        <w:rPr>
          <w:b/>
          <w:sz w:val="22"/>
        </w:rPr>
        <w:t>Henry</w:t>
      </w:r>
      <w:r w:rsidRPr="00471D36">
        <w:rPr>
          <w:b/>
          <w:spacing w:val="-6"/>
          <w:sz w:val="22"/>
        </w:rPr>
        <w:t xml:space="preserve"> </w:t>
      </w:r>
      <w:r w:rsidRPr="00471D36">
        <w:rPr>
          <w:b/>
          <w:sz w:val="22"/>
        </w:rPr>
        <w:t>I.</w:t>
      </w:r>
      <w:r w:rsidRPr="00471D36">
        <w:rPr>
          <w:b/>
          <w:spacing w:val="-4"/>
          <w:sz w:val="22"/>
        </w:rPr>
        <w:t xml:space="preserve"> </w:t>
      </w:r>
      <w:r w:rsidRPr="00471D36">
        <w:rPr>
          <w:b/>
          <w:sz w:val="22"/>
        </w:rPr>
        <w:t>Bowditch</w:t>
      </w:r>
      <w:r w:rsidRPr="00471D36">
        <w:rPr>
          <w:b/>
          <w:spacing w:val="-4"/>
          <w:sz w:val="22"/>
        </w:rPr>
        <w:t xml:space="preserve"> </w:t>
      </w:r>
      <w:r w:rsidRPr="00471D36">
        <w:rPr>
          <w:b/>
          <w:sz w:val="22"/>
        </w:rPr>
        <w:t>Public</w:t>
      </w:r>
      <w:r w:rsidRPr="00471D36">
        <w:rPr>
          <w:b/>
          <w:spacing w:val="-6"/>
          <w:sz w:val="22"/>
        </w:rPr>
        <w:t xml:space="preserve"> </w:t>
      </w:r>
      <w:r w:rsidRPr="00471D36">
        <w:rPr>
          <w:b/>
          <w:sz w:val="22"/>
        </w:rPr>
        <w:t>Health</w:t>
      </w:r>
      <w:r w:rsidRPr="00471D36">
        <w:rPr>
          <w:b/>
          <w:spacing w:val="-4"/>
          <w:sz w:val="22"/>
        </w:rPr>
        <w:t xml:space="preserve"> </w:t>
      </w:r>
      <w:r w:rsidRPr="00471D36">
        <w:rPr>
          <w:b/>
          <w:sz w:val="22"/>
        </w:rPr>
        <w:t>Council</w:t>
      </w:r>
      <w:r w:rsidRPr="00471D36">
        <w:rPr>
          <w:b/>
          <w:spacing w:val="-3"/>
          <w:sz w:val="22"/>
        </w:rPr>
        <w:t xml:space="preserve"> </w:t>
      </w:r>
      <w:r w:rsidRPr="00471D36">
        <w:rPr>
          <w:b/>
          <w:sz w:val="22"/>
        </w:rPr>
        <w:t>Room,</w:t>
      </w:r>
      <w:r w:rsidRPr="00471D36">
        <w:rPr>
          <w:b/>
          <w:spacing w:val="-4"/>
          <w:sz w:val="22"/>
        </w:rPr>
        <w:t xml:space="preserve"> </w:t>
      </w:r>
      <w:r w:rsidRPr="00471D36">
        <w:rPr>
          <w:b/>
          <w:sz w:val="22"/>
        </w:rPr>
        <w:t>2</w:t>
      </w:r>
      <w:r w:rsidRPr="00471D36">
        <w:rPr>
          <w:b/>
          <w:sz w:val="22"/>
          <w:vertAlign w:val="superscript"/>
        </w:rPr>
        <w:t>nd</w:t>
      </w:r>
      <w:r w:rsidRPr="00471D36">
        <w:rPr>
          <w:b/>
          <w:spacing w:val="-5"/>
          <w:sz w:val="22"/>
        </w:rPr>
        <w:t xml:space="preserve"> </w:t>
      </w:r>
      <w:r w:rsidRPr="00471D36">
        <w:rPr>
          <w:b/>
          <w:sz w:val="22"/>
        </w:rPr>
        <w:t>Floor 250 Washington Street, Boston MA</w:t>
      </w:r>
    </w:p>
    <w:p w14:paraId="4F647E9B" w14:textId="23EC123C" w:rsidR="00364AF0" w:rsidRPr="00471D36" w:rsidRDefault="00364AF0" w:rsidP="00364AF0">
      <w:pPr>
        <w:pStyle w:val="BodyText"/>
        <w:spacing w:before="10"/>
        <w:rPr>
          <w:b/>
          <w:sz w:val="17"/>
        </w:rPr>
      </w:pPr>
      <w:r w:rsidRPr="00471D36">
        <w:rPr>
          <w:noProof/>
        </w:rPr>
        <mc:AlternateContent>
          <mc:Choice Requires="wps">
            <w:drawing>
              <wp:anchor distT="0" distB="0" distL="0" distR="0" simplePos="0" relativeHeight="251659264" behindDoc="1" locked="0" layoutInCell="1" allowOverlap="1" wp14:anchorId="50B19818" wp14:editId="6270FECE">
                <wp:simplePos x="0" y="0"/>
                <wp:positionH relativeFrom="page">
                  <wp:posOffset>914400</wp:posOffset>
                </wp:positionH>
                <wp:positionV relativeFrom="paragraph">
                  <wp:posOffset>146050</wp:posOffset>
                </wp:positionV>
                <wp:extent cx="594487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EE86353" id="Rectangle 4"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" fillcolor="black" stroked="f">
                <w10:wrap type="topAndBottom" anchorx="page"/>
              </v:rect>
            </w:pict>
          </mc:Fallback>
        </mc:AlternateContent>
      </w:r>
    </w:p>
    <w:p w14:paraId="5D59CE28" w14:textId="77777777" w:rsidR="00364AF0" w:rsidRPr="00471D36" w:rsidRDefault="00364AF0" w:rsidP="00364AF0">
      <w:pPr>
        <w:pStyle w:val="BodyText"/>
        <w:spacing w:before="1"/>
        <w:rPr>
          <w:b/>
          <w:sz w:val="15"/>
        </w:rPr>
      </w:pPr>
    </w:p>
    <w:p w14:paraId="5946CA2B" w14:textId="77777777" w:rsidR="00364AF0" w:rsidRPr="00471D36" w:rsidRDefault="00364AF0" w:rsidP="00364AF0">
      <w:pPr>
        <w:spacing w:before="91"/>
        <w:ind w:left="140"/>
        <w:rPr>
          <w:b/>
        </w:rPr>
      </w:pPr>
      <w:r w:rsidRPr="00471D36">
        <w:rPr>
          <w:b/>
          <w:sz w:val="22"/>
        </w:rPr>
        <w:t>Docket:</w:t>
      </w:r>
      <w:r w:rsidRPr="00471D36">
        <w:rPr>
          <w:b/>
          <w:spacing w:val="48"/>
          <w:sz w:val="22"/>
        </w:rPr>
        <w:t xml:space="preserve"> </w:t>
      </w:r>
      <w:r w:rsidRPr="00471D36">
        <w:rPr>
          <w:b/>
          <w:sz w:val="22"/>
        </w:rPr>
        <w:t>***REMOTE</w:t>
      </w:r>
      <w:r w:rsidRPr="00471D36">
        <w:rPr>
          <w:b/>
          <w:spacing w:val="-3"/>
          <w:sz w:val="22"/>
        </w:rPr>
        <w:t xml:space="preserve"> </w:t>
      </w:r>
      <w:r w:rsidRPr="00471D36">
        <w:rPr>
          <w:b/>
          <w:sz w:val="22"/>
        </w:rPr>
        <w:t>MEETING***</w:t>
      </w:r>
      <w:r w:rsidRPr="00471D36">
        <w:rPr>
          <w:b/>
          <w:spacing w:val="-2"/>
          <w:sz w:val="22"/>
        </w:rPr>
        <w:t xml:space="preserve"> </w:t>
      </w:r>
      <w:r w:rsidRPr="00471D36">
        <w:rPr>
          <w:b/>
          <w:sz w:val="22"/>
        </w:rPr>
        <w:t>Wednesday,</w:t>
      </w:r>
      <w:r w:rsidRPr="00471D36">
        <w:rPr>
          <w:b/>
          <w:spacing w:val="-5"/>
          <w:sz w:val="22"/>
        </w:rPr>
        <w:t xml:space="preserve"> </w:t>
      </w:r>
      <w:r w:rsidRPr="00471D36">
        <w:rPr>
          <w:b/>
          <w:sz w:val="22"/>
        </w:rPr>
        <w:t>May</w:t>
      </w:r>
      <w:r w:rsidRPr="00471D36">
        <w:rPr>
          <w:b/>
          <w:spacing w:val="-2"/>
          <w:sz w:val="22"/>
        </w:rPr>
        <w:t xml:space="preserve"> </w:t>
      </w:r>
      <w:r w:rsidRPr="00471D36">
        <w:rPr>
          <w:b/>
          <w:sz w:val="22"/>
        </w:rPr>
        <w:t>4,</w:t>
      </w:r>
      <w:r w:rsidRPr="00471D36">
        <w:rPr>
          <w:b/>
          <w:spacing w:val="-3"/>
          <w:sz w:val="22"/>
        </w:rPr>
        <w:t xml:space="preserve"> </w:t>
      </w:r>
      <w:r w:rsidRPr="00471D36">
        <w:rPr>
          <w:b/>
          <w:sz w:val="22"/>
        </w:rPr>
        <w:t>2022</w:t>
      </w:r>
      <w:r w:rsidRPr="00471D36">
        <w:rPr>
          <w:b/>
          <w:spacing w:val="-3"/>
          <w:sz w:val="22"/>
        </w:rPr>
        <w:t xml:space="preserve"> </w:t>
      </w:r>
      <w:r w:rsidRPr="00471D36">
        <w:rPr>
          <w:b/>
          <w:sz w:val="22"/>
        </w:rPr>
        <w:t>–</w:t>
      </w:r>
      <w:r w:rsidRPr="00471D36">
        <w:rPr>
          <w:b/>
          <w:spacing w:val="-2"/>
          <w:sz w:val="22"/>
        </w:rPr>
        <w:t xml:space="preserve"> 9:00AM</w:t>
      </w:r>
    </w:p>
    <w:p w14:paraId="0BC6B435" w14:textId="6E6923E4" w:rsidR="00364AF0" w:rsidRPr="00471D36" w:rsidRDefault="00364AF0" w:rsidP="00364AF0">
      <w:pPr>
        <w:pStyle w:val="BodyText"/>
        <w:rPr>
          <w:b/>
          <w:sz w:val="18"/>
        </w:rPr>
      </w:pPr>
      <w:r w:rsidRPr="00471D36">
        <w:rPr>
          <w:noProof/>
        </w:rPr>
        <mc:AlternateContent>
          <mc:Choice Requires="wps">
            <w:drawing>
              <wp:anchor distT="0" distB="0" distL="0" distR="0" simplePos="0" relativeHeight="251660288" behindDoc="1" locked="0" layoutInCell="1" allowOverlap="1" wp14:anchorId="4824C0D0" wp14:editId="53047E2B">
                <wp:simplePos x="0" y="0"/>
                <wp:positionH relativeFrom="page">
                  <wp:posOffset>914400</wp:posOffset>
                </wp:positionH>
                <wp:positionV relativeFrom="paragraph">
                  <wp:posOffset>146685</wp:posOffset>
                </wp:positionV>
                <wp:extent cx="5944870" cy="6350"/>
                <wp:effectExtent l="0" t="2540" r="0" b="635"/>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EBA2857" id="Rectangle 3"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" fillcolor="black" stroked="f">
                <w10:wrap type="topAndBottom" anchorx="page"/>
              </v:rect>
            </w:pict>
          </mc:Fallback>
        </mc:AlternateContent>
      </w:r>
    </w:p>
    <w:p w14:paraId="60FC0DE6" w14:textId="77777777" w:rsidR="00364AF0" w:rsidRPr="00471D36" w:rsidRDefault="00364AF0" w:rsidP="00364AF0">
      <w:pPr>
        <w:pStyle w:val="BodyText"/>
        <w:spacing w:before="5"/>
        <w:rPr>
          <w:b/>
          <w:sz w:val="15"/>
        </w:rPr>
      </w:pPr>
    </w:p>
    <w:p w14:paraId="40AE16AF" w14:textId="77777777" w:rsidR="00364AF0" w:rsidRPr="00471D36" w:rsidRDefault="00364AF0" w:rsidP="00364AF0">
      <w:pPr>
        <w:spacing w:before="92" w:line="276" w:lineRule="auto"/>
        <w:ind w:left="140"/>
        <w:rPr>
          <w:b/>
          <w:i/>
        </w:rPr>
      </w:pPr>
      <w:r w:rsidRPr="00471D36">
        <w:rPr>
          <w:b/>
          <w:i/>
          <w:sz w:val="22"/>
        </w:rPr>
        <w:t>Note:</w:t>
      </w:r>
      <w:r w:rsidRPr="00471D36">
        <w:rPr>
          <w:b/>
          <w:i/>
          <w:spacing w:val="40"/>
          <w:sz w:val="22"/>
        </w:rPr>
        <w:t xml:space="preserve"> </w:t>
      </w:r>
      <w:r w:rsidRPr="00471D36">
        <w:rPr>
          <w:b/>
          <w:i/>
          <w:sz w:val="22"/>
        </w:rPr>
        <w:t>The May Public Health Council meeting will be held remotely as a video conference consistent with</w:t>
      </w:r>
      <w:r w:rsidRPr="00471D36">
        <w:rPr>
          <w:b/>
          <w:i/>
          <w:spacing w:val="-2"/>
          <w:sz w:val="22"/>
        </w:rPr>
        <w:t xml:space="preserve"> </w:t>
      </w:r>
      <w:r w:rsidRPr="00471D36">
        <w:rPr>
          <w:b/>
          <w:i/>
          <w:sz w:val="22"/>
        </w:rPr>
        <w:t>St.</w:t>
      </w:r>
      <w:r w:rsidRPr="00471D36">
        <w:rPr>
          <w:b/>
          <w:i/>
          <w:spacing w:val="-2"/>
          <w:sz w:val="22"/>
        </w:rPr>
        <w:t xml:space="preserve"> </w:t>
      </w:r>
      <w:r w:rsidRPr="00471D36">
        <w:rPr>
          <w:b/>
          <w:i/>
          <w:sz w:val="22"/>
        </w:rPr>
        <w:t>2021,</w:t>
      </w:r>
      <w:r w:rsidRPr="00471D36">
        <w:rPr>
          <w:b/>
          <w:i/>
          <w:spacing w:val="-4"/>
          <w:sz w:val="22"/>
        </w:rPr>
        <w:t xml:space="preserve"> </w:t>
      </w:r>
      <w:r w:rsidRPr="00471D36">
        <w:rPr>
          <w:b/>
          <w:i/>
          <w:sz w:val="22"/>
        </w:rPr>
        <w:t>c.</w:t>
      </w:r>
      <w:r w:rsidRPr="00471D36">
        <w:rPr>
          <w:b/>
          <w:i/>
          <w:spacing w:val="-2"/>
          <w:sz w:val="22"/>
        </w:rPr>
        <w:t xml:space="preserve"> </w:t>
      </w:r>
      <w:r w:rsidRPr="00471D36">
        <w:rPr>
          <w:b/>
          <w:i/>
          <w:sz w:val="22"/>
        </w:rPr>
        <w:t>20,</w:t>
      </w:r>
      <w:r w:rsidRPr="00471D36">
        <w:rPr>
          <w:b/>
          <w:i/>
          <w:spacing w:val="-3"/>
          <w:sz w:val="22"/>
        </w:rPr>
        <w:t xml:space="preserve"> </w:t>
      </w:r>
      <w:r w:rsidRPr="00471D36">
        <w:rPr>
          <w:b/>
          <w:i/>
          <w:sz w:val="22"/>
        </w:rPr>
        <w:t>s.</w:t>
      </w:r>
      <w:r w:rsidRPr="00471D36">
        <w:rPr>
          <w:b/>
          <w:i/>
          <w:spacing w:val="-2"/>
          <w:sz w:val="22"/>
        </w:rPr>
        <w:t xml:space="preserve"> </w:t>
      </w:r>
      <w:r w:rsidRPr="00471D36">
        <w:rPr>
          <w:b/>
          <w:i/>
          <w:sz w:val="22"/>
        </w:rPr>
        <w:t>20,</w:t>
      </w:r>
      <w:r w:rsidRPr="00471D36">
        <w:rPr>
          <w:b/>
          <w:i/>
          <w:spacing w:val="-3"/>
          <w:sz w:val="22"/>
        </w:rPr>
        <w:t xml:space="preserve"> </w:t>
      </w:r>
      <w:r w:rsidRPr="00471D36">
        <w:rPr>
          <w:b/>
          <w:i/>
          <w:sz w:val="22"/>
        </w:rPr>
        <w:t>which</w:t>
      </w:r>
      <w:r w:rsidRPr="00471D36">
        <w:rPr>
          <w:b/>
          <w:i/>
          <w:spacing w:val="-2"/>
          <w:sz w:val="22"/>
        </w:rPr>
        <w:t xml:space="preserve"> </w:t>
      </w:r>
      <w:r w:rsidRPr="00471D36">
        <w:rPr>
          <w:b/>
          <w:i/>
          <w:sz w:val="22"/>
        </w:rPr>
        <w:t>provides</w:t>
      </w:r>
      <w:r w:rsidRPr="00471D36">
        <w:rPr>
          <w:b/>
          <w:i/>
          <w:spacing w:val="-3"/>
          <w:sz w:val="22"/>
        </w:rPr>
        <w:t xml:space="preserve"> </w:t>
      </w:r>
      <w:r w:rsidRPr="00471D36">
        <w:rPr>
          <w:b/>
          <w:i/>
          <w:sz w:val="22"/>
        </w:rPr>
        <w:t>for</w:t>
      </w:r>
      <w:r w:rsidRPr="00471D36">
        <w:rPr>
          <w:b/>
          <w:i/>
          <w:spacing w:val="-3"/>
          <w:sz w:val="22"/>
        </w:rPr>
        <w:t xml:space="preserve"> </w:t>
      </w:r>
      <w:r w:rsidRPr="00471D36">
        <w:rPr>
          <w:b/>
          <w:i/>
          <w:sz w:val="22"/>
        </w:rPr>
        <w:t>certain</w:t>
      </w:r>
      <w:r w:rsidRPr="00471D36">
        <w:rPr>
          <w:b/>
          <w:i/>
          <w:spacing w:val="-4"/>
          <w:sz w:val="22"/>
        </w:rPr>
        <w:t xml:space="preserve"> </w:t>
      </w:r>
      <w:r w:rsidRPr="00471D36">
        <w:rPr>
          <w:b/>
          <w:i/>
          <w:sz w:val="22"/>
        </w:rPr>
        <w:t>modifications</w:t>
      </w:r>
      <w:r w:rsidRPr="00471D36">
        <w:rPr>
          <w:b/>
          <w:i/>
          <w:spacing w:val="-2"/>
          <w:sz w:val="22"/>
        </w:rPr>
        <w:t xml:space="preserve"> </w:t>
      </w:r>
      <w:r w:rsidRPr="00471D36">
        <w:rPr>
          <w:b/>
          <w:i/>
          <w:sz w:val="22"/>
        </w:rPr>
        <w:t>to</w:t>
      </w:r>
      <w:r w:rsidRPr="00471D36">
        <w:rPr>
          <w:b/>
          <w:i/>
          <w:spacing w:val="-4"/>
          <w:sz w:val="22"/>
        </w:rPr>
        <w:t xml:space="preserve"> </w:t>
      </w:r>
      <w:r w:rsidRPr="00471D36">
        <w:rPr>
          <w:b/>
          <w:i/>
          <w:sz w:val="22"/>
        </w:rPr>
        <w:t>the</w:t>
      </w:r>
      <w:r w:rsidRPr="00471D36">
        <w:rPr>
          <w:b/>
          <w:i/>
          <w:spacing w:val="-4"/>
          <w:sz w:val="22"/>
        </w:rPr>
        <w:t xml:space="preserve"> </w:t>
      </w:r>
      <w:r w:rsidRPr="00471D36">
        <w:rPr>
          <w:b/>
          <w:i/>
          <w:sz w:val="22"/>
        </w:rPr>
        <w:t>Massachusetts</w:t>
      </w:r>
      <w:r w:rsidRPr="00471D36">
        <w:rPr>
          <w:b/>
          <w:i/>
          <w:spacing w:val="-2"/>
          <w:sz w:val="22"/>
        </w:rPr>
        <w:t xml:space="preserve"> </w:t>
      </w:r>
      <w:r w:rsidRPr="00471D36">
        <w:rPr>
          <w:b/>
          <w:i/>
          <w:sz w:val="22"/>
        </w:rPr>
        <w:t>Open</w:t>
      </w:r>
      <w:r w:rsidRPr="00471D36">
        <w:rPr>
          <w:b/>
          <w:i/>
          <w:spacing w:val="-2"/>
          <w:sz w:val="22"/>
        </w:rPr>
        <w:t xml:space="preserve"> </w:t>
      </w:r>
      <w:r w:rsidRPr="00471D36">
        <w:rPr>
          <w:b/>
          <w:i/>
          <w:sz w:val="22"/>
        </w:rPr>
        <w:t>Meeting Law due to COVID-19.</w:t>
      </w:r>
    </w:p>
    <w:p w14:paraId="71A90127" w14:textId="77777777" w:rsidR="00364AF0" w:rsidRPr="00471D36" w:rsidRDefault="00364AF0" w:rsidP="00364AF0">
      <w:pPr>
        <w:pStyle w:val="BodyText"/>
        <w:spacing w:before="200"/>
        <w:ind w:left="140"/>
      </w:pPr>
      <w:r w:rsidRPr="00471D36">
        <w:t>Members</w:t>
      </w:r>
      <w:r w:rsidRPr="00471D36">
        <w:rPr>
          <w:spacing w:val="-3"/>
        </w:rPr>
        <w:t xml:space="preserve"> </w:t>
      </w:r>
      <w:r w:rsidRPr="00471D36">
        <w:t>of</w:t>
      </w:r>
      <w:r w:rsidRPr="00471D36">
        <w:rPr>
          <w:spacing w:val="-4"/>
        </w:rPr>
        <w:t xml:space="preserve"> </w:t>
      </w:r>
      <w:r w:rsidRPr="00471D36">
        <w:t>the</w:t>
      </w:r>
      <w:r w:rsidRPr="00471D36">
        <w:rPr>
          <w:spacing w:val="-3"/>
        </w:rPr>
        <w:t xml:space="preserve"> </w:t>
      </w:r>
      <w:r w:rsidRPr="00471D36">
        <w:t>public</w:t>
      </w:r>
      <w:r w:rsidRPr="00471D36">
        <w:rPr>
          <w:spacing w:val="-3"/>
        </w:rPr>
        <w:t xml:space="preserve"> </w:t>
      </w:r>
      <w:r w:rsidRPr="00471D36">
        <w:t>may</w:t>
      </w:r>
      <w:r w:rsidRPr="00471D36">
        <w:rPr>
          <w:spacing w:val="-4"/>
        </w:rPr>
        <w:t xml:space="preserve"> </w:t>
      </w:r>
      <w:r w:rsidRPr="00471D36">
        <w:t>listen</w:t>
      </w:r>
      <w:r w:rsidRPr="00471D36">
        <w:rPr>
          <w:spacing w:val="-4"/>
        </w:rPr>
        <w:t xml:space="preserve"> </w:t>
      </w:r>
      <w:r w:rsidRPr="00471D36">
        <w:t>to</w:t>
      </w:r>
      <w:r w:rsidRPr="00471D36">
        <w:rPr>
          <w:spacing w:val="-6"/>
        </w:rPr>
        <w:t xml:space="preserve"> </w:t>
      </w:r>
      <w:r w:rsidRPr="00471D36">
        <w:t>the</w:t>
      </w:r>
      <w:r w:rsidRPr="00471D36">
        <w:rPr>
          <w:spacing w:val="-5"/>
        </w:rPr>
        <w:t xml:space="preserve"> </w:t>
      </w:r>
      <w:r w:rsidRPr="00471D36">
        <w:t>meeting</w:t>
      </w:r>
      <w:r w:rsidRPr="00471D36">
        <w:rPr>
          <w:spacing w:val="-2"/>
        </w:rPr>
        <w:t xml:space="preserve"> </w:t>
      </w:r>
      <w:r w:rsidRPr="00471D36">
        <w:t>proceedings</w:t>
      </w:r>
      <w:r w:rsidRPr="00471D36">
        <w:rPr>
          <w:spacing w:val="-3"/>
        </w:rPr>
        <w:t xml:space="preserve"> </w:t>
      </w:r>
      <w:r w:rsidRPr="00471D36">
        <w:t>by</w:t>
      </w:r>
      <w:r w:rsidRPr="00471D36">
        <w:rPr>
          <w:spacing w:val="-3"/>
        </w:rPr>
        <w:t xml:space="preserve"> </w:t>
      </w:r>
      <w:r w:rsidRPr="00471D36">
        <w:t>using</w:t>
      </w:r>
      <w:r w:rsidRPr="00471D36">
        <w:rPr>
          <w:spacing w:val="-6"/>
        </w:rPr>
        <w:t xml:space="preserve"> </w:t>
      </w:r>
      <w:r w:rsidRPr="00471D36">
        <w:t>the</w:t>
      </w:r>
      <w:r w:rsidRPr="00471D36">
        <w:rPr>
          <w:spacing w:val="-3"/>
        </w:rPr>
        <w:t xml:space="preserve"> </w:t>
      </w:r>
      <w:r w:rsidRPr="00471D36">
        <w:t>information</w:t>
      </w:r>
      <w:r w:rsidRPr="00471D36">
        <w:rPr>
          <w:spacing w:val="-2"/>
        </w:rPr>
        <w:t xml:space="preserve"> below:</w:t>
      </w:r>
    </w:p>
    <w:p w14:paraId="7B9E1D3D" w14:textId="77777777" w:rsidR="00364AF0" w:rsidRPr="00471D36" w:rsidRDefault="00364AF0" w:rsidP="00364AF0">
      <w:pPr>
        <w:pStyle w:val="BodyText"/>
        <w:spacing w:before="7"/>
        <w:rPr>
          <w:sz w:val="20"/>
        </w:rPr>
      </w:pPr>
    </w:p>
    <w:p w14:paraId="7BD4B8E6" w14:textId="77777777" w:rsidR="00364AF0" w:rsidRPr="00471D36" w:rsidRDefault="00364AF0" w:rsidP="00364AF0">
      <w:pPr>
        <w:pStyle w:val="BodyText"/>
        <w:spacing w:line="276" w:lineRule="auto"/>
        <w:ind w:left="140" w:right="230"/>
      </w:pPr>
      <w:r w:rsidRPr="00471D36">
        <w:t xml:space="preserve">Join by Web: </w:t>
      </w:r>
      <w:hyperlink r:id="rId14">
        <w:r w:rsidRPr="00471D36">
          <w:rPr>
            <w:color w:val="0000FF"/>
            <w:spacing w:val="-2"/>
            <w:u w:val="single" w:color="0000FF"/>
          </w:rPr>
          <w:t>https://eohhs.webex.com/eohhs/onstage/g.php?MTID=e6886321bfd2d726790006cf8afa88c8e</w:t>
        </w:r>
      </w:hyperlink>
    </w:p>
    <w:p w14:paraId="2AC6469E" w14:textId="77777777" w:rsidR="00364AF0" w:rsidRPr="00471D36" w:rsidRDefault="00364AF0" w:rsidP="00364AF0">
      <w:pPr>
        <w:pStyle w:val="BodyText"/>
        <w:spacing w:before="6"/>
        <w:rPr>
          <w:sz w:val="9"/>
        </w:rPr>
      </w:pPr>
    </w:p>
    <w:p w14:paraId="138FE701" w14:textId="77777777" w:rsidR="00364AF0" w:rsidRPr="00471D36" w:rsidRDefault="00364AF0" w:rsidP="00364AF0">
      <w:pPr>
        <w:pStyle w:val="BodyText"/>
        <w:spacing w:before="91" w:line="465" w:lineRule="auto"/>
        <w:ind w:left="140" w:right="5207"/>
      </w:pPr>
      <w:r w:rsidRPr="00471D36">
        <w:t>Dial</w:t>
      </w:r>
      <w:r w:rsidRPr="00471D36">
        <w:rPr>
          <w:spacing w:val="-10"/>
        </w:rPr>
        <w:t xml:space="preserve"> </w:t>
      </w:r>
      <w:r w:rsidRPr="00471D36">
        <w:t>in</w:t>
      </w:r>
      <w:r w:rsidRPr="00471D36">
        <w:rPr>
          <w:spacing w:val="-9"/>
        </w:rPr>
        <w:t xml:space="preserve"> </w:t>
      </w:r>
      <w:r w:rsidRPr="00471D36">
        <w:t>Telephone</w:t>
      </w:r>
      <w:r w:rsidRPr="00471D36">
        <w:rPr>
          <w:spacing w:val="-9"/>
        </w:rPr>
        <w:t xml:space="preserve"> </w:t>
      </w:r>
      <w:r w:rsidRPr="00471D36">
        <w:t>Number:</w:t>
      </w:r>
      <w:r w:rsidRPr="00471D36">
        <w:rPr>
          <w:spacing w:val="-9"/>
        </w:rPr>
        <w:t xml:space="preserve"> </w:t>
      </w:r>
      <w:r w:rsidRPr="00471D36">
        <w:t>844-621-3956 Access code:</w:t>
      </w:r>
      <w:r w:rsidRPr="00471D36">
        <w:rPr>
          <w:spacing w:val="40"/>
        </w:rPr>
        <w:t xml:space="preserve"> </w:t>
      </w:r>
      <w:r w:rsidRPr="00471D36">
        <w:t>2538 440 0006</w:t>
      </w:r>
    </w:p>
    <w:p w14:paraId="129DCF68" w14:textId="77777777" w:rsidR="00364AF0" w:rsidRPr="00471D36" w:rsidRDefault="00364AF0" w:rsidP="00364AF0">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ascii="Times New Roman" w:hAnsi="Times New Roman" w:cs="Times New Roman"/>
          <w:b/>
        </w:rPr>
      </w:pPr>
      <w:r w:rsidRPr="00471D36">
        <w:rPr>
          <w:rFonts w:ascii="Times New Roman" w:hAnsi="Times New Roman" w:cs="Times New Roman"/>
          <w:b/>
        </w:rPr>
        <w:t>ROUTINE</w:t>
      </w:r>
      <w:r w:rsidRPr="00471D36">
        <w:rPr>
          <w:rFonts w:ascii="Times New Roman" w:hAnsi="Times New Roman" w:cs="Times New Roman"/>
          <w:b/>
          <w:spacing w:val="-6"/>
        </w:rPr>
        <w:t xml:space="preserve"> </w:t>
      </w:r>
      <w:r w:rsidRPr="00471D36">
        <w:rPr>
          <w:rFonts w:ascii="Times New Roman" w:hAnsi="Times New Roman" w:cs="Times New Roman"/>
          <w:b/>
          <w:spacing w:val="-2"/>
        </w:rPr>
        <w:t>ITEMS</w:t>
      </w:r>
    </w:p>
    <w:p w14:paraId="4B2A8B8B" w14:textId="77777777" w:rsidR="00364AF0" w:rsidRPr="00471D36" w:rsidRDefault="00364AF0" w:rsidP="00364AF0">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rPr>
      </w:pPr>
      <w:r w:rsidRPr="00471D36">
        <w:rPr>
          <w:rFonts w:ascii="Times New Roman" w:hAnsi="Times New Roman" w:cs="Times New Roman"/>
          <w:spacing w:val="-2"/>
        </w:rPr>
        <w:t>Introductions.</w:t>
      </w:r>
    </w:p>
    <w:p w14:paraId="3A382744" w14:textId="77777777" w:rsidR="00364AF0" w:rsidRPr="00471D36" w:rsidRDefault="00364AF0" w:rsidP="00364AF0">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ascii="Times New Roman" w:hAnsi="Times New Roman" w:cs="Times New Roman"/>
        </w:rPr>
      </w:pPr>
      <w:r w:rsidRPr="00471D36">
        <w:rPr>
          <w:rFonts w:ascii="Times New Roman" w:hAnsi="Times New Roman" w:cs="Times New Roman"/>
        </w:rPr>
        <w:t>Updates</w:t>
      </w:r>
      <w:r w:rsidRPr="00471D36">
        <w:rPr>
          <w:rFonts w:ascii="Times New Roman" w:hAnsi="Times New Roman" w:cs="Times New Roman"/>
          <w:spacing w:val="-5"/>
        </w:rPr>
        <w:t xml:space="preserve"> </w:t>
      </w:r>
      <w:r w:rsidRPr="00471D36">
        <w:rPr>
          <w:rFonts w:ascii="Times New Roman" w:hAnsi="Times New Roman" w:cs="Times New Roman"/>
        </w:rPr>
        <w:t>from</w:t>
      </w:r>
      <w:r w:rsidRPr="00471D36">
        <w:rPr>
          <w:rFonts w:ascii="Times New Roman" w:hAnsi="Times New Roman" w:cs="Times New Roman"/>
          <w:spacing w:val="-6"/>
        </w:rPr>
        <w:t xml:space="preserve"> </w:t>
      </w:r>
      <w:r w:rsidRPr="00471D36">
        <w:rPr>
          <w:rFonts w:ascii="Times New Roman" w:hAnsi="Times New Roman" w:cs="Times New Roman"/>
        </w:rPr>
        <w:t>Commissioner</w:t>
      </w:r>
      <w:r w:rsidRPr="00471D36">
        <w:rPr>
          <w:rFonts w:ascii="Times New Roman" w:hAnsi="Times New Roman" w:cs="Times New Roman"/>
          <w:spacing w:val="-3"/>
        </w:rPr>
        <w:t xml:space="preserve"> </w:t>
      </w:r>
      <w:r w:rsidRPr="00471D36">
        <w:rPr>
          <w:rFonts w:ascii="Times New Roman" w:hAnsi="Times New Roman" w:cs="Times New Roman"/>
        </w:rPr>
        <w:t>Margret</w:t>
      </w:r>
      <w:r w:rsidRPr="00471D36">
        <w:rPr>
          <w:rFonts w:ascii="Times New Roman" w:hAnsi="Times New Roman" w:cs="Times New Roman"/>
          <w:spacing w:val="-4"/>
        </w:rPr>
        <w:t xml:space="preserve"> </w:t>
      </w:r>
      <w:r w:rsidRPr="00471D36">
        <w:rPr>
          <w:rFonts w:ascii="Times New Roman" w:hAnsi="Times New Roman" w:cs="Times New Roman"/>
          <w:spacing w:val="-2"/>
        </w:rPr>
        <w:t>Cooke.</w:t>
      </w:r>
    </w:p>
    <w:p w14:paraId="17473864" w14:textId="77777777" w:rsidR="00364AF0" w:rsidRPr="00471D36" w:rsidRDefault="00364AF0" w:rsidP="00364AF0">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ascii="Times New Roman" w:hAnsi="Times New Roman" w:cs="Times New Roman"/>
          <w:b/>
        </w:rPr>
      </w:pPr>
      <w:r w:rsidRPr="00471D36">
        <w:rPr>
          <w:rFonts w:ascii="Times New Roman" w:hAnsi="Times New Roman" w:cs="Times New Roman"/>
        </w:rPr>
        <w:t>Record</w:t>
      </w:r>
      <w:r w:rsidRPr="00471D36">
        <w:rPr>
          <w:rFonts w:ascii="Times New Roman" w:hAnsi="Times New Roman" w:cs="Times New Roman"/>
          <w:spacing w:val="-5"/>
        </w:rPr>
        <w:t xml:space="preserve"> </w:t>
      </w:r>
      <w:r w:rsidRPr="00471D36">
        <w:rPr>
          <w:rFonts w:ascii="Times New Roman" w:hAnsi="Times New Roman" w:cs="Times New Roman"/>
        </w:rPr>
        <w:t>of</w:t>
      </w:r>
      <w:r w:rsidRPr="00471D36">
        <w:rPr>
          <w:rFonts w:ascii="Times New Roman" w:hAnsi="Times New Roman" w:cs="Times New Roman"/>
          <w:spacing w:val="-5"/>
        </w:rPr>
        <w:t xml:space="preserve"> </w:t>
      </w:r>
      <w:r w:rsidRPr="00471D36">
        <w:rPr>
          <w:rFonts w:ascii="Times New Roman" w:hAnsi="Times New Roman" w:cs="Times New Roman"/>
        </w:rPr>
        <w:t>the</w:t>
      </w:r>
      <w:r w:rsidRPr="00471D36">
        <w:rPr>
          <w:rFonts w:ascii="Times New Roman" w:hAnsi="Times New Roman" w:cs="Times New Roman"/>
          <w:spacing w:val="-3"/>
        </w:rPr>
        <w:t xml:space="preserve"> </w:t>
      </w:r>
      <w:r w:rsidRPr="00471D36">
        <w:rPr>
          <w:rFonts w:ascii="Times New Roman" w:hAnsi="Times New Roman" w:cs="Times New Roman"/>
        </w:rPr>
        <w:t>Public</w:t>
      </w:r>
      <w:r w:rsidRPr="00471D36">
        <w:rPr>
          <w:rFonts w:ascii="Times New Roman" w:hAnsi="Times New Roman" w:cs="Times New Roman"/>
          <w:spacing w:val="-1"/>
        </w:rPr>
        <w:t xml:space="preserve"> </w:t>
      </w:r>
      <w:r w:rsidRPr="00471D36">
        <w:rPr>
          <w:rFonts w:ascii="Times New Roman" w:hAnsi="Times New Roman" w:cs="Times New Roman"/>
        </w:rPr>
        <w:t>Health</w:t>
      </w:r>
      <w:r w:rsidRPr="00471D36">
        <w:rPr>
          <w:rFonts w:ascii="Times New Roman" w:hAnsi="Times New Roman" w:cs="Times New Roman"/>
          <w:spacing w:val="-5"/>
        </w:rPr>
        <w:t xml:space="preserve"> </w:t>
      </w:r>
      <w:r w:rsidRPr="00471D36">
        <w:rPr>
          <w:rFonts w:ascii="Times New Roman" w:hAnsi="Times New Roman" w:cs="Times New Roman"/>
        </w:rPr>
        <w:t>Council</w:t>
      </w:r>
      <w:r w:rsidRPr="00471D36">
        <w:rPr>
          <w:rFonts w:ascii="Times New Roman" w:hAnsi="Times New Roman" w:cs="Times New Roman"/>
          <w:spacing w:val="-2"/>
        </w:rPr>
        <w:t xml:space="preserve"> </w:t>
      </w:r>
      <w:r w:rsidRPr="00471D36">
        <w:rPr>
          <w:rFonts w:ascii="Times New Roman" w:hAnsi="Times New Roman" w:cs="Times New Roman"/>
        </w:rPr>
        <w:t>Meeting</w:t>
      </w:r>
      <w:r w:rsidRPr="00471D36">
        <w:rPr>
          <w:rFonts w:ascii="Times New Roman" w:hAnsi="Times New Roman" w:cs="Times New Roman"/>
          <w:spacing w:val="-4"/>
        </w:rPr>
        <w:t xml:space="preserve"> </w:t>
      </w:r>
      <w:r w:rsidRPr="00471D36">
        <w:rPr>
          <w:rFonts w:ascii="Times New Roman" w:hAnsi="Times New Roman" w:cs="Times New Roman"/>
        </w:rPr>
        <w:t>held</w:t>
      </w:r>
      <w:r w:rsidRPr="00471D36">
        <w:rPr>
          <w:rFonts w:ascii="Times New Roman" w:hAnsi="Times New Roman" w:cs="Times New Roman"/>
          <w:spacing w:val="-3"/>
        </w:rPr>
        <w:t xml:space="preserve"> </w:t>
      </w:r>
      <w:r w:rsidRPr="00471D36">
        <w:rPr>
          <w:rFonts w:ascii="Times New Roman" w:hAnsi="Times New Roman" w:cs="Times New Roman"/>
        </w:rPr>
        <w:t>April</w:t>
      </w:r>
      <w:r w:rsidRPr="00471D36">
        <w:rPr>
          <w:rFonts w:ascii="Times New Roman" w:hAnsi="Times New Roman" w:cs="Times New Roman"/>
          <w:spacing w:val="-2"/>
        </w:rPr>
        <w:t xml:space="preserve"> </w:t>
      </w:r>
      <w:r w:rsidRPr="00471D36">
        <w:rPr>
          <w:rFonts w:ascii="Times New Roman" w:hAnsi="Times New Roman" w:cs="Times New Roman"/>
        </w:rPr>
        <w:t>6,</w:t>
      </w:r>
      <w:r w:rsidRPr="00471D36">
        <w:rPr>
          <w:rFonts w:ascii="Times New Roman" w:hAnsi="Times New Roman" w:cs="Times New Roman"/>
          <w:spacing w:val="-3"/>
        </w:rPr>
        <w:t xml:space="preserve"> </w:t>
      </w:r>
      <w:r w:rsidRPr="00471D36">
        <w:rPr>
          <w:rFonts w:ascii="Times New Roman" w:hAnsi="Times New Roman" w:cs="Times New Roman"/>
        </w:rPr>
        <w:t>2022.</w:t>
      </w:r>
      <w:r w:rsidRPr="00471D36">
        <w:rPr>
          <w:rFonts w:ascii="Times New Roman" w:hAnsi="Times New Roman" w:cs="Times New Roman"/>
          <w:spacing w:val="-2"/>
        </w:rPr>
        <w:t xml:space="preserve"> </w:t>
      </w:r>
      <w:r w:rsidRPr="00471D36">
        <w:rPr>
          <w:rFonts w:ascii="Times New Roman" w:hAnsi="Times New Roman" w:cs="Times New Roman"/>
          <w:b/>
          <w:spacing w:val="-2"/>
        </w:rPr>
        <w:t>(Vote)</w:t>
      </w:r>
    </w:p>
    <w:p w14:paraId="224B2241" w14:textId="77777777" w:rsidR="00364AF0" w:rsidRPr="00471D36" w:rsidRDefault="00364AF0" w:rsidP="00364AF0">
      <w:pPr>
        <w:pStyle w:val="BodyText"/>
        <w:rPr>
          <w:b/>
        </w:rPr>
      </w:pPr>
    </w:p>
    <w:p w14:paraId="376DEDDB" w14:textId="77777777" w:rsidR="00364AF0" w:rsidRPr="00471D36" w:rsidRDefault="00364AF0" w:rsidP="00364AF0">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before="1" w:after="0" w:line="240" w:lineRule="auto"/>
        <w:ind w:hanging="361"/>
        <w:rPr>
          <w:rFonts w:ascii="Times New Roman" w:hAnsi="Times New Roman" w:cs="Times New Roman"/>
          <w:b/>
        </w:rPr>
      </w:pPr>
      <w:r w:rsidRPr="00471D36">
        <w:rPr>
          <w:rFonts w:ascii="Times New Roman" w:hAnsi="Times New Roman" w:cs="Times New Roman"/>
          <w:b/>
          <w:spacing w:val="-2"/>
        </w:rPr>
        <w:t>REGULATIONS</w:t>
      </w:r>
    </w:p>
    <w:p w14:paraId="0F4AC706" w14:textId="77777777" w:rsidR="00364AF0" w:rsidRPr="00471D36" w:rsidRDefault="00364AF0" w:rsidP="00364AF0">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87"/>
          <w:tab w:val="left" w:pos="688"/>
        </w:tabs>
        <w:autoSpaceDE w:val="0"/>
        <w:autoSpaceDN w:val="0"/>
        <w:spacing w:before="1" w:after="0" w:line="240" w:lineRule="auto"/>
        <w:ind w:left="687" w:right="745"/>
        <w:rPr>
          <w:rFonts w:ascii="Times New Roman" w:hAnsi="Times New Roman" w:cs="Times New Roman"/>
          <w:b/>
        </w:rPr>
      </w:pPr>
      <w:r w:rsidRPr="00471D36">
        <w:rPr>
          <w:rFonts w:ascii="Times New Roman" w:hAnsi="Times New Roman" w:cs="Times New Roman"/>
        </w:rPr>
        <w:t>Request</w:t>
      </w:r>
      <w:r w:rsidRPr="00471D36">
        <w:rPr>
          <w:rFonts w:ascii="Times New Roman" w:hAnsi="Times New Roman" w:cs="Times New Roman"/>
          <w:spacing w:val="-2"/>
        </w:rPr>
        <w:t xml:space="preserve"> </w:t>
      </w:r>
      <w:r w:rsidRPr="00471D36">
        <w:rPr>
          <w:rFonts w:ascii="Times New Roman" w:hAnsi="Times New Roman" w:cs="Times New Roman"/>
        </w:rPr>
        <w:t>to</w:t>
      </w:r>
      <w:r w:rsidRPr="00471D36">
        <w:rPr>
          <w:rFonts w:ascii="Times New Roman" w:hAnsi="Times New Roman" w:cs="Times New Roman"/>
          <w:spacing w:val="-6"/>
        </w:rPr>
        <w:t xml:space="preserve"> </w:t>
      </w:r>
      <w:r w:rsidRPr="00471D36">
        <w:rPr>
          <w:rFonts w:ascii="Times New Roman" w:hAnsi="Times New Roman" w:cs="Times New Roman"/>
        </w:rPr>
        <w:t>promulgate</w:t>
      </w:r>
      <w:r w:rsidRPr="00471D36">
        <w:rPr>
          <w:rFonts w:ascii="Times New Roman" w:hAnsi="Times New Roman" w:cs="Times New Roman"/>
          <w:spacing w:val="-2"/>
        </w:rPr>
        <w:t xml:space="preserve"> </w:t>
      </w:r>
      <w:r w:rsidRPr="00471D36">
        <w:rPr>
          <w:rFonts w:ascii="Times New Roman" w:hAnsi="Times New Roman" w:cs="Times New Roman"/>
        </w:rPr>
        <w:t>amendments</w:t>
      </w:r>
      <w:r w:rsidRPr="00471D36">
        <w:rPr>
          <w:rFonts w:ascii="Times New Roman" w:hAnsi="Times New Roman" w:cs="Times New Roman"/>
          <w:spacing w:val="-5"/>
        </w:rPr>
        <w:t xml:space="preserve"> </w:t>
      </w:r>
      <w:r w:rsidRPr="00471D36">
        <w:rPr>
          <w:rFonts w:ascii="Times New Roman" w:hAnsi="Times New Roman" w:cs="Times New Roman"/>
        </w:rPr>
        <w:t>to</w:t>
      </w:r>
      <w:r w:rsidRPr="00471D36">
        <w:rPr>
          <w:rFonts w:ascii="Times New Roman" w:hAnsi="Times New Roman" w:cs="Times New Roman"/>
          <w:spacing w:val="-3"/>
        </w:rPr>
        <w:t xml:space="preserve"> </w:t>
      </w:r>
      <w:r w:rsidRPr="00471D36">
        <w:rPr>
          <w:rFonts w:ascii="Times New Roman" w:hAnsi="Times New Roman" w:cs="Times New Roman"/>
        </w:rPr>
        <w:t>105</w:t>
      </w:r>
      <w:r w:rsidRPr="00471D36">
        <w:rPr>
          <w:rFonts w:ascii="Times New Roman" w:hAnsi="Times New Roman" w:cs="Times New Roman"/>
          <w:spacing w:val="-3"/>
        </w:rPr>
        <w:t xml:space="preserve"> </w:t>
      </w:r>
      <w:r w:rsidRPr="00471D36">
        <w:rPr>
          <w:rFonts w:ascii="Times New Roman" w:hAnsi="Times New Roman" w:cs="Times New Roman"/>
        </w:rPr>
        <w:t>CMR</w:t>
      </w:r>
      <w:r w:rsidRPr="00471D36">
        <w:rPr>
          <w:rFonts w:ascii="Times New Roman" w:hAnsi="Times New Roman" w:cs="Times New Roman"/>
          <w:spacing w:val="-4"/>
        </w:rPr>
        <w:t xml:space="preserve"> </w:t>
      </w:r>
      <w:r w:rsidRPr="00471D36">
        <w:rPr>
          <w:rFonts w:ascii="Times New Roman" w:hAnsi="Times New Roman" w:cs="Times New Roman"/>
        </w:rPr>
        <w:t>300,</w:t>
      </w:r>
      <w:r w:rsidRPr="00471D36">
        <w:rPr>
          <w:rFonts w:ascii="Times New Roman" w:hAnsi="Times New Roman" w:cs="Times New Roman"/>
          <w:spacing w:val="-6"/>
        </w:rPr>
        <w:t xml:space="preserve"> </w:t>
      </w:r>
      <w:r w:rsidRPr="00471D36">
        <w:rPr>
          <w:rFonts w:ascii="Times New Roman" w:hAnsi="Times New Roman" w:cs="Times New Roman"/>
          <w:i/>
        </w:rPr>
        <w:t>Reportable</w:t>
      </w:r>
      <w:r w:rsidRPr="00471D36">
        <w:rPr>
          <w:rFonts w:ascii="Times New Roman" w:hAnsi="Times New Roman" w:cs="Times New Roman"/>
          <w:i/>
          <w:spacing w:val="-2"/>
        </w:rPr>
        <w:t xml:space="preserve"> </w:t>
      </w:r>
      <w:r w:rsidRPr="00471D36">
        <w:rPr>
          <w:rFonts w:ascii="Times New Roman" w:hAnsi="Times New Roman" w:cs="Times New Roman"/>
          <w:i/>
        </w:rPr>
        <w:t>diseases,</w:t>
      </w:r>
      <w:r w:rsidRPr="00471D36">
        <w:rPr>
          <w:rFonts w:ascii="Times New Roman" w:hAnsi="Times New Roman" w:cs="Times New Roman"/>
          <w:i/>
          <w:spacing w:val="-5"/>
        </w:rPr>
        <w:t xml:space="preserve"> </w:t>
      </w:r>
      <w:r w:rsidRPr="00471D36">
        <w:rPr>
          <w:rFonts w:ascii="Times New Roman" w:hAnsi="Times New Roman" w:cs="Times New Roman"/>
          <w:i/>
        </w:rPr>
        <w:t>surveillance,</w:t>
      </w:r>
      <w:r w:rsidRPr="00471D36">
        <w:rPr>
          <w:rFonts w:ascii="Times New Roman" w:hAnsi="Times New Roman" w:cs="Times New Roman"/>
          <w:i/>
          <w:spacing w:val="-2"/>
        </w:rPr>
        <w:t xml:space="preserve"> </w:t>
      </w:r>
      <w:r w:rsidRPr="00471D36">
        <w:rPr>
          <w:rFonts w:ascii="Times New Roman" w:hAnsi="Times New Roman" w:cs="Times New Roman"/>
          <w:i/>
        </w:rPr>
        <w:t xml:space="preserve">and isolation and quarantine requirements. </w:t>
      </w:r>
      <w:r w:rsidRPr="00471D36">
        <w:rPr>
          <w:rFonts w:ascii="Times New Roman" w:hAnsi="Times New Roman" w:cs="Times New Roman"/>
          <w:b/>
        </w:rPr>
        <w:t>(Vote)</w:t>
      </w:r>
    </w:p>
    <w:p w14:paraId="42C1EA33" w14:textId="77777777" w:rsidR="00364AF0" w:rsidRPr="00471D36" w:rsidRDefault="00364AF0" w:rsidP="00364AF0">
      <w:pPr>
        <w:pStyle w:val="BodyText"/>
        <w:spacing w:before="11"/>
        <w:rPr>
          <w:b/>
          <w:sz w:val="21"/>
        </w:rPr>
      </w:pPr>
    </w:p>
    <w:p w14:paraId="24428923" w14:textId="77777777" w:rsidR="00364AF0" w:rsidRPr="00471D36" w:rsidRDefault="00364AF0" w:rsidP="00364AF0">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hanging="361"/>
        <w:rPr>
          <w:rFonts w:ascii="Times New Roman" w:hAnsi="Times New Roman" w:cs="Times New Roman"/>
          <w:b/>
        </w:rPr>
      </w:pPr>
      <w:r w:rsidRPr="00471D36">
        <w:rPr>
          <w:rFonts w:ascii="Times New Roman" w:hAnsi="Times New Roman" w:cs="Times New Roman"/>
          <w:b/>
        </w:rPr>
        <w:t>DETERMINATIONS</w:t>
      </w:r>
      <w:r w:rsidRPr="00471D36">
        <w:rPr>
          <w:rFonts w:ascii="Times New Roman" w:hAnsi="Times New Roman" w:cs="Times New Roman"/>
          <w:b/>
          <w:spacing w:val="-6"/>
        </w:rPr>
        <w:t xml:space="preserve"> </w:t>
      </w:r>
      <w:r w:rsidRPr="00471D36">
        <w:rPr>
          <w:rFonts w:ascii="Times New Roman" w:hAnsi="Times New Roman" w:cs="Times New Roman"/>
          <w:b/>
        </w:rPr>
        <w:t>OF</w:t>
      </w:r>
      <w:r w:rsidRPr="00471D36">
        <w:rPr>
          <w:rFonts w:ascii="Times New Roman" w:hAnsi="Times New Roman" w:cs="Times New Roman"/>
          <w:b/>
          <w:spacing w:val="-8"/>
        </w:rPr>
        <w:t xml:space="preserve"> </w:t>
      </w:r>
      <w:r w:rsidRPr="00471D36">
        <w:rPr>
          <w:rFonts w:ascii="Times New Roman" w:hAnsi="Times New Roman" w:cs="Times New Roman"/>
          <w:b/>
          <w:spacing w:val="-4"/>
        </w:rPr>
        <w:t>NEED</w:t>
      </w:r>
    </w:p>
    <w:p w14:paraId="2793B8B1" w14:textId="77777777" w:rsidR="00364AF0" w:rsidRPr="00471D36" w:rsidRDefault="00364AF0" w:rsidP="00364AF0">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40" w:lineRule="auto"/>
        <w:ind w:right="1129"/>
        <w:rPr>
          <w:rFonts w:ascii="Times New Roman" w:hAnsi="Times New Roman" w:cs="Times New Roman"/>
          <w:b/>
        </w:rPr>
      </w:pPr>
      <w:r w:rsidRPr="00471D36">
        <w:rPr>
          <w:rFonts w:ascii="Times New Roman" w:hAnsi="Times New Roman" w:cs="Times New Roman"/>
        </w:rPr>
        <w:t>Request</w:t>
      </w:r>
      <w:r w:rsidRPr="00471D36">
        <w:rPr>
          <w:rFonts w:ascii="Times New Roman" w:hAnsi="Times New Roman" w:cs="Times New Roman"/>
          <w:spacing w:val="-3"/>
        </w:rPr>
        <w:t xml:space="preserve"> </w:t>
      </w:r>
      <w:r w:rsidRPr="00471D36">
        <w:rPr>
          <w:rFonts w:ascii="Times New Roman" w:hAnsi="Times New Roman" w:cs="Times New Roman"/>
        </w:rPr>
        <w:t>by</w:t>
      </w:r>
      <w:r w:rsidRPr="00471D36">
        <w:rPr>
          <w:rFonts w:ascii="Times New Roman" w:hAnsi="Times New Roman" w:cs="Times New Roman"/>
          <w:spacing w:val="-7"/>
        </w:rPr>
        <w:t xml:space="preserve"> </w:t>
      </w:r>
      <w:r w:rsidRPr="00471D36">
        <w:rPr>
          <w:rFonts w:ascii="Times New Roman" w:hAnsi="Times New Roman" w:cs="Times New Roman"/>
        </w:rPr>
        <w:t>Mass</w:t>
      </w:r>
      <w:r w:rsidRPr="00471D36">
        <w:rPr>
          <w:rFonts w:ascii="Times New Roman" w:hAnsi="Times New Roman" w:cs="Times New Roman"/>
          <w:spacing w:val="-3"/>
        </w:rPr>
        <w:t xml:space="preserve"> </w:t>
      </w:r>
      <w:r w:rsidRPr="00471D36">
        <w:rPr>
          <w:rFonts w:ascii="Times New Roman" w:hAnsi="Times New Roman" w:cs="Times New Roman"/>
        </w:rPr>
        <w:t>General</w:t>
      </w:r>
      <w:r w:rsidRPr="00471D36">
        <w:rPr>
          <w:rFonts w:ascii="Times New Roman" w:hAnsi="Times New Roman" w:cs="Times New Roman"/>
          <w:spacing w:val="-3"/>
        </w:rPr>
        <w:t xml:space="preserve"> </w:t>
      </w:r>
      <w:r w:rsidRPr="00471D36">
        <w:rPr>
          <w:rFonts w:ascii="Times New Roman" w:hAnsi="Times New Roman" w:cs="Times New Roman"/>
        </w:rPr>
        <w:t>Brigham</w:t>
      </w:r>
      <w:r w:rsidRPr="00471D36">
        <w:rPr>
          <w:rFonts w:ascii="Times New Roman" w:hAnsi="Times New Roman" w:cs="Times New Roman"/>
          <w:spacing w:val="-2"/>
        </w:rPr>
        <w:t xml:space="preserve"> </w:t>
      </w:r>
      <w:r w:rsidRPr="00471D36">
        <w:rPr>
          <w:rFonts w:ascii="Times New Roman" w:hAnsi="Times New Roman" w:cs="Times New Roman"/>
        </w:rPr>
        <w:t>Incorporated</w:t>
      </w:r>
      <w:r w:rsidRPr="00471D36">
        <w:rPr>
          <w:rFonts w:ascii="Times New Roman" w:hAnsi="Times New Roman" w:cs="Times New Roman"/>
          <w:spacing w:val="-5"/>
        </w:rPr>
        <w:t xml:space="preserve"> </w:t>
      </w:r>
      <w:r w:rsidRPr="00471D36">
        <w:rPr>
          <w:rFonts w:ascii="Times New Roman" w:hAnsi="Times New Roman" w:cs="Times New Roman"/>
        </w:rPr>
        <w:t>for</w:t>
      </w:r>
      <w:r w:rsidRPr="00471D36">
        <w:rPr>
          <w:rFonts w:ascii="Times New Roman" w:hAnsi="Times New Roman" w:cs="Times New Roman"/>
          <w:spacing w:val="-6"/>
        </w:rPr>
        <w:t xml:space="preserve"> </w:t>
      </w:r>
      <w:r w:rsidRPr="00471D36">
        <w:rPr>
          <w:rFonts w:ascii="Times New Roman" w:hAnsi="Times New Roman" w:cs="Times New Roman"/>
        </w:rPr>
        <w:t>a</w:t>
      </w:r>
      <w:r w:rsidRPr="00471D36">
        <w:rPr>
          <w:rFonts w:ascii="Times New Roman" w:hAnsi="Times New Roman" w:cs="Times New Roman"/>
          <w:spacing w:val="-4"/>
        </w:rPr>
        <w:t xml:space="preserve"> </w:t>
      </w:r>
      <w:r w:rsidRPr="00471D36">
        <w:rPr>
          <w:rFonts w:ascii="Times New Roman" w:hAnsi="Times New Roman" w:cs="Times New Roman"/>
        </w:rPr>
        <w:t>substantial</w:t>
      </w:r>
      <w:r w:rsidRPr="00471D36">
        <w:rPr>
          <w:rFonts w:ascii="Times New Roman" w:hAnsi="Times New Roman" w:cs="Times New Roman"/>
          <w:spacing w:val="-2"/>
        </w:rPr>
        <w:t xml:space="preserve"> </w:t>
      </w:r>
      <w:r w:rsidRPr="00471D36">
        <w:rPr>
          <w:rFonts w:ascii="Times New Roman" w:hAnsi="Times New Roman" w:cs="Times New Roman"/>
        </w:rPr>
        <w:t>capital</w:t>
      </w:r>
      <w:r w:rsidRPr="00471D36">
        <w:rPr>
          <w:rFonts w:ascii="Times New Roman" w:hAnsi="Times New Roman" w:cs="Times New Roman"/>
          <w:spacing w:val="-5"/>
        </w:rPr>
        <w:t xml:space="preserve"> </w:t>
      </w:r>
      <w:r w:rsidRPr="00471D36">
        <w:rPr>
          <w:rFonts w:ascii="Times New Roman" w:hAnsi="Times New Roman" w:cs="Times New Roman"/>
        </w:rPr>
        <w:t>expenditure</w:t>
      </w:r>
      <w:r w:rsidRPr="00471D36">
        <w:rPr>
          <w:rFonts w:ascii="Times New Roman" w:hAnsi="Times New Roman" w:cs="Times New Roman"/>
          <w:spacing w:val="-3"/>
        </w:rPr>
        <w:t xml:space="preserve"> </w:t>
      </w:r>
      <w:r w:rsidRPr="00471D36">
        <w:rPr>
          <w:rFonts w:ascii="Times New Roman" w:hAnsi="Times New Roman" w:cs="Times New Roman"/>
        </w:rPr>
        <w:t xml:space="preserve">and substantial change in service at Brigham and Women’s Faulkner Hospital. </w:t>
      </w:r>
      <w:r w:rsidRPr="00471D36">
        <w:rPr>
          <w:rFonts w:ascii="Times New Roman" w:hAnsi="Times New Roman" w:cs="Times New Roman"/>
          <w:b/>
        </w:rPr>
        <w:t>(Vote)</w:t>
      </w:r>
    </w:p>
    <w:p w14:paraId="692121E2" w14:textId="77777777" w:rsidR="00364AF0" w:rsidRPr="00471D36" w:rsidRDefault="00364AF0" w:rsidP="00364AF0">
      <w:pPr>
        <w:pStyle w:val="ListParagraph"/>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b/>
        </w:rPr>
      </w:pPr>
      <w:r w:rsidRPr="00471D36">
        <w:rPr>
          <w:rFonts w:ascii="Times New Roman" w:hAnsi="Times New Roman" w:cs="Times New Roman"/>
        </w:rPr>
        <w:t>Request</w:t>
      </w:r>
      <w:r w:rsidRPr="00471D36">
        <w:rPr>
          <w:rFonts w:ascii="Times New Roman" w:hAnsi="Times New Roman" w:cs="Times New Roman"/>
          <w:spacing w:val="-3"/>
        </w:rPr>
        <w:t xml:space="preserve"> </w:t>
      </w:r>
      <w:r w:rsidRPr="00471D36">
        <w:rPr>
          <w:rFonts w:ascii="Times New Roman" w:hAnsi="Times New Roman" w:cs="Times New Roman"/>
        </w:rPr>
        <w:t>by</w:t>
      </w:r>
      <w:r w:rsidRPr="00471D36">
        <w:rPr>
          <w:rFonts w:ascii="Times New Roman" w:hAnsi="Times New Roman" w:cs="Times New Roman"/>
          <w:spacing w:val="-7"/>
        </w:rPr>
        <w:t xml:space="preserve"> </w:t>
      </w:r>
      <w:r w:rsidRPr="00471D36">
        <w:rPr>
          <w:rFonts w:ascii="Times New Roman" w:hAnsi="Times New Roman" w:cs="Times New Roman"/>
        </w:rPr>
        <w:t>Mass</w:t>
      </w:r>
      <w:r w:rsidRPr="00471D36">
        <w:rPr>
          <w:rFonts w:ascii="Times New Roman" w:hAnsi="Times New Roman" w:cs="Times New Roman"/>
          <w:spacing w:val="-3"/>
        </w:rPr>
        <w:t xml:space="preserve"> </w:t>
      </w:r>
      <w:r w:rsidRPr="00471D36">
        <w:rPr>
          <w:rFonts w:ascii="Times New Roman" w:hAnsi="Times New Roman" w:cs="Times New Roman"/>
        </w:rPr>
        <w:t>General</w:t>
      </w:r>
      <w:r w:rsidRPr="00471D36">
        <w:rPr>
          <w:rFonts w:ascii="Times New Roman" w:hAnsi="Times New Roman" w:cs="Times New Roman"/>
          <w:spacing w:val="-3"/>
        </w:rPr>
        <w:t xml:space="preserve"> </w:t>
      </w:r>
      <w:r w:rsidRPr="00471D36">
        <w:rPr>
          <w:rFonts w:ascii="Times New Roman" w:hAnsi="Times New Roman" w:cs="Times New Roman"/>
        </w:rPr>
        <w:t>Brigham</w:t>
      </w:r>
      <w:r w:rsidRPr="00471D36">
        <w:rPr>
          <w:rFonts w:ascii="Times New Roman" w:hAnsi="Times New Roman" w:cs="Times New Roman"/>
          <w:spacing w:val="-2"/>
        </w:rPr>
        <w:t xml:space="preserve"> </w:t>
      </w:r>
      <w:r w:rsidRPr="00471D36">
        <w:rPr>
          <w:rFonts w:ascii="Times New Roman" w:hAnsi="Times New Roman" w:cs="Times New Roman"/>
        </w:rPr>
        <w:t>Incorporated</w:t>
      </w:r>
      <w:r w:rsidRPr="00471D36">
        <w:rPr>
          <w:rFonts w:ascii="Times New Roman" w:hAnsi="Times New Roman" w:cs="Times New Roman"/>
          <w:spacing w:val="-5"/>
        </w:rPr>
        <w:t xml:space="preserve"> </w:t>
      </w:r>
      <w:r w:rsidRPr="00471D36">
        <w:rPr>
          <w:rFonts w:ascii="Times New Roman" w:hAnsi="Times New Roman" w:cs="Times New Roman"/>
        </w:rPr>
        <w:t>for</w:t>
      </w:r>
      <w:r w:rsidRPr="00471D36">
        <w:rPr>
          <w:rFonts w:ascii="Times New Roman" w:hAnsi="Times New Roman" w:cs="Times New Roman"/>
          <w:spacing w:val="-6"/>
        </w:rPr>
        <w:t xml:space="preserve"> </w:t>
      </w:r>
      <w:r w:rsidRPr="00471D36">
        <w:rPr>
          <w:rFonts w:ascii="Times New Roman" w:hAnsi="Times New Roman" w:cs="Times New Roman"/>
        </w:rPr>
        <w:t>a</w:t>
      </w:r>
      <w:r w:rsidRPr="00471D36">
        <w:rPr>
          <w:rFonts w:ascii="Times New Roman" w:hAnsi="Times New Roman" w:cs="Times New Roman"/>
          <w:spacing w:val="-4"/>
        </w:rPr>
        <w:t xml:space="preserve"> </w:t>
      </w:r>
      <w:r w:rsidRPr="00471D36">
        <w:rPr>
          <w:rFonts w:ascii="Times New Roman" w:hAnsi="Times New Roman" w:cs="Times New Roman"/>
        </w:rPr>
        <w:t>substantial</w:t>
      </w:r>
      <w:r w:rsidRPr="00471D36">
        <w:rPr>
          <w:rFonts w:ascii="Times New Roman" w:hAnsi="Times New Roman" w:cs="Times New Roman"/>
          <w:spacing w:val="-2"/>
        </w:rPr>
        <w:t xml:space="preserve"> </w:t>
      </w:r>
      <w:r w:rsidRPr="00471D36">
        <w:rPr>
          <w:rFonts w:ascii="Times New Roman" w:hAnsi="Times New Roman" w:cs="Times New Roman"/>
        </w:rPr>
        <w:t>capital</w:t>
      </w:r>
      <w:r w:rsidRPr="00471D36">
        <w:rPr>
          <w:rFonts w:ascii="Times New Roman" w:hAnsi="Times New Roman" w:cs="Times New Roman"/>
          <w:spacing w:val="-5"/>
        </w:rPr>
        <w:t xml:space="preserve"> </w:t>
      </w:r>
      <w:r w:rsidRPr="00471D36">
        <w:rPr>
          <w:rFonts w:ascii="Times New Roman" w:hAnsi="Times New Roman" w:cs="Times New Roman"/>
        </w:rPr>
        <w:t>expenditure</w:t>
      </w:r>
      <w:r w:rsidRPr="00471D36">
        <w:rPr>
          <w:rFonts w:ascii="Times New Roman" w:hAnsi="Times New Roman" w:cs="Times New Roman"/>
          <w:spacing w:val="-3"/>
        </w:rPr>
        <w:t xml:space="preserve"> </w:t>
      </w:r>
      <w:r w:rsidRPr="00471D36">
        <w:rPr>
          <w:rFonts w:ascii="Times New Roman" w:hAnsi="Times New Roman" w:cs="Times New Roman"/>
        </w:rPr>
        <w:t xml:space="preserve">and substantial change in service at Massachusetts General Hospital. </w:t>
      </w:r>
      <w:r w:rsidRPr="00471D36">
        <w:rPr>
          <w:rFonts w:ascii="Times New Roman" w:hAnsi="Times New Roman" w:cs="Times New Roman"/>
          <w:b/>
        </w:rPr>
        <w:t>(Vote)</w:t>
      </w:r>
    </w:p>
    <w:p w14:paraId="371DD529" w14:textId="77777777" w:rsidR="00364AF0" w:rsidRPr="00471D36" w:rsidRDefault="00364AF0" w:rsidP="00364AF0">
      <w:pPr>
        <w:pStyle w:val="BodyText"/>
        <w:rPr>
          <w:b/>
          <w:sz w:val="20"/>
        </w:rPr>
      </w:pPr>
    </w:p>
    <w:p w14:paraId="0E875B9E" w14:textId="258058D1" w:rsidR="00364AF0" w:rsidRPr="00471D36" w:rsidRDefault="00364AF0" w:rsidP="00364AF0">
      <w:pPr>
        <w:pStyle w:val="BodyText"/>
        <w:rPr>
          <w:b/>
          <w:sz w:val="16"/>
        </w:rPr>
      </w:pPr>
      <w:r w:rsidRPr="00471D36">
        <w:rPr>
          <w:noProof/>
        </w:rPr>
        <mc:AlternateContent>
          <mc:Choice Requires="wps">
            <w:drawing>
              <wp:anchor distT="0" distB="0" distL="0" distR="0" simplePos="0" relativeHeight="251661312" behindDoc="1" locked="0" layoutInCell="1" allowOverlap="1" wp14:anchorId="4505BB36" wp14:editId="24BDEED6">
                <wp:simplePos x="0" y="0"/>
                <wp:positionH relativeFrom="page">
                  <wp:posOffset>896620</wp:posOffset>
                </wp:positionH>
                <wp:positionV relativeFrom="paragraph">
                  <wp:posOffset>132715</wp:posOffset>
                </wp:positionV>
                <wp:extent cx="5981700" cy="6350"/>
                <wp:effectExtent l="127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1A6C02E" id="Rectangle 2"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" fillcolor="black" stroked="f">
                <w10:wrap type="topAndBottom" anchorx="page"/>
              </v:rect>
            </w:pict>
          </mc:Fallback>
        </mc:AlternateContent>
      </w:r>
    </w:p>
    <w:p w14:paraId="79D26814" w14:textId="77777777" w:rsidR="00364AF0" w:rsidRPr="00471D36" w:rsidRDefault="00364AF0" w:rsidP="00364AF0">
      <w:pPr>
        <w:pStyle w:val="BodyText"/>
        <w:spacing w:before="8"/>
        <w:rPr>
          <w:b/>
          <w:sz w:val="15"/>
        </w:rPr>
      </w:pPr>
    </w:p>
    <w:p w14:paraId="17EFC380" w14:textId="77777777" w:rsidR="00364AF0" w:rsidRPr="00471D36" w:rsidRDefault="00364AF0" w:rsidP="00364AF0">
      <w:pPr>
        <w:spacing w:before="91"/>
        <w:ind w:left="140" w:right="133"/>
        <w:jc w:val="both"/>
        <w:rPr>
          <w:i/>
        </w:rPr>
      </w:pPr>
      <w:r w:rsidRPr="00471D36">
        <w:rPr>
          <w:i/>
          <w:sz w:val="22"/>
        </w:rPr>
        <w:t>The Commissioner and the Public Health Council are defined by law as constituting the Department of Public Health. The Council has one regular meeting per month. These meetings are open to public attendance except when</w:t>
      </w:r>
      <w:r w:rsidRPr="00471D36">
        <w:rPr>
          <w:i/>
          <w:spacing w:val="-2"/>
          <w:sz w:val="22"/>
        </w:rPr>
        <w:t xml:space="preserve"> </w:t>
      </w:r>
      <w:r w:rsidRPr="00471D36">
        <w:rPr>
          <w:i/>
          <w:sz w:val="22"/>
        </w:rPr>
        <w:t>the</w:t>
      </w:r>
      <w:r w:rsidRPr="00471D36">
        <w:rPr>
          <w:i/>
          <w:spacing w:val="-2"/>
          <w:sz w:val="22"/>
        </w:rPr>
        <w:t xml:space="preserve"> </w:t>
      </w:r>
      <w:r w:rsidRPr="00471D36">
        <w:rPr>
          <w:i/>
          <w:sz w:val="22"/>
        </w:rPr>
        <w:t>Council meets</w:t>
      </w:r>
      <w:r w:rsidRPr="00471D36">
        <w:rPr>
          <w:i/>
          <w:spacing w:val="-2"/>
          <w:sz w:val="22"/>
        </w:rPr>
        <w:t xml:space="preserve"> </w:t>
      </w:r>
      <w:r w:rsidRPr="00471D36">
        <w:rPr>
          <w:i/>
          <w:sz w:val="22"/>
        </w:rPr>
        <w:t>in Executive</w:t>
      </w:r>
      <w:r w:rsidRPr="00471D36">
        <w:rPr>
          <w:i/>
          <w:spacing w:val="-2"/>
          <w:sz w:val="22"/>
        </w:rPr>
        <w:t xml:space="preserve"> </w:t>
      </w:r>
      <w:r w:rsidRPr="00471D36">
        <w:rPr>
          <w:i/>
          <w:sz w:val="22"/>
        </w:rPr>
        <w:t>Session.</w:t>
      </w:r>
      <w:r w:rsidRPr="00471D36">
        <w:rPr>
          <w:i/>
          <w:spacing w:val="-3"/>
          <w:sz w:val="22"/>
        </w:rPr>
        <w:t xml:space="preserve"> </w:t>
      </w:r>
      <w:r w:rsidRPr="00471D36">
        <w:rPr>
          <w:i/>
          <w:sz w:val="22"/>
        </w:rPr>
        <w:t>The</w:t>
      </w:r>
      <w:r w:rsidRPr="00471D36">
        <w:rPr>
          <w:i/>
          <w:spacing w:val="-3"/>
          <w:sz w:val="22"/>
        </w:rPr>
        <w:t xml:space="preserve"> </w:t>
      </w:r>
      <w:r w:rsidRPr="00471D36">
        <w:rPr>
          <w:i/>
          <w:sz w:val="22"/>
        </w:rPr>
        <w:t>Council’s meetings</w:t>
      </w:r>
      <w:r w:rsidRPr="00471D36">
        <w:rPr>
          <w:i/>
          <w:spacing w:val="-2"/>
          <w:sz w:val="22"/>
        </w:rPr>
        <w:t xml:space="preserve"> </w:t>
      </w:r>
      <w:r w:rsidRPr="00471D36">
        <w:rPr>
          <w:i/>
          <w:sz w:val="22"/>
        </w:rPr>
        <w:t>are</w:t>
      </w:r>
      <w:r w:rsidRPr="00471D36">
        <w:rPr>
          <w:i/>
          <w:spacing w:val="-2"/>
          <w:sz w:val="22"/>
        </w:rPr>
        <w:t xml:space="preserve"> </w:t>
      </w:r>
      <w:r w:rsidRPr="00471D36">
        <w:rPr>
          <w:i/>
          <w:sz w:val="22"/>
        </w:rPr>
        <w:t>not</w:t>
      </w:r>
      <w:r w:rsidRPr="00471D36">
        <w:rPr>
          <w:i/>
          <w:spacing w:val="-1"/>
          <w:sz w:val="22"/>
        </w:rPr>
        <w:t xml:space="preserve"> </w:t>
      </w:r>
      <w:r w:rsidRPr="00471D36">
        <w:rPr>
          <w:i/>
          <w:sz w:val="22"/>
        </w:rPr>
        <w:t>hearings, nor</w:t>
      </w:r>
      <w:r w:rsidRPr="00471D36">
        <w:rPr>
          <w:i/>
          <w:spacing w:val="-11"/>
          <w:sz w:val="22"/>
        </w:rPr>
        <w:t xml:space="preserve"> </w:t>
      </w:r>
      <w:r w:rsidRPr="00471D36">
        <w:rPr>
          <w:i/>
          <w:sz w:val="22"/>
        </w:rPr>
        <w:t>do</w:t>
      </w:r>
      <w:r w:rsidRPr="00471D36">
        <w:rPr>
          <w:i/>
          <w:spacing w:val="-12"/>
          <w:sz w:val="22"/>
        </w:rPr>
        <w:t xml:space="preserve"> </w:t>
      </w:r>
      <w:r w:rsidRPr="00471D36">
        <w:rPr>
          <w:i/>
          <w:sz w:val="22"/>
        </w:rPr>
        <w:t>members</w:t>
      </w:r>
      <w:r w:rsidRPr="00471D36">
        <w:rPr>
          <w:i/>
          <w:spacing w:val="-11"/>
          <w:sz w:val="22"/>
        </w:rPr>
        <w:t xml:space="preserve"> </w:t>
      </w:r>
      <w:r w:rsidRPr="00471D36">
        <w:rPr>
          <w:i/>
          <w:sz w:val="22"/>
        </w:rPr>
        <w:t>of</w:t>
      </w:r>
      <w:r w:rsidRPr="00471D36">
        <w:rPr>
          <w:i/>
          <w:spacing w:val="-13"/>
          <w:sz w:val="22"/>
        </w:rPr>
        <w:t xml:space="preserve"> </w:t>
      </w:r>
      <w:r w:rsidRPr="00471D36">
        <w:rPr>
          <w:i/>
          <w:sz w:val="22"/>
        </w:rPr>
        <w:t>the</w:t>
      </w:r>
      <w:r w:rsidRPr="00471D36">
        <w:rPr>
          <w:i/>
          <w:spacing w:val="-12"/>
          <w:sz w:val="22"/>
        </w:rPr>
        <w:t xml:space="preserve"> </w:t>
      </w:r>
      <w:r w:rsidRPr="00471D36">
        <w:rPr>
          <w:i/>
          <w:sz w:val="22"/>
        </w:rPr>
        <w:t>public</w:t>
      </w:r>
      <w:r w:rsidRPr="00471D36">
        <w:rPr>
          <w:i/>
          <w:spacing w:val="-12"/>
          <w:sz w:val="22"/>
        </w:rPr>
        <w:t xml:space="preserve"> </w:t>
      </w:r>
      <w:r w:rsidRPr="00471D36">
        <w:rPr>
          <w:i/>
          <w:sz w:val="22"/>
        </w:rPr>
        <w:t>have</w:t>
      </w:r>
      <w:r w:rsidRPr="00471D36">
        <w:rPr>
          <w:i/>
          <w:spacing w:val="-11"/>
          <w:sz w:val="22"/>
        </w:rPr>
        <w:t xml:space="preserve"> </w:t>
      </w:r>
      <w:r w:rsidRPr="00471D36">
        <w:rPr>
          <w:i/>
          <w:sz w:val="22"/>
        </w:rPr>
        <w:t>a</w:t>
      </w:r>
      <w:r w:rsidRPr="00471D36">
        <w:rPr>
          <w:i/>
          <w:spacing w:val="-12"/>
          <w:sz w:val="22"/>
        </w:rPr>
        <w:t xml:space="preserve"> </w:t>
      </w:r>
      <w:r w:rsidRPr="00471D36">
        <w:rPr>
          <w:i/>
          <w:sz w:val="22"/>
        </w:rPr>
        <w:t>right</w:t>
      </w:r>
      <w:r w:rsidRPr="00471D36">
        <w:rPr>
          <w:i/>
          <w:spacing w:val="-11"/>
          <w:sz w:val="22"/>
        </w:rPr>
        <w:t xml:space="preserve"> </w:t>
      </w:r>
      <w:r w:rsidRPr="00471D36">
        <w:rPr>
          <w:i/>
          <w:sz w:val="22"/>
        </w:rPr>
        <w:t>to</w:t>
      </w:r>
      <w:r w:rsidRPr="00471D36">
        <w:rPr>
          <w:i/>
          <w:spacing w:val="-12"/>
          <w:sz w:val="22"/>
        </w:rPr>
        <w:t xml:space="preserve"> </w:t>
      </w:r>
      <w:r w:rsidRPr="00471D36">
        <w:rPr>
          <w:i/>
          <w:sz w:val="22"/>
        </w:rPr>
        <w:t>speak</w:t>
      </w:r>
      <w:r w:rsidRPr="00471D36">
        <w:rPr>
          <w:i/>
          <w:spacing w:val="-11"/>
          <w:sz w:val="22"/>
        </w:rPr>
        <w:t xml:space="preserve"> </w:t>
      </w:r>
      <w:r w:rsidRPr="00471D36">
        <w:rPr>
          <w:i/>
          <w:sz w:val="22"/>
        </w:rPr>
        <w:t>or</w:t>
      </w:r>
      <w:r w:rsidRPr="00471D36">
        <w:rPr>
          <w:i/>
          <w:spacing w:val="-11"/>
          <w:sz w:val="22"/>
        </w:rPr>
        <w:t xml:space="preserve"> </w:t>
      </w:r>
      <w:r w:rsidRPr="00471D36">
        <w:rPr>
          <w:i/>
          <w:sz w:val="22"/>
        </w:rPr>
        <w:t>address</w:t>
      </w:r>
      <w:r w:rsidRPr="00471D36">
        <w:rPr>
          <w:i/>
          <w:spacing w:val="-11"/>
          <w:sz w:val="22"/>
        </w:rPr>
        <w:t xml:space="preserve"> </w:t>
      </w:r>
      <w:r w:rsidRPr="00471D36">
        <w:rPr>
          <w:i/>
          <w:sz w:val="22"/>
        </w:rPr>
        <w:t>the</w:t>
      </w:r>
      <w:r w:rsidRPr="00471D36">
        <w:rPr>
          <w:i/>
          <w:spacing w:val="-12"/>
          <w:sz w:val="22"/>
        </w:rPr>
        <w:t xml:space="preserve"> </w:t>
      </w:r>
      <w:r w:rsidRPr="00471D36">
        <w:rPr>
          <w:i/>
          <w:sz w:val="22"/>
        </w:rPr>
        <w:t>Council.</w:t>
      </w:r>
      <w:r w:rsidRPr="00471D36">
        <w:rPr>
          <w:i/>
          <w:spacing w:val="-12"/>
          <w:sz w:val="22"/>
        </w:rPr>
        <w:t xml:space="preserve"> </w:t>
      </w:r>
      <w:r w:rsidRPr="00471D36">
        <w:rPr>
          <w:i/>
          <w:sz w:val="22"/>
        </w:rPr>
        <w:t>The</w:t>
      </w:r>
      <w:r w:rsidRPr="00471D36">
        <w:rPr>
          <w:i/>
          <w:spacing w:val="-12"/>
          <w:sz w:val="22"/>
        </w:rPr>
        <w:t xml:space="preserve"> </w:t>
      </w:r>
      <w:r w:rsidRPr="00471D36">
        <w:rPr>
          <w:i/>
          <w:sz w:val="22"/>
        </w:rPr>
        <w:t>docket</w:t>
      </w:r>
      <w:r w:rsidRPr="00471D36">
        <w:rPr>
          <w:i/>
          <w:spacing w:val="-11"/>
          <w:sz w:val="22"/>
        </w:rPr>
        <w:t xml:space="preserve"> </w:t>
      </w:r>
      <w:r w:rsidRPr="00471D36">
        <w:rPr>
          <w:i/>
          <w:sz w:val="22"/>
        </w:rPr>
        <w:t>will</w:t>
      </w:r>
      <w:r w:rsidRPr="00471D36">
        <w:rPr>
          <w:i/>
          <w:spacing w:val="-13"/>
          <w:sz w:val="22"/>
        </w:rPr>
        <w:t xml:space="preserve"> </w:t>
      </w:r>
      <w:r w:rsidRPr="00471D36">
        <w:rPr>
          <w:i/>
          <w:sz w:val="22"/>
        </w:rPr>
        <w:t>indicate</w:t>
      </w:r>
      <w:r w:rsidRPr="00471D36">
        <w:rPr>
          <w:i/>
          <w:spacing w:val="-12"/>
          <w:sz w:val="22"/>
        </w:rPr>
        <w:t xml:space="preserve"> </w:t>
      </w:r>
      <w:proofErr w:type="gramStart"/>
      <w:r w:rsidRPr="00471D36">
        <w:rPr>
          <w:i/>
          <w:sz w:val="22"/>
        </w:rPr>
        <w:t>whether or</w:t>
      </w:r>
      <w:r w:rsidRPr="00471D36">
        <w:rPr>
          <w:i/>
          <w:spacing w:val="-8"/>
          <w:sz w:val="22"/>
        </w:rPr>
        <w:t xml:space="preserve"> </w:t>
      </w:r>
      <w:r w:rsidRPr="00471D36">
        <w:rPr>
          <w:i/>
          <w:sz w:val="22"/>
        </w:rPr>
        <w:t>not</w:t>
      </w:r>
      <w:proofErr w:type="gramEnd"/>
      <w:r w:rsidRPr="00471D36">
        <w:rPr>
          <w:i/>
          <w:spacing w:val="-10"/>
          <w:sz w:val="22"/>
        </w:rPr>
        <w:t xml:space="preserve"> </w:t>
      </w:r>
      <w:r w:rsidRPr="00471D36">
        <w:rPr>
          <w:i/>
          <w:sz w:val="22"/>
        </w:rPr>
        <w:t>floor</w:t>
      </w:r>
      <w:r w:rsidRPr="00471D36">
        <w:rPr>
          <w:i/>
          <w:spacing w:val="-8"/>
          <w:sz w:val="22"/>
        </w:rPr>
        <w:t xml:space="preserve"> </w:t>
      </w:r>
      <w:r w:rsidRPr="00471D36">
        <w:rPr>
          <w:i/>
          <w:sz w:val="22"/>
        </w:rPr>
        <w:t>discussions</w:t>
      </w:r>
      <w:r w:rsidRPr="00471D36">
        <w:rPr>
          <w:i/>
          <w:spacing w:val="-8"/>
          <w:sz w:val="22"/>
        </w:rPr>
        <w:t xml:space="preserve"> </w:t>
      </w:r>
      <w:r w:rsidRPr="00471D36">
        <w:rPr>
          <w:i/>
          <w:sz w:val="22"/>
        </w:rPr>
        <w:t>are</w:t>
      </w:r>
      <w:r w:rsidRPr="00471D36">
        <w:rPr>
          <w:i/>
          <w:spacing w:val="-10"/>
          <w:sz w:val="22"/>
        </w:rPr>
        <w:t xml:space="preserve"> </w:t>
      </w:r>
      <w:r w:rsidRPr="00471D36">
        <w:rPr>
          <w:i/>
          <w:sz w:val="22"/>
        </w:rPr>
        <w:t>anticipated.</w:t>
      </w:r>
      <w:r w:rsidRPr="00471D36">
        <w:rPr>
          <w:i/>
          <w:spacing w:val="-9"/>
          <w:sz w:val="22"/>
        </w:rPr>
        <w:t xml:space="preserve"> </w:t>
      </w:r>
      <w:r w:rsidRPr="00471D36">
        <w:rPr>
          <w:i/>
          <w:sz w:val="22"/>
        </w:rPr>
        <w:t>For</w:t>
      </w:r>
      <w:r w:rsidRPr="00471D36">
        <w:rPr>
          <w:i/>
          <w:spacing w:val="-9"/>
          <w:sz w:val="22"/>
        </w:rPr>
        <w:t xml:space="preserve"> </w:t>
      </w:r>
      <w:r w:rsidRPr="00471D36">
        <w:rPr>
          <w:i/>
          <w:sz w:val="22"/>
        </w:rPr>
        <w:t>purposes</w:t>
      </w:r>
      <w:r w:rsidRPr="00471D36">
        <w:rPr>
          <w:i/>
          <w:spacing w:val="-8"/>
          <w:sz w:val="22"/>
        </w:rPr>
        <w:t xml:space="preserve"> </w:t>
      </w:r>
      <w:r w:rsidRPr="00471D36">
        <w:rPr>
          <w:i/>
          <w:sz w:val="22"/>
        </w:rPr>
        <w:t>of</w:t>
      </w:r>
      <w:r w:rsidRPr="00471D36">
        <w:rPr>
          <w:i/>
          <w:spacing w:val="-8"/>
          <w:sz w:val="22"/>
        </w:rPr>
        <w:t xml:space="preserve"> </w:t>
      </w:r>
      <w:r w:rsidRPr="00471D36">
        <w:rPr>
          <w:i/>
          <w:sz w:val="22"/>
        </w:rPr>
        <w:t>fairness</w:t>
      </w:r>
      <w:r w:rsidRPr="00471D36">
        <w:rPr>
          <w:i/>
          <w:spacing w:val="-8"/>
          <w:sz w:val="22"/>
        </w:rPr>
        <w:t xml:space="preserve"> </w:t>
      </w:r>
      <w:r w:rsidRPr="00471D36">
        <w:rPr>
          <w:i/>
          <w:sz w:val="22"/>
        </w:rPr>
        <w:t>since</w:t>
      </w:r>
      <w:r w:rsidRPr="00471D36">
        <w:rPr>
          <w:i/>
          <w:spacing w:val="-10"/>
          <w:sz w:val="22"/>
        </w:rPr>
        <w:t xml:space="preserve"> </w:t>
      </w:r>
      <w:r w:rsidRPr="00471D36">
        <w:rPr>
          <w:i/>
          <w:sz w:val="22"/>
        </w:rPr>
        <w:t>the</w:t>
      </w:r>
      <w:r w:rsidRPr="00471D36">
        <w:rPr>
          <w:i/>
          <w:spacing w:val="-8"/>
          <w:sz w:val="22"/>
        </w:rPr>
        <w:t xml:space="preserve"> </w:t>
      </w:r>
      <w:r w:rsidRPr="00471D36">
        <w:rPr>
          <w:i/>
          <w:sz w:val="22"/>
        </w:rPr>
        <w:t>regular</w:t>
      </w:r>
      <w:r w:rsidRPr="00471D36">
        <w:rPr>
          <w:i/>
          <w:spacing w:val="-10"/>
          <w:sz w:val="22"/>
        </w:rPr>
        <w:t xml:space="preserve"> </w:t>
      </w:r>
      <w:r w:rsidRPr="00471D36">
        <w:rPr>
          <w:i/>
          <w:sz w:val="22"/>
        </w:rPr>
        <w:t>meeting</w:t>
      </w:r>
      <w:r w:rsidRPr="00471D36">
        <w:rPr>
          <w:i/>
          <w:spacing w:val="-9"/>
          <w:sz w:val="22"/>
        </w:rPr>
        <w:t xml:space="preserve"> </w:t>
      </w:r>
      <w:r w:rsidRPr="00471D36">
        <w:rPr>
          <w:i/>
          <w:sz w:val="22"/>
        </w:rPr>
        <w:t>is</w:t>
      </w:r>
      <w:r w:rsidRPr="00471D36">
        <w:rPr>
          <w:i/>
          <w:spacing w:val="-8"/>
          <w:sz w:val="22"/>
        </w:rPr>
        <w:t xml:space="preserve"> </w:t>
      </w:r>
      <w:r w:rsidRPr="00471D36">
        <w:rPr>
          <w:i/>
          <w:sz w:val="22"/>
        </w:rPr>
        <w:t>not</w:t>
      </w:r>
      <w:r w:rsidRPr="00471D36">
        <w:rPr>
          <w:i/>
          <w:spacing w:val="-8"/>
          <w:sz w:val="22"/>
        </w:rPr>
        <w:t xml:space="preserve"> </w:t>
      </w:r>
      <w:r w:rsidRPr="00471D36">
        <w:rPr>
          <w:i/>
          <w:sz w:val="22"/>
        </w:rPr>
        <w:t>a</w:t>
      </w:r>
      <w:r w:rsidRPr="00471D36">
        <w:rPr>
          <w:i/>
          <w:spacing w:val="-9"/>
          <w:sz w:val="22"/>
        </w:rPr>
        <w:t xml:space="preserve"> </w:t>
      </w:r>
      <w:r w:rsidRPr="00471D36">
        <w:rPr>
          <w:i/>
          <w:sz w:val="22"/>
        </w:rPr>
        <w:t>hearing and is not advertised as such, presentations from the floor may require delaying a decision until a subsequent meeting.</w:t>
      </w:r>
    </w:p>
    <w:p w14:paraId="642BBF45" w14:textId="196E2A7C" w:rsidR="00364AF0" w:rsidRDefault="00364AF0" w:rsidP="00364AF0">
      <w:pPr>
        <w:pStyle w:val="BodyText"/>
        <w:spacing w:before="11"/>
        <w:rPr>
          <w:i/>
          <w:sz w:val="21"/>
        </w:rPr>
      </w:pPr>
      <w:r>
        <w:rPr>
          <w:noProof/>
        </w:rPr>
        <mc:AlternateContent>
          <mc:Choice Requires="wps">
            <w:drawing>
              <wp:anchor distT="0" distB="0" distL="0" distR="0" simplePos="0" relativeHeight="251662336" behindDoc="1" locked="0" layoutInCell="1" allowOverlap="1" wp14:anchorId="07EBE3AF" wp14:editId="387C73AB">
                <wp:simplePos x="0" y="0"/>
                <wp:positionH relativeFrom="page">
                  <wp:posOffset>896620</wp:posOffset>
                </wp:positionH>
                <wp:positionV relativeFrom="paragraph">
                  <wp:posOffset>175895</wp:posOffset>
                </wp:positionV>
                <wp:extent cx="5981700" cy="8890"/>
                <wp:effectExtent l="1270" t="635"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7E39D4" id="Rectangle 1"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" fillcolor="black" stroked="f">
                <w10:wrap type="topAndBottom" anchorx="page"/>
              </v:rect>
            </w:pict>
          </mc:Fallback>
        </mc:AlternateContent>
      </w:r>
    </w:p>
    <w:p w14:paraId="61A92241" w14:textId="77777777" w:rsidR="00990ECC" w:rsidRDefault="00990ECC">
      <w:pPr>
        <w:pStyle w:val="NoSpacing"/>
        <w:spacing w:line="276" w:lineRule="auto"/>
        <w:rPr>
          <w:rFonts w:ascii="Times New Roman" w:hAnsi="Times New Roman" w:cs="Times New Roman"/>
          <w:sz w:val="24"/>
          <w:szCs w:val="24"/>
        </w:rPr>
      </w:pPr>
    </w:p>
    <w:p w14:paraId="0FB0CD48" w14:textId="77777777" w:rsidR="00471D36" w:rsidRDefault="00471D36">
      <w:pPr>
        <w:pStyle w:val="NoSpacing"/>
        <w:spacing w:line="276" w:lineRule="auto"/>
        <w:rPr>
          <w:rFonts w:ascii="Times New Roman" w:hAnsi="Times New Roman" w:cs="Times New Roman"/>
          <w:sz w:val="24"/>
          <w:szCs w:val="24"/>
        </w:rPr>
      </w:pPr>
    </w:p>
    <w:p w14:paraId="612EBDE2" w14:textId="6AF9E41B"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3AD0010A"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364AF0">
        <w:rPr>
          <w:rFonts w:ascii="Times New Roman" w:hAnsi="Times New Roman" w:cs="Times New Roman"/>
          <w:sz w:val="24"/>
          <w:szCs w:val="24"/>
        </w:rPr>
        <w:t>May 4</w:t>
      </w:r>
      <w:r w:rsidRPr="006245D7">
        <w:rPr>
          <w:rFonts w:ascii="Times New Roman" w:hAnsi="Times New Roman" w:cs="Times New Roman"/>
          <w:sz w:val="24"/>
          <w:szCs w:val="24"/>
        </w:rPr>
        <w:t>, 202</w:t>
      </w:r>
      <w:r w:rsidR="00E91973">
        <w:rPr>
          <w:rFonts w:ascii="Times New Roman" w:hAnsi="Times New Roman" w:cs="Times New Roman"/>
          <w:sz w:val="24"/>
          <w:szCs w:val="24"/>
        </w:rPr>
        <w:t>2</w:t>
      </w:r>
    </w:p>
    <w:p w14:paraId="32173559" w14:textId="4936F0AF"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w:t>
      </w:r>
      <w:r w:rsidR="00F83D3F">
        <w:rPr>
          <w:rFonts w:ascii="Times New Roman" w:hAnsi="Times New Roman" w:cs="Times New Roman"/>
          <w:sz w:val="24"/>
          <w:szCs w:val="24"/>
          <w:lang w:val="nl-NL"/>
        </w:rPr>
        <w:t>:</w:t>
      </w:r>
      <w:r w:rsidR="00EC178E">
        <w:rPr>
          <w:rFonts w:ascii="Times New Roman" w:hAnsi="Times New Roman" w:cs="Times New Roman"/>
          <w:sz w:val="24"/>
          <w:szCs w:val="24"/>
          <w:lang w:val="nl-NL"/>
        </w:rPr>
        <w:t>0</w:t>
      </w:r>
      <w:r w:rsidR="00407EAC">
        <w:rPr>
          <w:rFonts w:ascii="Times New Roman" w:hAnsi="Times New Roman" w:cs="Times New Roman"/>
          <w:sz w:val="24"/>
          <w:szCs w:val="24"/>
          <w:lang w:val="nl-NL"/>
        </w:rPr>
        <w:t>4</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EC178E">
        <w:rPr>
          <w:rFonts w:ascii="Times New Roman" w:hAnsi="Times New Roman" w:cs="Times New Roman"/>
          <w:sz w:val="24"/>
          <w:szCs w:val="24"/>
        </w:rPr>
        <w:t xml:space="preserve"> 1</w:t>
      </w:r>
      <w:r w:rsidR="00407EAC">
        <w:rPr>
          <w:rFonts w:ascii="Times New Roman" w:hAnsi="Times New Roman" w:cs="Times New Roman"/>
          <w:sz w:val="24"/>
          <w:szCs w:val="24"/>
        </w:rPr>
        <w:t>2</w:t>
      </w:r>
      <w:r w:rsidR="00EC178E">
        <w:rPr>
          <w:rFonts w:ascii="Times New Roman" w:hAnsi="Times New Roman" w:cs="Times New Roman"/>
          <w:sz w:val="24"/>
          <w:szCs w:val="24"/>
        </w:rPr>
        <w:t>:0</w:t>
      </w:r>
      <w:r w:rsidR="00407EAC">
        <w:rPr>
          <w:rFonts w:ascii="Times New Roman" w:hAnsi="Times New Roman" w:cs="Times New Roman"/>
          <w:sz w:val="24"/>
          <w:szCs w:val="24"/>
        </w:rPr>
        <w:t>6</w:t>
      </w:r>
      <w:r w:rsidR="00E96BC4">
        <w:rPr>
          <w:rFonts w:ascii="Times New Roman" w:hAnsi="Times New Roman" w:cs="Times New Roman"/>
          <w:sz w:val="24"/>
          <w:szCs w:val="24"/>
        </w:rPr>
        <w:t>p</w:t>
      </w:r>
      <w:r w:rsidR="00EC178E">
        <w:rPr>
          <w:rFonts w:ascii="Times New Roman" w:hAnsi="Times New Roman" w:cs="Times New Roman"/>
          <w:sz w:val="24"/>
          <w:szCs w:val="24"/>
        </w:rPr>
        <w:t>m</w:t>
      </w:r>
    </w:p>
    <w:tbl>
      <w:tblPr>
        <w:tblW w:w="5342" w:type="pc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980"/>
        <w:gridCol w:w="1081"/>
        <w:gridCol w:w="1259"/>
        <w:gridCol w:w="1890"/>
        <w:gridCol w:w="1892"/>
        <w:gridCol w:w="1888"/>
      </w:tblGrid>
      <w:tr w:rsidR="00407EAC" w:rsidRPr="004C4A5B" w14:paraId="2C4170C2" w14:textId="7D73EBB9" w:rsidTr="00BB5EA0">
        <w:trPr>
          <w:trHeight w:val="1161"/>
          <w:tblHeader/>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407EAC" w:rsidRPr="004C4A5B" w:rsidRDefault="00407EAC" w:rsidP="00EE5627">
            <w:pPr>
              <w:pStyle w:val="BodyB"/>
              <w:spacing w:after="0"/>
              <w:jc w:val="center"/>
              <w:rPr>
                <w:rFonts w:ascii="Times New Roman" w:hAnsi="Times New Roman" w:cs="Times New Roman"/>
                <w:b/>
                <w:bCs/>
              </w:rPr>
            </w:pPr>
            <w:r w:rsidRPr="004C4A5B">
              <w:rPr>
                <w:rFonts w:ascii="Times New Roman" w:hAnsi="Times New Roman" w:cs="Times New Roman"/>
                <w:b/>
                <w:bCs/>
              </w:rPr>
              <w:t>Board Member</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Attended</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2763E624"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 xml:space="preserve">First Order: Approval of </w:t>
            </w:r>
            <w:r>
              <w:rPr>
                <w:rFonts w:ascii="Times New Roman" w:hAnsi="Times New Roman" w:cs="Times New Roman"/>
                <w:b/>
                <w:bCs/>
              </w:rPr>
              <w:t>April</w:t>
            </w:r>
            <w:r w:rsidRPr="004C4A5B">
              <w:rPr>
                <w:rFonts w:ascii="Times New Roman" w:hAnsi="Times New Roman" w:cs="Times New Roman"/>
                <w:b/>
                <w:bCs/>
              </w:rPr>
              <w:t xml:space="preserve"> </w:t>
            </w:r>
            <w:r>
              <w:rPr>
                <w:rFonts w:ascii="Times New Roman" w:hAnsi="Times New Roman" w:cs="Times New Roman"/>
                <w:b/>
                <w:bCs/>
              </w:rPr>
              <w:t>6</w:t>
            </w:r>
            <w:r w:rsidRPr="004C4A5B">
              <w:rPr>
                <w:rFonts w:ascii="Times New Roman" w:hAnsi="Times New Roman" w:cs="Times New Roman"/>
                <w:b/>
                <w:bCs/>
              </w:rPr>
              <w:t xml:space="preserve">, </w:t>
            </w:r>
            <w:proofErr w:type="gramStart"/>
            <w:r w:rsidRPr="004C4A5B">
              <w:rPr>
                <w:rFonts w:ascii="Times New Roman" w:hAnsi="Times New Roman" w:cs="Times New Roman"/>
                <w:b/>
                <w:bCs/>
              </w:rPr>
              <w:t>202</w:t>
            </w:r>
            <w:r>
              <w:rPr>
                <w:rFonts w:ascii="Times New Roman" w:hAnsi="Times New Roman" w:cs="Times New Roman"/>
                <w:b/>
                <w:bCs/>
              </w:rPr>
              <w:t>2</w:t>
            </w:r>
            <w:proofErr w:type="gramEnd"/>
            <w:r w:rsidRPr="004C4A5B">
              <w:rPr>
                <w:rFonts w:ascii="Times New Roman" w:hAnsi="Times New Roman" w:cs="Times New Roman"/>
                <w:b/>
                <w:bCs/>
              </w:rPr>
              <w:t xml:space="preserve"> Meeting Minutes (Vote)</w:t>
            </w:r>
          </w:p>
        </w:tc>
        <w:tc>
          <w:tcPr>
            <w:tcW w:w="946" w:type="pct"/>
            <w:tcBorders>
              <w:top w:val="single" w:sz="4" w:space="0" w:color="000000"/>
              <w:left w:val="single" w:sz="4" w:space="0" w:color="000000"/>
              <w:bottom w:val="single" w:sz="4" w:space="0" w:color="000000"/>
              <w:right w:val="single" w:sz="4" w:space="0" w:color="000000"/>
            </w:tcBorders>
            <w:vAlign w:val="center"/>
          </w:tcPr>
          <w:p w14:paraId="1366A4F7" w14:textId="5399D0BD" w:rsidR="00407EAC" w:rsidRPr="004C4A5B" w:rsidRDefault="00407EAC" w:rsidP="00A530FC">
            <w:pPr>
              <w:pStyle w:val="BodyB"/>
              <w:jc w:val="center"/>
              <w:rPr>
                <w:rFonts w:ascii="Times New Roman" w:hAnsi="Times New Roman" w:cs="Times New Roman"/>
                <w:b/>
                <w:bCs/>
              </w:rPr>
            </w:pPr>
            <w:r>
              <w:rPr>
                <w:rFonts w:ascii="Times New Roman" w:hAnsi="Times New Roman" w:cs="Times New Roman"/>
                <w:b/>
                <w:bCs/>
              </w:rPr>
              <w:t xml:space="preserve">Second Order: </w:t>
            </w:r>
            <w:r w:rsidRPr="00407EAC">
              <w:rPr>
                <w:rFonts w:ascii="Times New Roman" w:hAnsi="Times New Roman" w:cs="Times New Roman"/>
                <w:b/>
                <w:bCs/>
              </w:rPr>
              <w:t>D</w:t>
            </w:r>
            <w:r>
              <w:rPr>
                <w:rFonts w:ascii="Times New Roman" w:hAnsi="Times New Roman" w:cs="Times New Roman"/>
                <w:b/>
                <w:bCs/>
              </w:rPr>
              <w:t xml:space="preserve">oN: </w:t>
            </w:r>
            <w:r w:rsidRPr="00407EAC">
              <w:rPr>
                <w:rFonts w:ascii="Times New Roman" w:hAnsi="Times New Roman" w:cs="Times New Roman"/>
                <w:b/>
                <w:bCs/>
              </w:rPr>
              <w:t>Request by Mass General Brigham Incorporated for a substantial capital expenditure and substantial change in service at Brigham and Women’s Faulkner Hospital. (Vote)</w:t>
            </w:r>
          </w:p>
        </w:tc>
        <w:tc>
          <w:tcPr>
            <w:tcW w:w="947" w:type="pct"/>
            <w:tcBorders>
              <w:top w:val="single" w:sz="4" w:space="0" w:color="000000"/>
              <w:left w:val="single" w:sz="4" w:space="0" w:color="000000"/>
              <w:bottom w:val="single" w:sz="4" w:space="0" w:color="000000"/>
              <w:right w:val="single" w:sz="4" w:space="0" w:color="000000"/>
            </w:tcBorders>
            <w:vAlign w:val="center"/>
          </w:tcPr>
          <w:p w14:paraId="1EA185BF" w14:textId="2C28F798" w:rsidR="00407EAC" w:rsidRPr="004C4A5B" w:rsidRDefault="00407EAC" w:rsidP="00A530FC">
            <w:pPr>
              <w:pStyle w:val="BodyB"/>
              <w:jc w:val="center"/>
              <w:rPr>
                <w:rFonts w:ascii="Times New Roman" w:hAnsi="Times New Roman" w:cs="Times New Roman"/>
                <w:b/>
                <w:bCs/>
              </w:rPr>
            </w:pPr>
            <w:r>
              <w:rPr>
                <w:rFonts w:ascii="Times New Roman" w:hAnsi="Times New Roman" w:cs="Times New Roman"/>
                <w:b/>
                <w:bCs/>
              </w:rPr>
              <w:t xml:space="preserve">Third Order:  </w:t>
            </w:r>
            <w:r w:rsidRPr="00407EAC">
              <w:rPr>
                <w:rFonts w:ascii="Times New Roman" w:hAnsi="Times New Roman" w:cs="Times New Roman"/>
                <w:b/>
                <w:bCs/>
              </w:rPr>
              <w:t>D</w:t>
            </w:r>
            <w:r>
              <w:rPr>
                <w:rFonts w:ascii="Times New Roman" w:hAnsi="Times New Roman" w:cs="Times New Roman"/>
                <w:b/>
                <w:bCs/>
              </w:rPr>
              <w:t>o</w:t>
            </w:r>
            <w:r w:rsidRPr="00407EAC">
              <w:rPr>
                <w:rFonts w:ascii="Times New Roman" w:hAnsi="Times New Roman" w:cs="Times New Roman"/>
                <w:b/>
                <w:bCs/>
              </w:rPr>
              <w:t>N</w:t>
            </w:r>
            <w:r>
              <w:rPr>
                <w:rFonts w:ascii="Times New Roman" w:hAnsi="Times New Roman" w:cs="Times New Roman"/>
                <w:b/>
                <w:bCs/>
              </w:rPr>
              <w:t xml:space="preserve">: </w:t>
            </w:r>
            <w:r w:rsidRPr="00407EAC">
              <w:rPr>
                <w:rFonts w:ascii="Times New Roman" w:hAnsi="Times New Roman" w:cs="Times New Roman"/>
                <w:b/>
                <w:bCs/>
              </w:rPr>
              <w:t>Request by Mass General Brigham Incorporated for a substantial capital expenditure and substantial change in service at Massachusetts General Hospital. (Vote)</w:t>
            </w:r>
          </w:p>
        </w:tc>
        <w:tc>
          <w:tcPr>
            <w:tcW w:w="945" w:type="pct"/>
            <w:tcBorders>
              <w:top w:val="single" w:sz="4" w:space="0" w:color="000000"/>
              <w:left w:val="single" w:sz="4" w:space="0" w:color="000000"/>
              <w:bottom w:val="single" w:sz="4" w:space="0" w:color="000000"/>
              <w:right w:val="single" w:sz="4" w:space="0" w:color="000000"/>
            </w:tcBorders>
            <w:vAlign w:val="center"/>
          </w:tcPr>
          <w:p w14:paraId="63271CD4" w14:textId="75B2473C" w:rsidR="00407EAC" w:rsidRDefault="00407EAC" w:rsidP="00A530FC">
            <w:pPr>
              <w:pStyle w:val="BodyB"/>
              <w:jc w:val="center"/>
              <w:rPr>
                <w:rFonts w:ascii="Times New Roman" w:hAnsi="Times New Roman" w:cs="Times New Roman"/>
                <w:b/>
                <w:bCs/>
              </w:rPr>
            </w:pPr>
            <w:r>
              <w:rPr>
                <w:rFonts w:ascii="Times New Roman" w:hAnsi="Times New Roman" w:cs="Times New Roman"/>
                <w:b/>
                <w:bCs/>
              </w:rPr>
              <w:t xml:space="preserve">Fourth Order: </w:t>
            </w:r>
            <w:r w:rsidRPr="00407EAC">
              <w:rPr>
                <w:rFonts w:ascii="Times New Roman" w:hAnsi="Times New Roman" w:cs="Times New Roman"/>
                <w:b/>
                <w:bCs/>
              </w:rPr>
              <w:t>R</w:t>
            </w:r>
            <w:r>
              <w:rPr>
                <w:rFonts w:ascii="Times New Roman" w:hAnsi="Times New Roman" w:cs="Times New Roman"/>
                <w:b/>
                <w:bCs/>
              </w:rPr>
              <w:t xml:space="preserve">egulation: </w:t>
            </w:r>
            <w:r w:rsidRPr="00407EAC">
              <w:rPr>
                <w:rFonts w:ascii="Times New Roman" w:hAnsi="Times New Roman" w:cs="Times New Roman"/>
                <w:b/>
                <w:bCs/>
              </w:rPr>
              <w:t>Request to promulgate amendments to 105 CMR 300, Reportable diseases, surveillance, and isolation and quarantine requirements. (Vote)</w:t>
            </w:r>
          </w:p>
        </w:tc>
      </w:tr>
      <w:tr w:rsidR="00407EAC" w:rsidRPr="004C4A5B" w14:paraId="4529666C" w14:textId="6E89DE55" w:rsidTr="00BB5EA0">
        <w:tblPrEx>
          <w:shd w:val="clear" w:color="auto" w:fill="auto"/>
        </w:tblPrEx>
        <w:trPr>
          <w:trHeight w:val="369"/>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Commissioner Margret Cooke</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946" w:type="pct"/>
            <w:tcBorders>
              <w:top w:val="single" w:sz="4" w:space="0" w:color="000000"/>
              <w:left w:val="single" w:sz="4" w:space="0" w:color="000000"/>
              <w:bottom w:val="single" w:sz="4" w:space="0" w:color="000000"/>
              <w:right w:val="single" w:sz="4" w:space="0" w:color="000000"/>
            </w:tcBorders>
            <w:vAlign w:val="center"/>
          </w:tcPr>
          <w:p w14:paraId="4000F380" w14:textId="7EDC2FFF"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2655D94F" w14:textId="4F67FCAE" w:rsidR="00407EAC"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3A23639B" w14:textId="534CDFEF" w:rsidR="00407EAC"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07EAC" w:rsidRPr="004C4A5B" w14:paraId="432FBE7D" w14:textId="7AB10D8B" w:rsidTr="00BB5EA0">
        <w:tblPrEx>
          <w:shd w:val="clear" w:color="auto" w:fill="auto"/>
        </w:tblPrEx>
        <w:trPr>
          <w:trHeight w:val="468"/>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407EAC" w:rsidRPr="004C4A5B" w:rsidRDefault="00407EAC" w:rsidP="00A530FC">
            <w:pPr>
              <w:pStyle w:val="BodyB"/>
              <w:spacing w:after="0"/>
              <w:jc w:val="center"/>
              <w:rPr>
                <w:rFonts w:ascii="Times New Roman" w:hAnsi="Times New Roman" w:cs="Times New Roman"/>
                <w:b/>
                <w:bCs/>
              </w:rPr>
            </w:pPr>
            <w:bookmarkStart w:id="0" w:name="_Hlk95398292"/>
            <w:r w:rsidRPr="004C4A5B">
              <w:rPr>
                <w:rFonts w:ascii="Times New Roman" w:hAnsi="Times New Roman" w:cs="Times New Roman"/>
                <w:b/>
                <w:bCs/>
              </w:rPr>
              <w:t>Edward Bernstein</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946" w:type="pct"/>
            <w:tcBorders>
              <w:top w:val="single" w:sz="4" w:space="0" w:color="000000"/>
              <w:left w:val="single" w:sz="4" w:space="0" w:color="000000"/>
              <w:bottom w:val="single" w:sz="4" w:space="0" w:color="000000"/>
              <w:right w:val="single" w:sz="4" w:space="0" w:color="000000"/>
            </w:tcBorders>
            <w:vAlign w:val="center"/>
          </w:tcPr>
          <w:p w14:paraId="74C2946D" w14:textId="072BFC4F" w:rsidR="00407EAC" w:rsidRPr="004C4A5B"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797AAE7D" w14:textId="3103D3F6"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75617E56" w14:textId="437B10B4"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407EAC" w:rsidRPr="004C4A5B" w14:paraId="1E94BA01" w14:textId="3838985D" w:rsidTr="00BB5EA0">
        <w:tblPrEx>
          <w:shd w:val="clear" w:color="auto" w:fill="auto"/>
        </w:tblPrEx>
        <w:trPr>
          <w:trHeight w:val="441"/>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 xml:space="preserve">Lissette </w:t>
            </w:r>
            <w:proofErr w:type="spellStart"/>
            <w:r w:rsidRPr="004C4A5B">
              <w:rPr>
                <w:rFonts w:ascii="Times New Roman" w:hAnsi="Times New Roman" w:cs="Times New Roman"/>
                <w:b/>
                <w:bCs/>
              </w:rPr>
              <w:t>Blondet</w:t>
            </w:r>
            <w:proofErr w:type="spellEnd"/>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224CC646" w:rsidR="00407EAC" w:rsidRPr="004C4A5B" w:rsidRDefault="00407EAC" w:rsidP="00A530FC">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2645E2B7"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left w:val="single" w:sz="4" w:space="0" w:color="000000"/>
              <w:bottom w:val="single" w:sz="4" w:space="0" w:color="000000"/>
              <w:right w:val="single" w:sz="4" w:space="0" w:color="000000"/>
            </w:tcBorders>
            <w:vAlign w:val="center"/>
          </w:tcPr>
          <w:p w14:paraId="0DA4346F" w14:textId="6DFC76CC" w:rsidR="00407EAC" w:rsidRPr="004C4A5B"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72863693" w14:textId="1C27EEE4"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6E39E9A5" w14:textId="37C4EF2D"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407EAC" w:rsidRPr="004C4A5B" w14:paraId="456AE3F6" w14:textId="3EC5522E" w:rsidTr="00BB5EA0">
        <w:tblPrEx>
          <w:shd w:val="clear" w:color="auto" w:fill="auto"/>
        </w:tblPrEx>
        <w:trPr>
          <w:trHeight w:val="459"/>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Kathleen Carey</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3E303FA5"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0D727661" w:rsidR="00407EAC" w:rsidRPr="004C4A5B" w:rsidRDefault="003D296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left w:val="single" w:sz="4" w:space="0" w:color="000000"/>
              <w:bottom w:val="single" w:sz="4" w:space="0" w:color="000000"/>
              <w:right w:val="single" w:sz="4" w:space="0" w:color="000000"/>
            </w:tcBorders>
            <w:vAlign w:val="center"/>
          </w:tcPr>
          <w:p w14:paraId="0A88ED3F" w14:textId="529ED59C" w:rsidR="00407EAC" w:rsidRPr="004C4A5B"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71D32355" w14:textId="6BA352B0" w:rsidR="00407EAC"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32EE96A3" w14:textId="4421B0C3" w:rsidR="00407EAC"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07EAC" w:rsidRPr="004C4A5B" w14:paraId="3F753217" w14:textId="0615C296" w:rsidTr="00BB5EA0">
        <w:tblPrEx>
          <w:shd w:val="clear" w:color="auto" w:fill="auto"/>
        </w:tblPrEx>
        <w:trPr>
          <w:trHeight w:val="378"/>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Secretary Elizabeth Chen</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4C4C10CF"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left w:val="single" w:sz="4" w:space="0" w:color="000000"/>
              <w:bottom w:val="single" w:sz="4" w:space="0" w:color="000000"/>
              <w:right w:val="single" w:sz="4" w:space="0" w:color="000000"/>
            </w:tcBorders>
            <w:vAlign w:val="center"/>
          </w:tcPr>
          <w:p w14:paraId="693E3E5F" w14:textId="254ACDD1" w:rsidR="00407EAC" w:rsidRPr="004C4A5B"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21E43DA7" w14:textId="1C4BE58B"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0BD6A007" w14:textId="6FF1BACF" w:rsidR="00407EAC" w:rsidRDefault="00EE5627"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407EAC" w:rsidRPr="004C4A5B" w14:paraId="1BE8C572" w14:textId="43C5F479" w:rsidTr="00BB5EA0">
        <w:tblPrEx>
          <w:shd w:val="clear" w:color="auto" w:fill="auto"/>
        </w:tblPrEx>
        <w:trPr>
          <w:trHeight w:val="351"/>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Harold Cox</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BA9A41F"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8B628C0"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left w:val="single" w:sz="4" w:space="0" w:color="000000"/>
              <w:bottom w:val="single" w:sz="4" w:space="0" w:color="000000"/>
              <w:right w:val="single" w:sz="4" w:space="0" w:color="000000"/>
            </w:tcBorders>
            <w:vAlign w:val="center"/>
          </w:tcPr>
          <w:p w14:paraId="53E7D731" w14:textId="5F3805E4" w:rsidR="00407EAC" w:rsidRPr="004C4A5B"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32A56859" w14:textId="373B5775"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1C40AE2F" w14:textId="073F986A"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407EAC" w:rsidRPr="004C4A5B" w14:paraId="2349889C" w14:textId="78670DF3" w:rsidTr="00BB5EA0">
        <w:tblPrEx>
          <w:shd w:val="clear" w:color="auto" w:fill="auto"/>
        </w:tblPrEx>
        <w:trPr>
          <w:trHeight w:val="396"/>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Alba Cruz-Davis</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83D2658"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44C92C2" w:rsidR="00407EAC" w:rsidRPr="004C4A5B" w:rsidRDefault="003D296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left w:val="single" w:sz="4" w:space="0" w:color="000000"/>
              <w:bottom w:val="single" w:sz="4" w:space="0" w:color="000000"/>
              <w:right w:val="single" w:sz="4" w:space="0" w:color="000000"/>
            </w:tcBorders>
            <w:vAlign w:val="center"/>
          </w:tcPr>
          <w:p w14:paraId="6330D082" w14:textId="630F57D3" w:rsidR="00407EAC" w:rsidRPr="004C4A5B"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4BD715C6" w14:textId="3C850A6F"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248F0B0E" w14:textId="27989BD3" w:rsidR="00407EAC" w:rsidRDefault="00EE5627"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407EAC" w:rsidRPr="004C4A5B" w14:paraId="5122B111" w14:textId="1EA7E198" w:rsidTr="00BB5EA0">
        <w:tblPrEx>
          <w:shd w:val="clear" w:color="auto" w:fill="auto"/>
        </w:tblPrEx>
        <w:trPr>
          <w:trHeight w:val="411"/>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Michele David</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66783C91"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739A2BF7"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46" w:type="pct"/>
            <w:tcBorders>
              <w:top w:val="single" w:sz="4" w:space="0" w:color="000000"/>
              <w:left w:val="single" w:sz="4" w:space="0" w:color="000000"/>
              <w:bottom w:val="single" w:sz="4" w:space="0" w:color="000000"/>
              <w:right w:val="single" w:sz="4" w:space="0" w:color="000000"/>
            </w:tcBorders>
            <w:vAlign w:val="center"/>
          </w:tcPr>
          <w:p w14:paraId="6120F143" w14:textId="18C635AF" w:rsidR="00407EAC" w:rsidRPr="004C4A5B"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947" w:type="pct"/>
            <w:tcBorders>
              <w:top w:val="single" w:sz="4" w:space="0" w:color="000000"/>
              <w:left w:val="single" w:sz="4" w:space="0" w:color="000000"/>
              <w:bottom w:val="single" w:sz="4" w:space="0" w:color="000000"/>
              <w:right w:val="single" w:sz="4" w:space="0" w:color="000000"/>
            </w:tcBorders>
            <w:vAlign w:val="center"/>
          </w:tcPr>
          <w:p w14:paraId="4C5632BF" w14:textId="74FE916F"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945" w:type="pct"/>
            <w:tcBorders>
              <w:top w:val="single" w:sz="4" w:space="0" w:color="000000"/>
              <w:left w:val="single" w:sz="4" w:space="0" w:color="000000"/>
              <w:bottom w:val="single" w:sz="4" w:space="0" w:color="000000"/>
              <w:right w:val="single" w:sz="4" w:space="0" w:color="000000"/>
            </w:tcBorders>
            <w:vAlign w:val="center"/>
          </w:tcPr>
          <w:p w14:paraId="29863EF7" w14:textId="035EBD98"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407EAC" w:rsidRPr="004C4A5B" w14:paraId="468B47C6" w14:textId="1E2A4CCB" w:rsidTr="00BB5EA0">
        <w:tblPrEx>
          <w:shd w:val="clear" w:color="auto" w:fill="auto"/>
        </w:tblPrEx>
        <w:trPr>
          <w:trHeight w:val="432"/>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Elizabeth Evans</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3F0FA8B5"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259615E2"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46" w:type="pct"/>
            <w:tcBorders>
              <w:top w:val="single" w:sz="4" w:space="0" w:color="000000"/>
              <w:left w:val="single" w:sz="4" w:space="0" w:color="000000"/>
              <w:bottom w:val="single" w:sz="4" w:space="0" w:color="000000"/>
              <w:right w:val="single" w:sz="4" w:space="0" w:color="000000"/>
            </w:tcBorders>
            <w:vAlign w:val="center"/>
          </w:tcPr>
          <w:p w14:paraId="3DFAECE1" w14:textId="4631D230" w:rsidR="00407EAC" w:rsidRPr="004C4A5B"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947" w:type="pct"/>
            <w:tcBorders>
              <w:top w:val="single" w:sz="4" w:space="0" w:color="000000"/>
              <w:left w:val="single" w:sz="4" w:space="0" w:color="000000"/>
              <w:bottom w:val="single" w:sz="4" w:space="0" w:color="000000"/>
              <w:right w:val="single" w:sz="4" w:space="0" w:color="000000"/>
            </w:tcBorders>
            <w:vAlign w:val="center"/>
          </w:tcPr>
          <w:p w14:paraId="7F8EB271" w14:textId="58DE0ED7"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945" w:type="pct"/>
            <w:tcBorders>
              <w:top w:val="single" w:sz="4" w:space="0" w:color="000000"/>
              <w:left w:val="single" w:sz="4" w:space="0" w:color="000000"/>
              <w:bottom w:val="single" w:sz="4" w:space="0" w:color="000000"/>
              <w:right w:val="single" w:sz="4" w:space="0" w:color="000000"/>
            </w:tcBorders>
            <w:vAlign w:val="center"/>
          </w:tcPr>
          <w:p w14:paraId="57D0D106" w14:textId="50DDC004" w:rsidR="00407EAC" w:rsidRDefault="003B47A0"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407EAC" w:rsidRPr="004C4A5B" w14:paraId="11239B3E" w14:textId="00EFC5C0" w:rsidTr="00BB5EA0">
        <w:tblPrEx>
          <w:shd w:val="clear" w:color="auto" w:fill="auto"/>
        </w:tblPrEx>
        <w:trPr>
          <w:trHeight w:val="486"/>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Michael Kneeland</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015E29AA" w:rsidR="00407EAC" w:rsidRPr="004C4A5B" w:rsidRDefault="00407EAC" w:rsidP="00A530F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24F1F03C" w:rsidR="00407EAC" w:rsidRPr="00471D36" w:rsidRDefault="00407EAC" w:rsidP="00A530FC">
            <w:pPr>
              <w:pStyle w:val="BodyB"/>
              <w:spacing w:before="100" w:beforeAutospacing="1" w:after="100" w:afterAutospacing="1" w:line="240" w:lineRule="auto"/>
              <w:jc w:val="center"/>
              <w:rPr>
                <w:rFonts w:ascii="Times New Roman" w:hAnsi="Times New Roman" w:cs="Times New Roman"/>
              </w:rPr>
            </w:pPr>
            <w:r w:rsidRPr="00471D36">
              <w:rPr>
                <w:rFonts w:ascii="Times New Roman" w:hAnsi="Times New Roman" w:cs="Times New Roman"/>
              </w:rPr>
              <w:t>Abstained</w:t>
            </w:r>
          </w:p>
        </w:tc>
        <w:tc>
          <w:tcPr>
            <w:tcW w:w="946" w:type="pct"/>
            <w:tcBorders>
              <w:top w:val="single" w:sz="4" w:space="0" w:color="000000"/>
              <w:left w:val="single" w:sz="4" w:space="0" w:color="000000"/>
              <w:bottom w:val="single" w:sz="4" w:space="0" w:color="000000"/>
              <w:right w:val="single" w:sz="4" w:space="0" w:color="000000"/>
            </w:tcBorders>
            <w:vAlign w:val="center"/>
          </w:tcPr>
          <w:p w14:paraId="6487E4C7" w14:textId="59292C8E" w:rsidR="00407EAC" w:rsidRPr="004C4A5B"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320CE528" w14:textId="24E89736" w:rsidR="00407EAC" w:rsidRDefault="00407EAC"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0981FFD0" w14:textId="3690B1AE" w:rsidR="00407EAC" w:rsidRDefault="003B47A0" w:rsidP="00A530F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407EAC" w:rsidRPr="004C4A5B" w14:paraId="3447FBF3" w14:textId="5B3F96B8" w:rsidTr="00BB5EA0">
        <w:tblPrEx>
          <w:shd w:val="clear" w:color="auto" w:fill="auto"/>
        </w:tblPrEx>
        <w:trPr>
          <w:trHeight w:val="279"/>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407EAC" w:rsidRPr="004C4A5B" w:rsidRDefault="00407EAC" w:rsidP="00A530FC">
            <w:pPr>
              <w:pStyle w:val="BodyA"/>
              <w:spacing w:before="120" w:after="120" w:line="276" w:lineRule="auto"/>
              <w:jc w:val="center"/>
              <w:rPr>
                <w:rFonts w:ascii="Times New Roman" w:hAnsi="Times New Roman" w:cs="Times New Roman"/>
                <w:b/>
                <w:bCs/>
              </w:rPr>
            </w:pPr>
            <w:r w:rsidRPr="004C4A5B">
              <w:rPr>
                <w:rFonts w:ascii="Times New Roman" w:hAnsi="Times New Roman" w:cs="Times New Roman"/>
                <w:b/>
                <w:bCs/>
              </w:rPr>
              <w:t>Joanna Lambert</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5CE64DA6" w:rsidR="00407EAC" w:rsidRPr="004C4A5B" w:rsidRDefault="00407EAC"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2E9E487A" w:rsidR="00407EAC" w:rsidRPr="004C4A5B" w:rsidRDefault="00407EAC"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946" w:type="pct"/>
            <w:tcBorders>
              <w:top w:val="single" w:sz="4" w:space="0" w:color="000000"/>
              <w:left w:val="single" w:sz="4" w:space="0" w:color="000000"/>
              <w:bottom w:val="single" w:sz="4" w:space="0" w:color="000000"/>
              <w:right w:val="single" w:sz="4" w:space="0" w:color="000000"/>
            </w:tcBorders>
            <w:vAlign w:val="center"/>
          </w:tcPr>
          <w:p w14:paraId="30EBFE50" w14:textId="4C319B59" w:rsidR="00407EAC" w:rsidRPr="004C4A5B" w:rsidRDefault="00407EAC"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947" w:type="pct"/>
            <w:tcBorders>
              <w:top w:val="single" w:sz="4" w:space="0" w:color="000000"/>
              <w:left w:val="single" w:sz="4" w:space="0" w:color="000000"/>
              <w:bottom w:val="single" w:sz="4" w:space="0" w:color="000000"/>
              <w:right w:val="single" w:sz="4" w:space="0" w:color="000000"/>
            </w:tcBorders>
            <w:vAlign w:val="center"/>
          </w:tcPr>
          <w:p w14:paraId="667F9259" w14:textId="115B5CB3" w:rsidR="00407EAC" w:rsidRDefault="00407EAC"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945" w:type="pct"/>
            <w:tcBorders>
              <w:top w:val="single" w:sz="4" w:space="0" w:color="000000"/>
              <w:left w:val="single" w:sz="4" w:space="0" w:color="000000"/>
              <w:bottom w:val="single" w:sz="4" w:space="0" w:color="000000"/>
              <w:right w:val="single" w:sz="4" w:space="0" w:color="000000"/>
            </w:tcBorders>
            <w:vAlign w:val="center"/>
          </w:tcPr>
          <w:p w14:paraId="3185F31D" w14:textId="420323FC" w:rsidR="00407EAC" w:rsidRDefault="00407EAC" w:rsidP="00A530FC">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407EAC" w:rsidRPr="004C4A5B" w14:paraId="347547A0" w14:textId="7ACC6EA8" w:rsidTr="00BB5EA0">
        <w:tblPrEx>
          <w:shd w:val="clear" w:color="auto" w:fill="auto"/>
        </w:tblPrEx>
        <w:trPr>
          <w:trHeight w:val="513"/>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lastRenderedPageBreak/>
              <w:t>Mary Moscato</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B9486EC" w:rsidR="00407EAC" w:rsidRPr="004C4A5B" w:rsidRDefault="00407EAC" w:rsidP="00A530F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277B942F" w:rsidR="00407EAC" w:rsidRPr="004C4A5B" w:rsidRDefault="00407EAC" w:rsidP="00A530FC">
            <w:pPr>
              <w:pStyle w:val="BodyB"/>
              <w:spacing w:after="0"/>
              <w:jc w:val="center"/>
              <w:rPr>
                <w:rFonts w:ascii="Times New Roman" w:hAnsi="Times New Roman" w:cs="Times New Roman"/>
              </w:rPr>
            </w:pPr>
            <w:r w:rsidRPr="00471D36">
              <w:rPr>
                <w:rFonts w:ascii="Times New Roman" w:hAnsi="Times New Roman" w:cs="Times New Roman"/>
              </w:rPr>
              <w:t>Abstained</w:t>
            </w:r>
          </w:p>
        </w:tc>
        <w:tc>
          <w:tcPr>
            <w:tcW w:w="946" w:type="pct"/>
            <w:tcBorders>
              <w:top w:val="single" w:sz="4" w:space="0" w:color="000000"/>
              <w:left w:val="single" w:sz="4" w:space="0" w:color="000000"/>
              <w:bottom w:val="single" w:sz="4" w:space="0" w:color="000000"/>
              <w:right w:val="single" w:sz="4" w:space="0" w:color="000000"/>
            </w:tcBorders>
            <w:vAlign w:val="center"/>
          </w:tcPr>
          <w:p w14:paraId="46F230CD" w14:textId="19AF73A1" w:rsidR="00407EAC" w:rsidRPr="004C4A5B" w:rsidRDefault="00407EAC" w:rsidP="00A530FC">
            <w:pPr>
              <w:pStyle w:val="BodyB"/>
              <w:spacing w:after="0"/>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72B52196" w14:textId="452500BB" w:rsidR="00407EAC" w:rsidRDefault="00407EAC" w:rsidP="00A530FC">
            <w:pPr>
              <w:pStyle w:val="BodyB"/>
              <w:spacing w:after="0"/>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0FBE1C0B" w14:textId="53454824" w:rsidR="00407EAC" w:rsidRDefault="00407EAC" w:rsidP="00A530FC">
            <w:pPr>
              <w:pStyle w:val="BodyB"/>
              <w:spacing w:after="0"/>
              <w:jc w:val="center"/>
              <w:rPr>
                <w:rFonts w:ascii="Times New Roman" w:hAnsi="Times New Roman" w:cs="Times New Roman"/>
              </w:rPr>
            </w:pPr>
            <w:r>
              <w:rPr>
                <w:rFonts w:ascii="Times New Roman" w:hAnsi="Times New Roman" w:cs="Times New Roman"/>
              </w:rPr>
              <w:t>Yes</w:t>
            </w:r>
          </w:p>
        </w:tc>
      </w:tr>
      <w:bookmarkEnd w:id="0"/>
      <w:tr w:rsidR="00407EAC" w:rsidRPr="004C4A5B" w14:paraId="1F90C0E8" w14:textId="0B4692F6" w:rsidTr="00BB5EA0">
        <w:tblPrEx>
          <w:shd w:val="clear" w:color="auto" w:fill="auto"/>
        </w:tblPrEx>
        <w:trPr>
          <w:trHeight w:val="576"/>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Secretary Cheryl Poppe</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470E6468" w:rsidR="00407EAC" w:rsidRPr="004C4A5B" w:rsidRDefault="00407EAC" w:rsidP="00A530F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745881EF" w:rsidR="00407EAC" w:rsidRPr="004C4A5B" w:rsidRDefault="00407EAC" w:rsidP="00A530FC">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left w:val="single" w:sz="4" w:space="0" w:color="000000"/>
              <w:bottom w:val="single" w:sz="4" w:space="0" w:color="000000"/>
              <w:right w:val="single" w:sz="4" w:space="0" w:color="000000"/>
            </w:tcBorders>
            <w:vAlign w:val="center"/>
          </w:tcPr>
          <w:p w14:paraId="40EBE2DC" w14:textId="6D1EE53E" w:rsidR="00407EAC" w:rsidRPr="004C4A5B" w:rsidRDefault="00407EAC" w:rsidP="00A530FC">
            <w:pPr>
              <w:pStyle w:val="BodyB"/>
              <w:spacing w:after="0"/>
              <w:jc w:val="center"/>
              <w:rPr>
                <w:rFonts w:ascii="Times New Roman" w:hAnsi="Times New Roman" w:cs="Times New Roman"/>
              </w:rPr>
            </w:pPr>
            <w:r>
              <w:rPr>
                <w:rFonts w:ascii="Times New Roman" w:hAnsi="Times New Roman" w:cs="Times New Roman"/>
              </w:rPr>
              <w:t>Yes</w:t>
            </w:r>
          </w:p>
        </w:tc>
        <w:tc>
          <w:tcPr>
            <w:tcW w:w="947" w:type="pct"/>
            <w:tcBorders>
              <w:top w:val="single" w:sz="4" w:space="0" w:color="000000"/>
              <w:left w:val="single" w:sz="4" w:space="0" w:color="000000"/>
              <w:bottom w:val="single" w:sz="4" w:space="0" w:color="000000"/>
              <w:right w:val="single" w:sz="4" w:space="0" w:color="000000"/>
            </w:tcBorders>
            <w:vAlign w:val="center"/>
          </w:tcPr>
          <w:p w14:paraId="225369A7" w14:textId="7438E854" w:rsidR="00407EAC" w:rsidRDefault="00407EAC" w:rsidP="00A530FC">
            <w:pPr>
              <w:pStyle w:val="BodyB"/>
              <w:spacing w:after="0"/>
              <w:jc w:val="center"/>
              <w:rPr>
                <w:rFonts w:ascii="Times New Roman" w:hAnsi="Times New Roman" w:cs="Times New Roman"/>
              </w:rPr>
            </w:pPr>
            <w:r>
              <w:rPr>
                <w:rFonts w:ascii="Times New Roman" w:hAnsi="Times New Roman" w:cs="Times New Roman"/>
              </w:rPr>
              <w:t>Yes</w:t>
            </w:r>
          </w:p>
        </w:tc>
        <w:tc>
          <w:tcPr>
            <w:tcW w:w="945" w:type="pct"/>
            <w:tcBorders>
              <w:top w:val="single" w:sz="4" w:space="0" w:color="000000"/>
              <w:left w:val="single" w:sz="4" w:space="0" w:color="000000"/>
              <w:bottom w:val="single" w:sz="4" w:space="0" w:color="000000"/>
              <w:right w:val="single" w:sz="4" w:space="0" w:color="000000"/>
            </w:tcBorders>
            <w:vAlign w:val="center"/>
          </w:tcPr>
          <w:p w14:paraId="2D80AD5A" w14:textId="11049368" w:rsidR="00407EAC" w:rsidRDefault="00407EAC" w:rsidP="00A530FC">
            <w:pPr>
              <w:pStyle w:val="BodyB"/>
              <w:spacing w:after="0"/>
              <w:jc w:val="center"/>
              <w:rPr>
                <w:rFonts w:ascii="Times New Roman" w:hAnsi="Times New Roman" w:cs="Times New Roman"/>
              </w:rPr>
            </w:pPr>
            <w:r>
              <w:rPr>
                <w:rFonts w:ascii="Times New Roman" w:hAnsi="Times New Roman" w:cs="Times New Roman"/>
              </w:rPr>
              <w:t>Yes</w:t>
            </w:r>
          </w:p>
        </w:tc>
      </w:tr>
      <w:tr w:rsidR="00407EAC" w:rsidRPr="004C4A5B" w14:paraId="77BB1C2D" w14:textId="3C872233" w:rsidTr="00BB5EA0">
        <w:tblPrEx>
          <w:shd w:val="clear" w:color="auto" w:fill="auto"/>
        </w:tblPrEx>
        <w:trPr>
          <w:trHeight w:val="846"/>
        </w:trPr>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407EAC" w:rsidRPr="004C4A5B" w:rsidRDefault="00407EAC" w:rsidP="00A530FC">
            <w:pPr>
              <w:pStyle w:val="BodyB"/>
              <w:spacing w:after="0"/>
              <w:jc w:val="center"/>
              <w:rPr>
                <w:rFonts w:ascii="Times New Roman" w:hAnsi="Times New Roman" w:cs="Times New Roman"/>
                <w:b/>
                <w:bCs/>
              </w:rPr>
            </w:pPr>
            <w:r w:rsidRPr="004C4A5B">
              <w:rPr>
                <w:rFonts w:ascii="Times New Roman" w:hAnsi="Times New Roman" w:cs="Times New Roman"/>
                <w:b/>
                <w:bCs/>
              </w:rPr>
              <w:t>Summary</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71634242" w:rsidR="00407EAC" w:rsidRPr="004C4A5B" w:rsidRDefault="00407EAC" w:rsidP="00A530FC">
            <w:pPr>
              <w:pStyle w:val="BodyB"/>
              <w:spacing w:after="0"/>
              <w:jc w:val="center"/>
              <w:rPr>
                <w:rFonts w:ascii="Times New Roman" w:hAnsi="Times New Roman" w:cs="Times New Roman"/>
              </w:rPr>
            </w:pPr>
            <w:r>
              <w:rPr>
                <w:rFonts w:ascii="Times New Roman" w:hAnsi="Times New Roman" w:cs="Times New Roman"/>
              </w:rPr>
              <w:t>10</w:t>
            </w:r>
            <w:r w:rsidRPr="004C4A5B">
              <w:rPr>
                <w:rFonts w:ascii="Times New Roman" w:hAnsi="Times New Roman" w:cs="Times New Roman"/>
              </w:rPr>
              <w:t xml:space="preserve"> Members Present; </w:t>
            </w:r>
            <w:r>
              <w:rPr>
                <w:rFonts w:ascii="Times New Roman" w:hAnsi="Times New Roman" w:cs="Times New Roman"/>
              </w:rPr>
              <w:t>3</w:t>
            </w:r>
            <w:r w:rsidRPr="004C4A5B">
              <w:rPr>
                <w:rFonts w:ascii="Times New Roman" w:hAnsi="Times New Roman" w:cs="Times New Roman"/>
              </w:rPr>
              <w:t xml:space="preserve"> Absent</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0203A871" w:rsidR="00407EAC" w:rsidRPr="004C4A5B" w:rsidRDefault="003D296C" w:rsidP="00A530FC">
            <w:pPr>
              <w:pStyle w:val="BodyB"/>
              <w:spacing w:after="0"/>
              <w:jc w:val="center"/>
              <w:rPr>
                <w:rFonts w:ascii="Times New Roman" w:hAnsi="Times New Roman" w:cs="Times New Roman"/>
              </w:rPr>
            </w:pPr>
            <w:r>
              <w:rPr>
                <w:rFonts w:ascii="Times New Roman" w:hAnsi="Times New Roman" w:cs="Times New Roman"/>
              </w:rPr>
              <w:t>8</w:t>
            </w:r>
            <w:r w:rsidR="00407EAC">
              <w:rPr>
                <w:rFonts w:ascii="Times New Roman" w:hAnsi="Times New Roman" w:cs="Times New Roman"/>
              </w:rPr>
              <w:t xml:space="preserve"> </w:t>
            </w:r>
            <w:r w:rsidR="00407EAC" w:rsidRPr="004C4A5B">
              <w:rPr>
                <w:rFonts w:ascii="Times New Roman" w:hAnsi="Times New Roman" w:cs="Times New Roman"/>
              </w:rPr>
              <w:t xml:space="preserve">Members Approved; </w:t>
            </w:r>
            <w:r w:rsidR="00407EAC">
              <w:rPr>
                <w:rFonts w:ascii="Times New Roman" w:hAnsi="Times New Roman" w:cs="Times New Roman"/>
              </w:rPr>
              <w:t>3</w:t>
            </w:r>
            <w:r w:rsidR="00407EAC" w:rsidRPr="004C4A5B">
              <w:rPr>
                <w:rFonts w:ascii="Times New Roman" w:hAnsi="Times New Roman" w:cs="Times New Roman"/>
              </w:rPr>
              <w:t xml:space="preserve"> Absent</w:t>
            </w:r>
            <w:r w:rsidR="00407EAC">
              <w:rPr>
                <w:rFonts w:ascii="Times New Roman" w:hAnsi="Times New Roman" w:cs="Times New Roman"/>
              </w:rPr>
              <w:t xml:space="preserve">; </w:t>
            </w:r>
            <w:r>
              <w:rPr>
                <w:rFonts w:ascii="Times New Roman" w:hAnsi="Times New Roman" w:cs="Times New Roman"/>
              </w:rPr>
              <w:t>2</w:t>
            </w:r>
            <w:r w:rsidR="00407EAC">
              <w:rPr>
                <w:rFonts w:ascii="Times New Roman" w:hAnsi="Times New Roman" w:cs="Times New Roman"/>
              </w:rPr>
              <w:t xml:space="preserve"> Abstained</w:t>
            </w:r>
          </w:p>
        </w:tc>
        <w:tc>
          <w:tcPr>
            <w:tcW w:w="946" w:type="pct"/>
            <w:tcBorders>
              <w:top w:val="single" w:sz="4" w:space="0" w:color="000000"/>
              <w:left w:val="single" w:sz="4" w:space="0" w:color="000000"/>
              <w:bottom w:val="single" w:sz="4" w:space="0" w:color="000000"/>
              <w:right w:val="single" w:sz="4" w:space="0" w:color="000000"/>
            </w:tcBorders>
            <w:vAlign w:val="center"/>
          </w:tcPr>
          <w:p w14:paraId="03177E35" w14:textId="08560BE6" w:rsidR="00407EAC" w:rsidRPr="004C4A5B" w:rsidRDefault="00407EAC" w:rsidP="00A530FC">
            <w:pPr>
              <w:pStyle w:val="BodyB"/>
              <w:spacing w:after="0"/>
              <w:jc w:val="center"/>
              <w:rPr>
                <w:rFonts w:ascii="Times New Roman" w:hAnsi="Times New Roman" w:cs="Times New Roman"/>
              </w:rPr>
            </w:pPr>
            <w:r>
              <w:rPr>
                <w:rFonts w:ascii="Times New Roman" w:hAnsi="Times New Roman" w:cs="Times New Roman"/>
              </w:rPr>
              <w:t xml:space="preserve">10 </w:t>
            </w:r>
            <w:r w:rsidRPr="004C4A5B">
              <w:rPr>
                <w:rFonts w:ascii="Times New Roman" w:hAnsi="Times New Roman" w:cs="Times New Roman"/>
              </w:rPr>
              <w:t xml:space="preserve">Members </w:t>
            </w:r>
            <w:proofErr w:type="gramStart"/>
            <w:r w:rsidRPr="004C4A5B">
              <w:rPr>
                <w:rFonts w:ascii="Times New Roman" w:hAnsi="Times New Roman" w:cs="Times New Roman"/>
              </w:rPr>
              <w:t>Approved;</w:t>
            </w:r>
            <w:proofErr w:type="gramEnd"/>
            <w:r w:rsidRPr="004C4A5B">
              <w:rPr>
                <w:rFonts w:ascii="Times New Roman" w:hAnsi="Times New Roman" w:cs="Times New Roman"/>
              </w:rPr>
              <w:t xml:space="preserve"> </w:t>
            </w:r>
            <w:r>
              <w:rPr>
                <w:rFonts w:ascii="Times New Roman" w:hAnsi="Times New Roman" w:cs="Times New Roman"/>
              </w:rPr>
              <w:t>3</w:t>
            </w:r>
            <w:r w:rsidRPr="004C4A5B">
              <w:rPr>
                <w:rFonts w:ascii="Times New Roman" w:hAnsi="Times New Roman" w:cs="Times New Roman"/>
              </w:rPr>
              <w:t xml:space="preserve"> Absent</w:t>
            </w:r>
          </w:p>
        </w:tc>
        <w:tc>
          <w:tcPr>
            <w:tcW w:w="947" w:type="pct"/>
            <w:tcBorders>
              <w:top w:val="single" w:sz="4" w:space="0" w:color="000000"/>
              <w:left w:val="single" w:sz="4" w:space="0" w:color="000000"/>
              <w:bottom w:val="single" w:sz="4" w:space="0" w:color="000000"/>
              <w:right w:val="single" w:sz="4" w:space="0" w:color="000000"/>
            </w:tcBorders>
            <w:vAlign w:val="center"/>
          </w:tcPr>
          <w:p w14:paraId="74E04C82" w14:textId="008B1908" w:rsidR="00407EAC" w:rsidRDefault="00407EAC" w:rsidP="00A530FC">
            <w:pPr>
              <w:pStyle w:val="BodyB"/>
              <w:spacing w:after="0"/>
              <w:jc w:val="center"/>
              <w:rPr>
                <w:rFonts w:ascii="Times New Roman" w:hAnsi="Times New Roman" w:cs="Times New Roman"/>
              </w:rPr>
            </w:pPr>
            <w:r>
              <w:rPr>
                <w:rFonts w:ascii="Times New Roman" w:hAnsi="Times New Roman" w:cs="Times New Roman"/>
              </w:rPr>
              <w:t xml:space="preserve">10 </w:t>
            </w:r>
            <w:r w:rsidRPr="004C4A5B">
              <w:rPr>
                <w:rFonts w:ascii="Times New Roman" w:hAnsi="Times New Roman" w:cs="Times New Roman"/>
              </w:rPr>
              <w:t xml:space="preserve">Members </w:t>
            </w:r>
            <w:proofErr w:type="gramStart"/>
            <w:r w:rsidRPr="004C4A5B">
              <w:rPr>
                <w:rFonts w:ascii="Times New Roman" w:hAnsi="Times New Roman" w:cs="Times New Roman"/>
              </w:rPr>
              <w:t>Approved;</w:t>
            </w:r>
            <w:proofErr w:type="gramEnd"/>
            <w:r w:rsidRPr="004C4A5B">
              <w:rPr>
                <w:rFonts w:ascii="Times New Roman" w:hAnsi="Times New Roman" w:cs="Times New Roman"/>
              </w:rPr>
              <w:t xml:space="preserve"> </w:t>
            </w:r>
            <w:r>
              <w:rPr>
                <w:rFonts w:ascii="Times New Roman" w:hAnsi="Times New Roman" w:cs="Times New Roman"/>
              </w:rPr>
              <w:t>3</w:t>
            </w:r>
            <w:r w:rsidRPr="004C4A5B">
              <w:rPr>
                <w:rFonts w:ascii="Times New Roman" w:hAnsi="Times New Roman" w:cs="Times New Roman"/>
              </w:rPr>
              <w:t xml:space="preserve"> Absent</w:t>
            </w:r>
          </w:p>
        </w:tc>
        <w:tc>
          <w:tcPr>
            <w:tcW w:w="945" w:type="pct"/>
            <w:tcBorders>
              <w:top w:val="single" w:sz="4" w:space="0" w:color="000000"/>
              <w:left w:val="single" w:sz="4" w:space="0" w:color="000000"/>
              <w:bottom w:val="single" w:sz="4" w:space="0" w:color="000000"/>
              <w:right w:val="single" w:sz="4" w:space="0" w:color="000000"/>
            </w:tcBorders>
            <w:vAlign w:val="center"/>
          </w:tcPr>
          <w:p w14:paraId="2737C377" w14:textId="1E1BBA20" w:rsidR="00407EAC" w:rsidRDefault="00E96BC4" w:rsidP="00A530FC">
            <w:pPr>
              <w:pStyle w:val="BodyB"/>
              <w:spacing w:after="0"/>
              <w:jc w:val="center"/>
              <w:rPr>
                <w:rFonts w:ascii="Times New Roman" w:hAnsi="Times New Roman" w:cs="Times New Roman"/>
              </w:rPr>
            </w:pPr>
            <w:r>
              <w:rPr>
                <w:rFonts w:ascii="Times New Roman" w:hAnsi="Times New Roman" w:cs="Times New Roman"/>
              </w:rPr>
              <w:t xml:space="preserve">8 </w:t>
            </w:r>
            <w:r w:rsidR="00407EAC" w:rsidRPr="004C4A5B">
              <w:rPr>
                <w:rFonts w:ascii="Times New Roman" w:hAnsi="Times New Roman" w:cs="Times New Roman"/>
              </w:rPr>
              <w:t xml:space="preserve">Members </w:t>
            </w:r>
            <w:proofErr w:type="gramStart"/>
            <w:r w:rsidR="00407EAC" w:rsidRPr="004C4A5B">
              <w:rPr>
                <w:rFonts w:ascii="Times New Roman" w:hAnsi="Times New Roman" w:cs="Times New Roman"/>
              </w:rPr>
              <w:t>Approved;</w:t>
            </w:r>
            <w:proofErr w:type="gramEnd"/>
            <w:r w:rsidR="00407EAC" w:rsidRPr="004C4A5B">
              <w:rPr>
                <w:rFonts w:ascii="Times New Roman" w:hAnsi="Times New Roman" w:cs="Times New Roman"/>
              </w:rPr>
              <w:t xml:space="preserve"> </w:t>
            </w:r>
            <w:r>
              <w:rPr>
                <w:rFonts w:ascii="Times New Roman" w:hAnsi="Times New Roman" w:cs="Times New Roman"/>
              </w:rPr>
              <w:t>5</w:t>
            </w:r>
            <w:r w:rsidRPr="004C4A5B">
              <w:rPr>
                <w:rFonts w:ascii="Times New Roman" w:hAnsi="Times New Roman" w:cs="Times New Roman"/>
              </w:rPr>
              <w:t xml:space="preserve"> </w:t>
            </w:r>
            <w:r w:rsidR="00407EAC" w:rsidRPr="004C4A5B">
              <w:rPr>
                <w:rFonts w:ascii="Times New Roman" w:hAnsi="Times New Roman" w:cs="Times New Roman"/>
              </w:rPr>
              <w:t>Absent</w:t>
            </w:r>
          </w:p>
        </w:tc>
      </w:tr>
    </w:tbl>
    <w:p w14:paraId="6DF54845" w14:textId="77777777" w:rsidR="005458AF"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F30C2B" w:rsidRDefault="00653299" w:rsidP="005E66D3">
      <w:pPr>
        <w:pStyle w:val="BodyA"/>
        <w:spacing w:after="0" w:line="240" w:lineRule="auto"/>
        <w:rPr>
          <w:rFonts w:ascii="Times New Roman" w:eastAsia="Times New Roman Bold" w:hAnsi="Times New Roman" w:cs="Times New Roman"/>
          <w:b/>
          <w:sz w:val="24"/>
          <w:szCs w:val="24"/>
        </w:rPr>
      </w:pPr>
      <w:r w:rsidRPr="00F30C2B">
        <w:rPr>
          <w:rFonts w:ascii="Times New Roman" w:hAnsi="Times New Roman" w:cs="Times New Roman"/>
          <w:b/>
          <w:sz w:val="24"/>
          <w:szCs w:val="24"/>
        </w:rPr>
        <w:t>PROCEEDINGS</w:t>
      </w:r>
    </w:p>
    <w:p w14:paraId="33AB7F5F" w14:textId="559D9D40"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A regular meeting of the Massachusetts Department of Public Health</w:t>
      </w:r>
      <w:r w:rsidRPr="00F30C2B">
        <w:rPr>
          <w:rFonts w:ascii="Times New Roman" w:hAnsi="Times New Roman" w:cs="Times New Roman"/>
          <w:sz w:val="24"/>
          <w:szCs w:val="24"/>
          <w:lang w:val="fr-FR"/>
        </w:rPr>
        <w:t>’</w:t>
      </w:r>
      <w:r w:rsidRPr="00F30C2B">
        <w:rPr>
          <w:rFonts w:ascii="Times New Roman" w:hAnsi="Times New Roman" w:cs="Times New Roman"/>
          <w:sz w:val="24"/>
          <w:szCs w:val="24"/>
        </w:rPr>
        <w:t xml:space="preserve">s Public Health Council (M.G.L. c. 17, §§ 1, 3) was held </w:t>
      </w:r>
      <w:r w:rsidR="00FC5DFA" w:rsidRPr="00F30C2B">
        <w:rPr>
          <w:rFonts w:ascii="Times New Roman" w:hAnsi="Times New Roman" w:cs="Times New Roman"/>
          <w:sz w:val="24"/>
          <w:szCs w:val="24"/>
        </w:rPr>
        <w:t xml:space="preserve">on </w:t>
      </w:r>
      <w:r w:rsidR="009C37D6" w:rsidRPr="00F30C2B">
        <w:rPr>
          <w:rFonts w:ascii="Times New Roman" w:hAnsi="Times New Roman" w:cs="Times New Roman"/>
          <w:sz w:val="24"/>
          <w:szCs w:val="24"/>
        </w:rPr>
        <w:t>Wedne</w:t>
      </w:r>
      <w:r w:rsidR="00FC5DFA" w:rsidRPr="00F30C2B">
        <w:rPr>
          <w:rFonts w:ascii="Times New Roman" w:hAnsi="Times New Roman" w:cs="Times New Roman"/>
          <w:sz w:val="24"/>
          <w:szCs w:val="24"/>
        </w:rPr>
        <w:t xml:space="preserve">sday, </w:t>
      </w:r>
      <w:r w:rsidR="00407EAC">
        <w:rPr>
          <w:rFonts w:ascii="Times New Roman" w:hAnsi="Times New Roman" w:cs="Times New Roman"/>
          <w:sz w:val="24"/>
          <w:szCs w:val="24"/>
        </w:rPr>
        <w:t>May</w:t>
      </w:r>
      <w:r w:rsidR="003C2E43">
        <w:rPr>
          <w:rFonts w:ascii="Times New Roman" w:hAnsi="Times New Roman" w:cs="Times New Roman"/>
          <w:sz w:val="24"/>
          <w:szCs w:val="24"/>
        </w:rPr>
        <w:t xml:space="preserve"> </w:t>
      </w:r>
      <w:r w:rsidR="00407EAC">
        <w:rPr>
          <w:rFonts w:ascii="Times New Roman" w:hAnsi="Times New Roman" w:cs="Times New Roman"/>
          <w:sz w:val="24"/>
          <w:szCs w:val="24"/>
        </w:rPr>
        <w:t>4th</w:t>
      </w:r>
      <w:r w:rsidR="003C2E43">
        <w:rPr>
          <w:rFonts w:ascii="Times New Roman" w:hAnsi="Times New Roman" w:cs="Times New Roman"/>
          <w:sz w:val="24"/>
          <w:szCs w:val="24"/>
        </w:rPr>
        <w:t>,</w:t>
      </w:r>
      <w:r w:rsidR="004D18B7">
        <w:rPr>
          <w:rFonts w:ascii="Times New Roman" w:hAnsi="Times New Roman" w:cs="Times New Roman"/>
          <w:sz w:val="24"/>
          <w:szCs w:val="24"/>
        </w:rPr>
        <w:t xml:space="preserve"> </w:t>
      </w:r>
      <w:proofErr w:type="gramStart"/>
      <w:r w:rsidR="004D18B7">
        <w:rPr>
          <w:rFonts w:ascii="Times New Roman" w:hAnsi="Times New Roman" w:cs="Times New Roman"/>
          <w:sz w:val="24"/>
          <w:szCs w:val="24"/>
        </w:rPr>
        <w:t>2022</w:t>
      </w:r>
      <w:proofErr w:type="gramEnd"/>
      <w:r w:rsidR="00DE6C26" w:rsidRPr="00F30C2B">
        <w:rPr>
          <w:rFonts w:ascii="Times New Roman" w:hAnsi="Times New Roman" w:cs="Times New Roman"/>
          <w:sz w:val="24"/>
          <w:szCs w:val="24"/>
        </w:rPr>
        <w:t xml:space="preserve"> by</w:t>
      </w:r>
      <w:r w:rsidRPr="00F30C2B">
        <w:rPr>
          <w:rFonts w:ascii="Times New Roman" w:hAnsi="Times New Roman" w:cs="Times New Roman"/>
          <w:sz w:val="24"/>
          <w:szCs w:val="24"/>
        </w:rPr>
        <w:t xml:space="preserve"> the Massachusetts Department of Public Health, 250 Washington Street, </w:t>
      </w:r>
      <w:r w:rsidRPr="00F30C2B">
        <w:rPr>
          <w:rFonts w:ascii="Times New Roman" w:hAnsi="Times New Roman" w:cs="Times New Roman"/>
          <w:sz w:val="24"/>
          <w:szCs w:val="24"/>
          <w:lang w:val="nl-NL"/>
        </w:rPr>
        <w:t>Boston, Massachusetts 02108.</w:t>
      </w:r>
    </w:p>
    <w:p w14:paraId="5542238C"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655A8900" w14:textId="6A218266" w:rsidR="00735253" w:rsidRPr="00F30C2B" w:rsidRDefault="00653299" w:rsidP="005E66D3">
      <w:pPr>
        <w:pStyle w:val="BodyA"/>
        <w:spacing w:after="0" w:line="240" w:lineRule="auto"/>
        <w:rPr>
          <w:rFonts w:ascii="Times New Roman" w:eastAsia="Times New Roman" w:hAnsi="Times New Roman" w:cs="Times New Roman"/>
          <w:sz w:val="24"/>
          <w:szCs w:val="24"/>
        </w:rPr>
      </w:pPr>
      <w:proofErr w:type="gramStart"/>
      <w:r w:rsidRPr="00F30C2B">
        <w:rPr>
          <w:rFonts w:ascii="Times New Roman" w:hAnsi="Times New Roman" w:cs="Times New Roman"/>
          <w:sz w:val="24"/>
          <w:szCs w:val="24"/>
        </w:rPr>
        <w:t>Members</w:t>
      </w:r>
      <w:proofErr w:type="gramEnd"/>
      <w:r w:rsidRPr="00F30C2B">
        <w:rPr>
          <w:rFonts w:ascii="Times New Roman" w:hAnsi="Times New Roman" w:cs="Times New Roman"/>
          <w:sz w:val="24"/>
          <w:szCs w:val="24"/>
        </w:rPr>
        <w:t xml:space="preserve"> present were: </w:t>
      </w:r>
      <w:r w:rsidR="00AD3A47" w:rsidRPr="00F30C2B">
        <w:rPr>
          <w:rFonts w:ascii="Times New Roman" w:hAnsi="Times New Roman" w:cs="Times New Roman"/>
          <w:sz w:val="24"/>
          <w:szCs w:val="24"/>
        </w:rPr>
        <w:t>Margret Cooke</w:t>
      </w:r>
      <w:r w:rsidR="00DE6C26" w:rsidRPr="00F30C2B">
        <w:rPr>
          <w:rFonts w:ascii="Times New Roman" w:hAnsi="Times New Roman" w:cs="Times New Roman"/>
          <w:sz w:val="24"/>
          <w:szCs w:val="24"/>
        </w:rPr>
        <w:t>;</w:t>
      </w:r>
      <w:r w:rsidR="009940C8" w:rsidRPr="00F30C2B">
        <w:rPr>
          <w:rFonts w:ascii="Times New Roman" w:hAnsi="Times New Roman" w:cs="Times New Roman"/>
          <w:sz w:val="24"/>
          <w:szCs w:val="24"/>
        </w:rPr>
        <w:t xml:space="preserve"> </w:t>
      </w:r>
      <w:r w:rsidR="007A04D1" w:rsidRPr="00F30C2B">
        <w:rPr>
          <w:rFonts w:ascii="Times New Roman" w:hAnsi="Times New Roman" w:cs="Times New Roman"/>
          <w:sz w:val="24"/>
          <w:szCs w:val="24"/>
        </w:rPr>
        <w:t>Edward Bernstein, MD</w:t>
      </w:r>
      <w:r w:rsidR="00F83D3F">
        <w:rPr>
          <w:rFonts w:ascii="Times New Roman" w:hAnsi="Times New Roman" w:cs="Times New Roman"/>
          <w:sz w:val="24"/>
          <w:szCs w:val="24"/>
        </w:rPr>
        <w:t>;</w:t>
      </w:r>
      <w:r w:rsidR="007A04D1" w:rsidRPr="00F30C2B">
        <w:rPr>
          <w:rFonts w:ascii="Times New Roman" w:hAnsi="Times New Roman" w:cs="Times New Roman"/>
          <w:sz w:val="24"/>
          <w:szCs w:val="24"/>
        </w:rPr>
        <w:t xml:space="preserve"> </w:t>
      </w:r>
      <w:r w:rsidR="00095DC0">
        <w:rPr>
          <w:rFonts w:ascii="Times New Roman" w:hAnsi="Times New Roman" w:cs="Times New Roman"/>
          <w:sz w:val="24"/>
          <w:szCs w:val="24"/>
        </w:rPr>
        <w:t xml:space="preserve">Lissette </w:t>
      </w:r>
      <w:proofErr w:type="spellStart"/>
      <w:r w:rsidR="00095DC0">
        <w:rPr>
          <w:rFonts w:ascii="Times New Roman" w:hAnsi="Times New Roman" w:cs="Times New Roman"/>
          <w:sz w:val="24"/>
          <w:szCs w:val="24"/>
        </w:rPr>
        <w:t>Blondet</w:t>
      </w:r>
      <w:proofErr w:type="spellEnd"/>
      <w:r w:rsidR="00FC5DFA" w:rsidRPr="00F30C2B">
        <w:rPr>
          <w:rFonts w:ascii="Times New Roman" w:hAnsi="Times New Roman" w:cs="Times New Roman"/>
          <w:sz w:val="24"/>
          <w:szCs w:val="24"/>
        </w:rPr>
        <w:t>;</w:t>
      </w:r>
      <w:r w:rsidR="00407EAC">
        <w:rPr>
          <w:rFonts w:ascii="Times New Roman" w:hAnsi="Times New Roman" w:cs="Times New Roman"/>
          <w:sz w:val="24"/>
          <w:szCs w:val="24"/>
        </w:rPr>
        <w:t xml:space="preserve"> Kathleen Carey PhD;</w:t>
      </w:r>
      <w:r w:rsidR="00FC5DFA" w:rsidRPr="00F30C2B">
        <w:rPr>
          <w:rFonts w:ascii="Times New Roman" w:hAnsi="Times New Roman" w:cs="Times New Roman"/>
          <w:sz w:val="24"/>
          <w:szCs w:val="24"/>
        </w:rPr>
        <w:t xml:space="preserve"> </w:t>
      </w:r>
      <w:r w:rsidR="003B333A" w:rsidRPr="00F30C2B">
        <w:rPr>
          <w:rFonts w:ascii="Times New Roman" w:hAnsi="Times New Roman" w:cs="Times New Roman"/>
          <w:sz w:val="24"/>
          <w:szCs w:val="24"/>
        </w:rPr>
        <w:t>Secretary Elizabeth Chen</w:t>
      </w:r>
      <w:r w:rsidR="005D2789">
        <w:rPr>
          <w:rFonts w:ascii="Times New Roman" w:hAnsi="Times New Roman" w:cs="Times New Roman"/>
          <w:sz w:val="24"/>
          <w:szCs w:val="24"/>
        </w:rPr>
        <w:t>, PhD</w:t>
      </w:r>
      <w:r w:rsidR="00AD3A47" w:rsidRPr="00F30C2B">
        <w:rPr>
          <w:rFonts w:ascii="Times New Roman" w:hAnsi="Times New Roman" w:cs="Times New Roman"/>
          <w:sz w:val="24"/>
          <w:szCs w:val="24"/>
        </w:rPr>
        <w:t>;</w:t>
      </w:r>
      <w:r w:rsidR="007976AE">
        <w:rPr>
          <w:rFonts w:ascii="Times New Roman" w:hAnsi="Times New Roman" w:cs="Times New Roman"/>
          <w:sz w:val="24"/>
          <w:szCs w:val="24"/>
        </w:rPr>
        <w:t xml:space="preserve"> </w:t>
      </w:r>
      <w:r w:rsidR="005D2789">
        <w:rPr>
          <w:rFonts w:ascii="Times New Roman" w:hAnsi="Times New Roman" w:cs="Times New Roman"/>
          <w:sz w:val="24"/>
          <w:szCs w:val="24"/>
        </w:rPr>
        <w:t>Harold Cox</w:t>
      </w:r>
      <w:r w:rsidR="007976AE">
        <w:rPr>
          <w:rFonts w:ascii="Times New Roman" w:hAnsi="Times New Roman" w:cs="Times New Roman"/>
          <w:sz w:val="24"/>
          <w:szCs w:val="24"/>
        </w:rPr>
        <w:t xml:space="preserve">; </w:t>
      </w:r>
      <w:r w:rsidR="00407EAC">
        <w:rPr>
          <w:rFonts w:ascii="Times New Roman" w:hAnsi="Times New Roman" w:cs="Times New Roman"/>
          <w:sz w:val="24"/>
          <w:szCs w:val="24"/>
        </w:rPr>
        <w:t xml:space="preserve">Alba Cruz-Davis PhD; Michael Kneeland, MD; Mary Moscato </w:t>
      </w:r>
      <w:r w:rsidR="005D2789">
        <w:rPr>
          <w:rFonts w:ascii="Times New Roman" w:hAnsi="Times New Roman" w:cs="Times New Roman"/>
          <w:sz w:val="24"/>
          <w:szCs w:val="24"/>
        </w:rPr>
        <w:t>and Secretary Cheryl Poppe.</w:t>
      </w:r>
    </w:p>
    <w:p w14:paraId="5D46A85A"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7AB57F5A" w14:textId="5B7D22CB" w:rsidR="00735253" w:rsidRPr="00F30C2B" w:rsidRDefault="00653299" w:rsidP="005E66D3">
      <w:pPr>
        <w:pStyle w:val="BodyA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Also in attendance was </w:t>
      </w:r>
      <w:r w:rsidR="00F83D3F">
        <w:rPr>
          <w:rFonts w:ascii="Times New Roman" w:hAnsi="Times New Roman" w:cs="Times New Roman"/>
          <w:sz w:val="24"/>
          <w:szCs w:val="24"/>
        </w:rPr>
        <w:t>Rebecca Rodman</w:t>
      </w:r>
      <w:r w:rsidRPr="00F30C2B">
        <w:rPr>
          <w:rFonts w:ascii="Times New Roman" w:hAnsi="Times New Roman" w:cs="Times New Roman"/>
          <w:sz w:val="24"/>
          <w:szCs w:val="24"/>
        </w:rPr>
        <w:t xml:space="preserve">, </w:t>
      </w:r>
      <w:r w:rsidR="00ED5434">
        <w:rPr>
          <w:rFonts w:ascii="Times New Roman" w:hAnsi="Times New Roman" w:cs="Times New Roman"/>
          <w:sz w:val="24"/>
          <w:szCs w:val="24"/>
        </w:rPr>
        <w:t>General</w:t>
      </w:r>
      <w:r w:rsidR="00ED5434" w:rsidRPr="000F21E5">
        <w:rPr>
          <w:rFonts w:ascii="Times New Roman" w:hAnsi="Times New Roman" w:cs="Times New Roman"/>
          <w:sz w:val="24"/>
          <w:szCs w:val="24"/>
        </w:rPr>
        <w:t xml:space="preserve"> </w:t>
      </w:r>
      <w:r w:rsidR="000F21E5" w:rsidRPr="000F21E5">
        <w:rPr>
          <w:rFonts w:ascii="Times New Roman" w:hAnsi="Times New Roman" w:cs="Times New Roman"/>
          <w:sz w:val="24"/>
          <w:szCs w:val="24"/>
        </w:rPr>
        <w:t xml:space="preserve">Counsel </w:t>
      </w:r>
      <w:r w:rsidRPr="00F30C2B">
        <w:rPr>
          <w:rFonts w:ascii="Times New Roman" w:hAnsi="Times New Roman" w:cs="Times New Roman"/>
          <w:sz w:val="24"/>
          <w:szCs w:val="24"/>
        </w:rPr>
        <w:t>at the Massachusetts Department of Public Health.</w:t>
      </w:r>
    </w:p>
    <w:p w14:paraId="1FE386CD" w14:textId="77777777" w:rsidR="00735253" w:rsidRPr="00F30C2B" w:rsidRDefault="00735253" w:rsidP="005E66D3">
      <w:pPr>
        <w:pStyle w:val="BodyAA"/>
        <w:spacing w:after="0" w:line="240" w:lineRule="auto"/>
        <w:rPr>
          <w:rFonts w:ascii="Times New Roman" w:eastAsia="Times New Roman" w:hAnsi="Times New Roman" w:cs="Times New Roman"/>
          <w:sz w:val="24"/>
          <w:szCs w:val="24"/>
        </w:rPr>
      </w:pPr>
    </w:p>
    <w:p w14:paraId="56EFB7C5" w14:textId="36962B7C" w:rsidR="003C2E43" w:rsidRPr="003C2E43" w:rsidRDefault="00653299" w:rsidP="00150D3C">
      <w:pPr>
        <w:pStyle w:val="BodyA"/>
        <w:spacing w:after="0" w:line="240" w:lineRule="auto"/>
        <w:rPr>
          <w:rFonts w:ascii="Times New Roman" w:hAnsi="Times New Roman" w:cs="Times New Roman"/>
          <w:sz w:val="24"/>
          <w:szCs w:val="24"/>
        </w:rPr>
      </w:pPr>
      <w:r w:rsidRPr="00F30C2B">
        <w:rPr>
          <w:rFonts w:ascii="Times New Roman" w:hAnsi="Times New Roman" w:cs="Times New Roman"/>
          <w:sz w:val="24"/>
          <w:szCs w:val="24"/>
        </w:rPr>
        <w:t xml:space="preserve">Commissioner </w:t>
      </w:r>
      <w:r w:rsidR="008B50DD" w:rsidRPr="00F30C2B">
        <w:rPr>
          <w:rFonts w:ascii="Times New Roman" w:hAnsi="Times New Roman" w:cs="Times New Roman"/>
          <w:sz w:val="24"/>
          <w:szCs w:val="24"/>
        </w:rPr>
        <w:t>Cooke</w:t>
      </w:r>
      <w:r w:rsidRPr="00F30C2B">
        <w:rPr>
          <w:rFonts w:ascii="Times New Roman" w:hAnsi="Times New Roman" w:cs="Times New Roman"/>
          <w:sz w:val="24"/>
          <w:szCs w:val="24"/>
        </w:rPr>
        <w:t xml:space="preserve"> cal</w:t>
      </w:r>
      <w:r w:rsidR="00E87638" w:rsidRPr="00F30C2B">
        <w:rPr>
          <w:rFonts w:ascii="Times New Roman" w:hAnsi="Times New Roman" w:cs="Times New Roman"/>
          <w:sz w:val="24"/>
          <w:szCs w:val="24"/>
        </w:rPr>
        <w:t xml:space="preserve">led the meeting to order at </w:t>
      </w:r>
      <w:r w:rsidR="00B43893" w:rsidRPr="00F30C2B">
        <w:rPr>
          <w:rFonts w:ascii="Times New Roman" w:hAnsi="Times New Roman" w:cs="Times New Roman"/>
          <w:sz w:val="24"/>
          <w:szCs w:val="24"/>
        </w:rPr>
        <w:t>9:</w:t>
      </w:r>
      <w:r w:rsidR="003C2E43">
        <w:rPr>
          <w:rFonts w:ascii="Times New Roman" w:hAnsi="Times New Roman" w:cs="Times New Roman"/>
          <w:sz w:val="24"/>
          <w:szCs w:val="24"/>
        </w:rPr>
        <w:t>0</w:t>
      </w:r>
      <w:r w:rsidR="00407EAC">
        <w:rPr>
          <w:rFonts w:ascii="Times New Roman" w:hAnsi="Times New Roman" w:cs="Times New Roman"/>
          <w:sz w:val="24"/>
          <w:szCs w:val="24"/>
        </w:rPr>
        <w:t>4</w:t>
      </w:r>
      <w:r w:rsidR="00D078F0">
        <w:rPr>
          <w:rFonts w:ascii="Times New Roman" w:hAnsi="Times New Roman" w:cs="Times New Roman"/>
          <w:sz w:val="24"/>
          <w:szCs w:val="24"/>
        </w:rPr>
        <w:t>am</w:t>
      </w:r>
      <w:r w:rsidRPr="00F30C2B">
        <w:rPr>
          <w:rFonts w:ascii="Times New Roman" w:hAnsi="Times New Roman" w:cs="Times New Roman"/>
          <w:sz w:val="24"/>
          <w:szCs w:val="24"/>
        </w:rPr>
        <w:t xml:space="preserve"> and made opening remarks before reviewing the agenda.</w:t>
      </w:r>
    </w:p>
    <w:p w14:paraId="6B5C213B" w14:textId="77777777" w:rsidR="00F26558" w:rsidRPr="00886A13" w:rsidRDefault="00F26558" w:rsidP="00150D3C">
      <w:pPr>
        <w:pStyle w:val="BodyA"/>
        <w:spacing w:after="0" w:line="240" w:lineRule="auto"/>
        <w:rPr>
          <w:rFonts w:ascii="Times New Roman" w:hAnsi="Times New Roman" w:cs="Times New Roman"/>
          <w:bCs/>
          <w:sz w:val="24"/>
          <w:szCs w:val="24"/>
        </w:rPr>
      </w:pPr>
    </w:p>
    <w:p w14:paraId="3B68966F" w14:textId="41168101" w:rsidR="00150D3C" w:rsidRPr="00F30C2B" w:rsidRDefault="00653299" w:rsidP="00150D3C">
      <w:pPr>
        <w:pStyle w:val="BodyA"/>
        <w:spacing w:after="0" w:line="240" w:lineRule="auto"/>
        <w:rPr>
          <w:rFonts w:ascii="Times New Roman" w:hAnsi="Times New Roman" w:cs="Times New Roman"/>
          <w:b/>
          <w:sz w:val="24"/>
          <w:szCs w:val="24"/>
        </w:rPr>
      </w:pPr>
      <w:r w:rsidRPr="00F30C2B">
        <w:rPr>
          <w:rFonts w:ascii="Times New Roman" w:hAnsi="Times New Roman" w:cs="Times New Roman"/>
          <w:b/>
          <w:sz w:val="24"/>
          <w:szCs w:val="24"/>
        </w:rPr>
        <w:t>1. ROUTINE ITEMS</w:t>
      </w:r>
    </w:p>
    <w:p w14:paraId="3B4F567E" w14:textId="2AA334CE" w:rsidR="00150D3C" w:rsidRPr="0004519C" w:rsidRDefault="00150D3C" w:rsidP="00150D3C">
      <w:pPr>
        <w:pStyle w:val="BodyA"/>
        <w:spacing w:after="0" w:line="240" w:lineRule="auto"/>
        <w:rPr>
          <w:rFonts w:ascii="Times New Roman" w:hAnsi="Times New Roman" w:cs="Times New Roman"/>
          <w:i/>
          <w:iCs/>
          <w:sz w:val="24"/>
          <w:szCs w:val="24"/>
        </w:rPr>
      </w:pPr>
      <w:r w:rsidRPr="0004519C">
        <w:rPr>
          <w:rFonts w:ascii="Times New Roman" w:hAnsi="Times New Roman" w:cs="Times New Roman"/>
          <w:i/>
          <w:iCs/>
          <w:sz w:val="24"/>
          <w:szCs w:val="24"/>
        </w:rPr>
        <w:t>b. Updates from Commissioner M</w:t>
      </w:r>
      <w:r w:rsidR="008B50DD" w:rsidRPr="0004519C">
        <w:rPr>
          <w:rFonts w:ascii="Times New Roman" w:hAnsi="Times New Roman" w:cs="Times New Roman"/>
          <w:i/>
          <w:iCs/>
          <w:sz w:val="24"/>
          <w:szCs w:val="24"/>
        </w:rPr>
        <w:t>argret Cooke</w:t>
      </w:r>
    </w:p>
    <w:p w14:paraId="21EA0253" w14:textId="77777777" w:rsidR="00150D3C" w:rsidRPr="00F30C2B"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A26F93" w:rsidRDefault="00150D3C" w:rsidP="0044400F">
      <w:pPr>
        <w:pStyle w:val="BodyA"/>
        <w:rPr>
          <w:rFonts w:ascii="Times New Roman" w:hAnsi="Times New Roman" w:cs="Times New Roman"/>
          <w:sz w:val="24"/>
          <w:szCs w:val="24"/>
        </w:rPr>
      </w:pPr>
      <w:r w:rsidRPr="00CE1EA4">
        <w:rPr>
          <w:rFonts w:ascii="Times New Roman" w:hAnsi="Times New Roman" w:cs="Times New Roman"/>
          <w:sz w:val="24"/>
          <w:szCs w:val="24"/>
        </w:rPr>
        <w:t xml:space="preserve">Commissioner </w:t>
      </w:r>
      <w:r w:rsidR="009655D5" w:rsidRPr="00CE1EA4">
        <w:rPr>
          <w:rFonts w:ascii="Times New Roman" w:hAnsi="Times New Roman" w:cs="Times New Roman"/>
          <w:sz w:val="24"/>
          <w:szCs w:val="24"/>
        </w:rPr>
        <w:t>Cooke proceeded to update the council on the following:</w:t>
      </w:r>
    </w:p>
    <w:p w14:paraId="2241DCEC" w14:textId="4CEE6CDB" w:rsidR="005B3929" w:rsidRPr="005B3929" w:rsidRDefault="00471D36" w:rsidP="005B3929">
      <w:pPr>
        <w:pStyle w:val="BodyA"/>
        <w:rPr>
          <w:rFonts w:ascii="Times New Roman" w:hAnsi="Times New Roman" w:cs="Times New Roman"/>
          <w:b/>
          <w:sz w:val="24"/>
          <w:szCs w:val="24"/>
        </w:rPr>
      </w:pPr>
      <w:r>
        <w:rPr>
          <w:rFonts w:ascii="Times New Roman" w:hAnsi="Times New Roman" w:cs="Times New Roman"/>
          <w:b/>
          <w:sz w:val="24"/>
          <w:szCs w:val="24"/>
        </w:rPr>
        <w:lastRenderedPageBreak/>
        <w:t>National Nurses Week:</w:t>
      </w:r>
    </w:p>
    <w:p w14:paraId="6F4F125A" w14:textId="28C00CD5" w:rsidR="005B3929" w:rsidRPr="005B3929" w:rsidRDefault="00471D36" w:rsidP="005B3929">
      <w:pPr>
        <w:pStyle w:val="BodyA"/>
        <w:rPr>
          <w:rFonts w:ascii="Times New Roman" w:hAnsi="Times New Roman" w:cs="Times New Roman"/>
          <w:bCs/>
          <w:sz w:val="24"/>
          <w:szCs w:val="24"/>
        </w:rPr>
      </w:pPr>
      <w:r>
        <w:rPr>
          <w:rFonts w:ascii="Times New Roman" w:hAnsi="Times New Roman" w:cs="Times New Roman"/>
          <w:bCs/>
          <w:sz w:val="24"/>
          <w:szCs w:val="24"/>
        </w:rPr>
        <w:t>Commissioner Cooke</w:t>
      </w:r>
      <w:r w:rsidR="005B3929" w:rsidRPr="005B3929">
        <w:rPr>
          <w:rFonts w:ascii="Times New Roman" w:hAnsi="Times New Roman" w:cs="Times New Roman"/>
          <w:bCs/>
          <w:sz w:val="24"/>
          <w:szCs w:val="24"/>
        </w:rPr>
        <w:t xml:space="preserve"> recognize</w:t>
      </w:r>
      <w:r>
        <w:rPr>
          <w:rFonts w:ascii="Times New Roman" w:hAnsi="Times New Roman" w:cs="Times New Roman"/>
          <w:bCs/>
          <w:sz w:val="24"/>
          <w:szCs w:val="24"/>
        </w:rPr>
        <w:t>d</w:t>
      </w:r>
      <w:r w:rsidR="005B3929" w:rsidRPr="005B3929">
        <w:rPr>
          <w:rFonts w:ascii="Times New Roman" w:hAnsi="Times New Roman" w:cs="Times New Roman"/>
          <w:bCs/>
          <w:sz w:val="24"/>
          <w:szCs w:val="24"/>
        </w:rPr>
        <w:t xml:space="preserve"> National Nurses Week, which begins each year on May 6th and ends on the 12th, Florence Nightingale’s birthday. </w:t>
      </w:r>
      <w:r>
        <w:rPr>
          <w:rFonts w:ascii="Times New Roman" w:hAnsi="Times New Roman" w:cs="Times New Roman"/>
          <w:bCs/>
          <w:sz w:val="24"/>
          <w:szCs w:val="24"/>
        </w:rPr>
        <w:t>She then</w:t>
      </w:r>
      <w:r w:rsidR="005B3929" w:rsidRPr="005B3929">
        <w:rPr>
          <w:rFonts w:ascii="Times New Roman" w:hAnsi="Times New Roman" w:cs="Times New Roman"/>
          <w:bCs/>
          <w:sz w:val="24"/>
          <w:szCs w:val="24"/>
        </w:rPr>
        <w:t xml:space="preserve"> thank</w:t>
      </w:r>
      <w:r>
        <w:rPr>
          <w:rFonts w:ascii="Times New Roman" w:hAnsi="Times New Roman" w:cs="Times New Roman"/>
          <w:bCs/>
          <w:sz w:val="24"/>
          <w:szCs w:val="24"/>
        </w:rPr>
        <w:t>ed</w:t>
      </w:r>
      <w:r w:rsidR="005B3929" w:rsidRPr="005B3929">
        <w:rPr>
          <w:rFonts w:ascii="Times New Roman" w:hAnsi="Times New Roman" w:cs="Times New Roman"/>
          <w:bCs/>
          <w:sz w:val="24"/>
          <w:szCs w:val="24"/>
        </w:rPr>
        <w:t xml:space="preserve"> all nurses across the Commonwealth who contribute so much, including the over 620 DPH nurses, who work in our public health hospitals, and within our bureaus</w:t>
      </w:r>
      <w:r>
        <w:rPr>
          <w:rFonts w:ascii="Times New Roman" w:hAnsi="Times New Roman" w:cs="Times New Roman"/>
          <w:bCs/>
          <w:sz w:val="24"/>
          <w:szCs w:val="24"/>
        </w:rPr>
        <w:t xml:space="preserve">.  </w:t>
      </w:r>
      <w:r w:rsidR="005B3929" w:rsidRPr="005B3929">
        <w:rPr>
          <w:rFonts w:ascii="Times New Roman" w:hAnsi="Times New Roman" w:cs="Times New Roman"/>
          <w:bCs/>
          <w:sz w:val="24"/>
          <w:szCs w:val="24"/>
        </w:rPr>
        <w:t>The past two years have been incredibly challenging for all health care workers, including nurses</w:t>
      </w:r>
      <w:r>
        <w:rPr>
          <w:rFonts w:ascii="Times New Roman" w:hAnsi="Times New Roman" w:cs="Times New Roman"/>
          <w:bCs/>
          <w:sz w:val="24"/>
          <w:szCs w:val="24"/>
        </w:rPr>
        <w:t>.</w:t>
      </w:r>
      <w:r w:rsidR="005B3929" w:rsidRPr="005B3929">
        <w:rPr>
          <w:rFonts w:ascii="Times New Roman" w:hAnsi="Times New Roman" w:cs="Times New Roman"/>
          <w:bCs/>
          <w:sz w:val="24"/>
          <w:szCs w:val="24"/>
        </w:rPr>
        <w:tab/>
      </w:r>
    </w:p>
    <w:p w14:paraId="478007A6" w14:textId="44CD0281" w:rsidR="005B3929" w:rsidRPr="005B3929" w:rsidRDefault="005B3929" w:rsidP="005B3929">
      <w:pPr>
        <w:pStyle w:val="BodyA"/>
        <w:rPr>
          <w:rFonts w:ascii="Times New Roman" w:hAnsi="Times New Roman" w:cs="Times New Roman"/>
          <w:b/>
          <w:sz w:val="24"/>
          <w:szCs w:val="24"/>
        </w:rPr>
      </w:pPr>
      <w:r w:rsidRPr="005B3929">
        <w:rPr>
          <w:rFonts w:ascii="Times New Roman" w:hAnsi="Times New Roman" w:cs="Times New Roman"/>
          <w:b/>
          <w:sz w:val="24"/>
          <w:szCs w:val="24"/>
        </w:rPr>
        <w:t>L</w:t>
      </w:r>
      <w:r w:rsidR="00471D36">
        <w:rPr>
          <w:rFonts w:ascii="Times New Roman" w:hAnsi="Times New Roman" w:cs="Times New Roman"/>
          <w:b/>
          <w:sz w:val="24"/>
          <w:szCs w:val="24"/>
        </w:rPr>
        <w:t>ab Week:</w:t>
      </w:r>
    </w:p>
    <w:p w14:paraId="15B23603" w14:textId="419D997B" w:rsidR="005B3929" w:rsidRPr="005B3929" w:rsidRDefault="00471D36" w:rsidP="005B3929">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also highlighted </w:t>
      </w:r>
      <w:r w:rsidR="005B3929" w:rsidRPr="005B3929">
        <w:rPr>
          <w:rFonts w:ascii="Times New Roman" w:hAnsi="Times New Roman" w:cs="Times New Roman"/>
          <w:bCs/>
          <w:sz w:val="24"/>
          <w:szCs w:val="24"/>
        </w:rPr>
        <w:t xml:space="preserve">Medical Laboratory Professionals Week </w:t>
      </w:r>
      <w:r>
        <w:rPr>
          <w:rFonts w:ascii="Times New Roman" w:hAnsi="Times New Roman" w:cs="Times New Roman"/>
          <w:bCs/>
          <w:sz w:val="24"/>
          <w:szCs w:val="24"/>
        </w:rPr>
        <w:t xml:space="preserve">which concluded the week prior.  </w:t>
      </w:r>
    </w:p>
    <w:p w14:paraId="70CEC83C" w14:textId="4BABD7F9" w:rsidR="005B3929" w:rsidRPr="005B3929" w:rsidRDefault="005B3929" w:rsidP="00471D36">
      <w:pPr>
        <w:pStyle w:val="BodyA"/>
        <w:numPr>
          <w:ilvl w:val="0"/>
          <w:numId w:val="30"/>
        </w:numPr>
        <w:rPr>
          <w:rFonts w:ascii="Times New Roman" w:hAnsi="Times New Roman" w:cs="Times New Roman"/>
          <w:bCs/>
          <w:sz w:val="24"/>
          <w:szCs w:val="24"/>
        </w:rPr>
      </w:pPr>
      <w:r w:rsidRPr="005B3929">
        <w:rPr>
          <w:rFonts w:ascii="Times New Roman" w:hAnsi="Times New Roman" w:cs="Times New Roman"/>
          <w:bCs/>
          <w:sz w:val="24"/>
          <w:szCs w:val="24"/>
        </w:rPr>
        <w:t xml:space="preserve">At DPH, laboratory professionals work in the State Public Health Laboratory and in </w:t>
      </w:r>
      <w:r w:rsidR="00E45623">
        <w:rPr>
          <w:rFonts w:ascii="Times New Roman" w:hAnsi="Times New Roman" w:cs="Times New Roman"/>
          <w:bCs/>
          <w:sz w:val="24"/>
          <w:szCs w:val="24"/>
        </w:rPr>
        <w:t xml:space="preserve">the </w:t>
      </w:r>
      <w:r w:rsidRPr="005B3929">
        <w:rPr>
          <w:rFonts w:ascii="Times New Roman" w:hAnsi="Times New Roman" w:cs="Times New Roman"/>
          <w:bCs/>
          <w:sz w:val="24"/>
          <w:szCs w:val="24"/>
        </w:rPr>
        <w:t xml:space="preserve">4 </w:t>
      </w:r>
      <w:r w:rsidR="00E45623">
        <w:rPr>
          <w:rFonts w:ascii="Times New Roman" w:hAnsi="Times New Roman" w:cs="Times New Roman"/>
          <w:bCs/>
          <w:sz w:val="24"/>
          <w:szCs w:val="24"/>
        </w:rPr>
        <w:t xml:space="preserve">DPH </w:t>
      </w:r>
      <w:r w:rsidRPr="005B3929">
        <w:rPr>
          <w:rFonts w:ascii="Times New Roman" w:hAnsi="Times New Roman" w:cs="Times New Roman"/>
          <w:bCs/>
          <w:sz w:val="24"/>
          <w:szCs w:val="24"/>
        </w:rPr>
        <w:t>public health hospitals.</w:t>
      </w:r>
    </w:p>
    <w:p w14:paraId="47E49A03" w14:textId="6AB90B7D" w:rsidR="005B3929" w:rsidRPr="005B3929" w:rsidRDefault="00297A08" w:rsidP="00471D36">
      <w:pPr>
        <w:pStyle w:val="BodyA"/>
        <w:numPr>
          <w:ilvl w:val="0"/>
          <w:numId w:val="30"/>
        </w:numPr>
        <w:rPr>
          <w:rFonts w:ascii="Times New Roman" w:hAnsi="Times New Roman" w:cs="Times New Roman"/>
          <w:bCs/>
          <w:sz w:val="24"/>
          <w:szCs w:val="24"/>
        </w:rPr>
      </w:pPr>
      <w:r>
        <w:rPr>
          <w:rFonts w:ascii="Times New Roman" w:hAnsi="Times New Roman" w:cs="Times New Roman"/>
          <w:bCs/>
          <w:sz w:val="24"/>
          <w:szCs w:val="24"/>
        </w:rPr>
        <w:t xml:space="preserve">In honor of this week, </w:t>
      </w:r>
      <w:r w:rsidR="005B3929" w:rsidRPr="005B3929">
        <w:rPr>
          <w:rFonts w:ascii="Times New Roman" w:hAnsi="Times New Roman" w:cs="Times New Roman"/>
          <w:bCs/>
          <w:sz w:val="24"/>
          <w:szCs w:val="24"/>
        </w:rPr>
        <w:t xml:space="preserve">DPH showcased 6 </w:t>
      </w:r>
      <w:r w:rsidR="00E45623">
        <w:rPr>
          <w:rFonts w:ascii="Times New Roman" w:hAnsi="Times New Roman" w:cs="Times New Roman"/>
          <w:bCs/>
          <w:sz w:val="24"/>
          <w:szCs w:val="24"/>
        </w:rPr>
        <w:t>state</w:t>
      </w:r>
      <w:r w:rsidR="005B3929" w:rsidRPr="005B3929">
        <w:rPr>
          <w:rFonts w:ascii="Times New Roman" w:hAnsi="Times New Roman" w:cs="Times New Roman"/>
          <w:bCs/>
          <w:sz w:val="24"/>
          <w:szCs w:val="24"/>
        </w:rPr>
        <w:t xml:space="preserve"> laboratory professionals, including chemists, microbiologists, laboratory technicians, and supervisors. </w:t>
      </w:r>
    </w:p>
    <w:p w14:paraId="0756C57F" w14:textId="5B0BC17D" w:rsidR="00E45623" w:rsidRPr="00E45623" w:rsidRDefault="00E45623" w:rsidP="005B3929">
      <w:pPr>
        <w:pStyle w:val="BodyA"/>
        <w:rPr>
          <w:rFonts w:ascii="Times New Roman" w:hAnsi="Times New Roman" w:cs="Times New Roman"/>
          <w:b/>
          <w:sz w:val="24"/>
          <w:szCs w:val="24"/>
        </w:rPr>
      </w:pPr>
      <w:r w:rsidRPr="00E45623">
        <w:rPr>
          <w:rFonts w:ascii="Times New Roman" w:hAnsi="Times New Roman" w:cs="Times New Roman"/>
          <w:b/>
          <w:sz w:val="24"/>
          <w:szCs w:val="24"/>
        </w:rPr>
        <w:t>Boston Marathon:</w:t>
      </w:r>
    </w:p>
    <w:p w14:paraId="04E9943E" w14:textId="68FD82BE" w:rsidR="005B3929" w:rsidRPr="005B3929" w:rsidRDefault="00E45623" w:rsidP="005B3929">
      <w:pPr>
        <w:pStyle w:val="BodyA"/>
        <w:rPr>
          <w:rFonts w:ascii="Times New Roman" w:hAnsi="Times New Roman" w:cs="Times New Roman"/>
          <w:bCs/>
          <w:sz w:val="24"/>
          <w:szCs w:val="24"/>
        </w:rPr>
      </w:pPr>
      <w:r>
        <w:rPr>
          <w:rFonts w:ascii="Times New Roman" w:hAnsi="Times New Roman" w:cs="Times New Roman"/>
          <w:bCs/>
          <w:sz w:val="24"/>
          <w:szCs w:val="24"/>
        </w:rPr>
        <w:t>Commissioner Cooke stated l</w:t>
      </w:r>
      <w:r w:rsidR="005B3929" w:rsidRPr="005B3929">
        <w:rPr>
          <w:rFonts w:ascii="Times New Roman" w:hAnsi="Times New Roman" w:cs="Times New Roman"/>
          <w:bCs/>
          <w:sz w:val="24"/>
          <w:szCs w:val="24"/>
        </w:rPr>
        <w:t xml:space="preserve">ast month, on Patriot’s Day, the Commonwealth hosted the running of the 126th Boston Marathon, with planning and support from </w:t>
      </w:r>
      <w:r>
        <w:rPr>
          <w:rFonts w:ascii="Times New Roman" w:hAnsi="Times New Roman" w:cs="Times New Roman"/>
          <w:bCs/>
          <w:sz w:val="24"/>
          <w:szCs w:val="24"/>
        </w:rPr>
        <w:t xml:space="preserve">the </w:t>
      </w:r>
      <w:r w:rsidR="005B3929" w:rsidRPr="005B3929">
        <w:rPr>
          <w:rFonts w:ascii="Times New Roman" w:hAnsi="Times New Roman" w:cs="Times New Roman"/>
          <w:bCs/>
          <w:sz w:val="24"/>
          <w:szCs w:val="24"/>
        </w:rPr>
        <w:t>team in the DPH Office of Preparedness and Emergency Management, or “OPEM.” This year, there were nearly 30k participants.</w:t>
      </w:r>
    </w:p>
    <w:p w14:paraId="3E885040" w14:textId="57FA9885" w:rsidR="001F4A70" w:rsidRPr="005B3929" w:rsidRDefault="00E45623" w:rsidP="005B3929">
      <w:pPr>
        <w:pStyle w:val="BodyA"/>
        <w:rPr>
          <w:rFonts w:ascii="Times New Roman" w:hAnsi="Times New Roman" w:cs="Times New Roman"/>
          <w:bCs/>
          <w:sz w:val="24"/>
          <w:szCs w:val="24"/>
        </w:rPr>
      </w:pPr>
      <w:r>
        <w:rPr>
          <w:rFonts w:ascii="Times New Roman" w:hAnsi="Times New Roman" w:cs="Times New Roman"/>
          <w:bCs/>
          <w:sz w:val="24"/>
          <w:szCs w:val="24"/>
        </w:rPr>
        <w:t>She then proceeded to c</w:t>
      </w:r>
      <w:r w:rsidR="005B3929" w:rsidRPr="005B3929">
        <w:rPr>
          <w:rFonts w:ascii="Times New Roman" w:hAnsi="Times New Roman" w:cs="Times New Roman"/>
          <w:bCs/>
          <w:sz w:val="24"/>
          <w:szCs w:val="24"/>
        </w:rPr>
        <w:t>ongratulations to all who ran - including several runners from DPH, such as our Bureau of Substance Addiction Services Director, Dee Calvert, and our Associate Director for the Division of Epidemiology, Natalie Morgenstern</w:t>
      </w:r>
      <w:r w:rsidR="00297A08">
        <w:rPr>
          <w:rFonts w:ascii="Times New Roman" w:hAnsi="Times New Roman" w:cs="Times New Roman"/>
          <w:bCs/>
          <w:sz w:val="24"/>
          <w:szCs w:val="24"/>
        </w:rPr>
        <w:t>.</w:t>
      </w:r>
      <w:r>
        <w:rPr>
          <w:rFonts w:ascii="Times New Roman" w:hAnsi="Times New Roman" w:cs="Times New Roman"/>
          <w:bCs/>
          <w:sz w:val="24"/>
          <w:szCs w:val="24"/>
        </w:rPr>
        <w:t xml:space="preserve"> She thanked the</w:t>
      </w:r>
      <w:r w:rsidR="005B3929" w:rsidRPr="005B3929">
        <w:rPr>
          <w:rFonts w:ascii="Times New Roman" w:hAnsi="Times New Roman" w:cs="Times New Roman"/>
          <w:bCs/>
          <w:sz w:val="24"/>
          <w:szCs w:val="24"/>
        </w:rPr>
        <w:t xml:space="preserve"> OPEM team for their preparation and planning to help ensure a safe event.</w:t>
      </w:r>
    </w:p>
    <w:p w14:paraId="4C36D5EA" w14:textId="62E6F6F5" w:rsidR="005B3929" w:rsidRPr="005B3929" w:rsidRDefault="005B3929" w:rsidP="005B3929">
      <w:pPr>
        <w:pStyle w:val="BodyA"/>
        <w:rPr>
          <w:rFonts w:ascii="Times New Roman" w:hAnsi="Times New Roman" w:cs="Times New Roman"/>
          <w:b/>
          <w:sz w:val="24"/>
          <w:szCs w:val="24"/>
        </w:rPr>
      </w:pPr>
      <w:r w:rsidRPr="005B3929">
        <w:rPr>
          <w:rFonts w:ascii="Times New Roman" w:hAnsi="Times New Roman" w:cs="Times New Roman"/>
          <w:b/>
          <w:sz w:val="24"/>
          <w:szCs w:val="24"/>
        </w:rPr>
        <w:t>T</w:t>
      </w:r>
      <w:r w:rsidR="00E45623">
        <w:rPr>
          <w:rFonts w:ascii="Times New Roman" w:hAnsi="Times New Roman" w:cs="Times New Roman"/>
          <w:b/>
          <w:sz w:val="24"/>
          <w:szCs w:val="24"/>
        </w:rPr>
        <w:t>icks</w:t>
      </w:r>
      <w:r w:rsidRPr="005B3929">
        <w:rPr>
          <w:rFonts w:ascii="Times New Roman" w:hAnsi="Times New Roman" w:cs="Times New Roman"/>
          <w:b/>
          <w:sz w:val="24"/>
          <w:szCs w:val="24"/>
        </w:rPr>
        <w:t>/A</w:t>
      </w:r>
      <w:r w:rsidR="00E45623">
        <w:rPr>
          <w:rFonts w:ascii="Times New Roman" w:hAnsi="Times New Roman" w:cs="Times New Roman"/>
          <w:b/>
          <w:sz w:val="24"/>
          <w:szCs w:val="24"/>
        </w:rPr>
        <w:t>rbovirus Update:</w:t>
      </w:r>
      <w:r w:rsidRPr="005B3929">
        <w:rPr>
          <w:rFonts w:ascii="Times New Roman" w:hAnsi="Times New Roman" w:cs="Times New Roman"/>
          <w:b/>
          <w:sz w:val="24"/>
          <w:szCs w:val="24"/>
        </w:rPr>
        <w:t xml:space="preserve"> </w:t>
      </w:r>
    </w:p>
    <w:p w14:paraId="56DEA726" w14:textId="43BA058D" w:rsidR="005B3929" w:rsidRPr="005B3929" w:rsidRDefault="00E45623" w:rsidP="005B3929">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00C70EE6">
        <w:rPr>
          <w:rFonts w:ascii="Times New Roman" w:hAnsi="Times New Roman" w:cs="Times New Roman"/>
          <w:bCs/>
          <w:sz w:val="24"/>
          <w:szCs w:val="24"/>
        </w:rPr>
        <w:t>stated that</w:t>
      </w:r>
      <w:r>
        <w:rPr>
          <w:rFonts w:ascii="Times New Roman" w:hAnsi="Times New Roman" w:cs="Times New Roman"/>
          <w:bCs/>
          <w:sz w:val="24"/>
          <w:szCs w:val="24"/>
        </w:rPr>
        <w:t xml:space="preserve"> </w:t>
      </w:r>
      <w:r w:rsidR="005B3929" w:rsidRPr="005B3929">
        <w:rPr>
          <w:rFonts w:ascii="Times New Roman" w:hAnsi="Times New Roman" w:cs="Times New Roman"/>
          <w:bCs/>
          <w:sz w:val="24"/>
          <w:szCs w:val="24"/>
        </w:rPr>
        <w:t xml:space="preserve">tick season </w:t>
      </w:r>
      <w:r w:rsidR="00C70EE6">
        <w:rPr>
          <w:rFonts w:ascii="Times New Roman" w:hAnsi="Times New Roman" w:cs="Times New Roman"/>
          <w:bCs/>
          <w:sz w:val="24"/>
          <w:szCs w:val="24"/>
        </w:rPr>
        <w:t xml:space="preserve">has begun </w:t>
      </w:r>
      <w:r w:rsidR="005B3929" w:rsidRPr="005B3929">
        <w:rPr>
          <w:rFonts w:ascii="Times New Roman" w:hAnsi="Times New Roman" w:cs="Times New Roman"/>
          <w:bCs/>
          <w:sz w:val="24"/>
          <w:szCs w:val="24"/>
        </w:rPr>
        <w:t>and despite the relatively cool Spring, there has been the expected increase in people seeking healthcare related to tick bites and symptoms of tick-borne disease.</w:t>
      </w:r>
      <w:r>
        <w:rPr>
          <w:rFonts w:ascii="Times New Roman" w:hAnsi="Times New Roman" w:cs="Times New Roman"/>
          <w:bCs/>
          <w:sz w:val="24"/>
          <w:szCs w:val="24"/>
        </w:rPr>
        <w:t xml:space="preserve">  </w:t>
      </w:r>
      <w:r w:rsidR="005B3929" w:rsidRPr="005B3929">
        <w:rPr>
          <w:rFonts w:ascii="Times New Roman" w:hAnsi="Times New Roman" w:cs="Times New Roman"/>
          <w:bCs/>
          <w:sz w:val="24"/>
          <w:szCs w:val="24"/>
        </w:rPr>
        <w:t>Peak tick season is May through September</w:t>
      </w:r>
      <w:r>
        <w:rPr>
          <w:rFonts w:ascii="Times New Roman" w:hAnsi="Times New Roman" w:cs="Times New Roman"/>
          <w:bCs/>
          <w:sz w:val="24"/>
          <w:szCs w:val="24"/>
        </w:rPr>
        <w:t>.  DPH</w:t>
      </w:r>
      <w:r w:rsidR="005B3929" w:rsidRPr="005B3929">
        <w:rPr>
          <w:rFonts w:ascii="Times New Roman" w:hAnsi="Times New Roman" w:cs="Times New Roman"/>
          <w:bCs/>
          <w:sz w:val="24"/>
          <w:szCs w:val="24"/>
        </w:rPr>
        <w:t xml:space="preserve"> encourage</w:t>
      </w:r>
      <w:r>
        <w:rPr>
          <w:rFonts w:ascii="Times New Roman" w:hAnsi="Times New Roman" w:cs="Times New Roman"/>
          <w:bCs/>
          <w:sz w:val="24"/>
          <w:szCs w:val="24"/>
        </w:rPr>
        <w:t>s</w:t>
      </w:r>
      <w:r w:rsidR="005B3929" w:rsidRPr="005B3929">
        <w:rPr>
          <w:rFonts w:ascii="Times New Roman" w:hAnsi="Times New Roman" w:cs="Times New Roman"/>
          <w:bCs/>
          <w:sz w:val="24"/>
          <w:szCs w:val="24"/>
        </w:rPr>
        <w:t xml:space="preserve"> everyone to take steps to protect themselves from tick bites, by wearing repellants and protective clothing, and by checking yourself, as well as children and pets for ticks after spending time outdoors.</w:t>
      </w:r>
    </w:p>
    <w:p w14:paraId="36BF3931" w14:textId="6710A2E9" w:rsidR="005B3929" w:rsidRPr="005B3929" w:rsidRDefault="005B3929" w:rsidP="005B3929">
      <w:pPr>
        <w:pStyle w:val="BodyA"/>
        <w:rPr>
          <w:rFonts w:ascii="Times New Roman" w:hAnsi="Times New Roman" w:cs="Times New Roman"/>
          <w:bCs/>
          <w:sz w:val="24"/>
          <w:szCs w:val="24"/>
        </w:rPr>
      </w:pPr>
      <w:r w:rsidRPr="005B3929">
        <w:rPr>
          <w:rFonts w:ascii="Times New Roman" w:hAnsi="Times New Roman" w:cs="Times New Roman"/>
          <w:bCs/>
          <w:sz w:val="24"/>
          <w:szCs w:val="24"/>
        </w:rPr>
        <w:t>The Department has also been preparing for arbovirus, or mosquito-borne disease. Mosquito trapping and testing for West Nile Virus and EEE will start in mid-June and the first findings of infected mosquitoes usually occur in late June to early July.</w:t>
      </w:r>
    </w:p>
    <w:p w14:paraId="6101E537" w14:textId="675D0AFA" w:rsidR="005B3929" w:rsidRPr="005B3929" w:rsidRDefault="00E45623" w:rsidP="005B3929">
      <w:pPr>
        <w:pStyle w:val="BodyA"/>
        <w:rPr>
          <w:rFonts w:ascii="Times New Roman" w:hAnsi="Times New Roman" w:cs="Times New Roman"/>
          <w:bCs/>
          <w:sz w:val="24"/>
          <w:szCs w:val="24"/>
        </w:rPr>
      </w:pPr>
      <w:r>
        <w:rPr>
          <w:rFonts w:ascii="Times New Roman" w:hAnsi="Times New Roman" w:cs="Times New Roman"/>
          <w:bCs/>
          <w:sz w:val="24"/>
          <w:szCs w:val="24"/>
        </w:rPr>
        <w:t>She continued by stating that i</w:t>
      </w:r>
      <w:r w:rsidR="005B3929" w:rsidRPr="005B3929">
        <w:rPr>
          <w:rFonts w:ascii="Times New Roman" w:hAnsi="Times New Roman" w:cs="Times New Roman"/>
          <w:bCs/>
          <w:sz w:val="24"/>
          <w:szCs w:val="24"/>
        </w:rPr>
        <w:t>t is impossible to accurately predict how much arbovirus activity will occur this year</w:t>
      </w:r>
      <w:r w:rsidR="0044306A">
        <w:rPr>
          <w:rFonts w:ascii="Times New Roman" w:hAnsi="Times New Roman" w:cs="Times New Roman"/>
          <w:bCs/>
          <w:sz w:val="24"/>
          <w:szCs w:val="24"/>
        </w:rPr>
        <w:t xml:space="preserve"> and that </w:t>
      </w:r>
      <w:r w:rsidR="005B3929" w:rsidRPr="005B3929">
        <w:rPr>
          <w:rFonts w:ascii="Times New Roman" w:hAnsi="Times New Roman" w:cs="Times New Roman"/>
          <w:bCs/>
          <w:sz w:val="24"/>
          <w:szCs w:val="24"/>
        </w:rPr>
        <w:t xml:space="preserve">State Epidemiologist Dr. Catherine Brown </w:t>
      </w:r>
      <w:r>
        <w:rPr>
          <w:rFonts w:ascii="Times New Roman" w:hAnsi="Times New Roman" w:cs="Times New Roman"/>
          <w:bCs/>
          <w:sz w:val="24"/>
          <w:szCs w:val="24"/>
        </w:rPr>
        <w:t>to</w:t>
      </w:r>
      <w:r w:rsidR="005B3929" w:rsidRPr="005B3929">
        <w:rPr>
          <w:rFonts w:ascii="Times New Roman" w:hAnsi="Times New Roman" w:cs="Times New Roman"/>
          <w:bCs/>
          <w:sz w:val="24"/>
          <w:szCs w:val="24"/>
        </w:rPr>
        <w:t xml:space="preserve"> join </w:t>
      </w:r>
      <w:r>
        <w:rPr>
          <w:rFonts w:ascii="Times New Roman" w:hAnsi="Times New Roman" w:cs="Times New Roman"/>
          <w:bCs/>
          <w:sz w:val="24"/>
          <w:szCs w:val="24"/>
        </w:rPr>
        <w:t xml:space="preserve">the PHC </w:t>
      </w:r>
      <w:r w:rsidR="005B3929" w:rsidRPr="005B3929">
        <w:rPr>
          <w:rFonts w:ascii="Times New Roman" w:hAnsi="Times New Roman" w:cs="Times New Roman"/>
          <w:bCs/>
          <w:sz w:val="24"/>
          <w:szCs w:val="24"/>
        </w:rPr>
        <w:t xml:space="preserve">at upcoming meetings this summer to review these topics in more detail. </w:t>
      </w:r>
    </w:p>
    <w:p w14:paraId="34CD60CB" w14:textId="7337F67A" w:rsidR="00A26F93" w:rsidRDefault="003C2E43" w:rsidP="003C2E43">
      <w:pPr>
        <w:pStyle w:val="BodyA"/>
        <w:rPr>
          <w:rFonts w:ascii="Times New Roman" w:hAnsi="Times New Roman" w:cs="Times New Roman"/>
          <w:b/>
          <w:sz w:val="24"/>
          <w:szCs w:val="24"/>
        </w:rPr>
      </w:pPr>
      <w:r w:rsidRPr="003C2E43">
        <w:rPr>
          <w:rFonts w:ascii="Times New Roman" w:hAnsi="Times New Roman" w:cs="Times New Roman"/>
          <w:b/>
          <w:sz w:val="24"/>
          <w:szCs w:val="24"/>
        </w:rPr>
        <w:t>COVID-19</w:t>
      </w:r>
      <w:r w:rsidR="00A26F93">
        <w:rPr>
          <w:rFonts w:ascii="Times New Roman" w:hAnsi="Times New Roman" w:cs="Times New Roman"/>
          <w:b/>
          <w:sz w:val="24"/>
          <w:szCs w:val="24"/>
        </w:rPr>
        <w:t xml:space="preserve"> Update</w:t>
      </w:r>
      <w:r w:rsidR="00E45623">
        <w:rPr>
          <w:rFonts w:ascii="Times New Roman" w:hAnsi="Times New Roman" w:cs="Times New Roman"/>
          <w:b/>
          <w:sz w:val="24"/>
          <w:szCs w:val="24"/>
        </w:rPr>
        <w:t>:</w:t>
      </w:r>
      <w:r w:rsidR="00A26F93">
        <w:rPr>
          <w:rFonts w:ascii="Times New Roman" w:hAnsi="Times New Roman" w:cs="Times New Roman"/>
          <w:b/>
          <w:sz w:val="24"/>
          <w:szCs w:val="24"/>
        </w:rPr>
        <w:t xml:space="preserve"> </w:t>
      </w:r>
    </w:p>
    <w:p w14:paraId="7E85A319" w14:textId="0593A335" w:rsidR="005B3929" w:rsidRPr="00E45623" w:rsidRDefault="00E45623" w:rsidP="005B3929">
      <w:pPr>
        <w:pStyle w:val="BodyA"/>
        <w:rPr>
          <w:rFonts w:ascii="Times New Roman" w:hAnsi="Times New Roman" w:cs="Times New Roman"/>
          <w:bCs/>
          <w:i/>
          <w:iCs/>
          <w:sz w:val="24"/>
          <w:szCs w:val="24"/>
        </w:rPr>
      </w:pPr>
      <w:r w:rsidRPr="00E45623">
        <w:rPr>
          <w:rFonts w:ascii="Times New Roman" w:hAnsi="Times New Roman" w:cs="Times New Roman"/>
          <w:bCs/>
          <w:i/>
          <w:iCs/>
          <w:sz w:val="24"/>
          <w:szCs w:val="24"/>
        </w:rPr>
        <w:lastRenderedPageBreak/>
        <w:t>Vaccines</w:t>
      </w:r>
    </w:p>
    <w:p w14:paraId="67CEF0F6" w14:textId="777B19EB" w:rsidR="005B3929" w:rsidRPr="005B3929" w:rsidRDefault="00E45623" w:rsidP="005B3929">
      <w:pPr>
        <w:pStyle w:val="BodyA"/>
        <w:rPr>
          <w:rFonts w:ascii="Times New Roman" w:hAnsi="Times New Roman" w:cs="Times New Roman"/>
          <w:bCs/>
          <w:sz w:val="24"/>
          <w:szCs w:val="24"/>
        </w:rPr>
      </w:pPr>
      <w:r>
        <w:rPr>
          <w:rFonts w:ascii="Times New Roman" w:hAnsi="Times New Roman" w:cs="Times New Roman"/>
          <w:bCs/>
          <w:sz w:val="24"/>
          <w:szCs w:val="24"/>
        </w:rPr>
        <w:t>Commissioner Cooke stated that o</w:t>
      </w:r>
      <w:r w:rsidR="005B3929" w:rsidRPr="005B3929">
        <w:rPr>
          <w:rFonts w:ascii="Times New Roman" w:hAnsi="Times New Roman" w:cs="Times New Roman"/>
          <w:bCs/>
          <w:sz w:val="24"/>
          <w:szCs w:val="24"/>
        </w:rPr>
        <w:t>ver the April school vacation week,</w:t>
      </w:r>
      <w:r>
        <w:rPr>
          <w:rFonts w:ascii="Times New Roman" w:hAnsi="Times New Roman" w:cs="Times New Roman"/>
          <w:bCs/>
          <w:sz w:val="24"/>
          <w:szCs w:val="24"/>
        </w:rPr>
        <w:t xml:space="preserve"> DPH’s</w:t>
      </w:r>
      <w:r w:rsidR="005B3929" w:rsidRPr="005B3929">
        <w:rPr>
          <w:rFonts w:ascii="Times New Roman" w:hAnsi="Times New Roman" w:cs="Times New Roman"/>
          <w:bCs/>
          <w:sz w:val="24"/>
          <w:szCs w:val="24"/>
        </w:rPr>
        <w:t xml:space="preserve"> Vaccine Equity Initiative hosted 43 </w:t>
      </w:r>
      <w:r w:rsidR="00B27194" w:rsidRPr="005B3929">
        <w:rPr>
          <w:rFonts w:ascii="Times New Roman" w:hAnsi="Times New Roman" w:cs="Times New Roman"/>
          <w:bCs/>
          <w:sz w:val="24"/>
          <w:szCs w:val="24"/>
        </w:rPr>
        <w:t>family friendly</w:t>
      </w:r>
      <w:r w:rsidR="005B3929" w:rsidRPr="005B3929">
        <w:rPr>
          <w:rFonts w:ascii="Times New Roman" w:hAnsi="Times New Roman" w:cs="Times New Roman"/>
          <w:bCs/>
          <w:sz w:val="24"/>
          <w:szCs w:val="24"/>
        </w:rPr>
        <w:t xml:space="preserve"> COVID vaccination clinics with local communities and businesses across 10 cities and towns</w:t>
      </w:r>
      <w:r>
        <w:rPr>
          <w:rFonts w:ascii="Times New Roman" w:hAnsi="Times New Roman" w:cs="Times New Roman"/>
          <w:bCs/>
          <w:sz w:val="24"/>
          <w:szCs w:val="24"/>
        </w:rPr>
        <w:t>.  During these events</w:t>
      </w:r>
      <w:r w:rsidR="0044306A">
        <w:rPr>
          <w:rFonts w:ascii="Times New Roman" w:hAnsi="Times New Roman" w:cs="Times New Roman"/>
          <w:bCs/>
          <w:sz w:val="24"/>
          <w:szCs w:val="24"/>
        </w:rPr>
        <w:t>,</w:t>
      </w:r>
      <w:r w:rsidR="005B3929" w:rsidRPr="005B3929">
        <w:rPr>
          <w:rFonts w:ascii="Times New Roman" w:hAnsi="Times New Roman" w:cs="Times New Roman"/>
          <w:bCs/>
          <w:sz w:val="24"/>
          <w:szCs w:val="24"/>
        </w:rPr>
        <w:t xml:space="preserve"> more than 1,000 people</w:t>
      </w:r>
      <w:r>
        <w:rPr>
          <w:rFonts w:ascii="Times New Roman" w:hAnsi="Times New Roman" w:cs="Times New Roman"/>
          <w:bCs/>
          <w:sz w:val="24"/>
          <w:szCs w:val="24"/>
        </w:rPr>
        <w:t xml:space="preserve"> were vaccinated</w:t>
      </w:r>
      <w:r w:rsidR="005B3929" w:rsidRPr="005B3929">
        <w:rPr>
          <w:rFonts w:ascii="Times New Roman" w:hAnsi="Times New Roman" w:cs="Times New Roman"/>
          <w:bCs/>
          <w:sz w:val="24"/>
          <w:szCs w:val="24"/>
        </w:rPr>
        <w:t xml:space="preserve"> at trampoline parks, zoos, bowling alleys, and the Six Flags amusement park, with giveaways like free admissions for people who were vaccinated.  </w:t>
      </w:r>
    </w:p>
    <w:p w14:paraId="08FF0961" w14:textId="359FA616" w:rsidR="005B3929" w:rsidRPr="005B3929" w:rsidRDefault="005B3929" w:rsidP="005B3929">
      <w:pPr>
        <w:pStyle w:val="BodyA"/>
        <w:rPr>
          <w:rFonts w:ascii="Times New Roman" w:hAnsi="Times New Roman" w:cs="Times New Roman"/>
          <w:bCs/>
          <w:sz w:val="24"/>
          <w:szCs w:val="24"/>
        </w:rPr>
      </w:pPr>
      <w:r w:rsidRPr="005B3929">
        <w:rPr>
          <w:rFonts w:ascii="Times New Roman" w:hAnsi="Times New Roman" w:cs="Times New Roman"/>
          <w:bCs/>
          <w:sz w:val="24"/>
          <w:szCs w:val="24"/>
        </w:rPr>
        <w:t>Last month, the Baker-</w:t>
      </w:r>
      <w:proofErr w:type="spellStart"/>
      <w:r w:rsidRPr="005B3929">
        <w:rPr>
          <w:rFonts w:ascii="Times New Roman" w:hAnsi="Times New Roman" w:cs="Times New Roman"/>
          <w:bCs/>
          <w:sz w:val="24"/>
          <w:szCs w:val="24"/>
        </w:rPr>
        <w:t>Polito</w:t>
      </w:r>
      <w:proofErr w:type="spellEnd"/>
      <w:r w:rsidRPr="005B3929">
        <w:rPr>
          <w:rFonts w:ascii="Times New Roman" w:hAnsi="Times New Roman" w:cs="Times New Roman"/>
          <w:bCs/>
          <w:sz w:val="24"/>
          <w:szCs w:val="24"/>
        </w:rPr>
        <w:t xml:space="preserve"> Administration awarded an additional $4.5 million for these vaccine equity efforts, and </w:t>
      </w:r>
      <w:r w:rsidR="00E45623">
        <w:rPr>
          <w:rFonts w:ascii="Times New Roman" w:hAnsi="Times New Roman" w:cs="Times New Roman"/>
          <w:bCs/>
          <w:sz w:val="24"/>
          <w:szCs w:val="24"/>
        </w:rPr>
        <w:t>DPH is</w:t>
      </w:r>
      <w:r w:rsidRPr="005B3929">
        <w:rPr>
          <w:rFonts w:ascii="Times New Roman" w:hAnsi="Times New Roman" w:cs="Times New Roman"/>
          <w:bCs/>
          <w:sz w:val="24"/>
          <w:szCs w:val="24"/>
        </w:rPr>
        <w:t xml:space="preserve"> grateful for this ongoing support to ensure that these innovative programs continue. </w:t>
      </w:r>
    </w:p>
    <w:p w14:paraId="3B1772F4" w14:textId="3524E572" w:rsidR="005B3929" w:rsidRPr="00E45623" w:rsidRDefault="005B3929" w:rsidP="005B3929">
      <w:pPr>
        <w:pStyle w:val="BodyA"/>
        <w:rPr>
          <w:rFonts w:ascii="Times New Roman" w:hAnsi="Times New Roman" w:cs="Times New Roman"/>
          <w:bCs/>
          <w:i/>
          <w:iCs/>
          <w:sz w:val="24"/>
          <w:szCs w:val="24"/>
        </w:rPr>
      </w:pPr>
      <w:r w:rsidRPr="00E45623">
        <w:rPr>
          <w:rFonts w:ascii="Times New Roman" w:hAnsi="Times New Roman" w:cs="Times New Roman"/>
          <w:bCs/>
          <w:i/>
          <w:iCs/>
          <w:sz w:val="24"/>
          <w:szCs w:val="24"/>
        </w:rPr>
        <w:t>M</w:t>
      </w:r>
      <w:r w:rsidR="00E45623" w:rsidRPr="00E45623">
        <w:rPr>
          <w:rFonts w:ascii="Times New Roman" w:hAnsi="Times New Roman" w:cs="Times New Roman"/>
          <w:bCs/>
          <w:i/>
          <w:iCs/>
          <w:sz w:val="24"/>
          <w:szCs w:val="24"/>
        </w:rPr>
        <w:t>etrics</w:t>
      </w:r>
      <w:r w:rsidRPr="00E45623">
        <w:rPr>
          <w:rFonts w:ascii="Times New Roman" w:hAnsi="Times New Roman" w:cs="Times New Roman"/>
          <w:bCs/>
          <w:i/>
          <w:iCs/>
          <w:sz w:val="24"/>
          <w:szCs w:val="24"/>
        </w:rPr>
        <w:t>/BA.2 U</w:t>
      </w:r>
      <w:r w:rsidR="00E45623" w:rsidRPr="00E45623">
        <w:rPr>
          <w:rFonts w:ascii="Times New Roman" w:hAnsi="Times New Roman" w:cs="Times New Roman"/>
          <w:bCs/>
          <w:i/>
          <w:iCs/>
          <w:sz w:val="24"/>
          <w:szCs w:val="24"/>
        </w:rPr>
        <w:t>pdate</w:t>
      </w:r>
      <w:r w:rsidRPr="00E45623">
        <w:rPr>
          <w:rFonts w:ascii="Times New Roman" w:hAnsi="Times New Roman" w:cs="Times New Roman"/>
          <w:bCs/>
          <w:i/>
          <w:iCs/>
          <w:sz w:val="24"/>
          <w:szCs w:val="24"/>
        </w:rPr>
        <w:t xml:space="preserve"> </w:t>
      </w:r>
    </w:p>
    <w:p w14:paraId="4F15043B" w14:textId="57EAF12A" w:rsidR="005B3929" w:rsidRPr="005B3929" w:rsidRDefault="00E45623" w:rsidP="005B3929">
      <w:pPr>
        <w:pStyle w:val="BodyA"/>
        <w:rPr>
          <w:rFonts w:ascii="Times New Roman" w:hAnsi="Times New Roman" w:cs="Times New Roman"/>
          <w:bCs/>
          <w:sz w:val="24"/>
          <w:szCs w:val="24"/>
        </w:rPr>
      </w:pPr>
      <w:r>
        <w:rPr>
          <w:rFonts w:ascii="Times New Roman" w:hAnsi="Times New Roman" w:cs="Times New Roman"/>
          <w:bCs/>
          <w:sz w:val="24"/>
          <w:szCs w:val="24"/>
        </w:rPr>
        <w:t>Commissioner Cooke stated that there has been</w:t>
      </w:r>
      <w:r w:rsidR="005B3929" w:rsidRPr="005B3929">
        <w:rPr>
          <w:rFonts w:ascii="Times New Roman" w:hAnsi="Times New Roman" w:cs="Times New Roman"/>
          <w:bCs/>
          <w:sz w:val="24"/>
          <w:szCs w:val="24"/>
        </w:rPr>
        <w:t xml:space="preserve"> an increase in overall COVID cases, and as of April 25th, </w:t>
      </w:r>
      <w:r>
        <w:rPr>
          <w:rFonts w:ascii="Times New Roman" w:hAnsi="Times New Roman" w:cs="Times New Roman"/>
          <w:bCs/>
          <w:sz w:val="24"/>
          <w:szCs w:val="24"/>
        </w:rPr>
        <w:t xml:space="preserve">the </w:t>
      </w:r>
      <w:r w:rsidR="005B3929" w:rsidRPr="005B3929">
        <w:rPr>
          <w:rFonts w:ascii="Times New Roman" w:hAnsi="Times New Roman" w:cs="Times New Roman"/>
          <w:bCs/>
          <w:sz w:val="24"/>
          <w:szCs w:val="24"/>
        </w:rPr>
        <w:t>7-day average was 2,237 cases per day.</w:t>
      </w:r>
      <w:r>
        <w:rPr>
          <w:rFonts w:ascii="Times New Roman" w:hAnsi="Times New Roman" w:cs="Times New Roman"/>
          <w:bCs/>
          <w:sz w:val="24"/>
          <w:szCs w:val="24"/>
        </w:rPr>
        <w:t xml:space="preserve">  </w:t>
      </w:r>
      <w:r w:rsidR="005B3929" w:rsidRPr="005B3929">
        <w:rPr>
          <w:rFonts w:ascii="Times New Roman" w:hAnsi="Times New Roman" w:cs="Times New Roman"/>
          <w:bCs/>
          <w:sz w:val="24"/>
          <w:szCs w:val="24"/>
        </w:rPr>
        <w:t xml:space="preserve">While this is an uptick, these numbers remain far lower than the numbers </w:t>
      </w:r>
      <w:r>
        <w:rPr>
          <w:rFonts w:ascii="Times New Roman" w:hAnsi="Times New Roman" w:cs="Times New Roman"/>
          <w:bCs/>
          <w:sz w:val="24"/>
          <w:szCs w:val="24"/>
        </w:rPr>
        <w:t>reported</w:t>
      </w:r>
      <w:r w:rsidR="005B3929" w:rsidRPr="005B3929">
        <w:rPr>
          <w:rFonts w:ascii="Times New Roman" w:hAnsi="Times New Roman" w:cs="Times New Roman"/>
          <w:bCs/>
          <w:sz w:val="24"/>
          <w:szCs w:val="24"/>
        </w:rPr>
        <w:t xml:space="preserve"> in January, when </w:t>
      </w:r>
      <w:r>
        <w:rPr>
          <w:rFonts w:ascii="Times New Roman" w:hAnsi="Times New Roman" w:cs="Times New Roman"/>
          <w:bCs/>
          <w:sz w:val="24"/>
          <w:szCs w:val="24"/>
        </w:rPr>
        <w:t xml:space="preserve">Massachusetts </w:t>
      </w:r>
      <w:r w:rsidR="005B3929" w:rsidRPr="005B3929">
        <w:rPr>
          <w:rFonts w:ascii="Times New Roman" w:hAnsi="Times New Roman" w:cs="Times New Roman"/>
          <w:bCs/>
          <w:sz w:val="24"/>
          <w:szCs w:val="24"/>
        </w:rPr>
        <w:t>reached a 7-day average of about 23k cases a day.</w:t>
      </w:r>
      <w:r>
        <w:rPr>
          <w:rFonts w:ascii="Times New Roman" w:hAnsi="Times New Roman" w:cs="Times New Roman"/>
          <w:bCs/>
          <w:sz w:val="24"/>
          <w:szCs w:val="24"/>
        </w:rPr>
        <w:t xml:space="preserve">  In addition, the </w:t>
      </w:r>
      <w:r w:rsidR="005B3929" w:rsidRPr="005B3929">
        <w:rPr>
          <w:rFonts w:ascii="Times New Roman" w:hAnsi="Times New Roman" w:cs="Times New Roman"/>
          <w:bCs/>
          <w:sz w:val="24"/>
          <w:szCs w:val="24"/>
        </w:rPr>
        <w:t>current hospitalization numbers remain</w:t>
      </w:r>
      <w:r>
        <w:rPr>
          <w:rFonts w:ascii="Times New Roman" w:hAnsi="Times New Roman" w:cs="Times New Roman"/>
          <w:bCs/>
          <w:sz w:val="24"/>
          <w:szCs w:val="24"/>
        </w:rPr>
        <w:t>ed</w:t>
      </w:r>
      <w:r w:rsidR="005B3929" w:rsidRPr="005B3929">
        <w:rPr>
          <w:rFonts w:ascii="Times New Roman" w:hAnsi="Times New Roman" w:cs="Times New Roman"/>
          <w:bCs/>
          <w:sz w:val="24"/>
          <w:szCs w:val="24"/>
        </w:rPr>
        <w:t xml:space="preserve"> low compared to the Omicron surge, and while there has been a recent uptick in people hospitalized</w:t>
      </w:r>
      <w:r>
        <w:rPr>
          <w:rFonts w:ascii="Times New Roman" w:hAnsi="Times New Roman" w:cs="Times New Roman"/>
          <w:bCs/>
          <w:sz w:val="24"/>
          <w:szCs w:val="24"/>
        </w:rPr>
        <w:t xml:space="preserve">, </w:t>
      </w:r>
      <w:r w:rsidR="005B3929" w:rsidRPr="005B3929">
        <w:rPr>
          <w:rFonts w:ascii="Times New Roman" w:hAnsi="Times New Roman" w:cs="Times New Roman"/>
          <w:bCs/>
          <w:sz w:val="24"/>
          <w:szCs w:val="24"/>
        </w:rPr>
        <w:t>over 65% of those individuals are hospitalized for reasons other than their COVID-19 infection, meaning that they are going to the hospital for reasons other than COVID, and learning upon arrival that they are COVID-positive.</w:t>
      </w:r>
    </w:p>
    <w:p w14:paraId="74501A68" w14:textId="77777777" w:rsidR="005B3929" w:rsidRPr="005B3929" w:rsidRDefault="005B3929" w:rsidP="005B3929">
      <w:pPr>
        <w:pStyle w:val="BodyA"/>
        <w:rPr>
          <w:rFonts w:ascii="Times New Roman" w:hAnsi="Times New Roman" w:cs="Times New Roman"/>
          <w:bCs/>
          <w:sz w:val="24"/>
          <w:szCs w:val="24"/>
        </w:rPr>
      </w:pPr>
      <w:r w:rsidRPr="005B3929">
        <w:rPr>
          <w:rFonts w:ascii="Times New Roman" w:hAnsi="Times New Roman" w:cs="Times New Roman"/>
          <w:bCs/>
          <w:sz w:val="24"/>
          <w:szCs w:val="24"/>
        </w:rPr>
        <w:t xml:space="preserve">The recent increase in cases is most likely attributable to the rise of multiple Omicron subvariants, but evidence continues to show that while Omicron subvariants are highly transmissible, they do not result in more severe disease. </w:t>
      </w:r>
    </w:p>
    <w:p w14:paraId="4011F2DB" w14:textId="710927B0" w:rsidR="005B3929" w:rsidRPr="00E45623" w:rsidRDefault="005B3929" w:rsidP="005B3929">
      <w:pPr>
        <w:pStyle w:val="BodyA"/>
        <w:rPr>
          <w:rFonts w:ascii="Times New Roman" w:hAnsi="Times New Roman" w:cs="Times New Roman"/>
          <w:bCs/>
          <w:i/>
          <w:iCs/>
          <w:sz w:val="24"/>
          <w:szCs w:val="24"/>
        </w:rPr>
      </w:pPr>
      <w:r w:rsidRPr="00E45623">
        <w:rPr>
          <w:rFonts w:ascii="Times New Roman" w:hAnsi="Times New Roman" w:cs="Times New Roman"/>
          <w:bCs/>
          <w:i/>
          <w:iCs/>
          <w:sz w:val="24"/>
          <w:szCs w:val="24"/>
        </w:rPr>
        <w:t>R</w:t>
      </w:r>
      <w:r w:rsidR="00E45623" w:rsidRPr="00E45623">
        <w:rPr>
          <w:rFonts w:ascii="Times New Roman" w:hAnsi="Times New Roman" w:cs="Times New Roman"/>
          <w:bCs/>
          <w:i/>
          <w:iCs/>
          <w:sz w:val="24"/>
          <w:szCs w:val="24"/>
        </w:rPr>
        <w:t>eminders</w:t>
      </w:r>
    </w:p>
    <w:p w14:paraId="5DAE543B" w14:textId="6347D03A" w:rsidR="005B3929" w:rsidRPr="005B3929" w:rsidRDefault="00E45623" w:rsidP="005B3929">
      <w:pPr>
        <w:pStyle w:val="BodyA"/>
        <w:rPr>
          <w:rFonts w:ascii="Times New Roman" w:hAnsi="Times New Roman" w:cs="Times New Roman"/>
          <w:bCs/>
          <w:sz w:val="24"/>
          <w:szCs w:val="24"/>
        </w:rPr>
      </w:pPr>
      <w:r>
        <w:rPr>
          <w:rFonts w:ascii="Times New Roman" w:hAnsi="Times New Roman" w:cs="Times New Roman"/>
          <w:bCs/>
          <w:sz w:val="24"/>
          <w:szCs w:val="24"/>
        </w:rPr>
        <w:t>Commissioner Cooke reminded the council</w:t>
      </w:r>
      <w:r w:rsidR="009778B5">
        <w:rPr>
          <w:rFonts w:ascii="Times New Roman" w:hAnsi="Times New Roman" w:cs="Times New Roman"/>
          <w:bCs/>
          <w:sz w:val="24"/>
          <w:szCs w:val="24"/>
        </w:rPr>
        <w:t xml:space="preserve"> members and public that </w:t>
      </w:r>
      <w:r w:rsidR="005B3929" w:rsidRPr="005B3929">
        <w:rPr>
          <w:rFonts w:ascii="Times New Roman" w:hAnsi="Times New Roman" w:cs="Times New Roman"/>
          <w:bCs/>
          <w:sz w:val="24"/>
          <w:szCs w:val="24"/>
        </w:rPr>
        <w:t>vaccines and boosters remain our most effective tools to protect ourselves and our loved ones</w:t>
      </w:r>
      <w:r w:rsidR="009778B5">
        <w:rPr>
          <w:rFonts w:ascii="Times New Roman" w:hAnsi="Times New Roman" w:cs="Times New Roman"/>
          <w:bCs/>
          <w:sz w:val="24"/>
          <w:szCs w:val="24"/>
        </w:rPr>
        <w:t xml:space="preserve"> against that </w:t>
      </w:r>
      <w:r w:rsidR="009778B5" w:rsidRPr="005B3929">
        <w:rPr>
          <w:rFonts w:ascii="Times New Roman" w:hAnsi="Times New Roman" w:cs="Times New Roman"/>
          <w:bCs/>
          <w:sz w:val="24"/>
          <w:szCs w:val="24"/>
        </w:rPr>
        <w:t>COVID-19 and its variants</w:t>
      </w:r>
      <w:r w:rsidR="009778B5">
        <w:rPr>
          <w:rFonts w:ascii="Times New Roman" w:hAnsi="Times New Roman" w:cs="Times New Roman"/>
          <w:bCs/>
          <w:sz w:val="24"/>
          <w:szCs w:val="24"/>
        </w:rPr>
        <w:t xml:space="preserve"> and</w:t>
      </w:r>
      <w:r w:rsidR="00847C2D">
        <w:rPr>
          <w:rFonts w:ascii="Times New Roman" w:hAnsi="Times New Roman" w:cs="Times New Roman"/>
          <w:bCs/>
          <w:sz w:val="24"/>
          <w:szCs w:val="24"/>
        </w:rPr>
        <w:t xml:space="preserve"> treatments</w:t>
      </w:r>
      <w:r w:rsidR="005B3929" w:rsidRPr="005B3929">
        <w:rPr>
          <w:rFonts w:ascii="Times New Roman" w:hAnsi="Times New Roman" w:cs="Times New Roman"/>
          <w:bCs/>
          <w:sz w:val="24"/>
          <w:szCs w:val="24"/>
        </w:rPr>
        <w:t xml:space="preserve"> are available </w:t>
      </w:r>
      <w:r w:rsidR="009778B5">
        <w:rPr>
          <w:rFonts w:ascii="Times New Roman" w:hAnsi="Times New Roman" w:cs="Times New Roman"/>
          <w:bCs/>
          <w:sz w:val="24"/>
          <w:szCs w:val="24"/>
        </w:rPr>
        <w:t xml:space="preserve">for those who </w:t>
      </w:r>
      <w:r w:rsidR="005B3929" w:rsidRPr="005B3929">
        <w:rPr>
          <w:rFonts w:ascii="Times New Roman" w:hAnsi="Times New Roman" w:cs="Times New Roman"/>
          <w:bCs/>
          <w:sz w:val="24"/>
          <w:szCs w:val="24"/>
        </w:rPr>
        <w:t>do test positive.</w:t>
      </w:r>
      <w:r w:rsidR="009778B5">
        <w:rPr>
          <w:rFonts w:ascii="Times New Roman" w:hAnsi="Times New Roman" w:cs="Times New Roman"/>
          <w:bCs/>
          <w:sz w:val="24"/>
          <w:szCs w:val="24"/>
        </w:rPr>
        <w:t xml:space="preserve">  </w:t>
      </w:r>
      <w:r w:rsidR="005B3929" w:rsidRPr="005B3929">
        <w:rPr>
          <w:rFonts w:ascii="Times New Roman" w:hAnsi="Times New Roman" w:cs="Times New Roman"/>
          <w:bCs/>
          <w:sz w:val="24"/>
          <w:szCs w:val="24"/>
        </w:rPr>
        <w:t xml:space="preserve">Anyone 12 years and older, who has a positive rapid antigen or PCR COVID test, and has symptoms, may qualify for a safe and effective medication, like the </w:t>
      </w:r>
      <w:proofErr w:type="spellStart"/>
      <w:r w:rsidR="005B3929" w:rsidRPr="005B3929">
        <w:rPr>
          <w:rFonts w:ascii="Times New Roman" w:hAnsi="Times New Roman" w:cs="Times New Roman"/>
          <w:bCs/>
          <w:sz w:val="24"/>
          <w:szCs w:val="24"/>
        </w:rPr>
        <w:t>Paxlovid</w:t>
      </w:r>
      <w:proofErr w:type="spellEnd"/>
      <w:r w:rsidR="005B3929" w:rsidRPr="005B3929">
        <w:rPr>
          <w:rFonts w:ascii="Times New Roman" w:hAnsi="Times New Roman" w:cs="Times New Roman"/>
          <w:bCs/>
          <w:sz w:val="24"/>
          <w:szCs w:val="24"/>
        </w:rPr>
        <w:t xml:space="preserve"> pill, to help prevent more serious illness. </w:t>
      </w:r>
    </w:p>
    <w:p w14:paraId="73BE2040" w14:textId="2FFD37A8" w:rsidR="005B3929" w:rsidRDefault="005B3929" w:rsidP="003C1119">
      <w:pPr>
        <w:pStyle w:val="BodyA"/>
        <w:rPr>
          <w:rFonts w:ascii="Times New Roman" w:hAnsi="Times New Roman" w:cs="Times New Roman"/>
          <w:bCs/>
          <w:sz w:val="24"/>
          <w:szCs w:val="24"/>
        </w:rPr>
      </w:pPr>
      <w:r w:rsidRPr="005B3929">
        <w:rPr>
          <w:rFonts w:ascii="Times New Roman" w:hAnsi="Times New Roman" w:cs="Times New Roman"/>
          <w:bCs/>
          <w:sz w:val="24"/>
          <w:szCs w:val="24"/>
        </w:rPr>
        <w:t xml:space="preserve">Those eligible for treatments </w:t>
      </w:r>
      <w:r w:rsidR="009778B5" w:rsidRPr="005B3929">
        <w:rPr>
          <w:rFonts w:ascii="Times New Roman" w:hAnsi="Times New Roman" w:cs="Times New Roman"/>
          <w:bCs/>
          <w:sz w:val="24"/>
          <w:szCs w:val="24"/>
        </w:rPr>
        <w:t>include</w:t>
      </w:r>
      <w:r w:rsidRPr="005B3929">
        <w:rPr>
          <w:rFonts w:ascii="Times New Roman" w:hAnsi="Times New Roman" w:cs="Times New Roman"/>
          <w:bCs/>
          <w:sz w:val="24"/>
          <w:szCs w:val="24"/>
        </w:rPr>
        <w:t xml:space="preserve"> </w:t>
      </w:r>
      <w:r w:rsidR="009778B5">
        <w:rPr>
          <w:rFonts w:ascii="Times New Roman" w:hAnsi="Times New Roman" w:cs="Times New Roman"/>
          <w:bCs/>
          <w:sz w:val="24"/>
          <w:szCs w:val="24"/>
        </w:rPr>
        <w:t>individuals</w:t>
      </w:r>
      <w:r w:rsidRPr="005B3929">
        <w:rPr>
          <w:rFonts w:ascii="Times New Roman" w:hAnsi="Times New Roman" w:cs="Times New Roman"/>
          <w:bCs/>
          <w:sz w:val="24"/>
          <w:szCs w:val="24"/>
        </w:rPr>
        <w:t xml:space="preserve"> who </w:t>
      </w:r>
      <w:r w:rsidR="009778B5">
        <w:rPr>
          <w:rFonts w:ascii="Times New Roman" w:hAnsi="Times New Roman" w:cs="Times New Roman"/>
          <w:bCs/>
          <w:sz w:val="24"/>
          <w:szCs w:val="24"/>
        </w:rPr>
        <w:t>are</w:t>
      </w:r>
      <w:r w:rsidRPr="005B3929">
        <w:rPr>
          <w:rFonts w:ascii="Times New Roman" w:hAnsi="Times New Roman" w:cs="Times New Roman"/>
          <w:bCs/>
          <w:sz w:val="24"/>
          <w:szCs w:val="24"/>
        </w:rPr>
        <w:t xml:space="preserve"> 65 or over, and for those 12 and up, people who have common medical conditions like diabetes, asthma, or high blood pressure, people whose BMI is 30 or higher, those who have a substance use disorder, or a behavioral health condition, and people who are pregnant. There are many other conditions that qualify for treatment. </w:t>
      </w:r>
      <w:r w:rsidR="009778B5">
        <w:rPr>
          <w:rFonts w:ascii="Times New Roman" w:hAnsi="Times New Roman" w:cs="Times New Roman"/>
          <w:bCs/>
          <w:sz w:val="24"/>
          <w:szCs w:val="24"/>
        </w:rPr>
        <w:t xml:space="preserve">Anyone who </w:t>
      </w:r>
      <w:r w:rsidRPr="005B3929">
        <w:rPr>
          <w:rFonts w:ascii="Times New Roman" w:hAnsi="Times New Roman" w:cs="Times New Roman"/>
          <w:bCs/>
          <w:sz w:val="24"/>
          <w:szCs w:val="24"/>
        </w:rPr>
        <w:t>test</w:t>
      </w:r>
      <w:r w:rsidR="009778B5">
        <w:rPr>
          <w:rFonts w:ascii="Times New Roman" w:hAnsi="Times New Roman" w:cs="Times New Roman"/>
          <w:bCs/>
          <w:sz w:val="24"/>
          <w:szCs w:val="24"/>
        </w:rPr>
        <w:t>s</w:t>
      </w:r>
      <w:r w:rsidRPr="005B3929">
        <w:rPr>
          <w:rFonts w:ascii="Times New Roman" w:hAnsi="Times New Roman" w:cs="Times New Roman"/>
          <w:bCs/>
          <w:sz w:val="24"/>
          <w:szCs w:val="24"/>
        </w:rPr>
        <w:t xml:space="preserve"> positive should consult a health care provider to see if </w:t>
      </w:r>
      <w:r w:rsidR="009778B5">
        <w:rPr>
          <w:rFonts w:ascii="Times New Roman" w:hAnsi="Times New Roman" w:cs="Times New Roman"/>
          <w:bCs/>
          <w:sz w:val="24"/>
          <w:szCs w:val="24"/>
        </w:rPr>
        <w:t>they</w:t>
      </w:r>
      <w:r w:rsidRPr="005B3929">
        <w:rPr>
          <w:rFonts w:ascii="Times New Roman" w:hAnsi="Times New Roman" w:cs="Times New Roman"/>
          <w:bCs/>
          <w:sz w:val="24"/>
          <w:szCs w:val="24"/>
        </w:rPr>
        <w:t xml:space="preserve"> are eligible.</w:t>
      </w:r>
      <w:r w:rsidR="009778B5">
        <w:rPr>
          <w:rFonts w:ascii="Times New Roman" w:hAnsi="Times New Roman" w:cs="Times New Roman"/>
          <w:bCs/>
          <w:sz w:val="24"/>
          <w:szCs w:val="24"/>
        </w:rPr>
        <w:t xml:space="preserve">  </w:t>
      </w:r>
      <w:r w:rsidRPr="005B3929">
        <w:rPr>
          <w:rFonts w:ascii="Times New Roman" w:hAnsi="Times New Roman" w:cs="Times New Roman"/>
          <w:bCs/>
          <w:sz w:val="24"/>
          <w:szCs w:val="24"/>
        </w:rPr>
        <w:t xml:space="preserve">You can learn more at </w:t>
      </w:r>
      <w:hyperlink r:id="rId15" w:history="1">
        <w:r w:rsidRPr="000428AD">
          <w:rPr>
            <w:rStyle w:val="Hyperlink"/>
            <w:rFonts w:ascii="Times New Roman" w:hAnsi="Times New Roman" w:cs="Times New Roman"/>
            <w:bCs/>
            <w:sz w:val="24"/>
            <w:szCs w:val="24"/>
          </w:rPr>
          <w:t>www.mass.gov/CovidTreatments</w:t>
        </w:r>
      </w:hyperlink>
      <w:r w:rsidR="00DB5D3E">
        <w:rPr>
          <w:rStyle w:val="Hyperlink"/>
          <w:rFonts w:ascii="Times New Roman" w:hAnsi="Times New Roman" w:cs="Times New Roman"/>
          <w:bCs/>
          <w:sz w:val="24"/>
          <w:szCs w:val="24"/>
        </w:rPr>
        <w:t>.</w:t>
      </w:r>
    </w:p>
    <w:p w14:paraId="7A93A73D" w14:textId="0EFA801E" w:rsidR="005B3929" w:rsidRPr="00515FA2" w:rsidRDefault="005B3929" w:rsidP="005B3929">
      <w:pPr>
        <w:pStyle w:val="BodyA"/>
        <w:rPr>
          <w:rFonts w:ascii="Times New Roman" w:hAnsi="Times New Roman" w:cs="Times New Roman"/>
          <w:b/>
          <w:sz w:val="24"/>
          <w:szCs w:val="24"/>
        </w:rPr>
      </w:pPr>
      <w:r w:rsidRPr="00515FA2">
        <w:rPr>
          <w:rFonts w:ascii="Times New Roman" w:hAnsi="Times New Roman" w:cs="Times New Roman"/>
          <w:b/>
          <w:sz w:val="24"/>
          <w:szCs w:val="24"/>
        </w:rPr>
        <w:t>S</w:t>
      </w:r>
      <w:r w:rsidR="009778B5" w:rsidRPr="00515FA2">
        <w:rPr>
          <w:rFonts w:ascii="Times New Roman" w:hAnsi="Times New Roman" w:cs="Times New Roman"/>
          <w:b/>
          <w:sz w:val="24"/>
          <w:szCs w:val="24"/>
        </w:rPr>
        <w:t>chedule Change:</w:t>
      </w:r>
      <w:r w:rsidRPr="00515FA2">
        <w:rPr>
          <w:rFonts w:ascii="Times New Roman" w:hAnsi="Times New Roman" w:cs="Times New Roman"/>
          <w:b/>
          <w:sz w:val="24"/>
          <w:szCs w:val="24"/>
        </w:rPr>
        <w:t xml:space="preserve"> O</w:t>
      </w:r>
      <w:r w:rsidR="009778B5" w:rsidRPr="00515FA2">
        <w:rPr>
          <w:rFonts w:ascii="Times New Roman" w:hAnsi="Times New Roman" w:cs="Times New Roman"/>
          <w:b/>
          <w:sz w:val="24"/>
          <w:szCs w:val="24"/>
        </w:rPr>
        <w:t>pioid Report</w:t>
      </w:r>
      <w:r w:rsidR="00515FA2" w:rsidRPr="00515FA2">
        <w:rPr>
          <w:rFonts w:ascii="Times New Roman" w:hAnsi="Times New Roman" w:cs="Times New Roman"/>
          <w:b/>
          <w:sz w:val="24"/>
          <w:szCs w:val="24"/>
        </w:rPr>
        <w:t>:</w:t>
      </w:r>
      <w:r w:rsidRPr="00515FA2">
        <w:rPr>
          <w:rFonts w:ascii="Times New Roman" w:hAnsi="Times New Roman" w:cs="Times New Roman"/>
          <w:b/>
          <w:sz w:val="24"/>
          <w:szCs w:val="24"/>
        </w:rPr>
        <w:t xml:space="preserve"> </w:t>
      </w:r>
    </w:p>
    <w:p w14:paraId="155DAD09" w14:textId="489E4B4D" w:rsidR="005B3929" w:rsidRPr="005B3929" w:rsidRDefault="00515FA2" w:rsidP="005B3929">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stated that </w:t>
      </w:r>
      <w:r w:rsidR="005B3929" w:rsidRPr="005B3929">
        <w:rPr>
          <w:rFonts w:ascii="Times New Roman" w:hAnsi="Times New Roman" w:cs="Times New Roman"/>
          <w:bCs/>
          <w:sz w:val="24"/>
          <w:szCs w:val="24"/>
        </w:rPr>
        <w:t xml:space="preserve">in the past, </w:t>
      </w:r>
      <w:r>
        <w:rPr>
          <w:rFonts w:ascii="Times New Roman" w:hAnsi="Times New Roman" w:cs="Times New Roman"/>
          <w:bCs/>
          <w:sz w:val="24"/>
          <w:szCs w:val="24"/>
        </w:rPr>
        <w:t>DPH had</w:t>
      </w:r>
      <w:r w:rsidR="005B3929" w:rsidRPr="005B3929">
        <w:rPr>
          <w:rFonts w:ascii="Times New Roman" w:hAnsi="Times New Roman" w:cs="Times New Roman"/>
          <w:bCs/>
          <w:sz w:val="24"/>
          <w:szCs w:val="24"/>
        </w:rPr>
        <w:t xml:space="preserve"> provided updates on opioid-related overdose deaths </w:t>
      </w:r>
      <w:proofErr w:type="gramStart"/>
      <w:r w:rsidR="005B3929" w:rsidRPr="005B3929">
        <w:rPr>
          <w:rFonts w:ascii="Times New Roman" w:hAnsi="Times New Roman" w:cs="Times New Roman"/>
          <w:bCs/>
          <w:sz w:val="24"/>
          <w:szCs w:val="24"/>
        </w:rPr>
        <w:t>at</w:t>
      </w:r>
      <w:proofErr w:type="gramEnd"/>
      <w:r w:rsidR="005B3929" w:rsidRPr="005B3929">
        <w:rPr>
          <w:rFonts w:ascii="Times New Roman" w:hAnsi="Times New Roman" w:cs="Times New Roman"/>
          <w:bCs/>
          <w:sz w:val="24"/>
          <w:szCs w:val="24"/>
        </w:rPr>
        <w:t xml:space="preserve"> May and November meetings</w:t>
      </w:r>
      <w:r>
        <w:rPr>
          <w:rFonts w:ascii="Times New Roman" w:hAnsi="Times New Roman" w:cs="Times New Roman"/>
          <w:bCs/>
          <w:sz w:val="24"/>
          <w:szCs w:val="24"/>
        </w:rPr>
        <w:t xml:space="preserve">.  </w:t>
      </w:r>
      <w:r w:rsidR="005B3929" w:rsidRPr="005B3929">
        <w:rPr>
          <w:rFonts w:ascii="Times New Roman" w:hAnsi="Times New Roman" w:cs="Times New Roman"/>
          <w:bCs/>
          <w:sz w:val="24"/>
          <w:szCs w:val="24"/>
        </w:rPr>
        <w:t xml:space="preserve">Moving forward, </w:t>
      </w:r>
      <w:r>
        <w:rPr>
          <w:rFonts w:ascii="Times New Roman" w:hAnsi="Times New Roman" w:cs="Times New Roman"/>
          <w:bCs/>
          <w:sz w:val="24"/>
          <w:szCs w:val="24"/>
        </w:rPr>
        <w:t>DPH</w:t>
      </w:r>
      <w:r w:rsidR="005B3929" w:rsidRPr="005B3929">
        <w:rPr>
          <w:rFonts w:ascii="Times New Roman" w:hAnsi="Times New Roman" w:cs="Times New Roman"/>
          <w:bCs/>
          <w:sz w:val="24"/>
          <w:szCs w:val="24"/>
        </w:rPr>
        <w:t xml:space="preserve"> will be bringing these updates from our Office of Population Health in June and December, so data from the report will </w:t>
      </w:r>
      <w:r w:rsidR="005B3929" w:rsidRPr="005B3929">
        <w:rPr>
          <w:rFonts w:ascii="Times New Roman" w:hAnsi="Times New Roman" w:cs="Times New Roman"/>
          <w:bCs/>
          <w:sz w:val="24"/>
          <w:szCs w:val="24"/>
        </w:rPr>
        <w:lastRenderedPageBreak/>
        <w:t xml:space="preserve">be presented next month. This change in schedule is being made to give the data team sufficient time to collect and analyze the data used in the opioid-related deaths report.  </w:t>
      </w:r>
    </w:p>
    <w:p w14:paraId="45C3E36C" w14:textId="4C668153" w:rsidR="005B3929" w:rsidRPr="005B3929" w:rsidRDefault="005B3929" w:rsidP="005B3929">
      <w:pPr>
        <w:pStyle w:val="BodyA"/>
        <w:rPr>
          <w:rFonts w:ascii="Times New Roman" w:hAnsi="Times New Roman" w:cs="Times New Roman"/>
          <w:b/>
          <w:sz w:val="24"/>
          <w:szCs w:val="24"/>
        </w:rPr>
      </w:pPr>
      <w:r w:rsidRPr="005B3929">
        <w:rPr>
          <w:rFonts w:ascii="Times New Roman" w:hAnsi="Times New Roman" w:cs="Times New Roman"/>
          <w:b/>
          <w:sz w:val="24"/>
          <w:szCs w:val="24"/>
        </w:rPr>
        <w:t>R</w:t>
      </w:r>
      <w:r w:rsidR="00515FA2">
        <w:rPr>
          <w:rFonts w:ascii="Times New Roman" w:hAnsi="Times New Roman" w:cs="Times New Roman"/>
          <w:b/>
          <w:sz w:val="24"/>
          <w:szCs w:val="24"/>
        </w:rPr>
        <w:t>oe v. Wade:</w:t>
      </w:r>
    </w:p>
    <w:p w14:paraId="791AB35D" w14:textId="7BBB976B" w:rsidR="005B3929" w:rsidRDefault="00515FA2" w:rsidP="003C1119">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then </w:t>
      </w:r>
      <w:r w:rsidR="00193B6F">
        <w:rPr>
          <w:rFonts w:ascii="Times New Roman" w:hAnsi="Times New Roman" w:cs="Times New Roman"/>
          <w:bCs/>
          <w:sz w:val="24"/>
          <w:szCs w:val="24"/>
        </w:rPr>
        <w:t xml:space="preserve">addressed the </w:t>
      </w:r>
      <w:r w:rsidR="001B22FD">
        <w:rPr>
          <w:rFonts w:ascii="Times New Roman" w:hAnsi="Times New Roman" w:cs="Times New Roman"/>
          <w:bCs/>
          <w:sz w:val="24"/>
          <w:szCs w:val="24"/>
        </w:rPr>
        <w:t xml:space="preserve">recent news reports regarding Roe v. Wade. She stated that </w:t>
      </w:r>
      <w:r>
        <w:rPr>
          <w:rFonts w:ascii="Times New Roman" w:hAnsi="Times New Roman" w:cs="Times New Roman"/>
          <w:bCs/>
          <w:sz w:val="24"/>
          <w:szCs w:val="24"/>
        </w:rPr>
        <w:t>r</w:t>
      </w:r>
      <w:r w:rsidR="005B3929" w:rsidRPr="005B3929">
        <w:rPr>
          <w:rFonts w:ascii="Times New Roman" w:hAnsi="Times New Roman" w:cs="Times New Roman"/>
          <w:bCs/>
          <w:sz w:val="24"/>
          <w:szCs w:val="24"/>
        </w:rPr>
        <w:t>eproductive health services in Massachusetts remain protected, intact, and uninterrupted.</w:t>
      </w:r>
      <w:r>
        <w:rPr>
          <w:rFonts w:ascii="Times New Roman" w:hAnsi="Times New Roman" w:cs="Times New Roman"/>
          <w:bCs/>
          <w:sz w:val="24"/>
          <w:szCs w:val="24"/>
        </w:rPr>
        <w:t xml:space="preserve">  </w:t>
      </w:r>
      <w:r w:rsidR="005B3929" w:rsidRPr="005B3929">
        <w:rPr>
          <w:rFonts w:ascii="Times New Roman" w:hAnsi="Times New Roman" w:cs="Times New Roman"/>
          <w:bCs/>
          <w:sz w:val="24"/>
          <w:szCs w:val="24"/>
        </w:rPr>
        <w:t>As the Governor and Secretary Sudders stated, while an overturn of Roe would be a massive setback in states without laws protecting abortion access and reproductive health services, this Administration, and the Department, are proud to support the right to choose, and Massachusetts will always protect that right.</w:t>
      </w:r>
    </w:p>
    <w:p w14:paraId="75672704" w14:textId="587D6497" w:rsidR="00557151" w:rsidRPr="00BB5EA0" w:rsidRDefault="00557151" w:rsidP="003C1119">
      <w:pPr>
        <w:pStyle w:val="BodyA"/>
        <w:rPr>
          <w:rFonts w:ascii="Times New Roman" w:hAnsi="Times New Roman" w:cs="Times New Roman"/>
          <w:b/>
          <w:sz w:val="24"/>
          <w:szCs w:val="24"/>
        </w:rPr>
      </w:pPr>
      <w:r w:rsidRPr="00BB5EA0">
        <w:rPr>
          <w:rFonts w:ascii="Times New Roman" w:hAnsi="Times New Roman" w:cs="Times New Roman"/>
          <w:b/>
          <w:sz w:val="24"/>
          <w:szCs w:val="24"/>
        </w:rPr>
        <w:t>Discussion:</w:t>
      </w:r>
    </w:p>
    <w:p w14:paraId="3C2D0C48" w14:textId="5DC5C24F" w:rsidR="007638B1" w:rsidRDefault="007638B1" w:rsidP="00C96B6A">
      <w:pPr>
        <w:pStyle w:val="BodyA"/>
        <w:rPr>
          <w:rFonts w:ascii="Times New Roman" w:eastAsia="Times New Roman" w:hAnsi="Times New Roman" w:cs="Times New Roman"/>
          <w:sz w:val="24"/>
          <w:szCs w:val="24"/>
        </w:rPr>
      </w:pPr>
      <w:r w:rsidRPr="007638B1">
        <w:rPr>
          <w:rFonts w:ascii="Times New Roman" w:eastAsia="Times New Roman" w:hAnsi="Times New Roman" w:cs="Times New Roman"/>
          <w:sz w:val="24"/>
          <w:szCs w:val="24"/>
        </w:rPr>
        <w:t>Upon the conclusion of the updates, Commissioner Cooke then asked if the Council members had any remarks or questions before proceeding.</w:t>
      </w:r>
    </w:p>
    <w:p w14:paraId="239ADC8B" w14:textId="66ACEAE4" w:rsidR="005B3929" w:rsidRPr="005B3929" w:rsidRDefault="005B3929" w:rsidP="005B3929">
      <w:pPr>
        <w:pStyle w:val="BodyA"/>
        <w:rPr>
          <w:rFonts w:ascii="Times New Roman" w:eastAsia="Times New Roman" w:hAnsi="Times New Roman" w:cs="Times New Roman"/>
          <w:sz w:val="24"/>
          <w:szCs w:val="24"/>
        </w:rPr>
      </w:pPr>
      <w:r w:rsidRPr="005B3929">
        <w:rPr>
          <w:rFonts w:ascii="Times New Roman" w:eastAsia="Times New Roman" w:hAnsi="Times New Roman" w:cs="Times New Roman"/>
          <w:sz w:val="24"/>
          <w:szCs w:val="24"/>
        </w:rPr>
        <w:t xml:space="preserve">Dr. Bernstein asked </w:t>
      </w:r>
      <w:r w:rsidR="00557151">
        <w:rPr>
          <w:rFonts w:ascii="Times New Roman" w:eastAsia="Times New Roman" w:hAnsi="Times New Roman" w:cs="Times New Roman"/>
          <w:sz w:val="24"/>
          <w:szCs w:val="24"/>
        </w:rPr>
        <w:t>for</w:t>
      </w:r>
      <w:r w:rsidR="00557151" w:rsidRPr="005B3929">
        <w:rPr>
          <w:rFonts w:ascii="Times New Roman" w:eastAsia="Times New Roman" w:hAnsi="Times New Roman" w:cs="Times New Roman"/>
          <w:sz w:val="24"/>
          <w:szCs w:val="24"/>
        </w:rPr>
        <w:t xml:space="preserve"> </w:t>
      </w:r>
      <w:r w:rsidRPr="005B3929">
        <w:rPr>
          <w:rFonts w:ascii="Times New Roman" w:eastAsia="Times New Roman" w:hAnsi="Times New Roman" w:cs="Times New Roman"/>
          <w:sz w:val="24"/>
          <w:szCs w:val="24"/>
        </w:rPr>
        <w:t>the percentage of people in the state that have been boosted</w:t>
      </w:r>
      <w:r w:rsidR="003D296C">
        <w:rPr>
          <w:rFonts w:ascii="Times New Roman" w:eastAsia="Times New Roman" w:hAnsi="Times New Roman" w:cs="Times New Roman"/>
          <w:sz w:val="24"/>
          <w:szCs w:val="24"/>
        </w:rPr>
        <w:t xml:space="preserve"> and what is the strategy to improve that number.</w:t>
      </w:r>
    </w:p>
    <w:p w14:paraId="5EC310BE" w14:textId="01DF9902" w:rsidR="005B3929" w:rsidRPr="005B3929" w:rsidRDefault="005B3929" w:rsidP="005B3929">
      <w:pPr>
        <w:pStyle w:val="BodyA"/>
        <w:rPr>
          <w:rFonts w:ascii="Times New Roman" w:eastAsia="Times New Roman" w:hAnsi="Times New Roman" w:cs="Times New Roman"/>
          <w:sz w:val="24"/>
          <w:szCs w:val="24"/>
        </w:rPr>
      </w:pPr>
      <w:r w:rsidRPr="005B3929">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w:t>
      </w:r>
      <w:r w:rsidRPr="005B3929">
        <w:rPr>
          <w:rFonts w:ascii="Times New Roman" w:eastAsia="Times New Roman" w:hAnsi="Times New Roman" w:cs="Times New Roman"/>
          <w:sz w:val="24"/>
          <w:szCs w:val="24"/>
        </w:rPr>
        <w:t xml:space="preserve"> Cooke stated that </w:t>
      </w:r>
      <w:r w:rsidR="003D296C">
        <w:rPr>
          <w:rFonts w:ascii="Times New Roman" w:eastAsia="Times New Roman" w:hAnsi="Times New Roman" w:cs="Times New Roman"/>
          <w:sz w:val="24"/>
          <w:szCs w:val="24"/>
        </w:rPr>
        <w:t xml:space="preserve">efforts for vaccinating individuals are to meet people where they are and </w:t>
      </w:r>
      <w:r w:rsidRPr="005B3929">
        <w:rPr>
          <w:rFonts w:ascii="Times New Roman" w:eastAsia="Times New Roman" w:hAnsi="Times New Roman" w:cs="Times New Roman"/>
          <w:sz w:val="24"/>
          <w:szCs w:val="24"/>
        </w:rPr>
        <w:t>there have been community vaccine event</w:t>
      </w:r>
      <w:r w:rsidR="003D296C">
        <w:rPr>
          <w:rFonts w:ascii="Times New Roman" w:eastAsia="Times New Roman" w:hAnsi="Times New Roman" w:cs="Times New Roman"/>
          <w:sz w:val="24"/>
          <w:szCs w:val="24"/>
        </w:rPr>
        <w:t>s</w:t>
      </w:r>
      <w:r w:rsidRPr="005B3929">
        <w:rPr>
          <w:rFonts w:ascii="Times New Roman" w:eastAsia="Times New Roman" w:hAnsi="Times New Roman" w:cs="Times New Roman"/>
          <w:sz w:val="24"/>
          <w:szCs w:val="24"/>
        </w:rPr>
        <w:t xml:space="preserve"> and mobile vaccine programs located in family friendly settings to reach as many individuals as possible</w:t>
      </w:r>
      <w:r w:rsidR="003D296C">
        <w:rPr>
          <w:rFonts w:ascii="Times New Roman" w:eastAsia="Times New Roman" w:hAnsi="Times New Roman" w:cs="Times New Roman"/>
          <w:sz w:val="24"/>
          <w:szCs w:val="24"/>
        </w:rPr>
        <w:t xml:space="preserve"> in the Commonwealth</w:t>
      </w:r>
      <w:r w:rsidRPr="005B3929">
        <w:rPr>
          <w:rFonts w:ascii="Times New Roman" w:eastAsia="Times New Roman" w:hAnsi="Times New Roman" w:cs="Times New Roman"/>
          <w:sz w:val="24"/>
          <w:szCs w:val="24"/>
        </w:rPr>
        <w:t xml:space="preserve">. </w:t>
      </w:r>
    </w:p>
    <w:p w14:paraId="75264C06" w14:textId="12CA439C" w:rsidR="005B3929" w:rsidRPr="005B3929" w:rsidRDefault="005B3929" w:rsidP="005B3929">
      <w:pPr>
        <w:pStyle w:val="BodyA"/>
        <w:rPr>
          <w:rFonts w:ascii="Times New Roman" w:eastAsia="Times New Roman" w:hAnsi="Times New Roman" w:cs="Times New Roman"/>
          <w:sz w:val="24"/>
          <w:szCs w:val="24"/>
        </w:rPr>
      </w:pPr>
      <w:r w:rsidRPr="005B3929">
        <w:rPr>
          <w:rFonts w:ascii="Times New Roman" w:eastAsia="Times New Roman" w:hAnsi="Times New Roman" w:cs="Times New Roman"/>
          <w:sz w:val="24"/>
          <w:szCs w:val="24"/>
        </w:rPr>
        <w:t xml:space="preserve">Dr. Bernstein mentioned a </w:t>
      </w:r>
      <w:r w:rsidR="003D296C">
        <w:rPr>
          <w:rFonts w:ascii="Times New Roman" w:eastAsia="Times New Roman" w:hAnsi="Times New Roman" w:cs="Times New Roman"/>
          <w:sz w:val="24"/>
          <w:szCs w:val="24"/>
        </w:rPr>
        <w:t xml:space="preserve">student who led a project to help get an entire town vaccinated by going to door to door and offering trustworthy information for individuals. </w:t>
      </w:r>
    </w:p>
    <w:p w14:paraId="1BB83F48" w14:textId="053B8A35" w:rsidR="005B3929" w:rsidRDefault="005B3929" w:rsidP="005B3929">
      <w:pPr>
        <w:pStyle w:val="BodyA"/>
        <w:rPr>
          <w:rFonts w:ascii="Times New Roman" w:eastAsia="Times New Roman" w:hAnsi="Times New Roman" w:cs="Times New Roman"/>
          <w:sz w:val="24"/>
          <w:szCs w:val="24"/>
        </w:rPr>
      </w:pPr>
      <w:r w:rsidRPr="005B3929">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ommissioner</w:t>
      </w:r>
      <w:r w:rsidRPr="005B3929">
        <w:rPr>
          <w:rFonts w:ascii="Times New Roman" w:eastAsia="Times New Roman" w:hAnsi="Times New Roman" w:cs="Times New Roman"/>
          <w:sz w:val="24"/>
          <w:szCs w:val="24"/>
        </w:rPr>
        <w:t xml:space="preserve"> Cooke stated </w:t>
      </w:r>
      <w:r w:rsidR="003D296C">
        <w:rPr>
          <w:rFonts w:ascii="Times New Roman" w:eastAsia="Times New Roman" w:hAnsi="Times New Roman" w:cs="Times New Roman"/>
          <w:sz w:val="24"/>
          <w:szCs w:val="24"/>
        </w:rPr>
        <w:t>three</w:t>
      </w:r>
      <w:r w:rsidRPr="005B3929">
        <w:rPr>
          <w:rFonts w:ascii="Times New Roman" w:eastAsia="Times New Roman" w:hAnsi="Times New Roman" w:cs="Times New Roman"/>
          <w:sz w:val="24"/>
          <w:szCs w:val="24"/>
        </w:rPr>
        <w:t xml:space="preserve"> million people in M</w:t>
      </w:r>
      <w:r w:rsidR="003D296C">
        <w:rPr>
          <w:rFonts w:ascii="Times New Roman" w:eastAsia="Times New Roman" w:hAnsi="Times New Roman" w:cs="Times New Roman"/>
          <w:sz w:val="24"/>
          <w:szCs w:val="24"/>
        </w:rPr>
        <w:t>assachusetts have</w:t>
      </w:r>
      <w:r w:rsidRPr="005B3929">
        <w:rPr>
          <w:rFonts w:ascii="Times New Roman" w:eastAsia="Times New Roman" w:hAnsi="Times New Roman" w:cs="Times New Roman"/>
          <w:sz w:val="24"/>
          <w:szCs w:val="24"/>
        </w:rPr>
        <w:t xml:space="preserve"> had at least one booster vaccine.  She then stated that DPH encourages everyone to get their covid vaccine </w:t>
      </w:r>
      <w:r w:rsidR="003D296C">
        <w:rPr>
          <w:rFonts w:ascii="Times New Roman" w:eastAsia="Times New Roman" w:hAnsi="Times New Roman" w:cs="Times New Roman"/>
          <w:sz w:val="24"/>
          <w:szCs w:val="24"/>
        </w:rPr>
        <w:t>and</w:t>
      </w:r>
      <w:r w:rsidRPr="005B3929">
        <w:rPr>
          <w:rFonts w:ascii="Times New Roman" w:eastAsia="Times New Roman" w:hAnsi="Times New Roman" w:cs="Times New Roman"/>
          <w:sz w:val="24"/>
          <w:szCs w:val="24"/>
        </w:rPr>
        <w:t xml:space="preserve"> booster to protect themselves from the virus.  </w:t>
      </w:r>
    </w:p>
    <w:p w14:paraId="32345072" w14:textId="6C35612B" w:rsidR="009D7547" w:rsidRDefault="005B3929"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With n</w:t>
      </w:r>
      <w:r w:rsidR="00886A13" w:rsidRPr="00886A13">
        <w:rPr>
          <w:rFonts w:ascii="Times New Roman" w:eastAsia="Times New Roman" w:hAnsi="Times New Roman" w:cs="Times New Roman"/>
          <w:sz w:val="24"/>
          <w:szCs w:val="24"/>
        </w:rPr>
        <w:t>o</w:t>
      </w:r>
      <w:r w:rsidR="00EF63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further </w:t>
      </w:r>
      <w:r w:rsidR="00886A13" w:rsidRPr="00886A13">
        <w:rPr>
          <w:rFonts w:ascii="Times New Roman" w:eastAsia="Times New Roman" w:hAnsi="Times New Roman" w:cs="Times New Roman"/>
          <w:sz w:val="24"/>
          <w:szCs w:val="24"/>
        </w:rPr>
        <w:t>questions or comments from the council members.</w:t>
      </w:r>
      <w:r>
        <w:rPr>
          <w:rFonts w:ascii="Times New Roman" w:eastAsia="Times New Roman" w:hAnsi="Times New Roman" w:cs="Times New Roman"/>
          <w:sz w:val="24"/>
          <w:szCs w:val="24"/>
        </w:rPr>
        <w:t xml:space="preserve">  Commissioner Coo</w:t>
      </w:r>
      <w:r w:rsidR="003D296C">
        <w:rPr>
          <w:rFonts w:ascii="Times New Roman" w:eastAsia="Times New Roman" w:hAnsi="Times New Roman" w:cs="Times New Roman"/>
          <w:sz w:val="24"/>
          <w:szCs w:val="24"/>
        </w:rPr>
        <w:t>k</w:t>
      </w:r>
      <w:r>
        <w:rPr>
          <w:rFonts w:ascii="Times New Roman" w:eastAsia="Times New Roman" w:hAnsi="Times New Roman" w:cs="Times New Roman"/>
          <w:sz w:val="24"/>
          <w:szCs w:val="24"/>
        </w:rPr>
        <w:t>e then turned to the docket.</w:t>
      </w:r>
    </w:p>
    <w:p w14:paraId="3DC2838D" w14:textId="77777777" w:rsidR="0004519C" w:rsidRDefault="00653299" w:rsidP="0004519C">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b/>
          <w:sz w:val="24"/>
          <w:szCs w:val="24"/>
        </w:rPr>
        <w:t xml:space="preserve">1. ROUTINE ITEMS </w:t>
      </w:r>
    </w:p>
    <w:p w14:paraId="2AE3B05D" w14:textId="77204809" w:rsidR="00BA1184" w:rsidRPr="0004519C" w:rsidRDefault="00184D90" w:rsidP="0004519C">
      <w:pPr>
        <w:pStyle w:val="BodyA"/>
        <w:spacing w:after="0" w:line="240" w:lineRule="auto"/>
        <w:rPr>
          <w:rFonts w:ascii="Times New Roman" w:eastAsia="Times New Roman" w:hAnsi="Times New Roman" w:cs="Times New Roman"/>
          <w:sz w:val="24"/>
          <w:szCs w:val="24"/>
        </w:rPr>
      </w:pPr>
      <w:r w:rsidRPr="0004519C">
        <w:rPr>
          <w:rFonts w:ascii="Times New Roman" w:eastAsia="Times New Roman" w:hAnsi="Times New Roman" w:cs="Times New Roman"/>
          <w:i/>
          <w:iCs/>
          <w:sz w:val="24"/>
          <w:szCs w:val="24"/>
        </w:rPr>
        <w:t xml:space="preserve">c. </w:t>
      </w:r>
      <w:r w:rsidR="005B3929">
        <w:rPr>
          <w:rFonts w:ascii="Times New Roman" w:eastAsia="Times New Roman" w:hAnsi="Times New Roman" w:cs="Times New Roman"/>
          <w:i/>
          <w:iCs/>
          <w:sz w:val="24"/>
          <w:szCs w:val="24"/>
        </w:rPr>
        <w:t>April</w:t>
      </w:r>
      <w:r w:rsidR="00CE1EA4" w:rsidRPr="0004519C">
        <w:rPr>
          <w:rFonts w:ascii="Times New Roman" w:eastAsia="Times New Roman" w:hAnsi="Times New Roman" w:cs="Times New Roman"/>
          <w:i/>
          <w:iCs/>
          <w:sz w:val="24"/>
          <w:szCs w:val="24"/>
        </w:rPr>
        <w:t xml:space="preserve"> </w:t>
      </w:r>
      <w:r w:rsidR="005B3929">
        <w:rPr>
          <w:rFonts w:ascii="Times New Roman" w:eastAsia="Times New Roman" w:hAnsi="Times New Roman" w:cs="Times New Roman"/>
          <w:i/>
          <w:iCs/>
          <w:sz w:val="24"/>
          <w:szCs w:val="24"/>
        </w:rPr>
        <w:t>6</w:t>
      </w:r>
      <w:r w:rsidRPr="0004519C">
        <w:rPr>
          <w:rFonts w:ascii="Times New Roman" w:eastAsia="Times New Roman" w:hAnsi="Times New Roman" w:cs="Times New Roman"/>
          <w:i/>
          <w:iCs/>
          <w:sz w:val="24"/>
          <w:szCs w:val="24"/>
        </w:rPr>
        <w:t xml:space="preserve">, </w:t>
      </w:r>
      <w:proofErr w:type="gramStart"/>
      <w:r w:rsidRPr="0004519C">
        <w:rPr>
          <w:rFonts w:ascii="Times New Roman" w:eastAsia="Times New Roman" w:hAnsi="Times New Roman" w:cs="Times New Roman"/>
          <w:i/>
          <w:iCs/>
          <w:sz w:val="24"/>
          <w:szCs w:val="24"/>
        </w:rPr>
        <w:t>202</w:t>
      </w:r>
      <w:r w:rsidR="00F86E66">
        <w:rPr>
          <w:rFonts w:ascii="Times New Roman" w:eastAsia="Times New Roman" w:hAnsi="Times New Roman" w:cs="Times New Roman"/>
          <w:i/>
          <w:iCs/>
          <w:sz w:val="24"/>
          <w:szCs w:val="24"/>
        </w:rPr>
        <w:t>2</w:t>
      </w:r>
      <w:proofErr w:type="gramEnd"/>
      <w:r w:rsidRPr="0004519C">
        <w:rPr>
          <w:rFonts w:ascii="Times New Roman" w:eastAsia="Times New Roman" w:hAnsi="Times New Roman" w:cs="Times New Roman"/>
          <w:i/>
          <w:iCs/>
          <w:sz w:val="24"/>
          <w:szCs w:val="24"/>
        </w:rPr>
        <w:t xml:space="preserve"> Minutes (Vot</w:t>
      </w:r>
      <w:r w:rsidR="004E70DB" w:rsidRPr="0004519C">
        <w:rPr>
          <w:rFonts w:ascii="Times New Roman" w:eastAsia="Times New Roman" w:hAnsi="Times New Roman" w:cs="Times New Roman"/>
          <w:i/>
          <w:iCs/>
          <w:sz w:val="24"/>
          <w:szCs w:val="24"/>
        </w:rPr>
        <w:t>e)</w:t>
      </w:r>
    </w:p>
    <w:p w14:paraId="67C0DBD8" w14:textId="1EB5A078" w:rsidR="00BF6DC6" w:rsidRDefault="00BF6DC6" w:rsidP="00BA1184">
      <w:pPr>
        <w:pStyle w:val="BodyA"/>
        <w:spacing w:after="0" w:line="240" w:lineRule="auto"/>
        <w:rPr>
          <w:rFonts w:ascii="Times New Roman" w:eastAsia="Times New Roman" w:hAnsi="Times New Roman" w:cs="Times New Roman"/>
          <w:sz w:val="24"/>
          <w:szCs w:val="24"/>
        </w:rPr>
      </w:pPr>
    </w:p>
    <w:p w14:paraId="5E0EE139" w14:textId="42E302E4" w:rsidR="00F86E66" w:rsidRDefault="007A04D1" w:rsidP="00F86E66">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5B3929">
        <w:rPr>
          <w:rFonts w:ascii="Times New Roman" w:hAnsi="Times New Roman" w:cs="Times New Roman"/>
          <w:sz w:val="24"/>
          <w:szCs w:val="24"/>
        </w:rPr>
        <w:t>April</w:t>
      </w:r>
      <w:r w:rsidR="00F32748">
        <w:rPr>
          <w:rFonts w:ascii="Times New Roman" w:hAnsi="Times New Roman" w:cs="Times New Roman"/>
          <w:sz w:val="24"/>
          <w:szCs w:val="24"/>
        </w:rPr>
        <w:t xml:space="preserve"> </w:t>
      </w:r>
      <w:r w:rsidR="003D296C">
        <w:rPr>
          <w:rFonts w:ascii="Times New Roman" w:hAnsi="Times New Roman" w:cs="Times New Roman"/>
          <w:sz w:val="24"/>
          <w:szCs w:val="24"/>
        </w:rPr>
        <w:t xml:space="preserve">6, </w:t>
      </w:r>
      <w:proofErr w:type="gramStart"/>
      <w:r w:rsidR="003D296C">
        <w:rPr>
          <w:rFonts w:ascii="Times New Roman" w:hAnsi="Times New Roman" w:cs="Times New Roman"/>
          <w:sz w:val="24"/>
          <w:szCs w:val="24"/>
        </w:rPr>
        <w:t>2022</w:t>
      </w:r>
      <w:proofErr w:type="gramEnd"/>
      <w:r w:rsidR="003D296C">
        <w:rPr>
          <w:rFonts w:ascii="Times New Roman" w:hAnsi="Times New Roman" w:cs="Times New Roman"/>
          <w:sz w:val="24"/>
          <w:szCs w:val="24"/>
        </w:rPr>
        <w:t xml:space="preserve"> </w:t>
      </w:r>
      <w:r w:rsidRPr="006245D7">
        <w:rPr>
          <w:rFonts w:ascii="Times New Roman" w:hAnsi="Times New Roman" w:cs="Times New Roman"/>
          <w:sz w:val="24"/>
          <w:szCs w:val="24"/>
        </w:rPr>
        <w:t>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bookmarkStart w:id="1" w:name="_Hlk80094312"/>
    </w:p>
    <w:p w14:paraId="3669FD5D" w14:textId="19F2B6A7" w:rsidR="00D34137" w:rsidRDefault="005B3929"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Secretary Poppe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by</w:t>
      </w:r>
      <w:r w:rsidR="00D34137">
        <w:rPr>
          <w:rFonts w:ascii="Times New Roman" w:hAnsi="Times New Roman" w:cs="Times New Roman"/>
          <w:sz w:val="24"/>
          <w:szCs w:val="24"/>
        </w:rPr>
        <w:t xml:space="preserve"> </w:t>
      </w:r>
      <w:r>
        <w:rPr>
          <w:rFonts w:ascii="Times New Roman" w:hAnsi="Times New Roman" w:cs="Times New Roman"/>
          <w:sz w:val="24"/>
          <w:szCs w:val="24"/>
        </w:rPr>
        <w:t>Dr. Bernstein</w:t>
      </w:r>
      <w:r w:rsidR="00F86E66">
        <w:rPr>
          <w:rFonts w:ascii="Times New Roman" w:hAnsi="Times New Roman" w:cs="Times New Roman"/>
          <w:sz w:val="24"/>
          <w:szCs w:val="24"/>
        </w:rPr>
        <w:t xml:space="preserve">. </w:t>
      </w:r>
      <w:r w:rsidR="00D34137">
        <w:rPr>
          <w:rFonts w:ascii="Times New Roman" w:hAnsi="Times New Roman" w:cs="Times New Roman"/>
          <w:sz w:val="24"/>
          <w:szCs w:val="24"/>
        </w:rPr>
        <w:t xml:space="preserve">Dr. </w:t>
      </w:r>
      <w:r>
        <w:rPr>
          <w:rFonts w:ascii="Times New Roman" w:hAnsi="Times New Roman" w:cs="Times New Roman"/>
          <w:sz w:val="24"/>
          <w:szCs w:val="24"/>
        </w:rPr>
        <w:t>Kneeland and Ms</w:t>
      </w:r>
      <w:r w:rsidR="003D296C">
        <w:rPr>
          <w:rFonts w:ascii="Times New Roman" w:hAnsi="Times New Roman" w:cs="Times New Roman"/>
          <w:sz w:val="24"/>
          <w:szCs w:val="24"/>
        </w:rPr>
        <w:t>.</w:t>
      </w:r>
      <w:r>
        <w:rPr>
          <w:rFonts w:ascii="Times New Roman" w:hAnsi="Times New Roman" w:cs="Times New Roman"/>
          <w:sz w:val="24"/>
          <w:szCs w:val="24"/>
        </w:rPr>
        <w:t xml:space="preserve"> Moscato</w:t>
      </w:r>
      <w:r w:rsidR="00D34137">
        <w:rPr>
          <w:rFonts w:ascii="Times New Roman" w:hAnsi="Times New Roman" w:cs="Times New Roman"/>
          <w:sz w:val="24"/>
          <w:szCs w:val="24"/>
        </w:rPr>
        <w:t xml:space="preserve"> abstained.</w:t>
      </w:r>
    </w:p>
    <w:p w14:paraId="2FA0FBC2" w14:textId="77777777" w:rsidR="005B3929" w:rsidRDefault="005B3929" w:rsidP="004A51FF">
      <w:pPr>
        <w:pStyle w:val="BodyA"/>
        <w:spacing w:after="0" w:line="240" w:lineRule="auto"/>
        <w:rPr>
          <w:rFonts w:ascii="Times New Roman" w:hAnsi="Times New Roman" w:cs="Times New Roman"/>
          <w:sz w:val="24"/>
          <w:szCs w:val="24"/>
        </w:rPr>
      </w:pPr>
    </w:p>
    <w:p w14:paraId="7CCBBB28" w14:textId="00591BFD" w:rsidR="005B3929" w:rsidRDefault="00F81455" w:rsidP="005B3929">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other present members approved. </w:t>
      </w:r>
      <w:bookmarkEnd w:id="1"/>
    </w:p>
    <w:p w14:paraId="7593735A" w14:textId="385CFD46" w:rsidR="005B3929" w:rsidRDefault="005B3929" w:rsidP="005B3929">
      <w:pPr>
        <w:pStyle w:val="BodyA"/>
        <w:spacing w:after="0" w:line="240" w:lineRule="auto"/>
        <w:rPr>
          <w:rFonts w:ascii="Times New Roman" w:hAnsi="Times New Roman" w:cs="Times New Roman"/>
          <w:sz w:val="24"/>
          <w:szCs w:val="24"/>
        </w:rPr>
      </w:pPr>
    </w:p>
    <w:p w14:paraId="626D2824" w14:textId="44AAF2ED" w:rsidR="002278C7" w:rsidRPr="00BB5EA0" w:rsidRDefault="008453F8" w:rsidP="00BB5E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Arial Unicode MS"/>
          <w:b/>
        </w:rPr>
      </w:pPr>
      <w:r>
        <w:rPr>
          <w:rFonts w:eastAsia="Calibri" w:cs="Arial Unicode MS"/>
          <w:b/>
          <w:color w:val="000000"/>
          <w:u w:color="000000"/>
        </w:rPr>
        <w:t>2</w:t>
      </w:r>
      <w:r w:rsidRPr="00471D36">
        <w:rPr>
          <w:rFonts w:eastAsia="Calibri" w:cs="Arial Unicode MS"/>
          <w:b/>
          <w:color w:val="000000"/>
          <w:u w:color="000000"/>
        </w:rPr>
        <w:t>.</w:t>
      </w:r>
      <w:r w:rsidRPr="003D21AF">
        <w:rPr>
          <w:rFonts w:eastAsia="Calibri" w:cs="Arial Unicode MS"/>
          <w:b/>
          <w:color w:val="000000"/>
          <w:u w:color="000000"/>
        </w:rPr>
        <w:t xml:space="preserve"> DETERMINATIONS OF NEED</w:t>
      </w:r>
    </w:p>
    <w:p w14:paraId="26926521" w14:textId="77777777" w:rsidR="008453F8" w:rsidRDefault="008453F8" w:rsidP="005B3929">
      <w:pPr>
        <w:pStyle w:val="BodyA"/>
        <w:rPr>
          <w:rFonts w:ascii="Times New Roman" w:hAnsi="Times New Roman" w:cs="Times New Roman"/>
          <w:sz w:val="24"/>
          <w:szCs w:val="24"/>
        </w:rPr>
      </w:pPr>
    </w:p>
    <w:p w14:paraId="32992A13" w14:textId="7DE174CF" w:rsidR="007638B1" w:rsidRDefault="008453F8" w:rsidP="005B3929">
      <w:pPr>
        <w:pStyle w:val="BodyA"/>
        <w:rPr>
          <w:rFonts w:ascii="Times New Roman" w:hAnsi="Times New Roman" w:cs="Times New Roman"/>
          <w:sz w:val="24"/>
          <w:szCs w:val="24"/>
        </w:rPr>
      </w:pPr>
      <w:r>
        <w:rPr>
          <w:rFonts w:ascii="Times New Roman" w:hAnsi="Times New Roman" w:cs="Times New Roman"/>
          <w:sz w:val="24"/>
          <w:szCs w:val="24"/>
        </w:rPr>
        <w:t>Commissioner Cooke stated that d</w:t>
      </w:r>
      <w:r w:rsidR="005B3929" w:rsidRPr="005B3929">
        <w:rPr>
          <w:rFonts w:ascii="Times New Roman" w:hAnsi="Times New Roman" w:cs="Times New Roman"/>
          <w:sz w:val="24"/>
          <w:szCs w:val="24"/>
        </w:rPr>
        <w:t xml:space="preserve">ue to a scheduling change, </w:t>
      </w:r>
      <w:r>
        <w:rPr>
          <w:rFonts w:ascii="Times New Roman" w:hAnsi="Times New Roman" w:cs="Times New Roman"/>
          <w:sz w:val="24"/>
          <w:szCs w:val="24"/>
        </w:rPr>
        <w:t>the Council would</w:t>
      </w:r>
      <w:r w:rsidR="005B3929" w:rsidRPr="005B3929">
        <w:rPr>
          <w:rFonts w:ascii="Times New Roman" w:hAnsi="Times New Roman" w:cs="Times New Roman"/>
          <w:sz w:val="24"/>
          <w:szCs w:val="24"/>
        </w:rPr>
        <w:t xml:space="preserve"> be hearing about </w:t>
      </w:r>
      <w:r>
        <w:rPr>
          <w:rFonts w:ascii="Times New Roman" w:hAnsi="Times New Roman" w:cs="Times New Roman"/>
          <w:sz w:val="24"/>
          <w:szCs w:val="24"/>
        </w:rPr>
        <w:t>the</w:t>
      </w:r>
      <w:r w:rsidRPr="005B3929">
        <w:rPr>
          <w:rFonts w:ascii="Times New Roman" w:hAnsi="Times New Roman" w:cs="Times New Roman"/>
          <w:sz w:val="24"/>
          <w:szCs w:val="24"/>
        </w:rPr>
        <w:t xml:space="preserve"> </w:t>
      </w:r>
      <w:r w:rsidR="005B3929" w:rsidRPr="005B3929">
        <w:rPr>
          <w:rFonts w:ascii="Times New Roman" w:hAnsi="Times New Roman" w:cs="Times New Roman"/>
          <w:sz w:val="24"/>
          <w:szCs w:val="24"/>
        </w:rPr>
        <w:t xml:space="preserve">request to promulgate amendments to 105 CMR 300 at the end of </w:t>
      </w:r>
      <w:r>
        <w:rPr>
          <w:rFonts w:ascii="Times New Roman" w:hAnsi="Times New Roman" w:cs="Times New Roman"/>
          <w:sz w:val="24"/>
          <w:szCs w:val="24"/>
        </w:rPr>
        <w:t>the</w:t>
      </w:r>
      <w:r w:rsidRPr="005B3929">
        <w:rPr>
          <w:rFonts w:ascii="Times New Roman" w:hAnsi="Times New Roman" w:cs="Times New Roman"/>
          <w:sz w:val="24"/>
          <w:szCs w:val="24"/>
        </w:rPr>
        <w:t xml:space="preserve"> </w:t>
      </w:r>
      <w:r w:rsidR="005B3929" w:rsidRPr="005B3929">
        <w:rPr>
          <w:rFonts w:ascii="Times New Roman" w:hAnsi="Times New Roman" w:cs="Times New Roman"/>
          <w:sz w:val="24"/>
          <w:szCs w:val="24"/>
        </w:rPr>
        <w:t xml:space="preserve">meeting. </w:t>
      </w:r>
      <w:r>
        <w:rPr>
          <w:rFonts w:ascii="Times New Roman" w:hAnsi="Times New Roman" w:cs="Times New Roman"/>
          <w:sz w:val="24"/>
          <w:szCs w:val="24"/>
        </w:rPr>
        <w:t xml:space="preserve">The </w:t>
      </w:r>
      <w:r w:rsidR="005B3929" w:rsidRPr="005B3929">
        <w:rPr>
          <w:rFonts w:ascii="Times New Roman" w:hAnsi="Times New Roman" w:cs="Times New Roman"/>
          <w:sz w:val="24"/>
          <w:szCs w:val="24"/>
        </w:rPr>
        <w:t xml:space="preserve">next </w:t>
      </w:r>
      <w:r w:rsidR="005B3929" w:rsidRPr="005B3929">
        <w:rPr>
          <w:rFonts w:ascii="Times New Roman" w:hAnsi="Times New Roman" w:cs="Times New Roman"/>
          <w:sz w:val="24"/>
          <w:szCs w:val="24"/>
        </w:rPr>
        <w:lastRenderedPageBreak/>
        <w:t xml:space="preserve">docket items </w:t>
      </w:r>
      <w:r>
        <w:rPr>
          <w:rFonts w:ascii="Times New Roman" w:hAnsi="Times New Roman" w:cs="Times New Roman"/>
          <w:sz w:val="24"/>
          <w:szCs w:val="24"/>
        </w:rPr>
        <w:t>were</w:t>
      </w:r>
      <w:r w:rsidRPr="005B3929">
        <w:rPr>
          <w:rFonts w:ascii="Times New Roman" w:hAnsi="Times New Roman" w:cs="Times New Roman"/>
          <w:sz w:val="24"/>
          <w:szCs w:val="24"/>
        </w:rPr>
        <w:t xml:space="preserve"> </w:t>
      </w:r>
      <w:r w:rsidR="005B3929" w:rsidRPr="005B3929">
        <w:rPr>
          <w:rFonts w:ascii="Times New Roman" w:hAnsi="Times New Roman" w:cs="Times New Roman"/>
          <w:sz w:val="24"/>
          <w:szCs w:val="24"/>
        </w:rPr>
        <w:t xml:space="preserve">presentations on 2 Determination of Need applications. </w:t>
      </w:r>
      <w:r>
        <w:rPr>
          <w:rFonts w:ascii="Times New Roman" w:hAnsi="Times New Roman" w:cs="Times New Roman"/>
          <w:sz w:val="24"/>
          <w:szCs w:val="24"/>
        </w:rPr>
        <w:t>The Commissioner stated that s</w:t>
      </w:r>
      <w:r w:rsidR="003D296C" w:rsidRPr="005B3929">
        <w:rPr>
          <w:rFonts w:ascii="Times New Roman" w:hAnsi="Times New Roman" w:cs="Times New Roman"/>
          <w:sz w:val="24"/>
          <w:szCs w:val="24"/>
        </w:rPr>
        <w:t>everal</w:t>
      </w:r>
      <w:r w:rsidR="005B3929" w:rsidRPr="005B3929">
        <w:rPr>
          <w:rFonts w:ascii="Times New Roman" w:hAnsi="Times New Roman" w:cs="Times New Roman"/>
          <w:sz w:val="24"/>
          <w:szCs w:val="24"/>
        </w:rPr>
        <w:t xml:space="preserve"> elected officials </w:t>
      </w:r>
      <w:r>
        <w:rPr>
          <w:rFonts w:ascii="Times New Roman" w:hAnsi="Times New Roman" w:cs="Times New Roman"/>
          <w:sz w:val="24"/>
          <w:szCs w:val="24"/>
        </w:rPr>
        <w:t>had joined the meeting</w:t>
      </w:r>
      <w:r w:rsidR="005B3929" w:rsidRPr="005B3929">
        <w:rPr>
          <w:rFonts w:ascii="Times New Roman" w:hAnsi="Times New Roman" w:cs="Times New Roman"/>
          <w:sz w:val="24"/>
          <w:szCs w:val="24"/>
        </w:rPr>
        <w:t xml:space="preserve"> to address the Council regarding these applications, and </w:t>
      </w:r>
      <w:r>
        <w:rPr>
          <w:rFonts w:ascii="Times New Roman" w:hAnsi="Times New Roman" w:cs="Times New Roman"/>
          <w:sz w:val="24"/>
          <w:szCs w:val="24"/>
        </w:rPr>
        <w:t>were</w:t>
      </w:r>
      <w:r w:rsidR="005B3929" w:rsidRPr="005B3929">
        <w:rPr>
          <w:rFonts w:ascii="Times New Roman" w:hAnsi="Times New Roman" w:cs="Times New Roman"/>
          <w:sz w:val="24"/>
          <w:szCs w:val="24"/>
        </w:rPr>
        <w:t xml:space="preserve"> welcome them to speak now, before the presentations</w:t>
      </w:r>
      <w:r w:rsidR="005B3929">
        <w:rPr>
          <w:rFonts w:ascii="Times New Roman" w:hAnsi="Times New Roman" w:cs="Times New Roman"/>
          <w:sz w:val="24"/>
          <w:szCs w:val="24"/>
        </w:rPr>
        <w:t>.</w:t>
      </w:r>
    </w:p>
    <w:p w14:paraId="54C99415" w14:textId="27030B07" w:rsidR="009778B5" w:rsidRDefault="005B3929" w:rsidP="007638B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Commissioner Cooke invited</w:t>
      </w:r>
      <w:r w:rsidR="003D296C">
        <w:rPr>
          <w:rFonts w:ascii="Times New Roman" w:hAnsi="Times New Roman" w:cs="Times New Roman"/>
          <w:sz w:val="24"/>
          <w:szCs w:val="24"/>
        </w:rPr>
        <w:t xml:space="preserve"> Clare Kelly</w:t>
      </w:r>
      <w:r w:rsidR="008453F8">
        <w:rPr>
          <w:rFonts w:ascii="Times New Roman" w:hAnsi="Times New Roman" w:cs="Times New Roman"/>
          <w:sz w:val="24"/>
          <w:szCs w:val="24"/>
        </w:rPr>
        <w:t>,</w:t>
      </w:r>
      <w:r w:rsidR="00471D36">
        <w:rPr>
          <w:rFonts w:ascii="Times New Roman" w:hAnsi="Times New Roman" w:cs="Times New Roman"/>
          <w:sz w:val="24"/>
          <w:szCs w:val="24"/>
        </w:rPr>
        <w:t xml:space="preserve"> on behalf of Boston Mayor Michelle Wu</w:t>
      </w:r>
      <w:r w:rsidR="009778B5">
        <w:rPr>
          <w:rFonts w:ascii="Times New Roman" w:hAnsi="Times New Roman" w:cs="Times New Roman"/>
          <w:sz w:val="24"/>
          <w:szCs w:val="24"/>
        </w:rPr>
        <w:t xml:space="preserve"> </w:t>
      </w:r>
      <w:r>
        <w:rPr>
          <w:rFonts w:ascii="Times New Roman" w:hAnsi="Times New Roman" w:cs="Times New Roman"/>
          <w:sz w:val="24"/>
          <w:szCs w:val="24"/>
        </w:rPr>
        <w:t xml:space="preserve">to </w:t>
      </w:r>
      <w:r w:rsidR="009778B5">
        <w:rPr>
          <w:rFonts w:ascii="Times New Roman" w:hAnsi="Times New Roman" w:cs="Times New Roman"/>
          <w:sz w:val="24"/>
          <w:szCs w:val="24"/>
        </w:rPr>
        <w:t>comment.</w:t>
      </w:r>
      <w:r w:rsidR="00471D36">
        <w:rPr>
          <w:rFonts w:ascii="Times New Roman" w:hAnsi="Times New Roman" w:cs="Times New Roman"/>
          <w:sz w:val="24"/>
          <w:szCs w:val="24"/>
        </w:rPr>
        <w:t xml:space="preserve"> </w:t>
      </w:r>
    </w:p>
    <w:p w14:paraId="1FC7AA7A" w14:textId="77777777" w:rsidR="009778B5" w:rsidRDefault="009778B5" w:rsidP="007638B1">
      <w:pPr>
        <w:pStyle w:val="BodyA"/>
        <w:spacing w:after="0" w:line="240" w:lineRule="auto"/>
        <w:rPr>
          <w:rFonts w:ascii="Times New Roman" w:hAnsi="Times New Roman" w:cs="Times New Roman"/>
          <w:sz w:val="24"/>
          <w:szCs w:val="24"/>
        </w:rPr>
      </w:pPr>
    </w:p>
    <w:p w14:paraId="4E9F1EDC" w14:textId="55835D21" w:rsidR="005B3929" w:rsidRDefault="009778B5" w:rsidP="007638B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Kelly stated Mayor Wu’s full </w:t>
      </w:r>
      <w:r w:rsidR="00471D36">
        <w:rPr>
          <w:rFonts w:ascii="Times New Roman" w:hAnsi="Times New Roman" w:cs="Times New Roman"/>
          <w:sz w:val="24"/>
          <w:szCs w:val="24"/>
        </w:rPr>
        <w:t xml:space="preserve">support </w:t>
      </w:r>
      <w:r>
        <w:rPr>
          <w:rFonts w:ascii="Times New Roman" w:hAnsi="Times New Roman" w:cs="Times New Roman"/>
          <w:sz w:val="24"/>
          <w:szCs w:val="24"/>
        </w:rPr>
        <w:t xml:space="preserve">for </w:t>
      </w:r>
      <w:r w:rsidR="00471D36" w:rsidRPr="00471D36">
        <w:rPr>
          <w:rFonts w:ascii="Times New Roman" w:hAnsi="Times New Roman" w:cs="Times New Roman"/>
          <w:sz w:val="24"/>
          <w:szCs w:val="24"/>
        </w:rPr>
        <w:t>Mass General Brigham Incorporated</w:t>
      </w:r>
      <w:r w:rsidR="00CE244F">
        <w:rPr>
          <w:rFonts w:ascii="Times New Roman" w:hAnsi="Times New Roman" w:cs="Times New Roman"/>
          <w:sz w:val="24"/>
          <w:szCs w:val="24"/>
        </w:rPr>
        <w:t>’s request</w:t>
      </w:r>
      <w:r w:rsidR="00471D36" w:rsidRPr="00471D36">
        <w:rPr>
          <w:rFonts w:ascii="Times New Roman" w:hAnsi="Times New Roman" w:cs="Times New Roman"/>
          <w:sz w:val="24"/>
          <w:szCs w:val="24"/>
        </w:rPr>
        <w:t xml:space="preserve"> for a substantial capital expenditure and substantial change in service at Brigham and Women’s Faulkner Hospital</w:t>
      </w:r>
      <w:r w:rsidR="0044173C">
        <w:rPr>
          <w:rFonts w:ascii="Times New Roman" w:hAnsi="Times New Roman" w:cs="Times New Roman"/>
          <w:sz w:val="24"/>
          <w:szCs w:val="24"/>
        </w:rPr>
        <w:t xml:space="preserve"> and </w:t>
      </w:r>
      <w:r w:rsidR="0044173C" w:rsidRPr="0044173C">
        <w:rPr>
          <w:rFonts w:ascii="Times New Roman" w:hAnsi="Times New Roman" w:cs="Times New Roman"/>
          <w:sz w:val="24"/>
          <w:szCs w:val="24"/>
        </w:rPr>
        <w:t>for a substantial capital expenditure and substantial change in service at Massachusetts General Hospital.</w:t>
      </w:r>
    </w:p>
    <w:p w14:paraId="4716898B" w14:textId="77777777" w:rsidR="005B3929" w:rsidRDefault="005B3929" w:rsidP="007638B1">
      <w:pPr>
        <w:pStyle w:val="BodyA"/>
        <w:spacing w:after="0" w:line="240" w:lineRule="auto"/>
        <w:rPr>
          <w:rFonts w:ascii="Times New Roman" w:hAnsi="Times New Roman" w:cs="Times New Roman"/>
          <w:sz w:val="24"/>
          <w:szCs w:val="24"/>
        </w:rPr>
      </w:pPr>
    </w:p>
    <w:p w14:paraId="6E079C9F" w14:textId="786E3A06" w:rsidR="009778B5" w:rsidRDefault="003D21AF" w:rsidP="00471D36">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Commissioner Cooke</w:t>
      </w:r>
      <w:r w:rsidR="00471D36">
        <w:rPr>
          <w:rFonts w:ascii="Times New Roman" w:hAnsi="Times New Roman" w:cs="Times New Roman"/>
          <w:sz w:val="24"/>
          <w:szCs w:val="24"/>
        </w:rPr>
        <w:t xml:space="preserve"> then invited Thomas Ambrosino, Chelsea Town Manager</w:t>
      </w:r>
      <w:r w:rsidR="00547B93">
        <w:rPr>
          <w:rFonts w:ascii="Times New Roman" w:hAnsi="Times New Roman" w:cs="Times New Roman"/>
          <w:sz w:val="24"/>
          <w:szCs w:val="24"/>
        </w:rPr>
        <w:t>,</w:t>
      </w:r>
      <w:r w:rsidR="00471D36">
        <w:rPr>
          <w:rFonts w:ascii="Times New Roman" w:hAnsi="Times New Roman" w:cs="Times New Roman"/>
          <w:sz w:val="24"/>
          <w:szCs w:val="24"/>
        </w:rPr>
        <w:t xml:space="preserve"> to </w:t>
      </w:r>
      <w:r w:rsidR="009778B5">
        <w:rPr>
          <w:rFonts w:ascii="Times New Roman" w:hAnsi="Times New Roman" w:cs="Times New Roman"/>
          <w:sz w:val="24"/>
          <w:szCs w:val="24"/>
        </w:rPr>
        <w:t>comment.</w:t>
      </w:r>
      <w:r w:rsidR="00471D36">
        <w:rPr>
          <w:rFonts w:ascii="Times New Roman" w:hAnsi="Times New Roman" w:cs="Times New Roman"/>
          <w:sz w:val="24"/>
          <w:szCs w:val="24"/>
        </w:rPr>
        <w:t xml:space="preserve"> </w:t>
      </w:r>
    </w:p>
    <w:p w14:paraId="524C9808" w14:textId="77777777" w:rsidR="009778B5" w:rsidRDefault="009778B5" w:rsidP="00471D36">
      <w:pPr>
        <w:pStyle w:val="BodyA"/>
        <w:spacing w:after="0" w:line="240" w:lineRule="auto"/>
        <w:rPr>
          <w:rFonts w:ascii="Times New Roman" w:hAnsi="Times New Roman" w:cs="Times New Roman"/>
          <w:sz w:val="24"/>
          <w:szCs w:val="24"/>
        </w:rPr>
      </w:pPr>
    </w:p>
    <w:p w14:paraId="2BA0B925" w14:textId="57C46DDA" w:rsidR="00471D36" w:rsidRDefault="009778B5" w:rsidP="00471D36">
      <w:pPr>
        <w:pStyle w:val="BodyA"/>
        <w:spacing w:after="0" w:line="240" w:lineRule="auto"/>
        <w:rPr>
          <w:rFonts w:ascii="Times New Roman" w:hAnsi="Times New Roman" w:cs="Times New Roman"/>
          <w:sz w:val="24"/>
          <w:szCs w:val="24"/>
        </w:rPr>
      </w:pPr>
      <w:r w:rsidRPr="006D515A">
        <w:rPr>
          <w:rFonts w:ascii="Times New Roman" w:hAnsi="Times New Roman" w:cs="Times New Roman"/>
          <w:sz w:val="24"/>
          <w:szCs w:val="24"/>
        </w:rPr>
        <w:t xml:space="preserve">Mr. Ambrosine stated his </w:t>
      </w:r>
      <w:r w:rsidR="00CE244F" w:rsidRPr="006D515A">
        <w:rPr>
          <w:rFonts w:ascii="Times New Roman" w:hAnsi="Times New Roman" w:cs="Times New Roman"/>
          <w:sz w:val="24"/>
          <w:szCs w:val="24"/>
        </w:rPr>
        <w:t>full support for a substantial capital expenditure and substantial change in service at Massachusetts General Hospital.</w:t>
      </w:r>
    </w:p>
    <w:p w14:paraId="1287DC17" w14:textId="77777777" w:rsidR="00471D36" w:rsidRDefault="00471D36" w:rsidP="007638B1">
      <w:pPr>
        <w:pStyle w:val="BodyA"/>
        <w:spacing w:after="0" w:line="240" w:lineRule="auto"/>
        <w:rPr>
          <w:rFonts w:ascii="Times New Roman" w:hAnsi="Times New Roman" w:cs="Times New Roman"/>
          <w:sz w:val="24"/>
          <w:szCs w:val="24"/>
        </w:rPr>
      </w:pPr>
    </w:p>
    <w:p w14:paraId="05D16199" w14:textId="6AF13FE9" w:rsidR="005B3929" w:rsidRDefault="00471D36" w:rsidP="007638B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Commissioner Cooke</w:t>
      </w:r>
      <w:r w:rsidR="003D21AF">
        <w:rPr>
          <w:rFonts w:ascii="Times New Roman" w:hAnsi="Times New Roman" w:cs="Times New Roman"/>
          <w:sz w:val="24"/>
          <w:szCs w:val="24"/>
        </w:rPr>
        <w:t xml:space="preserve"> then turned to the next item on the docket.</w:t>
      </w:r>
    </w:p>
    <w:p w14:paraId="6907B277" w14:textId="77777777" w:rsidR="003C2E43" w:rsidRDefault="003C2E43" w:rsidP="000E4588">
      <w:pPr>
        <w:pStyle w:val="BodyA"/>
        <w:spacing w:after="0" w:line="240" w:lineRule="auto"/>
        <w:rPr>
          <w:rFonts w:ascii="Times New Roman" w:hAnsi="Times New Roman" w:cs="Times New Roman"/>
          <w:sz w:val="24"/>
          <w:szCs w:val="24"/>
        </w:rPr>
      </w:pPr>
    </w:p>
    <w:p w14:paraId="49D73AC6" w14:textId="0F15722A" w:rsidR="003C1119" w:rsidRPr="003D21AF" w:rsidRDefault="003D21AF" w:rsidP="003D21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cs="Arial Unicode MS"/>
          <w:bCs/>
          <w:i/>
          <w:iCs/>
          <w:color w:val="000000"/>
          <w:u w:color="000000"/>
        </w:rPr>
      </w:pPr>
      <w:r w:rsidRPr="003D21AF">
        <w:rPr>
          <w:rFonts w:eastAsia="Calibri" w:cs="Arial Unicode MS"/>
          <w:bCs/>
          <w:i/>
          <w:iCs/>
          <w:color w:val="000000"/>
          <w:u w:color="000000"/>
        </w:rPr>
        <w:t>a. Request by Mass General Brigham Incorporated for a substantial capital expenditure and substantial change in service at Brigham and Women’s Faulkner Hospital. (Vote)</w:t>
      </w:r>
    </w:p>
    <w:p w14:paraId="44C97433" w14:textId="77777777" w:rsidR="003D21AF" w:rsidRDefault="003D21AF" w:rsidP="003D21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2CCE5C4E" w14:textId="52C3F151" w:rsidR="00F81455" w:rsidRDefault="004F2109"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bookmarkStart w:id="2" w:name="_Hlk80094590"/>
      <w:r w:rsidR="00F81455" w:rsidRPr="00F81455">
        <w:rPr>
          <w:rFonts w:eastAsia="Calibri"/>
          <w:szCs w:val="22"/>
          <w:bdr w:val="none" w:sz="0" w:space="0" w:color="auto"/>
        </w:rPr>
        <w:t xml:space="preserve"> </w:t>
      </w:r>
      <w:r w:rsidR="003D21AF" w:rsidRPr="003D21AF">
        <w:rPr>
          <w:rFonts w:eastAsia="Calibri"/>
          <w:szCs w:val="22"/>
          <w:bdr w:val="none" w:sz="0" w:space="0" w:color="auto"/>
        </w:rPr>
        <w:t xml:space="preserve">invite Elizabeth Kelley, Director of </w:t>
      </w:r>
      <w:r w:rsidR="00A530FC">
        <w:rPr>
          <w:rFonts w:eastAsia="Calibri"/>
          <w:szCs w:val="22"/>
          <w:bdr w:val="none" w:sz="0" w:space="0" w:color="auto"/>
        </w:rPr>
        <w:t>the</w:t>
      </w:r>
      <w:r w:rsidR="00A530FC" w:rsidRPr="003D21AF">
        <w:rPr>
          <w:rFonts w:eastAsia="Calibri"/>
          <w:szCs w:val="22"/>
          <w:bdr w:val="none" w:sz="0" w:space="0" w:color="auto"/>
        </w:rPr>
        <w:t xml:space="preserve"> </w:t>
      </w:r>
      <w:r w:rsidR="003D21AF" w:rsidRPr="003D21AF">
        <w:rPr>
          <w:rFonts w:eastAsia="Calibri"/>
          <w:szCs w:val="22"/>
          <w:bdr w:val="none" w:sz="0" w:space="0" w:color="auto"/>
        </w:rPr>
        <w:t xml:space="preserve">Bureau of Health Care Safety and Quality, to review the staff recommendation for Mass General Brigham Incorporated’s request for a substantial capital expenditure and substantial change of service at Brigham and Women’s Faulkner Hospital.  </w:t>
      </w:r>
      <w:r w:rsidR="001F7E4F" w:rsidRPr="001F7E4F">
        <w:rPr>
          <w:rFonts w:eastAsia="Calibri"/>
          <w:szCs w:val="22"/>
          <w:bdr w:val="none" w:sz="0" w:space="0" w:color="auto"/>
        </w:rPr>
        <w:t xml:space="preserve">She </w:t>
      </w:r>
      <w:r w:rsidR="00A530FC">
        <w:rPr>
          <w:rFonts w:eastAsia="Calibri"/>
          <w:szCs w:val="22"/>
          <w:bdr w:val="none" w:sz="0" w:space="0" w:color="auto"/>
        </w:rPr>
        <w:t>was</w:t>
      </w:r>
      <w:r w:rsidR="00A530FC" w:rsidRPr="001F7E4F">
        <w:rPr>
          <w:rFonts w:eastAsia="Calibri"/>
          <w:szCs w:val="22"/>
          <w:bdr w:val="none" w:sz="0" w:space="0" w:color="auto"/>
        </w:rPr>
        <w:t xml:space="preserve"> </w:t>
      </w:r>
      <w:r w:rsidR="001F7E4F" w:rsidRPr="001F7E4F">
        <w:rPr>
          <w:rFonts w:eastAsia="Calibri"/>
          <w:szCs w:val="22"/>
          <w:bdr w:val="none" w:sz="0" w:space="0" w:color="auto"/>
        </w:rPr>
        <w:t xml:space="preserve">joined by Rebecca Rodman, General Counsel.  </w:t>
      </w:r>
    </w:p>
    <w:p w14:paraId="4FA75151" w14:textId="77777777" w:rsidR="003D21AF" w:rsidRDefault="003D21AF"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30CEE871" w14:textId="6689CBF4" w:rsidR="009778B5" w:rsidRDefault="00BC2A5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BC2A55">
        <w:rPr>
          <w:rFonts w:eastAsia="Calibri"/>
          <w:szCs w:val="22"/>
          <w:bdr w:val="none" w:sz="0" w:space="0" w:color="auto"/>
        </w:rPr>
        <w:t xml:space="preserve">Upon conclusion of the presentation, Commissioner Cooke </w:t>
      </w:r>
      <w:r w:rsidR="009778B5">
        <w:rPr>
          <w:rFonts w:eastAsia="Calibri"/>
          <w:szCs w:val="22"/>
          <w:bdr w:val="none" w:sz="0" w:space="0" w:color="auto"/>
        </w:rPr>
        <w:t>invited Representati</w:t>
      </w:r>
      <w:r w:rsidR="00EE6C65">
        <w:rPr>
          <w:rFonts w:eastAsia="Calibri"/>
          <w:szCs w:val="22"/>
          <w:bdr w:val="none" w:sz="0" w:space="0" w:color="auto"/>
        </w:rPr>
        <w:t>ve</w:t>
      </w:r>
      <w:r w:rsidR="009778B5">
        <w:rPr>
          <w:rFonts w:eastAsia="Calibri"/>
          <w:szCs w:val="22"/>
          <w:bdr w:val="none" w:sz="0" w:space="0" w:color="auto"/>
        </w:rPr>
        <w:t xml:space="preserve"> </w:t>
      </w:r>
      <w:r w:rsidR="00BB5EA0" w:rsidRPr="009778B5">
        <w:rPr>
          <w:rFonts w:eastAsia="Calibri"/>
          <w:szCs w:val="22"/>
          <w:bdr w:val="none" w:sz="0" w:space="0" w:color="auto"/>
        </w:rPr>
        <w:t xml:space="preserve">Nika </w:t>
      </w:r>
      <w:proofErr w:type="spellStart"/>
      <w:r w:rsidR="00BB5EA0">
        <w:rPr>
          <w:rFonts w:eastAsia="Calibri"/>
          <w:szCs w:val="22"/>
          <w:bdr w:val="none" w:sz="0" w:space="0" w:color="auto"/>
        </w:rPr>
        <w:t>Elugardo</w:t>
      </w:r>
      <w:proofErr w:type="spellEnd"/>
      <w:r w:rsidR="009778B5">
        <w:rPr>
          <w:rFonts w:eastAsia="Calibri"/>
          <w:szCs w:val="22"/>
          <w:bdr w:val="none" w:sz="0" w:space="0" w:color="auto"/>
        </w:rPr>
        <w:t xml:space="preserve"> to comment. </w:t>
      </w:r>
    </w:p>
    <w:p w14:paraId="0A984195" w14:textId="77777777" w:rsidR="009778B5" w:rsidRDefault="009778B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21C5860A" w14:textId="4D53F685" w:rsidR="009778B5" w:rsidRDefault="009778B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Representative </w:t>
      </w:r>
      <w:r w:rsidRPr="009778B5">
        <w:rPr>
          <w:rFonts w:eastAsia="Calibri"/>
          <w:szCs w:val="22"/>
          <w:bdr w:val="none" w:sz="0" w:space="0" w:color="auto"/>
        </w:rPr>
        <w:t xml:space="preserve">Nika </w:t>
      </w:r>
      <w:proofErr w:type="spellStart"/>
      <w:r w:rsidRPr="009778B5">
        <w:rPr>
          <w:rFonts w:eastAsia="Calibri"/>
          <w:szCs w:val="22"/>
          <w:bdr w:val="none" w:sz="0" w:space="0" w:color="auto"/>
        </w:rPr>
        <w:t>Elugardo</w:t>
      </w:r>
      <w:proofErr w:type="spellEnd"/>
      <w:r>
        <w:rPr>
          <w:rFonts w:eastAsia="Calibri"/>
          <w:szCs w:val="22"/>
          <w:bdr w:val="none" w:sz="0" w:space="0" w:color="auto"/>
        </w:rPr>
        <w:t xml:space="preserve"> stated her </w:t>
      </w:r>
      <w:r w:rsidR="00CE244F">
        <w:t xml:space="preserve">full support for </w:t>
      </w:r>
      <w:r w:rsidR="00CE244F" w:rsidRPr="00471D36">
        <w:t>Mass General Brigham Incorporated</w:t>
      </w:r>
      <w:r w:rsidR="00CE244F">
        <w:t>’s request</w:t>
      </w:r>
      <w:r w:rsidR="00CE244F" w:rsidRPr="00471D36">
        <w:t xml:space="preserve"> for a substantial capital expenditure and substantial change in service at Brigham and Women’s Faulkner Hospital</w:t>
      </w:r>
      <w:r w:rsidR="00CE244F">
        <w:t>.</w:t>
      </w:r>
    </w:p>
    <w:p w14:paraId="7B16705A" w14:textId="26E13451" w:rsidR="009778B5" w:rsidRDefault="009778B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28A0D893" w14:textId="2D0FBD94" w:rsidR="009778B5" w:rsidRDefault="009778B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 then invited Senator Michael Rush to comment. </w:t>
      </w:r>
    </w:p>
    <w:p w14:paraId="5F1A1086" w14:textId="36E1F5C0" w:rsidR="009778B5" w:rsidRDefault="009778B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 </w:t>
      </w:r>
    </w:p>
    <w:p w14:paraId="159D9D85" w14:textId="29251EE4" w:rsidR="009778B5" w:rsidRDefault="009778B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Senator Michael Rush </w:t>
      </w:r>
      <w:r w:rsidRPr="009778B5">
        <w:rPr>
          <w:rFonts w:eastAsia="Calibri"/>
          <w:szCs w:val="22"/>
          <w:bdr w:val="none" w:sz="0" w:space="0" w:color="auto"/>
        </w:rPr>
        <w:t>stated h</w:t>
      </w:r>
      <w:r>
        <w:rPr>
          <w:rFonts w:eastAsia="Calibri"/>
          <w:szCs w:val="22"/>
          <w:bdr w:val="none" w:sz="0" w:space="0" w:color="auto"/>
        </w:rPr>
        <w:t>is</w:t>
      </w:r>
      <w:r w:rsidRPr="009778B5">
        <w:rPr>
          <w:rFonts w:eastAsia="Calibri"/>
          <w:szCs w:val="22"/>
          <w:bdr w:val="none" w:sz="0" w:space="0" w:color="auto"/>
        </w:rPr>
        <w:t xml:space="preserve"> </w:t>
      </w:r>
      <w:r w:rsidR="00656FD0">
        <w:t xml:space="preserve">full support for </w:t>
      </w:r>
      <w:r w:rsidR="00656FD0" w:rsidRPr="00471D36">
        <w:t>Mass General Brigham Incorporated</w:t>
      </w:r>
      <w:r w:rsidR="00656FD0">
        <w:t>’s request</w:t>
      </w:r>
      <w:r w:rsidR="00656FD0" w:rsidRPr="00471D36">
        <w:t xml:space="preserve"> for a substantial capital expenditure and substantial change in service at Brigham and Women’s Faulkner Hospital</w:t>
      </w:r>
      <w:r w:rsidR="00656FD0">
        <w:t>.</w:t>
      </w:r>
    </w:p>
    <w:p w14:paraId="06EDF156" w14:textId="71502943" w:rsidR="009778B5" w:rsidRDefault="009778B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2B4BD1F2" w14:textId="22F6346C" w:rsidR="009778B5"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Cooked then invited Representative </w:t>
      </w:r>
      <w:r w:rsidR="00EE6C65">
        <w:rPr>
          <w:rFonts w:eastAsia="Calibri"/>
          <w:szCs w:val="22"/>
          <w:bdr w:val="none" w:sz="0" w:space="0" w:color="auto"/>
        </w:rPr>
        <w:t xml:space="preserve">Ed </w:t>
      </w:r>
      <w:r>
        <w:rPr>
          <w:rFonts w:eastAsia="Calibri"/>
          <w:szCs w:val="22"/>
          <w:bdr w:val="none" w:sz="0" w:space="0" w:color="auto"/>
        </w:rPr>
        <w:t xml:space="preserve">Coppinger to comment. </w:t>
      </w:r>
    </w:p>
    <w:p w14:paraId="396920FE" w14:textId="1123773C" w:rsidR="00BF50F4"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18A1ECCD" w14:textId="3CC3D6B7" w:rsidR="00BF50F4"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Representative Ed Coppinger </w:t>
      </w:r>
      <w:r w:rsidRPr="00BF50F4">
        <w:rPr>
          <w:rFonts w:eastAsia="Calibri"/>
          <w:szCs w:val="22"/>
          <w:bdr w:val="none" w:sz="0" w:space="0" w:color="auto"/>
        </w:rPr>
        <w:t xml:space="preserve">stated his </w:t>
      </w:r>
      <w:r w:rsidR="00656FD0">
        <w:t xml:space="preserve">full support for </w:t>
      </w:r>
      <w:r w:rsidR="00656FD0" w:rsidRPr="00471D36">
        <w:t>Mass General Brigham Incorporated</w:t>
      </w:r>
      <w:r w:rsidR="00656FD0">
        <w:t>’s request</w:t>
      </w:r>
      <w:r w:rsidR="00656FD0" w:rsidRPr="00471D36">
        <w:t xml:space="preserve"> for a substantial capital expenditure and substantial change in service at Brigham and Women’s Faulkner Hospital</w:t>
      </w:r>
      <w:r w:rsidR="00656FD0">
        <w:t>.</w:t>
      </w:r>
    </w:p>
    <w:p w14:paraId="470084EA" w14:textId="7B11F272" w:rsidR="009778B5" w:rsidRDefault="009778B5"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7A8EED2E" w14:textId="5DF897B1" w:rsidR="00BF50F4"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lastRenderedPageBreak/>
        <w:t>Commissioner Cooke then invited Nora McManus Vincent to comment on behalf of Boston City Councilor Kendra Lara.</w:t>
      </w:r>
    </w:p>
    <w:p w14:paraId="24E05751" w14:textId="4D82751F" w:rsidR="00BF50F4"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16D60203" w14:textId="074E7145" w:rsidR="00BF50F4" w:rsidRDefault="00BF50F4" w:rsidP="00BF50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Ms. McManus Vincent stated </w:t>
      </w:r>
      <w:r w:rsidR="00656FD0">
        <w:rPr>
          <w:rFonts w:eastAsia="Calibri"/>
          <w:szCs w:val="22"/>
          <w:bdr w:val="none" w:sz="0" w:space="0" w:color="auto"/>
        </w:rPr>
        <w:t xml:space="preserve">the Councilor’s </w:t>
      </w:r>
      <w:r w:rsidR="00656FD0">
        <w:t xml:space="preserve">full support for </w:t>
      </w:r>
      <w:r w:rsidR="00656FD0" w:rsidRPr="00471D36">
        <w:t>Mass General Brigham Incorporated</w:t>
      </w:r>
      <w:r w:rsidR="00656FD0">
        <w:t>’s request</w:t>
      </w:r>
      <w:r w:rsidR="00656FD0" w:rsidRPr="00471D36">
        <w:t xml:space="preserve"> for a substantial capital expenditure and substantial change in service at Brigham and Women’s Faulkner Hospital</w:t>
      </w:r>
      <w:r w:rsidR="00656FD0">
        <w:t>.</w:t>
      </w:r>
    </w:p>
    <w:p w14:paraId="20D41708" w14:textId="506CA558" w:rsidR="00BF50F4"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73100ED0" w14:textId="675C1BF6" w:rsidR="00BF50F4"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Commissioner Cooke invited Joseph Byrn</w:t>
      </w:r>
      <w:r w:rsidR="00150E90">
        <w:rPr>
          <w:rFonts w:eastAsia="Calibri"/>
          <w:szCs w:val="22"/>
          <w:bdr w:val="none" w:sz="0" w:space="0" w:color="auto"/>
        </w:rPr>
        <w:t>e</w:t>
      </w:r>
      <w:r>
        <w:rPr>
          <w:rFonts w:eastAsia="Calibri"/>
          <w:szCs w:val="22"/>
          <w:bdr w:val="none" w:sz="0" w:space="0" w:color="auto"/>
        </w:rPr>
        <w:t xml:space="preserve"> from the </w:t>
      </w:r>
      <w:r w:rsidR="009326AD" w:rsidRPr="009326AD">
        <w:rPr>
          <w:rFonts w:eastAsia="Calibri"/>
          <w:szCs w:val="22"/>
          <w:bdr w:val="none" w:sz="0" w:space="0" w:color="auto"/>
        </w:rPr>
        <w:t xml:space="preserve">North Atlantic States Regional Council of Carpenters </w:t>
      </w:r>
      <w:r>
        <w:rPr>
          <w:rFonts w:eastAsia="Calibri"/>
          <w:szCs w:val="22"/>
          <w:bdr w:val="none" w:sz="0" w:space="0" w:color="auto"/>
        </w:rPr>
        <w:t xml:space="preserve">Ten Taxpayer Group to comment. </w:t>
      </w:r>
    </w:p>
    <w:p w14:paraId="42C1AD8D" w14:textId="1B2BC7ED" w:rsidR="00BF50F4"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79A1906F" w14:textId="53A99989" w:rsidR="00BF50F4"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Mr. Byrn</w:t>
      </w:r>
      <w:r w:rsidR="00150E90">
        <w:rPr>
          <w:rFonts w:eastAsia="Calibri"/>
          <w:szCs w:val="22"/>
          <w:bdr w:val="none" w:sz="0" w:space="0" w:color="auto"/>
        </w:rPr>
        <w:t>e</w:t>
      </w:r>
      <w:r>
        <w:rPr>
          <w:rFonts w:eastAsia="Calibri"/>
          <w:szCs w:val="22"/>
          <w:bdr w:val="none" w:sz="0" w:space="0" w:color="auto"/>
        </w:rPr>
        <w:t xml:space="preserve"> </w:t>
      </w:r>
      <w:r w:rsidRPr="00BF50F4">
        <w:rPr>
          <w:rFonts w:eastAsia="Calibri"/>
          <w:szCs w:val="22"/>
          <w:bdr w:val="none" w:sz="0" w:space="0" w:color="auto"/>
        </w:rPr>
        <w:t>stated his full support for Mass General Brigham Incorporated for a substantial capital expenditure and substantial change in service at Brigham and Women’s Faulkner Hospital</w:t>
      </w:r>
      <w:r>
        <w:rPr>
          <w:rFonts w:eastAsia="Calibri"/>
          <w:szCs w:val="22"/>
          <w:bdr w:val="none" w:sz="0" w:space="0" w:color="auto"/>
        </w:rPr>
        <w:t xml:space="preserve"> on behalf of the North Atlantic States Regional Council of Carpenters. </w:t>
      </w:r>
    </w:p>
    <w:p w14:paraId="2098608D" w14:textId="77777777" w:rsidR="00BF50F4"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62CB7FD5" w14:textId="1C56FE76" w:rsidR="006B287B" w:rsidRDefault="00BF50F4" w:rsidP="006B28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 then asked if </w:t>
      </w:r>
      <w:r w:rsidR="00BC2A55" w:rsidRPr="00BC2A55">
        <w:rPr>
          <w:rFonts w:eastAsia="Calibri"/>
          <w:szCs w:val="22"/>
          <w:bdr w:val="none" w:sz="0" w:space="0" w:color="auto"/>
        </w:rPr>
        <w:t>the Council members had any questions.</w:t>
      </w:r>
      <w:bookmarkEnd w:id="2"/>
    </w:p>
    <w:p w14:paraId="3ED7AD80" w14:textId="77777777" w:rsidR="00D34137" w:rsidRDefault="00D34137" w:rsidP="006B287B">
      <w:pPr>
        <w:pStyle w:val="BodyA"/>
        <w:spacing w:after="0" w:line="240" w:lineRule="auto"/>
        <w:rPr>
          <w:rFonts w:ascii="Times New Roman" w:eastAsia="Times New Roman" w:hAnsi="Times New Roman" w:cs="Times New Roman"/>
          <w:sz w:val="24"/>
          <w:szCs w:val="24"/>
        </w:rPr>
      </w:pPr>
    </w:p>
    <w:p w14:paraId="59FD2249" w14:textId="73F74DAC"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Dean Cox asked what the time frame is for meeting the expectation</w:t>
      </w:r>
      <w:r w:rsidR="006235F0">
        <w:rPr>
          <w:rFonts w:ascii="Times New Roman" w:eastAsia="Times New Roman" w:hAnsi="Times New Roman" w:cs="Times New Roman"/>
          <w:sz w:val="24"/>
          <w:szCs w:val="24"/>
        </w:rPr>
        <w:t>s</w:t>
      </w:r>
      <w:r w:rsidRPr="003D21AF">
        <w:rPr>
          <w:rFonts w:ascii="Times New Roman" w:eastAsia="Times New Roman" w:hAnsi="Times New Roman" w:cs="Times New Roman"/>
          <w:sz w:val="24"/>
          <w:szCs w:val="24"/>
        </w:rPr>
        <w:t xml:space="preserve"> laid out in the </w:t>
      </w:r>
      <w:r w:rsidR="006235F0">
        <w:rPr>
          <w:rFonts w:ascii="Times New Roman" w:eastAsia="Times New Roman" w:hAnsi="Times New Roman" w:cs="Times New Roman"/>
          <w:sz w:val="24"/>
          <w:szCs w:val="24"/>
        </w:rPr>
        <w:t>staff report</w:t>
      </w:r>
      <w:r w:rsidRPr="003D21AF">
        <w:rPr>
          <w:rFonts w:ascii="Times New Roman" w:eastAsia="Times New Roman" w:hAnsi="Times New Roman" w:cs="Times New Roman"/>
          <w:sz w:val="24"/>
          <w:szCs w:val="24"/>
        </w:rPr>
        <w:t xml:space="preserve">. </w:t>
      </w:r>
    </w:p>
    <w:p w14:paraId="627AD042" w14:textId="3F2F5CAD"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Ms. Kell</w:t>
      </w:r>
      <w:r w:rsidR="00775AE1">
        <w:rPr>
          <w:rFonts w:ascii="Times New Roman" w:eastAsia="Times New Roman" w:hAnsi="Times New Roman" w:cs="Times New Roman"/>
          <w:sz w:val="24"/>
          <w:szCs w:val="24"/>
        </w:rPr>
        <w:t>e</w:t>
      </w:r>
      <w:r w:rsidRPr="003D21AF">
        <w:rPr>
          <w:rFonts w:ascii="Times New Roman" w:eastAsia="Times New Roman" w:hAnsi="Times New Roman" w:cs="Times New Roman"/>
          <w:sz w:val="24"/>
          <w:szCs w:val="24"/>
        </w:rPr>
        <w:t>y asked for clarification</w:t>
      </w:r>
      <w:r w:rsidR="00BD7069">
        <w:rPr>
          <w:rFonts w:ascii="Times New Roman" w:eastAsia="Times New Roman" w:hAnsi="Times New Roman" w:cs="Times New Roman"/>
          <w:sz w:val="24"/>
          <w:szCs w:val="24"/>
        </w:rPr>
        <w:t xml:space="preserve">. </w:t>
      </w:r>
    </w:p>
    <w:p w14:paraId="0037FF94" w14:textId="4B277165"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 xml:space="preserve">Dean Cox asked </w:t>
      </w:r>
      <w:r w:rsidR="006235F0">
        <w:rPr>
          <w:rFonts w:ascii="Times New Roman" w:eastAsia="Times New Roman" w:hAnsi="Times New Roman" w:cs="Times New Roman"/>
          <w:sz w:val="24"/>
          <w:szCs w:val="24"/>
        </w:rPr>
        <w:t xml:space="preserve">for </w:t>
      </w:r>
      <w:r w:rsidRPr="003D21AF">
        <w:rPr>
          <w:rFonts w:ascii="Times New Roman" w:eastAsia="Times New Roman" w:hAnsi="Times New Roman" w:cs="Times New Roman"/>
          <w:sz w:val="24"/>
          <w:szCs w:val="24"/>
        </w:rPr>
        <w:t xml:space="preserve">the time frame for all </w:t>
      </w:r>
      <w:r w:rsidR="006235F0">
        <w:rPr>
          <w:rFonts w:ascii="Times New Roman" w:eastAsia="Times New Roman" w:hAnsi="Times New Roman" w:cs="Times New Roman"/>
          <w:sz w:val="24"/>
          <w:szCs w:val="24"/>
        </w:rPr>
        <w:t>conditions</w:t>
      </w:r>
      <w:r w:rsidR="006235F0" w:rsidRPr="003D21AF">
        <w:rPr>
          <w:rFonts w:ascii="Times New Roman" w:eastAsia="Times New Roman" w:hAnsi="Times New Roman" w:cs="Times New Roman"/>
          <w:sz w:val="24"/>
          <w:szCs w:val="24"/>
        </w:rPr>
        <w:t xml:space="preserve"> </w:t>
      </w:r>
      <w:r w:rsidR="00BD7069">
        <w:rPr>
          <w:rFonts w:ascii="Times New Roman" w:eastAsia="Times New Roman" w:hAnsi="Times New Roman" w:cs="Times New Roman"/>
          <w:sz w:val="24"/>
          <w:szCs w:val="24"/>
        </w:rPr>
        <w:t xml:space="preserve">mentioned within the </w:t>
      </w:r>
      <w:r w:rsidR="006235F0">
        <w:rPr>
          <w:rFonts w:ascii="Times New Roman" w:eastAsia="Times New Roman" w:hAnsi="Times New Roman" w:cs="Times New Roman"/>
          <w:sz w:val="24"/>
          <w:szCs w:val="24"/>
        </w:rPr>
        <w:t>staff report</w:t>
      </w:r>
      <w:r w:rsidRPr="003D21AF">
        <w:rPr>
          <w:rFonts w:ascii="Times New Roman" w:eastAsia="Times New Roman" w:hAnsi="Times New Roman" w:cs="Times New Roman"/>
          <w:sz w:val="24"/>
          <w:szCs w:val="24"/>
        </w:rPr>
        <w:t xml:space="preserve">. </w:t>
      </w:r>
    </w:p>
    <w:p w14:paraId="6545D405" w14:textId="61156916"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Ms. Kell</w:t>
      </w:r>
      <w:r w:rsidR="00775AE1">
        <w:rPr>
          <w:rFonts w:ascii="Times New Roman" w:eastAsia="Times New Roman" w:hAnsi="Times New Roman" w:cs="Times New Roman"/>
          <w:sz w:val="24"/>
          <w:szCs w:val="24"/>
        </w:rPr>
        <w:t>e</w:t>
      </w:r>
      <w:r w:rsidRPr="003D21AF">
        <w:rPr>
          <w:rFonts w:ascii="Times New Roman" w:eastAsia="Times New Roman" w:hAnsi="Times New Roman" w:cs="Times New Roman"/>
          <w:sz w:val="24"/>
          <w:szCs w:val="24"/>
        </w:rPr>
        <w:t>y stated there will be monitoring directly after the beds open and</w:t>
      </w:r>
      <w:r w:rsidR="00BD7069">
        <w:rPr>
          <w:rFonts w:ascii="Times New Roman" w:eastAsia="Times New Roman" w:hAnsi="Times New Roman" w:cs="Times New Roman"/>
          <w:sz w:val="24"/>
          <w:szCs w:val="24"/>
        </w:rPr>
        <w:t xml:space="preserve"> </w:t>
      </w:r>
      <w:r w:rsidR="006235F0">
        <w:rPr>
          <w:rFonts w:ascii="Times New Roman" w:eastAsia="Times New Roman" w:hAnsi="Times New Roman" w:cs="Times New Roman"/>
          <w:sz w:val="24"/>
          <w:szCs w:val="24"/>
        </w:rPr>
        <w:t xml:space="preserve">that the Department </w:t>
      </w:r>
      <w:r w:rsidR="00BD7069">
        <w:rPr>
          <w:rFonts w:ascii="Times New Roman" w:eastAsia="Times New Roman" w:hAnsi="Times New Roman" w:cs="Times New Roman"/>
          <w:sz w:val="24"/>
          <w:szCs w:val="24"/>
        </w:rPr>
        <w:t xml:space="preserve">will monitor annually and as </w:t>
      </w:r>
      <w:r w:rsidR="006235F0">
        <w:rPr>
          <w:rFonts w:ascii="Times New Roman" w:eastAsia="Times New Roman" w:hAnsi="Times New Roman" w:cs="Times New Roman"/>
          <w:sz w:val="24"/>
          <w:szCs w:val="24"/>
        </w:rPr>
        <w:t>needed</w:t>
      </w:r>
      <w:r w:rsidR="00BD7069">
        <w:rPr>
          <w:rFonts w:ascii="Times New Roman" w:eastAsia="Times New Roman" w:hAnsi="Times New Roman" w:cs="Times New Roman"/>
          <w:sz w:val="24"/>
          <w:szCs w:val="24"/>
        </w:rPr>
        <w:t xml:space="preserve">.  </w:t>
      </w:r>
      <w:r w:rsidR="006235F0">
        <w:rPr>
          <w:rFonts w:ascii="Times New Roman" w:eastAsia="Times New Roman" w:hAnsi="Times New Roman" w:cs="Times New Roman"/>
          <w:sz w:val="24"/>
          <w:szCs w:val="24"/>
        </w:rPr>
        <w:t xml:space="preserve">She stated that these </w:t>
      </w:r>
      <w:r w:rsidR="001F3A75">
        <w:rPr>
          <w:rFonts w:ascii="Times New Roman" w:eastAsia="Times New Roman" w:hAnsi="Times New Roman" w:cs="Times New Roman"/>
          <w:sz w:val="24"/>
          <w:szCs w:val="24"/>
        </w:rPr>
        <w:t>changes</w:t>
      </w:r>
      <w:r w:rsidR="006235F0">
        <w:rPr>
          <w:rFonts w:ascii="Times New Roman" w:eastAsia="Times New Roman" w:hAnsi="Times New Roman" w:cs="Times New Roman"/>
          <w:sz w:val="24"/>
          <w:szCs w:val="24"/>
        </w:rPr>
        <w:t xml:space="preserve"> </w:t>
      </w:r>
      <w:r w:rsidR="00BD7069">
        <w:rPr>
          <w:rFonts w:ascii="Times New Roman" w:eastAsia="Times New Roman" w:hAnsi="Times New Roman" w:cs="Times New Roman"/>
          <w:sz w:val="24"/>
          <w:szCs w:val="24"/>
        </w:rPr>
        <w:t xml:space="preserve">should be seen quickly and </w:t>
      </w:r>
      <w:r w:rsidR="001F3A75">
        <w:rPr>
          <w:rFonts w:ascii="Times New Roman" w:eastAsia="Times New Roman" w:hAnsi="Times New Roman" w:cs="Times New Roman"/>
          <w:sz w:val="24"/>
          <w:szCs w:val="24"/>
        </w:rPr>
        <w:t xml:space="preserve">then </w:t>
      </w:r>
      <w:r w:rsidR="00BD7069">
        <w:rPr>
          <w:rFonts w:ascii="Times New Roman" w:eastAsia="Times New Roman" w:hAnsi="Times New Roman" w:cs="Times New Roman"/>
          <w:sz w:val="24"/>
          <w:szCs w:val="24"/>
        </w:rPr>
        <w:t>defer</w:t>
      </w:r>
      <w:r w:rsidR="006235F0">
        <w:rPr>
          <w:rFonts w:ascii="Times New Roman" w:eastAsia="Times New Roman" w:hAnsi="Times New Roman" w:cs="Times New Roman"/>
          <w:sz w:val="24"/>
          <w:szCs w:val="24"/>
        </w:rPr>
        <w:t>red</w:t>
      </w:r>
      <w:r w:rsidR="00BD7069">
        <w:rPr>
          <w:rFonts w:ascii="Times New Roman" w:eastAsia="Times New Roman" w:hAnsi="Times New Roman" w:cs="Times New Roman"/>
          <w:sz w:val="24"/>
          <w:szCs w:val="24"/>
        </w:rPr>
        <w:t xml:space="preserve"> to </w:t>
      </w:r>
      <w:r w:rsidR="006235F0">
        <w:rPr>
          <w:rFonts w:ascii="Times New Roman" w:eastAsia="Times New Roman" w:hAnsi="Times New Roman" w:cs="Times New Roman"/>
          <w:sz w:val="24"/>
          <w:szCs w:val="24"/>
        </w:rPr>
        <w:t xml:space="preserve">the </w:t>
      </w:r>
      <w:r w:rsidR="00BD7069">
        <w:rPr>
          <w:rFonts w:ascii="Times New Roman" w:eastAsia="Times New Roman" w:hAnsi="Times New Roman" w:cs="Times New Roman"/>
          <w:sz w:val="24"/>
          <w:szCs w:val="24"/>
        </w:rPr>
        <w:t xml:space="preserve">applicant </w:t>
      </w:r>
      <w:r w:rsidR="001F3A75">
        <w:rPr>
          <w:rFonts w:ascii="Times New Roman" w:eastAsia="Times New Roman" w:hAnsi="Times New Roman" w:cs="Times New Roman"/>
          <w:sz w:val="24"/>
          <w:szCs w:val="24"/>
        </w:rPr>
        <w:t>to speak to their</w:t>
      </w:r>
      <w:r w:rsidR="00BD7069">
        <w:rPr>
          <w:rFonts w:ascii="Times New Roman" w:eastAsia="Times New Roman" w:hAnsi="Times New Roman" w:cs="Times New Roman"/>
          <w:sz w:val="24"/>
          <w:szCs w:val="24"/>
        </w:rPr>
        <w:t xml:space="preserve"> timelines. </w:t>
      </w:r>
      <w:r w:rsidRPr="003D21AF">
        <w:rPr>
          <w:rFonts w:ascii="Times New Roman" w:eastAsia="Times New Roman" w:hAnsi="Times New Roman" w:cs="Times New Roman"/>
          <w:sz w:val="24"/>
          <w:szCs w:val="24"/>
        </w:rPr>
        <w:t xml:space="preserve"> </w:t>
      </w:r>
    </w:p>
    <w:p w14:paraId="31D63FB0" w14:textId="53113EBA"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David McCre</w:t>
      </w:r>
      <w:r w:rsidR="00D75159">
        <w:rPr>
          <w:rFonts w:ascii="Times New Roman" w:eastAsia="Times New Roman" w:hAnsi="Times New Roman" w:cs="Times New Roman"/>
          <w:sz w:val="24"/>
          <w:szCs w:val="24"/>
        </w:rPr>
        <w:t>a</w:t>
      </w:r>
      <w:r w:rsidRPr="003D21AF">
        <w:rPr>
          <w:rFonts w:ascii="Times New Roman" w:eastAsia="Times New Roman" w:hAnsi="Times New Roman" w:cs="Times New Roman"/>
          <w:sz w:val="24"/>
          <w:szCs w:val="24"/>
        </w:rPr>
        <w:t>dy</w:t>
      </w:r>
      <w:r w:rsidR="00BD7069">
        <w:rPr>
          <w:rFonts w:ascii="Times New Roman" w:eastAsia="Times New Roman" w:hAnsi="Times New Roman" w:cs="Times New Roman"/>
          <w:sz w:val="24"/>
          <w:szCs w:val="24"/>
        </w:rPr>
        <w:t xml:space="preserve">, </w:t>
      </w:r>
      <w:r w:rsidR="00D75159" w:rsidRPr="00D75159">
        <w:rPr>
          <w:rFonts w:ascii="Times New Roman" w:eastAsia="Times New Roman" w:hAnsi="Times New Roman" w:cs="Times New Roman"/>
          <w:sz w:val="24"/>
          <w:szCs w:val="24"/>
        </w:rPr>
        <w:t xml:space="preserve">President, </w:t>
      </w:r>
      <w:proofErr w:type="gramStart"/>
      <w:r w:rsidR="00D75159" w:rsidRPr="00D75159">
        <w:rPr>
          <w:rFonts w:ascii="Times New Roman" w:eastAsia="Times New Roman" w:hAnsi="Times New Roman" w:cs="Times New Roman"/>
          <w:sz w:val="24"/>
          <w:szCs w:val="24"/>
        </w:rPr>
        <w:t>Brigham</w:t>
      </w:r>
      <w:proofErr w:type="gramEnd"/>
      <w:r w:rsidR="00D75159" w:rsidRPr="00D75159">
        <w:rPr>
          <w:rFonts w:ascii="Times New Roman" w:eastAsia="Times New Roman" w:hAnsi="Times New Roman" w:cs="Times New Roman"/>
          <w:sz w:val="24"/>
          <w:szCs w:val="24"/>
        </w:rPr>
        <w:t xml:space="preserve"> and Women’s Faulkner Hospital</w:t>
      </w:r>
      <w:r w:rsidR="00D75159">
        <w:rPr>
          <w:rFonts w:ascii="Times New Roman" w:eastAsia="Times New Roman" w:hAnsi="Times New Roman" w:cs="Times New Roman"/>
          <w:sz w:val="24"/>
          <w:szCs w:val="24"/>
        </w:rPr>
        <w:t xml:space="preserve">, </w:t>
      </w:r>
      <w:r w:rsidRPr="003D21AF">
        <w:rPr>
          <w:rFonts w:ascii="Times New Roman" w:eastAsia="Times New Roman" w:hAnsi="Times New Roman" w:cs="Times New Roman"/>
          <w:sz w:val="24"/>
          <w:szCs w:val="24"/>
        </w:rPr>
        <w:t xml:space="preserve">stated they will implement conditions immediately upon opening and </w:t>
      </w:r>
      <w:r w:rsidR="001F3A75">
        <w:rPr>
          <w:rFonts w:ascii="Times New Roman" w:eastAsia="Times New Roman" w:hAnsi="Times New Roman" w:cs="Times New Roman"/>
          <w:sz w:val="24"/>
          <w:szCs w:val="24"/>
        </w:rPr>
        <w:t xml:space="preserve">will </w:t>
      </w:r>
      <w:r w:rsidRPr="003D21AF">
        <w:rPr>
          <w:rFonts w:ascii="Times New Roman" w:eastAsia="Times New Roman" w:hAnsi="Times New Roman" w:cs="Times New Roman"/>
          <w:sz w:val="24"/>
          <w:szCs w:val="24"/>
        </w:rPr>
        <w:t xml:space="preserve">report out </w:t>
      </w:r>
      <w:r w:rsidR="00BD7069">
        <w:rPr>
          <w:rFonts w:ascii="Times New Roman" w:eastAsia="Times New Roman" w:hAnsi="Times New Roman" w:cs="Times New Roman"/>
          <w:sz w:val="24"/>
          <w:szCs w:val="24"/>
        </w:rPr>
        <w:t>regularly.</w:t>
      </w:r>
    </w:p>
    <w:p w14:paraId="15BDFC75" w14:textId="3490386C"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Dean Cox asked for clarification on what would happen i</w:t>
      </w:r>
      <w:r w:rsidR="00D75159">
        <w:rPr>
          <w:rFonts w:ascii="Times New Roman" w:eastAsia="Times New Roman" w:hAnsi="Times New Roman" w:cs="Times New Roman"/>
          <w:sz w:val="24"/>
          <w:szCs w:val="24"/>
        </w:rPr>
        <w:t>f the application</w:t>
      </w:r>
      <w:r w:rsidRPr="003D21AF">
        <w:rPr>
          <w:rFonts w:ascii="Times New Roman" w:eastAsia="Times New Roman" w:hAnsi="Times New Roman" w:cs="Times New Roman"/>
          <w:sz w:val="24"/>
          <w:szCs w:val="24"/>
        </w:rPr>
        <w:t xml:space="preserve"> </w:t>
      </w:r>
      <w:proofErr w:type="gramStart"/>
      <w:r w:rsidRPr="003D21AF">
        <w:rPr>
          <w:rFonts w:ascii="Times New Roman" w:eastAsia="Times New Roman" w:hAnsi="Times New Roman" w:cs="Times New Roman"/>
          <w:sz w:val="24"/>
          <w:szCs w:val="24"/>
        </w:rPr>
        <w:t>is</w:t>
      </w:r>
      <w:proofErr w:type="gramEnd"/>
      <w:r w:rsidR="001F3A75">
        <w:rPr>
          <w:rFonts w:ascii="Times New Roman" w:eastAsia="Times New Roman" w:hAnsi="Times New Roman" w:cs="Times New Roman"/>
          <w:sz w:val="24"/>
          <w:szCs w:val="24"/>
        </w:rPr>
        <w:t xml:space="preserve"> found</w:t>
      </w:r>
      <w:r w:rsidRPr="003D21AF">
        <w:rPr>
          <w:rFonts w:ascii="Times New Roman" w:eastAsia="Times New Roman" w:hAnsi="Times New Roman" w:cs="Times New Roman"/>
          <w:sz w:val="24"/>
          <w:szCs w:val="24"/>
        </w:rPr>
        <w:t xml:space="preserve"> out of compliance. </w:t>
      </w:r>
    </w:p>
    <w:p w14:paraId="4AD07DBC" w14:textId="5AA358B3"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 xml:space="preserve">Ms. Rodman stated that one of the conditions that must be met </w:t>
      </w:r>
      <w:r w:rsidR="00D75159">
        <w:rPr>
          <w:rFonts w:ascii="Times New Roman" w:eastAsia="Times New Roman" w:hAnsi="Times New Roman" w:cs="Times New Roman"/>
          <w:sz w:val="24"/>
          <w:szCs w:val="24"/>
        </w:rPr>
        <w:t xml:space="preserve">within the </w:t>
      </w:r>
      <w:proofErr w:type="spellStart"/>
      <w:r w:rsidR="00D34B41">
        <w:rPr>
          <w:rFonts w:ascii="Times New Roman" w:eastAsia="Times New Roman" w:hAnsi="Times New Roman" w:cs="Times New Roman"/>
          <w:sz w:val="24"/>
          <w:szCs w:val="24"/>
        </w:rPr>
        <w:t>DoN</w:t>
      </w:r>
      <w:proofErr w:type="spellEnd"/>
      <w:r w:rsidR="00D34B41">
        <w:rPr>
          <w:rFonts w:ascii="Times New Roman" w:eastAsia="Times New Roman" w:hAnsi="Times New Roman" w:cs="Times New Roman"/>
          <w:sz w:val="24"/>
          <w:szCs w:val="24"/>
        </w:rPr>
        <w:t xml:space="preserve"> regulation</w:t>
      </w:r>
      <w:r w:rsidR="001F3A75">
        <w:rPr>
          <w:rFonts w:ascii="Times New Roman" w:eastAsia="Times New Roman" w:hAnsi="Times New Roman" w:cs="Times New Roman"/>
          <w:sz w:val="24"/>
          <w:szCs w:val="24"/>
        </w:rPr>
        <w:t xml:space="preserve"> </w:t>
      </w:r>
      <w:r w:rsidR="00D75159">
        <w:rPr>
          <w:rFonts w:ascii="Times New Roman" w:eastAsia="Times New Roman" w:hAnsi="Times New Roman" w:cs="Times New Roman"/>
          <w:sz w:val="24"/>
          <w:szCs w:val="24"/>
        </w:rPr>
        <w:t xml:space="preserve">is that </w:t>
      </w:r>
      <w:r w:rsidRPr="003D21AF">
        <w:rPr>
          <w:rFonts w:ascii="Times New Roman" w:eastAsia="Times New Roman" w:hAnsi="Times New Roman" w:cs="Times New Roman"/>
          <w:sz w:val="24"/>
          <w:szCs w:val="24"/>
        </w:rPr>
        <w:t xml:space="preserve">the applicant must </w:t>
      </w:r>
      <w:proofErr w:type="gramStart"/>
      <w:r w:rsidRPr="003D21AF">
        <w:rPr>
          <w:rFonts w:ascii="Times New Roman" w:eastAsia="Times New Roman" w:hAnsi="Times New Roman" w:cs="Times New Roman"/>
          <w:sz w:val="24"/>
          <w:szCs w:val="24"/>
        </w:rPr>
        <w:t>be in complian</w:t>
      </w:r>
      <w:r w:rsidR="00D75159">
        <w:rPr>
          <w:rFonts w:ascii="Times New Roman" w:eastAsia="Times New Roman" w:hAnsi="Times New Roman" w:cs="Times New Roman"/>
          <w:sz w:val="24"/>
          <w:szCs w:val="24"/>
        </w:rPr>
        <w:t>ce</w:t>
      </w:r>
      <w:r w:rsidRPr="003D21AF">
        <w:rPr>
          <w:rFonts w:ascii="Times New Roman" w:eastAsia="Times New Roman" w:hAnsi="Times New Roman" w:cs="Times New Roman"/>
          <w:sz w:val="24"/>
          <w:szCs w:val="24"/>
        </w:rPr>
        <w:t xml:space="preserve"> with</w:t>
      </w:r>
      <w:proofErr w:type="gramEnd"/>
      <w:r w:rsidRPr="003D21AF">
        <w:rPr>
          <w:rFonts w:ascii="Times New Roman" w:eastAsia="Times New Roman" w:hAnsi="Times New Roman" w:cs="Times New Roman"/>
          <w:sz w:val="24"/>
          <w:szCs w:val="24"/>
        </w:rPr>
        <w:t xml:space="preserve"> state</w:t>
      </w:r>
      <w:r w:rsidR="00D75159">
        <w:rPr>
          <w:rFonts w:ascii="Times New Roman" w:eastAsia="Times New Roman" w:hAnsi="Times New Roman" w:cs="Times New Roman"/>
          <w:sz w:val="24"/>
          <w:szCs w:val="24"/>
        </w:rPr>
        <w:t xml:space="preserve"> and federal laws and</w:t>
      </w:r>
      <w:r w:rsidRPr="003D21AF">
        <w:rPr>
          <w:rFonts w:ascii="Times New Roman" w:eastAsia="Times New Roman" w:hAnsi="Times New Roman" w:cs="Times New Roman"/>
          <w:sz w:val="24"/>
          <w:szCs w:val="24"/>
        </w:rPr>
        <w:t xml:space="preserve"> regulations.  DPH will be receiving their annual report and monitoring data</w:t>
      </w:r>
      <w:r w:rsidR="00D75159">
        <w:rPr>
          <w:rFonts w:ascii="Times New Roman" w:eastAsia="Times New Roman" w:hAnsi="Times New Roman" w:cs="Times New Roman"/>
          <w:sz w:val="24"/>
          <w:szCs w:val="24"/>
        </w:rPr>
        <w:t xml:space="preserve"> and if </w:t>
      </w:r>
      <w:r w:rsidR="00AB1818">
        <w:rPr>
          <w:rFonts w:ascii="Times New Roman" w:eastAsia="Times New Roman" w:hAnsi="Times New Roman" w:cs="Times New Roman"/>
          <w:sz w:val="24"/>
          <w:szCs w:val="24"/>
        </w:rPr>
        <w:t xml:space="preserve">this </w:t>
      </w:r>
      <w:r w:rsidR="00D75159">
        <w:rPr>
          <w:rFonts w:ascii="Times New Roman" w:eastAsia="Times New Roman" w:hAnsi="Times New Roman" w:cs="Times New Roman"/>
          <w:sz w:val="24"/>
          <w:szCs w:val="24"/>
        </w:rPr>
        <w:t>does not demonstrate the metric expectations, t</w:t>
      </w:r>
      <w:r w:rsidRPr="003D21AF">
        <w:rPr>
          <w:rFonts w:ascii="Times New Roman" w:eastAsia="Times New Roman" w:hAnsi="Times New Roman" w:cs="Times New Roman"/>
          <w:sz w:val="24"/>
          <w:szCs w:val="24"/>
        </w:rPr>
        <w:t xml:space="preserve">he PHC will have the opportunity to </w:t>
      </w:r>
      <w:r w:rsidR="00847C2D">
        <w:rPr>
          <w:rFonts w:ascii="Times New Roman" w:eastAsia="Times New Roman" w:hAnsi="Times New Roman" w:cs="Times New Roman"/>
          <w:sz w:val="24"/>
          <w:szCs w:val="24"/>
        </w:rPr>
        <w:t>monitor,</w:t>
      </w:r>
      <w:r w:rsidR="00D75159">
        <w:rPr>
          <w:rFonts w:ascii="Times New Roman" w:eastAsia="Times New Roman" w:hAnsi="Times New Roman" w:cs="Times New Roman"/>
          <w:sz w:val="24"/>
          <w:szCs w:val="24"/>
        </w:rPr>
        <w:t xml:space="preserve"> and </w:t>
      </w:r>
      <w:r w:rsidR="00AB1818">
        <w:rPr>
          <w:rFonts w:ascii="Times New Roman" w:eastAsia="Times New Roman" w:hAnsi="Times New Roman" w:cs="Times New Roman"/>
          <w:sz w:val="24"/>
          <w:szCs w:val="24"/>
        </w:rPr>
        <w:t>the applicant may</w:t>
      </w:r>
      <w:r w:rsidR="00D75159">
        <w:rPr>
          <w:rFonts w:ascii="Times New Roman" w:eastAsia="Times New Roman" w:hAnsi="Times New Roman" w:cs="Times New Roman"/>
          <w:sz w:val="24"/>
          <w:szCs w:val="24"/>
        </w:rPr>
        <w:t xml:space="preserve"> be </w:t>
      </w:r>
      <w:r w:rsidR="00AB1818">
        <w:rPr>
          <w:rFonts w:ascii="Times New Roman" w:eastAsia="Times New Roman" w:hAnsi="Times New Roman" w:cs="Times New Roman"/>
          <w:sz w:val="24"/>
          <w:szCs w:val="24"/>
        </w:rPr>
        <w:t xml:space="preserve">deemed </w:t>
      </w:r>
      <w:r w:rsidR="00D75159">
        <w:rPr>
          <w:rFonts w:ascii="Times New Roman" w:eastAsia="Times New Roman" w:hAnsi="Times New Roman" w:cs="Times New Roman"/>
          <w:sz w:val="24"/>
          <w:szCs w:val="24"/>
        </w:rPr>
        <w:t xml:space="preserve">to </w:t>
      </w:r>
      <w:r w:rsidR="00AB1818">
        <w:rPr>
          <w:rFonts w:ascii="Times New Roman" w:eastAsia="Times New Roman" w:hAnsi="Times New Roman" w:cs="Times New Roman"/>
          <w:sz w:val="24"/>
          <w:szCs w:val="24"/>
        </w:rPr>
        <w:t xml:space="preserve">be </w:t>
      </w:r>
      <w:r w:rsidR="00D75159">
        <w:rPr>
          <w:rFonts w:ascii="Times New Roman" w:eastAsia="Times New Roman" w:hAnsi="Times New Roman" w:cs="Times New Roman"/>
          <w:sz w:val="24"/>
          <w:szCs w:val="24"/>
        </w:rPr>
        <w:t xml:space="preserve">out of compliance.  </w:t>
      </w:r>
    </w:p>
    <w:p w14:paraId="7E0ED56B" w14:textId="499E792E"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 xml:space="preserve">Dean Cox </w:t>
      </w:r>
      <w:r w:rsidR="00D75159">
        <w:rPr>
          <w:rFonts w:ascii="Times New Roman" w:eastAsia="Times New Roman" w:hAnsi="Times New Roman" w:cs="Times New Roman"/>
          <w:sz w:val="24"/>
          <w:szCs w:val="24"/>
        </w:rPr>
        <w:t xml:space="preserve">asked for an explanation of the process for engaging the community </w:t>
      </w:r>
      <w:r w:rsidR="00AB1818">
        <w:rPr>
          <w:rFonts w:ascii="Times New Roman" w:eastAsia="Times New Roman" w:hAnsi="Times New Roman" w:cs="Times New Roman"/>
          <w:sz w:val="24"/>
          <w:szCs w:val="24"/>
        </w:rPr>
        <w:t xml:space="preserve">regarding </w:t>
      </w:r>
      <w:r w:rsidR="00D75159">
        <w:rPr>
          <w:rFonts w:ascii="Times New Roman" w:eastAsia="Times New Roman" w:hAnsi="Times New Roman" w:cs="Times New Roman"/>
          <w:sz w:val="24"/>
          <w:szCs w:val="24"/>
        </w:rPr>
        <w:t xml:space="preserve">utilizing the community benefit funding for this project. </w:t>
      </w:r>
    </w:p>
    <w:p w14:paraId="18519543" w14:textId="73273B2F"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Dr.</w:t>
      </w:r>
      <w:r w:rsidR="00D75159">
        <w:rPr>
          <w:rFonts w:ascii="Times New Roman" w:eastAsia="Times New Roman" w:hAnsi="Times New Roman" w:cs="Times New Roman"/>
          <w:sz w:val="24"/>
          <w:szCs w:val="24"/>
        </w:rPr>
        <w:t xml:space="preserve"> Elsie Tavares,</w:t>
      </w:r>
      <w:r w:rsidRPr="003D21AF">
        <w:rPr>
          <w:rFonts w:ascii="Times New Roman" w:eastAsia="Times New Roman" w:hAnsi="Times New Roman" w:cs="Times New Roman"/>
          <w:sz w:val="24"/>
          <w:szCs w:val="24"/>
        </w:rPr>
        <w:t xml:space="preserve"> </w:t>
      </w:r>
      <w:r w:rsidR="00D75159" w:rsidRPr="00D75159">
        <w:rPr>
          <w:rFonts w:ascii="Times New Roman" w:eastAsia="Times New Roman" w:hAnsi="Times New Roman" w:cs="Times New Roman"/>
          <w:sz w:val="24"/>
          <w:szCs w:val="24"/>
        </w:rPr>
        <w:t>Chief Community Health Equity Officer, Mass General Brigham and Executive Director, Kraft Center for Community Health</w:t>
      </w:r>
      <w:r w:rsidR="00AB1818">
        <w:rPr>
          <w:rFonts w:ascii="Times New Roman" w:eastAsia="Times New Roman" w:hAnsi="Times New Roman" w:cs="Times New Roman"/>
          <w:sz w:val="24"/>
          <w:szCs w:val="24"/>
        </w:rPr>
        <w:t>,</w:t>
      </w:r>
      <w:r w:rsidR="00D75159">
        <w:rPr>
          <w:rFonts w:ascii="Times New Roman" w:eastAsia="Times New Roman" w:hAnsi="Times New Roman" w:cs="Times New Roman"/>
          <w:sz w:val="24"/>
          <w:szCs w:val="24"/>
        </w:rPr>
        <w:t xml:space="preserve"> </w:t>
      </w:r>
      <w:r w:rsidRPr="003D21AF">
        <w:rPr>
          <w:rFonts w:ascii="Times New Roman" w:eastAsia="Times New Roman" w:hAnsi="Times New Roman" w:cs="Times New Roman"/>
          <w:sz w:val="24"/>
          <w:szCs w:val="24"/>
        </w:rPr>
        <w:t xml:space="preserve">stated </w:t>
      </w:r>
      <w:r w:rsidR="00AB1818">
        <w:rPr>
          <w:rFonts w:ascii="Times New Roman" w:eastAsia="Times New Roman" w:hAnsi="Times New Roman" w:cs="Times New Roman"/>
          <w:sz w:val="24"/>
          <w:szCs w:val="24"/>
        </w:rPr>
        <w:t xml:space="preserve">that </w:t>
      </w:r>
      <w:r w:rsidRPr="003D21AF">
        <w:rPr>
          <w:rFonts w:ascii="Times New Roman" w:eastAsia="Times New Roman" w:hAnsi="Times New Roman" w:cs="Times New Roman"/>
          <w:sz w:val="24"/>
          <w:szCs w:val="24"/>
        </w:rPr>
        <w:t>there is a process for engaging the community</w:t>
      </w:r>
      <w:r w:rsidR="00D75159">
        <w:rPr>
          <w:rFonts w:ascii="Times New Roman" w:eastAsia="Times New Roman" w:hAnsi="Times New Roman" w:cs="Times New Roman"/>
          <w:sz w:val="24"/>
          <w:szCs w:val="24"/>
        </w:rPr>
        <w:t xml:space="preserve"> through a community health needs assessment and an advisory board.  There is </w:t>
      </w:r>
      <w:r w:rsidRPr="003D21AF">
        <w:rPr>
          <w:rFonts w:ascii="Times New Roman" w:eastAsia="Times New Roman" w:hAnsi="Times New Roman" w:cs="Times New Roman"/>
          <w:sz w:val="24"/>
          <w:szCs w:val="24"/>
        </w:rPr>
        <w:t xml:space="preserve">ongoing </w:t>
      </w:r>
      <w:r w:rsidR="00D75159">
        <w:rPr>
          <w:rFonts w:ascii="Times New Roman" w:eastAsia="Times New Roman" w:hAnsi="Times New Roman" w:cs="Times New Roman"/>
          <w:sz w:val="24"/>
          <w:szCs w:val="24"/>
        </w:rPr>
        <w:t xml:space="preserve">engagement </w:t>
      </w:r>
      <w:r w:rsidRPr="003D21AF">
        <w:rPr>
          <w:rFonts w:ascii="Times New Roman" w:eastAsia="Times New Roman" w:hAnsi="Times New Roman" w:cs="Times New Roman"/>
          <w:sz w:val="24"/>
          <w:szCs w:val="24"/>
        </w:rPr>
        <w:t xml:space="preserve">through focus groups, </w:t>
      </w:r>
      <w:r w:rsidR="008D5B0C">
        <w:rPr>
          <w:rFonts w:ascii="Times New Roman" w:eastAsia="Times New Roman" w:hAnsi="Times New Roman" w:cs="Times New Roman"/>
          <w:sz w:val="24"/>
          <w:szCs w:val="24"/>
        </w:rPr>
        <w:t xml:space="preserve">a </w:t>
      </w:r>
      <w:r w:rsidRPr="003D21AF">
        <w:rPr>
          <w:rFonts w:ascii="Times New Roman" w:eastAsia="Times New Roman" w:hAnsi="Times New Roman" w:cs="Times New Roman"/>
          <w:sz w:val="24"/>
          <w:szCs w:val="24"/>
        </w:rPr>
        <w:t>survey</w:t>
      </w:r>
      <w:r w:rsidR="008D5B0C">
        <w:rPr>
          <w:rFonts w:ascii="Times New Roman" w:eastAsia="Times New Roman" w:hAnsi="Times New Roman" w:cs="Times New Roman"/>
          <w:sz w:val="24"/>
          <w:szCs w:val="24"/>
        </w:rPr>
        <w:t>,</w:t>
      </w:r>
      <w:r w:rsidRPr="003D21AF">
        <w:rPr>
          <w:rFonts w:ascii="Times New Roman" w:eastAsia="Times New Roman" w:hAnsi="Times New Roman" w:cs="Times New Roman"/>
          <w:sz w:val="24"/>
          <w:szCs w:val="24"/>
        </w:rPr>
        <w:t xml:space="preserve"> and </w:t>
      </w:r>
      <w:r w:rsidR="008D5B0C">
        <w:rPr>
          <w:rFonts w:ascii="Times New Roman" w:eastAsia="Times New Roman" w:hAnsi="Times New Roman" w:cs="Times New Roman"/>
          <w:sz w:val="24"/>
          <w:szCs w:val="24"/>
        </w:rPr>
        <w:t xml:space="preserve">ongoing </w:t>
      </w:r>
      <w:r w:rsidRPr="003D21AF">
        <w:rPr>
          <w:rFonts w:ascii="Times New Roman" w:eastAsia="Times New Roman" w:hAnsi="Times New Roman" w:cs="Times New Roman"/>
          <w:sz w:val="24"/>
          <w:szCs w:val="24"/>
        </w:rPr>
        <w:t xml:space="preserve">discussion to </w:t>
      </w:r>
      <w:r w:rsidR="008D5B0C">
        <w:rPr>
          <w:rFonts w:ascii="Times New Roman" w:eastAsia="Times New Roman" w:hAnsi="Times New Roman" w:cs="Times New Roman"/>
          <w:sz w:val="24"/>
          <w:szCs w:val="24"/>
        </w:rPr>
        <w:t>assess</w:t>
      </w:r>
      <w:r w:rsidR="008D5B0C" w:rsidRPr="003D21AF">
        <w:rPr>
          <w:rFonts w:ascii="Times New Roman" w:eastAsia="Times New Roman" w:hAnsi="Times New Roman" w:cs="Times New Roman"/>
          <w:sz w:val="24"/>
          <w:szCs w:val="24"/>
        </w:rPr>
        <w:t xml:space="preserve"> </w:t>
      </w:r>
      <w:r w:rsidRPr="003D21AF">
        <w:rPr>
          <w:rFonts w:ascii="Times New Roman" w:eastAsia="Times New Roman" w:hAnsi="Times New Roman" w:cs="Times New Roman"/>
          <w:sz w:val="24"/>
          <w:szCs w:val="24"/>
        </w:rPr>
        <w:t xml:space="preserve">their needs for </w:t>
      </w:r>
      <w:r w:rsidR="008D5B0C">
        <w:rPr>
          <w:rFonts w:ascii="Times New Roman" w:eastAsia="Times New Roman" w:hAnsi="Times New Roman" w:cs="Times New Roman"/>
          <w:sz w:val="24"/>
          <w:szCs w:val="24"/>
        </w:rPr>
        <w:t xml:space="preserve">a </w:t>
      </w:r>
      <w:r w:rsidRPr="003D21AF">
        <w:rPr>
          <w:rFonts w:ascii="Times New Roman" w:eastAsia="Times New Roman" w:hAnsi="Times New Roman" w:cs="Times New Roman"/>
          <w:sz w:val="24"/>
          <w:szCs w:val="24"/>
        </w:rPr>
        <w:t>community improvement plan</w:t>
      </w:r>
      <w:r w:rsidR="00D75159">
        <w:rPr>
          <w:rFonts w:ascii="Times New Roman" w:eastAsia="Times New Roman" w:hAnsi="Times New Roman" w:cs="Times New Roman"/>
          <w:sz w:val="24"/>
          <w:szCs w:val="24"/>
        </w:rPr>
        <w:t xml:space="preserve"> and</w:t>
      </w:r>
      <w:r w:rsidR="008D5B0C">
        <w:rPr>
          <w:rFonts w:ascii="Times New Roman" w:eastAsia="Times New Roman" w:hAnsi="Times New Roman" w:cs="Times New Roman"/>
          <w:sz w:val="24"/>
          <w:szCs w:val="24"/>
        </w:rPr>
        <w:t xml:space="preserve"> this work is</w:t>
      </w:r>
      <w:r w:rsidR="00D75159">
        <w:rPr>
          <w:rFonts w:ascii="Times New Roman" w:eastAsia="Times New Roman" w:hAnsi="Times New Roman" w:cs="Times New Roman"/>
          <w:sz w:val="24"/>
          <w:szCs w:val="24"/>
        </w:rPr>
        <w:t xml:space="preserve"> </w:t>
      </w:r>
      <w:proofErr w:type="spellStart"/>
      <w:r w:rsidR="00D75159">
        <w:rPr>
          <w:rFonts w:ascii="Times New Roman" w:eastAsia="Times New Roman" w:hAnsi="Times New Roman" w:cs="Times New Roman"/>
          <w:sz w:val="24"/>
          <w:szCs w:val="24"/>
        </w:rPr>
        <w:t>is</w:t>
      </w:r>
      <w:proofErr w:type="spellEnd"/>
      <w:r w:rsidR="00D75159">
        <w:rPr>
          <w:rFonts w:ascii="Times New Roman" w:eastAsia="Times New Roman" w:hAnsi="Times New Roman" w:cs="Times New Roman"/>
          <w:sz w:val="24"/>
          <w:szCs w:val="24"/>
        </w:rPr>
        <w:t xml:space="preserve"> currently in progress.</w:t>
      </w:r>
      <w:r w:rsidRPr="003D21AF">
        <w:rPr>
          <w:rFonts w:ascii="Times New Roman" w:eastAsia="Times New Roman" w:hAnsi="Times New Roman" w:cs="Times New Roman"/>
          <w:sz w:val="24"/>
          <w:szCs w:val="24"/>
        </w:rPr>
        <w:t xml:space="preserve"> </w:t>
      </w:r>
    </w:p>
    <w:p w14:paraId="4FF93031" w14:textId="6E3FD0AC"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Dean Cox asked if the other T</w:t>
      </w:r>
      <w:r w:rsidR="000848FF">
        <w:rPr>
          <w:rFonts w:ascii="Times New Roman" w:eastAsia="Times New Roman" w:hAnsi="Times New Roman" w:cs="Times New Roman"/>
          <w:sz w:val="24"/>
          <w:szCs w:val="24"/>
        </w:rPr>
        <w:t xml:space="preserve">en </w:t>
      </w:r>
      <w:r w:rsidRPr="003D21AF">
        <w:rPr>
          <w:rFonts w:ascii="Times New Roman" w:eastAsia="Times New Roman" w:hAnsi="Times New Roman" w:cs="Times New Roman"/>
          <w:sz w:val="24"/>
          <w:szCs w:val="24"/>
        </w:rPr>
        <w:t>T</w:t>
      </w:r>
      <w:r w:rsidR="000848FF">
        <w:rPr>
          <w:rFonts w:ascii="Times New Roman" w:eastAsia="Times New Roman" w:hAnsi="Times New Roman" w:cs="Times New Roman"/>
          <w:sz w:val="24"/>
          <w:szCs w:val="24"/>
        </w:rPr>
        <w:t xml:space="preserve">axpayer </w:t>
      </w:r>
      <w:r w:rsidRPr="003D21AF">
        <w:rPr>
          <w:rFonts w:ascii="Times New Roman" w:eastAsia="Times New Roman" w:hAnsi="Times New Roman" w:cs="Times New Roman"/>
          <w:sz w:val="24"/>
          <w:szCs w:val="24"/>
        </w:rPr>
        <w:t>G</w:t>
      </w:r>
      <w:r w:rsidR="000848FF">
        <w:rPr>
          <w:rFonts w:ascii="Times New Roman" w:eastAsia="Times New Roman" w:hAnsi="Times New Roman" w:cs="Times New Roman"/>
          <w:sz w:val="24"/>
          <w:szCs w:val="24"/>
        </w:rPr>
        <w:t>roups</w:t>
      </w:r>
      <w:r w:rsidRPr="003D21AF">
        <w:rPr>
          <w:rFonts w:ascii="Times New Roman" w:eastAsia="Times New Roman" w:hAnsi="Times New Roman" w:cs="Times New Roman"/>
          <w:sz w:val="24"/>
          <w:szCs w:val="24"/>
        </w:rPr>
        <w:t xml:space="preserve"> are in support</w:t>
      </w:r>
      <w:r w:rsidR="000848FF">
        <w:rPr>
          <w:rFonts w:ascii="Times New Roman" w:eastAsia="Times New Roman" w:hAnsi="Times New Roman" w:cs="Times New Roman"/>
          <w:sz w:val="24"/>
          <w:szCs w:val="24"/>
        </w:rPr>
        <w:t xml:space="preserve"> of the DoN</w:t>
      </w:r>
      <w:r w:rsidRPr="003D21AF">
        <w:rPr>
          <w:rFonts w:ascii="Times New Roman" w:eastAsia="Times New Roman" w:hAnsi="Times New Roman" w:cs="Times New Roman"/>
          <w:sz w:val="24"/>
          <w:szCs w:val="24"/>
        </w:rPr>
        <w:t>.</w:t>
      </w:r>
    </w:p>
    <w:p w14:paraId="0686E358" w14:textId="799A0A91"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lastRenderedPageBreak/>
        <w:t>Ms. Kell</w:t>
      </w:r>
      <w:r w:rsidR="00775AE1">
        <w:rPr>
          <w:rFonts w:ascii="Times New Roman" w:eastAsia="Times New Roman" w:hAnsi="Times New Roman" w:cs="Times New Roman"/>
          <w:sz w:val="24"/>
          <w:szCs w:val="24"/>
        </w:rPr>
        <w:t>e</w:t>
      </w:r>
      <w:r w:rsidRPr="003D21AF">
        <w:rPr>
          <w:rFonts w:ascii="Times New Roman" w:eastAsia="Times New Roman" w:hAnsi="Times New Roman" w:cs="Times New Roman"/>
          <w:sz w:val="24"/>
          <w:szCs w:val="24"/>
        </w:rPr>
        <w:t>y stated</w:t>
      </w:r>
      <w:r w:rsidR="008D5B0C">
        <w:rPr>
          <w:rFonts w:ascii="Times New Roman" w:eastAsia="Times New Roman" w:hAnsi="Times New Roman" w:cs="Times New Roman"/>
          <w:sz w:val="24"/>
          <w:szCs w:val="24"/>
        </w:rPr>
        <w:t xml:space="preserve"> that</w:t>
      </w:r>
      <w:r w:rsidRPr="003D21AF">
        <w:rPr>
          <w:rFonts w:ascii="Times New Roman" w:eastAsia="Times New Roman" w:hAnsi="Times New Roman" w:cs="Times New Roman"/>
          <w:sz w:val="24"/>
          <w:szCs w:val="24"/>
        </w:rPr>
        <w:t xml:space="preserve"> all but one is in full </w:t>
      </w:r>
      <w:r w:rsidR="000848FF" w:rsidRPr="003D21AF">
        <w:rPr>
          <w:rFonts w:ascii="Times New Roman" w:eastAsia="Times New Roman" w:hAnsi="Times New Roman" w:cs="Times New Roman"/>
          <w:sz w:val="24"/>
          <w:szCs w:val="24"/>
        </w:rPr>
        <w:t>support,</w:t>
      </w:r>
      <w:r w:rsidRPr="003D21AF">
        <w:rPr>
          <w:rFonts w:ascii="Times New Roman" w:eastAsia="Times New Roman" w:hAnsi="Times New Roman" w:cs="Times New Roman"/>
          <w:sz w:val="24"/>
          <w:szCs w:val="24"/>
        </w:rPr>
        <w:t xml:space="preserve"> and one was not directly supportive</w:t>
      </w:r>
      <w:r w:rsidR="000848FF">
        <w:rPr>
          <w:rFonts w:ascii="Times New Roman" w:eastAsia="Times New Roman" w:hAnsi="Times New Roman" w:cs="Times New Roman"/>
          <w:sz w:val="24"/>
          <w:szCs w:val="24"/>
        </w:rPr>
        <w:t xml:space="preserve"> </w:t>
      </w:r>
      <w:r w:rsidR="008D5B0C">
        <w:rPr>
          <w:rFonts w:ascii="Times New Roman" w:eastAsia="Times New Roman" w:hAnsi="Times New Roman" w:cs="Times New Roman"/>
          <w:sz w:val="24"/>
          <w:szCs w:val="24"/>
        </w:rPr>
        <w:t>for reasons relating to</w:t>
      </w:r>
      <w:r w:rsidR="000848FF">
        <w:rPr>
          <w:rFonts w:ascii="Times New Roman" w:eastAsia="Times New Roman" w:hAnsi="Times New Roman" w:cs="Times New Roman"/>
          <w:sz w:val="24"/>
          <w:szCs w:val="24"/>
        </w:rPr>
        <w:t xml:space="preserve"> broader issues</w:t>
      </w:r>
      <w:r w:rsidR="008D5B0C">
        <w:rPr>
          <w:rFonts w:ascii="Times New Roman" w:eastAsia="Times New Roman" w:hAnsi="Times New Roman" w:cs="Times New Roman"/>
          <w:sz w:val="24"/>
          <w:szCs w:val="24"/>
        </w:rPr>
        <w:t xml:space="preserve">, rather than </w:t>
      </w:r>
      <w:r w:rsidR="00FC5E1C">
        <w:rPr>
          <w:rFonts w:ascii="Times New Roman" w:eastAsia="Times New Roman" w:hAnsi="Times New Roman" w:cs="Times New Roman"/>
          <w:sz w:val="24"/>
          <w:szCs w:val="24"/>
        </w:rPr>
        <w:t xml:space="preserve">reasons relating </w:t>
      </w:r>
      <w:r w:rsidR="000848FF">
        <w:rPr>
          <w:rFonts w:ascii="Times New Roman" w:eastAsia="Times New Roman" w:hAnsi="Times New Roman" w:cs="Times New Roman"/>
          <w:sz w:val="24"/>
          <w:szCs w:val="24"/>
        </w:rPr>
        <w:t xml:space="preserve">to </w:t>
      </w:r>
      <w:r w:rsidR="00FC5E1C">
        <w:rPr>
          <w:rFonts w:ascii="Times New Roman" w:eastAsia="Times New Roman" w:hAnsi="Times New Roman" w:cs="Times New Roman"/>
          <w:sz w:val="24"/>
          <w:szCs w:val="24"/>
        </w:rPr>
        <w:t xml:space="preserve">this </w:t>
      </w:r>
      <w:r w:rsidR="000848FF">
        <w:rPr>
          <w:rFonts w:ascii="Times New Roman" w:eastAsia="Times New Roman" w:hAnsi="Times New Roman" w:cs="Times New Roman"/>
          <w:sz w:val="24"/>
          <w:szCs w:val="24"/>
        </w:rPr>
        <w:t xml:space="preserve">specific </w:t>
      </w:r>
      <w:r w:rsidR="00FC5E1C">
        <w:rPr>
          <w:rFonts w:ascii="Times New Roman" w:eastAsia="Times New Roman" w:hAnsi="Times New Roman" w:cs="Times New Roman"/>
          <w:sz w:val="24"/>
          <w:szCs w:val="24"/>
        </w:rPr>
        <w:t>application</w:t>
      </w:r>
      <w:r w:rsidR="000848FF">
        <w:rPr>
          <w:rFonts w:ascii="Times New Roman" w:eastAsia="Times New Roman" w:hAnsi="Times New Roman" w:cs="Times New Roman"/>
          <w:sz w:val="24"/>
          <w:szCs w:val="24"/>
        </w:rPr>
        <w:t xml:space="preserve">.  </w:t>
      </w:r>
    </w:p>
    <w:p w14:paraId="5F856443" w14:textId="3A6EF935" w:rsidR="003D21AF" w:rsidRPr="003D21AF"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 xml:space="preserve">Dean Cox stated that he would like to review that section of the DoN. </w:t>
      </w:r>
    </w:p>
    <w:p w14:paraId="32A2BEC7" w14:textId="15A29C74" w:rsidR="00AC0338" w:rsidRDefault="003D21AF" w:rsidP="003D21AF">
      <w:pPr>
        <w:pStyle w:val="BodyA"/>
        <w:rPr>
          <w:rFonts w:ascii="Times New Roman" w:eastAsia="Times New Roman" w:hAnsi="Times New Roman" w:cs="Times New Roman"/>
          <w:sz w:val="24"/>
          <w:szCs w:val="24"/>
        </w:rPr>
      </w:pPr>
      <w:r w:rsidRPr="003D21AF">
        <w:rPr>
          <w:rFonts w:ascii="Times New Roman" w:eastAsia="Times New Roman" w:hAnsi="Times New Roman" w:cs="Times New Roman"/>
          <w:sz w:val="24"/>
          <w:szCs w:val="24"/>
        </w:rPr>
        <w:t xml:space="preserve">Ms. </w:t>
      </w:r>
      <w:proofErr w:type="spellStart"/>
      <w:r w:rsidRPr="003D21AF">
        <w:rPr>
          <w:rFonts w:ascii="Times New Roman" w:eastAsia="Times New Roman" w:hAnsi="Times New Roman" w:cs="Times New Roman"/>
          <w:sz w:val="24"/>
          <w:szCs w:val="24"/>
        </w:rPr>
        <w:t>Blondet</w:t>
      </w:r>
      <w:proofErr w:type="spellEnd"/>
      <w:r w:rsidRPr="003D21AF">
        <w:rPr>
          <w:rFonts w:ascii="Times New Roman" w:eastAsia="Times New Roman" w:hAnsi="Times New Roman" w:cs="Times New Roman"/>
          <w:sz w:val="24"/>
          <w:szCs w:val="24"/>
        </w:rPr>
        <w:t xml:space="preserve"> asked if there will be sufficient access and transportation to this facility.  She asked if there is a consideration in the DoN to ease transportation barriers</w:t>
      </w:r>
      <w:r w:rsidR="000848FF">
        <w:rPr>
          <w:rFonts w:ascii="Times New Roman" w:eastAsia="Times New Roman" w:hAnsi="Times New Roman" w:cs="Times New Roman"/>
          <w:sz w:val="24"/>
          <w:szCs w:val="24"/>
        </w:rPr>
        <w:t xml:space="preserve"> for patients</w:t>
      </w:r>
      <w:r w:rsidRPr="003D21AF">
        <w:rPr>
          <w:rFonts w:ascii="Times New Roman" w:eastAsia="Times New Roman" w:hAnsi="Times New Roman" w:cs="Times New Roman"/>
          <w:sz w:val="24"/>
          <w:szCs w:val="24"/>
        </w:rPr>
        <w:t xml:space="preserve">.  </w:t>
      </w:r>
    </w:p>
    <w:p w14:paraId="0F098338" w14:textId="478EAE28" w:rsidR="003D21AF" w:rsidRPr="003D21AF" w:rsidRDefault="003D21AF" w:rsidP="003D21AF">
      <w:pPr>
        <w:rPr>
          <w:rFonts w:eastAsia="Calibri"/>
          <w:szCs w:val="22"/>
          <w:bdr w:val="none" w:sz="0" w:space="0" w:color="auto"/>
        </w:rPr>
      </w:pPr>
      <w:r w:rsidRPr="003D21AF">
        <w:rPr>
          <w:rFonts w:eastAsia="Calibri"/>
          <w:szCs w:val="22"/>
          <w:bdr w:val="none" w:sz="0" w:space="0" w:color="auto"/>
        </w:rPr>
        <w:t>M</w:t>
      </w:r>
      <w:r w:rsidR="000848FF">
        <w:rPr>
          <w:rFonts w:eastAsia="Calibri"/>
          <w:szCs w:val="22"/>
          <w:bdr w:val="none" w:sz="0" w:space="0" w:color="auto"/>
        </w:rPr>
        <w:t>r</w:t>
      </w:r>
      <w:r w:rsidRPr="003D21AF">
        <w:rPr>
          <w:rFonts w:eastAsia="Calibri"/>
          <w:szCs w:val="22"/>
          <w:bdr w:val="none" w:sz="0" w:space="0" w:color="auto"/>
        </w:rPr>
        <w:t>. McCre</w:t>
      </w:r>
      <w:r w:rsidR="000848FF">
        <w:rPr>
          <w:rFonts w:eastAsia="Calibri"/>
          <w:szCs w:val="22"/>
          <w:bdr w:val="none" w:sz="0" w:space="0" w:color="auto"/>
        </w:rPr>
        <w:t>a</w:t>
      </w:r>
      <w:r w:rsidRPr="003D21AF">
        <w:rPr>
          <w:rFonts w:eastAsia="Calibri"/>
          <w:szCs w:val="22"/>
          <w:bdr w:val="none" w:sz="0" w:space="0" w:color="auto"/>
        </w:rPr>
        <w:t xml:space="preserve">dy stated that transportation </w:t>
      </w:r>
      <w:r w:rsidR="00FC5E1C">
        <w:rPr>
          <w:rFonts w:eastAsia="Calibri"/>
          <w:szCs w:val="22"/>
          <w:bdr w:val="none" w:sz="0" w:space="0" w:color="auto"/>
        </w:rPr>
        <w:t xml:space="preserve">is </w:t>
      </w:r>
      <w:r w:rsidRPr="003D21AF">
        <w:rPr>
          <w:rFonts w:eastAsia="Calibri"/>
          <w:szCs w:val="22"/>
          <w:bdr w:val="none" w:sz="0" w:space="0" w:color="auto"/>
        </w:rPr>
        <w:t>important</w:t>
      </w:r>
      <w:r w:rsidR="000848FF">
        <w:rPr>
          <w:rFonts w:eastAsia="Calibri"/>
          <w:szCs w:val="22"/>
          <w:bdr w:val="none" w:sz="0" w:space="0" w:color="auto"/>
        </w:rPr>
        <w:t xml:space="preserve"> for both patients and staff</w:t>
      </w:r>
      <w:r w:rsidRPr="003D21AF">
        <w:rPr>
          <w:rFonts w:eastAsia="Calibri"/>
          <w:szCs w:val="22"/>
          <w:bdr w:val="none" w:sz="0" w:space="0" w:color="auto"/>
        </w:rPr>
        <w:t xml:space="preserve">.  There is one bus line that stops at the facility </w:t>
      </w:r>
      <w:r w:rsidR="000848FF">
        <w:rPr>
          <w:rFonts w:eastAsia="Calibri"/>
          <w:szCs w:val="22"/>
          <w:bdr w:val="none" w:sz="0" w:space="0" w:color="auto"/>
        </w:rPr>
        <w:t>which is what most patient</w:t>
      </w:r>
      <w:r w:rsidR="00517F37">
        <w:rPr>
          <w:rFonts w:eastAsia="Calibri"/>
          <w:szCs w:val="22"/>
          <w:bdr w:val="none" w:sz="0" w:space="0" w:color="auto"/>
        </w:rPr>
        <w:t>s</w:t>
      </w:r>
      <w:r w:rsidR="000848FF">
        <w:rPr>
          <w:rFonts w:eastAsia="Calibri"/>
          <w:szCs w:val="22"/>
          <w:bdr w:val="none" w:sz="0" w:space="0" w:color="auto"/>
        </w:rPr>
        <w:t xml:space="preserve"> rely upon.  He stated </w:t>
      </w:r>
      <w:r w:rsidRPr="003D21AF">
        <w:rPr>
          <w:rFonts w:eastAsia="Calibri"/>
          <w:szCs w:val="22"/>
          <w:bdr w:val="none" w:sz="0" w:space="0" w:color="auto"/>
        </w:rPr>
        <w:t xml:space="preserve">they </w:t>
      </w:r>
      <w:r w:rsidR="000848FF">
        <w:rPr>
          <w:rFonts w:eastAsia="Calibri"/>
          <w:szCs w:val="22"/>
          <w:bdr w:val="none" w:sz="0" w:space="0" w:color="auto"/>
        </w:rPr>
        <w:t xml:space="preserve">will </w:t>
      </w:r>
      <w:r w:rsidRPr="003D21AF">
        <w:rPr>
          <w:rFonts w:eastAsia="Calibri"/>
          <w:szCs w:val="22"/>
          <w:bdr w:val="none" w:sz="0" w:space="0" w:color="auto"/>
        </w:rPr>
        <w:t>provide shuttles for those who cannot or do not drive.  There</w:t>
      </w:r>
      <w:r w:rsidR="000848FF">
        <w:rPr>
          <w:rFonts w:eastAsia="Calibri"/>
          <w:szCs w:val="22"/>
          <w:bdr w:val="none" w:sz="0" w:space="0" w:color="auto"/>
        </w:rPr>
        <w:t xml:space="preserve"> will also be more</w:t>
      </w:r>
      <w:r w:rsidRPr="003D21AF">
        <w:rPr>
          <w:rFonts w:eastAsia="Calibri"/>
          <w:szCs w:val="22"/>
          <w:bdr w:val="none" w:sz="0" w:space="0" w:color="auto"/>
        </w:rPr>
        <w:t xml:space="preserve"> parking available at the </w:t>
      </w:r>
      <w:r w:rsidR="00847C2D" w:rsidRPr="003D21AF">
        <w:rPr>
          <w:rFonts w:eastAsia="Calibri"/>
          <w:szCs w:val="22"/>
          <w:bdr w:val="none" w:sz="0" w:space="0" w:color="auto"/>
        </w:rPr>
        <w:t>facility,</w:t>
      </w:r>
      <w:r w:rsidRPr="003D21AF">
        <w:rPr>
          <w:rFonts w:eastAsia="Calibri"/>
          <w:szCs w:val="22"/>
          <w:bdr w:val="none" w:sz="0" w:space="0" w:color="auto"/>
        </w:rPr>
        <w:t xml:space="preserve"> and</w:t>
      </w:r>
      <w:r w:rsidR="00517F37">
        <w:rPr>
          <w:rFonts w:eastAsia="Calibri"/>
          <w:szCs w:val="22"/>
          <w:bdr w:val="none" w:sz="0" w:space="0" w:color="auto"/>
        </w:rPr>
        <w:t xml:space="preserve"> they</w:t>
      </w:r>
      <w:r w:rsidRPr="003D21AF">
        <w:rPr>
          <w:rFonts w:eastAsia="Calibri"/>
          <w:szCs w:val="22"/>
          <w:bdr w:val="none" w:sz="0" w:space="0" w:color="auto"/>
        </w:rPr>
        <w:t xml:space="preserve"> will be looking into expanding the parking lot. There is also a blue bike station at the locations</w:t>
      </w:r>
      <w:r w:rsidR="00517F37">
        <w:rPr>
          <w:rFonts w:eastAsia="Calibri"/>
          <w:szCs w:val="22"/>
          <w:bdr w:val="none" w:sz="0" w:space="0" w:color="auto"/>
        </w:rPr>
        <w:t>,</w:t>
      </w:r>
      <w:r w:rsidRPr="003D21AF">
        <w:rPr>
          <w:rFonts w:eastAsia="Calibri"/>
          <w:szCs w:val="22"/>
          <w:bdr w:val="none" w:sz="0" w:space="0" w:color="auto"/>
        </w:rPr>
        <w:t xml:space="preserve"> and </w:t>
      </w:r>
      <w:r w:rsidR="00517F37">
        <w:rPr>
          <w:rFonts w:eastAsia="Calibri"/>
          <w:szCs w:val="22"/>
          <w:bdr w:val="none" w:sz="0" w:space="0" w:color="auto"/>
        </w:rPr>
        <w:t xml:space="preserve">that he was </w:t>
      </w:r>
      <w:r w:rsidRPr="003D21AF">
        <w:rPr>
          <w:rFonts w:eastAsia="Calibri"/>
          <w:szCs w:val="22"/>
          <w:bdr w:val="none" w:sz="0" w:space="0" w:color="auto"/>
        </w:rPr>
        <w:t xml:space="preserve">welcome to other ideas.  </w:t>
      </w:r>
    </w:p>
    <w:p w14:paraId="7AFBB6FC" w14:textId="77777777" w:rsidR="003D21AF" w:rsidRPr="003D21AF" w:rsidRDefault="003D21AF" w:rsidP="003D21AF">
      <w:pPr>
        <w:rPr>
          <w:rFonts w:eastAsia="Calibri"/>
          <w:szCs w:val="22"/>
          <w:bdr w:val="none" w:sz="0" w:space="0" w:color="auto"/>
        </w:rPr>
      </w:pPr>
    </w:p>
    <w:p w14:paraId="25A7D1DE" w14:textId="49486A13" w:rsidR="003D21AF" w:rsidRPr="003D21AF" w:rsidRDefault="000848FF" w:rsidP="003D21AF">
      <w:pPr>
        <w:rPr>
          <w:rFonts w:eastAsia="Calibri"/>
          <w:szCs w:val="22"/>
          <w:bdr w:val="none" w:sz="0" w:space="0" w:color="auto"/>
        </w:rPr>
      </w:pPr>
      <w:r>
        <w:rPr>
          <w:rFonts w:eastAsia="Calibri"/>
          <w:szCs w:val="22"/>
          <w:bdr w:val="none" w:sz="0" w:space="0" w:color="auto"/>
        </w:rPr>
        <w:t>Susan Dempsey,</w:t>
      </w:r>
      <w:r w:rsidRPr="000848FF">
        <w:t xml:space="preserve"> </w:t>
      </w:r>
      <w:r w:rsidRPr="000848FF">
        <w:rPr>
          <w:rFonts w:eastAsia="Calibri"/>
          <w:szCs w:val="22"/>
          <w:bdr w:val="none" w:sz="0" w:space="0" w:color="auto"/>
        </w:rPr>
        <w:t xml:space="preserve">Vice President of Clinical Services, </w:t>
      </w:r>
      <w:proofErr w:type="gramStart"/>
      <w:r w:rsidRPr="000848FF">
        <w:rPr>
          <w:rFonts w:eastAsia="Calibri"/>
          <w:szCs w:val="22"/>
          <w:bdr w:val="none" w:sz="0" w:space="0" w:color="auto"/>
        </w:rPr>
        <w:t>Brigham</w:t>
      </w:r>
      <w:proofErr w:type="gramEnd"/>
      <w:r w:rsidRPr="000848FF">
        <w:rPr>
          <w:rFonts w:eastAsia="Calibri"/>
          <w:szCs w:val="22"/>
          <w:bdr w:val="none" w:sz="0" w:space="0" w:color="auto"/>
        </w:rPr>
        <w:t xml:space="preserve"> and Women’s Faulkner Hospital</w:t>
      </w:r>
      <w:r w:rsidR="003D21AF" w:rsidRPr="003D21AF">
        <w:rPr>
          <w:rFonts w:eastAsia="Calibri"/>
          <w:szCs w:val="22"/>
          <w:bdr w:val="none" w:sz="0" w:space="0" w:color="auto"/>
        </w:rPr>
        <w:t xml:space="preserve"> stated </w:t>
      </w:r>
      <w:r>
        <w:rPr>
          <w:rFonts w:eastAsia="Calibri"/>
          <w:szCs w:val="22"/>
          <w:bdr w:val="none" w:sz="0" w:space="0" w:color="auto"/>
        </w:rPr>
        <w:t>they</w:t>
      </w:r>
      <w:r w:rsidR="003D21AF" w:rsidRPr="003D21AF">
        <w:rPr>
          <w:rFonts w:eastAsia="Calibri"/>
          <w:szCs w:val="22"/>
          <w:bdr w:val="none" w:sz="0" w:space="0" w:color="auto"/>
        </w:rPr>
        <w:t xml:space="preserve"> have had discussion</w:t>
      </w:r>
      <w:r w:rsidR="000139B5">
        <w:rPr>
          <w:rFonts w:eastAsia="Calibri"/>
          <w:szCs w:val="22"/>
          <w:bdr w:val="none" w:sz="0" w:space="0" w:color="auto"/>
        </w:rPr>
        <w:t>s</w:t>
      </w:r>
      <w:r w:rsidR="003D21AF" w:rsidRPr="003D21AF">
        <w:rPr>
          <w:rFonts w:eastAsia="Calibri"/>
          <w:szCs w:val="22"/>
          <w:bdr w:val="none" w:sz="0" w:space="0" w:color="auto"/>
        </w:rPr>
        <w:t xml:space="preserve"> with the MBTA to increase </w:t>
      </w:r>
      <w:r w:rsidR="000139B5">
        <w:rPr>
          <w:rFonts w:eastAsia="Calibri"/>
          <w:szCs w:val="22"/>
          <w:bdr w:val="none" w:sz="0" w:space="0" w:color="auto"/>
        </w:rPr>
        <w:t xml:space="preserve">the </w:t>
      </w:r>
      <w:r w:rsidR="003D21AF" w:rsidRPr="003D21AF">
        <w:rPr>
          <w:rFonts w:eastAsia="Calibri"/>
          <w:szCs w:val="22"/>
          <w:bdr w:val="none" w:sz="0" w:space="0" w:color="auto"/>
        </w:rPr>
        <w:t xml:space="preserve">capacity of shuttles and </w:t>
      </w:r>
      <w:r w:rsidR="000139B5">
        <w:rPr>
          <w:rFonts w:eastAsia="Calibri"/>
          <w:szCs w:val="22"/>
          <w:bdr w:val="none" w:sz="0" w:space="0" w:color="auto"/>
        </w:rPr>
        <w:t xml:space="preserve">to </w:t>
      </w:r>
      <w:r w:rsidR="003D21AF" w:rsidRPr="003D21AF">
        <w:rPr>
          <w:rFonts w:eastAsia="Calibri"/>
          <w:szCs w:val="22"/>
          <w:bdr w:val="none" w:sz="0" w:space="0" w:color="auto"/>
        </w:rPr>
        <w:t>require an ADA</w:t>
      </w:r>
      <w:r w:rsidR="000139B5">
        <w:rPr>
          <w:rFonts w:eastAsia="Calibri"/>
          <w:szCs w:val="22"/>
          <w:bdr w:val="none" w:sz="0" w:space="0" w:color="auto"/>
        </w:rPr>
        <w:t>-</w:t>
      </w:r>
      <w:r w:rsidR="003D21AF" w:rsidRPr="003D21AF">
        <w:rPr>
          <w:rFonts w:eastAsia="Calibri"/>
          <w:szCs w:val="22"/>
          <w:bdr w:val="none" w:sz="0" w:space="0" w:color="auto"/>
        </w:rPr>
        <w:t>accessible shuttle to MBTA stations.</w:t>
      </w:r>
      <w:r>
        <w:rPr>
          <w:rFonts w:eastAsia="Calibri"/>
          <w:szCs w:val="22"/>
          <w:bdr w:val="none" w:sz="0" w:space="0" w:color="auto"/>
        </w:rPr>
        <w:t xml:space="preserve">  There will also be accessibility improvements to the campus by adding a wheelchair</w:t>
      </w:r>
      <w:r w:rsidR="000139B5">
        <w:rPr>
          <w:rFonts w:eastAsia="Calibri"/>
          <w:szCs w:val="22"/>
          <w:bdr w:val="none" w:sz="0" w:space="0" w:color="auto"/>
        </w:rPr>
        <w:t>-</w:t>
      </w:r>
      <w:r>
        <w:rPr>
          <w:rFonts w:eastAsia="Calibri"/>
          <w:szCs w:val="22"/>
          <w:bdr w:val="none" w:sz="0" w:space="0" w:color="auto"/>
        </w:rPr>
        <w:t>accessible ramp in the front entrance.  There is also a discussion on how to allow health centers to</w:t>
      </w:r>
      <w:r w:rsidR="000139B5">
        <w:rPr>
          <w:rFonts w:eastAsia="Calibri"/>
          <w:szCs w:val="22"/>
          <w:bdr w:val="none" w:sz="0" w:space="0" w:color="auto"/>
        </w:rPr>
        <w:t xml:space="preserve"> </w:t>
      </w:r>
      <w:proofErr w:type="gramStart"/>
      <w:r w:rsidR="000139B5">
        <w:rPr>
          <w:rFonts w:eastAsia="Calibri"/>
          <w:szCs w:val="22"/>
          <w:bdr w:val="none" w:sz="0" w:space="0" w:color="auto"/>
        </w:rPr>
        <w:t>more</w:t>
      </w:r>
      <w:r>
        <w:rPr>
          <w:rFonts w:eastAsia="Calibri"/>
          <w:szCs w:val="22"/>
          <w:bdr w:val="none" w:sz="0" w:space="0" w:color="auto"/>
        </w:rPr>
        <w:t xml:space="preserve"> easily access the facility</w:t>
      </w:r>
      <w:proofErr w:type="gramEnd"/>
      <w:r>
        <w:rPr>
          <w:rFonts w:eastAsia="Calibri"/>
          <w:szCs w:val="22"/>
          <w:bdr w:val="none" w:sz="0" w:space="0" w:color="auto"/>
        </w:rPr>
        <w:t xml:space="preserve">. </w:t>
      </w:r>
      <w:r w:rsidR="003D21AF" w:rsidRPr="003D21AF">
        <w:rPr>
          <w:rFonts w:eastAsia="Calibri"/>
          <w:szCs w:val="22"/>
          <w:bdr w:val="none" w:sz="0" w:space="0" w:color="auto"/>
        </w:rPr>
        <w:t xml:space="preserve"> </w:t>
      </w:r>
    </w:p>
    <w:p w14:paraId="322AEFEA" w14:textId="77777777" w:rsidR="003D21AF" w:rsidRPr="003D21AF" w:rsidRDefault="003D21AF" w:rsidP="003D21AF">
      <w:pPr>
        <w:rPr>
          <w:rFonts w:eastAsia="Calibri"/>
          <w:szCs w:val="22"/>
          <w:bdr w:val="none" w:sz="0" w:space="0" w:color="auto"/>
        </w:rPr>
      </w:pPr>
    </w:p>
    <w:p w14:paraId="3442BBAD" w14:textId="7A1A4599" w:rsidR="003D21AF" w:rsidRPr="003D21AF" w:rsidRDefault="003D21AF" w:rsidP="003D21AF">
      <w:pPr>
        <w:rPr>
          <w:rFonts w:eastAsia="Calibri"/>
          <w:szCs w:val="22"/>
          <w:bdr w:val="none" w:sz="0" w:space="0" w:color="auto"/>
        </w:rPr>
      </w:pPr>
      <w:r w:rsidRPr="003D21AF">
        <w:rPr>
          <w:rFonts w:eastAsia="Calibri"/>
          <w:szCs w:val="22"/>
          <w:bdr w:val="none" w:sz="0" w:space="0" w:color="auto"/>
        </w:rPr>
        <w:t xml:space="preserve">Ms. </w:t>
      </w:r>
      <w:proofErr w:type="spellStart"/>
      <w:r w:rsidRPr="003D21AF">
        <w:rPr>
          <w:rFonts w:eastAsia="Calibri"/>
          <w:szCs w:val="22"/>
          <w:bdr w:val="none" w:sz="0" w:space="0" w:color="auto"/>
        </w:rPr>
        <w:t>Blondet</w:t>
      </w:r>
      <w:proofErr w:type="spellEnd"/>
      <w:r w:rsidR="00972DA2">
        <w:rPr>
          <w:rFonts w:eastAsia="Calibri"/>
          <w:szCs w:val="22"/>
          <w:bdr w:val="none" w:sz="0" w:space="0" w:color="auto"/>
        </w:rPr>
        <w:t xml:space="preserve"> </w:t>
      </w:r>
      <w:r w:rsidRPr="003D21AF">
        <w:rPr>
          <w:rFonts w:eastAsia="Calibri"/>
          <w:szCs w:val="22"/>
          <w:bdr w:val="none" w:sz="0" w:space="0" w:color="auto"/>
        </w:rPr>
        <w:t xml:space="preserve">stated that the increase in number of beds would increase the population of patients.  She requested </w:t>
      </w:r>
      <w:r w:rsidR="00F409EF">
        <w:rPr>
          <w:rFonts w:eastAsia="Calibri"/>
          <w:szCs w:val="22"/>
          <w:bdr w:val="none" w:sz="0" w:space="0" w:color="auto"/>
        </w:rPr>
        <w:t xml:space="preserve">consideration of </w:t>
      </w:r>
      <w:r w:rsidRPr="003D21AF">
        <w:rPr>
          <w:rFonts w:eastAsia="Calibri"/>
          <w:szCs w:val="22"/>
          <w:bdr w:val="none" w:sz="0" w:space="0" w:color="auto"/>
        </w:rPr>
        <w:t>add</w:t>
      </w:r>
      <w:r w:rsidR="00F409EF">
        <w:rPr>
          <w:rFonts w:eastAsia="Calibri"/>
          <w:szCs w:val="22"/>
          <w:bdr w:val="none" w:sz="0" w:space="0" w:color="auto"/>
        </w:rPr>
        <w:t>ing</w:t>
      </w:r>
      <w:r w:rsidRPr="003D21AF">
        <w:rPr>
          <w:rFonts w:eastAsia="Calibri"/>
          <w:szCs w:val="22"/>
          <w:bdr w:val="none" w:sz="0" w:space="0" w:color="auto"/>
        </w:rPr>
        <w:t xml:space="preserve"> </w:t>
      </w:r>
      <w:r w:rsidR="000848FF">
        <w:rPr>
          <w:rFonts w:eastAsia="Calibri"/>
          <w:szCs w:val="22"/>
          <w:bdr w:val="none" w:sz="0" w:space="0" w:color="auto"/>
        </w:rPr>
        <w:t>a feature for patients to access the</w:t>
      </w:r>
      <w:r w:rsidRPr="003D21AF">
        <w:rPr>
          <w:rFonts w:eastAsia="Calibri"/>
          <w:szCs w:val="22"/>
          <w:bdr w:val="none" w:sz="0" w:space="0" w:color="auto"/>
        </w:rPr>
        <w:t xml:space="preserve"> schedule times for when the shuttles will arrive and depart. </w:t>
      </w:r>
    </w:p>
    <w:p w14:paraId="7F26A340" w14:textId="77777777" w:rsidR="003D21AF" w:rsidRPr="003D21AF" w:rsidRDefault="003D21AF" w:rsidP="003D21AF">
      <w:pPr>
        <w:rPr>
          <w:rFonts w:eastAsia="Calibri"/>
          <w:szCs w:val="22"/>
          <w:bdr w:val="none" w:sz="0" w:space="0" w:color="auto"/>
        </w:rPr>
      </w:pPr>
    </w:p>
    <w:p w14:paraId="3F597BC4" w14:textId="5CECF198" w:rsidR="000848FF" w:rsidRPr="003D21AF" w:rsidRDefault="000848FF" w:rsidP="003D21AF">
      <w:pPr>
        <w:rPr>
          <w:rFonts w:eastAsia="Calibri"/>
          <w:szCs w:val="22"/>
          <w:bdr w:val="none" w:sz="0" w:space="0" w:color="auto"/>
        </w:rPr>
      </w:pPr>
      <w:r>
        <w:rPr>
          <w:rFonts w:eastAsia="Calibri"/>
          <w:szCs w:val="22"/>
          <w:bdr w:val="none" w:sz="0" w:space="0" w:color="auto"/>
        </w:rPr>
        <w:t xml:space="preserve">Ms. Dempsey </w:t>
      </w:r>
      <w:r w:rsidR="003D21AF" w:rsidRPr="003D21AF">
        <w:rPr>
          <w:rFonts w:eastAsia="Calibri"/>
          <w:szCs w:val="22"/>
          <w:bdr w:val="none" w:sz="0" w:space="0" w:color="auto"/>
        </w:rPr>
        <w:t>stated there has been an app that tracks the shuttles</w:t>
      </w:r>
      <w:r>
        <w:rPr>
          <w:rFonts w:eastAsia="Calibri"/>
          <w:szCs w:val="22"/>
          <w:bdr w:val="none" w:sz="0" w:space="0" w:color="auto"/>
        </w:rPr>
        <w:t xml:space="preserve"> for staff</w:t>
      </w:r>
      <w:r w:rsidR="003D21AF" w:rsidRPr="003D21AF">
        <w:rPr>
          <w:rFonts w:eastAsia="Calibri"/>
          <w:szCs w:val="22"/>
          <w:bdr w:val="none" w:sz="0" w:space="0" w:color="auto"/>
        </w:rPr>
        <w:t xml:space="preserve"> and</w:t>
      </w:r>
      <w:r w:rsidR="00F409EF">
        <w:rPr>
          <w:rFonts w:eastAsia="Calibri"/>
          <w:szCs w:val="22"/>
          <w:bdr w:val="none" w:sz="0" w:space="0" w:color="auto"/>
        </w:rPr>
        <w:t xml:space="preserve"> that</w:t>
      </w:r>
      <w:r w:rsidR="003D21AF" w:rsidRPr="003D21AF">
        <w:rPr>
          <w:rFonts w:eastAsia="Calibri"/>
          <w:szCs w:val="22"/>
          <w:bdr w:val="none" w:sz="0" w:space="0" w:color="auto"/>
        </w:rPr>
        <w:t xml:space="preserve"> </w:t>
      </w:r>
      <w:r>
        <w:rPr>
          <w:rFonts w:eastAsia="Calibri"/>
          <w:szCs w:val="22"/>
          <w:bdr w:val="none" w:sz="0" w:space="0" w:color="auto"/>
        </w:rPr>
        <w:t xml:space="preserve">it </w:t>
      </w:r>
      <w:r w:rsidR="003D21AF" w:rsidRPr="003D21AF">
        <w:rPr>
          <w:rFonts w:eastAsia="Calibri"/>
          <w:szCs w:val="22"/>
          <w:bdr w:val="none" w:sz="0" w:space="0" w:color="auto"/>
        </w:rPr>
        <w:t xml:space="preserve">will be rolled out for public use. </w:t>
      </w:r>
    </w:p>
    <w:p w14:paraId="460262F5" w14:textId="77777777" w:rsidR="003D21AF" w:rsidRPr="003D21AF" w:rsidRDefault="003D21AF" w:rsidP="003D21AF">
      <w:pPr>
        <w:rPr>
          <w:rFonts w:eastAsia="Calibri"/>
          <w:szCs w:val="22"/>
          <w:bdr w:val="none" w:sz="0" w:space="0" w:color="auto"/>
        </w:rPr>
      </w:pPr>
    </w:p>
    <w:p w14:paraId="649B3628" w14:textId="19B5C75B" w:rsidR="003D21AF" w:rsidRPr="003D21AF" w:rsidRDefault="003D21AF" w:rsidP="003D21AF">
      <w:pPr>
        <w:rPr>
          <w:rFonts w:eastAsia="Calibri"/>
          <w:szCs w:val="22"/>
          <w:bdr w:val="none" w:sz="0" w:space="0" w:color="auto"/>
        </w:rPr>
      </w:pPr>
      <w:r w:rsidRPr="003D21AF">
        <w:rPr>
          <w:rFonts w:eastAsia="Calibri"/>
          <w:szCs w:val="22"/>
          <w:bdr w:val="none" w:sz="0" w:space="0" w:color="auto"/>
        </w:rPr>
        <w:t>Ms. Kell</w:t>
      </w:r>
      <w:r w:rsidR="00775AE1">
        <w:rPr>
          <w:rFonts w:eastAsia="Calibri"/>
          <w:szCs w:val="22"/>
          <w:bdr w:val="none" w:sz="0" w:space="0" w:color="auto"/>
        </w:rPr>
        <w:t>e</w:t>
      </w:r>
      <w:r w:rsidRPr="003D21AF">
        <w:rPr>
          <w:rFonts w:eastAsia="Calibri"/>
          <w:szCs w:val="22"/>
          <w:bdr w:val="none" w:sz="0" w:space="0" w:color="auto"/>
        </w:rPr>
        <w:t xml:space="preserve">y stated that page 42 of the staff report includes all </w:t>
      </w:r>
      <w:r w:rsidR="000848FF">
        <w:rPr>
          <w:rFonts w:eastAsia="Calibri"/>
          <w:szCs w:val="22"/>
          <w:bdr w:val="none" w:sz="0" w:space="0" w:color="auto"/>
        </w:rPr>
        <w:t>written comment</w:t>
      </w:r>
      <w:r w:rsidR="00F409EF">
        <w:rPr>
          <w:rFonts w:eastAsia="Calibri"/>
          <w:szCs w:val="22"/>
          <w:bdr w:val="none" w:sz="0" w:space="0" w:color="auto"/>
        </w:rPr>
        <w:t>s</w:t>
      </w:r>
      <w:r w:rsidR="000848FF">
        <w:rPr>
          <w:rFonts w:eastAsia="Calibri"/>
          <w:szCs w:val="22"/>
          <w:bdr w:val="none" w:sz="0" w:space="0" w:color="auto"/>
        </w:rPr>
        <w:t xml:space="preserve"> of </w:t>
      </w:r>
      <w:r w:rsidRPr="003D21AF">
        <w:rPr>
          <w:rFonts w:eastAsia="Calibri"/>
          <w:szCs w:val="22"/>
          <w:bdr w:val="none" w:sz="0" w:space="0" w:color="auto"/>
        </w:rPr>
        <w:t>TTG</w:t>
      </w:r>
      <w:r w:rsidR="000848FF">
        <w:rPr>
          <w:rFonts w:eastAsia="Calibri"/>
          <w:szCs w:val="22"/>
          <w:bdr w:val="none" w:sz="0" w:space="0" w:color="auto"/>
        </w:rPr>
        <w:t>s</w:t>
      </w:r>
      <w:r w:rsidR="00F409EF">
        <w:rPr>
          <w:rFonts w:eastAsia="Calibri"/>
          <w:szCs w:val="22"/>
          <w:bdr w:val="none" w:sz="0" w:space="0" w:color="auto"/>
        </w:rPr>
        <w:t>,</w:t>
      </w:r>
      <w:r w:rsidRPr="003D21AF">
        <w:rPr>
          <w:rFonts w:eastAsia="Calibri"/>
          <w:szCs w:val="22"/>
          <w:bdr w:val="none" w:sz="0" w:space="0" w:color="auto"/>
        </w:rPr>
        <w:t xml:space="preserve"> to address </w:t>
      </w:r>
      <w:r w:rsidR="00F409EF">
        <w:rPr>
          <w:rFonts w:eastAsia="Calibri"/>
          <w:szCs w:val="22"/>
          <w:bdr w:val="none" w:sz="0" w:space="0" w:color="auto"/>
        </w:rPr>
        <w:t>Dean Cox’s earlier</w:t>
      </w:r>
      <w:r w:rsidR="00F409EF" w:rsidRPr="003D21AF">
        <w:rPr>
          <w:rFonts w:eastAsia="Calibri"/>
          <w:szCs w:val="22"/>
          <w:bdr w:val="none" w:sz="0" w:space="0" w:color="auto"/>
        </w:rPr>
        <w:t xml:space="preserve"> </w:t>
      </w:r>
      <w:r w:rsidRPr="003D21AF">
        <w:rPr>
          <w:rFonts w:eastAsia="Calibri"/>
          <w:szCs w:val="22"/>
          <w:bdr w:val="none" w:sz="0" w:space="0" w:color="auto"/>
        </w:rPr>
        <w:t xml:space="preserve">question. </w:t>
      </w:r>
    </w:p>
    <w:p w14:paraId="31797E9D" w14:textId="77777777" w:rsidR="003D21AF" w:rsidRPr="003D21AF" w:rsidRDefault="003D21AF" w:rsidP="003D21AF">
      <w:pPr>
        <w:rPr>
          <w:rFonts w:eastAsia="Calibri"/>
          <w:szCs w:val="22"/>
          <w:bdr w:val="none" w:sz="0" w:space="0" w:color="auto"/>
        </w:rPr>
      </w:pPr>
    </w:p>
    <w:p w14:paraId="1CFB1DF6" w14:textId="52C420DC" w:rsidR="003D21AF" w:rsidRPr="003D21AF" w:rsidRDefault="003D21AF" w:rsidP="003D21AF">
      <w:pPr>
        <w:rPr>
          <w:rFonts w:eastAsia="Calibri"/>
          <w:szCs w:val="22"/>
          <w:bdr w:val="none" w:sz="0" w:space="0" w:color="auto"/>
        </w:rPr>
      </w:pPr>
      <w:r w:rsidRPr="003D21AF">
        <w:rPr>
          <w:rFonts w:eastAsia="Calibri"/>
          <w:szCs w:val="22"/>
          <w:bdr w:val="none" w:sz="0" w:space="0" w:color="auto"/>
        </w:rPr>
        <w:t>Ms. Moscato stated she appreciate</w:t>
      </w:r>
      <w:r w:rsidR="00F409EF">
        <w:rPr>
          <w:rFonts w:eastAsia="Calibri"/>
          <w:szCs w:val="22"/>
          <w:bdr w:val="none" w:sz="0" w:space="0" w:color="auto"/>
        </w:rPr>
        <w:t>d</w:t>
      </w:r>
      <w:r w:rsidRPr="003D21AF">
        <w:rPr>
          <w:rFonts w:eastAsia="Calibri"/>
          <w:szCs w:val="22"/>
          <w:bdr w:val="none" w:sz="0" w:space="0" w:color="auto"/>
        </w:rPr>
        <w:t xml:space="preserve"> the </w:t>
      </w:r>
      <w:r w:rsidR="000848FF" w:rsidRPr="003D21AF">
        <w:rPr>
          <w:rFonts w:eastAsia="Calibri"/>
          <w:szCs w:val="22"/>
          <w:bdr w:val="none" w:sz="0" w:space="0" w:color="auto"/>
        </w:rPr>
        <w:t>comprehensive</w:t>
      </w:r>
      <w:r w:rsidRPr="003D21AF">
        <w:rPr>
          <w:rFonts w:eastAsia="Calibri"/>
          <w:szCs w:val="22"/>
          <w:bdr w:val="none" w:sz="0" w:space="0" w:color="auto"/>
        </w:rPr>
        <w:t xml:space="preserve"> information in the application.  She </w:t>
      </w:r>
      <w:r w:rsidR="00F409EF">
        <w:rPr>
          <w:rFonts w:eastAsia="Calibri"/>
          <w:szCs w:val="22"/>
          <w:bdr w:val="none" w:sz="0" w:space="0" w:color="auto"/>
        </w:rPr>
        <w:t>inquired</w:t>
      </w:r>
      <w:r w:rsidR="00F409EF" w:rsidRPr="003D21AF">
        <w:rPr>
          <w:rFonts w:eastAsia="Calibri"/>
          <w:szCs w:val="22"/>
          <w:bdr w:val="none" w:sz="0" w:space="0" w:color="auto"/>
        </w:rPr>
        <w:t xml:space="preserve"> </w:t>
      </w:r>
      <w:r w:rsidR="00F409EF">
        <w:rPr>
          <w:rFonts w:eastAsia="Calibri"/>
          <w:szCs w:val="22"/>
          <w:bdr w:val="none" w:sz="0" w:space="0" w:color="auto"/>
        </w:rPr>
        <w:t>about</w:t>
      </w:r>
      <w:r w:rsidR="006E159E">
        <w:rPr>
          <w:rFonts w:eastAsia="Calibri"/>
          <w:szCs w:val="22"/>
          <w:bdr w:val="none" w:sz="0" w:space="0" w:color="auto"/>
        </w:rPr>
        <w:t xml:space="preserve"> observation bed</w:t>
      </w:r>
      <w:r w:rsidR="00F409EF">
        <w:rPr>
          <w:rFonts w:eastAsia="Calibri"/>
          <w:szCs w:val="22"/>
          <w:bdr w:val="none" w:sz="0" w:space="0" w:color="auto"/>
        </w:rPr>
        <w:t>s:</w:t>
      </w:r>
      <w:r w:rsidR="006E159E">
        <w:rPr>
          <w:rFonts w:eastAsia="Calibri"/>
          <w:szCs w:val="22"/>
          <w:bdr w:val="none" w:sz="0" w:space="0" w:color="auto"/>
        </w:rPr>
        <w:t xml:space="preserve"> what is the current number of beds and what will be the increase</w:t>
      </w:r>
      <w:r w:rsidR="00F409EF">
        <w:rPr>
          <w:rFonts w:eastAsia="Calibri"/>
          <w:szCs w:val="22"/>
          <w:bdr w:val="none" w:sz="0" w:space="0" w:color="auto"/>
        </w:rPr>
        <w:t>d</w:t>
      </w:r>
      <w:r w:rsidR="006E159E">
        <w:rPr>
          <w:rFonts w:eastAsia="Calibri"/>
          <w:szCs w:val="22"/>
          <w:bdr w:val="none" w:sz="0" w:space="0" w:color="auto"/>
        </w:rPr>
        <w:t xml:space="preserve"> number of beds</w:t>
      </w:r>
      <w:r w:rsidR="00F409EF">
        <w:rPr>
          <w:rFonts w:eastAsia="Calibri"/>
          <w:szCs w:val="22"/>
          <w:bdr w:val="none" w:sz="0" w:space="0" w:color="auto"/>
        </w:rPr>
        <w:t>?</w:t>
      </w:r>
    </w:p>
    <w:p w14:paraId="68B9206F" w14:textId="77777777" w:rsidR="003D21AF" w:rsidRPr="003D21AF" w:rsidRDefault="003D21AF" w:rsidP="003D21AF">
      <w:pPr>
        <w:rPr>
          <w:rFonts w:eastAsia="Calibri"/>
          <w:szCs w:val="22"/>
          <w:bdr w:val="none" w:sz="0" w:space="0" w:color="auto"/>
        </w:rPr>
      </w:pPr>
    </w:p>
    <w:p w14:paraId="211E39C3" w14:textId="40E59912" w:rsidR="003D21AF" w:rsidRPr="003D21AF" w:rsidRDefault="003D21AF" w:rsidP="003D21AF">
      <w:pPr>
        <w:rPr>
          <w:rFonts w:eastAsia="Calibri"/>
          <w:szCs w:val="22"/>
          <w:bdr w:val="none" w:sz="0" w:space="0" w:color="auto"/>
        </w:rPr>
      </w:pPr>
      <w:r w:rsidRPr="003D21AF">
        <w:rPr>
          <w:rFonts w:eastAsia="Calibri"/>
          <w:szCs w:val="22"/>
          <w:bdr w:val="none" w:sz="0" w:space="0" w:color="auto"/>
        </w:rPr>
        <w:t>Mr. McCre</w:t>
      </w:r>
      <w:r w:rsidR="006E159E">
        <w:rPr>
          <w:rFonts w:eastAsia="Calibri"/>
          <w:szCs w:val="22"/>
          <w:bdr w:val="none" w:sz="0" w:space="0" w:color="auto"/>
        </w:rPr>
        <w:t>a</w:t>
      </w:r>
      <w:r w:rsidRPr="003D21AF">
        <w:rPr>
          <w:rFonts w:eastAsia="Calibri"/>
          <w:szCs w:val="22"/>
          <w:bdr w:val="none" w:sz="0" w:space="0" w:color="auto"/>
        </w:rPr>
        <w:t>dy stated that the</w:t>
      </w:r>
      <w:r w:rsidR="006E159E">
        <w:rPr>
          <w:rFonts w:eastAsia="Calibri"/>
          <w:szCs w:val="22"/>
          <w:bdr w:val="none" w:sz="0" w:space="0" w:color="auto"/>
        </w:rPr>
        <w:t xml:space="preserve">re are currently 12 </w:t>
      </w:r>
      <w:r w:rsidR="00F409EF">
        <w:rPr>
          <w:rFonts w:eastAsia="Calibri"/>
          <w:szCs w:val="22"/>
          <w:bdr w:val="none" w:sz="0" w:space="0" w:color="auto"/>
        </w:rPr>
        <w:t xml:space="preserve">emergency department (ED) </w:t>
      </w:r>
      <w:r w:rsidRPr="003D21AF">
        <w:rPr>
          <w:rFonts w:eastAsia="Calibri"/>
          <w:szCs w:val="22"/>
          <w:bdr w:val="none" w:sz="0" w:space="0" w:color="auto"/>
        </w:rPr>
        <w:t>observation beds</w:t>
      </w:r>
      <w:r w:rsidR="006E159E">
        <w:rPr>
          <w:rFonts w:eastAsia="Calibri"/>
          <w:szCs w:val="22"/>
          <w:bdr w:val="none" w:sz="0" w:space="0" w:color="auto"/>
        </w:rPr>
        <w:t>.  The observatio</w:t>
      </w:r>
      <w:r w:rsidR="00F409EF">
        <w:rPr>
          <w:rFonts w:eastAsia="Calibri"/>
          <w:szCs w:val="22"/>
          <w:bdr w:val="none" w:sz="0" w:space="0" w:color="auto"/>
        </w:rPr>
        <w:t>n</w:t>
      </w:r>
      <w:r w:rsidR="006E159E">
        <w:rPr>
          <w:rFonts w:eastAsia="Calibri"/>
          <w:szCs w:val="22"/>
          <w:bdr w:val="none" w:sz="0" w:space="0" w:color="auto"/>
        </w:rPr>
        <w:t xml:space="preserve"> beds to be added would be </w:t>
      </w:r>
      <w:r w:rsidRPr="003D21AF">
        <w:rPr>
          <w:rFonts w:eastAsia="Calibri"/>
          <w:szCs w:val="22"/>
          <w:bdr w:val="none" w:sz="0" w:space="0" w:color="auto"/>
        </w:rPr>
        <w:t>used to care for patient</w:t>
      </w:r>
      <w:r w:rsidR="00DD73C1">
        <w:rPr>
          <w:rFonts w:eastAsia="Calibri"/>
          <w:szCs w:val="22"/>
          <w:bdr w:val="none" w:sz="0" w:space="0" w:color="auto"/>
        </w:rPr>
        <w:t>s</w:t>
      </w:r>
      <w:r w:rsidRPr="003D21AF">
        <w:rPr>
          <w:rFonts w:eastAsia="Calibri"/>
          <w:szCs w:val="22"/>
          <w:bdr w:val="none" w:sz="0" w:space="0" w:color="auto"/>
        </w:rPr>
        <w:t xml:space="preserve"> who don’t need to use an overnight bed</w:t>
      </w:r>
      <w:r w:rsidR="00F409EF">
        <w:rPr>
          <w:rFonts w:eastAsia="Calibri"/>
          <w:szCs w:val="22"/>
          <w:bdr w:val="none" w:sz="0" w:space="0" w:color="auto"/>
        </w:rPr>
        <w:t>,</w:t>
      </w:r>
      <w:r w:rsidRPr="003D21AF">
        <w:rPr>
          <w:rFonts w:eastAsia="Calibri"/>
          <w:szCs w:val="22"/>
          <w:bdr w:val="none" w:sz="0" w:space="0" w:color="auto"/>
        </w:rPr>
        <w:t xml:space="preserve"> but for patients to stay while </w:t>
      </w:r>
      <w:r w:rsidR="006E159E" w:rsidRPr="003D21AF">
        <w:rPr>
          <w:rFonts w:eastAsia="Calibri"/>
          <w:szCs w:val="22"/>
          <w:bdr w:val="none" w:sz="0" w:space="0" w:color="auto"/>
        </w:rPr>
        <w:t xml:space="preserve">recovering </w:t>
      </w:r>
      <w:r w:rsidR="006E159E">
        <w:rPr>
          <w:rFonts w:eastAsia="Calibri"/>
          <w:szCs w:val="22"/>
          <w:bdr w:val="none" w:sz="0" w:space="0" w:color="auto"/>
        </w:rPr>
        <w:t>and</w:t>
      </w:r>
      <w:r w:rsidR="00F409EF">
        <w:rPr>
          <w:rFonts w:eastAsia="Calibri"/>
          <w:szCs w:val="22"/>
          <w:bdr w:val="none" w:sz="0" w:space="0" w:color="auto"/>
        </w:rPr>
        <w:t xml:space="preserve"> who would</w:t>
      </w:r>
      <w:r w:rsidR="006E159E">
        <w:rPr>
          <w:rFonts w:eastAsia="Calibri"/>
          <w:szCs w:val="22"/>
          <w:bdr w:val="none" w:sz="0" w:space="0" w:color="auto"/>
        </w:rPr>
        <w:t xml:space="preserve"> then be </w:t>
      </w:r>
      <w:r w:rsidRPr="003D21AF">
        <w:rPr>
          <w:rFonts w:eastAsia="Calibri"/>
          <w:szCs w:val="22"/>
          <w:bdr w:val="none" w:sz="0" w:space="0" w:color="auto"/>
        </w:rPr>
        <w:t xml:space="preserve">discharged. </w:t>
      </w:r>
      <w:r w:rsidR="00F409EF">
        <w:rPr>
          <w:rFonts w:eastAsia="Calibri"/>
          <w:szCs w:val="22"/>
          <w:bdr w:val="none" w:sz="0" w:space="0" w:color="auto"/>
        </w:rPr>
        <w:t xml:space="preserve">He explained that these </w:t>
      </w:r>
      <w:r w:rsidRPr="003D21AF">
        <w:rPr>
          <w:rFonts w:eastAsia="Calibri"/>
          <w:szCs w:val="22"/>
          <w:bdr w:val="none" w:sz="0" w:space="0" w:color="auto"/>
        </w:rPr>
        <w:t xml:space="preserve">beds would provide a more appropriate place for </w:t>
      </w:r>
      <w:r w:rsidR="00F409EF">
        <w:rPr>
          <w:rFonts w:eastAsia="Calibri"/>
          <w:szCs w:val="22"/>
          <w:bdr w:val="none" w:sz="0" w:space="0" w:color="auto"/>
        </w:rPr>
        <w:t>these patients</w:t>
      </w:r>
      <w:r w:rsidR="00F409EF" w:rsidRPr="003D21AF">
        <w:rPr>
          <w:rFonts w:eastAsia="Calibri"/>
          <w:szCs w:val="22"/>
          <w:bdr w:val="none" w:sz="0" w:space="0" w:color="auto"/>
        </w:rPr>
        <w:t xml:space="preserve"> </w:t>
      </w:r>
      <w:r w:rsidRPr="003D21AF">
        <w:rPr>
          <w:rFonts w:eastAsia="Calibri"/>
          <w:szCs w:val="22"/>
          <w:bdr w:val="none" w:sz="0" w:space="0" w:color="auto"/>
        </w:rPr>
        <w:t xml:space="preserve">to recover. </w:t>
      </w:r>
      <w:r w:rsidR="006E159E">
        <w:rPr>
          <w:rFonts w:eastAsia="Calibri"/>
          <w:szCs w:val="22"/>
          <w:bdr w:val="none" w:sz="0" w:space="0" w:color="auto"/>
        </w:rPr>
        <w:t xml:space="preserve"> Currently, patients are recovering in a regular bed in the ED or in a PACU location</w:t>
      </w:r>
      <w:r w:rsidR="00DD73C1">
        <w:rPr>
          <w:rFonts w:eastAsia="Calibri"/>
          <w:szCs w:val="22"/>
          <w:bdr w:val="none" w:sz="0" w:space="0" w:color="auto"/>
        </w:rPr>
        <w:t>,</w:t>
      </w:r>
      <w:r w:rsidR="006E159E">
        <w:rPr>
          <w:rFonts w:eastAsia="Calibri"/>
          <w:szCs w:val="22"/>
          <w:bdr w:val="none" w:sz="0" w:space="0" w:color="auto"/>
        </w:rPr>
        <w:t xml:space="preserve"> which is not ideal</w:t>
      </w:r>
      <w:r w:rsidR="00DD73C1">
        <w:rPr>
          <w:rFonts w:eastAsia="Calibri"/>
          <w:szCs w:val="22"/>
          <w:bdr w:val="none" w:sz="0" w:space="0" w:color="auto"/>
        </w:rPr>
        <w:t xml:space="preserve">; </w:t>
      </w:r>
      <w:r w:rsidR="006E159E">
        <w:rPr>
          <w:rFonts w:eastAsia="Calibri"/>
          <w:szCs w:val="22"/>
          <w:bdr w:val="none" w:sz="0" w:space="0" w:color="auto"/>
        </w:rPr>
        <w:t xml:space="preserve">these additional beds will allow for a specific location for these patients to </w:t>
      </w:r>
      <w:r w:rsidR="00DD73C1">
        <w:rPr>
          <w:rFonts w:eastAsia="Calibri"/>
          <w:szCs w:val="22"/>
          <w:bdr w:val="none" w:sz="0" w:space="0" w:color="auto"/>
        </w:rPr>
        <w:t>recover</w:t>
      </w:r>
      <w:r w:rsidR="006E159E">
        <w:rPr>
          <w:rFonts w:eastAsia="Calibri"/>
          <w:szCs w:val="22"/>
          <w:bdr w:val="none" w:sz="0" w:space="0" w:color="auto"/>
        </w:rPr>
        <w:t xml:space="preserve"> and then be discharged. </w:t>
      </w:r>
    </w:p>
    <w:p w14:paraId="1F9AB5D9" w14:textId="77777777" w:rsidR="003D21AF" w:rsidRPr="003D21AF" w:rsidRDefault="003D21AF" w:rsidP="003D21AF">
      <w:pPr>
        <w:rPr>
          <w:rFonts w:eastAsia="Calibri"/>
          <w:szCs w:val="22"/>
          <w:bdr w:val="none" w:sz="0" w:space="0" w:color="auto"/>
        </w:rPr>
      </w:pPr>
    </w:p>
    <w:p w14:paraId="0D3F0EAA" w14:textId="5A671871" w:rsidR="003D21AF" w:rsidRPr="003D21AF" w:rsidRDefault="003D21AF" w:rsidP="003D21AF">
      <w:pPr>
        <w:rPr>
          <w:rFonts w:eastAsia="Calibri"/>
          <w:szCs w:val="22"/>
          <w:bdr w:val="none" w:sz="0" w:space="0" w:color="auto"/>
        </w:rPr>
      </w:pPr>
      <w:r w:rsidRPr="003D21AF">
        <w:rPr>
          <w:rFonts w:eastAsia="Calibri"/>
          <w:szCs w:val="22"/>
          <w:bdr w:val="none" w:sz="0" w:space="0" w:color="auto"/>
        </w:rPr>
        <w:t>Ms. Moscato</w:t>
      </w:r>
      <w:r w:rsidR="006E159E">
        <w:rPr>
          <w:rFonts w:eastAsia="Calibri"/>
          <w:szCs w:val="22"/>
          <w:bdr w:val="none" w:sz="0" w:space="0" w:color="auto"/>
        </w:rPr>
        <w:t xml:space="preserve"> asked if these beds </w:t>
      </w:r>
      <w:r w:rsidR="0008403E">
        <w:rPr>
          <w:rFonts w:eastAsia="Calibri"/>
          <w:szCs w:val="22"/>
          <w:bdr w:val="none" w:sz="0" w:space="0" w:color="auto"/>
        </w:rPr>
        <w:t>would</w:t>
      </w:r>
      <w:r w:rsidR="006E159E">
        <w:rPr>
          <w:rFonts w:eastAsia="Calibri"/>
          <w:szCs w:val="22"/>
          <w:bdr w:val="none" w:sz="0" w:space="0" w:color="auto"/>
        </w:rPr>
        <w:t xml:space="preserve"> be used for older adults.</w:t>
      </w:r>
    </w:p>
    <w:p w14:paraId="47225883" w14:textId="77777777" w:rsidR="003D21AF" w:rsidRPr="003D21AF" w:rsidRDefault="003D21AF" w:rsidP="003D21AF">
      <w:pPr>
        <w:rPr>
          <w:rFonts w:eastAsia="Calibri"/>
          <w:szCs w:val="22"/>
          <w:bdr w:val="none" w:sz="0" w:space="0" w:color="auto"/>
        </w:rPr>
      </w:pPr>
    </w:p>
    <w:p w14:paraId="0BAA81BE" w14:textId="1B3E389E" w:rsidR="003D21AF" w:rsidRDefault="006E159E" w:rsidP="003D21AF">
      <w:pPr>
        <w:rPr>
          <w:rFonts w:eastAsia="Calibri"/>
          <w:szCs w:val="22"/>
          <w:bdr w:val="none" w:sz="0" w:space="0" w:color="auto"/>
        </w:rPr>
      </w:pPr>
      <w:r w:rsidRPr="006E159E">
        <w:rPr>
          <w:rFonts w:eastAsia="Calibri"/>
          <w:szCs w:val="22"/>
          <w:bdr w:val="none" w:sz="0" w:space="0" w:color="auto"/>
        </w:rPr>
        <w:t xml:space="preserve">Dr. Scott Lewis </w:t>
      </w:r>
      <w:proofErr w:type="spellStart"/>
      <w:r w:rsidRPr="006E159E">
        <w:rPr>
          <w:rFonts w:eastAsia="Calibri"/>
          <w:szCs w:val="22"/>
          <w:bdr w:val="none" w:sz="0" w:space="0" w:color="auto"/>
        </w:rPr>
        <w:t>Schissel</w:t>
      </w:r>
      <w:proofErr w:type="spellEnd"/>
      <w:r w:rsidRPr="006E159E">
        <w:rPr>
          <w:rFonts w:eastAsia="Calibri"/>
          <w:szCs w:val="22"/>
          <w:bdr w:val="none" w:sz="0" w:space="0" w:color="auto"/>
        </w:rPr>
        <w:t xml:space="preserve">, Chief Medical Officer and Chief of Medicine, </w:t>
      </w:r>
      <w:proofErr w:type="gramStart"/>
      <w:r w:rsidRPr="006E159E">
        <w:rPr>
          <w:rFonts w:eastAsia="Calibri"/>
          <w:szCs w:val="22"/>
          <w:bdr w:val="none" w:sz="0" w:space="0" w:color="auto"/>
        </w:rPr>
        <w:t>Brigham</w:t>
      </w:r>
      <w:proofErr w:type="gramEnd"/>
      <w:r w:rsidRPr="006E159E">
        <w:rPr>
          <w:rFonts w:eastAsia="Calibri"/>
          <w:szCs w:val="22"/>
          <w:bdr w:val="none" w:sz="0" w:space="0" w:color="auto"/>
        </w:rPr>
        <w:t xml:space="preserve"> and Women’s Faulkner Hospital</w:t>
      </w:r>
      <w:r w:rsidR="00B64C6C">
        <w:rPr>
          <w:rFonts w:eastAsia="Calibri"/>
          <w:szCs w:val="22"/>
          <w:bdr w:val="none" w:sz="0" w:space="0" w:color="auto"/>
        </w:rPr>
        <w:t>,</w:t>
      </w:r>
      <w:r>
        <w:rPr>
          <w:rFonts w:eastAsia="Calibri"/>
          <w:szCs w:val="22"/>
          <w:bdr w:val="none" w:sz="0" w:space="0" w:color="auto"/>
        </w:rPr>
        <w:t xml:space="preserve"> </w:t>
      </w:r>
      <w:r w:rsidR="003D21AF" w:rsidRPr="003D21AF">
        <w:rPr>
          <w:rFonts w:eastAsia="Calibri"/>
          <w:szCs w:val="22"/>
          <w:bdr w:val="none" w:sz="0" w:space="0" w:color="auto"/>
        </w:rPr>
        <w:t>stated</w:t>
      </w:r>
      <w:r>
        <w:rPr>
          <w:rFonts w:eastAsia="Calibri"/>
          <w:szCs w:val="22"/>
          <w:bdr w:val="none" w:sz="0" w:space="0" w:color="auto"/>
        </w:rPr>
        <w:t xml:space="preserve"> </w:t>
      </w:r>
      <w:r w:rsidR="00B64C6C">
        <w:rPr>
          <w:rFonts w:eastAsia="Calibri"/>
          <w:szCs w:val="22"/>
          <w:bdr w:val="none" w:sz="0" w:space="0" w:color="auto"/>
        </w:rPr>
        <w:t xml:space="preserve">that </w:t>
      </w:r>
      <w:r>
        <w:rPr>
          <w:rFonts w:eastAsia="Calibri"/>
          <w:szCs w:val="22"/>
          <w:bdr w:val="none" w:sz="0" w:space="0" w:color="auto"/>
        </w:rPr>
        <w:t>the proposed unit in the application is targeted for post</w:t>
      </w:r>
      <w:r w:rsidR="00B64C6C">
        <w:rPr>
          <w:rFonts w:eastAsia="Calibri"/>
          <w:szCs w:val="22"/>
          <w:bdr w:val="none" w:sz="0" w:space="0" w:color="auto"/>
        </w:rPr>
        <w:t>-</w:t>
      </w:r>
      <w:r>
        <w:rPr>
          <w:rFonts w:eastAsia="Calibri"/>
          <w:szCs w:val="22"/>
          <w:bdr w:val="none" w:sz="0" w:space="0" w:color="auto"/>
        </w:rPr>
        <w:t>procedure recovery.  In that population are older adult</w:t>
      </w:r>
      <w:r w:rsidR="00B64C6C">
        <w:rPr>
          <w:rFonts w:eastAsia="Calibri"/>
          <w:szCs w:val="22"/>
          <w:bdr w:val="none" w:sz="0" w:space="0" w:color="auto"/>
        </w:rPr>
        <w:t>s</w:t>
      </w:r>
      <w:r>
        <w:rPr>
          <w:rFonts w:eastAsia="Calibri"/>
          <w:szCs w:val="22"/>
          <w:bdr w:val="none" w:sz="0" w:space="0" w:color="auto"/>
        </w:rPr>
        <w:t xml:space="preserve"> coming from </w:t>
      </w:r>
      <w:r w:rsidR="00B64C6C">
        <w:rPr>
          <w:rFonts w:eastAsia="Calibri"/>
          <w:szCs w:val="22"/>
          <w:bdr w:val="none" w:sz="0" w:space="0" w:color="auto"/>
        </w:rPr>
        <w:t xml:space="preserve">the </w:t>
      </w:r>
      <w:r>
        <w:rPr>
          <w:rFonts w:eastAsia="Calibri"/>
          <w:szCs w:val="22"/>
          <w:bdr w:val="none" w:sz="0" w:space="0" w:color="auto"/>
        </w:rPr>
        <w:t>ED and post</w:t>
      </w:r>
      <w:r w:rsidR="00B64C6C">
        <w:rPr>
          <w:rFonts w:eastAsia="Calibri"/>
          <w:szCs w:val="22"/>
          <w:bdr w:val="none" w:sz="0" w:space="0" w:color="auto"/>
        </w:rPr>
        <w:t>-</w:t>
      </w:r>
      <w:r>
        <w:rPr>
          <w:rFonts w:eastAsia="Calibri"/>
          <w:szCs w:val="22"/>
          <w:bdr w:val="none" w:sz="0" w:space="0" w:color="auto"/>
        </w:rPr>
        <w:t xml:space="preserve">procedure area. </w:t>
      </w:r>
    </w:p>
    <w:p w14:paraId="27401BEF" w14:textId="77777777" w:rsidR="003D21AF" w:rsidRPr="003D21AF" w:rsidRDefault="003D21AF" w:rsidP="003D21AF">
      <w:pPr>
        <w:rPr>
          <w:rFonts w:eastAsia="Calibri"/>
          <w:szCs w:val="22"/>
          <w:bdr w:val="none" w:sz="0" w:space="0" w:color="auto"/>
        </w:rPr>
      </w:pPr>
    </w:p>
    <w:p w14:paraId="617C655B" w14:textId="5F15E6AF" w:rsidR="003D21AF" w:rsidRPr="003D21AF" w:rsidRDefault="003D21AF" w:rsidP="003D21AF">
      <w:pPr>
        <w:rPr>
          <w:rFonts w:eastAsia="Calibri"/>
          <w:szCs w:val="22"/>
          <w:bdr w:val="none" w:sz="0" w:space="0" w:color="auto"/>
        </w:rPr>
      </w:pPr>
      <w:r w:rsidRPr="003D21AF">
        <w:rPr>
          <w:rFonts w:eastAsia="Calibri"/>
          <w:szCs w:val="22"/>
          <w:bdr w:val="none" w:sz="0" w:space="0" w:color="auto"/>
        </w:rPr>
        <w:t xml:space="preserve">Ms. Moscato asked how they will handle </w:t>
      </w:r>
      <w:r w:rsidR="006E159E">
        <w:rPr>
          <w:rFonts w:eastAsia="Calibri"/>
          <w:szCs w:val="22"/>
          <w:bdr w:val="none" w:sz="0" w:space="0" w:color="auto"/>
        </w:rPr>
        <w:t>the</w:t>
      </w:r>
      <w:r w:rsidR="00B36C2B">
        <w:rPr>
          <w:rFonts w:eastAsia="Calibri"/>
          <w:szCs w:val="22"/>
          <w:bdr w:val="none" w:sz="0" w:space="0" w:color="auto"/>
        </w:rPr>
        <w:t xml:space="preserve"> widespread</w:t>
      </w:r>
      <w:r w:rsidR="006E159E">
        <w:rPr>
          <w:rFonts w:eastAsia="Calibri"/>
          <w:szCs w:val="22"/>
          <w:bdr w:val="none" w:sz="0" w:space="0" w:color="auto"/>
        </w:rPr>
        <w:t xml:space="preserve"> </w:t>
      </w:r>
      <w:r w:rsidRPr="003D21AF">
        <w:rPr>
          <w:rFonts w:eastAsia="Calibri"/>
          <w:szCs w:val="22"/>
          <w:bdr w:val="none" w:sz="0" w:space="0" w:color="auto"/>
        </w:rPr>
        <w:t>staffing</w:t>
      </w:r>
      <w:r w:rsidR="006E159E">
        <w:rPr>
          <w:rFonts w:eastAsia="Calibri"/>
          <w:szCs w:val="22"/>
          <w:bdr w:val="none" w:sz="0" w:space="0" w:color="auto"/>
        </w:rPr>
        <w:t xml:space="preserve"> </w:t>
      </w:r>
      <w:r w:rsidR="00B36C2B">
        <w:rPr>
          <w:rFonts w:eastAsia="Calibri"/>
          <w:szCs w:val="22"/>
          <w:bdr w:val="none" w:sz="0" w:space="0" w:color="auto"/>
        </w:rPr>
        <w:t xml:space="preserve">shortage, regarding </w:t>
      </w:r>
      <w:r w:rsidR="006E159E">
        <w:rPr>
          <w:rFonts w:eastAsia="Calibri"/>
          <w:szCs w:val="22"/>
          <w:bdr w:val="none" w:sz="0" w:space="0" w:color="auto"/>
        </w:rPr>
        <w:t>covering</w:t>
      </w:r>
      <w:r w:rsidRPr="003D21AF">
        <w:rPr>
          <w:rFonts w:eastAsia="Calibri"/>
          <w:szCs w:val="22"/>
          <w:bdr w:val="none" w:sz="0" w:space="0" w:color="auto"/>
        </w:rPr>
        <w:t xml:space="preserve"> these additional beds and services that will be increased. </w:t>
      </w:r>
    </w:p>
    <w:p w14:paraId="7C494379" w14:textId="77777777" w:rsidR="003D21AF" w:rsidRPr="003D21AF" w:rsidRDefault="003D21AF" w:rsidP="003D21AF">
      <w:pPr>
        <w:rPr>
          <w:rFonts w:eastAsia="Calibri"/>
          <w:szCs w:val="22"/>
          <w:bdr w:val="none" w:sz="0" w:space="0" w:color="auto"/>
        </w:rPr>
      </w:pPr>
    </w:p>
    <w:p w14:paraId="21AE7CFC" w14:textId="362822C1" w:rsidR="003D21AF" w:rsidRPr="003D21AF" w:rsidRDefault="003D21AF" w:rsidP="003D21AF">
      <w:pPr>
        <w:rPr>
          <w:rFonts w:eastAsia="Calibri"/>
          <w:szCs w:val="22"/>
          <w:bdr w:val="none" w:sz="0" w:space="0" w:color="auto"/>
        </w:rPr>
      </w:pPr>
      <w:r w:rsidRPr="003D21AF">
        <w:rPr>
          <w:rFonts w:eastAsia="Calibri"/>
          <w:szCs w:val="22"/>
          <w:bdr w:val="none" w:sz="0" w:space="0" w:color="auto"/>
        </w:rPr>
        <w:t>Mr. McCre</w:t>
      </w:r>
      <w:r w:rsidR="006E159E">
        <w:rPr>
          <w:rFonts w:eastAsia="Calibri"/>
          <w:szCs w:val="22"/>
          <w:bdr w:val="none" w:sz="0" w:space="0" w:color="auto"/>
        </w:rPr>
        <w:t>a</w:t>
      </w:r>
      <w:r w:rsidRPr="003D21AF">
        <w:rPr>
          <w:rFonts w:eastAsia="Calibri"/>
          <w:szCs w:val="22"/>
          <w:bdr w:val="none" w:sz="0" w:space="0" w:color="auto"/>
        </w:rPr>
        <w:t xml:space="preserve">dy stated that staffing is top of mind and </w:t>
      </w:r>
      <w:r w:rsidR="00B36C2B">
        <w:rPr>
          <w:rFonts w:eastAsia="Calibri"/>
          <w:szCs w:val="22"/>
          <w:bdr w:val="none" w:sz="0" w:space="0" w:color="auto"/>
        </w:rPr>
        <w:t xml:space="preserve">that they </w:t>
      </w:r>
      <w:r w:rsidRPr="003D21AF">
        <w:rPr>
          <w:rFonts w:eastAsia="Calibri"/>
          <w:szCs w:val="22"/>
          <w:bdr w:val="none" w:sz="0" w:space="0" w:color="auto"/>
        </w:rPr>
        <w:t>are working on ways to engage employees with competitive compensation and creating a welcome</w:t>
      </w:r>
      <w:r w:rsidR="00B36C2B">
        <w:rPr>
          <w:rFonts w:eastAsia="Calibri"/>
          <w:szCs w:val="22"/>
          <w:bdr w:val="none" w:sz="0" w:space="0" w:color="auto"/>
        </w:rPr>
        <w:t>,</w:t>
      </w:r>
      <w:r w:rsidRPr="003D21AF">
        <w:rPr>
          <w:rFonts w:eastAsia="Calibri"/>
          <w:szCs w:val="22"/>
          <w:bdr w:val="none" w:sz="0" w:space="0" w:color="auto"/>
        </w:rPr>
        <w:t xml:space="preserve"> professional</w:t>
      </w:r>
      <w:r w:rsidR="00B36C2B">
        <w:rPr>
          <w:rFonts w:eastAsia="Calibri"/>
          <w:szCs w:val="22"/>
          <w:bdr w:val="none" w:sz="0" w:space="0" w:color="auto"/>
        </w:rPr>
        <w:t>,</w:t>
      </w:r>
      <w:r w:rsidRPr="003D21AF">
        <w:rPr>
          <w:rFonts w:eastAsia="Calibri"/>
          <w:szCs w:val="22"/>
          <w:bdr w:val="none" w:sz="0" w:space="0" w:color="auto"/>
        </w:rPr>
        <w:t xml:space="preserve"> and rewarding environment. </w:t>
      </w:r>
      <w:r w:rsidR="006E159E">
        <w:rPr>
          <w:rFonts w:eastAsia="Calibri"/>
          <w:szCs w:val="22"/>
          <w:bdr w:val="none" w:sz="0" w:space="0" w:color="auto"/>
        </w:rPr>
        <w:t xml:space="preserve">In addition, being part of </w:t>
      </w:r>
      <w:r w:rsidRPr="003D21AF">
        <w:rPr>
          <w:rFonts w:eastAsia="Calibri"/>
          <w:szCs w:val="22"/>
          <w:bdr w:val="none" w:sz="0" w:space="0" w:color="auto"/>
        </w:rPr>
        <w:t>the MGB system</w:t>
      </w:r>
      <w:r w:rsidR="006E159E">
        <w:rPr>
          <w:rFonts w:eastAsia="Calibri"/>
          <w:szCs w:val="22"/>
          <w:bdr w:val="none" w:sz="0" w:space="0" w:color="auto"/>
        </w:rPr>
        <w:t xml:space="preserve"> allows the hospital to offer </w:t>
      </w:r>
      <w:r w:rsidRPr="003D21AF">
        <w:rPr>
          <w:rFonts w:eastAsia="Calibri"/>
          <w:szCs w:val="22"/>
          <w:bdr w:val="none" w:sz="0" w:space="0" w:color="auto"/>
        </w:rPr>
        <w:t>professional growth</w:t>
      </w:r>
      <w:r w:rsidR="006E159E">
        <w:rPr>
          <w:rFonts w:eastAsia="Calibri"/>
          <w:szCs w:val="22"/>
          <w:bdr w:val="none" w:sz="0" w:space="0" w:color="auto"/>
        </w:rPr>
        <w:t xml:space="preserve"> opportunities</w:t>
      </w:r>
      <w:r w:rsidRPr="003D21AF">
        <w:rPr>
          <w:rFonts w:eastAsia="Calibri"/>
          <w:szCs w:val="22"/>
          <w:bdr w:val="none" w:sz="0" w:space="0" w:color="auto"/>
        </w:rPr>
        <w:t xml:space="preserve"> and fosters career goals for employees. </w:t>
      </w:r>
    </w:p>
    <w:p w14:paraId="3DFD851F" w14:textId="77777777" w:rsidR="003D21AF" w:rsidRPr="003D21AF" w:rsidRDefault="003D21AF" w:rsidP="003D21AF">
      <w:pPr>
        <w:rPr>
          <w:rFonts w:eastAsia="Calibri"/>
          <w:szCs w:val="22"/>
          <w:bdr w:val="none" w:sz="0" w:space="0" w:color="auto"/>
        </w:rPr>
      </w:pPr>
    </w:p>
    <w:p w14:paraId="41E8CB3B" w14:textId="4F624354" w:rsidR="003D21AF" w:rsidRPr="003D21AF" w:rsidRDefault="006E159E" w:rsidP="003D21AF">
      <w:pPr>
        <w:rPr>
          <w:rFonts w:eastAsia="Calibri"/>
          <w:szCs w:val="22"/>
          <w:bdr w:val="none" w:sz="0" w:space="0" w:color="auto"/>
        </w:rPr>
      </w:pPr>
      <w:r w:rsidRPr="006E159E">
        <w:rPr>
          <w:rFonts w:eastAsia="Calibri"/>
          <w:szCs w:val="22"/>
          <w:bdr w:val="none" w:sz="0" w:space="0" w:color="auto"/>
        </w:rPr>
        <w:t xml:space="preserve">Dr. Ann </w:t>
      </w:r>
      <w:proofErr w:type="spellStart"/>
      <w:r w:rsidRPr="006E159E">
        <w:rPr>
          <w:rFonts w:eastAsia="Calibri"/>
          <w:szCs w:val="22"/>
          <w:bdr w:val="none" w:sz="0" w:space="0" w:color="auto"/>
        </w:rPr>
        <w:t>Kl</w:t>
      </w:r>
      <w:r>
        <w:rPr>
          <w:rFonts w:eastAsia="Calibri"/>
          <w:szCs w:val="22"/>
          <w:bdr w:val="none" w:sz="0" w:space="0" w:color="auto"/>
        </w:rPr>
        <w:t>i</w:t>
      </w:r>
      <w:r w:rsidRPr="006E159E">
        <w:rPr>
          <w:rFonts w:eastAsia="Calibri"/>
          <w:szCs w:val="22"/>
          <w:bdr w:val="none" w:sz="0" w:space="0" w:color="auto"/>
        </w:rPr>
        <w:t>banski</w:t>
      </w:r>
      <w:proofErr w:type="spellEnd"/>
      <w:r w:rsidR="00BB5EA0">
        <w:rPr>
          <w:rFonts w:eastAsia="Calibri"/>
          <w:szCs w:val="22"/>
          <w:bdr w:val="none" w:sz="0" w:space="0" w:color="auto"/>
        </w:rPr>
        <w:t>,</w:t>
      </w:r>
      <w:r w:rsidRPr="006E159E">
        <w:rPr>
          <w:rFonts w:eastAsia="Calibri"/>
          <w:szCs w:val="22"/>
          <w:bdr w:val="none" w:sz="0" w:space="0" w:color="auto"/>
        </w:rPr>
        <w:t xml:space="preserve"> President &amp; CEO, Mass General Brigham</w:t>
      </w:r>
      <w:r w:rsidR="003D21AF" w:rsidRPr="003D21AF">
        <w:rPr>
          <w:rFonts w:eastAsia="Calibri"/>
          <w:szCs w:val="22"/>
          <w:bdr w:val="none" w:sz="0" w:space="0" w:color="auto"/>
        </w:rPr>
        <w:t xml:space="preserve"> stated </w:t>
      </w:r>
      <w:r w:rsidR="002B4ED1">
        <w:rPr>
          <w:rFonts w:eastAsia="Calibri"/>
          <w:szCs w:val="22"/>
          <w:bdr w:val="none" w:sz="0" w:space="0" w:color="auto"/>
        </w:rPr>
        <w:t xml:space="preserve">that </w:t>
      </w:r>
      <w:r w:rsidR="003D21AF" w:rsidRPr="003D21AF">
        <w:rPr>
          <w:rFonts w:eastAsia="Calibri"/>
          <w:szCs w:val="22"/>
          <w:bdr w:val="none" w:sz="0" w:space="0" w:color="auto"/>
        </w:rPr>
        <w:t xml:space="preserve">an equity program was launched </w:t>
      </w:r>
      <w:r w:rsidR="002B4ED1">
        <w:rPr>
          <w:rFonts w:eastAsia="Calibri"/>
          <w:szCs w:val="22"/>
          <w:bdr w:val="none" w:sz="0" w:space="0" w:color="auto"/>
        </w:rPr>
        <w:t>that</w:t>
      </w:r>
      <w:r w:rsidR="002B4ED1" w:rsidRPr="003D21AF">
        <w:rPr>
          <w:rFonts w:eastAsia="Calibri"/>
          <w:szCs w:val="22"/>
          <w:bdr w:val="none" w:sz="0" w:space="0" w:color="auto"/>
        </w:rPr>
        <w:t xml:space="preserve"> </w:t>
      </w:r>
      <w:r w:rsidR="003D21AF" w:rsidRPr="003D21AF">
        <w:rPr>
          <w:rFonts w:eastAsia="Calibri"/>
          <w:szCs w:val="22"/>
          <w:bdr w:val="none" w:sz="0" w:space="0" w:color="auto"/>
        </w:rPr>
        <w:t>focuses on employees</w:t>
      </w:r>
      <w:r w:rsidR="002B4ED1">
        <w:rPr>
          <w:rFonts w:eastAsia="Calibri"/>
          <w:szCs w:val="22"/>
          <w:bdr w:val="none" w:sz="0" w:space="0" w:color="auto"/>
        </w:rPr>
        <w:t>,</w:t>
      </w:r>
      <w:r w:rsidR="003D21AF" w:rsidRPr="003D21AF">
        <w:rPr>
          <w:rFonts w:eastAsia="Calibri"/>
          <w:szCs w:val="22"/>
          <w:bdr w:val="none" w:sz="0" w:space="0" w:color="auto"/>
        </w:rPr>
        <w:t xml:space="preserve"> with the goal of providing safety and inclusivity in their workforce.  She also stated that there has been a major partnership with community members to further contribute to equity</w:t>
      </w:r>
      <w:r w:rsidR="00972DA2">
        <w:rPr>
          <w:rFonts w:eastAsia="Calibri"/>
          <w:szCs w:val="22"/>
          <w:bdr w:val="none" w:sz="0" w:space="0" w:color="auto"/>
        </w:rPr>
        <w:t xml:space="preserve"> and respond appropriately to unacceptable behavior</w:t>
      </w:r>
      <w:r w:rsidR="002B4ED1">
        <w:rPr>
          <w:rFonts w:eastAsia="Calibri"/>
          <w:szCs w:val="22"/>
          <w:bdr w:val="none" w:sz="0" w:space="0" w:color="auto"/>
        </w:rPr>
        <w:t>.</w:t>
      </w:r>
    </w:p>
    <w:p w14:paraId="1AC96F87" w14:textId="77777777" w:rsidR="003D21AF" w:rsidRPr="003D21AF" w:rsidRDefault="003D21AF" w:rsidP="003D21AF">
      <w:pPr>
        <w:rPr>
          <w:rFonts w:eastAsia="Calibri"/>
          <w:szCs w:val="22"/>
          <w:bdr w:val="none" w:sz="0" w:space="0" w:color="auto"/>
        </w:rPr>
      </w:pPr>
    </w:p>
    <w:p w14:paraId="3CC84065" w14:textId="4550D41B" w:rsidR="003D21AF" w:rsidRPr="003D21AF" w:rsidRDefault="003D21AF" w:rsidP="003D21AF">
      <w:pPr>
        <w:rPr>
          <w:rFonts w:eastAsia="Calibri"/>
          <w:szCs w:val="22"/>
          <w:bdr w:val="none" w:sz="0" w:space="0" w:color="auto"/>
        </w:rPr>
      </w:pPr>
      <w:r w:rsidRPr="003D21AF">
        <w:rPr>
          <w:rFonts w:eastAsia="Calibri"/>
          <w:szCs w:val="22"/>
          <w:bdr w:val="none" w:sz="0" w:space="0" w:color="auto"/>
        </w:rPr>
        <w:t xml:space="preserve">Ms. Moscato asked they are </w:t>
      </w:r>
      <w:r w:rsidR="00972DA2" w:rsidRPr="003D21AF">
        <w:rPr>
          <w:rFonts w:eastAsia="Calibri"/>
          <w:szCs w:val="22"/>
          <w:bdr w:val="none" w:sz="0" w:space="0" w:color="auto"/>
        </w:rPr>
        <w:t>c</w:t>
      </w:r>
      <w:r w:rsidR="00972DA2">
        <w:rPr>
          <w:rFonts w:eastAsia="Calibri"/>
          <w:szCs w:val="22"/>
          <w:bdr w:val="none" w:sz="0" w:space="0" w:color="auto"/>
        </w:rPr>
        <w:t xml:space="preserve">onsidering staff in surrounding areas while recruiting new staff. She requested </w:t>
      </w:r>
      <w:r w:rsidR="002B4ED1">
        <w:rPr>
          <w:rFonts w:eastAsia="Calibri"/>
          <w:szCs w:val="22"/>
          <w:bdr w:val="none" w:sz="0" w:space="0" w:color="auto"/>
        </w:rPr>
        <w:t>that they</w:t>
      </w:r>
      <w:r w:rsidR="00972DA2">
        <w:rPr>
          <w:rFonts w:eastAsia="Calibri"/>
          <w:szCs w:val="22"/>
          <w:bdr w:val="none" w:sz="0" w:space="0" w:color="auto"/>
        </w:rPr>
        <w:t xml:space="preserve"> be </w:t>
      </w:r>
      <w:r w:rsidRPr="003D21AF">
        <w:rPr>
          <w:rFonts w:eastAsia="Calibri"/>
          <w:szCs w:val="22"/>
          <w:bdr w:val="none" w:sz="0" w:space="0" w:color="auto"/>
        </w:rPr>
        <w:t>respectful of communities that have several surrounding nursing homes</w:t>
      </w:r>
      <w:r w:rsidR="002B4ED1">
        <w:rPr>
          <w:rFonts w:eastAsia="Calibri"/>
          <w:szCs w:val="22"/>
          <w:bdr w:val="none" w:sz="0" w:space="0" w:color="auto"/>
        </w:rPr>
        <w:t>,</w:t>
      </w:r>
      <w:r w:rsidR="00972DA2">
        <w:rPr>
          <w:rFonts w:eastAsia="Calibri"/>
          <w:szCs w:val="22"/>
          <w:bdr w:val="none" w:sz="0" w:space="0" w:color="auto"/>
        </w:rPr>
        <w:t xml:space="preserve"> not to recruit critical staff from those locations</w:t>
      </w:r>
      <w:r w:rsidR="002B4ED1">
        <w:rPr>
          <w:rFonts w:eastAsia="Calibri"/>
          <w:szCs w:val="22"/>
          <w:bdr w:val="none" w:sz="0" w:space="0" w:color="auto"/>
        </w:rPr>
        <w:t>.</w:t>
      </w:r>
      <w:r w:rsidRPr="003D21AF">
        <w:rPr>
          <w:rFonts w:eastAsia="Calibri"/>
          <w:szCs w:val="22"/>
          <w:bdr w:val="none" w:sz="0" w:space="0" w:color="auto"/>
        </w:rPr>
        <w:t xml:space="preserve"> </w:t>
      </w:r>
    </w:p>
    <w:p w14:paraId="695B3EED" w14:textId="77777777" w:rsidR="003D21AF" w:rsidRPr="003D21AF" w:rsidRDefault="003D21AF" w:rsidP="003D21AF">
      <w:pPr>
        <w:rPr>
          <w:rFonts w:eastAsia="Calibri"/>
          <w:szCs w:val="22"/>
          <w:bdr w:val="none" w:sz="0" w:space="0" w:color="auto"/>
        </w:rPr>
      </w:pPr>
    </w:p>
    <w:p w14:paraId="6C89FAF0" w14:textId="48E5EE85" w:rsidR="003D21AF" w:rsidRPr="003D21AF" w:rsidRDefault="00972DA2" w:rsidP="003D21AF">
      <w:pPr>
        <w:rPr>
          <w:rFonts w:eastAsia="Calibri"/>
          <w:szCs w:val="22"/>
          <w:bdr w:val="none" w:sz="0" w:space="0" w:color="auto"/>
        </w:rPr>
      </w:pPr>
      <w:r>
        <w:rPr>
          <w:rFonts w:eastAsia="Calibri"/>
          <w:szCs w:val="22"/>
          <w:bdr w:val="none" w:sz="0" w:space="0" w:color="auto"/>
        </w:rPr>
        <w:t xml:space="preserve">Dr. </w:t>
      </w:r>
      <w:proofErr w:type="spellStart"/>
      <w:r>
        <w:rPr>
          <w:rFonts w:eastAsia="Calibri"/>
          <w:szCs w:val="22"/>
          <w:bdr w:val="none" w:sz="0" w:space="0" w:color="auto"/>
        </w:rPr>
        <w:t>Schissel</w:t>
      </w:r>
      <w:proofErr w:type="spellEnd"/>
      <w:r>
        <w:rPr>
          <w:rFonts w:eastAsia="Calibri"/>
          <w:szCs w:val="22"/>
          <w:bdr w:val="none" w:sz="0" w:space="0" w:color="auto"/>
        </w:rPr>
        <w:t xml:space="preserve"> </w:t>
      </w:r>
      <w:r w:rsidR="003D21AF" w:rsidRPr="003D21AF">
        <w:rPr>
          <w:rFonts w:eastAsia="Calibri"/>
          <w:szCs w:val="22"/>
          <w:bdr w:val="none" w:sz="0" w:space="0" w:color="auto"/>
        </w:rPr>
        <w:t xml:space="preserve">stated that </w:t>
      </w:r>
      <w:r w:rsidR="00EB619B">
        <w:rPr>
          <w:rFonts w:eastAsia="Calibri"/>
          <w:szCs w:val="22"/>
          <w:bdr w:val="none" w:sz="0" w:space="0" w:color="auto"/>
        </w:rPr>
        <w:t xml:space="preserve">there </w:t>
      </w:r>
      <w:r w:rsidR="003D21AF" w:rsidRPr="003D21AF">
        <w:rPr>
          <w:rFonts w:eastAsia="Calibri"/>
          <w:szCs w:val="22"/>
          <w:bdr w:val="none" w:sz="0" w:space="0" w:color="auto"/>
        </w:rPr>
        <w:t>is an ED</w:t>
      </w:r>
      <w:r w:rsidR="00EB619B">
        <w:rPr>
          <w:rFonts w:eastAsia="Calibri"/>
          <w:szCs w:val="22"/>
          <w:bdr w:val="none" w:sz="0" w:space="0" w:color="auto"/>
        </w:rPr>
        <w:t>-</w:t>
      </w:r>
      <w:r w:rsidR="003D21AF" w:rsidRPr="003D21AF">
        <w:rPr>
          <w:rFonts w:eastAsia="Calibri"/>
          <w:szCs w:val="22"/>
          <w:bdr w:val="none" w:sz="0" w:space="0" w:color="auto"/>
        </w:rPr>
        <w:t>dedicated case manager to focus on the transition of care</w:t>
      </w:r>
      <w:r>
        <w:rPr>
          <w:rFonts w:eastAsia="Calibri"/>
          <w:szCs w:val="22"/>
          <w:bdr w:val="none" w:sz="0" w:space="0" w:color="auto"/>
        </w:rPr>
        <w:t xml:space="preserve"> regarding staffing. </w:t>
      </w:r>
      <w:r w:rsidR="003D21AF" w:rsidRPr="003D21AF">
        <w:rPr>
          <w:rFonts w:eastAsia="Calibri"/>
          <w:szCs w:val="22"/>
          <w:bdr w:val="none" w:sz="0" w:space="0" w:color="auto"/>
        </w:rPr>
        <w:t xml:space="preserve"> </w:t>
      </w:r>
    </w:p>
    <w:p w14:paraId="046CB829" w14:textId="77777777" w:rsidR="003D21AF" w:rsidRPr="003D21AF" w:rsidRDefault="003D21AF" w:rsidP="003D21AF">
      <w:pPr>
        <w:rPr>
          <w:rFonts w:eastAsia="Calibri"/>
          <w:szCs w:val="22"/>
          <w:bdr w:val="none" w:sz="0" w:space="0" w:color="auto"/>
        </w:rPr>
      </w:pPr>
    </w:p>
    <w:p w14:paraId="59E1B0D2" w14:textId="00C68BB3" w:rsidR="003D21AF" w:rsidRPr="003D21AF" w:rsidRDefault="00972DA2" w:rsidP="003D21AF">
      <w:pPr>
        <w:rPr>
          <w:rFonts w:eastAsia="Calibri"/>
          <w:szCs w:val="22"/>
          <w:bdr w:val="none" w:sz="0" w:space="0" w:color="auto"/>
        </w:rPr>
      </w:pPr>
      <w:r>
        <w:rPr>
          <w:rFonts w:eastAsia="Calibri"/>
          <w:szCs w:val="22"/>
          <w:bdr w:val="none" w:sz="0" w:space="0" w:color="auto"/>
        </w:rPr>
        <w:t>Ms. Dempsey</w:t>
      </w:r>
      <w:r w:rsidR="003D21AF" w:rsidRPr="003D21AF">
        <w:rPr>
          <w:rFonts w:eastAsia="Calibri"/>
          <w:szCs w:val="22"/>
          <w:bdr w:val="none" w:sz="0" w:space="0" w:color="auto"/>
        </w:rPr>
        <w:t xml:space="preserve"> stated </w:t>
      </w:r>
      <w:r w:rsidR="00EB619B">
        <w:rPr>
          <w:rFonts w:eastAsia="Calibri"/>
          <w:szCs w:val="22"/>
          <w:bdr w:val="none" w:sz="0" w:space="0" w:color="auto"/>
        </w:rPr>
        <w:t xml:space="preserve">that </w:t>
      </w:r>
      <w:r w:rsidR="003D21AF" w:rsidRPr="003D21AF">
        <w:rPr>
          <w:rFonts w:eastAsia="Calibri"/>
          <w:szCs w:val="22"/>
          <w:bdr w:val="none" w:sz="0" w:space="0" w:color="auto"/>
        </w:rPr>
        <w:t xml:space="preserve">there is a </w:t>
      </w:r>
      <w:r w:rsidR="00847C2D" w:rsidRPr="003D21AF">
        <w:rPr>
          <w:rFonts w:eastAsia="Calibri"/>
          <w:szCs w:val="22"/>
          <w:bdr w:val="none" w:sz="0" w:space="0" w:color="auto"/>
        </w:rPr>
        <w:t>newly</w:t>
      </w:r>
      <w:r w:rsidR="00847C2D">
        <w:rPr>
          <w:rFonts w:eastAsia="Calibri"/>
          <w:szCs w:val="22"/>
          <w:bdr w:val="none" w:sz="0" w:space="0" w:color="auto"/>
        </w:rPr>
        <w:t xml:space="preserve"> licensed</w:t>
      </w:r>
      <w:r w:rsidR="003D21AF" w:rsidRPr="003D21AF">
        <w:rPr>
          <w:rFonts w:eastAsia="Calibri"/>
          <w:szCs w:val="22"/>
          <w:bdr w:val="none" w:sz="0" w:space="0" w:color="auto"/>
        </w:rPr>
        <w:t xml:space="preserve"> nursing program to provide specialty training as well as other training programs with other partners and educational institutions.</w:t>
      </w:r>
      <w:r w:rsidR="00EB619B">
        <w:rPr>
          <w:rFonts w:eastAsia="Calibri"/>
          <w:szCs w:val="22"/>
          <w:bdr w:val="none" w:sz="0" w:space="0" w:color="auto"/>
        </w:rPr>
        <w:t xml:space="preserve"> She stated that</w:t>
      </w:r>
      <w:r>
        <w:rPr>
          <w:rFonts w:eastAsia="Calibri"/>
          <w:szCs w:val="22"/>
          <w:bdr w:val="none" w:sz="0" w:space="0" w:color="auto"/>
        </w:rPr>
        <w:t xml:space="preserve"> </w:t>
      </w:r>
      <w:r w:rsidR="00EB619B">
        <w:rPr>
          <w:rFonts w:eastAsia="Calibri"/>
          <w:szCs w:val="22"/>
          <w:bdr w:val="none" w:sz="0" w:space="0" w:color="auto"/>
        </w:rPr>
        <w:t>i</w:t>
      </w:r>
      <w:r>
        <w:rPr>
          <w:rFonts w:eastAsia="Calibri"/>
          <w:szCs w:val="22"/>
          <w:bdr w:val="none" w:sz="0" w:space="0" w:color="auto"/>
        </w:rPr>
        <w:t xml:space="preserve">n the healthcare community, </w:t>
      </w:r>
      <w:r w:rsidR="00EB619B">
        <w:rPr>
          <w:rFonts w:eastAsia="Calibri"/>
          <w:szCs w:val="22"/>
          <w:bdr w:val="none" w:sz="0" w:space="0" w:color="auto"/>
        </w:rPr>
        <w:t>“</w:t>
      </w:r>
      <w:r>
        <w:rPr>
          <w:rFonts w:eastAsia="Calibri"/>
          <w:szCs w:val="22"/>
          <w:bdr w:val="none" w:sz="0" w:space="0" w:color="auto"/>
        </w:rPr>
        <w:t>we are committed to supporting each other</w:t>
      </w:r>
      <w:r w:rsidR="00EB619B">
        <w:rPr>
          <w:rFonts w:eastAsia="Calibri"/>
          <w:szCs w:val="22"/>
          <w:bdr w:val="none" w:sz="0" w:space="0" w:color="auto"/>
        </w:rPr>
        <w:t>”</w:t>
      </w:r>
      <w:r>
        <w:rPr>
          <w:rFonts w:eastAsia="Calibri"/>
          <w:szCs w:val="22"/>
          <w:bdr w:val="none" w:sz="0" w:space="0" w:color="auto"/>
        </w:rPr>
        <w:t xml:space="preserve"> for the shared goal of patient care and support. </w:t>
      </w:r>
      <w:r w:rsidR="003D21AF" w:rsidRPr="003D21AF">
        <w:rPr>
          <w:rFonts w:eastAsia="Calibri"/>
          <w:szCs w:val="22"/>
          <w:bdr w:val="none" w:sz="0" w:space="0" w:color="auto"/>
        </w:rPr>
        <w:t xml:space="preserve"> </w:t>
      </w:r>
    </w:p>
    <w:p w14:paraId="42493D68" w14:textId="77777777" w:rsidR="003D21AF" w:rsidRPr="003D21AF" w:rsidRDefault="003D21AF" w:rsidP="003D21AF">
      <w:pPr>
        <w:rPr>
          <w:rFonts w:eastAsia="Calibri"/>
          <w:szCs w:val="22"/>
          <w:bdr w:val="none" w:sz="0" w:space="0" w:color="auto"/>
        </w:rPr>
      </w:pPr>
    </w:p>
    <w:p w14:paraId="0EC5A5D0" w14:textId="36598893" w:rsidR="003D21AF" w:rsidRPr="003D21AF" w:rsidRDefault="003D21AF" w:rsidP="003D21AF">
      <w:pPr>
        <w:rPr>
          <w:rFonts w:eastAsia="Calibri"/>
          <w:szCs w:val="22"/>
          <w:bdr w:val="none" w:sz="0" w:space="0" w:color="auto"/>
        </w:rPr>
      </w:pPr>
      <w:r w:rsidRPr="00BB5EA0">
        <w:rPr>
          <w:rFonts w:eastAsia="Calibri"/>
          <w:szCs w:val="22"/>
          <w:bdr w:val="none" w:sz="0" w:space="0" w:color="auto"/>
        </w:rPr>
        <w:t xml:space="preserve">Dr. Carey commended the cost efficiency detailed in the report.  </w:t>
      </w:r>
      <w:r w:rsidR="00972DA2" w:rsidRPr="00BB5EA0">
        <w:rPr>
          <w:rFonts w:eastAsia="Calibri"/>
          <w:szCs w:val="22"/>
          <w:bdr w:val="none" w:sz="0" w:space="0" w:color="auto"/>
        </w:rPr>
        <w:t xml:space="preserve">She </w:t>
      </w:r>
      <w:r w:rsidR="00E05D41">
        <w:rPr>
          <w:rFonts w:eastAsia="Calibri"/>
          <w:szCs w:val="22"/>
          <w:bdr w:val="none" w:sz="0" w:space="0" w:color="auto"/>
        </w:rPr>
        <w:t xml:space="preserve">then </w:t>
      </w:r>
      <w:r w:rsidR="00972DA2" w:rsidRPr="00BB5EA0">
        <w:rPr>
          <w:rFonts w:eastAsia="Calibri"/>
          <w:szCs w:val="22"/>
          <w:bdr w:val="none" w:sz="0" w:space="0" w:color="auto"/>
        </w:rPr>
        <w:t xml:space="preserve">asked for clarification </w:t>
      </w:r>
      <w:r w:rsidR="00E05D41">
        <w:rPr>
          <w:rFonts w:eastAsia="Calibri"/>
          <w:szCs w:val="22"/>
          <w:bdr w:val="none" w:sz="0" w:space="0" w:color="auto"/>
        </w:rPr>
        <w:t xml:space="preserve">on </w:t>
      </w:r>
      <w:r w:rsidR="00972DA2" w:rsidRPr="00BB5EA0">
        <w:rPr>
          <w:rFonts w:eastAsia="Calibri"/>
          <w:szCs w:val="22"/>
          <w:bdr w:val="none" w:sz="0" w:space="0" w:color="auto"/>
        </w:rPr>
        <w:t>the number</w:t>
      </w:r>
      <w:r w:rsidR="009655A7" w:rsidRPr="00BB5EA0">
        <w:rPr>
          <w:rFonts w:eastAsia="Calibri"/>
          <w:szCs w:val="22"/>
          <w:bdr w:val="none" w:sz="0" w:space="0" w:color="auto"/>
        </w:rPr>
        <w:t xml:space="preserve"> of beds</w:t>
      </w:r>
      <w:r w:rsidR="00972DA2" w:rsidRPr="00BB5EA0">
        <w:rPr>
          <w:rFonts w:eastAsia="Calibri"/>
          <w:szCs w:val="22"/>
          <w:bdr w:val="none" w:sz="0" w:space="0" w:color="auto"/>
        </w:rPr>
        <w:t xml:space="preserve"> projected</w:t>
      </w:r>
      <w:r w:rsidR="00E05D41">
        <w:rPr>
          <w:rFonts w:eastAsia="Calibri"/>
          <w:szCs w:val="22"/>
          <w:bdr w:val="none" w:sz="0" w:space="0" w:color="auto"/>
        </w:rPr>
        <w:t xml:space="preserve">, as </w:t>
      </w:r>
      <w:r w:rsidR="00972DA2" w:rsidRPr="00BB5EA0">
        <w:rPr>
          <w:rFonts w:eastAsia="Calibri"/>
          <w:szCs w:val="22"/>
          <w:bdr w:val="none" w:sz="0" w:space="0" w:color="auto"/>
        </w:rPr>
        <w:t xml:space="preserve">described in the </w:t>
      </w:r>
      <w:r w:rsidR="00E05D41">
        <w:rPr>
          <w:rFonts w:eastAsia="Calibri"/>
          <w:szCs w:val="22"/>
          <w:bdr w:val="none" w:sz="0" w:space="0" w:color="auto"/>
        </w:rPr>
        <w:t>application</w:t>
      </w:r>
      <w:r w:rsidR="002B4ED1" w:rsidRPr="00C81C92">
        <w:rPr>
          <w:rFonts w:eastAsia="Calibri"/>
          <w:szCs w:val="22"/>
          <w:bdr w:val="none" w:sz="0" w:space="0" w:color="auto"/>
        </w:rPr>
        <w:t>.</w:t>
      </w:r>
    </w:p>
    <w:p w14:paraId="4F76C6AC" w14:textId="77777777" w:rsidR="003D21AF" w:rsidRPr="003D21AF" w:rsidRDefault="003D21AF" w:rsidP="003D21AF">
      <w:pPr>
        <w:rPr>
          <w:rFonts w:eastAsia="Calibri"/>
          <w:szCs w:val="22"/>
          <w:bdr w:val="none" w:sz="0" w:space="0" w:color="auto"/>
        </w:rPr>
      </w:pPr>
    </w:p>
    <w:p w14:paraId="1AB09179" w14:textId="79B938F4" w:rsidR="003D21AF" w:rsidRPr="003D21AF" w:rsidRDefault="003D21AF" w:rsidP="003D21AF">
      <w:pPr>
        <w:rPr>
          <w:rFonts w:eastAsia="Calibri"/>
          <w:szCs w:val="22"/>
          <w:bdr w:val="none" w:sz="0" w:space="0" w:color="auto"/>
        </w:rPr>
      </w:pPr>
      <w:r w:rsidRPr="003D21AF">
        <w:rPr>
          <w:rFonts w:eastAsia="Calibri"/>
          <w:szCs w:val="22"/>
          <w:bdr w:val="none" w:sz="0" w:space="0" w:color="auto"/>
        </w:rPr>
        <w:t>Mr. McCre</w:t>
      </w:r>
      <w:r w:rsidR="00972DA2">
        <w:rPr>
          <w:rFonts w:eastAsia="Calibri"/>
          <w:szCs w:val="22"/>
          <w:bdr w:val="none" w:sz="0" w:space="0" w:color="auto"/>
        </w:rPr>
        <w:t>a</w:t>
      </w:r>
      <w:r w:rsidRPr="003D21AF">
        <w:rPr>
          <w:rFonts w:eastAsia="Calibri"/>
          <w:szCs w:val="22"/>
          <w:bdr w:val="none" w:sz="0" w:space="0" w:color="auto"/>
        </w:rPr>
        <w:t xml:space="preserve">dy stated </w:t>
      </w:r>
      <w:r w:rsidR="005E611C">
        <w:rPr>
          <w:rFonts w:eastAsia="Calibri"/>
          <w:szCs w:val="22"/>
          <w:bdr w:val="none" w:sz="0" w:space="0" w:color="auto"/>
        </w:rPr>
        <w:t xml:space="preserve">that </w:t>
      </w:r>
      <w:r w:rsidRPr="003D21AF">
        <w:rPr>
          <w:rFonts w:eastAsia="Calibri"/>
          <w:szCs w:val="22"/>
          <w:bdr w:val="none" w:sz="0" w:space="0" w:color="auto"/>
        </w:rPr>
        <w:t>there is</w:t>
      </w:r>
      <w:r w:rsidR="009655A7">
        <w:rPr>
          <w:rFonts w:eastAsia="Calibri"/>
          <w:szCs w:val="22"/>
          <w:bdr w:val="none" w:sz="0" w:space="0" w:color="auto"/>
        </w:rPr>
        <w:t xml:space="preserve"> currently</w:t>
      </w:r>
      <w:r w:rsidRPr="003D21AF">
        <w:rPr>
          <w:rFonts w:eastAsia="Calibri"/>
          <w:szCs w:val="22"/>
          <w:bdr w:val="none" w:sz="0" w:space="0" w:color="auto"/>
        </w:rPr>
        <w:t xml:space="preserve"> more demand than available beds.  Recent numbers showed 101%</w:t>
      </w:r>
      <w:r w:rsidR="009655A7">
        <w:rPr>
          <w:rFonts w:eastAsia="Calibri"/>
          <w:szCs w:val="22"/>
          <w:bdr w:val="none" w:sz="0" w:space="0" w:color="auto"/>
        </w:rPr>
        <w:t xml:space="preserve"> medical occupancy</w:t>
      </w:r>
      <w:r w:rsidRPr="003D21AF">
        <w:rPr>
          <w:rFonts w:eastAsia="Calibri"/>
          <w:szCs w:val="22"/>
          <w:bdr w:val="none" w:sz="0" w:space="0" w:color="auto"/>
        </w:rPr>
        <w:t xml:space="preserve"> and </w:t>
      </w:r>
      <w:r w:rsidR="005E611C">
        <w:rPr>
          <w:rFonts w:eastAsia="Calibri"/>
          <w:szCs w:val="22"/>
          <w:bdr w:val="none" w:sz="0" w:space="0" w:color="auto"/>
        </w:rPr>
        <w:t xml:space="preserve">they </w:t>
      </w:r>
      <w:r w:rsidRPr="003D21AF">
        <w:rPr>
          <w:rFonts w:eastAsia="Calibri"/>
          <w:szCs w:val="22"/>
          <w:bdr w:val="none" w:sz="0" w:space="0" w:color="auto"/>
        </w:rPr>
        <w:t>have been at code capacity several</w:t>
      </w:r>
      <w:r w:rsidR="005E611C">
        <w:rPr>
          <w:rFonts w:eastAsia="Calibri"/>
          <w:szCs w:val="22"/>
          <w:bdr w:val="none" w:sz="0" w:space="0" w:color="auto"/>
        </w:rPr>
        <w:t xml:space="preserve"> times</w:t>
      </w:r>
      <w:r w:rsidRPr="003D21AF">
        <w:rPr>
          <w:rFonts w:eastAsia="Calibri"/>
          <w:szCs w:val="22"/>
          <w:bdr w:val="none" w:sz="0" w:space="0" w:color="auto"/>
        </w:rPr>
        <w:t xml:space="preserve">. The most effective integration strategy </w:t>
      </w:r>
      <w:r w:rsidR="009655A7">
        <w:rPr>
          <w:rFonts w:eastAsia="Calibri"/>
          <w:szCs w:val="22"/>
          <w:bdr w:val="none" w:sz="0" w:space="0" w:color="auto"/>
        </w:rPr>
        <w:t xml:space="preserve">the Faulkner has with MGB </w:t>
      </w:r>
      <w:r w:rsidRPr="003D21AF">
        <w:rPr>
          <w:rFonts w:eastAsia="Calibri"/>
          <w:szCs w:val="22"/>
          <w:bdr w:val="none" w:sz="0" w:space="0" w:color="auto"/>
        </w:rPr>
        <w:t>is the transfer of patients</w:t>
      </w:r>
      <w:r w:rsidR="009655A7">
        <w:rPr>
          <w:rFonts w:eastAsia="Calibri"/>
          <w:szCs w:val="22"/>
          <w:bdr w:val="none" w:sz="0" w:space="0" w:color="auto"/>
        </w:rPr>
        <w:t>. T</w:t>
      </w:r>
      <w:r w:rsidRPr="003D21AF">
        <w:rPr>
          <w:rFonts w:eastAsia="Calibri"/>
          <w:szCs w:val="22"/>
          <w:bdr w:val="none" w:sz="0" w:space="0" w:color="auto"/>
        </w:rPr>
        <w:t xml:space="preserve">he </w:t>
      </w:r>
      <w:r w:rsidR="009655A7">
        <w:rPr>
          <w:rFonts w:eastAsia="Calibri"/>
          <w:szCs w:val="22"/>
          <w:bdr w:val="none" w:sz="0" w:space="0" w:color="auto"/>
        </w:rPr>
        <w:t xml:space="preserve">empirical </w:t>
      </w:r>
      <w:r w:rsidRPr="003D21AF">
        <w:rPr>
          <w:rFonts w:eastAsia="Calibri"/>
          <w:szCs w:val="22"/>
          <w:bdr w:val="none" w:sz="0" w:space="0" w:color="auto"/>
        </w:rPr>
        <w:t xml:space="preserve">data shows an overwhelming need for additional beds. The Faulkner is the community hospital for the </w:t>
      </w:r>
      <w:r w:rsidR="00BB5EA0" w:rsidRPr="003D21AF">
        <w:rPr>
          <w:rFonts w:eastAsia="Calibri"/>
          <w:szCs w:val="22"/>
          <w:bdr w:val="none" w:sz="0" w:space="0" w:color="auto"/>
        </w:rPr>
        <w:t>neighborhood,</w:t>
      </w:r>
      <w:r w:rsidRPr="003D21AF">
        <w:rPr>
          <w:rFonts w:eastAsia="Calibri"/>
          <w:szCs w:val="22"/>
          <w:bdr w:val="none" w:sz="0" w:space="0" w:color="auto"/>
        </w:rPr>
        <w:t xml:space="preserve"> and </w:t>
      </w:r>
      <w:r w:rsidR="005E611C">
        <w:rPr>
          <w:rFonts w:eastAsia="Calibri"/>
          <w:szCs w:val="22"/>
          <w:bdr w:val="none" w:sz="0" w:space="0" w:color="auto"/>
        </w:rPr>
        <w:t>they are</w:t>
      </w:r>
      <w:r w:rsidRPr="003D21AF">
        <w:rPr>
          <w:rFonts w:eastAsia="Calibri"/>
          <w:szCs w:val="22"/>
          <w:bdr w:val="none" w:sz="0" w:space="0" w:color="auto"/>
        </w:rPr>
        <w:t xml:space="preserve"> in </w:t>
      </w:r>
      <w:r w:rsidR="009655A7" w:rsidRPr="003D21AF">
        <w:rPr>
          <w:rFonts w:eastAsia="Calibri"/>
          <w:szCs w:val="22"/>
          <w:bdr w:val="none" w:sz="0" w:space="0" w:color="auto"/>
        </w:rPr>
        <w:t>critical</w:t>
      </w:r>
      <w:r w:rsidRPr="003D21AF">
        <w:rPr>
          <w:rFonts w:eastAsia="Calibri"/>
          <w:szCs w:val="22"/>
          <w:bdr w:val="none" w:sz="0" w:space="0" w:color="auto"/>
        </w:rPr>
        <w:t xml:space="preserve"> need for these beds. </w:t>
      </w:r>
    </w:p>
    <w:p w14:paraId="080F77C3" w14:textId="77777777" w:rsidR="009655A7" w:rsidRDefault="009655A7" w:rsidP="003D21AF">
      <w:pPr>
        <w:rPr>
          <w:rFonts w:eastAsia="Calibri"/>
          <w:szCs w:val="22"/>
          <w:bdr w:val="none" w:sz="0" w:space="0" w:color="auto"/>
        </w:rPr>
      </w:pPr>
    </w:p>
    <w:p w14:paraId="0A01F274" w14:textId="66B01E23" w:rsidR="003D21AF" w:rsidRPr="003D21AF" w:rsidRDefault="00972DA2" w:rsidP="003D21AF">
      <w:pPr>
        <w:rPr>
          <w:rFonts w:eastAsia="Calibri"/>
          <w:szCs w:val="22"/>
          <w:bdr w:val="none" w:sz="0" w:space="0" w:color="auto"/>
        </w:rPr>
      </w:pPr>
      <w:r>
        <w:rPr>
          <w:rFonts w:eastAsia="Calibri"/>
          <w:szCs w:val="22"/>
          <w:bdr w:val="none" w:sz="0" w:space="0" w:color="auto"/>
        </w:rPr>
        <w:t>Ms. Dempsey</w:t>
      </w:r>
      <w:r w:rsidR="003D21AF" w:rsidRPr="003D21AF">
        <w:rPr>
          <w:rFonts w:eastAsia="Calibri"/>
          <w:szCs w:val="22"/>
          <w:bdr w:val="none" w:sz="0" w:space="0" w:color="auto"/>
        </w:rPr>
        <w:t xml:space="preserve"> stated</w:t>
      </w:r>
      <w:r w:rsidR="00E62D69">
        <w:rPr>
          <w:rFonts w:eastAsia="Calibri"/>
          <w:szCs w:val="22"/>
          <w:bdr w:val="none" w:sz="0" w:space="0" w:color="auto"/>
        </w:rPr>
        <w:t xml:space="preserve"> that</w:t>
      </w:r>
      <w:r w:rsidR="003D21AF" w:rsidRPr="003D21AF">
        <w:rPr>
          <w:rFonts w:eastAsia="Calibri"/>
          <w:szCs w:val="22"/>
          <w:bdr w:val="none" w:sz="0" w:space="0" w:color="auto"/>
        </w:rPr>
        <w:t xml:space="preserve"> the growth in the 65+ p</w:t>
      </w:r>
      <w:r w:rsidR="009655A7">
        <w:rPr>
          <w:rFonts w:eastAsia="Calibri"/>
          <w:szCs w:val="22"/>
          <w:bdr w:val="none" w:sz="0" w:space="0" w:color="auto"/>
        </w:rPr>
        <w:t xml:space="preserve">opulation in the community has been </w:t>
      </w:r>
      <w:r w:rsidR="00E62D69">
        <w:rPr>
          <w:rFonts w:eastAsia="Calibri"/>
          <w:szCs w:val="22"/>
          <w:bdr w:val="none" w:sz="0" w:space="0" w:color="auto"/>
        </w:rPr>
        <w:t xml:space="preserve">a major </w:t>
      </w:r>
      <w:r w:rsidR="009655A7">
        <w:rPr>
          <w:rFonts w:eastAsia="Calibri"/>
          <w:szCs w:val="22"/>
          <w:bdr w:val="none" w:sz="0" w:space="0" w:color="auto"/>
        </w:rPr>
        <w:t xml:space="preserve">factor.  Additionally, </w:t>
      </w:r>
      <w:r w:rsidR="003D21AF" w:rsidRPr="003D21AF">
        <w:rPr>
          <w:rFonts w:eastAsia="Calibri"/>
          <w:szCs w:val="22"/>
          <w:bdr w:val="none" w:sz="0" w:space="0" w:color="auto"/>
        </w:rPr>
        <w:t xml:space="preserve">ED boarding is occurring almost daily due to lack of beds. </w:t>
      </w:r>
      <w:r w:rsidR="009655A7">
        <w:rPr>
          <w:rFonts w:eastAsia="Calibri"/>
          <w:szCs w:val="22"/>
          <w:bdr w:val="none" w:sz="0" w:space="0" w:color="auto"/>
        </w:rPr>
        <w:t xml:space="preserve"> T</w:t>
      </w:r>
      <w:r w:rsidR="003D21AF" w:rsidRPr="003D21AF">
        <w:rPr>
          <w:rFonts w:eastAsia="Calibri"/>
          <w:szCs w:val="22"/>
          <w:bdr w:val="none" w:sz="0" w:space="0" w:color="auto"/>
        </w:rPr>
        <w:t>he transfer p</w:t>
      </w:r>
      <w:r w:rsidR="009655A7">
        <w:rPr>
          <w:rFonts w:eastAsia="Calibri"/>
          <w:szCs w:val="22"/>
          <w:bdr w:val="none" w:sz="0" w:space="0" w:color="auto"/>
        </w:rPr>
        <w:t xml:space="preserve">rogram has been closed </w:t>
      </w:r>
      <w:r w:rsidR="003D21AF" w:rsidRPr="003D21AF">
        <w:rPr>
          <w:rFonts w:eastAsia="Calibri"/>
          <w:szCs w:val="22"/>
          <w:bdr w:val="none" w:sz="0" w:space="0" w:color="auto"/>
        </w:rPr>
        <w:t xml:space="preserve">due to lack of beds and </w:t>
      </w:r>
      <w:r w:rsidR="00E62D69">
        <w:rPr>
          <w:rFonts w:eastAsia="Calibri"/>
          <w:szCs w:val="22"/>
          <w:bdr w:val="none" w:sz="0" w:space="0" w:color="auto"/>
        </w:rPr>
        <w:t xml:space="preserve">they </w:t>
      </w:r>
      <w:r w:rsidR="003D21AF" w:rsidRPr="003D21AF">
        <w:rPr>
          <w:rFonts w:eastAsia="Calibri"/>
          <w:szCs w:val="22"/>
          <w:bdr w:val="none" w:sz="0" w:space="0" w:color="auto"/>
        </w:rPr>
        <w:t xml:space="preserve">will often need to deny patients’ </w:t>
      </w:r>
      <w:r w:rsidR="00E62D69">
        <w:rPr>
          <w:rFonts w:eastAsia="Calibri"/>
          <w:szCs w:val="22"/>
          <w:bdr w:val="none" w:sz="0" w:space="0" w:color="auto"/>
        </w:rPr>
        <w:t>admission</w:t>
      </w:r>
      <w:r w:rsidR="003D21AF" w:rsidRPr="003D21AF">
        <w:rPr>
          <w:rFonts w:eastAsia="Calibri"/>
          <w:szCs w:val="22"/>
          <w:bdr w:val="none" w:sz="0" w:space="0" w:color="auto"/>
        </w:rPr>
        <w:t xml:space="preserve">. </w:t>
      </w:r>
    </w:p>
    <w:p w14:paraId="07BF03BE" w14:textId="77777777" w:rsidR="003D21AF" w:rsidRPr="003D21AF" w:rsidRDefault="003D21AF" w:rsidP="003D21AF">
      <w:pPr>
        <w:rPr>
          <w:rFonts w:eastAsia="Calibri"/>
          <w:szCs w:val="22"/>
          <w:bdr w:val="none" w:sz="0" w:space="0" w:color="auto"/>
        </w:rPr>
      </w:pPr>
    </w:p>
    <w:p w14:paraId="45FF51F3" w14:textId="2B78F49D" w:rsidR="003D21AF" w:rsidRPr="003D21AF" w:rsidRDefault="009655A7" w:rsidP="003D21AF">
      <w:pPr>
        <w:rPr>
          <w:rFonts w:eastAsia="Calibri"/>
          <w:szCs w:val="22"/>
          <w:bdr w:val="none" w:sz="0" w:space="0" w:color="auto"/>
        </w:rPr>
      </w:pPr>
      <w:r w:rsidRPr="009655A7">
        <w:rPr>
          <w:rFonts w:eastAsia="Calibri"/>
          <w:szCs w:val="22"/>
          <w:bdr w:val="none" w:sz="0" w:space="0" w:color="auto"/>
        </w:rPr>
        <w:t xml:space="preserve">Andy Levine, General Council, </w:t>
      </w:r>
      <w:proofErr w:type="gramStart"/>
      <w:r w:rsidR="00D42057" w:rsidRPr="006E159E">
        <w:rPr>
          <w:rFonts w:eastAsia="Calibri"/>
          <w:szCs w:val="22"/>
          <w:bdr w:val="none" w:sz="0" w:space="0" w:color="auto"/>
        </w:rPr>
        <w:t>Brigham</w:t>
      </w:r>
      <w:proofErr w:type="gramEnd"/>
      <w:r w:rsidR="00D42057" w:rsidRPr="006E159E">
        <w:rPr>
          <w:rFonts w:eastAsia="Calibri"/>
          <w:szCs w:val="22"/>
          <w:bdr w:val="none" w:sz="0" w:space="0" w:color="auto"/>
        </w:rPr>
        <w:t xml:space="preserve"> and Women’s Faulkner Hospital</w:t>
      </w:r>
      <w:r w:rsidR="00D42057">
        <w:rPr>
          <w:rFonts w:eastAsia="Calibri"/>
          <w:szCs w:val="22"/>
          <w:bdr w:val="none" w:sz="0" w:space="0" w:color="auto"/>
        </w:rPr>
        <w:t xml:space="preserve">, </w:t>
      </w:r>
      <w:r w:rsidRPr="003D21AF">
        <w:rPr>
          <w:rFonts w:eastAsia="Calibri"/>
          <w:szCs w:val="22"/>
          <w:bdr w:val="none" w:sz="0" w:space="0" w:color="auto"/>
        </w:rPr>
        <w:t>stated</w:t>
      </w:r>
      <w:r w:rsidR="003D21AF" w:rsidRPr="003D21AF">
        <w:rPr>
          <w:rFonts w:eastAsia="Calibri"/>
          <w:szCs w:val="22"/>
          <w:bdr w:val="none" w:sz="0" w:space="0" w:color="auto"/>
        </w:rPr>
        <w:t xml:space="preserve"> </w:t>
      </w:r>
      <w:r w:rsidR="00D42057">
        <w:rPr>
          <w:rFonts w:eastAsia="Calibri"/>
          <w:szCs w:val="22"/>
          <w:bdr w:val="none" w:sz="0" w:space="0" w:color="auto"/>
        </w:rPr>
        <w:t xml:space="preserve">that </w:t>
      </w:r>
      <w:r w:rsidR="003D21AF" w:rsidRPr="003D21AF">
        <w:rPr>
          <w:rFonts w:eastAsia="Calibri"/>
          <w:szCs w:val="22"/>
          <w:bdr w:val="none" w:sz="0" w:space="0" w:color="auto"/>
        </w:rPr>
        <w:t xml:space="preserve">the needs of the aging population </w:t>
      </w:r>
      <w:r w:rsidR="00D42057">
        <w:rPr>
          <w:rFonts w:eastAsia="Calibri"/>
          <w:szCs w:val="22"/>
          <w:bdr w:val="none" w:sz="0" w:space="0" w:color="auto"/>
        </w:rPr>
        <w:t>call for an</w:t>
      </w:r>
      <w:r w:rsidR="003D21AF" w:rsidRPr="003D21AF">
        <w:rPr>
          <w:rFonts w:eastAsia="Calibri"/>
          <w:szCs w:val="22"/>
          <w:bdr w:val="none" w:sz="0" w:space="0" w:color="auto"/>
        </w:rPr>
        <w:t xml:space="preserve"> increase </w:t>
      </w:r>
      <w:r w:rsidR="00D42057">
        <w:rPr>
          <w:rFonts w:eastAsia="Calibri"/>
          <w:szCs w:val="22"/>
          <w:bdr w:val="none" w:sz="0" w:space="0" w:color="auto"/>
        </w:rPr>
        <w:t xml:space="preserve">in </w:t>
      </w:r>
      <w:r w:rsidR="003D21AF" w:rsidRPr="003D21AF">
        <w:rPr>
          <w:rFonts w:eastAsia="Calibri"/>
          <w:szCs w:val="22"/>
          <w:bdr w:val="none" w:sz="0" w:space="0" w:color="auto"/>
        </w:rPr>
        <w:t xml:space="preserve">the </w:t>
      </w:r>
      <w:r>
        <w:rPr>
          <w:rFonts w:eastAsia="Calibri"/>
          <w:szCs w:val="22"/>
          <w:bdr w:val="none" w:sz="0" w:space="0" w:color="auto"/>
        </w:rPr>
        <w:t xml:space="preserve">number of </w:t>
      </w:r>
      <w:r w:rsidR="003D21AF" w:rsidRPr="003D21AF">
        <w:rPr>
          <w:rFonts w:eastAsia="Calibri"/>
          <w:szCs w:val="22"/>
          <w:bdr w:val="none" w:sz="0" w:space="0" w:color="auto"/>
        </w:rPr>
        <w:t>beds</w:t>
      </w:r>
      <w:r w:rsidR="00D42057">
        <w:rPr>
          <w:rFonts w:eastAsia="Calibri"/>
          <w:szCs w:val="22"/>
          <w:bdr w:val="none" w:sz="0" w:space="0" w:color="auto"/>
        </w:rPr>
        <w:t>.</w:t>
      </w:r>
    </w:p>
    <w:p w14:paraId="6EF7C23A" w14:textId="77777777" w:rsidR="003D21AF" w:rsidRPr="003D21AF" w:rsidRDefault="003D21AF" w:rsidP="003D21AF">
      <w:pPr>
        <w:rPr>
          <w:rFonts w:eastAsia="Calibri"/>
          <w:szCs w:val="22"/>
          <w:bdr w:val="none" w:sz="0" w:space="0" w:color="auto"/>
        </w:rPr>
      </w:pPr>
    </w:p>
    <w:p w14:paraId="31E3140C" w14:textId="5645681E" w:rsidR="003D21AF" w:rsidRPr="003D21AF" w:rsidRDefault="003D21AF" w:rsidP="003D21AF">
      <w:pPr>
        <w:rPr>
          <w:rFonts w:eastAsia="Calibri"/>
          <w:szCs w:val="22"/>
          <w:bdr w:val="none" w:sz="0" w:space="0" w:color="auto"/>
        </w:rPr>
      </w:pPr>
      <w:r w:rsidRPr="003D21AF">
        <w:rPr>
          <w:rFonts w:eastAsia="Calibri"/>
          <w:szCs w:val="22"/>
          <w:bdr w:val="none" w:sz="0" w:space="0" w:color="auto"/>
        </w:rPr>
        <w:t xml:space="preserve">Dr. Carey stated </w:t>
      </w:r>
      <w:r w:rsidR="00D42057">
        <w:rPr>
          <w:rFonts w:eastAsia="Calibri"/>
          <w:szCs w:val="22"/>
          <w:bdr w:val="none" w:sz="0" w:space="0" w:color="auto"/>
        </w:rPr>
        <w:t xml:space="preserve">that </w:t>
      </w:r>
      <w:r w:rsidRPr="003D21AF">
        <w:rPr>
          <w:rFonts w:eastAsia="Calibri"/>
          <w:szCs w:val="22"/>
          <w:bdr w:val="none" w:sz="0" w:space="0" w:color="auto"/>
        </w:rPr>
        <w:t>the numbers in the report didn’t clarify the type of patients</w:t>
      </w:r>
      <w:r w:rsidR="00D42057">
        <w:rPr>
          <w:rFonts w:eastAsia="Calibri"/>
          <w:szCs w:val="22"/>
          <w:bdr w:val="none" w:sz="0" w:space="0" w:color="auto"/>
        </w:rPr>
        <w:t xml:space="preserve"> being referenced, as explained in this discussion.</w:t>
      </w:r>
    </w:p>
    <w:p w14:paraId="6F84D644" w14:textId="77777777" w:rsidR="003D21AF" w:rsidRPr="003D21AF" w:rsidRDefault="003D21AF" w:rsidP="003D21AF">
      <w:pPr>
        <w:rPr>
          <w:rFonts w:eastAsia="Calibri"/>
          <w:szCs w:val="22"/>
          <w:bdr w:val="none" w:sz="0" w:space="0" w:color="auto"/>
        </w:rPr>
      </w:pPr>
    </w:p>
    <w:p w14:paraId="561CDA99" w14:textId="04DF7ACE" w:rsidR="003D21AF" w:rsidRPr="003D21AF" w:rsidRDefault="003D21AF" w:rsidP="003D21AF">
      <w:pPr>
        <w:rPr>
          <w:rFonts w:eastAsia="Calibri"/>
          <w:szCs w:val="22"/>
          <w:bdr w:val="none" w:sz="0" w:space="0" w:color="auto"/>
        </w:rPr>
      </w:pPr>
      <w:r w:rsidRPr="003D21AF">
        <w:rPr>
          <w:rFonts w:eastAsia="Calibri"/>
          <w:szCs w:val="22"/>
          <w:bdr w:val="none" w:sz="0" w:space="0" w:color="auto"/>
        </w:rPr>
        <w:lastRenderedPageBreak/>
        <w:t xml:space="preserve">Secretary Chen stated her appreciation for the great care the Faulkner provides </w:t>
      </w:r>
      <w:r w:rsidR="009655A7" w:rsidRPr="003D21AF">
        <w:rPr>
          <w:rFonts w:eastAsia="Calibri"/>
          <w:szCs w:val="22"/>
          <w:bdr w:val="none" w:sz="0" w:space="0" w:color="auto"/>
        </w:rPr>
        <w:t>its</w:t>
      </w:r>
      <w:r w:rsidRPr="003D21AF">
        <w:rPr>
          <w:rFonts w:eastAsia="Calibri"/>
          <w:szCs w:val="22"/>
          <w:bdr w:val="none" w:sz="0" w:space="0" w:color="auto"/>
        </w:rPr>
        <w:t xml:space="preserve"> patients and asked why there is not an expansion of the emergency department. </w:t>
      </w:r>
    </w:p>
    <w:p w14:paraId="2BFB0F00" w14:textId="77777777" w:rsidR="003D21AF" w:rsidRPr="003D21AF" w:rsidRDefault="003D21AF" w:rsidP="003D21AF">
      <w:pPr>
        <w:rPr>
          <w:rFonts w:eastAsia="Calibri"/>
          <w:szCs w:val="22"/>
          <w:bdr w:val="none" w:sz="0" w:space="0" w:color="auto"/>
        </w:rPr>
      </w:pPr>
    </w:p>
    <w:p w14:paraId="597B50A9" w14:textId="3FB8272E" w:rsidR="003D21AF" w:rsidRPr="003D21AF" w:rsidRDefault="003D21AF" w:rsidP="003D21AF">
      <w:pPr>
        <w:rPr>
          <w:rFonts w:eastAsia="Calibri"/>
          <w:szCs w:val="22"/>
          <w:bdr w:val="none" w:sz="0" w:space="0" w:color="auto"/>
        </w:rPr>
      </w:pPr>
      <w:r w:rsidRPr="003D21AF">
        <w:rPr>
          <w:rFonts w:eastAsia="Calibri"/>
          <w:szCs w:val="22"/>
          <w:bdr w:val="none" w:sz="0" w:space="0" w:color="auto"/>
        </w:rPr>
        <w:t>Mr. McCre</w:t>
      </w:r>
      <w:r w:rsidR="009655A7">
        <w:rPr>
          <w:rFonts w:eastAsia="Calibri"/>
          <w:szCs w:val="22"/>
          <w:bdr w:val="none" w:sz="0" w:space="0" w:color="auto"/>
        </w:rPr>
        <w:t>a</w:t>
      </w:r>
      <w:r w:rsidRPr="003D21AF">
        <w:rPr>
          <w:rFonts w:eastAsia="Calibri"/>
          <w:szCs w:val="22"/>
          <w:bdr w:val="none" w:sz="0" w:space="0" w:color="auto"/>
        </w:rPr>
        <w:t>dy thanked her for her kind words and</w:t>
      </w:r>
      <w:r w:rsidR="001A02F7">
        <w:rPr>
          <w:rFonts w:eastAsia="Calibri"/>
          <w:szCs w:val="22"/>
          <w:bdr w:val="none" w:sz="0" w:space="0" w:color="auto"/>
        </w:rPr>
        <w:t xml:space="preserve"> stated that</w:t>
      </w:r>
      <w:r w:rsidRPr="003D21AF">
        <w:rPr>
          <w:rFonts w:eastAsia="Calibri"/>
          <w:szCs w:val="22"/>
          <w:bdr w:val="none" w:sz="0" w:space="0" w:color="auto"/>
        </w:rPr>
        <w:t xml:space="preserve"> the hospital staff culture of care is very important in terms of caring for patients and their families.  The emergency department </w:t>
      </w:r>
      <w:r w:rsidR="00D17100">
        <w:rPr>
          <w:rFonts w:eastAsia="Calibri"/>
          <w:szCs w:val="22"/>
          <w:bdr w:val="none" w:sz="0" w:space="0" w:color="auto"/>
        </w:rPr>
        <w:t xml:space="preserve">has </w:t>
      </w:r>
      <w:r w:rsidR="001A02F7">
        <w:rPr>
          <w:rFonts w:eastAsia="Calibri"/>
          <w:szCs w:val="22"/>
          <w:bdr w:val="none" w:sz="0" w:space="0" w:color="auto"/>
        </w:rPr>
        <w:t xml:space="preserve">already </w:t>
      </w:r>
      <w:r w:rsidR="00D17100">
        <w:rPr>
          <w:rFonts w:eastAsia="Calibri"/>
          <w:szCs w:val="22"/>
          <w:bdr w:val="none" w:sz="0" w:space="0" w:color="auto"/>
        </w:rPr>
        <w:t xml:space="preserve">been </w:t>
      </w:r>
      <w:r w:rsidR="00D17100" w:rsidRPr="003D21AF">
        <w:rPr>
          <w:rFonts w:eastAsia="Calibri"/>
          <w:szCs w:val="22"/>
          <w:bdr w:val="none" w:sz="0" w:space="0" w:color="auto"/>
        </w:rPr>
        <w:t>significantly</w:t>
      </w:r>
      <w:r w:rsidRPr="003D21AF">
        <w:rPr>
          <w:rFonts w:eastAsia="Calibri"/>
          <w:szCs w:val="22"/>
          <w:bdr w:val="none" w:sz="0" w:space="0" w:color="auto"/>
        </w:rPr>
        <w:t xml:space="preserve"> expan</w:t>
      </w:r>
      <w:r w:rsidR="00D17100">
        <w:rPr>
          <w:rFonts w:eastAsia="Calibri"/>
          <w:szCs w:val="22"/>
          <w:bdr w:val="none" w:sz="0" w:space="0" w:color="auto"/>
        </w:rPr>
        <w:t>ded</w:t>
      </w:r>
      <w:r w:rsidRPr="003D21AF">
        <w:rPr>
          <w:rFonts w:eastAsia="Calibri"/>
          <w:szCs w:val="22"/>
          <w:bdr w:val="none" w:sz="0" w:space="0" w:color="auto"/>
        </w:rPr>
        <w:t>.  He is having conversations on ways to deco</w:t>
      </w:r>
      <w:r w:rsidR="00D17100">
        <w:rPr>
          <w:rFonts w:eastAsia="Calibri"/>
          <w:szCs w:val="22"/>
          <w:bdr w:val="none" w:sz="0" w:space="0" w:color="auto"/>
        </w:rPr>
        <w:t>mpress</w:t>
      </w:r>
      <w:r w:rsidRPr="003D21AF">
        <w:rPr>
          <w:rFonts w:eastAsia="Calibri"/>
          <w:szCs w:val="22"/>
          <w:bdr w:val="none" w:sz="0" w:space="0" w:color="auto"/>
        </w:rPr>
        <w:t xml:space="preserve"> the ED</w:t>
      </w:r>
      <w:r w:rsidR="00D17100">
        <w:rPr>
          <w:rFonts w:eastAsia="Calibri"/>
          <w:szCs w:val="22"/>
          <w:bdr w:val="none" w:sz="0" w:space="0" w:color="auto"/>
        </w:rPr>
        <w:t xml:space="preserve"> to create more room for patients</w:t>
      </w:r>
      <w:r w:rsidRPr="003D21AF">
        <w:rPr>
          <w:rFonts w:eastAsia="Calibri"/>
          <w:szCs w:val="22"/>
          <w:bdr w:val="none" w:sz="0" w:space="0" w:color="auto"/>
        </w:rPr>
        <w:t xml:space="preserve">.  </w:t>
      </w:r>
    </w:p>
    <w:p w14:paraId="6AD23F2E" w14:textId="77777777" w:rsidR="003D21AF" w:rsidRPr="003D21AF" w:rsidRDefault="003D21AF" w:rsidP="003D21AF">
      <w:pPr>
        <w:rPr>
          <w:rFonts w:eastAsia="Calibri"/>
          <w:szCs w:val="22"/>
          <w:bdr w:val="none" w:sz="0" w:space="0" w:color="auto"/>
        </w:rPr>
      </w:pPr>
    </w:p>
    <w:p w14:paraId="1ECEB51C" w14:textId="531E2BC4" w:rsidR="003D21AF" w:rsidRPr="003D21AF" w:rsidRDefault="009655A7" w:rsidP="003D21AF">
      <w:pPr>
        <w:rPr>
          <w:rFonts w:eastAsia="Calibri"/>
          <w:szCs w:val="22"/>
          <w:bdr w:val="none" w:sz="0" w:space="0" w:color="auto"/>
        </w:rPr>
      </w:pPr>
      <w:r>
        <w:rPr>
          <w:rFonts w:eastAsia="Calibri"/>
          <w:szCs w:val="22"/>
          <w:bdr w:val="none" w:sz="0" w:space="0" w:color="auto"/>
        </w:rPr>
        <w:t xml:space="preserve">Dr. </w:t>
      </w:r>
      <w:proofErr w:type="spellStart"/>
      <w:r>
        <w:rPr>
          <w:rFonts w:eastAsia="Calibri"/>
          <w:szCs w:val="22"/>
          <w:bdr w:val="none" w:sz="0" w:space="0" w:color="auto"/>
        </w:rPr>
        <w:t>Schissel</w:t>
      </w:r>
      <w:proofErr w:type="spellEnd"/>
      <w:r w:rsidR="003D21AF" w:rsidRPr="003D21AF">
        <w:rPr>
          <w:rFonts w:eastAsia="Calibri"/>
          <w:szCs w:val="22"/>
          <w:bdr w:val="none" w:sz="0" w:space="0" w:color="auto"/>
        </w:rPr>
        <w:t xml:space="preserve"> stated </w:t>
      </w:r>
      <w:r w:rsidR="001A02F7">
        <w:rPr>
          <w:rFonts w:eastAsia="Calibri"/>
          <w:szCs w:val="22"/>
          <w:bdr w:val="none" w:sz="0" w:space="0" w:color="auto"/>
        </w:rPr>
        <w:t xml:space="preserve">that </w:t>
      </w:r>
      <w:r w:rsidR="00D17100">
        <w:rPr>
          <w:rFonts w:eastAsia="Calibri"/>
          <w:szCs w:val="22"/>
          <w:bdr w:val="none" w:sz="0" w:space="0" w:color="auto"/>
        </w:rPr>
        <w:t>by having more inpatient capacity</w:t>
      </w:r>
      <w:r w:rsidR="001A02F7">
        <w:rPr>
          <w:rFonts w:eastAsia="Calibri"/>
          <w:szCs w:val="22"/>
          <w:bdr w:val="none" w:sz="0" w:space="0" w:color="auto"/>
        </w:rPr>
        <w:t xml:space="preserve">, they </w:t>
      </w:r>
      <w:r w:rsidR="00D17100">
        <w:rPr>
          <w:rFonts w:eastAsia="Calibri"/>
          <w:szCs w:val="22"/>
          <w:bdr w:val="none" w:sz="0" w:space="0" w:color="auto"/>
        </w:rPr>
        <w:t>can decrease boarding hours and</w:t>
      </w:r>
      <w:r w:rsidR="003D21AF" w:rsidRPr="003D21AF">
        <w:rPr>
          <w:rFonts w:eastAsia="Calibri"/>
          <w:szCs w:val="22"/>
          <w:bdr w:val="none" w:sz="0" w:space="0" w:color="auto"/>
        </w:rPr>
        <w:t xml:space="preserve"> </w:t>
      </w:r>
      <w:r w:rsidR="001A02F7">
        <w:rPr>
          <w:rFonts w:eastAsia="Calibri"/>
          <w:szCs w:val="22"/>
          <w:bdr w:val="none" w:sz="0" w:space="0" w:color="auto"/>
        </w:rPr>
        <w:t>improve</w:t>
      </w:r>
      <w:r w:rsidR="001A02F7" w:rsidRPr="003D21AF">
        <w:rPr>
          <w:rFonts w:eastAsia="Calibri"/>
          <w:szCs w:val="22"/>
          <w:bdr w:val="none" w:sz="0" w:space="0" w:color="auto"/>
        </w:rPr>
        <w:t xml:space="preserve"> </w:t>
      </w:r>
      <w:r w:rsidR="003D21AF" w:rsidRPr="003D21AF">
        <w:rPr>
          <w:rFonts w:eastAsia="Calibri"/>
          <w:szCs w:val="22"/>
          <w:bdr w:val="none" w:sz="0" w:space="0" w:color="auto"/>
        </w:rPr>
        <w:t xml:space="preserve">ED capacity. </w:t>
      </w:r>
    </w:p>
    <w:p w14:paraId="7B06AE23" w14:textId="77777777" w:rsidR="003D21AF" w:rsidRPr="003D21AF" w:rsidRDefault="003D21AF" w:rsidP="003D21AF">
      <w:pPr>
        <w:rPr>
          <w:rFonts w:eastAsia="Calibri"/>
          <w:szCs w:val="22"/>
          <w:bdr w:val="none" w:sz="0" w:space="0" w:color="auto"/>
        </w:rPr>
      </w:pPr>
    </w:p>
    <w:p w14:paraId="4A53730B" w14:textId="701CDA98" w:rsidR="003D21AF" w:rsidRPr="003D21AF" w:rsidRDefault="00D17100" w:rsidP="003D21AF">
      <w:pPr>
        <w:rPr>
          <w:rFonts w:eastAsia="Calibri"/>
          <w:szCs w:val="22"/>
          <w:bdr w:val="none" w:sz="0" w:space="0" w:color="auto"/>
        </w:rPr>
      </w:pPr>
      <w:r>
        <w:rPr>
          <w:rFonts w:eastAsia="Calibri"/>
          <w:szCs w:val="22"/>
          <w:bdr w:val="none" w:sz="0" w:space="0" w:color="auto"/>
        </w:rPr>
        <w:t xml:space="preserve">Ms. Dempsey </w:t>
      </w:r>
      <w:r w:rsidR="003D21AF" w:rsidRPr="003D21AF">
        <w:rPr>
          <w:rFonts w:eastAsia="Calibri"/>
          <w:szCs w:val="22"/>
          <w:bdr w:val="none" w:sz="0" w:space="0" w:color="auto"/>
        </w:rPr>
        <w:t xml:space="preserve">stated that there is a </w:t>
      </w:r>
      <w:r w:rsidR="001C0466">
        <w:rPr>
          <w:rFonts w:eastAsia="Calibri"/>
          <w:szCs w:val="22"/>
          <w:bdr w:val="none" w:sz="0" w:space="0" w:color="auto"/>
        </w:rPr>
        <w:t xml:space="preserve">designated </w:t>
      </w:r>
      <w:r w:rsidR="003D21AF" w:rsidRPr="003D21AF">
        <w:rPr>
          <w:rFonts w:eastAsia="Calibri"/>
          <w:szCs w:val="22"/>
          <w:bdr w:val="none" w:sz="0" w:space="0" w:color="auto"/>
        </w:rPr>
        <w:t xml:space="preserve">section in the ED for patients with low acuity </w:t>
      </w:r>
      <w:r w:rsidR="001A02F7">
        <w:rPr>
          <w:rFonts w:eastAsia="Calibri"/>
          <w:szCs w:val="22"/>
          <w:bdr w:val="none" w:sz="0" w:space="0" w:color="auto"/>
        </w:rPr>
        <w:t>who are</w:t>
      </w:r>
      <w:r w:rsidR="001A02F7" w:rsidRPr="003D21AF">
        <w:rPr>
          <w:rFonts w:eastAsia="Calibri"/>
          <w:szCs w:val="22"/>
          <w:bdr w:val="none" w:sz="0" w:space="0" w:color="auto"/>
        </w:rPr>
        <w:t xml:space="preserve"> </w:t>
      </w:r>
      <w:r w:rsidR="003D21AF" w:rsidRPr="003D21AF">
        <w:rPr>
          <w:rFonts w:eastAsia="Calibri"/>
          <w:szCs w:val="22"/>
          <w:bdr w:val="none" w:sz="0" w:space="0" w:color="auto"/>
        </w:rPr>
        <w:t xml:space="preserve">waiting for </w:t>
      </w:r>
      <w:r w:rsidR="001A02F7">
        <w:rPr>
          <w:rFonts w:eastAsia="Calibri"/>
          <w:szCs w:val="22"/>
          <w:bdr w:val="none" w:sz="0" w:space="0" w:color="auto"/>
        </w:rPr>
        <w:t xml:space="preserve">a </w:t>
      </w:r>
      <w:r w:rsidR="003D21AF" w:rsidRPr="003D21AF">
        <w:rPr>
          <w:rFonts w:eastAsia="Calibri"/>
          <w:szCs w:val="22"/>
          <w:bdr w:val="none" w:sz="0" w:space="0" w:color="auto"/>
        </w:rPr>
        <w:t>diagnostic</w:t>
      </w:r>
      <w:r>
        <w:rPr>
          <w:rFonts w:eastAsia="Calibri"/>
          <w:szCs w:val="22"/>
          <w:bdr w:val="none" w:sz="0" w:space="0" w:color="auto"/>
        </w:rPr>
        <w:t xml:space="preserve"> result</w:t>
      </w:r>
      <w:r w:rsidR="003D21AF" w:rsidRPr="003D21AF">
        <w:rPr>
          <w:rFonts w:eastAsia="Calibri"/>
          <w:szCs w:val="22"/>
          <w:bdr w:val="none" w:sz="0" w:space="0" w:color="auto"/>
        </w:rPr>
        <w:t xml:space="preserve"> or other treatment</w:t>
      </w:r>
      <w:r w:rsidR="001C0466">
        <w:rPr>
          <w:rFonts w:eastAsia="Calibri"/>
          <w:szCs w:val="22"/>
          <w:bdr w:val="none" w:sz="0" w:space="0" w:color="auto"/>
        </w:rPr>
        <w:t xml:space="preserve">, </w:t>
      </w:r>
      <w:r w:rsidR="00BB5EA0">
        <w:rPr>
          <w:rFonts w:eastAsia="Calibri"/>
          <w:szCs w:val="22"/>
          <w:bdr w:val="none" w:sz="0" w:space="0" w:color="auto"/>
        </w:rPr>
        <w:t>to</w:t>
      </w:r>
      <w:r w:rsidR="001C0466">
        <w:rPr>
          <w:rFonts w:eastAsia="Calibri"/>
          <w:szCs w:val="22"/>
          <w:bdr w:val="none" w:sz="0" w:space="0" w:color="auto"/>
        </w:rPr>
        <w:t xml:space="preserve"> f</w:t>
      </w:r>
      <w:r>
        <w:rPr>
          <w:rFonts w:eastAsia="Calibri"/>
          <w:szCs w:val="22"/>
          <w:bdr w:val="none" w:sz="0" w:space="0" w:color="auto"/>
        </w:rPr>
        <w:t>ast</w:t>
      </w:r>
      <w:r w:rsidR="001C0466">
        <w:rPr>
          <w:rFonts w:eastAsia="Calibri"/>
          <w:szCs w:val="22"/>
          <w:bdr w:val="none" w:sz="0" w:space="0" w:color="auto"/>
        </w:rPr>
        <w:t xml:space="preserve">-track </w:t>
      </w:r>
      <w:r>
        <w:rPr>
          <w:rFonts w:eastAsia="Calibri"/>
          <w:szCs w:val="22"/>
          <w:bdr w:val="none" w:sz="0" w:space="0" w:color="auto"/>
        </w:rPr>
        <w:t>these patients and decrease wait times</w:t>
      </w:r>
      <w:r w:rsidR="003D21AF" w:rsidRPr="003D21AF">
        <w:rPr>
          <w:rFonts w:eastAsia="Calibri"/>
          <w:szCs w:val="22"/>
          <w:bdr w:val="none" w:sz="0" w:space="0" w:color="auto"/>
        </w:rPr>
        <w:t xml:space="preserve">. </w:t>
      </w:r>
    </w:p>
    <w:p w14:paraId="7E71506C" w14:textId="77777777" w:rsidR="003D21AF" w:rsidRPr="003D21AF" w:rsidRDefault="003D21AF" w:rsidP="003D21AF">
      <w:pPr>
        <w:rPr>
          <w:rFonts w:eastAsia="Calibri"/>
          <w:szCs w:val="22"/>
          <w:bdr w:val="none" w:sz="0" w:space="0" w:color="auto"/>
        </w:rPr>
      </w:pPr>
    </w:p>
    <w:p w14:paraId="5C2740DC" w14:textId="72DD8631" w:rsidR="003D21AF" w:rsidRPr="003D21AF" w:rsidRDefault="003D21AF" w:rsidP="003D21AF">
      <w:pPr>
        <w:rPr>
          <w:rFonts w:eastAsia="Calibri"/>
          <w:szCs w:val="22"/>
          <w:bdr w:val="none" w:sz="0" w:space="0" w:color="auto"/>
        </w:rPr>
      </w:pPr>
      <w:r w:rsidRPr="003D21AF">
        <w:rPr>
          <w:rFonts w:eastAsia="Calibri"/>
          <w:szCs w:val="22"/>
          <w:bdr w:val="none" w:sz="0" w:space="0" w:color="auto"/>
        </w:rPr>
        <w:t>Sec</w:t>
      </w:r>
      <w:r w:rsidR="00D17100">
        <w:rPr>
          <w:rFonts w:eastAsia="Calibri"/>
          <w:szCs w:val="22"/>
          <w:bdr w:val="none" w:sz="0" w:space="0" w:color="auto"/>
        </w:rPr>
        <w:t>retary</w:t>
      </w:r>
      <w:r w:rsidRPr="003D21AF">
        <w:rPr>
          <w:rFonts w:eastAsia="Calibri"/>
          <w:szCs w:val="22"/>
          <w:bdr w:val="none" w:sz="0" w:space="0" w:color="auto"/>
        </w:rPr>
        <w:t xml:space="preserve"> Poppe </w:t>
      </w:r>
      <w:r w:rsidR="00D17100">
        <w:rPr>
          <w:rFonts w:eastAsia="Calibri"/>
          <w:szCs w:val="22"/>
          <w:bdr w:val="none" w:sz="0" w:space="0" w:color="auto"/>
        </w:rPr>
        <w:t xml:space="preserve">commended the great care provided by the Faulkner.  She continued to </w:t>
      </w:r>
      <w:r w:rsidRPr="003D21AF">
        <w:rPr>
          <w:rFonts w:eastAsia="Calibri"/>
          <w:szCs w:val="22"/>
          <w:bdr w:val="none" w:sz="0" w:space="0" w:color="auto"/>
        </w:rPr>
        <w:t>comment</w:t>
      </w:r>
      <w:r w:rsidR="00D17100">
        <w:rPr>
          <w:rFonts w:eastAsia="Calibri"/>
          <w:szCs w:val="22"/>
          <w:bdr w:val="none" w:sz="0" w:space="0" w:color="auto"/>
        </w:rPr>
        <w:t xml:space="preserve"> </w:t>
      </w:r>
      <w:r w:rsidRPr="003D21AF">
        <w:rPr>
          <w:rFonts w:eastAsia="Calibri"/>
          <w:szCs w:val="22"/>
          <w:bdr w:val="none" w:sz="0" w:space="0" w:color="auto"/>
        </w:rPr>
        <w:t>that she would like to see veterans and family members be identified when providing intake</w:t>
      </w:r>
      <w:r w:rsidR="00D17100">
        <w:rPr>
          <w:rFonts w:eastAsia="Calibri"/>
          <w:szCs w:val="22"/>
          <w:bdr w:val="none" w:sz="0" w:space="0" w:color="auto"/>
        </w:rPr>
        <w:t xml:space="preserve"> for mental health issues. </w:t>
      </w:r>
    </w:p>
    <w:p w14:paraId="68F01B0D" w14:textId="77777777" w:rsidR="003D21AF" w:rsidRPr="003D21AF" w:rsidRDefault="003D21AF" w:rsidP="003D21AF">
      <w:pPr>
        <w:rPr>
          <w:rFonts w:eastAsia="Calibri"/>
          <w:szCs w:val="22"/>
          <w:bdr w:val="none" w:sz="0" w:space="0" w:color="auto"/>
        </w:rPr>
      </w:pPr>
    </w:p>
    <w:p w14:paraId="5E4AA779" w14:textId="292FAAA3" w:rsidR="003D21AF" w:rsidRPr="003D21AF" w:rsidRDefault="003D21AF" w:rsidP="003D21AF">
      <w:pPr>
        <w:rPr>
          <w:rFonts w:eastAsia="Calibri"/>
          <w:szCs w:val="22"/>
          <w:bdr w:val="none" w:sz="0" w:space="0" w:color="auto"/>
        </w:rPr>
      </w:pPr>
      <w:r w:rsidRPr="00515FA2">
        <w:rPr>
          <w:rFonts w:eastAsia="Calibri"/>
          <w:szCs w:val="22"/>
          <w:bdr w:val="none" w:sz="0" w:space="0" w:color="auto"/>
        </w:rPr>
        <w:t xml:space="preserve">Ms. Moscato asked </w:t>
      </w:r>
      <w:r w:rsidR="00515FA2">
        <w:rPr>
          <w:rFonts w:eastAsia="Calibri"/>
          <w:szCs w:val="22"/>
          <w:bdr w:val="none" w:sz="0" w:space="0" w:color="auto"/>
        </w:rPr>
        <w:t xml:space="preserve">how the </w:t>
      </w:r>
      <w:r w:rsidR="00C75D20">
        <w:rPr>
          <w:rFonts w:eastAsia="Calibri"/>
          <w:szCs w:val="22"/>
          <w:bdr w:val="none" w:sz="0" w:space="0" w:color="auto"/>
        </w:rPr>
        <w:t xml:space="preserve">application </w:t>
      </w:r>
      <w:r w:rsidR="00515FA2">
        <w:rPr>
          <w:rFonts w:eastAsia="Calibri"/>
          <w:szCs w:val="22"/>
          <w:bdr w:val="none" w:sz="0" w:space="0" w:color="auto"/>
        </w:rPr>
        <w:t>determines the use for</w:t>
      </w:r>
      <w:r w:rsidRPr="00515FA2">
        <w:rPr>
          <w:rFonts w:eastAsia="Calibri"/>
          <w:szCs w:val="22"/>
          <w:bdr w:val="none" w:sz="0" w:space="0" w:color="auto"/>
        </w:rPr>
        <w:t xml:space="preserve"> shel</w:t>
      </w:r>
      <w:r w:rsidR="00ED6760">
        <w:rPr>
          <w:rFonts w:eastAsia="Calibri"/>
          <w:szCs w:val="22"/>
          <w:bdr w:val="none" w:sz="0" w:space="0" w:color="auto"/>
        </w:rPr>
        <w:t>l</w:t>
      </w:r>
      <w:r w:rsidRPr="00515FA2">
        <w:rPr>
          <w:rFonts w:eastAsia="Calibri"/>
          <w:szCs w:val="22"/>
          <w:bdr w:val="none" w:sz="0" w:space="0" w:color="auto"/>
        </w:rPr>
        <w:t xml:space="preserve"> space.</w:t>
      </w:r>
      <w:r w:rsidRPr="003D21AF">
        <w:rPr>
          <w:rFonts w:eastAsia="Calibri"/>
          <w:szCs w:val="22"/>
          <w:bdr w:val="none" w:sz="0" w:space="0" w:color="auto"/>
        </w:rPr>
        <w:t xml:space="preserve"> </w:t>
      </w:r>
    </w:p>
    <w:p w14:paraId="7107C06B" w14:textId="77777777" w:rsidR="003D21AF" w:rsidRPr="003D21AF" w:rsidRDefault="003D21AF" w:rsidP="003D21AF">
      <w:pPr>
        <w:rPr>
          <w:rFonts w:eastAsia="Calibri"/>
          <w:szCs w:val="22"/>
          <w:bdr w:val="none" w:sz="0" w:space="0" w:color="auto"/>
        </w:rPr>
      </w:pPr>
    </w:p>
    <w:p w14:paraId="516DC58D" w14:textId="161C038C" w:rsidR="003D21AF" w:rsidRPr="003D21AF" w:rsidRDefault="003D21AF" w:rsidP="003D21AF">
      <w:pPr>
        <w:rPr>
          <w:rFonts w:eastAsia="Calibri"/>
          <w:szCs w:val="22"/>
          <w:bdr w:val="none" w:sz="0" w:space="0" w:color="auto"/>
        </w:rPr>
      </w:pPr>
      <w:r w:rsidRPr="003D21AF">
        <w:rPr>
          <w:rFonts w:eastAsia="Calibri"/>
          <w:szCs w:val="22"/>
          <w:bdr w:val="none" w:sz="0" w:space="0" w:color="auto"/>
        </w:rPr>
        <w:t xml:space="preserve">Ms. Rodman </w:t>
      </w:r>
      <w:r w:rsidR="00C75D20">
        <w:rPr>
          <w:rFonts w:eastAsia="Calibri"/>
          <w:szCs w:val="22"/>
          <w:bdr w:val="none" w:sz="0" w:space="0" w:color="auto"/>
        </w:rPr>
        <w:t xml:space="preserve">stated that </w:t>
      </w:r>
      <w:r w:rsidRPr="003D21AF">
        <w:rPr>
          <w:rFonts w:eastAsia="Calibri"/>
          <w:szCs w:val="22"/>
          <w:bdr w:val="none" w:sz="0" w:space="0" w:color="auto"/>
        </w:rPr>
        <w:t>shel</w:t>
      </w:r>
      <w:r w:rsidR="00ED6760">
        <w:rPr>
          <w:rFonts w:eastAsia="Calibri"/>
          <w:szCs w:val="22"/>
          <w:bdr w:val="none" w:sz="0" w:space="0" w:color="auto"/>
        </w:rPr>
        <w:t xml:space="preserve">l </w:t>
      </w:r>
      <w:r w:rsidRPr="003D21AF">
        <w:rPr>
          <w:rFonts w:eastAsia="Calibri"/>
          <w:szCs w:val="22"/>
          <w:bdr w:val="none" w:sz="0" w:space="0" w:color="auto"/>
        </w:rPr>
        <w:t xml:space="preserve">space must be included </w:t>
      </w:r>
      <w:proofErr w:type="gramStart"/>
      <w:r w:rsidRPr="003D21AF">
        <w:rPr>
          <w:rFonts w:eastAsia="Calibri"/>
          <w:szCs w:val="22"/>
          <w:bdr w:val="none" w:sz="0" w:space="0" w:color="auto"/>
        </w:rPr>
        <w:t xml:space="preserve">in </w:t>
      </w:r>
      <w:r w:rsidR="00515FA2">
        <w:rPr>
          <w:rFonts w:eastAsia="Calibri"/>
          <w:szCs w:val="22"/>
          <w:bdr w:val="none" w:sz="0" w:space="0" w:color="auto"/>
        </w:rPr>
        <w:t xml:space="preserve"> a</w:t>
      </w:r>
      <w:proofErr w:type="gramEnd"/>
      <w:r w:rsidR="00515FA2">
        <w:rPr>
          <w:rFonts w:eastAsia="Calibri"/>
          <w:szCs w:val="22"/>
          <w:bdr w:val="none" w:sz="0" w:space="0" w:color="auto"/>
        </w:rPr>
        <w:t xml:space="preserve"> request for amendment</w:t>
      </w:r>
      <w:r w:rsidRPr="003D21AF">
        <w:rPr>
          <w:rFonts w:eastAsia="Calibri"/>
          <w:szCs w:val="22"/>
          <w:bdr w:val="none" w:sz="0" w:space="0" w:color="auto"/>
        </w:rPr>
        <w:t xml:space="preserve"> and would need to be reviewed through that process. </w:t>
      </w:r>
    </w:p>
    <w:p w14:paraId="7B4095A6" w14:textId="77777777" w:rsidR="003D21AF" w:rsidRPr="003D21AF" w:rsidRDefault="003D21AF" w:rsidP="003D21AF">
      <w:pPr>
        <w:rPr>
          <w:rFonts w:eastAsia="Calibri"/>
          <w:szCs w:val="22"/>
          <w:bdr w:val="none" w:sz="0" w:space="0" w:color="auto"/>
        </w:rPr>
      </w:pPr>
    </w:p>
    <w:p w14:paraId="77BA02ED" w14:textId="156B02A3" w:rsidR="003D21AF" w:rsidRPr="003D21AF" w:rsidRDefault="003D21AF" w:rsidP="003D21AF">
      <w:pPr>
        <w:rPr>
          <w:rFonts w:eastAsia="Calibri"/>
          <w:szCs w:val="22"/>
          <w:bdr w:val="none" w:sz="0" w:space="0" w:color="auto"/>
        </w:rPr>
      </w:pPr>
      <w:r w:rsidRPr="003D21AF">
        <w:rPr>
          <w:rFonts w:eastAsia="Calibri"/>
          <w:szCs w:val="22"/>
          <w:bdr w:val="none" w:sz="0" w:space="0" w:color="auto"/>
        </w:rPr>
        <w:t>Mr. McCre</w:t>
      </w:r>
      <w:r w:rsidR="00D17100">
        <w:rPr>
          <w:rFonts w:eastAsia="Calibri"/>
          <w:szCs w:val="22"/>
          <w:bdr w:val="none" w:sz="0" w:space="0" w:color="auto"/>
        </w:rPr>
        <w:t>a</w:t>
      </w:r>
      <w:r w:rsidRPr="003D21AF">
        <w:rPr>
          <w:rFonts w:eastAsia="Calibri"/>
          <w:szCs w:val="22"/>
          <w:bdr w:val="none" w:sz="0" w:space="0" w:color="auto"/>
        </w:rPr>
        <w:t>dy stated the shel</w:t>
      </w:r>
      <w:r w:rsidR="00ED6760">
        <w:rPr>
          <w:rFonts w:eastAsia="Calibri"/>
          <w:szCs w:val="22"/>
          <w:bdr w:val="none" w:sz="0" w:space="0" w:color="auto"/>
        </w:rPr>
        <w:t>l</w:t>
      </w:r>
      <w:r w:rsidRPr="003D21AF">
        <w:rPr>
          <w:rFonts w:eastAsia="Calibri"/>
          <w:szCs w:val="22"/>
          <w:bdr w:val="none" w:sz="0" w:space="0" w:color="auto"/>
        </w:rPr>
        <w:t xml:space="preserve"> space is small and could be used for an exam room or s</w:t>
      </w:r>
      <w:r w:rsidR="00515FA2">
        <w:rPr>
          <w:rFonts w:eastAsia="Calibri"/>
          <w:szCs w:val="22"/>
          <w:bdr w:val="none" w:sz="0" w:space="0" w:color="auto"/>
        </w:rPr>
        <w:t>torage</w:t>
      </w:r>
      <w:r w:rsidRPr="003D21AF">
        <w:rPr>
          <w:rFonts w:eastAsia="Calibri"/>
          <w:szCs w:val="22"/>
          <w:bdr w:val="none" w:sz="0" w:space="0" w:color="auto"/>
        </w:rPr>
        <w:t xml:space="preserve">. </w:t>
      </w:r>
    </w:p>
    <w:p w14:paraId="360F4798" w14:textId="77777777" w:rsidR="003D21AF" w:rsidRPr="003D21AF" w:rsidRDefault="003D21AF" w:rsidP="003D21AF">
      <w:pPr>
        <w:rPr>
          <w:rFonts w:eastAsia="Calibri"/>
          <w:szCs w:val="22"/>
          <w:bdr w:val="none" w:sz="0" w:space="0" w:color="auto"/>
        </w:rPr>
      </w:pPr>
    </w:p>
    <w:p w14:paraId="033A51B0" w14:textId="4550D140" w:rsidR="003D21AF" w:rsidRPr="003D21AF" w:rsidRDefault="003D21AF" w:rsidP="003D21AF">
      <w:pPr>
        <w:rPr>
          <w:rFonts w:eastAsia="Calibri"/>
          <w:szCs w:val="22"/>
          <w:bdr w:val="none" w:sz="0" w:space="0" w:color="auto"/>
        </w:rPr>
      </w:pPr>
      <w:r w:rsidRPr="003D21AF">
        <w:rPr>
          <w:rFonts w:eastAsia="Calibri"/>
          <w:szCs w:val="22"/>
          <w:bdr w:val="none" w:sz="0" w:space="0" w:color="auto"/>
        </w:rPr>
        <w:t xml:space="preserve">Dr. Bernstein appreciated the quality of the application and information provided.  He stated there is a crisis of overcrowded </w:t>
      </w:r>
      <w:r w:rsidR="00515FA2">
        <w:rPr>
          <w:rFonts w:eastAsia="Calibri"/>
          <w:szCs w:val="22"/>
          <w:bdr w:val="none" w:sz="0" w:space="0" w:color="auto"/>
        </w:rPr>
        <w:t>e</w:t>
      </w:r>
      <w:r w:rsidRPr="003D21AF">
        <w:rPr>
          <w:rFonts w:eastAsia="Calibri"/>
          <w:szCs w:val="22"/>
          <w:bdr w:val="none" w:sz="0" w:space="0" w:color="auto"/>
        </w:rPr>
        <w:t xml:space="preserve">mergency </w:t>
      </w:r>
      <w:r w:rsidR="00515FA2">
        <w:rPr>
          <w:rFonts w:eastAsia="Calibri"/>
          <w:szCs w:val="22"/>
          <w:bdr w:val="none" w:sz="0" w:space="0" w:color="auto"/>
        </w:rPr>
        <w:t>d</w:t>
      </w:r>
      <w:r w:rsidRPr="003D21AF">
        <w:rPr>
          <w:rFonts w:eastAsia="Calibri"/>
          <w:szCs w:val="22"/>
          <w:bdr w:val="none" w:sz="0" w:space="0" w:color="auto"/>
        </w:rPr>
        <w:t>epartments and</w:t>
      </w:r>
      <w:r w:rsidR="00515FA2">
        <w:rPr>
          <w:rFonts w:eastAsia="Calibri"/>
          <w:szCs w:val="22"/>
          <w:bdr w:val="none" w:sz="0" w:space="0" w:color="auto"/>
        </w:rPr>
        <w:t xml:space="preserve"> expressed</w:t>
      </w:r>
      <w:r w:rsidRPr="003D21AF">
        <w:rPr>
          <w:rFonts w:eastAsia="Calibri"/>
          <w:szCs w:val="22"/>
          <w:bdr w:val="none" w:sz="0" w:space="0" w:color="auto"/>
        </w:rPr>
        <w:t xml:space="preserve"> </w:t>
      </w:r>
      <w:r w:rsidR="00515FA2">
        <w:rPr>
          <w:rFonts w:eastAsia="Calibri"/>
          <w:szCs w:val="22"/>
          <w:bdr w:val="none" w:sz="0" w:space="0" w:color="auto"/>
        </w:rPr>
        <w:t xml:space="preserve">his </w:t>
      </w:r>
      <w:r w:rsidRPr="003D21AF">
        <w:rPr>
          <w:rFonts w:eastAsia="Calibri"/>
          <w:szCs w:val="22"/>
          <w:bdr w:val="none" w:sz="0" w:space="0" w:color="auto"/>
        </w:rPr>
        <w:t>concern about</w:t>
      </w:r>
      <w:r w:rsidR="00515FA2">
        <w:rPr>
          <w:rFonts w:eastAsia="Calibri"/>
          <w:szCs w:val="22"/>
          <w:bdr w:val="none" w:sz="0" w:space="0" w:color="auto"/>
        </w:rPr>
        <w:t xml:space="preserve"> excessive</w:t>
      </w:r>
      <w:r w:rsidRPr="003D21AF">
        <w:rPr>
          <w:rFonts w:eastAsia="Calibri"/>
          <w:szCs w:val="22"/>
          <w:bdr w:val="none" w:sz="0" w:space="0" w:color="auto"/>
        </w:rPr>
        <w:t xml:space="preserve"> boarding time for mental health patients</w:t>
      </w:r>
      <w:r w:rsidR="00515FA2">
        <w:rPr>
          <w:rFonts w:eastAsia="Calibri"/>
          <w:szCs w:val="22"/>
          <w:bdr w:val="none" w:sz="0" w:space="0" w:color="auto"/>
        </w:rPr>
        <w:t xml:space="preserve"> and asked if mental health patients can be separated from </w:t>
      </w:r>
      <w:r w:rsidR="009C5090">
        <w:rPr>
          <w:rFonts w:eastAsia="Calibri"/>
          <w:szCs w:val="22"/>
          <w:bdr w:val="none" w:sz="0" w:space="0" w:color="auto"/>
        </w:rPr>
        <w:t xml:space="preserve">other emergency department patients </w:t>
      </w:r>
      <w:r w:rsidR="00515FA2">
        <w:rPr>
          <w:rFonts w:eastAsia="Calibri"/>
          <w:szCs w:val="22"/>
          <w:bdr w:val="none" w:sz="0" w:space="0" w:color="auto"/>
        </w:rPr>
        <w:t>and reported as such</w:t>
      </w:r>
      <w:r w:rsidRPr="003D21AF">
        <w:rPr>
          <w:rFonts w:eastAsia="Calibri"/>
          <w:szCs w:val="22"/>
          <w:bdr w:val="none" w:sz="0" w:space="0" w:color="auto"/>
        </w:rPr>
        <w:t xml:space="preserve">. </w:t>
      </w:r>
    </w:p>
    <w:p w14:paraId="6F5C7AA4" w14:textId="77777777" w:rsidR="003D21AF" w:rsidRPr="003D21AF" w:rsidRDefault="003D21AF" w:rsidP="003D21AF">
      <w:pPr>
        <w:rPr>
          <w:rFonts w:eastAsia="Calibri"/>
          <w:szCs w:val="22"/>
          <w:bdr w:val="none" w:sz="0" w:space="0" w:color="auto"/>
        </w:rPr>
      </w:pPr>
    </w:p>
    <w:p w14:paraId="49D9DE24" w14:textId="4BC0DF2F" w:rsidR="003D21AF" w:rsidRPr="003D21AF" w:rsidRDefault="003D21AF" w:rsidP="003D21AF">
      <w:pPr>
        <w:rPr>
          <w:rFonts w:eastAsia="Calibri"/>
          <w:szCs w:val="22"/>
          <w:bdr w:val="none" w:sz="0" w:space="0" w:color="auto"/>
        </w:rPr>
      </w:pPr>
      <w:r w:rsidRPr="003D21AF">
        <w:rPr>
          <w:rFonts w:eastAsia="Calibri"/>
          <w:szCs w:val="22"/>
          <w:bdr w:val="none" w:sz="0" w:space="0" w:color="auto"/>
        </w:rPr>
        <w:t>Ms. Kell</w:t>
      </w:r>
      <w:r w:rsidR="00775AE1">
        <w:rPr>
          <w:rFonts w:eastAsia="Calibri"/>
          <w:szCs w:val="22"/>
          <w:bdr w:val="none" w:sz="0" w:space="0" w:color="auto"/>
        </w:rPr>
        <w:t>e</w:t>
      </w:r>
      <w:r w:rsidRPr="003D21AF">
        <w:rPr>
          <w:rFonts w:eastAsia="Calibri"/>
          <w:szCs w:val="22"/>
          <w:bdr w:val="none" w:sz="0" w:space="0" w:color="auto"/>
        </w:rPr>
        <w:t>y</w:t>
      </w:r>
      <w:r w:rsidR="00515FA2">
        <w:rPr>
          <w:rFonts w:eastAsia="Calibri"/>
          <w:szCs w:val="22"/>
          <w:bdr w:val="none" w:sz="0" w:space="0" w:color="auto"/>
        </w:rPr>
        <w:t xml:space="preserve"> stated</w:t>
      </w:r>
      <w:r w:rsidRPr="003D21AF">
        <w:rPr>
          <w:rFonts w:eastAsia="Calibri"/>
          <w:szCs w:val="22"/>
          <w:bdr w:val="none" w:sz="0" w:space="0" w:color="auto"/>
        </w:rPr>
        <w:t xml:space="preserve"> </w:t>
      </w:r>
      <w:r w:rsidR="009C5090">
        <w:rPr>
          <w:rFonts w:eastAsia="Calibri"/>
          <w:szCs w:val="22"/>
          <w:bdr w:val="none" w:sz="0" w:space="0" w:color="auto"/>
        </w:rPr>
        <w:t xml:space="preserve">that </w:t>
      </w:r>
      <w:r w:rsidRPr="003D21AF">
        <w:rPr>
          <w:rFonts w:eastAsia="Calibri"/>
          <w:szCs w:val="22"/>
          <w:bdr w:val="none" w:sz="0" w:space="0" w:color="auto"/>
        </w:rPr>
        <w:t xml:space="preserve">the boarding hours requested is for the </w:t>
      </w:r>
      <w:r w:rsidR="00515FA2" w:rsidRPr="003D21AF">
        <w:rPr>
          <w:rFonts w:eastAsia="Calibri"/>
          <w:szCs w:val="22"/>
          <w:bdr w:val="none" w:sz="0" w:space="0" w:color="auto"/>
        </w:rPr>
        <w:t>med surg</w:t>
      </w:r>
      <w:r w:rsidRPr="003D21AF">
        <w:rPr>
          <w:rFonts w:eastAsia="Calibri"/>
          <w:szCs w:val="22"/>
          <w:bdr w:val="none" w:sz="0" w:space="0" w:color="auto"/>
        </w:rPr>
        <w:t xml:space="preserve"> patients. </w:t>
      </w:r>
    </w:p>
    <w:p w14:paraId="462BDF86" w14:textId="77777777" w:rsidR="003D21AF" w:rsidRPr="003D21AF" w:rsidRDefault="003D21AF" w:rsidP="003D21AF">
      <w:pPr>
        <w:rPr>
          <w:rFonts w:eastAsia="Calibri"/>
          <w:szCs w:val="22"/>
          <w:bdr w:val="none" w:sz="0" w:space="0" w:color="auto"/>
        </w:rPr>
      </w:pPr>
    </w:p>
    <w:p w14:paraId="1C2AE65B" w14:textId="03463A48" w:rsidR="003D21AF" w:rsidRPr="003D21AF" w:rsidRDefault="003D21AF" w:rsidP="003D21AF">
      <w:pPr>
        <w:rPr>
          <w:rFonts w:eastAsia="Calibri"/>
          <w:szCs w:val="22"/>
          <w:bdr w:val="none" w:sz="0" w:space="0" w:color="auto"/>
        </w:rPr>
      </w:pPr>
      <w:r w:rsidRPr="003D21AF">
        <w:rPr>
          <w:rFonts w:eastAsia="Calibri"/>
          <w:szCs w:val="22"/>
          <w:bdr w:val="none" w:sz="0" w:space="0" w:color="auto"/>
        </w:rPr>
        <w:t>Dr. Bernstein commented that there should be a broader approach beyond increasing the number of beds.  He appreciated the equity and inclusion effort and asked if nursing coverage is adequate</w:t>
      </w:r>
      <w:r w:rsidR="00515FA2">
        <w:rPr>
          <w:rFonts w:eastAsia="Calibri"/>
          <w:szCs w:val="22"/>
          <w:bdr w:val="none" w:sz="0" w:space="0" w:color="auto"/>
        </w:rPr>
        <w:t xml:space="preserve"> to accommodate their patient population.</w:t>
      </w:r>
    </w:p>
    <w:p w14:paraId="34D40042" w14:textId="77777777" w:rsidR="003D21AF" w:rsidRPr="003D21AF" w:rsidRDefault="003D21AF" w:rsidP="003D21AF">
      <w:pPr>
        <w:rPr>
          <w:rFonts w:eastAsia="Calibri"/>
          <w:szCs w:val="22"/>
          <w:bdr w:val="none" w:sz="0" w:space="0" w:color="auto"/>
        </w:rPr>
      </w:pPr>
    </w:p>
    <w:p w14:paraId="441ABD97" w14:textId="087A46B1" w:rsidR="003D21AF" w:rsidRPr="003D21AF" w:rsidRDefault="003D21AF" w:rsidP="003D21AF">
      <w:pPr>
        <w:rPr>
          <w:rFonts w:eastAsia="Calibri"/>
          <w:szCs w:val="22"/>
          <w:bdr w:val="none" w:sz="0" w:space="0" w:color="auto"/>
        </w:rPr>
      </w:pPr>
      <w:r w:rsidRPr="003D21AF">
        <w:rPr>
          <w:rFonts w:eastAsia="Calibri"/>
          <w:szCs w:val="22"/>
          <w:bdr w:val="none" w:sz="0" w:space="0" w:color="auto"/>
        </w:rPr>
        <w:t>Mr. McCre</w:t>
      </w:r>
      <w:r w:rsidR="00515FA2">
        <w:rPr>
          <w:rFonts w:eastAsia="Calibri"/>
          <w:szCs w:val="22"/>
          <w:bdr w:val="none" w:sz="0" w:space="0" w:color="auto"/>
        </w:rPr>
        <w:t>a</w:t>
      </w:r>
      <w:r w:rsidRPr="003D21AF">
        <w:rPr>
          <w:rFonts w:eastAsia="Calibri"/>
          <w:szCs w:val="22"/>
          <w:bdr w:val="none" w:sz="0" w:space="0" w:color="auto"/>
        </w:rPr>
        <w:t xml:space="preserve">dy stated that nurse staffing is adequate. </w:t>
      </w:r>
    </w:p>
    <w:p w14:paraId="50E82CFC" w14:textId="77777777" w:rsidR="003D21AF" w:rsidRPr="003D21AF" w:rsidRDefault="003D21AF" w:rsidP="003D21AF">
      <w:pPr>
        <w:rPr>
          <w:rFonts w:eastAsia="Calibri"/>
          <w:szCs w:val="22"/>
          <w:bdr w:val="none" w:sz="0" w:space="0" w:color="auto"/>
        </w:rPr>
      </w:pPr>
    </w:p>
    <w:p w14:paraId="7612A54C" w14:textId="4C2BD09F" w:rsidR="003D21AF" w:rsidRPr="003D21AF" w:rsidRDefault="0008403E" w:rsidP="003D21AF">
      <w:pPr>
        <w:rPr>
          <w:rFonts w:eastAsia="Calibri"/>
          <w:szCs w:val="22"/>
          <w:bdr w:val="none" w:sz="0" w:space="0" w:color="auto"/>
        </w:rPr>
      </w:pPr>
      <w:r w:rsidRPr="00D02647">
        <w:rPr>
          <w:rFonts w:eastAsia="Calibri"/>
          <w:szCs w:val="22"/>
          <w:bdr w:val="none" w:sz="0" w:space="0" w:color="auto"/>
        </w:rPr>
        <w:t xml:space="preserve">Dr. </w:t>
      </w:r>
      <w:proofErr w:type="spellStart"/>
      <w:r w:rsidRPr="00D02647">
        <w:rPr>
          <w:rFonts w:eastAsia="Calibri"/>
          <w:szCs w:val="22"/>
          <w:bdr w:val="none" w:sz="0" w:space="0" w:color="auto"/>
        </w:rPr>
        <w:t>Schissel</w:t>
      </w:r>
      <w:proofErr w:type="spellEnd"/>
      <w:r w:rsidR="003D21AF" w:rsidRPr="00D02647">
        <w:rPr>
          <w:rFonts w:eastAsia="Calibri"/>
          <w:szCs w:val="22"/>
          <w:bdr w:val="none" w:sz="0" w:space="0" w:color="auto"/>
        </w:rPr>
        <w:t xml:space="preserve"> stated </w:t>
      </w:r>
      <w:r w:rsidR="00961144" w:rsidRPr="000A335F">
        <w:rPr>
          <w:rFonts w:eastAsia="Calibri"/>
          <w:szCs w:val="22"/>
          <w:bdr w:val="none" w:sz="0" w:space="0" w:color="auto"/>
        </w:rPr>
        <w:t xml:space="preserve">that </w:t>
      </w:r>
      <w:r w:rsidR="003D21AF" w:rsidRPr="000A335F">
        <w:rPr>
          <w:rFonts w:eastAsia="Calibri"/>
          <w:szCs w:val="22"/>
          <w:bdr w:val="none" w:sz="0" w:space="0" w:color="auto"/>
        </w:rPr>
        <w:t xml:space="preserve">the percentage of occupancy is </w:t>
      </w:r>
      <w:r w:rsidR="000A335F">
        <w:rPr>
          <w:rFonts w:eastAsia="Calibri"/>
          <w:szCs w:val="22"/>
          <w:bdr w:val="none" w:sz="0" w:space="0" w:color="auto"/>
        </w:rPr>
        <w:t>high</w:t>
      </w:r>
      <w:r w:rsidR="000A335F" w:rsidRPr="00D02647">
        <w:rPr>
          <w:rFonts w:eastAsia="Calibri"/>
          <w:szCs w:val="22"/>
          <w:bdr w:val="none" w:sz="0" w:space="0" w:color="auto"/>
        </w:rPr>
        <w:t xml:space="preserve"> </w:t>
      </w:r>
      <w:r w:rsidR="003D21AF" w:rsidRPr="00D02647">
        <w:rPr>
          <w:rFonts w:eastAsia="Calibri"/>
          <w:szCs w:val="22"/>
          <w:bdr w:val="none" w:sz="0" w:space="0" w:color="auto"/>
        </w:rPr>
        <w:t>and expanding beds will provide from relief</w:t>
      </w:r>
      <w:r w:rsidRPr="000A335F">
        <w:rPr>
          <w:rFonts w:eastAsia="Calibri"/>
          <w:szCs w:val="22"/>
          <w:bdr w:val="none" w:sz="0" w:space="0" w:color="auto"/>
        </w:rPr>
        <w:t xml:space="preserve"> of overcrowding</w:t>
      </w:r>
      <w:r w:rsidR="003D21AF" w:rsidRPr="000A335F">
        <w:rPr>
          <w:rFonts w:eastAsia="Calibri"/>
          <w:szCs w:val="22"/>
          <w:bdr w:val="none" w:sz="0" w:space="0" w:color="auto"/>
        </w:rPr>
        <w:t xml:space="preserve">. </w:t>
      </w:r>
      <w:r w:rsidRPr="000A335F">
        <w:rPr>
          <w:rFonts w:eastAsia="Calibri"/>
          <w:szCs w:val="22"/>
          <w:bdr w:val="none" w:sz="0" w:space="0" w:color="auto"/>
        </w:rPr>
        <w:t>There is a</w:t>
      </w:r>
      <w:r w:rsidR="003D21AF" w:rsidRPr="000A335F">
        <w:rPr>
          <w:rFonts w:eastAsia="Calibri"/>
          <w:szCs w:val="22"/>
          <w:bdr w:val="none" w:sz="0" w:space="0" w:color="auto"/>
        </w:rPr>
        <w:t xml:space="preserve"> </w:t>
      </w:r>
      <w:r w:rsidRPr="000A335F">
        <w:rPr>
          <w:rFonts w:eastAsia="Calibri"/>
          <w:szCs w:val="22"/>
          <w:bdr w:val="none" w:sz="0" w:space="0" w:color="auto"/>
        </w:rPr>
        <w:t>c</w:t>
      </w:r>
      <w:r w:rsidR="003D21AF" w:rsidRPr="000A335F">
        <w:rPr>
          <w:rFonts w:eastAsia="Calibri"/>
          <w:szCs w:val="22"/>
          <w:bdr w:val="none" w:sz="0" w:space="0" w:color="auto"/>
        </w:rPr>
        <w:t>apacity disaster plan in place currently to alleviate these issues</w:t>
      </w:r>
      <w:r w:rsidRPr="000A335F">
        <w:rPr>
          <w:rFonts w:eastAsia="Calibri"/>
          <w:szCs w:val="22"/>
          <w:bdr w:val="none" w:sz="0" w:space="0" w:color="auto"/>
        </w:rPr>
        <w:t xml:space="preserve"> and additional beds will allow relief.  </w:t>
      </w:r>
      <w:r w:rsidR="003D21AF" w:rsidRPr="000A335F">
        <w:rPr>
          <w:rFonts w:eastAsia="Calibri"/>
          <w:szCs w:val="22"/>
          <w:bdr w:val="none" w:sz="0" w:space="0" w:color="auto"/>
        </w:rPr>
        <w:t xml:space="preserve">They are working to optimize the system overall </w:t>
      </w:r>
      <w:r w:rsidRPr="000A335F">
        <w:rPr>
          <w:rFonts w:eastAsia="Calibri"/>
          <w:szCs w:val="22"/>
          <w:bdr w:val="none" w:sz="0" w:space="0" w:color="auto"/>
        </w:rPr>
        <w:t xml:space="preserve">to provide adequate discharge capacity </w:t>
      </w:r>
      <w:r w:rsidR="003D21AF" w:rsidRPr="000A335F">
        <w:rPr>
          <w:rFonts w:eastAsia="Calibri"/>
          <w:szCs w:val="22"/>
          <w:bdr w:val="none" w:sz="0" w:space="0" w:color="auto"/>
        </w:rPr>
        <w:t xml:space="preserve">and </w:t>
      </w:r>
      <w:r w:rsidR="000A335F">
        <w:rPr>
          <w:rFonts w:eastAsia="Calibri"/>
          <w:szCs w:val="22"/>
          <w:bdr w:val="none" w:sz="0" w:space="0" w:color="auto"/>
        </w:rPr>
        <w:t xml:space="preserve">it </w:t>
      </w:r>
      <w:r w:rsidR="003D21AF" w:rsidRPr="00D02647">
        <w:rPr>
          <w:rFonts w:eastAsia="Calibri"/>
          <w:szCs w:val="22"/>
          <w:bdr w:val="none" w:sz="0" w:space="0" w:color="auto"/>
        </w:rPr>
        <w:t>will take time to appropriately operationalize</w:t>
      </w:r>
      <w:r w:rsidRPr="000A335F">
        <w:rPr>
          <w:rFonts w:eastAsia="Calibri"/>
          <w:szCs w:val="22"/>
          <w:bdr w:val="none" w:sz="0" w:space="0" w:color="auto"/>
        </w:rPr>
        <w:t xml:space="preserve"> and solve</w:t>
      </w:r>
      <w:r w:rsidR="003D21AF" w:rsidRPr="000A335F">
        <w:rPr>
          <w:rFonts w:eastAsia="Calibri"/>
          <w:szCs w:val="22"/>
          <w:bdr w:val="none" w:sz="0" w:space="0" w:color="auto"/>
        </w:rPr>
        <w:t xml:space="preserve"> this issue.</w:t>
      </w:r>
      <w:r w:rsidR="003D21AF" w:rsidRPr="003D21AF">
        <w:rPr>
          <w:rFonts w:eastAsia="Calibri"/>
          <w:szCs w:val="22"/>
          <w:bdr w:val="none" w:sz="0" w:space="0" w:color="auto"/>
        </w:rPr>
        <w:t xml:space="preserve"> </w:t>
      </w:r>
    </w:p>
    <w:p w14:paraId="445C4813" w14:textId="77777777" w:rsidR="003D21AF" w:rsidRPr="003D21AF" w:rsidRDefault="003D21AF" w:rsidP="003D21AF">
      <w:pPr>
        <w:rPr>
          <w:rFonts w:eastAsia="Calibri"/>
          <w:szCs w:val="22"/>
          <w:bdr w:val="none" w:sz="0" w:space="0" w:color="auto"/>
        </w:rPr>
      </w:pPr>
    </w:p>
    <w:p w14:paraId="6AE41365" w14:textId="47EF4F82" w:rsidR="00D34137" w:rsidRDefault="003D21AF" w:rsidP="003D21AF">
      <w:pPr>
        <w:rPr>
          <w:rFonts w:eastAsia="Calibri"/>
          <w:szCs w:val="22"/>
          <w:bdr w:val="none" w:sz="0" w:space="0" w:color="auto"/>
        </w:rPr>
      </w:pPr>
      <w:r w:rsidRPr="003D21AF">
        <w:rPr>
          <w:rFonts w:eastAsia="Calibri"/>
          <w:szCs w:val="22"/>
          <w:bdr w:val="none" w:sz="0" w:space="0" w:color="auto"/>
        </w:rPr>
        <w:lastRenderedPageBreak/>
        <w:t xml:space="preserve">Dr. Bernstein </w:t>
      </w:r>
      <w:r w:rsidR="000A335F">
        <w:rPr>
          <w:rFonts w:eastAsia="Calibri"/>
          <w:szCs w:val="22"/>
          <w:bdr w:val="none" w:sz="0" w:space="0" w:color="auto"/>
        </w:rPr>
        <w:t>stated that he appreciates</w:t>
      </w:r>
      <w:r w:rsidR="000A335F" w:rsidRPr="003D21AF">
        <w:rPr>
          <w:rFonts w:eastAsia="Calibri"/>
          <w:szCs w:val="22"/>
          <w:bdr w:val="none" w:sz="0" w:space="0" w:color="auto"/>
        </w:rPr>
        <w:t xml:space="preserve"> </w:t>
      </w:r>
      <w:r w:rsidRPr="003D21AF">
        <w:rPr>
          <w:rFonts w:eastAsia="Calibri"/>
          <w:szCs w:val="22"/>
          <w:bdr w:val="none" w:sz="0" w:space="0" w:color="auto"/>
        </w:rPr>
        <w:t>all the work and information the Faulkner is providing today and working towards for future improvements.</w:t>
      </w:r>
    </w:p>
    <w:p w14:paraId="719B53E9" w14:textId="17624332" w:rsidR="001F7E4F" w:rsidRDefault="001F7E4F" w:rsidP="003D21AF">
      <w:pPr>
        <w:rPr>
          <w:rFonts w:eastAsia="Calibri"/>
          <w:szCs w:val="22"/>
          <w:bdr w:val="none" w:sz="0" w:space="0" w:color="auto"/>
        </w:rPr>
      </w:pPr>
    </w:p>
    <w:p w14:paraId="2FB880A0" w14:textId="42CA0FB5" w:rsidR="0008403E" w:rsidRDefault="0008403E" w:rsidP="003D21AF">
      <w:pPr>
        <w:rPr>
          <w:rFonts w:eastAsia="Calibri"/>
          <w:szCs w:val="22"/>
          <w:bdr w:val="none" w:sz="0" w:space="0" w:color="auto"/>
        </w:rPr>
      </w:pPr>
      <w:r>
        <w:rPr>
          <w:rFonts w:eastAsia="Calibri"/>
          <w:szCs w:val="22"/>
          <w:bdr w:val="none" w:sz="0" w:space="0" w:color="auto"/>
        </w:rPr>
        <w:t>Commissioner Cooke invite</w:t>
      </w:r>
      <w:r w:rsidR="000A335F">
        <w:rPr>
          <w:rFonts w:eastAsia="Calibri"/>
          <w:szCs w:val="22"/>
          <w:bdr w:val="none" w:sz="0" w:space="0" w:color="auto"/>
        </w:rPr>
        <w:t>d</w:t>
      </w:r>
      <w:r>
        <w:rPr>
          <w:rFonts w:eastAsia="Calibri"/>
          <w:szCs w:val="22"/>
          <w:bdr w:val="none" w:sz="0" w:space="0" w:color="auto"/>
        </w:rPr>
        <w:t xml:space="preserve"> Vincent </w:t>
      </w:r>
      <w:proofErr w:type="spellStart"/>
      <w:r>
        <w:rPr>
          <w:rFonts w:eastAsia="Calibri"/>
          <w:szCs w:val="22"/>
          <w:bdr w:val="none" w:sz="0" w:space="0" w:color="auto"/>
        </w:rPr>
        <w:t>Santosuosso</w:t>
      </w:r>
      <w:proofErr w:type="spellEnd"/>
      <w:r>
        <w:rPr>
          <w:rFonts w:eastAsia="Calibri"/>
          <w:szCs w:val="22"/>
          <w:bdr w:val="none" w:sz="0" w:space="0" w:color="auto"/>
        </w:rPr>
        <w:t xml:space="preserve"> from </w:t>
      </w:r>
      <w:r w:rsidR="00BF7123">
        <w:rPr>
          <w:rFonts w:eastAsia="Calibri"/>
          <w:szCs w:val="22"/>
          <w:bdr w:val="none" w:sz="0" w:space="0" w:color="auto"/>
        </w:rPr>
        <w:t xml:space="preserve">the </w:t>
      </w:r>
      <w:r w:rsidR="00BF7123" w:rsidRPr="00BF7123">
        <w:rPr>
          <w:rFonts w:eastAsia="Calibri"/>
          <w:szCs w:val="22"/>
          <w:bdr w:val="none" w:sz="0" w:space="0" w:color="auto"/>
        </w:rPr>
        <w:t xml:space="preserve">Vincent </w:t>
      </w:r>
      <w:proofErr w:type="spellStart"/>
      <w:r w:rsidR="00BF7123" w:rsidRPr="00BF7123">
        <w:rPr>
          <w:rFonts w:eastAsia="Calibri"/>
          <w:szCs w:val="22"/>
          <w:bdr w:val="none" w:sz="0" w:space="0" w:color="auto"/>
        </w:rPr>
        <w:t>Santosuosso</w:t>
      </w:r>
      <w:proofErr w:type="spellEnd"/>
      <w:r w:rsidR="00BF7123">
        <w:rPr>
          <w:rFonts w:eastAsia="Calibri"/>
          <w:szCs w:val="22"/>
          <w:bdr w:val="none" w:sz="0" w:space="0" w:color="auto"/>
        </w:rPr>
        <w:t xml:space="preserve"> Ten Taxpayer Group to provide remarks regarding this application</w:t>
      </w:r>
      <w:r>
        <w:rPr>
          <w:rFonts w:eastAsia="Calibri"/>
          <w:szCs w:val="22"/>
          <w:bdr w:val="none" w:sz="0" w:space="0" w:color="auto"/>
        </w:rPr>
        <w:t xml:space="preserve">. </w:t>
      </w:r>
    </w:p>
    <w:p w14:paraId="4770A976" w14:textId="4821DCC6" w:rsidR="0008403E" w:rsidRDefault="0008403E" w:rsidP="003D21AF">
      <w:pPr>
        <w:rPr>
          <w:rFonts w:eastAsia="Calibri"/>
          <w:szCs w:val="22"/>
          <w:bdr w:val="none" w:sz="0" w:space="0" w:color="auto"/>
        </w:rPr>
      </w:pPr>
    </w:p>
    <w:p w14:paraId="561F67A7" w14:textId="5CC978A8" w:rsidR="0008403E" w:rsidRDefault="0008403E" w:rsidP="003D21AF">
      <w:pPr>
        <w:rPr>
          <w:rFonts w:eastAsia="Calibri"/>
          <w:szCs w:val="22"/>
          <w:bdr w:val="none" w:sz="0" w:space="0" w:color="auto"/>
        </w:rPr>
      </w:pPr>
      <w:r>
        <w:rPr>
          <w:rFonts w:eastAsia="Calibri"/>
          <w:szCs w:val="22"/>
          <w:bdr w:val="none" w:sz="0" w:space="0" w:color="auto"/>
        </w:rPr>
        <w:t xml:space="preserve">Mr. </w:t>
      </w:r>
      <w:proofErr w:type="spellStart"/>
      <w:r>
        <w:rPr>
          <w:rFonts w:eastAsia="Calibri"/>
          <w:szCs w:val="22"/>
          <w:bdr w:val="none" w:sz="0" w:space="0" w:color="auto"/>
        </w:rPr>
        <w:t>Santosuosso</w:t>
      </w:r>
      <w:proofErr w:type="spellEnd"/>
      <w:r>
        <w:rPr>
          <w:rFonts w:eastAsia="Calibri"/>
          <w:szCs w:val="22"/>
          <w:bdr w:val="none" w:sz="0" w:space="0" w:color="auto"/>
        </w:rPr>
        <w:t xml:space="preserve"> </w:t>
      </w:r>
      <w:r w:rsidRPr="0008403E">
        <w:rPr>
          <w:rFonts w:eastAsia="Calibri"/>
          <w:szCs w:val="22"/>
          <w:bdr w:val="none" w:sz="0" w:space="0" w:color="auto"/>
        </w:rPr>
        <w:t>stated his full support for Mass General Brigham Incorporated for a substantial capital expenditure and substantial change in service at Brigham and Women’s Faulkner Hospital.</w:t>
      </w:r>
    </w:p>
    <w:p w14:paraId="2CED778A" w14:textId="77777777" w:rsidR="0008403E" w:rsidRDefault="0008403E" w:rsidP="003D21AF">
      <w:pPr>
        <w:rPr>
          <w:rFonts w:eastAsia="Calibri"/>
          <w:szCs w:val="22"/>
          <w:bdr w:val="none" w:sz="0" w:space="0" w:color="auto"/>
        </w:rPr>
      </w:pPr>
    </w:p>
    <w:p w14:paraId="036210B5" w14:textId="3CD7A09D" w:rsidR="000D75B4" w:rsidRDefault="000D75B4" w:rsidP="00B7276C">
      <w:pPr>
        <w:ind w:right="144"/>
        <w:contextualSpacing/>
        <w:rPr>
          <w:rFonts w:eastAsia="Calibri"/>
          <w:szCs w:val="22"/>
          <w:bdr w:val="none" w:sz="0" w:space="0" w:color="auto"/>
        </w:rPr>
      </w:pPr>
      <w:r w:rsidRPr="000D75B4">
        <w:rPr>
          <w:rFonts w:eastAsia="Calibri"/>
          <w:szCs w:val="22"/>
          <w:bdr w:val="none" w:sz="0" w:space="0" w:color="auto"/>
        </w:rPr>
        <w:t xml:space="preserve">With no further questions or comments, Commissioner Cooke </w:t>
      </w:r>
      <w:r w:rsidR="001F7E4F" w:rsidRPr="001F7E4F">
        <w:rPr>
          <w:rFonts w:eastAsia="Calibri"/>
          <w:szCs w:val="22"/>
          <w:bdr w:val="none" w:sz="0" w:space="0" w:color="auto"/>
        </w:rPr>
        <w:t>ask</w:t>
      </w:r>
      <w:r w:rsidR="001F7E4F">
        <w:rPr>
          <w:rFonts w:eastAsia="Calibri"/>
          <w:szCs w:val="22"/>
          <w:bdr w:val="none" w:sz="0" w:space="0" w:color="auto"/>
        </w:rPr>
        <w:t>ed</w:t>
      </w:r>
      <w:r w:rsidR="001F7E4F" w:rsidRPr="001F7E4F">
        <w:rPr>
          <w:rFonts w:eastAsia="Calibri"/>
          <w:szCs w:val="22"/>
          <w:bdr w:val="none" w:sz="0" w:space="0" w:color="auto"/>
        </w:rPr>
        <w:t xml:space="preserve"> </w:t>
      </w:r>
      <w:r w:rsidR="001F7E4F">
        <w:rPr>
          <w:rFonts w:eastAsia="Calibri"/>
          <w:szCs w:val="22"/>
          <w:bdr w:val="none" w:sz="0" w:space="0" w:color="auto"/>
        </w:rPr>
        <w:t>council members if</w:t>
      </w:r>
      <w:r w:rsidR="001F7E4F" w:rsidRPr="001F7E4F">
        <w:rPr>
          <w:rFonts w:eastAsia="Calibri"/>
          <w:szCs w:val="22"/>
          <w:bdr w:val="none" w:sz="0" w:space="0" w:color="auto"/>
        </w:rPr>
        <w:t xml:space="preserve"> there </w:t>
      </w:r>
      <w:r w:rsidR="00BF7123">
        <w:rPr>
          <w:rFonts w:eastAsia="Calibri"/>
          <w:szCs w:val="22"/>
          <w:bdr w:val="none" w:sz="0" w:space="0" w:color="auto"/>
        </w:rPr>
        <w:t>was</w:t>
      </w:r>
      <w:r w:rsidR="00BF7123" w:rsidRPr="001F7E4F">
        <w:rPr>
          <w:rFonts w:eastAsia="Calibri"/>
          <w:szCs w:val="22"/>
          <w:bdr w:val="none" w:sz="0" w:space="0" w:color="auto"/>
        </w:rPr>
        <w:t xml:space="preserve"> </w:t>
      </w:r>
      <w:r w:rsidR="001F7E4F" w:rsidRPr="001F7E4F">
        <w:rPr>
          <w:rFonts w:eastAsia="Calibri"/>
          <w:szCs w:val="22"/>
          <w:bdr w:val="none" w:sz="0" w:space="0" w:color="auto"/>
        </w:rPr>
        <w:t>a motion to approve Mass General Brigham Incorporated’s request for a substantial capital expenditure and substantial change of service at Brigham and Women’s Faulkner Hospital.</w:t>
      </w:r>
    </w:p>
    <w:p w14:paraId="51DF2874" w14:textId="791FC10E" w:rsidR="001F7E4F" w:rsidRDefault="001F7E4F" w:rsidP="00B7276C">
      <w:pPr>
        <w:ind w:right="144"/>
        <w:contextualSpacing/>
        <w:rPr>
          <w:rFonts w:eastAsia="Calibri"/>
          <w:szCs w:val="22"/>
          <w:bdr w:val="none" w:sz="0" w:space="0" w:color="auto"/>
        </w:rPr>
      </w:pPr>
    </w:p>
    <w:p w14:paraId="523E2AE6" w14:textId="2BF62D82" w:rsidR="001F7E4F" w:rsidRDefault="001F7E4F" w:rsidP="00B7276C">
      <w:pPr>
        <w:ind w:right="144"/>
        <w:contextualSpacing/>
        <w:rPr>
          <w:rFonts w:eastAsia="Calibri"/>
          <w:szCs w:val="22"/>
          <w:bdr w:val="none" w:sz="0" w:space="0" w:color="auto"/>
        </w:rPr>
      </w:pPr>
      <w:r>
        <w:rPr>
          <w:rFonts w:eastAsia="Calibri"/>
          <w:szCs w:val="22"/>
          <w:bdr w:val="none" w:sz="0" w:space="0" w:color="auto"/>
        </w:rPr>
        <w:t xml:space="preserve">Secretary Poppe made the motion, which was seconded by Ms. </w:t>
      </w:r>
      <w:proofErr w:type="spellStart"/>
      <w:r>
        <w:rPr>
          <w:rFonts w:eastAsia="Calibri"/>
          <w:szCs w:val="22"/>
          <w:bdr w:val="none" w:sz="0" w:space="0" w:color="auto"/>
        </w:rPr>
        <w:t>Blondet</w:t>
      </w:r>
      <w:proofErr w:type="spellEnd"/>
      <w:r>
        <w:rPr>
          <w:rFonts w:eastAsia="Calibri"/>
          <w:szCs w:val="22"/>
          <w:bdr w:val="none" w:sz="0" w:space="0" w:color="auto"/>
        </w:rPr>
        <w:t xml:space="preserve">.  All other present members approved. </w:t>
      </w:r>
    </w:p>
    <w:p w14:paraId="1E3CA3F4" w14:textId="77777777" w:rsidR="001F7E4F" w:rsidRDefault="001F7E4F" w:rsidP="00B7276C">
      <w:pPr>
        <w:ind w:right="144"/>
        <w:contextualSpacing/>
        <w:rPr>
          <w:rFonts w:eastAsia="Calibri"/>
          <w:szCs w:val="22"/>
          <w:bdr w:val="none" w:sz="0" w:space="0" w:color="auto"/>
        </w:rPr>
      </w:pPr>
    </w:p>
    <w:p w14:paraId="3E380F0F" w14:textId="77777777" w:rsidR="001F7E4F" w:rsidRPr="001F7E4F" w:rsidRDefault="001F7E4F" w:rsidP="001F7E4F">
      <w:pPr>
        <w:ind w:right="144"/>
        <w:contextualSpacing/>
        <w:rPr>
          <w:rFonts w:eastAsia="Calibri"/>
          <w:b/>
          <w:bCs/>
          <w:szCs w:val="22"/>
          <w:bdr w:val="none" w:sz="0" w:space="0" w:color="auto"/>
        </w:rPr>
      </w:pPr>
      <w:r w:rsidRPr="001F7E4F">
        <w:rPr>
          <w:rFonts w:eastAsia="Calibri"/>
          <w:b/>
          <w:bCs/>
          <w:szCs w:val="22"/>
          <w:bdr w:val="none" w:sz="0" w:space="0" w:color="auto"/>
        </w:rPr>
        <w:t>3. DETERMINATIONS OF NEED</w:t>
      </w:r>
    </w:p>
    <w:p w14:paraId="02317C9A" w14:textId="1C385ADC" w:rsidR="00B7276C" w:rsidRPr="001F7E4F" w:rsidRDefault="001F7E4F" w:rsidP="001F7E4F">
      <w:pPr>
        <w:ind w:right="144"/>
        <w:contextualSpacing/>
        <w:rPr>
          <w:rFonts w:eastAsia="Calibri"/>
          <w:i/>
          <w:iCs/>
          <w:szCs w:val="22"/>
          <w:bdr w:val="none" w:sz="0" w:space="0" w:color="auto"/>
        </w:rPr>
      </w:pPr>
      <w:r w:rsidRPr="001F7E4F">
        <w:rPr>
          <w:rFonts w:eastAsia="Calibri"/>
          <w:i/>
          <w:iCs/>
          <w:szCs w:val="22"/>
          <w:bdr w:val="none" w:sz="0" w:space="0" w:color="auto"/>
        </w:rPr>
        <w:t>b. Request by Mass General Brigham Incorporated for a substantial capital expenditure and substantial change in service at Massachusetts General Hospital. (Vote)</w:t>
      </w:r>
    </w:p>
    <w:p w14:paraId="4B881D8A" w14:textId="77777777" w:rsidR="00D34137" w:rsidRDefault="00D34137" w:rsidP="00F81455">
      <w:pPr>
        <w:ind w:right="144"/>
        <w:contextualSpacing/>
        <w:rPr>
          <w:rFonts w:eastAsia="Calibri"/>
          <w:szCs w:val="22"/>
          <w:bdr w:val="none" w:sz="0" w:space="0" w:color="auto"/>
        </w:rPr>
      </w:pPr>
    </w:p>
    <w:p w14:paraId="3E7EF056" w14:textId="551C885A" w:rsidR="00B7276C" w:rsidRDefault="00F81455" w:rsidP="00F81455">
      <w:pPr>
        <w:ind w:right="144"/>
        <w:contextualSpacing/>
        <w:rPr>
          <w:rFonts w:eastAsia="Calibri"/>
          <w:szCs w:val="22"/>
          <w:bdr w:val="none" w:sz="0" w:space="0" w:color="auto"/>
        </w:rPr>
      </w:pPr>
      <w:r>
        <w:rPr>
          <w:rFonts w:eastAsia="Calibri"/>
          <w:szCs w:val="22"/>
          <w:bdr w:val="none" w:sz="0" w:space="0" w:color="auto"/>
        </w:rPr>
        <w:t>Commissioner Cooke</w:t>
      </w:r>
      <w:r w:rsidR="00B7276C">
        <w:rPr>
          <w:rFonts w:eastAsia="Calibri"/>
          <w:szCs w:val="22"/>
          <w:bdr w:val="none" w:sz="0" w:space="0" w:color="auto"/>
        </w:rPr>
        <w:t xml:space="preserve"> </w:t>
      </w:r>
      <w:r w:rsidR="001F7E4F">
        <w:rPr>
          <w:rFonts w:eastAsia="Calibri"/>
          <w:szCs w:val="22"/>
          <w:bdr w:val="none" w:sz="0" w:space="0" w:color="auto"/>
        </w:rPr>
        <w:t xml:space="preserve">once again </w:t>
      </w:r>
      <w:r>
        <w:rPr>
          <w:rFonts w:eastAsia="Calibri"/>
          <w:szCs w:val="22"/>
          <w:bdr w:val="none" w:sz="0" w:space="0" w:color="auto"/>
        </w:rPr>
        <w:t>invited</w:t>
      </w:r>
      <w:r w:rsidR="001F7E4F" w:rsidRPr="001F7E4F">
        <w:rPr>
          <w:rFonts w:eastAsia="Calibri"/>
          <w:szCs w:val="22"/>
          <w:bdr w:val="none" w:sz="0" w:space="0" w:color="auto"/>
        </w:rPr>
        <w:t xml:space="preserve"> Elizabeth Kelley to review the staff recommendation for Mass General Brigham Incorporated’s request for a substantial capital expenditure and substantial change of service at Massachusetts General Hospital.</w:t>
      </w:r>
    </w:p>
    <w:p w14:paraId="7F5ECF61" w14:textId="77777777" w:rsidR="007705FA" w:rsidRDefault="007705FA" w:rsidP="00F81455">
      <w:pPr>
        <w:ind w:right="144"/>
        <w:contextualSpacing/>
        <w:rPr>
          <w:rFonts w:eastAsia="Calibri"/>
          <w:szCs w:val="22"/>
          <w:bdr w:val="none" w:sz="0" w:space="0" w:color="auto"/>
        </w:rPr>
      </w:pPr>
    </w:p>
    <w:p w14:paraId="09CDA052" w14:textId="56BEFBF5" w:rsidR="00150E90" w:rsidRDefault="00150E90" w:rsidP="0008403E">
      <w:pPr>
        <w:ind w:right="144"/>
        <w:contextualSpacing/>
        <w:rPr>
          <w:rFonts w:eastAsia="Calibri"/>
          <w:szCs w:val="22"/>
          <w:bdr w:val="none" w:sz="0" w:space="0" w:color="auto"/>
        </w:rPr>
      </w:pPr>
      <w:r>
        <w:rPr>
          <w:rFonts w:eastAsia="Calibri"/>
          <w:szCs w:val="22"/>
          <w:bdr w:val="none" w:sz="0" w:space="0" w:color="auto"/>
        </w:rPr>
        <w:t xml:space="preserve">Commissioner Cooke invited Representative Jay Livingstone to comment. </w:t>
      </w:r>
    </w:p>
    <w:p w14:paraId="10B9A9DA" w14:textId="25598937" w:rsidR="00150E90" w:rsidRDefault="00150E90" w:rsidP="0008403E">
      <w:pPr>
        <w:ind w:right="144"/>
        <w:contextualSpacing/>
        <w:rPr>
          <w:rFonts w:eastAsia="Calibri"/>
          <w:szCs w:val="22"/>
          <w:bdr w:val="none" w:sz="0" w:space="0" w:color="auto"/>
        </w:rPr>
      </w:pPr>
    </w:p>
    <w:p w14:paraId="76F1BFBF" w14:textId="77D4BE7E" w:rsidR="00150E90" w:rsidRDefault="00150E90" w:rsidP="0008403E">
      <w:pPr>
        <w:ind w:right="144"/>
        <w:contextualSpacing/>
        <w:rPr>
          <w:rFonts w:eastAsia="Calibri"/>
          <w:szCs w:val="22"/>
          <w:bdr w:val="none" w:sz="0" w:space="0" w:color="auto"/>
        </w:rPr>
      </w:pPr>
      <w:r>
        <w:rPr>
          <w:rFonts w:eastAsia="Calibri"/>
          <w:szCs w:val="22"/>
          <w:bdr w:val="none" w:sz="0" w:space="0" w:color="auto"/>
        </w:rPr>
        <w:t xml:space="preserve">Representative Livingstone </w:t>
      </w:r>
      <w:r w:rsidRPr="00150E90">
        <w:rPr>
          <w:rFonts w:eastAsia="Calibri"/>
          <w:szCs w:val="22"/>
          <w:bdr w:val="none" w:sz="0" w:space="0" w:color="auto"/>
        </w:rPr>
        <w:t>stated his full support for Mass General Brigham Incorporated’s request for a substantial capital expenditure and substantial change of service at Massachusetts General Hospital</w:t>
      </w:r>
      <w:r w:rsidR="006D515A">
        <w:rPr>
          <w:rFonts w:eastAsia="Calibri"/>
          <w:szCs w:val="22"/>
          <w:bdr w:val="none" w:sz="0" w:space="0" w:color="auto"/>
        </w:rPr>
        <w:t>.</w:t>
      </w:r>
    </w:p>
    <w:p w14:paraId="7F74226C" w14:textId="77777777" w:rsidR="00150E90" w:rsidRDefault="00150E90" w:rsidP="0008403E">
      <w:pPr>
        <w:ind w:right="144"/>
        <w:contextualSpacing/>
        <w:rPr>
          <w:rFonts w:eastAsia="Calibri"/>
          <w:szCs w:val="22"/>
          <w:bdr w:val="none" w:sz="0" w:space="0" w:color="auto"/>
        </w:rPr>
      </w:pPr>
    </w:p>
    <w:p w14:paraId="162F0A54" w14:textId="379CD578" w:rsidR="0008403E" w:rsidRPr="0008403E" w:rsidRDefault="0008403E" w:rsidP="0008403E">
      <w:pPr>
        <w:ind w:right="144"/>
        <w:contextualSpacing/>
        <w:rPr>
          <w:rFonts w:eastAsia="Calibri"/>
          <w:szCs w:val="22"/>
          <w:bdr w:val="none" w:sz="0" w:space="0" w:color="auto"/>
        </w:rPr>
      </w:pPr>
      <w:r w:rsidRPr="0008403E">
        <w:rPr>
          <w:rFonts w:eastAsia="Calibri"/>
          <w:szCs w:val="22"/>
          <w:bdr w:val="none" w:sz="0" w:space="0" w:color="auto"/>
        </w:rPr>
        <w:t>Commissioner Cooke invited Joseph Byrn</w:t>
      </w:r>
      <w:r w:rsidR="00150E90">
        <w:rPr>
          <w:rFonts w:eastAsia="Calibri"/>
          <w:szCs w:val="22"/>
          <w:bdr w:val="none" w:sz="0" w:space="0" w:color="auto"/>
        </w:rPr>
        <w:t>e</w:t>
      </w:r>
      <w:r w:rsidRPr="0008403E">
        <w:rPr>
          <w:rFonts w:eastAsia="Calibri"/>
          <w:szCs w:val="22"/>
          <w:bdr w:val="none" w:sz="0" w:space="0" w:color="auto"/>
        </w:rPr>
        <w:t xml:space="preserve"> from </w:t>
      </w:r>
      <w:r w:rsidR="007705FA">
        <w:rPr>
          <w:rFonts w:eastAsia="Calibri"/>
          <w:szCs w:val="22"/>
          <w:bdr w:val="none" w:sz="0" w:space="0" w:color="auto"/>
        </w:rPr>
        <w:t xml:space="preserve">the </w:t>
      </w:r>
      <w:r w:rsidR="007705FA" w:rsidRPr="009326AD">
        <w:rPr>
          <w:rFonts w:eastAsia="Calibri"/>
          <w:szCs w:val="22"/>
          <w:bdr w:val="none" w:sz="0" w:space="0" w:color="auto"/>
        </w:rPr>
        <w:t xml:space="preserve">North Atlantic States Regional Council of Carpenters </w:t>
      </w:r>
      <w:r w:rsidR="007705FA">
        <w:rPr>
          <w:rFonts w:eastAsia="Calibri"/>
          <w:szCs w:val="22"/>
          <w:bdr w:val="none" w:sz="0" w:space="0" w:color="auto"/>
        </w:rPr>
        <w:t>Ten Taxpayer Group, to comment.</w:t>
      </w:r>
    </w:p>
    <w:p w14:paraId="25ABEAB8" w14:textId="77777777" w:rsidR="0008403E" w:rsidRPr="0008403E" w:rsidRDefault="0008403E" w:rsidP="0008403E">
      <w:pPr>
        <w:ind w:right="144"/>
        <w:contextualSpacing/>
        <w:rPr>
          <w:rFonts w:eastAsia="Calibri"/>
          <w:szCs w:val="22"/>
          <w:bdr w:val="none" w:sz="0" w:space="0" w:color="auto"/>
        </w:rPr>
      </w:pPr>
    </w:p>
    <w:p w14:paraId="2D998F3D" w14:textId="16B63370" w:rsidR="001F7E4F" w:rsidRDefault="0008403E" w:rsidP="0008403E">
      <w:pPr>
        <w:rPr>
          <w:rFonts w:eastAsia="Calibri"/>
          <w:szCs w:val="22"/>
          <w:bdr w:val="none" w:sz="0" w:space="0" w:color="auto"/>
        </w:rPr>
      </w:pPr>
      <w:r w:rsidRPr="0008403E">
        <w:rPr>
          <w:rFonts w:eastAsia="Calibri"/>
          <w:szCs w:val="22"/>
          <w:bdr w:val="none" w:sz="0" w:space="0" w:color="auto"/>
        </w:rPr>
        <w:t>Mr. Byrn</w:t>
      </w:r>
      <w:r w:rsidR="00150E90">
        <w:rPr>
          <w:rFonts w:eastAsia="Calibri"/>
          <w:szCs w:val="22"/>
          <w:bdr w:val="none" w:sz="0" w:space="0" w:color="auto"/>
        </w:rPr>
        <w:t>e</w:t>
      </w:r>
      <w:r w:rsidRPr="0008403E">
        <w:rPr>
          <w:rFonts w:eastAsia="Calibri"/>
          <w:szCs w:val="22"/>
          <w:bdr w:val="none" w:sz="0" w:space="0" w:color="auto"/>
        </w:rPr>
        <w:t xml:space="preserve"> stated his full support for Mass General Brigham Incorporated’s request for a substantial capital expenditure and substantial change of service at Massachusetts General Hospital</w:t>
      </w:r>
      <w:r>
        <w:rPr>
          <w:rFonts w:eastAsia="Calibri"/>
          <w:szCs w:val="22"/>
          <w:bdr w:val="none" w:sz="0" w:space="0" w:color="auto"/>
        </w:rPr>
        <w:t xml:space="preserve"> </w:t>
      </w:r>
      <w:r w:rsidRPr="0008403E">
        <w:rPr>
          <w:rFonts w:eastAsia="Calibri"/>
          <w:szCs w:val="22"/>
          <w:bdr w:val="none" w:sz="0" w:space="0" w:color="auto"/>
        </w:rPr>
        <w:t>on behalf of the North Atlantic States Regional Council of Carpenters.</w:t>
      </w:r>
    </w:p>
    <w:p w14:paraId="6DAA2E70" w14:textId="34C472C1" w:rsidR="00150E90" w:rsidRDefault="00150E90" w:rsidP="0008403E">
      <w:pPr>
        <w:rPr>
          <w:rFonts w:eastAsia="Calibri"/>
          <w:szCs w:val="22"/>
          <w:bdr w:val="none" w:sz="0" w:space="0" w:color="auto"/>
        </w:rPr>
      </w:pPr>
    </w:p>
    <w:p w14:paraId="6F731786" w14:textId="0B115C7D" w:rsidR="00150E90" w:rsidRDefault="00150E90" w:rsidP="0008403E">
      <w:pPr>
        <w:rPr>
          <w:rFonts w:eastAsia="Calibri"/>
          <w:szCs w:val="22"/>
          <w:bdr w:val="none" w:sz="0" w:space="0" w:color="auto"/>
        </w:rPr>
      </w:pPr>
      <w:r>
        <w:rPr>
          <w:rFonts w:eastAsia="Calibri"/>
          <w:szCs w:val="22"/>
          <w:bdr w:val="none" w:sz="0" w:space="0" w:color="auto"/>
        </w:rPr>
        <w:t xml:space="preserve">Commissioner Cooke invited David McDermott from the </w:t>
      </w:r>
      <w:r w:rsidR="00221334">
        <w:rPr>
          <w:rFonts w:eastAsia="Calibri"/>
          <w:szCs w:val="22"/>
          <w:bdr w:val="none" w:sz="0" w:space="0" w:color="auto"/>
        </w:rPr>
        <w:t xml:space="preserve">David McDermott </w:t>
      </w:r>
      <w:r>
        <w:rPr>
          <w:rFonts w:eastAsia="Calibri"/>
          <w:szCs w:val="22"/>
          <w:bdr w:val="none" w:sz="0" w:space="0" w:color="auto"/>
        </w:rPr>
        <w:t xml:space="preserve">Ten Taxpayer Group to comment. </w:t>
      </w:r>
    </w:p>
    <w:p w14:paraId="7610CA9C" w14:textId="31A00B65" w:rsidR="0008403E" w:rsidRDefault="0008403E" w:rsidP="0008403E">
      <w:pPr>
        <w:rPr>
          <w:rFonts w:eastAsia="Calibri"/>
          <w:szCs w:val="22"/>
          <w:bdr w:val="none" w:sz="0" w:space="0" w:color="auto"/>
        </w:rPr>
      </w:pPr>
    </w:p>
    <w:p w14:paraId="63E1DD7B" w14:textId="66E0172B" w:rsidR="00150E90" w:rsidRDefault="00150E90" w:rsidP="0008403E">
      <w:pPr>
        <w:rPr>
          <w:rFonts w:eastAsia="Calibri"/>
          <w:szCs w:val="22"/>
          <w:bdr w:val="none" w:sz="0" w:space="0" w:color="auto"/>
        </w:rPr>
      </w:pPr>
      <w:r>
        <w:rPr>
          <w:rFonts w:eastAsia="Calibri"/>
          <w:szCs w:val="22"/>
          <w:bdr w:val="none" w:sz="0" w:space="0" w:color="auto"/>
        </w:rPr>
        <w:t xml:space="preserve">Mr. McDermott </w:t>
      </w:r>
      <w:r w:rsidRPr="00150E90">
        <w:rPr>
          <w:rFonts w:eastAsia="Calibri"/>
          <w:szCs w:val="22"/>
          <w:bdr w:val="none" w:sz="0" w:space="0" w:color="auto"/>
        </w:rPr>
        <w:t>stated his full support for Mass General Brigham Incorporated’s request for a substantial capital expenditure and substantial change of service at Massachusetts General Hospital</w:t>
      </w:r>
      <w:r w:rsidR="0066724D">
        <w:rPr>
          <w:rFonts w:eastAsia="Calibri"/>
          <w:szCs w:val="22"/>
          <w:bdr w:val="none" w:sz="0" w:space="0" w:color="auto"/>
        </w:rPr>
        <w:t>.</w:t>
      </w:r>
    </w:p>
    <w:p w14:paraId="03DC5ADF" w14:textId="77777777" w:rsidR="0066724D" w:rsidRDefault="0066724D" w:rsidP="00990ECC">
      <w:pPr>
        <w:ind w:right="144"/>
        <w:contextualSpacing/>
        <w:rPr>
          <w:rFonts w:eastAsia="Calibri"/>
          <w:szCs w:val="22"/>
          <w:bdr w:val="none" w:sz="0" w:space="0" w:color="auto"/>
        </w:rPr>
      </w:pPr>
    </w:p>
    <w:p w14:paraId="0E0FA653" w14:textId="59DE8051" w:rsidR="0066724D" w:rsidRDefault="0066724D" w:rsidP="00990ECC">
      <w:pPr>
        <w:ind w:right="144"/>
        <w:contextualSpacing/>
        <w:rPr>
          <w:rFonts w:eastAsia="Calibri"/>
          <w:szCs w:val="22"/>
          <w:bdr w:val="none" w:sz="0" w:space="0" w:color="auto"/>
        </w:rPr>
      </w:pPr>
      <w:r>
        <w:rPr>
          <w:rFonts w:eastAsia="Calibri"/>
          <w:szCs w:val="22"/>
          <w:bdr w:val="none" w:sz="0" w:space="0" w:color="auto"/>
        </w:rPr>
        <w:t xml:space="preserve">Commissioner Cooke invited Boston City Councilor Kenzie Bok to comment. </w:t>
      </w:r>
    </w:p>
    <w:p w14:paraId="47ED9458" w14:textId="77777777" w:rsidR="006D515A" w:rsidRDefault="006D515A" w:rsidP="00990ECC">
      <w:pPr>
        <w:ind w:right="144"/>
        <w:contextualSpacing/>
        <w:rPr>
          <w:rFonts w:eastAsia="Calibri"/>
          <w:szCs w:val="22"/>
          <w:bdr w:val="none" w:sz="0" w:space="0" w:color="auto"/>
        </w:rPr>
      </w:pPr>
    </w:p>
    <w:p w14:paraId="36492C51" w14:textId="3DE5B166" w:rsidR="0066724D" w:rsidRDefault="0066724D" w:rsidP="00990ECC">
      <w:pPr>
        <w:ind w:right="144"/>
        <w:contextualSpacing/>
        <w:rPr>
          <w:rFonts w:eastAsia="Calibri"/>
          <w:szCs w:val="22"/>
          <w:bdr w:val="none" w:sz="0" w:space="0" w:color="auto"/>
        </w:rPr>
      </w:pPr>
      <w:r>
        <w:rPr>
          <w:rFonts w:eastAsia="Calibri"/>
          <w:szCs w:val="22"/>
          <w:bdr w:val="none" w:sz="0" w:space="0" w:color="auto"/>
        </w:rPr>
        <w:t xml:space="preserve">Councilor Bok stated her full support for </w:t>
      </w:r>
      <w:r w:rsidRPr="0066724D">
        <w:rPr>
          <w:rFonts w:eastAsia="Calibri"/>
          <w:szCs w:val="22"/>
          <w:bdr w:val="none" w:sz="0" w:space="0" w:color="auto"/>
        </w:rPr>
        <w:t>Mass General Brigham Incorporated’s request for a substantial capital expenditure and substantial change of service at Massachusetts General Hospital.</w:t>
      </w:r>
    </w:p>
    <w:p w14:paraId="31F939FB" w14:textId="77777777" w:rsidR="0066724D" w:rsidRDefault="0066724D" w:rsidP="00990ECC">
      <w:pPr>
        <w:ind w:right="144"/>
        <w:contextualSpacing/>
        <w:rPr>
          <w:rFonts w:eastAsia="Calibri"/>
          <w:szCs w:val="22"/>
          <w:bdr w:val="none" w:sz="0" w:space="0" w:color="auto"/>
        </w:rPr>
      </w:pPr>
    </w:p>
    <w:p w14:paraId="24D4F454" w14:textId="0CAE4914" w:rsidR="00B7276C" w:rsidRDefault="00F81455" w:rsidP="00990ECC">
      <w:pPr>
        <w:ind w:right="144"/>
        <w:contextualSpacing/>
        <w:rPr>
          <w:rFonts w:eastAsia="Calibri"/>
          <w:szCs w:val="22"/>
          <w:bdr w:val="none" w:sz="0" w:space="0" w:color="auto"/>
        </w:rPr>
      </w:pPr>
      <w:r>
        <w:rPr>
          <w:rFonts w:eastAsia="Calibri"/>
          <w:szCs w:val="22"/>
          <w:bdr w:val="none" w:sz="0" w:space="0" w:color="auto"/>
        </w:rPr>
        <w:t xml:space="preserve">Upon conclusion of the </w:t>
      </w:r>
      <w:r w:rsidR="00990ECC">
        <w:rPr>
          <w:rFonts w:eastAsia="Calibri"/>
          <w:szCs w:val="22"/>
          <w:bdr w:val="none" w:sz="0" w:space="0" w:color="auto"/>
        </w:rPr>
        <w:t>present</w:t>
      </w:r>
      <w:r>
        <w:rPr>
          <w:rFonts w:eastAsia="Calibri"/>
          <w:szCs w:val="22"/>
          <w:bdr w:val="none" w:sz="0" w:space="0" w:color="auto"/>
        </w:rPr>
        <w:t>ation</w:t>
      </w:r>
      <w:r w:rsidR="0066724D">
        <w:rPr>
          <w:rFonts w:eastAsia="Calibri"/>
          <w:szCs w:val="22"/>
          <w:bdr w:val="none" w:sz="0" w:space="0" w:color="auto"/>
        </w:rPr>
        <w:t xml:space="preserve"> and comments</w:t>
      </w:r>
      <w:r>
        <w:rPr>
          <w:rFonts w:eastAsia="Calibri"/>
          <w:szCs w:val="22"/>
          <w:bdr w:val="none" w:sz="0" w:space="0" w:color="auto"/>
        </w:rPr>
        <w:t>, Commissioner Cooke</w:t>
      </w:r>
      <w:r w:rsidR="005F37CE">
        <w:rPr>
          <w:rFonts w:eastAsia="Calibri"/>
          <w:szCs w:val="22"/>
          <w:bdr w:val="none" w:sz="0" w:space="0" w:color="auto"/>
        </w:rPr>
        <w:t xml:space="preserve"> </w:t>
      </w:r>
      <w:r>
        <w:rPr>
          <w:rFonts w:eastAsia="Calibri"/>
          <w:szCs w:val="22"/>
          <w:bdr w:val="none" w:sz="0" w:space="0" w:color="auto"/>
        </w:rPr>
        <w:t xml:space="preserve">asked if </w:t>
      </w:r>
      <w:r w:rsidR="005F37CE" w:rsidRPr="005F37CE">
        <w:rPr>
          <w:rFonts w:eastAsia="Calibri"/>
          <w:szCs w:val="22"/>
          <w:bdr w:val="none" w:sz="0" w:space="0" w:color="auto"/>
        </w:rPr>
        <w:t>the</w:t>
      </w:r>
      <w:r w:rsidR="001E46B1">
        <w:rPr>
          <w:rFonts w:eastAsia="Calibri"/>
          <w:szCs w:val="22"/>
          <w:bdr w:val="none" w:sz="0" w:space="0" w:color="auto"/>
        </w:rPr>
        <w:t xml:space="preserve"> </w:t>
      </w:r>
      <w:r w:rsidR="005F37CE" w:rsidRPr="005F37CE">
        <w:rPr>
          <w:rFonts w:eastAsia="Calibri"/>
          <w:szCs w:val="22"/>
          <w:bdr w:val="none" w:sz="0" w:space="0" w:color="auto"/>
        </w:rPr>
        <w:t>Council members had any questions</w:t>
      </w:r>
      <w:r w:rsidR="00B7276C">
        <w:rPr>
          <w:rFonts w:eastAsia="Calibri"/>
          <w:szCs w:val="22"/>
          <w:bdr w:val="none" w:sz="0" w:space="0" w:color="auto"/>
        </w:rPr>
        <w:t xml:space="preserve">.  </w:t>
      </w:r>
    </w:p>
    <w:p w14:paraId="773E4C13" w14:textId="77777777" w:rsidR="00D34137" w:rsidRDefault="00D34137" w:rsidP="00D34137">
      <w:pPr>
        <w:ind w:right="144"/>
        <w:contextualSpacing/>
        <w:rPr>
          <w:rFonts w:eastAsia="Calibri"/>
          <w:szCs w:val="22"/>
          <w:bdr w:val="none" w:sz="0" w:space="0" w:color="auto"/>
        </w:rPr>
      </w:pPr>
    </w:p>
    <w:p w14:paraId="277F00BC" w14:textId="482F5622" w:rsidR="001F7E4F" w:rsidRPr="001F7E4F" w:rsidRDefault="001F7E4F" w:rsidP="001F7E4F">
      <w:pPr>
        <w:ind w:right="144"/>
        <w:contextualSpacing/>
        <w:rPr>
          <w:rFonts w:eastAsia="Calibri"/>
          <w:szCs w:val="22"/>
          <w:bdr w:val="none" w:sz="0" w:space="0" w:color="auto"/>
        </w:rPr>
      </w:pPr>
      <w:r w:rsidRPr="001F7E4F">
        <w:rPr>
          <w:rFonts w:eastAsia="Calibri"/>
          <w:szCs w:val="22"/>
          <w:bdr w:val="none" w:sz="0" w:space="0" w:color="auto"/>
        </w:rPr>
        <w:t>Sec</w:t>
      </w:r>
      <w:r w:rsidR="0066724D">
        <w:rPr>
          <w:rFonts w:eastAsia="Calibri"/>
          <w:szCs w:val="22"/>
          <w:bdr w:val="none" w:sz="0" w:space="0" w:color="auto"/>
        </w:rPr>
        <w:t>retary</w:t>
      </w:r>
      <w:r w:rsidRPr="001F7E4F">
        <w:rPr>
          <w:rFonts w:eastAsia="Calibri"/>
          <w:szCs w:val="22"/>
          <w:bdr w:val="none" w:sz="0" w:space="0" w:color="auto"/>
        </w:rPr>
        <w:t xml:space="preserve"> Poppe asked </w:t>
      </w:r>
      <w:r w:rsidR="00E53A93">
        <w:rPr>
          <w:rFonts w:eastAsia="Calibri"/>
          <w:szCs w:val="22"/>
          <w:bdr w:val="none" w:sz="0" w:space="0" w:color="auto"/>
        </w:rPr>
        <w:t>more details about the</w:t>
      </w:r>
      <w:r w:rsidR="0066724D">
        <w:rPr>
          <w:rFonts w:eastAsia="Calibri"/>
          <w:szCs w:val="22"/>
          <w:bdr w:val="none" w:sz="0" w:space="0" w:color="auto"/>
        </w:rPr>
        <w:t xml:space="preserve"> benefit to patient</w:t>
      </w:r>
      <w:r w:rsidR="00E53A93">
        <w:rPr>
          <w:rFonts w:eastAsia="Calibri"/>
          <w:szCs w:val="22"/>
          <w:bdr w:val="none" w:sz="0" w:space="0" w:color="auto"/>
        </w:rPr>
        <w:t>s of</w:t>
      </w:r>
      <w:r w:rsidR="0066724D">
        <w:rPr>
          <w:rFonts w:eastAsia="Calibri"/>
          <w:szCs w:val="22"/>
          <w:bdr w:val="none" w:sz="0" w:space="0" w:color="auto"/>
        </w:rPr>
        <w:t xml:space="preserve"> decoupling </w:t>
      </w:r>
      <w:r w:rsidR="00E53A93">
        <w:rPr>
          <w:rFonts w:eastAsia="Calibri"/>
          <w:szCs w:val="22"/>
          <w:bdr w:val="none" w:sz="0" w:space="0" w:color="auto"/>
        </w:rPr>
        <w:t xml:space="preserve">semiprivate </w:t>
      </w:r>
      <w:r w:rsidR="0066724D">
        <w:rPr>
          <w:rFonts w:eastAsia="Calibri"/>
          <w:szCs w:val="22"/>
          <w:bdr w:val="none" w:sz="0" w:space="0" w:color="auto"/>
        </w:rPr>
        <w:t>rooms</w:t>
      </w:r>
      <w:r w:rsidR="00BD7069">
        <w:rPr>
          <w:rFonts w:eastAsia="Calibri"/>
          <w:szCs w:val="22"/>
          <w:bdr w:val="none" w:sz="0" w:space="0" w:color="auto"/>
        </w:rPr>
        <w:t xml:space="preserve"> </w:t>
      </w:r>
      <w:r w:rsidR="00E53A93">
        <w:rPr>
          <w:rFonts w:eastAsia="Calibri"/>
          <w:szCs w:val="22"/>
          <w:bdr w:val="none" w:sz="0" w:space="0" w:color="auto"/>
        </w:rPr>
        <w:t>to private rooms</w:t>
      </w:r>
      <w:r w:rsidRPr="001F7E4F">
        <w:rPr>
          <w:rFonts w:eastAsia="Calibri"/>
          <w:szCs w:val="22"/>
          <w:bdr w:val="none" w:sz="0" w:space="0" w:color="auto"/>
        </w:rPr>
        <w:t xml:space="preserve">. </w:t>
      </w:r>
    </w:p>
    <w:p w14:paraId="257B107C" w14:textId="77777777" w:rsidR="001F7E4F" w:rsidRPr="001F7E4F" w:rsidRDefault="001F7E4F" w:rsidP="001F7E4F">
      <w:pPr>
        <w:ind w:right="144"/>
        <w:contextualSpacing/>
        <w:rPr>
          <w:rFonts w:eastAsia="Calibri"/>
          <w:szCs w:val="22"/>
          <w:bdr w:val="none" w:sz="0" w:space="0" w:color="auto"/>
        </w:rPr>
      </w:pPr>
    </w:p>
    <w:p w14:paraId="7D3430F2" w14:textId="4A96B0F7" w:rsidR="001F7E4F" w:rsidRPr="001F7E4F" w:rsidRDefault="00C8785D" w:rsidP="001F7E4F">
      <w:pPr>
        <w:ind w:right="144"/>
        <w:contextualSpacing/>
        <w:rPr>
          <w:rFonts w:eastAsia="Calibri"/>
          <w:szCs w:val="22"/>
          <w:bdr w:val="none" w:sz="0" w:space="0" w:color="auto"/>
        </w:rPr>
      </w:pPr>
      <w:r>
        <w:rPr>
          <w:rFonts w:eastAsia="Calibri"/>
          <w:szCs w:val="22"/>
          <w:bdr w:val="none" w:sz="0" w:space="0" w:color="auto"/>
        </w:rPr>
        <w:t>D</w:t>
      </w:r>
      <w:r w:rsidR="001F7E4F" w:rsidRPr="001F7E4F">
        <w:rPr>
          <w:rFonts w:eastAsia="Calibri"/>
          <w:szCs w:val="22"/>
          <w:bdr w:val="none" w:sz="0" w:space="0" w:color="auto"/>
        </w:rPr>
        <w:t xml:space="preserve">r. </w:t>
      </w:r>
      <w:r w:rsidR="0066724D">
        <w:rPr>
          <w:rFonts w:eastAsia="Calibri"/>
          <w:szCs w:val="22"/>
          <w:bdr w:val="none" w:sz="0" w:space="0" w:color="auto"/>
        </w:rPr>
        <w:t xml:space="preserve">David </w:t>
      </w:r>
      <w:r w:rsidR="001F7E4F" w:rsidRPr="001F7E4F">
        <w:rPr>
          <w:rFonts w:eastAsia="Calibri"/>
          <w:szCs w:val="22"/>
          <w:bdr w:val="none" w:sz="0" w:space="0" w:color="auto"/>
        </w:rPr>
        <w:t>Brown</w:t>
      </w:r>
      <w:r w:rsidR="0066724D">
        <w:rPr>
          <w:rFonts w:eastAsia="Calibri"/>
          <w:szCs w:val="22"/>
          <w:bdr w:val="none" w:sz="0" w:space="0" w:color="auto"/>
        </w:rPr>
        <w:t xml:space="preserve">, MGH President, </w:t>
      </w:r>
      <w:r w:rsidR="00ED74A8">
        <w:rPr>
          <w:rFonts w:eastAsia="Calibri"/>
          <w:szCs w:val="22"/>
          <w:bdr w:val="none" w:sz="0" w:space="0" w:color="auto"/>
        </w:rPr>
        <w:t>stated that moving to si</w:t>
      </w:r>
      <w:r w:rsidR="001F7E4F" w:rsidRPr="001F7E4F">
        <w:rPr>
          <w:rFonts w:eastAsia="Calibri"/>
          <w:szCs w:val="22"/>
          <w:bdr w:val="none" w:sz="0" w:space="0" w:color="auto"/>
        </w:rPr>
        <w:t xml:space="preserve">ngle rooms is an industry standard and </w:t>
      </w:r>
      <w:r w:rsidR="0045648D">
        <w:rPr>
          <w:rFonts w:eastAsia="Calibri"/>
          <w:szCs w:val="22"/>
          <w:bdr w:val="none" w:sz="0" w:space="0" w:color="auto"/>
        </w:rPr>
        <w:t xml:space="preserve">that they </w:t>
      </w:r>
      <w:r w:rsidR="001F7E4F" w:rsidRPr="001F7E4F">
        <w:rPr>
          <w:rFonts w:eastAsia="Calibri"/>
          <w:szCs w:val="22"/>
          <w:bdr w:val="none" w:sz="0" w:space="0" w:color="auto"/>
        </w:rPr>
        <w:t xml:space="preserve">would like to use this opportunity to achieve over 90% single rooms.  This change will </w:t>
      </w:r>
      <w:r>
        <w:rPr>
          <w:rFonts w:eastAsia="Calibri"/>
          <w:szCs w:val="22"/>
          <w:bdr w:val="none" w:sz="0" w:space="0" w:color="auto"/>
        </w:rPr>
        <w:t xml:space="preserve">allow for patient privacy and address infection control issues. </w:t>
      </w:r>
      <w:r w:rsidR="001F7E4F" w:rsidRPr="001F7E4F">
        <w:rPr>
          <w:rFonts w:eastAsia="Calibri"/>
          <w:szCs w:val="22"/>
          <w:bdr w:val="none" w:sz="0" w:space="0" w:color="auto"/>
        </w:rPr>
        <w:t xml:space="preserve">The old buildings are over 60 years </w:t>
      </w:r>
      <w:r w:rsidR="0045648D" w:rsidRPr="001F7E4F">
        <w:rPr>
          <w:rFonts w:eastAsia="Calibri"/>
          <w:szCs w:val="22"/>
          <w:bdr w:val="none" w:sz="0" w:space="0" w:color="auto"/>
        </w:rPr>
        <w:t>old,</w:t>
      </w:r>
      <w:r w:rsidR="001F7E4F" w:rsidRPr="001F7E4F">
        <w:rPr>
          <w:rFonts w:eastAsia="Calibri"/>
          <w:szCs w:val="22"/>
          <w:bdr w:val="none" w:sz="0" w:space="0" w:color="auto"/>
        </w:rPr>
        <w:t xml:space="preserve"> and the new building will harness the power of</w:t>
      </w:r>
      <w:r>
        <w:rPr>
          <w:rFonts w:eastAsia="Calibri"/>
          <w:szCs w:val="22"/>
          <w:bdr w:val="none" w:sz="0" w:space="0" w:color="auto"/>
        </w:rPr>
        <w:t xml:space="preserve"> updated</w:t>
      </w:r>
      <w:r w:rsidR="001F7E4F" w:rsidRPr="001F7E4F">
        <w:rPr>
          <w:rFonts w:eastAsia="Calibri"/>
          <w:szCs w:val="22"/>
          <w:bdr w:val="none" w:sz="0" w:space="0" w:color="auto"/>
        </w:rPr>
        <w:t xml:space="preserve"> technology and improve care for their patients.  Single rooms support infection control protocols and is an essential</w:t>
      </w:r>
      <w:r w:rsidR="0045648D">
        <w:rPr>
          <w:rFonts w:eastAsia="Calibri"/>
          <w:szCs w:val="22"/>
          <w:bdr w:val="none" w:sz="0" w:space="0" w:color="auto"/>
        </w:rPr>
        <w:t xml:space="preserve"> and</w:t>
      </w:r>
      <w:r w:rsidR="001F7E4F" w:rsidRPr="001F7E4F">
        <w:rPr>
          <w:rFonts w:eastAsia="Calibri"/>
          <w:szCs w:val="22"/>
          <w:bdr w:val="none" w:sz="0" w:space="0" w:color="auto"/>
        </w:rPr>
        <w:t xml:space="preserve"> important outcome of the </w:t>
      </w:r>
      <w:r>
        <w:rPr>
          <w:rFonts w:eastAsia="Calibri"/>
          <w:szCs w:val="22"/>
          <w:bdr w:val="none" w:sz="0" w:space="0" w:color="auto"/>
        </w:rPr>
        <w:t xml:space="preserve">new </w:t>
      </w:r>
      <w:r w:rsidR="001F7E4F" w:rsidRPr="001F7E4F">
        <w:rPr>
          <w:rFonts w:eastAsia="Calibri"/>
          <w:szCs w:val="22"/>
          <w:bdr w:val="none" w:sz="0" w:space="0" w:color="auto"/>
        </w:rPr>
        <w:t xml:space="preserve">project. </w:t>
      </w:r>
    </w:p>
    <w:p w14:paraId="5646B431" w14:textId="77777777" w:rsidR="001F7E4F" w:rsidRPr="001F7E4F" w:rsidRDefault="001F7E4F" w:rsidP="001F7E4F">
      <w:pPr>
        <w:ind w:right="144"/>
        <w:contextualSpacing/>
        <w:rPr>
          <w:rFonts w:eastAsia="Calibri"/>
          <w:szCs w:val="22"/>
          <w:bdr w:val="none" w:sz="0" w:space="0" w:color="auto"/>
        </w:rPr>
      </w:pPr>
    </w:p>
    <w:p w14:paraId="717B9470" w14:textId="468F46B6" w:rsidR="001F7E4F" w:rsidRPr="001F7E4F" w:rsidRDefault="001F7E4F" w:rsidP="001F7E4F">
      <w:pPr>
        <w:ind w:right="144"/>
        <w:contextualSpacing/>
        <w:rPr>
          <w:rFonts w:eastAsia="Calibri"/>
          <w:szCs w:val="22"/>
          <w:bdr w:val="none" w:sz="0" w:space="0" w:color="auto"/>
        </w:rPr>
      </w:pPr>
      <w:r w:rsidRPr="001F7E4F">
        <w:rPr>
          <w:rFonts w:eastAsia="Calibri"/>
          <w:szCs w:val="22"/>
          <w:bdr w:val="none" w:sz="0" w:space="0" w:color="auto"/>
        </w:rPr>
        <w:t>Sec</w:t>
      </w:r>
      <w:r w:rsidR="00C8785D">
        <w:rPr>
          <w:rFonts w:eastAsia="Calibri"/>
          <w:szCs w:val="22"/>
          <w:bdr w:val="none" w:sz="0" w:space="0" w:color="auto"/>
        </w:rPr>
        <w:t>retary</w:t>
      </w:r>
      <w:r w:rsidRPr="001F7E4F">
        <w:rPr>
          <w:rFonts w:eastAsia="Calibri"/>
          <w:szCs w:val="22"/>
          <w:bdr w:val="none" w:sz="0" w:space="0" w:color="auto"/>
        </w:rPr>
        <w:t xml:space="preserve"> Poppe </w:t>
      </w:r>
      <w:r w:rsidR="00C8785D">
        <w:rPr>
          <w:rFonts w:eastAsia="Calibri"/>
          <w:szCs w:val="22"/>
          <w:bdr w:val="none" w:sz="0" w:space="0" w:color="auto"/>
        </w:rPr>
        <w:t>commented on</w:t>
      </w:r>
      <w:r w:rsidRPr="001F7E4F">
        <w:rPr>
          <w:rFonts w:eastAsia="Calibri"/>
          <w:szCs w:val="22"/>
          <w:bdr w:val="none" w:sz="0" w:space="0" w:color="auto"/>
        </w:rPr>
        <w:t xml:space="preserve"> case management and social work in the emergency department and ask</w:t>
      </w:r>
      <w:r w:rsidR="00C8785D">
        <w:rPr>
          <w:rFonts w:eastAsia="Calibri"/>
          <w:szCs w:val="22"/>
          <w:bdr w:val="none" w:sz="0" w:space="0" w:color="auto"/>
        </w:rPr>
        <w:t>ed that</w:t>
      </w:r>
      <w:r w:rsidRPr="001F7E4F">
        <w:rPr>
          <w:rFonts w:eastAsia="Calibri"/>
          <w:szCs w:val="22"/>
          <w:bdr w:val="none" w:sz="0" w:space="0" w:color="auto"/>
        </w:rPr>
        <w:t xml:space="preserve"> veterans and family members </w:t>
      </w:r>
      <w:r w:rsidR="00C8785D">
        <w:rPr>
          <w:rFonts w:eastAsia="Calibri"/>
          <w:szCs w:val="22"/>
          <w:bdr w:val="none" w:sz="0" w:space="0" w:color="auto"/>
        </w:rPr>
        <w:t xml:space="preserve">be </w:t>
      </w:r>
      <w:r w:rsidRPr="001F7E4F">
        <w:rPr>
          <w:rFonts w:eastAsia="Calibri"/>
          <w:szCs w:val="22"/>
          <w:bdr w:val="none" w:sz="0" w:space="0" w:color="auto"/>
        </w:rPr>
        <w:t>support</w:t>
      </w:r>
      <w:r w:rsidR="00C8785D">
        <w:rPr>
          <w:rFonts w:eastAsia="Calibri"/>
          <w:szCs w:val="22"/>
          <w:bdr w:val="none" w:sz="0" w:space="0" w:color="auto"/>
        </w:rPr>
        <w:t>ed by</w:t>
      </w:r>
      <w:r w:rsidRPr="001F7E4F">
        <w:rPr>
          <w:rFonts w:eastAsia="Calibri"/>
          <w:szCs w:val="22"/>
          <w:bdr w:val="none" w:sz="0" w:space="0" w:color="auto"/>
        </w:rPr>
        <w:t xml:space="preserve"> care coordination</w:t>
      </w:r>
      <w:r w:rsidR="00C8785D">
        <w:rPr>
          <w:rFonts w:eastAsia="Calibri"/>
          <w:szCs w:val="22"/>
          <w:bdr w:val="none" w:sz="0" w:space="0" w:color="auto"/>
        </w:rPr>
        <w:t>.</w:t>
      </w:r>
    </w:p>
    <w:p w14:paraId="2CFA8852" w14:textId="77777777" w:rsidR="001F7E4F" w:rsidRPr="001F7E4F" w:rsidRDefault="001F7E4F" w:rsidP="001F7E4F">
      <w:pPr>
        <w:ind w:right="144"/>
        <w:contextualSpacing/>
        <w:rPr>
          <w:rFonts w:eastAsia="Calibri"/>
          <w:szCs w:val="22"/>
          <w:bdr w:val="none" w:sz="0" w:space="0" w:color="auto"/>
        </w:rPr>
      </w:pPr>
    </w:p>
    <w:p w14:paraId="224C808A" w14:textId="120FD5BD" w:rsidR="001F7E4F" w:rsidRPr="001F7E4F" w:rsidRDefault="001F7E4F" w:rsidP="001F7E4F">
      <w:pPr>
        <w:ind w:right="144"/>
        <w:contextualSpacing/>
        <w:rPr>
          <w:rFonts w:eastAsia="Calibri"/>
          <w:szCs w:val="22"/>
          <w:bdr w:val="none" w:sz="0" w:space="0" w:color="auto"/>
        </w:rPr>
      </w:pPr>
      <w:r w:rsidRPr="001F7E4F">
        <w:rPr>
          <w:rFonts w:eastAsia="Calibri"/>
          <w:szCs w:val="22"/>
          <w:bdr w:val="none" w:sz="0" w:space="0" w:color="auto"/>
        </w:rPr>
        <w:t>Ms. Moscato asked how they will address staffing shortage</w:t>
      </w:r>
      <w:r w:rsidR="0045648D">
        <w:rPr>
          <w:rFonts w:eastAsia="Calibri"/>
          <w:szCs w:val="22"/>
          <w:bdr w:val="none" w:sz="0" w:space="0" w:color="auto"/>
        </w:rPr>
        <w:t>s</w:t>
      </w:r>
      <w:r w:rsidRPr="001F7E4F">
        <w:rPr>
          <w:rFonts w:eastAsia="Calibri"/>
          <w:szCs w:val="22"/>
          <w:bdr w:val="none" w:sz="0" w:space="0" w:color="auto"/>
        </w:rPr>
        <w:t xml:space="preserve"> and workforce development.  </w:t>
      </w:r>
    </w:p>
    <w:p w14:paraId="6BEC044C" w14:textId="77777777" w:rsidR="001F7E4F" w:rsidRPr="001F7E4F" w:rsidRDefault="001F7E4F" w:rsidP="001F7E4F">
      <w:pPr>
        <w:ind w:right="144"/>
        <w:contextualSpacing/>
        <w:rPr>
          <w:rFonts w:eastAsia="Calibri"/>
          <w:szCs w:val="22"/>
          <w:bdr w:val="none" w:sz="0" w:space="0" w:color="auto"/>
        </w:rPr>
      </w:pPr>
    </w:p>
    <w:p w14:paraId="586DD377" w14:textId="37EA758E" w:rsidR="001F7E4F" w:rsidRDefault="00C8785D" w:rsidP="001F7E4F">
      <w:pPr>
        <w:ind w:right="144"/>
        <w:contextualSpacing/>
        <w:rPr>
          <w:rFonts w:eastAsia="Calibri"/>
          <w:szCs w:val="22"/>
          <w:bdr w:val="none" w:sz="0" w:space="0" w:color="auto"/>
        </w:rPr>
      </w:pPr>
      <w:r>
        <w:rPr>
          <w:rFonts w:eastAsia="Calibri"/>
          <w:szCs w:val="22"/>
          <w:bdr w:val="none" w:sz="0" w:space="0" w:color="auto"/>
        </w:rPr>
        <w:t xml:space="preserve">Dr. </w:t>
      </w:r>
      <w:proofErr w:type="spellStart"/>
      <w:r w:rsidR="001F7E4F" w:rsidRPr="001F7E4F">
        <w:rPr>
          <w:rFonts w:eastAsia="Calibri"/>
          <w:szCs w:val="22"/>
          <w:bdr w:val="none" w:sz="0" w:space="0" w:color="auto"/>
        </w:rPr>
        <w:t>Kl</w:t>
      </w:r>
      <w:r>
        <w:rPr>
          <w:rFonts w:eastAsia="Calibri"/>
          <w:szCs w:val="22"/>
          <w:bdr w:val="none" w:sz="0" w:space="0" w:color="auto"/>
        </w:rPr>
        <w:t>i</w:t>
      </w:r>
      <w:r w:rsidR="001F7E4F" w:rsidRPr="001F7E4F">
        <w:rPr>
          <w:rFonts w:eastAsia="Calibri"/>
          <w:szCs w:val="22"/>
          <w:bdr w:val="none" w:sz="0" w:space="0" w:color="auto"/>
        </w:rPr>
        <w:t>banski</w:t>
      </w:r>
      <w:proofErr w:type="spellEnd"/>
      <w:r w:rsidR="001F7E4F" w:rsidRPr="001F7E4F">
        <w:rPr>
          <w:rFonts w:eastAsia="Calibri"/>
          <w:szCs w:val="22"/>
          <w:bdr w:val="none" w:sz="0" w:space="0" w:color="auto"/>
        </w:rPr>
        <w:t xml:space="preserve"> stated that this is a major focus for MGH.</w:t>
      </w:r>
      <w:r>
        <w:rPr>
          <w:rFonts w:eastAsia="Calibri"/>
          <w:szCs w:val="22"/>
          <w:bdr w:val="none" w:sz="0" w:space="0" w:color="auto"/>
        </w:rPr>
        <w:t xml:space="preserve">  </w:t>
      </w:r>
      <w:r w:rsidR="001F7E4F" w:rsidRPr="001F7E4F">
        <w:rPr>
          <w:rFonts w:eastAsia="Calibri"/>
          <w:szCs w:val="22"/>
          <w:bdr w:val="none" w:sz="0" w:space="0" w:color="auto"/>
        </w:rPr>
        <w:t xml:space="preserve">She stated they are dedicated to creating a culture of safety and </w:t>
      </w:r>
      <w:r w:rsidR="006A31B8">
        <w:rPr>
          <w:rFonts w:eastAsia="Calibri"/>
          <w:szCs w:val="22"/>
          <w:bdr w:val="none" w:sz="0" w:space="0" w:color="auto"/>
        </w:rPr>
        <w:t xml:space="preserve">an </w:t>
      </w:r>
      <w:r w:rsidR="001F7E4F" w:rsidRPr="001F7E4F">
        <w:rPr>
          <w:rFonts w:eastAsia="Calibri"/>
          <w:szCs w:val="22"/>
          <w:bdr w:val="none" w:sz="0" w:space="0" w:color="auto"/>
        </w:rPr>
        <w:t>equitable environment as mentioned earlier, which include</w:t>
      </w:r>
      <w:r w:rsidR="006A31B8">
        <w:rPr>
          <w:rFonts w:eastAsia="Calibri"/>
          <w:szCs w:val="22"/>
          <w:bdr w:val="none" w:sz="0" w:space="0" w:color="auto"/>
        </w:rPr>
        <w:t xml:space="preserve">s </w:t>
      </w:r>
      <w:r w:rsidR="001F7E4F" w:rsidRPr="001F7E4F">
        <w:rPr>
          <w:rFonts w:eastAsia="Calibri"/>
          <w:szCs w:val="22"/>
          <w:bdr w:val="none" w:sz="0" w:space="0" w:color="auto"/>
        </w:rPr>
        <w:t>supporting diversity across all levels of staffing.  She stated there have been investments with community groups and academic institutions to develop the workforce of the future</w:t>
      </w:r>
      <w:r w:rsidR="006A31B8">
        <w:rPr>
          <w:rFonts w:eastAsia="Calibri"/>
          <w:szCs w:val="22"/>
          <w:bdr w:val="none" w:sz="0" w:space="0" w:color="auto"/>
        </w:rPr>
        <w:t>,</w:t>
      </w:r>
      <w:r w:rsidR="001F7E4F" w:rsidRPr="001F7E4F">
        <w:rPr>
          <w:rFonts w:eastAsia="Calibri"/>
          <w:szCs w:val="22"/>
          <w:bdr w:val="none" w:sz="0" w:space="0" w:color="auto"/>
        </w:rPr>
        <w:t xml:space="preserve"> </w:t>
      </w:r>
      <w:r w:rsidR="006A31B8">
        <w:rPr>
          <w:rFonts w:eastAsia="Calibri"/>
          <w:szCs w:val="22"/>
          <w:bdr w:val="none" w:sz="0" w:space="0" w:color="auto"/>
        </w:rPr>
        <w:t>with a focus on</w:t>
      </w:r>
      <w:r w:rsidR="001F7E4F" w:rsidRPr="001F7E4F">
        <w:rPr>
          <w:rFonts w:eastAsia="Calibri"/>
          <w:szCs w:val="22"/>
          <w:bdr w:val="none" w:sz="0" w:space="0" w:color="auto"/>
        </w:rPr>
        <w:t xml:space="preserve"> diversity and includ</w:t>
      </w:r>
      <w:r w:rsidR="006A31B8">
        <w:rPr>
          <w:rFonts w:eastAsia="Calibri"/>
          <w:szCs w:val="22"/>
          <w:bdr w:val="none" w:sz="0" w:space="0" w:color="auto"/>
        </w:rPr>
        <w:t>ing</w:t>
      </w:r>
      <w:r w:rsidR="001F7E4F" w:rsidRPr="001F7E4F">
        <w:rPr>
          <w:rFonts w:eastAsia="Calibri"/>
          <w:szCs w:val="22"/>
          <w:bdr w:val="none" w:sz="0" w:space="0" w:color="auto"/>
        </w:rPr>
        <w:t xml:space="preserve"> underserved communities.  </w:t>
      </w:r>
    </w:p>
    <w:p w14:paraId="68CEEA43" w14:textId="77777777" w:rsidR="00C8785D" w:rsidRPr="001F7E4F" w:rsidRDefault="00C8785D" w:rsidP="001F7E4F">
      <w:pPr>
        <w:ind w:right="144"/>
        <w:contextualSpacing/>
        <w:rPr>
          <w:rFonts w:eastAsia="Calibri"/>
          <w:szCs w:val="22"/>
          <w:bdr w:val="none" w:sz="0" w:space="0" w:color="auto"/>
        </w:rPr>
      </w:pPr>
    </w:p>
    <w:p w14:paraId="08565FD0" w14:textId="53148C57" w:rsidR="001F7E4F" w:rsidRPr="001F7E4F" w:rsidRDefault="00C8785D" w:rsidP="001F7E4F">
      <w:pPr>
        <w:ind w:right="144"/>
        <w:contextualSpacing/>
        <w:rPr>
          <w:rFonts w:eastAsia="Calibri"/>
          <w:szCs w:val="22"/>
          <w:bdr w:val="none" w:sz="0" w:space="0" w:color="auto"/>
        </w:rPr>
      </w:pPr>
      <w:r>
        <w:rPr>
          <w:rFonts w:eastAsia="Calibri"/>
          <w:szCs w:val="22"/>
          <w:bdr w:val="none" w:sz="0" w:space="0" w:color="auto"/>
        </w:rPr>
        <w:t>D</w:t>
      </w:r>
      <w:r w:rsidR="001F7E4F" w:rsidRPr="001F7E4F">
        <w:rPr>
          <w:rFonts w:eastAsia="Calibri"/>
          <w:szCs w:val="22"/>
          <w:bdr w:val="none" w:sz="0" w:space="0" w:color="auto"/>
        </w:rPr>
        <w:t xml:space="preserve">r. </w:t>
      </w:r>
      <w:r w:rsidR="004A1BAC">
        <w:rPr>
          <w:rFonts w:eastAsia="Calibri"/>
          <w:szCs w:val="22"/>
          <w:bdr w:val="none" w:sz="0" w:space="0" w:color="auto"/>
        </w:rPr>
        <w:t xml:space="preserve">David </w:t>
      </w:r>
      <w:r w:rsidR="001F7E4F" w:rsidRPr="001F7E4F">
        <w:rPr>
          <w:rFonts w:eastAsia="Calibri"/>
          <w:szCs w:val="22"/>
          <w:bdr w:val="none" w:sz="0" w:space="0" w:color="auto"/>
        </w:rPr>
        <w:t>Brown stated there</w:t>
      </w:r>
      <w:r>
        <w:rPr>
          <w:rFonts w:eastAsia="Calibri"/>
          <w:szCs w:val="22"/>
          <w:bdr w:val="none" w:sz="0" w:space="0" w:color="auto"/>
        </w:rPr>
        <w:t xml:space="preserve"> is a 5-to-7-year time frame to work on staff development.  There</w:t>
      </w:r>
      <w:r w:rsidR="001F7E4F" w:rsidRPr="001F7E4F">
        <w:rPr>
          <w:rFonts w:eastAsia="Calibri"/>
          <w:szCs w:val="22"/>
          <w:bdr w:val="none" w:sz="0" w:space="0" w:color="auto"/>
        </w:rPr>
        <w:t xml:space="preserve"> are also various training programs offered </w:t>
      </w:r>
      <w:r w:rsidR="004A1BAC">
        <w:rPr>
          <w:rFonts w:eastAsia="Calibri"/>
          <w:szCs w:val="22"/>
          <w:bdr w:val="none" w:sz="0" w:space="0" w:color="auto"/>
        </w:rPr>
        <w:t>via</w:t>
      </w:r>
      <w:r w:rsidR="004A1BAC" w:rsidRPr="001F7E4F">
        <w:rPr>
          <w:rFonts w:eastAsia="Calibri"/>
          <w:szCs w:val="22"/>
          <w:bdr w:val="none" w:sz="0" w:space="0" w:color="auto"/>
        </w:rPr>
        <w:t xml:space="preserve"> </w:t>
      </w:r>
      <w:r w:rsidR="001F7E4F" w:rsidRPr="001F7E4F">
        <w:rPr>
          <w:rFonts w:eastAsia="Calibri"/>
          <w:szCs w:val="22"/>
          <w:bdr w:val="none" w:sz="0" w:space="0" w:color="auto"/>
        </w:rPr>
        <w:t>summer programs and technical colleges</w:t>
      </w:r>
      <w:r w:rsidR="004A1BAC">
        <w:rPr>
          <w:rFonts w:eastAsia="Calibri"/>
          <w:szCs w:val="22"/>
          <w:bdr w:val="none" w:sz="0" w:space="0" w:color="auto"/>
        </w:rPr>
        <w:t xml:space="preserve">, with </w:t>
      </w:r>
      <w:r>
        <w:rPr>
          <w:rFonts w:eastAsia="Calibri"/>
          <w:szCs w:val="22"/>
          <w:bdr w:val="none" w:sz="0" w:space="0" w:color="auto"/>
        </w:rPr>
        <w:t>the ability to recruit national and international talent</w:t>
      </w:r>
      <w:r w:rsidR="001F7E4F" w:rsidRPr="001F7E4F">
        <w:rPr>
          <w:rFonts w:eastAsia="Calibri"/>
          <w:szCs w:val="22"/>
          <w:bdr w:val="none" w:sz="0" w:space="0" w:color="auto"/>
        </w:rPr>
        <w:t xml:space="preserve">. </w:t>
      </w:r>
      <w:r>
        <w:rPr>
          <w:rFonts w:eastAsia="Calibri"/>
          <w:szCs w:val="22"/>
          <w:bdr w:val="none" w:sz="0" w:space="0" w:color="auto"/>
        </w:rPr>
        <w:t xml:space="preserve"> </w:t>
      </w:r>
      <w:r w:rsidR="001F7E4F" w:rsidRPr="001F7E4F">
        <w:rPr>
          <w:rFonts w:eastAsia="Calibri"/>
          <w:szCs w:val="22"/>
          <w:bdr w:val="none" w:sz="0" w:space="0" w:color="auto"/>
        </w:rPr>
        <w:t>Additionally,</w:t>
      </w:r>
      <w:r>
        <w:rPr>
          <w:rFonts w:eastAsia="Calibri"/>
          <w:szCs w:val="22"/>
          <w:bdr w:val="none" w:sz="0" w:space="0" w:color="auto"/>
        </w:rPr>
        <w:t xml:space="preserve"> </w:t>
      </w:r>
      <w:r w:rsidR="001F7E4F" w:rsidRPr="001F7E4F">
        <w:rPr>
          <w:rFonts w:eastAsia="Calibri"/>
          <w:szCs w:val="22"/>
          <w:bdr w:val="none" w:sz="0" w:space="0" w:color="auto"/>
        </w:rPr>
        <w:t xml:space="preserve">MGH is dedicated to creating a desirable career path and support staff and new hires. </w:t>
      </w:r>
    </w:p>
    <w:p w14:paraId="74A67165" w14:textId="77777777" w:rsidR="001F7E4F" w:rsidRPr="001F7E4F" w:rsidRDefault="001F7E4F" w:rsidP="001F7E4F">
      <w:pPr>
        <w:ind w:right="144"/>
        <w:contextualSpacing/>
        <w:rPr>
          <w:rFonts w:eastAsia="Calibri"/>
          <w:szCs w:val="22"/>
          <w:bdr w:val="none" w:sz="0" w:space="0" w:color="auto"/>
        </w:rPr>
      </w:pPr>
    </w:p>
    <w:p w14:paraId="305930CB" w14:textId="641FB275" w:rsidR="001F7E4F" w:rsidRPr="001F7E4F" w:rsidRDefault="001F7E4F" w:rsidP="001F7E4F">
      <w:pPr>
        <w:ind w:right="144"/>
        <w:contextualSpacing/>
        <w:rPr>
          <w:rFonts w:eastAsia="Calibri"/>
          <w:szCs w:val="22"/>
          <w:bdr w:val="none" w:sz="0" w:space="0" w:color="auto"/>
        </w:rPr>
      </w:pPr>
      <w:r w:rsidRPr="001F7E4F">
        <w:rPr>
          <w:rFonts w:eastAsia="Calibri"/>
          <w:szCs w:val="22"/>
          <w:bdr w:val="none" w:sz="0" w:space="0" w:color="auto"/>
        </w:rPr>
        <w:t>Dr. Taveras stated that the summer job program is an important pathway towards career goals and support</w:t>
      </w:r>
      <w:r w:rsidR="004A1BAC">
        <w:rPr>
          <w:rFonts w:eastAsia="Calibri"/>
          <w:szCs w:val="22"/>
          <w:bdr w:val="none" w:sz="0" w:space="0" w:color="auto"/>
        </w:rPr>
        <w:t>s the</w:t>
      </w:r>
      <w:r w:rsidRPr="001F7E4F">
        <w:rPr>
          <w:rFonts w:eastAsia="Calibri"/>
          <w:szCs w:val="22"/>
          <w:bdr w:val="none" w:sz="0" w:space="0" w:color="auto"/>
        </w:rPr>
        <w:t xml:space="preserve"> longevity of students that join their team.   In terms of the behavioral workforce, MGH is increasing the pipeline of their behavioral health workforce through trainings and other health care partnerships.</w:t>
      </w:r>
    </w:p>
    <w:p w14:paraId="68B1B462" w14:textId="77777777" w:rsidR="001F7E4F" w:rsidRPr="001F7E4F" w:rsidRDefault="001F7E4F" w:rsidP="001F7E4F">
      <w:pPr>
        <w:ind w:right="144"/>
        <w:contextualSpacing/>
        <w:rPr>
          <w:rFonts w:eastAsia="Calibri"/>
          <w:szCs w:val="22"/>
          <w:bdr w:val="none" w:sz="0" w:space="0" w:color="auto"/>
        </w:rPr>
      </w:pPr>
    </w:p>
    <w:p w14:paraId="04620F3D" w14:textId="6C7471CF" w:rsidR="001F7E4F" w:rsidRPr="001F7E4F" w:rsidRDefault="001F7E4F" w:rsidP="001F7E4F">
      <w:pPr>
        <w:ind w:right="144"/>
        <w:contextualSpacing/>
        <w:rPr>
          <w:rFonts w:eastAsia="Calibri"/>
          <w:szCs w:val="22"/>
          <w:bdr w:val="none" w:sz="0" w:space="0" w:color="auto"/>
        </w:rPr>
      </w:pPr>
      <w:r w:rsidRPr="001F7E4F">
        <w:rPr>
          <w:rFonts w:eastAsia="Calibri"/>
          <w:szCs w:val="22"/>
          <w:bdr w:val="none" w:sz="0" w:space="0" w:color="auto"/>
        </w:rPr>
        <w:t xml:space="preserve">Ms. Moscato commended MGH </w:t>
      </w:r>
      <w:r w:rsidR="00C8785D">
        <w:rPr>
          <w:rFonts w:eastAsia="Calibri"/>
          <w:szCs w:val="22"/>
          <w:bdr w:val="none" w:sz="0" w:space="0" w:color="auto"/>
        </w:rPr>
        <w:t xml:space="preserve">leadership </w:t>
      </w:r>
      <w:r w:rsidRPr="001F7E4F">
        <w:rPr>
          <w:rFonts w:eastAsia="Calibri"/>
          <w:szCs w:val="22"/>
          <w:bdr w:val="none" w:sz="0" w:space="0" w:color="auto"/>
        </w:rPr>
        <w:t xml:space="preserve">on their </w:t>
      </w:r>
      <w:r w:rsidR="00C8785D">
        <w:rPr>
          <w:rFonts w:eastAsia="Calibri"/>
          <w:szCs w:val="22"/>
          <w:bdr w:val="none" w:sz="0" w:space="0" w:color="auto"/>
        </w:rPr>
        <w:t xml:space="preserve">comments and </w:t>
      </w:r>
      <w:r w:rsidRPr="001F7E4F">
        <w:rPr>
          <w:rFonts w:eastAsia="Calibri"/>
          <w:szCs w:val="22"/>
          <w:bdr w:val="none" w:sz="0" w:space="0" w:color="auto"/>
        </w:rPr>
        <w:t>efforts to creating a more robust workforce for healthcare</w:t>
      </w:r>
      <w:r w:rsidR="00C8785D">
        <w:rPr>
          <w:rFonts w:eastAsia="Calibri"/>
          <w:szCs w:val="22"/>
          <w:bdr w:val="none" w:sz="0" w:space="0" w:color="auto"/>
        </w:rPr>
        <w:t xml:space="preserve"> professionals</w:t>
      </w:r>
      <w:r w:rsidRPr="001F7E4F">
        <w:rPr>
          <w:rFonts w:eastAsia="Calibri"/>
          <w:szCs w:val="22"/>
          <w:bdr w:val="none" w:sz="0" w:space="0" w:color="auto"/>
        </w:rPr>
        <w:t xml:space="preserve">. </w:t>
      </w:r>
    </w:p>
    <w:p w14:paraId="40EF3F66" w14:textId="77777777" w:rsidR="001F7E4F" w:rsidRPr="001F7E4F" w:rsidRDefault="001F7E4F" w:rsidP="001F7E4F">
      <w:pPr>
        <w:ind w:right="144"/>
        <w:contextualSpacing/>
        <w:rPr>
          <w:rFonts w:eastAsia="Calibri"/>
          <w:szCs w:val="22"/>
          <w:bdr w:val="none" w:sz="0" w:space="0" w:color="auto"/>
        </w:rPr>
      </w:pPr>
    </w:p>
    <w:p w14:paraId="355FF449" w14:textId="24BE1536" w:rsidR="001F7E4F" w:rsidRPr="001F7E4F" w:rsidRDefault="001F7E4F" w:rsidP="001F7E4F">
      <w:pPr>
        <w:ind w:right="144"/>
        <w:contextualSpacing/>
        <w:rPr>
          <w:rFonts w:eastAsia="Calibri"/>
          <w:szCs w:val="22"/>
          <w:bdr w:val="none" w:sz="0" w:space="0" w:color="auto"/>
        </w:rPr>
      </w:pPr>
      <w:r w:rsidRPr="001F7E4F">
        <w:rPr>
          <w:rFonts w:eastAsia="Calibri"/>
          <w:szCs w:val="22"/>
          <w:bdr w:val="none" w:sz="0" w:space="0" w:color="auto"/>
        </w:rPr>
        <w:t xml:space="preserve">Dr. Bernstein asked about the wealth gap and </w:t>
      </w:r>
      <w:r w:rsidR="003129B0">
        <w:rPr>
          <w:rFonts w:eastAsia="Calibri"/>
          <w:szCs w:val="22"/>
          <w:bdr w:val="none" w:sz="0" w:space="0" w:color="auto"/>
        </w:rPr>
        <w:t>“</w:t>
      </w:r>
      <w:r w:rsidRPr="001F7E4F">
        <w:rPr>
          <w:rFonts w:eastAsia="Calibri"/>
          <w:szCs w:val="22"/>
          <w:bdr w:val="none" w:sz="0" w:space="0" w:color="auto"/>
        </w:rPr>
        <w:t>silos of care</w:t>
      </w:r>
      <w:r w:rsidR="003129B0">
        <w:rPr>
          <w:rFonts w:eastAsia="Calibri"/>
          <w:szCs w:val="22"/>
          <w:bdr w:val="none" w:sz="0" w:space="0" w:color="auto"/>
        </w:rPr>
        <w:t xml:space="preserve">,” regarding </w:t>
      </w:r>
      <w:r w:rsidRPr="001F7E4F">
        <w:rPr>
          <w:rFonts w:eastAsia="Calibri"/>
          <w:szCs w:val="22"/>
          <w:bdr w:val="none" w:sz="0" w:space="0" w:color="auto"/>
        </w:rPr>
        <w:t xml:space="preserve">equity.  </w:t>
      </w:r>
      <w:r w:rsidR="00CC7B17">
        <w:rPr>
          <w:rFonts w:eastAsia="Calibri"/>
          <w:szCs w:val="22"/>
          <w:bdr w:val="none" w:sz="0" w:space="0" w:color="auto"/>
        </w:rPr>
        <w:t>He stated that f</w:t>
      </w:r>
      <w:r w:rsidRPr="001F7E4F">
        <w:rPr>
          <w:rFonts w:eastAsia="Calibri"/>
          <w:szCs w:val="22"/>
          <w:bdr w:val="none" w:sz="0" w:space="0" w:color="auto"/>
        </w:rPr>
        <w:t>ront line workers in the healthcare systems were more exposed to COVID</w:t>
      </w:r>
      <w:r w:rsidR="003129B0">
        <w:rPr>
          <w:rFonts w:eastAsia="Calibri"/>
          <w:szCs w:val="22"/>
          <w:bdr w:val="none" w:sz="0" w:space="0" w:color="auto"/>
        </w:rPr>
        <w:t>-19</w:t>
      </w:r>
      <w:r w:rsidRPr="001F7E4F">
        <w:rPr>
          <w:rFonts w:eastAsia="Calibri"/>
          <w:szCs w:val="22"/>
          <w:bdr w:val="none" w:sz="0" w:space="0" w:color="auto"/>
        </w:rPr>
        <w:t xml:space="preserve"> during the pandemic</w:t>
      </w:r>
      <w:r w:rsidR="003129B0">
        <w:rPr>
          <w:rFonts w:eastAsia="Calibri"/>
          <w:szCs w:val="22"/>
          <w:bdr w:val="none" w:sz="0" w:space="0" w:color="auto"/>
        </w:rPr>
        <w:t>,</w:t>
      </w:r>
      <w:r w:rsidRPr="001F7E4F">
        <w:rPr>
          <w:rFonts w:eastAsia="Calibri"/>
          <w:szCs w:val="22"/>
          <w:bdr w:val="none" w:sz="0" w:space="0" w:color="auto"/>
        </w:rPr>
        <w:t xml:space="preserve"> due to the nature of their work and transportation to their jobs.  He asked for more information on the work occurring on social determinants of health. </w:t>
      </w:r>
    </w:p>
    <w:p w14:paraId="3D2B7241" w14:textId="77777777" w:rsidR="001F7E4F" w:rsidRPr="001F7E4F" w:rsidRDefault="001F7E4F" w:rsidP="001F7E4F">
      <w:pPr>
        <w:ind w:right="144"/>
        <w:contextualSpacing/>
        <w:rPr>
          <w:rFonts w:eastAsia="Calibri"/>
          <w:szCs w:val="22"/>
          <w:bdr w:val="none" w:sz="0" w:space="0" w:color="auto"/>
        </w:rPr>
      </w:pPr>
    </w:p>
    <w:p w14:paraId="46CB0A5E" w14:textId="2B4074C9" w:rsidR="001F7E4F" w:rsidRPr="001F7E4F" w:rsidRDefault="001F7E4F" w:rsidP="001F7E4F">
      <w:pPr>
        <w:ind w:right="144"/>
        <w:contextualSpacing/>
        <w:rPr>
          <w:rFonts w:eastAsia="Calibri"/>
          <w:szCs w:val="22"/>
          <w:bdr w:val="none" w:sz="0" w:space="0" w:color="auto"/>
        </w:rPr>
      </w:pPr>
      <w:r w:rsidRPr="000326D3">
        <w:rPr>
          <w:rFonts w:eastAsia="Calibri"/>
          <w:szCs w:val="22"/>
          <w:bdr w:val="none" w:sz="0" w:space="0" w:color="auto"/>
        </w:rPr>
        <w:t>Dr. Tav</w:t>
      </w:r>
      <w:r w:rsidR="00C8785D" w:rsidRPr="000326D3">
        <w:rPr>
          <w:rFonts w:eastAsia="Calibri"/>
          <w:szCs w:val="22"/>
          <w:bdr w:val="none" w:sz="0" w:space="0" w:color="auto"/>
        </w:rPr>
        <w:t>e</w:t>
      </w:r>
      <w:r w:rsidRPr="000326D3">
        <w:rPr>
          <w:rFonts w:eastAsia="Calibri"/>
          <w:szCs w:val="22"/>
          <w:bdr w:val="none" w:sz="0" w:space="0" w:color="auto"/>
        </w:rPr>
        <w:t>ras stated the</w:t>
      </w:r>
      <w:r w:rsidR="000326D3">
        <w:rPr>
          <w:rFonts w:eastAsia="Calibri"/>
          <w:szCs w:val="22"/>
          <w:bdr w:val="none" w:sz="0" w:space="0" w:color="auto"/>
        </w:rPr>
        <w:t>y</w:t>
      </w:r>
      <w:r w:rsidRPr="000326D3">
        <w:rPr>
          <w:rFonts w:eastAsia="Calibri"/>
          <w:szCs w:val="22"/>
          <w:bdr w:val="none" w:sz="0" w:space="0" w:color="auto"/>
        </w:rPr>
        <w:t xml:space="preserve"> </w:t>
      </w:r>
      <w:r w:rsidR="000326D3">
        <w:rPr>
          <w:rFonts w:eastAsia="Calibri"/>
          <w:szCs w:val="22"/>
          <w:bdr w:val="none" w:sz="0" w:space="0" w:color="auto"/>
        </w:rPr>
        <w:t>are</w:t>
      </w:r>
      <w:r w:rsidRPr="000326D3">
        <w:rPr>
          <w:rFonts w:eastAsia="Calibri"/>
          <w:szCs w:val="22"/>
          <w:bdr w:val="none" w:sz="0" w:space="0" w:color="auto"/>
        </w:rPr>
        <w:t xml:space="preserve"> screening all patients</w:t>
      </w:r>
      <w:r w:rsidR="000326D3">
        <w:rPr>
          <w:rFonts w:eastAsia="Calibri"/>
          <w:szCs w:val="22"/>
          <w:bdr w:val="none" w:sz="0" w:space="0" w:color="auto"/>
        </w:rPr>
        <w:t xml:space="preserve"> to </w:t>
      </w:r>
      <w:r w:rsidR="00974A69">
        <w:rPr>
          <w:rFonts w:eastAsia="Calibri"/>
          <w:szCs w:val="22"/>
          <w:bdr w:val="none" w:sz="0" w:space="0" w:color="auto"/>
        </w:rPr>
        <w:t xml:space="preserve">assess their </w:t>
      </w:r>
      <w:r w:rsidR="000326D3">
        <w:rPr>
          <w:rFonts w:eastAsia="Calibri"/>
          <w:szCs w:val="22"/>
          <w:bdr w:val="none" w:sz="0" w:space="0" w:color="auto"/>
        </w:rPr>
        <w:t xml:space="preserve">social determinants of health </w:t>
      </w:r>
      <w:r w:rsidR="000326D3" w:rsidRPr="000326D3">
        <w:rPr>
          <w:rFonts w:eastAsia="Calibri"/>
          <w:szCs w:val="22"/>
          <w:bdr w:val="none" w:sz="0" w:space="0" w:color="auto"/>
        </w:rPr>
        <w:t>and</w:t>
      </w:r>
      <w:r w:rsidRPr="000326D3">
        <w:rPr>
          <w:rFonts w:eastAsia="Calibri"/>
          <w:szCs w:val="22"/>
          <w:bdr w:val="none" w:sz="0" w:space="0" w:color="auto"/>
        </w:rPr>
        <w:t xml:space="preserve"> matching them with community health and social workers.  In addition,</w:t>
      </w:r>
      <w:r w:rsidR="00E36DF3">
        <w:rPr>
          <w:rFonts w:eastAsia="Calibri"/>
          <w:szCs w:val="22"/>
          <w:bdr w:val="none" w:sz="0" w:space="0" w:color="auto"/>
        </w:rPr>
        <w:t xml:space="preserve"> they have been involved in multiple collaboratives in Boston. </w:t>
      </w:r>
    </w:p>
    <w:p w14:paraId="7659A16B" w14:textId="77777777" w:rsidR="001F7E4F" w:rsidRPr="001F7E4F" w:rsidRDefault="001F7E4F" w:rsidP="001F7E4F">
      <w:pPr>
        <w:ind w:right="144"/>
        <w:contextualSpacing/>
        <w:rPr>
          <w:rFonts w:eastAsia="Calibri"/>
          <w:szCs w:val="22"/>
          <w:bdr w:val="none" w:sz="0" w:space="0" w:color="auto"/>
        </w:rPr>
      </w:pPr>
    </w:p>
    <w:p w14:paraId="0209693E" w14:textId="03332012" w:rsidR="00990ECC" w:rsidRDefault="00C8785D" w:rsidP="001F7E4F">
      <w:pPr>
        <w:ind w:right="144"/>
        <w:contextualSpacing/>
        <w:rPr>
          <w:rFonts w:eastAsia="Calibri"/>
          <w:szCs w:val="22"/>
          <w:bdr w:val="none" w:sz="0" w:space="0" w:color="auto"/>
        </w:rPr>
      </w:pPr>
      <w:r w:rsidRPr="00C8785D">
        <w:rPr>
          <w:rFonts w:eastAsia="Calibri"/>
          <w:szCs w:val="22"/>
          <w:bdr w:val="none" w:sz="0" w:space="0" w:color="auto"/>
        </w:rPr>
        <w:t>Leslie Aldrich, Strategy &amp; Implementation Officer, Equity &amp; Community Health, Massachusetts General Hospital</w:t>
      </w:r>
      <w:r>
        <w:rPr>
          <w:rFonts w:eastAsia="Calibri"/>
          <w:szCs w:val="22"/>
          <w:bdr w:val="none" w:sz="0" w:space="0" w:color="auto"/>
        </w:rPr>
        <w:t xml:space="preserve"> </w:t>
      </w:r>
      <w:r w:rsidR="001F7E4F" w:rsidRPr="001F7E4F">
        <w:rPr>
          <w:rFonts w:eastAsia="Calibri"/>
          <w:szCs w:val="22"/>
          <w:bdr w:val="none" w:sz="0" w:space="0" w:color="auto"/>
        </w:rPr>
        <w:t xml:space="preserve">stated there has been work with other health facilities to form two </w:t>
      </w:r>
      <w:r w:rsidR="000326D3">
        <w:rPr>
          <w:rFonts w:eastAsia="Calibri"/>
          <w:szCs w:val="22"/>
          <w:bdr w:val="none" w:sz="0" w:space="0" w:color="auto"/>
        </w:rPr>
        <w:t xml:space="preserve">Boston </w:t>
      </w:r>
      <w:r w:rsidR="00EC43CC">
        <w:rPr>
          <w:rFonts w:eastAsia="Calibri"/>
          <w:szCs w:val="22"/>
          <w:bdr w:val="none" w:sz="0" w:space="0" w:color="auto"/>
        </w:rPr>
        <w:t>community health needs assessment</w:t>
      </w:r>
      <w:r w:rsidR="000326D3">
        <w:rPr>
          <w:rFonts w:eastAsia="Calibri"/>
          <w:szCs w:val="22"/>
          <w:bdr w:val="none" w:sz="0" w:space="0" w:color="auto"/>
        </w:rPr>
        <w:t>/</w:t>
      </w:r>
      <w:r w:rsidR="00EC43CC">
        <w:rPr>
          <w:rFonts w:eastAsia="Calibri"/>
          <w:szCs w:val="22"/>
          <w:bdr w:val="none" w:sz="0" w:space="0" w:color="auto"/>
        </w:rPr>
        <w:t>community health improvement plan</w:t>
      </w:r>
      <w:r w:rsidR="00EC43CC" w:rsidRPr="001F7E4F">
        <w:rPr>
          <w:rFonts w:eastAsia="Calibri"/>
          <w:szCs w:val="22"/>
          <w:bdr w:val="none" w:sz="0" w:space="0" w:color="auto"/>
        </w:rPr>
        <w:t xml:space="preserve"> </w:t>
      </w:r>
      <w:r w:rsidR="001F7E4F" w:rsidRPr="001F7E4F">
        <w:rPr>
          <w:rFonts w:eastAsia="Calibri"/>
          <w:szCs w:val="22"/>
          <w:bdr w:val="none" w:sz="0" w:space="0" w:color="auto"/>
        </w:rPr>
        <w:t xml:space="preserve">collaboratives to discuss </w:t>
      </w:r>
      <w:r w:rsidR="00036E7B">
        <w:rPr>
          <w:rFonts w:eastAsia="Calibri"/>
          <w:szCs w:val="22"/>
          <w:bdr w:val="none" w:sz="0" w:space="0" w:color="auto"/>
        </w:rPr>
        <w:t xml:space="preserve">the </w:t>
      </w:r>
      <w:r w:rsidR="00974A69">
        <w:rPr>
          <w:rFonts w:eastAsia="Calibri"/>
          <w:szCs w:val="22"/>
          <w:bdr w:val="none" w:sz="0" w:space="0" w:color="auto"/>
        </w:rPr>
        <w:t xml:space="preserve">social determinants of health </w:t>
      </w:r>
      <w:r w:rsidR="000326D3">
        <w:rPr>
          <w:rFonts w:eastAsia="Calibri"/>
          <w:szCs w:val="22"/>
          <w:bdr w:val="none" w:sz="0" w:space="0" w:color="auto"/>
        </w:rPr>
        <w:t>for the city of Boston.  They sit</w:t>
      </w:r>
      <w:r w:rsidR="001F7E4F" w:rsidRPr="001F7E4F">
        <w:rPr>
          <w:rFonts w:eastAsia="Calibri"/>
          <w:szCs w:val="22"/>
          <w:bdr w:val="none" w:sz="0" w:space="0" w:color="auto"/>
        </w:rPr>
        <w:t xml:space="preserve"> on the steering committee to discuss and determine solutions with community-based </w:t>
      </w:r>
      <w:r w:rsidR="000326D3" w:rsidRPr="001F7E4F">
        <w:rPr>
          <w:rFonts w:eastAsia="Calibri"/>
          <w:szCs w:val="22"/>
          <w:bdr w:val="none" w:sz="0" w:space="0" w:color="auto"/>
        </w:rPr>
        <w:t>org</w:t>
      </w:r>
      <w:r w:rsidR="000326D3">
        <w:rPr>
          <w:rFonts w:eastAsia="Calibri"/>
          <w:szCs w:val="22"/>
          <w:bdr w:val="none" w:sz="0" w:space="0" w:color="auto"/>
        </w:rPr>
        <w:t>anization</w:t>
      </w:r>
      <w:r w:rsidR="000326D3" w:rsidRPr="001F7E4F">
        <w:rPr>
          <w:rFonts w:eastAsia="Calibri"/>
          <w:szCs w:val="22"/>
          <w:bdr w:val="none" w:sz="0" w:space="0" w:color="auto"/>
        </w:rPr>
        <w:t>s</w:t>
      </w:r>
      <w:r w:rsidR="001F7E4F" w:rsidRPr="001F7E4F">
        <w:rPr>
          <w:rFonts w:eastAsia="Calibri"/>
          <w:szCs w:val="22"/>
          <w:bdr w:val="none" w:sz="0" w:space="0" w:color="auto"/>
        </w:rPr>
        <w:t xml:space="preserve"> </w:t>
      </w:r>
      <w:r w:rsidR="00A352A2">
        <w:rPr>
          <w:rFonts w:eastAsia="Calibri"/>
          <w:szCs w:val="22"/>
          <w:bdr w:val="none" w:sz="0" w:space="0" w:color="auto"/>
        </w:rPr>
        <w:t>regarding</w:t>
      </w:r>
      <w:r w:rsidR="001F7E4F" w:rsidRPr="001F7E4F">
        <w:rPr>
          <w:rFonts w:eastAsia="Calibri"/>
          <w:szCs w:val="22"/>
          <w:bdr w:val="none" w:sz="0" w:space="0" w:color="auto"/>
        </w:rPr>
        <w:t xml:space="preserve"> capacity issues.</w:t>
      </w:r>
      <w:r w:rsidR="000326D3">
        <w:rPr>
          <w:rFonts w:eastAsia="Calibri"/>
          <w:szCs w:val="22"/>
          <w:bdr w:val="none" w:sz="0" w:space="0" w:color="auto"/>
        </w:rPr>
        <w:t xml:space="preserve"> They are also part of the </w:t>
      </w:r>
      <w:r w:rsidR="00974A69">
        <w:rPr>
          <w:rFonts w:eastAsia="Calibri"/>
          <w:szCs w:val="22"/>
          <w:bdr w:val="none" w:sz="0" w:space="0" w:color="auto"/>
        </w:rPr>
        <w:t xml:space="preserve">social determinants of health </w:t>
      </w:r>
      <w:r w:rsidR="000326D3">
        <w:rPr>
          <w:rFonts w:eastAsia="Calibri"/>
          <w:szCs w:val="22"/>
          <w:bdr w:val="none" w:sz="0" w:space="0" w:color="auto"/>
        </w:rPr>
        <w:t xml:space="preserve">collaborative to focus on capacity issues and avoiding burnout. </w:t>
      </w:r>
    </w:p>
    <w:p w14:paraId="76EA474F" w14:textId="5E9BD042" w:rsidR="001F7E4F" w:rsidRDefault="001F7E4F" w:rsidP="001F7E4F">
      <w:pPr>
        <w:ind w:right="144"/>
        <w:contextualSpacing/>
        <w:rPr>
          <w:rFonts w:eastAsia="Calibri"/>
          <w:szCs w:val="22"/>
          <w:bdr w:val="none" w:sz="0" w:space="0" w:color="auto"/>
        </w:rPr>
      </w:pPr>
    </w:p>
    <w:p w14:paraId="2EDC4C9E" w14:textId="5B62038A" w:rsidR="001F7E4F" w:rsidRPr="001F7E4F" w:rsidRDefault="006141F8" w:rsidP="001F7E4F">
      <w:pPr>
        <w:ind w:right="144"/>
        <w:contextualSpacing/>
        <w:rPr>
          <w:rFonts w:eastAsia="Calibri"/>
          <w:szCs w:val="22"/>
          <w:bdr w:val="none" w:sz="0" w:space="0" w:color="auto"/>
        </w:rPr>
      </w:pPr>
      <w:r>
        <w:rPr>
          <w:rFonts w:eastAsia="Calibri"/>
          <w:szCs w:val="22"/>
          <w:bdr w:val="none" w:sz="0" w:space="0" w:color="auto"/>
        </w:rPr>
        <w:t>D</w:t>
      </w:r>
      <w:r w:rsidR="001F7E4F" w:rsidRPr="001F7E4F">
        <w:rPr>
          <w:rFonts w:eastAsia="Calibri"/>
          <w:szCs w:val="22"/>
          <w:bdr w:val="none" w:sz="0" w:space="0" w:color="auto"/>
        </w:rPr>
        <w:t xml:space="preserve">r. </w:t>
      </w:r>
      <w:r w:rsidR="004A1BAC">
        <w:rPr>
          <w:rFonts w:eastAsia="Calibri"/>
          <w:szCs w:val="22"/>
          <w:bdr w:val="none" w:sz="0" w:space="0" w:color="auto"/>
        </w:rPr>
        <w:t xml:space="preserve">David </w:t>
      </w:r>
      <w:r w:rsidR="001F7E4F" w:rsidRPr="001F7E4F">
        <w:rPr>
          <w:rFonts w:eastAsia="Calibri"/>
          <w:szCs w:val="22"/>
          <w:bdr w:val="none" w:sz="0" w:space="0" w:color="auto"/>
        </w:rPr>
        <w:t xml:space="preserve">Brown added that MGH is dedicated to serving all individuals in the community and </w:t>
      </w:r>
      <w:r w:rsidR="00A352A2">
        <w:rPr>
          <w:rFonts w:eastAsia="Calibri"/>
          <w:szCs w:val="22"/>
          <w:bdr w:val="none" w:sz="0" w:space="0" w:color="auto"/>
        </w:rPr>
        <w:t xml:space="preserve">is committed </w:t>
      </w:r>
      <w:r w:rsidR="001F7E4F" w:rsidRPr="001F7E4F">
        <w:rPr>
          <w:rFonts w:eastAsia="Calibri"/>
          <w:szCs w:val="22"/>
          <w:bdr w:val="none" w:sz="0" w:space="0" w:color="auto"/>
        </w:rPr>
        <w:t>to maintain</w:t>
      </w:r>
      <w:r w:rsidR="00A352A2">
        <w:rPr>
          <w:rFonts w:eastAsia="Calibri"/>
          <w:szCs w:val="22"/>
          <w:bdr w:val="none" w:sz="0" w:space="0" w:color="auto"/>
        </w:rPr>
        <w:t>ing</w:t>
      </w:r>
      <w:r w:rsidR="001F7E4F" w:rsidRPr="001F7E4F">
        <w:rPr>
          <w:rFonts w:eastAsia="Calibri"/>
          <w:szCs w:val="22"/>
          <w:bdr w:val="none" w:sz="0" w:space="0" w:color="auto"/>
        </w:rPr>
        <w:t xml:space="preserve"> this goal long term. </w:t>
      </w:r>
    </w:p>
    <w:p w14:paraId="54741094" w14:textId="77777777" w:rsidR="001F7E4F" w:rsidRPr="001F7E4F" w:rsidRDefault="001F7E4F" w:rsidP="001F7E4F">
      <w:pPr>
        <w:ind w:right="144"/>
        <w:contextualSpacing/>
        <w:rPr>
          <w:rFonts w:eastAsia="Calibri"/>
          <w:szCs w:val="22"/>
          <w:bdr w:val="none" w:sz="0" w:space="0" w:color="auto"/>
        </w:rPr>
      </w:pPr>
    </w:p>
    <w:p w14:paraId="03ACED0A" w14:textId="16AD207A" w:rsidR="001F7E4F" w:rsidRPr="001F7E4F" w:rsidRDefault="001F7E4F" w:rsidP="001F7E4F">
      <w:pPr>
        <w:ind w:right="144"/>
        <w:contextualSpacing/>
        <w:rPr>
          <w:rFonts w:eastAsia="Calibri"/>
          <w:szCs w:val="22"/>
          <w:bdr w:val="none" w:sz="0" w:space="0" w:color="auto"/>
        </w:rPr>
      </w:pPr>
      <w:r w:rsidRPr="001F7E4F">
        <w:rPr>
          <w:rFonts w:eastAsia="Calibri"/>
          <w:szCs w:val="22"/>
          <w:bdr w:val="none" w:sz="0" w:space="0" w:color="auto"/>
        </w:rPr>
        <w:t>Dr. Bernstein asked about their plan to handle climate change and</w:t>
      </w:r>
      <w:r w:rsidR="000326D3">
        <w:rPr>
          <w:rFonts w:eastAsia="Calibri"/>
          <w:szCs w:val="22"/>
          <w:bdr w:val="none" w:sz="0" w:space="0" w:color="auto"/>
        </w:rPr>
        <w:t xml:space="preserve"> how they will handle if </w:t>
      </w:r>
      <w:r w:rsidR="000326D3" w:rsidRPr="001F7E4F">
        <w:rPr>
          <w:rFonts w:eastAsia="Calibri"/>
          <w:szCs w:val="22"/>
          <w:bdr w:val="none" w:sz="0" w:space="0" w:color="auto"/>
        </w:rPr>
        <w:t>individuals</w:t>
      </w:r>
      <w:r w:rsidRPr="001F7E4F">
        <w:rPr>
          <w:rFonts w:eastAsia="Calibri"/>
          <w:szCs w:val="22"/>
          <w:bdr w:val="none" w:sz="0" w:space="0" w:color="auto"/>
        </w:rPr>
        <w:t xml:space="preserve"> los</w:t>
      </w:r>
      <w:r w:rsidR="000326D3">
        <w:rPr>
          <w:rFonts w:eastAsia="Calibri"/>
          <w:szCs w:val="22"/>
          <w:bdr w:val="none" w:sz="0" w:space="0" w:color="auto"/>
        </w:rPr>
        <w:t>e their</w:t>
      </w:r>
      <w:r w:rsidRPr="001F7E4F">
        <w:rPr>
          <w:rFonts w:eastAsia="Calibri"/>
          <w:szCs w:val="22"/>
          <w:bdr w:val="none" w:sz="0" w:space="0" w:color="auto"/>
        </w:rPr>
        <w:t xml:space="preserve"> homes or </w:t>
      </w:r>
      <w:r w:rsidR="00A352A2">
        <w:rPr>
          <w:rFonts w:eastAsia="Calibri"/>
          <w:szCs w:val="22"/>
          <w:bdr w:val="none" w:sz="0" w:space="0" w:color="auto"/>
        </w:rPr>
        <w:t xml:space="preserve">are </w:t>
      </w:r>
      <w:r w:rsidRPr="001F7E4F">
        <w:rPr>
          <w:rFonts w:eastAsia="Calibri"/>
          <w:szCs w:val="22"/>
          <w:bdr w:val="none" w:sz="0" w:space="0" w:color="auto"/>
        </w:rPr>
        <w:t>in dire need of services</w:t>
      </w:r>
      <w:r w:rsidR="000326D3">
        <w:rPr>
          <w:rFonts w:eastAsia="Calibri"/>
          <w:szCs w:val="22"/>
          <w:bdr w:val="none" w:sz="0" w:space="0" w:color="auto"/>
        </w:rPr>
        <w:t xml:space="preserve"> due to these factors</w:t>
      </w:r>
      <w:r w:rsidRPr="001F7E4F">
        <w:rPr>
          <w:rFonts w:eastAsia="Calibri"/>
          <w:szCs w:val="22"/>
          <w:bdr w:val="none" w:sz="0" w:space="0" w:color="auto"/>
        </w:rPr>
        <w:t xml:space="preserve">. </w:t>
      </w:r>
    </w:p>
    <w:p w14:paraId="1C0E41FF" w14:textId="77777777" w:rsidR="001F7E4F" w:rsidRPr="001F7E4F" w:rsidRDefault="001F7E4F" w:rsidP="001F7E4F">
      <w:pPr>
        <w:ind w:right="144"/>
        <w:contextualSpacing/>
        <w:rPr>
          <w:rFonts w:eastAsia="Calibri"/>
          <w:szCs w:val="22"/>
          <w:bdr w:val="none" w:sz="0" w:space="0" w:color="auto"/>
        </w:rPr>
      </w:pPr>
    </w:p>
    <w:p w14:paraId="6A06914D" w14:textId="43BA5B46" w:rsidR="001F7E4F" w:rsidRPr="001F7E4F" w:rsidRDefault="006141F8" w:rsidP="001F7E4F">
      <w:pPr>
        <w:ind w:right="144"/>
        <w:contextualSpacing/>
        <w:rPr>
          <w:rFonts w:eastAsia="Calibri"/>
          <w:szCs w:val="22"/>
          <w:bdr w:val="none" w:sz="0" w:space="0" w:color="auto"/>
        </w:rPr>
      </w:pPr>
      <w:r>
        <w:rPr>
          <w:rFonts w:eastAsia="Calibri"/>
          <w:szCs w:val="22"/>
          <w:bdr w:val="none" w:sz="0" w:space="0" w:color="auto"/>
        </w:rPr>
        <w:t>D</w:t>
      </w:r>
      <w:r w:rsidR="001F7E4F" w:rsidRPr="001F7E4F">
        <w:rPr>
          <w:rFonts w:eastAsia="Calibri"/>
          <w:szCs w:val="22"/>
          <w:bdr w:val="none" w:sz="0" w:space="0" w:color="auto"/>
        </w:rPr>
        <w:t xml:space="preserve">r. </w:t>
      </w:r>
      <w:r w:rsidR="004A1BAC">
        <w:rPr>
          <w:rFonts w:eastAsia="Calibri"/>
          <w:szCs w:val="22"/>
          <w:bdr w:val="none" w:sz="0" w:space="0" w:color="auto"/>
        </w:rPr>
        <w:t xml:space="preserve">David </w:t>
      </w:r>
      <w:r>
        <w:rPr>
          <w:rFonts w:eastAsia="Calibri"/>
          <w:szCs w:val="22"/>
          <w:bdr w:val="none" w:sz="0" w:space="0" w:color="auto"/>
        </w:rPr>
        <w:t>B</w:t>
      </w:r>
      <w:r w:rsidR="001F7E4F" w:rsidRPr="001F7E4F">
        <w:rPr>
          <w:rFonts w:eastAsia="Calibri"/>
          <w:szCs w:val="22"/>
          <w:bdr w:val="none" w:sz="0" w:space="0" w:color="auto"/>
        </w:rPr>
        <w:t xml:space="preserve">rown stated that this project will be built with climate change issues in mind to maintain resiliency. </w:t>
      </w:r>
    </w:p>
    <w:p w14:paraId="1901239F" w14:textId="77777777" w:rsidR="001F7E4F" w:rsidRPr="001F7E4F" w:rsidRDefault="001F7E4F" w:rsidP="001F7E4F">
      <w:pPr>
        <w:ind w:right="144"/>
        <w:contextualSpacing/>
        <w:rPr>
          <w:rFonts w:eastAsia="Calibri"/>
          <w:szCs w:val="22"/>
          <w:bdr w:val="none" w:sz="0" w:space="0" w:color="auto"/>
        </w:rPr>
      </w:pPr>
    </w:p>
    <w:p w14:paraId="5BC04CC6" w14:textId="22953FB2" w:rsidR="001F7E4F" w:rsidRPr="000326D3" w:rsidRDefault="000326D3" w:rsidP="000326D3">
      <w:pPr>
        <w:rPr>
          <w:sz w:val="22"/>
          <w:szCs w:val="22"/>
        </w:rPr>
      </w:pPr>
      <w:r>
        <w:t xml:space="preserve">Sally Mason-Boemer, Executive Vice President, Administration and Finance, </w:t>
      </w:r>
      <w:r w:rsidR="00784B7E" w:rsidRPr="00C8785D">
        <w:rPr>
          <w:rFonts w:eastAsia="Calibri"/>
          <w:szCs w:val="22"/>
          <w:bdr w:val="none" w:sz="0" w:space="0" w:color="auto"/>
        </w:rPr>
        <w:t>Massachusetts General Hospital</w:t>
      </w:r>
      <w:r w:rsidR="00784B7E">
        <w:rPr>
          <w:rFonts w:eastAsia="Calibri"/>
          <w:szCs w:val="22"/>
          <w:bdr w:val="none" w:sz="0" w:space="0" w:color="auto"/>
        </w:rPr>
        <w:t xml:space="preserve">, </w:t>
      </w:r>
      <w:r w:rsidR="001F7E4F" w:rsidRPr="001F7E4F">
        <w:rPr>
          <w:rFonts w:eastAsia="Calibri"/>
          <w:szCs w:val="22"/>
          <w:bdr w:val="none" w:sz="0" w:space="0" w:color="auto"/>
        </w:rPr>
        <w:t xml:space="preserve">stated </w:t>
      </w:r>
      <w:r w:rsidR="00784B7E">
        <w:rPr>
          <w:rFonts w:eastAsia="Calibri"/>
          <w:szCs w:val="22"/>
          <w:bdr w:val="none" w:sz="0" w:space="0" w:color="auto"/>
        </w:rPr>
        <w:t xml:space="preserve">that </w:t>
      </w:r>
      <w:r w:rsidR="001F7E4F" w:rsidRPr="001F7E4F">
        <w:rPr>
          <w:rFonts w:eastAsia="Calibri"/>
          <w:szCs w:val="22"/>
          <w:bdr w:val="none" w:sz="0" w:space="0" w:color="auto"/>
        </w:rPr>
        <w:t>during the design phase</w:t>
      </w:r>
      <w:r w:rsidR="00784B7E">
        <w:rPr>
          <w:rFonts w:eastAsia="Calibri"/>
          <w:szCs w:val="22"/>
          <w:bdr w:val="none" w:sz="0" w:space="0" w:color="auto"/>
        </w:rPr>
        <w:t>,</w:t>
      </w:r>
      <w:r w:rsidR="001F7E4F" w:rsidRPr="001F7E4F">
        <w:rPr>
          <w:rFonts w:eastAsia="Calibri"/>
          <w:szCs w:val="22"/>
          <w:bdr w:val="none" w:sz="0" w:space="0" w:color="auto"/>
        </w:rPr>
        <w:t xml:space="preserve"> there </w:t>
      </w:r>
      <w:r w:rsidR="00784B7E">
        <w:rPr>
          <w:rFonts w:eastAsia="Calibri"/>
          <w:szCs w:val="22"/>
          <w:bdr w:val="none" w:sz="0" w:space="0" w:color="auto"/>
        </w:rPr>
        <w:t>has</w:t>
      </w:r>
      <w:r w:rsidR="00784B7E" w:rsidRPr="001F7E4F">
        <w:rPr>
          <w:rFonts w:eastAsia="Calibri"/>
          <w:szCs w:val="22"/>
          <w:bdr w:val="none" w:sz="0" w:space="0" w:color="auto"/>
        </w:rPr>
        <w:t xml:space="preserve"> </w:t>
      </w:r>
      <w:r w:rsidR="001F7E4F" w:rsidRPr="001F7E4F">
        <w:rPr>
          <w:rFonts w:eastAsia="Calibri"/>
          <w:szCs w:val="22"/>
          <w:bdr w:val="none" w:sz="0" w:space="0" w:color="auto"/>
        </w:rPr>
        <w:t xml:space="preserve">been an inclusion of environmental impacts </w:t>
      </w:r>
      <w:r w:rsidR="00784B7E">
        <w:rPr>
          <w:rFonts w:eastAsia="Calibri"/>
          <w:szCs w:val="22"/>
          <w:bdr w:val="none" w:sz="0" w:space="0" w:color="auto"/>
        </w:rPr>
        <w:t>in planning for</w:t>
      </w:r>
      <w:r w:rsidR="00784B7E" w:rsidRPr="001F7E4F">
        <w:rPr>
          <w:rFonts w:eastAsia="Calibri"/>
          <w:szCs w:val="22"/>
          <w:bdr w:val="none" w:sz="0" w:space="0" w:color="auto"/>
        </w:rPr>
        <w:t xml:space="preserve"> </w:t>
      </w:r>
      <w:r w:rsidR="001F7E4F" w:rsidRPr="001F7E4F">
        <w:rPr>
          <w:rFonts w:eastAsia="Calibri"/>
          <w:szCs w:val="22"/>
          <w:bdr w:val="none" w:sz="0" w:space="0" w:color="auto"/>
        </w:rPr>
        <w:t>future issues</w:t>
      </w:r>
      <w:r>
        <w:rPr>
          <w:rFonts w:eastAsia="Calibri"/>
          <w:szCs w:val="22"/>
          <w:bdr w:val="none" w:sz="0" w:space="0" w:color="auto"/>
        </w:rPr>
        <w:t xml:space="preserve">, including flooding. There is partnership with the </w:t>
      </w:r>
      <w:r w:rsidR="00784B7E">
        <w:rPr>
          <w:rFonts w:eastAsia="Calibri"/>
          <w:szCs w:val="22"/>
          <w:bdr w:val="none" w:sz="0" w:space="0" w:color="auto"/>
        </w:rPr>
        <w:t>C</w:t>
      </w:r>
      <w:r>
        <w:rPr>
          <w:rFonts w:eastAsia="Calibri"/>
          <w:szCs w:val="22"/>
          <w:bdr w:val="none" w:sz="0" w:space="0" w:color="auto"/>
        </w:rPr>
        <w:t xml:space="preserve">enter for </w:t>
      </w:r>
      <w:r w:rsidR="00784B7E">
        <w:rPr>
          <w:rFonts w:eastAsia="Calibri"/>
          <w:szCs w:val="22"/>
          <w:bdr w:val="none" w:sz="0" w:space="0" w:color="auto"/>
        </w:rPr>
        <w:t>E</w:t>
      </w:r>
      <w:r>
        <w:rPr>
          <w:rFonts w:eastAsia="Calibri"/>
          <w:szCs w:val="22"/>
          <w:bdr w:val="none" w:sz="0" w:space="0" w:color="auto"/>
        </w:rPr>
        <w:t xml:space="preserve">nvironment and </w:t>
      </w:r>
      <w:r w:rsidR="00784B7E">
        <w:rPr>
          <w:rFonts w:eastAsia="Calibri"/>
          <w:szCs w:val="22"/>
          <w:bdr w:val="none" w:sz="0" w:space="0" w:color="auto"/>
        </w:rPr>
        <w:t>H</w:t>
      </w:r>
      <w:r>
        <w:rPr>
          <w:rFonts w:eastAsia="Calibri"/>
          <w:szCs w:val="22"/>
          <w:bdr w:val="none" w:sz="0" w:space="0" w:color="auto"/>
        </w:rPr>
        <w:t xml:space="preserve">ealth and the community to address these issues as well.  </w:t>
      </w:r>
      <w:r w:rsidR="001F7E4F" w:rsidRPr="001F7E4F">
        <w:rPr>
          <w:rFonts w:eastAsia="Calibri"/>
          <w:szCs w:val="22"/>
          <w:bdr w:val="none" w:sz="0" w:space="0" w:color="auto"/>
        </w:rPr>
        <w:t xml:space="preserve"> </w:t>
      </w:r>
    </w:p>
    <w:p w14:paraId="7B4E22BD" w14:textId="77777777" w:rsidR="001F7E4F" w:rsidRPr="001F7E4F" w:rsidRDefault="001F7E4F" w:rsidP="001F7E4F">
      <w:pPr>
        <w:ind w:right="144"/>
        <w:contextualSpacing/>
        <w:rPr>
          <w:rFonts w:eastAsia="Calibri"/>
          <w:szCs w:val="22"/>
          <w:bdr w:val="none" w:sz="0" w:space="0" w:color="auto"/>
        </w:rPr>
      </w:pPr>
    </w:p>
    <w:p w14:paraId="12526AC5" w14:textId="249AF891" w:rsidR="001F7E4F" w:rsidRDefault="000326D3" w:rsidP="001F7E4F">
      <w:pPr>
        <w:ind w:right="144"/>
        <w:contextualSpacing/>
        <w:rPr>
          <w:rFonts w:eastAsia="Calibri"/>
          <w:szCs w:val="22"/>
          <w:bdr w:val="none" w:sz="0" w:space="0" w:color="auto"/>
        </w:rPr>
      </w:pPr>
      <w:r>
        <w:rPr>
          <w:rFonts w:eastAsia="Calibri"/>
          <w:szCs w:val="22"/>
          <w:bdr w:val="none" w:sz="0" w:space="0" w:color="auto"/>
        </w:rPr>
        <w:t>Ms. Mason-Boemer</w:t>
      </w:r>
      <w:r w:rsidR="001F7E4F" w:rsidRPr="001F7E4F">
        <w:rPr>
          <w:rFonts w:eastAsia="Calibri"/>
          <w:szCs w:val="22"/>
          <w:bdr w:val="none" w:sz="0" w:space="0" w:color="auto"/>
        </w:rPr>
        <w:t xml:space="preserve"> stated that the development of the community center and ability to support neighbors was considered during the design phase</w:t>
      </w:r>
      <w:r>
        <w:rPr>
          <w:rFonts w:eastAsia="Calibri"/>
          <w:szCs w:val="22"/>
          <w:bdr w:val="none" w:sz="0" w:space="0" w:color="auto"/>
        </w:rPr>
        <w:t xml:space="preserve">. </w:t>
      </w:r>
      <w:r w:rsidR="001F7E4F" w:rsidRPr="001F7E4F">
        <w:rPr>
          <w:rFonts w:eastAsia="Calibri"/>
          <w:szCs w:val="22"/>
          <w:bdr w:val="none" w:sz="0" w:space="0" w:color="auto"/>
        </w:rPr>
        <w:t xml:space="preserve"> </w:t>
      </w:r>
      <w:r>
        <w:rPr>
          <w:rFonts w:eastAsia="Calibri"/>
          <w:szCs w:val="22"/>
          <w:bdr w:val="none" w:sz="0" w:space="0" w:color="auto"/>
        </w:rPr>
        <w:t xml:space="preserve">There was collaboration around design of the structure </w:t>
      </w:r>
      <w:r w:rsidR="006C0BE3">
        <w:rPr>
          <w:rFonts w:eastAsia="Calibri"/>
          <w:szCs w:val="22"/>
          <w:bdr w:val="none" w:sz="0" w:space="0" w:color="auto"/>
        </w:rPr>
        <w:t>and</w:t>
      </w:r>
      <w:r>
        <w:rPr>
          <w:rFonts w:eastAsia="Calibri"/>
          <w:szCs w:val="22"/>
          <w:bdr w:val="none" w:sz="0" w:space="0" w:color="auto"/>
        </w:rPr>
        <w:t xml:space="preserve"> support </w:t>
      </w:r>
      <w:r w:rsidR="006C0BE3">
        <w:rPr>
          <w:rFonts w:eastAsia="Calibri"/>
          <w:szCs w:val="22"/>
          <w:bdr w:val="none" w:sz="0" w:space="0" w:color="auto"/>
        </w:rPr>
        <w:t xml:space="preserve">from </w:t>
      </w:r>
      <w:r>
        <w:rPr>
          <w:rFonts w:eastAsia="Calibri"/>
          <w:szCs w:val="22"/>
          <w:bdr w:val="none" w:sz="0" w:space="0" w:color="auto"/>
        </w:rPr>
        <w:t>museum organizations</w:t>
      </w:r>
      <w:r w:rsidR="006C0BE3">
        <w:rPr>
          <w:rFonts w:eastAsia="Calibri"/>
          <w:szCs w:val="22"/>
          <w:bdr w:val="none" w:sz="0" w:space="0" w:color="auto"/>
        </w:rPr>
        <w:t>,</w:t>
      </w:r>
      <w:r>
        <w:rPr>
          <w:rFonts w:eastAsia="Calibri"/>
          <w:szCs w:val="22"/>
          <w:bdr w:val="none" w:sz="0" w:space="0" w:color="auto"/>
        </w:rPr>
        <w:t xml:space="preserve"> </w:t>
      </w:r>
      <w:r w:rsidR="006C0BE3">
        <w:rPr>
          <w:rFonts w:eastAsia="Calibri"/>
          <w:szCs w:val="22"/>
          <w:bdr w:val="none" w:sz="0" w:space="0" w:color="auto"/>
        </w:rPr>
        <w:t xml:space="preserve">with </w:t>
      </w:r>
      <w:r w:rsidR="00784B7E">
        <w:rPr>
          <w:rFonts w:eastAsia="Calibri"/>
          <w:szCs w:val="22"/>
          <w:bdr w:val="none" w:sz="0" w:space="0" w:color="auto"/>
        </w:rPr>
        <w:t xml:space="preserve">a focus </w:t>
      </w:r>
      <w:r>
        <w:rPr>
          <w:rFonts w:eastAsia="Calibri"/>
          <w:szCs w:val="22"/>
          <w:bdr w:val="none" w:sz="0" w:space="0" w:color="auto"/>
        </w:rPr>
        <w:t>on best s</w:t>
      </w:r>
      <w:r w:rsidR="001F7E4F" w:rsidRPr="001F7E4F">
        <w:rPr>
          <w:rFonts w:eastAsia="Calibri"/>
          <w:szCs w:val="22"/>
          <w:bdr w:val="none" w:sz="0" w:space="0" w:color="auto"/>
        </w:rPr>
        <w:t>erv</w:t>
      </w:r>
      <w:r w:rsidR="00784B7E">
        <w:rPr>
          <w:rFonts w:eastAsia="Calibri"/>
          <w:szCs w:val="22"/>
          <w:bdr w:val="none" w:sz="0" w:space="0" w:color="auto"/>
        </w:rPr>
        <w:t>ing</w:t>
      </w:r>
      <w:r w:rsidR="001F7E4F" w:rsidRPr="001F7E4F">
        <w:rPr>
          <w:rFonts w:eastAsia="Calibri"/>
          <w:szCs w:val="22"/>
          <w:bdr w:val="none" w:sz="0" w:space="0" w:color="auto"/>
        </w:rPr>
        <w:t xml:space="preserve"> the</w:t>
      </w:r>
      <w:r>
        <w:rPr>
          <w:rFonts w:eastAsia="Calibri"/>
          <w:szCs w:val="22"/>
          <w:bdr w:val="none" w:sz="0" w:space="0" w:color="auto"/>
        </w:rPr>
        <w:t xml:space="preserve"> needs of the</w:t>
      </w:r>
      <w:r w:rsidR="001F7E4F" w:rsidRPr="001F7E4F">
        <w:rPr>
          <w:rFonts w:eastAsia="Calibri"/>
          <w:szCs w:val="22"/>
          <w:bdr w:val="none" w:sz="0" w:space="0" w:color="auto"/>
        </w:rPr>
        <w:t xml:space="preserve"> community.</w:t>
      </w:r>
    </w:p>
    <w:p w14:paraId="4FD07BE2" w14:textId="77777777" w:rsidR="001F7E4F" w:rsidRDefault="001F7E4F" w:rsidP="001F7E4F">
      <w:pPr>
        <w:ind w:right="144"/>
        <w:contextualSpacing/>
        <w:rPr>
          <w:rFonts w:eastAsia="Calibri"/>
          <w:szCs w:val="22"/>
          <w:bdr w:val="none" w:sz="0" w:space="0" w:color="auto"/>
        </w:rPr>
      </w:pPr>
    </w:p>
    <w:p w14:paraId="0D4AB10B" w14:textId="692BFC64" w:rsidR="00F81455" w:rsidRDefault="005F37CE" w:rsidP="00F81455">
      <w:pPr>
        <w:ind w:right="144"/>
        <w:contextualSpacing/>
        <w:rPr>
          <w:rFonts w:eastAsia="Calibri"/>
          <w:szCs w:val="22"/>
          <w:bdr w:val="none" w:sz="0" w:space="0" w:color="auto"/>
        </w:rPr>
      </w:pPr>
      <w:bookmarkStart w:id="3" w:name="_Hlk100576826"/>
      <w:r>
        <w:rPr>
          <w:rFonts w:eastAsia="Calibri"/>
          <w:szCs w:val="22"/>
          <w:bdr w:val="none" w:sz="0" w:space="0" w:color="auto"/>
        </w:rPr>
        <w:t xml:space="preserve">With no </w:t>
      </w:r>
      <w:r w:rsidR="00B7276C">
        <w:rPr>
          <w:rFonts w:eastAsia="Calibri"/>
          <w:szCs w:val="22"/>
          <w:bdr w:val="none" w:sz="0" w:space="0" w:color="auto"/>
        </w:rPr>
        <w:t xml:space="preserve">further </w:t>
      </w:r>
      <w:r>
        <w:rPr>
          <w:rFonts w:eastAsia="Calibri"/>
          <w:szCs w:val="22"/>
          <w:bdr w:val="none" w:sz="0" w:space="0" w:color="auto"/>
        </w:rPr>
        <w:t>questions or comments, Commissioner Cooke then</w:t>
      </w:r>
      <w:r w:rsidR="000D75B4">
        <w:rPr>
          <w:rFonts w:eastAsia="Calibri"/>
          <w:szCs w:val="22"/>
          <w:bdr w:val="none" w:sz="0" w:space="0" w:color="auto"/>
        </w:rPr>
        <w:t xml:space="preserve"> asked if there is a motion </w:t>
      </w:r>
      <w:r w:rsidR="001F7E4F" w:rsidRPr="001F7E4F">
        <w:rPr>
          <w:rFonts w:eastAsia="Calibri"/>
          <w:szCs w:val="22"/>
          <w:bdr w:val="none" w:sz="0" w:space="0" w:color="auto"/>
        </w:rPr>
        <w:t>to approve Mass General Brigham Incorporated’s request for a substantial capital expenditure and substantial change of service at Massachusetts General Hospital.</w:t>
      </w:r>
    </w:p>
    <w:p w14:paraId="326CE46A" w14:textId="77777777" w:rsidR="000D75B4" w:rsidRDefault="000D75B4" w:rsidP="00F81455">
      <w:pPr>
        <w:ind w:right="144"/>
        <w:contextualSpacing/>
        <w:rPr>
          <w:rFonts w:eastAsia="Calibri"/>
          <w:szCs w:val="22"/>
          <w:bdr w:val="none" w:sz="0" w:space="0" w:color="auto"/>
        </w:rPr>
      </w:pPr>
    </w:p>
    <w:p w14:paraId="0CE70E08" w14:textId="4FFBD64A" w:rsidR="000D75B4" w:rsidRDefault="001F7E4F" w:rsidP="00F81455">
      <w:pPr>
        <w:ind w:right="144"/>
        <w:contextualSpacing/>
        <w:rPr>
          <w:rFonts w:eastAsia="Calibri"/>
          <w:szCs w:val="22"/>
          <w:bdr w:val="none" w:sz="0" w:space="0" w:color="auto"/>
        </w:rPr>
      </w:pPr>
      <w:r>
        <w:rPr>
          <w:rFonts w:eastAsia="Calibri"/>
          <w:szCs w:val="22"/>
          <w:bdr w:val="none" w:sz="0" w:space="0" w:color="auto"/>
        </w:rPr>
        <w:t>Dr. Carey</w:t>
      </w:r>
      <w:r w:rsidR="000D75B4">
        <w:rPr>
          <w:rFonts w:eastAsia="Calibri"/>
          <w:szCs w:val="22"/>
          <w:bdr w:val="none" w:sz="0" w:space="0" w:color="auto"/>
        </w:rPr>
        <w:t xml:space="preserve"> </w:t>
      </w:r>
      <w:r w:rsidR="000D75B4" w:rsidRPr="000D75B4">
        <w:rPr>
          <w:rFonts w:eastAsia="Calibri"/>
          <w:szCs w:val="22"/>
          <w:bdr w:val="none" w:sz="0" w:space="0" w:color="auto"/>
        </w:rPr>
        <w:t>made of the motion, which was seconded by</w:t>
      </w:r>
      <w:r w:rsidR="000D75B4">
        <w:rPr>
          <w:rFonts w:eastAsia="Calibri"/>
          <w:szCs w:val="22"/>
          <w:bdr w:val="none" w:sz="0" w:space="0" w:color="auto"/>
        </w:rPr>
        <w:t xml:space="preserve"> </w:t>
      </w:r>
      <w:r w:rsidR="00151620">
        <w:rPr>
          <w:rFonts w:eastAsia="Calibri"/>
          <w:szCs w:val="22"/>
          <w:bdr w:val="none" w:sz="0" w:space="0" w:color="auto"/>
        </w:rPr>
        <w:t>Ms. Blondet</w:t>
      </w:r>
      <w:r w:rsidR="000D75B4" w:rsidRPr="000D75B4">
        <w:rPr>
          <w:rFonts w:eastAsia="Calibri"/>
          <w:szCs w:val="22"/>
          <w:bdr w:val="none" w:sz="0" w:space="0" w:color="auto"/>
        </w:rPr>
        <w:t>.  All other present members approved.</w:t>
      </w:r>
    </w:p>
    <w:bookmarkEnd w:id="3"/>
    <w:p w14:paraId="07909262" w14:textId="77777777" w:rsidR="00F81455" w:rsidRPr="00F81455" w:rsidRDefault="00F81455" w:rsidP="00F81455">
      <w:pPr>
        <w:ind w:right="144"/>
        <w:contextualSpacing/>
        <w:rPr>
          <w:rFonts w:eastAsia="Calibri"/>
          <w:szCs w:val="22"/>
          <w:bdr w:val="none" w:sz="0" w:space="0" w:color="auto"/>
        </w:rPr>
      </w:pPr>
    </w:p>
    <w:p w14:paraId="30E6803A" w14:textId="683E98F5" w:rsidR="001F7E4F" w:rsidRPr="001F7E4F" w:rsidRDefault="008453F8" w:rsidP="001F7E4F">
      <w:pPr>
        <w:ind w:right="144"/>
        <w:contextualSpacing/>
        <w:rPr>
          <w:rFonts w:eastAsia="Calibri"/>
          <w:b/>
          <w:bCs/>
          <w:szCs w:val="22"/>
          <w:bdr w:val="none" w:sz="0" w:space="0" w:color="auto"/>
        </w:rPr>
      </w:pPr>
      <w:r>
        <w:rPr>
          <w:rFonts w:eastAsia="Calibri"/>
          <w:b/>
          <w:bCs/>
          <w:szCs w:val="22"/>
          <w:bdr w:val="none" w:sz="0" w:space="0" w:color="auto"/>
        </w:rPr>
        <w:t>3</w:t>
      </w:r>
      <w:r w:rsidR="001F7E4F" w:rsidRPr="001F7E4F">
        <w:rPr>
          <w:rFonts w:eastAsia="Calibri"/>
          <w:b/>
          <w:bCs/>
          <w:szCs w:val="22"/>
          <w:bdr w:val="none" w:sz="0" w:space="0" w:color="auto"/>
        </w:rPr>
        <w:t>. REGULATIONS</w:t>
      </w:r>
    </w:p>
    <w:p w14:paraId="22DD8EED" w14:textId="36C85501" w:rsidR="00D34137" w:rsidRDefault="001F7E4F" w:rsidP="001F7E4F">
      <w:pPr>
        <w:ind w:right="144"/>
        <w:contextualSpacing/>
        <w:rPr>
          <w:rFonts w:eastAsia="Calibri"/>
          <w:i/>
          <w:iCs/>
          <w:szCs w:val="22"/>
          <w:bdr w:val="none" w:sz="0" w:space="0" w:color="auto"/>
        </w:rPr>
      </w:pPr>
      <w:r w:rsidRPr="001F7E4F">
        <w:rPr>
          <w:rFonts w:eastAsia="Calibri"/>
          <w:i/>
          <w:iCs/>
          <w:szCs w:val="22"/>
          <w:bdr w:val="none" w:sz="0" w:space="0" w:color="auto"/>
        </w:rPr>
        <w:t>a. Request to promulgate amendments to 105 CMR 300, Reportable diseases, surveillance, and isolation and quarantine requirements. (Vote)</w:t>
      </w:r>
    </w:p>
    <w:p w14:paraId="3E71EAF2" w14:textId="77777777" w:rsidR="001F7E4F" w:rsidRPr="001F7E4F" w:rsidRDefault="001F7E4F" w:rsidP="001F7E4F">
      <w:pPr>
        <w:ind w:right="144"/>
        <w:contextualSpacing/>
        <w:rPr>
          <w:rFonts w:eastAsia="Times New Roman"/>
          <w:i/>
          <w:iCs/>
        </w:rPr>
      </w:pPr>
    </w:p>
    <w:p w14:paraId="283069FF" w14:textId="447ED761" w:rsidR="005E1DA3" w:rsidRDefault="008B5F6A" w:rsidP="008B5F6A">
      <w:pPr>
        <w:ind w:right="144"/>
        <w:contextualSpacing/>
        <w:rPr>
          <w:rFonts w:eastAsia="Times New Roman"/>
        </w:rPr>
      </w:pPr>
      <w:r w:rsidRPr="008B5F6A">
        <w:rPr>
          <w:rFonts w:eastAsia="Times New Roman"/>
        </w:rPr>
        <w:t>Commissioner Cooke</w:t>
      </w:r>
      <w:r w:rsidR="00731EED">
        <w:rPr>
          <w:rFonts w:eastAsia="Times New Roman"/>
        </w:rPr>
        <w:t xml:space="preserve"> </w:t>
      </w:r>
      <w:r w:rsidR="00731EED" w:rsidRPr="00731EED">
        <w:rPr>
          <w:rFonts w:eastAsia="Times New Roman"/>
        </w:rPr>
        <w:t>in</w:t>
      </w:r>
      <w:r w:rsidR="00151620">
        <w:rPr>
          <w:rFonts w:eastAsia="Times New Roman"/>
        </w:rPr>
        <w:t>vited</w:t>
      </w:r>
      <w:r w:rsidR="00731EED" w:rsidRPr="00731EED">
        <w:rPr>
          <w:rFonts w:eastAsia="Times New Roman"/>
        </w:rPr>
        <w:t xml:space="preserve"> </w:t>
      </w:r>
      <w:r w:rsidR="00151620" w:rsidRPr="00151620">
        <w:rPr>
          <w:rFonts w:eastAsia="Times New Roman"/>
        </w:rPr>
        <w:t xml:space="preserve">Gillian Haney, Director of DPH’s Division of Surveillance, </w:t>
      </w:r>
      <w:proofErr w:type="gramStart"/>
      <w:r w:rsidR="00151620" w:rsidRPr="00151620">
        <w:rPr>
          <w:rFonts w:eastAsia="Times New Roman"/>
        </w:rPr>
        <w:t>Analytics</w:t>
      </w:r>
      <w:proofErr w:type="gramEnd"/>
      <w:r w:rsidR="00151620" w:rsidRPr="00151620">
        <w:rPr>
          <w:rFonts w:eastAsia="Times New Roman"/>
        </w:rPr>
        <w:t xml:space="preserve"> and Informatics, to present on a request to promulgate amendments to the Department’s regulations regarding reportable diseases, surveillance, and isolation and </w:t>
      </w:r>
      <w:r w:rsidR="00151620" w:rsidRPr="00151620">
        <w:rPr>
          <w:rFonts w:eastAsia="Times New Roman"/>
        </w:rPr>
        <w:lastRenderedPageBreak/>
        <w:t>quarantine requirements.</w:t>
      </w:r>
      <w:r w:rsidR="00151620" w:rsidRPr="00151620">
        <w:t xml:space="preserve"> </w:t>
      </w:r>
      <w:r w:rsidR="00151620" w:rsidRPr="00151620">
        <w:rPr>
          <w:rFonts w:eastAsia="Times New Roman"/>
        </w:rPr>
        <w:t xml:space="preserve">With her </w:t>
      </w:r>
      <w:r w:rsidR="008A05B7">
        <w:rPr>
          <w:rFonts w:eastAsia="Times New Roman"/>
        </w:rPr>
        <w:t>was</w:t>
      </w:r>
      <w:r w:rsidR="008A05B7" w:rsidRPr="00151620">
        <w:rPr>
          <w:rFonts w:eastAsia="Times New Roman"/>
        </w:rPr>
        <w:t xml:space="preserve"> </w:t>
      </w:r>
      <w:r w:rsidR="00151620" w:rsidRPr="00151620">
        <w:rPr>
          <w:rFonts w:eastAsia="Times New Roman"/>
        </w:rPr>
        <w:t>Lynn Squillace, Deputy General Counsel for the Department.</w:t>
      </w:r>
    </w:p>
    <w:p w14:paraId="6AA7C6E1" w14:textId="77777777" w:rsidR="008A05B7" w:rsidRDefault="008A05B7" w:rsidP="008B5F6A">
      <w:pPr>
        <w:ind w:right="144"/>
        <w:contextualSpacing/>
        <w:rPr>
          <w:rFonts w:eastAsia="Times New Roman"/>
        </w:rPr>
      </w:pPr>
    </w:p>
    <w:p w14:paraId="6BB8F633" w14:textId="77777777" w:rsidR="008A05B7" w:rsidRDefault="008A05B7" w:rsidP="008A05B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Dr. Cruz Davis left at 11:58am.</w:t>
      </w:r>
    </w:p>
    <w:p w14:paraId="10D58E18" w14:textId="5B8864A0" w:rsidR="008A05B7" w:rsidRDefault="008A05B7" w:rsidP="008B5F6A">
      <w:pPr>
        <w:ind w:right="144"/>
        <w:contextualSpacing/>
        <w:rPr>
          <w:rFonts w:eastAsia="Times New Roman"/>
        </w:rPr>
      </w:pPr>
      <w:r>
        <w:rPr>
          <w:rFonts w:eastAsia="Calibri"/>
          <w:szCs w:val="22"/>
          <w:bdr w:val="none" w:sz="0" w:space="0" w:color="auto"/>
        </w:rPr>
        <w:t>Secretary Chen left at 12pm.</w:t>
      </w:r>
    </w:p>
    <w:p w14:paraId="28E1D2D6" w14:textId="77777777" w:rsidR="00151620" w:rsidRDefault="00151620" w:rsidP="008B5F6A">
      <w:pPr>
        <w:ind w:right="144"/>
        <w:contextualSpacing/>
        <w:rPr>
          <w:rFonts w:eastAsia="Times New Roman"/>
        </w:rPr>
      </w:pPr>
    </w:p>
    <w:p w14:paraId="2613C543" w14:textId="5A290043" w:rsidR="008A05B7" w:rsidRPr="00D34137" w:rsidRDefault="00970C6F" w:rsidP="00D34137">
      <w:pPr>
        <w:ind w:right="144"/>
        <w:contextualSpacing/>
        <w:rPr>
          <w:rFonts w:eastAsia="Times New Roman"/>
        </w:rPr>
      </w:pPr>
      <w:r w:rsidRPr="00970C6F">
        <w:rPr>
          <w:rFonts w:eastAsia="Times New Roman"/>
        </w:rPr>
        <w:t>Upon conclusion of the presentation, Commissioner Cooke asked if Council members had any questions.</w:t>
      </w:r>
    </w:p>
    <w:p w14:paraId="18276F8A" w14:textId="77777777" w:rsidR="008A05B7" w:rsidRPr="0078447B" w:rsidRDefault="008A05B7" w:rsidP="00D34137">
      <w:pPr>
        <w:ind w:right="144"/>
        <w:contextualSpacing/>
        <w:rPr>
          <w:rFonts w:eastAsia="Times New Roman"/>
        </w:rPr>
      </w:pPr>
    </w:p>
    <w:p w14:paraId="5A4AC2A2" w14:textId="5051C6F2" w:rsidR="00151620" w:rsidRDefault="001B2950" w:rsidP="0015162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B2950">
        <w:rPr>
          <w:rFonts w:eastAsia="Calibri"/>
          <w:szCs w:val="22"/>
          <w:bdr w:val="none" w:sz="0" w:space="0" w:color="auto"/>
        </w:rPr>
        <w:t xml:space="preserve">With no questions or comments, </w:t>
      </w:r>
      <w:r w:rsidR="00151620" w:rsidRPr="00151620">
        <w:rPr>
          <w:rFonts w:eastAsia="Calibri"/>
          <w:szCs w:val="22"/>
          <w:bdr w:val="none" w:sz="0" w:space="0" w:color="auto"/>
        </w:rPr>
        <w:t>Commissioner Cooke then asked if there is a motion to promulgate amendments to 105 CMR 300.</w:t>
      </w:r>
    </w:p>
    <w:p w14:paraId="2578A987" w14:textId="37A051E5" w:rsidR="00731EED" w:rsidRPr="00731EED" w:rsidRDefault="00151620" w:rsidP="0015162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Ms. Moscato</w:t>
      </w:r>
      <w:r w:rsidRPr="00151620">
        <w:rPr>
          <w:rFonts w:eastAsia="Calibri"/>
          <w:szCs w:val="22"/>
          <w:bdr w:val="none" w:sz="0" w:space="0" w:color="auto"/>
        </w:rPr>
        <w:t xml:space="preserve"> made of the motion, which was seconded by Ms. Blondet.  All other present m</w:t>
      </w:r>
      <w:r>
        <w:rPr>
          <w:rFonts w:eastAsia="Calibri"/>
          <w:szCs w:val="22"/>
          <w:bdr w:val="none" w:sz="0" w:space="0" w:color="auto"/>
        </w:rPr>
        <w:t>e</w:t>
      </w:r>
      <w:r w:rsidRPr="00151620">
        <w:rPr>
          <w:rFonts w:eastAsia="Calibri"/>
          <w:szCs w:val="22"/>
          <w:bdr w:val="none" w:sz="0" w:space="0" w:color="auto"/>
        </w:rPr>
        <w:t>mbers approved.</w:t>
      </w:r>
    </w:p>
    <w:p w14:paraId="7A4B904F" w14:textId="5D7DA142"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reminded Council members the next meeting would be held on Wednesda</w:t>
      </w:r>
      <w:r w:rsidR="00151620">
        <w:rPr>
          <w:rFonts w:eastAsia="Calibri"/>
          <w:szCs w:val="22"/>
          <w:bdr w:val="none" w:sz="0" w:space="0" w:color="auto"/>
        </w:rPr>
        <w:t>y June</w:t>
      </w:r>
      <w:r w:rsidR="00851E3C">
        <w:rPr>
          <w:rFonts w:eastAsia="Calibri"/>
          <w:szCs w:val="22"/>
          <w:bdr w:val="none" w:sz="0" w:space="0" w:color="auto"/>
        </w:rPr>
        <w:t xml:space="preserve"> </w:t>
      </w:r>
      <w:r w:rsidR="00151620">
        <w:rPr>
          <w:rFonts w:eastAsia="Calibri"/>
          <w:szCs w:val="22"/>
          <w:bdr w:val="none" w:sz="0" w:space="0" w:color="auto"/>
        </w:rPr>
        <w:t>8</w:t>
      </w:r>
      <w:r w:rsidRPr="00625F8C">
        <w:rPr>
          <w:rFonts w:eastAsia="Calibri"/>
          <w:szCs w:val="22"/>
          <w:bdr w:val="none" w:sz="0" w:space="0" w:color="auto"/>
        </w:rPr>
        <w:t>, 202</w:t>
      </w:r>
      <w:r w:rsidR="006C3FA6">
        <w:rPr>
          <w:rFonts w:eastAsia="Calibri"/>
          <w:szCs w:val="22"/>
          <w:bdr w:val="none" w:sz="0" w:space="0" w:color="auto"/>
        </w:rPr>
        <w:t>2</w:t>
      </w:r>
      <w:r w:rsidRPr="00625F8C">
        <w:rPr>
          <w:rFonts w:eastAsia="Calibri"/>
          <w:szCs w:val="22"/>
          <w:bdr w:val="none" w:sz="0" w:space="0" w:color="auto"/>
        </w:rPr>
        <w:t>.</w:t>
      </w:r>
      <w:r w:rsidR="00DD142B">
        <w:rPr>
          <w:rFonts w:eastAsia="Calibri"/>
          <w:szCs w:val="22"/>
          <w:bdr w:val="none" w:sz="0" w:space="0" w:color="auto"/>
        </w:rPr>
        <w:t xml:space="preserve"> </w:t>
      </w:r>
    </w:p>
    <w:p w14:paraId="5D353A7B" w14:textId="77777777" w:rsidR="00683088"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00FB5852">
        <w:rPr>
          <w:rFonts w:eastAsia="Calibri"/>
          <w:szCs w:val="22"/>
          <w:bdr w:val="none" w:sz="0" w:space="0" w:color="auto"/>
        </w:rPr>
        <w:t xml:space="preserve">then </w:t>
      </w:r>
      <w:r w:rsidRPr="00625F8C">
        <w:rPr>
          <w:rFonts w:eastAsia="Calibri"/>
          <w:szCs w:val="22"/>
          <w:bdr w:val="none" w:sz="0" w:space="0" w:color="auto"/>
        </w:rPr>
        <w:t>asked if there was a motion to adjourn</w:t>
      </w:r>
      <w:r w:rsidR="00957B09">
        <w:rPr>
          <w:rFonts w:eastAsia="Calibri"/>
          <w:szCs w:val="22"/>
          <w:bdr w:val="none" w:sz="0" w:space="0" w:color="auto"/>
        </w:rPr>
        <w:t xml:space="preserve">. </w:t>
      </w:r>
      <w:r w:rsidR="008B7E0E">
        <w:rPr>
          <w:rFonts w:eastAsia="Calibri"/>
          <w:szCs w:val="22"/>
          <w:bdr w:val="none" w:sz="0" w:space="0" w:color="auto"/>
        </w:rPr>
        <w:t>Dr</w:t>
      </w:r>
      <w:r w:rsidR="006B7337">
        <w:rPr>
          <w:rFonts w:eastAsia="Calibri"/>
          <w:szCs w:val="22"/>
          <w:bdr w:val="none" w:sz="0" w:space="0" w:color="auto"/>
        </w:rPr>
        <w:t xml:space="preserve">. </w:t>
      </w:r>
      <w:r w:rsidR="00731EED">
        <w:rPr>
          <w:rFonts w:eastAsia="Calibri"/>
          <w:szCs w:val="22"/>
          <w:bdr w:val="none" w:sz="0" w:space="0" w:color="auto"/>
        </w:rPr>
        <w:t>Bernstein</w:t>
      </w:r>
      <w:r w:rsidR="00D74C4E">
        <w:rPr>
          <w:rFonts w:eastAsia="Calibri"/>
          <w:szCs w:val="22"/>
          <w:bdr w:val="none" w:sz="0" w:space="0" w:color="auto"/>
        </w:rPr>
        <w:t xml:space="preserve"> </w:t>
      </w:r>
      <w:r w:rsidR="00957B09">
        <w:rPr>
          <w:rFonts w:eastAsia="Calibri"/>
          <w:szCs w:val="22"/>
          <w:bdr w:val="none" w:sz="0" w:space="0" w:color="auto"/>
        </w:rPr>
        <w:t>made the motion which was seconded by</w:t>
      </w:r>
      <w:r w:rsidR="00C06EF9">
        <w:rPr>
          <w:rFonts w:eastAsia="Calibri"/>
          <w:szCs w:val="22"/>
          <w:bdr w:val="none" w:sz="0" w:space="0" w:color="auto"/>
        </w:rPr>
        <w:t xml:space="preserve"> </w:t>
      </w:r>
      <w:r w:rsidR="00151620">
        <w:rPr>
          <w:rFonts w:eastAsia="Calibri"/>
          <w:szCs w:val="22"/>
          <w:bdr w:val="none" w:sz="0" w:space="0" w:color="auto"/>
        </w:rPr>
        <w:t>Secretary Poppe</w:t>
      </w:r>
      <w:r w:rsidR="006B7337">
        <w:rPr>
          <w:rFonts w:eastAsia="Calibri"/>
          <w:szCs w:val="22"/>
          <w:bdr w:val="none" w:sz="0" w:space="0" w:color="auto"/>
        </w:rPr>
        <w:t xml:space="preserve">. </w:t>
      </w:r>
      <w:r w:rsidR="00957B09">
        <w:rPr>
          <w:rFonts w:eastAsia="Calibri"/>
          <w:szCs w:val="22"/>
          <w:bdr w:val="none" w:sz="0" w:space="0" w:color="auto"/>
        </w:rPr>
        <w:t xml:space="preserve">All present members approved. </w:t>
      </w:r>
    </w:p>
    <w:p w14:paraId="3FEC0F73" w14:textId="07658894" w:rsidR="00265A4C" w:rsidRPr="00625F8C" w:rsidRDefault="00720DA8"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The meeting was adjourned at 1</w:t>
      </w:r>
      <w:r w:rsidR="00151620">
        <w:rPr>
          <w:rFonts w:eastAsia="Calibri"/>
          <w:szCs w:val="22"/>
          <w:bdr w:val="none" w:sz="0" w:space="0" w:color="auto"/>
        </w:rPr>
        <w:t>2</w:t>
      </w:r>
      <w:r>
        <w:rPr>
          <w:rFonts w:eastAsia="Calibri"/>
          <w:szCs w:val="22"/>
          <w:bdr w:val="none" w:sz="0" w:space="0" w:color="auto"/>
        </w:rPr>
        <w:t>:</w:t>
      </w:r>
      <w:r w:rsidR="00731EED">
        <w:rPr>
          <w:rFonts w:eastAsia="Calibri"/>
          <w:szCs w:val="22"/>
          <w:bdr w:val="none" w:sz="0" w:space="0" w:color="auto"/>
        </w:rPr>
        <w:t>0</w:t>
      </w:r>
      <w:r w:rsidR="00151620">
        <w:rPr>
          <w:rFonts w:eastAsia="Calibri"/>
          <w:szCs w:val="22"/>
          <w:bdr w:val="none" w:sz="0" w:space="0" w:color="auto"/>
        </w:rPr>
        <w:t>6p</w:t>
      </w:r>
      <w:r>
        <w:rPr>
          <w:rFonts w:eastAsia="Calibri"/>
          <w:szCs w:val="22"/>
          <w:bdr w:val="none" w:sz="0" w:space="0" w:color="auto"/>
        </w:rPr>
        <w:t>m.</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head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C5C1" w14:textId="77777777" w:rsidR="003B2B60" w:rsidRDefault="003B2B60">
      <w:r>
        <w:separator/>
      </w:r>
    </w:p>
  </w:endnote>
  <w:endnote w:type="continuationSeparator" w:id="0">
    <w:p w14:paraId="722BC8B7" w14:textId="77777777" w:rsidR="003B2B60" w:rsidRDefault="003B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FEB5" w14:textId="77777777" w:rsidR="003B2B60" w:rsidRDefault="003B2B60">
      <w:r>
        <w:separator/>
      </w:r>
    </w:p>
  </w:footnote>
  <w:footnote w:type="continuationSeparator" w:id="0">
    <w:p w14:paraId="583F09EA" w14:textId="77777777" w:rsidR="003B2B60" w:rsidRDefault="003B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143780DD"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79C"/>
    <w:multiLevelType w:val="hybridMultilevel"/>
    <w:tmpl w:val="1F3C9D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CC064CA"/>
    <w:multiLevelType w:val="hybridMultilevel"/>
    <w:tmpl w:val="AB5449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0150"/>
    <w:multiLevelType w:val="hybridMultilevel"/>
    <w:tmpl w:val="0266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9C422DA"/>
    <w:multiLevelType w:val="hybridMultilevel"/>
    <w:tmpl w:val="7AF4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03D40"/>
    <w:multiLevelType w:val="hybridMultilevel"/>
    <w:tmpl w:val="E9F62F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C32A5"/>
    <w:multiLevelType w:val="hybridMultilevel"/>
    <w:tmpl w:val="52F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F3D03B1"/>
    <w:multiLevelType w:val="hybridMultilevel"/>
    <w:tmpl w:val="7BA2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2343E18"/>
    <w:multiLevelType w:val="hybridMultilevel"/>
    <w:tmpl w:val="41B87DC6"/>
    <w:lvl w:ilvl="0" w:tplc="04090001">
      <w:start w:val="1"/>
      <w:numFmt w:val="bullet"/>
      <w:lvlText w:val=""/>
      <w:lvlJc w:val="left"/>
      <w:pPr>
        <w:ind w:left="720" w:hanging="360"/>
      </w:pPr>
      <w:rPr>
        <w:rFonts w:ascii="Symbol" w:hAnsi="Symbol" w:hint="default"/>
      </w:rPr>
    </w:lvl>
    <w:lvl w:ilvl="1" w:tplc="76DAFFD6">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4701D"/>
    <w:multiLevelType w:val="hybridMultilevel"/>
    <w:tmpl w:val="29589500"/>
    <w:lvl w:ilvl="0" w:tplc="554E10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236A39"/>
    <w:multiLevelType w:val="hybridMultilevel"/>
    <w:tmpl w:val="B2F8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4750026F"/>
    <w:multiLevelType w:val="hybridMultilevel"/>
    <w:tmpl w:val="569C04E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1F7FB2"/>
    <w:multiLevelType w:val="hybridMultilevel"/>
    <w:tmpl w:val="43D2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9" w15:restartNumberingAfterBreak="0">
    <w:nsid w:val="4ED33211"/>
    <w:multiLevelType w:val="hybridMultilevel"/>
    <w:tmpl w:val="FA5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51FF0"/>
    <w:multiLevelType w:val="hybridMultilevel"/>
    <w:tmpl w:val="D822322E"/>
    <w:lvl w:ilvl="0" w:tplc="72ACB998">
      <w:start w:val="1"/>
      <w:numFmt w:val="decimal"/>
      <w:lvlText w:val="%1."/>
      <w:lvlJc w:val="left"/>
      <w:pPr>
        <w:ind w:left="500" w:hanging="360"/>
        <w:jc w:val="left"/>
      </w:pPr>
      <w:rPr>
        <w:rFonts w:ascii="Times New Roman" w:eastAsia="Times New Roman" w:hAnsi="Times New Roman" w:cs="Times New Roman" w:hint="default"/>
        <w:b/>
        <w:bCs/>
        <w:i w:val="0"/>
        <w:iCs w:val="0"/>
        <w:w w:val="100"/>
        <w:sz w:val="22"/>
        <w:szCs w:val="22"/>
        <w:lang w:val="en-US" w:eastAsia="en-US" w:bidi="ar-SA"/>
      </w:rPr>
    </w:lvl>
    <w:lvl w:ilvl="1" w:tplc="77987044">
      <w:start w:val="1"/>
      <w:numFmt w:val="lowerLetter"/>
      <w:lvlText w:val="%2."/>
      <w:lvlJc w:val="left"/>
      <w:pPr>
        <w:ind w:left="6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399EED0C">
      <w:numFmt w:val="bullet"/>
      <w:lvlText w:val="•"/>
      <w:lvlJc w:val="left"/>
      <w:pPr>
        <w:ind w:left="1675" w:hanging="360"/>
      </w:pPr>
      <w:rPr>
        <w:rFonts w:hint="default"/>
        <w:lang w:val="en-US" w:eastAsia="en-US" w:bidi="ar-SA"/>
      </w:rPr>
    </w:lvl>
    <w:lvl w:ilvl="3" w:tplc="AF306942">
      <w:numFmt w:val="bullet"/>
      <w:lvlText w:val="•"/>
      <w:lvlJc w:val="left"/>
      <w:pPr>
        <w:ind w:left="2671" w:hanging="360"/>
      </w:pPr>
      <w:rPr>
        <w:rFonts w:hint="default"/>
        <w:lang w:val="en-US" w:eastAsia="en-US" w:bidi="ar-SA"/>
      </w:rPr>
    </w:lvl>
    <w:lvl w:ilvl="4" w:tplc="A10A8764">
      <w:numFmt w:val="bullet"/>
      <w:lvlText w:val="•"/>
      <w:lvlJc w:val="left"/>
      <w:pPr>
        <w:ind w:left="3666" w:hanging="360"/>
      </w:pPr>
      <w:rPr>
        <w:rFonts w:hint="default"/>
        <w:lang w:val="en-US" w:eastAsia="en-US" w:bidi="ar-SA"/>
      </w:rPr>
    </w:lvl>
    <w:lvl w:ilvl="5" w:tplc="69C89EEC">
      <w:numFmt w:val="bullet"/>
      <w:lvlText w:val="•"/>
      <w:lvlJc w:val="left"/>
      <w:pPr>
        <w:ind w:left="4662" w:hanging="360"/>
      </w:pPr>
      <w:rPr>
        <w:rFonts w:hint="default"/>
        <w:lang w:val="en-US" w:eastAsia="en-US" w:bidi="ar-SA"/>
      </w:rPr>
    </w:lvl>
    <w:lvl w:ilvl="6" w:tplc="5F384632">
      <w:numFmt w:val="bullet"/>
      <w:lvlText w:val="•"/>
      <w:lvlJc w:val="left"/>
      <w:pPr>
        <w:ind w:left="5657" w:hanging="360"/>
      </w:pPr>
      <w:rPr>
        <w:rFonts w:hint="default"/>
        <w:lang w:val="en-US" w:eastAsia="en-US" w:bidi="ar-SA"/>
      </w:rPr>
    </w:lvl>
    <w:lvl w:ilvl="7" w:tplc="751C1F90">
      <w:numFmt w:val="bullet"/>
      <w:lvlText w:val="•"/>
      <w:lvlJc w:val="left"/>
      <w:pPr>
        <w:ind w:left="6653" w:hanging="360"/>
      </w:pPr>
      <w:rPr>
        <w:rFonts w:hint="default"/>
        <w:lang w:val="en-US" w:eastAsia="en-US" w:bidi="ar-SA"/>
      </w:rPr>
    </w:lvl>
    <w:lvl w:ilvl="8" w:tplc="255EEDC4">
      <w:numFmt w:val="bullet"/>
      <w:lvlText w:val="•"/>
      <w:lvlJc w:val="left"/>
      <w:pPr>
        <w:ind w:left="7648" w:hanging="360"/>
      </w:pPr>
      <w:rPr>
        <w:rFonts w:hint="default"/>
        <w:lang w:val="en-US" w:eastAsia="en-US" w:bidi="ar-SA"/>
      </w:rPr>
    </w:lvl>
  </w:abstractNum>
  <w:abstractNum w:abstractNumId="21" w15:restartNumberingAfterBreak="0">
    <w:nsid w:val="55E0282F"/>
    <w:multiLevelType w:val="hybridMultilevel"/>
    <w:tmpl w:val="9D4E5514"/>
    <w:lvl w:ilvl="0" w:tplc="04090001">
      <w:start w:val="1"/>
      <w:numFmt w:val="bullet"/>
      <w:lvlText w:val=""/>
      <w:lvlJc w:val="left"/>
      <w:pPr>
        <w:ind w:left="720" w:hanging="360"/>
      </w:pPr>
      <w:rPr>
        <w:rFonts w:ascii="Symbol" w:hAnsi="Symbol" w:hint="default"/>
      </w:rPr>
    </w:lvl>
    <w:lvl w:ilvl="1" w:tplc="566A7AE4">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3" w15:restartNumberingAfterBreak="0">
    <w:nsid w:val="5E0F357D"/>
    <w:multiLevelType w:val="hybridMultilevel"/>
    <w:tmpl w:val="9842A7C0"/>
    <w:lvl w:ilvl="0" w:tplc="97681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4E1DEA"/>
    <w:multiLevelType w:val="hybridMultilevel"/>
    <w:tmpl w:val="C8447A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739C4"/>
    <w:multiLevelType w:val="hybridMultilevel"/>
    <w:tmpl w:val="C91A6C2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932AC"/>
    <w:multiLevelType w:val="hybridMultilevel"/>
    <w:tmpl w:val="6A80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45A9D"/>
    <w:multiLevelType w:val="hybridMultilevel"/>
    <w:tmpl w:val="A4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F3BA7"/>
    <w:multiLevelType w:val="hybridMultilevel"/>
    <w:tmpl w:val="450E8B76"/>
    <w:numStyleLink w:val="ImportedStyle1"/>
  </w:abstractNum>
  <w:abstractNum w:abstractNumId="29" w15:restartNumberingAfterBreak="0">
    <w:nsid w:val="79A33231"/>
    <w:multiLevelType w:val="hybridMultilevel"/>
    <w:tmpl w:val="89863A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4"/>
  </w:num>
  <w:num w:numId="4">
    <w:abstractNumId w:val="8"/>
  </w:num>
  <w:num w:numId="5">
    <w:abstractNumId w:val="22"/>
  </w:num>
  <w:num w:numId="6">
    <w:abstractNumId w:val="14"/>
  </w:num>
  <w:num w:numId="7">
    <w:abstractNumId w:val="1"/>
  </w:num>
  <w:num w:numId="8">
    <w:abstractNumId w:val="17"/>
  </w:num>
  <w:num w:numId="9">
    <w:abstractNumId w:val="28"/>
    <w:lvlOverride w:ilvl="0">
      <w:lvl w:ilvl="0" w:tplc="B02AB4F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19F06C2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1"/>
  </w:num>
  <w:num w:numId="11">
    <w:abstractNumId w:val="19"/>
  </w:num>
  <w:num w:numId="12">
    <w:abstractNumId w:val="27"/>
  </w:num>
  <w:num w:numId="13">
    <w:abstractNumId w:val="3"/>
  </w:num>
  <w:num w:numId="14">
    <w:abstractNumId w:val="12"/>
  </w:num>
  <w:num w:numId="15">
    <w:abstractNumId w:val="11"/>
  </w:num>
  <w:num w:numId="16">
    <w:abstractNumId w:val="13"/>
  </w:num>
  <w:num w:numId="17">
    <w:abstractNumId w:val="24"/>
  </w:num>
  <w:num w:numId="18">
    <w:abstractNumId w:val="16"/>
  </w:num>
  <w:num w:numId="19">
    <w:abstractNumId w:val="6"/>
  </w:num>
  <w:num w:numId="20">
    <w:abstractNumId w:val="26"/>
  </w:num>
  <w:num w:numId="21">
    <w:abstractNumId w:val="0"/>
  </w:num>
  <w:num w:numId="22">
    <w:abstractNumId w:val="5"/>
  </w:num>
  <w:num w:numId="23">
    <w:abstractNumId w:val="29"/>
  </w:num>
  <w:num w:numId="24">
    <w:abstractNumId w:val="9"/>
  </w:num>
  <w:num w:numId="25">
    <w:abstractNumId w:val="2"/>
  </w:num>
  <w:num w:numId="26">
    <w:abstractNumId w:val="20"/>
  </w:num>
  <w:num w:numId="27">
    <w:abstractNumId w:val="7"/>
  </w:num>
  <w:num w:numId="28">
    <w:abstractNumId w:val="15"/>
  </w:num>
  <w:num w:numId="29">
    <w:abstractNumId w:val="25"/>
  </w:num>
  <w:num w:numId="3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64C6"/>
    <w:rsid w:val="000075A3"/>
    <w:rsid w:val="000109FB"/>
    <w:rsid w:val="000139B5"/>
    <w:rsid w:val="000161CA"/>
    <w:rsid w:val="00021CAE"/>
    <w:rsid w:val="000240E2"/>
    <w:rsid w:val="00024E69"/>
    <w:rsid w:val="000326D3"/>
    <w:rsid w:val="00036E7B"/>
    <w:rsid w:val="00037B37"/>
    <w:rsid w:val="0004519C"/>
    <w:rsid w:val="000501E9"/>
    <w:rsid w:val="00061123"/>
    <w:rsid w:val="00065C9E"/>
    <w:rsid w:val="0006693D"/>
    <w:rsid w:val="00067416"/>
    <w:rsid w:val="00073106"/>
    <w:rsid w:val="00074FE4"/>
    <w:rsid w:val="00080CAB"/>
    <w:rsid w:val="0008403E"/>
    <w:rsid w:val="000848FF"/>
    <w:rsid w:val="00084ECB"/>
    <w:rsid w:val="000861F4"/>
    <w:rsid w:val="00090058"/>
    <w:rsid w:val="00095DC0"/>
    <w:rsid w:val="000A335F"/>
    <w:rsid w:val="000A43E8"/>
    <w:rsid w:val="000A4C35"/>
    <w:rsid w:val="000A6D8D"/>
    <w:rsid w:val="000A7931"/>
    <w:rsid w:val="000B2A90"/>
    <w:rsid w:val="000B50A9"/>
    <w:rsid w:val="000B79D0"/>
    <w:rsid w:val="000D75B4"/>
    <w:rsid w:val="000E4588"/>
    <w:rsid w:val="000F21E5"/>
    <w:rsid w:val="000F2B6D"/>
    <w:rsid w:val="000F2BB4"/>
    <w:rsid w:val="000F764F"/>
    <w:rsid w:val="00101C1E"/>
    <w:rsid w:val="00102F37"/>
    <w:rsid w:val="00104D3E"/>
    <w:rsid w:val="001059BB"/>
    <w:rsid w:val="00107FCD"/>
    <w:rsid w:val="001129E0"/>
    <w:rsid w:val="001162CF"/>
    <w:rsid w:val="00116409"/>
    <w:rsid w:val="0012481F"/>
    <w:rsid w:val="001305B7"/>
    <w:rsid w:val="001342A1"/>
    <w:rsid w:val="001378D6"/>
    <w:rsid w:val="001414BF"/>
    <w:rsid w:val="00150D3C"/>
    <w:rsid w:val="00150E90"/>
    <w:rsid w:val="00151620"/>
    <w:rsid w:val="00152739"/>
    <w:rsid w:val="00154D6F"/>
    <w:rsid w:val="00176852"/>
    <w:rsid w:val="00184D90"/>
    <w:rsid w:val="00185024"/>
    <w:rsid w:val="00186097"/>
    <w:rsid w:val="0018665F"/>
    <w:rsid w:val="00193B6F"/>
    <w:rsid w:val="00194481"/>
    <w:rsid w:val="0019498E"/>
    <w:rsid w:val="00195AFE"/>
    <w:rsid w:val="00196F0B"/>
    <w:rsid w:val="001A02F7"/>
    <w:rsid w:val="001B22FD"/>
    <w:rsid w:val="001B2950"/>
    <w:rsid w:val="001B2D2D"/>
    <w:rsid w:val="001B4811"/>
    <w:rsid w:val="001C0466"/>
    <w:rsid w:val="001C1899"/>
    <w:rsid w:val="001C42DA"/>
    <w:rsid w:val="001C6AA7"/>
    <w:rsid w:val="001C74CF"/>
    <w:rsid w:val="001C787F"/>
    <w:rsid w:val="001D0F4A"/>
    <w:rsid w:val="001D2ABF"/>
    <w:rsid w:val="001E46B1"/>
    <w:rsid w:val="001F1B59"/>
    <w:rsid w:val="001F3A75"/>
    <w:rsid w:val="001F3DA9"/>
    <w:rsid w:val="001F4A70"/>
    <w:rsid w:val="001F7E4F"/>
    <w:rsid w:val="00202796"/>
    <w:rsid w:val="00203ADB"/>
    <w:rsid w:val="00205B32"/>
    <w:rsid w:val="002150BC"/>
    <w:rsid w:val="00217D11"/>
    <w:rsid w:val="00221334"/>
    <w:rsid w:val="00223377"/>
    <w:rsid w:val="0022377E"/>
    <w:rsid w:val="00223F67"/>
    <w:rsid w:val="0022745D"/>
    <w:rsid w:val="002278C7"/>
    <w:rsid w:val="00227EDC"/>
    <w:rsid w:val="00240A2C"/>
    <w:rsid w:val="002453C4"/>
    <w:rsid w:val="0025056C"/>
    <w:rsid w:val="00251102"/>
    <w:rsid w:val="0025402D"/>
    <w:rsid w:val="00261EBC"/>
    <w:rsid w:val="00265A4C"/>
    <w:rsid w:val="00267A87"/>
    <w:rsid w:val="00270764"/>
    <w:rsid w:val="002735DF"/>
    <w:rsid w:val="00274312"/>
    <w:rsid w:val="00274678"/>
    <w:rsid w:val="00280C13"/>
    <w:rsid w:val="00282CD5"/>
    <w:rsid w:val="00282FC4"/>
    <w:rsid w:val="00287BED"/>
    <w:rsid w:val="00290142"/>
    <w:rsid w:val="002935D2"/>
    <w:rsid w:val="00293B9E"/>
    <w:rsid w:val="002946B3"/>
    <w:rsid w:val="00297A08"/>
    <w:rsid w:val="002A0A55"/>
    <w:rsid w:val="002A2F3D"/>
    <w:rsid w:val="002A3DED"/>
    <w:rsid w:val="002A4BCD"/>
    <w:rsid w:val="002A4ED5"/>
    <w:rsid w:val="002A6566"/>
    <w:rsid w:val="002A6CAE"/>
    <w:rsid w:val="002B4ED1"/>
    <w:rsid w:val="002C315A"/>
    <w:rsid w:val="002C52E2"/>
    <w:rsid w:val="002C5783"/>
    <w:rsid w:val="002C588F"/>
    <w:rsid w:val="002D63FD"/>
    <w:rsid w:val="002F2714"/>
    <w:rsid w:val="002F40A6"/>
    <w:rsid w:val="002F60CB"/>
    <w:rsid w:val="002F6645"/>
    <w:rsid w:val="0030095E"/>
    <w:rsid w:val="0030315E"/>
    <w:rsid w:val="003073FC"/>
    <w:rsid w:val="003129B0"/>
    <w:rsid w:val="0031346F"/>
    <w:rsid w:val="0031364E"/>
    <w:rsid w:val="00314979"/>
    <w:rsid w:val="00320874"/>
    <w:rsid w:val="00324CFC"/>
    <w:rsid w:val="00335C6B"/>
    <w:rsid w:val="00337061"/>
    <w:rsid w:val="00341B9B"/>
    <w:rsid w:val="003430A6"/>
    <w:rsid w:val="00344753"/>
    <w:rsid w:val="003479E8"/>
    <w:rsid w:val="003513EE"/>
    <w:rsid w:val="0035360B"/>
    <w:rsid w:val="00354D0D"/>
    <w:rsid w:val="00364AF0"/>
    <w:rsid w:val="00372BC8"/>
    <w:rsid w:val="00384387"/>
    <w:rsid w:val="00385A9F"/>
    <w:rsid w:val="00394AD5"/>
    <w:rsid w:val="003A14D4"/>
    <w:rsid w:val="003A38F6"/>
    <w:rsid w:val="003B1E15"/>
    <w:rsid w:val="003B2B60"/>
    <w:rsid w:val="003B333A"/>
    <w:rsid w:val="003B47A0"/>
    <w:rsid w:val="003B4C9B"/>
    <w:rsid w:val="003C1119"/>
    <w:rsid w:val="003C19D4"/>
    <w:rsid w:val="003C2D12"/>
    <w:rsid w:val="003C2E43"/>
    <w:rsid w:val="003C368A"/>
    <w:rsid w:val="003C449F"/>
    <w:rsid w:val="003C71F8"/>
    <w:rsid w:val="003D06FE"/>
    <w:rsid w:val="003D167C"/>
    <w:rsid w:val="003D21AF"/>
    <w:rsid w:val="003D296C"/>
    <w:rsid w:val="003D427C"/>
    <w:rsid w:val="003E04E9"/>
    <w:rsid w:val="003E2848"/>
    <w:rsid w:val="003E723D"/>
    <w:rsid w:val="003F0CFE"/>
    <w:rsid w:val="003F4C32"/>
    <w:rsid w:val="003F6145"/>
    <w:rsid w:val="004008D9"/>
    <w:rsid w:val="00407EAC"/>
    <w:rsid w:val="0041006D"/>
    <w:rsid w:val="004225F5"/>
    <w:rsid w:val="00425F9B"/>
    <w:rsid w:val="00430BB1"/>
    <w:rsid w:val="00431480"/>
    <w:rsid w:val="00434E3C"/>
    <w:rsid w:val="0043659E"/>
    <w:rsid w:val="0044173C"/>
    <w:rsid w:val="0044289C"/>
    <w:rsid w:val="0044306A"/>
    <w:rsid w:val="0044400F"/>
    <w:rsid w:val="00451648"/>
    <w:rsid w:val="0045648D"/>
    <w:rsid w:val="00461BC3"/>
    <w:rsid w:val="00465912"/>
    <w:rsid w:val="00467D58"/>
    <w:rsid w:val="00471D36"/>
    <w:rsid w:val="00476DC0"/>
    <w:rsid w:val="00477D2F"/>
    <w:rsid w:val="0048514F"/>
    <w:rsid w:val="00486BF7"/>
    <w:rsid w:val="00495993"/>
    <w:rsid w:val="004A1841"/>
    <w:rsid w:val="004A1BAC"/>
    <w:rsid w:val="004A51FF"/>
    <w:rsid w:val="004B5AFB"/>
    <w:rsid w:val="004B7E54"/>
    <w:rsid w:val="004C357E"/>
    <w:rsid w:val="004C3953"/>
    <w:rsid w:val="004C3AA0"/>
    <w:rsid w:val="004C44CC"/>
    <w:rsid w:val="004C4A5B"/>
    <w:rsid w:val="004C548B"/>
    <w:rsid w:val="004C67F5"/>
    <w:rsid w:val="004D18B7"/>
    <w:rsid w:val="004D2888"/>
    <w:rsid w:val="004D3507"/>
    <w:rsid w:val="004D35ED"/>
    <w:rsid w:val="004D4195"/>
    <w:rsid w:val="004E5DBB"/>
    <w:rsid w:val="004E70DB"/>
    <w:rsid w:val="004E7C0D"/>
    <w:rsid w:val="004F2109"/>
    <w:rsid w:val="004F5829"/>
    <w:rsid w:val="00507AE6"/>
    <w:rsid w:val="00514142"/>
    <w:rsid w:val="00514CA8"/>
    <w:rsid w:val="00515FA2"/>
    <w:rsid w:val="00517F37"/>
    <w:rsid w:val="0052376D"/>
    <w:rsid w:val="00523A8D"/>
    <w:rsid w:val="00530003"/>
    <w:rsid w:val="00532A0B"/>
    <w:rsid w:val="005350FB"/>
    <w:rsid w:val="005458AF"/>
    <w:rsid w:val="00547B93"/>
    <w:rsid w:val="00552059"/>
    <w:rsid w:val="00557151"/>
    <w:rsid w:val="00562FD5"/>
    <w:rsid w:val="0056624F"/>
    <w:rsid w:val="00567F4D"/>
    <w:rsid w:val="005701F1"/>
    <w:rsid w:val="0057280D"/>
    <w:rsid w:val="00573D01"/>
    <w:rsid w:val="005914F4"/>
    <w:rsid w:val="005918CA"/>
    <w:rsid w:val="005918DE"/>
    <w:rsid w:val="0059276E"/>
    <w:rsid w:val="005933B0"/>
    <w:rsid w:val="005A646B"/>
    <w:rsid w:val="005B38DE"/>
    <w:rsid w:val="005B3929"/>
    <w:rsid w:val="005B47A7"/>
    <w:rsid w:val="005B7904"/>
    <w:rsid w:val="005C3B2C"/>
    <w:rsid w:val="005C58B1"/>
    <w:rsid w:val="005C68A8"/>
    <w:rsid w:val="005D2789"/>
    <w:rsid w:val="005D579A"/>
    <w:rsid w:val="005E14AC"/>
    <w:rsid w:val="005E1DA3"/>
    <w:rsid w:val="005E611C"/>
    <w:rsid w:val="005E66D3"/>
    <w:rsid w:val="005F0B9A"/>
    <w:rsid w:val="005F1AD9"/>
    <w:rsid w:val="005F1CAB"/>
    <w:rsid w:val="005F37CE"/>
    <w:rsid w:val="005F4DAC"/>
    <w:rsid w:val="005F6A17"/>
    <w:rsid w:val="005F6AB9"/>
    <w:rsid w:val="006018C2"/>
    <w:rsid w:val="0060460E"/>
    <w:rsid w:val="006141F8"/>
    <w:rsid w:val="006235F0"/>
    <w:rsid w:val="0062438F"/>
    <w:rsid w:val="006245D7"/>
    <w:rsid w:val="00625B9B"/>
    <w:rsid w:val="00625F8C"/>
    <w:rsid w:val="00626EC6"/>
    <w:rsid w:val="006322A3"/>
    <w:rsid w:val="0063618A"/>
    <w:rsid w:val="00653299"/>
    <w:rsid w:val="00656FD0"/>
    <w:rsid w:val="0066724D"/>
    <w:rsid w:val="00682B01"/>
    <w:rsid w:val="00683088"/>
    <w:rsid w:val="00683AB9"/>
    <w:rsid w:val="00687BA4"/>
    <w:rsid w:val="006914E5"/>
    <w:rsid w:val="0069378C"/>
    <w:rsid w:val="00694099"/>
    <w:rsid w:val="006943AA"/>
    <w:rsid w:val="00695FA2"/>
    <w:rsid w:val="006A31B8"/>
    <w:rsid w:val="006A750D"/>
    <w:rsid w:val="006B287B"/>
    <w:rsid w:val="006B41EB"/>
    <w:rsid w:val="006B4E56"/>
    <w:rsid w:val="006B60C8"/>
    <w:rsid w:val="006B6275"/>
    <w:rsid w:val="006B6B33"/>
    <w:rsid w:val="006B7337"/>
    <w:rsid w:val="006C056B"/>
    <w:rsid w:val="006C0BE3"/>
    <w:rsid w:val="006C1468"/>
    <w:rsid w:val="006C1E53"/>
    <w:rsid w:val="006C3FA6"/>
    <w:rsid w:val="006C4280"/>
    <w:rsid w:val="006C4563"/>
    <w:rsid w:val="006D2DB1"/>
    <w:rsid w:val="006D515A"/>
    <w:rsid w:val="006D6228"/>
    <w:rsid w:val="006D6B1E"/>
    <w:rsid w:val="006E159E"/>
    <w:rsid w:val="006E2E24"/>
    <w:rsid w:val="006E3EBF"/>
    <w:rsid w:val="006E5AA3"/>
    <w:rsid w:val="006F7372"/>
    <w:rsid w:val="007005C1"/>
    <w:rsid w:val="00704368"/>
    <w:rsid w:val="0070535E"/>
    <w:rsid w:val="00705F80"/>
    <w:rsid w:val="007106A4"/>
    <w:rsid w:val="0071552D"/>
    <w:rsid w:val="00716F4C"/>
    <w:rsid w:val="00720DA8"/>
    <w:rsid w:val="0073070C"/>
    <w:rsid w:val="00731EED"/>
    <w:rsid w:val="00734BB9"/>
    <w:rsid w:val="00735253"/>
    <w:rsid w:val="00736583"/>
    <w:rsid w:val="00746D96"/>
    <w:rsid w:val="00747C59"/>
    <w:rsid w:val="00762B56"/>
    <w:rsid w:val="007638B1"/>
    <w:rsid w:val="007644B2"/>
    <w:rsid w:val="00766720"/>
    <w:rsid w:val="0076687B"/>
    <w:rsid w:val="007705FA"/>
    <w:rsid w:val="00772D1E"/>
    <w:rsid w:val="007744AF"/>
    <w:rsid w:val="007758B6"/>
    <w:rsid w:val="00775AE1"/>
    <w:rsid w:val="00776650"/>
    <w:rsid w:val="00777E62"/>
    <w:rsid w:val="0078347F"/>
    <w:rsid w:val="00783DE4"/>
    <w:rsid w:val="0078447B"/>
    <w:rsid w:val="00784B7E"/>
    <w:rsid w:val="007976AE"/>
    <w:rsid w:val="00797D76"/>
    <w:rsid w:val="007A04D1"/>
    <w:rsid w:val="007A4146"/>
    <w:rsid w:val="007A6527"/>
    <w:rsid w:val="007A6564"/>
    <w:rsid w:val="007C28F0"/>
    <w:rsid w:val="007C2AC7"/>
    <w:rsid w:val="007C5D35"/>
    <w:rsid w:val="007D7173"/>
    <w:rsid w:val="007E178E"/>
    <w:rsid w:val="007E21F4"/>
    <w:rsid w:val="007E5817"/>
    <w:rsid w:val="007E595A"/>
    <w:rsid w:val="007E5C3F"/>
    <w:rsid w:val="00803C82"/>
    <w:rsid w:val="008042B3"/>
    <w:rsid w:val="00804B8A"/>
    <w:rsid w:val="00812371"/>
    <w:rsid w:val="0081543F"/>
    <w:rsid w:val="00817C3A"/>
    <w:rsid w:val="00827C37"/>
    <w:rsid w:val="00827F32"/>
    <w:rsid w:val="00834054"/>
    <w:rsid w:val="00842502"/>
    <w:rsid w:val="008453F8"/>
    <w:rsid w:val="00845822"/>
    <w:rsid w:val="00847C2D"/>
    <w:rsid w:val="00847FBB"/>
    <w:rsid w:val="008508C4"/>
    <w:rsid w:val="00851E3C"/>
    <w:rsid w:val="00853F73"/>
    <w:rsid w:val="008552FC"/>
    <w:rsid w:val="008553E3"/>
    <w:rsid w:val="00857480"/>
    <w:rsid w:val="008603DC"/>
    <w:rsid w:val="00861E86"/>
    <w:rsid w:val="008637C9"/>
    <w:rsid w:val="008669F8"/>
    <w:rsid w:val="00871157"/>
    <w:rsid w:val="0088258F"/>
    <w:rsid w:val="00886511"/>
    <w:rsid w:val="00886A13"/>
    <w:rsid w:val="00897D33"/>
    <w:rsid w:val="008A05B7"/>
    <w:rsid w:val="008B45CF"/>
    <w:rsid w:val="008B50DD"/>
    <w:rsid w:val="008B5F6A"/>
    <w:rsid w:val="008B7E0E"/>
    <w:rsid w:val="008C04CB"/>
    <w:rsid w:val="008C293A"/>
    <w:rsid w:val="008C4D53"/>
    <w:rsid w:val="008C5C03"/>
    <w:rsid w:val="008C6B31"/>
    <w:rsid w:val="008C799B"/>
    <w:rsid w:val="008D07B4"/>
    <w:rsid w:val="008D0A60"/>
    <w:rsid w:val="008D31B3"/>
    <w:rsid w:val="008D5B0C"/>
    <w:rsid w:val="008D7D46"/>
    <w:rsid w:val="008E04D8"/>
    <w:rsid w:val="008E0B4A"/>
    <w:rsid w:val="008F3046"/>
    <w:rsid w:val="008F6AA3"/>
    <w:rsid w:val="0090123D"/>
    <w:rsid w:val="00905CF2"/>
    <w:rsid w:val="00910996"/>
    <w:rsid w:val="00916ACE"/>
    <w:rsid w:val="00922CF9"/>
    <w:rsid w:val="00927E25"/>
    <w:rsid w:val="00930E90"/>
    <w:rsid w:val="009326AD"/>
    <w:rsid w:val="0093559C"/>
    <w:rsid w:val="00941250"/>
    <w:rsid w:val="009434D3"/>
    <w:rsid w:val="0094421E"/>
    <w:rsid w:val="00955E4E"/>
    <w:rsid w:val="00957B09"/>
    <w:rsid w:val="009610C7"/>
    <w:rsid w:val="00961144"/>
    <w:rsid w:val="00965403"/>
    <w:rsid w:val="009655A7"/>
    <w:rsid w:val="009655D5"/>
    <w:rsid w:val="00970C6F"/>
    <w:rsid w:val="00972DA2"/>
    <w:rsid w:val="00974A69"/>
    <w:rsid w:val="009778B5"/>
    <w:rsid w:val="0098391A"/>
    <w:rsid w:val="00983E3A"/>
    <w:rsid w:val="00990ECC"/>
    <w:rsid w:val="009940C8"/>
    <w:rsid w:val="00996F53"/>
    <w:rsid w:val="009A171E"/>
    <w:rsid w:val="009A439E"/>
    <w:rsid w:val="009A7679"/>
    <w:rsid w:val="009B05E7"/>
    <w:rsid w:val="009B2D85"/>
    <w:rsid w:val="009B5F81"/>
    <w:rsid w:val="009B6960"/>
    <w:rsid w:val="009C37D6"/>
    <w:rsid w:val="009C5090"/>
    <w:rsid w:val="009C5403"/>
    <w:rsid w:val="009D1D9A"/>
    <w:rsid w:val="009D53EB"/>
    <w:rsid w:val="009D5B52"/>
    <w:rsid w:val="009D7394"/>
    <w:rsid w:val="009D7547"/>
    <w:rsid w:val="009D786C"/>
    <w:rsid w:val="009F04EB"/>
    <w:rsid w:val="00A030B9"/>
    <w:rsid w:val="00A06998"/>
    <w:rsid w:val="00A16197"/>
    <w:rsid w:val="00A16D15"/>
    <w:rsid w:val="00A26701"/>
    <w:rsid w:val="00A26F93"/>
    <w:rsid w:val="00A27455"/>
    <w:rsid w:val="00A32C80"/>
    <w:rsid w:val="00A34E99"/>
    <w:rsid w:val="00A352A2"/>
    <w:rsid w:val="00A42866"/>
    <w:rsid w:val="00A44B7E"/>
    <w:rsid w:val="00A4689A"/>
    <w:rsid w:val="00A4717C"/>
    <w:rsid w:val="00A530FC"/>
    <w:rsid w:val="00A57FDD"/>
    <w:rsid w:val="00A616C9"/>
    <w:rsid w:val="00A61B15"/>
    <w:rsid w:val="00A64F12"/>
    <w:rsid w:val="00A714BD"/>
    <w:rsid w:val="00A76F0E"/>
    <w:rsid w:val="00A7746F"/>
    <w:rsid w:val="00A81AE7"/>
    <w:rsid w:val="00A865F8"/>
    <w:rsid w:val="00A87B34"/>
    <w:rsid w:val="00A90664"/>
    <w:rsid w:val="00AA2C63"/>
    <w:rsid w:val="00AA43F2"/>
    <w:rsid w:val="00AA4BB2"/>
    <w:rsid w:val="00AB1818"/>
    <w:rsid w:val="00AB6396"/>
    <w:rsid w:val="00AB6B42"/>
    <w:rsid w:val="00AC0338"/>
    <w:rsid w:val="00AC108D"/>
    <w:rsid w:val="00AC7138"/>
    <w:rsid w:val="00AD2283"/>
    <w:rsid w:val="00AD3A47"/>
    <w:rsid w:val="00AD3B81"/>
    <w:rsid w:val="00AE403D"/>
    <w:rsid w:val="00AE55F6"/>
    <w:rsid w:val="00AF2CC6"/>
    <w:rsid w:val="00AF35AE"/>
    <w:rsid w:val="00AF3C02"/>
    <w:rsid w:val="00AF41D0"/>
    <w:rsid w:val="00AF67C1"/>
    <w:rsid w:val="00B01059"/>
    <w:rsid w:val="00B05684"/>
    <w:rsid w:val="00B067F6"/>
    <w:rsid w:val="00B124EA"/>
    <w:rsid w:val="00B14CF9"/>
    <w:rsid w:val="00B2057A"/>
    <w:rsid w:val="00B27194"/>
    <w:rsid w:val="00B36C2B"/>
    <w:rsid w:val="00B37519"/>
    <w:rsid w:val="00B43893"/>
    <w:rsid w:val="00B43AE0"/>
    <w:rsid w:val="00B45651"/>
    <w:rsid w:val="00B54789"/>
    <w:rsid w:val="00B617B2"/>
    <w:rsid w:val="00B64C6C"/>
    <w:rsid w:val="00B66C1F"/>
    <w:rsid w:val="00B7006C"/>
    <w:rsid w:val="00B7276C"/>
    <w:rsid w:val="00B752ED"/>
    <w:rsid w:val="00B7649B"/>
    <w:rsid w:val="00B76774"/>
    <w:rsid w:val="00BA1184"/>
    <w:rsid w:val="00BA5594"/>
    <w:rsid w:val="00BA5F7D"/>
    <w:rsid w:val="00BB3016"/>
    <w:rsid w:val="00BB52F2"/>
    <w:rsid w:val="00BB5EA0"/>
    <w:rsid w:val="00BC246A"/>
    <w:rsid w:val="00BC2A55"/>
    <w:rsid w:val="00BC3BBE"/>
    <w:rsid w:val="00BC4172"/>
    <w:rsid w:val="00BC4EC2"/>
    <w:rsid w:val="00BD7069"/>
    <w:rsid w:val="00BE4006"/>
    <w:rsid w:val="00BE5D4B"/>
    <w:rsid w:val="00BF1988"/>
    <w:rsid w:val="00BF2030"/>
    <w:rsid w:val="00BF50F4"/>
    <w:rsid w:val="00BF6DC6"/>
    <w:rsid w:val="00BF7123"/>
    <w:rsid w:val="00C02A72"/>
    <w:rsid w:val="00C06E16"/>
    <w:rsid w:val="00C06EF9"/>
    <w:rsid w:val="00C1120F"/>
    <w:rsid w:val="00C17C22"/>
    <w:rsid w:val="00C20A32"/>
    <w:rsid w:val="00C21DF8"/>
    <w:rsid w:val="00C2473D"/>
    <w:rsid w:val="00C2588D"/>
    <w:rsid w:val="00C275DC"/>
    <w:rsid w:val="00C350DE"/>
    <w:rsid w:val="00C37465"/>
    <w:rsid w:val="00C375EC"/>
    <w:rsid w:val="00C52FA1"/>
    <w:rsid w:val="00C56D17"/>
    <w:rsid w:val="00C56E47"/>
    <w:rsid w:val="00C63B65"/>
    <w:rsid w:val="00C63E92"/>
    <w:rsid w:val="00C6624C"/>
    <w:rsid w:val="00C70EE6"/>
    <w:rsid w:val="00C74DDC"/>
    <w:rsid w:val="00C75D20"/>
    <w:rsid w:val="00C75F85"/>
    <w:rsid w:val="00C81C92"/>
    <w:rsid w:val="00C8362F"/>
    <w:rsid w:val="00C8566E"/>
    <w:rsid w:val="00C869EC"/>
    <w:rsid w:val="00C8785D"/>
    <w:rsid w:val="00C95C1C"/>
    <w:rsid w:val="00C96B6A"/>
    <w:rsid w:val="00CA3A2A"/>
    <w:rsid w:val="00CA759A"/>
    <w:rsid w:val="00CB0C12"/>
    <w:rsid w:val="00CB0E0A"/>
    <w:rsid w:val="00CB1AB6"/>
    <w:rsid w:val="00CB76ED"/>
    <w:rsid w:val="00CC37DE"/>
    <w:rsid w:val="00CC429B"/>
    <w:rsid w:val="00CC7B17"/>
    <w:rsid w:val="00CD0A44"/>
    <w:rsid w:val="00CD1879"/>
    <w:rsid w:val="00CD18EF"/>
    <w:rsid w:val="00CD2A33"/>
    <w:rsid w:val="00CD3898"/>
    <w:rsid w:val="00CD7074"/>
    <w:rsid w:val="00CD7BDF"/>
    <w:rsid w:val="00CE1CD6"/>
    <w:rsid w:val="00CE1EA4"/>
    <w:rsid w:val="00CE244F"/>
    <w:rsid w:val="00CE5AA3"/>
    <w:rsid w:val="00CF06E4"/>
    <w:rsid w:val="00CF174D"/>
    <w:rsid w:val="00CF4E13"/>
    <w:rsid w:val="00CF6F95"/>
    <w:rsid w:val="00D00F2E"/>
    <w:rsid w:val="00D02328"/>
    <w:rsid w:val="00D02647"/>
    <w:rsid w:val="00D078F0"/>
    <w:rsid w:val="00D16A1E"/>
    <w:rsid w:val="00D17100"/>
    <w:rsid w:val="00D24131"/>
    <w:rsid w:val="00D34137"/>
    <w:rsid w:val="00D34B41"/>
    <w:rsid w:val="00D42057"/>
    <w:rsid w:val="00D444E2"/>
    <w:rsid w:val="00D51F77"/>
    <w:rsid w:val="00D52D38"/>
    <w:rsid w:val="00D53BE8"/>
    <w:rsid w:val="00D57DE8"/>
    <w:rsid w:val="00D63404"/>
    <w:rsid w:val="00D70970"/>
    <w:rsid w:val="00D71241"/>
    <w:rsid w:val="00D7390B"/>
    <w:rsid w:val="00D74C4E"/>
    <w:rsid w:val="00D75159"/>
    <w:rsid w:val="00D8138B"/>
    <w:rsid w:val="00D84609"/>
    <w:rsid w:val="00D86C5D"/>
    <w:rsid w:val="00D871A3"/>
    <w:rsid w:val="00D9244A"/>
    <w:rsid w:val="00D9422B"/>
    <w:rsid w:val="00D96132"/>
    <w:rsid w:val="00DA058C"/>
    <w:rsid w:val="00DA1572"/>
    <w:rsid w:val="00DA5F19"/>
    <w:rsid w:val="00DB088F"/>
    <w:rsid w:val="00DB0E8C"/>
    <w:rsid w:val="00DB2348"/>
    <w:rsid w:val="00DB5D3E"/>
    <w:rsid w:val="00DB6759"/>
    <w:rsid w:val="00DB6F0E"/>
    <w:rsid w:val="00DC4A2B"/>
    <w:rsid w:val="00DC768F"/>
    <w:rsid w:val="00DD142B"/>
    <w:rsid w:val="00DD16B0"/>
    <w:rsid w:val="00DD73C1"/>
    <w:rsid w:val="00DD7570"/>
    <w:rsid w:val="00DE1A51"/>
    <w:rsid w:val="00DE3816"/>
    <w:rsid w:val="00DE6C26"/>
    <w:rsid w:val="00DE7DF1"/>
    <w:rsid w:val="00DF3958"/>
    <w:rsid w:val="00DF3A46"/>
    <w:rsid w:val="00DF4715"/>
    <w:rsid w:val="00E05D41"/>
    <w:rsid w:val="00E06060"/>
    <w:rsid w:val="00E115A9"/>
    <w:rsid w:val="00E11E12"/>
    <w:rsid w:val="00E202AC"/>
    <w:rsid w:val="00E20737"/>
    <w:rsid w:val="00E25624"/>
    <w:rsid w:val="00E26C40"/>
    <w:rsid w:val="00E32DA1"/>
    <w:rsid w:val="00E36DF3"/>
    <w:rsid w:val="00E414EE"/>
    <w:rsid w:val="00E45623"/>
    <w:rsid w:val="00E52C2C"/>
    <w:rsid w:val="00E52DF4"/>
    <w:rsid w:val="00E53A93"/>
    <w:rsid w:val="00E54EC2"/>
    <w:rsid w:val="00E62D69"/>
    <w:rsid w:val="00E652CC"/>
    <w:rsid w:val="00E65612"/>
    <w:rsid w:val="00E76EB8"/>
    <w:rsid w:val="00E779AC"/>
    <w:rsid w:val="00E837A7"/>
    <w:rsid w:val="00E85460"/>
    <w:rsid w:val="00E87638"/>
    <w:rsid w:val="00E87D08"/>
    <w:rsid w:val="00E9096A"/>
    <w:rsid w:val="00E91973"/>
    <w:rsid w:val="00E92914"/>
    <w:rsid w:val="00E93B3B"/>
    <w:rsid w:val="00E96BC4"/>
    <w:rsid w:val="00E9762E"/>
    <w:rsid w:val="00EA12F0"/>
    <w:rsid w:val="00EA4A1E"/>
    <w:rsid w:val="00EB03B8"/>
    <w:rsid w:val="00EB42AC"/>
    <w:rsid w:val="00EB576E"/>
    <w:rsid w:val="00EB6083"/>
    <w:rsid w:val="00EB619B"/>
    <w:rsid w:val="00EC078C"/>
    <w:rsid w:val="00EC178E"/>
    <w:rsid w:val="00EC3597"/>
    <w:rsid w:val="00EC43CC"/>
    <w:rsid w:val="00EC633A"/>
    <w:rsid w:val="00EC6F13"/>
    <w:rsid w:val="00ED21C4"/>
    <w:rsid w:val="00ED4F93"/>
    <w:rsid w:val="00ED5434"/>
    <w:rsid w:val="00ED618F"/>
    <w:rsid w:val="00ED6760"/>
    <w:rsid w:val="00ED70B8"/>
    <w:rsid w:val="00ED74A8"/>
    <w:rsid w:val="00EE17ED"/>
    <w:rsid w:val="00EE516A"/>
    <w:rsid w:val="00EE5627"/>
    <w:rsid w:val="00EE5676"/>
    <w:rsid w:val="00EE6C65"/>
    <w:rsid w:val="00EF09EF"/>
    <w:rsid w:val="00EF0E77"/>
    <w:rsid w:val="00EF2DFC"/>
    <w:rsid w:val="00EF42E7"/>
    <w:rsid w:val="00EF6381"/>
    <w:rsid w:val="00F00F55"/>
    <w:rsid w:val="00F07128"/>
    <w:rsid w:val="00F11FF3"/>
    <w:rsid w:val="00F15DF9"/>
    <w:rsid w:val="00F23E0A"/>
    <w:rsid w:val="00F26558"/>
    <w:rsid w:val="00F30C2B"/>
    <w:rsid w:val="00F32748"/>
    <w:rsid w:val="00F407F5"/>
    <w:rsid w:val="00F409EF"/>
    <w:rsid w:val="00F43A57"/>
    <w:rsid w:val="00F4511C"/>
    <w:rsid w:val="00F51B01"/>
    <w:rsid w:val="00F534E8"/>
    <w:rsid w:val="00F54B86"/>
    <w:rsid w:val="00F56273"/>
    <w:rsid w:val="00F57ADB"/>
    <w:rsid w:val="00F61A43"/>
    <w:rsid w:val="00F62043"/>
    <w:rsid w:val="00F63A8A"/>
    <w:rsid w:val="00F65BEA"/>
    <w:rsid w:val="00F67EF3"/>
    <w:rsid w:val="00F71631"/>
    <w:rsid w:val="00F74D7E"/>
    <w:rsid w:val="00F75389"/>
    <w:rsid w:val="00F75CDE"/>
    <w:rsid w:val="00F76614"/>
    <w:rsid w:val="00F8138D"/>
    <w:rsid w:val="00F81455"/>
    <w:rsid w:val="00F83D3F"/>
    <w:rsid w:val="00F84D66"/>
    <w:rsid w:val="00F86E66"/>
    <w:rsid w:val="00F922F3"/>
    <w:rsid w:val="00F948EF"/>
    <w:rsid w:val="00FB0C68"/>
    <w:rsid w:val="00FB1F72"/>
    <w:rsid w:val="00FB4642"/>
    <w:rsid w:val="00FB5852"/>
    <w:rsid w:val="00FC5DFA"/>
    <w:rsid w:val="00FC5E1C"/>
    <w:rsid w:val="00FD3D74"/>
    <w:rsid w:val="00FD7392"/>
    <w:rsid w:val="00FE0F04"/>
    <w:rsid w:val="00FE2B6B"/>
    <w:rsid w:val="00FE613B"/>
    <w:rsid w:val="00FF3105"/>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ss.gov/CovidTreatment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6886321bfd2d726790006cf8afa88c8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5087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2</cp:revision>
  <dcterms:created xsi:type="dcterms:W3CDTF">2022-06-23T18:57:00Z</dcterms:created>
  <dcterms:modified xsi:type="dcterms:W3CDTF">2022-06-23T18:57:00Z</dcterms:modified>
</cp:coreProperties>
</file>