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19435B9C"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76BC5D66"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Meeting of</w:t>
      </w:r>
      <w:r w:rsidR="00EF09EF">
        <w:rPr>
          <w:rFonts w:ascii="Times New Roman" w:hAnsi="Times New Roman" w:cs="Times New Roman"/>
          <w:sz w:val="24"/>
          <w:szCs w:val="24"/>
        </w:rPr>
        <w:t xml:space="preserve"> </w:t>
      </w:r>
      <w:r w:rsidR="00B01059">
        <w:rPr>
          <w:rFonts w:ascii="Times New Roman" w:hAnsi="Times New Roman" w:cs="Times New Roman"/>
          <w:sz w:val="24"/>
          <w:szCs w:val="24"/>
        </w:rPr>
        <w:t>Novem</w:t>
      </w:r>
      <w:r w:rsidR="00EF09EF">
        <w:rPr>
          <w:rFonts w:ascii="Times New Roman" w:hAnsi="Times New Roman" w:cs="Times New Roman"/>
          <w:sz w:val="24"/>
          <w:szCs w:val="24"/>
        </w:rPr>
        <w:t>ber 1</w:t>
      </w:r>
      <w:r w:rsidR="00B01059">
        <w:rPr>
          <w:rFonts w:ascii="Times New Roman" w:hAnsi="Times New Roman" w:cs="Times New Roman"/>
          <w:sz w:val="24"/>
          <w:szCs w:val="24"/>
        </w:rPr>
        <w:t>0</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24C7AE08" w14:textId="77777777" w:rsidR="00F00F55"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7E37265D" w:rsidR="00A06998" w:rsidRPr="006245D7" w:rsidRDefault="00A06998">
      <w:pPr>
        <w:pStyle w:val="BodyAA"/>
        <w:spacing w:after="0" w:line="240" w:lineRule="auto"/>
        <w:jc w:val="center"/>
        <w:rPr>
          <w:rFonts w:ascii="Times New Roman" w:hAnsi="Times New Roman" w:cs="Times New Roman"/>
          <w:sz w:val="24"/>
          <w:szCs w:val="24"/>
        </w:rPr>
        <w:sectPr w:rsidR="00A06998" w:rsidRPr="006245D7">
          <w:pgSz w:w="12240" w:h="15840"/>
          <w:pgMar w:top="1440" w:right="1440" w:bottom="1440" w:left="1440" w:header="720" w:footer="720" w:gutter="0"/>
          <w:cols w:space="720"/>
        </w:sectPr>
      </w:pPr>
    </w:p>
    <w:p w14:paraId="1217FC07" w14:textId="77777777" w:rsidR="00B01059" w:rsidRPr="00FF3105" w:rsidRDefault="00B01059" w:rsidP="00B01059">
      <w:pPr>
        <w:pStyle w:val="Body"/>
        <w:jc w:val="center"/>
        <w:rPr>
          <w:rFonts w:cs="Times New Roman"/>
          <w:b/>
          <w:bCs/>
          <w:sz w:val="22"/>
          <w:szCs w:val="22"/>
        </w:rPr>
      </w:pPr>
      <w:r w:rsidRPr="00FF3105">
        <w:rPr>
          <w:rFonts w:cs="Times New Roman"/>
          <w:b/>
          <w:bCs/>
          <w:sz w:val="22"/>
          <w:szCs w:val="22"/>
        </w:rPr>
        <w:lastRenderedPageBreak/>
        <w:t>PUBLIC HEALTH COUNCIL</w:t>
      </w:r>
    </w:p>
    <w:p w14:paraId="3D2C4281" w14:textId="77777777" w:rsidR="00B01059" w:rsidRPr="00FF3105" w:rsidRDefault="00B01059" w:rsidP="00B01059">
      <w:pPr>
        <w:pStyle w:val="Body"/>
        <w:jc w:val="center"/>
        <w:rPr>
          <w:rFonts w:cs="Times New Roman"/>
          <w:b/>
          <w:bCs/>
          <w:sz w:val="22"/>
          <w:szCs w:val="22"/>
        </w:rPr>
      </w:pPr>
      <w:r w:rsidRPr="00FF3105">
        <w:rPr>
          <w:rFonts w:cs="Times New Roman"/>
          <w:b/>
          <w:bCs/>
          <w:sz w:val="22"/>
          <w:szCs w:val="22"/>
        </w:rPr>
        <w:t>MASSACHUSETTS DEPARTMENT OF PUBLIC HEALTH</w:t>
      </w:r>
    </w:p>
    <w:p w14:paraId="66001DE9" w14:textId="77777777" w:rsidR="00B01059" w:rsidRPr="00FF3105" w:rsidRDefault="00B01059" w:rsidP="00B01059">
      <w:pPr>
        <w:pStyle w:val="Body"/>
        <w:jc w:val="center"/>
        <w:rPr>
          <w:rFonts w:cs="Times New Roman"/>
          <w:b/>
          <w:bCs/>
          <w:sz w:val="22"/>
          <w:szCs w:val="22"/>
        </w:rPr>
      </w:pPr>
      <w:r w:rsidRPr="00FF3105">
        <w:rPr>
          <w:rFonts w:cs="Times New Roman"/>
          <w:b/>
          <w:bCs/>
          <w:sz w:val="22"/>
          <w:szCs w:val="22"/>
        </w:rPr>
        <w:t>Henry I. Bowditch Public Health Council Room, 2</w:t>
      </w:r>
      <w:r w:rsidRPr="00FF3105">
        <w:rPr>
          <w:rFonts w:cs="Times New Roman"/>
          <w:b/>
          <w:bCs/>
          <w:sz w:val="22"/>
          <w:szCs w:val="22"/>
          <w:vertAlign w:val="superscript"/>
        </w:rPr>
        <w:t>nd</w:t>
      </w:r>
      <w:r w:rsidRPr="00FF3105">
        <w:rPr>
          <w:rFonts w:cs="Times New Roman"/>
          <w:b/>
          <w:bCs/>
          <w:sz w:val="22"/>
          <w:szCs w:val="22"/>
          <w:lang w:val="nl-NL"/>
        </w:rPr>
        <w:t xml:space="preserve"> Floor</w:t>
      </w:r>
    </w:p>
    <w:p w14:paraId="2D8865B0" w14:textId="77777777" w:rsidR="00B01059" w:rsidRPr="00FF3105" w:rsidRDefault="00B01059" w:rsidP="00B01059">
      <w:pPr>
        <w:pStyle w:val="Body"/>
        <w:jc w:val="center"/>
        <w:rPr>
          <w:rFonts w:cs="Times New Roman"/>
          <w:b/>
          <w:bCs/>
          <w:sz w:val="22"/>
          <w:szCs w:val="22"/>
        </w:rPr>
      </w:pPr>
      <w:r w:rsidRPr="00FF3105">
        <w:rPr>
          <w:rFonts w:cs="Times New Roman"/>
          <w:b/>
          <w:bCs/>
          <w:sz w:val="22"/>
          <w:szCs w:val="22"/>
        </w:rPr>
        <w:t>250 Washington Street, Boston MA</w:t>
      </w:r>
    </w:p>
    <w:p w14:paraId="64B1D5F2" w14:textId="77777777" w:rsidR="00B01059" w:rsidRPr="00FF3105" w:rsidRDefault="00B01059" w:rsidP="00B01059">
      <w:pPr>
        <w:pStyle w:val="Body"/>
        <w:tabs>
          <w:tab w:val="right" w:pos="9540"/>
        </w:tabs>
        <w:rPr>
          <w:rFonts w:cs="Times New Roman"/>
          <w:sz w:val="22"/>
          <w:szCs w:val="22"/>
          <w:u w:val="single"/>
        </w:rPr>
      </w:pPr>
      <w:r w:rsidRPr="00FF3105">
        <w:rPr>
          <w:rFonts w:cs="Times New Roman"/>
          <w:sz w:val="22"/>
          <w:szCs w:val="22"/>
          <w:u w:val="single"/>
        </w:rPr>
        <w:tab/>
      </w:r>
    </w:p>
    <w:p w14:paraId="156989EC" w14:textId="77777777" w:rsidR="00B01059" w:rsidRPr="00FF3105" w:rsidRDefault="00B01059" w:rsidP="00B01059">
      <w:pPr>
        <w:pStyle w:val="Body"/>
        <w:tabs>
          <w:tab w:val="right" w:pos="9540"/>
        </w:tabs>
        <w:rPr>
          <w:rFonts w:cs="Times New Roman"/>
          <w:b/>
          <w:bCs/>
          <w:sz w:val="22"/>
          <w:szCs w:val="22"/>
        </w:rPr>
      </w:pPr>
    </w:p>
    <w:p w14:paraId="0CDCD085" w14:textId="77777777" w:rsidR="00B01059" w:rsidRPr="00FF3105" w:rsidRDefault="00B01059" w:rsidP="00B01059">
      <w:pPr>
        <w:pStyle w:val="Body"/>
        <w:tabs>
          <w:tab w:val="right" w:pos="9540"/>
        </w:tabs>
        <w:rPr>
          <w:rFonts w:cs="Times New Roman"/>
          <w:b/>
          <w:bCs/>
          <w:sz w:val="22"/>
          <w:szCs w:val="22"/>
        </w:rPr>
      </w:pPr>
      <w:r w:rsidRPr="00FF3105">
        <w:rPr>
          <w:rFonts w:cs="Times New Roman"/>
          <w:b/>
          <w:bCs/>
          <w:sz w:val="22"/>
          <w:szCs w:val="22"/>
        </w:rPr>
        <w:t>Docket:  ***REMOTE MEETING*** Wednesday, November 10, 2021 – 9:00AM</w:t>
      </w:r>
    </w:p>
    <w:p w14:paraId="0E38311F" w14:textId="77777777" w:rsidR="00B01059" w:rsidRPr="00FF3105" w:rsidRDefault="00B01059" w:rsidP="00B01059">
      <w:pPr>
        <w:pStyle w:val="Body"/>
        <w:tabs>
          <w:tab w:val="right" w:pos="9540"/>
        </w:tabs>
        <w:rPr>
          <w:rFonts w:cs="Times New Roman"/>
          <w:sz w:val="22"/>
          <w:szCs w:val="22"/>
          <w:u w:val="single"/>
        </w:rPr>
      </w:pPr>
      <w:r w:rsidRPr="00FF3105">
        <w:rPr>
          <w:rFonts w:cs="Times New Roman"/>
          <w:sz w:val="22"/>
          <w:szCs w:val="22"/>
          <w:u w:val="single"/>
        </w:rPr>
        <w:tab/>
      </w:r>
    </w:p>
    <w:p w14:paraId="39B1CB3F" w14:textId="6731D8D7" w:rsidR="00B01059" w:rsidRDefault="00B01059" w:rsidP="00B01059">
      <w:pPr>
        <w:autoSpaceDE w:val="0"/>
        <w:autoSpaceDN w:val="0"/>
        <w:adjustRightInd w:val="0"/>
        <w:rPr>
          <w:b/>
          <w:i/>
        </w:rPr>
      </w:pPr>
      <w:r w:rsidRPr="00FF3105">
        <w:rPr>
          <w:b/>
          <w:i/>
        </w:rPr>
        <w:t>Note:  The November Public Health Council meeting will be held remotely as a video conference consistent with St. 2021, c. 20, s. 20, which provides for certain modifications to the Massachusetts Open Meeting Law due to COVID-19.</w:t>
      </w:r>
    </w:p>
    <w:p w14:paraId="7E58A7C3" w14:textId="77777777" w:rsidR="00A06998" w:rsidRPr="00FF3105" w:rsidRDefault="00A06998" w:rsidP="00B01059">
      <w:pPr>
        <w:autoSpaceDE w:val="0"/>
        <w:autoSpaceDN w:val="0"/>
        <w:adjustRightInd w:val="0"/>
        <w:rPr>
          <w:b/>
          <w:i/>
        </w:rPr>
      </w:pPr>
    </w:p>
    <w:p w14:paraId="74CEFABD" w14:textId="77777777" w:rsidR="00B01059" w:rsidRPr="00FF3105" w:rsidRDefault="00B01059" w:rsidP="00B01059">
      <w:pPr>
        <w:autoSpaceDE w:val="0"/>
        <w:autoSpaceDN w:val="0"/>
        <w:adjustRightInd w:val="0"/>
        <w:rPr>
          <w:b/>
          <w:i/>
        </w:rPr>
      </w:pPr>
      <w:r w:rsidRPr="00FF3105">
        <w:t>Members of the public may listen to the meeting proceedings by using the information below:</w:t>
      </w:r>
    </w:p>
    <w:p w14:paraId="4376101C" w14:textId="77777777" w:rsidR="00B01059" w:rsidRPr="00FF3105" w:rsidRDefault="00B01059" w:rsidP="00B01059">
      <w:pPr>
        <w:autoSpaceDE w:val="0"/>
        <w:autoSpaceDN w:val="0"/>
        <w:adjustRightInd w:val="0"/>
        <w:rPr>
          <w:b/>
          <w:i/>
        </w:rPr>
      </w:pPr>
      <w:r w:rsidRPr="00FF3105">
        <w:t>Join by Web: https://statema.webex.com/statema/onstage/g.php?MTID=e7e848b76fe9fb75e369acf74a10d1c22</w:t>
      </w:r>
    </w:p>
    <w:p w14:paraId="2354C7EF" w14:textId="77777777" w:rsidR="00B01059" w:rsidRPr="00FF3105" w:rsidRDefault="00B01059" w:rsidP="00B01059">
      <w:r w:rsidRPr="00FF3105">
        <w:t>Dial in Telephone Number: 1-866-692-3580</w:t>
      </w:r>
    </w:p>
    <w:p w14:paraId="0686D36D" w14:textId="05DFA2B2" w:rsidR="00B01059" w:rsidRDefault="00B01059" w:rsidP="00B01059">
      <w:pPr>
        <w:tabs>
          <w:tab w:val="left" w:pos="720"/>
          <w:tab w:val="left" w:pos="1440"/>
          <w:tab w:val="left" w:pos="2160"/>
          <w:tab w:val="left" w:pos="2880"/>
          <w:tab w:val="left" w:pos="3600"/>
          <w:tab w:val="left" w:pos="4320"/>
          <w:tab w:val="left" w:pos="5040"/>
          <w:tab w:val="left" w:pos="5552"/>
        </w:tabs>
      </w:pPr>
      <w:r w:rsidRPr="00FF3105">
        <w:t>Access code:  2431 390 7211</w:t>
      </w:r>
      <w:r w:rsidRPr="00FF3105">
        <w:tab/>
      </w:r>
      <w:r w:rsidRPr="00FF3105">
        <w:tab/>
      </w:r>
    </w:p>
    <w:p w14:paraId="6F71435A" w14:textId="77777777" w:rsidR="00A06998" w:rsidRPr="00FF3105" w:rsidRDefault="00A06998" w:rsidP="00B01059">
      <w:pPr>
        <w:tabs>
          <w:tab w:val="left" w:pos="720"/>
          <w:tab w:val="left" w:pos="1440"/>
          <w:tab w:val="left" w:pos="2160"/>
          <w:tab w:val="left" w:pos="2880"/>
          <w:tab w:val="left" w:pos="3600"/>
          <w:tab w:val="left" w:pos="4320"/>
          <w:tab w:val="left" w:pos="5040"/>
          <w:tab w:val="left" w:pos="5552"/>
        </w:tabs>
      </w:pPr>
    </w:p>
    <w:p w14:paraId="7D69A787" w14:textId="77777777" w:rsidR="00B01059" w:rsidRPr="00FF3105" w:rsidRDefault="00B01059" w:rsidP="00B01059">
      <w:pPr>
        <w:pStyle w:val="Body"/>
        <w:numPr>
          <w:ilvl w:val="0"/>
          <w:numId w:val="15"/>
        </w:numPr>
        <w:ind w:left="360"/>
        <w:rPr>
          <w:rFonts w:cs="Times New Roman"/>
          <w:b/>
          <w:bCs/>
          <w:sz w:val="22"/>
          <w:szCs w:val="22"/>
        </w:rPr>
      </w:pPr>
      <w:r w:rsidRPr="00FF3105">
        <w:rPr>
          <w:rFonts w:cs="Times New Roman"/>
          <w:b/>
          <w:bCs/>
          <w:sz w:val="22"/>
          <w:szCs w:val="22"/>
        </w:rPr>
        <w:t xml:space="preserve">ROUTINE ITEMS </w:t>
      </w:r>
    </w:p>
    <w:p w14:paraId="594CE951" w14:textId="77777777" w:rsidR="00B01059" w:rsidRPr="00FF3105" w:rsidRDefault="00B01059" w:rsidP="00B0105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rPr>
      </w:pPr>
      <w:r w:rsidRPr="00FF3105">
        <w:rPr>
          <w:rFonts w:ascii="Times New Roman" w:hAnsi="Times New Roman" w:cs="Times New Roman"/>
        </w:rPr>
        <w:t xml:space="preserve">Introductions. </w:t>
      </w:r>
    </w:p>
    <w:p w14:paraId="769FAB41" w14:textId="77777777" w:rsidR="00B01059" w:rsidRPr="00FF3105" w:rsidRDefault="00B01059" w:rsidP="00B0105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rPr>
      </w:pPr>
      <w:r w:rsidRPr="00FF3105">
        <w:rPr>
          <w:rFonts w:ascii="Times New Roman" w:hAnsi="Times New Roman" w:cs="Times New Roman"/>
        </w:rPr>
        <w:t>Updates from Acting Commissioner Margret Cooke.</w:t>
      </w:r>
      <w:r w:rsidRPr="00FF3105">
        <w:rPr>
          <w:rFonts w:ascii="Times New Roman" w:hAnsi="Times New Roman" w:cs="Times New Roman"/>
        </w:rPr>
        <w:tab/>
      </w:r>
    </w:p>
    <w:p w14:paraId="6679CCDB" w14:textId="77777777" w:rsidR="00B01059" w:rsidRPr="00FF3105" w:rsidRDefault="00B01059" w:rsidP="00B01059">
      <w:pPr>
        <w:pStyle w:val="ListParagraph"/>
        <w:numPr>
          <w:ilvl w:val="6"/>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1080" w:hanging="360"/>
        <w:contextualSpacing/>
        <w:rPr>
          <w:rFonts w:ascii="Times New Roman" w:hAnsi="Times New Roman" w:cs="Times New Roman"/>
        </w:rPr>
      </w:pPr>
      <w:r w:rsidRPr="00FF3105">
        <w:rPr>
          <w:rFonts w:ascii="Times New Roman" w:hAnsi="Times New Roman" w:cs="Times New Roman"/>
        </w:rPr>
        <w:t>Review of Opioid-related Overdose Deaths, data as of 3</w:t>
      </w:r>
      <w:r w:rsidRPr="00FF3105">
        <w:rPr>
          <w:rFonts w:ascii="Times New Roman" w:hAnsi="Times New Roman" w:cs="Times New Roman"/>
          <w:vertAlign w:val="superscript"/>
        </w:rPr>
        <w:t>rd</w:t>
      </w:r>
      <w:r w:rsidRPr="00FF3105">
        <w:rPr>
          <w:rFonts w:ascii="Times New Roman" w:hAnsi="Times New Roman" w:cs="Times New Roman"/>
        </w:rPr>
        <w:t xml:space="preserve"> Quarter, 2021.</w:t>
      </w:r>
    </w:p>
    <w:p w14:paraId="69B4CB4B" w14:textId="77777777" w:rsidR="00B01059" w:rsidRPr="00FF3105" w:rsidRDefault="00B01059" w:rsidP="00B0105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b/>
          <w:bCs/>
        </w:rPr>
      </w:pPr>
      <w:r w:rsidRPr="00FF3105">
        <w:rPr>
          <w:rFonts w:ascii="Times New Roman" w:hAnsi="Times New Roman" w:cs="Times New Roman"/>
        </w:rPr>
        <w:t xml:space="preserve">Record of the Public Health Council Meeting held October 13, 2021. </w:t>
      </w:r>
      <w:r w:rsidRPr="00FF3105">
        <w:rPr>
          <w:rFonts w:ascii="Times New Roman" w:hAnsi="Times New Roman" w:cs="Times New Roman"/>
          <w:b/>
        </w:rPr>
        <w:t>(Vote)</w:t>
      </w:r>
    </w:p>
    <w:p w14:paraId="57E7DF00" w14:textId="77777777" w:rsidR="00B01059" w:rsidRPr="00FF3105" w:rsidRDefault="00B01059" w:rsidP="00B0105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ascii="Times New Roman" w:hAnsi="Times New Roman" w:cs="Times New Roman"/>
          <w:b/>
          <w:bCs/>
        </w:rPr>
      </w:pPr>
    </w:p>
    <w:p w14:paraId="7562EC45" w14:textId="77777777" w:rsidR="00B01059" w:rsidRPr="00FF3105" w:rsidRDefault="00B01059" w:rsidP="00B0105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360"/>
        <w:contextualSpacing/>
        <w:rPr>
          <w:rFonts w:ascii="Times New Roman" w:hAnsi="Times New Roman" w:cs="Times New Roman"/>
          <w:b/>
          <w:bCs/>
        </w:rPr>
      </w:pPr>
      <w:bookmarkStart w:id="0" w:name="_Hlk87866537"/>
      <w:r w:rsidRPr="00FF3105">
        <w:rPr>
          <w:rFonts w:ascii="Times New Roman" w:hAnsi="Times New Roman" w:cs="Times New Roman"/>
          <w:b/>
        </w:rPr>
        <w:t>DETERMINATIONS OF NEED</w:t>
      </w:r>
    </w:p>
    <w:p w14:paraId="6F0F1B22" w14:textId="77777777" w:rsidR="00B01059" w:rsidRPr="00FF3105" w:rsidRDefault="00B01059" w:rsidP="00B0105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b/>
          <w:bCs/>
        </w:rPr>
      </w:pPr>
      <w:r w:rsidRPr="00FF3105">
        <w:rPr>
          <w:rFonts w:ascii="Times New Roman" w:hAnsi="Times New Roman" w:cs="Times New Roman"/>
        </w:rPr>
        <w:t xml:space="preserve">Request by Heywood Hospital for a substantial capital expenditure. </w:t>
      </w:r>
      <w:r w:rsidRPr="00FF3105">
        <w:rPr>
          <w:rFonts w:ascii="Times New Roman" w:hAnsi="Times New Roman" w:cs="Times New Roman"/>
          <w:b/>
          <w:bCs/>
        </w:rPr>
        <w:t>(Vote)</w:t>
      </w:r>
    </w:p>
    <w:bookmarkEnd w:id="0"/>
    <w:p w14:paraId="3190E229" w14:textId="77777777" w:rsidR="00B01059" w:rsidRPr="00FF3105" w:rsidRDefault="00B01059" w:rsidP="00B01059">
      <w:pPr>
        <w:pStyle w:val="Body"/>
        <w:tabs>
          <w:tab w:val="left" w:pos="540"/>
          <w:tab w:val="left" w:pos="900"/>
        </w:tabs>
        <w:ind w:left="540"/>
        <w:rPr>
          <w:rFonts w:eastAsia="Calibri" w:cs="Times New Roman"/>
          <w:bCs/>
          <w:sz w:val="22"/>
          <w:szCs w:val="22"/>
        </w:rPr>
      </w:pPr>
    </w:p>
    <w:p w14:paraId="1E410DA6" w14:textId="77777777" w:rsidR="00B01059" w:rsidRPr="00FF3105" w:rsidRDefault="00B01059" w:rsidP="00B01059">
      <w:pPr>
        <w:pStyle w:val="Body"/>
        <w:numPr>
          <w:ilvl w:val="0"/>
          <w:numId w:val="15"/>
        </w:numPr>
        <w:tabs>
          <w:tab w:val="left" w:pos="720"/>
          <w:tab w:val="left" w:pos="900"/>
        </w:tabs>
        <w:ind w:left="360"/>
        <w:rPr>
          <w:rFonts w:eastAsia="Calibri" w:cs="Times New Roman"/>
          <w:bCs/>
          <w:sz w:val="22"/>
          <w:szCs w:val="22"/>
        </w:rPr>
      </w:pPr>
      <w:r w:rsidRPr="00FF3105">
        <w:rPr>
          <w:rFonts w:eastAsia="Calibri" w:cs="Times New Roman"/>
          <w:b/>
          <w:sz w:val="22"/>
          <w:szCs w:val="22"/>
        </w:rPr>
        <w:t>PRELIMINARY REGULATIONS</w:t>
      </w:r>
    </w:p>
    <w:p w14:paraId="40B5491C" w14:textId="77777777" w:rsidR="00B01059" w:rsidRPr="00FF3105" w:rsidRDefault="00B01059" w:rsidP="00B0105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i/>
          <w:iCs/>
        </w:rPr>
      </w:pPr>
      <w:r w:rsidRPr="00FF3105">
        <w:rPr>
          <w:rFonts w:ascii="Times New Roman" w:hAnsi="Times New Roman" w:cs="Times New Roman"/>
        </w:rPr>
        <w:t xml:space="preserve">Overview of proposed repeal of 105 CMR 216, </w:t>
      </w:r>
      <w:r w:rsidRPr="00FF3105">
        <w:rPr>
          <w:rFonts w:ascii="Times New Roman" w:hAnsi="Times New Roman" w:cs="Times New Roman"/>
          <w:i/>
          <w:iCs/>
        </w:rPr>
        <w:t>Massachusetts Wellness Tax Credit Incentive.</w:t>
      </w:r>
    </w:p>
    <w:p w14:paraId="05C28CAB" w14:textId="77777777" w:rsidR="00B01059" w:rsidRPr="00FF3105" w:rsidRDefault="00B01059" w:rsidP="00B0105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ascii="Times New Roman" w:hAnsi="Times New Roman" w:cs="Times New Roman"/>
          <w:i/>
          <w:iCs/>
        </w:rPr>
      </w:pPr>
    </w:p>
    <w:p w14:paraId="139B3944" w14:textId="77777777" w:rsidR="00B01059" w:rsidRPr="00FF3105" w:rsidRDefault="00B01059" w:rsidP="00B01059">
      <w:pPr>
        <w:pStyle w:val="Body"/>
        <w:numPr>
          <w:ilvl w:val="0"/>
          <w:numId w:val="15"/>
        </w:numPr>
        <w:tabs>
          <w:tab w:val="left" w:pos="720"/>
          <w:tab w:val="left" w:pos="900"/>
        </w:tabs>
        <w:ind w:left="360"/>
        <w:rPr>
          <w:rFonts w:eastAsia="Calibri" w:cs="Times New Roman"/>
          <w:bCs/>
          <w:sz w:val="22"/>
          <w:szCs w:val="22"/>
        </w:rPr>
      </w:pPr>
      <w:r w:rsidRPr="00FF3105">
        <w:rPr>
          <w:rFonts w:eastAsia="Calibri" w:cs="Times New Roman"/>
          <w:b/>
          <w:sz w:val="22"/>
          <w:szCs w:val="22"/>
        </w:rPr>
        <w:t>FINAL REGULATIONS</w:t>
      </w:r>
    </w:p>
    <w:p w14:paraId="44F0A192" w14:textId="77777777" w:rsidR="00B01059" w:rsidRPr="00FF3105" w:rsidRDefault="00B01059" w:rsidP="00B0105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rPr>
      </w:pPr>
      <w:r w:rsidRPr="00FF3105">
        <w:rPr>
          <w:rFonts w:ascii="Times New Roman" w:hAnsi="Times New Roman" w:cs="Times New Roman"/>
        </w:rPr>
        <w:t xml:space="preserve">Request to promulgate amendments to 105 CMR 150, </w:t>
      </w:r>
      <w:r w:rsidRPr="00FF3105">
        <w:rPr>
          <w:rFonts w:ascii="Times New Roman" w:hAnsi="Times New Roman" w:cs="Times New Roman"/>
          <w:i/>
          <w:iCs/>
        </w:rPr>
        <w:t>Standards for Long-Term Care Facilities.</w:t>
      </w:r>
      <w:r w:rsidRPr="00FF3105">
        <w:rPr>
          <w:rFonts w:ascii="Times New Roman" w:hAnsi="Times New Roman" w:cs="Times New Roman"/>
        </w:rPr>
        <w:t xml:space="preserve"> </w:t>
      </w:r>
      <w:r w:rsidRPr="00FF3105">
        <w:rPr>
          <w:rFonts w:ascii="Times New Roman" w:hAnsi="Times New Roman" w:cs="Times New Roman"/>
          <w:b/>
          <w:bCs/>
        </w:rPr>
        <w:t>(Vote)</w:t>
      </w:r>
    </w:p>
    <w:p w14:paraId="5E733CE6" w14:textId="77777777" w:rsidR="00B01059" w:rsidRPr="00FF3105" w:rsidRDefault="00B01059" w:rsidP="00B0105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rPr>
      </w:pPr>
      <w:r w:rsidRPr="00FF3105">
        <w:rPr>
          <w:rFonts w:ascii="Times New Roman" w:hAnsi="Times New Roman" w:cs="Times New Roman"/>
        </w:rPr>
        <w:t xml:space="preserve">Request to promulgate amendments to 105 CMR 141, </w:t>
      </w:r>
      <w:r w:rsidRPr="00FF3105">
        <w:rPr>
          <w:rFonts w:ascii="Times New Roman" w:hAnsi="Times New Roman" w:cs="Times New Roman"/>
          <w:i/>
          <w:iCs/>
        </w:rPr>
        <w:t>Licensure of Hospice Programs.</w:t>
      </w:r>
      <w:r w:rsidRPr="00FF3105">
        <w:rPr>
          <w:rFonts w:ascii="Times New Roman" w:hAnsi="Times New Roman" w:cs="Times New Roman"/>
        </w:rPr>
        <w:t xml:space="preserve"> </w:t>
      </w:r>
      <w:r w:rsidRPr="00FF3105">
        <w:rPr>
          <w:rFonts w:ascii="Times New Roman" w:hAnsi="Times New Roman" w:cs="Times New Roman"/>
          <w:b/>
          <w:bCs/>
        </w:rPr>
        <w:t>(Vote)</w:t>
      </w:r>
    </w:p>
    <w:p w14:paraId="05F41BC0" w14:textId="77777777" w:rsidR="00B01059" w:rsidRPr="00FF3105" w:rsidRDefault="00B01059" w:rsidP="00B0105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rPr>
      </w:pPr>
      <w:r w:rsidRPr="00FF3105">
        <w:rPr>
          <w:rFonts w:ascii="Times New Roman" w:hAnsi="Times New Roman" w:cs="Times New Roman"/>
        </w:rPr>
        <w:t xml:space="preserve">Request to promulgate 105 CMR 159, </w:t>
      </w:r>
      <w:r w:rsidRPr="00FF3105">
        <w:rPr>
          <w:rFonts w:ascii="Times New Roman" w:hAnsi="Times New Roman" w:cs="Times New Roman"/>
          <w:i/>
          <w:iCs/>
        </w:rPr>
        <w:t>COVID-19</w:t>
      </w:r>
      <w:r w:rsidRPr="00FF3105">
        <w:rPr>
          <w:rFonts w:ascii="Times New Roman" w:hAnsi="Times New Roman" w:cs="Times New Roman"/>
        </w:rPr>
        <w:t xml:space="preserve"> </w:t>
      </w:r>
      <w:r w:rsidRPr="00FF3105">
        <w:rPr>
          <w:rFonts w:ascii="Times New Roman" w:hAnsi="Times New Roman" w:cs="Times New Roman"/>
          <w:i/>
          <w:iCs/>
        </w:rPr>
        <w:t>Vaccinations for Certain Staff Providing Home Care Services in Massachusetts.</w:t>
      </w:r>
      <w:r w:rsidRPr="00FF3105">
        <w:rPr>
          <w:rFonts w:ascii="Times New Roman" w:hAnsi="Times New Roman" w:cs="Times New Roman"/>
        </w:rPr>
        <w:t xml:space="preserve"> </w:t>
      </w:r>
      <w:r w:rsidRPr="00FF3105">
        <w:rPr>
          <w:rFonts w:ascii="Times New Roman" w:hAnsi="Times New Roman" w:cs="Times New Roman"/>
          <w:b/>
          <w:bCs/>
        </w:rPr>
        <w:t>(Vote)</w:t>
      </w:r>
    </w:p>
    <w:p w14:paraId="00D94036" w14:textId="77777777" w:rsidR="00B01059" w:rsidRPr="00FF3105" w:rsidRDefault="00B01059" w:rsidP="00B01059">
      <w:pPr>
        <w:pStyle w:val="Body"/>
        <w:tabs>
          <w:tab w:val="left" w:pos="720"/>
          <w:tab w:val="left" w:pos="900"/>
        </w:tabs>
        <w:ind w:left="540"/>
        <w:rPr>
          <w:rFonts w:eastAsia="Calibri" w:cs="Times New Roman"/>
          <w:bCs/>
          <w:sz w:val="22"/>
          <w:szCs w:val="22"/>
        </w:rPr>
      </w:pPr>
    </w:p>
    <w:p w14:paraId="29811895" w14:textId="77777777" w:rsidR="00B01059" w:rsidRPr="00FF3105" w:rsidRDefault="00B01059" w:rsidP="00B01059">
      <w:pPr>
        <w:pStyle w:val="Body"/>
        <w:numPr>
          <w:ilvl w:val="0"/>
          <w:numId w:val="15"/>
        </w:numPr>
        <w:tabs>
          <w:tab w:val="left" w:pos="720"/>
          <w:tab w:val="left" w:pos="900"/>
        </w:tabs>
        <w:ind w:left="360"/>
        <w:rPr>
          <w:rFonts w:eastAsia="Calibri" w:cs="Times New Roman"/>
          <w:bCs/>
          <w:sz w:val="22"/>
          <w:szCs w:val="22"/>
        </w:rPr>
      </w:pPr>
      <w:r w:rsidRPr="00FF3105">
        <w:rPr>
          <w:rFonts w:eastAsia="Calibri" w:cs="Times New Roman"/>
          <w:b/>
          <w:sz w:val="22"/>
          <w:szCs w:val="22"/>
        </w:rPr>
        <w:t>PRESENTATIONS</w:t>
      </w:r>
    </w:p>
    <w:p w14:paraId="5898D21D" w14:textId="0F5AA534" w:rsidR="00B01059" w:rsidRPr="00FF3105" w:rsidRDefault="00B01059" w:rsidP="00B0105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rPr>
      </w:pPr>
      <w:r w:rsidRPr="00FF3105">
        <w:rPr>
          <w:rFonts w:ascii="Times New Roman" w:hAnsi="Times New Roman" w:cs="Times New Roman"/>
        </w:rPr>
        <w:t>New Results and Updates from the COVID-19 Community Impact Survey (CCIS).</w:t>
      </w:r>
    </w:p>
    <w:p w14:paraId="0E3C6CF1" w14:textId="77777777" w:rsidR="00B01059" w:rsidRPr="00FF3105" w:rsidRDefault="00B01059" w:rsidP="00B0105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rPr>
      </w:pPr>
    </w:p>
    <w:p w14:paraId="657661DC" w14:textId="616599E2" w:rsidR="00B01059" w:rsidRPr="00FF3105" w:rsidRDefault="00B01059" w:rsidP="00B01059">
      <w:pPr>
        <w:pBdr>
          <w:top w:val="single" w:sz="4" w:space="1" w:color="auto"/>
          <w:bottom w:val="single" w:sz="6" w:space="1" w:color="auto"/>
        </w:pBdr>
        <w:jc w:val="both"/>
        <w:rPr>
          <w:sz w:val="16"/>
          <w:szCs w:val="16"/>
        </w:rPr>
      </w:pPr>
    </w:p>
    <w:p w14:paraId="09953175" w14:textId="77777777" w:rsidR="00B01059" w:rsidRPr="00FF3105" w:rsidRDefault="00B01059" w:rsidP="00B01059">
      <w:pPr>
        <w:pBdr>
          <w:top w:val="single" w:sz="4" w:space="1" w:color="auto"/>
          <w:bottom w:val="single" w:sz="6" w:space="1" w:color="auto"/>
        </w:pBdr>
        <w:jc w:val="both"/>
        <w:rPr>
          <w:rFonts w:eastAsia="MS Mincho"/>
          <w:i/>
          <w:szCs w:val="20"/>
          <w:lang w:eastAsia="ja-JP"/>
        </w:rPr>
      </w:pPr>
      <w:r w:rsidRPr="00FF3105">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FF3105">
        <w:rPr>
          <w:rFonts w:eastAsia="MS Mincho"/>
          <w:i/>
          <w:szCs w:val="20"/>
          <w:lang w:eastAsia="ja-JP"/>
        </w:rPr>
        <w:t>whether or not</w:t>
      </w:r>
      <w:proofErr w:type="gramEnd"/>
      <w:r w:rsidRPr="00FF3105">
        <w:rPr>
          <w:rFonts w:eastAsia="MS Mincho"/>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12EBDE2" w14:textId="5A5F0EA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056DB40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B01059">
        <w:rPr>
          <w:rFonts w:ascii="Times New Roman" w:hAnsi="Times New Roman" w:cs="Times New Roman"/>
          <w:sz w:val="24"/>
          <w:szCs w:val="24"/>
        </w:rPr>
        <w:t>Novem</w:t>
      </w:r>
      <w:r w:rsidR="002C588F">
        <w:rPr>
          <w:rFonts w:ascii="Times New Roman" w:hAnsi="Times New Roman" w:cs="Times New Roman"/>
          <w:sz w:val="24"/>
          <w:szCs w:val="24"/>
        </w:rPr>
        <w:t xml:space="preserve">ber </w:t>
      </w:r>
      <w:r w:rsidR="00EF09EF">
        <w:rPr>
          <w:rFonts w:ascii="Times New Roman" w:hAnsi="Times New Roman" w:cs="Times New Roman"/>
          <w:sz w:val="24"/>
          <w:szCs w:val="24"/>
        </w:rPr>
        <w:t>1</w:t>
      </w:r>
      <w:r w:rsidR="00B01059">
        <w:rPr>
          <w:rFonts w:ascii="Times New Roman" w:hAnsi="Times New Roman" w:cs="Times New Roman"/>
          <w:sz w:val="24"/>
          <w:szCs w:val="24"/>
        </w:rPr>
        <w:t>0</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65DF05FB"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25402D">
        <w:rPr>
          <w:rFonts w:ascii="Times New Roman" w:hAnsi="Times New Roman" w:cs="Times New Roman"/>
          <w:sz w:val="24"/>
          <w:szCs w:val="24"/>
          <w:lang w:val="nl-NL"/>
        </w:rPr>
        <w:t xml:space="preserve"> </w:t>
      </w:r>
      <w:r w:rsidR="004D2888">
        <w:rPr>
          <w:rFonts w:ascii="Times New Roman" w:hAnsi="Times New Roman" w:cs="Times New Roman"/>
          <w:sz w:val="24"/>
          <w:szCs w:val="24"/>
          <w:lang w:val="nl-NL"/>
        </w:rPr>
        <w:t>9</w:t>
      </w:r>
      <w:r w:rsidR="00F83D3F">
        <w:rPr>
          <w:rFonts w:ascii="Times New Roman" w:hAnsi="Times New Roman" w:cs="Times New Roman"/>
          <w:sz w:val="24"/>
          <w:szCs w:val="24"/>
          <w:lang w:val="nl-NL"/>
        </w:rPr>
        <w:t>:12</w:t>
      </w:r>
      <w:r w:rsidR="004D2888">
        <w:rPr>
          <w:rFonts w:ascii="Times New Roman" w:hAnsi="Times New Roman" w:cs="Times New Roman"/>
          <w:sz w:val="24"/>
          <w:szCs w:val="24"/>
          <w:lang w:val="nl-NL"/>
        </w:rPr>
        <w:t>am</w:t>
      </w:r>
      <w:r w:rsidR="00DD142B">
        <w:rPr>
          <w:rFonts w:ascii="Times New Roman" w:hAnsi="Times New Roman" w:cs="Times New Roman"/>
          <w:sz w:val="24"/>
          <w:szCs w:val="24"/>
          <w:lang w:val="nl-NL"/>
        </w:rPr>
        <w:t xml:space="preserve"> </w:t>
      </w:r>
      <w:r w:rsidR="00CF174D">
        <w:rPr>
          <w:rFonts w:ascii="Times New Roman" w:hAnsi="Times New Roman" w:cs="Times New Roman"/>
          <w:sz w:val="24"/>
          <w:szCs w:val="24"/>
          <w:lang w:val="nl-NL"/>
        </w:rPr>
        <w:t xml:space="preserve"> </w:t>
      </w:r>
      <w:r w:rsidRPr="006245D7">
        <w:rPr>
          <w:rFonts w:ascii="Times New Roman" w:hAnsi="Times New Roman" w:cs="Times New Roman"/>
          <w:sz w:val="24"/>
          <w:szCs w:val="24"/>
        </w:rPr>
        <w:t>Ending Time:</w:t>
      </w:r>
      <w:r w:rsidR="004D2888">
        <w:rPr>
          <w:rFonts w:ascii="Times New Roman" w:hAnsi="Times New Roman" w:cs="Times New Roman"/>
          <w:sz w:val="24"/>
          <w:szCs w:val="24"/>
        </w:rPr>
        <w:t xml:space="preserve"> </w:t>
      </w:r>
      <w:r w:rsidR="00F83D3F">
        <w:rPr>
          <w:rFonts w:ascii="Times New Roman" w:hAnsi="Times New Roman" w:cs="Times New Roman"/>
          <w:sz w:val="24"/>
          <w:szCs w:val="24"/>
        </w:rPr>
        <w:t>11:14</w:t>
      </w:r>
      <w:r w:rsidR="004D2888">
        <w:rPr>
          <w:rFonts w:ascii="Times New Roman" w:hAnsi="Times New Roman" w:cs="Times New Roman"/>
          <w:sz w:val="24"/>
          <w:szCs w:val="24"/>
        </w:rPr>
        <w:t>am</w:t>
      </w:r>
      <w:r w:rsidRPr="006245D7">
        <w:rPr>
          <w:rFonts w:ascii="Times New Roman" w:hAnsi="Times New Roman" w:cs="Times New Roman"/>
          <w:sz w:val="24"/>
          <w:szCs w:val="24"/>
        </w:rPr>
        <w:t xml:space="preserve"> </w:t>
      </w:r>
    </w:p>
    <w:tbl>
      <w:tblPr>
        <w:tblW w:w="558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344"/>
        <w:gridCol w:w="912"/>
        <w:gridCol w:w="958"/>
        <w:gridCol w:w="1219"/>
        <w:gridCol w:w="1828"/>
        <w:gridCol w:w="1914"/>
        <w:gridCol w:w="2260"/>
      </w:tblGrid>
      <w:tr w:rsidR="00FF3105" w:rsidRPr="00FF3105" w14:paraId="2C4170C2" w14:textId="4A44E72A" w:rsidTr="00154D6F">
        <w:trPr>
          <w:trHeight w:val="473"/>
          <w:tblHeader/>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FF3105" w:rsidRPr="00FF3105" w:rsidRDefault="00FF3105" w:rsidP="00AA2C63">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Board Member</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FF3105" w:rsidRPr="00FF3105" w:rsidRDefault="00FF3105" w:rsidP="00AA2C63">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Attended</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40C0BD5B" w:rsidR="00FF3105" w:rsidRPr="00FF3105" w:rsidRDefault="00FF3105" w:rsidP="00AA2C63">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 xml:space="preserve">First Order: Approval of October 13, </w:t>
            </w:r>
            <w:proofErr w:type="gramStart"/>
            <w:r w:rsidRPr="00FF3105">
              <w:rPr>
                <w:rFonts w:ascii="Times New Roman" w:hAnsi="Times New Roman" w:cs="Times New Roman"/>
                <w:b/>
                <w:bCs/>
                <w:sz w:val="19"/>
                <w:szCs w:val="19"/>
              </w:rPr>
              <w:t>2021</w:t>
            </w:r>
            <w:proofErr w:type="gramEnd"/>
            <w:r w:rsidRPr="00FF3105">
              <w:rPr>
                <w:rFonts w:ascii="Times New Roman" w:hAnsi="Times New Roman" w:cs="Times New Roman"/>
                <w:b/>
                <w:bCs/>
                <w:sz w:val="19"/>
                <w:szCs w:val="19"/>
              </w:rPr>
              <w:t xml:space="preserve"> Meeting Minutes (Vote)</w:t>
            </w:r>
          </w:p>
        </w:tc>
        <w:tc>
          <w:tcPr>
            <w:tcW w:w="584" w:type="pct"/>
            <w:tcBorders>
              <w:top w:val="single" w:sz="4" w:space="0" w:color="000000"/>
              <w:left w:val="single" w:sz="4" w:space="0" w:color="000000"/>
              <w:bottom w:val="single" w:sz="4" w:space="0" w:color="000000"/>
              <w:right w:val="single" w:sz="4" w:space="0" w:color="000000"/>
            </w:tcBorders>
          </w:tcPr>
          <w:p w14:paraId="66448B6E" w14:textId="4286FDC1" w:rsidR="00FF3105" w:rsidRPr="00FF3105" w:rsidRDefault="00FF3105" w:rsidP="00B01059">
            <w:pPr>
              <w:pStyle w:val="BodyB"/>
              <w:jc w:val="center"/>
              <w:rPr>
                <w:rFonts w:ascii="Times New Roman" w:hAnsi="Times New Roman" w:cs="Times New Roman"/>
                <w:b/>
                <w:bCs/>
                <w:sz w:val="19"/>
                <w:szCs w:val="19"/>
              </w:rPr>
            </w:pPr>
            <w:r w:rsidRPr="00FF3105">
              <w:rPr>
                <w:rFonts w:ascii="Times New Roman" w:hAnsi="Times New Roman" w:cs="Times New Roman"/>
                <w:b/>
                <w:bCs/>
                <w:sz w:val="19"/>
                <w:szCs w:val="19"/>
              </w:rPr>
              <w:t xml:space="preserve">Second Order: </w:t>
            </w:r>
            <w:r>
              <w:rPr>
                <w:rFonts w:ascii="Times New Roman" w:hAnsi="Times New Roman" w:cs="Times New Roman"/>
                <w:b/>
                <w:bCs/>
                <w:sz w:val="19"/>
                <w:szCs w:val="19"/>
              </w:rPr>
              <w:t>DON</w:t>
            </w:r>
            <w:r w:rsidRPr="00FF3105">
              <w:rPr>
                <w:rFonts w:ascii="Times New Roman" w:hAnsi="Times New Roman" w:cs="Times New Roman"/>
                <w:b/>
                <w:bCs/>
                <w:sz w:val="19"/>
                <w:szCs w:val="19"/>
              </w:rPr>
              <w:t>: Request by Heywood Hospital for a substantial capital expenditure. (Vote)</w:t>
            </w:r>
          </w:p>
        </w:tc>
        <w:tc>
          <w:tcPr>
            <w:tcW w:w="876" w:type="pct"/>
            <w:tcBorders>
              <w:top w:val="single" w:sz="4" w:space="0" w:color="000000"/>
              <w:left w:val="single" w:sz="4" w:space="0" w:color="000000"/>
              <w:bottom w:val="single" w:sz="4" w:space="0" w:color="000000"/>
              <w:right w:val="single" w:sz="4" w:space="0" w:color="000000"/>
            </w:tcBorders>
          </w:tcPr>
          <w:p w14:paraId="7E078B21" w14:textId="119F0FEB" w:rsidR="00FF3105" w:rsidRPr="00FF3105" w:rsidRDefault="00FF3105" w:rsidP="00FF3105">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 xml:space="preserve">Third Order: </w:t>
            </w:r>
            <w:r w:rsidRPr="00FF3105">
              <w:rPr>
                <w:rFonts w:ascii="Times New Roman" w:hAnsi="Times New Roman" w:cs="Times New Roman"/>
                <w:b/>
                <w:sz w:val="19"/>
                <w:szCs w:val="19"/>
              </w:rPr>
              <w:t xml:space="preserve">FINAL REGULATIONS: </w:t>
            </w:r>
            <w:r w:rsidRPr="00FF3105">
              <w:rPr>
                <w:rFonts w:ascii="Times New Roman" w:eastAsia="Times New Roman" w:hAnsi="Times New Roman" w:cs="Times New Roman"/>
                <w:b/>
                <w:bCs/>
                <w:sz w:val="19"/>
                <w:szCs w:val="19"/>
              </w:rPr>
              <w:t xml:space="preserve">Request to promulgate amendments to 105 CMR 150, </w:t>
            </w:r>
            <w:r w:rsidRPr="00FF3105">
              <w:rPr>
                <w:rFonts w:ascii="Times New Roman" w:eastAsia="Times New Roman" w:hAnsi="Times New Roman" w:cs="Times New Roman"/>
                <w:b/>
                <w:bCs/>
                <w:i/>
                <w:iCs/>
                <w:sz w:val="19"/>
                <w:szCs w:val="19"/>
              </w:rPr>
              <w:t>Standards for Long-Term Care Facilities.</w:t>
            </w:r>
            <w:r w:rsidRPr="00FF3105">
              <w:rPr>
                <w:rFonts w:ascii="Times New Roman" w:eastAsia="Times New Roman" w:hAnsi="Times New Roman" w:cs="Times New Roman"/>
                <w:sz w:val="19"/>
                <w:szCs w:val="19"/>
              </w:rPr>
              <w:t xml:space="preserve"> </w:t>
            </w:r>
            <w:r w:rsidRPr="00FF3105">
              <w:rPr>
                <w:rFonts w:ascii="Times New Roman" w:eastAsia="Times New Roman" w:hAnsi="Times New Roman" w:cs="Times New Roman"/>
                <w:b/>
                <w:bCs/>
                <w:sz w:val="19"/>
                <w:szCs w:val="19"/>
              </w:rPr>
              <w:t>(Vote)</w:t>
            </w:r>
          </w:p>
          <w:p w14:paraId="32265ACC" w14:textId="656C5F68" w:rsidR="00FF3105" w:rsidRPr="00FF3105" w:rsidRDefault="00FF3105" w:rsidP="00B01059">
            <w:pPr>
              <w:jc w:val="center"/>
              <w:rPr>
                <w:sz w:val="19"/>
                <w:szCs w:val="19"/>
              </w:rPr>
            </w:pPr>
          </w:p>
        </w:tc>
        <w:tc>
          <w:tcPr>
            <w:tcW w:w="917" w:type="pct"/>
            <w:tcBorders>
              <w:top w:val="single" w:sz="4" w:space="0" w:color="000000"/>
              <w:left w:val="single" w:sz="4" w:space="0" w:color="000000"/>
              <w:bottom w:val="single" w:sz="4" w:space="0" w:color="000000"/>
              <w:right w:val="single" w:sz="4" w:space="0" w:color="000000"/>
            </w:tcBorders>
          </w:tcPr>
          <w:p w14:paraId="3FA65514" w14:textId="3ECD679A" w:rsidR="00FF3105" w:rsidRPr="00FF3105" w:rsidRDefault="00FF3105" w:rsidP="00FF3105">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Fourth Order:</w:t>
            </w:r>
            <w:r w:rsidRPr="00FF3105">
              <w:rPr>
                <w:rFonts w:ascii="Times New Roman" w:hAnsi="Times New Roman" w:cs="Times New Roman"/>
                <w:sz w:val="19"/>
                <w:szCs w:val="19"/>
              </w:rPr>
              <w:t xml:space="preserve"> </w:t>
            </w:r>
            <w:r w:rsidRPr="00FF3105">
              <w:rPr>
                <w:rFonts w:ascii="Times New Roman" w:hAnsi="Times New Roman" w:cs="Times New Roman"/>
                <w:b/>
                <w:bCs/>
                <w:sz w:val="19"/>
                <w:szCs w:val="19"/>
              </w:rPr>
              <w:t>FINAL REGULATIONS:</w:t>
            </w:r>
            <w:r w:rsidRPr="00FF3105">
              <w:rPr>
                <w:rFonts w:ascii="Times New Roman" w:hAnsi="Times New Roman" w:cs="Times New Roman"/>
                <w:sz w:val="19"/>
                <w:szCs w:val="19"/>
              </w:rPr>
              <w:t xml:space="preserve"> </w:t>
            </w:r>
            <w:r w:rsidRPr="00FF3105">
              <w:rPr>
                <w:rFonts w:ascii="Times New Roman" w:hAnsi="Times New Roman" w:cs="Times New Roman"/>
                <w:b/>
                <w:bCs/>
                <w:sz w:val="19"/>
                <w:szCs w:val="19"/>
              </w:rPr>
              <w:t xml:space="preserve">Request to promulgate amendments to 105 CMR 141, Licensure of Hospice Programs. (Vote) </w:t>
            </w:r>
          </w:p>
        </w:tc>
        <w:tc>
          <w:tcPr>
            <w:tcW w:w="1083" w:type="pct"/>
            <w:tcBorders>
              <w:top w:val="single" w:sz="4" w:space="0" w:color="000000"/>
              <w:left w:val="single" w:sz="4" w:space="0" w:color="000000"/>
              <w:bottom w:val="single" w:sz="4" w:space="0" w:color="000000"/>
              <w:right w:val="single" w:sz="4" w:space="0" w:color="000000"/>
            </w:tcBorders>
          </w:tcPr>
          <w:p w14:paraId="50650468" w14:textId="75FC3AEE" w:rsidR="00FF3105" w:rsidRPr="00FF3105" w:rsidRDefault="00FF3105" w:rsidP="00FF3105">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Fifth Order: FINAL REGULATIONS: Request to promulgate 105 CMR 159, COVID-19 Vaccinations for Certain Staff Providing Home Care Services in Massachusetts. (Vote)</w:t>
            </w:r>
          </w:p>
        </w:tc>
      </w:tr>
      <w:tr w:rsidR="005B7904" w:rsidRPr="00FF3105" w14:paraId="4529666C" w14:textId="4E66F4EE" w:rsidTr="00154D6F">
        <w:tblPrEx>
          <w:shd w:val="clear" w:color="auto" w:fill="auto"/>
        </w:tblPrEx>
        <w:trPr>
          <w:trHeight w:val="1035"/>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42F077EC"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Acting Commissioner Margret Cooke</w:t>
            </w:r>
            <w:r w:rsidR="00C2473D">
              <w:rPr>
                <w:rFonts w:ascii="Times New Roman" w:hAnsi="Times New Roman" w:cs="Times New Roman"/>
                <w:b/>
                <w:bCs/>
                <w:sz w:val="19"/>
                <w:szCs w:val="19"/>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5CFD12" w14:textId="5E5742DE"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E7D73" w14:textId="12826334"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E45FB" w14:textId="23D1732B"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F1E8F" w14:textId="5A35E63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432FBE7D" w14:textId="4AD43475" w:rsidTr="00154D6F">
        <w:tblPrEx>
          <w:shd w:val="clear" w:color="auto" w:fill="auto"/>
        </w:tblPrEx>
        <w:trPr>
          <w:trHeight w:val="576"/>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Edward Bernstein</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A630" w14:textId="02028F45"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4D51C" w14:textId="088E5849"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A72EC" w14:textId="6943B380"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D448B" w14:textId="67913360"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1E94BA01" w14:textId="2E6B72BF" w:rsidTr="00154D6F">
        <w:tblPrEx>
          <w:shd w:val="clear" w:color="auto" w:fill="auto"/>
        </w:tblPrEx>
        <w:trPr>
          <w:trHeight w:val="411"/>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 xml:space="preserve">Lissette </w:t>
            </w:r>
            <w:proofErr w:type="spellStart"/>
            <w:r w:rsidRPr="00FF3105">
              <w:rPr>
                <w:rFonts w:ascii="Times New Roman" w:hAnsi="Times New Roman" w:cs="Times New Roman"/>
                <w:b/>
                <w:bCs/>
                <w:sz w:val="19"/>
                <w:szCs w:val="19"/>
              </w:rPr>
              <w:t>Blondet</w:t>
            </w:r>
            <w:proofErr w:type="spellEnd"/>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795FC1F9" w:rsidR="005B7904" w:rsidRPr="00FF3105" w:rsidRDefault="005B7904" w:rsidP="005B7904">
            <w:pPr>
              <w:pStyle w:val="BodyB"/>
              <w:tabs>
                <w:tab w:val="left" w:pos="1038"/>
                <w:tab w:val="center" w:pos="1168"/>
              </w:tabs>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6A4C8788" w:rsidR="005B7904" w:rsidRPr="00FF3105" w:rsidRDefault="0018502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Abstained</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80CBD" w14:textId="1AFBC88D"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94B8B" w14:textId="47F69D0B"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E5042C" w14:textId="49E121EB"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DD297" w14:textId="7259947F"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456AE3F6" w14:textId="7224D673" w:rsidTr="00154D6F">
        <w:tblPrEx>
          <w:shd w:val="clear" w:color="auto" w:fill="auto"/>
        </w:tblPrEx>
        <w:trPr>
          <w:trHeight w:val="411"/>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Kathleen Carey</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7777777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7777777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86C42" w14:textId="02816206"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BCCE2" w14:textId="0CFC19E2"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9155F" w14:textId="5DF5168C"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3F3B0" w14:textId="1C709062"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3F753217" w14:textId="6BE86ECB" w:rsidTr="00154D6F">
        <w:tblPrEx>
          <w:shd w:val="clear" w:color="auto" w:fill="auto"/>
        </w:tblPrEx>
        <w:trPr>
          <w:trHeight w:val="576"/>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Sec</w:t>
            </w:r>
            <w:r>
              <w:rPr>
                <w:rFonts w:ascii="Times New Roman" w:hAnsi="Times New Roman" w:cs="Times New Roman"/>
                <w:b/>
                <w:bCs/>
                <w:sz w:val="19"/>
                <w:szCs w:val="19"/>
              </w:rPr>
              <w:t>retary</w:t>
            </w:r>
            <w:r w:rsidRPr="00FF3105">
              <w:rPr>
                <w:rFonts w:ascii="Times New Roman" w:hAnsi="Times New Roman" w:cs="Times New Roman"/>
                <w:b/>
                <w:bCs/>
                <w:sz w:val="19"/>
                <w:szCs w:val="19"/>
              </w:rPr>
              <w:t xml:space="preserve"> Elizabeth Chen</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777777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97D88" w14:textId="40C0EB1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08FE6" w14:textId="741D1BE5"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4014C" w14:textId="4D2CFF19"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F4301" w14:textId="77D1C4BD"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1BE8C572" w14:textId="4BEA4E83" w:rsidTr="00154D6F">
        <w:tblPrEx>
          <w:shd w:val="clear" w:color="auto" w:fill="auto"/>
        </w:tblPrEx>
        <w:trPr>
          <w:trHeight w:val="411"/>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Harold Cox</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1DCD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3CDC615A"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E689B" w14:textId="3CF1D289"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FECF3" w14:textId="779B737C"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02AD8" w14:textId="1BE1C032"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2C690" w14:textId="4008CF04"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2349889C" w14:textId="0F186D63" w:rsidTr="00154D6F">
        <w:tblPrEx>
          <w:shd w:val="clear" w:color="auto" w:fill="auto"/>
        </w:tblPrEx>
        <w:trPr>
          <w:trHeight w:val="576"/>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Alba Cruz-Davis</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44AA0D9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2A47913B"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6A5D" w14:textId="099516B1"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400BD" w14:textId="4CAB1946"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271C9" w14:textId="15C89369"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9382C" w14:textId="0C5F3C1F"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r>
      <w:tr w:rsidR="005B7904" w:rsidRPr="00FF3105" w14:paraId="5122B111" w14:textId="435CB538" w:rsidTr="00154D6F">
        <w:tblPrEx>
          <w:shd w:val="clear" w:color="auto" w:fill="auto"/>
        </w:tblPrEx>
        <w:trPr>
          <w:trHeight w:val="411"/>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Michele David</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75338DF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3BCE89BD"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Absent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A2289" w14:textId="099743B3" w:rsidR="005B7904" w:rsidRPr="00FF3105" w:rsidRDefault="00D9422B"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582D7" w14:textId="53B8D68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5DACD" w14:textId="750AE7C9"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0F8E3" w14:textId="3E6AF5B1"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468B47C6" w14:textId="78790A9B" w:rsidTr="00154D6F">
        <w:tblPrEx>
          <w:shd w:val="clear" w:color="auto" w:fill="auto"/>
        </w:tblPrEx>
        <w:trPr>
          <w:trHeight w:val="576"/>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Elizabeth Evans</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2F626D7E"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2F164D3E"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Yes</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FAE56" w14:textId="36E182C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16D7A" w14:textId="0462F06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F3668" w14:textId="62AD464E"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98DCF6" w14:textId="2C6F029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11239B3E" w14:textId="41619E90" w:rsidTr="00154D6F">
        <w:tblPrEx>
          <w:shd w:val="clear" w:color="auto" w:fill="auto"/>
        </w:tblPrEx>
        <w:trPr>
          <w:trHeight w:val="576"/>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Michael Kneeland</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D4ABD" w14:textId="7777777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92B32" w14:textId="07248D5C"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FD374" w14:textId="5C3062A9"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Recused</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EE259" w14:textId="40D0A7C8"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93DDF8" w14:textId="4BF32A2F"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CC1F1" w14:textId="4AA63047"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27E513C4" w14:textId="59792D44" w:rsidTr="00154D6F">
        <w:tblPrEx>
          <w:shd w:val="clear" w:color="auto" w:fill="auto"/>
        </w:tblPrEx>
        <w:trPr>
          <w:trHeight w:val="411"/>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 xml:space="preserve">Keith </w:t>
            </w:r>
            <w:proofErr w:type="spellStart"/>
            <w:r w:rsidRPr="00FF3105">
              <w:rPr>
                <w:rFonts w:ascii="Times New Roman" w:hAnsi="Times New Roman" w:cs="Times New Roman"/>
                <w:b/>
                <w:bCs/>
                <w:sz w:val="19"/>
                <w:szCs w:val="19"/>
              </w:rPr>
              <w:t>Hovan</w:t>
            </w:r>
            <w:proofErr w:type="spellEnd"/>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697BEE" w14:textId="7BB887D0"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Absent</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42968" w14:textId="561F04B6"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sidRPr="00FF3105">
              <w:rPr>
                <w:rFonts w:ascii="Times New Roman" w:hAnsi="Times New Roman" w:cs="Times New Roman"/>
                <w:sz w:val="19"/>
                <w:szCs w:val="19"/>
              </w:rPr>
              <w:t>Absent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F9FAC" w14:textId="4D013212"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DAC2D" w14:textId="672C58D6"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45A99" w14:textId="0E1F45C9"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A6711" w14:textId="7B94D999" w:rsidR="005B7904" w:rsidRPr="00FF3105" w:rsidRDefault="005B7904" w:rsidP="005B7904">
            <w:pPr>
              <w:pStyle w:val="BodyB"/>
              <w:spacing w:before="100" w:beforeAutospacing="1" w:after="100" w:afterAutospacing="1" w:line="240" w:lineRule="auto"/>
              <w:jc w:val="center"/>
              <w:rPr>
                <w:rFonts w:ascii="Times New Roman" w:hAnsi="Times New Roman" w:cs="Times New Roman"/>
                <w:sz w:val="19"/>
                <w:szCs w:val="19"/>
              </w:rPr>
            </w:pPr>
            <w:r>
              <w:rPr>
                <w:rFonts w:ascii="Times New Roman" w:hAnsi="Times New Roman" w:cs="Times New Roman"/>
                <w:sz w:val="19"/>
                <w:szCs w:val="19"/>
              </w:rPr>
              <w:t>Absent</w:t>
            </w:r>
          </w:p>
        </w:tc>
      </w:tr>
      <w:tr w:rsidR="005B7904" w:rsidRPr="00FF3105" w14:paraId="3447FBF3" w14:textId="27E0B717" w:rsidTr="00154D6F">
        <w:tblPrEx>
          <w:shd w:val="clear" w:color="auto" w:fill="auto"/>
        </w:tblPrEx>
        <w:trPr>
          <w:trHeight w:val="683"/>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5B7904" w:rsidRPr="00FF3105" w:rsidRDefault="005B7904" w:rsidP="005B7904">
            <w:pPr>
              <w:pStyle w:val="BodyA"/>
              <w:jc w:val="center"/>
              <w:rPr>
                <w:rFonts w:ascii="Times New Roman" w:hAnsi="Times New Roman" w:cs="Times New Roman"/>
                <w:b/>
                <w:bCs/>
                <w:sz w:val="19"/>
                <w:szCs w:val="19"/>
              </w:rPr>
            </w:pPr>
            <w:r w:rsidRPr="00FF3105">
              <w:rPr>
                <w:rFonts w:ascii="Times New Roman" w:hAnsi="Times New Roman" w:cs="Times New Roman"/>
                <w:b/>
                <w:bCs/>
                <w:sz w:val="19"/>
                <w:szCs w:val="19"/>
              </w:rPr>
              <w:lastRenderedPageBreak/>
              <w:t>Joanna Lambert</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73194166" w:rsidR="005B7904" w:rsidRPr="00FF3105" w:rsidRDefault="005B7904" w:rsidP="005B7904">
            <w:pPr>
              <w:pStyle w:val="BodyA"/>
              <w:jc w:val="center"/>
              <w:rPr>
                <w:rFonts w:ascii="Times New Roman" w:hAnsi="Times New Roman" w:cs="Times New Roman"/>
                <w:sz w:val="19"/>
                <w:szCs w:val="19"/>
              </w:rPr>
            </w:pPr>
            <w:r>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2522FF67" w:rsidR="005B7904" w:rsidRPr="00FF3105" w:rsidRDefault="00CE1EA4" w:rsidP="005B7904">
            <w:pPr>
              <w:pStyle w:val="BodyA"/>
              <w:spacing w:after="200"/>
              <w:jc w:val="center"/>
              <w:rPr>
                <w:rFonts w:ascii="Times New Roman" w:hAnsi="Times New Roman" w:cs="Times New Roman"/>
                <w:sz w:val="19"/>
                <w:szCs w:val="19"/>
              </w:rPr>
            </w:pPr>
            <w:r>
              <w:rPr>
                <w:rFonts w:ascii="Times New Roman" w:hAnsi="Times New Roman" w:cs="Times New Roman"/>
                <w:sz w:val="19"/>
                <w:szCs w:val="19"/>
              </w:rPr>
              <w:t>Abstained</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C00E6" w14:textId="34BC7EF2" w:rsidR="005B7904" w:rsidRPr="00FF3105" w:rsidRDefault="005B7904" w:rsidP="005B7904">
            <w:pPr>
              <w:pStyle w:val="BodyA"/>
              <w:spacing w:after="200"/>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0C9B1" w14:textId="3E5EC868" w:rsidR="005B7904" w:rsidRPr="00FF3105" w:rsidRDefault="005B7904" w:rsidP="005B7904">
            <w:pPr>
              <w:pStyle w:val="BodyA"/>
              <w:spacing w:after="200"/>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59EEB9" w14:textId="553B03FD" w:rsidR="005B7904" w:rsidRPr="00FF3105" w:rsidRDefault="005B7904" w:rsidP="005B7904">
            <w:pPr>
              <w:pStyle w:val="BodyA"/>
              <w:spacing w:after="200"/>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DCC4DE" w14:textId="5414E251" w:rsidR="005B7904" w:rsidRPr="00FF3105" w:rsidRDefault="005B7904" w:rsidP="005B7904">
            <w:pPr>
              <w:pStyle w:val="BodyA"/>
              <w:spacing w:after="200"/>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347547A0" w14:textId="1A797ED9" w:rsidTr="00154D6F">
        <w:tblPrEx>
          <w:shd w:val="clear" w:color="auto" w:fill="auto"/>
        </w:tblPrEx>
        <w:trPr>
          <w:trHeight w:val="576"/>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Mary Moscato</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73361818" w:rsidR="005B7904" w:rsidRPr="00FF3105" w:rsidRDefault="005B7904" w:rsidP="005B7904">
            <w:pPr>
              <w:pStyle w:val="BodyB"/>
              <w:tabs>
                <w:tab w:val="left" w:pos="390"/>
                <w:tab w:val="center" w:pos="608"/>
              </w:tabs>
              <w:spacing w:after="0"/>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7EC2D4BA" w:rsidR="005B7904" w:rsidRPr="00FF3105" w:rsidRDefault="005B7904" w:rsidP="005B7904">
            <w:pPr>
              <w:pStyle w:val="BodyB"/>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AD99B" w14:textId="0427DE4F" w:rsidR="005B7904" w:rsidRPr="00FF3105" w:rsidRDefault="005B7904" w:rsidP="005B7904">
            <w:pPr>
              <w:pStyle w:val="BodyB"/>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BDC8F" w14:textId="088834AD" w:rsidR="005B7904" w:rsidRPr="00FF3105" w:rsidRDefault="005B7904" w:rsidP="005B7904">
            <w:pPr>
              <w:pStyle w:val="BodyB"/>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6FF26" w14:textId="6C597842" w:rsidR="005B7904" w:rsidRPr="00FF3105" w:rsidRDefault="005B7904" w:rsidP="005B7904">
            <w:pPr>
              <w:pStyle w:val="BodyB"/>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40A99" w14:textId="3F676AA5" w:rsidR="005B7904" w:rsidRPr="00FF3105" w:rsidRDefault="005B7904" w:rsidP="005B7904">
            <w:pPr>
              <w:pStyle w:val="BodyB"/>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1F90C0E8" w14:textId="3017592A" w:rsidTr="00154D6F">
        <w:tblPrEx>
          <w:shd w:val="clear" w:color="auto" w:fill="auto"/>
        </w:tblPrEx>
        <w:trPr>
          <w:trHeight w:val="576"/>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 xml:space="preserve">Acting Secretary Cheryl </w:t>
            </w:r>
            <w:proofErr w:type="spellStart"/>
            <w:r w:rsidRPr="00FF3105">
              <w:rPr>
                <w:rFonts w:ascii="Times New Roman" w:hAnsi="Times New Roman" w:cs="Times New Roman"/>
                <w:b/>
                <w:bCs/>
                <w:sz w:val="19"/>
                <w:szCs w:val="19"/>
              </w:rPr>
              <w:t>Poppe</w:t>
            </w:r>
            <w:proofErr w:type="spellEnd"/>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030C7EBD" w:rsidR="005B7904" w:rsidRPr="00FF3105" w:rsidRDefault="005B7904" w:rsidP="005B7904">
            <w:pPr>
              <w:pStyle w:val="BodyB"/>
              <w:tabs>
                <w:tab w:val="left" w:pos="390"/>
                <w:tab w:val="center" w:pos="608"/>
              </w:tabs>
              <w:spacing w:after="0"/>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2C9FD088" w:rsidR="005B7904" w:rsidRPr="00FF3105" w:rsidRDefault="005B7904" w:rsidP="005B7904">
            <w:pPr>
              <w:pStyle w:val="BodyB"/>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E86BE" w14:textId="7DC762D9" w:rsidR="005B7904" w:rsidRPr="00FF3105" w:rsidRDefault="005B7904" w:rsidP="005B7904">
            <w:pPr>
              <w:pStyle w:val="BodyB"/>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4F513" w14:textId="65282780" w:rsidR="005B7904" w:rsidRPr="00FF3105" w:rsidRDefault="005B7904" w:rsidP="005B7904">
            <w:pPr>
              <w:pStyle w:val="BodyB"/>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DDB27" w14:textId="50803F54" w:rsidR="005B7904" w:rsidRPr="00FF3105" w:rsidRDefault="005B7904" w:rsidP="005B7904">
            <w:pPr>
              <w:pStyle w:val="BodyB"/>
              <w:jc w:val="center"/>
              <w:rPr>
                <w:rFonts w:ascii="Times New Roman" w:hAnsi="Times New Roman" w:cs="Times New Roman"/>
                <w:sz w:val="19"/>
                <w:szCs w:val="19"/>
              </w:rPr>
            </w:pPr>
            <w:r w:rsidRPr="00FF3105">
              <w:rPr>
                <w:rFonts w:ascii="Times New Roman" w:hAnsi="Times New Roman" w:cs="Times New Roman"/>
                <w:sz w:val="19"/>
                <w:szCs w:val="19"/>
              </w:rPr>
              <w:t>Yes</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461F9" w14:textId="630A4D95" w:rsidR="005B7904" w:rsidRPr="00FF3105" w:rsidRDefault="005B7904" w:rsidP="005B7904">
            <w:pPr>
              <w:pStyle w:val="BodyB"/>
              <w:jc w:val="center"/>
              <w:rPr>
                <w:rFonts w:ascii="Times New Roman" w:hAnsi="Times New Roman" w:cs="Times New Roman"/>
                <w:sz w:val="19"/>
                <w:szCs w:val="19"/>
              </w:rPr>
            </w:pPr>
            <w:r w:rsidRPr="00FF3105">
              <w:rPr>
                <w:rFonts w:ascii="Times New Roman" w:hAnsi="Times New Roman" w:cs="Times New Roman"/>
                <w:sz w:val="19"/>
                <w:szCs w:val="19"/>
              </w:rPr>
              <w:t>Yes</w:t>
            </w:r>
          </w:p>
        </w:tc>
      </w:tr>
      <w:tr w:rsidR="005B7904" w:rsidRPr="00FF3105" w14:paraId="77BB1C2D" w14:textId="2AEF4C66" w:rsidTr="00154D6F">
        <w:tblPrEx>
          <w:shd w:val="clear" w:color="auto" w:fill="auto"/>
        </w:tblPrEx>
        <w:trPr>
          <w:trHeight w:val="713"/>
          <w:jc w:val="center"/>
        </w:trPr>
        <w:tc>
          <w:tcPr>
            <w:tcW w:w="6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5B7904" w:rsidRPr="00FF3105" w:rsidRDefault="005B7904" w:rsidP="005B7904">
            <w:pPr>
              <w:pStyle w:val="BodyB"/>
              <w:spacing w:after="0"/>
              <w:jc w:val="center"/>
              <w:rPr>
                <w:rFonts w:ascii="Times New Roman" w:hAnsi="Times New Roman" w:cs="Times New Roman"/>
                <w:b/>
                <w:bCs/>
                <w:sz w:val="19"/>
                <w:szCs w:val="19"/>
              </w:rPr>
            </w:pPr>
            <w:r w:rsidRPr="00FF3105">
              <w:rPr>
                <w:rFonts w:ascii="Times New Roman" w:hAnsi="Times New Roman" w:cs="Times New Roman"/>
                <w:b/>
                <w:bCs/>
                <w:sz w:val="19"/>
                <w:szCs w:val="19"/>
              </w:rPr>
              <w:t>Summary</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6258C68A" w:rsidR="005B7904" w:rsidRPr="00FF3105" w:rsidRDefault="005B7904" w:rsidP="00705F80">
            <w:pPr>
              <w:pStyle w:val="BodyB"/>
              <w:spacing w:after="0"/>
              <w:jc w:val="center"/>
              <w:rPr>
                <w:rFonts w:ascii="Times New Roman" w:hAnsi="Times New Roman" w:cs="Times New Roman"/>
                <w:sz w:val="19"/>
                <w:szCs w:val="19"/>
              </w:rPr>
            </w:pPr>
            <w:r w:rsidRPr="00FF3105">
              <w:rPr>
                <w:rFonts w:ascii="Times New Roman" w:hAnsi="Times New Roman" w:cs="Times New Roman"/>
                <w:sz w:val="19"/>
                <w:szCs w:val="19"/>
              </w:rPr>
              <w:t>1</w:t>
            </w:r>
            <w:r w:rsidR="00CE1EA4">
              <w:rPr>
                <w:rFonts w:ascii="Times New Roman" w:hAnsi="Times New Roman" w:cs="Times New Roman"/>
                <w:sz w:val="19"/>
                <w:szCs w:val="19"/>
              </w:rPr>
              <w:t>2</w:t>
            </w:r>
            <w:r w:rsidRPr="00FF3105">
              <w:rPr>
                <w:rFonts w:ascii="Times New Roman" w:hAnsi="Times New Roman" w:cs="Times New Roman"/>
                <w:sz w:val="19"/>
                <w:szCs w:val="19"/>
              </w:rPr>
              <w:t xml:space="preserve"> Members Present; </w:t>
            </w:r>
            <w:r>
              <w:rPr>
                <w:rFonts w:ascii="Times New Roman" w:hAnsi="Times New Roman" w:cs="Times New Roman"/>
                <w:sz w:val="19"/>
                <w:szCs w:val="19"/>
              </w:rPr>
              <w:t>2</w:t>
            </w:r>
            <w:r w:rsidRPr="00FF3105">
              <w:rPr>
                <w:rFonts w:ascii="Times New Roman" w:hAnsi="Times New Roman" w:cs="Times New Roman"/>
                <w:sz w:val="19"/>
                <w:szCs w:val="19"/>
              </w:rPr>
              <w:t xml:space="preserve"> Absent</w:t>
            </w:r>
          </w:p>
        </w:tc>
        <w:tc>
          <w:tcPr>
            <w:tcW w:w="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2069B" w14:textId="2D92F1AC" w:rsidR="00CE1EA4" w:rsidRDefault="00185024" w:rsidP="00705F80">
            <w:pPr>
              <w:pStyle w:val="BodyB"/>
              <w:spacing w:after="0"/>
              <w:jc w:val="center"/>
              <w:rPr>
                <w:rFonts w:ascii="Times New Roman" w:hAnsi="Times New Roman" w:cs="Times New Roman"/>
                <w:sz w:val="19"/>
                <w:szCs w:val="19"/>
              </w:rPr>
            </w:pPr>
            <w:r>
              <w:rPr>
                <w:rFonts w:ascii="Times New Roman" w:hAnsi="Times New Roman" w:cs="Times New Roman"/>
                <w:sz w:val="19"/>
                <w:szCs w:val="19"/>
              </w:rPr>
              <w:t>9</w:t>
            </w:r>
          </w:p>
          <w:p w14:paraId="23653F04" w14:textId="15F05670" w:rsidR="005B7904" w:rsidRPr="00FF3105" w:rsidRDefault="005B7904" w:rsidP="00705F80">
            <w:pPr>
              <w:pStyle w:val="BodyB"/>
              <w:spacing w:after="0"/>
              <w:jc w:val="center"/>
              <w:rPr>
                <w:rFonts w:ascii="Times New Roman" w:hAnsi="Times New Roman" w:cs="Times New Roman"/>
                <w:sz w:val="19"/>
                <w:szCs w:val="19"/>
              </w:rPr>
            </w:pPr>
            <w:r w:rsidRPr="00FF3105">
              <w:rPr>
                <w:rFonts w:ascii="Times New Roman" w:hAnsi="Times New Roman" w:cs="Times New Roman"/>
                <w:sz w:val="19"/>
                <w:szCs w:val="19"/>
              </w:rPr>
              <w:t xml:space="preserve">Members Approved; </w:t>
            </w:r>
            <w:r w:rsidR="00185024">
              <w:rPr>
                <w:rFonts w:ascii="Times New Roman" w:hAnsi="Times New Roman" w:cs="Times New Roman"/>
                <w:sz w:val="19"/>
                <w:szCs w:val="19"/>
              </w:rPr>
              <w:t>2</w:t>
            </w:r>
            <w:r w:rsidRPr="00FF3105">
              <w:rPr>
                <w:rFonts w:ascii="Times New Roman" w:hAnsi="Times New Roman" w:cs="Times New Roman"/>
                <w:sz w:val="19"/>
                <w:szCs w:val="19"/>
              </w:rPr>
              <w:t xml:space="preserve"> Abstained; </w:t>
            </w:r>
            <w:r w:rsidR="00CE1EA4">
              <w:rPr>
                <w:rFonts w:ascii="Times New Roman" w:hAnsi="Times New Roman" w:cs="Times New Roman"/>
                <w:sz w:val="19"/>
                <w:szCs w:val="19"/>
              </w:rPr>
              <w:t>3</w:t>
            </w:r>
            <w:r w:rsidRPr="00FF3105">
              <w:rPr>
                <w:rFonts w:ascii="Times New Roman" w:hAnsi="Times New Roman" w:cs="Times New Roman"/>
                <w:sz w:val="19"/>
                <w:szCs w:val="19"/>
              </w:rPr>
              <w:t xml:space="preserve"> Absent</w:t>
            </w:r>
          </w:p>
        </w:tc>
        <w:tc>
          <w:tcPr>
            <w:tcW w:w="584" w:type="pct"/>
            <w:tcBorders>
              <w:top w:val="single" w:sz="4" w:space="0" w:color="000000"/>
              <w:left w:val="single" w:sz="4" w:space="0" w:color="000000"/>
              <w:bottom w:val="single" w:sz="4" w:space="0" w:color="000000"/>
              <w:right w:val="single" w:sz="4" w:space="0" w:color="000000"/>
            </w:tcBorders>
          </w:tcPr>
          <w:p w14:paraId="305A29E5" w14:textId="193234C0" w:rsidR="005B7904" w:rsidRPr="00FF3105" w:rsidRDefault="00705F80" w:rsidP="00705F80">
            <w:pPr>
              <w:pStyle w:val="BodyB"/>
              <w:spacing w:after="0"/>
              <w:jc w:val="center"/>
              <w:rPr>
                <w:rFonts w:ascii="Times New Roman" w:hAnsi="Times New Roman" w:cs="Times New Roman"/>
                <w:sz w:val="19"/>
                <w:szCs w:val="19"/>
              </w:rPr>
            </w:pPr>
            <w:r>
              <w:rPr>
                <w:rFonts w:ascii="Times New Roman" w:hAnsi="Times New Roman" w:cs="Times New Roman"/>
                <w:sz w:val="19"/>
                <w:szCs w:val="19"/>
              </w:rPr>
              <w:t>11 Members Approved; 1 Recused; 2 Absent</w:t>
            </w:r>
          </w:p>
        </w:tc>
        <w:tc>
          <w:tcPr>
            <w:tcW w:w="876" w:type="pct"/>
            <w:tcBorders>
              <w:top w:val="single" w:sz="4" w:space="0" w:color="000000"/>
              <w:left w:val="single" w:sz="4" w:space="0" w:color="000000"/>
              <w:bottom w:val="single" w:sz="4" w:space="0" w:color="000000"/>
              <w:right w:val="single" w:sz="4" w:space="0" w:color="000000"/>
            </w:tcBorders>
          </w:tcPr>
          <w:p w14:paraId="6ECF6174" w14:textId="4BBB54A3" w:rsidR="005B7904" w:rsidRPr="00FF3105" w:rsidRDefault="00705F80" w:rsidP="00705F80">
            <w:pPr>
              <w:pStyle w:val="BodyB"/>
              <w:spacing w:after="0"/>
              <w:jc w:val="center"/>
              <w:rPr>
                <w:rFonts w:ascii="Times New Roman" w:hAnsi="Times New Roman" w:cs="Times New Roman"/>
                <w:sz w:val="19"/>
                <w:szCs w:val="19"/>
              </w:rPr>
            </w:pPr>
            <w:r>
              <w:rPr>
                <w:rFonts w:ascii="Times New Roman" w:hAnsi="Times New Roman" w:cs="Times New Roman"/>
                <w:sz w:val="19"/>
                <w:szCs w:val="19"/>
              </w:rPr>
              <w:t xml:space="preserve">11 Members </w:t>
            </w:r>
            <w:proofErr w:type="gramStart"/>
            <w:r>
              <w:rPr>
                <w:rFonts w:ascii="Times New Roman" w:hAnsi="Times New Roman" w:cs="Times New Roman"/>
                <w:sz w:val="19"/>
                <w:szCs w:val="19"/>
              </w:rPr>
              <w:t>Approved;</w:t>
            </w:r>
            <w:proofErr w:type="gramEnd"/>
            <w:r>
              <w:rPr>
                <w:rFonts w:ascii="Times New Roman" w:hAnsi="Times New Roman" w:cs="Times New Roman"/>
                <w:sz w:val="19"/>
                <w:szCs w:val="19"/>
              </w:rPr>
              <w:t xml:space="preserve"> 3 Absent</w:t>
            </w:r>
          </w:p>
        </w:tc>
        <w:tc>
          <w:tcPr>
            <w:tcW w:w="917" w:type="pct"/>
            <w:tcBorders>
              <w:top w:val="single" w:sz="4" w:space="0" w:color="000000"/>
              <w:left w:val="single" w:sz="4" w:space="0" w:color="000000"/>
              <w:bottom w:val="single" w:sz="4" w:space="0" w:color="000000"/>
              <w:right w:val="single" w:sz="4" w:space="0" w:color="000000"/>
            </w:tcBorders>
          </w:tcPr>
          <w:p w14:paraId="65BCD323" w14:textId="308A6943" w:rsidR="005B7904" w:rsidRPr="00FF3105" w:rsidRDefault="00705F80" w:rsidP="00705F80">
            <w:pPr>
              <w:pStyle w:val="BodyB"/>
              <w:spacing w:after="0"/>
              <w:jc w:val="center"/>
              <w:rPr>
                <w:rFonts w:ascii="Times New Roman" w:hAnsi="Times New Roman" w:cs="Times New Roman"/>
                <w:sz w:val="19"/>
                <w:szCs w:val="19"/>
              </w:rPr>
            </w:pPr>
            <w:r>
              <w:rPr>
                <w:rFonts w:ascii="Times New Roman" w:hAnsi="Times New Roman" w:cs="Times New Roman"/>
                <w:sz w:val="19"/>
                <w:szCs w:val="19"/>
              </w:rPr>
              <w:t xml:space="preserve">12 Members </w:t>
            </w:r>
            <w:proofErr w:type="gramStart"/>
            <w:r>
              <w:rPr>
                <w:rFonts w:ascii="Times New Roman" w:hAnsi="Times New Roman" w:cs="Times New Roman"/>
                <w:sz w:val="19"/>
                <w:szCs w:val="19"/>
              </w:rPr>
              <w:t>Approved;</w:t>
            </w:r>
            <w:proofErr w:type="gramEnd"/>
            <w:r>
              <w:rPr>
                <w:rFonts w:ascii="Times New Roman" w:hAnsi="Times New Roman" w:cs="Times New Roman"/>
                <w:sz w:val="19"/>
                <w:szCs w:val="19"/>
              </w:rPr>
              <w:t xml:space="preserve"> 2 Absent</w:t>
            </w:r>
          </w:p>
        </w:tc>
        <w:tc>
          <w:tcPr>
            <w:tcW w:w="1083" w:type="pct"/>
            <w:tcBorders>
              <w:top w:val="single" w:sz="4" w:space="0" w:color="000000"/>
              <w:left w:val="single" w:sz="4" w:space="0" w:color="000000"/>
              <w:bottom w:val="single" w:sz="4" w:space="0" w:color="000000"/>
              <w:right w:val="single" w:sz="4" w:space="0" w:color="000000"/>
            </w:tcBorders>
          </w:tcPr>
          <w:p w14:paraId="3952AEB6" w14:textId="20C805FB" w:rsidR="005B7904" w:rsidRPr="00FF3105" w:rsidRDefault="00705F80" w:rsidP="00705F80">
            <w:pPr>
              <w:pStyle w:val="BodyB"/>
              <w:spacing w:after="0"/>
              <w:jc w:val="center"/>
              <w:rPr>
                <w:rFonts w:ascii="Times New Roman" w:hAnsi="Times New Roman" w:cs="Times New Roman"/>
                <w:sz w:val="19"/>
                <w:szCs w:val="19"/>
              </w:rPr>
            </w:pPr>
            <w:r>
              <w:rPr>
                <w:rFonts w:ascii="Times New Roman" w:hAnsi="Times New Roman" w:cs="Times New Roman"/>
                <w:sz w:val="19"/>
                <w:szCs w:val="19"/>
              </w:rPr>
              <w:t xml:space="preserve">12 Members </w:t>
            </w:r>
            <w:proofErr w:type="gramStart"/>
            <w:r>
              <w:rPr>
                <w:rFonts w:ascii="Times New Roman" w:hAnsi="Times New Roman" w:cs="Times New Roman"/>
                <w:sz w:val="19"/>
                <w:szCs w:val="19"/>
              </w:rPr>
              <w:t>Approved;</w:t>
            </w:r>
            <w:proofErr w:type="gramEnd"/>
            <w:r>
              <w:rPr>
                <w:rFonts w:ascii="Times New Roman" w:hAnsi="Times New Roman" w:cs="Times New Roman"/>
                <w:sz w:val="19"/>
                <w:szCs w:val="19"/>
              </w:rPr>
              <w:t xml:space="preserve"> 2 Absent</w:t>
            </w:r>
          </w:p>
        </w:tc>
      </w:tr>
    </w:tbl>
    <w:p w14:paraId="20920B29" w14:textId="77777777" w:rsidR="000F2BB4" w:rsidRPr="006245D7" w:rsidRDefault="000F2BB4" w:rsidP="005E66D3">
      <w:pPr>
        <w:pStyle w:val="BodyA"/>
        <w:spacing w:line="240" w:lineRule="auto"/>
        <w:rPr>
          <w:rFonts w:ascii="Times New Roman" w:eastAsia="Times New Roman Bold" w:hAnsi="Times New Roman" w:cs="Times New Roman"/>
          <w:sz w:val="24"/>
          <w:szCs w:val="24"/>
          <w:u w:val="single"/>
        </w:rPr>
      </w:pPr>
    </w:p>
    <w:p w14:paraId="19718943" w14:textId="4F126E5F" w:rsidR="00735253" w:rsidRPr="00F30C2B" w:rsidRDefault="00653299" w:rsidP="005E66D3">
      <w:pPr>
        <w:pStyle w:val="BodyA"/>
        <w:spacing w:after="0" w:line="240" w:lineRule="auto"/>
        <w:rPr>
          <w:rFonts w:ascii="Times New Roman" w:eastAsia="Times New Roman Bold" w:hAnsi="Times New Roman" w:cs="Times New Roman"/>
          <w:b/>
          <w:sz w:val="24"/>
          <w:szCs w:val="24"/>
        </w:rPr>
      </w:pPr>
      <w:r w:rsidRPr="00F30C2B">
        <w:rPr>
          <w:rFonts w:ascii="Times New Roman" w:hAnsi="Times New Roman" w:cs="Times New Roman"/>
          <w:b/>
          <w:sz w:val="24"/>
          <w:szCs w:val="24"/>
        </w:rPr>
        <w:t>PROCEEDINGS</w:t>
      </w:r>
    </w:p>
    <w:p w14:paraId="33AB7F5F" w14:textId="191CD7A8"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A regular meeting of the Massachusetts Department of Public Health</w:t>
      </w:r>
      <w:r w:rsidRPr="00F30C2B">
        <w:rPr>
          <w:rFonts w:ascii="Times New Roman" w:hAnsi="Times New Roman" w:cs="Times New Roman"/>
          <w:sz w:val="24"/>
          <w:szCs w:val="24"/>
          <w:lang w:val="fr-FR"/>
        </w:rPr>
        <w:t>’</w:t>
      </w:r>
      <w:r w:rsidRPr="00F30C2B">
        <w:rPr>
          <w:rFonts w:ascii="Times New Roman" w:hAnsi="Times New Roman" w:cs="Times New Roman"/>
          <w:sz w:val="24"/>
          <w:szCs w:val="24"/>
        </w:rPr>
        <w:t xml:space="preserve">s Public Health Council (M.G.L. c. 17, §§ 1, 3) was held </w:t>
      </w:r>
      <w:r w:rsidR="00FC5DFA" w:rsidRPr="00F30C2B">
        <w:rPr>
          <w:rFonts w:ascii="Times New Roman" w:hAnsi="Times New Roman" w:cs="Times New Roman"/>
          <w:sz w:val="24"/>
          <w:szCs w:val="24"/>
        </w:rPr>
        <w:t xml:space="preserve">on </w:t>
      </w:r>
      <w:r w:rsidR="009C37D6" w:rsidRPr="00F30C2B">
        <w:rPr>
          <w:rFonts w:ascii="Times New Roman" w:hAnsi="Times New Roman" w:cs="Times New Roman"/>
          <w:sz w:val="24"/>
          <w:szCs w:val="24"/>
        </w:rPr>
        <w:t>Wedne</w:t>
      </w:r>
      <w:r w:rsidR="00FC5DFA" w:rsidRPr="00F30C2B">
        <w:rPr>
          <w:rFonts w:ascii="Times New Roman" w:hAnsi="Times New Roman" w:cs="Times New Roman"/>
          <w:sz w:val="24"/>
          <w:szCs w:val="24"/>
        </w:rPr>
        <w:t xml:space="preserve">sday, </w:t>
      </w:r>
      <w:r w:rsidR="00FF3105">
        <w:rPr>
          <w:rFonts w:ascii="Times New Roman" w:hAnsi="Times New Roman" w:cs="Times New Roman"/>
          <w:sz w:val="24"/>
          <w:szCs w:val="24"/>
        </w:rPr>
        <w:t>Novem</w:t>
      </w:r>
      <w:r w:rsidR="00AA2C63" w:rsidRPr="00F30C2B">
        <w:rPr>
          <w:rFonts w:ascii="Times New Roman" w:hAnsi="Times New Roman" w:cs="Times New Roman"/>
          <w:sz w:val="24"/>
          <w:szCs w:val="24"/>
        </w:rPr>
        <w:t xml:space="preserve">ber </w:t>
      </w:r>
      <w:r w:rsidR="00EF09EF" w:rsidRPr="00F30C2B">
        <w:rPr>
          <w:rFonts w:ascii="Times New Roman" w:hAnsi="Times New Roman" w:cs="Times New Roman"/>
          <w:sz w:val="24"/>
          <w:szCs w:val="24"/>
        </w:rPr>
        <w:t>1</w:t>
      </w:r>
      <w:r w:rsidR="00FF3105">
        <w:rPr>
          <w:rFonts w:ascii="Times New Roman" w:hAnsi="Times New Roman" w:cs="Times New Roman"/>
          <w:sz w:val="24"/>
          <w:szCs w:val="24"/>
        </w:rPr>
        <w:t>0</w:t>
      </w:r>
      <w:r w:rsidR="00DE6C26" w:rsidRPr="00F30C2B">
        <w:rPr>
          <w:rFonts w:ascii="Times New Roman" w:hAnsi="Times New Roman" w:cs="Times New Roman"/>
          <w:sz w:val="24"/>
          <w:szCs w:val="24"/>
        </w:rPr>
        <w:t xml:space="preserve">, </w:t>
      </w:r>
      <w:proofErr w:type="gramStart"/>
      <w:r w:rsidR="00DE6C26" w:rsidRPr="00F30C2B">
        <w:rPr>
          <w:rFonts w:ascii="Times New Roman" w:hAnsi="Times New Roman" w:cs="Times New Roman"/>
          <w:sz w:val="24"/>
          <w:szCs w:val="24"/>
        </w:rPr>
        <w:t>202</w:t>
      </w:r>
      <w:r w:rsidR="009C37D6" w:rsidRPr="00F30C2B">
        <w:rPr>
          <w:rFonts w:ascii="Times New Roman" w:hAnsi="Times New Roman" w:cs="Times New Roman"/>
          <w:sz w:val="24"/>
          <w:szCs w:val="24"/>
        </w:rPr>
        <w:t>1</w:t>
      </w:r>
      <w:proofErr w:type="gramEnd"/>
      <w:r w:rsidR="00DE6C26" w:rsidRPr="00F30C2B">
        <w:rPr>
          <w:rFonts w:ascii="Times New Roman" w:hAnsi="Times New Roman" w:cs="Times New Roman"/>
          <w:sz w:val="24"/>
          <w:szCs w:val="24"/>
        </w:rPr>
        <w:t xml:space="preserve"> by</w:t>
      </w:r>
      <w:r w:rsidRPr="00F30C2B">
        <w:rPr>
          <w:rFonts w:ascii="Times New Roman" w:hAnsi="Times New Roman" w:cs="Times New Roman"/>
          <w:sz w:val="24"/>
          <w:szCs w:val="24"/>
        </w:rPr>
        <w:t xml:space="preserve"> the Massachusetts Department of Public Health, 250 Washington Street, </w:t>
      </w:r>
      <w:r w:rsidRPr="00F30C2B">
        <w:rPr>
          <w:rFonts w:ascii="Times New Roman" w:hAnsi="Times New Roman" w:cs="Times New Roman"/>
          <w:sz w:val="24"/>
          <w:szCs w:val="24"/>
          <w:lang w:val="nl-NL"/>
        </w:rPr>
        <w:t>Boston, Massachusetts 02108.</w:t>
      </w:r>
    </w:p>
    <w:p w14:paraId="5542238C"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655A8900" w14:textId="59985565" w:rsidR="00735253" w:rsidRPr="00F30C2B" w:rsidRDefault="00653299" w:rsidP="005E66D3">
      <w:pPr>
        <w:pStyle w:val="BodyA"/>
        <w:spacing w:after="0" w:line="240" w:lineRule="auto"/>
        <w:rPr>
          <w:rFonts w:ascii="Times New Roman" w:eastAsia="Times New Roman" w:hAnsi="Times New Roman" w:cs="Times New Roman"/>
          <w:sz w:val="24"/>
          <w:szCs w:val="24"/>
        </w:rPr>
      </w:pPr>
      <w:proofErr w:type="gramStart"/>
      <w:r w:rsidRPr="00F30C2B">
        <w:rPr>
          <w:rFonts w:ascii="Times New Roman" w:hAnsi="Times New Roman" w:cs="Times New Roman"/>
          <w:sz w:val="24"/>
          <w:szCs w:val="24"/>
        </w:rPr>
        <w:t>Members</w:t>
      </w:r>
      <w:proofErr w:type="gramEnd"/>
      <w:r w:rsidRPr="00F30C2B">
        <w:rPr>
          <w:rFonts w:ascii="Times New Roman" w:hAnsi="Times New Roman" w:cs="Times New Roman"/>
          <w:sz w:val="24"/>
          <w:szCs w:val="24"/>
        </w:rPr>
        <w:t xml:space="preserve"> present were: </w:t>
      </w:r>
      <w:r w:rsidR="00AD3A47" w:rsidRPr="00F30C2B">
        <w:rPr>
          <w:rFonts w:ascii="Times New Roman" w:hAnsi="Times New Roman" w:cs="Times New Roman"/>
          <w:sz w:val="24"/>
          <w:szCs w:val="24"/>
        </w:rPr>
        <w:t>Margret Cooke</w:t>
      </w:r>
      <w:r w:rsidR="00DE6C26" w:rsidRPr="00F30C2B">
        <w:rPr>
          <w:rFonts w:ascii="Times New Roman" w:hAnsi="Times New Roman" w:cs="Times New Roman"/>
          <w:sz w:val="24"/>
          <w:szCs w:val="24"/>
        </w:rPr>
        <w:t>;</w:t>
      </w:r>
      <w:r w:rsidR="009940C8" w:rsidRPr="00F30C2B">
        <w:rPr>
          <w:rFonts w:ascii="Times New Roman" w:hAnsi="Times New Roman" w:cs="Times New Roman"/>
          <w:sz w:val="24"/>
          <w:szCs w:val="24"/>
        </w:rPr>
        <w:t xml:space="preserve"> </w:t>
      </w:r>
      <w:r w:rsidR="007A04D1" w:rsidRPr="00F30C2B">
        <w:rPr>
          <w:rFonts w:ascii="Times New Roman" w:hAnsi="Times New Roman" w:cs="Times New Roman"/>
          <w:sz w:val="24"/>
          <w:szCs w:val="24"/>
        </w:rPr>
        <w:t>Edward Bernstein, MD;</w:t>
      </w:r>
      <w:r w:rsidR="00F83D3F">
        <w:rPr>
          <w:rFonts w:ascii="Times New Roman" w:hAnsi="Times New Roman" w:cs="Times New Roman"/>
          <w:sz w:val="24"/>
          <w:szCs w:val="24"/>
        </w:rPr>
        <w:t xml:space="preserve"> Lissette </w:t>
      </w:r>
      <w:proofErr w:type="spellStart"/>
      <w:r w:rsidR="00F83D3F">
        <w:rPr>
          <w:rFonts w:ascii="Times New Roman" w:hAnsi="Times New Roman" w:cs="Times New Roman"/>
          <w:sz w:val="24"/>
          <w:szCs w:val="24"/>
        </w:rPr>
        <w:t>Blondet</w:t>
      </w:r>
      <w:proofErr w:type="spellEnd"/>
      <w:r w:rsidR="00F83D3F">
        <w:rPr>
          <w:rFonts w:ascii="Times New Roman" w:hAnsi="Times New Roman" w:cs="Times New Roman"/>
          <w:sz w:val="24"/>
          <w:szCs w:val="24"/>
        </w:rPr>
        <w:t>;</w:t>
      </w:r>
      <w:r w:rsidR="007A04D1" w:rsidRPr="00F30C2B">
        <w:rPr>
          <w:rFonts w:ascii="Times New Roman" w:hAnsi="Times New Roman" w:cs="Times New Roman"/>
          <w:sz w:val="24"/>
          <w:szCs w:val="24"/>
        </w:rPr>
        <w:t xml:space="preserve"> </w:t>
      </w:r>
      <w:r w:rsidR="00FC5DFA" w:rsidRPr="00F30C2B">
        <w:rPr>
          <w:rFonts w:ascii="Times New Roman" w:hAnsi="Times New Roman" w:cs="Times New Roman"/>
          <w:sz w:val="24"/>
          <w:szCs w:val="24"/>
        </w:rPr>
        <w:t>Kathleen Carey, P</w:t>
      </w:r>
      <w:r w:rsidR="000F21E5">
        <w:rPr>
          <w:rFonts w:ascii="Times New Roman" w:hAnsi="Times New Roman" w:cs="Times New Roman"/>
          <w:sz w:val="24"/>
          <w:szCs w:val="24"/>
        </w:rPr>
        <w:t>h</w:t>
      </w:r>
      <w:r w:rsidR="00FC5DFA" w:rsidRPr="00F30C2B">
        <w:rPr>
          <w:rFonts w:ascii="Times New Roman" w:hAnsi="Times New Roman" w:cs="Times New Roman"/>
          <w:sz w:val="24"/>
          <w:szCs w:val="24"/>
        </w:rPr>
        <w:t xml:space="preserve">D; </w:t>
      </w:r>
      <w:r w:rsidR="003B333A" w:rsidRPr="00F30C2B">
        <w:rPr>
          <w:rFonts w:ascii="Times New Roman" w:hAnsi="Times New Roman" w:cs="Times New Roman"/>
          <w:sz w:val="24"/>
          <w:szCs w:val="24"/>
        </w:rPr>
        <w:t>Secretary Elizabeth Chen</w:t>
      </w:r>
      <w:r w:rsidR="00AD3A47" w:rsidRPr="00F30C2B">
        <w:rPr>
          <w:rFonts w:ascii="Times New Roman" w:hAnsi="Times New Roman" w:cs="Times New Roman"/>
          <w:sz w:val="24"/>
          <w:szCs w:val="24"/>
        </w:rPr>
        <w:t xml:space="preserve">; </w:t>
      </w:r>
      <w:r w:rsidR="00552059" w:rsidRPr="00F30C2B">
        <w:rPr>
          <w:rFonts w:ascii="Times New Roman" w:hAnsi="Times New Roman" w:cs="Times New Roman"/>
          <w:sz w:val="24"/>
          <w:szCs w:val="24"/>
        </w:rPr>
        <w:t>Harold Cox</w:t>
      </w:r>
      <w:r w:rsidR="00AD3A47" w:rsidRPr="00F30C2B">
        <w:rPr>
          <w:rFonts w:ascii="Times New Roman" w:hAnsi="Times New Roman" w:cs="Times New Roman"/>
          <w:sz w:val="24"/>
          <w:szCs w:val="24"/>
        </w:rPr>
        <w:t>;</w:t>
      </w:r>
      <w:r w:rsidR="00A06998">
        <w:rPr>
          <w:rFonts w:ascii="Times New Roman" w:hAnsi="Times New Roman" w:cs="Times New Roman"/>
          <w:sz w:val="24"/>
          <w:szCs w:val="24"/>
        </w:rPr>
        <w:t xml:space="preserve"> Michele David, MD; </w:t>
      </w:r>
      <w:r w:rsidR="00EF09EF" w:rsidRPr="00F30C2B">
        <w:rPr>
          <w:rFonts w:ascii="Times New Roman" w:hAnsi="Times New Roman" w:cs="Times New Roman"/>
          <w:sz w:val="24"/>
          <w:szCs w:val="24"/>
        </w:rPr>
        <w:t>Elizabeth Evans</w:t>
      </w:r>
      <w:r w:rsidR="000F21E5">
        <w:rPr>
          <w:rFonts w:ascii="Times New Roman" w:hAnsi="Times New Roman" w:cs="Times New Roman"/>
          <w:sz w:val="24"/>
          <w:szCs w:val="24"/>
        </w:rPr>
        <w:t>, PhD</w:t>
      </w:r>
      <w:r w:rsidR="00EF09EF" w:rsidRPr="00F30C2B">
        <w:rPr>
          <w:rFonts w:ascii="Times New Roman" w:hAnsi="Times New Roman" w:cs="Times New Roman"/>
          <w:sz w:val="24"/>
          <w:szCs w:val="24"/>
        </w:rPr>
        <w:t xml:space="preserve">; </w:t>
      </w:r>
      <w:r w:rsidR="00AD3A47" w:rsidRPr="00F30C2B">
        <w:rPr>
          <w:rFonts w:ascii="Times New Roman" w:hAnsi="Times New Roman" w:cs="Times New Roman"/>
          <w:sz w:val="24"/>
          <w:szCs w:val="24"/>
        </w:rPr>
        <w:t>Michael Kneeland, MD</w:t>
      </w:r>
      <w:r w:rsidR="00552059" w:rsidRPr="00F30C2B">
        <w:rPr>
          <w:rFonts w:ascii="Times New Roman" w:hAnsi="Times New Roman" w:cs="Times New Roman"/>
          <w:sz w:val="24"/>
          <w:szCs w:val="24"/>
        </w:rPr>
        <w:t xml:space="preserve">; </w:t>
      </w:r>
      <w:r w:rsidR="00F83D3F">
        <w:rPr>
          <w:rFonts w:ascii="Times New Roman" w:hAnsi="Times New Roman" w:cs="Times New Roman"/>
          <w:sz w:val="24"/>
          <w:szCs w:val="24"/>
        </w:rPr>
        <w:t xml:space="preserve">Joanna Lambert; </w:t>
      </w:r>
      <w:r w:rsidR="00B43893" w:rsidRPr="00F30C2B">
        <w:rPr>
          <w:rFonts w:ascii="Times New Roman" w:hAnsi="Times New Roman" w:cs="Times New Roman"/>
          <w:sz w:val="24"/>
          <w:szCs w:val="24"/>
        </w:rPr>
        <w:t>Mary Moscato</w:t>
      </w:r>
      <w:r w:rsidR="00552059" w:rsidRPr="00F30C2B">
        <w:rPr>
          <w:rFonts w:ascii="Times New Roman" w:hAnsi="Times New Roman" w:cs="Times New Roman"/>
          <w:sz w:val="24"/>
          <w:szCs w:val="24"/>
        </w:rPr>
        <w:t xml:space="preserve"> and Secretary Cheryl </w:t>
      </w:r>
      <w:proofErr w:type="spellStart"/>
      <w:r w:rsidR="00552059" w:rsidRPr="00F30C2B">
        <w:rPr>
          <w:rFonts w:ascii="Times New Roman" w:hAnsi="Times New Roman" w:cs="Times New Roman"/>
          <w:sz w:val="24"/>
          <w:szCs w:val="24"/>
        </w:rPr>
        <w:t>Poppe</w:t>
      </w:r>
      <w:proofErr w:type="spellEnd"/>
      <w:r w:rsidR="00B43893" w:rsidRPr="00F30C2B">
        <w:rPr>
          <w:rFonts w:ascii="Times New Roman" w:hAnsi="Times New Roman" w:cs="Times New Roman"/>
          <w:sz w:val="24"/>
          <w:szCs w:val="24"/>
        </w:rPr>
        <w:t>.</w:t>
      </w:r>
    </w:p>
    <w:p w14:paraId="5D46A85A"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7AB57F5A" w14:textId="5B7D22CB" w:rsidR="00735253" w:rsidRPr="00F30C2B" w:rsidRDefault="00653299" w:rsidP="005E66D3">
      <w:pPr>
        <w:pStyle w:val="BodyA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Also in attendance was </w:t>
      </w:r>
      <w:r w:rsidR="00F83D3F">
        <w:rPr>
          <w:rFonts w:ascii="Times New Roman" w:hAnsi="Times New Roman" w:cs="Times New Roman"/>
          <w:sz w:val="24"/>
          <w:szCs w:val="24"/>
        </w:rPr>
        <w:t>Rebecca Rodman</w:t>
      </w:r>
      <w:r w:rsidRPr="00F30C2B">
        <w:rPr>
          <w:rFonts w:ascii="Times New Roman" w:hAnsi="Times New Roman" w:cs="Times New Roman"/>
          <w:sz w:val="24"/>
          <w:szCs w:val="24"/>
        </w:rPr>
        <w:t xml:space="preserve">, </w:t>
      </w:r>
      <w:r w:rsidR="00ED5434">
        <w:rPr>
          <w:rFonts w:ascii="Times New Roman" w:hAnsi="Times New Roman" w:cs="Times New Roman"/>
          <w:sz w:val="24"/>
          <w:szCs w:val="24"/>
        </w:rPr>
        <w:t>General</w:t>
      </w:r>
      <w:r w:rsidR="00ED5434" w:rsidRPr="000F21E5">
        <w:rPr>
          <w:rFonts w:ascii="Times New Roman" w:hAnsi="Times New Roman" w:cs="Times New Roman"/>
          <w:sz w:val="24"/>
          <w:szCs w:val="24"/>
        </w:rPr>
        <w:t xml:space="preserve"> </w:t>
      </w:r>
      <w:r w:rsidR="000F21E5" w:rsidRPr="000F21E5">
        <w:rPr>
          <w:rFonts w:ascii="Times New Roman" w:hAnsi="Times New Roman" w:cs="Times New Roman"/>
          <w:sz w:val="24"/>
          <w:szCs w:val="24"/>
        </w:rPr>
        <w:t xml:space="preserve">Counsel </w:t>
      </w:r>
      <w:r w:rsidRPr="00F30C2B">
        <w:rPr>
          <w:rFonts w:ascii="Times New Roman" w:hAnsi="Times New Roman" w:cs="Times New Roman"/>
          <w:sz w:val="24"/>
          <w:szCs w:val="24"/>
        </w:rPr>
        <w:t>at the Massachusetts Department of Public Health.</w:t>
      </w:r>
    </w:p>
    <w:p w14:paraId="1FE386CD" w14:textId="77777777" w:rsidR="00735253" w:rsidRPr="00F30C2B" w:rsidRDefault="00735253" w:rsidP="005E66D3">
      <w:pPr>
        <w:pStyle w:val="BodyAA"/>
        <w:spacing w:after="0" w:line="240" w:lineRule="auto"/>
        <w:rPr>
          <w:rFonts w:ascii="Times New Roman" w:eastAsia="Times New Roman" w:hAnsi="Times New Roman" w:cs="Times New Roman"/>
          <w:sz w:val="24"/>
          <w:szCs w:val="24"/>
        </w:rPr>
      </w:pPr>
    </w:p>
    <w:p w14:paraId="5D8CD76B" w14:textId="65F636F3" w:rsidR="00A4689A"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Commissioner </w:t>
      </w:r>
      <w:r w:rsidR="008B50DD" w:rsidRPr="00F30C2B">
        <w:rPr>
          <w:rFonts w:ascii="Times New Roman" w:hAnsi="Times New Roman" w:cs="Times New Roman"/>
          <w:sz w:val="24"/>
          <w:szCs w:val="24"/>
        </w:rPr>
        <w:t>Cooke</w:t>
      </w:r>
      <w:r w:rsidRPr="00F30C2B">
        <w:rPr>
          <w:rFonts w:ascii="Times New Roman" w:hAnsi="Times New Roman" w:cs="Times New Roman"/>
          <w:sz w:val="24"/>
          <w:szCs w:val="24"/>
        </w:rPr>
        <w:t xml:space="preserve"> cal</w:t>
      </w:r>
      <w:r w:rsidR="00E87638" w:rsidRPr="00F30C2B">
        <w:rPr>
          <w:rFonts w:ascii="Times New Roman" w:hAnsi="Times New Roman" w:cs="Times New Roman"/>
          <w:sz w:val="24"/>
          <w:szCs w:val="24"/>
        </w:rPr>
        <w:t xml:space="preserve">led the meeting to order at </w:t>
      </w:r>
      <w:r w:rsidR="00B43893" w:rsidRPr="00F30C2B">
        <w:rPr>
          <w:rFonts w:ascii="Times New Roman" w:hAnsi="Times New Roman" w:cs="Times New Roman"/>
          <w:sz w:val="24"/>
          <w:szCs w:val="24"/>
        </w:rPr>
        <w:t>9:</w:t>
      </w:r>
      <w:r w:rsidR="00F83D3F">
        <w:rPr>
          <w:rFonts w:ascii="Times New Roman" w:hAnsi="Times New Roman" w:cs="Times New Roman"/>
          <w:sz w:val="24"/>
          <w:szCs w:val="24"/>
        </w:rPr>
        <w:t>12</w:t>
      </w:r>
      <w:r w:rsidR="00FC5DFA" w:rsidRPr="00F30C2B">
        <w:rPr>
          <w:rFonts w:ascii="Times New Roman" w:hAnsi="Times New Roman" w:cs="Times New Roman"/>
          <w:sz w:val="24"/>
          <w:szCs w:val="24"/>
        </w:rPr>
        <w:t>AM</w:t>
      </w:r>
      <w:r w:rsidRPr="00F30C2B">
        <w:rPr>
          <w:rFonts w:ascii="Times New Roman" w:hAnsi="Times New Roman" w:cs="Times New Roman"/>
          <w:sz w:val="24"/>
          <w:szCs w:val="24"/>
        </w:rPr>
        <w:t xml:space="preserve"> and made opening remarks before reviewing the agenda.</w:t>
      </w:r>
    </w:p>
    <w:p w14:paraId="19FA0D52" w14:textId="77777777" w:rsidR="00A4689A" w:rsidRPr="00F30C2B" w:rsidRDefault="00A4689A" w:rsidP="005E66D3">
      <w:pPr>
        <w:pStyle w:val="BodyA"/>
        <w:spacing w:after="0" w:line="240" w:lineRule="auto"/>
        <w:rPr>
          <w:rFonts w:ascii="Times New Roman" w:eastAsia="Times New Roman" w:hAnsi="Times New Roman" w:cs="Times New Roman"/>
          <w:sz w:val="24"/>
          <w:szCs w:val="24"/>
        </w:rPr>
      </w:pPr>
    </w:p>
    <w:p w14:paraId="3B68966F" w14:textId="18526E5C" w:rsidR="00150D3C" w:rsidRPr="00F30C2B" w:rsidRDefault="00653299" w:rsidP="00150D3C">
      <w:pPr>
        <w:pStyle w:val="BodyA"/>
        <w:spacing w:after="0" w:line="240" w:lineRule="auto"/>
        <w:rPr>
          <w:rFonts w:ascii="Times New Roman" w:hAnsi="Times New Roman" w:cs="Times New Roman"/>
          <w:b/>
          <w:sz w:val="24"/>
          <w:szCs w:val="24"/>
        </w:rPr>
      </w:pPr>
      <w:r w:rsidRPr="00F30C2B">
        <w:rPr>
          <w:rFonts w:ascii="Times New Roman" w:hAnsi="Times New Roman" w:cs="Times New Roman"/>
          <w:b/>
          <w:sz w:val="24"/>
          <w:szCs w:val="24"/>
        </w:rPr>
        <w:t>1. ROUTINE ITEMS</w:t>
      </w:r>
    </w:p>
    <w:p w14:paraId="3B4F567E" w14:textId="265FE0D2" w:rsidR="00150D3C" w:rsidRPr="00F30C2B" w:rsidRDefault="00150D3C" w:rsidP="00150D3C">
      <w:pPr>
        <w:pStyle w:val="BodyA"/>
        <w:spacing w:after="0" w:line="240" w:lineRule="auto"/>
        <w:rPr>
          <w:rFonts w:ascii="Times New Roman" w:hAnsi="Times New Roman" w:cs="Times New Roman"/>
          <w:sz w:val="24"/>
          <w:szCs w:val="24"/>
        </w:rPr>
      </w:pPr>
      <w:r w:rsidRPr="00F30C2B">
        <w:rPr>
          <w:rFonts w:ascii="Times New Roman" w:hAnsi="Times New Roman" w:cs="Times New Roman"/>
          <w:sz w:val="24"/>
          <w:szCs w:val="24"/>
        </w:rPr>
        <w:t xml:space="preserve">b. Updates from </w:t>
      </w:r>
      <w:r w:rsidR="008B50DD" w:rsidRPr="00F30C2B">
        <w:rPr>
          <w:rFonts w:ascii="Times New Roman" w:hAnsi="Times New Roman" w:cs="Times New Roman"/>
          <w:sz w:val="24"/>
          <w:szCs w:val="24"/>
        </w:rPr>
        <w:t xml:space="preserve">Acting </w:t>
      </w:r>
      <w:r w:rsidRPr="00F30C2B">
        <w:rPr>
          <w:rFonts w:ascii="Times New Roman" w:hAnsi="Times New Roman" w:cs="Times New Roman"/>
          <w:sz w:val="24"/>
          <w:szCs w:val="24"/>
        </w:rPr>
        <w:t>Commissioner M</w:t>
      </w:r>
      <w:r w:rsidR="008B50DD" w:rsidRPr="00F30C2B">
        <w:rPr>
          <w:rFonts w:ascii="Times New Roman" w:hAnsi="Times New Roman" w:cs="Times New Roman"/>
          <w:sz w:val="24"/>
          <w:szCs w:val="24"/>
        </w:rPr>
        <w:t>argret Cooke</w:t>
      </w:r>
    </w:p>
    <w:p w14:paraId="21EA0253" w14:textId="77777777" w:rsidR="00150D3C" w:rsidRPr="00F30C2B" w:rsidRDefault="00150D3C" w:rsidP="00150D3C">
      <w:pPr>
        <w:pStyle w:val="BodyA"/>
        <w:spacing w:after="0" w:line="240" w:lineRule="auto"/>
        <w:rPr>
          <w:rFonts w:ascii="Times New Roman" w:eastAsia="Times New Roman Bold" w:hAnsi="Times New Roman" w:cs="Times New Roman"/>
          <w:sz w:val="24"/>
          <w:szCs w:val="24"/>
        </w:rPr>
      </w:pPr>
    </w:p>
    <w:p w14:paraId="6FB82739" w14:textId="532A9CC0" w:rsidR="00150D3C" w:rsidRPr="00CE1EA4" w:rsidRDefault="00150D3C" w:rsidP="00150D3C">
      <w:pPr>
        <w:pStyle w:val="BodyA"/>
        <w:rPr>
          <w:rFonts w:ascii="Times New Roman" w:hAnsi="Times New Roman" w:cs="Times New Roman"/>
          <w:sz w:val="24"/>
          <w:szCs w:val="24"/>
        </w:rPr>
      </w:pPr>
      <w:r w:rsidRPr="00CE1EA4">
        <w:rPr>
          <w:rFonts w:ascii="Times New Roman" w:hAnsi="Times New Roman" w:cs="Times New Roman"/>
          <w:sz w:val="24"/>
          <w:szCs w:val="24"/>
        </w:rPr>
        <w:lastRenderedPageBreak/>
        <w:t xml:space="preserve">Commissioner </w:t>
      </w:r>
      <w:r w:rsidR="009655D5" w:rsidRPr="00CE1EA4">
        <w:rPr>
          <w:rFonts w:ascii="Times New Roman" w:hAnsi="Times New Roman" w:cs="Times New Roman"/>
          <w:sz w:val="24"/>
          <w:szCs w:val="24"/>
        </w:rPr>
        <w:t>Cooke proceeded to update the council on the following:</w:t>
      </w:r>
    </w:p>
    <w:p w14:paraId="2D0D0B66" w14:textId="0A939BE5" w:rsidR="00983E3A" w:rsidRPr="00983E3A" w:rsidRDefault="00983E3A" w:rsidP="00983E3A">
      <w:pPr>
        <w:pStyle w:val="BodyA"/>
        <w:rPr>
          <w:rFonts w:ascii="Times New Roman" w:hAnsi="Times New Roman" w:cs="Times New Roman"/>
          <w:b/>
          <w:bCs/>
          <w:sz w:val="24"/>
          <w:szCs w:val="24"/>
        </w:rPr>
      </w:pPr>
      <w:r w:rsidRPr="00983E3A">
        <w:rPr>
          <w:rFonts w:ascii="Times New Roman" w:hAnsi="Times New Roman" w:cs="Times New Roman"/>
          <w:b/>
          <w:bCs/>
          <w:sz w:val="24"/>
          <w:szCs w:val="24"/>
        </w:rPr>
        <w:t>F</w:t>
      </w:r>
      <w:r w:rsidRPr="00CE1EA4">
        <w:rPr>
          <w:rFonts w:ascii="Times New Roman" w:hAnsi="Times New Roman" w:cs="Times New Roman"/>
          <w:b/>
          <w:bCs/>
          <w:sz w:val="24"/>
          <w:szCs w:val="24"/>
        </w:rPr>
        <w:t>arewell to</w:t>
      </w:r>
      <w:r w:rsidRPr="00983E3A">
        <w:rPr>
          <w:rFonts w:ascii="Times New Roman" w:hAnsi="Times New Roman" w:cs="Times New Roman"/>
          <w:b/>
          <w:bCs/>
          <w:sz w:val="24"/>
          <w:szCs w:val="24"/>
        </w:rPr>
        <w:t xml:space="preserve"> D</w:t>
      </w:r>
      <w:r w:rsidRPr="00CE1EA4">
        <w:rPr>
          <w:rFonts w:ascii="Times New Roman" w:hAnsi="Times New Roman" w:cs="Times New Roman"/>
          <w:b/>
          <w:bCs/>
          <w:sz w:val="24"/>
          <w:szCs w:val="24"/>
        </w:rPr>
        <w:t>r</w:t>
      </w:r>
      <w:r w:rsidRPr="00983E3A">
        <w:rPr>
          <w:rFonts w:ascii="Times New Roman" w:hAnsi="Times New Roman" w:cs="Times New Roman"/>
          <w:b/>
          <w:bCs/>
          <w:sz w:val="24"/>
          <w:szCs w:val="24"/>
        </w:rPr>
        <w:t>. C</w:t>
      </w:r>
      <w:r w:rsidRPr="00CE1EA4">
        <w:rPr>
          <w:rFonts w:ascii="Times New Roman" w:hAnsi="Times New Roman" w:cs="Times New Roman"/>
          <w:b/>
          <w:bCs/>
          <w:sz w:val="24"/>
          <w:szCs w:val="24"/>
        </w:rPr>
        <w:t>unningham</w:t>
      </w:r>
    </w:p>
    <w:p w14:paraId="535507F4" w14:textId="0901CADC" w:rsidR="00983E3A" w:rsidRPr="00983E3A" w:rsidRDefault="00983E3A" w:rsidP="00983E3A">
      <w:pPr>
        <w:pStyle w:val="BodyA"/>
        <w:rPr>
          <w:rFonts w:ascii="Times New Roman" w:hAnsi="Times New Roman" w:cs="Times New Roman"/>
          <w:sz w:val="24"/>
          <w:szCs w:val="24"/>
        </w:rPr>
      </w:pPr>
      <w:r w:rsidRPr="00CE1EA4">
        <w:rPr>
          <w:rFonts w:ascii="Times New Roman" w:hAnsi="Times New Roman" w:cs="Times New Roman"/>
          <w:sz w:val="24"/>
          <w:szCs w:val="24"/>
        </w:rPr>
        <w:t>Commissioner</w:t>
      </w:r>
      <w:r w:rsidRPr="00983E3A">
        <w:rPr>
          <w:rFonts w:ascii="Times New Roman" w:hAnsi="Times New Roman" w:cs="Times New Roman"/>
          <w:sz w:val="24"/>
          <w:szCs w:val="24"/>
        </w:rPr>
        <w:t xml:space="preserve"> </w:t>
      </w:r>
      <w:r w:rsidRPr="00CE1EA4">
        <w:rPr>
          <w:rFonts w:ascii="Times New Roman" w:hAnsi="Times New Roman" w:cs="Times New Roman"/>
          <w:sz w:val="24"/>
          <w:szCs w:val="24"/>
        </w:rPr>
        <w:t xml:space="preserve">bid </w:t>
      </w:r>
      <w:r w:rsidRPr="00983E3A">
        <w:rPr>
          <w:rFonts w:ascii="Times New Roman" w:hAnsi="Times New Roman" w:cs="Times New Roman"/>
          <w:sz w:val="24"/>
          <w:szCs w:val="24"/>
        </w:rPr>
        <w:t>farewell to Dr. John Cunningham, who served th</w:t>
      </w:r>
      <w:r w:rsidRPr="00CE1EA4">
        <w:rPr>
          <w:rFonts w:ascii="Times New Roman" w:hAnsi="Times New Roman" w:cs="Times New Roman"/>
          <w:sz w:val="24"/>
          <w:szCs w:val="24"/>
        </w:rPr>
        <w:t>e</w:t>
      </w:r>
      <w:r w:rsidRPr="00983E3A">
        <w:rPr>
          <w:rFonts w:ascii="Times New Roman" w:hAnsi="Times New Roman" w:cs="Times New Roman"/>
          <w:sz w:val="24"/>
          <w:szCs w:val="24"/>
        </w:rPr>
        <w:t xml:space="preserve"> Council for 14 years</w:t>
      </w:r>
      <w:r w:rsidRPr="00CE1EA4">
        <w:rPr>
          <w:rFonts w:ascii="Times New Roman" w:hAnsi="Times New Roman" w:cs="Times New Roman"/>
          <w:sz w:val="24"/>
          <w:szCs w:val="24"/>
        </w:rPr>
        <w:t>.  She then</w:t>
      </w:r>
      <w:r w:rsidRPr="00983E3A">
        <w:rPr>
          <w:rFonts w:ascii="Times New Roman" w:hAnsi="Times New Roman" w:cs="Times New Roman"/>
          <w:sz w:val="24"/>
          <w:szCs w:val="24"/>
        </w:rPr>
        <w:t xml:space="preserve"> present</w:t>
      </w:r>
      <w:r w:rsidRPr="00CE1EA4">
        <w:rPr>
          <w:rFonts w:ascii="Times New Roman" w:hAnsi="Times New Roman" w:cs="Times New Roman"/>
          <w:sz w:val="24"/>
          <w:szCs w:val="24"/>
        </w:rPr>
        <w:t>ed</w:t>
      </w:r>
      <w:r w:rsidRPr="00983E3A">
        <w:rPr>
          <w:rFonts w:ascii="Times New Roman" w:hAnsi="Times New Roman" w:cs="Times New Roman"/>
          <w:sz w:val="24"/>
          <w:szCs w:val="24"/>
        </w:rPr>
        <w:t xml:space="preserve"> him with a Commissioner’s Citation for his service to the Council</w:t>
      </w:r>
      <w:r w:rsidR="00ED5434">
        <w:rPr>
          <w:rFonts w:ascii="Times New Roman" w:hAnsi="Times New Roman" w:cs="Times New Roman"/>
          <w:sz w:val="24"/>
          <w:szCs w:val="24"/>
        </w:rPr>
        <w:t>.</w:t>
      </w:r>
    </w:p>
    <w:p w14:paraId="001F0093" w14:textId="459345E0" w:rsidR="00983E3A" w:rsidRPr="00CE1EA4" w:rsidRDefault="00983E3A" w:rsidP="00983E3A">
      <w:pPr>
        <w:pStyle w:val="BodyA"/>
        <w:rPr>
          <w:rFonts w:ascii="Times New Roman" w:hAnsi="Times New Roman" w:cs="Times New Roman"/>
          <w:sz w:val="24"/>
          <w:szCs w:val="24"/>
        </w:rPr>
      </w:pPr>
      <w:r w:rsidRPr="00CE1EA4">
        <w:rPr>
          <w:rFonts w:ascii="Times New Roman" w:hAnsi="Times New Roman" w:cs="Times New Roman"/>
          <w:sz w:val="24"/>
          <w:szCs w:val="24"/>
        </w:rPr>
        <w:t>Commissioner Cooke then</w:t>
      </w:r>
      <w:r w:rsidRPr="00983E3A">
        <w:rPr>
          <w:rFonts w:ascii="Times New Roman" w:hAnsi="Times New Roman" w:cs="Times New Roman"/>
          <w:sz w:val="24"/>
          <w:szCs w:val="24"/>
        </w:rPr>
        <w:t xml:space="preserve"> turn</w:t>
      </w:r>
      <w:r w:rsidRPr="00CE1EA4">
        <w:rPr>
          <w:rFonts w:ascii="Times New Roman" w:hAnsi="Times New Roman" w:cs="Times New Roman"/>
          <w:sz w:val="24"/>
          <w:szCs w:val="24"/>
        </w:rPr>
        <w:t>ed</w:t>
      </w:r>
      <w:r w:rsidRPr="00983E3A">
        <w:rPr>
          <w:rFonts w:ascii="Times New Roman" w:hAnsi="Times New Roman" w:cs="Times New Roman"/>
          <w:sz w:val="24"/>
          <w:szCs w:val="24"/>
        </w:rPr>
        <w:t xml:space="preserve"> it over to Dr. Cunningham and to any other Council members </w:t>
      </w:r>
      <w:r w:rsidRPr="00CE1EA4">
        <w:rPr>
          <w:rFonts w:ascii="Times New Roman" w:hAnsi="Times New Roman" w:cs="Times New Roman"/>
          <w:sz w:val="24"/>
          <w:szCs w:val="24"/>
        </w:rPr>
        <w:t xml:space="preserve">to share their comments. </w:t>
      </w:r>
    </w:p>
    <w:p w14:paraId="13139EE7" w14:textId="0347664E" w:rsidR="00983E3A" w:rsidRPr="00CE1EA4" w:rsidRDefault="00983E3A" w:rsidP="00983E3A">
      <w:pPr>
        <w:pStyle w:val="BodyA"/>
        <w:rPr>
          <w:rFonts w:ascii="Times New Roman" w:hAnsi="Times New Roman" w:cs="Times New Roman"/>
          <w:sz w:val="24"/>
          <w:szCs w:val="24"/>
        </w:rPr>
      </w:pPr>
      <w:r w:rsidRPr="00CE1EA4">
        <w:rPr>
          <w:rFonts w:ascii="Times New Roman" w:hAnsi="Times New Roman" w:cs="Times New Roman"/>
          <w:sz w:val="24"/>
          <w:szCs w:val="24"/>
        </w:rPr>
        <w:t xml:space="preserve">Dean Cox thanked Dr. Cunningham for his service and </w:t>
      </w:r>
      <w:r w:rsidR="00ED5434">
        <w:rPr>
          <w:rFonts w:ascii="Times New Roman" w:hAnsi="Times New Roman" w:cs="Times New Roman"/>
          <w:sz w:val="24"/>
          <w:szCs w:val="24"/>
        </w:rPr>
        <w:t xml:space="preserve">stated that he’d </w:t>
      </w:r>
      <w:r w:rsidRPr="00CE1EA4">
        <w:rPr>
          <w:rFonts w:ascii="Times New Roman" w:hAnsi="Times New Roman" w:cs="Times New Roman"/>
          <w:sz w:val="24"/>
          <w:szCs w:val="24"/>
        </w:rPr>
        <w:t xml:space="preserve">enjoyed working with him. </w:t>
      </w:r>
    </w:p>
    <w:p w14:paraId="5C8FCAA2" w14:textId="39C03ED7" w:rsidR="00983E3A" w:rsidRPr="00CE1EA4" w:rsidRDefault="00983E3A" w:rsidP="00983E3A">
      <w:pPr>
        <w:pStyle w:val="BodyA"/>
        <w:rPr>
          <w:rFonts w:ascii="Times New Roman" w:hAnsi="Times New Roman" w:cs="Times New Roman"/>
          <w:sz w:val="24"/>
          <w:szCs w:val="24"/>
        </w:rPr>
      </w:pPr>
      <w:r w:rsidRPr="00CE1EA4">
        <w:rPr>
          <w:rFonts w:ascii="Times New Roman" w:hAnsi="Times New Roman" w:cs="Times New Roman"/>
          <w:sz w:val="24"/>
          <w:szCs w:val="24"/>
        </w:rPr>
        <w:t>Dr. Cunningham thanked</w:t>
      </w:r>
      <w:r w:rsidR="00ED5434">
        <w:rPr>
          <w:rFonts w:ascii="Times New Roman" w:hAnsi="Times New Roman" w:cs="Times New Roman"/>
          <w:sz w:val="24"/>
          <w:szCs w:val="24"/>
        </w:rPr>
        <w:t xml:space="preserve"> Dean Cox and Commissioner Cooke</w:t>
      </w:r>
      <w:r w:rsidRPr="00CE1EA4">
        <w:rPr>
          <w:rFonts w:ascii="Times New Roman" w:hAnsi="Times New Roman" w:cs="Times New Roman"/>
          <w:sz w:val="24"/>
          <w:szCs w:val="24"/>
        </w:rPr>
        <w:t xml:space="preserve"> and stated his appreciation of the DPH staff dedicated to public health in Massachusetts.  </w:t>
      </w:r>
    </w:p>
    <w:p w14:paraId="083471E7" w14:textId="22E673BF" w:rsidR="00983E3A" w:rsidRPr="00CE1EA4" w:rsidRDefault="00983E3A" w:rsidP="00983E3A">
      <w:pPr>
        <w:pStyle w:val="BodyA"/>
        <w:rPr>
          <w:rFonts w:ascii="Times New Roman" w:hAnsi="Times New Roman" w:cs="Times New Roman"/>
          <w:sz w:val="24"/>
          <w:szCs w:val="24"/>
        </w:rPr>
      </w:pPr>
      <w:r w:rsidRPr="00CE1EA4">
        <w:rPr>
          <w:rFonts w:ascii="Times New Roman" w:hAnsi="Times New Roman" w:cs="Times New Roman"/>
          <w:sz w:val="24"/>
          <w:szCs w:val="24"/>
        </w:rPr>
        <w:t xml:space="preserve">CMR Cooke thanked Dr. Cunningham for all his dedication on the council. </w:t>
      </w:r>
    </w:p>
    <w:p w14:paraId="7AEBC357" w14:textId="0B20B754" w:rsidR="00983E3A" w:rsidRPr="00CE1EA4" w:rsidRDefault="00983E3A" w:rsidP="00983E3A">
      <w:pPr>
        <w:pStyle w:val="BodyA"/>
        <w:rPr>
          <w:rFonts w:ascii="Times New Roman" w:hAnsi="Times New Roman" w:cs="Times New Roman"/>
          <w:sz w:val="24"/>
          <w:szCs w:val="24"/>
        </w:rPr>
      </w:pPr>
      <w:r w:rsidRPr="00CE1EA4">
        <w:rPr>
          <w:rFonts w:ascii="Times New Roman" w:hAnsi="Times New Roman" w:cs="Times New Roman"/>
          <w:sz w:val="24"/>
          <w:szCs w:val="24"/>
        </w:rPr>
        <w:t xml:space="preserve">Ms. </w:t>
      </w:r>
      <w:proofErr w:type="spellStart"/>
      <w:r w:rsidRPr="00CE1EA4">
        <w:rPr>
          <w:rFonts w:ascii="Times New Roman" w:hAnsi="Times New Roman" w:cs="Times New Roman"/>
          <w:sz w:val="24"/>
          <w:szCs w:val="24"/>
        </w:rPr>
        <w:t>Blondet</w:t>
      </w:r>
      <w:proofErr w:type="spellEnd"/>
      <w:r w:rsidRPr="00CE1EA4">
        <w:rPr>
          <w:rFonts w:ascii="Times New Roman" w:hAnsi="Times New Roman" w:cs="Times New Roman"/>
          <w:sz w:val="24"/>
          <w:szCs w:val="24"/>
        </w:rPr>
        <w:t xml:space="preserve"> and Secretary Chen </w:t>
      </w:r>
      <w:r w:rsidR="000F2B6D">
        <w:rPr>
          <w:rFonts w:ascii="Times New Roman" w:hAnsi="Times New Roman" w:cs="Times New Roman"/>
          <w:sz w:val="24"/>
          <w:szCs w:val="24"/>
        </w:rPr>
        <w:t xml:space="preserve">both </w:t>
      </w:r>
      <w:r w:rsidRPr="00CE1EA4">
        <w:rPr>
          <w:rFonts w:ascii="Times New Roman" w:hAnsi="Times New Roman" w:cs="Times New Roman"/>
          <w:sz w:val="24"/>
          <w:szCs w:val="24"/>
        </w:rPr>
        <w:t>thanked Dr. Cunningham for his service.</w:t>
      </w:r>
    </w:p>
    <w:p w14:paraId="4EA3078C" w14:textId="41B1DBB6" w:rsidR="00983E3A" w:rsidRPr="00983E3A" w:rsidRDefault="00983E3A" w:rsidP="00983E3A">
      <w:pPr>
        <w:pStyle w:val="BodyA"/>
        <w:rPr>
          <w:rFonts w:ascii="Times New Roman" w:hAnsi="Times New Roman" w:cs="Times New Roman"/>
          <w:sz w:val="24"/>
          <w:szCs w:val="24"/>
        </w:rPr>
      </w:pPr>
      <w:r w:rsidRPr="00CE1EA4">
        <w:rPr>
          <w:rFonts w:ascii="Times New Roman" w:hAnsi="Times New Roman" w:cs="Times New Roman"/>
          <w:sz w:val="24"/>
          <w:szCs w:val="24"/>
        </w:rPr>
        <w:t>Dr. Bernstein thanked Dr. Cunningham for his service and specially his work in the Worcester region of the state.</w:t>
      </w:r>
    </w:p>
    <w:p w14:paraId="58A82F59" w14:textId="77777777" w:rsidR="00983E3A" w:rsidRPr="00CE1EA4" w:rsidRDefault="00983E3A" w:rsidP="003F4C32">
      <w:pPr>
        <w:pStyle w:val="BodyA"/>
        <w:rPr>
          <w:rFonts w:ascii="Times New Roman" w:hAnsi="Times New Roman" w:cs="Times New Roman"/>
          <w:b/>
          <w:bCs/>
          <w:sz w:val="24"/>
          <w:szCs w:val="24"/>
        </w:rPr>
      </w:pPr>
      <w:r w:rsidRPr="00CE1EA4">
        <w:rPr>
          <w:rFonts w:ascii="Times New Roman" w:hAnsi="Times New Roman" w:cs="Times New Roman"/>
          <w:b/>
          <w:bCs/>
          <w:sz w:val="24"/>
          <w:szCs w:val="24"/>
        </w:rPr>
        <w:t>Flu Shot Reminder</w:t>
      </w:r>
    </w:p>
    <w:p w14:paraId="0989FA02" w14:textId="598753A3" w:rsidR="00983E3A" w:rsidRPr="00CE1EA4" w:rsidRDefault="003F4C32" w:rsidP="00983E3A">
      <w:pPr>
        <w:pStyle w:val="BodyA"/>
        <w:rPr>
          <w:rFonts w:ascii="Times New Roman" w:hAnsi="Times New Roman" w:cs="Times New Roman"/>
          <w:bCs/>
          <w:sz w:val="24"/>
          <w:szCs w:val="24"/>
        </w:rPr>
      </w:pPr>
      <w:r w:rsidRPr="00CE1EA4">
        <w:rPr>
          <w:rFonts w:ascii="Times New Roman" w:hAnsi="Times New Roman" w:cs="Times New Roman"/>
          <w:sz w:val="24"/>
          <w:szCs w:val="24"/>
        </w:rPr>
        <w:t xml:space="preserve">Commissioner Cooke </w:t>
      </w:r>
      <w:r w:rsidR="00983E3A" w:rsidRPr="00CE1EA4">
        <w:rPr>
          <w:rFonts w:ascii="Times New Roman" w:hAnsi="Times New Roman" w:cs="Times New Roman"/>
          <w:bCs/>
          <w:sz w:val="24"/>
          <w:szCs w:val="24"/>
        </w:rPr>
        <w:t xml:space="preserve">reminded the council members about flu season and the importance of getting a flu shot. </w:t>
      </w:r>
    </w:p>
    <w:p w14:paraId="0D48C7F1" w14:textId="37A07925" w:rsidR="00983E3A" w:rsidRPr="00983E3A" w:rsidRDefault="00983E3A" w:rsidP="00983E3A">
      <w:pPr>
        <w:pStyle w:val="BodyA"/>
        <w:numPr>
          <w:ilvl w:val="0"/>
          <w:numId w:val="42"/>
        </w:numPr>
        <w:rPr>
          <w:rFonts w:ascii="Times New Roman" w:hAnsi="Times New Roman" w:cs="Times New Roman"/>
          <w:bCs/>
          <w:sz w:val="24"/>
          <w:szCs w:val="24"/>
        </w:rPr>
      </w:pPr>
      <w:r w:rsidRPr="00983E3A">
        <w:rPr>
          <w:rFonts w:ascii="Times New Roman" w:hAnsi="Times New Roman" w:cs="Times New Roman"/>
          <w:bCs/>
          <w:sz w:val="24"/>
          <w:szCs w:val="24"/>
        </w:rPr>
        <w:t xml:space="preserve">It’s important to protect yourself and your family against the flu and against COVID-19. </w:t>
      </w:r>
    </w:p>
    <w:p w14:paraId="3C2B1848" w14:textId="6456CE1E" w:rsidR="00983E3A" w:rsidRPr="00983E3A" w:rsidRDefault="00983E3A" w:rsidP="00983E3A">
      <w:pPr>
        <w:pStyle w:val="BodyA"/>
        <w:numPr>
          <w:ilvl w:val="0"/>
          <w:numId w:val="42"/>
        </w:numPr>
        <w:rPr>
          <w:rFonts w:ascii="Times New Roman" w:hAnsi="Times New Roman" w:cs="Times New Roman"/>
          <w:bCs/>
          <w:sz w:val="24"/>
          <w:szCs w:val="24"/>
        </w:rPr>
      </w:pPr>
      <w:r w:rsidRPr="00CE1EA4">
        <w:rPr>
          <w:rFonts w:ascii="Times New Roman" w:hAnsi="Times New Roman" w:cs="Times New Roman"/>
          <w:bCs/>
          <w:sz w:val="24"/>
          <w:szCs w:val="24"/>
        </w:rPr>
        <w:t>I</w:t>
      </w:r>
      <w:r w:rsidRPr="00983E3A">
        <w:rPr>
          <w:rFonts w:ascii="Times New Roman" w:hAnsi="Times New Roman" w:cs="Times New Roman"/>
          <w:bCs/>
          <w:sz w:val="24"/>
          <w:szCs w:val="24"/>
        </w:rPr>
        <w:t xml:space="preserve">ndividuals can get both shots at the same time. </w:t>
      </w:r>
    </w:p>
    <w:p w14:paraId="5C4F50AE" w14:textId="22EF1402" w:rsidR="00983E3A" w:rsidRPr="00983E3A" w:rsidRDefault="00983E3A" w:rsidP="00983E3A">
      <w:pPr>
        <w:pStyle w:val="BodyA"/>
        <w:numPr>
          <w:ilvl w:val="0"/>
          <w:numId w:val="42"/>
        </w:numPr>
        <w:rPr>
          <w:rFonts w:ascii="Times New Roman" w:hAnsi="Times New Roman" w:cs="Times New Roman"/>
          <w:bCs/>
          <w:sz w:val="24"/>
          <w:szCs w:val="24"/>
        </w:rPr>
      </w:pPr>
      <w:r w:rsidRPr="00CE1EA4">
        <w:rPr>
          <w:rFonts w:ascii="Times New Roman" w:hAnsi="Times New Roman" w:cs="Times New Roman"/>
          <w:bCs/>
          <w:sz w:val="24"/>
          <w:szCs w:val="24"/>
        </w:rPr>
        <w:t xml:space="preserve">These messages have </w:t>
      </w:r>
      <w:r w:rsidRPr="00983E3A">
        <w:rPr>
          <w:rFonts w:ascii="Times New Roman" w:hAnsi="Times New Roman" w:cs="Times New Roman"/>
          <w:bCs/>
          <w:sz w:val="24"/>
          <w:szCs w:val="24"/>
        </w:rPr>
        <w:t>been shar</w:t>
      </w:r>
      <w:r w:rsidRPr="00CE1EA4">
        <w:rPr>
          <w:rFonts w:ascii="Times New Roman" w:hAnsi="Times New Roman" w:cs="Times New Roman"/>
          <w:bCs/>
          <w:sz w:val="24"/>
          <w:szCs w:val="24"/>
        </w:rPr>
        <w:t>ed</w:t>
      </w:r>
      <w:r w:rsidRPr="00983E3A">
        <w:rPr>
          <w:rFonts w:ascii="Times New Roman" w:hAnsi="Times New Roman" w:cs="Times New Roman"/>
          <w:bCs/>
          <w:sz w:val="24"/>
          <w:szCs w:val="24"/>
        </w:rPr>
        <w:t xml:space="preserve"> in our paid flu campaign ads, social media and with billboards going up this month. </w:t>
      </w:r>
    </w:p>
    <w:p w14:paraId="4DF1B8AF" w14:textId="79C79598" w:rsidR="003F4C32" w:rsidRPr="00CE1EA4" w:rsidRDefault="003F4C32" w:rsidP="00983E3A">
      <w:pPr>
        <w:pStyle w:val="BodyA"/>
        <w:rPr>
          <w:rFonts w:ascii="Times New Roman" w:hAnsi="Times New Roman" w:cs="Times New Roman"/>
          <w:b/>
          <w:bCs/>
          <w:sz w:val="24"/>
          <w:szCs w:val="24"/>
        </w:rPr>
      </w:pPr>
      <w:r w:rsidRPr="00CE1EA4">
        <w:rPr>
          <w:rFonts w:ascii="Times New Roman" w:hAnsi="Times New Roman" w:cs="Times New Roman"/>
          <w:b/>
          <w:bCs/>
          <w:sz w:val="24"/>
          <w:szCs w:val="24"/>
        </w:rPr>
        <w:t>COVID and Vaccination Update</w:t>
      </w:r>
      <w:bookmarkStart w:id="1" w:name="_Hlk84917626"/>
    </w:p>
    <w:p w14:paraId="700918C9" w14:textId="5C4C991B" w:rsidR="00983E3A" w:rsidRPr="00CE1EA4" w:rsidRDefault="003F4C32" w:rsidP="00983E3A">
      <w:pPr>
        <w:pStyle w:val="BodyA"/>
        <w:rPr>
          <w:rFonts w:ascii="Times New Roman" w:hAnsi="Times New Roman" w:cs="Times New Roman"/>
          <w:bCs/>
          <w:sz w:val="24"/>
          <w:szCs w:val="24"/>
        </w:rPr>
      </w:pPr>
      <w:r w:rsidRPr="00CE1EA4">
        <w:rPr>
          <w:rFonts w:ascii="Times New Roman" w:hAnsi="Times New Roman" w:cs="Times New Roman"/>
          <w:sz w:val="24"/>
          <w:szCs w:val="24"/>
        </w:rPr>
        <w:t xml:space="preserve">Commissioner Cooked </w:t>
      </w:r>
      <w:r w:rsidR="00983E3A" w:rsidRPr="00CE1EA4">
        <w:rPr>
          <w:rFonts w:ascii="Times New Roman" w:hAnsi="Times New Roman" w:cs="Times New Roman"/>
          <w:sz w:val="24"/>
          <w:szCs w:val="24"/>
        </w:rPr>
        <w:t>stated she was pleased to</w:t>
      </w:r>
      <w:r w:rsidRPr="00CE1EA4">
        <w:rPr>
          <w:rFonts w:ascii="Times New Roman" w:hAnsi="Times New Roman" w:cs="Times New Roman"/>
          <w:sz w:val="24"/>
          <w:szCs w:val="24"/>
        </w:rPr>
        <w:t xml:space="preserve"> </w:t>
      </w:r>
      <w:bookmarkEnd w:id="1"/>
      <w:r w:rsidR="00983E3A" w:rsidRPr="00CE1EA4">
        <w:rPr>
          <w:rFonts w:ascii="Times New Roman" w:hAnsi="Times New Roman" w:cs="Times New Roman"/>
          <w:bCs/>
          <w:sz w:val="24"/>
          <w:szCs w:val="24"/>
        </w:rPr>
        <w:t xml:space="preserve">join Governor Baker at Boston Children’s Hospital to announce that vaccines are now approved and available for children ages 5-11, the next cohort to be vaccinated. </w:t>
      </w:r>
    </w:p>
    <w:p w14:paraId="2808C876" w14:textId="7C877CC8" w:rsidR="00983E3A" w:rsidRPr="00983E3A" w:rsidRDefault="00983E3A" w:rsidP="00983E3A">
      <w:pPr>
        <w:pStyle w:val="BodyA"/>
        <w:numPr>
          <w:ilvl w:val="0"/>
          <w:numId w:val="44"/>
        </w:numPr>
        <w:rPr>
          <w:rFonts w:ascii="Times New Roman" w:hAnsi="Times New Roman" w:cs="Times New Roman"/>
          <w:bCs/>
          <w:sz w:val="24"/>
          <w:szCs w:val="24"/>
        </w:rPr>
      </w:pPr>
      <w:r w:rsidRPr="00983E3A">
        <w:rPr>
          <w:rFonts w:ascii="Times New Roman" w:hAnsi="Times New Roman" w:cs="Times New Roman"/>
          <w:bCs/>
          <w:sz w:val="24"/>
          <w:szCs w:val="24"/>
        </w:rPr>
        <w:t>DPH has been working with health care providers and other partners to be ready to vaccinate this group, which totals about 515-thousand children in the state.</w:t>
      </w:r>
    </w:p>
    <w:p w14:paraId="73FF3101" w14:textId="52258282" w:rsidR="00983E3A" w:rsidRPr="00983E3A" w:rsidRDefault="00983E3A" w:rsidP="00983E3A">
      <w:pPr>
        <w:pStyle w:val="BodyA"/>
        <w:numPr>
          <w:ilvl w:val="0"/>
          <w:numId w:val="44"/>
        </w:numPr>
        <w:rPr>
          <w:rFonts w:ascii="Times New Roman" w:hAnsi="Times New Roman" w:cs="Times New Roman"/>
          <w:bCs/>
          <w:sz w:val="24"/>
          <w:szCs w:val="24"/>
        </w:rPr>
      </w:pPr>
      <w:r w:rsidRPr="00CE1EA4">
        <w:rPr>
          <w:rFonts w:ascii="Times New Roman" w:hAnsi="Times New Roman" w:cs="Times New Roman"/>
          <w:bCs/>
          <w:sz w:val="24"/>
          <w:szCs w:val="24"/>
        </w:rPr>
        <w:t>M</w:t>
      </w:r>
      <w:r w:rsidRPr="00983E3A">
        <w:rPr>
          <w:rFonts w:ascii="Times New Roman" w:hAnsi="Times New Roman" w:cs="Times New Roman"/>
          <w:bCs/>
          <w:sz w:val="24"/>
          <w:szCs w:val="24"/>
        </w:rPr>
        <w:t>ost parents and guardians may feel most comfortable getting their child the COVID vaccine in the office of their health care provider, but vaccine</w:t>
      </w:r>
      <w:r w:rsidRPr="00CE1EA4">
        <w:rPr>
          <w:rFonts w:ascii="Times New Roman" w:hAnsi="Times New Roman" w:cs="Times New Roman"/>
          <w:bCs/>
          <w:sz w:val="24"/>
          <w:szCs w:val="24"/>
        </w:rPr>
        <w:t>s are also</w:t>
      </w:r>
      <w:r w:rsidRPr="00983E3A">
        <w:rPr>
          <w:rFonts w:ascii="Times New Roman" w:hAnsi="Times New Roman" w:cs="Times New Roman"/>
          <w:bCs/>
          <w:sz w:val="24"/>
          <w:szCs w:val="24"/>
        </w:rPr>
        <w:t xml:space="preserve"> available at pharmacies, community health centers, community vaccination clinics, </w:t>
      </w:r>
      <w:proofErr w:type="gramStart"/>
      <w:r w:rsidRPr="00983E3A">
        <w:rPr>
          <w:rFonts w:ascii="Times New Roman" w:hAnsi="Times New Roman" w:cs="Times New Roman"/>
          <w:bCs/>
          <w:sz w:val="24"/>
          <w:szCs w:val="24"/>
        </w:rPr>
        <w:t>and also</w:t>
      </w:r>
      <w:proofErr w:type="gramEnd"/>
      <w:r w:rsidRPr="00983E3A">
        <w:rPr>
          <w:rFonts w:ascii="Times New Roman" w:hAnsi="Times New Roman" w:cs="Times New Roman"/>
          <w:bCs/>
          <w:sz w:val="24"/>
          <w:szCs w:val="24"/>
        </w:rPr>
        <w:t xml:space="preserve"> at non-traditional, kid friendly venues, like children’s museums, across the state.</w:t>
      </w:r>
    </w:p>
    <w:p w14:paraId="2007E0E9" w14:textId="0825F484" w:rsidR="00983E3A" w:rsidRPr="00983E3A" w:rsidRDefault="00983E3A" w:rsidP="00983E3A">
      <w:pPr>
        <w:pStyle w:val="BodyA"/>
        <w:numPr>
          <w:ilvl w:val="0"/>
          <w:numId w:val="44"/>
        </w:numPr>
        <w:rPr>
          <w:rFonts w:ascii="Times New Roman" w:hAnsi="Times New Roman" w:cs="Times New Roman"/>
          <w:bCs/>
          <w:sz w:val="24"/>
          <w:szCs w:val="24"/>
        </w:rPr>
      </w:pPr>
      <w:r w:rsidRPr="00CE1EA4">
        <w:rPr>
          <w:rFonts w:ascii="Times New Roman" w:hAnsi="Times New Roman" w:cs="Times New Roman"/>
          <w:bCs/>
          <w:sz w:val="24"/>
          <w:szCs w:val="24"/>
        </w:rPr>
        <w:t>DPH is</w:t>
      </w:r>
      <w:r w:rsidRPr="00983E3A">
        <w:rPr>
          <w:rFonts w:ascii="Times New Roman" w:hAnsi="Times New Roman" w:cs="Times New Roman"/>
          <w:bCs/>
          <w:sz w:val="24"/>
          <w:szCs w:val="24"/>
        </w:rPr>
        <w:t xml:space="preserve"> encouraging schools to consider school-based clinics.</w:t>
      </w:r>
    </w:p>
    <w:p w14:paraId="694C13B3" w14:textId="33222D97" w:rsidR="00983E3A" w:rsidRPr="00983E3A" w:rsidRDefault="00983E3A" w:rsidP="00983E3A">
      <w:pPr>
        <w:pStyle w:val="BodyA"/>
        <w:numPr>
          <w:ilvl w:val="0"/>
          <w:numId w:val="44"/>
        </w:numPr>
        <w:rPr>
          <w:rFonts w:ascii="Times New Roman" w:hAnsi="Times New Roman" w:cs="Times New Roman"/>
          <w:bCs/>
          <w:sz w:val="24"/>
          <w:szCs w:val="24"/>
        </w:rPr>
      </w:pPr>
      <w:r w:rsidRPr="00983E3A">
        <w:rPr>
          <w:rFonts w:ascii="Times New Roman" w:hAnsi="Times New Roman" w:cs="Times New Roman"/>
          <w:bCs/>
          <w:sz w:val="24"/>
          <w:szCs w:val="24"/>
        </w:rPr>
        <w:lastRenderedPageBreak/>
        <w:t xml:space="preserve">DPH continues to work with colleagues in the Department of Elementary and Secondary Education, the Department of Children and Families, MassHealth, and within our own Division for Children &amp; Youth with Special Health Needs. </w:t>
      </w:r>
    </w:p>
    <w:p w14:paraId="19E3B25A" w14:textId="62E86466" w:rsidR="00C96B6A" w:rsidRDefault="00C96B6A" w:rsidP="00983E3A">
      <w:pPr>
        <w:pStyle w:val="BodyA"/>
        <w:rPr>
          <w:rFonts w:ascii="Times New Roman" w:hAnsi="Times New Roman" w:cs="Times New Roman"/>
          <w:b/>
          <w:bCs/>
          <w:sz w:val="24"/>
          <w:szCs w:val="24"/>
        </w:rPr>
      </w:pPr>
      <w:r>
        <w:rPr>
          <w:rFonts w:ascii="Times New Roman" w:hAnsi="Times New Roman" w:cs="Times New Roman"/>
          <w:b/>
          <w:bCs/>
          <w:sz w:val="24"/>
          <w:szCs w:val="24"/>
        </w:rPr>
        <w:t>Vaccine Booster Update</w:t>
      </w:r>
    </w:p>
    <w:p w14:paraId="08607F84" w14:textId="7DF5765D" w:rsidR="00C96B6A" w:rsidRPr="00C96B6A" w:rsidRDefault="00C96B6A" w:rsidP="00983E3A">
      <w:pPr>
        <w:pStyle w:val="BodyA"/>
        <w:rPr>
          <w:rFonts w:ascii="Times New Roman" w:hAnsi="Times New Roman" w:cs="Times New Roman"/>
          <w:sz w:val="24"/>
          <w:szCs w:val="24"/>
        </w:rPr>
      </w:pPr>
      <w:r>
        <w:rPr>
          <w:rFonts w:ascii="Times New Roman" w:hAnsi="Times New Roman" w:cs="Times New Roman"/>
          <w:sz w:val="24"/>
          <w:szCs w:val="24"/>
        </w:rPr>
        <w:t xml:space="preserve">Commissioner Cooke announced that </w:t>
      </w:r>
      <w:r w:rsidRPr="00C96B6A">
        <w:rPr>
          <w:rFonts w:ascii="Times New Roman" w:hAnsi="Times New Roman" w:cs="Times New Roman"/>
          <w:sz w:val="24"/>
          <w:szCs w:val="24"/>
        </w:rPr>
        <w:t xml:space="preserve">eligible Massachusetts residents </w:t>
      </w:r>
      <w:r>
        <w:rPr>
          <w:rFonts w:ascii="Times New Roman" w:hAnsi="Times New Roman" w:cs="Times New Roman"/>
          <w:sz w:val="24"/>
          <w:szCs w:val="24"/>
        </w:rPr>
        <w:t>now have</w:t>
      </w:r>
      <w:r w:rsidRPr="00C96B6A">
        <w:rPr>
          <w:rFonts w:ascii="Times New Roman" w:hAnsi="Times New Roman" w:cs="Times New Roman"/>
          <w:sz w:val="24"/>
          <w:szCs w:val="24"/>
        </w:rPr>
        <w:t xml:space="preserve"> access </w:t>
      </w:r>
      <w:r>
        <w:rPr>
          <w:rFonts w:ascii="Times New Roman" w:hAnsi="Times New Roman" w:cs="Times New Roman"/>
          <w:sz w:val="24"/>
          <w:szCs w:val="24"/>
        </w:rPr>
        <w:t xml:space="preserve">to </w:t>
      </w:r>
      <w:r w:rsidRPr="00C96B6A">
        <w:rPr>
          <w:rFonts w:ascii="Times New Roman" w:hAnsi="Times New Roman" w:cs="Times New Roman"/>
          <w:sz w:val="24"/>
          <w:szCs w:val="24"/>
        </w:rPr>
        <w:t xml:space="preserve">Pfizer, Moderna, and Johnson &amp; </w:t>
      </w:r>
      <w:proofErr w:type="gramStart"/>
      <w:r w:rsidRPr="00C96B6A">
        <w:rPr>
          <w:rFonts w:ascii="Times New Roman" w:hAnsi="Times New Roman" w:cs="Times New Roman"/>
          <w:sz w:val="24"/>
          <w:szCs w:val="24"/>
        </w:rPr>
        <w:t>Johnson</w:t>
      </w:r>
      <w:proofErr w:type="gramEnd"/>
      <w:r w:rsidRPr="00C96B6A">
        <w:rPr>
          <w:rFonts w:ascii="Times New Roman" w:hAnsi="Times New Roman" w:cs="Times New Roman"/>
          <w:sz w:val="24"/>
          <w:szCs w:val="24"/>
        </w:rPr>
        <w:t xml:space="preserve"> booster shots. CDC recommendations allow for individuals to choose which vaccine they receive as a booster dose. </w:t>
      </w:r>
    </w:p>
    <w:p w14:paraId="30B9A283" w14:textId="4F20016E" w:rsidR="002C52E2" w:rsidRPr="00F30C2B" w:rsidRDefault="002C52E2" w:rsidP="00983E3A">
      <w:pPr>
        <w:pStyle w:val="BodyA"/>
        <w:rPr>
          <w:rFonts w:ascii="Times New Roman" w:hAnsi="Times New Roman" w:cs="Times New Roman"/>
          <w:b/>
          <w:bCs/>
          <w:sz w:val="24"/>
          <w:szCs w:val="24"/>
        </w:rPr>
      </w:pPr>
      <w:r w:rsidRPr="00F30C2B">
        <w:rPr>
          <w:rFonts w:ascii="Times New Roman" w:hAnsi="Times New Roman" w:cs="Times New Roman"/>
          <w:b/>
          <w:bCs/>
          <w:sz w:val="24"/>
          <w:szCs w:val="24"/>
        </w:rPr>
        <w:t>Vaccine Equity Initiative</w:t>
      </w:r>
    </w:p>
    <w:p w14:paraId="4D7D5EB1" w14:textId="0394CB93" w:rsidR="00C96B6A" w:rsidRDefault="002C52E2" w:rsidP="00C96B6A">
      <w:pPr>
        <w:pStyle w:val="BodyA"/>
        <w:rPr>
          <w:rFonts w:ascii="Times New Roman" w:hAnsi="Times New Roman" w:cs="Times New Roman"/>
          <w:b/>
          <w:bCs/>
          <w:sz w:val="24"/>
          <w:szCs w:val="24"/>
        </w:rPr>
      </w:pPr>
      <w:r w:rsidRPr="00F30C2B">
        <w:rPr>
          <w:rFonts w:ascii="Times New Roman" w:hAnsi="Times New Roman" w:cs="Times New Roman"/>
          <w:sz w:val="24"/>
          <w:szCs w:val="24"/>
        </w:rPr>
        <w:t>Commissioner Cooke</w:t>
      </w:r>
      <w:r w:rsidR="00C96B6A">
        <w:rPr>
          <w:rFonts w:ascii="Times New Roman" w:hAnsi="Times New Roman" w:cs="Times New Roman"/>
          <w:sz w:val="24"/>
          <w:szCs w:val="24"/>
        </w:rPr>
        <w:t xml:space="preserve"> reminded the council members of </w:t>
      </w:r>
      <w:r w:rsidRPr="00F30C2B">
        <w:rPr>
          <w:rFonts w:ascii="Times New Roman" w:hAnsi="Times New Roman" w:cs="Times New Roman"/>
          <w:sz w:val="24"/>
          <w:szCs w:val="24"/>
        </w:rPr>
        <w:t>the</w:t>
      </w:r>
      <w:r w:rsidR="003F4C32" w:rsidRPr="003F4C32">
        <w:rPr>
          <w:rFonts w:ascii="Times New Roman" w:hAnsi="Times New Roman" w:cs="Times New Roman"/>
          <w:sz w:val="24"/>
          <w:szCs w:val="24"/>
        </w:rPr>
        <w:t xml:space="preserve"> state’s focus on the 20 priority communities w</w:t>
      </w:r>
      <w:r w:rsidR="004B5AFB">
        <w:rPr>
          <w:rFonts w:ascii="Times New Roman" w:hAnsi="Times New Roman" w:cs="Times New Roman"/>
          <w:sz w:val="24"/>
          <w:szCs w:val="24"/>
        </w:rPr>
        <w:t>it</w:t>
      </w:r>
      <w:r w:rsidR="003F4C32" w:rsidRPr="003F4C32">
        <w:rPr>
          <w:rFonts w:ascii="Times New Roman" w:hAnsi="Times New Roman" w:cs="Times New Roman"/>
          <w:sz w:val="24"/>
          <w:szCs w:val="24"/>
        </w:rPr>
        <w:t xml:space="preserve">h lower vaccination rates. </w:t>
      </w:r>
      <w:r w:rsidRPr="00F30C2B">
        <w:rPr>
          <w:rFonts w:ascii="Times New Roman" w:hAnsi="Times New Roman" w:cs="Times New Roman"/>
          <w:b/>
          <w:bCs/>
          <w:sz w:val="24"/>
          <w:szCs w:val="24"/>
        </w:rPr>
        <w:t xml:space="preserve"> </w:t>
      </w:r>
    </w:p>
    <w:p w14:paraId="77FA20CA" w14:textId="510AB79C" w:rsidR="00C96B6A" w:rsidRPr="00C96B6A" w:rsidRDefault="004B5AFB" w:rsidP="00C96B6A">
      <w:pPr>
        <w:pStyle w:val="BodyA"/>
        <w:numPr>
          <w:ilvl w:val="0"/>
          <w:numId w:val="45"/>
        </w:numPr>
        <w:rPr>
          <w:rFonts w:ascii="Times New Roman" w:hAnsi="Times New Roman" w:cs="Times New Roman"/>
          <w:sz w:val="24"/>
          <w:szCs w:val="24"/>
        </w:rPr>
      </w:pPr>
      <w:r>
        <w:rPr>
          <w:rFonts w:ascii="Times New Roman" w:hAnsi="Times New Roman" w:cs="Times New Roman"/>
          <w:sz w:val="24"/>
          <w:szCs w:val="24"/>
        </w:rPr>
        <w:t>T</w:t>
      </w:r>
      <w:r w:rsidR="00C96B6A" w:rsidRPr="00C96B6A">
        <w:rPr>
          <w:rFonts w:ascii="Times New Roman" w:hAnsi="Times New Roman" w:cs="Times New Roman"/>
          <w:sz w:val="24"/>
          <w:szCs w:val="24"/>
        </w:rPr>
        <w:t xml:space="preserve">his </w:t>
      </w:r>
      <w:r>
        <w:rPr>
          <w:rFonts w:ascii="Times New Roman" w:hAnsi="Times New Roman" w:cs="Times New Roman"/>
          <w:sz w:val="24"/>
          <w:szCs w:val="24"/>
        </w:rPr>
        <w:t xml:space="preserve">progress of this </w:t>
      </w:r>
      <w:r w:rsidR="00C96B6A" w:rsidRPr="00C96B6A">
        <w:rPr>
          <w:rFonts w:ascii="Times New Roman" w:hAnsi="Times New Roman" w:cs="Times New Roman"/>
          <w:sz w:val="24"/>
          <w:szCs w:val="24"/>
        </w:rPr>
        <w:t xml:space="preserve">initiative </w:t>
      </w:r>
      <w:r>
        <w:rPr>
          <w:rFonts w:ascii="Times New Roman" w:hAnsi="Times New Roman" w:cs="Times New Roman"/>
          <w:sz w:val="24"/>
          <w:szCs w:val="24"/>
        </w:rPr>
        <w:t xml:space="preserve">was presented </w:t>
      </w:r>
      <w:r w:rsidR="00C96B6A" w:rsidRPr="00C96B6A">
        <w:rPr>
          <w:rFonts w:ascii="Times New Roman" w:hAnsi="Times New Roman" w:cs="Times New Roman"/>
          <w:sz w:val="24"/>
          <w:szCs w:val="24"/>
        </w:rPr>
        <w:t xml:space="preserve">at </w:t>
      </w:r>
      <w:r>
        <w:rPr>
          <w:rFonts w:ascii="Times New Roman" w:hAnsi="Times New Roman" w:cs="Times New Roman"/>
          <w:sz w:val="24"/>
          <w:szCs w:val="24"/>
        </w:rPr>
        <w:t>a</w:t>
      </w:r>
      <w:r w:rsidR="00C96B6A" w:rsidRPr="00C96B6A">
        <w:rPr>
          <w:rFonts w:ascii="Times New Roman" w:hAnsi="Times New Roman" w:cs="Times New Roman"/>
          <w:sz w:val="24"/>
          <w:szCs w:val="24"/>
        </w:rPr>
        <w:t xml:space="preserve"> DPH all-staff meeting last week.</w:t>
      </w:r>
    </w:p>
    <w:p w14:paraId="51C8D2EE" w14:textId="17127998" w:rsidR="00C96B6A" w:rsidRPr="00C96B6A" w:rsidRDefault="004B5AFB" w:rsidP="00C96B6A">
      <w:pPr>
        <w:pStyle w:val="BodyA"/>
        <w:numPr>
          <w:ilvl w:val="0"/>
          <w:numId w:val="45"/>
        </w:numPr>
        <w:rPr>
          <w:rFonts w:ascii="Times New Roman" w:hAnsi="Times New Roman" w:cs="Times New Roman"/>
          <w:sz w:val="24"/>
          <w:szCs w:val="24"/>
        </w:rPr>
      </w:pPr>
      <w:r>
        <w:rPr>
          <w:rFonts w:ascii="Times New Roman" w:hAnsi="Times New Roman" w:cs="Times New Roman"/>
          <w:sz w:val="24"/>
          <w:szCs w:val="24"/>
        </w:rPr>
        <w:t xml:space="preserve">All </w:t>
      </w:r>
      <w:r w:rsidR="00C96B6A" w:rsidRPr="00C96B6A">
        <w:rPr>
          <w:rFonts w:ascii="Times New Roman" w:hAnsi="Times New Roman" w:cs="Times New Roman"/>
          <w:sz w:val="24"/>
          <w:szCs w:val="24"/>
        </w:rPr>
        <w:t>20 municipalities had equal or higher two-week vaccination rate increases in October, compared to Massachusetts overall.</w:t>
      </w:r>
    </w:p>
    <w:p w14:paraId="2050D472" w14:textId="77777777" w:rsidR="00C96B6A" w:rsidRPr="00C96B6A" w:rsidRDefault="00C96B6A" w:rsidP="00C96B6A">
      <w:pPr>
        <w:pStyle w:val="BodyA"/>
        <w:numPr>
          <w:ilvl w:val="0"/>
          <w:numId w:val="45"/>
        </w:numPr>
        <w:rPr>
          <w:rFonts w:ascii="Times New Roman" w:hAnsi="Times New Roman" w:cs="Times New Roman"/>
          <w:sz w:val="24"/>
          <w:szCs w:val="24"/>
        </w:rPr>
      </w:pPr>
      <w:r w:rsidRPr="00C96B6A">
        <w:rPr>
          <w:rFonts w:ascii="Times New Roman" w:hAnsi="Times New Roman" w:cs="Times New Roman"/>
          <w:sz w:val="24"/>
          <w:szCs w:val="24"/>
        </w:rPr>
        <w:t xml:space="preserve">While all communities have made strides in their vaccination rates, some continue to exceed the state average: Chelsea, Everett, Framingham, Leominster, Malden, Randolph, and Revere -all continue to exceed the state average. </w:t>
      </w:r>
    </w:p>
    <w:p w14:paraId="57F2E70A" w14:textId="3147A23F" w:rsidR="00C96B6A" w:rsidRPr="00C96B6A" w:rsidRDefault="00C96B6A" w:rsidP="00C96B6A">
      <w:pPr>
        <w:pStyle w:val="BodyA"/>
        <w:numPr>
          <w:ilvl w:val="0"/>
          <w:numId w:val="45"/>
        </w:numPr>
        <w:rPr>
          <w:rFonts w:ascii="Times New Roman" w:hAnsi="Times New Roman" w:cs="Times New Roman"/>
          <w:sz w:val="24"/>
          <w:szCs w:val="24"/>
        </w:rPr>
      </w:pPr>
      <w:r w:rsidRPr="00C96B6A">
        <w:rPr>
          <w:rFonts w:ascii="Times New Roman" w:hAnsi="Times New Roman" w:cs="Times New Roman"/>
          <w:sz w:val="24"/>
          <w:szCs w:val="24"/>
        </w:rPr>
        <w:t>This work is data-driven. It focuses on communities and populations experiencing the greatest health inequities</w:t>
      </w:r>
      <w:r w:rsidR="004B5AFB">
        <w:rPr>
          <w:rFonts w:ascii="Times New Roman" w:hAnsi="Times New Roman" w:cs="Times New Roman"/>
          <w:sz w:val="24"/>
          <w:szCs w:val="24"/>
        </w:rPr>
        <w:t xml:space="preserve"> and</w:t>
      </w:r>
      <w:r w:rsidRPr="00C96B6A">
        <w:rPr>
          <w:rFonts w:ascii="Times New Roman" w:hAnsi="Times New Roman" w:cs="Times New Roman"/>
          <w:sz w:val="24"/>
          <w:szCs w:val="24"/>
        </w:rPr>
        <w:t xml:space="preserve"> it targets our resources to those in most need.  </w:t>
      </w:r>
    </w:p>
    <w:p w14:paraId="4874166C" w14:textId="444B2D4C" w:rsidR="00C96B6A" w:rsidRPr="00C96B6A" w:rsidRDefault="00A06998" w:rsidP="004E70DB">
      <w:pPr>
        <w:pStyle w:val="Body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Staff</w:t>
      </w:r>
      <w:r w:rsidR="00C96B6A" w:rsidRPr="00C96B6A">
        <w:rPr>
          <w:rFonts w:ascii="Times New Roman" w:eastAsia="Times New Roman" w:hAnsi="Times New Roman" w:cs="Times New Roman"/>
          <w:b/>
          <w:bCs/>
          <w:sz w:val="24"/>
          <w:szCs w:val="24"/>
        </w:rPr>
        <w:t xml:space="preserve"> Award</w:t>
      </w:r>
      <w:r>
        <w:rPr>
          <w:rFonts w:ascii="Times New Roman" w:eastAsia="Times New Roman" w:hAnsi="Times New Roman" w:cs="Times New Roman"/>
          <w:b/>
          <w:bCs/>
          <w:sz w:val="24"/>
          <w:szCs w:val="24"/>
        </w:rPr>
        <w:t xml:space="preserve"> Announcement</w:t>
      </w:r>
    </w:p>
    <w:p w14:paraId="1A85901B" w14:textId="045E9DFB" w:rsidR="00C96B6A" w:rsidRPr="00C96B6A" w:rsidRDefault="004E70DB" w:rsidP="00C96B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C96B6A">
        <w:rPr>
          <w:rFonts w:ascii="Times New Roman" w:eastAsia="Times New Roman" w:hAnsi="Times New Roman" w:cs="Times New Roman"/>
          <w:sz w:val="24"/>
          <w:szCs w:val="24"/>
        </w:rPr>
        <w:t>Cooke announce</w:t>
      </w:r>
      <w:r w:rsidR="00ED5434">
        <w:rPr>
          <w:rFonts w:ascii="Times New Roman" w:eastAsia="Times New Roman" w:hAnsi="Times New Roman" w:cs="Times New Roman"/>
          <w:sz w:val="24"/>
          <w:szCs w:val="24"/>
        </w:rPr>
        <w:t>d</w:t>
      </w:r>
      <w:r w:rsidR="00C96B6A">
        <w:rPr>
          <w:rFonts w:ascii="Times New Roman" w:eastAsia="Times New Roman" w:hAnsi="Times New Roman" w:cs="Times New Roman"/>
          <w:sz w:val="24"/>
          <w:szCs w:val="24"/>
        </w:rPr>
        <w:t xml:space="preserve"> </w:t>
      </w:r>
      <w:r w:rsidR="00C96B6A" w:rsidRPr="00C96B6A">
        <w:rPr>
          <w:rFonts w:ascii="Times New Roman" w:eastAsia="Times New Roman" w:hAnsi="Times New Roman" w:cs="Times New Roman"/>
          <w:sz w:val="24"/>
          <w:szCs w:val="24"/>
        </w:rPr>
        <w:t xml:space="preserve">that DPH Assistant Commissioner Jana Ferguson </w:t>
      </w:r>
      <w:r w:rsidR="00C96B6A">
        <w:rPr>
          <w:rFonts w:ascii="Times New Roman" w:eastAsia="Times New Roman" w:hAnsi="Times New Roman" w:cs="Times New Roman"/>
          <w:sz w:val="24"/>
          <w:szCs w:val="24"/>
        </w:rPr>
        <w:t>was</w:t>
      </w:r>
      <w:r w:rsidR="00C96B6A" w:rsidRPr="00C96B6A">
        <w:rPr>
          <w:rFonts w:ascii="Times New Roman" w:eastAsia="Times New Roman" w:hAnsi="Times New Roman" w:cs="Times New Roman"/>
          <w:sz w:val="24"/>
          <w:szCs w:val="24"/>
        </w:rPr>
        <w:t xml:space="preserve"> the recipient of the 2021 President’s Award from the Massachusetts Health Officers Association. </w:t>
      </w:r>
      <w:r w:rsidR="00ED5434">
        <w:rPr>
          <w:rFonts w:ascii="Times New Roman" w:eastAsia="Times New Roman" w:hAnsi="Times New Roman" w:cs="Times New Roman"/>
          <w:sz w:val="24"/>
          <w:szCs w:val="24"/>
        </w:rPr>
        <w:t>She stated that</w:t>
      </w:r>
      <w:r w:rsidR="00C96B6A" w:rsidRPr="00C96B6A">
        <w:rPr>
          <w:rFonts w:ascii="Times New Roman" w:eastAsia="Times New Roman" w:hAnsi="Times New Roman" w:cs="Times New Roman"/>
          <w:sz w:val="24"/>
          <w:szCs w:val="24"/>
        </w:rPr>
        <w:t xml:space="preserve"> Jana has led our efforts with local public health departments during this most challenging time</w:t>
      </w:r>
      <w:r w:rsidR="00ED5434">
        <w:rPr>
          <w:rFonts w:ascii="Times New Roman" w:eastAsia="Times New Roman" w:hAnsi="Times New Roman" w:cs="Times New Roman"/>
          <w:sz w:val="24"/>
          <w:szCs w:val="24"/>
        </w:rPr>
        <w:t>.</w:t>
      </w:r>
      <w:r w:rsidR="00C96B6A" w:rsidRPr="00C96B6A">
        <w:rPr>
          <w:rFonts w:ascii="Times New Roman" w:eastAsia="Times New Roman" w:hAnsi="Times New Roman" w:cs="Times New Roman"/>
          <w:sz w:val="24"/>
          <w:szCs w:val="24"/>
        </w:rPr>
        <w:t xml:space="preserve"> </w:t>
      </w:r>
    </w:p>
    <w:p w14:paraId="64069FCE" w14:textId="554722F2" w:rsidR="00C96B6A" w:rsidRDefault="00ED5434" w:rsidP="00C96B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Cooke shared that in her</w:t>
      </w:r>
      <w:r w:rsidR="00C96B6A" w:rsidRPr="00C96B6A">
        <w:rPr>
          <w:rFonts w:ascii="Times New Roman" w:eastAsia="Times New Roman" w:hAnsi="Times New Roman" w:cs="Times New Roman"/>
          <w:sz w:val="24"/>
          <w:szCs w:val="24"/>
        </w:rPr>
        <w:t xml:space="preserve"> Commissioner’s Message that went to all DPH staff </w:t>
      </w:r>
      <w:r>
        <w:rPr>
          <w:rFonts w:ascii="Times New Roman" w:eastAsia="Times New Roman" w:hAnsi="Times New Roman" w:cs="Times New Roman"/>
          <w:sz w:val="24"/>
          <w:szCs w:val="24"/>
        </w:rPr>
        <w:t>the day prior to the Council meeting</w:t>
      </w:r>
      <w:r w:rsidR="00C96B6A" w:rsidRPr="00C96B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she</w:t>
      </w:r>
      <w:r w:rsidR="00C96B6A" w:rsidRPr="00C96B6A">
        <w:rPr>
          <w:rFonts w:ascii="Times New Roman" w:eastAsia="Times New Roman" w:hAnsi="Times New Roman" w:cs="Times New Roman"/>
          <w:sz w:val="24"/>
          <w:szCs w:val="24"/>
        </w:rPr>
        <w:t xml:space="preserve"> noted several employee awards, including some national recognition. </w:t>
      </w:r>
      <w:r>
        <w:rPr>
          <w:rFonts w:ascii="Times New Roman" w:eastAsia="Times New Roman" w:hAnsi="Times New Roman" w:cs="Times New Roman"/>
          <w:sz w:val="24"/>
          <w:szCs w:val="24"/>
        </w:rPr>
        <w:t>She offered to share this</w:t>
      </w:r>
      <w:r w:rsidR="00C96B6A" w:rsidRPr="00C96B6A">
        <w:rPr>
          <w:rFonts w:ascii="Times New Roman" w:eastAsia="Times New Roman" w:hAnsi="Times New Roman" w:cs="Times New Roman"/>
          <w:sz w:val="24"/>
          <w:szCs w:val="24"/>
        </w:rPr>
        <w:t xml:space="preserve"> message with the Council members as a follow up to this meeting.</w:t>
      </w:r>
      <w:r w:rsidR="00C96B6A">
        <w:rPr>
          <w:rFonts w:ascii="Times New Roman" w:eastAsia="Times New Roman" w:hAnsi="Times New Roman" w:cs="Times New Roman"/>
          <w:sz w:val="24"/>
          <w:szCs w:val="24"/>
        </w:rPr>
        <w:t xml:space="preserve">  </w:t>
      </w:r>
    </w:p>
    <w:p w14:paraId="25A30953" w14:textId="1B2CCAE8" w:rsidR="00C96B6A" w:rsidRPr="0088258F" w:rsidRDefault="00C96B6A" w:rsidP="00C96B6A">
      <w:pPr>
        <w:pStyle w:val="BodyA"/>
        <w:rPr>
          <w:rFonts w:ascii="Times New Roman" w:eastAsia="Times New Roman" w:hAnsi="Times New Roman" w:cs="Times New Roman"/>
          <w:b/>
          <w:bCs/>
          <w:sz w:val="24"/>
          <w:szCs w:val="24"/>
        </w:rPr>
      </w:pPr>
      <w:r w:rsidRPr="00C96B6A">
        <w:rPr>
          <w:rFonts w:ascii="Times New Roman" w:eastAsia="Times New Roman" w:hAnsi="Times New Roman" w:cs="Times New Roman"/>
          <w:b/>
          <w:bCs/>
          <w:sz w:val="24"/>
          <w:szCs w:val="24"/>
        </w:rPr>
        <w:t>Veterans Day</w:t>
      </w:r>
    </w:p>
    <w:p w14:paraId="690B661D" w14:textId="3BC85A71" w:rsidR="00C96B6A" w:rsidRPr="00C96B6A" w:rsidRDefault="00C96B6A" w:rsidP="00C96B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Cooke a</w:t>
      </w:r>
      <w:r w:rsidRPr="00C96B6A">
        <w:rPr>
          <w:rFonts w:ascii="Times New Roman" w:eastAsia="Times New Roman" w:hAnsi="Times New Roman" w:cs="Times New Roman"/>
          <w:sz w:val="24"/>
          <w:szCs w:val="24"/>
        </w:rPr>
        <w:t>cknowledge</w:t>
      </w:r>
      <w:r>
        <w:rPr>
          <w:rFonts w:ascii="Times New Roman" w:eastAsia="Times New Roman" w:hAnsi="Times New Roman" w:cs="Times New Roman"/>
          <w:sz w:val="24"/>
          <w:szCs w:val="24"/>
        </w:rPr>
        <w:t>d</w:t>
      </w:r>
      <w:r w:rsidRPr="00C96B6A">
        <w:rPr>
          <w:rFonts w:ascii="Times New Roman" w:eastAsia="Times New Roman" w:hAnsi="Times New Roman" w:cs="Times New Roman"/>
          <w:sz w:val="24"/>
          <w:szCs w:val="24"/>
        </w:rPr>
        <w:t xml:space="preserve"> Veterans Day</w:t>
      </w:r>
      <w:r>
        <w:rPr>
          <w:rFonts w:ascii="Times New Roman" w:eastAsia="Times New Roman" w:hAnsi="Times New Roman" w:cs="Times New Roman"/>
          <w:sz w:val="24"/>
          <w:szCs w:val="24"/>
        </w:rPr>
        <w:t xml:space="preserve"> by stating the following:</w:t>
      </w:r>
    </w:p>
    <w:p w14:paraId="75596862" w14:textId="1A265C92" w:rsidR="00C96B6A" w:rsidRPr="00C96B6A" w:rsidRDefault="0088258F" w:rsidP="0088258F">
      <w:pPr>
        <w:pStyle w:val="BodyA"/>
        <w:numPr>
          <w:ilvl w:val="0"/>
          <w:numId w:val="4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DPH </w:t>
      </w:r>
      <w:r w:rsidR="00C96B6A" w:rsidRPr="00C96B6A">
        <w:rPr>
          <w:rFonts w:ascii="Times New Roman" w:eastAsia="Times New Roman" w:hAnsi="Times New Roman" w:cs="Times New Roman"/>
          <w:sz w:val="24"/>
          <w:szCs w:val="24"/>
        </w:rPr>
        <w:t xml:space="preserve">Veterans Employee Resource Network is hosting a virtual event featuring members of the 54th Massachusetts Volunteer Infantry, Company A, a nonprofit organization of US Army historians, who will speak about the history of their unit and Veterans Day. </w:t>
      </w:r>
    </w:p>
    <w:p w14:paraId="02066F7E" w14:textId="768BB3CE" w:rsidR="00C96B6A" w:rsidRPr="00C96B6A" w:rsidRDefault="00C96B6A" w:rsidP="0088258F">
      <w:pPr>
        <w:pStyle w:val="BodyA"/>
        <w:numPr>
          <w:ilvl w:val="0"/>
          <w:numId w:val="46"/>
        </w:numPr>
        <w:rPr>
          <w:rFonts w:ascii="Times New Roman" w:eastAsia="Times New Roman" w:hAnsi="Times New Roman" w:cs="Times New Roman"/>
          <w:sz w:val="24"/>
          <w:szCs w:val="24"/>
        </w:rPr>
      </w:pPr>
      <w:r w:rsidRPr="00C96B6A">
        <w:rPr>
          <w:rFonts w:ascii="Times New Roman" w:eastAsia="Times New Roman" w:hAnsi="Times New Roman" w:cs="Times New Roman"/>
          <w:sz w:val="24"/>
          <w:szCs w:val="24"/>
        </w:rPr>
        <w:t xml:space="preserve">The organization works to preserve the history of African American soldiers who served in the US military during the Civil War. </w:t>
      </w:r>
    </w:p>
    <w:p w14:paraId="4BEFD9DD" w14:textId="41AF76CA" w:rsidR="00C96B6A" w:rsidRPr="00C96B6A" w:rsidRDefault="00C96B6A" w:rsidP="0088258F">
      <w:pPr>
        <w:pStyle w:val="BodyA"/>
        <w:numPr>
          <w:ilvl w:val="0"/>
          <w:numId w:val="46"/>
        </w:numPr>
        <w:rPr>
          <w:rFonts w:ascii="Times New Roman" w:eastAsia="Times New Roman" w:hAnsi="Times New Roman" w:cs="Times New Roman"/>
          <w:sz w:val="24"/>
          <w:szCs w:val="24"/>
        </w:rPr>
      </w:pPr>
      <w:r w:rsidRPr="00C96B6A">
        <w:rPr>
          <w:rFonts w:ascii="Times New Roman" w:eastAsia="Times New Roman" w:hAnsi="Times New Roman" w:cs="Times New Roman"/>
          <w:sz w:val="24"/>
          <w:szCs w:val="24"/>
        </w:rPr>
        <w:lastRenderedPageBreak/>
        <w:t xml:space="preserve">The unit is known for the valor shown by members during Civil War battle. </w:t>
      </w:r>
    </w:p>
    <w:p w14:paraId="54AEC5A7" w14:textId="18DE1733" w:rsidR="00C96B6A" w:rsidRPr="00C96B6A" w:rsidRDefault="0088258F" w:rsidP="0088258F">
      <w:pPr>
        <w:pStyle w:val="BodyA"/>
        <w:numPr>
          <w:ilvl w:val="0"/>
          <w:numId w:val="46"/>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Cooke encouraged</w:t>
      </w:r>
      <w:r w:rsidR="00C96B6A" w:rsidRPr="00C96B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everyone to </w:t>
      </w:r>
      <w:r w:rsidR="00C96B6A" w:rsidRPr="00C96B6A">
        <w:rPr>
          <w:rFonts w:ascii="Times New Roman" w:eastAsia="Times New Roman" w:hAnsi="Times New Roman" w:cs="Times New Roman"/>
          <w:sz w:val="24"/>
          <w:szCs w:val="24"/>
        </w:rPr>
        <w:t>take a moment this Veterans Day to remember those who served our country and the families of our military who sacrifice so much on our behalf.</w:t>
      </w:r>
    </w:p>
    <w:p w14:paraId="18F44112" w14:textId="77D9BDE3" w:rsidR="00C96B6A" w:rsidRDefault="00CF06E4" w:rsidP="00C96B6A">
      <w:pPr>
        <w:pStyle w:val="Body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Opioid Data Report</w:t>
      </w:r>
    </w:p>
    <w:p w14:paraId="0CA64FA8" w14:textId="749AAF9E" w:rsidR="00CF06E4" w:rsidRPr="00CF06E4" w:rsidRDefault="00CF06E4" w:rsidP="00CF06E4">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Cooke</w:t>
      </w:r>
      <w:r w:rsidR="00CB0E0A">
        <w:rPr>
          <w:rFonts w:ascii="Times New Roman" w:eastAsia="Times New Roman" w:hAnsi="Times New Roman" w:cs="Times New Roman"/>
          <w:sz w:val="24"/>
          <w:szCs w:val="24"/>
        </w:rPr>
        <w:t xml:space="preserve"> then</w:t>
      </w:r>
      <w:r>
        <w:rPr>
          <w:rFonts w:ascii="Times New Roman" w:eastAsia="Times New Roman" w:hAnsi="Times New Roman" w:cs="Times New Roman"/>
          <w:sz w:val="24"/>
          <w:szCs w:val="24"/>
        </w:rPr>
        <w:t xml:space="preserve"> turned her attention to a </w:t>
      </w:r>
      <w:r w:rsidRPr="00CF06E4">
        <w:rPr>
          <w:rFonts w:ascii="Times New Roman" w:eastAsia="Times New Roman" w:hAnsi="Times New Roman" w:cs="Times New Roman"/>
          <w:sz w:val="24"/>
          <w:szCs w:val="24"/>
        </w:rPr>
        <w:t xml:space="preserve">review conducted this month of data on fatal and non-fatal opioid overdoses as part of </w:t>
      </w:r>
      <w:r w:rsidR="00CE1EA4">
        <w:rPr>
          <w:rFonts w:ascii="Times New Roman" w:eastAsia="Times New Roman" w:hAnsi="Times New Roman" w:cs="Times New Roman"/>
          <w:sz w:val="24"/>
          <w:szCs w:val="24"/>
        </w:rPr>
        <w:t xml:space="preserve">DPH’s </w:t>
      </w:r>
      <w:r w:rsidRPr="00CF06E4">
        <w:rPr>
          <w:rFonts w:ascii="Times New Roman" w:eastAsia="Times New Roman" w:hAnsi="Times New Roman" w:cs="Times New Roman"/>
          <w:sz w:val="24"/>
          <w:szCs w:val="24"/>
        </w:rPr>
        <w:t>ongoing surveillance of, and in response to, the opioid epidemic.</w:t>
      </w:r>
    </w:p>
    <w:p w14:paraId="7756AA5E" w14:textId="2B35230F" w:rsidR="00CF06E4" w:rsidRDefault="00CF06E4" w:rsidP="00CF06E4">
      <w:pPr>
        <w:pStyle w:val="BodyA"/>
        <w:rPr>
          <w:rFonts w:ascii="Times New Roman" w:eastAsia="Times New Roman" w:hAnsi="Times New Roman" w:cs="Times New Roman"/>
          <w:sz w:val="24"/>
          <w:szCs w:val="24"/>
        </w:rPr>
      </w:pPr>
      <w:r w:rsidRPr="00CF06E4">
        <w:rPr>
          <w:rFonts w:ascii="Times New Roman" w:eastAsia="Times New Roman" w:hAnsi="Times New Roman" w:cs="Times New Roman"/>
          <w:sz w:val="24"/>
          <w:szCs w:val="24"/>
        </w:rPr>
        <w:t>These data provide</w:t>
      </w:r>
      <w:r w:rsidR="00CE1EA4">
        <w:rPr>
          <w:rFonts w:ascii="Times New Roman" w:eastAsia="Times New Roman" w:hAnsi="Times New Roman" w:cs="Times New Roman"/>
          <w:sz w:val="24"/>
          <w:szCs w:val="24"/>
        </w:rPr>
        <w:t>d</w:t>
      </w:r>
      <w:r w:rsidRPr="00CF06E4">
        <w:rPr>
          <w:rFonts w:ascii="Times New Roman" w:eastAsia="Times New Roman" w:hAnsi="Times New Roman" w:cs="Times New Roman"/>
          <w:sz w:val="24"/>
          <w:szCs w:val="24"/>
        </w:rPr>
        <w:t xml:space="preserve"> snapshots in time using confirmed and estimated data to help us respond effectively based on the most recent information available.</w:t>
      </w:r>
    </w:p>
    <w:p w14:paraId="70556A03" w14:textId="25148FBB" w:rsidR="00CE1EA4" w:rsidRPr="00CF06E4" w:rsidRDefault="00CF06E4" w:rsidP="00C96B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She then presented the data</w:t>
      </w:r>
      <w:r w:rsidR="00B66C1F">
        <w:rPr>
          <w:rFonts w:ascii="Times New Roman" w:eastAsia="Times New Roman" w:hAnsi="Times New Roman" w:cs="Times New Roman"/>
          <w:sz w:val="24"/>
          <w:szCs w:val="24"/>
        </w:rPr>
        <w:t>.</w:t>
      </w:r>
    </w:p>
    <w:p w14:paraId="73E2A9A0" w14:textId="7787104E" w:rsidR="004E70DB" w:rsidRDefault="00CE1EA4" w:rsidP="00C96B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the conclusion of the presentation, </w:t>
      </w:r>
      <w:r w:rsidR="00341B9B">
        <w:rPr>
          <w:rFonts w:ascii="Times New Roman" w:eastAsia="Times New Roman" w:hAnsi="Times New Roman" w:cs="Times New Roman"/>
          <w:sz w:val="24"/>
          <w:szCs w:val="24"/>
        </w:rPr>
        <w:t xml:space="preserve">Commissioner Cooke </w:t>
      </w:r>
      <w:r w:rsidR="004E70DB">
        <w:rPr>
          <w:rFonts w:ascii="Times New Roman" w:eastAsia="Times New Roman" w:hAnsi="Times New Roman" w:cs="Times New Roman"/>
          <w:sz w:val="24"/>
          <w:szCs w:val="24"/>
        </w:rPr>
        <w:t xml:space="preserve">then asked if the Council members had any remarks or questions before proceeding. </w:t>
      </w:r>
    </w:p>
    <w:p w14:paraId="64E075D6" w14:textId="5ED8C876" w:rsidR="00CE1EA4" w:rsidRPr="00CE1EA4" w:rsidRDefault="00CE1EA4" w:rsidP="00CE1EA4">
      <w:pPr>
        <w:pStyle w:val="BodyA"/>
        <w:rPr>
          <w:rFonts w:ascii="Times New Roman" w:eastAsia="Times New Roman" w:hAnsi="Times New Roman" w:cs="Times New Roman"/>
          <w:sz w:val="24"/>
          <w:szCs w:val="24"/>
        </w:rPr>
      </w:pPr>
      <w:r w:rsidRPr="00CE1EA4">
        <w:rPr>
          <w:rFonts w:ascii="Times New Roman" w:eastAsia="Times New Roman" w:hAnsi="Times New Roman" w:cs="Times New Roman"/>
          <w:sz w:val="24"/>
          <w:szCs w:val="24"/>
        </w:rPr>
        <w:t xml:space="preserve">Dr. Bernstein asked when will the data on municipalities be available to review </w:t>
      </w:r>
      <w:r w:rsidR="000F2B6D">
        <w:rPr>
          <w:rFonts w:ascii="Times New Roman" w:eastAsia="Times New Roman" w:hAnsi="Times New Roman" w:cs="Times New Roman"/>
          <w:sz w:val="24"/>
          <w:szCs w:val="24"/>
        </w:rPr>
        <w:t>and</w:t>
      </w:r>
      <w:r w:rsidRPr="00CE1EA4">
        <w:rPr>
          <w:rFonts w:ascii="Times New Roman" w:eastAsia="Times New Roman" w:hAnsi="Times New Roman" w:cs="Times New Roman"/>
          <w:sz w:val="24"/>
          <w:szCs w:val="24"/>
        </w:rPr>
        <w:t xml:space="preserve"> identify </w:t>
      </w:r>
      <w:r w:rsidR="000F2B6D">
        <w:rPr>
          <w:rFonts w:ascii="Times New Roman" w:eastAsia="Times New Roman" w:hAnsi="Times New Roman" w:cs="Times New Roman"/>
          <w:sz w:val="24"/>
          <w:szCs w:val="24"/>
        </w:rPr>
        <w:t xml:space="preserve">the </w:t>
      </w:r>
      <w:r w:rsidRPr="00CE1EA4">
        <w:rPr>
          <w:rFonts w:ascii="Times New Roman" w:eastAsia="Times New Roman" w:hAnsi="Times New Roman" w:cs="Times New Roman"/>
          <w:sz w:val="24"/>
          <w:szCs w:val="24"/>
        </w:rPr>
        <w:t>hotspots</w:t>
      </w:r>
      <w:r w:rsidR="000F2B6D">
        <w:rPr>
          <w:rFonts w:ascii="Times New Roman" w:eastAsia="Times New Roman" w:hAnsi="Times New Roman" w:cs="Times New Roman"/>
          <w:sz w:val="24"/>
          <w:szCs w:val="24"/>
        </w:rPr>
        <w:t xml:space="preserve"> and address inequities</w:t>
      </w:r>
      <w:r w:rsidRPr="00CE1EA4">
        <w:rPr>
          <w:rFonts w:ascii="Times New Roman" w:eastAsia="Times New Roman" w:hAnsi="Times New Roman" w:cs="Times New Roman"/>
          <w:sz w:val="24"/>
          <w:szCs w:val="24"/>
        </w:rPr>
        <w:t>.</w:t>
      </w:r>
    </w:p>
    <w:p w14:paraId="04AB0583" w14:textId="3114973A" w:rsidR="00CE1EA4" w:rsidRPr="00CE1EA4" w:rsidRDefault="00CE1EA4" w:rsidP="00CE1EA4">
      <w:pPr>
        <w:pStyle w:val="BodyA"/>
        <w:rPr>
          <w:rFonts w:ascii="Times New Roman" w:eastAsia="Times New Roman" w:hAnsi="Times New Roman" w:cs="Times New Roman"/>
          <w:sz w:val="24"/>
          <w:szCs w:val="24"/>
        </w:rPr>
      </w:pPr>
      <w:r w:rsidRPr="00CE1EA4">
        <w:rPr>
          <w:rFonts w:ascii="Times New Roman" w:eastAsia="Times New Roman" w:hAnsi="Times New Roman" w:cs="Times New Roman"/>
          <w:sz w:val="24"/>
          <w:szCs w:val="24"/>
        </w:rPr>
        <w:t xml:space="preserve">Ms. </w:t>
      </w:r>
      <w:r w:rsidR="000F2B6D">
        <w:rPr>
          <w:rFonts w:ascii="Times New Roman" w:eastAsia="Times New Roman" w:hAnsi="Times New Roman" w:cs="Times New Roman"/>
          <w:sz w:val="24"/>
          <w:szCs w:val="24"/>
        </w:rPr>
        <w:t>Candice</w:t>
      </w:r>
      <w:r>
        <w:rPr>
          <w:rFonts w:ascii="Times New Roman" w:eastAsia="Times New Roman" w:hAnsi="Times New Roman" w:cs="Times New Roman"/>
          <w:sz w:val="24"/>
          <w:szCs w:val="24"/>
        </w:rPr>
        <w:t xml:space="preserve"> </w:t>
      </w:r>
      <w:r w:rsidRPr="00CE1EA4">
        <w:rPr>
          <w:rFonts w:ascii="Times New Roman" w:eastAsia="Times New Roman" w:hAnsi="Times New Roman" w:cs="Times New Roman"/>
          <w:sz w:val="24"/>
          <w:szCs w:val="24"/>
        </w:rPr>
        <w:t>Nelson</w:t>
      </w:r>
      <w:r w:rsidR="00A714BD">
        <w:rPr>
          <w:rFonts w:ascii="Times New Roman" w:eastAsia="Times New Roman" w:hAnsi="Times New Roman" w:cs="Times New Roman"/>
          <w:sz w:val="24"/>
          <w:szCs w:val="24"/>
        </w:rPr>
        <w:t xml:space="preserve">, DPH </w:t>
      </w:r>
      <w:r w:rsidRPr="00CE1EA4">
        <w:rPr>
          <w:rFonts w:ascii="Times New Roman" w:eastAsia="Times New Roman" w:hAnsi="Times New Roman" w:cs="Times New Roman"/>
          <w:sz w:val="24"/>
          <w:szCs w:val="24"/>
        </w:rPr>
        <w:t xml:space="preserve">stated </w:t>
      </w:r>
      <w:r w:rsidR="000F2B6D">
        <w:rPr>
          <w:rFonts w:ascii="Times New Roman" w:eastAsia="Times New Roman" w:hAnsi="Times New Roman" w:cs="Times New Roman"/>
          <w:sz w:val="24"/>
          <w:szCs w:val="24"/>
        </w:rPr>
        <w:t xml:space="preserve">the 2021 data </w:t>
      </w:r>
      <w:r w:rsidRPr="00CE1EA4">
        <w:rPr>
          <w:rFonts w:ascii="Times New Roman" w:eastAsia="Times New Roman" w:hAnsi="Times New Roman" w:cs="Times New Roman"/>
          <w:sz w:val="24"/>
          <w:szCs w:val="24"/>
        </w:rPr>
        <w:t>it will be available in May of 2022.</w:t>
      </w:r>
    </w:p>
    <w:p w14:paraId="6CD6CFA7" w14:textId="20DACF67" w:rsidR="00CE1EA4" w:rsidRPr="00CE1EA4" w:rsidRDefault="00CE1EA4" w:rsidP="00CE1EA4">
      <w:pPr>
        <w:pStyle w:val="BodyA"/>
        <w:rPr>
          <w:rFonts w:ascii="Times New Roman" w:eastAsia="Times New Roman" w:hAnsi="Times New Roman" w:cs="Times New Roman"/>
          <w:sz w:val="24"/>
          <w:szCs w:val="24"/>
        </w:rPr>
      </w:pPr>
      <w:r w:rsidRPr="00CE1EA4">
        <w:rPr>
          <w:rFonts w:ascii="Times New Roman" w:eastAsia="Times New Roman" w:hAnsi="Times New Roman" w:cs="Times New Roman"/>
          <w:sz w:val="24"/>
          <w:szCs w:val="24"/>
        </w:rPr>
        <w:t xml:space="preserve">Dr. Bernstein </w:t>
      </w:r>
      <w:r w:rsidR="000F2B6D">
        <w:rPr>
          <w:rFonts w:ascii="Times New Roman" w:eastAsia="Times New Roman" w:hAnsi="Times New Roman" w:cs="Times New Roman"/>
          <w:sz w:val="24"/>
          <w:szCs w:val="24"/>
        </w:rPr>
        <w:t>asked if there is data on the treatment of opioid overdoses at emergency departments. He would like to know if the data reflects a successful treatment.</w:t>
      </w:r>
    </w:p>
    <w:p w14:paraId="7F8D7FE3" w14:textId="445A8F9A" w:rsidR="00CE1EA4" w:rsidRPr="00CE1EA4" w:rsidRDefault="00CE1EA4" w:rsidP="00CE1EA4">
      <w:pPr>
        <w:pStyle w:val="BodyA"/>
        <w:rPr>
          <w:rFonts w:ascii="Times New Roman" w:eastAsia="Times New Roman" w:hAnsi="Times New Roman" w:cs="Times New Roman"/>
          <w:sz w:val="24"/>
          <w:szCs w:val="24"/>
        </w:rPr>
      </w:pPr>
      <w:r w:rsidRPr="00CE1EA4">
        <w:rPr>
          <w:rFonts w:ascii="Times New Roman" w:eastAsia="Times New Roman" w:hAnsi="Times New Roman" w:cs="Times New Roman"/>
          <w:sz w:val="24"/>
          <w:szCs w:val="24"/>
        </w:rPr>
        <w:t xml:space="preserve">Ms. Nelson </w:t>
      </w:r>
      <w:r w:rsidR="00B66C1F">
        <w:rPr>
          <w:rFonts w:ascii="Times New Roman" w:eastAsia="Times New Roman" w:hAnsi="Times New Roman" w:cs="Times New Roman"/>
          <w:sz w:val="24"/>
          <w:szCs w:val="24"/>
        </w:rPr>
        <w:t xml:space="preserve">stated that she </w:t>
      </w:r>
      <w:r w:rsidRPr="00CE1EA4">
        <w:rPr>
          <w:rFonts w:ascii="Times New Roman" w:eastAsia="Times New Roman" w:hAnsi="Times New Roman" w:cs="Times New Roman"/>
          <w:sz w:val="24"/>
          <w:szCs w:val="24"/>
        </w:rPr>
        <w:t xml:space="preserve">will discuss this topic with BSAS to determine if this data can be available. </w:t>
      </w:r>
    </w:p>
    <w:p w14:paraId="138973BB" w14:textId="3008BE1E" w:rsidR="00CE1EA4" w:rsidRDefault="00CE1EA4" w:rsidP="00CE1EA4">
      <w:pPr>
        <w:pStyle w:val="BodyA"/>
        <w:rPr>
          <w:rFonts w:ascii="Times New Roman" w:eastAsia="Times New Roman" w:hAnsi="Times New Roman" w:cs="Times New Roman"/>
          <w:sz w:val="24"/>
          <w:szCs w:val="24"/>
        </w:rPr>
      </w:pPr>
      <w:r w:rsidRPr="00CE1EA4">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ommissioner Cooke</w:t>
      </w:r>
      <w:r w:rsidRPr="00CE1EA4">
        <w:rPr>
          <w:rFonts w:ascii="Times New Roman" w:eastAsia="Times New Roman" w:hAnsi="Times New Roman" w:cs="Times New Roman"/>
          <w:sz w:val="24"/>
          <w:szCs w:val="24"/>
        </w:rPr>
        <w:t xml:space="preserve"> stated that EMS data is shared on a regular basis and can be provided to the council members.</w:t>
      </w:r>
    </w:p>
    <w:p w14:paraId="723CCC06" w14:textId="28E2DEEC" w:rsidR="00CE1EA4" w:rsidRPr="00CE1EA4" w:rsidRDefault="00CE1EA4" w:rsidP="00CE1EA4">
      <w:pPr>
        <w:pStyle w:val="BodyA"/>
        <w:rPr>
          <w:rFonts w:ascii="Times New Roman" w:eastAsia="Times New Roman" w:hAnsi="Times New Roman" w:cs="Times New Roman"/>
          <w:sz w:val="24"/>
          <w:szCs w:val="24"/>
        </w:rPr>
      </w:pPr>
      <w:r w:rsidRPr="00CE1EA4">
        <w:rPr>
          <w:rFonts w:ascii="Times New Roman" w:eastAsia="Times New Roman" w:hAnsi="Times New Roman" w:cs="Times New Roman"/>
          <w:sz w:val="24"/>
          <w:szCs w:val="24"/>
        </w:rPr>
        <w:t>Dean Cox requested a presentation on the coordinated effort across the state regarding</w:t>
      </w:r>
      <w:r w:rsidR="00B66C1F">
        <w:rPr>
          <w:rFonts w:ascii="Times New Roman" w:eastAsia="Times New Roman" w:hAnsi="Times New Roman" w:cs="Times New Roman"/>
          <w:sz w:val="24"/>
          <w:szCs w:val="24"/>
        </w:rPr>
        <w:t xml:space="preserve"> harm reduction strategies, such as</w:t>
      </w:r>
      <w:r w:rsidRPr="00CE1EA4">
        <w:rPr>
          <w:rFonts w:ascii="Times New Roman" w:eastAsia="Times New Roman" w:hAnsi="Times New Roman" w:cs="Times New Roman"/>
          <w:sz w:val="24"/>
          <w:szCs w:val="24"/>
        </w:rPr>
        <w:t xml:space="preserve"> naloxone administrat</w:t>
      </w:r>
      <w:r w:rsidR="00185024">
        <w:rPr>
          <w:rFonts w:ascii="Times New Roman" w:eastAsia="Times New Roman" w:hAnsi="Times New Roman" w:cs="Times New Roman"/>
          <w:sz w:val="24"/>
          <w:szCs w:val="24"/>
        </w:rPr>
        <w:t>ion</w:t>
      </w:r>
      <w:r w:rsidRPr="00CE1EA4">
        <w:rPr>
          <w:rFonts w:ascii="Times New Roman" w:eastAsia="Times New Roman" w:hAnsi="Times New Roman" w:cs="Times New Roman"/>
          <w:sz w:val="24"/>
          <w:szCs w:val="24"/>
        </w:rPr>
        <w:t xml:space="preserve"> and needle exchange programs</w:t>
      </w:r>
      <w:r w:rsidR="00185024">
        <w:rPr>
          <w:rFonts w:ascii="Times New Roman" w:eastAsia="Times New Roman" w:hAnsi="Times New Roman" w:cs="Times New Roman"/>
          <w:sz w:val="24"/>
          <w:szCs w:val="24"/>
        </w:rPr>
        <w:t xml:space="preserve"> in the state</w:t>
      </w:r>
      <w:r w:rsidRPr="00CE1EA4">
        <w:rPr>
          <w:rFonts w:ascii="Times New Roman" w:eastAsia="Times New Roman" w:hAnsi="Times New Roman" w:cs="Times New Roman"/>
          <w:sz w:val="24"/>
          <w:szCs w:val="24"/>
        </w:rPr>
        <w:t xml:space="preserve">. </w:t>
      </w:r>
    </w:p>
    <w:p w14:paraId="32D47D1A" w14:textId="3A0CA86E" w:rsidR="00185024" w:rsidRDefault="00CE1EA4" w:rsidP="00CE1EA4">
      <w:pPr>
        <w:pStyle w:val="BodyA"/>
        <w:rPr>
          <w:rFonts w:ascii="Times New Roman" w:eastAsia="Times New Roman" w:hAnsi="Times New Roman" w:cs="Times New Roman"/>
          <w:sz w:val="24"/>
          <w:szCs w:val="24"/>
        </w:rPr>
      </w:pPr>
      <w:r w:rsidRPr="00CE1EA4">
        <w:rPr>
          <w:rFonts w:ascii="Times New Roman" w:eastAsia="Times New Roman" w:hAnsi="Times New Roman" w:cs="Times New Roman"/>
          <w:sz w:val="24"/>
          <w:szCs w:val="24"/>
        </w:rPr>
        <w:t>C</w:t>
      </w:r>
      <w:r w:rsidR="000F2B6D">
        <w:rPr>
          <w:rFonts w:ascii="Times New Roman" w:eastAsia="Times New Roman" w:hAnsi="Times New Roman" w:cs="Times New Roman"/>
          <w:sz w:val="24"/>
          <w:szCs w:val="24"/>
        </w:rPr>
        <w:t xml:space="preserve">ommissioner Cooke </w:t>
      </w:r>
      <w:r w:rsidRPr="00CE1EA4">
        <w:rPr>
          <w:rFonts w:ascii="Times New Roman" w:eastAsia="Times New Roman" w:hAnsi="Times New Roman" w:cs="Times New Roman"/>
          <w:sz w:val="24"/>
          <w:szCs w:val="24"/>
        </w:rPr>
        <w:t xml:space="preserve">stated there are many great programs in place and </w:t>
      </w:r>
      <w:r w:rsidR="00B66C1F">
        <w:rPr>
          <w:rFonts w:ascii="Times New Roman" w:eastAsia="Times New Roman" w:hAnsi="Times New Roman" w:cs="Times New Roman"/>
          <w:sz w:val="24"/>
          <w:szCs w:val="24"/>
        </w:rPr>
        <w:t xml:space="preserve">that DPH </w:t>
      </w:r>
      <w:r w:rsidRPr="00CE1EA4">
        <w:rPr>
          <w:rFonts w:ascii="Times New Roman" w:eastAsia="Times New Roman" w:hAnsi="Times New Roman" w:cs="Times New Roman"/>
          <w:sz w:val="24"/>
          <w:szCs w:val="24"/>
        </w:rPr>
        <w:t>will provide an update on th</w:t>
      </w:r>
      <w:r w:rsidR="00185024">
        <w:rPr>
          <w:rFonts w:ascii="Times New Roman" w:eastAsia="Times New Roman" w:hAnsi="Times New Roman" w:cs="Times New Roman"/>
          <w:sz w:val="24"/>
          <w:szCs w:val="24"/>
        </w:rPr>
        <w:t>ese</w:t>
      </w:r>
      <w:r w:rsidRPr="00CE1EA4">
        <w:rPr>
          <w:rFonts w:ascii="Times New Roman" w:eastAsia="Times New Roman" w:hAnsi="Times New Roman" w:cs="Times New Roman"/>
          <w:sz w:val="24"/>
          <w:szCs w:val="24"/>
        </w:rPr>
        <w:t xml:space="preserve"> topic</w:t>
      </w:r>
      <w:r w:rsidR="00185024">
        <w:rPr>
          <w:rFonts w:ascii="Times New Roman" w:eastAsia="Times New Roman" w:hAnsi="Times New Roman" w:cs="Times New Roman"/>
          <w:sz w:val="24"/>
          <w:szCs w:val="24"/>
        </w:rPr>
        <w:t>s</w:t>
      </w:r>
      <w:r w:rsidRPr="00CE1EA4">
        <w:rPr>
          <w:rFonts w:ascii="Times New Roman" w:eastAsia="Times New Roman" w:hAnsi="Times New Roman" w:cs="Times New Roman"/>
          <w:sz w:val="24"/>
          <w:szCs w:val="24"/>
        </w:rPr>
        <w:t xml:space="preserve">. </w:t>
      </w:r>
    </w:p>
    <w:p w14:paraId="0FE20D80" w14:textId="49579B64" w:rsidR="00CE1EA4" w:rsidRPr="00CE1EA4" w:rsidRDefault="00CE1EA4" w:rsidP="00CE1EA4">
      <w:pPr>
        <w:pStyle w:val="BodyA"/>
        <w:rPr>
          <w:rFonts w:ascii="Times New Roman" w:eastAsia="Times New Roman" w:hAnsi="Times New Roman" w:cs="Times New Roman"/>
          <w:sz w:val="24"/>
          <w:szCs w:val="24"/>
        </w:rPr>
      </w:pPr>
      <w:r w:rsidRPr="00CE1EA4">
        <w:rPr>
          <w:rFonts w:ascii="Times New Roman" w:eastAsia="Times New Roman" w:hAnsi="Times New Roman" w:cs="Times New Roman"/>
          <w:sz w:val="24"/>
          <w:szCs w:val="24"/>
        </w:rPr>
        <w:t xml:space="preserve">Ms. </w:t>
      </w:r>
      <w:proofErr w:type="spellStart"/>
      <w:r w:rsidRPr="00CE1EA4">
        <w:rPr>
          <w:rFonts w:ascii="Times New Roman" w:eastAsia="Times New Roman" w:hAnsi="Times New Roman" w:cs="Times New Roman"/>
          <w:sz w:val="24"/>
          <w:szCs w:val="24"/>
        </w:rPr>
        <w:t>Blondet</w:t>
      </w:r>
      <w:proofErr w:type="spellEnd"/>
      <w:r w:rsidRPr="00CE1EA4">
        <w:rPr>
          <w:rFonts w:ascii="Times New Roman" w:eastAsia="Times New Roman" w:hAnsi="Times New Roman" w:cs="Times New Roman"/>
          <w:sz w:val="24"/>
          <w:szCs w:val="24"/>
        </w:rPr>
        <w:t xml:space="preserve"> asked </w:t>
      </w:r>
      <w:r w:rsidR="00185024">
        <w:rPr>
          <w:rFonts w:ascii="Times New Roman" w:eastAsia="Times New Roman" w:hAnsi="Times New Roman" w:cs="Times New Roman"/>
          <w:sz w:val="24"/>
          <w:szCs w:val="24"/>
        </w:rPr>
        <w:t>to add a request for</w:t>
      </w:r>
      <w:r w:rsidRPr="00CE1EA4">
        <w:rPr>
          <w:rFonts w:ascii="Times New Roman" w:eastAsia="Times New Roman" w:hAnsi="Times New Roman" w:cs="Times New Roman"/>
          <w:sz w:val="24"/>
          <w:szCs w:val="24"/>
        </w:rPr>
        <w:t xml:space="preserve"> more information on the roles </w:t>
      </w:r>
      <w:r w:rsidR="00B66C1F">
        <w:rPr>
          <w:rFonts w:ascii="Times New Roman" w:eastAsia="Times New Roman" w:hAnsi="Times New Roman" w:cs="Times New Roman"/>
          <w:sz w:val="24"/>
          <w:szCs w:val="24"/>
        </w:rPr>
        <w:t>of various health care workers, such as community health workers, i</w:t>
      </w:r>
      <w:r w:rsidRPr="00CE1EA4">
        <w:rPr>
          <w:rFonts w:ascii="Times New Roman" w:eastAsia="Times New Roman" w:hAnsi="Times New Roman" w:cs="Times New Roman"/>
          <w:sz w:val="24"/>
          <w:szCs w:val="24"/>
        </w:rPr>
        <w:t xml:space="preserve">n these efforts. </w:t>
      </w:r>
    </w:p>
    <w:p w14:paraId="5A7254FF" w14:textId="59E220F1" w:rsidR="00CE1EA4" w:rsidRDefault="00CE1EA4" w:rsidP="00CE1EA4">
      <w:pPr>
        <w:pStyle w:val="BodyA"/>
        <w:rPr>
          <w:rFonts w:ascii="Times New Roman" w:eastAsia="Times New Roman" w:hAnsi="Times New Roman" w:cs="Times New Roman"/>
          <w:sz w:val="24"/>
          <w:szCs w:val="24"/>
        </w:rPr>
      </w:pPr>
      <w:r w:rsidRPr="00CE1EA4">
        <w:rPr>
          <w:rFonts w:ascii="Times New Roman" w:eastAsia="Times New Roman" w:hAnsi="Times New Roman" w:cs="Times New Roman"/>
          <w:sz w:val="24"/>
          <w:szCs w:val="24"/>
        </w:rPr>
        <w:t xml:space="preserve">Dr. Bernstein asked </w:t>
      </w:r>
      <w:r w:rsidR="00185024">
        <w:rPr>
          <w:rFonts w:ascii="Times New Roman" w:eastAsia="Times New Roman" w:hAnsi="Times New Roman" w:cs="Times New Roman"/>
          <w:sz w:val="24"/>
          <w:szCs w:val="24"/>
        </w:rPr>
        <w:t>for a</w:t>
      </w:r>
      <w:r w:rsidRPr="00CE1EA4">
        <w:rPr>
          <w:rFonts w:ascii="Times New Roman" w:eastAsia="Times New Roman" w:hAnsi="Times New Roman" w:cs="Times New Roman"/>
          <w:sz w:val="24"/>
          <w:szCs w:val="24"/>
        </w:rPr>
        <w:t xml:space="preserve"> report with data for individuals with </w:t>
      </w:r>
      <w:r w:rsidR="00B66C1F">
        <w:rPr>
          <w:rFonts w:ascii="Times New Roman" w:eastAsia="Times New Roman" w:hAnsi="Times New Roman" w:cs="Times New Roman"/>
          <w:sz w:val="24"/>
          <w:szCs w:val="24"/>
        </w:rPr>
        <w:t>both substance use disorder</w:t>
      </w:r>
      <w:r w:rsidR="00B66C1F" w:rsidRPr="00CE1EA4">
        <w:rPr>
          <w:rFonts w:ascii="Times New Roman" w:eastAsia="Times New Roman" w:hAnsi="Times New Roman" w:cs="Times New Roman"/>
          <w:sz w:val="24"/>
          <w:szCs w:val="24"/>
        </w:rPr>
        <w:t xml:space="preserve"> </w:t>
      </w:r>
      <w:r w:rsidRPr="00CE1EA4">
        <w:rPr>
          <w:rFonts w:ascii="Times New Roman" w:eastAsia="Times New Roman" w:hAnsi="Times New Roman" w:cs="Times New Roman"/>
          <w:sz w:val="24"/>
          <w:szCs w:val="24"/>
        </w:rPr>
        <w:t xml:space="preserve">and </w:t>
      </w:r>
      <w:r w:rsidR="00B66C1F">
        <w:rPr>
          <w:rFonts w:ascii="Times New Roman" w:eastAsia="Times New Roman" w:hAnsi="Times New Roman" w:cs="Times New Roman"/>
          <w:sz w:val="24"/>
          <w:szCs w:val="24"/>
        </w:rPr>
        <w:t xml:space="preserve">experiences of </w:t>
      </w:r>
      <w:r w:rsidRPr="00CE1EA4">
        <w:rPr>
          <w:rFonts w:ascii="Times New Roman" w:eastAsia="Times New Roman" w:hAnsi="Times New Roman" w:cs="Times New Roman"/>
          <w:sz w:val="24"/>
          <w:szCs w:val="24"/>
        </w:rPr>
        <w:t xml:space="preserve">homelessness </w:t>
      </w:r>
      <w:r w:rsidR="00185024">
        <w:rPr>
          <w:rFonts w:ascii="Times New Roman" w:eastAsia="Times New Roman" w:hAnsi="Times New Roman" w:cs="Times New Roman"/>
          <w:sz w:val="24"/>
          <w:szCs w:val="24"/>
        </w:rPr>
        <w:t xml:space="preserve">for the whole state, specifically with the </w:t>
      </w:r>
      <w:r w:rsidR="00B66C1F">
        <w:rPr>
          <w:rFonts w:ascii="Times New Roman" w:eastAsia="Times New Roman" w:hAnsi="Times New Roman" w:cs="Times New Roman"/>
          <w:sz w:val="24"/>
          <w:szCs w:val="24"/>
        </w:rPr>
        <w:t>Mass x Cass</w:t>
      </w:r>
      <w:r w:rsidR="00185024">
        <w:rPr>
          <w:rFonts w:ascii="Times New Roman" w:eastAsia="Times New Roman" w:hAnsi="Times New Roman" w:cs="Times New Roman"/>
          <w:sz w:val="24"/>
          <w:szCs w:val="24"/>
        </w:rPr>
        <w:t xml:space="preserve"> initiative recently launched</w:t>
      </w:r>
      <w:r w:rsidRPr="00CE1EA4">
        <w:rPr>
          <w:rFonts w:ascii="Times New Roman" w:eastAsia="Times New Roman" w:hAnsi="Times New Roman" w:cs="Times New Roman"/>
          <w:sz w:val="24"/>
          <w:szCs w:val="24"/>
        </w:rPr>
        <w:t>.</w:t>
      </w:r>
    </w:p>
    <w:p w14:paraId="17906C7F" w14:textId="07B6A4A9" w:rsidR="00A4689A" w:rsidRDefault="00E25624" w:rsidP="00A4689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0161CA">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questions or comments from the council members. </w:t>
      </w:r>
    </w:p>
    <w:p w14:paraId="1B289D07" w14:textId="4EB88342" w:rsidR="009B6960" w:rsidRPr="00A4689A" w:rsidRDefault="00653299" w:rsidP="00A4689A">
      <w:pPr>
        <w:pStyle w:val="BodyA"/>
        <w:rPr>
          <w:rFonts w:ascii="Times New Roman" w:eastAsia="Times New Roman" w:hAnsi="Times New Roman" w:cs="Times New Roman"/>
          <w:sz w:val="24"/>
          <w:szCs w:val="24"/>
        </w:rPr>
      </w:pPr>
      <w:r w:rsidRPr="006245D7">
        <w:rPr>
          <w:rFonts w:ascii="Times New Roman" w:hAnsi="Times New Roman" w:cs="Times New Roman"/>
          <w:b/>
          <w:sz w:val="24"/>
          <w:szCs w:val="24"/>
        </w:rPr>
        <w:t xml:space="preserve">1. ROUTINE ITEMS </w:t>
      </w:r>
    </w:p>
    <w:p w14:paraId="2AE3B05D" w14:textId="75E834E6" w:rsidR="00BA1184" w:rsidRPr="00BF6DC6" w:rsidRDefault="00184D90" w:rsidP="00BA1184">
      <w:pPr>
        <w:pStyle w:val="BodyA"/>
        <w:spacing w:after="0" w:line="240" w:lineRule="auto"/>
        <w:rPr>
          <w:rFonts w:ascii="Times New Roman" w:eastAsia="Times New Roman" w:hAnsi="Times New Roman" w:cs="Times New Roman"/>
          <w:b/>
          <w:bCs/>
          <w:sz w:val="24"/>
          <w:szCs w:val="24"/>
        </w:rPr>
      </w:pPr>
      <w:r w:rsidRPr="00BF6DC6">
        <w:rPr>
          <w:rFonts w:ascii="Times New Roman" w:eastAsia="Times New Roman" w:hAnsi="Times New Roman" w:cs="Times New Roman"/>
          <w:b/>
          <w:bCs/>
          <w:sz w:val="24"/>
          <w:szCs w:val="24"/>
        </w:rPr>
        <w:lastRenderedPageBreak/>
        <w:t xml:space="preserve">c. </w:t>
      </w:r>
      <w:r w:rsidR="00CE1EA4">
        <w:rPr>
          <w:rFonts w:ascii="Times New Roman" w:eastAsia="Times New Roman" w:hAnsi="Times New Roman" w:cs="Times New Roman"/>
          <w:b/>
          <w:bCs/>
          <w:sz w:val="24"/>
          <w:szCs w:val="24"/>
        </w:rPr>
        <w:t>October 1</w:t>
      </w:r>
      <w:r w:rsidR="00A06998">
        <w:rPr>
          <w:rFonts w:ascii="Times New Roman" w:eastAsia="Times New Roman" w:hAnsi="Times New Roman" w:cs="Times New Roman"/>
          <w:b/>
          <w:bCs/>
          <w:sz w:val="24"/>
          <w:szCs w:val="24"/>
        </w:rPr>
        <w:t>3</w:t>
      </w:r>
      <w:r w:rsidRPr="00BF6DC6">
        <w:rPr>
          <w:rFonts w:ascii="Times New Roman" w:eastAsia="Times New Roman" w:hAnsi="Times New Roman" w:cs="Times New Roman"/>
          <w:b/>
          <w:bCs/>
          <w:sz w:val="24"/>
          <w:szCs w:val="24"/>
        </w:rPr>
        <w:t xml:space="preserve">, </w:t>
      </w:r>
      <w:proofErr w:type="gramStart"/>
      <w:r w:rsidRPr="00BF6DC6">
        <w:rPr>
          <w:rFonts w:ascii="Times New Roman" w:eastAsia="Times New Roman" w:hAnsi="Times New Roman" w:cs="Times New Roman"/>
          <w:b/>
          <w:bCs/>
          <w:sz w:val="24"/>
          <w:szCs w:val="24"/>
        </w:rPr>
        <w:t>2021</w:t>
      </w:r>
      <w:proofErr w:type="gramEnd"/>
      <w:r w:rsidRPr="00BF6DC6">
        <w:rPr>
          <w:rFonts w:ascii="Times New Roman" w:eastAsia="Times New Roman" w:hAnsi="Times New Roman" w:cs="Times New Roman"/>
          <w:b/>
          <w:bCs/>
          <w:sz w:val="24"/>
          <w:szCs w:val="24"/>
        </w:rPr>
        <w:t xml:space="preserve"> Minutes (Vot</w:t>
      </w:r>
      <w:r w:rsidR="004E70DB" w:rsidRPr="00BF6DC6">
        <w:rPr>
          <w:rFonts w:ascii="Times New Roman" w:eastAsia="Times New Roman" w:hAnsi="Times New Roman" w:cs="Times New Roman"/>
          <w:b/>
          <w:bCs/>
          <w:sz w:val="24"/>
          <w:szCs w:val="24"/>
        </w:rPr>
        <w:t>e)</w:t>
      </w:r>
    </w:p>
    <w:p w14:paraId="67C0DBD8" w14:textId="77777777" w:rsidR="00BF6DC6" w:rsidRDefault="00BF6DC6" w:rsidP="00BA1184">
      <w:pPr>
        <w:pStyle w:val="BodyA"/>
        <w:spacing w:after="0" w:line="240" w:lineRule="auto"/>
        <w:rPr>
          <w:rFonts w:ascii="Times New Roman" w:eastAsia="Times New Roman" w:hAnsi="Times New Roman" w:cs="Times New Roman"/>
          <w:sz w:val="24"/>
          <w:szCs w:val="24"/>
        </w:rPr>
      </w:pPr>
    </w:p>
    <w:p w14:paraId="23D80DEB" w14:textId="2AF07292" w:rsidR="004E70DB" w:rsidRDefault="007A04D1" w:rsidP="00372BC8">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CE1EA4">
        <w:rPr>
          <w:rFonts w:ascii="Times New Roman" w:hAnsi="Times New Roman" w:cs="Times New Roman"/>
          <w:sz w:val="24"/>
          <w:szCs w:val="24"/>
        </w:rPr>
        <w:t>Octo</w:t>
      </w:r>
      <w:r w:rsidR="000161CA">
        <w:rPr>
          <w:rFonts w:ascii="Times New Roman" w:hAnsi="Times New Roman" w:cs="Times New Roman"/>
          <w:sz w:val="24"/>
          <w:szCs w:val="24"/>
        </w:rPr>
        <w:t>ber</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p>
    <w:p w14:paraId="3D1A589B" w14:textId="434904E4" w:rsidR="00F67EF3" w:rsidRDefault="00CE1EA4" w:rsidP="004A51FF">
      <w:pPr>
        <w:pStyle w:val="BodyA"/>
        <w:spacing w:after="0" w:line="240" w:lineRule="auto"/>
        <w:rPr>
          <w:rFonts w:ascii="Times New Roman" w:hAnsi="Times New Roman" w:cs="Times New Roman"/>
          <w:sz w:val="24"/>
          <w:szCs w:val="24"/>
        </w:rPr>
      </w:pPr>
      <w:bookmarkStart w:id="2" w:name="_Hlk80094312"/>
      <w:r>
        <w:rPr>
          <w:rFonts w:ascii="Times New Roman" w:hAnsi="Times New Roman" w:cs="Times New Roman"/>
          <w:sz w:val="24"/>
          <w:szCs w:val="24"/>
        </w:rPr>
        <w:t xml:space="preserve">Dr. Bernstein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 xml:space="preserve">by </w:t>
      </w:r>
      <w:r>
        <w:rPr>
          <w:rFonts w:ascii="Times New Roman" w:hAnsi="Times New Roman" w:cs="Times New Roman"/>
          <w:sz w:val="24"/>
          <w:szCs w:val="24"/>
        </w:rPr>
        <w:t>Secretary Chen</w:t>
      </w:r>
      <w:r w:rsidR="00372BC8">
        <w:rPr>
          <w:rFonts w:ascii="Times New Roman" w:hAnsi="Times New Roman" w:cs="Times New Roman"/>
          <w:sz w:val="24"/>
          <w:szCs w:val="24"/>
        </w:rPr>
        <w:t>.</w:t>
      </w:r>
      <w:r w:rsidR="00372BC8" w:rsidRPr="00372BC8">
        <w:t xml:space="preserve"> </w:t>
      </w:r>
    </w:p>
    <w:p w14:paraId="73E46ED3" w14:textId="77777777" w:rsidR="00BF6DC6" w:rsidRDefault="00BF6DC6" w:rsidP="004A51FF">
      <w:pPr>
        <w:pStyle w:val="BodyA"/>
        <w:spacing w:after="0" w:line="240" w:lineRule="auto"/>
        <w:rPr>
          <w:rFonts w:ascii="Times New Roman" w:hAnsi="Times New Roman" w:cs="Times New Roman"/>
          <w:sz w:val="24"/>
          <w:szCs w:val="24"/>
        </w:rPr>
      </w:pPr>
    </w:p>
    <w:p w14:paraId="298D3791" w14:textId="1CBCF021" w:rsidR="000F2BB4" w:rsidRDefault="00185024"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Blondet</w:t>
      </w:r>
      <w:proofErr w:type="spellEnd"/>
      <w:r>
        <w:rPr>
          <w:rFonts w:ascii="Times New Roman" w:hAnsi="Times New Roman" w:cs="Times New Roman"/>
          <w:sz w:val="24"/>
          <w:szCs w:val="24"/>
        </w:rPr>
        <w:t xml:space="preserve"> and </w:t>
      </w:r>
      <w:r w:rsidR="00CE1EA4">
        <w:rPr>
          <w:rFonts w:ascii="Times New Roman" w:hAnsi="Times New Roman" w:cs="Times New Roman"/>
          <w:sz w:val="24"/>
          <w:szCs w:val="24"/>
        </w:rPr>
        <w:t>Ms. Lambert</w:t>
      </w:r>
      <w:r w:rsidR="00F67EF3">
        <w:rPr>
          <w:rFonts w:ascii="Times New Roman" w:hAnsi="Times New Roman" w:cs="Times New Roman"/>
          <w:sz w:val="24"/>
          <w:szCs w:val="24"/>
        </w:rPr>
        <w:t xml:space="preserve"> </w:t>
      </w:r>
      <w:r w:rsidR="00372BC8" w:rsidRPr="00372BC8">
        <w:rPr>
          <w:rFonts w:ascii="Times New Roman" w:hAnsi="Times New Roman" w:cs="Times New Roman"/>
          <w:sz w:val="24"/>
          <w:szCs w:val="24"/>
        </w:rPr>
        <w:t>abstained.</w:t>
      </w:r>
      <w:r w:rsidR="00DD142B">
        <w:rPr>
          <w:rFonts w:ascii="Times New Roman" w:hAnsi="Times New Roman" w:cs="Times New Roman"/>
          <w:sz w:val="24"/>
          <w:szCs w:val="24"/>
        </w:rPr>
        <w:t xml:space="preserve"> </w:t>
      </w:r>
      <w:r w:rsidR="006C1468" w:rsidRPr="006245D7">
        <w:rPr>
          <w:rFonts w:ascii="Times New Roman" w:hAnsi="Times New Roman" w:cs="Times New Roman"/>
          <w:sz w:val="24"/>
          <w:szCs w:val="24"/>
        </w:rPr>
        <w:t xml:space="preserve">All </w:t>
      </w:r>
      <w:r w:rsidR="003513EE">
        <w:rPr>
          <w:rFonts w:ascii="Times New Roman" w:hAnsi="Times New Roman" w:cs="Times New Roman"/>
          <w:sz w:val="24"/>
          <w:szCs w:val="24"/>
        </w:rPr>
        <w:t xml:space="preserve">other </w:t>
      </w:r>
      <w:r w:rsidR="006C1468" w:rsidRPr="006245D7">
        <w:rPr>
          <w:rFonts w:ascii="Times New Roman" w:hAnsi="Times New Roman" w:cs="Times New Roman"/>
          <w:sz w:val="24"/>
          <w:szCs w:val="24"/>
        </w:rPr>
        <w:t xml:space="preserve">members present </w:t>
      </w:r>
      <w:r w:rsidR="007A04D1" w:rsidRPr="006245D7">
        <w:rPr>
          <w:rFonts w:ascii="Times New Roman" w:hAnsi="Times New Roman" w:cs="Times New Roman"/>
          <w:sz w:val="24"/>
          <w:szCs w:val="24"/>
        </w:rPr>
        <w:t>approved</w:t>
      </w:r>
      <w:r w:rsidR="000018E1">
        <w:rPr>
          <w:rFonts w:ascii="Times New Roman" w:hAnsi="Times New Roman" w:cs="Times New Roman"/>
          <w:sz w:val="24"/>
          <w:szCs w:val="24"/>
        </w:rPr>
        <w:t>.</w:t>
      </w:r>
    </w:p>
    <w:bookmarkEnd w:id="2"/>
    <w:p w14:paraId="7967789E" w14:textId="4360F738" w:rsidR="000E4588" w:rsidRDefault="000E4588" w:rsidP="000E4588">
      <w:pPr>
        <w:pStyle w:val="BodyA"/>
        <w:spacing w:after="0" w:line="240" w:lineRule="auto"/>
        <w:rPr>
          <w:rFonts w:ascii="Times New Roman" w:hAnsi="Times New Roman" w:cs="Times New Roman"/>
          <w:sz w:val="24"/>
          <w:szCs w:val="24"/>
        </w:rPr>
      </w:pPr>
    </w:p>
    <w:p w14:paraId="79F8FA74" w14:textId="2F95F4AA" w:rsidR="009C5403" w:rsidRDefault="009C5403" w:rsidP="000E4588">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Kneeland recused himself at 9:44am.</w:t>
      </w:r>
    </w:p>
    <w:p w14:paraId="474F6CC6" w14:textId="77777777" w:rsidR="009C5403" w:rsidRDefault="009C5403" w:rsidP="000E4588">
      <w:pPr>
        <w:pStyle w:val="BodyA"/>
        <w:spacing w:after="0" w:line="240" w:lineRule="auto"/>
        <w:rPr>
          <w:rFonts w:ascii="Times New Roman" w:hAnsi="Times New Roman" w:cs="Times New Roman"/>
          <w:sz w:val="24"/>
          <w:szCs w:val="24"/>
        </w:rPr>
      </w:pPr>
    </w:p>
    <w:p w14:paraId="28934DA5" w14:textId="3AB45803" w:rsidR="000E4588" w:rsidRPr="000E4588" w:rsidRDefault="000E4588"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b/>
          <w:bCs/>
          <w:szCs w:val="22"/>
          <w:bdr w:val="none" w:sz="0" w:space="0" w:color="auto"/>
        </w:rPr>
      </w:pPr>
      <w:r w:rsidRPr="000E4588">
        <w:rPr>
          <w:rFonts w:eastAsia="Calibri"/>
          <w:b/>
          <w:bCs/>
          <w:szCs w:val="22"/>
          <w:bdr w:val="none" w:sz="0" w:space="0" w:color="auto"/>
        </w:rPr>
        <w:t>2.</w:t>
      </w:r>
      <w:r>
        <w:rPr>
          <w:rFonts w:eastAsia="Calibri"/>
          <w:b/>
          <w:bCs/>
          <w:szCs w:val="22"/>
          <w:bdr w:val="none" w:sz="0" w:space="0" w:color="auto"/>
        </w:rPr>
        <w:t xml:space="preserve"> </w:t>
      </w:r>
      <w:r w:rsidRPr="000E4588">
        <w:rPr>
          <w:rFonts w:eastAsia="Calibri"/>
          <w:b/>
          <w:bCs/>
          <w:szCs w:val="22"/>
          <w:bdr w:val="none" w:sz="0" w:space="0" w:color="auto"/>
        </w:rPr>
        <w:t>DETERMINATIONS OF NEED</w:t>
      </w:r>
    </w:p>
    <w:p w14:paraId="64EEF81E" w14:textId="513A6F08" w:rsidR="000E4588" w:rsidRDefault="000E4588"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i/>
          <w:iCs/>
          <w:szCs w:val="22"/>
          <w:bdr w:val="none" w:sz="0" w:space="0" w:color="auto"/>
        </w:rPr>
      </w:pPr>
      <w:r w:rsidRPr="000E4588">
        <w:rPr>
          <w:rFonts w:eastAsia="Calibri"/>
          <w:i/>
          <w:iCs/>
          <w:szCs w:val="22"/>
          <w:bdr w:val="none" w:sz="0" w:space="0" w:color="auto"/>
        </w:rPr>
        <w:t>a. Request by Heywood Hospital for a substantial capital expenditure. (Vote)</w:t>
      </w:r>
    </w:p>
    <w:p w14:paraId="49C27074" w14:textId="77777777" w:rsidR="009C5403" w:rsidRPr="009C5403" w:rsidRDefault="009C5403"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i/>
          <w:iCs/>
          <w:szCs w:val="22"/>
          <w:bdr w:val="none" w:sz="0" w:space="0" w:color="auto"/>
        </w:rPr>
      </w:pPr>
    </w:p>
    <w:p w14:paraId="54E4E1A3" w14:textId="27A32782" w:rsidR="000161CA" w:rsidRDefault="004F2109"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Commissioner Cooke </w:t>
      </w:r>
      <w:r w:rsidRPr="004F2109">
        <w:rPr>
          <w:rFonts w:eastAsia="Calibri"/>
          <w:szCs w:val="22"/>
          <w:bdr w:val="none" w:sz="0" w:space="0" w:color="auto"/>
        </w:rPr>
        <w:t>invite</w:t>
      </w:r>
      <w:r>
        <w:rPr>
          <w:rFonts w:eastAsia="Calibri"/>
          <w:szCs w:val="22"/>
          <w:bdr w:val="none" w:sz="0" w:space="0" w:color="auto"/>
        </w:rPr>
        <w:t>d</w:t>
      </w:r>
      <w:r w:rsidRPr="004F2109">
        <w:rPr>
          <w:rFonts w:eastAsia="Calibri"/>
          <w:szCs w:val="22"/>
          <w:bdr w:val="none" w:sz="0" w:space="0" w:color="auto"/>
        </w:rPr>
        <w:t xml:space="preserve"> </w:t>
      </w:r>
      <w:bookmarkStart w:id="3" w:name="_Hlk80094590"/>
      <w:r w:rsidR="00A06998" w:rsidRPr="00A06998">
        <w:rPr>
          <w:rFonts w:eastAsia="Calibri"/>
          <w:szCs w:val="22"/>
          <w:bdr w:val="none" w:sz="0" w:space="0" w:color="auto"/>
        </w:rPr>
        <w:t>Determination of Need Program Director, Lara Szent-Gyorgyi</w:t>
      </w:r>
      <w:r w:rsidR="00A06998">
        <w:rPr>
          <w:rFonts w:eastAsia="Calibri"/>
          <w:szCs w:val="22"/>
          <w:bdr w:val="none" w:sz="0" w:space="0" w:color="auto"/>
        </w:rPr>
        <w:t xml:space="preserve">, </w:t>
      </w:r>
      <w:r w:rsidR="00A06998" w:rsidRPr="00A06998">
        <w:rPr>
          <w:rFonts w:eastAsia="Calibri"/>
          <w:szCs w:val="22"/>
          <w:bdr w:val="none" w:sz="0" w:space="0" w:color="auto"/>
        </w:rPr>
        <w:t xml:space="preserve">to review the staff recommendation for Heywood Hospital’s request for a Substantial Capital Expenditure. She </w:t>
      </w:r>
      <w:r w:rsidR="003E723D">
        <w:rPr>
          <w:rFonts w:eastAsia="Calibri"/>
          <w:szCs w:val="22"/>
          <w:bdr w:val="none" w:sz="0" w:space="0" w:color="auto"/>
        </w:rPr>
        <w:t>was</w:t>
      </w:r>
      <w:r w:rsidR="003E723D" w:rsidRPr="00A06998">
        <w:rPr>
          <w:rFonts w:eastAsia="Calibri"/>
          <w:szCs w:val="22"/>
          <w:bdr w:val="none" w:sz="0" w:space="0" w:color="auto"/>
        </w:rPr>
        <w:t xml:space="preserve"> </w:t>
      </w:r>
      <w:r w:rsidR="00A06998" w:rsidRPr="00A06998">
        <w:rPr>
          <w:rFonts w:eastAsia="Calibri"/>
          <w:szCs w:val="22"/>
          <w:bdr w:val="none" w:sz="0" w:space="0" w:color="auto"/>
        </w:rPr>
        <w:t xml:space="preserve">joined by Rebecca Rodman, General Counsel.  </w:t>
      </w:r>
    </w:p>
    <w:p w14:paraId="513E6CCF" w14:textId="77777777" w:rsidR="00BC2A55" w:rsidRDefault="00BC2A55"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2F4BD1B6" w14:textId="2271CECF" w:rsidR="000E4588" w:rsidRDefault="00BC2A55"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BC2A55">
        <w:rPr>
          <w:rFonts w:eastAsia="Calibri"/>
          <w:szCs w:val="22"/>
          <w:bdr w:val="none" w:sz="0" w:space="0" w:color="auto"/>
        </w:rPr>
        <w:t xml:space="preserve">Upon conclusion of the presentation, Commissioner Cooke thanked Ms. </w:t>
      </w:r>
      <w:r>
        <w:rPr>
          <w:rFonts w:eastAsia="Calibri"/>
          <w:szCs w:val="22"/>
          <w:bdr w:val="none" w:sz="0" w:space="0" w:color="auto"/>
        </w:rPr>
        <w:t>Szent-Gyorgyi</w:t>
      </w:r>
      <w:r w:rsidRPr="00BC2A55">
        <w:rPr>
          <w:rFonts w:eastAsia="Calibri"/>
          <w:szCs w:val="22"/>
          <w:bdr w:val="none" w:sz="0" w:space="0" w:color="auto"/>
        </w:rPr>
        <w:t xml:space="preserve"> and asked if the Council members had any questions.</w:t>
      </w:r>
    </w:p>
    <w:p w14:paraId="0317B2CB" w14:textId="77777777" w:rsidR="009C5403" w:rsidRDefault="009C5403"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70EB3F66" w14:textId="3F32D62F" w:rsidR="00BC2A55" w:rsidRDefault="009C5403"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9C5403">
        <w:rPr>
          <w:rFonts w:eastAsia="Calibri"/>
          <w:szCs w:val="22"/>
          <w:bdr w:val="none" w:sz="0" w:space="0" w:color="auto"/>
        </w:rPr>
        <w:t>Dr. David arrived at 10am.</w:t>
      </w:r>
    </w:p>
    <w:p w14:paraId="1C4FAB03" w14:textId="77777777" w:rsidR="009C5403" w:rsidRDefault="009C5403"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7E36AF28" w14:textId="69857511" w:rsidR="0035360B" w:rsidRPr="0035360B" w:rsidRDefault="0035360B" w:rsidP="003536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35360B">
        <w:rPr>
          <w:rFonts w:eastAsia="Calibri"/>
          <w:szCs w:val="22"/>
          <w:bdr w:val="none" w:sz="0" w:space="0" w:color="auto"/>
        </w:rPr>
        <w:t xml:space="preserve">Ms. </w:t>
      </w:r>
      <w:proofErr w:type="spellStart"/>
      <w:r w:rsidRPr="0035360B">
        <w:rPr>
          <w:rFonts w:eastAsia="Calibri"/>
          <w:szCs w:val="22"/>
          <w:bdr w:val="none" w:sz="0" w:space="0" w:color="auto"/>
        </w:rPr>
        <w:t>Blondet</w:t>
      </w:r>
      <w:proofErr w:type="spellEnd"/>
      <w:r w:rsidRPr="0035360B">
        <w:rPr>
          <w:rFonts w:eastAsia="Calibri"/>
          <w:szCs w:val="22"/>
          <w:bdr w:val="none" w:sz="0" w:space="0" w:color="auto"/>
        </w:rPr>
        <w:t xml:space="preserve"> asked </w:t>
      </w:r>
      <w:r w:rsidR="00185024">
        <w:rPr>
          <w:rFonts w:eastAsia="Calibri"/>
          <w:szCs w:val="22"/>
          <w:bdr w:val="none" w:sz="0" w:space="0" w:color="auto"/>
        </w:rPr>
        <w:t xml:space="preserve">if there is more </w:t>
      </w:r>
      <w:r w:rsidRPr="0035360B">
        <w:rPr>
          <w:rFonts w:eastAsia="Calibri"/>
          <w:szCs w:val="22"/>
          <w:bdr w:val="none" w:sz="0" w:space="0" w:color="auto"/>
        </w:rPr>
        <w:t xml:space="preserve">data on </w:t>
      </w:r>
      <w:r w:rsidR="00425F9B" w:rsidRPr="0035360B">
        <w:rPr>
          <w:rFonts w:eastAsia="Calibri"/>
          <w:szCs w:val="22"/>
          <w:bdr w:val="none" w:sz="0" w:space="0" w:color="auto"/>
        </w:rPr>
        <w:t>Latino</w:t>
      </w:r>
      <w:r w:rsidR="00185024">
        <w:rPr>
          <w:rFonts w:eastAsia="Calibri"/>
          <w:szCs w:val="22"/>
          <w:bdr w:val="none" w:sz="0" w:space="0" w:color="auto"/>
        </w:rPr>
        <w:t>/</w:t>
      </w:r>
      <w:r w:rsidR="00425F9B">
        <w:rPr>
          <w:rFonts w:eastAsia="Calibri"/>
          <w:szCs w:val="22"/>
          <w:bdr w:val="none" w:sz="0" w:space="0" w:color="auto"/>
        </w:rPr>
        <w:t>Hispanic</w:t>
      </w:r>
      <w:r w:rsidRPr="0035360B">
        <w:rPr>
          <w:rFonts w:eastAsia="Calibri"/>
          <w:szCs w:val="22"/>
          <w:bdr w:val="none" w:sz="0" w:space="0" w:color="auto"/>
        </w:rPr>
        <w:t xml:space="preserve"> </w:t>
      </w:r>
      <w:r w:rsidR="003E723D">
        <w:rPr>
          <w:rFonts w:eastAsia="Calibri"/>
          <w:szCs w:val="22"/>
          <w:bdr w:val="none" w:sz="0" w:space="0" w:color="auto"/>
        </w:rPr>
        <w:t xml:space="preserve">individuals </w:t>
      </w:r>
      <w:r w:rsidRPr="0035360B">
        <w:rPr>
          <w:rFonts w:eastAsia="Calibri"/>
          <w:szCs w:val="22"/>
          <w:bdr w:val="none" w:sz="0" w:space="0" w:color="auto"/>
        </w:rPr>
        <w:t>getting care</w:t>
      </w:r>
      <w:r w:rsidR="00185024">
        <w:rPr>
          <w:rFonts w:eastAsia="Calibri"/>
          <w:szCs w:val="22"/>
          <w:bdr w:val="none" w:sz="0" w:space="0" w:color="auto"/>
        </w:rPr>
        <w:t xml:space="preserve"> at </w:t>
      </w:r>
      <w:r w:rsidR="003E723D">
        <w:rPr>
          <w:rFonts w:eastAsia="Calibri"/>
          <w:szCs w:val="22"/>
          <w:bdr w:val="none" w:sz="0" w:space="0" w:color="auto"/>
        </w:rPr>
        <w:t>Heywood H</w:t>
      </w:r>
      <w:r w:rsidR="00185024">
        <w:rPr>
          <w:rFonts w:eastAsia="Calibri"/>
          <w:szCs w:val="22"/>
          <w:bdr w:val="none" w:sz="0" w:space="0" w:color="auto"/>
        </w:rPr>
        <w:t>ospital</w:t>
      </w:r>
      <w:r w:rsidRPr="0035360B">
        <w:rPr>
          <w:rFonts w:eastAsia="Calibri"/>
          <w:szCs w:val="22"/>
          <w:bdr w:val="none" w:sz="0" w:space="0" w:color="auto"/>
        </w:rPr>
        <w:t xml:space="preserve">. </w:t>
      </w:r>
    </w:p>
    <w:p w14:paraId="12EA8FA3" w14:textId="77777777" w:rsidR="0035360B" w:rsidRPr="0035360B" w:rsidRDefault="0035360B" w:rsidP="003536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4B952EAA" w14:textId="3FE907E9" w:rsidR="0035360B" w:rsidRPr="0035360B" w:rsidRDefault="0035360B" w:rsidP="003536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35360B">
        <w:rPr>
          <w:rFonts w:eastAsia="Calibri"/>
          <w:szCs w:val="22"/>
          <w:bdr w:val="none" w:sz="0" w:space="0" w:color="auto"/>
        </w:rPr>
        <w:t xml:space="preserve">Winfield Brown, </w:t>
      </w:r>
      <w:r w:rsidR="00425F9B">
        <w:rPr>
          <w:rFonts w:eastAsia="Calibri"/>
          <w:szCs w:val="22"/>
          <w:bdr w:val="none" w:sz="0" w:space="0" w:color="auto"/>
        </w:rPr>
        <w:t>P</w:t>
      </w:r>
      <w:r w:rsidRPr="0035360B">
        <w:rPr>
          <w:rFonts w:eastAsia="Calibri"/>
          <w:szCs w:val="22"/>
          <w:bdr w:val="none" w:sz="0" w:space="0" w:color="auto"/>
        </w:rPr>
        <w:t>resident and CEO of Heywood</w:t>
      </w:r>
      <w:r w:rsidR="00185024">
        <w:rPr>
          <w:rFonts w:eastAsia="Calibri"/>
          <w:szCs w:val="22"/>
          <w:bdr w:val="none" w:sz="0" w:space="0" w:color="auto"/>
        </w:rPr>
        <w:t xml:space="preserve"> Hospital</w:t>
      </w:r>
      <w:r w:rsidR="00425F9B">
        <w:rPr>
          <w:rFonts w:eastAsia="Calibri"/>
          <w:szCs w:val="22"/>
          <w:bdr w:val="none" w:sz="0" w:space="0" w:color="auto"/>
        </w:rPr>
        <w:t>,</w:t>
      </w:r>
      <w:r w:rsidRPr="0035360B">
        <w:rPr>
          <w:rFonts w:eastAsia="Calibri"/>
          <w:szCs w:val="22"/>
          <w:bdr w:val="none" w:sz="0" w:space="0" w:color="auto"/>
        </w:rPr>
        <w:t xml:space="preserve"> stated the hospital serves Latino patients and provides translation services.  The number one language is Spanish followed by Arabic and these populations are currently being served. </w:t>
      </w:r>
    </w:p>
    <w:p w14:paraId="352C106B" w14:textId="77777777" w:rsidR="0035360B" w:rsidRPr="0035360B" w:rsidRDefault="0035360B" w:rsidP="003536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97FA6EC" w14:textId="62307852" w:rsidR="000E4588" w:rsidRDefault="0035360B" w:rsidP="003536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35360B">
        <w:rPr>
          <w:rFonts w:eastAsia="Calibri"/>
          <w:szCs w:val="22"/>
          <w:bdr w:val="none" w:sz="0" w:space="0" w:color="auto"/>
        </w:rPr>
        <w:t>Barbara Ne</w:t>
      </w:r>
      <w:r w:rsidR="00185024">
        <w:rPr>
          <w:rFonts w:eastAsia="Calibri"/>
          <w:szCs w:val="22"/>
          <w:bdr w:val="none" w:sz="0" w:space="0" w:color="auto"/>
        </w:rPr>
        <w:t>a</w:t>
      </w:r>
      <w:r w:rsidRPr="0035360B">
        <w:rPr>
          <w:rFonts w:eastAsia="Calibri"/>
          <w:szCs w:val="22"/>
          <w:bdr w:val="none" w:sz="0" w:space="0" w:color="auto"/>
        </w:rPr>
        <w:t>l</w:t>
      </w:r>
      <w:r w:rsidR="003430A6">
        <w:rPr>
          <w:rFonts w:eastAsia="Calibri"/>
          <w:szCs w:val="22"/>
          <w:bdr w:val="none" w:sz="0" w:space="0" w:color="auto"/>
        </w:rPr>
        <w:t>o</w:t>
      </w:r>
      <w:r w:rsidRPr="0035360B">
        <w:rPr>
          <w:rFonts w:eastAsia="Calibri"/>
          <w:szCs w:val="22"/>
          <w:bdr w:val="none" w:sz="0" w:space="0" w:color="auto"/>
        </w:rPr>
        <w:t>n</w:t>
      </w:r>
      <w:r w:rsidR="00185024">
        <w:rPr>
          <w:rFonts w:eastAsia="Calibri"/>
          <w:szCs w:val="22"/>
          <w:bdr w:val="none" w:sz="0" w:space="0" w:color="auto"/>
        </w:rPr>
        <w:t xml:space="preserve">, </w:t>
      </w:r>
      <w:r w:rsidR="00185024" w:rsidRPr="00185024">
        <w:rPr>
          <w:rFonts w:eastAsia="Calibri"/>
          <w:szCs w:val="22"/>
          <w:bdr w:val="none" w:sz="0" w:space="0" w:color="auto"/>
        </w:rPr>
        <w:t>Director of Care Transitions</w:t>
      </w:r>
      <w:r w:rsidR="00185024">
        <w:rPr>
          <w:rFonts w:eastAsia="Calibri"/>
          <w:szCs w:val="22"/>
          <w:bdr w:val="none" w:sz="0" w:space="0" w:color="auto"/>
        </w:rPr>
        <w:t xml:space="preserve"> at Heywood Hospital </w:t>
      </w:r>
      <w:r w:rsidRPr="0035360B">
        <w:rPr>
          <w:rFonts w:eastAsia="Calibri"/>
          <w:szCs w:val="22"/>
          <w:bdr w:val="none" w:sz="0" w:space="0" w:color="auto"/>
        </w:rPr>
        <w:t>stated there is a Hispanic/Latino indicator that extracts that data</w:t>
      </w:r>
      <w:r w:rsidR="00185024">
        <w:rPr>
          <w:rFonts w:eastAsia="Calibri"/>
          <w:szCs w:val="22"/>
          <w:bdr w:val="none" w:sz="0" w:space="0" w:color="auto"/>
        </w:rPr>
        <w:t>.</w:t>
      </w:r>
      <w:r w:rsidRPr="0035360B">
        <w:rPr>
          <w:rFonts w:eastAsia="Calibri"/>
          <w:szCs w:val="22"/>
          <w:bdr w:val="none" w:sz="0" w:space="0" w:color="auto"/>
        </w:rPr>
        <w:t xml:space="preserve">  </w:t>
      </w:r>
      <w:r w:rsidR="00185024">
        <w:rPr>
          <w:rFonts w:eastAsia="Calibri"/>
          <w:szCs w:val="22"/>
          <w:bdr w:val="none" w:sz="0" w:space="0" w:color="auto"/>
        </w:rPr>
        <w:t>Spanish speaker i</w:t>
      </w:r>
      <w:r w:rsidRPr="0035360B">
        <w:rPr>
          <w:rFonts w:eastAsia="Calibri"/>
          <w:szCs w:val="22"/>
          <w:bdr w:val="none" w:sz="0" w:space="0" w:color="auto"/>
        </w:rPr>
        <w:t xml:space="preserve">nterpreters are available and reach out </w:t>
      </w:r>
      <w:r w:rsidR="003430A6">
        <w:rPr>
          <w:rFonts w:eastAsia="Calibri"/>
          <w:szCs w:val="22"/>
          <w:bdr w:val="none" w:sz="0" w:space="0" w:color="auto"/>
        </w:rPr>
        <w:t>to the hospital to ensure needs are met.</w:t>
      </w:r>
    </w:p>
    <w:bookmarkEnd w:id="3"/>
    <w:p w14:paraId="164E476E" w14:textId="0D45A1D0" w:rsidR="00335C6B" w:rsidRDefault="00335C6B" w:rsidP="00797D76">
      <w:pPr>
        <w:ind w:right="144"/>
        <w:contextualSpacing/>
        <w:rPr>
          <w:rFonts w:eastAsia="Times New Roman"/>
        </w:rPr>
      </w:pPr>
    </w:p>
    <w:p w14:paraId="01900BDC" w14:textId="47686028" w:rsidR="0035360B" w:rsidRPr="0035360B" w:rsidRDefault="0035360B" w:rsidP="0035360B">
      <w:pPr>
        <w:ind w:right="144"/>
        <w:contextualSpacing/>
        <w:rPr>
          <w:rFonts w:eastAsia="Times New Roman"/>
        </w:rPr>
      </w:pPr>
      <w:r w:rsidRPr="0035360B">
        <w:rPr>
          <w:rFonts w:eastAsia="Times New Roman"/>
        </w:rPr>
        <w:t>Ms</w:t>
      </w:r>
      <w:r w:rsidR="00185024">
        <w:rPr>
          <w:rFonts w:eastAsia="Times New Roman"/>
        </w:rPr>
        <w:t>.</w:t>
      </w:r>
      <w:r w:rsidRPr="0035360B">
        <w:rPr>
          <w:rFonts w:eastAsia="Times New Roman"/>
        </w:rPr>
        <w:t xml:space="preserve"> S</w:t>
      </w:r>
      <w:r w:rsidR="00185024">
        <w:rPr>
          <w:rFonts w:eastAsia="Times New Roman"/>
        </w:rPr>
        <w:t>ze</w:t>
      </w:r>
      <w:r w:rsidRPr="0035360B">
        <w:rPr>
          <w:rFonts w:eastAsia="Times New Roman"/>
        </w:rPr>
        <w:t>nt</w:t>
      </w:r>
      <w:r w:rsidR="002F6645">
        <w:rPr>
          <w:rFonts w:eastAsia="Times New Roman"/>
        </w:rPr>
        <w:t>-</w:t>
      </w:r>
      <w:r w:rsidRPr="0035360B">
        <w:rPr>
          <w:rFonts w:eastAsia="Times New Roman"/>
        </w:rPr>
        <w:t>Gyorg</w:t>
      </w:r>
      <w:r w:rsidR="002F6645">
        <w:rPr>
          <w:rFonts w:eastAsia="Times New Roman"/>
        </w:rPr>
        <w:t>y</w:t>
      </w:r>
      <w:r w:rsidRPr="0035360B">
        <w:rPr>
          <w:rFonts w:eastAsia="Times New Roman"/>
        </w:rPr>
        <w:t xml:space="preserve">i stated that there was additional data included </w:t>
      </w:r>
      <w:r w:rsidR="003430A6">
        <w:rPr>
          <w:rFonts w:eastAsia="Times New Roman"/>
        </w:rPr>
        <w:t xml:space="preserve">on the report </w:t>
      </w:r>
      <w:r w:rsidRPr="0035360B">
        <w:rPr>
          <w:rFonts w:eastAsia="Times New Roman"/>
        </w:rPr>
        <w:t>that speaks to Hispanics/</w:t>
      </w:r>
      <w:r w:rsidR="003430A6" w:rsidRPr="0035360B">
        <w:rPr>
          <w:rFonts w:eastAsia="Times New Roman"/>
        </w:rPr>
        <w:t>Latino</w:t>
      </w:r>
      <w:r w:rsidRPr="0035360B">
        <w:rPr>
          <w:rFonts w:eastAsia="Times New Roman"/>
        </w:rPr>
        <w:t xml:space="preserve"> data</w:t>
      </w:r>
      <w:r w:rsidR="003430A6">
        <w:rPr>
          <w:rFonts w:eastAsia="Times New Roman"/>
        </w:rPr>
        <w:t xml:space="preserve">. </w:t>
      </w:r>
      <w:r w:rsidRPr="0035360B">
        <w:rPr>
          <w:rFonts w:eastAsia="Times New Roman"/>
        </w:rPr>
        <w:t xml:space="preserve"> </w:t>
      </w:r>
    </w:p>
    <w:p w14:paraId="0E23B5DD" w14:textId="77777777" w:rsidR="0035360B" w:rsidRPr="0035360B" w:rsidRDefault="0035360B" w:rsidP="0035360B">
      <w:pPr>
        <w:ind w:right="144"/>
        <w:contextualSpacing/>
        <w:rPr>
          <w:rFonts w:eastAsia="Times New Roman"/>
        </w:rPr>
      </w:pPr>
    </w:p>
    <w:p w14:paraId="0B04A8F2" w14:textId="1E12A146" w:rsidR="0035360B" w:rsidRPr="0035360B" w:rsidRDefault="003430A6" w:rsidP="0035360B">
      <w:pPr>
        <w:ind w:right="144"/>
        <w:contextualSpacing/>
        <w:rPr>
          <w:rFonts w:eastAsia="Times New Roman"/>
        </w:rPr>
      </w:pPr>
      <w:r>
        <w:rPr>
          <w:rFonts w:eastAsia="Times New Roman"/>
        </w:rPr>
        <w:t>Ms. Nealon</w:t>
      </w:r>
      <w:r w:rsidR="0035360B" w:rsidRPr="0035360B">
        <w:rPr>
          <w:rFonts w:eastAsia="Times New Roman"/>
        </w:rPr>
        <w:t xml:space="preserve"> stated</w:t>
      </w:r>
      <w:r>
        <w:rPr>
          <w:rFonts w:eastAsia="Times New Roman"/>
        </w:rPr>
        <w:t xml:space="preserve"> </w:t>
      </w:r>
      <w:r w:rsidR="0035360B" w:rsidRPr="0035360B">
        <w:rPr>
          <w:rFonts w:eastAsia="Times New Roman"/>
        </w:rPr>
        <w:t>these indicators are included by the interpreter services</w:t>
      </w:r>
      <w:r>
        <w:rPr>
          <w:rFonts w:eastAsia="Times New Roman"/>
        </w:rPr>
        <w:t xml:space="preserve"> in the </w:t>
      </w:r>
      <w:proofErr w:type="gramStart"/>
      <w:r>
        <w:rPr>
          <w:rFonts w:eastAsia="Times New Roman"/>
        </w:rPr>
        <w:t>needs</w:t>
      </w:r>
      <w:proofErr w:type="gramEnd"/>
      <w:r>
        <w:rPr>
          <w:rFonts w:eastAsia="Times New Roman"/>
        </w:rPr>
        <w:t xml:space="preserve"> assessment report</w:t>
      </w:r>
      <w:r w:rsidR="0035360B" w:rsidRPr="0035360B">
        <w:rPr>
          <w:rFonts w:eastAsia="Times New Roman"/>
        </w:rPr>
        <w:t xml:space="preserve">. </w:t>
      </w:r>
    </w:p>
    <w:p w14:paraId="4CD1F9BB" w14:textId="77777777" w:rsidR="0035360B" w:rsidRPr="0035360B" w:rsidRDefault="0035360B" w:rsidP="0035360B">
      <w:pPr>
        <w:ind w:right="144"/>
        <w:contextualSpacing/>
        <w:rPr>
          <w:rFonts w:eastAsia="Times New Roman"/>
        </w:rPr>
      </w:pPr>
    </w:p>
    <w:p w14:paraId="2E666AC4" w14:textId="79D7C052" w:rsidR="0035360B" w:rsidRPr="0035360B" w:rsidRDefault="0035360B" w:rsidP="0035360B">
      <w:pPr>
        <w:ind w:right="144"/>
        <w:contextualSpacing/>
        <w:rPr>
          <w:rFonts w:eastAsia="Times New Roman"/>
        </w:rPr>
      </w:pPr>
      <w:r w:rsidRPr="0035360B">
        <w:rPr>
          <w:rFonts w:eastAsia="Times New Roman"/>
        </w:rPr>
        <w:t xml:space="preserve">Ms. </w:t>
      </w:r>
      <w:proofErr w:type="spellStart"/>
      <w:r w:rsidRPr="0035360B">
        <w:rPr>
          <w:rFonts w:eastAsia="Times New Roman"/>
        </w:rPr>
        <w:t>Blondet</w:t>
      </w:r>
      <w:proofErr w:type="spellEnd"/>
      <w:r w:rsidRPr="0035360B">
        <w:rPr>
          <w:rFonts w:eastAsia="Times New Roman"/>
        </w:rPr>
        <w:t xml:space="preserve"> asked how </w:t>
      </w:r>
      <w:r w:rsidR="00530003">
        <w:rPr>
          <w:rFonts w:eastAsia="Times New Roman"/>
        </w:rPr>
        <w:t>the scope of work will</w:t>
      </w:r>
      <w:r w:rsidRPr="0035360B">
        <w:rPr>
          <w:rFonts w:eastAsia="Times New Roman"/>
        </w:rPr>
        <w:t xml:space="preserve"> be defined </w:t>
      </w:r>
      <w:r w:rsidR="003430A6">
        <w:rPr>
          <w:rFonts w:eastAsia="Times New Roman"/>
        </w:rPr>
        <w:t>regarding</w:t>
      </w:r>
      <w:r w:rsidRPr="0035360B">
        <w:rPr>
          <w:rFonts w:eastAsia="Times New Roman"/>
        </w:rPr>
        <w:t xml:space="preserve"> community health workers</w:t>
      </w:r>
      <w:r w:rsidR="003430A6">
        <w:rPr>
          <w:rFonts w:eastAsia="Times New Roman"/>
        </w:rPr>
        <w:t xml:space="preserve"> and how will they be supported.</w:t>
      </w:r>
      <w:r w:rsidRPr="0035360B">
        <w:rPr>
          <w:rFonts w:eastAsia="Times New Roman"/>
        </w:rPr>
        <w:t xml:space="preserve"> </w:t>
      </w:r>
    </w:p>
    <w:p w14:paraId="2A1AABAF" w14:textId="77777777" w:rsidR="0035360B" w:rsidRPr="0035360B" w:rsidRDefault="0035360B" w:rsidP="0035360B">
      <w:pPr>
        <w:ind w:right="144"/>
        <w:contextualSpacing/>
        <w:rPr>
          <w:rFonts w:eastAsia="Times New Roman"/>
        </w:rPr>
      </w:pPr>
    </w:p>
    <w:p w14:paraId="5C39212E" w14:textId="3410704B" w:rsidR="0035360B" w:rsidRPr="0035360B" w:rsidRDefault="003430A6" w:rsidP="0035360B">
      <w:pPr>
        <w:ind w:right="144"/>
        <w:contextualSpacing/>
        <w:rPr>
          <w:rFonts w:eastAsia="Times New Roman"/>
        </w:rPr>
      </w:pPr>
      <w:r>
        <w:rPr>
          <w:rFonts w:eastAsia="Times New Roman"/>
        </w:rPr>
        <w:t>Ms. Nealon</w:t>
      </w:r>
      <w:r w:rsidR="0035360B" w:rsidRPr="0035360B">
        <w:rPr>
          <w:rFonts w:eastAsia="Times New Roman"/>
        </w:rPr>
        <w:t xml:space="preserve"> stated they are actively involved with </w:t>
      </w:r>
      <w:r>
        <w:rPr>
          <w:rFonts w:eastAsia="Times New Roman"/>
        </w:rPr>
        <w:t>community health workers</w:t>
      </w:r>
      <w:r w:rsidR="0035360B" w:rsidRPr="0035360B">
        <w:rPr>
          <w:rFonts w:eastAsia="Times New Roman"/>
        </w:rPr>
        <w:t xml:space="preserve"> and provide guidance and support</w:t>
      </w:r>
      <w:r>
        <w:rPr>
          <w:rFonts w:eastAsia="Times New Roman"/>
        </w:rPr>
        <w:t xml:space="preserve"> with social determinants of health. </w:t>
      </w:r>
    </w:p>
    <w:p w14:paraId="16BABBED" w14:textId="77777777" w:rsidR="0035360B" w:rsidRPr="0035360B" w:rsidRDefault="0035360B" w:rsidP="0035360B">
      <w:pPr>
        <w:ind w:right="144"/>
        <w:contextualSpacing/>
        <w:rPr>
          <w:rFonts w:eastAsia="Times New Roman"/>
        </w:rPr>
      </w:pPr>
    </w:p>
    <w:p w14:paraId="14C84140" w14:textId="0070881A" w:rsidR="0035360B" w:rsidRPr="0035360B" w:rsidRDefault="0035360B" w:rsidP="0035360B">
      <w:pPr>
        <w:ind w:right="144"/>
        <w:contextualSpacing/>
        <w:rPr>
          <w:rFonts w:eastAsia="Times New Roman"/>
        </w:rPr>
      </w:pPr>
      <w:r w:rsidRPr="0035360B">
        <w:rPr>
          <w:rFonts w:eastAsia="Times New Roman"/>
        </w:rPr>
        <w:lastRenderedPageBreak/>
        <w:t xml:space="preserve">Ms. </w:t>
      </w:r>
      <w:proofErr w:type="spellStart"/>
      <w:r w:rsidRPr="0035360B">
        <w:rPr>
          <w:rFonts w:eastAsia="Times New Roman"/>
        </w:rPr>
        <w:t>Blondet</w:t>
      </w:r>
      <w:proofErr w:type="spellEnd"/>
      <w:r w:rsidRPr="0035360B">
        <w:rPr>
          <w:rFonts w:eastAsia="Times New Roman"/>
        </w:rPr>
        <w:t xml:space="preserve"> asked if the scope of services can be clearly defined and reflect the skills and assets of the </w:t>
      </w:r>
      <w:r w:rsidR="003430A6">
        <w:rPr>
          <w:rFonts w:eastAsia="Times New Roman"/>
        </w:rPr>
        <w:t xml:space="preserve">community health workers. </w:t>
      </w:r>
    </w:p>
    <w:p w14:paraId="617BF908" w14:textId="77777777" w:rsidR="0035360B" w:rsidRPr="0035360B" w:rsidRDefault="0035360B" w:rsidP="0035360B">
      <w:pPr>
        <w:ind w:right="144"/>
        <w:contextualSpacing/>
        <w:rPr>
          <w:rFonts w:eastAsia="Times New Roman"/>
        </w:rPr>
      </w:pPr>
    </w:p>
    <w:p w14:paraId="6C0D9E5E" w14:textId="2203D2DE" w:rsidR="0035360B" w:rsidRPr="0035360B" w:rsidRDefault="003430A6" w:rsidP="0035360B">
      <w:pPr>
        <w:ind w:right="144"/>
        <w:contextualSpacing/>
        <w:rPr>
          <w:rFonts w:eastAsia="Times New Roman"/>
        </w:rPr>
      </w:pPr>
      <w:r>
        <w:rPr>
          <w:rFonts w:eastAsia="Times New Roman"/>
        </w:rPr>
        <w:t>Ms. Nealon</w:t>
      </w:r>
      <w:r w:rsidR="0035360B" w:rsidRPr="0035360B">
        <w:rPr>
          <w:rFonts w:eastAsia="Times New Roman"/>
        </w:rPr>
        <w:t xml:space="preserve"> stated they are working closely with Joanne</w:t>
      </w:r>
      <w:r>
        <w:rPr>
          <w:rFonts w:eastAsia="Times New Roman"/>
        </w:rPr>
        <w:t xml:space="preserve"> Callista in Worcester</w:t>
      </w:r>
      <w:r w:rsidR="0035360B" w:rsidRPr="0035360B">
        <w:rPr>
          <w:rFonts w:eastAsia="Times New Roman"/>
        </w:rPr>
        <w:t xml:space="preserve"> to provide </w:t>
      </w:r>
      <w:r>
        <w:rPr>
          <w:rFonts w:eastAsia="Times New Roman"/>
        </w:rPr>
        <w:t>community health workers</w:t>
      </w:r>
      <w:r w:rsidR="0035360B" w:rsidRPr="0035360B">
        <w:rPr>
          <w:rFonts w:eastAsia="Times New Roman"/>
        </w:rPr>
        <w:t xml:space="preserve"> </w:t>
      </w:r>
      <w:r>
        <w:rPr>
          <w:rFonts w:eastAsia="Times New Roman"/>
        </w:rPr>
        <w:t>with navigating the system</w:t>
      </w:r>
      <w:r w:rsidR="003E723D">
        <w:rPr>
          <w:rFonts w:eastAsia="Times New Roman"/>
        </w:rPr>
        <w:t>,</w:t>
      </w:r>
      <w:r>
        <w:rPr>
          <w:rFonts w:eastAsia="Times New Roman"/>
        </w:rPr>
        <w:t xml:space="preserve"> offering</w:t>
      </w:r>
      <w:r w:rsidR="0035360B" w:rsidRPr="0035360B">
        <w:rPr>
          <w:rFonts w:eastAsia="Times New Roman"/>
        </w:rPr>
        <w:t xml:space="preserve"> guidance and continuity</w:t>
      </w:r>
      <w:r>
        <w:rPr>
          <w:rFonts w:eastAsia="Times New Roman"/>
        </w:rPr>
        <w:t xml:space="preserve">. </w:t>
      </w:r>
    </w:p>
    <w:p w14:paraId="61815CA8" w14:textId="77777777" w:rsidR="0035360B" w:rsidRPr="0035360B" w:rsidRDefault="0035360B" w:rsidP="0035360B">
      <w:pPr>
        <w:ind w:right="144"/>
        <w:contextualSpacing/>
        <w:rPr>
          <w:rFonts w:eastAsia="Times New Roman"/>
        </w:rPr>
      </w:pPr>
    </w:p>
    <w:p w14:paraId="3ACC7113" w14:textId="22BCD7F5" w:rsidR="0035360B" w:rsidRPr="0035360B" w:rsidRDefault="0035360B" w:rsidP="0035360B">
      <w:pPr>
        <w:ind w:right="144"/>
        <w:contextualSpacing/>
        <w:rPr>
          <w:rFonts w:eastAsia="Times New Roman"/>
        </w:rPr>
      </w:pPr>
      <w:r w:rsidRPr="0035360B">
        <w:rPr>
          <w:rFonts w:eastAsia="Times New Roman"/>
        </w:rPr>
        <w:t>Dr. Carey asked the</w:t>
      </w:r>
      <w:r w:rsidR="003430A6">
        <w:rPr>
          <w:rFonts w:eastAsia="Times New Roman"/>
        </w:rPr>
        <w:t>re is</w:t>
      </w:r>
      <w:r w:rsidRPr="0035360B">
        <w:rPr>
          <w:rFonts w:eastAsia="Times New Roman"/>
        </w:rPr>
        <w:t xml:space="preserve"> information on referral ambulatory </w:t>
      </w:r>
      <w:r w:rsidR="003430A6">
        <w:rPr>
          <w:rFonts w:eastAsia="Times New Roman"/>
        </w:rPr>
        <w:t xml:space="preserve">surgery </w:t>
      </w:r>
      <w:r w:rsidRPr="0035360B">
        <w:rPr>
          <w:rFonts w:eastAsia="Times New Roman"/>
        </w:rPr>
        <w:t>centers</w:t>
      </w:r>
      <w:r w:rsidR="003430A6">
        <w:rPr>
          <w:rFonts w:eastAsia="Times New Roman"/>
        </w:rPr>
        <w:t xml:space="preserve"> (ASC)</w:t>
      </w:r>
      <w:r w:rsidRPr="0035360B">
        <w:rPr>
          <w:rFonts w:eastAsia="Times New Roman"/>
        </w:rPr>
        <w:t xml:space="preserve"> to address surgical needs of outpatients</w:t>
      </w:r>
      <w:r w:rsidR="003E723D">
        <w:rPr>
          <w:rFonts w:eastAsia="Times New Roman"/>
        </w:rPr>
        <w:t>,</w:t>
      </w:r>
      <w:r w:rsidR="003430A6">
        <w:rPr>
          <w:rFonts w:eastAsia="Times New Roman"/>
        </w:rPr>
        <w:t xml:space="preserve"> </w:t>
      </w:r>
      <w:r w:rsidR="003E723D">
        <w:rPr>
          <w:rFonts w:eastAsia="Times New Roman"/>
        </w:rPr>
        <w:t xml:space="preserve">as </w:t>
      </w:r>
      <w:r w:rsidR="003430A6">
        <w:rPr>
          <w:rFonts w:eastAsia="Times New Roman"/>
        </w:rPr>
        <w:t>they are lower cost to hospitals through Medicare.</w:t>
      </w:r>
    </w:p>
    <w:p w14:paraId="501AA9C9" w14:textId="77777777" w:rsidR="0035360B" w:rsidRPr="0035360B" w:rsidRDefault="0035360B" w:rsidP="0035360B">
      <w:pPr>
        <w:ind w:right="144"/>
        <w:contextualSpacing/>
        <w:rPr>
          <w:rFonts w:eastAsia="Times New Roman"/>
        </w:rPr>
      </w:pPr>
    </w:p>
    <w:p w14:paraId="29F07397" w14:textId="41B58B19" w:rsidR="0035360B" w:rsidRPr="0035360B" w:rsidRDefault="0035360B" w:rsidP="0035360B">
      <w:pPr>
        <w:ind w:right="144"/>
        <w:contextualSpacing/>
        <w:rPr>
          <w:rFonts w:eastAsia="Times New Roman"/>
        </w:rPr>
      </w:pPr>
      <w:r w:rsidRPr="0035360B">
        <w:rPr>
          <w:rFonts w:eastAsia="Times New Roman"/>
        </w:rPr>
        <w:t>Mr. Brown stated the</w:t>
      </w:r>
      <w:r w:rsidR="00425F9B">
        <w:rPr>
          <w:rFonts w:eastAsia="Times New Roman"/>
        </w:rPr>
        <w:t xml:space="preserve"> closest</w:t>
      </w:r>
      <w:r w:rsidRPr="0035360B">
        <w:rPr>
          <w:rFonts w:eastAsia="Times New Roman"/>
        </w:rPr>
        <w:t xml:space="preserve"> ASC is in Worcester and </w:t>
      </w:r>
      <w:r w:rsidR="00425F9B">
        <w:rPr>
          <w:rFonts w:eastAsia="Times New Roman"/>
        </w:rPr>
        <w:t xml:space="preserve">there is </w:t>
      </w:r>
      <w:r w:rsidRPr="0035360B">
        <w:rPr>
          <w:rFonts w:eastAsia="Times New Roman"/>
        </w:rPr>
        <w:t xml:space="preserve">an endoscopy </w:t>
      </w:r>
      <w:r w:rsidR="003430A6">
        <w:rPr>
          <w:rFonts w:eastAsia="Times New Roman"/>
        </w:rPr>
        <w:t xml:space="preserve">ASC </w:t>
      </w:r>
      <w:r w:rsidRPr="0035360B">
        <w:rPr>
          <w:rFonts w:eastAsia="Times New Roman"/>
        </w:rPr>
        <w:t xml:space="preserve">in Leominster. </w:t>
      </w:r>
      <w:r w:rsidR="003430A6">
        <w:rPr>
          <w:rFonts w:eastAsia="Times New Roman"/>
        </w:rPr>
        <w:t>Heywood</w:t>
      </w:r>
      <w:r w:rsidRPr="0035360B">
        <w:rPr>
          <w:rFonts w:eastAsia="Times New Roman"/>
        </w:rPr>
        <w:t xml:space="preserve"> patients skew older, and patients opt to stay closer for their care. There is a lack of transportation infrastructure</w:t>
      </w:r>
      <w:r w:rsidR="003430A6">
        <w:rPr>
          <w:rFonts w:eastAsia="Times New Roman"/>
        </w:rPr>
        <w:t xml:space="preserve"> and p</w:t>
      </w:r>
      <w:r w:rsidRPr="0035360B">
        <w:rPr>
          <w:rFonts w:eastAsia="Times New Roman"/>
        </w:rPr>
        <w:t>roviding the care locally is important for these patients.</w:t>
      </w:r>
    </w:p>
    <w:p w14:paraId="088F2D18" w14:textId="77777777" w:rsidR="0035360B" w:rsidRPr="0035360B" w:rsidRDefault="0035360B" w:rsidP="0035360B">
      <w:pPr>
        <w:ind w:right="144"/>
        <w:contextualSpacing/>
        <w:rPr>
          <w:rFonts w:eastAsia="Times New Roman"/>
        </w:rPr>
      </w:pPr>
    </w:p>
    <w:p w14:paraId="77C19EE6" w14:textId="6CA627A7" w:rsidR="0035360B" w:rsidRPr="0035360B" w:rsidRDefault="0035360B" w:rsidP="0035360B">
      <w:pPr>
        <w:ind w:right="144"/>
        <w:contextualSpacing/>
        <w:rPr>
          <w:rFonts w:eastAsia="Times New Roman"/>
        </w:rPr>
      </w:pPr>
      <w:r w:rsidRPr="0035360B">
        <w:rPr>
          <w:rFonts w:eastAsia="Times New Roman"/>
        </w:rPr>
        <w:t>Secretary Chen appreciate</w:t>
      </w:r>
      <w:r w:rsidR="002735DF">
        <w:rPr>
          <w:rFonts w:eastAsia="Times New Roman"/>
        </w:rPr>
        <w:t xml:space="preserve">d </w:t>
      </w:r>
      <w:r w:rsidRPr="0035360B">
        <w:rPr>
          <w:rFonts w:eastAsia="Times New Roman"/>
        </w:rPr>
        <w:t xml:space="preserve">all the work they are doing </w:t>
      </w:r>
      <w:r w:rsidR="002735DF">
        <w:rPr>
          <w:rFonts w:eastAsia="Times New Roman"/>
        </w:rPr>
        <w:t>to modernize their facility</w:t>
      </w:r>
      <w:r w:rsidR="002735DF" w:rsidRPr="0035360B">
        <w:rPr>
          <w:rFonts w:eastAsia="Times New Roman"/>
        </w:rPr>
        <w:t xml:space="preserve"> while</w:t>
      </w:r>
      <w:r w:rsidRPr="0035360B">
        <w:rPr>
          <w:rFonts w:eastAsia="Times New Roman"/>
        </w:rPr>
        <w:t xml:space="preserve"> managing pandemic impacts. This will allow the population to remain </w:t>
      </w:r>
      <w:r w:rsidR="00287BED">
        <w:rPr>
          <w:rFonts w:eastAsia="Times New Roman"/>
        </w:rPr>
        <w:t xml:space="preserve">in </w:t>
      </w:r>
      <w:r w:rsidRPr="0035360B">
        <w:rPr>
          <w:rFonts w:eastAsia="Times New Roman"/>
        </w:rPr>
        <w:t xml:space="preserve">the community with modern medical services.  </w:t>
      </w:r>
    </w:p>
    <w:p w14:paraId="59F9CBB3" w14:textId="77777777" w:rsidR="0035360B" w:rsidRPr="0035360B" w:rsidRDefault="0035360B" w:rsidP="0035360B">
      <w:pPr>
        <w:ind w:right="144"/>
        <w:contextualSpacing/>
        <w:rPr>
          <w:rFonts w:eastAsia="Times New Roman"/>
        </w:rPr>
      </w:pPr>
    </w:p>
    <w:p w14:paraId="5F086C77" w14:textId="3D4C2F40" w:rsidR="0035360B" w:rsidRPr="0035360B" w:rsidRDefault="003E723D" w:rsidP="0035360B">
      <w:pPr>
        <w:ind w:right="144"/>
        <w:contextualSpacing/>
        <w:rPr>
          <w:rFonts w:eastAsia="Times New Roman"/>
        </w:rPr>
      </w:pPr>
      <w:r>
        <w:rPr>
          <w:rFonts w:eastAsia="Times New Roman"/>
        </w:rPr>
        <w:t>Dr</w:t>
      </w:r>
      <w:r w:rsidR="0035360B" w:rsidRPr="0035360B">
        <w:rPr>
          <w:rFonts w:eastAsia="Times New Roman"/>
        </w:rPr>
        <w:t xml:space="preserve">. Evans asked how this </w:t>
      </w:r>
      <w:r w:rsidR="009A439E">
        <w:rPr>
          <w:rFonts w:eastAsia="Times New Roman"/>
        </w:rPr>
        <w:t>expenditure will</w:t>
      </w:r>
      <w:r w:rsidR="0035360B" w:rsidRPr="0035360B">
        <w:rPr>
          <w:rFonts w:eastAsia="Times New Roman"/>
        </w:rPr>
        <w:t xml:space="preserve"> increase capacity with patients with SUDs and behavioral health issues. </w:t>
      </w:r>
    </w:p>
    <w:p w14:paraId="4E9482D0" w14:textId="1A2B7F8B" w:rsidR="00425F9B" w:rsidRPr="00425F9B" w:rsidRDefault="00425F9B" w:rsidP="0035360B">
      <w:pPr>
        <w:ind w:right="144"/>
        <w:contextualSpacing/>
        <w:rPr>
          <w:rFonts w:eastAsia="Times New Roman"/>
          <w:b/>
          <w:bCs/>
          <w:color w:val="FF0000"/>
        </w:rPr>
      </w:pPr>
    </w:p>
    <w:p w14:paraId="435D5C7D" w14:textId="2EBD6E36" w:rsidR="000E4588" w:rsidRDefault="0035360B" w:rsidP="0035360B">
      <w:pPr>
        <w:ind w:right="144"/>
        <w:contextualSpacing/>
        <w:rPr>
          <w:rFonts w:eastAsia="Times New Roman"/>
        </w:rPr>
      </w:pPr>
      <w:r w:rsidRPr="0035360B">
        <w:rPr>
          <w:rFonts w:eastAsia="Times New Roman"/>
        </w:rPr>
        <w:t xml:space="preserve">Mr. Brown </w:t>
      </w:r>
      <w:r w:rsidR="004D3507">
        <w:rPr>
          <w:rFonts w:eastAsia="Times New Roman"/>
        </w:rPr>
        <w:t xml:space="preserve">responded </w:t>
      </w:r>
      <w:r w:rsidR="003E723D">
        <w:rPr>
          <w:rFonts w:eastAsia="Times New Roman"/>
        </w:rPr>
        <w:t xml:space="preserve">that </w:t>
      </w:r>
      <w:r w:rsidR="004D3507">
        <w:rPr>
          <w:rFonts w:eastAsia="Times New Roman"/>
        </w:rPr>
        <w:t xml:space="preserve">this expenditure </w:t>
      </w:r>
      <w:proofErr w:type="gramStart"/>
      <w:r w:rsidR="004D3507">
        <w:rPr>
          <w:rFonts w:eastAsia="Times New Roman"/>
        </w:rPr>
        <w:t>will</w:t>
      </w:r>
      <w:proofErr w:type="gramEnd"/>
      <w:r w:rsidR="004D3507">
        <w:rPr>
          <w:rFonts w:eastAsia="Times New Roman"/>
        </w:rPr>
        <w:t xml:space="preserve"> </w:t>
      </w:r>
      <w:r w:rsidRPr="0035360B">
        <w:rPr>
          <w:rFonts w:eastAsia="Times New Roman"/>
        </w:rPr>
        <w:t>allow</w:t>
      </w:r>
      <w:r w:rsidR="004D3507">
        <w:rPr>
          <w:rFonts w:eastAsia="Times New Roman"/>
        </w:rPr>
        <w:t xml:space="preserve"> </w:t>
      </w:r>
      <w:r w:rsidRPr="0035360B">
        <w:rPr>
          <w:rFonts w:eastAsia="Times New Roman"/>
        </w:rPr>
        <w:t>more people to be cared for in the community</w:t>
      </w:r>
      <w:r w:rsidR="003E723D">
        <w:rPr>
          <w:rFonts w:eastAsia="Times New Roman"/>
        </w:rPr>
        <w:t>,</w:t>
      </w:r>
      <w:r w:rsidRPr="0035360B">
        <w:rPr>
          <w:rFonts w:eastAsia="Times New Roman"/>
        </w:rPr>
        <w:t xml:space="preserve"> including patients with behavioral health needs</w:t>
      </w:r>
      <w:r w:rsidR="003E723D">
        <w:rPr>
          <w:rFonts w:eastAsia="Times New Roman"/>
        </w:rPr>
        <w:t>,</w:t>
      </w:r>
      <w:r w:rsidRPr="0035360B">
        <w:rPr>
          <w:rFonts w:eastAsia="Times New Roman"/>
        </w:rPr>
        <w:t xml:space="preserve"> and </w:t>
      </w:r>
      <w:r w:rsidR="003E723D">
        <w:rPr>
          <w:rFonts w:eastAsia="Times New Roman"/>
        </w:rPr>
        <w:t xml:space="preserve">will </w:t>
      </w:r>
      <w:r w:rsidRPr="0035360B">
        <w:rPr>
          <w:rFonts w:eastAsia="Times New Roman"/>
        </w:rPr>
        <w:t xml:space="preserve">improve the continuum </w:t>
      </w:r>
      <w:r w:rsidR="003E723D">
        <w:rPr>
          <w:rFonts w:eastAsia="Times New Roman"/>
        </w:rPr>
        <w:t xml:space="preserve">of </w:t>
      </w:r>
      <w:r w:rsidRPr="0035360B">
        <w:rPr>
          <w:rFonts w:eastAsia="Times New Roman"/>
        </w:rPr>
        <w:t>care.</w:t>
      </w:r>
      <w:r w:rsidR="004D3507">
        <w:rPr>
          <w:rFonts w:eastAsia="Times New Roman"/>
        </w:rPr>
        <w:t xml:space="preserve">  This will allow </w:t>
      </w:r>
      <w:r w:rsidR="003E723D">
        <w:rPr>
          <w:rFonts w:eastAsia="Times New Roman"/>
        </w:rPr>
        <w:t xml:space="preserve">Heywood </w:t>
      </w:r>
      <w:r w:rsidR="004D3507">
        <w:rPr>
          <w:rFonts w:eastAsia="Times New Roman"/>
        </w:rPr>
        <w:t xml:space="preserve">to do more work in the community and keep surgeries in the community as well. </w:t>
      </w:r>
    </w:p>
    <w:p w14:paraId="1A31AE12" w14:textId="7EEFB915" w:rsidR="000E4588" w:rsidRDefault="000E4588" w:rsidP="00797D76">
      <w:pPr>
        <w:ind w:right="144"/>
        <w:contextualSpacing/>
        <w:rPr>
          <w:rFonts w:eastAsia="Times New Roman"/>
        </w:rPr>
      </w:pPr>
    </w:p>
    <w:p w14:paraId="56EA60BC" w14:textId="7EFC4CD7" w:rsidR="0035360B" w:rsidRPr="0035360B" w:rsidRDefault="0035360B" w:rsidP="0035360B">
      <w:pPr>
        <w:ind w:right="144"/>
        <w:contextualSpacing/>
        <w:rPr>
          <w:rFonts w:eastAsia="Times New Roman"/>
        </w:rPr>
      </w:pPr>
      <w:r w:rsidRPr="0035360B">
        <w:rPr>
          <w:rFonts w:eastAsia="Times New Roman"/>
        </w:rPr>
        <w:t xml:space="preserve">Dawn </w:t>
      </w:r>
      <w:proofErr w:type="spellStart"/>
      <w:r w:rsidRPr="0035360B">
        <w:rPr>
          <w:rFonts w:eastAsia="Times New Roman"/>
        </w:rPr>
        <w:t>Casavant</w:t>
      </w:r>
      <w:proofErr w:type="spellEnd"/>
      <w:r w:rsidRPr="0035360B">
        <w:rPr>
          <w:rFonts w:eastAsia="Times New Roman"/>
        </w:rPr>
        <w:t>,</w:t>
      </w:r>
      <w:r w:rsidR="004D3507" w:rsidRPr="004D3507">
        <w:rPr>
          <w:rFonts w:eastAsia="Times New Roman"/>
        </w:rPr>
        <w:t xml:space="preserve"> Vice President of External Affairs</w:t>
      </w:r>
      <w:r w:rsidR="004D3507">
        <w:rPr>
          <w:rFonts w:eastAsia="Times New Roman"/>
        </w:rPr>
        <w:t>, Heywood Hospital</w:t>
      </w:r>
      <w:r w:rsidR="004D3507" w:rsidRPr="004D3507">
        <w:rPr>
          <w:rFonts w:eastAsia="Times New Roman"/>
        </w:rPr>
        <w:t xml:space="preserve"> </w:t>
      </w:r>
      <w:r w:rsidRPr="0035360B">
        <w:rPr>
          <w:rFonts w:eastAsia="Times New Roman"/>
        </w:rPr>
        <w:t>stated there is a significant focus on behavioral health and the campus has expanded</w:t>
      </w:r>
      <w:r w:rsidR="004D3507">
        <w:rPr>
          <w:rFonts w:eastAsia="Times New Roman"/>
        </w:rPr>
        <w:t xml:space="preserve"> </w:t>
      </w:r>
      <w:r w:rsidR="003E723D">
        <w:rPr>
          <w:rFonts w:eastAsia="Times New Roman"/>
        </w:rPr>
        <w:t xml:space="preserve">their </w:t>
      </w:r>
      <w:r w:rsidR="004D3507">
        <w:rPr>
          <w:rFonts w:eastAsia="Times New Roman"/>
        </w:rPr>
        <w:t xml:space="preserve">partial hospitalization program, </w:t>
      </w:r>
      <w:r w:rsidRPr="0035360B">
        <w:rPr>
          <w:rFonts w:eastAsia="Times New Roman"/>
        </w:rPr>
        <w:t>outpatient psychiatric programs</w:t>
      </w:r>
      <w:r w:rsidR="004D3507">
        <w:rPr>
          <w:rFonts w:eastAsia="Times New Roman"/>
        </w:rPr>
        <w:t>, geriatric psych unit and residential programs.</w:t>
      </w:r>
      <w:r w:rsidRPr="0035360B">
        <w:rPr>
          <w:rFonts w:eastAsia="Times New Roman"/>
        </w:rPr>
        <w:t xml:space="preserve">  Additionally, </w:t>
      </w:r>
      <w:r w:rsidR="003E723D">
        <w:rPr>
          <w:rFonts w:eastAsia="Times New Roman"/>
        </w:rPr>
        <w:t>th</w:t>
      </w:r>
      <w:r w:rsidR="00D52D38">
        <w:rPr>
          <w:rFonts w:eastAsia="Times New Roman"/>
        </w:rPr>
        <w:t>e</w:t>
      </w:r>
      <w:r w:rsidR="003E723D">
        <w:rPr>
          <w:rFonts w:eastAsia="Times New Roman"/>
        </w:rPr>
        <w:t>y</w:t>
      </w:r>
      <w:r w:rsidR="004D3507">
        <w:rPr>
          <w:rFonts w:eastAsia="Times New Roman"/>
        </w:rPr>
        <w:t xml:space="preserve"> </w:t>
      </w:r>
      <w:r w:rsidRPr="0035360B">
        <w:rPr>
          <w:rFonts w:eastAsia="Times New Roman"/>
        </w:rPr>
        <w:t>have focused on</w:t>
      </w:r>
      <w:r w:rsidR="004D3507">
        <w:rPr>
          <w:rFonts w:eastAsia="Times New Roman"/>
        </w:rPr>
        <w:t xml:space="preserve"> the</w:t>
      </w:r>
      <w:r w:rsidRPr="0035360B">
        <w:rPr>
          <w:rFonts w:eastAsia="Times New Roman"/>
        </w:rPr>
        <w:t xml:space="preserve"> youth population for behavioral health in coordination with </w:t>
      </w:r>
      <w:r w:rsidR="004D3507">
        <w:rPr>
          <w:rFonts w:eastAsia="Times New Roman"/>
        </w:rPr>
        <w:t xml:space="preserve">community health workers in </w:t>
      </w:r>
      <w:r w:rsidRPr="0035360B">
        <w:rPr>
          <w:rFonts w:eastAsia="Times New Roman"/>
        </w:rPr>
        <w:t xml:space="preserve">a school-based model.  They are now offering telehealth </w:t>
      </w:r>
      <w:r w:rsidR="005F6AB9">
        <w:rPr>
          <w:rFonts w:eastAsia="Times New Roman"/>
        </w:rPr>
        <w:t xml:space="preserve">behavioral health </w:t>
      </w:r>
      <w:r w:rsidRPr="0035360B">
        <w:rPr>
          <w:rFonts w:eastAsia="Times New Roman"/>
        </w:rPr>
        <w:t xml:space="preserve">services to students in multiples districts both individually and in group settings.  </w:t>
      </w:r>
    </w:p>
    <w:p w14:paraId="788DF7E4" w14:textId="77777777" w:rsidR="0035360B" w:rsidRPr="0035360B" w:rsidRDefault="0035360B" w:rsidP="0035360B">
      <w:pPr>
        <w:ind w:right="144"/>
        <w:contextualSpacing/>
        <w:rPr>
          <w:rFonts w:eastAsia="Times New Roman"/>
        </w:rPr>
      </w:pPr>
    </w:p>
    <w:p w14:paraId="796BDFBC" w14:textId="51D5F22F" w:rsidR="0035360B" w:rsidRPr="0035360B" w:rsidRDefault="0035360B" w:rsidP="0035360B">
      <w:pPr>
        <w:ind w:right="144"/>
        <w:contextualSpacing/>
        <w:rPr>
          <w:rFonts w:eastAsia="Times New Roman"/>
        </w:rPr>
      </w:pPr>
      <w:r w:rsidRPr="0035360B">
        <w:rPr>
          <w:rFonts w:eastAsia="Times New Roman"/>
        </w:rPr>
        <w:t xml:space="preserve">Ms. Moscato asked if there will be an </w:t>
      </w:r>
      <w:r w:rsidR="006E5AA3" w:rsidRPr="0035360B">
        <w:rPr>
          <w:rFonts w:eastAsia="Times New Roman"/>
        </w:rPr>
        <w:t xml:space="preserve">increase </w:t>
      </w:r>
      <w:r w:rsidR="006E5AA3">
        <w:rPr>
          <w:rFonts w:eastAsia="Times New Roman"/>
        </w:rPr>
        <w:t xml:space="preserve">in </w:t>
      </w:r>
      <w:r w:rsidR="006E5AA3" w:rsidRPr="0035360B">
        <w:rPr>
          <w:rFonts w:eastAsia="Times New Roman"/>
        </w:rPr>
        <w:t>staff member</w:t>
      </w:r>
      <w:r w:rsidR="006E5AA3">
        <w:rPr>
          <w:rFonts w:eastAsia="Times New Roman"/>
        </w:rPr>
        <w:t>s</w:t>
      </w:r>
      <w:r w:rsidRPr="0035360B">
        <w:rPr>
          <w:rFonts w:eastAsia="Times New Roman"/>
        </w:rPr>
        <w:t xml:space="preserve"> as well as increase in wages and diversity. </w:t>
      </w:r>
    </w:p>
    <w:p w14:paraId="3A731D84" w14:textId="77777777" w:rsidR="0035360B" w:rsidRPr="0035360B" w:rsidRDefault="0035360B" w:rsidP="0035360B">
      <w:pPr>
        <w:ind w:right="144"/>
        <w:contextualSpacing/>
        <w:rPr>
          <w:rFonts w:eastAsia="Times New Roman"/>
        </w:rPr>
      </w:pPr>
    </w:p>
    <w:p w14:paraId="5AA11786" w14:textId="29037221" w:rsidR="005F6AB9" w:rsidRDefault="0035360B" w:rsidP="0035360B">
      <w:pPr>
        <w:ind w:right="144"/>
        <w:contextualSpacing/>
        <w:rPr>
          <w:rFonts w:eastAsia="Times New Roman"/>
        </w:rPr>
      </w:pPr>
      <w:r w:rsidRPr="0035360B">
        <w:rPr>
          <w:rFonts w:eastAsia="Times New Roman"/>
        </w:rPr>
        <w:t>Mr. Brown stated they are planning to increase the staff and invest</w:t>
      </w:r>
      <w:r w:rsidR="005F6AB9">
        <w:rPr>
          <w:rFonts w:eastAsia="Times New Roman"/>
        </w:rPr>
        <w:t>ed</w:t>
      </w:r>
      <w:r w:rsidRPr="0035360B">
        <w:rPr>
          <w:rFonts w:eastAsia="Times New Roman"/>
        </w:rPr>
        <w:t xml:space="preserve"> in</w:t>
      </w:r>
      <w:r w:rsidR="005F6AB9">
        <w:rPr>
          <w:rFonts w:eastAsia="Times New Roman"/>
        </w:rPr>
        <w:t xml:space="preserve"> </w:t>
      </w:r>
      <w:r w:rsidRPr="0035360B">
        <w:rPr>
          <w:rFonts w:eastAsia="Times New Roman"/>
        </w:rPr>
        <w:t>increases in compensation</w:t>
      </w:r>
      <w:r w:rsidR="005F6AB9">
        <w:rPr>
          <w:rFonts w:eastAsia="Times New Roman"/>
        </w:rPr>
        <w:t xml:space="preserve"> last year</w:t>
      </w:r>
      <w:r w:rsidRPr="0035360B">
        <w:rPr>
          <w:rFonts w:eastAsia="Times New Roman"/>
        </w:rPr>
        <w:t>.</w:t>
      </w:r>
      <w:r w:rsidR="005F6AB9">
        <w:rPr>
          <w:rFonts w:eastAsia="Times New Roman"/>
        </w:rPr>
        <w:t xml:space="preserve">  They are also offering tiered healthcare and a higher compensation for lower income staff. </w:t>
      </w:r>
      <w:r w:rsidRPr="0035360B">
        <w:rPr>
          <w:rFonts w:eastAsia="Times New Roman"/>
        </w:rPr>
        <w:t xml:space="preserve"> There is also a recruitment program to help support and retain staff. </w:t>
      </w:r>
      <w:r w:rsidR="005F6AB9">
        <w:rPr>
          <w:rFonts w:eastAsia="Times New Roman"/>
        </w:rPr>
        <w:t>He also reported they lost 13 staff out of 1</w:t>
      </w:r>
      <w:r w:rsidR="00495993">
        <w:rPr>
          <w:rFonts w:eastAsia="Times New Roman"/>
        </w:rPr>
        <w:t>,</w:t>
      </w:r>
      <w:r w:rsidR="005F6AB9">
        <w:rPr>
          <w:rFonts w:eastAsia="Times New Roman"/>
        </w:rPr>
        <w:t xml:space="preserve">600 with the vaccine mandate. </w:t>
      </w:r>
    </w:p>
    <w:p w14:paraId="1893A87C" w14:textId="77777777" w:rsidR="005F6AB9" w:rsidRDefault="005F6AB9" w:rsidP="0035360B">
      <w:pPr>
        <w:ind w:right="144"/>
        <w:contextualSpacing/>
        <w:rPr>
          <w:rFonts w:eastAsia="Times New Roman"/>
        </w:rPr>
      </w:pPr>
    </w:p>
    <w:p w14:paraId="74C46279" w14:textId="7110477E" w:rsidR="0035360B" w:rsidRPr="0035360B" w:rsidRDefault="0035360B" w:rsidP="0035360B">
      <w:pPr>
        <w:ind w:right="144"/>
        <w:contextualSpacing/>
        <w:rPr>
          <w:rFonts w:eastAsia="Times New Roman"/>
        </w:rPr>
      </w:pPr>
      <w:r w:rsidRPr="0035360B">
        <w:rPr>
          <w:rFonts w:eastAsia="Times New Roman"/>
        </w:rPr>
        <w:t xml:space="preserve">Ms. </w:t>
      </w:r>
      <w:proofErr w:type="spellStart"/>
      <w:r w:rsidRPr="0035360B">
        <w:rPr>
          <w:rFonts w:eastAsia="Times New Roman"/>
        </w:rPr>
        <w:t>Casavant</w:t>
      </w:r>
      <w:proofErr w:type="spellEnd"/>
      <w:r w:rsidRPr="0035360B">
        <w:rPr>
          <w:rFonts w:eastAsia="Times New Roman"/>
        </w:rPr>
        <w:t xml:space="preserve"> stated they are working with community partners to address equity and improve workforce development.</w:t>
      </w:r>
    </w:p>
    <w:p w14:paraId="2D02BD96" w14:textId="77777777" w:rsidR="0035360B" w:rsidRPr="0035360B" w:rsidRDefault="0035360B" w:rsidP="0035360B">
      <w:pPr>
        <w:ind w:right="144"/>
        <w:contextualSpacing/>
        <w:rPr>
          <w:rFonts w:eastAsia="Times New Roman"/>
        </w:rPr>
      </w:pPr>
    </w:p>
    <w:p w14:paraId="5D2FE042" w14:textId="5D3D0A62" w:rsidR="0035360B" w:rsidRPr="0035360B" w:rsidRDefault="0035360B" w:rsidP="0035360B">
      <w:pPr>
        <w:ind w:right="144"/>
        <w:contextualSpacing/>
        <w:rPr>
          <w:rFonts w:eastAsia="Times New Roman"/>
        </w:rPr>
      </w:pPr>
      <w:r w:rsidRPr="0035360B">
        <w:rPr>
          <w:rFonts w:eastAsia="Times New Roman"/>
        </w:rPr>
        <w:lastRenderedPageBreak/>
        <w:t xml:space="preserve">Dr. Bernstein asked why there is a 49% difference in </w:t>
      </w:r>
      <w:r w:rsidR="005F6AB9">
        <w:rPr>
          <w:rFonts w:eastAsia="Times New Roman"/>
        </w:rPr>
        <w:t>reimbursement</w:t>
      </w:r>
      <w:r w:rsidRPr="0035360B">
        <w:rPr>
          <w:rFonts w:eastAsia="Times New Roman"/>
        </w:rPr>
        <w:t xml:space="preserve"> to Heywood compared to UMass</w:t>
      </w:r>
      <w:r w:rsidR="00495993">
        <w:rPr>
          <w:rFonts w:eastAsia="Times New Roman"/>
        </w:rPr>
        <w:t>.</w:t>
      </w:r>
    </w:p>
    <w:p w14:paraId="10BB29BB" w14:textId="77777777" w:rsidR="0035360B" w:rsidRPr="0035360B" w:rsidRDefault="0035360B" w:rsidP="0035360B">
      <w:pPr>
        <w:ind w:right="144"/>
        <w:contextualSpacing/>
        <w:rPr>
          <w:rFonts w:eastAsia="Times New Roman"/>
        </w:rPr>
      </w:pPr>
    </w:p>
    <w:p w14:paraId="773CB808" w14:textId="09C42F31" w:rsidR="0035360B" w:rsidRPr="0035360B" w:rsidRDefault="0035360B" w:rsidP="0035360B">
      <w:pPr>
        <w:ind w:right="144"/>
        <w:contextualSpacing/>
        <w:rPr>
          <w:rFonts w:eastAsia="Times New Roman"/>
        </w:rPr>
      </w:pPr>
      <w:r w:rsidRPr="0035360B">
        <w:rPr>
          <w:rFonts w:eastAsia="Times New Roman"/>
        </w:rPr>
        <w:t xml:space="preserve">Dr. Brown </w:t>
      </w:r>
      <w:r w:rsidR="005F6AB9">
        <w:rPr>
          <w:rFonts w:eastAsia="Times New Roman"/>
        </w:rPr>
        <w:t xml:space="preserve">stated </w:t>
      </w:r>
      <w:r w:rsidR="00495993">
        <w:rPr>
          <w:rFonts w:eastAsia="Times New Roman"/>
        </w:rPr>
        <w:t>that</w:t>
      </w:r>
      <w:r w:rsidR="00495993" w:rsidRPr="0035360B">
        <w:rPr>
          <w:rFonts w:eastAsia="Times New Roman"/>
        </w:rPr>
        <w:t xml:space="preserve"> </w:t>
      </w:r>
      <w:r w:rsidRPr="0035360B">
        <w:rPr>
          <w:rFonts w:eastAsia="Times New Roman"/>
        </w:rPr>
        <w:t xml:space="preserve">size and location </w:t>
      </w:r>
      <w:r w:rsidR="00495993">
        <w:rPr>
          <w:rFonts w:eastAsia="Times New Roman"/>
        </w:rPr>
        <w:t xml:space="preserve">are factors </w:t>
      </w:r>
      <w:r w:rsidRPr="0035360B">
        <w:rPr>
          <w:rFonts w:eastAsia="Times New Roman"/>
        </w:rPr>
        <w:t>as well as negotiating strength.</w:t>
      </w:r>
      <w:r w:rsidR="005F6AB9">
        <w:rPr>
          <w:rFonts w:eastAsia="Times New Roman"/>
        </w:rPr>
        <w:t xml:space="preserve">  </w:t>
      </w:r>
    </w:p>
    <w:p w14:paraId="6F6D0796" w14:textId="77777777" w:rsidR="0035360B" w:rsidRPr="0035360B" w:rsidRDefault="0035360B" w:rsidP="0035360B">
      <w:pPr>
        <w:ind w:right="144"/>
        <w:contextualSpacing/>
        <w:rPr>
          <w:rFonts w:eastAsia="Times New Roman"/>
        </w:rPr>
      </w:pPr>
    </w:p>
    <w:p w14:paraId="44C8E8EC" w14:textId="4E362684" w:rsidR="0035360B" w:rsidRPr="0035360B" w:rsidRDefault="0035360B" w:rsidP="0035360B">
      <w:pPr>
        <w:ind w:right="144"/>
        <w:contextualSpacing/>
        <w:rPr>
          <w:rFonts w:eastAsia="Times New Roman"/>
        </w:rPr>
      </w:pPr>
      <w:r w:rsidRPr="0035360B">
        <w:rPr>
          <w:rFonts w:eastAsia="Times New Roman"/>
        </w:rPr>
        <w:t xml:space="preserve">Dr. Bernstein stated these issues </w:t>
      </w:r>
      <w:r w:rsidR="005F6AB9">
        <w:rPr>
          <w:rFonts w:eastAsia="Times New Roman"/>
        </w:rPr>
        <w:t>stem from the economy</w:t>
      </w:r>
      <w:r w:rsidRPr="0035360B">
        <w:rPr>
          <w:rFonts w:eastAsia="Times New Roman"/>
        </w:rPr>
        <w:t xml:space="preserve"> and should be address</w:t>
      </w:r>
      <w:r w:rsidR="005F6AB9">
        <w:rPr>
          <w:rFonts w:eastAsia="Times New Roman"/>
        </w:rPr>
        <w:t xml:space="preserve">ed. </w:t>
      </w:r>
    </w:p>
    <w:p w14:paraId="6A9C8112" w14:textId="77777777" w:rsidR="0035360B" w:rsidRPr="0035360B" w:rsidRDefault="0035360B" w:rsidP="0035360B">
      <w:pPr>
        <w:ind w:right="144"/>
        <w:contextualSpacing/>
        <w:rPr>
          <w:rFonts w:eastAsia="Times New Roman"/>
        </w:rPr>
      </w:pPr>
    </w:p>
    <w:p w14:paraId="1110797E" w14:textId="07FD06F3" w:rsidR="0035360B" w:rsidRPr="0035360B" w:rsidRDefault="0035360B" w:rsidP="0035360B">
      <w:pPr>
        <w:ind w:right="144"/>
        <w:contextualSpacing/>
        <w:rPr>
          <w:rFonts w:eastAsia="Times New Roman"/>
        </w:rPr>
      </w:pPr>
      <w:r w:rsidRPr="0035360B">
        <w:rPr>
          <w:rFonts w:eastAsia="Times New Roman"/>
        </w:rPr>
        <w:t>Mr. Brown stated Heywood is the largest employer from Fitchburg to in</w:t>
      </w:r>
      <w:r w:rsidR="009C5403">
        <w:rPr>
          <w:rFonts w:eastAsia="Times New Roman"/>
        </w:rPr>
        <w:t>ter</w:t>
      </w:r>
      <w:r w:rsidRPr="0035360B">
        <w:rPr>
          <w:rFonts w:eastAsia="Times New Roman"/>
        </w:rPr>
        <w:t>state 91. The economic vitality of the region is improving</w:t>
      </w:r>
      <w:r w:rsidR="005F6AB9">
        <w:rPr>
          <w:rFonts w:eastAsia="Times New Roman"/>
        </w:rPr>
        <w:t>,</w:t>
      </w:r>
      <w:r w:rsidRPr="0035360B">
        <w:rPr>
          <w:rFonts w:eastAsia="Times New Roman"/>
        </w:rPr>
        <w:t xml:space="preserve"> but struggle</w:t>
      </w:r>
      <w:r w:rsidR="009C5403">
        <w:rPr>
          <w:rFonts w:eastAsia="Times New Roman"/>
        </w:rPr>
        <w:t>s compared to urban areas but still improving from an economic standpoint</w:t>
      </w:r>
      <w:r w:rsidRPr="0035360B">
        <w:rPr>
          <w:rFonts w:eastAsia="Times New Roman"/>
        </w:rPr>
        <w:t>. The</w:t>
      </w:r>
      <w:r w:rsidR="009C5403">
        <w:rPr>
          <w:rFonts w:eastAsia="Times New Roman"/>
        </w:rPr>
        <w:t>y</w:t>
      </w:r>
      <w:r w:rsidRPr="0035360B">
        <w:rPr>
          <w:rFonts w:eastAsia="Times New Roman"/>
        </w:rPr>
        <w:t xml:space="preserve"> are critical partners</w:t>
      </w:r>
      <w:r w:rsidR="00495993">
        <w:rPr>
          <w:rFonts w:eastAsia="Times New Roman"/>
        </w:rPr>
        <w:t>,</w:t>
      </w:r>
      <w:r w:rsidRPr="0035360B">
        <w:rPr>
          <w:rFonts w:eastAsia="Times New Roman"/>
        </w:rPr>
        <w:t xml:space="preserve"> including </w:t>
      </w:r>
      <w:r w:rsidR="009C5403">
        <w:rPr>
          <w:rFonts w:eastAsia="Times New Roman"/>
        </w:rPr>
        <w:t xml:space="preserve">Mt. </w:t>
      </w:r>
      <w:r w:rsidRPr="0035360B">
        <w:rPr>
          <w:rFonts w:eastAsia="Times New Roman"/>
        </w:rPr>
        <w:t>Wachusett</w:t>
      </w:r>
      <w:r w:rsidR="009C5403">
        <w:rPr>
          <w:rFonts w:eastAsia="Times New Roman"/>
        </w:rPr>
        <w:t xml:space="preserve"> Community College</w:t>
      </w:r>
      <w:r w:rsidRPr="0035360B">
        <w:rPr>
          <w:rFonts w:eastAsia="Times New Roman"/>
        </w:rPr>
        <w:t xml:space="preserve"> and</w:t>
      </w:r>
      <w:r w:rsidR="009C5403">
        <w:rPr>
          <w:rFonts w:eastAsia="Times New Roman"/>
        </w:rPr>
        <w:t xml:space="preserve"> Fitchburg State University to fuel the workforce with a strong partnership. There is also </w:t>
      </w:r>
      <w:r w:rsidRPr="0035360B">
        <w:rPr>
          <w:rFonts w:eastAsia="Times New Roman"/>
        </w:rPr>
        <w:t>strong local government</w:t>
      </w:r>
      <w:r w:rsidR="009C5403">
        <w:rPr>
          <w:rFonts w:eastAsia="Times New Roman"/>
        </w:rPr>
        <w:t xml:space="preserve"> and schools</w:t>
      </w:r>
      <w:r w:rsidRPr="0035360B">
        <w:rPr>
          <w:rFonts w:eastAsia="Times New Roman"/>
        </w:rPr>
        <w:t xml:space="preserve">.  </w:t>
      </w:r>
    </w:p>
    <w:p w14:paraId="4011841B" w14:textId="77777777" w:rsidR="0035360B" w:rsidRPr="0035360B" w:rsidRDefault="0035360B" w:rsidP="0035360B">
      <w:pPr>
        <w:ind w:right="144"/>
        <w:contextualSpacing/>
        <w:rPr>
          <w:rFonts w:eastAsia="Times New Roman"/>
        </w:rPr>
      </w:pPr>
    </w:p>
    <w:p w14:paraId="06D0DF2A" w14:textId="2E8715C6" w:rsidR="00F922F3" w:rsidRDefault="0035360B" w:rsidP="00797D76">
      <w:pPr>
        <w:ind w:right="144"/>
        <w:contextualSpacing/>
        <w:rPr>
          <w:rFonts w:eastAsia="Times New Roman"/>
        </w:rPr>
      </w:pPr>
      <w:r w:rsidRPr="0035360B">
        <w:rPr>
          <w:rFonts w:eastAsia="Times New Roman"/>
        </w:rPr>
        <w:t>Dr. Bernstein asked if the catchment area</w:t>
      </w:r>
      <w:r w:rsidR="009C5403">
        <w:rPr>
          <w:rFonts w:eastAsia="Times New Roman"/>
        </w:rPr>
        <w:t>s are</w:t>
      </w:r>
      <w:r w:rsidRPr="0035360B">
        <w:rPr>
          <w:rFonts w:eastAsia="Times New Roman"/>
        </w:rPr>
        <w:t xml:space="preserve"> able access these services. </w:t>
      </w:r>
    </w:p>
    <w:p w14:paraId="0F5B2161" w14:textId="77777777" w:rsidR="009C5403" w:rsidRDefault="009C5403" w:rsidP="00797D76">
      <w:pPr>
        <w:ind w:right="144"/>
        <w:contextualSpacing/>
        <w:rPr>
          <w:rFonts w:eastAsia="Times New Roman"/>
        </w:rPr>
      </w:pPr>
    </w:p>
    <w:p w14:paraId="45C3D090" w14:textId="6FCA7951" w:rsidR="0035360B" w:rsidRDefault="0035360B" w:rsidP="00797D76">
      <w:pPr>
        <w:ind w:right="144"/>
        <w:contextualSpacing/>
        <w:rPr>
          <w:rFonts w:eastAsia="Times New Roman"/>
        </w:rPr>
      </w:pPr>
      <w:r w:rsidRPr="0035360B">
        <w:rPr>
          <w:rFonts w:eastAsia="Times New Roman"/>
        </w:rPr>
        <w:t xml:space="preserve">Mr. Brown stated that there is still work to be done, but </w:t>
      </w:r>
      <w:r w:rsidR="009C5403" w:rsidRPr="0035360B">
        <w:rPr>
          <w:rFonts w:eastAsia="Times New Roman"/>
        </w:rPr>
        <w:t>most of</w:t>
      </w:r>
      <w:r w:rsidRPr="0035360B">
        <w:rPr>
          <w:rFonts w:eastAsia="Times New Roman"/>
        </w:rPr>
        <w:t xml:space="preserve"> our </w:t>
      </w:r>
      <w:r w:rsidR="009C5403">
        <w:rPr>
          <w:rFonts w:eastAsia="Times New Roman"/>
        </w:rPr>
        <w:t xml:space="preserve">broader </w:t>
      </w:r>
      <w:r w:rsidRPr="0035360B">
        <w:rPr>
          <w:rFonts w:eastAsia="Times New Roman"/>
        </w:rPr>
        <w:t>area</w:t>
      </w:r>
      <w:r w:rsidR="009C5403">
        <w:rPr>
          <w:rFonts w:eastAsia="Times New Roman"/>
        </w:rPr>
        <w:t>s</w:t>
      </w:r>
      <w:r w:rsidRPr="0035360B">
        <w:rPr>
          <w:rFonts w:eastAsia="Times New Roman"/>
        </w:rPr>
        <w:t xml:space="preserve"> ha</w:t>
      </w:r>
      <w:r w:rsidR="009C5403">
        <w:rPr>
          <w:rFonts w:eastAsia="Times New Roman"/>
        </w:rPr>
        <w:t>ve</w:t>
      </w:r>
      <w:r w:rsidRPr="0035360B">
        <w:rPr>
          <w:rFonts w:eastAsia="Times New Roman"/>
        </w:rPr>
        <w:t xml:space="preserve"> access due to the tele behavioral health services</w:t>
      </w:r>
      <w:r w:rsidR="009C5403">
        <w:rPr>
          <w:rFonts w:eastAsia="Times New Roman"/>
        </w:rPr>
        <w:t xml:space="preserve"> through private homes and schools. </w:t>
      </w:r>
    </w:p>
    <w:p w14:paraId="7CD332B0" w14:textId="77777777" w:rsidR="00F4511C" w:rsidRPr="00F4511C" w:rsidRDefault="00F4511C" w:rsidP="00797D76">
      <w:pPr>
        <w:ind w:right="144"/>
        <w:contextualSpacing/>
        <w:rPr>
          <w:rFonts w:eastAsia="Times New Roman"/>
          <w:sz w:val="28"/>
          <w:szCs w:val="28"/>
        </w:rPr>
      </w:pPr>
    </w:p>
    <w:p w14:paraId="5F12D8F0" w14:textId="77777777" w:rsidR="00F4511C" w:rsidRPr="00F4511C" w:rsidRDefault="00F4511C" w:rsidP="00F4511C">
      <w:pPr>
        <w:ind w:right="144"/>
        <w:contextualSpacing/>
        <w:rPr>
          <w:rFonts w:eastAsia="Times New Roman"/>
        </w:rPr>
      </w:pPr>
      <w:r w:rsidRPr="00F4511C">
        <w:rPr>
          <w:rFonts w:eastAsia="Times New Roman"/>
        </w:rPr>
        <w:t>With no further questions from the Council members, Commissioner Cooke asked if there is a motion to approve Heywood Hospital’s request for a substantial capital expenditure.</w:t>
      </w:r>
    </w:p>
    <w:p w14:paraId="71195B75" w14:textId="77777777" w:rsidR="00F4511C" w:rsidRPr="00F4511C" w:rsidRDefault="00F4511C" w:rsidP="00F4511C">
      <w:pPr>
        <w:ind w:right="144"/>
        <w:contextualSpacing/>
        <w:rPr>
          <w:rFonts w:eastAsia="Times New Roman"/>
        </w:rPr>
      </w:pPr>
    </w:p>
    <w:p w14:paraId="08001915" w14:textId="06A4BA4A" w:rsidR="00BC2A55" w:rsidRDefault="00F4511C" w:rsidP="00797D76">
      <w:pPr>
        <w:ind w:right="144"/>
        <w:contextualSpacing/>
        <w:rPr>
          <w:rFonts w:eastAsia="Times New Roman"/>
        </w:rPr>
      </w:pPr>
      <w:r w:rsidRPr="00F4511C">
        <w:rPr>
          <w:rFonts w:eastAsia="Times New Roman"/>
        </w:rPr>
        <w:t xml:space="preserve">Dr. </w:t>
      </w:r>
      <w:r w:rsidR="009C5403">
        <w:rPr>
          <w:rFonts w:eastAsia="Times New Roman"/>
        </w:rPr>
        <w:t>Carey</w:t>
      </w:r>
      <w:r w:rsidRPr="00F4511C">
        <w:rPr>
          <w:rFonts w:eastAsia="Times New Roman"/>
        </w:rPr>
        <w:t xml:space="preserve"> made the motion which was seconded by Dr. Bernstein. All present members approved.</w:t>
      </w:r>
      <w:r w:rsidR="00D9422B">
        <w:rPr>
          <w:rFonts w:eastAsia="Times New Roman"/>
        </w:rPr>
        <w:t xml:space="preserve"> Dr. David had heard this discussion, but due to technical difficulties, was unable to speak up during the roll-call vote. However, she later voiced her affirmative vote during the next docket item.</w:t>
      </w:r>
    </w:p>
    <w:p w14:paraId="0814DEE5" w14:textId="77777777" w:rsidR="009C5403" w:rsidRPr="009C5403" w:rsidRDefault="009C5403" w:rsidP="00797D76">
      <w:pPr>
        <w:ind w:right="144"/>
        <w:contextualSpacing/>
        <w:rPr>
          <w:rFonts w:eastAsia="Times New Roman"/>
        </w:rPr>
      </w:pPr>
    </w:p>
    <w:p w14:paraId="67BCD3F7" w14:textId="77777777" w:rsidR="00F84D66" w:rsidRPr="00F84D66" w:rsidRDefault="00BC2A55" w:rsidP="00F84D66">
      <w:pPr>
        <w:pStyle w:val="Body"/>
        <w:numPr>
          <w:ilvl w:val="0"/>
          <w:numId w:val="48"/>
        </w:numPr>
        <w:tabs>
          <w:tab w:val="left" w:pos="720"/>
          <w:tab w:val="left" w:pos="900"/>
        </w:tabs>
        <w:rPr>
          <w:rFonts w:eastAsia="Calibri"/>
          <w:bCs/>
        </w:rPr>
      </w:pPr>
      <w:r w:rsidRPr="00BC2A55">
        <w:rPr>
          <w:rFonts w:eastAsia="Calibri"/>
          <w:b/>
        </w:rPr>
        <w:t>PRELIMINARY REGULATION</w:t>
      </w:r>
    </w:p>
    <w:p w14:paraId="1AEA000D" w14:textId="24DA36CF" w:rsidR="00BC2A55" w:rsidRPr="00F84D66" w:rsidRDefault="00F84D66" w:rsidP="00F84D66">
      <w:pPr>
        <w:pStyle w:val="Body"/>
        <w:tabs>
          <w:tab w:val="left" w:pos="720"/>
          <w:tab w:val="left" w:pos="900"/>
        </w:tabs>
        <w:rPr>
          <w:rFonts w:eastAsia="Calibri"/>
          <w:bCs/>
        </w:rPr>
      </w:pPr>
      <w:r w:rsidRPr="00F84D66">
        <w:rPr>
          <w:rFonts w:eastAsia="Calibri"/>
          <w:bCs/>
          <w:i/>
          <w:iCs/>
        </w:rPr>
        <w:t xml:space="preserve">a. </w:t>
      </w:r>
      <w:r w:rsidR="00BC2A55" w:rsidRPr="00F84D66">
        <w:rPr>
          <w:rFonts w:cs="Times New Roman"/>
          <w:bCs/>
          <w:i/>
          <w:iCs/>
        </w:rPr>
        <w:t>Overview</w:t>
      </w:r>
      <w:r w:rsidR="00BC2A55" w:rsidRPr="00F84D66">
        <w:rPr>
          <w:rFonts w:cs="Times New Roman"/>
          <w:i/>
          <w:iCs/>
        </w:rPr>
        <w:t xml:space="preserve"> of proposed repeal of 105 CMR 216,</w:t>
      </w:r>
      <w:r w:rsidR="00BC2A55" w:rsidRPr="00F84D66">
        <w:rPr>
          <w:rFonts w:cs="Times New Roman"/>
        </w:rPr>
        <w:t xml:space="preserve"> </w:t>
      </w:r>
      <w:r w:rsidR="00BC2A55" w:rsidRPr="00F84D66">
        <w:rPr>
          <w:rFonts w:cs="Times New Roman"/>
          <w:i/>
          <w:iCs/>
        </w:rPr>
        <w:t>Massachusetts Wellness Tax Credit Incentive.</w:t>
      </w:r>
    </w:p>
    <w:p w14:paraId="4B3774C2" w14:textId="77777777" w:rsidR="00F84D66" w:rsidRDefault="00F84D66" w:rsidP="001162CF">
      <w:pPr>
        <w:rPr>
          <w:rFonts w:eastAsia="Calibri"/>
          <w:szCs w:val="22"/>
          <w:bdr w:val="none" w:sz="0" w:space="0" w:color="auto"/>
        </w:rPr>
      </w:pPr>
    </w:p>
    <w:p w14:paraId="6E546C89" w14:textId="62755B2B" w:rsidR="00F922F3" w:rsidRDefault="001162CF" w:rsidP="001162CF">
      <w:pPr>
        <w:rPr>
          <w:rFonts w:eastAsia="Calibri"/>
          <w:szCs w:val="22"/>
          <w:bdr w:val="none" w:sz="0" w:space="0" w:color="auto"/>
        </w:rPr>
      </w:pPr>
      <w:r w:rsidRPr="001162CF">
        <w:rPr>
          <w:rFonts w:eastAsia="Calibri"/>
          <w:szCs w:val="22"/>
          <w:bdr w:val="none" w:sz="0" w:space="0" w:color="auto"/>
        </w:rPr>
        <w:t>Commissioner Cooke</w:t>
      </w:r>
      <w:r w:rsidR="008B45CF">
        <w:rPr>
          <w:rFonts w:eastAsia="Calibri"/>
          <w:szCs w:val="22"/>
          <w:bdr w:val="none" w:sz="0" w:space="0" w:color="auto"/>
        </w:rPr>
        <w:t xml:space="preserve"> invited</w:t>
      </w:r>
      <w:r w:rsidRPr="001162CF">
        <w:rPr>
          <w:rFonts w:eastAsia="Calibri"/>
          <w:szCs w:val="22"/>
          <w:bdr w:val="none" w:sz="0" w:space="0" w:color="auto"/>
        </w:rPr>
        <w:t xml:space="preserve"> </w:t>
      </w:r>
      <w:r w:rsidR="00F922F3" w:rsidRPr="00F922F3">
        <w:rPr>
          <w:rFonts w:eastAsia="Calibri"/>
          <w:szCs w:val="22"/>
          <w:bdr w:val="none" w:sz="0" w:space="0" w:color="auto"/>
        </w:rPr>
        <w:t>Ben Kingston, Policy Director for the Department’s Bureau of Community Health and Prevention, to present an overview of a proposed repeal of the Department’s regulations regarding employee wellness programs.</w:t>
      </w:r>
    </w:p>
    <w:p w14:paraId="0AADCA17" w14:textId="77777777" w:rsidR="00F922F3" w:rsidRDefault="00F922F3" w:rsidP="001162CF">
      <w:pPr>
        <w:rPr>
          <w:rFonts w:eastAsia="Calibri"/>
          <w:szCs w:val="22"/>
          <w:bdr w:val="none" w:sz="0" w:space="0" w:color="auto"/>
        </w:rPr>
      </w:pPr>
    </w:p>
    <w:p w14:paraId="4CAA7296" w14:textId="59A01BB9" w:rsidR="00F922F3" w:rsidRDefault="00F922F3" w:rsidP="001162CF">
      <w:pPr>
        <w:rPr>
          <w:rFonts w:eastAsia="Calibri"/>
          <w:szCs w:val="22"/>
          <w:bdr w:val="none" w:sz="0" w:space="0" w:color="auto"/>
        </w:rPr>
      </w:pPr>
      <w:r w:rsidRPr="00F922F3">
        <w:rPr>
          <w:rFonts w:eastAsia="Calibri"/>
          <w:szCs w:val="22"/>
          <w:bdr w:val="none" w:sz="0" w:space="0" w:color="auto"/>
        </w:rPr>
        <w:t>Upon conclusion of the presentation, Commissioner Cooke asked if Council members had any questions.</w:t>
      </w:r>
    </w:p>
    <w:p w14:paraId="28951116" w14:textId="77777777" w:rsidR="00F4511C" w:rsidRDefault="00F4511C" w:rsidP="00F922F3">
      <w:pPr>
        <w:rPr>
          <w:rFonts w:eastAsia="Calibri"/>
          <w:szCs w:val="22"/>
          <w:bdr w:val="none" w:sz="0" w:space="0" w:color="auto"/>
        </w:rPr>
      </w:pPr>
    </w:p>
    <w:p w14:paraId="3B708709" w14:textId="52E7024C" w:rsidR="00F922F3" w:rsidRDefault="00F4511C" w:rsidP="00F922F3">
      <w:pPr>
        <w:rPr>
          <w:rFonts w:eastAsia="Calibri"/>
          <w:szCs w:val="22"/>
          <w:bdr w:val="none" w:sz="0" w:space="0" w:color="auto"/>
        </w:rPr>
      </w:pPr>
      <w:r>
        <w:rPr>
          <w:rFonts w:eastAsia="Calibri"/>
          <w:szCs w:val="22"/>
          <w:bdr w:val="none" w:sz="0" w:space="0" w:color="auto"/>
        </w:rPr>
        <w:t xml:space="preserve">With </w:t>
      </w:r>
      <w:r w:rsidRPr="00F4511C">
        <w:rPr>
          <w:rFonts w:eastAsia="Calibri"/>
          <w:szCs w:val="22"/>
          <w:bdr w:val="none" w:sz="0" w:space="0" w:color="auto"/>
        </w:rPr>
        <w:t>no questions from the Council members, Commissioner Cooke moved on the to the next docket item.</w:t>
      </w:r>
    </w:p>
    <w:p w14:paraId="7AB1FC50" w14:textId="77777777" w:rsidR="00F922F3" w:rsidRDefault="00F922F3" w:rsidP="00F922F3">
      <w:pPr>
        <w:rPr>
          <w:rFonts w:eastAsia="Calibri"/>
          <w:szCs w:val="22"/>
          <w:bdr w:val="none" w:sz="0" w:space="0" w:color="auto"/>
        </w:rPr>
      </w:pPr>
    </w:p>
    <w:p w14:paraId="77298C7D" w14:textId="234AADE5" w:rsidR="00F922F3" w:rsidRPr="00F922F3" w:rsidRDefault="00F922F3" w:rsidP="00F922F3">
      <w:pPr>
        <w:rPr>
          <w:bdr w:val="none" w:sz="0" w:space="0" w:color="auto"/>
        </w:rPr>
      </w:pPr>
      <w:bookmarkStart w:id="4" w:name="_Hlk87867771"/>
      <w:r w:rsidRPr="00F922F3">
        <w:rPr>
          <w:rFonts w:eastAsia="Calibri"/>
          <w:b/>
          <w:szCs w:val="22"/>
          <w:bdr w:val="none" w:sz="0" w:space="0" w:color="auto"/>
        </w:rPr>
        <w:t>4.</w:t>
      </w:r>
      <w:r>
        <w:rPr>
          <w:b/>
          <w:bdr w:val="none" w:sz="0" w:space="0" w:color="auto"/>
        </w:rPr>
        <w:t xml:space="preserve"> </w:t>
      </w:r>
      <w:r w:rsidRPr="00F922F3">
        <w:rPr>
          <w:b/>
          <w:bdr w:val="none" w:sz="0" w:space="0" w:color="auto"/>
        </w:rPr>
        <w:t>FINAL REGULATIONS</w:t>
      </w:r>
    </w:p>
    <w:bookmarkEnd w:id="4"/>
    <w:p w14:paraId="0FFF9C69" w14:textId="4C9A1AB9" w:rsidR="00F922F3" w:rsidRDefault="00F922F3" w:rsidP="00D24131">
      <w:pPr>
        <w:rPr>
          <w:rFonts w:eastAsia="Calibri"/>
          <w:b/>
          <w:bCs/>
          <w:szCs w:val="22"/>
          <w:bdr w:val="none" w:sz="0" w:space="0" w:color="auto"/>
        </w:rPr>
      </w:pPr>
      <w:r w:rsidRPr="00D24131">
        <w:rPr>
          <w:rFonts w:eastAsia="Calibri"/>
          <w:i/>
          <w:iCs/>
          <w:szCs w:val="22"/>
          <w:bdr w:val="none" w:sz="0" w:space="0" w:color="auto"/>
        </w:rPr>
        <w:t xml:space="preserve">a. </w:t>
      </w:r>
      <w:r w:rsidRPr="00F922F3">
        <w:rPr>
          <w:rFonts w:eastAsia="Calibri"/>
          <w:i/>
          <w:iCs/>
          <w:szCs w:val="22"/>
          <w:bdr w:val="none" w:sz="0" w:space="0" w:color="auto"/>
        </w:rPr>
        <w:t>Request to promulgate amendments to 105 CMR 150, Standards for Long-Term Care Facilities.</w:t>
      </w:r>
      <w:r w:rsidRPr="00F922F3">
        <w:rPr>
          <w:rFonts w:eastAsia="Calibri"/>
          <w:szCs w:val="22"/>
          <w:bdr w:val="none" w:sz="0" w:space="0" w:color="auto"/>
        </w:rPr>
        <w:t xml:space="preserve"> </w:t>
      </w:r>
      <w:r w:rsidRPr="00F922F3">
        <w:rPr>
          <w:rFonts w:eastAsia="Calibri"/>
          <w:b/>
          <w:bCs/>
          <w:szCs w:val="22"/>
          <w:bdr w:val="none" w:sz="0" w:space="0" w:color="auto"/>
        </w:rPr>
        <w:t>(Vote)</w:t>
      </w:r>
    </w:p>
    <w:p w14:paraId="4EFFFF5A" w14:textId="77777777" w:rsidR="00F922F3" w:rsidRPr="00F922F3" w:rsidRDefault="00F922F3" w:rsidP="00F922F3">
      <w:pPr>
        <w:ind w:left="360"/>
        <w:rPr>
          <w:rFonts w:eastAsia="Calibri"/>
          <w:szCs w:val="22"/>
          <w:bdr w:val="none" w:sz="0" w:space="0" w:color="auto"/>
        </w:rPr>
      </w:pPr>
    </w:p>
    <w:p w14:paraId="20A8101C" w14:textId="60188256" w:rsidR="00797D76" w:rsidRPr="00797D76" w:rsidRDefault="00F922F3" w:rsidP="00797D76">
      <w:pPr>
        <w:rPr>
          <w:rFonts w:eastAsia="Calibri"/>
          <w:szCs w:val="22"/>
          <w:bdr w:val="none" w:sz="0" w:space="0" w:color="auto"/>
        </w:rPr>
      </w:pPr>
      <w:r>
        <w:rPr>
          <w:rFonts w:eastAsia="Calibri"/>
          <w:szCs w:val="22"/>
          <w:bdr w:val="none" w:sz="0" w:space="0" w:color="auto"/>
        </w:rPr>
        <w:t xml:space="preserve">Commissioner Cooke </w:t>
      </w:r>
      <w:r w:rsidRPr="00F922F3">
        <w:rPr>
          <w:rFonts w:eastAsia="Calibri"/>
          <w:szCs w:val="22"/>
          <w:bdr w:val="none" w:sz="0" w:space="0" w:color="auto"/>
        </w:rPr>
        <w:t>invite</w:t>
      </w:r>
      <w:r>
        <w:rPr>
          <w:rFonts w:eastAsia="Calibri"/>
          <w:szCs w:val="22"/>
          <w:bdr w:val="none" w:sz="0" w:space="0" w:color="auto"/>
        </w:rPr>
        <w:t>d</w:t>
      </w:r>
      <w:r w:rsidRPr="00F922F3">
        <w:rPr>
          <w:rFonts w:eastAsia="Calibri"/>
          <w:szCs w:val="22"/>
          <w:bdr w:val="none" w:sz="0" w:space="0" w:color="auto"/>
        </w:rPr>
        <w:t xml:space="preserve"> Marita Callahan, Director of Policy and Health Communications for the Bureau of Healthcare Safety and Quality, to present on a request </w:t>
      </w:r>
      <w:r w:rsidR="009B05E7">
        <w:rPr>
          <w:rFonts w:eastAsia="Calibri"/>
          <w:szCs w:val="22"/>
          <w:bdr w:val="none" w:sz="0" w:space="0" w:color="auto"/>
        </w:rPr>
        <w:t xml:space="preserve">to </w:t>
      </w:r>
      <w:r w:rsidRPr="00F922F3">
        <w:rPr>
          <w:rFonts w:eastAsia="Calibri"/>
          <w:szCs w:val="22"/>
          <w:bdr w:val="none" w:sz="0" w:space="0" w:color="auto"/>
        </w:rPr>
        <w:t xml:space="preserve">promulgate </w:t>
      </w:r>
      <w:r w:rsidRPr="00F922F3">
        <w:rPr>
          <w:rFonts w:eastAsia="Calibri"/>
          <w:szCs w:val="22"/>
          <w:bdr w:val="none" w:sz="0" w:space="0" w:color="auto"/>
        </w:rPr>
        <w:lastRenderedPageBreak/>
        <w:t xml:space="preserve">amendments to the Department’s regulations addressing standards for long-term care facilities. </w:t>
      </w:r>
      <w:r w:rsidR="00461BC3">
        <w:rPr>
          <w:rFonts w:eastAsia="Calibri"/>
          <w:szCs w:val="22"/>
          <w:bdr w:val="none" w:sz="0" w:space="0" w:color="auto"/>
        </w:rPr>
        <w:t>She was joined by</w:t>
      </w:r>
      <w:r w:rsidRPr="00F922F3">
        <w:rPr>
          <w:rFonts w:eastAsia="Calibri"/>
          <w:szCs w:val="22"/>
          <w:bdr w:val="none" w:sz="0" w:space="0" w:color="auto"/>
        </w:rPr>
        <w:t xml:space="preserve"> Dr. Kate Fillo, Director of Clinical Quality Improvement.</w:t>
      </w:r>
    </w:p>
    <w:p w14:paraId="7FE19439" w14:textId="2B0A4539" w:rsidR="00F922F3" w:rsidRDefault="00F922F3" w:rsidP="00F922F3">
      <w:pPr>
        <w:rPr>
          <w:rFonts w:eastAsia="Calibri"/>
          <w:szCs w:val="22"/>
          <w:bdr w:val="none" w:sz="0" w:space="0" w:color="auto"/>
        </w:rPr>
      </w:pPr>
    </w:p>
    <w:p w14:paraId="79B4CE0C" w14:textId="77777777" w:rsidR="00F922F3" w:rsidRDefault="00F922F3" w:rsidP="00F922F3">
      <w:pPr>
        <w:rPr>
          <w:rFonts w:eastAsia="Calibri"/>
          <w:szCs w:val="22"/>
          <w:bdr w:val="none" w:sz="0" w:space="0" w:color="auto"/>
        </w:rPr>
      </w:pPr>
      <w:bookmarkStart w:id="5" w:name="_Hlk87868363"/>
      <w:r w:rsidRPr="00F922F3">
        <w:rPr>
          <w:rFonts w:eastAsia="Calibri"/>
          <w:szCs w:val="22"/>
          <w:bdr w:val="none" w:sz="0" w:space="0" w:color="auto"/>
        </w:rPr>
        <w:t>Upon conclusion of the presentation, Commissioner Cooke asked if Council members had any questions.</w:t>
      </w:r>
    </w:p>
    <w:bookmarkEnd w:id="5"/>
    <w:p w14:paraId="440E753F" w14:textId="77777777" w:rsidR="00F922F3" w:rsidRDefault="00F922F3" w:rsidP="00F922F3">
      <w:pPr>
        <w:rPr>
          <w:rFonts w:eastAsia="Calibri"/>
          <w:szCs w:val="22"/>
          <w:bdr w:val="none" w:sz="0" w:space="0" w:color="auto"/>
        </w:rPr>
      </w:pPr>
    </w:p>
    <w:p w14:paraId="2077D456" w14:textId="1393FB60" w:rsidR="00F922F3" w:rsidRPr="00F922F3" w:rsidRDefault="00F922F3" w:rsidP="00F922F3">
      <w:pPr>
        <w:rPr>
          <w:rFonts w:eastAsia="Calibri"/>
          <w:szCs w:val="22"/>
          <w:bdr w:val="none" w:sz="0" w:space="0" w:color="auto"/>
        </w:rPr>
      </w:pPr>
      <w:r w:rsidRPr="00F922F3">
        <w:rPr>
          <w:rFonts w:eastAsia="Calibri"/>
          <w:szCs w:val="22"/>
          <w:bdr w:val="none" w:sz="0" w:space="0" w:color="auto"/>
        </w:rPr>
        <w:t xml:space="preserve">Dr. Bernstein asked for clarifications on the conditions </w:t>
      </w:r>
      <w:r w:rsidR="009B05E7">
        <w:rPr>
          <w:rFonts w:eastAsia="Calibri"/>
          <w:szCs w:val="22"/>
          <w:bdr w:val="none" w:sz="0" w:space="0" w:color="auto"/>
        </w:rPr>
        <w:t xml:space="preserve">for declination </w:t>
      </w:r>
      <w:r w:rsidRPr="00F922F3">
        <w:rPr>
          <w:rFonts w:eastAsia="Calibri"/>
          <w:szCs w:val="22"/>
          <w:bdr w:val="none" w:sz="0" w:space="0" w:color="auto"/>
        </w:rPr>
        <w:t xml:space="preserve">of the flu vaccine. </w:t>
      </w:r>
    </w:p>
    <w:p w14:paraId="3019B52C" w14:textId="77777777" w:rsidR="00F922F3" w:rsidRPr="00F922F3" w:rsidRDefault="00F922F3" w:rsidP="00F922F3">
      <w:pPr>
        <w:rPr>
          <w:rFonts w:eastAsia="Calibri"/>
          <w:szCs w:val="22"/>
          <w:bdr w:val="none" w:sz="0" w:space="0" w:color="auto"/>
        </w:rPr>
      </w:pPr>
    </w:p>
    <w:p w14:paraId="65481FDD" w14:textId="79CE7E1F" w:rsidR="00F922F3" w:rsidRPr="00F922F3" w:rsidRDefault="00F922F3" w:rsidP="00F922F3">
      <w:pPr>
        <w:rPr>
          <w:rFonts w:eastAsia="Calibri"/>
          <w:szCs w:val="22"/>
          <w:bdr w:val="none" w:sz="0" w:space="0" w:color="auto"/>
        </w:rPr>
      </w:pPr>
      <w:r w:rsidRPr="00F922F3">
        <w:rPr>
          <w:rFonts w:eastAsia="Calibri"/>
          <w:szCs w:val="22"/>
          <w:bdr w:val="none" w:sz="0" w:space="0" w:color="auto"/>
        </w:rPr>
        <w:t>Ms. Callahan stated the amendments approved in September to</w:t>
      </w:r>
      <w:r w:rsidR="009B05E7">
        <w:rPr>
          <w:rFonts w:eastAsia="Calibri"/>
          <w:szCs w:val="22"/>
          <w:bdr w:val="none" w:sz="0" w:space="0" w:color="auto"/>
        </w:rPr>
        <w:t xml:space="preserve"> the flu vaccine requirements</w:t>
      </w:r>
      <w:r w:rsidRPr="00F922F3">
        <w:rPr>
          <w:rFonts w:eastAsia="Calibri"/>
          <w:szCs w:val="22"/>
          <w:bdr w:val="none" w:sz="0" w:space="0" w:color="auto"/>
        </w:rPr>
        <w:t xml:space="preserve"> reflect the language </w:t>
      </w:r>
      <w:r w:rsidR="009B05E7">
        <w:rPr>
          <w:rFonts w:eastAsia="Calibri"/>
          <w:szCs w:val="22"/>
          <w:bdr w:val="none" w:sz="0" w:space="0" w:color="auto"/>
        </w:rPr>
        <w:t xml:space="preserve">for the COVID-19 vaccine requirements </w:t>
      </w:r>
      <w:r w:rsidRPr="00F922F3">
        <w:rPr>
          <w:rFonts w:eastAsia="Calibri"/>
          <w:szCs w:val="22"/>
          <w:bdr w:val="none" w:sz="0" w:space="0" w:color="auto"/>
        </w:rPr>
        <w:t>for a sincerely held religious belief. If an individual declines</w:t>
      </w:r>
      <w:r w:rsidR="009B05E7">
        <w:rPr>
          <w:rFonts w:eastAsia="Calibri"/>
          <w:szCs w:val="22"/>
          <w:bdr w:val="none" w:sz="0" w:space="0" w:color="auto"/>
        </w:rPr>
        <w:t xml:space="preserve"> the flu vaccine</w:t>
      </w:r>
      <w:r w:rsidRPr="00F922F3">
        <w:rPr>
          <w:rFonts w:eastAsia="Calibri"/>
          <w:szCs w:val="22"/>
          <w:bdr w:val="none" w:sz="0" w:space="0" w:color="auto"/>
        </w:rPr>
        <w:t>, they must be able to perform their job function</w:t>
      </w:r>
      <w:r w:rsidR="00803C82">
        <w:rPr>
          <w:rFonts w:eastAsia="Calibri"/>
          <w:szCs w:val="22"/>
          <w:bdr w:val="none" w:sz="0" w:space="0" w:color="auto"/>
        </w:rPr>
        <w:t xml:space="preserve"> with </w:t>
      </w:r>
      <w:r w:rsidR="009B05E7">
        <w:rPr>
          <w:rFonts w:eastAsia="Calibri"/>
          <w:szCs w:val="22"/>
          <w:bdr w:val="none" w:sz="0" w:space="0" w:color="auto"/>
        </w:rPr>
        <w:t xml:space="preserve">a </w:t>
      </w:r>
      <w:r w:rsidR="00803C82">
        <w:rPr>
          <w:rFonts w:eastAsia="Calibri"/>
          <w:szCs w:val="22"/>
          <w:bdr w:val="none" w:sz="0" w:space="0" w:color="auto"/>
        </w:rPr>
        <w:t>reasonable accommodation</w:t>
      </w:r>
      <w:r w:rsidRPr="00F922F3">
        <w:rPr>
          <w:rFonts w:eastAsia="Calibri"/>
          <w:szCs w:val="22"/>
          <w:bdr w:val="none" w:sz="0" w:space="0" w:color="auto"/>
        </w:rPr>
        <w:t xml:space="preserve"> without </w:t>
      </w:r>
      <w:r w:rsidR="00803C82">
        <w:rPr>
          <w:rFonts w:eastAsia="Calibri"/>
          <w:szCs w:val="22"/>
          <w:bdr w:val="none" w:sz="0" w:space="0" w:color="auto"/>
        </w:rPr>
        <w:t xml:space="preserve">an </w:t>
      </w:r>
      <w:r w:rsidRPr="00F922F3">
        <w:rPr>
          <w:rFonts w:eastAsia="Calibri"/>
          <w:szCs w:val="22"/>
          <w:bdr w:val="none" w:sz="0" w:space="0" w:color="auto"/>
        </w:rPr>
        <w:t>impact to the facility. If an exemption is requested, the facility will determine</w:t>
      </w:r>
      <w:r w:rsidR="00803C82">
        <w:rPr>
          <w:rFonts w:eastAsia="Calibri"/>
          <w:szCs w:val="22"/>
          <w:bdr w:val="none" w:sz="0" w:space="0" w:color="auto"/>
        </w:rPr>
        <w:t xml:space="preserve"> through an assessment</w:t>
      </w:r>
      <w:r w:rsidRPr="00F922F3">
        <w:rPr>
          <w:rFonts w:eastAsia="Calibri"/>
          <w:szCs w:val="22"/>
          <w:bdr w:val="none" w:sz="0" w:space="0" w:color="auto"/>
        </w:rPr>
        <w:t xml:space="preserve"> if there can be a reasonable accommodation for the individual. </w:t>
      </w:r>
    </w:p>
    <w:p w14:paraId="1AFB5B0C" w14:textId="77777777" w:rsidR="00F922F3" w:rsidRPr="00F922F3" w:rsidRDefault="00F922F3" w:rsidP="00F922F3">
      <w:pPr>
        <w:rPr>
          <w:rFonts w:eastAsia="Calibri"/>
          <w:szCs w:val="22"/>
          <w:bdr w:val="none" w:sz="0" w:space="0" w:color="auto"/>
        </w:rPr>
      </w:pPr>
    </w:p>
    <w:p w14:paraId="37E09534" w14:textId="33EC1AEE" w:rsidR="00F922F3" w:rsidRPr="00F922F3" w:rsidRDefault="00F922F3" w:rsidP="00F922F3">
      <w:pPr>
        <w:rPr>
          <w:rFonts w:eastAsia="Calibri"/>
          <w:szCs w:val="22"/>
          <w:bdr w:val="none" w:sz="0" w:space="0" w:color="auto"/>
        </w:rPr>
      </w:pPr>
      <w:r w:rsidRPr="00F922F3">
        <w:rPr>
          <w:rFonts w:eastAsia="Calibri"/>
          <w:szCs w:val="22"/>
          <w:bdr w:val="none" w:sz="0" w:space="0" w:color="auto"/>
        </w:rPr>
        <w:t xml:space="preserve">Dr. David asked </w:t>
      </w:r>
      <w:r w:rsidR="00803C82">
        <w:rPr>
          <w:rFonts w:eastAsia="Calibri"/>
          <w:szCs w:val="22"/>
          <w:bdr w:val="none" w:sz="0" w:space="0" w:color="auto"/>
        </w:rPr>
        <w:t xml:space="preserve">if this regulation applies to assisted living facilities. </w:t>
      </w:r>
    </w:p>
    <w:p w14:paraId="3DC8CE6C" w14:textId="77777777" w:rsidR="00F922F3" w:rsidRPr="00F922F3" w:rsidRDefault="00F922F3" w:rsidP="00F922F3">
      <w:pPr>
        <w:rPr>
          <w:rFonts w:eastAsia="Calibri"/>
          <w:szCs w:val="22"/>
          <w:bdr w:val="none" w:sz="0" w:space="0" w:color="auto"/>
        </w:rPr>
      </w:pPr>
    </w:p>
    <w:p w14:paraId="5BA3D99A" w14:textId="2FC0FF1F" w:rsidR="00F922F3" w:rsidRPr="00F922F3" w:rsidRDefault="00F922F3" w:rsidP="00F922F3">
      <w:pPr>
        <w:rPr>
          <w:rFonts w:eastAsia="Calibri"/>
          <w:szCs w:val="22"/>
          <w:bdr w:val="none" w:sz="0" w:space="0" w:color="auto"/>
        </w:rPr>
      </w:pPr>
      <w:r w:rsidRPr="00F922F3">
        <w:rPr>
          <w:rFonts w:eastAsia="Calibri"/>
          <w:szCs w:val="22"/>
          <w:bdr w:val="none" w:sz="0" w:space="0" w:color="auto"/>
        </w:rPr>
        <w:t xml:space="preserve">Ms. Callahan stated </w:t>
      </w:r>
      <w:r w:rsidR="00803C82">
        <w:rPr>
          <w:rFonts w:eastAsia="Calibri"/>
          <w:szCs w:val="22"/>
          <w:bdr w:val="none" w:sz="0" w:space="0" w:color="auto"/>
        </w:rPr>
        <w:t>this regulation does not apply to assisted living residences</w:t>
      </w:r>
      <w:r w:rsidR="00461BC3">
        <w:rPr>
          <w:rFonts w:eastAsia="Calibri"/>
          <w:szCs w:val="22"/>
          <w:bdr w:val="none" w:sz="0" w:space="0" w:color="auto"/>
        </w:rPr>
        <w:t>, which are</w:t>
      </w:r>
      <w:r w:rsidR="00803C82">
        <w:rPr>
          <w:rFonts w:eastAsia="Calibri"/>
          <w:szCs w:val="22"/>
          <w:bdr w:val="none" w:sz="0" w:space="0" w:color="auto"/>
        </w:rPr>
        <w:t xml:space="preserve"> oversee</w:t>
      </w:r>
      <w:r w:rsidR="00461BC3">
        <w:rPr>
          <w:rFonts w:eastAsia="Calibri"/>
          <w:szCs w:val="22"/>
          <w:bdr w:val="none" w:sz="0" w:space="0" w:color="auto"/>
        </w:rPr>
        <w:t>n</w:t>
      </w:r>
      <w:r w:rsidR="00803C82">
        <w:rPr>
          <w:rFonts w:eastAsia="Calibri"/>
          <w:szCs w:val="22"/>
          <w:bdr w:val="none" w:sz="0" w:space="0" w:color="auto"/>
        </w:rPr>
        <w:t xml:space="preserve"> by </w:t>
      </w:r>
      <w:r w:rsidRPr="00F922F3">
        <w:rPr>
          <w:rFonts w:eastAsia="Calibri"/>
          <w:szCs w:val="22"/>
          <w:bdr w:val="none" w:sz="0" w:space="0" w:color="auto"/>
        </w:rPr>
        <w:t xml:space="preserve">the </w:t>
      </w:r>
      <w:r w:rsidR="00803C82">
        <w:rPr>
          <w:rFonts w:eastAsia="Calibri"/>
          <w:szCs w:val="22"/>
          <w:bdr w:val="none" w:sz="0" w:space="0" w:color="auto"/>
        </w:rPr>
        <w:t>Executive O</w:t>
      </w:r>
      <w:r w:rsidRPr="00F922F3">
        <w:rPr>
          <w:rFonts w:eastAsia="Calibri"/>
          <w:szCs w:val="22"/>
          <w:bdr w:val="none" w:sz="0" w:space="0" w:color="auto"/>
        </w:rPr>
        <w:t xml:space="preserve">ffice of </w:t>
      </w:r>
      <w:r w:rsidR="00803C82">
        <w:rPr>
          <w:rFonts w:eastAsia="Calibri"/>
          <w:szCs w:val="22"/>
          <w:bdr w:val="none" w:sz="0" w:space="0" w:color="auto"/>
        </w:rPr>
        <w:t>E</w:t>
      </w:r>
      <w:r w:rsidRPr="00F922F3">
        <w:rPr>
          <w:rFonts w:eastAsia="Calibri"/>
          <w:szCs w:val="22"/>
          <w:bdr w:val="none" w:sz="0" w:space="0" w:color="auto"/>
        </w:rPr>
        <w:t xml:space="preserve">lder </w:t>
      </w:r>
      <w:r w:rsidR="00803C82">
        <w:rPr>
          <w:rFonts w:eastAsia="Calibri"/>
          <w:szCs w:val="22"/>
          <w:bdr w:val="none" w:sz="0" w:space="0" w:color="auto"/>
        </w:rPr>
        <w:t>A</w:t>
      </w:r>
      <w:r w:rsidRPr="00F922F3">
        <w:rPr>
          <w:rFonts w:eastAsia="Calibri"/>
          <w:szCs w:val="22"/>
          <w:bdr w:val="none" w:sz="0" w:space="0" w:color="auto"/>
        </w:rPr>
        <w:t xml:space="preserve">ffairs. </w:t>
      </w:r>
    </w:p>
    <w:p w14:paraId="37DFD704" w14:textId="77777777" w:rsidR="00F922F3" w:rsidRPr="00F922F3" w:rsidRDefault="00F922F3" w:rsidP="00F922F3">
      <w:pPr>
        <w:rPr>
          <w:rFonts w:eastAsia="Calibri"/>
          <w:szCs w:val="22"/>
          <w:bdr w:val="none" w:sz="0" w:space="0" w:color="auto"/>
        </w:rPr>
      </w:pPr>
    </w:p>
    <w:p w14:paraId="1EDCA500" w14:textId="4B1DBD24" w:rsidR="00344753" w:rsidRDefault="00F922F3" w:rsidP="00F922F3">
      <w:pPr>
        <w:rPr>
          <w:rFonts w:eastAsia="Calibri"/>
          <w:szCs w:val="22"/>
          <w:bdr w:val="none" w:sz="0" w:space="0" w:color="auto"/>
        </w:rPr>
      </w:pPr>
      <w:r w:rsidRPr="00F922F3">
        <w:rPr>
          <w:rFonts w:eastAsia="Calibri"/>
          <w:szCs w:val="22"/>
          <w:bdr w:val="none" w:sz="0" w:space="0" w:color="auto"/>
        </w:rPr>
        <w:t xml:space="preserve">Secretary Chen stated there </w:t>
      </w:r>
      <w:r w:rsidR="009B05E7">
        <w:rPr>
          <w:rFonts w:eastAsia="Calibri"/>
          <w:szCs w:val="22"/>
          <w:bdr w:val="none" w:sz="0" w:space="0" w:color="auto"/>
        </w:rPr>
        <w:t xml:space="preserve">are similar requirements </w:t>
      </w:r>
      <w:r w:rsidRPr="00F922F3">
        <w:rPr>
          <w:rFonts w:eastAsia="Calibri"/>
          <w:szCs w:val="22"/>
          <w:bdr w:val="none" w:sz="0" w:space="0" w:color="auto"/>
        </w:rPr>
        <w:t>that appl</w:t>
      </w:r>
      <w:r w:rsidR="009B05E7">
        <w:rPr>
          <w:rFonts w:eastAsia="Calibri"/>
          <w:szCs w:val="22"/>
          <w:bdr w:val="none" w:sz="0" w:space="0" w:color="auto"/>
        </w:rPr>
        <w:t>y</w:t>
      </w:r>
      <w:r w:rsidRPr="00F922F3">
        <w:rPr>
          <w:rFonts w:eastAsia="Calibri"/>
          <w:szCs w:val="22"/>
          <w:bdr w:val="none" w:sz="0" w:space="0" w:color="auto"/>
        </w:rPr>
        <w:t xml:space="preserve"> to assisted living.</w:t>
      </w:r>
    </w:p>
    <w:p w14:paraId="77778BFC" w14:textId="404241DA" w:rsidR="00F922F3" w:rsidRDefault="00F922F3" w:rsidP="000B2A90">
      <w:pPr>
        <w:rPr>
          <w:rFonts w:eastAsia="Calibri"/>
          <w:szCs w:val="22"/>
          <w:bdr w:val="none" w:sz="0" w:space="0" w:color="auto"/>
        </w:rPr>
      </w:pPr>
    </w:p>
    <w:p w14:paraId="48E5130C" w14:textId="531343C4" w:rsidR="00F922F3" w:rsidRDefault="00F922F3" w:rsidP="000B2A90">
      <w:pPr>
        <w:rPr>
          <w:rFonts w:eastAsia="Calibri"/>
          <w:szCs w:val="22"/>
          <w:bdr w:val="none" w:sz="0" w:space="0" w:color="auto"/>
        </w:rPr>
      </w:pPr>
      <w:r w:rsidRPr="00F922F3">
        <w:rPr>
          <w:rFonts w:eastAsia="Calibri"/>
          <w:szCs w:val="22"/>
          <w:bdr w:val="none" w:sz="0" w:space="0" w:color="auto"/>
        </w:rPr>
        <w:t xml:space="preserve">With no further questions, </w:t>
      </w:r>
      <w:r>
        <w:rPr>
          <w:rFonts w:eastAsia="Calibri"/>
          <w:szCs w:val="22"/>
          <w:bdr w:val="none" w:sz="0" w:space="0" w:color="auto"/>
        </w:rPr>
        <w:t>Commissioner Cooke</w:t>
      </w:r>
      <w:r w:rsidRPr="00F922F3">
        <w:rPr>
          <w:rFonts w:eastAsia="Calibri"/>
          <w:szCs w:val="22"/>
          <w:bdr w:val="none" w:sz="0" w:space="0" w:color="auto"/>
        </w:rPr>
        <w:t xml:space="preserve"> ask</w:t>
      </w:r>
      <w:r>
        <w:rPr>
          <w:rFonts w:eastAsia="Calibri"/>
          <w:szCs w:val="22"/>
          <w:bdr w:val="none" w:sz="0" w:space="0" w:color="auto"/>
        </w:rPr>
        <w:t>ed</w:t>
      </w:r>
      <w:r w:rsidRPr="00F922F3">
        <w:rPr>
          <w:rFonts w:eastAsia="Calibri"/>
          <w:szCs w:val="22"/>
          <w:bdr w:val="none" w:sz="0" w:space="0" w:color="auto"/>
        </w:rPr>
        <w:t xml:space="preserve"> if there is a motion to promulgate amendments to 105 CMR 150.</w:t>
      </w:r>
    </w:p>
    <w:p w14:paraId="251B9391" w14:textId="2DF8E197" w:rsidR="00F922F3" w:rsidRDefault="00F922F3" w:rsidP="000B2A90">
      <w:pPr>
        <w:rPr>
          <w:rFonts w:eastAsia="Calibri"/>
          <w:szCs w:val="22"/>
          <w:bdr w:val="none" w:sz="0" w:space="0" w:color="auto"/>
        </w:rPr>
      </w:pPr>
    </w:p>
    <w:p w14:paraId="3FF3355F" w14:textId="4316DA7D" w:rsidR="00F922F3" w:rsidRDefault="00F922F3" w:rsidP="000B2A90">
      <w:pPr>
        <w:rPr>
          <w:rFonts w:eastAsia="Calibri"/>
          <w:szCs w:val="22"/>
          <w:bdr w:val="none" w:sz="0" w:space="0" w:color="auto"/>
        </w:rPr>
      </w:pPr>
      <w:r>
        <w:rPr>
          <w:rFonts w:eastAsia="Calibri"/>
          <w:szCs w:val="22"/>
          <w:bdr w:val="none" w:sz="0" w:space="0" w:color="auto"/>
        </w:rPr>
        <w:t xml:space="preserve">Dr. </w:t>
      </w:r>
      <w:r w:rsidR="00F4511C">
        <w:rPr>
          <w:rFonts w:eastAsia="Calibri"/>
          <w:szCs w:val="22"/>
          <w:bdr w:val="none" w:sz="0" w:space="0" w:color="auto"/>
        </w:rPr>
        <w:t xml:space="preserve">Bernstein made the motion which was seconded by Dr. David. All present members approved. </w:t>
      </w:r>
    </w:p>
    <w:p w14:paraId="7602418F" w14:textId="35D47A2D" w:rsidR="000B2A90" w:rsidRDefault="000B2A90" w:rsidP="004F2109">
      <w:pPr>
        <w:rPr>
          <w:rFonts w:eastAsia="Calibri"/>
          <w:b/>
          <w:bCs/>
          <w:szCs w:val="22"/>
          <w:bdr w:val="none" w:sz="0" w:space="0" w:color="auto"/>
        </w:rPr>
      </w:pPr>
    </w:p>
    <w:p w14:paraId="335FE7F1" w14:textId="3F7EF876" w:rsidR="00F922F3" w:rsidRPr="00F922F3" w:rsidRDefault="00F922F3" w:rsidP="004F2109">
      <w:pPr>
        <w:rPr>
          <w:bdr w:val="none" w:sz="0" w:space="0" w:color="auto"/>
        </w:rPr>
      </w:pPr>
      <w:r w:rsidRPr="00F922F3">
        <w:rPr>
          <w:rFonts w:eastAsia="Calibri"/>
          <w:b/>
          <w:szCs w:val="22"/>
          <w:bdr w:val="none" w:sz="0" w:space="0" w:color="auto"/>
        </w:rPr>
        <w:t>4.</w:t>
      </w:r>
      <w:r>
        <w:rPr>
          <w:b/>
          <w:bdr w:val="none" w:sz="0" w:space="0" w:color="auto"/>
        </w:rPr>
        <w:t xml:space="preserve"> </w:t>
      </w:r>
      <w:r w:rsidRPr="00F922F3">
        <w:rPr>
          <w:b/>
          <w:bdr w:val="none" w:sz="0" w:space="0" w:color="auto"/>
        </w:rPr>
        <w:t>FINAL REGULATIONS</w:t>
      </w:r>
    </w:p>
    <w:p w14:paraId="0282C0E1" w14:textId="570917E1" w:rsidR="00F922F3" w:rsidRPr="00F922F3" w:rsidRDefault="00F922F3" w:rsidP="00F4511C">
      <w:pPr>
        <w:rPr>
          <w:rFonts w:eastAsia="Calibri"/>
          <w:i/>
          <w:iCs/>
          <w:szCs w:val="22"/>
          <w:bdr w:val="none" w:sz="0" w:space="0" w:color="auto"/>
        </w:rPr>
      </w:pPr>
      <w:r>
        <w:rPr>
          <w:rFonts w:eastAsia="Calibri"/>
          <w:i/>
          <w:iCs/>
          <w:szCs w:val="22"/>
          <w:bdr w:val="none" w:sz="0" w:space="0" w:color="auto"/>
        </w:rPr>
        <w:t>b</w:t>
      </w:r>
      <w:r w:rsidRPr="00F922F3">
        <w:rPr>
          <w:rFonts w:eastAsia="Calibri"/>
          <w:i/>
          <w:iCs/>
          <w:szCs w:val="22"/>
          <w:bdr w:val="none" w:sz="0" w:space="0" w:color="auto"/>
        </w:rPr>
        <w:t>. Request to promulgate amendments to 105 CMR 141, Licensure of Hospice Programs. (Vote)</w:t>
      </w:r>
    </w:p>
    <w:p w14:paraId="7EA06C17" w14:textId="77777777" w:rsidR="00F4511C" w:rsidRDefault="00F4511C" w:rsidP="004F2109">
      <w:pPr>
        <w:rPr>
          <w:rFonts w:eastAsia="Calibri"/>
          <w:szCs w:val="22"/>
          <w:bdr w:val="none" w:sz="0" w:space="0" w:color="auto"/>
        </w:rPr>
      </w:pPr>
    </w:p>
    <w:p w14:paraId="2C3AE8FD" w14:textId="2028ABC2" w:rsidR="00F922F3" w:rsidRPr="00F4511C" w:rsidRDefault="00F4511C" w:rsidP="004F2109">
      <w:pPr>
        <w:rPr>
          <w:rFonts w:eastAsia="Calibri"/>
          <w:szCs w:val="22"/>
          <w:bdr w:val="none" w:sz="0" w:space="0" w:color="auto"/>
        </w:rPr>
      </w:pPr>
      <w:r>
        <w:rPr>
          <w:rFonts w:eastAsia="Calibri"/>
          <w:szCs w:val="22"/>
          <w:bdr w:val="none" w:sz="0" w:space="0" w:color="auto"/>
        </w:rPr>
        <w:t xml:space="preserve">Commissioner Cooke </w:t>
      </w:r>
      <w:r w:rsidR="00D24131">
        <w:rPr>
          <w:rFonts w:eastAsia="Calibri"/>
          <w:szCs w:val="22"/>
          <w:bdr w:val="none" w:sz="0" w:space="0" w:color="auto"/>
        </w:rPr>
        <w:t xml:space="preserve">again </w:t>
      </w:r>
      <w:r w:rsidRPr="00F4511C">
        <w:rPr>
          <w:rFonts w:eastAsia="Calibri"/>
          <w:szCs w:val="22"/>
          <w:bdr w:val="none" w:sz="0" w:space="0" w:color="auto"/>
        </w:rPr>
        <w:t>invite</w:t>
      </w:r>
      <w:r>
        <w:rPr>
          <w:rFonts w:eastAsia="Calibri"/>
          <w:szCs w:val="22"/>
          <w:bdr w:val="none" w:sz="0" w:space="0" w:color="auto"/>
        </w:rPr>
        <w:t>d</w:t>
      </w:r>
      <w:r w:rsidRPr="00F4511C">
        <w:rPr>
          <w:rFonts w:eastAsia="Calibri"/>
          <w:szCs w:val="22"/>
          <w:bdr w:val="none" w:sz="0" w:space="0" w:color="auto"/>
        </w:rPr>
        <w:t xml:space="preserve"> Marita Callahan and Dr. Kate Fillo to present on a request to promulgate amendments to the Department’s regulations addressing licensure of hospice programs.</w:t>
      </w:r>
    </w:p>
    <w:p w14:paraId="51F85A3F" w14:textId="12E60109" w:rsidR="00F922F3" w:rsidRDefault="00F922F3" w:rsidP="004F2109">
      <w:pPr>
        <w:rPr>
          <w:rFonts w:eastAsia="Calibri"/>
          <w:b/>
          <w:bCs/>
          <w:szCs w:val="22"/>
          <w:bdr w:val="none" w:sz="0" w:space="0" w:color="auto"/>
        </w:rPr>
      </w:pPr>
    </w:p>
    <w:p w14:paraId="1CC27822" w14:textId="3B3645CE" w:rsidR="00F922F3" w:rsidRDefault="00F4511C" w:rsidP="004F2109">
      <w:pPr>
        <w:rPr>
          <w:rFonts w:eastAsia="Calibri"/>
          <w:bCs/>
          <w:szCs w:val="22"/>
          <w:bdr w:val="none" w:sz="0" w:space="0" w:color="auto"/>
        </w:rPr>
      </w:pPr>
      <w:r w:rsidRPr="00F4511C">
        <w:rPr>
          <w:rFonts w:eastAsia="Calibri"/>
          <w:bCs/>
          <w:szCs w:val="22"/>
          <w:bdr w:val="none" w:sz="0" w:space="0" w:color="auto"/>
        </w:rPr>
        <w:t>Upon conclusion of the presentation, Commissioner Cooke asked if Council members had any questions.</w:t>
      </w:r>
    </w:p>
    <w:p w14:paraId="2C20BA77" w14:textId="3FDD7BF0" w:rsidR="00F4511C" w:rsidRDefault="00F4511C" w:rsidP="004F2109">
      <w:pPr>
        <w:rPr>
          <w:rFonts w:eastAsia="Calibri"/>
          <w:bCs/>
          <w:szCs w:val="22"/>
          <w:bdr w:val="none" w:sz="0" w:space="0" w:color="auto"/>
        </w:rPr>
      </w:pPr>
    </w:p>
    <w:p w14:paraId="2EE88B31" w14:textId="1A081870" w:rsidR="00F4511C" w:rsidRDefault="00F4511C" w:rsidP="004F2109">
      <w:pPr>
        <w:rPr>
          <w:rFonts w:eastAsia="Calibri"/>
          <w:bCs/>
          <w:szCs w:val="22"/>
          <w:bdr w:val="none" w:sz="0" w:space="0" w:color="auto"/>
        </w:rPr>
      </w:pPr>
      <w:r>
        <w:rPr>
          <w:rFonts w:eastAsia="Calibri"/>
          <w:bCs/>
          <w:szCs w:val="22"/>
          <w:bdr w:val="none" w:sz="0" w:space="0" w:color="auto"/>
        </w:rPr>
        <w:t>Dr. Kneeland return</w:t>
      </w:r>
      <w:r w:rsidR="00461BC3">
        <w:rPr>
          <w:rFonts w:eastAsia="Calibri"/>
          <w:bCs/>
          <w:szCs w:val="22"/>
          <w:bdr w:val="none" w:sz="0" w:space="0" w:color="auto"/>
        </w:rPr>
        <w:t>ed</w:t>
      </w:r>
      <w:r>
        <w:rPr>
          <w:rFonts w:eastAsia="Calibri"/>
          <w:bCs/>
          <w:szCs w:val="22"/>
          <w:bdr w:val="none" w:sz="0" w:space="0" w:color="auto"/>
        </w:rPr>
        <w:t xml:space="preserve"> at 10:40am.</w:t>
      </w:r>
    </w:p>
    <w:p w14:paraId="66B0E7EA" w14:textId="149C2258" w:rsidR="00F4511C" w:rsidRDefault="00F4511C" w:rsidP="004F2109">
      <w:pPr>
        <w:rPr>
          <w:rFonts w:eastAsia="Calibri"/>
          <w:bCs/>
          <w:szCs w:val="22"/>
          <w:bdr w:val="none" w:sz="0" w:space="0" w:color="auto"/>
        </w:rPr>
      </w:pPr>
    </w:p>
    <w:p w14:paraId="44DE52E0" w14:textId="5CB24264" w:rsidR="00F4511C" w:rsidRDefault="00F4511C" w:rsidP="004F2109">
      <w:pPr>
        <w:rPr>
          <w:rFonts w:eastAsia="Calibri"/>
          <w:bCs/>
          <w:szCs w:val="22"/>
          <w:bdr w:val="none" w:sz="0" w:space="0" w:color="auto"/>
        </w:rPr>
      </w:pPr>
      <w:r w:rsidRPr="00F4511C">
        <w:rPr>
          <w:rFonts w:eastAsia="Calibri"/>
          <w:bCs/>
          <w:szCs w:val="22"/>
          <w:bdr w:val="none" w:sz="0" w:space="0" w:color="auto"/>
        </w:rPr>
        <w:t>With no questions</w:t>
      </w:r>
      <w:r>
        <w:rPr>
          <w:rFonts w:eastAsia="Calibri"/>
          <w:bCs/>
          <w:szCs w:val="22"/>
          <w:bdr w:val="none" w:sz="0" w:space="0" w:color="auto"/>
        </w:rPr>
        <w:t xml:space="preserve"> from the council members</w:t>
      </w:r>
      <w:r w:rsidRPr="00F4511C">
        <w:rPr>
          <w:rFonts w:eastAsia="Calibri"/>
          <w:bCs/>
          <w:szCs w:val="22"/>
          <w:bdr w:val="none" w:sz="0" w:space="0" w:color="auto"/>
        </w:rPr>
        <w:t xml:space="preserve">, </w:t>
      </w:r>
      <w:r>
        <w:rPr>
          <w:rFonts w:eastAsia="Calibri"/>
          <w:bCs/>
          <w:szCs w:val="22"/>
          <w:bdr w:val="none" w:sz="0" w:space="0" w:color="auto"/>
        </w:rPr>
        <w:t>Commissioner Cooke</w:t>
      </w:r>
      <w:r w:rsidRPr="00F4511C">
        <w:rPr>
          <w:rFonts w:eastAsia="Calibri"/>
          <w:bCs/>
          <w:szCs w:val="22"/>
          <w:bdr w:val="none" w:sz="0" w:space="0" w:color="auto"/>
        </w:rPr>
        <w:t xml:space="preserve"> ask</w:t>
      </w:r>
      <w:r>
        <w:rPr>
          <w:rFonts w:eastAsia="Calibri"/>
          <w:bCs/>
          <w:szCs w:val="22"/>
          <w:bdr w:val="none" w:sz="0" w:space="0" w:color="auto"/>
        </w:rPr>
        <w:t>ed</w:t>
      </w:r>
      <w:r w:rsidRPr="00F4511C">
        <w:rPr>
          <w:rFonts w:eastAsia="Calibri"/>
          <w:bCs/>
          <w:szCs w:val="22"/>
          <w:bdr w:val="none" w:sz="0" w:space="0" w:color="auto"/>
        </w:rPr>
        <w:t xml:space="preserve"> if there is a motion to promulgate amendments to 105 CMR 141.</w:t>
      </w:r>
    </w:p>
    <w:p w14:paraId="3DA9DCFB" w14:textId="77777777" w:rsidR="00F4511C" w:rsidRDefault="00F4511C" w:rsidP="004F2109">
      <w:pPr>
        <w:rPr>
          <w:rFonts w:eastAsia="Calibri"/>
          <w:bCs/>
          <w:szCs w:val="22"/>
          <w:bdr w:val="none" w:sz="0" w:space="0" w:color="auto"/>
        </w:rPr>
      </w:pPr>
    </w:p>
    <w:p w14:paraId="62EDD182" w14:textId="15A4983C" w:rsidR="00F4511C" w:rsidRDefault="00957B09" w:rsidP="004F2109">
      <w:pPr>
        <w:rPr>
          <w:rFonts w:eastAsia="Calibri"/>
          <w:bCs/>
          <w:szCs w:val="22"/>
          <w:bdr w:val="none" w:sz="0" w:space="0" w:color="auto"/>
        </w:rPr>
      </w:pPr>
      <w:r>
        <w:rPr>
          <w:rFonts w:eastAsia="Calibri"/>
          <w:bCs/>
          <w:szCs w:val="22"/>
          <w:bdr w:val="none" w:sz="0" w:space="0" w:color="auto"/>
        </w:rPr>
        <w:t xml:space="preserve">Ms. Moscato </w:t>
      </w:r>
      <w:r w:rsidR="00F4511C">
        <w:rPr>
          <w:rFonts w:eastAsia="Calibri"/>
          <w:bCs/>
          <w:szCs w:val="22"/>
          <w:bdr w:val="none" w:sz="0" w:space="0" w:color="auto"/>
        </w:rPr>
        <w:t xml:space="preserve">made the motion which was seconded by Dr. Bernstein.  All present members approved. </w:t>
      </w:r>
    </w:p>
    <w:p w14:paraId="5AD887C5" w14:textId="6EF678F0" w:rsidR="00F4511C" w:rsidRDefault="00F4511C" w:rsidP="004F2109">
      <w:pPr>
        <w:rPr>
          <w:rFonts w:eastAsia="Calibri"/>
          <w:bCs/>
          <w:szCs w:val="22"/>
          <w:bdr w:val="none" w:sz="0" w:space="0" w:color="auto"/>
        </w:rPr>
      </w:pPr>
    </w:p>
    <w:p w14:paraId="64C445D8" w14:textId="77777777" w:rsidR="00F4511C" w:rsidRDefault="00F4511C" w:rsidP="00F4511C">
      <w:pPr>
        <w:rPr>
          <w:bdr w:val="none" w:sz="0" w:space="0" w:color="auto"/>
        </w:rPr>
      </w:pPr>
      <w:r w:rsidRPr="00F922F3">
        <w:rPr>
          <w:rFonts w:eastAsia="Calibri"/>
          <w:b/>
          <w:szCs w:val="22"/>
          <w:bdr w:val="none" w:sz="0" w:space="0" w:color="auto"/>
        </w:rPr>
        <w:lastRenderedPageBreak/>
        <w:t>4.</w:t>
      </w:r>
      <w:r>
        <w:rPr>
          <w:b/>
          <w:bdr w:val="none" w:sz="0" w:space="0" w:color="auto"/>
        </w:rPr>
        <w:t xml:space="preserve"> </w:t>
      </w:r>
      <w:r w:rsidRPr="00F922F3">
        <w:rPr>
          <w:b/>
          <w:bdr w:val="none" w:sz="0" w:space="0" w:color="auto"/>
        </w:rPr>
        <w:t>FINAL REGULATIONS</w:t>
      </w:r>
    </w:p>
    <w:p w14:paraId="074918B8" w14:textId="40A8E125" w:rsidR="00F4511C" w:rsidRDefault="00F84D66" w:rsidP="00F4511C">
      <w:pPr>
        <w:rPr>
          <w:rFonts w:eastAsia="Calibri"/>
          <w:b/>
          <w:bCs/>
          <w:i/>
          <w:iCs/>
          <w:szCs w:val="22"/>
          <w:bdr w:val="none" w:sz="0" w:space="0" w:color="auto"/>
        </w:rPr>
      </w:pPr>
      <w:r>
        <w:rPr>
          <w:rFonts w:eastAsia="Calibri"/>
          <w:bCs/>
          <w:i/>
          <w:iCs/>
          <w:szCs w:val="22"/>
          <w:bdr w:val="none" w:sz="0" w:space="0" w:color="auto"/>
        </w:rPr>
        <w:t>c</w:t>
      </w:r>
      <w:r w:rsidR="00F4511C" w:rsidRPr="00F4511C">
        <w:rPr>
          <w:rFonts w:eastAsia="Calibri"/>
          <w:bCs/>
          <w:i/>
          <w:iCs/>
          <w:szCs w:val="22"/>
          <w:bdr w:val="none" w:sz="0" w:space="0" w:color="auto"/>
        </w:rPr>
        <w:t xml:space="preserve">. Request to promulgate 105 CMR 159, COVID-19 Vaccinations for Certain Staff Providing Home Care Services in Massachusetts. </w:t>
      </w:r>
      <w:r w:rsidR="00F4511C" w:rsidRPr="00F4511C">
        <w:rPr>
          <w:rFonts w:eastAsia="Calibri"/>
          <w:b/>
          <w:bCs/>
          <w:i/>
          <w:iCs/>
          <w:szCs w:val="22"/>
          <w:bdr w:val="none" w:sz="0" w:space="0" w:color="auto"/>
        </w:rPr>
        <w:t>(Vote)</w:t>
      </w:r>
    </w:p>
    <w:p w14:paraId="4C6321AD" w14:textId="77777777" w:rsidR="00461BC3" w:rsidRDefault="00461BC3" w:rsidP="00F4511C">
      <w:pPr>
        <w:rPr>
          <w:bdr w:val="none" w:sz="0" w:space="0" w:color="auto"/>
        </w:rPr>
      </w:pPr>
    </w:p>
    <w:p w14:paraId="77AF0C00" w14:textId="17CD1536" w:rsidR="00461BC3" w:rsidRPr="00F4511C" w:rsidRDefault="00461BC3" w:rsidP="00461BC3">
      <w:pPr>
        <w:rPr>
          <w:rFonts w:eastAsia="Calibri"/>
          <w:szCs w:val="22"/>
          <w:bdr w:val="none" w:sz="0" w:space="0" w:color="auto"/>
        </w:rPr>
      </w:pPr>
      <w:r>
        <w:rPr>
          <w:rFonts w:eastAsia="Calibri"/>
          <w:szCs w:val="22"/>
          <w:bdr w:val="none" w:sz="0" w:space="0" w:color="auto"/>
        </w:rPr>
        <w:t xml:space="preserve">Commissioner Cooke again </w:t>
      </w:r>
      <w:r w:rsidRPr="00F4511C">
        <w:rPr>
          <w:rFonts w:eastAsia="Calibri"/>
          <w:szCs w:val="22"/>
          <w:bdr w:val="none" w:sz="0" w:space="0" w:color="auto"/>
        </w:rPr>
        <w:t>invite</w:t>
      </w:r>
      <w:r>
        <w:rPr>
          <w:rFonts w:eastAsia="Calibri"/>
          <w:szCs w:val="22"/>
          <w:bdr w:val="none" w:sz="0" w:space="0" w:color="auto"/>
        </w:rPr>
        <w:t>d</w:t>
      </w:r>
      <w:r w:rsidRPr="00F4511C">
        <w:rPr>
          <w:rFonts w:eastAsia="Calibri"/>
          <w:szCs w:val="22"/>
          <w:bdr w:val="none" w:sz="0" w:space="0" w:color="auto"/>
        </w:rPr>
        <w:t xml:space="preserve"> Marita Callahan and Dr. Kate Fillo to present on a request to promulgate the Department’s regulations addressing </w:t>
      </w:r>
      <w:r w:rsidR="009B05E7">
        <w:rPr>
          <w:rFonts w:eastAsia="Calibri"/>
          <w:szCs w:val="22"/>
          <w:bdr w:val="none" w:sz="0" w:space="0" w:color="auto"/>
        </w:rPr>
        <w:t>h</w:t>
      </w:r>
      <w:r>
        <w:rPr>
          <w:rFonts w:eastAsia="Calibri"/>
          <w:szCs w:val="22"/>
          <w:bdr w:val="none" w:sz="0" w:space="0" w:color="auto"/>
        </w:rPr>
        <w:t xml:space="preserve">ome </w:t>
      </w:r>
      <w:r w:rsidR="009B05E7">
        <w:rPr>
          <w:rFonts w:eastAsia="Calibri"/>
          <w:szCs w:val="22"/>
          <w:bdr w:val="none" w:sz="0" w:space="0" w:color="auto"/>
        </w:rPr>
        <w:t>c</w:t>
      </w:r>
      <w:r>
        <w:rPr>
          <w:rFonts w:eastAsia="Calibri"/>
          <w:szCs w:val="22"/>
          <w:bdr w:val="none" w:sz="0" w:space="0" w:color="auto"/>
        </w:rPr>
        <w:t>are</w:t>
      </w:r>
      <w:r w:rsidRPr="00F4511C">
        <w:rPr>
          <w:rFonts w:eastAsia="Calibri"/>
          <w:szCs w:val="22"/>
          <w:bdr w:val="none" w:sz="0" w:space="0" w:color="auto"/>
        </w:rPr>
        <w:t>.</w:t>
      </w:r>
    </w:p>
    <w:p w14:paraId="62BFF115" w14:textId="77777777" w:rsidR="00461BC3" w:rsidRDefault="00461BC3" w:rsidP="00F4511C">
      <w:pPr>
        <w:rPr>
          <w:bdr w:val="none" w:sz="0" w:space="0" w:color="auto"/>
        </w:rPr>
      </w:pPr>
    </w:p>
    <w:p w14:paraId="26250F79" w14:textId="10AD486B" w:rsidR="002A4ED5" w:rsidRDefault="002A4ED5" w:rsidP="00F4511C">
      <w:pPr>
        <w:rPr>
          <w:bdr w:val="none" w:sz="0" w:space="0" w:color="auto"/>
        </w:rPr>
      </w:pPr>
      <w:r w:rsidRPr="002A4ED5">
        <w:rPr>
          <w:bdr w:val="none" w:sz="0" w:space="0" w:color="auto"/>
        </w:rPr>
        <w:t>Upon conclusion of the presentation, Commissioner Cooke asked if Council members had any questions.</w:t>
      </w:r>
    </w:p>
    <w:p w14:paraId="309F2D7F" w14:textId="77777777" w:rsidR="002A4ED5" w:rsidRPr="00F4511C" w:rsidRDefault="002A4ED5" w:rsidP="00F4511C">
      <w:pPr>
        <w:rPr>
          <w:bdr w:val="none" w:sz="0" w:space="0" w:color="auto"/>
        </w:rPr>
      </w:pPr>
    </w:p>
    <w:p w14:paraId="3642E33D" w14:textId="439E41CD" w:rsidR="00F4511C" w:rsidRPr="00F4511C" w:rsidRDefault="00F4511C" w:rsidP="00F4511C">
      <w:pPr>
        <w:rPr>
          <w:rFonts w:eastAsia="Calibri"/>
          <w:bCs/>
          <w:szCs w:val="22"/>
          <w:bdr w:val="none" w:sz="0" w:space="0" w:color="auto"/>
        </w:rPr>
      </w:pPr>
      <w:r w:rsidRPr="00F4511C">
        <w:rPr>
          <w:rFonts w:eastAsia="Calibri"/>
          <w:bCs/>
          <w:szCs w:val="22"/>
          <w:bdr w:val="none" w:sz="0" w:space="0" w:color="auto"/>
        </w:rPr>
        <w:t>Dr. Bernstein asked if</w:t>
      </w:r>
      <w:r w:rsidR="00957B09">
        <w:rPr>
          <w:rFonts w:eastAsia="Calibri"/>
          <w:bCs/>
          <w:szCs w:val="22"/>
          <w:bdr w:val="none" w:sz="0" w:space="0" w:color="auto"/>
        </w:rPr>
        <w:t xml:space="preserve"> the state </w:t>
      </w:r>
      <w:r w:rsidRPr="00F4511C">
        <w:rPr>
          <w:rFonts w:eastAsia="Calibri"/>
          <w:bCs/>
          <w:szCs w:val="22"/>
          <w:bdr w:val="none" w:sz="0" w:space="0" w:color="auto"/>
        </w:rPr>
        <w:t>mask mandate appl</w:t>
      </w:r>
      <w:r w:rsidR="00C75F85">
        <w:rPr>
          <w:rFonts w:eastAsia="Calibri"/>
          <w:bCs/>
          <w:szCs w:val="22"/>
          <w:bdr w:val="none" w:sz="0" w:space="0" w:color="auto"/>
        </w:rPr>
        <w:t>ies</w:t>
      </w:r>
      <w:r w:rsidRPr="00F4511C">
        <w:rPr>
          <w:rFonts w:eastAsia="Calibri"/>
          <w:bCs/>
          <w:szCs w:val="22"/>
          <w:bdr w:val="none" w:sz="0" w:space="0" w:color="auto"/>
        </w:rPr>
        <w:t xml:space="preserve"> to this population as an adjunct to vaccination. </w:t>
      </w:r>
    </w:p>
    <w:p w14:paraId="3F147899" w14:textId="77777777" w:rsidR="00F4511C" w:rsidRPr="00F4511C" w:rsidRDefault="00F4511C" w:rsidP="00F4511C">
      <w:pPr>
        <w:rPr>
          <w:rFonts w:eastAsia="Calibri"/>
          <w:bCs/>
          <w:szCs w:val="22"/>
          <w:bdr w:val="none" w:sz="0" w:space="0" w:color="auto"/>
        </w:rPr>
      </w:pPr>
    </w:p>
    <w:p w14:paraId="008A771E" w14:textId="32F8A460" w:rsidR="00F4511C" w:rsidRDefault="00F4511C" w:rsidP="00F4511C">
      <w:pPr>
        <w:rPr>
          <w:rFonts w:eastAsia="Calibri"/>
          <w:bCs/>
          <w:szCs w:val="22"/>
          <w:bdr w:val="none" w:sz="0" w:space="0" w:color="auto"/>
        </w:rPr>
      </w:pPr>
      <w:r w:rsidRPr="00F4511C">
        <w:rPr>
          <w:rFonts w:eastAsia="Calibri"/>
          <w:bCs/>
          <w:szCs w:val="22"/>
          <w:bdr w:val="none" w:sz="0" w:space="0" w:color="auto"/>
        </w:rPr>
        <w:t>Dr. Kate Fillo state</w:t>
      </w:r>
      <w:r w:rsidR="00957B09">
        <w:rPr>
          <w:rFonts w:eastAsia="Calibri"/>
          <w:bCs/>
          <w:szCs w:val="22"/>
          <w:bdr w:val="none" w:sz="0" w:space="0" w:color="auto"/>
        </w:rPr>
        <w:t>d</w:t>
      </w:r>
      <w:r w:rsidRPr="00F4511C">
        <w:rPr>
          <w:rFonts w:eastAsia="Calibri"/>
          <w:bCs/>
          <w:szCs w:val="22"/>
          <w:bdr w:val="none" w:sz="0" w:space="0" w:color="auto"/>
        </w:rPr>
        <w:t xml:space="preserve"> that staff wear face coverings when appropriate and caring for any patient.  </w:t>
      </w:r>
      <w:r w:rsidR="00957B09">
        <w:rPr>
          <w:rFonts w:eastAsia="Calibri"/>
          <w:bCs/>
          <w:szCs w:val="22"/>
          <w:bdr w:val="none" w:sz="0" w:space="0" w:color="auto"/>
        </w:rPr>
        <w:t>DPH</w:t>
      </w:r>
      <w:r w:rsidR="009B05E7">
        <w:rPr>
          <w:rFonts w:eastAsia="Calibri"/>
          <w:bCs/>
          <w:szCs w:val="22"/>
          <w:bdr w:val="none" w:sz="0" w:space="0" w:color="auto"/>
        </w:rPr>
        <w:t>’s guidance</w:t>
      </w:r>
      <w:r w:rsidR="00957B09">
        <w:rPr>
          <w:rFonts w:eastAsia="Calibri"/>
          <w:bCs/>
          <w:szCs w:val="22"/>
          <w:bdr w:val="none" w:sz="0" w:space="0" w:color="auto"/>
        </w:rPr>
        <w:t xml:space="preserve"> </w:t>
      </w:r>
      <w:r w:rsidR="009B05E7">
        <w:rPr>
          <w:rFonts w:eastAsia="Calibri"/>
          <w:bCs/>
          <w:szCs w:val="22"/>
          <w:bdr w:val="none" w:sz="0" w:space="0" w:color="auto"/>
        </w:rPr>
        <w:t>on</w:t>
      </w:r>
      <w:r w:rsidR="00957B09">
        <w:rPr>
          <w:rFonts w:eastAsia="Calibri"/>
          <w:bCs/>
          <w:szCs w:val="22"/>
          <w:bdr w:val="none" w:sz="0" w:space="0" w:color="auto"/>
        </w:rPr>
        <w:t xml:space="preserve"> comprehensive</w:t>
      </w:r>
      <w:r w:rsidRPr="00F4511C">
        <w:rPr>
          <w:rFonts w:eastAsia="Calibri"/>
          <w:bCs/>
          <w:szCs w:val="22"/>
          <w:bdr w:val="none" w:sz="0" w:space="0" w:color="auto"/>
        </w:rPr>
        <w:t xml:space="preserve"> PPE</w:t>
      </w:r>
      <w:r w:rsidR="00957B09">
        <w:rPr>
          <w:rFonts w:eastAsia="Calibri"/>
          <w:bCs/>
          <w:szCs w:val="22"/>
          <w:bdr w:val="none" w:sz="0" w:space="0" w:color="auto"/>
        </w:rPr>
        <w:t xml:space="preserve"> applies to various care settings</w:t>
      </w:r>
      <w:r w:rsidR="009B05E7">
        <w:rPr>
          <w:rFonts w:eastAsia="Calibri"/>
          <w:bCs/>
          <w:szCs w:val="22"/>
          <w:bdr w:val="none" w:sz="0" w:space="0" w:color="auto"/>
        </w:rPr>
        <w:t>, including home care</w:t>
      </w:r>
      <w:r w:rsidRPr="00F4511C">
        <w:rPr>
          <w:rFonts w:eastAsia="Calibri"/>
          <w:bCs/>
          <w:szCs w:val="22"/>
          <w:bdr w:val="none" w:sz="0" w:space="0" w:color="auto"/>
        </w:rPr>
        <w:t xml:space="preserve">.  </w:t>
      </w:r>
    </w:p>
    <w:p w14:paraId="6CFCD1AF" w14:textId="65A13B80" w:rsidR="00F4511C" w:rsidRDefault="00F4511C" w:rsidP="004F2109">
      <w:pPr>
        <w:rPr>
          <w:rFonts w:eastAsia="Calibri"/>
          <w:bCs/>
          <w:szCs w:val="22"/>
          <w:bdr w:val="none" w:sz="0" w:space="0" w:color="auto"/>
        </w:rPr>
      </w:pPr>
    </w:p>
    <w:p w14:paraId="75747995" w14:textId="5C731868" w:rsidR="002A4ED5" w:rsidRDefault="002A4ED5" w:rsidP="004F2109">
      <w:pPr>
        <w:rPr>
          <w:rFonts w:eastAsia="Calibri"/>
          <w:bCs/>
          <w:szCs w:val="22"/>
          <w:bdr w:val="none" w:sz="0" w:space="0" w:color="auto"/>
        </w:rPr>
      </w:pPr>
      <w:r w:rsidRPr="002A4ED5">
        <w:rPr>
          <w:rFonts w:eastAsia="Calibri"/>
          <w:bCs/>
          <w:szCs w:val="22"/>
          <w:bdr w:val="none" w:sz="0" w:space="0" w:color="auto"/>
        </w:rPr>
        <w:t xml:space="preserve">With no further questions, </w:t>
      </w:r>
      <w:r>
        <w:rPr>
          <w:rFonts w:eastAsia="Calibri"/>
          <w:bCs/>
          <w:szCs w:val="22"/>
          <w:bdr w:val="none" w:sz="0" w:space="0" w:color="auto"/>
        </w:rPr>
        <w:t>Commissioner Cooke as</w:t>
      </w:r>
      <w:r w:rsidR="00F84D66">
        <w:rPr>
          <w:rFonts w:eastAsia="Calibri"/>
          <w:bCs/>
          <w:szCs w:val="22"/>
          <w:bdr w:val="none" w:sz="0" w:space="0" w:color="auto"/>
        </w:rPr>
        <w:t>k</w:t>
      </w:r>
      <w:r>
        <w:rPr>
          <w:rFonts w:eastAsia="Calibri"/>
          <w:bCs/>
          <w:szCs w:val="22"/>
          <w:bdr w:val="none" w:sz="0" w:space="0" w:color="auto"/>
        </w:rPr>
        <w:t xml:space="preserve">ed if </w:t>
      </w:r>
      <w:r w:rsidRPr="002A4ED5">
        <w:rPr>
          <w:rFonts w:eastAsia="Calibri"/>
          <w:bCs/>
          <w:szCs w:val="22"/>
          <w:bdr w:val="none" w:sz="0" w:space="0" w:color="auto"/>
        </w:rPr>
        <w:t>there is a motion to promulgate 105 CMR 159.</w:t>
      </w:r>
    </w:p>
    <w:p w14:paraId="164054F8" w14:textId="3D087E1E" w:rsidR="002A4ED5" w:rsidRDefault="002A4ED5" w:rsidP="004F2109">
      <w:pPr>
        <w:rPr>
          <w:rFonts w:eastAsia="Calibri"/>
          <w:bCs/>
          <w:szCs w:val="22"/>
          <w:bdr w:val="none" w:sz="0" w:space="0" w:color="auto"/>
        </w:rPr>
      </w:pPr>
    </w:p>
    <w:p w14:paraId="09DB1E71" w14:textId="3798E19C" w:rsidR="002A4ED5" w:rsidRDefault="002A4ED5" w:rsidP="004F2109">
      <w:pPr>
        <w:rPr>
          <w:rFonts w:eastAsia="Calibri"/>
          <w:bCs/>
          <w:szCs w:val="22"/>
          <w:bdr w:val="none" w:sz="0" w:space="0" w:color="auto"/>
        </w:rPr>
      </w:pPr>
      <w:r>
        <w:rPr>
          <w:rFonts w:eastAsia="Calibri"/>
          <w:bCs/>
          <w:szCs w:val="22"/>
          <w:bdr w:val="none" w:sz="0" w:space="0" w:color="auto"/>
        </w:rPr>
        <w:t xml:space="preserve">Dr. Kneeland made the motion which was seconded by Dr. David. All present members approved. </w:t>
      </w:r>
    </w:p>
    <w:p w14:paraId="338AE3E7" w14:textId="71B20D7F" w:rsidR="002A4ED5" w:rsidRDefault="002A4ED5" w:rsidP="004F2109">
      <w:pPr>
        <w:rPr>
          <w:rFonts w:eastAsia="Calibri"/>
          <w:bCs/>
          <w:szCs w:val="22"/>
          <w:bdr w:val="none" w:sz="0" w:space="0" w:color="auto"/>
        </w:rPr>
      </w:pPr>
    </w:p>
    <w:p w14:paraId="2254D826" w14:textId="0FE41554" w:rsidR="00957B09" w:rsidRDefault="00957B09" w:rsidP="00957B09">
      <w:pPr>
        <w:ind w:right="144"/>
        <w:contextualSpacing/>
        <w:rPr>
          <w:rFonts w:eastAsia="Times New Roman"/>
        </w:rPr>
      </w:pPr>
      <w:r>
        <w:rPr>
          <w:rFonts w:eastAsia="Times New Roman"/>
        </w:rPr>
        <w:t xml:space="preserve">Dr. David </w:t>
      </w:r>
      <w:r w:rsidR="00C75F85">
        <w:rPr>
          <w:rFonts w:eastAsia="Times New Roman"/>
        </w:rPr>
        <w:t xml:space="preserve">left the meeting </w:t>
      </w:r>
      <w:r>
        <w:rPr>
          <w:rFonts w:eastAsia="Times New Roman"/>
        </w:rPr>
        <w:t>at 11:03am.</w:t>
      </w:r>
    </w:p>
    <w:p w14:paraId="56BCC16A" w14:textId="77777777" w:rsidR="00957B09" w:rsidRPr="00F4511C" w:rsidRDefault="00957B09" w:rsidP="004F2109">
      <w:pPr>
        <w:rPr>
          <w:rFonts w:eastAsia="Calibri"/>
          <w:bCs/>
          <w:szCs w:val="22"/>
          <w:bdr w:val="none" w:sz="0" w:space="0" w:color="auto"/>
        </w:rPr>
      </w:pPr>
    </w:p>
    <w:p w14:paraId="4154C22E" w14:textId="7E31ED8C" w:rsidR="008B5F6A" w:rsidRPr="008B5F6A" w:rsidRDefault="00F84D66" w:rsidP="008B5F6A">
      <w:pPr>
        <w:ind w:right="144"/>
        <w:contextualSpacing/>
        <w:rPr>
          <w:rFonts w:eastAsia="Calibri"/>
          <w:b/>
          <w:bCs/>
          <w:szCs w:val="22"/>
          <w:bdr w:val="none" w:sz="0" w:space="0" w:color="auto"/>
        </w:rPr>
      </w:pPr>
      <w:r>
        <w:rPr>
          <w:rFonts w:eastAsia="Calibri"/>
          <w:b/>
          <w:bCs/>
          <w:szCs w:val="22"/>
          <w:bdr w:val="none" w:sz="0" w:space="0" w:color="auto"/>
        </w:rPr>
        <w:t>5</w:t>
      </w:r>
      <w:r w:rsidR="008B5F6A" w:rsidRPr="008B5F6A">
        <w:rPr>
          <w:rFonts w:eastAsia="Calibri"/>
          <w:b/>
          <w:bCs/>
          <w:szCs w:val="22"/>
          <w:bdr w:val="none" w:sz="0" w:space="0" w:color="auto"/>
        </w:rPr>
        <w:t>.</w:t>
      </w:r>
      <w:r w:rsidR="008B5F6A">
        <w:rPr>
          <w:rFonts w:eastAsia="Calibri"/>
          <w:b/>
          <w:bCs/>
          <w:szCs w:val="22"/>
          <w:bdr w:val="none" w:sz="0" w:space="0" w:color="auto"/>
        </w:rPr>
        <w:t xml:space="preserve"> </w:t>
      </w:r>
      <w:r w:rsidR="008B5F6A" w:rsidRPr="008B5F6A">
        <w:rPr>
          <w:rFonts w:eastAsia="Calibri"/>
          <w:b/>
          <w:bCs/>
          <w:szCs w:val="22"/>
          <w:bdr w:val="none" w:sz="0" w:space="0" w:color="auto"/>
        </w:rPr>
        <w:t>PRESENTATIONS</w:t>
      </w:r>
    </w:p>
    <w:p w14:paraId="60B020FC" w14:textId="088CAD86" w:rsidR="009D786C" w:rsidRPr="00F84D66" w:rsidRDefault="00D24131" w:rsidP="008B5F6A">
      <w:pPr>
        <w:ind w:right="144"/>
        <w:contextualSpacing/>
        <w:rPr>
          <w:rFonts w:eastAsia="Calibri"/>
          <w:i/>
          <w:iCs/>
          <w:szCs w:val="22"/>
          <w:bdr w:val="none" w:sz="0" w:space="0" w:color="auto"/>
        </w:rPr>
      </w:pPr>
      <w:r>
        <w:rPr>
          <w:rFonts w:eastAsia="Calibri"/>
          <w:i/>
          <w:iCs/>
          <w:szCs w:val="22"/>
          <w:bdr w:val="none" w:sz="0" w:space="0" w:color="auto"/>
        </w:rPr>
        <w:t>a</w:t>
      </w:r>
      <w:r w:rsidR="008B5F6A" w:rsidRPr="00F84D66">
        <w:rPr>
          <w:rFonts w:eastAsia="Calibri"/>
          <w:i/>
          <w:iCs/>
          <w:szCs w:val="22"/>
          <w:bdr w:val="none" w:sz="0" w:space="0" w:color="auto"/>
        </w:rPr>
        <w:t>. New Results and Updates from the COVID-19 Community Impact Survey (CCIS).</w:t>
      </w:r>
    </w:p>
    <w:p w14:paraId="20F2C06F" w14:textId="54087395" w:rsidR="008B5F6A" w:rsidRDefault="008B5F6A" w:rsidP="00265A4C">
      <w:pPr>
        <w:ind w:right="144"/>
        <w:contextualSpacing/>
        <w:rPr>
          <w:rFonts w:eastAsia="Times New Roman"/>
        </w:rPr>
      </w:pPr>
    </w:p>
    <w:p w14:paraId="3DBB16E2" w14:textId="4937171B" w:rsidR="008B5F6A" w:rsidRDefault="008B5F6A" w:rsidP="00265A4C">
      <w:pPr>
        <w:ind w:right="144"/>
        <w:contextualSpacing/>
        <w:rPr>
          <w:rFonts w:eastAsia="Times New Roman"/>
        </w:rPr>
      </w:pPr>
      <w:r w:rsidRPr="008B5F6A">
        <w:rPr>
          <w:rFonts w:eastAsia="Times New Roman"/>
        </w:rPr>
        <w:t xml:space="preserve">Commissioner Cooke </w:t>
      </w:r>
      <w:r w:rsidR="00A32C80">
        <w:rPr>
          <w:rFonts w:eastAsia="Times New Roman"/>
        </w:rPr>
        <w:t>welcomed</w:t>
      </w:r>
      <w:r w:rsidR="00A32C80" w:rsidRPr="008B5F6A">
        <w:rPr>
          <w:rFonts w:eastAsia="Times New Roman"/>
        </w:rPr>
        <w:t xml:space="preserve"> </w:t>
      </w:r>
      <w:r w:rsidRPr="008B5F6A">
        <w:rPr>
          <w:rFonts w:eastAsia="Times New Roman"/>
        </w:rPr>
        <w:t>the</w:t>
      </w:r>
      <w:r w:rsidR="00F84D66">
        <w:rPr>
          <w:rFonts w:eastAsia="Times New Roman"/>
        </w:rPr>
        <w:t xml:space="preserve"> </w:t>
      </w:r>
      <w:r w:rsidR="00F84D66" w:rsidRPr="00F84D66">
        <w:rPr>
          <w:rFonts w:eastAsia="Times New Roman"/>
        </w:rPr>
        <w:t>Bureau of Community Health and Prevention to share findings from our COVID-19 Community Impact Survey</w:t>
      </w:r>
      <w:r w:rsidR="00970C6F">
        <w:rPr>
          <w:rFonts w:eastAsia="Times New Roman"/>
        </w:rPr>
        <w:t xml:space="preserve"> with a </w:t>
      </w:r>
      <w:r w:rsidR="00F84D66" w:rsidRPr="00F84D66">
        <w:rPr>
          <w:rFonts w:eastAsia="Times New Roman"/>
        </w:rPr>
        <w:t xml:space="preserve">focus on rural health. </w:t>
      </w:r>
    </w:p>
    <w:p w14:paraId="263192D5" w14:textId="2E07988C" w:rsidR="00F84D66" w:rsidRDefault="00970C6F" w:rsidP="00265A4C">
      <w:pPr>
        <w:ind w:right="144"/>
        <w:contextualSpacing/>
        <w:rPr>
          <w:rFonts w:eastAsia="Times New Roman"/>
        </w:rPr>
      </w:pPr>
      <w:r w:rsidRPr="00970C6F">
        <w:rPr>
          <w:rFonts w:eastAsia="Times New Roman"/>
        </w:rPr>
        <w:t xml:space="preserve">Kirby </w:t>
      </w:r>
      <w:proofErr w:type="spellStart"/>
      <w:r w:rsidRPr="00970C6F">
        <w:rPr>
          <w:rFonts w:eastAsia="Times New Roman"/>
        </w:rPr>
        <w:t>Lecy</w:t>
      </w:r>
      <w:proofErr w:type="spellEnd"/>
      <w:r w:rsidRPr="00970C6F">
        <w:rPr>
          <w:rFonts w:eastAsia="Times New Roman"/>
        </w:rPr>
        <w:t xml:space="preserve">, </w:t>
      </w:r>
      <w:r>
        <w:rPr>
          <w:rFonts w:eastAsia="Times New Roman"/>
        </w:rPr>
        <w:t xml:space="preserve">Project Coordinator, </w:t>
      </w:r>
      <w:r w:rsidRPr="00970C6F">
        <w:rPr>
          <w:rFonts w:eastAsia="Times New Roman"/>
        </w:rPr>
        <w:t>Office of Rural Health</w:t>
      </w:r>
      <w:r>
        <w:rPr>
          <w:rFonts w:eastAsia="Times New Roman"/>
        </w:rPr>
        <w:t xml:space="preserve"> presented.</w:t>
      </w:r>
    </w:p>
    <w:p w14:paraId="38872E9B" w14:textId="77777777" w:rsidR="00970C6F" w:rsidRDefault="00970C6F" w:rsidP="008B5F6A">
      <w:pPr>
        <w:ind w:right="144"/>
        <w:contextualSpacing/>
        <w:rPr>
          <w:rFonts w:eastAsia="Times New Roman"/>
        </w:rPr>
      </w:pPr>
    </w:p>
    <w:p w14:paraId="582FEA6C" w14:textId="7E652291" w:rsidR="008B5F6A" w:rsidRDefault="00970C6F" w:rsidP="008B5F6A">
      <w:pPr>
        <w:ind w:right="144"/>
        <w:contextualSpacing/>
        <w:rPr>
          <w:rFonts w:eastAsia="Times New Roman"/>
        </w:rPr>
      </w:pPr>
      <w:r w:rsidRPr="00970C6F">
        <w:rPr>
          <w:rFonts w:eastAsia="Times New Roman"/>
        </w:rPr>
        <w:t>Upon conclusion of the presentation, Commissioner Cooke asked if Council members had any questions.</w:t>
      </w:r>
    </w:p>
    <w:p w14:paraId="08EC2105" w14:textId="2C44BE26" w:rsidR="00C75F85" w:rsidRDefault="00C75F85" w:rsidP="008B5F6A">
      <w:pPr>
        <w:ind w:right="144"/>
        <w:contextualSpacing/>
        <w:rPr>
          <w:rFonts w:eastAsia="Times New Roman"/>
        </w:rPr>
      </w:pPr>
    </w:p>
    <w:p w14:paraId="643F808F" w14:textId="532C10E8" w:rsidR="00C75F85" w:rsidRDefault="00C75F85" w:rsidP="008B5F6A">
      <w:pPr>
        <w:ind w:right="144"/>
        <w:contextualSpacing/>
        <w:rPr>
          <w:rFonts w:eastAsia="Times New Roman"/>
        </w:rPr>
      </w:pPr>
      <w:r>
        <w:rPr>
          <w:rFonts w:eastAsia="Times New Roman"/>
        </w:rPr>
        <w:t xml:space="preserve">Ms. </w:t>
      </w:r>
      <w:proofErr w:type="spellStart"/>
      <w:r>
        <w:rPr>
          <w:rFonts w:eastAsia="Times New Roman"/>
        </w:rPr>
        <w:t>Blondet</w:t>
      </w:r>
      <w:proofErr w:type="spellEnd"/>
      <w:r>
        <w:rPr>
          <w:rFonts w:eastAsia="Times New Roman"/>
        </w:rPr>
        <w:t xml:space="preserve"> thanked Ms. </w:t>
      </w:r>
      <w:proofErr w:type="spellStart"/>
      <w:r>
        <w:rPr>
          <w:rFonts w:eastAsia="Times New Roman"/>
        </w:rPr>
        <w:t>Lecy</w:t>
      </w:r>
      <w:proofErr w:type="spellEnd"/>
      <w:r>
        <w:rPr>
          <w:rFonts w:eastAsia="Times New Roman"/>
        </w:rPr>
        <w:t xml:space="preserve"> for a “fabulous and enlightening” report.</w:t>
      </w:r>
    </w:p>
    <w:p w14:paraId="3F534203" w14:textId="77777777" w:rsidR="00970C6F" w:rsidRPr="008B5F6A" w:rsidRDefault="00970C6F" w:rsidP="008B5F6A">
      <w:pPr>
        <w:ind w:right="144"/>
        <w:contextualSpacing/>
        <w:rPr>
          <w:rFonts w:eastAsia="Times New Roman"/>
        </w:rPr>
      </w:pPr>
    </w:p>
    <w:p w14:paraId="7A4B904F" w14:textId="4A4A281B"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Pr="00766720">
        <w:rPr>
          <w:rFonts w:eastAsia="Calibri"/>
          <w:szCs w:val="22"/>
          <w:bdr w:val="none" w:sz="0" w:space="0" w:color="auto"/>
        </w:rPr>
        <w:t xml:space="preserve">Commissioner </w:t>
      </w:r>
      <w:r>
        <w:rPr>
          <w:rFonts w:eastAsia="Calibri"/>
          <w:szCs w:val="22"/>
          <w:bdr w:val="none" w:sz="0" w:space="0" w:color="auto"/>
        </w:rPr>
        <w:t xml:space="preserve">Cooke </w:t>
      </w:r>
      <w:r w:rsidRPr="00625F8C">
        <w:rPr>
          <w:rFonts w:eastAsia="Calibri"/>
          <w:szCs w:val="22"/>
          <w:bdr w:val="none" w:sz="0" w:space="0" w:color="auto"/>
        </w:rPr>
        <w:t xml:space="preserve">reminded Council members the next meeting would be held on Wednesday, </w:t>
      </w:r>
      <w:r w:rsidR="00970C6F">
        <w:rPr>
          <w:rFonts w:eastAsia="Calibri"/>
          <w:szCs w:val="22"/>
          <w:bdr w:val="none" w:sz="0" w:space="0" w:color="auto"/>
        </w:rPr>
        <w:t>Decem</w:t>
      </w:r>
      <w:r w:rsidR="00851E3C">
        <w:rPr>
          <w:rFonts w:eastAsia="Calibri"/>
          <w:szCs w:val="22"/>
          <w:bdr w:val="none" w:sz="0" w:space="0" w:color="auto"/>
        </w:rPr>
        <w:t xml:space="preserve">ber </w:t>
      </w:r>
      <w:r w:rsidR="00970C6F">
        <w:rPr>
          <w:rFonts w:eastAsia="Calibri"/>
          <w:szCs w:val="22"/>
          <w:bdr w:val="none" w:sz="0" w:space="0" w:color="auto"/>
        </w:rPr>
        <w:t>8</w:t>
      </w:r>
      <w:r w:rsidRPr="00625F8C">
        <w:rPr>
          <w:rFonts w:eastAsia="Calibri"/>
          <w:szCs w:val="22"/>
          <w:bdr w:val="none" w:sz="0" w:space="0" w:color="auto"/>
        </w:rPr>
        <w:t>, 2021.</w:t>
      </w:r>
      <w:r w:rsidR="00DD142B">
        <w:rPr>
          <w:rFonts w:eastAsia="Calibri"/>
          <w:szCs w:val="22"/>
          <w:bdr w:val="none" w:sz="0" w:space="0" w:color="auto"/>
        </w:rPr>
        <w:t xml:space="preserve"> </w:t>
      </w:r>
    </w:p>
    <w:p w14:paraId="3FEC0F73" w14:textId="3C60A8DC" w:rsidR="00265A4C" w:rsidRPr="00625F8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00DD142B">
        <w:rPr>
          <w:rFonts w:eastAsia="Calibri"/>
          <w:szCs w:val="22"/>
          <w:bdr w:val="none" w:sz="0" w:space="0" w:color="auto"/>
        </w:rPr>
        <w:t xml:space="preserve">Cooke </w:t>
      </w:r>
      <w:r w:rsidRPr="00625F8C">
        <w:rPr>
          <w:rFonts w:eastAsia="Calibri"/>
          <w:szCs w:val="22"/>
          <w:bdr w:val="none" w:sz="0" w:space="0" w:color="auto"/>
        </w:rPr>
        <w:t>asked if there was a motion to adjourn</w:t>
      </w:r>
      <w:r w:rsidR="00957B09">
        <w:rPr>
          <w:rFonts w:eastAsia="Calibri"/>
          <w:szCs w:val="22"/>
          <w:bdr w:val="none" w:sz="0" w:space="0" w:color="auto"/>
        </w:rPr>
        <w:t xml:space="preserve">. Dr. Kneeland made the motion which was seconded by Dr. Bernstein. All present members approved. </w:t>
      </w:r>
    </w:p>
    <w:p w14:paraId="5DBAAF5E" w14:textId="36B04902" w:rsidR="00735253" w:rsidRPr="00084ECB" w:rsidRDefault="00265A4C"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The meeting adjourned at </w:t>
      </w:r>
      <w:r w:rsidR="00FB0C68">
        <w:rPr>
          <w:rFonts w:eastAsia="Calibri"/>
          <w:szCs w:val="22"/>
          <w:bdr w:val="none" w:sz="0" w:space="0" w:color="auto"/>
        </w:rPr>
        <w:t>1</w:t>
      </w:r>
      <w:r w:rsidR="00970C6F">
        <w:rPr>
          <w:rFonts w:eastAsia="Calibri"/>
          <w:szCs w:val="22"/>
          <w:bdr w:val="none" w:sz="0" w:space="0" w:color="auto"/>
        </w:rPr>
        <w:t>1:14</w:t>
      </w:r>
      <w:r>
        <w:rPr>
          <w:rFonts w:eastAsia="Calibri"/>
          <w:szCs w:val="22"/>
          <w:bdr w:val="none" w:sz="0" w:space="0" w:color="auto"/>
        </w:rPr>
        <w:t>am.</w:t>
      </w:r>
    </w:p>
    <w:sectPr w:rsidR="00735253" w:rsidRPr="00084ECB">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2A1C" w14:textId="77777777" w:rsidR="0043659E" w:rsidRDefault="0043659E">
      <w:r>
        <w:separator/>
      </w:r>
    </w:p>
  </w:endnote>
  <w:endnote w:type="continuationSeparator" w:id="0">
    <w:p w14:paraId="090BE659" w14:textId="77777777" w:rsidR="0043659E" w:rsidRDefault="0043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0030" w14:textId="77777777" w:rsidR="0043659E" w:rsidRDefault="0043659E">
      <w:r>
        <w:separator/>
      </w:r>
    </w:p>
  </w:footnote>
  <w:footnote w:type="continuationSeparator" w:id="0">
    <w:p w14:paraId="70731E5D" w14:textId="77777777" w:rsidR="0043659E" w:rsidRDefault="00436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36FA8982"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1F93E"/>
    <w:multiLevelType w:val="hybridMultilevel"/>
    <w:tmpl w:val="FBF1BA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C14082"/>
    <w:multiLevelType w:val="hybridMultilevel"/>
    <w:tmpl w:val="7826A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D109D"/>
    <w:multiLevelType w:val="hybridMultilevel"/>
    <w:tmpl w:val="2E2CC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90BAB"/>
    <w:multiLevelType w:val="hybridMultilevel"/>
    <w:tmpl w:val="C04A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E3DAA"/>
    <w:multiLevelType w:val="hybridMultilevel"/>
    <w:tmpl w:val="EC946DC0"/>
    <w:lvl w:ilvl="0" w:tplc="04090001">
      <w:start w:val="1"/>
      <w:numFmt w:val="bullet"/>
      <w:lvlText w:val=""/>
      <w:lvlJc w:val="left"/>
      <w:pPr>
        <w:ind w:left="720" w:hanging="360"/>
      </w:pPr>
      <w:rPr>
        <w:rFonts w:ascii="Symbol" w:hAnsi="Symbol" w:hint="default"/>
        <w:color w:val="auto"/>
        <w:sz w:val="32"/>
        <w:szCs w:val="32"/>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6" w15:restartNumberingAfterBreak="0">
    <w:nsid w:val="0EF924E2"/>
    <w:multiLevelType w:val="hybridMultilevel"/>
    <w:tmpl w:val="4BBA7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9C73A9"/>
    <w:multiLevelType w:val="hybridMultilevel"/>
    <w:tmpl w:val="DAE4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718E9"/>
    <w:multiLevelType w:val="hybridMultilevel"/>
    <w:tmpl w:val="9E5C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1AAF7040"/>
    <w:multiLevelType w:val="hybridMultilevel"/>
    <w:tmpl w:val="46242DA4"/>
    <w:lvl w:ilvl="0" w:tplc="2F2628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A7AC8"/>
    <w:multiLevelType w:val="hybridMultilevel"/>
    <w:tmpl w:val="5564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A4B4B"/>
    <w:multiLevelType w:val="hybridMultilevel"/>
    <w:tmpl w:val="7186A868"/>
    <w:lvl w:ilvl="0" w:tplc="1D9E76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206CB9"/>
    <w:multiLevelType w:val="hybridMultilevel"/>
    <w:tmpl w:val="E16A563A"/>
    <w:lvl w:ilvl="0" w:tplc="495A532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C2BDA"/>
    <w:multiLevelType w:val="hybridMultilevel"/>
    <w:tmpl w:val="2DAA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C4554"/>
    <w:multiLevelType w:val="hybridMultilevel"/>
    <w:tmpl w:val="E1E8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32063F16"/>
    <w:multiLevelType w:val="hybridMultilevel"/>
    <w:tmpl w:val="93C46B3A"/>
    <w:lvl w:ilvl="0" w:tplc="F506A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34EF6918"/>
    <w:multiLevelType w:val="hybridMultilevel"/>
    <w:tmpl w:val="262CCB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C50168"/>
    <w:multiLevelType w:val="hybridMultilevel"/>
    <w:tmpl w:val="4844EA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602BC"/>
    <w:multiLevelType w:val="hybridMultilevel"/>
    <w:tmpl w:val="0F7A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94D84"/>
    <w:multiLevelType w:val="hybridMultilevel"/>
    <w:tmpl w:val="447E1AF2"/>
    <w:lvl w:ilvl="0" w:tplc="04090001">
      <w:start w:val="1"/>
      <w:numFmt w:val="bullet"/>
      <w:lvlText w:val=""/>
      <w:lvlJc w:val="left"/>
      <w:pPr>
        <w:ind w:left="720" w:hanging="360"/>
      </w:pPr>
      <w:rPr>
        <w:rFonts w:ascii="Symbol" w:hAnsi="Symbol" w:hint="default"/>
      </w:rPr>
    </w:lvl>
    <w:lvl w:ilvl="1" w:tplc="05387CD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15:restartNumberingAfterBreak="0">
    <w:nsid w:val="4C411571"/>
    <w:multiLevelType w:val="hybridMultilevel"/>
    <w:tmpl w:val="A1A82246"/>
    <w:lvl w:ilvl="0" w:tplc="37A2C5C4">
      <w:start w:val="1"/>
      <w:numFmt w:val="bullet"/>
      <w:lvlText w:val=""/>
      <w:lvlJc w:val="left"/>
      <w:pPr>
        <w:ind w:left="720" w:hanging="360"/>
      </w:pPr>
      <w:rPr>
        <w:rFonts w:ascii="Symbol" w:hAnsi="Symbol" w:hint="default"/>
        <w:color w:val="auto"/>
        <w:sz w:val="32"/>
        <w:szCs w:val="32"/>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7" w15:restartNumberingAfterBreak="0">
    <w:nsid w:val="54837729"/>
    <w:multiLevelType w:val="hybridMultilevel"/>
    <w:tmpl w:val="FB98784A"/>
    <w:lvl w:ilvl="0" w:tplc="04090001">
      <w:start w:val="1"/>
      <w:numFmt w:val="bullet"/>
      <w:lvlText w:val=""/>
      <w:lvlJc w:val="left"/>
      <w:pPr>
        <w:ind w:left="720" w:hanging="360"/>
      </w:pPr>
      <w:rPr>
        <w:rFonts w:ascii="Symbol" w:hAnsi="Symbol" w:hint="default"/>
      </w:rPr>
    </w:lvl>
    <w:lvl w:ilvl="1" w:tplc="5052C912">
      <w:start w:val="1"/>
      <w:numFmt w:val="bullet"/>
      <w:lvlText w:val="‒"/>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36F4E"/>
    <w:multiLevelType w:val="hybridMultilevel"/>
    <w:tmpl w:val="CA64E82A"/>
    <w:lvl w:ilvl="0" w:tplc="1DEA09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B2BDF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431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18458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802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7025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4260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677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7C61C9E"/>
    <w:multiLevelType w:val="hybridMultilevel"/>
    <w:tmpl w:val="ECC4DA94"/>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1" w15:restartNumberingAfterBreak="0">
    <w:nsid w:val="5DDF724D"/>
    <w:multiLevelType w:val="hybridMultilevel"/>
    <w:tmpl w:val="9AB229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306C0"/>
    <w:multiLevelType w:val="hybridMultilevel"/>
    <w:tmpl w:val="4BD6A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E84262B"/>
    <w:multiLevelType w:val="hybridMultilevel"/>
    <w:tmpl w:val="0C76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2A443F"/>
    <w:multiLevelType w:val="hybridMultilevel"/>
    <w:tmpl w:val="C6B4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40280B"/>
    <w:multiLevelType w:val="hybridMultilevel"/>
    <w:tmpl w:val="F1306E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5E14A5"/>
    <w:multiLevelType w:val="hybridMultilevel"/>
    <w:tmpl w:val="2438CAB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BCF2089"/>
    <w:multiLevelType w:val="hybridMultilevel"/>
    <w:tmpl w:val="60F4C59A"/>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571DFD"/>
    <w:multiLevelType w:val="hybridMultilevel"/>
    <w:tmpl w:val="60F4C59A"/>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0E973B9"/>
    <w:multiLevelType w:val="hybridMultilevel"/>
    <w:tmpl w:val="B2609658"/>
    <w:lvl w:ilvl="0" w:tplc="04090003">
      <w:start w:val="1"/>
      <w:numFmt w:val="bullet"/>
      <w:lvlText w:val="o"/>
      <w:lvlJc w:val="left"/>
      <w:pPr>
        <w:ind w:left="1080" w:hanging="360"/>
      </w:pPr>
      <w:rPr>
        <w:rFonts w:ascii="Courier New" w:hAnsi="Courier New" w:cs="Courier New" w:hint="default"/>
        <w:color w:val="auto"/>
        <w:sz w:val="32"/>
        <w:szCs w:val="32"/>
      </w:rPr>
    </w:lvl>
    <w:lvl w:ilvl="1" w:tplc="6568E0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F6489C"/>
    <w:multiLevelType w:val="hybridMultilevel"/>
    <w:tmpl w:val="8AB2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4F1B73"/>
    <w:multiLevelType w:val="hybridMultilevel"/>
    <w:tmpl w:val="7A7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94F58"/>
    <w:multiLevelType w:val="hybridMultilevel"/>
    <w:tmpl w:val="450E8B76"/>
    <w:lvl w:ilvl="0" w:tplc="494EA1E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5ADDAC">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208804">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CC2204">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B81994">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40E580">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BE905C">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8D270">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29F7E">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76F3BA7"/>
    <w:multiLevelType w:val="hybridMultilevel"/>
    <w:tmpl w:val="450E8B76"/>
    <w:numStyleLink w:val="ImportedStyle1"/>
  </w:abstractNum>
  <w:abstractNum w:abstractNumId="45" w15:restartNumberingAfterBreak="0">
    <w:nsid w:val="7FDAAA23"/>
    <w:multiLevelType w:val="hybridMultilevel"/>
    <w:tmpl w:val="429903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6"/>
  </w:num>
  <w:num w:numId="2">
    <w:abstractNumId w:val="18"/>
  </w:num>
  <w:num w:numId="3">
    <w:abstractNumId w:val="9"/>
  </w:num>
  <w:num w:numId="4">
    <w:abstractNumId w:val="16"/>
  </w:num>
  <w:num w:numId="5">
    <w:abstractNumId w:val="30"/>
  </w:num>
  <w:num w:numId="6">
    <w:abstractNumId w:val="23"/>
  </w:num>
  <w:num w:numId="7">
    <w:abstractNumId w:val="5"/>
  </w:num>
  <w:num w:numId="8">
    <w:abstractNumId w:val="25"/>
  </w:num>
  <w:num w:numId="9">
    <w:abstractNumId w:val="44"/>
    <w:lvlOverride w:ilvl="0">
      <w:lvl w:ilvl="0" w:tplc="5202AE9A">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C4F2EFB8">
        <w:start w:val="1"/>
        <w:numFmt w:val="lowerLetter"/>
        <w:lvlText w:val="%2."/>
        <w:lvlJc w:val="left"/>
        <w:pPr>
          <w:ind w:left="54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0">
    <w:abstractNumId w:val="1"/>
  </w:num>
  <w:num w:numId="11">
    <w:abstractNumId w:val="0"/>
  </w:num>
  <w:num w:numId="12">
    <w:abstractNumId w:val="45"/>
  </w:num>
  <w:num w:numId="13">
    <w:abstractNumId w:val="42"/>
  </w:num>
  <w:num w:numId="14">
    <w:abstractNumId w:val="21"/>
  </w:num>
  <w:num w:numId="15">
    <w:abstractNumId w:val="44"/>
    <w:lvlOverride w:ilvl="0">
      <w:lvl w:ilvl="0" w:tplc="5202AE9A">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C4F2EFB8">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6">
    <w:abstractNumId w:val="41"/>
  </w:num>
  <w:num w:numId="17">
    <w:abstractNumId w:val="12"/>
  </w:num>
  <w:num w:numId="18">
    <w:abstractNumId w:val="11"/>
  </w:num>
  <w:num w:numId="19">
    <w:abstractNumId w:val="10"/>
  </w:num>
  <w:num w:numId="20">
    <w:abstractNumId w:val="19"/>
  </w:num>
  <w:num w:numId="21">
    <w:abstractNumId w:val="36"/>
  </w:num>
  <w:num w:numId="22">
    <w:abstractNumId w:val="8"/>
  </w:num>
  <w:num w:numId="23">
    <w:abstractNumId w:val="13"/>
  </w:num>
  <w:num w:numId="24">
    <w:abstractNumId w:val="37"/>
  </w:num>
  <w:num w:numId="25">
    <w:abstractNumId w:val="29"/>
  </w:num>
  <w:num w:numId="26">
    <w:abstractNumId w:val="35"/>
  </w:num>
  <w:num w:numId="27">
    <w:abstractNumId w:val="32"/>
  </w:num>
  <w:num w:numId="28">
    <w:abstractNumId w:val="6"/>
  </w:num>
  <w:num w:numId="29">
    <w:abstractNumId w:val="24"/>
  </w:num>
  <w:num w:numId="30">
    <w:abstractNumId w:val="3"/>
  </w:num>
  <w:num w:numId="31">
    <w:abstractNumId w:val="40"/>
  </w:num>
  <w:num w:numId="32">
    <w:abstractNumId w:val="4"/>
  </w:num>
  <w:num w:numId="33">
    <w:abstractNumId w:val="44"/>
  </w:num>
  <w:num w:numId="34">
    <w:abstractNumId w:val="43"/>
  </w:num>
  <w:num w:numId="35">
    <w:abstractNumId w:val="38"/>
  </w:num>
  <w:num w:numId="36">
    <w:abstractNumId w:val="33"/>
  </w:num>
  <w:num w:numId="37">
    <w:abstractNumId w:val="27"/>
  </w:num>
  <w:num w:numId="38">
    <w:abstractNumId w:val="2"/>
  </w:num>
  <w:num w:numId="39">
    <w:abstractNumId w:val="20"/>
  </w:num>
  <w:num w:numId="40">
    <w:abstractNumId w:val="31"/>
  </w:num>
  <w:num w:numId="41">
    <w:abstractNumId w:val="28"/>
  </w:num>
  <w:num w:numId="42">
    <w:abstractNumId w:val="34"/>
  </w:num>
  <w:num w:numId="43">
    <w:abstractNumId w:val="17"/>
  </w:num>
  <w:num w:numId="44">
    <w:abstractNumId w:val="14"/>
  </w:num>
  <w:num w:numId="45">
    <w:abstractNumId w:val="15"/>
  </w:num>
  <w:num w:numId="46">
    <w:abstractNumId w:val="7"/>
  </w:num>
  <w:num w:numId="47">
    <w:abstractNumId w:val="22"/>
  </w:num>
  <w:num w:numId="48">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109FB"/>
    <w:rsid w:val="000161CA"/>
    <w:rsid w:val="00021CAE"/>
    <w:rsid w:val="000240E2"/>
    <w:rsid w:val="00024E69"/>
    <w:rsid w:val="00037B37"/>
    <w:rsid w:val="000501E9"/>
    <w:rsid w:val="00061123"/>
    <w:rsid w:val="00065C9E"/>
    <w:rsid w:val="0006693D"/>
    <w:rsid w:val="00073106"/>
    <w:rsid w:val="00084ECB"/>
    <w:rsid w:val="000861F4"/>
    <w:rsid w:val="00090058"/>
    <w:rsid w:val="000A43E8"/>
    <w:rsid w:val="000A6D8D"/>
    <w:rsid w:val="000A7931"/>
    <w:rsid w:val="000B2A90"/>
    <w:rsid w:val="000B50A9"/>
    <w:rsid w:val="000B79D0"/>
    <w:rsid w:val="000E4588"/>
    <w:rsid w:val="000F21E5"/>
    <w:rsid w:val="000F2B6D"/>
    <w:rsid w:val="000F2BB4"/>
    <w:rsid w:val="00101C1E"/>
    <w:rsid w:val="001059BB"/>
    <w:rsid w:val="00107FCD"/>
    <w:rsid w:val="001129E0"/>
    <w:rsid w:val="001162CF"/>
    <w:rsid w:val="001305B7"/>
    <w:rsid w:val="001342A1"/>
    <w:rsid w:val="001378D6"/>
    <w:rsid w:val="001414BF"/>
    <w:rsid w:val="00150D3C"/>
    <w:rsid w:val="00152739"/>
    <w:rsid w:val="00154D6F"/>
    <w:rsid w:val="00176852"/>
    <w:rsid w:val="00184D90"/>
    <w:rsid w:val="00185024"/>
    <w:rsid w:val="00186097"/>
    <w:rsid w:val="0018665F"/>
    <w:rsid w:val="00194481"/>
    <w:rsid w:val="0019498E"/>
    <w:rsid w:val="00195AFE"/>
    <w:rsid w:val="001B2D2D"/>
    <w:rsid w:val="001C1899"/>
    <w:rsid w:val="001C42DA"/>
    <w:rsid w:val="001C6AA7"/>
    <w:rsid w:val="001C74CF"/>
    <w:rsid w:val="001C787F"/>
    <w:rsid w:val="001D0F4A"/>
    <w:rsid w:val="001D2ABF"/>
    <w:rsid w:val="001F3DA9"/>
    <w:rsid w:val="00202796"/>
    <w:rsid w:val="00203ADB"/>
    <w:rsid w:val="002150BC"/>
    <w:rsid w:val="00217D11"/>
    <w:rsid w:val="0022377E"/>
    <w:rsid w:val="00227EDC"/>
    <w:rsid w:val="00240A2C"/>
    <w:rsid w:val="0025056C"/>
    <w:rsid w:val="00251102"/>
    <w:rsid w:val="0025402D"/>
    <w:rsid w:val="00265A4C"/>
    <w:rsid w:val="002735DF"/>
    <w:rsid w:val="00274678"/>
    <w:rsid w:val="00280C13"/>
    <w:rsid w:val="00282CD5"/>
    <w:rsid w:val="00282FC4"/>
    <w:rsid w:val="00287BED"/>
    <w:rsid w:val="00290142"/>
    <w:rsid w:val="002935D2"/>
    <w:rsid w:val="00293B9E"/>
    <w:rsid w:val="002946B3"/>
    <w:rsid w:val="002A0A55"/>
    <w:rsid w:val="002A2F3D"/>
    <w:rsid w:val="002A3DED"/>
    <w:rsid w:val="002A4BCD"/>
    <w:rsid w:val="002A4ED5"/>
    <w:rsid w:val="002A6566"/>
    <w:rsid w:val="002C315A"/>
    <w:rsid w:val="002C52E2"/>
    <w:rsid w:val="002C588F"/>
    <w:rsid w:val="002D63FD"/>
    <w:rsid w:val="002F40A6"/>
    <w:rsid w:val="002F6645"/>
    <w:rsid w:val="0030095E"/>
    <w:rsid w:val="0030315E"/>
    <w:rsid w:val="003073FC"/>
    <w:rsid w:val="0031346F"/>
    <w:rsid w:val="0031364E"/>
    <w:rsid w:val="00314979"/>
    <w:rsid w:val="00320874"/>
    <w:rsid w:val="00324CFC"/>
    <w:rsid w:val="00335C6B"/>
    <w:rsid w:val="00337061"/>
    <w:rsid w:val="00341B9B"/>
    <w:rsid w:val="003430A6"/>
    <w:rsid w:val="00344753"/>
    <w:rsid w:val="003479E8"/>
    <w:rsid w:val="003513EE"/>
    <w:rsid w:val="0035360B"/>
    <w:rsid w:val="00354D0D"/>
    <w:rsid w:val="00372BC8"/>
    <w:rsid w:val="00385A9F"/>
    <w:rsid w:val="00394AD5"/>
    <w:rsid w:val="003A14D4"/>
    <w:rsid w:val="003A38F6"/>
    <w:rsid w:val="003B1E15"/>
    <w:rsid w:val="003B333A"/>
    <w:rsid w:val="003B4C9B"/>
    <w:rsid w:val="003C19D4"/>
    <w:rsid w:val="003C2D12"/>
    <w:rsid w:val="003C368A"/>
    <w:rsid w:val="003C71F8"/>
    <w:rsid w:val="003D06FE"/>
    <w:rsid w:val="003D167C"/>
    <w:rsid w:val="003D427C"/>
    <w:rsid w:val="003E04E9"/>
    <w:rsid w:val="003E2848"/>
    <w:rsid w:val="003E723D"/>
    <w:rsid w:val="003F4C32"/>
    <w:rsid w:val="0041006D"/>
    <w:rsid w:val="00425F9B"/>
    <w:rsid w:val="00430BB1"/>
    <w:rsid w:val="00434E3C"/>
    <w:rsid w:val="0043659E"/>
    <w:rsid w:val="0044289C"/>
    <w:rsid w:val="00451648"/>
    <w:rsid w:val="00461BC3"/>
    <w:rsid w:val="00465912"/>
    <w:rsid w:val="00467D58"/>
    <w:rsid w:val="00476DC0"/>
    <w:rsid w:val="00477D2F"/>
    <w:rsid w:val="0048514F"/>
    <w:rsid w:val="00486BF7"/>
    <w:rsid w:val="00495993"/>
    <w:rsid w:val="004A1841"/>
    <w:rsid w:val="004A51FF"/>
    <w:rsid w:val="004B5AFB"/>
    <w:rsid w:val="004B7E54"/>
    <w:rsid w:val="004C357E"/>
    <w:rsid w:val="004C3953"/>
    <w:rsid w:val="004C3AA0"/>
    <w:rsid w:val="004C67F5"/>
    <w:rsid w:val="004D2888"/>
    <w:rsid w:val="004D3507"/>
    <w:rsid w:val="004D4195"/>
    <w:rsid w:val="004E5DBB"/>
    <w:rsid w:val="004E70DB"/>
    <w:rsid w:val="004E7C0D"/>
    <w:rsid w:val="004F2109"/>
    <w:rsid w:val="004F5829"/>
    <w:rsid w:val="00514142"/>
    <w:rsid w:val="00514CA8"/>
    <w:rsid w:val="0052376D"/>
    <w:rsid w:val="00523A8D"/>
    <w:rsid w:val="00530003"/>
    <w:rsid w:val="00532A0B"/>
    <w:rsid w:val="00552059"/>
    <w:rsid w:val="00562FD5"/>
    <w:rsid w:val="00567F4D"/>
    <w:rsid w:val="0057280D"/>
    <w:rsid w:val="00573D01"/>
    <w:rsid w:val="005914F4"/>
    <w:rsid w:val="005918DE"/>
    <w:rsid w:val="0059276E"/>
    <w:rsid w:val="005A646B"/>
    <w:rsid w:val="005B47A7"/>
    <w:rsid w:val="005B7904"/>
    <w:rsid w:val="005C58B1"/>
    <w:rsid w:val="005C68A8"/>
    <w:rsid w:val="005D579A"/>
    <w:rsid w:val="005E14AC"/>
    <w:rsid w:val="005E66D3"/>
    <w:rsid w:val="005F0B9A"/>
    <w:rsid w:val="005F1CAB"/>
    <w:rsid w:val="005F4DAC"/>
    <w:rsid w:val="005F6A17"/>
    <w:rsid w:val="005F6AB9"/>
    <w:rsid w:val="006018C2"/>
    <w:rsid w:val="0060460E"/>
    <w:rsid w:val="0062438F"/>
    <w:rsid w:val="006245D7"/>
    <w:rsid w:val="00625B9B"/>
    <w:rsid w:val="00625F8C"/>
    <w:rsid w:val="00626EC6"/>
    <w:rsid w:val="006322A3"/>
    <w:rsid w:val="00653299"/>
    <w:rsid w:val="00683AB9"/>
    <w:rsid w:val="00687BA4"/>
    <w:rsid w:val="006914E5"/>
    <w:rsid w:val="0069378C"/>
    <w:rsid w:val="00694099"/>
    <w:rsid w:val="006943AA"/>
    <w:rsid w:val="00695FA2"/>
    <w:rsid w:val="006B4E56"/>
    <w:rsid w:val="006B60C8"/>
    <w:rsid w:val="006B6B33"/>
    <w:rsid w:val="006C056B"/>
    <w:rsid w:val="006C1468"/>
    <w:rsid w:val="006C1E53"/>
    <w:rsid w:val="006C4563"/>
    <w:rsid w:val="006D2DB1"/>
    <w:rsid w:val="006D6228"/>
    <w:rsid w:val="006E3EBF"/>
    <w:rsid w:val="006E5AA3"/>
    <w:rsid w:val="006F7372"/>
    <w:rsid w:val="0070535E"/>
    <w:rsid w:val="00705F80"/>
    <w:rsid w:val="007106A4"/>
    <w:rsid w:val="0071552D"/>
    <w:rsid w:val="0073070C"/>
    <w:rsid w:val="00734BB9"/>
    <w:rsid w:val="00735253"/>
    <w:rsid w:val="00736583"/>
    <w:rsid w:val="00746D96"/>
    <w:rsid w:val="00747C59"/>
    <w:rsid w:val="007644B2"/>
    <w:rsid w:val="00766720"/>
    <w:rsid w:val="0076687B"/>
    <w:rsid w:val="007744AF"/>
    <w:rsid w:val="007758B6"/>
    <w:rsid w:val="00777E62"/>
    <w:rsid w:val="00783DE4"/>
    <w:rsid w:val="00797D76"/>
    <w:rsid w:val="007A04D1"/>
    <w:rsid w:val="007A4146"/>
    <w:rsid w:val="007A6527"/>
    <w:rsid w:val="007A6564"/>
    <w:rsid w:val="007C28F0"/>
    <w:rsid w:val="007C5D35"/>
    <w:rsid w:val="007E178E"/>
    <w:rsid w:val="007E21F4"/>
    <w:rsid w:val="007E5817"/>
    <w:rsid w:val="007E595A"/>
    <w:rsid w:val="00803C82"/>
    <w:rsid w:val="008042B3"/>
    <w:rsid w:val="00804B8A"/>
    <w:rsid w:val="00812371"/>
    <w:rsid w:val="0081543F"/>
    <w:rsid w:val="00817C3A"/>
    <w:rsid w:val="00827C37"/>
    <w:rsid w:val="00827F32"/>
    <w:rsid w:val="00834054"/>
    <w:rsid w:val="00845822"/>
    <w:rsid w:val="00851E3C"/>
    <w:rsid w:val="008552FC"/>
    <w:rsid w:val="008553E3"/>
    <w:rsid w:val="00861E86"/>
    <w:rsid w:val="008669F8"/>
    <w:rsid w:val="00871157"/>
    <w:rsid w:val="0088258F"/>
    <w:rsid w:val="00897D33"/>
    <w:rsid w:val="008B45CF"/>
    <w:rsid w:val="008B50DD"/>
    <w:rsid w:val="008B5F6A"/>
    <w:rsid w:val="008C6B31"/>
    <w:rsid w:val="008C799B"/>
    <w:rsid w:val="008D07B4"/>
    <w:rsid w:val="008D0A60"/>
    <w:rsid w:val="008D31B3"/>
    <w:rsid w:val="008D7D46"/>
    <w:rsid w:val="008E04D8"/>
    <w:rsid w:val="008F3046"/>
    <w:rsid w:val="008F6AA3"/>
    <w:rsid w:val="0090123D"/>
    <w:rsid w:val="00916ACE"/>
    <w:rsid w:val="00922CF9"/>
    <w:rsid w:val="00927E25"/>
    <w:rsid w:val="00930E90"/>
    <w:rsid w:val="00941250"/>
    <w:rsid w:val="0094421E"/>
    <w:rsid w:val="00957B09"/>
    <w:rsid w:val="009610C7"/>
    <w:rsid w:val="00965403"/>
    <w:rsid w:val="009655D5"/>
    <w:rsid w:val="00970C6F"/>
    <w:rsid w:val="0098391A"/>
    <w:rsid w:val="00983E3A"/>
    <w:rsid w:val="009940C8"/>
    <w:rsid w:val="00996F53"/>
    <w:rsid w:val="009A171E"/>
    <w:rsid w:val="009A439E"/>
    <w:rsid w:val="009A7679"/>
    <w:rsid w:val="009B05E7"/>
    <w:rsid w:val="009B2D85"/>
    <w:rsid w:val="009B5F81"/>
    <w:rsid w:val="009B6960"/>
    <w:rsid w:val="009C37D6"/>
    <w:rsid w:val="009C5403"/>
    <w:rsid w:val="009D1D9A"/>
    <w:rsid w:val="009D53EB"/>
    <w:rsid w:val="009D7394"/>
    <w:rsid w:val="009D786C"/>
    <w:rsid w:val="00A030B9"/>
    <w:rsid w:val="00A06998"/>
    <w:rsid w:val="00A16197"/>
    <w:rsid w:val="00A16D15"/>
    <w:rsid w:val="00A26701"/>
    <w:rsid w:val="00A32C80"/>
    <w:rsid w:val="00A42866"/>
    <w:rsid w:val="00A44B7E"/>
    <w:rsid w:val="00A4689A"/>
    <w:rsid w:val="00A4717C"/>
    <w:rsid w:val="00A64F12"/>
    <w:rsid w:val="00A714BD"/>
    <w:rsid w:val="00A76F0E"/>
    <w:rsid w:val="00A7746F"/>
    <w:rsid w:val="00A865F8"/>
    <w:rsid w:val="00AA2C63"/>
    <w:rsid w:val="00AA43F2"/>
    <w:rsid w:val="00AA4BB2"/>
    <w:rsid w:val="00AB6B42"/>
    <w:rsid w:val="00AC108D"/>
    <w:rsid w:val="00AC7138"/>
    <w:rsid w:val="00AD3A47"/>
    <w:rsid w:val="00AD3B81"/>
    <w:rsid w:val="00AF2CC6"/>
    <w:rsid w:val="00AF35AE"/>
    <w:rsid w:val="00AF41D0"/>
    <w:rsid w:val="00AF67C1"/>
    <w:rsid w:val="00B01059"/>
    <w:rsid w:val="00B067F6"/>
    <w:rsid w:val="00B14CF9"/>
    <w:rsid w:val="00B2057A"/>
    <w:rsid w:val="00B37519"/>
    <w:rsid w:val="00B43893"/>
    <w:rsid w:val="00B54789"/>
    <w:rsid w:val="00B66C1F"/>
    <w:rsid w:val="00B7006C"/>
    <w:rsid w:val="00B752ED"/>
    <w:rsid w:val="00B7649B"/>
    <w:rsid w:val="00B76774"/>
    <w:rsid w:val="00BA1184"/>
    <w:rsid w:val="00BA5594"/>
    <w:rsid w:val="00BB3016"/>
    <w:rsid w:val="00BB52F2"/>
    <w:rsid w:val="00BC246A"/>
    <w:rsid w:val="00BC2A55"/>
    <w:rsid w:val="00BC3BBE"/>
    <w:rsid w:val="00BE4006"/>
    <w:rsid w:val="00BE5D4B"/>
    <w:rsid w:val="00BF1988"/>
    <w:rsid w:val="00BF6DC6"/>
    <w:rsid w:val="00C02A72"/>
    <w:rsid w:val="00C06E16"/>
    <w:rsid w:val="00C20A32"/>
    <w:rsid w:val="00C21DF8"/>
    <w:rsid w:val="00C2473D"/>
    <w:rsid w:val="00C2588D"/>
    <w:rsid w:val="00C275DC"/>
    <w:rsid w:val="00C37465"/>
    <w:rsid w:val="00C375EC"/>
    <w:rsid w:val="00C52FA1"/>
    <w:rsid w:val="00C56D17"/>
    <w:rsid w:val="00C56E47"/>
    <w:rsid w:val="00C63B65"/>
    <w:rsid w:val="00C63E92"/>
    <w:rsid w:val="00C6624C"/>
    <w:rsid w:val="00C74DDC"/>
    <w:rsid w:val="00C75F85"/>
    <w:rsid w:val="00C8362F"/>
    <w:rsid w:val="00C869EC"/>
    <w:rsid w:val="00C96B6A"/>
    <w:rsid w:val="00CA3A2A"/>
    <w:rsid w:val="00CA759A"/>
    <w:rsid w:val="00CB0E0A"/>
    <w:rsid w:val="00CB1AB6"/>
    <w:rsid w:val="00CC37DE"/>
    <w:rsid w:val="00CC429B"/>
    <w:rsid w:val="00CD0A44"/>
    <w:rsid w:val="00CD18EF"/>
    <w:rsid w:val="00CD2A33"/>
    <w:rsid w:val="00CD3898"/>
    <w:rsid w:val="00CD7BDF"/>
    <w:rsid w:val="00CE1CD6"/>
    <w:rsid w:val="00CE1EA4"/>
    <w:rsid w:val="00CF06E4"/>
    <w:rsid w:val="00CF174D"/>
    <w:rsid w:val="00CF4E13"/>
    <w:rsid w:val="00CF6F95"/>
    <w:rsid w:val="00D00F2E"/>
    <w:rsid w:val="00D02328"/>
    <w:rsid w:val="00D16A1E"/>
    <w:rsid w:val="00D24131"/>
    <w:rsid w:val="00D444E2"/>
    <w:rsid w:val="00D51F77"/>
    <w:rsid w:val="00D52D38"/>
    <w:rsid w:val="00D53BE8"/>
    <w:rsid w:val="00D70970"/>
    <w:rsid w:val="00D71241"/>
    <w:rsid w:val="00D7390B"/>
    <w:rsid w:val="00D8138B"/>
    <w:rsid w:val="00D84609"/>
    <w:rsid w:val="00D86C5D"/>
    <w:rsid w:val="00D9244A"/>
    <w:rsid w:val="00D9422B"/>
    <w:rsid w:val="00D96132"/>
    <w:rsid w:val="00DA058C"/>
    <w:rsid w:val="00DA5F19"/>
    <w:rsid w:val="00DB088F"/>
    <w:rsid w:val="00DB0E8C"/>
    <w:rsid w:val="00DB6759"/>
    <w:rsid w:val="00DB6F0E"/>
    <w:rsid w:val="00DC4A2B"/>
    <w:rsid w:val="00DD142B"/>
    <w:rsid w:val="00DE1A51"/>
    <w:rsid w:val="00DE3816"/>
    <w:rsid w:val="00DE6C26"/>
    <w:rsid w:val="00DE7DF1"/>
    <w:rsid w:val="00DF3958"/>
    <w:rsid w:val="00DF4715"/>
    <w:rsid w:val="00E06060"/>
    <w:rsid w:val="00E115A9"/>
    <w:rsid w:val="00E202AC"/>
    <w:rsid w:val="00E20737"/>
    <w:rsid w:val="00E25624"/>
    <w:rsid w:val="00E32DA1"/>
    <w:rsid w:val="00E414EE"/>
    <w:rsid w:val="00E52DF4"/>
    <w:rsid w:val="00E65612"/>
    <w:rsid w:val="00E779AC"/>
    <w:rsid w:val="00E837A7"/>
    <w:rsid w:val="00E87638"/>
    <w:rsid w:val="00E87D08"/>
    <w:rsid w:val="00E93B3B"/>
    <w:rsid w:val="00E9762E"/>
    <w:rsid w:val="00EA12F0"/>
    <w:rsid w:val="00EA4A1E"/>
    <w:rsid w:val="00EB42AC"/>
    <w:rsid w:val="00EB576E"/>
    <w:rsid w:val="00EB6083"/>
    <w:rsid w:val="00EC078C"/>
    <w:rsid w:val="00EC3597"/>
    <w:rsid w:val="00EC633A"/>
    <w:rsid w:val="00ED4F93"/>
    <w:rsid w:val="00ED5434"/>
    <w:rsid w:val="00ED618F"/>
    <w:rsid w:val="00ED70B8"/>
    <w:rsid w:val="00EE17ED"/>
    <w:rsid w:val="00EE516A"/>
    <w:rsid w:val="00EE5676"/>
    <w:rsid w:val="00EF09EF"/>
    <w:rsid w:val="00EF0E77"/>
    <w:rsid w:val="00EF42E7"/>
    <w:rsid w:val="00F00F55"/>
    <w:rsid w:val="00F11FF3"/>
    <w:rsid w:val="00F30C2B"/>
    <w:rsid w:val="00F32748"/>
    <w:rsid w:val="00F407F5"/>
    <w:rsid w:val="00F43A57"/>
    <w:rsid w:val="00F4511C"/>
    <w:rsid w:val="00F534E8"/>
    <w:rsid w:val="00F54B86"/>
    <w:rsid w:val="00F57ADB"/>
    <w:rsid w:val="00F62043"/>
    <w:rsid w:val="00F63A8A"/>
    <w:rsid w:val="00F65BEA"/>
    <w:rsid w:val="00F67EF3"/>
    <w:rsid w:val="00F71631"/>
    <w:rsid w:val="00F75389"/>
    <w:rsid w:val="00F75CDE"/>
    <w:rsid w:val="00F83D3F"/>
    <w:rsid w:val="00F84D66"/>
    <w:rsid w:val="00F922F3"/>
    <w:rsid w:val="00F96DE4"/>
    <w:rsid w:val="00FB0C68"/>
    <w:rsid w:val="00FB1F72"/>
    <w:rsid w:val="00FB4642"/>
    <w:rsid w:val="00FC5DFA"/>
    <w:rsid w:val="00FD3D74"/>
    <w:rsid w:val="00FE613B"/>
    <w:rsid w:val="00FF3105"/>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2</cp:revision>
  <dcterms:created xsi:type="dcterms:W3CDTF">2021-12-08T16:44:00Z</dcterms:created>
  <dcterms:modified xsi:type="dcterms:W3CDTF">2021-12-08T16:44:00Z</dcterms:modified>
</cp:coreProperties>
</file>