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8BB" w:rsidRPr="00043C5B" w:rsidRDefault="00F63F63">
      <w:pPr>
        <w:rPr>
          <w:b/>
          <w:sz w:val="28"/>
          <w:szCs w:val="28"/>
        </w:rPr>
      </w:pPr>
      <w:r w:rsidRPr="00043C5B">
        <w:rPr>
          <w:b/>
          <w:sz w:val="28"/>
          <w:szCs w:val="28"/>
        </w:rPr>
        <w:t xml:space="preserve">Minutes for Governor’s Advisory Committee for the Lead Poisoning Prevention Program </w:t>
      </w:r>
    </w:p>
    <w:p w:rsidR="00F63F63" w:rsidRPr="00043C5B" w:rsidRDefault="00F63F63">
      <w:pPr>
        <w:rPr>
          <w:b/>
          <w:sz w:val="24"/>
          <w:szCs w:val="24"/>
        </w:rPr>
      </w:pPr>
      <w:r w:rsidRPr="00043C5B">
        <w:rPr>
          <w:b/>
          <w:sz w:val="24"/>
          <w:szCs w:val="24"/>
        </w:rPr>
        <w:t>June 12, 2017</w:t>
      </w:r>
    </w:p>
    <w:p w:rsidR="00F63F63" w:rsidRDefault="00F63F63">
      <w:pPr>
        <w:rPr>
          <w:sz w:val="24"/>
          <w:szCs w:val="24"/>
        </w:rPr>
      </w:pPr>
      <w:r>
        <w:rPr>
          <w:sz w:val="24"/>
          <w:szCs w:val="24"/>
        </w:rPr>
        <w:t xml:space="preserve">Meeting Called to Order – </w:t>
      </w:r>
      <w:r w:rsidR="00043C5B">
        <w:rPr>
          <w:sz w:val="24"/>
          <w:szCs w:val="24"/>
        </w:rPr>
        <w:t>1:09 P.M.</w:t>
      </w:r>
    </w:p>
    <w:p w:rsidR="00F63F63" w:rsidRDefault="004B72D0">
      <w:pPr>
        <w:rPr>
          <w:sz w:val="24"/>
          <w:szCs w:val="24"/>
        </w:rPr>
      </w:pPr>
      <w:r w:rsidRPr="004B72D0">
        <w:rPr>
          <w:b/>
          <w:sz w:val="24"/>
          <w:szCs w:val="24"/>
        </w:rPr>
        <w:t>Attendance</w:t>
      </w:r>
      <w:r>
        <w:rPr>
          <w:sz w:val="24"/>
          <w:szCs w:val="24"/>
        </w:rPr>
        <w:t xml:space="preserve"> – </w:t>
      </w:r>
      <w:r w:rsidR="00F63F63">
        <w:rPr>
          <w:sz w:val="24"/>
          <w:szCs w:val="24"/>
        </w:rPr>
        <w:t>Members</w:t>
      </w:r>
      <w:r>
        <w:rPr>
          <w:sz w:val="24"/>
          <w:szCs w:val="24"/>
        </w:rPr>
        <w:t xml:space="preserve"> present</w:t>
      </w:r>
      <w:r w:rsidR="00F63F63">
        <w:rPr>
          <w:sz w:val="24"/>
          <w:szCs w:val="24"/>
        </w:rPr>
        <w:t>: Sharon Cameron,</w:t>
      </w:r>
      <w:r w:rsidR="00043C5B">
        <w:rPr>
          <w:sz w:val="24"/>
          <w:szCs w:val="24"/>
        </w:rPr>
        <w:t xml:space="preserve"> Marc </w:t>
      </w:r>
      <w:proofErr w:type="spellStart"/>
      <w:r w:rsidR="00043C5B">
        <w:rPr>
          <w:sz w:val="24"/>
          <w:szCs w:val="24"/>
        </w:rPr>
        <w:t>Dohan</w:t>
      </w:r>
      <w:proofErr w:type="spellEnd"/>
      <w:r w:rsidR="00043C5B">
        <w:rPr>
          <w:sz w:val="24"/>
          <w:szCs w:val="24"/>
        </w:rPr>
        <w:t xml:space="preserve">, Kristine </w:t>
      </w:r>
      <w:proofErr w:type="spellStart"/>
      <w:r w:rsidR="00043C5B">
        <w:rPr>
          <w:sz w:val="24"/>
          <w:szCs w:val="24"/>
        </w:rPr>
        <w:t>Heytel</w:t>
      </w:r>
      <w:proofErr w:type="spellEnd"/>
      <w:r w:rsidR="00043C5B">
        <w:rPr>
          <w:sz w:val="24"/>
          <w:szCs w:val="24"/>
        </w:rPr>
        <w:t xml:space="preserve">, </w:t>
      </w:r>
      <w:r w:rsidR="002E13E0">
        <w:rPr>
          <w:sz w:val="24"/>
          <w:szCs w:val="24"/>
        </w:rPr>
        <w:t xml:space="preserve">Dr. </w:t>
      </w:r>
      <w:r w:rsidR="00043C5B">
        <w:rPr>
          <w:sz w:val="24"/>
          <w:szCs w:val="24"/>
        </w:rPr>
        <w:t xml:space="preserve">Louis </w:t>
      </w:r>
      <w:proofErr w:type="spellStart"/>
      <w:r w:rsidR="00043C5B">
        <w:rPr>
          <w:sz w:val="24"/>
          <w:szCs w:val="24"/>
        </w:rPr>
        <w:t>Fazen</w:t>
      </w:r>
      <w:proofErr w:type="spellEnd"/>
      <w:r w:rsidR="00D4016F">
        <w:rPr>
          <w:sz w:val="24"/>
          <w:szCs w:val="24"/>
        </w:rPr>
        <w:t>, Leon</w:t>
      </w:r>
      <w:r w:rsidR="00F63F63">
        <w:rPr>
          <w:sz w:val="24"/>
          <w:szCs w:val="24"/>
        </w:rPr>
        <w:t xml:space="preserve"> Bethune</w:t>
      </w:r>
      <w:r w:rsidR="00D4016F">
        <w:rPr>
          <w:sz w:val="24"/>
          <w:szCs w:val="24"/>
        </w:rPr>
        <w:t>, Cassandra</w:t>
      </w:r>
      <w:r w:rsidR="00F63F63">
        <w:rPr>
          <w:sz w:val="24"/>
          <w:szCs w:val="24"/>
        </w:rPr>
        <w:t xml:space="preserve"> </w:t>
      </w:r>
      <w:proofErr w:type="spellStart"/>
      <w:r w:rsidR="00F63F63">
        <w:rPr>
          <w:sz w:val="24"/>
          <w:szCs w:val="24"/>
        </w:rPr>
        <w:t>F</w:t>
      </w:r>
      <w:r w:rsidR="00D4016F">
        <w:rPr>
          <w:sz w:val="24"/>
          <w:szCs w:val="24"/>
        </w:rPr>
        <w:t>arqhuerson</w:t>
      </w:r>
      <w:proofErr w:type="spellEnd"/>
      <w:r w:rsidR="00F63F63">
        <w:rPr>
          <w:sz w:val="24"/>
          <w:szCs w:val="24"/>
        </w:rPr>
        <w:t>, Jessica Reyes,</w:t>
      </w:r>
      <w:r w:rsidR="00043C5B">
        <w:rPr>
          <w:sz w:val="24"/>
          <w:szCs w:val="24"/>
        </w:rPr>
        <w:t xml:space="preserve"> Dr. Hilary Branch</w:t>
      </w:r>
      <w:r w:rsidR="000274D9">
        <w:rPr>
          <w:sz w:val="24"/>
          <w:szCs w:val="24"/>
        </w:rPr>
        <w:t xml:space="preserve">, Robert </w:t>
      </w:r>
      <w:proofErr w:type="spellStart"/>
      <w:r w:rsidR="000274D9">
        <w:rPr>
          <w:sz w:val="24"/>
          <w:szCs w:val="24"/>
        </w:rPr>
        <w:t>Tommassino</w:t>
      </w:r>
      <w:proofErr w:type="spellEnd"/>
      <w:r w:rsidR="005D3455">
        <w:rPr>
          <w:sz w:val="24"/>
          <w:szCs w:val="24"/>
        </w:rPr>
        <w:t xml:space="preserve">, </w:t>
      </w:r>
      <w:r w:rsidR="009F698B">
        <w:rPr>
          <w:sz w:val="24"/>
          <w:szCs w:val="24"/>
        </w:rPr>
        <w:t>and Dr</w:t>
      </w:r>
      <w:r w:rsidR="002E13E0">
        <w:rPr>
          <w:sz w:val="24"/>
          <w:szCs w:val="24"/>
        </w:rPr>
        <w:t xml:space="preserve">. </w:t>
      </w:r>
      <w:r w:rsidR="005D3455">
        <w:rPr>
          <w:sz w:val="24"/>
          <w:szCs w:val="24"/>
        </w:rPr>
        <w:t>Sean Palfrey</w:t>
      </w:r>
    </w:p>
    <w:p w:rsidR="00F63F63" w:rsidRDefault="00F63F63">
      <w:pPr>
        <w:rPr>
          <w:sz w:val="24"/>
          <w:szCs w:val="24"/>
        </w:rPr>
      </w:pPr>
      <w:r>
        <w:rPr>
          <w:sz w:val="24"/>
          <w:szCs w:val="24"/>
        </w:rPr>
        <w:t xml:space="preserve">DPH: Jana Ferguson, </w:t>
      </w:r>
      <w:r w:rsidR="004B72D0">
        <w:rPr>
          <w:sz w:val="24"/>
          <w:szCs w:val="24"/>
        </w:rPr>
        <w:t xml:space="preserve">Deputy Director, Bureau of Environmental Health; </w:t>
      </w:r>
      <w:r>
        <w:rPr>
          <w:sz w:val="24"/>
          <w:szCs w:val="24"/>
        </w:rPr>
        <w:t xml:space="preserve">Terry Griffin, </w:t>
      </w:r>
      <w:r w:rsidR="004B72D0">
        <w:rPr>
          <w:sz w:val="24"/>
          <w:szCs w:val="24"/>
        </w:rPr>
        <w:t xml:space="preserve">Acting Director, BEH Childhood Lead Poisoning Prevention Program (CLPPP); </w:t>
      </w:r>
      <w:r w:rsidR="002E13E0">
        <w:rPr>
          <w:sz w:val="24"/>
          <w:szCs w:val="24"/>
        </w:rPr>
        <w:t xml:space="preserve">Dr. </w:t>
      </w:r>
      <w:r>
        <w:rPr>
          <w:sz w:val="24"/>
          <w:szCs w:val="24"/>
        </w:rPr>
        <w:t>Alicia Fraser,</w:t>
      </w:r>
      <w:r w:rsidR="004B72D0">
        <w:rPr>
          <w:sz w:val="24"/>
          <w:szCs w:val="24"/>
        </w:rPr>
        <w:t xml:space="preserve"> Assistant </w:t>
      </w:r>
      <w:bookmarkStart w:id="0" w:name="_GoBack"/>
      <w:bookmarkEnd w:id="0"/>
      <w:r w:rsidR="004B72D0">
        <w:rPr>
          <w:sz w:val="24"/>
          <w:szCs w:val="24"/>
        </w:rPr>
        <w:t xml:space="preserve">Director, BEH Environmental Epidemiology Program; </w:t>
      </w:r>
      <w:r>
        <w:rPr>
          <w:sz w:val="24"/>
          <w:szCs w:val="24"/>
        </w:rPr>
        <w:t>Jim Ballin</w:t>
      </w:r>
      <w:r w:rsidR="004B72D0">
        <w:rPr>
          <w:sz w:val="24"/>
          <w:szCs w:val="24"/>
        </w:rPr>
        <w:t>, Deputy General Counsel, Office of General Counsel</w:t>
      </w:r>
    </w:p>
    <w:p w:rsidR="00F63F63" w:rsidRDefault="00043C5B">
      <w:pPr>
        <w:rPr>
          <w:sz w:val="24"/>
          <w:szCs w:val="24"/>
        </w:rPr>
      </w:pPr>
      <w:r w:rsidRPr="004B72D0">
        <w:rPr>
          <w:b/>
          <w:sz w:val="24"/>
          <w:szCs w:val="24"/>
        </w:rPr>
        <w:t>Introductions</w:t>
      </w:r>
      <w:r>
        <w:rPr>
          <w:sz w:val="24"/>
          <w:szCs w:val="24"/>
        </w:rPr>
        <w:t xml:space="preserve"> – </w:t>
      </w:r>
      <w:r w:rsidR="000274D9">
        <w:rPr>
          <w:sz w:val="24"/>
          <w:szCs w:val="24"/>
        </w:rPr>
        <w:t>DPH,</w:t>
      </w:r>
      <w:r>
        <w:rPr>
          <w:sz w:val="24"/>
          <w:szCs w:val="24"/>
        </w:rPr>
        <w:t xml:space="preserve"> Members of the of </w:t>
      </w:r>
      <w:r w:rsidR="004B72D0">
        <w:rPr>
          <w:sz w:val="24"/>
          <w:szCs w:val="24"/>
        </w:rPr>
        <w:t xml:space="preserve">Advisory </w:t>
      </w:r>
      <w:r w:rsidR="009F698B">
        <w:rPr>
          <w:sz w:val="24"/>
          <w:szCs w:val="24"/>
        </w:rPr>
        <w:t>Committee</w:t>
      </w:r>
    </w:p>
    <w:p w:rsidR="00D4016F" w:rsidRDefault="004B72D0">
      <w:pPr>
        <w:rPr>
          <w:sz w:val="24"/>
          <w:szCs w:val="24"/>
        </w:rPr>
      </w:pPr>
      <w:r w:rsidRPr="004B72D0">
        <w:rPr>
          <w:b/>
          <w:sz w:val="24"/>
          <w:szCs w:val="24"/>
        </w:rPr>
        <w:t xml:space="preserve">Presentation </w:t>
      </w:r>
      <w:r w:rsidR="000274D9">
        <w:rPr>
          <w:sz w:val="24"/>
          <w:szCs w:val="24"/>
        </w:rPr>
        <w:t xml:space="preserve">– </w:t>
      </w:r>
      <w:r w:rsidR="002E13E0">
        <w:rPr>
          <w:sz w:val="24"/>
          <w:szCs w:val="24"/>
        </w:rPr>
        <w:t xml:space="preserve">Ms. </w:t>
      </w:r>
      <w:r>
        <w:rPr>
          <w:sz w:val="24"/>
          <w:szCs w:val="24"/>
        </w:rPr>
        <w:t>Griffin presented u</w:t>
      </w:r>
      <w:r w:rsidR="000274D9">
        <w:rPr>
          <w:sz w:val="24"/>
          <w:szCs w:val="24"/>
        </w:rPr>
        <w:t xml:space="preserve">pdates and </w:t>
      </w:r>
      <w:r>
        <w:rPr>
          <w:sz w:val="24"/>
          <w:szCs w:val="24"/>
        </w:rPr>
        <w:t>r</w:t>
      </w:r>
      <w:r w:rsidR="000274D9">
        <w:rPr>
          <w:sz w:val="24"/>
          <w:szCs w:val="24"/>
        </w:rPr>
        <w:t xml:space="preserve">eminders </w:t>
      </w:r>
      <w:r>
        <w:rPr>
          <w:sz w:val="24"/>
          <w:szCs w:val="24"/>
        </w:rPr>
        <w:t>that the Governor’s Advisory Council was still in session</w:t>
      </w:r>
      <w:r w:rsidR="002E13E0">
        <w:rPr>
          <w:sz w:val="24"/>
          <w:szCs w:val="24"/>
        </w:rPr>
        <w:t xml:space="preserve"> - Dr. Reyes is still the Chair,</w:t>
      </w:r>
      <w:r>
        <w:rPr>
          <w:sz w:val="24"/>
          <w:szCs w:val="24"/>
        </w:rPr>
        <w:t xml:space="preserve"> and that comments were a matter of public record and that Open Meeting Law requirements must be met. Members were reminded to disclose Conflicts of Interest</w:t>
      </w:r>
      <w:r w:rsidR="00BF5BE8">
        <w:rPr>
          <w:sz w:val="24"/>
          <w:szCs w:val="24"/>
        </w:rPr>
        <w:t xml:space="preserve"> and that</w:t>
      </w:r>
      <w:r w:rsidR="000274D9">
        <w:rPr>
          <w:sz w:val="24"/>
          <w:szCs w:val="24"/>
        </w:rPr>
        <w:t xml:space="preserve"> the meeting </w:t>
      </w:r>
      <w:r>
        <w:rPr>
          <w:sz w:val="24"/>
          <w:szCs w:val="24"/>
        </w:rPr>
        <w:t xml:space="preserve">is </w:t>
      </w:r>
      <w:r w:rsidR="000274D9">
        <w:rPr>
          <w:sz w:val="24"/>
          <w:szCs w:val="24"/>
        </w:rPr>
        <w:t>being recorded</w:t>
      </w:r>
      <w:r>
        <w:rPr>
          <w:sz w:val="24"/>
          <w:szCs w:val="24"/>
        </w:rPr>
        <w:t>. Minutes will be posted online.</w:t>
      </w:r>
      <w:r w:rsidR="000274D9">
        <w:rPr>
          <w:sz w:val="24"/>
          <w:szCs w:val="24"/>
        </w:rPr>
        <w:t xml:space="preserve"> </w:t>
      </w:r>
    </w:p>
    <w:p w:rsidR="00292350" w:rsidRDefault="002E13E0">
      <w:pPr>
        <w:rPr>
          <w:sz w:val="24"/>
          <w:szCs w:val="24"/>
        </w:rPr>
      </w:pPr>
      <w:r>
        <w:rPr>
          <w:sz w:val="24"/>
          <w:szCs w:val="24"/>
        </w:rPr>
        <w:t>Dr.</w:t>
      </w:r>
      <w:r w:rsidR="000274D9">
        <w:rPr>
          <w:sz w:val="24"/>
          <w:szCs w:val="24"/>
        </w:rPr>
        <w:t xml:space="preserve"> Fraser</w:t>
      </w:r>
      <w:r w:rsidR="004B72D0">
        <w:rPr>
          <w:sz w:val="24"/>
          <w:szCs w:val="24"/>
        </w:rPr>
        <w:t xml:space="preserve"> presented childhood blood lead screening rates and levels for </w:t>
      </w:r>
      <w:r>
        <w:rPr>
          <w:sz w:val="24"/>
          <w:szCs w:val="24"/>
        </w:rPr>
        <w:t xml:space="preserve">2016 and discussed the </w:t>
      </w:r>
      <w:r w:rsidR="004B72D0">
        <w:rPr>
          <w:sz w:val="24"/>
          <w:szCs w:val="24"/>
        </w:rPr>
        <w:t xml:space="preserve">Community </w:t>
      </w:r>
      <w:r w:rsidR="000274D9">
        <w:rPr>
          <w:sz w:val="24"/>
          <w:szCs w:val="24"/>
        </w:rPr>
        <w:t>Lead Progress</w:t>
      </w:r>
      <w:r>
        <w:rPr>
          <w:sz w:val="24"/>
          <w:szCs w:val="24"/>
        </w:rPr>
        <w:t xml:space="preserve"> Reports, which were mailed to pediatric health care professionals.</w:t>
      </w:r>
      <w:r w:rsidR="000274D9">
        <w:rPr>
          <w:sz w:val="24"/>
          <w:szCs w:val="24"/>
        </w:rPr>
        <w:t xml:space="preserve"> </w:t>
      </w:r>
      <w:r>
        <w:rPr>
          <w:sz w:val="24"/>
          <w:szCs w:val="24"/>
        </w:rPr>
        <w:t>T</w:t>
      </w:r>
      <w:r w:rsidR="004B72D0">
        <w:rPr>
          <w:sz w:val="24"/>
          <w:szCs w:val="24"/>
        </w:rPr>
        <w:t>here are e</w:t>
      </w:r>
      <w:r w:rsidR="000274D9">
        <w:rPr>
          <w:sz w:val="24"/>
          <w:szCs w:val="24"/>
        </w:rPr>
        <w:t>lectronic version</w:t>
      </w:r>
      <w:r w:rsidR="004B72D0">
        <w:rPr>
          <w:sz w:val="24"/>
          <w:szCs w:val="24"/>
        </w:rPr>
        <w:t>s</w:t>
      </w:r>
      <w:r w:rsidR="000274D9">
        <w:rPr>
          <w:sz w:val="24"/>
          <w:szCs w:val="24"/>
        </w:rPr>
        <w:t xml:space="preserve"> online on </w:t>
      </w:r>
      <w:r w:rsidR="004B72D0">
        <w:rPr>
          <w:sz w:val="24"/>
          <w:szCs w:val="24"/>
        </w:rPr>
        <w:t xml:space="preserve">the </w:t>
      </w:r>
      <w:r w:rsidR="000274D9">
        <w:rPr>
          <w:sz w:val="24"/>
          <w:szCs w:val="24"/>
        </w:rPr>
        <w:t>E</w:t>
      </w:r>
      <w:r w:rsidR="004B72D0">
        <w:rPr>
          <w:sz w:val="24"/>
          <w:szCs w:val="24"/>
        </w:rPr>
        <w:t xml:space="preserve">nvironmental </w:t>
      </w:r>
      <w:r w:rsidR="000274D9">
        <w:rPr>
          <w:sz w:val="24"/>
          <w:szCs w:val="24"/>
        </w:rPr>
        <w:t>P</w:t>
      </w:r>
      <w:r w:rsidR="004B72D0">
        <w:rPr>
          <w:sz w:val="24"/>
          <w:szCs w:val="24"/>
        </w:rPr>
        <w:t xml:space="preserve">ublic </w:t>
      </w:r>
      <w:r w:rsidR="000274D9">
        <w:rPr>
          <w:sz w:val="24"/>
          <w:szCs w:val="24"/>
        </w:rPr>
        <w:t>H</w:t>
      </w:r>
      <w:r w:rsidR="004B72D0">
        <w:rPr>
          <w:sz w:val="24"/>
          <w:szCs w:val="24"/>
        </w:rPr>
        <w:t xml:space="preserve">ealth </w:t>
      </w:r>
      <w:r w:rsidR="000274D9">
        <w:rPr>
          <w:sz w:val="24"/>
          <w:szCs w:val="24"/>
        </w:rPr>
        <w:t>T</w:t>
      </w:r>
      <w:r w:rsidR="004B72D0">
        <w:rPr>
          <w:sz w:val="24"/>
          <w:szCs w:val="24"/>
        </w:rPr>
        <w:t xml:space="preserve">racking </w:t>
      </w:r>
      <w:r w:rsidR="00292350">
        <w:rPr>
          <w:sz w:val="24"/>
          <w:szCs w:val="24"/>
        </w:rPr>
        <w:t xml:space="preserve">(EPHT) </w:t>
      </w:r>
      <w:r w:rsidR="004B72D0">
        <w:rPr>
          <w:sz w:val="24"/>
          <w:szCs w:val="24"/>
        </w:rPr>
        <w:t>portal</w:t>
      </w:r>
      <w:r w:rsidR="000274D9">
        <w:rPr>
          <w:sz w:val="24"/>
          <w:szCs w:val="24"/>
        </w:rPr>
        <w:t xml:space="preserve">. </w:t>
      </w:r>
    </w:p>
    <w:p w:rsidR="000274D9" w:rsidRDefault="002E13E0">
      <w:pPr>
        <w:rPr>
          <w:sz w:val="24"/>
          <w:szCs w:val="24"/>
        </w:rPr>
      </w:pPr>
      <w:r>
        <w:rPr>
          <w:sz w:val="24"/>
          <w:szCs w:val="24"/>
        </w:rPr>
        <w:t>Dr.</w:t>
      </w:r>
      <w:r w:rsidR="000274D9">
        <w:rPr>
          <w:sz w:val="24"/>
          <w:szCs w:val="24"/>
        </w:rPr>
        <w:t xml:space="preserve"> </w:t>
      </w:r>
      <w:proofErr w:type="spellStart"/>
      <w:r w:rsidR="000274D9">
        <w:rPr>
          <w:sz w:val="24"/>
          <w:szCs w:val="24"/>
        </w:rPr>
        <w:t>Fazen</w:t>
      </w:r>
      <w:proofErr w:type="spellEnd"/>
      <w:r>
        <w:rPr>
          <w:sz w:val="24"/>
          <w:szCs w:val="24"/>
        </w:rPr>
        <w:t xml:space="preserve"> asked whether the </w:t>
      </w:r>
      <w:r w:rsidR="00292350">
        <w:rPr>
          <w:sz w:val="24"/>
          <w:szCs w:val="24"/>
        </w:rPr>
        <w:t xml:space="preserve">progress reports </w:t>
      </w:r>
      <w:r>
        <w:rPr>
          <w:sz w:val="24"/>
          <w:szCs w:val="24"/>
        </w:rPr>
        <w:t xml:space="preserve">can </w:t>
      </w:r>
      <w:r w:rsidR="000274D9">
        <w:rPr>
          <w:sz w:val="24"/>
          <w:szCs w:val="24"/>
        </w:rPr>
        <w:t>be made available to L</w:t>
      </w:r>
      <w:r w:rsidR="00292350">
        <w:rPr>
          <w:sz w:val="24"/>
          <w:szCs w:val="24"/>
        </w:rPr>
        <w:t xml:space="preserve">ocal </w:t>
      </w:r>
      <w:r w:rsidR="000274D9">
        <w:rPr>
          <w:sz w:val="24"/>
          <w:szCs w:val="24"/>
        </w:rPr>
        <w:t>B</w:t>
      </w:r>
      <w:r w:rsidR="00292350">
        <w:rPr>
          <w:sz w:val="24"/>
          <w:szCs w:val="24"/>
        </w:rPr>
        <w:t>oards of Health (LBOH)</w:t>
      </w:r>
      <w:r>
        <w:rPr>
          <w:sz w:val="24"/>
          <w:szCs w:val="24"/>
        </w:rPr>
        <w:t>.</w:t>
      </w:r>
      <w:r w:rsidR="000274D9">
        <w:rPr>
          <w:sz w:val="24"/>
          <w:szCs w:val="24"/>
        </w:rPr>
        <w:t xml:space="preserve"> </w:t>
      </w:r>
    </w:p>
    <w:p w:rsidR="00D4016F" w:rsidRDefault="002E13E0">
      <w:pPr>
        <w:rPr>
          <w:sz w:val="24"/>
          <w:szCs w:val="24"/>
        </w:rPr>
      </w:pPr>
      <w:r>
        <w:rPr>
          <w:sz w:val="24"/>
          <w:szCs w:val="24"/>
        </w:rPr>
        <w:t xml:space="preserve">Dr. </w:t>
      </w:r>
      <w:r w:rsidR="00292350">
        <w:rPr>
          <w:sz w:val="24"/>
          <w:szCs w:val="24"/>
        </w:rPr>
        <w:t xml:space="preserve">Fraser responded that </w:t>
      </w:r>
      <w:r w:rsidR="000406E9">
        <w:rPr>
          <w:sz w:val="24"/>
          <w:szCs w:val="24"/>
        </w:rPr>
        <w:t xml:space="preserve">the Progress Reports are on the EPHT and available for LBOH and the public. In addition, </w:t>
      </w:r>
      <w:r w:rsidR="00292350">
        <w:rPr>
          <w:sz w:val="24"/>
          <w:szCs w:val="24"/>
        </w:rPr>
        <w:t xml:space="preserve">BEH </w:t>
      </w:r>
      <w:r>
        <w:rPr>
          <w:sz w:val="24"/>
          <w:szCs w:val="24"/>
        </w:rPr>
        <w:t>is</w:t>
      </w:r>
      <w:r w:rsidR="000274D9">
        <w:rPr>
          <w:sz w:val="24"/>
          <w:szCs w:val="24"/>
        </w:rPr>
        <w:t xml:space="preserve"> </w:t>
      </w:r>
      <w:r>
        <w:rPr>
          <w:sz w:val="24"/>
          <w:szCs w:val="24"/>
        </w:rPr>
        <w:t>conducting</w:t>
      </w:r>
      <w:r w:rsidR="000274D9">
        <w:rPr>
          <w:sz w:val="24"/>
          <w:szCs w:val="24"/>
        </w:rPr>
        <w:t xml:space="preserve"> interviews with LBOH to </w:t>
      </w:r>
      <w:r w:rsidR="000406E9">
        <w:rPr>
          <w:sz w:val="24"/>
          <w:szCs w:val="24"/>
        </w:rPr>
        <w:t xml:space="preserve">identify information that could be used to create a </w:t>
      </w:r>
      <w:r w:rsidR="000274D9">
        <w:rPr>
          <w:sz w:val="24"/>
          <w:szCs w:val="24"/>
        </w:rPr>
        <w:t xml:space="preserve">report more specifically for LBOH.   </w:t>
      </w:r>
    </w:p>
    <w:p w:rsidR="000406E9" w:rsidRDefault="000406E9">
      <w:pPr>
        <w:rPr>
          <w:sz w:val="24"/>
          <w:szCs w:val="24"/>
        </w:rPr>
      </w:pPr>
      <w:r>
        <w:rPr>
          <w:sz w:val="24"/>
          <w:szCs w:val="24"/>
        </w:rPr>
        <w:t xml:space="preserve">Dr. </w:t>
      </w:r>
      <w:proofErr w:type="spellStart"/>
      <w:r w:rsidR="000274D9">
        <w:rPr>
          <w:sz w:val="24"/>
          <w:szCs w:val="24"/>
        </w:rPr>
        <w:t>Fazen</w:t>
      </w:r>
      <w:proofErr w:type="spellEnd"/>
      <w:r w:rsidR="000274D9">
        <w:rPr>
          <w:sz w:val="24"/>
          <w:szCs w:val="24"/>
        </w:rPr>
        <w:t xml:space="preserve"> </w:t>
      </w:r>
      <w:r>
        <w:rPr>
          <w:sz w:val="24"/>
          <w:szCs w:val="24"/>
        </w:rPr>
        <w:t xml:space="preserve">inquired as to why BEH provided the information by </w:t>
      </w:r>
      <w:r w:rsidR="000274D9">
        <w:rPr>
          <w:sz w:val="24"/>
          <w:szCs w:val="24"/>
        </w:rPr>
        <w:t>communit</w:t>
      </w:r>
      <w:r>
        <w:rPr>
          <w:sz w:val="24"/>
          <w:szCs w:val="24"/>
        </w:rPr>
        <w:t>y rather than by zip code.</w:t>
      </w:r>
      <w:r w:rsidR="000274D9">
        <w:rPr>
          <w:sz w:val="24"/>
          <w:szCs w:val="24"/>
        </w:rPr>
        <w:t xml:space="preserve"> </w:t>
      </w:r>
    </w:p>
    <w:p w:rsidR="00043C5B" w:rsidRDefault="000406E9">
      <w:pPr>
        <w:rPr>
          <w:sz w:val="24"/>
          <w:szCs w:val="24"/>
        </w:rPr>
      </w:pPr>
      <w:r>
        <w:rPr>
          <w:sz w:val="24"/>
          <w:szCs w:val="24"/>
        </w:rPr>
        <w:t xml:space="preserve">Dr. Fraser </w:t>
      </w:r>
      <w:r w:rsidR="00292350">
        <w:rPr>
          <w:sz w:val="24"/>
          <w:szCs w:val="24"/>
        </w:rPr>
        <w:t xml:space="preserve">replied that we have the </w:t>
      </w:r>
      <w:r w:rsidR="00DF3A85">
        <w:rPr>
          <w:sz w:val="24"/>
          <w:szCs w:val="24"/>
        </w:rPr>
        <w:t>data</w:t>
      </w:r>
      <w:r w:rsidR="00292350">
        <w:rPr>
          <w:sz w:val="24"/>
          <w:szCs w:val="24"/>
        </w:rPr>
        <w:t>, but z</w:t>
      </w:r>
      <w:r w:rsidR="000274D9">
        <w:rPr>
          <w:sz w:val="24"/>
          <w:szCs w:val="24"/>
        </w:rPr>
        <w:t xml:space="preserve">ip codes </w:t>
      </w:r>
      <w:r w:rsidR="00292350">
        <w:rPr>
          <w:sz w:val="24"/>
          <w:szCs w:val="24"/>
        </w:rPr>
        <w:t xml:space="preserve">are </w:t>
      </w:r>
      <w:r w:rsidR="000274D9">
        <w:rPr>
          <w:sz w:val="24"/>
          <w:szCs w:val="24"/>
        </w:rPr>
        <w:t xml:space="preserve">challenging for surveillance. </w:t>
      </w:r>
      <w:r w:rsidR="00DF3A85">
        <w:rPr>
          <w:sz w:val="24"/>
          <w:szCs w:val="24"/>
        </w:rPr>
        <w:t xml:space="preserve">Census data is </w:t>
      </w:r>
      <w:r w:rsidR="00292350">
        <w:rPr>
          <w:sz w:val="24"/>
          <w:szCs w:val="24"/>
        </w:rPr>
        <w:t xml:space="preserve">available at the </w:t>
      </w:r>
      <w:r w:rsidR="00DF3A85">
        <w:rPr>
          <w:sz w:val="24"/>
          <w:szCs w:val="24"/>
        </w:rPr>
        <w:t>census tract and block group levels</w:t>
      </w:r>
      <w:r>
        <w:rPr>
          <w:sz w:val="24"/>
          <w:szCs w:val="24"/>
        </w:rPr>
        <w:t xml:space="preserve"> and w</w:t>
      </w:r>
      <w:r w:rsidR="00DF3A85">
        <w:rPr>
          <w:sz w:val="24"/>
          <w:szCs w:val="24"/>
        </w:rPr>
        <w:t>e would need to match zip codes</w:t>
      </w:r>
      <w:r w:rsidR="00292350">
        <w:rPr>
          <w:sz w:val="24"/>
          <w:szCs w:val="24"/>
        </w:rPr>
        <w:t xml:space="preserve"> to those groupings</w:t>
      </w:r>
    </w:p>
    <w:p w:rsidR="00DF3A85" w:rsidRDefault="00292350">
      <w:pPr>
        <w:rPr>
          <w:sz w:val="24"/>
          <w:szCs w:val="24"/>
        </w:rPr>
      </w:pPr>
      <w:r>
        <w:rPr>
          <w:sz w:val="24"/>
          <w:szCs w:val="24"/>
        </w:rPr>
        <w:t xml:space="preserve">Dr. </w:t>
      </w:r>
      <w:proofErr w:type="spellStart"/>
      <w:r w:rsidR="00DF3A85">
        <w:rPr>
          <w:sz w:val="24"/>
          <w:szCs w:val="24"/>
        </w:rPr>
        <w:t>Fazen</w:t>
      </w:r>
      <w:proofErr w:type="spellEnd"/>
      <w:r w:rsidR="00DF3A85">
        <w:rPr>
          <w:sz w:val="24"/>
          <w:szCs w:val="24"/>
        </w:rPr>
        <w:t xml:space="preserve"> </w:t>
      </w:r>
      <w:r w:rsidR="000406E9">
        <w:rPr>
          <w:sz w:val="24"/>
          <w:szCs w:val="24"/>
        </w:rPr>
        <w:t xml:space="preserve">asked whether Dr. Fraser </w:t>
      </w:r>
      <w:r w:rsidR="00DF3A85">
        <w:rPr>
          <w:sz w:val="24"/>
          <w:szCs w:val="24"/>
        </w:rPr>
        <w:t>envision</w:t>
      </w:r>
      <w:r w:rsidR="000406E9">
        <w:rPr>
          <w:sz w:val="24"/>
          <w:szCs w:val="24"/>
        </w:rPr>
        <w:t>ed</w:t>
      </w:r>
      <w:r w:rsidR="00DF3A85">
        <w:rPr>
          <w:sz w:val="24"/>
          <w:szCs w:val="24"/>
        </w:rPr>
        <w:t xml:space="preserve"> an automatic prompt</w:t>
      </w:r>
      <w:r>
        <w:rPr>
          <w:sz w:val="24"/>
          <w:szCs w:val="24"/>
        </w:rPr>
        <w:t xml:space="preserve"> to remind Doctor’s to screen and to check their community screening rates</w:t>
      </w:r>
      <w:r w:rsidR="000406E9">
        <w:rPr>
          <w:sz w:val="24"/>
          <w:szCs w:val="24"/>
        </w:rPr>
        <w:t>.</w:t>
      </w:r>
      <w:r w:rsidR="00DF3A85">
        <w:rPr>
          <w:sz w:val="24"/>
          <w:szCs w:val="24"/>
        </w:rPr>
        <w:t xml:space="preserve"> </w:t>
      </w:r>
    </w:p>
    <w:p w:rsidR="00DF3A85" w:rsidRPr="00292350" w:rsidRDefault="002E13E0" w:rsidP="00292350">
      <w:pPr>
        <w:rPr>
          <w:sz w:val="24"/>
          <w:szCs w:val="24"/>
        </w:rPr>
      </w:pPr>
      <w:r>
        <w:rPr>
          <w:sz w:val="24"/>
          <w:szCs w:val="24"/>
        </w:rPr>
        <w:t xml:space="preserve">Dr. </w:t>
      </w:r>
      <w:r w:rsidR="00DF3A85" w:rsidRPr="00292350">
        <w:rPr>
          <w:sz w:val="24"/>
          <w:szCs w:val="24"/>
        </w:rPr>
        <w:t xml:space="preserve">Fraser </w:t>
      </w:r>
      <w:r w:rsidR="000406E9">
        <w:rPr>
          <w:sz w:val="24"/>
          <w:szCs w:val="24"/>
        </w:rPr>
        <w:t xml:space="preserve">replied that these reports were meant to provide </w:t>
      </w:r>
      <w:r w:rsidR="00292350" w:rsidRPr="00292350">
        <w:rPr>
          <w:sz w:val="24"/>
          <w:szCs w:val="24"/>
        </w:rPr>
        <w:t>in-service</w:t>
      </w:r>
      <w:r w:rsidR="00DF3A85" w:rsidRPr="00292350">
        <w:rPr>
          <w:sz w:val="24"/>
          <w:szCs w:val="24"/>
        </w:rPr>
        <w:t xml:space="preserve"> information to </w:t>
      </w:r>
      <w:r w:rsidR="00292350">
        <w:rPr>
          <w:sz w:val="24"/>
          <w:szCs w:val="24"/>
        </w:rPr>
        <w:t xml:space="preserve">health care providers </w:t>
      </w:r>
      <w:r w:rsidR="00DF3A85" w:rsidRPr="00292350">
        <w:rPr>
          <w:sz w:val="24"/>
          <w:szCs w:val="24"/>
        </w:rPr>
        <w:t>about high risk communities</w:t>
      </w:r>
      <w:r w:rsidR="00292350">
        <w:rPr>
          <w:sz w:val="24"/>
          <w:szCs w:val="24"/>
        </w:rPr>
        <w:t xml:space="preserve"> in MA</w:t>
      </w:r>
      <w:r w:rsidR="00DF3A85" w:rsidRPr="00292350">
        <w:rPr>
          <w:sz w:val="24"/>
          <w:szCs w:val="24"/>
        </w:rPr>
        <w:t xml:space="preserve">. </w:t>
      </w:r>
    </w:p>
    <w:p w:rsidR="00DF3A85" w:rsidRDefault="000406E9">
      <w:pPr>
        <w:rPr>
          <w:sz w:val="24"/>
          <w:szCs w:val="24"/>
        </w:rPr>
      </w:pPr>
      <w:r>
        <w:rPr>
          <w:sz w:val="24"/>
          <w:szCs w:val="24"/>
        </w:rPr>
        <w:lastRenderedPageBreak/>
        <w:t xml:space="preserve">Ms. </w:t>
      </w:r>
      <w:r w:rsidR="00DF3A85">
        <w:rPr>
          <w:sz w:val="24"/>
          <w:szCs w:val="24"/>
        </w:rPr>
        <w:t xml:space="preserve">Griffin </w:t>
      </w:r>
      <w:r>
        <w:rPr>
          <w:sz w:val="24"/>
          <w:szCs w:val="24"/>
        </w:rPr>
        <w:t>r</w:t>
      </w:r>
      <w:r w:rsidR="00292350">
        <w:rPr>
          <w:sz w:val="24"/>
          <w:szCs w:val="24"/>
        </w:rPr>
        <w:t xml:space="preserve">eminded GAC members that health care providers are also </w:t>
      </w:r>
      <w:r>
        <w:rPr>
          <w:sz w:val="24"/>
          <w:szCs w:val="24"/>
        </w:rPr>
        <w:t xml:space="preserve">able </w:t>
      </w:r>
      <w:r w:rsidR="00DF3A85">
        <w:rPr>
          <w:sz w:val="24"/>
          <w:szCs w:val="24"/>
        </w:rPr>
        <w:t xml:space="preserve">to look up </w:t>
      </w:r>
      <w:r w:rsidR="00292350">
        <w:rPr>
          <w:sz w:val="24"/>
          <w:szCs w:val="24"/>
        </w:rPr>
        <w:t xml:space="preserve">the </w:t>
      </w:r>
      <w:r w:rsidR="00DF3A85">
        <w:rPr>
          <w:sz w:val="24"/>
          <w:szCs w:val="24"/>
        </w:rPr>
        <w:t xml:space="preserve">address </w:t>
      </w:r>
      <w:r w:rsidR="00292350">
        <w:rPr>
          <w:sz w:val="24"/>
          <w:szCs w:val="24"/>
        </w:rPr>
        <w:t xml:space="preserve">of the </w:t>
      </w:r>
      <w:r w:rsidR="00DF3A85">
        <w:rPr>
          <w:sz w:val="24"/>
          <w:szCs w:val="24"/>
        </w:rPr>
        <w:t>child</w:t>
      </w:r>
      <w:r w:rsidR="00292350">
        <w:rPr>
          <w:sz w:val="24"/>
          <w:szCs w:val="24"/>
        </w:rPr>
        <w:t xml:space="preserve">’s residence </w:t>
      </w:r>
      <w:r w:rsidR="00DF3A85">
        <w:rPr>
          <w:sz w:val="24"/>
          <w:szCs w:val="24"/>
        </w:rPr>
        <w:t xml:space="preserve">in </w:t>
      </w:r>
      <w:r w:rsidR="00292350">
        <w:rPr>
          <w:sz w:val="24"/>
          <w:szCs w:val="24"/>
        </w:rPr>
        <w:t xml:space="preserve">the CLPPP </w:t>
      </w:r>
      <w:proofErr w:type="spellStart"/>
      <w:r w:rsidR="00DF3A85">
        <w:rPr>
          <w:sz w:val="24"/>
          <w:szCs w:val="24"/>
        </w:rPr>
        <w:t>LeadSafeRegistry</w:t>
      </w:r>
      <w:proofErr w:type="spellEnd"/>
      <w:r w:rsidR="00DF3A85">
        <w:rPr>
          <w:sz w:val="24"/>
          <w:szCs w:val="24"/>
        </w:rPr>
        <w:t xml:space="preserve"> to see if there are </w:t>
      </w:r>
      <w:r w:rsidR="00292350">
        <w:rPr>
          <w:sz w:val="24"/>
          <w:szCs w:val="24"/>
        </w:rPr>
        <w:t xml:space="preserve">lead </w:t>
      </w:r>
      <w:r w:rsidR="00DF3A85">
        <w:rPr>
          <w:sz w:val="24"/>
          <w:szCs w:val="24"/>
        </w:rPr>
        <w:t>hazards</w:t>
      </w:r>
      <w:r w:rsidR="00292350">
        <w:rPr>
          <w:sz w:val="24"/>
          <w:szCs w:val="24"/>
        </w:rPr>
        <w:t xml:space="preserve"> identified in the child’s home. </w:t>
      </w:r>
    </w:p>
    <w:p w:rsidR="00DF3A85" w:rsidRDefault="000406E9">
      <w:pPr>
        <w:rPr>
          <w:sz w:val="24"/>
          <w:szCs w:val="24"/>
        </w:rPr>
      </w:pPr>
      <w:r>
        <w:rPr>
          <w:sz w:val="24"/>
          <w:szCs w:val="24"/>
        </w:rPr>
        <w:t xml:space="preserve">Dr. </w:t>
      </w:r>
      <w:r w:rsidR="00DF3A85">
        <w:rPr>
          <w:sz w:val="24"/>
          <w:szCs w:val="24"/>
        </w:rPr>
        <w:t xml:space="preserve">Reyes </w:t>
      </w:r>
      <w:r>
        <w:rPr>
          <w:sz w:val="24"/>
          <w:szCs w:val="24"/>
        </w:rPr>
        <w:t xml:space="preserve">asked how CLPPP responds to </w:t>
      </w:r>
      <w:r w:rsidR="00DF3A85">
        <w:rPr>
          <w:sz w:val="24"/>
          <w:szCs w:val="24"/>
        </w:rPr>
        <w:t xml:space="preserve">concerns about </w:t>
      </w:r>
      <w:r>
        <w:rPr>
          <w:sz w:val="24"/>
          <w:szCs w:val="24"/>
        </w:rPr>
        <w:t xml:space="preserve">lead in </w:t>
      </w:r>
      <w:r w:rsidR="00DF3A85">
        <w:rPr>
          <w:sz w:val="24"/>
          <w:szCs w:val="24"/>
        </w:rPr>
        <w:t>water</w:t>
      </w:r>
      <w:r>
        <w:rPr>
          <w:sz w:val="24"/>
          <w:szCs w:val="24"/>
        </w:rPr>
        <w:t>. She indicated that she has been asked several questions about lead in drinking water</w:t>
      </w:r>
      <w:r w:rsidR="00DF3A85">
        <w:rPr>
          <w:sz w:val="24"/>
          <w:szCs w:val="24"/>
        </w:rPr>
        <w:t>.</w:t>
      </w:r>
    </w:p>
    <w:p w:rsidR="00DF3A85" w:rsidRDefault="000406E9">
      <w:pPr>
        <w:rPr>
          <w:sz w:val="24"/>
          <w:szCs w:val="24"/>
        </w:rPr>
      </w:pPr>
      <w:r>
        <w:rPr>
          <w:sz w:val="24"/>
          <w:szCs w:val="24"/>
        </w:rPr>
        <w:t>Ms. Griffin reported on how CLPPP is integrating lead in water and lead service line testing into the case management activity. Dr.</w:t>
      </w:r>
      <w:r w:rsidR="00DF3A85">
        <w:rPr>
          <w:sz w:val="24"/>
          <w:szCs w:val="24"/>
        </w:rPr>
        <w:t xml:space="preserve"> Fraser </w:t>
      </w:r>
      <w:r>
        <w:rPr>
          <w:sz w:val="24"/>
          <w:szCs w:val="24"/>
        </w:rPr>
        <w:t>and Ms. Ferguson explained DPH’s partnerships with the Department of Environmental Protection (DEP)</w:t>
      </w:r>
      <w:r w:rsidR="008918BC">
        <w:rPr>
          <w:sz w:val="24"/>
          <w:szCs w:val="24"/>
        </w:rPr>
        <w:t>,</w:t>
      </w:r>
      <w:r>
        <w:rPr>
          <w:sz w:val="24"/>
          <w:szCs w:val="24"/>
        </w:rPr>
        <w:t xml:space="preserve"> including data sharing and working with schools and local health departments. </w:t>
      </w:r>
      <w:r w:rsidR="00DF3A85">
        <w:rPr>
          <w:sz w:val="24"/>
          <w:szCs w:val="24"/>
        </w:rPr>
        <w:t xml:space="preserve"> </w:t>
      </w:r>
    </w:p>
    <w:p w:rsidR="00037E45" w:rsidRDefault="000406E9">
      <w:pPr>
        <w:rPr>
          <w:sz w:val="24"/>
          <w:szCs w:val="24"/>
        </w:rPr>
      </w:pPr>
      <w:r>
        <w:rPr>
          <w:sz w:val="24"/>
          <w:szCs w:val="24"/>
        </w:rPr>
        <w:t xml:space="preserve">Ms. </w:t>
      </w:r>
      <w:proofErr w:type="spellStart"/>
      <w:r>
        <w:rPr>
          <w:sz w:val="24"/>
          <w:szCs w:val="24"/>
        </w:rPr>
        <w:t>Farqhuerson</w:t>
      </w:r>
      <w:proofErr w:type="spellEnd"/>
      <w:r>
        <w:rPr>
          <w:sz w:val="24"/>
          <w:szCs w:val="24"/>
        </w:rPr>
        <w:t xml:space="preserve"> stated that the </w:t>
      </w:r>
      <w:r w:rsidR="00037E45">
        <w:rPr>
          <w:sz w:val="24"/>
          <w:szCs w:val="24"/>
        </w:rPr>
        <w:t xml:space="preserve">Lynn school system sent letters to the parents that the school system tested </w:t>
      </w:r>
      <w:r>
        <w:rPr>
          <w:sz w:val="24"/>
          <w:szCs w:val="24"/>
        </w:rPr>
        <w:t xml:space="preserve">was tested and that the water had </w:t>
      </w:r>
      <w:r w:rsidR="00037E45">
        <w:rPr>
          <w:sz w:val="24"/>
          <w:szCs w:val="24"/>
        </w:rPr>
        <w:t xml:space="preserve">elevated levels </w:t>
      </w:r>
      <w:r>
        <w:rPr>
          <w:sz w:val="24"/>
          <w:szCs w:val="24"/>
        </w:rPr>
        <w:t>of lead</w:t>
      </w:r>
      <w:r w:rsidR="00037E45">
        <w:rPr>
          <w:sz w:val="24"/>
          <w:szCs w:val="24"/>
        </w:rPr>
        <w:t xml:space="preserve">. </w:t>
      </w:r>
    </w:p>
    <w:p w:rsidR="008918BC" w:rsidRDefault="008918BC">
      <w:pPr>
        <w:rPr>
          <w:sz w:val="24"/>
          <w:szCs w:val="24"/>
        </w:rPr>
      </w:pPr>
      <w:r>
        <w:rPr>
          <w:sz w:val="24"/>
          <w:szCs w:val="24"/>
        </w:rPr>
        <w:t xml:space="preserve">Ms. </w:t>
      </w:r>
      <w:proofErr w:type="spellStart"/>
      <w:r w:rsidR="00037E45">
        <w:rPr>
          <w:sz w:val="24"/>
          <w:szCs w:val="24"/>
        </w:rPr>
        <w:t>Heytel</w:t>
      </w:r>
      <w:proofErr w:type="spellEnd"/>
      <w:r w:rsidR="00037E45">
        <w:rPr>
          <w:sz w:val="24"/>
          <w:szCs w:val="24"/>
        </w:rPr>
        <w:t xml:space="preserve"> </w:t>
      </w:r>
      <w:r>
        <w:rPr>
          <w:sz w:val="24"/>
          <w:szCs w:val="24"/>
        </w:rPr>
        <w:t xml:space="preserve">asked who </w:t>
      </w:r>
      <w:r w:rsidR="00037E45">
        <w:rPr>
          <w:sz w:val="24"/>
          <w:szCs w:val="24"/>
        </w:rPr>
        <w:t>is notified of a lead service line</w:t>
      </w:r>
      <w:r>
        <w:rPr>
          <w:sz w:val="24"/>
          <w:szCs w:val="24"/>
        </w:rPr>
        <w:t>.</w:t>
      </w:r>
      <w:r w:rsidR="00037E45">
        <w:rPr>
          <w:sz w:val="24"/>
          <w:szCs w:val="24"/>
        </w:rPr>
        <w:t xml:space="preserve"> </w:t>
      </w:r>
      <w:r>
        <w:rPr>
          <w:sz w:val="24"/>
          <w:szCs w:val="24"/>
        </w:rPr>
        <w:t xml:space="preserve">Ms. Griffin said that this is recorded on the </w:t>
      </w:r>
      <w:r w:rsidR="00037E45">
        <w:rPr>
          <w:sz w:val="24"/>
          <w:szCs w:val="24"/>
        </w:rPr>
        <w:t xml:space="preserve">cover sheet of the lead inspection report. </w:t>
      </w:r>
    </w:p>
    <w:p w:rsidR="008918BC" w:rsidRDefault="008918BC">
      <w:pPr>
        <w:rPr>
          <w:sz w:val="24"/>
          <w:szCs w:val="24"/>
        </w:rPr>
      </w:pPr>
      <w:r>
        <w:rPr>
          <w:sz w:val="24"/>
          <w:szCs w:val="24"/>
        </w:rPr>
        <w:t xml:space="preserve">Ms. </w:t>
      </w:r>
      <w:proofErr w:type="spellStart"/>
      <w:r>
        <w:rPr>
          <w:sz w:val="24"/>
          <w:szCs w:val="24"/>
        </w:rPr>
        <w:t>Heytel</w:t>
      </w:r>
      <w:proofErr w:type="spellEnd"/>
      <w:r>
        <w:rPr>
          <w:sz w:val="24"/>
          <w:szCs w:val="24"/>
        </w:rPr>
        <w:t xml:space="preserve"> asked if there are resources for </w:t>
      </w:r>
      <w:r w:rsidR="00037E45">
        <w:rPr>
          <w:sz w:val="24"/>
          <w:szCs w:val="24"/>
        </w:rPr>
        <w:t>lead service lines</w:t>
      </w:r>
      <w:r>
        <w:rPr>
          <w:sz w:val="24"/>
          <w:szCs w:val="24"/>
        </w:rPr>
        <w:t>.</w:t>
      </w:r>
    </w:p>
    <w:p w:rsidR="00037E45" w:rsidRDefault="008918BC">
      <w:pPr>
        <w:rPr>
          <w:sz w:val="24"/>
          <w:szCs w:val="24"/>
        </w:rPr>
      </w:pPr>
      <w:r>
        <w:rPr>
          <w:sz w:val="24"/>
          <w:szCs w:val="24"/>
        </w:rPr>
        <w:t>Ms. Griffin replied that this changes town by town, but that there are some resources available.</w:t>
      </w:r>
      <w:r w:rsidR="00037E45">
        <w:rPr>
          <w:sz w:val="24"/>
          <w:szCs w:val="24"/>
        </w:rPr>
        <w:t xml:space="preserve"> </w:t>
      </w:r>
    </w:p>
    <w:p w:rsidR="008918BC" w:rsidRDefault="008918BC">
      <w:pPr>
        <w:rPr>
          <w:sz w:val="24"/>
          <w:szCs w:val="24"/>
        </w:rPr>
      </w:pPr>
      <w:r>
        <w:rPr>
          <w:sz w:val="24"/>
          <w:szCs w:val="24"/>
        </w:rPr>
        <w:t xml:space="preserve">Dr. </w:t>
      </w:r>
      <w:r w:rsidR="00037E45">
        <w:rPr>
          <w:sz w:val="24"/>
          <w:szCs w:val="24"/>
        </w:rPr>
        <w:t>Reyes</w:t>
      </w:r>
      <w:r>
        <w:rPr>
          <w:sz w:val="24"/>
          <w:szCs w:val="24"/>
        </w:rPr>
        <w:t xml:space="preserve"> inquired as to whether CLPPP knew </w:t>
      </w:r>
      <w:r w:rsidR="00037E45">
        <w:rPr>
          <w:sz w:val="24"/>
          <w:szCs w:val="24"/>
        </w:rPr>
        <w:t>the history of plumbing codes and whether lead service lines had to be lead</w:t>
      </w:r>
      <w:r>
        <w:rPr>
          <w:sz w:val="24"/>
          <w:szCs w:val="24"/>
        </w:rPr>
        <w:t xml:space="preserve"> and what the </w:t>
      </w:r>
      <w:r w:rsidR="00037E45">
        <w:rPr>
          <w:sz w:val="24"/>
          <w:szCs w:val="24"/>
        </w:rPr>
        <w:t>prevalence</w:t>
      </w:r>
      <w:r>
        <w:rPr>
          <w:sz w:val="24"/>
          <w:szCs w:val="24"/>
        </w:rPr>
        <w:t xml:space="preserve"> of lead service lines is in the state. </w:t>
      </w:r>
    </w:p>
    <w:p w:rsidR="00037E45" w:rsidRDefault="008918BC">
      <w:pPr>
        <w:rPr>
          <w:sz w:val="24"/>
          <w:szCs w:val="24"/>
        </w:rPr>
      </w:pPr>
      <w:r>
        <w:rPr>
          <w:sz w:val="24"/>
          <w:szCs w:val="24"/>
        </w:rPr>
        <w:t xml:space="preserve">Dr. Fraser indicated that BEH is not familiar with the plumbing code history and </w:t>
      </w:r>
      <w:r w:rsidR="00F13BB9">
        <w:rPr>
          <w:sz w:val="24"/>
          <w:szCs w:val="24"/>
        </w:rPr>
        <w:t xml:space="preserve">the </w:t>
      </w:r>
      <w:r>
        <w:rPr>
          <w:sz w:val="24"/>
          <w:szCs w:val="24"/>
        </w:rPr>
        <w:t xml:space="preserve">communities and larger water systems, such as MWRA, have information </w:t>
      </w:r>
      <w:r w:rsidR="00037E45">
        <w:rPr>
          <w:sz w:val="24"/>
          <w:szCs w:val="24"/>
        </w:rPr>
        <w:t>about where lead service lines are</w:t>
      </w:r>
      <w:r>
        <w:rPr>
          <w:sz w:val="24"/>
          <w:szCs w:val="24"/>
        </w:rPr>
        <w:t xml:space="preserve"> in their areas.</w:t>
      </w:r>
    </w:p>
    <w:p w:rsidR="00037E45" w:rsidRDefault="00037E45">
      <w:pPr>
        <w:rPr>
          <w:sz w:val="24"/>
          <w:szCs w:val="24"/>
        </w:rPr>
      </w:pPr>
      <w:r>
        <w:rPr>
          <w:sz w:val="24"/>
          <w:szCs w:val="24"/>
        </w:rPr>
        <w:t xml:space="preserve">Dr. Branch </w:t>
      </w:r>
      <w:r w:rsidR="00F13BB9">
        <w:rPr>
          <w:sz w:val="24"/>
          <w:szCs w:val="24"/>
        </w:rPr>
        <w:t xml:space="preserve">indicated that in her practice working with children who have lead poisoning, lead in drinking </w:t>
      </w:r>
      <w:r>
        <w:rPr>
          <w:sz w:val="24"/>
          <w:szCs w:val="24"/>
        </w:rPr>
        <w:t xml:space="preserve">water is a </w:t>
      </w:r>
      <w:r w:rsidR="00F13BB9">
        <w:rPr>
          <w:sz w:val="24"/>
          <w:szCs w:val="24"/>
        </w:rPr>
        <w:t xml:space="preserve">very </w:t>
      </w:r>
      <w:r>
        <w:rPr>
          <w:sz w:val="24"/>
          <w:szCs w:val="24"/>
        </w:rPr>
        <w:t xml:space="preserve">rare contributor and rarely the cause of elevation.  </w:t>
      </w:r>
      <w:r w:rsidR="00F13BB9">
        <w:rPr>
          <w:sz w:val="24"/>
          <w:szCs w:val="24"/>
        </w:rPr>
        <w:t>She recommended that p</w:t>
      </w:r>
      <w:r>
        <w:rPr>
          <w:sz w:val="24"/>
          <w:szCs w:val="24"/>
        </w:rPr>
        <w:t>ublic messag</w:t>
      </w:r>
      <w:r w:rsidR="00F13BB9">
        <w:rPr>
          <w:sz w:val="24"/>
          <w:szCs w:val="24"/>
        </w:rPr>
        <w:t>es</w:t>
      </w:r>
      <w:r>
        <w:rPr>
          <w:sz w:val="24"/>
          <w:szCs w:val="24"/>
        </w:rPr>
        <w:t xml:space="preserve"> should be about greater sources of lead expo</w:t>
      </w:r>
      <w:r w:rsidR="00F13BB9">
        <w:rPr>
          <w:sz w:val="24"/>
          <w:szCs w:val="24"/>
        </w:rPr>
        <w:t>s</w:t>
      </w:r>
      <w:r>
        <w:rPr>
          <w:sz w:val="24"/>
          <w:szCs w:val="24"/>
        </w:rPr>
        <w:t>ure</w:t>
      </w:r>
      <w:r w:rsidR="00F13BB9">
        <w:rPr>
          <w:sz w:val="24"/>
          <w:szCs w:val="24"/>
        </w:rPr>
        <w:t>, rather than water.</w:t>
      </w:r>
    </w:p>
    <w:p w:rsidR="00F13BB9" w:rsidRDefault="00037E45">
      <w:pPr>
        <w:rPr>
          <w:sz w:val="24"/>
          <w:szCs w:val="24"/>
        </w:rPr>
      </w:pPr>
      <w:r>
        <w:rPr>
          <w:sz w:val="24"/>
          <w:szCs w:val="24"/>
        </w:rPr>
        <w:t>M</w:t>
      </w:r>
      <w:r w:rsidR="00F13BB9">
        <w:rPr>
          <w:sz w:val="24"/>
          <w:szCs w:val="24"/>
        </w:rPr>
        <w:t xml:space="preserve">r. </w:t>
      </w:r>
      <w:r>
        <w:rPr>
          <w:sz w:val="24"/>
          <w:szCs w:val="24"/>
        </w:rPr>
        <w:t xml:space="preserve">Dohan </w:t>
      </w:r>
      <w:r w:rsidR="00F13BB9">
        <w:rPr>
          <w:sz w:val="24"/>
          <w:szCs w:val="24"/>
        </w:rPr>
        <w:t xml:space="preserve">inquired about the </w:t>
      </w:r>
      <w:r>
        <w:rPr>
          <w:sz w:val="24"/>
          <w:szCs w:val="24"/>
        </w:rPr>
        <w:t xml:space="preserve">towns with low screening rates and </w:t>
      </w:r>
      <w:r w:rsidR="00F13BB9">
        <w:rPr>
          <w:sz w:val="24"/>
          <w:szCs w:val="24"/>
        </w:rPr>
        <w:t xml:space="preserve">asked </w:t>
      </w:r>
      <w:r>
        <w:rPr>
          <w:sz w:val="24"/>
          <w:szCs w:val="24"/>
        </w:rPr>
        <w:t xml:space="preserve">what </w:t>
      </w:r>
      <w:proofErr w:type="gramStart"/>
      <w:r>
        <w:rPr>
          <w:sz w:val="24"/>
          <w:szCs w:val="24"/>
        </w:rPr>
        <w:t>is CLPPP</w:t>
      </w:r>
      <w:proofErr w:type="gramEnd"/>
      <w:r>
        <w:rPr>
          <w:sz w:val="24"/>
          <w:szCs w:val="24"/>
        </w:rPr>
        <w:t xml:space="preserve"> doing</w:t>
      </w:r>
      <w:r w:rsidR="00F13BB9">
        <w:rPr>
          <w:sz w:val="24"/>
          <w:szCs w:val="24"/>
        </w:rPr>
        <w:t xml:space="preserve"> in those areas.</w:t>
      </w:r>
    </w:p>
    <w:p w:rsidR="00F13BB9" w:rsidRDefault="00F13BB9">
      <w:pPr>
        <w:rPr>
          <w:sz w:val="24"/>
          <w:szCs w:val="24"/>
        </w:rPr>
      </w:pPr>
      <w:r>
        <w:rPr>
          <w:sz w:val="24"/>
          <w:szCs w:val="24"/>
        </w:rPr>
        <w:t xml:space="preserve">Dr. Fraser discussed the focus groups with health care providers in some of the </w:t>
      </w:r>
      <w:r w:rsidR="00037E45">
        <w:rPr>
          <w:sz w:val="24"/>
          <w:szCs w:val="24"/>
        </w:rPr>
        <w:t>communities</w:t>
      </w:r>
      <w:r>
        <w:rPr>
          <w:sz w:val="24"/>
          <w:szCs w:val="24"/>
        </w:rPr>
        <w:t xml:space="preserve"> with lower screening rates</w:t>
      </w:r>
      <w:r w:rsidR="00037E45">
        <w:rPr>
          <w:sz w:val="24"/>
          <w:szCs w:val="24"/>
        </w:rPr>
        <w:t xml:space="preserve">. </w:t>
      </w:r>
    </w:p>
    <w:p w:rsidR="00037E45" w:rsidRDefault="00037E45">
      <w:pPr>
        <w:rPr>
          <w:sz w:val="24"/>
          <w:szCs w:val="24"/>
        </w:rPr>
      </w:pPr>
      <w:r>
        <w:rPr>
          <w:sz w:val="24"/>
          <w:szCs w:val="24"/>
        </w:rPr>
        <w:t>M</w:t>
      </w:r>
      <w:r w:rsidR="00F13BB9">
        <w:rPr>
          <w:sz w:val="24"/>
          <w:szCs w:val="24"/>
        </w:rPr>
        <w:t xml:space="preserve">r. Dohan indicated that it would </w:t>
      </w:r>
      <w:r>
        <w:rPr>
          <w:sz w:val="24"/>
          <w:szCs w:val="24"/>
        </w:rPr>
        <w:t xml:space="preserve">be great to </w:t>
      </w:r>
      <w:r w:rsidR="00F13BB9">
        <w:rPr>
          <w:sz w:val="24"/>
          <w:szCs w:val="24"/>
        </w:rPr>
        <w:t xml:space="preserve">engage </w:t>
      </w:r>
      <w:r>
        <w:rPr>
          <w:sz w:val="24"/>
          <w:szCs w:val="24"/>
        </w:rPr>
        <w:t xml:space="preserve">other community groups/stakeholders </w:t>
      </w:r>
      <w:r w:rsidR="00F13BB9">
        <w:rPr>
          <w:sz w:val="24"/>
          <w:szCs w:val="24"/>
        </w:rPr>
        <w:t>to advocate for increased screening. Dr. Fraser and Ms. Griffin thanked him and said that this would build on the work the CLPPP contracted Community Health Workers and Public Health Nurse were engaged in across the state.</w:t>
      </w:r>
    </w:p>
    <w:p w:rsidR="00F13BB9" w:rsidRDefault="00037E45">
      <w:pPr>
        <w:rPr>
          <w:sz w:val="24"/>
          <w:szCs w:val="24"/>
        </w:rPr>
      </w:pPr>
      <w:r>
        <w:rPr>
          <w:sz w:val="24"/>
          <w:szCs w:val="24"/>
        </w:rPr>
        <w:t>M</w:t>
      </w:r>
      <w:r w:rsidR="00F13BB9">
        <w:rPr>
          <w:sz w:val="24"/>
          <w:szCs w:val="24"/>
        </w:rPr>
        <w:t>r. Dohan said that this was good news and said it wasn’t very clear why t</w:t>
      </w:r>
      <w:r>
        <w:rPr>
          <w:sz w:val="24"/>
          <w:szCs w:val="24"/>
        </w:rPr>
        <w:t xml:space="preserve">he screening rates </w:t>
      </w:r>
      <w:r w:rsidR="00F13BB9">
        <w:rPr>
          <w:sz w:val="24"/>
          <w:szCs w:val="24"/>
        </w:rPr>
        <w:t xml:space="preserve">were low in some communities and speculated that perhaps this had something to do with low equity in homes and whether owners were not interested in deleading. </w:t>
      </w:r>
    </w:p>
    <w:p w:rsidR="00F13BB9" w:rsidRDefault="00F13BB9">
      <w:pPr>
        <w:rPr>
          <w:sz w:val="24"/>
          <w:szCs w:val="24"/>
        </w:rPr>
      </w:pPr>
      <w:r>
        <w:rPr>
          <w:sz w:val="24"/>
          <w:szCs w:val="24"/>
        </w:rPr>
        <w:lastRenderedPageBreak/>
        <w:t xml:space="preserve">Dr. Fraser indicated that this is one of the questions we are trying to answer with the focus groups. </w:t>
      </w:r>
    </w:p>
    <w:p w:rsidR="00F13BB9" w:rsidRDefault="00F13BB9">
      <w:pPr>
        <w:rPr>
          <w:sz w:val="24"/>
          <w:szCs w:val="24"/>
        </w:rPr>
      </w:pPr>
      <w:r>
        <w:rPr>
          <w:sz w:val="24"/>
          <w:szCs w:val="24"/>
        </w:rPr>
        <w:t xml:space="preserve">Dr. Fraser then presented an update on the national </w:t>
      </w:r>
      <w:proofErr w:type="spellStart"/>
      <w:r w:rsidR="005D3455">
        <w:rPr>
          <w:sz w:val="24"/>
          <w:szCs w:val="24"/>
        </w:rPr>
        <w:t>LeadCare</w:t>
      </w:r>
      <w:proofErr w:type="spellEnd"/>
      <w:r w:rsidR="005D3455">
        <w:rPr>
          <w:sz w:val="24"/>
          <w:szCs w:val="24"/>
        </w:rPr>
        <w:t xml:space="preserve"> testing systems recall</w:t>
      </w:r>
      <w:r>
        <w:rPr>
          <w:sz w:val="24"/>
          <w:szCs w:val="24"/>
        </w:rPr>
        <w:t xml:space="preserve"> and the impacts in Massachusetts.</w:t>
      </w:r>
      <w:r w:rsidR="005D3455">
        <w:rPr>
          <w:sz w:val="24"/>
          <w:szCs w:val="24"/>
        </w:rPr>
        <w:t xml:space="preserve"> </w:t>
      </w:r>
    </w:p>
    <w:p w:rsidR="00F13BB9" w:rsidRDefault="00F13BB9">
      <w:pPr>
        <w:rPr>
          <w:sz w:val="24"/>
          <w:szCs w:val="24"/>
        </w:rPr>
      </w:pPr>
      <w:r>
        <w:rPr>
          <w:sz w:val="24"/>
          <w:szCs w:val="24"/>
        </w:rPr>
        <w:t xml:space="preserve">Dr. Palfrey asked whether </w:t>
      </w:r>
      <w:r w:rsidR="005D3455">
        <w:rPr>
          <w:sz w:val="24"/>
          <w:szCs w:val="24"/>
        </w:rPr>
        <w:t>DPH still support</w:t>
      </w:r>
      <w:r>
        <w:rPr>
          <w:sz w:val="24"/>
          <w:szCs w:val="24"/>
        </w:rPr>
        <w:t>s</w:t>
      </w:r>
      <w:r w:rsidR="005D3455">
        <w:rPr>
          <w:sz w:val="24"/>
          <w:szCs w:val="24"/>
        </w:rPr>
        <w:t xml:space="preserve"> </w:t>
      </w:r>
      <w:proofErr w:type="spellStart"/>
      <w:r w:rsidR="005D3455">
        <w:rPr>
          <w:sz w:val="24"/>
          <w:szCs w:val="24"/>
        </w:rPr>
        <w:t>LeadCare</w:t>
      </w:r>
      <w:proofErr w:type="spellEnd"/>
      <w:r w:rsidR="005D3455">
        <w:rPr>
          <w:sz w:val="24"/>
          <w:szCs w:val="24"/>
        </w:rPr>
        <w:t xml:space="preserve"> II as an approved test</w:t>
      </w:r>
      <w:r>
        <w:rPr>
          <w:sz w:val="24"/>
          <w:szCs w:val="24"/>
        </w:rPr>
        <w:t xml:space="preserve">. </w:t>
      </w:r>
    </w:p>
    <w:p w:rsidR="00F13BB9" w:rsidRDefault="00F13BB9" w:rsidP="00F13BB9">
      <w:pPr>
        <w:rPr>
          <w:sz w:val="24"/>
          <w:szCs w:val="24"/>
        </w:rPr>
      </w:pPr>
      <w:r>
        <w:rPr>
          <w:sz w:val="24"/>
          <w:szCs w:val="24"/>
        </w:rPr>
        <w:t xml:space="preserve">Dr. Fraser responded that DPH believes that it’s still fine for capillary screening, but we no longer recommend it for venous screening unless the issues are resolved. </w:t>
      </w:r>
    </w:p>
    <w:p w:rsidR="00FD7D2F" w:rsidRDefault="00F13BB9" w:rsidP="00FD7D2F">
      <w:pPr>
        <w:rPr>
          <w:sz w:val="24"/>
          <w:szCs w:val="24"/>
        </w:rPr>
      </w:pPr>
      <w:r>
        <w:rPr>
          <w:sz w:val="24"/>
          <w:szCs w:val="24"/>
        </w:rPr>
        <w:t xml:space="preserve">Ms. Griffin presented an update on the proposed amendments to 105 CMR </w:t>
      </w:r>
      <w:proofErr w:type="gramStart"/>
      <w:r w:rsidR="00FD7D2F">
        <w:rPr>
          <w:sz w:val="24"/>
          <w:szCs w:val="24"/>
        </w:rPr>
        <w:t>460.000,</w:t>
      </w:r>
      <w:proofErr w:type="gramEnd"/>
      <w:r>
        <w:rPr>
          <w:sz w:val="24"/>
          <w:szCs w:val="24"/>
        </w:rPr>
        <w:t xml:space="preserve"> comments received during the public comment period</w:t>
      </w:r>
      <w:r w:rsidR="00FD7D2F">
        <w:rPr>
          <w:sz w:val="24"/>
          <w:szCs w:val="24"/>
        </w:rPr>
        <w:t>,</w:t>
      </w:r>
      <w:r>
        <w:rPr>
          <w:sz w:val="24"/>
          <w:szCs w:val="24"/>
        </w:rPr>
        <w:t xml:space="preserve"> and proposed changes in response to the comments. </w:t>
      </w:r>
    </w:p>
    <w:p w:rsidR="00FD7D2F" w:rsidRDefault="00FD7D2F" w:rsidP="00E93B22">
      <w:pPr>
        <w:rPr>
          <w:sz w:val="24"/>
          <w:szCs w:val="24"/>
        </w:rPr>
      </w:pPr>
      <w:r>
        <w:rPr>
          <w:sz w:val="24"/>
          <w:szCs w:val="24"/>
        </w:rPr>
        <w:t xml:space="preserve">Dr. </w:t>
      </w:r>
      <w:proofErr w:type="spellStart"/>
      <w:r w:rsidR="00E93B22">
        <w:rPr>
          <w:sz w:val="24"/>
          <w:szCs w:val="24"/>
        </w:rPr>
        <w:t>Fazen</w:t>
      </w:r>
      <w:proofErr w:type="spellEnd"/>
      <w:r w:rsidR="00E93B22">
        <w:rPr>
          <w:sz w:val="24"/>
          <w:szCs w:val="24"/>
        </w:rPr>
        <w:t xml:space="preserve"> </w:t>
      </w:r>
      <w:r>
        <w:rPr>
          <w:sz w:val="24"/>
          <w:szCs w:val="24"/>
        </w:rPr>
        <w:t>referenced commen</w:t>
      </w:r>
      <w:r w:rsidR="00E93B22">
        <w:rPr>
          <w:sz w:val="24"/>
          <w:szCs w:val="24"/>
        </w:rPr>
        <w:t>ts</w:t>
      </w:r>
      <w:r w:rsidR="00237A43">
        <w:rPr>
          <w:sz w:val="24"/>
          <w:szCs w:val="24"/>
        </w:rPr>
        <w:t xml:space="preserve"> received from </w:t>
      </w:r>
      <w:r>
        <w:rPr>
          <w:sz w:val="24"/>
          <w:szCs w:val="24"/>
        </w:rPr>
        <w:t xml:space="preserve">the </w:t>
      </w:r>
      <w:r w:rsidR="00237A43">
        <w:rPr>
          <w:sz w:val="24"/>
          <w:szCs w:val="24"/>
        </w:rPr>
        <w:t xml:space="preserve">Small </w:t>
      </w:r>
      <w:r>
        <w:rPr>
          <w:sz w:val="24"/>
          <w:szCs w:val="24"/>
        </w:rPr>
        <w:t>P</w:t>
      </w:r>
      <w:r w:rsidR="00237A43">
        <w:rPr>
          <w:sz w:val="24"/>
          <w:szCs w:val="24"/>
        </w:rPr>
        <w:t xml:space="preserve">roperty </w:t>
      </w:r>
      <w:r>
        <w:rPr>
          <w:sz w:val="24"/>
          <w:szCs w:val="24"/>
        </w:rPr>
        <w:t>O</w:t>
      </w:r>
      <w:r w:rsidR="00237A43">
        <w:rPr>
          <w:sz w:val="24"/>
          <w:szCs w:val="24"/>
        </w:rPr>
        <w:t xml:space="preserve">wners </w:t>
      </w:r>
      <w:r>
        <w:rPr>
          <w:sz w:val="24"/>
          <w:szCs w:val="24"/>
        </w:rPr>
        <w:t>A</w:t>
      </w:r>
      <w:r w:rsidR="00237A43">
        <w:rPr>
          <w:sz w:val="24"/>
          <w:szCs w:val="24"/>
        </w:rPr>
        <w:t>ssociation</w:t>
      </w:r>
      <w:r w:rsidR="00E93B22">
        <w:rPr>
          <w:sz w:val="24"/>
          <w:szCs w:val="24"/>
        </w:rPr>
        <w:t xml:space="preserve"> </w:t>
      </w:r>
      <w:r>
        <w:rPr>
          <w:sz w:val="24"/>
          <w:szCs w:val="24"/>
        </w:rPr>
        <w:t xml:space="preserve">and asked why some vertical surfaces were excluded from deleading, but not all of them. </w:t>
      </w:r>
    </w:p>
    <w:p w:rsidR="00E93B22" w:rsidRDefault="00FD7D2F" w:rsidP="00E93B22">
      <w:pPr>
        <w:rPr>
          <w:sz w:val="24"/>
          <w:szCs w:val="24"/>
        </w:rPr>
      </w:pPr>
      <w:r>
        <w:rPr>
          <w:sz w:val="24"/>
          <w:szCs w:val="24"/>
        </w:rPr>
        <w:t xml:space="preserve">Ms. Griffin explained that the </w:t>
      </w:r>
      <w:r w:rsidR="00494D60">
        <w:rPr>
          <w:sz w:val="24"/>
          <w:szCs w:val="24"/>
        </w:rPr>
        <w:t>other vertical surf</w:t>
      </w:r>
      <w:r>
        <w:rPr>
          <w:sz w:val="24"/>
          <w:szCs w:val="24"/>
        </w:rPr>
        <w:t>aces</w:t>
      </w:r>
      <w:r w:rsidR="00237A43">
        <w:rPr>
          <w:sz w:val="24"/>
          <w:szCs w:val="24"/>
        </w:rPr>
        <w:t xml:space="preserve"> </w:t>
      </w:r>
      <w:r>
        <w:rPr>
          <w:sz w:val="24"/>
          <w:szCs w:val="24"/>
        </w:rPr>
        <w:t>ar</w:t>
      </w:r>
      <w:r w:rsidR="00237A43">
        <w:rPr>
          <w:sz w:val="24"/>
          <w:szCs w:val="24"/>
        </w:rPr>
        <w:t>e</w:t>
      </w:r>
      <w:r>
        <w:rPr>
          <w:sz w:val="24"/>
          <w:szCs w:val="24"/>
        </w:rPr>
        <w:t xml:space="preserve"> either</w:t>
      </w:r>
      <w:r w:rsidR="00237A43">
        <w:rPr>
          <w:sz w:val="24"/>
          <w:szCs w:val="24"/>
        </w:rPr>
        <w:t xml:space="preserve"> moveable/impact or f</w:t>
      </w:r>
      <w:r w:rsidR="00E93B22">
        <w:rPr>
          <w:sz w:val="24"/>
          <w:szCs w:val="24"/>
        </w:rPr>
        <w:t>riction</w:t>
      </w:r>
      <w:r w:rsidR="00237A43">
        <w:rPr>
          <w:sz w:val="24"/>
          <w:szCs w:val="24"/>
        </w:rPr>
        <w:t xml:space="preserve"> surfaces</w:t>
      </w:r>
      <w:r>
        <w:rPr>
          <w:sz w:val="24"/>
          <w:szCs w:val="24"/>
        </w:rPr>
        <w:t>, which generate dust or loose paint and are more hazardous for children</w:t>
      </w:r>
      <w:r w:rsidR="00E93B22">
        <w:rPr>
          <w:sz w:val="24"/>
          <w:szCs w:val="24"/>
        </w:rPr>
        <w:t>.</w:t>
      </w:r>
      <w:r>
        <w:rPr>
          <w:sz w:val="24"/>
          <w:szCs w:val="24"/>
        </w:rPr>
        <w:t xml:space="preserve"> Additionally, loose leaded paint on any surface is still a violation.  </w:t>
      </w:r>
    </w:p>
    <w:p w:rsidR="00FD7D2F" w:rsidRDefault="00237A43" w:rsidP="00E93B22">
      <w:pPr>
        <w:rPr>
          <w:sz w:val="24"/>
          <w:szCs w:val="24"/>
        </w:rPr>
      </w:pPr>
      <w:r>
        <w:rPr>
          <w:sz w:val="24"/>
          <w:szCs w:val="24"/>
        </w:rPr>
        <w:t xml:space="preserve">Dr. Branch </w:t>
      </w:r>
      <w:r w:rsidR="00FD7D2F">
        <w:rPr>
          <w:sz w:val="24"/>
          <w:szCs w:val="24"/>
        </w:rPr>
        <w:t xml:space="preserve">asked whether property owners are required to delead if a child is over 6 years old. </w:t>
      </w:r>
    </w:p>
    <w:p w:rsidR="00FD7D2F" w:rsidRPr="009F4F26" w:rsidRDefault="00FD7D2F" w:rsidP="00E93B22">
      <w:pPr>
        <w:rPr>
          <w:rFonts w:ascii="Georgia" w:hAnsi="Georgia"/>
          <w:sz w:val="24"/>
          <w:szCs w:val="24"/>
        </w:rPr>
      </w:pPr>
      <w:r>
        <w:rPr>
          <w:sz w:val="24"/>
          <w:szCs w:val="24"/>
        </w:rPr>
        <w:t xml:space="preserve">Ms. Griffin replied that by statute, property owners are not required to delead if there are no children under 6 years old in residence. In some cases, there are children who are older than 6 years old who are identified with higher lead levels, but that these children often have other special health care needs. In those cases, CLPPP advocates that the families move to a home built after 1978 or for the owner to delead voluntarily. </w:t>
      </w:r>
      <w:r w:rsidR="00237A43">
        <w:rPr>
          <w:sz w:val="24"/>
          <w:szCs w:val="24"/>
        </w:rPr>
        <w:t xml:space="preserve"> </w:t>
      </w:r>
    </w:p>
    <w:p w:rsidR="00FD7D2F" w:rsidRDefault="00237A43" w:rsidP="00E93B22">
      <w:pPr>
        <w:rPr>
          <w:sz w:val="24"/>
          <w:szCs w:val="24"/>
        </w:rPr>
      </w:pPr>
      <w:r>
        <w:rPr>
          <w:sz w:val="24"/>
          <w:szCs w:val="24"/>
        </w:rPr>
        <w:t>Dr. Palfrey</w:t>
      </w:r>
      <w:r w:rsidR="00FD7D2F">
        <w:rPr>
          <w:sz w:val="24"/>
          <w:szCs w:val="24"/>
        </w:rPr>
        <w:t xml:space="preserve"> asked if CLPPP encou</w:t>
      </w:r>
      <w:r>
        <w:rPr>
          <w:sz w:val="24"/>
          <w:szCs w:val="24"/>
        </w:rPr>
        <w:t>rage</w:t>
      </w:r>
      <w:r w:rsidR="00FD7D2F">
        <w:rPr>
          <w:sz w:val="24"/>
          <w:szCs w:val="24"/>
        </w:rPr>
        <w:t>s</w:t>
      </w:r>
      <w:r>
        <w:rPr>
          <w:sz w:val="24"/>
          <w:szCs w:val="24"/>
        </w:rPr>
        <w:t xml:space="preserve"> those families to use licensed contractors</w:t>
      </w:r>
      <w:r w:rsidR="00FD7D2F">
        <w:rPr>
          <w:sz w:val="24"/>
          <w:szCs w:val="24"/>
        </w:rPr>
        <w:t>/</w:t>
      </w:r>
      <w:proofErr w:type="spellStart"/>
      <w:r w:rsidR="00FD7D2F">
        <w:rPr>
          <w:sz w:val="24"/>
          <w:szCs w:val="24"/>
        </w:rPr>
        <w:t>deleaders</w:t>
      </w:r>
      <w:proofErr w:type="spellEnd"/>
      <w:r w:rsidR="00FD7D2F">
        <w:rPr>
          <w:sz w:val="24"/>
          <w:szCs w:val="24"/>
        </w:rPr>
        <w:t>.</w:t>
      </w:r>
    </w:p>
    <w:p w:rsidR="00237A43" w:rsidRDefault="00FD7D2F" w:rsidP="00E93B22">
      <w:pPr>
        <w:rPr>
          <w:sz w:val="24"/>
          <w:szCs w:val="24"/>
        </w:rPr>
      </w:pPr>
      <w:r>
        <w:rPr>
          <w:sz w:val="24"/>
          <w:szCs w:val="24"/>
        </w:rPr>
        <w:t xml:space="preserve">Ms. Griffin said that </w:t>
      </w:r>
      <w:r w:rsidR="00237A43">
        <w:rPr>
          <w:sz w:val="24"/>
          <w:szCs w:val="24"/>
        </w:rPr>
        <w:t>CLPPP advocate</w:t>
      </w:r>
      <w:r>
        <w:rPr>
          <w:sz w:val="24"/>
          <w:szCs w:val="24"/>
        </w:rPr>
        <w:t>s</w:t>
      </w:r>
      <w:r w:rsidR="00237A43">
        <w:rPr>
          <w:sz w:val="24"/>
          <w:szCs w:val="24"/>
        </w:rPr>
        <w:t xml:space="preserve"> for </w:t>
      </w:r>
      <w:r>
        <w:rPr>
          <w:sz w:val="24"/>
          <w:szCs w:val="24"/>
        </w:rPr>
        <w:t xml:space="preserve">this and other </w:t>
      </w:r>
      <w:r w:rsidR="00237A43">
        <w:rPr>
          <w:sz w:val="24"/>
          <w:szCs w:val="24"/>
        </w:rPr>
        <w:t xml:space="preserve">safety measures. </w:t>
      </w:r>
    </w:p>
    <w:p w:rsidR="00FD7D2F" w:rsidRDefault="00FD7D2F" w:rsidP="00E93B22">
      <w:pPr>
        <w:rPr>
          <w:sz w:val="24"/>
          <w:szCs w:val="24"/>
        </w:rPr>
      </w:pPr>
      <w:r>
        <w:rPr>
          <w:sz w:val="24"/>
          <w:szCs w:val="24"/>
        </w:rPr>
        <w:t xml:space="preserve">Mr. </w:t>
      </w:r>
      <w:proofErr w:type="spellStart"/>
      <w:r w:rsidR="00237A43">
        <w:rPr>
          <w:sz w:val="24"/>
          <w:szCs w:val="24"/>
        </w:rPr>
        <w:t>Tommasino</w:t>
      </w:r>
      <w:proofErr w:type="spellEnd"/>
      <w:r>
        <w:rPr>
          <w:sz w:val="24"/>
          <w:szCs w:val="24"/>
        </w:rPr>
        <w:t xml:space="preserve"> asked a cl</w:t>
      </w:r>
      <w:r w:rsidR="00237A43">
        <w:rPr>
          <w:sz w:val="24"/>
          <w:szCs w:val="24"/>
        </w:rPr>
        <w:t>arifying question</w:t>
      </w:r>
      <w:r>
        <w:rPr>
          <w:sz w:val="24"/>
          <w:szCs w:val="24"/>
        </w:rPr>
        <w:t xml:space="preserve"> about whether just</w:t>
      </w:r>
      <w:r w:rsidR="00237A43">
        <w:rPr>
          <w:sz w:val="24"/>
          <w:szCs w:val="24"/>
        </w:rPr>
        <w:t xml:space="preserve"> stair treads or also risers</w:t>
      </w:r>
      <w:r>
        <w:rPr>
          <w:sz w:val="24"/>
          <w:szCs w:val="24"/>
        </w:rPr>
        <w:t xml:space="preserve"> are included in the proposed definition of Friction Surfaces.</w:t>
      </w:r>
    </w:p>
    <w:p w:rsidR="00237A43" w:rsidRDefault="00FD7D2F" w:rsidP="00E93B22">
      <w:pPr>
        <w:rPr>
          <w:sz w:val="24"/>
          <w:szCs w:val="24"/>
        </w:rPr>
      </w:pPr>
      <w:r>
        <w:rPr>
          <w:sz w:val="24"/>
          <w:szCs w:val="24"/>
        </w:rPr>
        <w:t xml:space="preserve">Ms. Griffin clarified that it is limited to </w:t>
      </w:r>
      <w:r w:rsidR="00237A43">
        <w:rPr>
          <w:sz w:val="24"/>
          <w:szCs w:val="24"/>
        </w:rPr>
        <w:t>treads</w:t>
      </w:r>
      <w:r>
        <w:rPr>
          <w:sz w:val="24"/>
          <w:szCs w:val="24"/>
        </w:rPr>
        <w:t>.</w:t>
      </w:r>
    </w:p>
    <w:p w:rsidR="00494D60" w:rsidRDefault="00494D60" w:rsidP="00E93B22">
      <w:pPr>
        <w:rPr>
          <w:sz w:val="24"/>
          <w:szCs w:val="24"/>
        </w:rPr>
      </w:pPr>
      <w:r>
        <w:rPr>
          <w:sz w:val="24"/>
          <w:szCs w:val="24"/>
        </w:rPr>
        <w:t xml:space="preserve">Dr. </w:t>
      </w:r>
      <w:r w:rsidR="00237A43">
        <w:rPr>
          <w:sz w:val="24"/>
          <w:szCs w:val="24"/>
        </w:rPr>
        <w:t xml:space="preserve">Reyes </w:t>
      </w:r>
      <w:r>
        <w:rPr>
          <w:sz w:val="24"/>
          <w:szCs w:val="24"/>
        </w:rPr>
        <w:t>asked questions about the language surrounding mandatory screening for older children and whether the wording limited the requirements surrounding a physician’s medical judgement.</w:t>
      </w:r>
    </w:p>
    <w:p w:rsidR="00494D60" w:rsidRDefault="00494D60" w:rsidP="00E93B22">
      <w:pPr>
        <w:rPr>
          <w:sz w:val="24"/>
          <w:szCs w:val="24"/>
        </w:rPr>
      </w:pPr>
      <w:r>
        <w:rPr>
          <w:sz w:val="24"/>
          <w:szCs w:val="24"/>
        </w:rPr>
        <w:t xml:space="preserve">CLPPP agreed to clarify that wording to show that the medical judgement of the physician is one of the criteria that could require additional screening for children in the regulations. </w:t>
      </w:r>
    </w:p>
    <w:p w:rsidR="00494D60" w:rsidRDefault="00494D60" w:rsidP="00E93B22">
      <w:pPr>
        <w:rPr>
          <w:sz w:val="24"/>
          <w:szCs w:val="24"/>
        </w:rPr>
      </w:pPr>
      <w:r>
        <w:rPr>
          <w:sz w:val="24"/>
          <w:szCs w:val="24"/>
        </w:rPr>
        <w:t xml:space="preserve">Dr. Reyes asked whether other tenants are notified about a child’s elevated blood lead level in the building in order to suggest that they should have their own children tested. </w:t>
      </w:r>
    </w:p>
    <w:p w:rsidR="00494D60" w:rsidRDefault="00494D60" w:rsidP="00E93B22">
      <w:pPr>
        <w:rPr>
          <w:sz w:val="24"/>
          <w:szCs w:val="24"/>
        </w:rPr>
      </w:pPr>
      <w:r>
        <w:rPr>
          <w:sz w:val="24"/>
          <w:szCs w:val="24"/>
        </w:rPr>
        <w:lastRenderedPageBreak/>
        <w:t xml:space="preserve">Ms. Griffin said that other tenants are notified about violations and deleading in common areas, but that others are not notified about a child’s blood lead level. </w:t>
      </w:r>
    </w:p>
    <w:p w:rsidR="00237A43" w:rsidRDefault="00494D60" w:rsidP="00E93B22">
      <w:pPr>
        <w:rPr>
          <w:sz w:val="24"/>
          <w:szCs w:val="24"/>
        </w:rPr>
      </w:pPr>
      <w:r>
        <w:rPr>
          <w:sz w:val="24"/>
          <w:szCs w:val="24"/>
        </w:rPr>
        <w:t xml:space="preserve">Dr. Reyes said that she understands that some of the information is confidential, but suggested that CLPPP use these opportunities to discuss other lead issues, including screening, with other tenants in a building. </w:t>
      </w:r>
    </w:p>
    <w:p w:rsidR="00494D60" w:rsidRDefault="00494D60" w:rsidP="00E93B22">
      <w:pPr>
        <w:rPr>
          <w:sz w:val="24"/>
          <w:szCs w:val="24"/>
        </w:rPr>
      </w:pPr>
      <w:r>
        <w:rPr>
          <w:sz w:val="24"/>
          <w:szCs w:val="24"/>
        </w:rPr>
        <w:t xml:space="preserve">Dr. </w:t>
      </w:r>
      <w:r w:rsidR="0042732C">
        <w:rPr>
          <w:sz w:val="24"/>
          <w:szCs w:val="24"/>
        </w:rPr>
        <w:t>Palfrey</w:t>
      </w:r>
      <w:r>
        <w:rPr>
          <w:sz w:val="24"/>
          <w:szCs w:val="24"/>
        </w:rPr>
        <w:t xml:space="preserve"> asked if CLPPP investigates other sources of lead outside the home. </w:t>
      </w:r>
    </w:p>
    <w:p w:rsidR="0042732C" w:rsidRDefault="00494D60" w:rsidP="00E93B22">
      <w:pPr>
        <w:rPr>
          <w:sz w:val="24"/>
          <w:szCs w:val="24"/>
        </w:rPr>
      </w:pPr>
      <w:r>
        <w:rPr>
          <w:sz w:val="24"/>
          <w:szCs w:val="24"/>
        </w:rPr>
        <w:t xml:space="preserve">Ms. Griffin replied in the affirmative. </w:t>
      </w:r>
      <w:r w:rsidR="0042732C">
        <w:rPr>
          <w:sz w:val="24"/>
          <w:szCs w:val="24"/>
        </w:rPr>
        <w:t xml:space="preserve"> </w:t>
      </w:r>
    </w:p>
    <w:p w:rsidR="0042732C" w:rsidRDefault="00EC6117" w:rsidP="00E93B22">
      <w:pPr>
        <w:rPr>
          <w:sz w:val="24"/>
          <w:szCs w:val="24"/>
        </w:rPr>
      </w:pPr>
      <w:r>
        <w:rPr>
          <w:sz w:val="24"/>
          <w:szCs w:val="24"/>
        </w:rPr>
        <w:t>There was a discussion about l</w:t>
      </w:r>
      <w:r w:rsidR="00494D60">
        <w:rPr>
          <w:sz w:val="24"/>
          <w:szCs w:val="24"/>
        </w:rPr>
        <w:t xml:space="preserve">ead in soil and the statutory limitations of requiring </w:t>
      </w:r>
      <w:r>
        <w:rPr>
          <w:sz w:val="24"/>
          <w:szCs w:val="24"/>
        </w:rPr>
        <w:t xml:space="preserve">abatement of lead in soil. </w:t>
      </w:r>
    </w:p>
    <w:p w:rsidR="00EC6117" w:rsidRDefault="00EC6117" w:rsidP="00E93B22">
      <w:pPr>
        <w:rPr>
          <w:sz w:val="24"/>
          <w:szCs w:val="24"/>
        </w:rPr>
      </w:pPr>
      <w:r>
        <w:rPr>
          <w:sz w:val="24"/>
          <w:szCs w:val="24"/>
        </w:rPr>
        <w:t xml:space="preserve">Dr. </w:t>
      </w:r>
      <w:r w:rsidR="00451DF0">
        <w:rPr>
          <w:sz w:val="24"/>
          <w:szCs w:val="24"/>
        </w:rPr>
        <w:t xml:space="preserve">Palfrey </w:t>
      </w:r>
      <w:r>
        <w:rPr>
          <w:sz w:val="24"/>
          <w:szCs w:val="24"/>
        </w:rPr>
        <w:t>mentioned that he frequently treats children who are exposed by unsafe renovation and deleading activities next door.</w:t>
      </w:r>
    </w:p>
    <w:p w:rsidR="00451DF0" w:rsidRDefault="00EC6117" w:rsidP="00E93B22">
      <w:pPr>
        <w:rPr>
          <w:sz w:val="24"/>
          <w:szCs w:val="24"/>
        </w:rPr>
      </w:pPr>
      <w:r>
        <w:rPr>
          <w:sz w:val="24"/>
          <w:szCs w:val="24"/>
        </w:rPr>
        <w:t xml:space="preserve">Ms. Griffin described the </w:t>
      </w:r>
      <w:r w:rsidR="00451DF0">
        <w:rPr>
          <w:sz w:val="24"/>
          <w:szCs w:val="24"/>
        </w:rPr>
        <w:t xml:space="preserve">requirements for deleading and renovation </w:t>
      </w:r>
      <w:r>
        <w:rPr>
          <w:sz w:val="24"/>
          <w:szCs w:val="24"/>
        </w:rPr>
        <w:t xml:space="preserve">and explained that they </w:t>
      </w:r>
      <w:r w:rsidR="00451DF0">
        <w:rPr>
          <w:sz w:val="24"/>
          <w:szCs w:val="24"/>
        </w:rPr>
        <w:t>do have lead safety controls for dust. Th</w:t>
      </w:r>
      <w:r>
        <w:rPr>
          <w:sz w:val="24"/>
          <w:szCs w:val="24"/>
        </w:rPr>
        <w:t>e dust is can be addressed b</w:t>
      </w:r>
      <w:r w:rsidR="00451DF0">
        <w:rPr>
          <w:sz w:val="24"/>
          <w:szCs w:val="24"/>
        </w:rPr>
        <w:t>y local boards of health</w:t>
      </w:r>
      <w:r>
        <w:rPr>
          <w:sz w:val="24"/>
          <w:szCs w:val="24"/>
        </w:rPr>
        <w:t xml:space="preserve">, but state agencies also monitor and there is a </w:t>
      </w:r>
      <w:r w:rsidR="00451DF0">
        <w:rPr>
          <w:sz w:val="24"/>
          <w:szCs w:val="24"/>
        </w:rPr>
        <w:t xml:space="preserve">hotline about unsafe renovations. </w:t>
      </w:r>
      <w:r>
        <w:rPr>
          <w:sz w:val="24"/>
          <w:szCs w:val="24"/>
        </w:rPr>
        <w:t xml:space="preserve">The Department of Labor Services enforces safe work with </w:t>
      </w:r>
      <w:r w:rsidR="00451DF0">
        <w:rPr>
          <w:sz w:val="24"/>
          <w:szCs w:val="24"/>
        </w:rPr>
        <w:t xml:space="preserve">the contractor. </w:t>
      </w:r>
      <w:r>
        <w:rPr>
          <w:sz w:val="24"/>
          <w:szCs w:val="24"/>
        </w:rPr>
        <w:t>CLPPP reviews possible</w:t>
      </w:r>
      <w:r w:rsidR="00451DF0">
        <w:rPr>
          <w:sz w:val="24"/>
          <w:szCs w:val="24"/>
        </w:rPr>
        <w:t xml:space="preserve"> exposures to the child </w:t>
      </w:r>
      <w:r>
        <w:rPr>
          <w:sz w:val="24"/>
          <w:szCs w:val="24"/>
        </w:rPr>
        <w:t xml:space="preserve">during </w:t>
      </w:r>
      <w:r w:rsidR="00451DF0">
        <w:rPr>
          <w:sz w:val="24"/>
          <w:szCs w:val="24"/>
        </w:rPr>
        <w:t>case management</w:t>
      </w:r>
      <w:r>
        <w:rPr>
          <w:sz w:val="24"/>
          <w:szCs w:val="24"/>
        </w:rPr>
        <w:t xml:space="preserve"> and can intervene if unsafe work is found</w:t>
      </w:r>
      <w:r w:rsidR="00451DF0">
        <w:rPr>
          <w:sz w:val="24"/>
          <w:szCs w:val="24"/>
        </w:rPr>
        <w:t xml:space="preserve">. </w:t>
      </w:r>
    </w:p>
    <w:p w:rsidR="00EC6117" w:rsidRDefault="00EC6117" w:rsidP="00E93B22">
      <w:pPr>
        <w:rPr>
          <w:sz w:val="24"/>
          <w:szCs w:val="24"/>
        </w:rPr>
      </w:pPr>
      <w:r>
        <w:rPr>
          <w:sz w:val="24"/>
          <w:szCs w:val="24"/>
        </w:rPr>
        <w:t xml:space="preserve">Ms. Cameron asked about </w:t>
      </w:r>
      <w:r w:rsidR="00451DF0">
        <w:rPr>
          <w:sz w:val="24"/>
          <w:szCs w:val="24"/>
        </w:rPr>
        <w:t>when dust wipes are required</w:t>
      </w:r>
      <w:r>
        <w:rPr>
          <w:sz w:val="24"/>
          <w:szCs w:val="24"/>
        </w:rPr>
        <w:t>, and reiterated her recommendations that dust wipes be required at initial lead inspections to c</w:t>
      </w:r>
      <w:r w:rsidR="00451DF0">
        <w:rPr>
          <w:sz w:val="24"/>
          <w:szCs w:val="24"/>
        </w:rPr>
        <w:t>atch unsafe renovations</w:t>
      </w:r>
      <w:r>
        <w:rPr>
          <w:sz w:val="24"/>
          <w:szCs w:val="24"/>
        </w:rPr>
        <w:t xml:space="preserve"> that may leave high levels of lead in dust. She asked if CLPPP had a time table to reviewing this proposed comment again for adoption.</w:t>
      </w:r>
    </w:p>
    <w:p w:rsidR="00451DF0" w:rsidRDefault="00EC6117" w:rsidP="00EC6117">
      <w:pPr>
        <w:rPr>
          <w:sz w:val="24"/>
          <w:szCs w:val="24"/>
        </w:rPr>
      </w:pPr>
      <w:r>
        <w:rPr>
          <w:sz w:val="24"/>
          <w:szCs w:val="24"/>
        </w:rPr>
        <w:t xml:space="preserve">Ms. Griffin explained that CLPPP sees merit in the recommendation, but that the change would significantly increase the costs to the owners. In cases where there is a child with an elevated blood lead level and CLPPP is conducting an alternative source evaluation, CLPPP inspectors take dust samples at the inspection. </w:t>
      </w:r>
    </w:p>
    <w:p w:rsidR="00EC6117" w:rsidRDefault="00EC6117" w:rsidP="00E93B22">
      <w:pPr>
        <w:rPr>
          <w:sz w:val="24"/>
          <w:szCs w:val="24"/>
        </w:rPr>
      </w:pPr>
      <w:r>
        <w:rPr>
          <w:sz w:val="24"/>
          <w:szCs w:val="24"/>
        </w:rPr>
        <w:t>Dr.</w:t>
      </w:r>
      <w:r w:rsidR="00451DF0">
        <w:rPr>
          <w:sz w:val="24"/>
          <w:szCs w:val="24"/>
        </w:rPr>
        <w:t xml:space="preserve"> </w:t>
      </w:r>
      <w:proofErr w:type="spellStart"/>
      <w:r w:rsidR="00451DF0">
        <w:rPr>
          <w:sz w:val="24"/>
          <w:szCs w:val="24"/>
        </w:rPr>
        <w:t>Fazen</w:t>
      </w:r>
      <w:proofErr w:type="spellEnd"/>
      <w:r>
        <w:rPr>
          <w:sz w:val="24"/>
          <w:szCs w:val="24"/>
        </w:rPr>
        <w:t xml:space="preserve"> asked whether CLPPP has the budgetary ability to meet the demands of the additional caseload. </w:t>
      </w:r>
    </w:p>
    <w:p w:rsidR="00370FD2" w:rsidRDefault="00370FD2" w:rsidP="00E93B22">
      <w:pPr>
        <w:rPr>
          <w:sz w:val="24"/>
          <w:szCs w:val="24"/>
        </w:rPr>
      </w:pPr>
      <w:r>
        <w:rPr>
          <w:sz w:val="24"/>
          <w:szCs w:val="24"/>
        </w:rPr>
        <w:t xml:space="preserve">Ms. Griffin explained that CLPPP is providing case management to approximately 70% of children who have blood lead levels above 10 and that expansion of the caseload is being addressed with additional staff. </w:t>
      </w:r>
    </w:p>
    <w:p w:rsidR="00370FD2" w:rsidRDefault="00370FD2" w:rsidP="00E93B22">
      <w:pPr>
        <w:rPr>
          <w:sz w:val="24"/>
          <w:szCs w:val="24"/>
        </w:rPr>
      </w:pPr>
      <w:r>
        <w:rPr>
          <w:sz w:val="24"/>
          <w:szCs w:val="24"/>
        </w:rPr>
        <w:t xml:space="preserve">Dr. </w:t>
      </w:r>
      <w:proofErr w:type="spellStart"/>
      <w:r>
        <w:rPr>
          <w:sz w:val="24"/>
          <w:szCs w:val="24"/>
        </w:rPr>
        <w:t>Fazen</w:t>
      </w:r>
      <w:proofErr w:type="spellEnd"/>
      <w:r>
        <w:rPr>
          <w:sz w:val="24"/>
          <w:szCs w:val="24"/>
        </w:rPr>
        <w:t xml:space="preserve"> asked a question about whether the tax deduction can be increased and the availability of financing for property owners. </w:t>
      </w:r>
    </w:p>
    <w:p w:rsidR="002949C2" w:rsidRDefault="00370FD2" w:rsidP="00E93B22">
      <w:pPr>
        <w:rPr>
          <w:sz w:val="24"/>
          <w:szCs w:val="24"/>
        </w:rPr>
      </w:pPr>
      <w:r>
        <w:rPr>
          <w:sz w:val="24"/>
          <w:szCs w:val="24"/>
        </w:rPr>
        <w:t xml:space="preserve">Mr. </w:t>
      </w:r>
      <w:proofErr w:type="spellStart"/>
      <w:r>
        <w:rPr>
          <w:sz w:val="24"/>
          <w:szCs w:val="24"/>
        </w:rPr>
        <w:t>Dohan</w:t>
      </w:r>
      <w:proofErr w:type="spellEnd"/>
      <w:r>
        <w:rPr>
          <w:sz w:val="24"/>
          <w:szCs w:val="24"/>
        </w:rPr>
        <w:t xml:space="preserve"> explained that </w:t>
      </w:r>
      <w:proofErr w:type="spellStart"/>
      <w:r w:rsidR="002949C2">
        <w:rPr>
          <w:sz w:val="24"/>
          <w:szCs w:val="24"/>
        </w:rPr>
        <w:t>Masshousing</w:t>
      </w:r>
      <w:proofErr w:type="spellEnd"/>
      <w:r w:rsidR="002949C2">
        <w:rPr>
          <w:sz w:val="24"/>
          <w:szCs w:val="24"/>
        </w:rPr>
        <w:t xml:space="preserve"> </w:t>
      </w:r>
      <w:r>
        <w:rPr>
          <w:sz w:val="24"/>
          <w:szCs w:val="24"/>
        </w:rPr>
        <w:t xml:space="preserve">has made it </w:t>
      </w:r>
      <w:r w:rsidR="002949C2">
        <w:rPr>
          <w:sz w:val="24"/>
          <w:szCs w:val="24"/>
        </w:rPr>
        <w:t>easier for property owners to get financing</w:t>
      </w:r>
      <w:r>
        <w:rPr>
          <w:sz w:val="24"/>
          <w:szCs w:val="24"/>
        </w:rPr>
        <w:t xml:space="preserve"> for deleading through the Get the Lead Out funds. He d</w:t>
      </w:r>
      <w:r w:rsidR="002949C2">
        <w:rPr>
          <w:sz w:val="24"/>
          <w:szCs w:val="24"/>
        </w:rPr>
        <w:t xml:space="preserve">ouble checked the numbers and the financing for this year has already exceeded all of last year. </w:t>
      </w:r>
    </w:p>
    <w:p w:rsidR="00370FD2" w:rsidRDefault="00370FD2" w:rsidP="00E93B22">
      <w:pPr>
        <w:rPr>
          <w:sz w:val="24"/>
          <w:szCs w:val="24"/>
        </w:rPr>
      </w:pPr>
      <w:r>
        <w:rPr>
          <w:sz w:val="24"/>
          <w:szCs w:val="24"/>
        </w:rPr>
        <w:lastRenderedPageBreak/>
        <w:t xml:space="preserve">Ms. </w:t>
      </w:r>
      <w:r w:rsidR="002949C2">
        <w:rPr>
          <w:sz w:val="24"/>
          <w:szCs w:val="24"/>
        </w:rPr>
        <w:t xml:space="preserve">Cameron </w:t>
      </w:r>
      <w:r>
        <w:rPr>
          <w:sz w:val="24"/>
          <w:szCs w:val="24"/>
        </w:rPr>
        <w:t>asked whether m</w:t>
      </w:r>
      <w:r w:rsidR="002949C2">
        <w:rPr>
          <w:sz w:val="24"/>
          <w:szCs w:val="24"/>
        </w:rPr>
        <w:t xml:space="preserve">ost of the refusals </w:t>
      </w:r>
      <w:r>
        <w:rPr>
          <w:sz w:val="24"/>
          <w:szCs w:val="24"/>
        </w:rPr>
        <w:t xml:space="preserve">for case management still happen in </w:t>
      </w:r>
      <w:r w:rsidR="002949C2">
        <w:rPr>
          <w:sz w:val="24"/>
          <w:szCs w:val="24"/>
        </w:rPr>
        <w:t>owner occupied</w:t>
      </w:r>
      <w:r>
        <w:rPr>
          <w:sz w:val="24"/>
          <w:szCs w:val="24"/>
        </w:rPr>
        <w:t xml:space="preserve"> homes. And, if not, is there a sense of why CLPPP services are being refused.</w:t>
      </w:r>
    </w:p>
    <w:p w:rsidR="002949C2" w:rsidRPr="009F4F26" w:rsidRDefault="00370FD2" w:rsidP="00E93B22">
      <w:pPr>
        <w:rPr>
          <w:sz w:val="24"/>
          <w:szCs w:val="24"/>
        </w:rPr>
      </w:pPr>
      <w:r>
        <w:rPr>
          <w:sz w:val="24"/>
          <w:szCs w:val="24"/>
        </w:rPr>
        <w:t xml:space="preserve">Ms. Griffin said that it is more a mix of tenant and property owners refusing CLPPP enforcement. CLPPP has worked with </w:t>
      </w:r>
      <w:r w:rsidR="002949C2">
        <w:rPr>
          <w:sz w:val="24"/>
          <w:szCs w:val="24"/>
        </w:rPr>
        <w:t xml:space="preserve">local </w:t>
      </w:r>
      <w:r>
        <w:rPr>
          <w:sz w:val="24"/>
          <w:szCs w:val="24"/>
        </w:rPr>
        <w:t>r</w:t>
      </w:r>
      <w:r w:rsidR="002949C2">
        <w:rPr>
          <w:sz w:val="24"/>
          <w:szCs w:val="24"/>
        </w:rPr>
        <w:t xml:space="preserve">ehab communities to help </w:t>
      </w:r>
      <w:r>
        <w:rPr>
          <w:sz w:val="24"/>
          <w:szCs w:val="24"/>
        </w:rPr>
        <w:t>increase available funding. She speculates that a t</w:t>
      </w:r>
      <w:r w:rsidR="002949C2">
        <w:rPr>
          <w:sz w:val="24"/>
          <w:szCs w:val="24"/>
        </w:rPr>
        <w:t xml:space="preserve">ight </w:t>
      </w:r>
      <w:r>
        <w:rPr>
          <w:sz w:val="24"/>
          <w:szCs w:val="24"/>
        </w:rPr>
        <w:t xml:space="preserve">rental </w:t>
      </w:r>
      <w:r w:rsidR="002949C2">
        <w:rPr>
          <w:sz w:val="24"/>
          <w:szCs w:val="24"/>
        </w:rPr>
        <w:t xml:space="preserve">housing market and concerns about losing the </w:t>
      </w:r>
      <w:r w:rsidR="002949C2" w:rsidRPr="009F4F26">
        <w:rPr>
          <w:sz w:val="24"/>
          <w:szCs w:val="24"/>
        </w:rPr>
        <w:t>housing</w:t>
      </w:r>
      <w:r w:rsidRPr="009F4F26">
        <w:rPr>
          <w:sz w:val="24"/>
          <w:szCs w:val="24"/>
        </w:rPr>
        <w:t xml:space="preserve"> may be influencing some families. </w:t>
      </w:r>
    </w:p>
    <w:p w:rsidR="002949C2" w:rsidRPr="009F4F26" w:rsidRDefault="00370FD2" w:rsidP="00E93B22">
      <w:pPr>
        <w:rPr>
          <w:sz w:val="24"/>
          <w:szCs w:val="24"/>
        </w:rPr>
      </w:pPr>
      <w:r w:rsidRPr="009F4F26">
        <w:rPr>
          <w:sz w:val="24"/>
          <w:szCs w:val="24"/>
        </w:rPr>
        <w:t>Dr. Reyes asked to move into a</w:t>
      </w:r>
      <w:r w:rsidR="002949C2" w:rsidRPr="009F4F26">
        <w:rPr>
          <w:sz w:val="24"/>
          <w:szCs w:val="24"/>
        </w:rPr>
        <w:t xml:space="preserve"> broader discussion about </w:t>
      </w:r>
      <w:r w:rsidRPr="009F4F26">
        <w:rPr>
          <w:sz w:val="24"/>
          <w:szCs w:val="24"/>
        </w:rPr>
        <w:t xml:space="preserve">public </w:t>
      </w:r>
      <w:r w:rsidR="002949C2" w:rsidRPr="009F4F26">
        <w:rPr>
          <w:sz w:val="24"/>
          <w:szCs w:val="24"/>
        </w:rPr>
        <w:t>comments</w:t>
      </w:r>
      <w:r w:rsidRPr="009F4F26">
        <w:rPr>
          <w:sz w:val="24"/>
          <w:szCs w:val="24"/>
        </w:rPr>
        <w:t xml:space="preserve"> that were received. </w:t>
      </w:r>
      <w:r w:rsidR="009F4F26" w:rsidRPr="009F4F26">
        <w:rPr>
          <w:sz w:val="24"/>
          <w:szCs w:val="24"/>
        </w:rPr>
        <w:t>Dr. Reyes asked if it was in the GAC’s purview to list things that should be addressed going forward (e.g. increased tax credits for deleading, or fines for violating the law), even if it was outside of DPH authority to change the statute or another agency’s regulation.</w:t>
      </w:r>
    </w:p>
    <w:p w:rsidR="002949C2" w:rsidRPr="009F4F26" w:rsidRDefault="00765A34" w:rsidP="00765A34">
      <w:pPr>
        <w:pStyle w:val="ListParagraph"/>
        <w:numPr>
          <w:ilvl w:val="0"/>
          <w:numId w:val="2"/>
        </w:numPr>
        <w:rPr>
          <w:sz w:val="24"/>
          <w:szCs w:val="24"/>
        </w:rPr>
      </w:pPr>
      <w:r w:rsidRPr="009F4F26">
        <w:rPr>
          <w:sz w:val="24"/>
          <w:szCs w:val="24"/>
        </w:rPr>
        <w:t>L</w:t>
      </w:r>
      <w:r w:rsidR="00370FD2" w:rsidRPr="009F4F26">
        <w:rPr>
          <w:sz w:val="24"/>
          <w:szCs w:val="24"/>
        </w:rPr>
        <w:t xml:space="preserve">owering </w:t>
      </w:r>
      <w:r w:rsidR="002949C2" w:rsidRPr="009F4F26">
        <w:rPr>
          <w:sz w:val="24"/>
          <w:szCs w:val="24"/>
        </w:rPr>
        <w:t xml:space="preserve">the </w:t>
      </w:r>
      <w:r w:rsidR="00370FD2" w:rsidRPr="009F4F26">
        <w:rPr>
          <w:sz w:val="24"/>
          <w:szCs w:val="24"/>
        </w:rPr>
        <w:t xml:space="preserve">lead poisoning level </w:t>
      </w:r>
      <w:r w:rsidRPr="009F4F26">
        <w:rPr>
          <w:sz w:val="24"/>
          <w:szCs w:val="24"/>
        </w:rPr>
        <w:t xml:space="preserve">to 5 </w:t>
      </w:r>
      <w:r w:rsidR="00370FD2" w:rsidRPr="009F4F26">
        <w:rPr>
          <w:sz w:val="24"/>
          <w:szCs w:val="24"/>
        </w:rPr>
        <w:t>and increasing the age of children to older than 6</w:t>
      </w:r>
      <w:r w:rsidRPr="009F4F26">
        <w:rPr>
          <w:sz w:val="24"/>
          <w:szCs w:val="24"/>
        </w:rPr>
        <w:t xml:space="preserve">. Dr. Reyes asked for GAC comments on whether they were satisfied with CLPPP’s response. The members responded in the affirmative. </w:t>
      </w:r>
      <w:r w:rsidRPr="009F4F26">
        <w:rPr>
          <w:sz w:val="24"/>
          <w:szCs w:val="24"/>
        </w:rPr>
        <w:br/>
      </w:r>
    </w:p>
    <w:p w:rsidR="003F04AD" w:rsidRPr="009F4F26" w:rsidRDefault="00765A34" w:rsidP="00765A34">
      <w:pPr>
        <w:pStyle w:val="ListParagraph"/>
        <w:numPr>
          <w:ilvl w:val="0"/>
          <w:numId w:val="2"/>
        </w:numPr>
        <w:rPr>
          <w:sz w:val="24"/>
          <w:szCs w:val="24"/>
        </w:rPr>
      </w:pPr>
      <w:r w:rsidRPr="009F4F26">
        <w:rPr>
          <w:sz w:val="24"/>
          <w:szCs w:val="24"/>
        </w:rPr>
        <w:t xml:space="preserve">Discussion related to the lead screening requirements and wording about a doctors judgement. CLPPP agreed to clarify the wording. </w:t>
      </w:r>
      <w:r w:rsidR="003F04AD" w:rsidRPr="009F4F26">
        <w:rPr>
          <w:sz w:val="24"/>
          <w:szCs w:val="24"/>
        </w:rPr>
        <w:br/>
      </w:r>
    </w:p>
    <w:p w:rsidR="009F4F26" w:rsidRPr="009F4F26" w:rsidRDefault="00387CD9" w:rsidP="009F4F26">
      <w:pPr>
        <w:pStyle w:val="ListParagraph"/>
        <w:numPr>
          <w:ilvl w:val="0"/>
          <w:numId w:val="2"/>
        </w:numPr>
        <w:rPr>
          <w:sz w:val="24"/>
          <w:szCs w:val="24"/>
        </w:rPr>
      </w:pPr>
      <w:r w:rsidRPr="009F4F26">
        <w:rPr>
          <w:sz w:val="24"/>
          <w:szCs w:val="24"/>
        </w:rPr>
        <w:t>Renovate and Repair Procedures (RRP)</w:t>
      </w:r>
      <w:r w:rsidR="00765A34" w:rsidRPr="009F4F26">
        <w:rPr>
          <w:sz w:val="24"/>
          <w:szCs w:val="24"/>
        </w:rPr>
        <w:t>. GAC members indicated that they were satisfied that CLPPP addressed these comments and can address renovatio</w:t>
      </w:r>
      <w:r w:rsidR="009F4F26" w:rsidRPr="009F4F26">
        <w:rPr>
          <w:sz w:val="24"/>
          <w:szCs w:val="24"/>
        </w:rPr>
        <w:t xml:space="preserve">n work with training with DLS. </w:t>
      </w:r>
      <w:r w:rsidR="009F4F26">
        <w:rPr>
          <w:sz w:val="24"/>
          <w:szCs w:val="24"/>
        </w:rPr>
        <w:br/>
      </w:r>
    </w:p>
    <w:p w:rsidR="008008C9" w:rsidRPr="009F4F26" w:rsidRDefault="009F4F26" w:rsidP="009F4F26">
      <w:pPr>
        <w:pStyle w:val="ListParagraph"/>
        <w:numPr>
          <w:ilvl w:val="0"/>
          <w:numId w:val="2"/>
        </w:numPr>
        <w:rPr>
          <w:sz w:val="24"/>
          <w:szCs w:val="24"/>
        </w:rPr>
      </w:pPr>
      <w:r>
        <w:rPr>
          <w:sz w:val="24"/>
          <w:szCs w:val="24"/>
        </w:rPr>
        <w:t>Members of the GAC discussed the recommendation to increase fines for failing to comply with an Order to Correct Violations and for Unauthorized Deleading activity. Ms. Cameron indicated that u</w:t>
      </w:r>
      <w:r w:rsidR="008008C9" w:rsidRPr="009F4F26">
        <w:rPr>
          <w:sz w:val="24"/>
          <w:szCs w:val="24"/>
        </w:rPr>
        <w:t xml:space="preserve">nauthorized deleading is more grossly negligent. </w:t>
      </w:r>
      <w:r w:rsidR="008008C9" w:rsidRPr="009F4F26">
        <w:rPr>
          <w:sz w:val="24"/>
          <w:szCs w:val="24"/>
        </w:rPr>
        <w:br/>
      </w:r>
    </w:p>
    <w:p w:rsidR="008008C9" w:rsidRPr="009F4F26" w:rsidRDefault="009F4F26" w:rsidP="009F4F26">
      <w:pPr>
        <w:pStyle w:val="ListParagraph"/>
        <w:numPr>
          <w:ilvl w:val="0"/>
          <w:numId w:val="2"/>
        </w:numPr>
        <w:rPr>
          <w:sz w:val="24"/>
          <w:szCs w:val="24"/>
        </w:rPr>
      </w:pPr>
      <w:r>
        <w:rPr>
          <w:sz w:val="24"/>
          <w:szCs w:val="24"/>
        </w:rPr>
        <w:t xml:space="preserve">Discussion about </w:t>
      </w:r>
      <w:r w:rsidR="008008C9" w:rsidRPr="009F4F26">
        <w:rPr>
          <w:sz w:val="24"/>
          <w:szCs w:val="24"/>
        </w:rPr>
        <w:t xml:space="preserve">the definition of a lead hazard in the new regulation: windows, accessible </w:t>
      </w:r>
      <w:proofErr w:type="spellStart"/>
      <w:r w:rsidR="008008C9" w:rsidRPr="009F4F26">
        <w:rPr>
          <w:sz w:val="24"/>
          <w:szCs w:val="24"/>
        </w:rPr>
        <w:t>mouthable</w:t>
      </w:r>
      <w:proofErr w:type="spellEnd"/>
      <w:r w:rsidR="008008C9" w:rsidRPr="009F4F26">
        <w:rPr>
          <w:sz w:val="24"/>
          <w:szCs w:val="24"/>
        </w:rPr>
        <w:t>, friction s</w:t>
      </w:r>
      <w:r>
        <w:rPr>
          <w:sz w:val="24"/>
          <w:szCs w:val="24"/>
        </w:rPr>
        <w:t xml:space="preserve">urface and loose leaded paint. </w:t>
      </w:r>
      <w:r w:rsidR="008008C9" w:rsidRPr="009F4F26">
        <w:rPr>
          <w:sz w:val="24"/>
          <w:szCs w:val="24"/>
        </w:rPr>
        <w:br/>
      </w:r>
    </w:p>
    <w:p w:rsidR="009F4F26" w:rsidRDefault="009F4F26" w:rsidP="00C61709">
      <w:pPr>
        <w:pStyle w:val="ListParagraph"/>
        <w:numPr>
          <w:ilvl w:val="0"/>
          <w:numId w:val="2"/>
        </w:numPr>
        <w:rPr>
          <w:sz w:val="24"/>
          <w:szCs w:val="24"/>
        </w:rPr>
      </w:pPr>
      <w:r>
        <w:rPr>
          <w:sz w:val="24"/>
          <w:szCs w:val="24"/>
        </w:rPr>
        <w:t>Members of the GAC discussed that they understood that some of the comments submitted were outside of CLPPP’s ability to address in the regulation. A determination was made that the members of the GAC will advocate for:</w:t>
      </w:r>
    </w:p>
    <w:p w:rsidR="00C61709" w:rsidRDefault="009F4F26" w:rsidP="009F4F26">
      <w:pPr>
        <w:pStyle w:val="ListParagraph"/>
        <w:numPr>
          <w:ilvl w:val="1"/>
          <w:numId w:val="2"/>
        </w:numPr>
        <w:rPr>
          <w:sz w:val="24"/>
          <w:szCs w:val="24"/>
        </w:rPr>
      </w:pPr>
      <w:r>
        <w:rPr>
          <w:sz w:val="24"/>
          <w:szCs w:val="24"/>
        </w:rPr>
        <w:t>M</w:t>
      </w:r>
      <w:r w:rsidR="00C61709">
        <w:rPr>
          <w:sz w:val="24"/>
          <w:szCs w:val="24"/>
        </w:rPr>
        <w:t xml:space="preserve">andatory lead inspections at sale, </w:t>
      </w:r>
      <w:r w:rsidR="008008C9">
        <w:rPr>
          <w:sz w:val="24"/>
          <w:szCs w:val="24"/>
        </w:rPr>
        <w:t xml:space="preserve">tax credits, fines, increasing the age to be </w:t>
      </w:r>
      <w:r w:rsidR="00C61709">
        <w:rPr>
          <w:sz w:val="24"/>
          <w:szCs w:val="24"/>
        </w:rPr>
        <w:t>age of 6 or at the discretion</w:t>
      </w:r>
      <w:r>
        <w:rPr>
          <w:sz w:val="24"/>
          <w:szCs w:val="24"/>
        </w:rPr>
        <w:t xml:space="preserve"> of the physician</w:t>
      </w:r>
      <w:r w:rsidR="008008C9">
        <w:rPr>
          <w:sz w:val="24"/>
          <w:szCs w:val="24"/>
        </w:rPr>
        <w:t>, defining lead poisoning a</w:t>
      </w:r>
      <w:r>
        <w:rPr>
          <w:sz w:val="24"/>
          <w:szCs w:val="24"/>
        </w:rPr>
        <w:t xml:space="preserve">t a blood lead level of </w:t>
      </w:r>
      <w:r w:rsidR="008008C9">
        <w:rPr>
          <w:sz w:val="24"/>
          <w:szCs w:val="24"/>
        </w:rPr>
        <w:t xml:space="preserve">5, dust sampling for </w:t>
      </w:r>
      <w:r>
        <w:rPr>
          <w:sz w:val="24"/>
          <w:szCs w:val="24"/>
        </w:rPr>
        <w:t xml:space="preserve">initial inspection </w:t>
      </w:r>
      <w:r w:rsidR="008008C9">
        <w:rPr>
          <w:sz w:val="24"/>
          <w:szCs w:val="24"/>
        </w:rPr>
        <w:t xml:space="preserve">compliance, </w:t>
      </w:r>
      <w:r>
        <w:rPr>
          <w:sz w:val="24"/>
          <w:szCs w:val="24"/>
        </w:rPr>
        <w:t xml:space="preserve">and </w:t>
      </w:r>
      <w:r w:rsidR="008008C9">
        <w:rPr>
          <w:sz w:val="24"/>
          <w:szCs w:val="24"/>
        </w:rPr>
        <w:t>expiration d</w:t>
      </w:r>
      <w:r w:rsidR="00C61709">
        <w:rPr>
          <w:sz w:val="24"/>
          <w:szCs w:val="24"/>
        </w:rPr>
        <w:t>ates for Letters of Compliance</w:t>
      </w:r>
    </w:p>
    <w:p w:rsidR="009F4F26" w:rsidRDefault="009F4F26" w:rsidP="009F4F26">
      <w:pPr>
        <w:pStyle w:val="ListParagraph"/>
        <w:ind w:left="1080"/>
        <w:rPr>
          <w:sz w:val="24"/>
          <w:szCs w:val="24"/>
        </w:rPr>
      </w:pPr>
    </w:p>
    <w:p w:rsidR="00D15E32" w:rsidRDefault="00D15E32" w:rsidP="00D15E32">
      <w:pPr>
        <w:pStyle w:val="ListParagraph"/>
        <w:ind w:left="0"/>
        <w:rPr>
          <w:sz w:val="24"/>
          <w:szCs w:val="24"/>
        </w:rPr>
      </w:pPr>
      <w:r>
        <w:rPr>
          <w:sz w:val="24"/>
          <w:szCs w:val="24"/>
        </w:rPr>
        <w:t xml:space="preserve">Discussion about property transfer notifications and whether there was merit in asking that lead inspections and deleading </w:t>
      </w:r>
      <w:proofErr w:type="gramStart"/>
      <w:r>
        <w:rPr>
          <w:sz w:val="24"/>
          <w:szCs w:val="24"/>
        </w:rPr>
        <w:t>be</w:t>
      </w:r>
      <w:proofErr w:type="gramEnd"/>
      <w:r>
        <w:rPr>
          <w:sz w:val="24"/>
          <w:szCs w:val="24"/>
        </w:rPr>
        <w:t xml:space="preserve"> required for sale of the property (similar to septic systems). Discussion included whether this would adversely impact property sales or increase illegal deleading; whether a “lead tax” could be placed on jumbo mortgages to fund deleading for property owners; whether fees and fines should also be used to fund this account. Mr. Dohan </w:t>
      </w:r>
      <w:r>
        <w:rPr>
          <w:sz w:val="24"/>
          <w:szCs w:val="24"/>
        </w:rPr>
        <w:lastRenderedPageBreak/>
        <w:t xml:space="preserve">indicated that this was an interesting conversation, but that he was not prepared to discuss this as program reform without more information and an opportunity to research. Dr. Reyes replied that it wasn’t necessary to go into details, but wanted to explore the issue to include in a list of recommendations for DPH to consider further. Mr. </w:t>
      </w:r>
      <w:proofErr w:type="spellStart"/>
      <w:r>
        <w:rPr>
          <w:sz w:val="24"/>
          <w:szCs w:val="24"/>
        </w:rPr>
        <w:t>Tommasino</w:t>
      </w:r>
      <w:proofErr w:type="spellEnd"/>
      <w:r>
        <w:rPr>
          <w:sz w:val="24"/>
          <w:szCs w:val="24"/>
        </w:rPr>
        <w:t xml:space="preserve"> suggested that the GAC separate out those issues DPH had influence over and those it did not. </w:t>
      </w:r>
    </w:p>
    <w:p w:rsidR="000368A0" w:rsidRDefault="00D15E32" w:rsidP="00D15E32">
      <w:pPr>
        <w:rPr>
          <w:sz w:val="24"/>
          <w:szCs w:val="24"/>
        </w:rPr>
      </w:pPr>
      <w:r>
        <w:rPr>
          <w:sz w:val="24"/>
          <w:szCs w:val="24"/>
        </w:rPr>
        <w:t xml:space="preserve">Ms. Cameron recommended that the GAC not provide a list, but prepare a list for the Governor’s Office. Ms. </w:t>
      </w:r>
      <w:proofErr w:type="spellStart"/>
      <w:r>
        <w:rPr>
          <w:sz w:val="24"/>
          <w:szCs w:val="24"/>
        </w:rPr>
        <w:t>Heytel</w:t>
      </w:r>
      <w:proofErr w:type="spellEnd"/>
      <w:r>
        <w:rPr>
          <w:sz w:val="24"/>
          <w:szCs w:val="24"/>
        </w:rPr>
        <w:t xml:space="preserve"> indicated that she was uncomfortable with this as they were just looking at public comments and didn’t know the merits of the suggestions. Dr. Reyes disagreed and felt the GAC should identify those items it felt were worthy of additional review. Dr. Palfrey recommended a letter as well. </w:t>
      </w:r>
    </w:p>
    <w:p w:rsidR="00D15E32" w:rsidRDefault="00D15E32" w:rsidP="00D15E32">
      <w:pPr>
        <w:rPr>
          <w:sz w:val="24"/>
          <w:szCs w:val="24"/>
        </w:rPr>
      </w:pPr>
      <w:r>
        <w:rPr>
          <w:sz w:val="24"/>
          <w:szCs w:val="24"/>
        </w:rPr>
        <w:t xml:space="preserve">GAC members had a discussion of open meeting law and how to prepare a letter without violating the procedures. Dr. Reyes asked if DPH planned to reconvene the GAC soon. Mr. Ballin replied that DPH is moving forward with the regulatory process and is not planning to reconvene the GAC. </w:t>
      </w:r>
    </w:p>
    <w:p w:rsidR="004F52A8" w:rsidRDefault="00D15E32" w:rsidP="00D15E32">
      <w:pPr>
        <w:rPr>
          <w:sz w:val="24"/>
          <w:szCs w:val="24"/>
        </w:rPr>
      </w:pPr>
      <w:r>
        <w:rPr>
          <w:sz w:val="24"/>
          <w:szCs w:val="24"/>
        </w:rPr>
        <w:t xml:space="preserve">Dr. Reyes requested a vote </w:t>
      </w:r>
      <w:r w:rsidR="00AE40AD">
        <w:rPr>
          <w:sz w:val="24"/>
          <w:szCs w:val="24"/>
        </w:rPr>
        <w:t xml:space="preserve">to make clear what should go into the letter and how many are in agreement so that one person drafting the letter isn’t operating alone. Doesn’t want this to be informal. </w:t>
      </w:r>
    </w:p>
    <w:p w:rsidR="004F52A8" w:rsidRPr="008C06F7" w:rsidRDefault="004F52A8" w:rsidP="008C06F7">
      <w:pPr>
        <w:rPr>
          <w:sz w:val="24"/>
          <w:szCs w:val="24"/>
        </w:rPr>
      </w:pPr>
      <w:r w:rsidRPr="008C06F7">
        <w:rPr>
          <w:sz w:val="24"/>
          <w:szCs w:val="24"/>
        </w:rPr>
        <w:t xml:space="preserve">Discussion about what should be included in the letter and phrasing. </w:t>
      </w:r>
      <w:r w:rsidR="008C06F7">
        <w:rPr>
          <w:sz w:val="24"/>
          <w:szCs w:val="24"/>
        </w:rPr>
        <w:t>Ms. Cameron indicated that she didn’t want to send a message that the GAC doesn’t support the regulations, but that there should be a</w:t>
      </w:r>
      <w:r w:rsidRPr="008C06F7">
        <w:rPr>
          <w:sz w:val="24"/>
          <w:szCs w:val="24"/>
        </w:rPr>
        <w:t xml:space="preserve"> mechanism to allow the regulations to stay current with the science. </w:t>
      </w:r>
    </w:p>
    <w:p w:rsidR="004F52A8" w:rsidRPr="008C06F7" w:rsidRDefault="008C06F7" w:rsidP="008C06F7">
      <w:pPr>
        <w:rPr>
          <w:sz w:val="24"/>
          <w:szCs w:val="24"/>
        </w:rPr>
      </w:pPr>
      <w:r>
        <w:rPr>
          <w:sz w:val="24"/>
          <w:szCs w:val="24"/>
        </w:rPr>
        <w:t xml:space="preserve">Mr. Dohan asked that the letter be limited to issues outside the </w:t>
      </w:r>
      <w:r w:rsidR="004F52A8" w:rsidRPr="008C06F7">
        <w:rPr>
          <w:sz w:val="24"/>
          <w:szCs w:val="24"/>
        </w:rPr>
        <w:t>scope of CLPPPs role/regulations</w:t>
      </w:r>
      <w:r>
        <w:rPr>
          <w:sz w:val="24"/>
          <w:szCs w:val="24"/>
        </w:rPr>
        <w:t>.</w:t>
      </w:r>
    </w:p>
    <w:p w:rsidR="008C06F7" w:rsidRDefault="008C06F7" w:rsidP="008C06F7">
      <w:pPr>
        <w:rPr>
          <w:sz w:val="24"/>
          <w:szCs w:val="24"/>
        </w:rPr>
      </w:pPr>
      <w:r>
        <w:rPr>
          <w:sz w:val="24"/>
          <w:szCs w:val="24"/>
        </w:rPr>
        <w:t xml:space="preserve">Dr. Reyes asked a </w:t>
      </w:r>
      <w:r w:rsidR="004F52A8" w:rsidRPr="008C06F7">
        <w:rPr>
          <w:sz w:val="24"/>
          <w:szCs w:val="24"/>
        </w:rPr>
        <w:t>procedural question about their role</w:t>
      </w:r>
      <w:r>
        <w:rPr>
          <w:sz w:val="24"/>
          <w:szCs w:val="24"/>
        </w:rPr>
        <w:t xml:space="preserve">. </w:t>
      </w:r>
    </w:p>
    <w:p w:rsidR="008C06F7" w:rsidRDefault="008C06F7" w:rsidP="008C06F7">
      <w:pPr>
        <w:rPr>
          <w:sz w:val="24"/>
          <w:szCs w:val="24"/>
        </w:rPr>
      </w:pPr>
      <w:r>
        <w:rPr>
          <w:sz w:val="24"/>
          <w:szCs w:val="24"/>
        </w:rPr>
        <w:t>Mr. Ballin replied that the</w:t>
      </w:r>
      <w:r w:rsidR="004F52A8" w:rsidRPr="008C06F7">
        <w:rPr>
          <w:sz w:val="24"/>
          <w:szCs w:val="24"/>
        </w:rPr>
        <w:t xml:space="preserve">ir role is to advise DPH on regulations; </w:t>
      </w:r>
      <w:r>
        <w:rPr>
          <w:sz w:val="24"/>
          <w:szCs w:val="24"/>
        </w:rPr>
        <w:t xml:space="preserve">however, </w:t>
      </w:r>
      <w:r w:rsidR="004F52A8" w:rsidRPr="008C06F7">
        <w:rPr>
          <w:sz w:val="24"/>
          <w:szCs w:val="24"/>
        </w:rPr>
        <w:t xml:space="preserve">if </w:t>
      </w:r>
      <w:r>
        <w:rPr>
          <w:sz w:val="24"/>
          <w:szCs w:val="24"/>
        </w:rPr>
        <w:t xml:space="preserve">the </w:t>
      </w:r>
      <w:r w:rsidR="004F52A8" w:rsidRPr="008C06F7">
        <w:rPr>
          <w:sz w:val="24"/>
          <w:szCs w:val="24"/>
        </w:rPr>
        <w:t xml:space="preserve">GAC wants to meet on statutory changes, they could meet to do that. </w:t>
      </w:r>
    </w:p>
    <w:p w:rsidR="008C06F7" w:rsidRDefault="008C06F7" w:rsidP="008C06F7">
      <w:pPr>
        <w:rPr>
          <w:sz w:val="24"/>
          <w:szCs w:val="24"/>
        </w:rPr>
      </w:pPr>
      <w:r>
        <w:rPr>
          <w:sz w:val="24"/>
          <w:szCs w:val="24"/>
        </w:rPr>
        <w:t xml:space="preserve">Mr. </w:t>
      </w:r>
      <w:proofErr w:type="spellStart"/>
      <w:r>
        <w:rPr>
          <w:sz w:val="24"/>
          <w:szCs w:val="24"/>
        </w:rPr>
        <w:t>Tommassino</w:t>
      </w:r>
      <w:proofErr w:type="spellEnd"/>
      <w:r>
        <w:rPr>
          <w:sz w:val="24"/>
          <w:szCs w:val="24"/>
        </w:rPr>
        <w:t xml:space="preserve"> stated that </w:t>
      </w:r>
      <w:r w:rsidR="004F52A8" w:rsidRPr="008C06F7">
        <w:rPr>
          <w:sz w:val="24"/>
          <w:szCs w:val="24"/>
        </w:rPr>
        <w:t xml:space="preserve">many of the items </w:t>
      </w:r>
      <w:r>
        <w:rPr>
          <w:sz w:val="24"/>
          <w:szCs w:val="24"/>
        </w:rPr>
        <w:t xml:space="preserve">proposed for the letter </w:t>
      </w:r>
      <w:r w:rsidR="004F52A8" w:rsidRPr="008C06F7">
        <w:rPr>
          <w:sz w:val="24"/>
          <w:szCs w:val="24"/>
        </w:rPr>
        <w:t xml:space="preserve">are statutory. </w:t>
      </w:r>
      <w:r>
        <w:rPr>
          <w:sz w:val="24"/>
          <w:szCs w:val="24"/>
        </w:rPr>
        <w:t xml:space="preserve">Dr. Reyes asked whether they can write a letter to the Governor. </w:t>
      </w:r>
    </w:p>
    <w:p w:rsidR="008C06F7" w:rsidRDefault="008C06F7" w:rsidP="008C06F7">
      <w:pPr>
        <w:rPr>
          <w:sz w:val="24"/>
          <w:szCs w:val="24"/>
        </w:rPr>
      </w:pPr>
      <w:r>
        <w:rPr>
          <w:sz w:val="24"/>
          <w:szCs w:val="24"/>
        </w:rPr>
        <w:t xml:space="preserve">Mr. Ballin replied in the affirmative, but added that they can’t meet or have discussion without complying with open meeting laws. </w:t>
      </w:r>
    </w:p>
    <w:p w:rsidR="008C06F7" w:rsidRDefault="004F52A8" w:rsidP="008C06F7">
      <w:pPr>
        <w:rPr>
          <w:sz w:val="24"/>
          <w:szCs w:val="24"/>
        </w:rPr>
      </w:pPr>
      <w:r w:rsidRPr="008C06F7">
        <w:rPr>
          <w:sz w:val="24"/>
          <w:szCs w:val="24"/>
        </w:rPr>
        <w:t xml:space="preserve">Dr. </w:t>
      </w:r>
      <w:proofErr w:type="spellStart"/>
      <w:r w:rsidRPr="008C06F7">
        <w:rPr>
          <w:sz w:val="24"/>
          <w:szCs w:val="24"/>
        </w:rPr>
        <w:t>Fazen</w:t>
      </w:r>
      <w:proofErr w:type="spellEnd"/>
      <w:r w:rsidRPr="008C06F7">
        <w:rPr>
          <w:sz w:val="24"/>
          <w:szCs w:val="24"/>
        </w:rPr>
        <w:t xml:space="preserve"> </w:t>
      </w:r>
      <w:r w:rsidR="008C06F7">
        <w:rPr>
          <w:sz w:val="24"/>
          <w:szCs w:val="24"/>
        </w:rPr>
        <w:t xml:space="preserve">asked whether the GAC had the power to </w:t>
      </w:r>
      <w:r w:rsidRPr="008C06F7">
        <w:rPr>
          <w:sz w:val="24"/>
          <w:szCs w:val="24"/>
        </w:rPr>
        <w:t xml:space="preserve">approve the regulations. </w:t>
      </w:r>
    </w:p>
    <w:p w:rsidR="008C06F7" w:rsidRDefault="008C06F7" w:rsidP="008C06F7">
      <w:pPr>
        <w:rPr>
          <w:sz w:val="24"/>
          <w:szCs w:val="24"/>
        </w:rPr>
      </w:pPr>
      <w:r>
        <w:rPr>
          <w:sz w:val="24"/>
          <w:szCs w:val="24"/>
        </w:rPr>
        <w:t xml:space="preserve">Mr. Ballin clarified that the GAC has an advisory role rather than a policy setting role, but that DPH was interested in their comments. </w:t>
      </w:r>
    </w:p>
    <w:p w:rsidR="00A07223" w:rsidRPr="008C06F7" w:rsidRDefault="008C06F7" w:rsidP="008C06F7">
      <w:pPr>
        <w:rPr>
          <w:sz w:val="24"/>
          <w:szCs w:val="24"/>
        </w:rPr>
      </w:pPr>
      <w:r>
        <w:rPr>
          <w:sz w:val="24"/>
          <w:szCs w:val="24"/>
        </w:rPr>
        <w:t>Dr. Reyes stated that she wants</w:t>
      </w:r>
      <w:r w:rsidR="004F52A8" w:rsidRPr="008C06F7">
        <w:rPr>
          <w:sz w:val="24"/>
          <w:szCs w:val="24"/>
        </w:rPr>
        <w:t xml:space="preserve"> to summarize what came from the public comment about the regulations that were statutory, but still important for additional review</w:t>
      </w:r>
      <w:r>
        <w:rPr>
          <w:sz w:val="24"/>
          <w:szCs w:val="24"/>
        </w:rPr>
        <w:t>.</w:t>
      </w:r>
    </w:p>
    <w:p w:rsidR="004F52A8" w:rsidRPr="008C06F7" w:rsidRDefault="008C06F7" w:rsidP="008C06F7">
      <w:pPr>
        <w:rPr>
          <w:sz w:val="24"/>
          <w:szCs w:val="24"/>
        </w:rPr>
      </w:pPr>
      <w:r>
        <w:rPr>
          <w:sz w:val="24"/>
          <w:szCs w:val="24"/>
        </w:rPr>
        <w:lastRenderedPageBreak/>
        <w:t xml:space="preserve">Mr. Dohan asked members of the GAC whether they would support authorizing Dr. Reyes to write a letter and sign the letter as the chair, communicating the issues as the view of the Chair, but reflecting conversations from the meeting. </w:t>
      </w:r>
    </w:p>
    <w:p w:rsidR="00A07223" w:rsidRPr="008C06F7" w:rsidRDefault="00A07223" w:rsidP="008C06F7">
      <w:pPr>
        <w:rPr>
          <w:sz w:val="24"/>
          <w:szCs w:val="24"/>
        </w:rPr>
      </w:pPr>
      <w:r w:rsidRPr="008C06F7">
        <w:rPr>
          <w:sz w:val="24"/>
          <w:szCs w:val="24"/>
        </w:rPr>
        <w:t xml:space="preserve">Vote to authorize the letter as described above: motion by </w:t>
      </w:r>
      <w:r w:rsidR="008C06F7">
        <w:rPr>
          <w:sz w:val="24"/>
          <w:szCs w:val="24"/>
        </w:rPr>
        <w:t>Ms. Cameron,</w:t>
      </w:r>
      <w:r w:rsidRPr="008C06F7">
        <w:rPr>
          <w:sz w:val="24"/>
          <w:szCs w:val="24"/>
        </w:rPr>
        <w:t xml:space="preserve"> </w:t>
      </w:r>
      <w:r w:rsidR="008C06F7">
        <w:rPr>
          <w:sz w:val="24"/>
          <w:szCs w:val="24"/>
        </w:rPr>
        <w:t>Mr. Bethune</w:t>
      </w:r>
      <w:r w:rsidRPr="008C06F7">
        <w:rPr>
          <w:sz w:val="24"/>
          <w:szCs w:val="24"/>
        </w:rPr>
        <w:t xml:space="preserve"> second, called to vote: </w:t>
      </w:r>
    </w:p>
    <w:p w:rsidR="00A07223" w:rsidRPr="008C06F7" w:rsidRDefault="00A07223" w:rsidP="008C06F7">
      <w:pPr>
        <w:ind w:left="720"/>
        <w:rPr>
          <w:sz w:val="24"/>
          <w:szCs w:val="24"/>
        </w:rPr>
      </w:pPr>
      <w:r w:rsidRPr="008C06F7">
        <w:rPr>
          <w:sz w:val="24"/>
          <w:szCs w:val="24"/>
        </w:rPr>
        <w:t xml:space="preserve">In favor: </w:t>
      </w:r>
      <w:r w:rsidR="008C06F7">
        <w:rPr>
          <w:sz w:val="24"/>
          <w:szCs w:val="24"/>
        </w:rPr>
        <w:t xml:space="preserve">Dr. Palfrey, Ms. Cameron, Ms. </w:t>
      </w:r>
      <w:proofErr w:type="spellStart"/>
      <w:r w:rsidR="008C06F7" w:rsidRPr="008C06F7">
        <w:rPr>
          <w:sz w:val="24"/>
          <w:szCs w:val="24"/>
        </w:rPr>
        <w:t>Farqhuerson</w:t>
      </w:r>
      <w:proofErr w:type="spellEnd"/>
      <w:r w:rsidR="008C06F7">
        <w:rPr>
          <w:sz w:val="24"/>
          <w:szCs w:val="24"/>
        </w:rPr>
        <w:t xml:space="preserve">, Dr. </w:t>
      </w:r>
      <w:proofErr w:type="spellStart"/>
      <w:r w:rsidR="008C06F7">
        <w:rPr>
          <w:sz w:val="24"/>
          <w:szCs w:val="24"/>
        </w:rPr>
        <w:t>Fazen</w:t>
      </w:r>
      <w:proofErr w:type="spellEnd"/>
      <w:r w:rsidR="008C06F7">
        <w:rPr>
          <w:sz w:val="24"/>
          <w:szCs w:val="24"/>
        </w:rPr>
        <w:t>, Mr. Bethune</w:t>
      </w:r>
    </w:p>
    <w:p w:rsidR="00A07223" w:rsidRPr="008C06F7" w:rsidRDefault="00A07223" w:rsidP="008C06F7">
      <w:pPr>
        <w:ind w:left="720"/>
        <w:rPr>
          <w:sz w:val="24"/>
          <w:szCs w:val="24"/>
        </w:rPr>
      </w:pPr>
      <w:r w:rsidRPr="008C06F7">
        <w:rPr>
          <w:sz w:val="24"/>
          <w:szCs w:val="24"/>
        </w:rPr>
        <w:t xml:space="preserve">Opposed: </w:t>
      </w:r>
      <w:r w:rsidR="008C06F7">
        <w:rPr>
          <w:sz w:val="24"/>
          <w:szCs w:val="24"/>
        </w:rPr>
        <w:t xml:space="preserve">Mr. </w:t>
      </w:r>
      <w:proofErr w:type="spellStart"/>
      <w:r w:rsidR="008C06F7">
        <w:rPr>
          <w:sz w:val="24"/>
          <w:szCs w:val="24"/>
        </w:rPr>
        <w:t>Tommassino</w:t>
      </w:r>
      <w:proofErr w:type="spellEnd"/>
      <w:r w:rsidR="008C06F7">
        <w:rPr>
          <w:sz w:val="24"/>
          <w:szCs w:val="24"/>
        </w:rPr>
        <w:t xml:space="preserve">, and Ms. </w:t>
      </w:r>
      <w:proofErr w:type="spellStart"/>
      <w:r w:rsidR="008C06F7">
        <w:rPr>
          <w:sz w:val="24"/>
          <w:szCs w:val="24"/>
        </w:rPr>
        <w:t>Heytel</w:t>
      </w:r>
      <w:proofErr w:type="spellEnd"/>
    </w:p>
    <w:p w:rsidR="00A07223" w:rsidRDefault="00A07223" w:rsidP="008C06F7">
      <w:pPr>
        <w:ind w:left="720"/>
        <w:rPr>
          <w:sz w:val="24"/>
          <w:szCs w:val="24"/>
        </w:rPr>
      </w:pPr>
      <w:r w:rsidRPr="008C06F7">
        <w:rPr>
          <w:sz w:val="24"/>
          <w:szCs w:val="24"/>
        </w:rPr>
        <w:t xml:space="preserve">Abstained: </w:t>
      </w:r>
      <w:r w:rsidR="008C06F7">
        <w:rPr>
          <w:sz w:val="24"/>
          <w:szCs w:val="24"/>
        </w:rPr>
        <w:t>Dr. Reyes</w:t>
      </w:r>
    </w:p>
    <w:p w:rsidR="008C06F7" w:rsidRPr="008C06F7" w:rsidRDefault="008C06F7" w:rsidP="008C06F7">
      <w:pPr>
        <w:rPr>
          <w:sz w:val="24"/>
          <w:szCs w:val="24"/>
        </w:rPr>
      </w:pPr>
      <w:r>
        <w:rPr>
          <w:sz w:val="24"/>
          <w:szCs w:val="24"/>
        </w:rPr>
        <w:t>Motion Passed</w:t>
      </w:r>
    </w:p>
    <w:p w:rsidR="00A07223" w:rsidRPr="008C06F7" w:rsidRDefault="00A07223" w:rsidP="008C06F7">
      <w:pPr>
        <w:rPr>
          <w:sz w:val="24"/>
          <w:szCs w:val="24"/>
        </w:rPr>
      </w:pPr>
      <w:r w:rsidRPr="008C06F7">
        <w:rPr>
          <w:sz w:val="24"/>
          <w:szCs w:val="24"/>
        </w:rPr>
        <w:t>Meeting adjourned 4:02 PM</w:t>
      </w:r>
    </w:p>
    <w:p w:rsidR="008D4095" w:rsidRPr="008D4095" w:rsidRDefault="008D4095" w:rsidP="008D4095">
      <w:pPr>
        <w:rPr>
          <w:sz w:val="24"/>
          <w:szCs w:val="24"/>
        </w:rPr>
      </w:pPr>
    </w:p>
    <w:p w:rsidR="00387CD9" w:rsidRDefault="00387CD9" w:rsidP="00387CD9">
      <w:pPr>
        <w:rPr>
          <w:sz w:val="24"/>
          <w:szCs w:val="24"/>
        </w:rPr>
      </w:pPr>
    </w:p>
    <w:p w:rsidR="002949C2" w:rsidRPr="003F04AD" w:rsidRDefault="002949C2" w:rsidP="003F04AD">
      <w:pPr>
        <w:rPr>
          <w:sz w:val="24"/>
          <w:szCs w:val="24"/>
        </w:rPr>
      </w:pPr>
    </w:p>
    <w:p w:rsidR="002949C2" w:rsidRPr="00E93B22" w:rsidRDefault="002949C2" w:rsidP="00E93B22">
      <w:pPr>
        <w:rPr>
          <w:sz w:val="24"/>
          <w:szCs w:val="24"/>
        </w:rPr>
      </w:pPr>
    </w:p>
    <w:sectPr w:rsidR="002949C2" w:rsidRPr="00E93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0FE8"/>
    <w:multiLevelType w:val="hybridMultilevel"/>
    <w:tmpl w:val="BEA43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07534B"/>
    <w:multiLevelType w:val="hybridMultilevel"/>
    <w:tmpl w:val="38F0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D3649A"/>
    <w:multiLevelType w:val="hybridMultilevel"/>
    <w:tmpl w:val="2190E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D7D10"/>
    <w:multiLevelType w:val="hybridMultilevel"/>
    <w:tmpl w:val="639A8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0C02C3"/>
    <w:multiLevelType w:val="hybridMultilevel"/>
    <w:tmpl w:val="45484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63"/>
    <w:rsid w:val="000268BB"/>
    <w:rsid w:val="000274D9"/>
    <w:rsid w:val="000368A0"/>
    <w:rsid w:val="00037E45"/>
    <w:rsid w:val="000406E9"/>
    <w:rsid w:val="00043C5B"/>
    <w:rsid w:val="00237A43"/>
    <w:rsid w:val="00292350"/>
    <w:rsid w:val="002949C2"/>
    <w:rsid w:val="002B2D07"/>
    <w:rsid w:val="002E13E0"/>
    <w:rsid w:val="00370FD2"/>
    <w:rsid w:val="00387CD9"/>
    <w:rsid w:val="003F04AD"/>
    <w:rsid w:val="0042732C"/>
    <w:rsid w:val="00451DF0"/>
    <w:rsid w:val="00494D60"/>
    <w:rsid w:val="004A66A1"/>
    <w:rsid w:val="004B72D0"/>
    <w:rsid w:val="004E0EFB"/>
    <w:rsid w:val="004F52A8"/>
    <w:rsid w:val="005D3455"/>
    <w:rsid w:val="00765A34"/>
    <w:rsid w:val="007C46D0"/>
    <w:rsid w:val="008008C9"/>
    <w:rsid w:val="008918BC"/>
    <w:rsid w:val="008C06F7"/>
    <w:rsid w:val="008D4095"/>
    <w:rsid w:val="009F4F26"/>
    <w:rsid w:val="009F698B"/>
    <w:rsid w:val="00A07223"/>
    <w:rsid w:val="00AE40AD"/>
    <w:rsid w:val="00B57BF9"/>
    <w:rsid w:val="00BF5BE8"/>
    <w:rsid w:val="00C61709"/>
    <w:rsid w:val="00D15E32"/>
    <w:rsid w:val="00D4016F"/>
    <w:rsid w:val="00DF3A85"/>
    <w:rsid w:val="00E93B22"/>
    <w:rsid w:val="00EC6117"/>
    <w:rsid w:val="00F13BB9"/>
    <w:rsid w:val="00F63F63"/>
    <w:rsid w:val="00FD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B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15781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2017-08-09T21:10:00Z</dcterms:created>
  <dc:creator>MDPH - Childhood Lead Poisoning Prevention Program</dc:creator>
  <keywords>Minutes for Governor’s Advisory Committee for the Lead Poisoning Prevention Program</keywords>
  <lastModifiedBy/>
  <dcterms:modified xsi:type="dcterms:W3CDTF">2017-08-14T15:25:00Z</dcterms:modified>
  <revision>8</revision>
  <dc:subject>Minutes for Governor’s Advisory Committee for the Lead Poisoning Prevention Program - June 12, 2017</dc:subject>
  <dc:title>Minutes for Governor’s Advisory Committee for the Lead Poisoning Prevention Program - June 12, 2017</dc:title>
</coreProperties>
</file>