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4947B" w14:textId="77777777" w:rsidR="00BB7DFC" w:rsidRDefault="00BB7DFC" w:rsidP="00BB7DFC">
      <w:pPr>
        <w:pStyle w:val="Title"/>
        <w:tabs>
          <w:tab w:val="left" w:pos="7200"/>
        </w:tabs>
        <w:ind w:left="0"/>
        <w:rPr>
          <w:spacing w:val="80"/>
          <w:sz w:val="40"/>
        </w:rPr>
      </w:pPr>
      <w:r>
        <w:rPr>
          <w:spacing w:val="80"/>
          <w:sz w:val="40"/>
        </w:rPr>
        <w:t>CITY/TOWN</w:t>
      </w:r>
    </w:p>
    <w:p w14:paraId="5720F1D9" w14:textId="77777777" w:rsidR="00BB7DFC" w:rsidRDefault="00BB7DFC" w:rsidP="00BB7DFC">
      <w:pPr>
        <w:pStyle w:val="Title"/>
        <w:ind w:left="0"/>
        <w:rPr>
          <w:spacing w:val="20"/>
          <w:sz w:val="20"/>
        </w:rPr>
      </w:pPr>
      <w:r>
        <w:rPr>
          <w:spacing w:val="20"/>
          <w:sz w:val="32"/>
        </w:rPr>
        <w:t>Address</w:t>
      </w:r>
    </w:p>
    <w:p w14:paraId="25EAF065" w14:textId="77777777" w:rsidR="00BB7DFC" w:rsidRDefault="00BB7DFC" w:rsidP="00BB7DFC">
      <w:pPr>
        <w:pStyle w:val="Title"/>
        <w:ind w:left="0"/>
        <w:rPr>
          <w:sz w:val="16"/>
        </w:rPr>
      </w:pPr>
    </w:p>
    <w:p w14:paraId="41150F02" w14:textId="77777777" w:rsidR="00BB7DFC" w:rsidRDefault="00BB7DFC" w:rsidP="00BB7DFC">
      <w:pPr>
        <w:pStyle w:val="Title"/>
        <w:ind w:left="0"/>
        <w:jc w:val="left"/>
        <w:rPr>
          <w:b w:val="0"/>
          <w:i/>
          <w:sz w:val="20"/>
        </w:rPr>
      </w:pPr>
    </w:p>
    <w:p w14:paraId="5FEDA208" w14:textId="77777777" w:rsidR="00BB7DFC" w:rsidRPr="00E26E4E" w:rsidRDefault="00BB7DFC" w:rsidP="00BB7DFC">
      <w:pPr>
        <w:tabs>
          <w:tab w:val="left" w:pos="-720"/>
        </w:tabs>
        <w:suppressAutoHyphens/>
        <w:jc w:val="center"/>
        <w:rPr>
          <w:b/>
          <w:sz w:val="24"/>
          <w:lang w:val="pt-BR"/>
        </w:rPr>
      </w:pPr>
      <w:r w:rsidRPr="00E26E4E">
        <w:rPr>
          <w:b/>
          <w:sz w:val="24"/>
          <w:lang w:val="pt-BR"/>
        </w:rPr>
        <w:t>CORRECTION O</w:t>
      </w:r>
      <w:r>
        <w:rPr>
          <w:b/>
          <w:sz w:val="24"/>
          <w:lang w:val="pt-BR"/>
        </w:rPr>
        <w:t>RDE</w:t>
      </w:r>
      <w:r w:rsidRPr="00E26E4E">
        <w:rPr>
          <w:b/>
          <w:sz w:val="24"/>
          <w:lang w:val="pt-BR"/>
        </w:rPr>
        <w:t>R</w:t>
      </w:r>
    </w:p>
    <w:p w14:paraId="08D05B5E" w14:textId="77777777" w:rsidR="00425474" w:rsidRDefault="00BB7DFC" w:rsidP="00877C03">
      <w:pPr>
        <w:tabs>
          <w:tab w:val="left" w:pos="-720"/>
        </w:tabs>
        <w:suppressAutoHyphens/>
        <w:jc w:val="center"/>
        <w:rPr>
          <w:sz w:val="22"/>
          <w:szCs w:val="22"/>
        </w:rPr>
      </w:pPr>
      <w:r w:rsidRPr="004E5753">
        <w:rPr>
          <w:sz w:val="22"/>
          <w:szCs w:val="22"/>
        </w:rPr>
        <w:t xml:space="preserve">Issued under the provisions of </w:t>
      </w:r>
      <w:r w:rsidR="00877C03" w:rsidRPr="00877C03">
        <w:rPr>
          <w:sz w:val="22"/>
          <w:szCs w:val="22"/>
        </w:rPr>
        <w:t xml:space="preserve">105 Code of Massachusetts Regulations (CMR) 410.000: </w:t>
      </w:r>
    </w:p>
    <w:p w14:paraId="28FCEA59" w14:textId="11FABE1C" w:rsidR="00BB7DFC" w:rsidRPr="004E5753" w:rsidRDefault="00877C03" w:rsidP="00877C03">
      <w:pPr>
        <w:tabs>
          <w:tab w:val="left" w:pos="-720"/>
        </w:tabs>
        <w:suppressAutoHyphens/>
        <w:jc w:val="center"/>
        <w:rPr>
          <w:sz w:val="22"/>
          <w:szCs w:val="22"/>
        </w:rPr>
      </w:pPr>
      <w:r w:rsidRPr="00877C03">
        <w:rPr>
          <w:i/>
          <w:iCs/>
          <w:sz w:val="22"/>
          <w:szCs w:val="22"/>
        </w:rPr>
        <w:t>Minimum Standards of Fitness for Human Habitation, State Sanitary Code, Chapter II</w:t>
      </w:r>
    </w:p>
    <w:p w14:paraId="09B715C7" w14:textId="77777777" w:rsidR="00BB7DFC" w:rsidRDefault="00BB7DFC" w:rsidP="00BB7DFC">
      <w:pPr>
        <w:tabs>
          <w:tab w:val="left" w:pos="-720"/>
        </w:tabs>
        <w:suppressAutoHyphens/>
        <w:jc w:val="center"/>
        <w:rPr>
          <w:sz w:val="16"/>
        </w:rPr>
      </w:pPr>
    </w:p>
    <w:p w14:paraId="3F4AA8DC" w14:textId="3FA77FFE" w:rsidR="00BB7DFC" w:rsidRPr="00300002" w:rsidRDefault="00BB7DFC" w:rsidP="00300002">
      <w:pPr>
        <w:tabs>
          <w:tab w:val="left" w:pos="-720"/>
        </w:tabs>
        <w:suppressAutoHyphens/>
        <w:ind w:left="-180" w:firstLine="180"/>
        <w:jc w:val="both"/>
        <w:rPr>
          <w:sz w:val="22"/>
          <w:szCs w:val="22"/>
        </w:rPr>
      </w:pPr>
      <w:r w:rsidRPr="00300002">
        <w:rPr>
          <w:sz w:val="22"/>
          <w:szCs w:val="22"/>
        </w:rPr>
        <w:t xml:space="preserve">Date: </w:t>
      </w:r>
    </w:p>
    <w:p w14:paraId="24D150B5" w14:textId="77777777" w:rsidR="00B025E3" w:rsidRPr="00300002" w:rsidRDefault="00B025E3" w:rsidP="00BB7DFC">
      <w:pPr>
        <w:tabs>
          <w:tab w:val="left" w:pos="-720"/>
        </w:tabs>
        <w:suppressAutoHyphens/>
        <w:jc w:val="both"/>
        <w:rPr>
          <w:sz w:val="22"/>
          <w:szCs w:val="22"/>
        </w:rPr>
      </w:pPr>
    </w:p>
    <w:p w14:paraId="3E76CE2E" w14:textId="1F4199FA" w:rsidR="00BB7DFC" w:rsidRPr="00300002" w:rsidRDefault="00BB7DFC" w:rsidP="39F787BA">
      <w:pPr>
        <w:suppressAutoHyphens/>
        <w:jc w:val="both"/>
        <w:rPr>
          <w:sz w:val="22"/>
          <w:szCs w:val="22"/>
        </w:rPr>
      </w:pPr>
      <w:r w:rsidRPr="00300002">
        <w:rPr>
          <w:sz w:val="22"/>
          <w:szCs w:val="22"/>
        </w:rPr>
        <w:t>To:</w:t>
      </w:r>
      <w:r w:rsidR="385BB759" w:rsidRPr="00300002">
        <w:rPr>
          <w:sz w:val="22"/>
          <w:szCs w:val="22"/>
        </w:rPr>
        <w:t xml:space="preserve"> </w:t>
      </w:r>
      <w:r w:rsidR="00C25571" w:rsidRPr="00300002">
        <w:rPr>
          <w:sz w:val="22"/>
          <w:szCs w:val="22"/>
        </w:rPr>
        <w:tab/>
      </w:r>
      <w:r w:rsidR="385BB759" w:rsidRPr="00300002">
        <w:rPr>
          <w:sz w:val="22"/>
          <w:szCs w:val="22"/>
        </w:rPr>
        <w:t>(</w:t>
      </w:r>
      <w:r w:rsidR="385BB759" w:rsidRPr="00B5754F">
        <w:rPr>
          <w:sz w:val="22"/>
          <w:szCs w:val="22"/>
          <w:u w:val="single"/>
        </w:rPr>
        <w:t>Name of Owner, LLC, and/or Property Manager</w:t>
      </w:r>
      <w:r w:rsidR="385BB759" w:rsidRPr="00300002">
        <w:rPr>
          <w:sz w:val="22"/>
          <w:szCs w:val="22"/>
        </w:rPr>
        <w:t>)</w:t>
      </w:r>
    </w:p>
    <w:p w14:paraId="3E9F8F30" w14:textId="10707C5A" w:rsidR="00BB7DFC" w:rsidRPr="00300002" w:rsidRDefault="00B5754F" w:rsidP="00300002">
      <w:pPr>
        <w:suppressAutoHyphens/>
        <w:ind w:firstLine="720"/>
        <w:jc w:val="both"/>
        <w:rPr>
          <w:sz w:val="22"/>
          <w:szCs w:val="22"/>
        </w:rPr>
      </w:pPr>
      <w:r>
        <w:rPr>
          <w:sz w:val="22"/>
          <w:szCs w:val="22"/>
        </w:rPr>
        <w:t>(</w:t>
      </w:r>
      <w:r w:rsidR="385BB759" w:rsidRPr="00B5754F">
        <w:rPr>
          <w:sz w:val="22"/>
          <w:szCs w:val="22"/>
          <w:u w:val="single"/>
        </w:rPr>
        <w:t>Mailing address of Owner, LLC</w:t>
      </w:r>
      <w:r w:rsidR="006016A5" w:rsidRPr="00B5754F">
        <w:rPr>
          <w:sz w:val="22"/>
          <w:szCs w:val="22"/>
          <w:u w:val="single"/>
        </w:rPr>
        <w:t>,</w:t>
      </w:r>
      <w:r w:rsidR="385BB759" w:rsidRPr="00B5754F">
        <w:rPr>
          <w:sz w:val="22"/>
          <w:szCs w:val="22"/>
          <w:u w:val="single"/>
        </w:rPr>
        <w:t xml:space="preserve"> or Property Manager</w:t>
      </w:r>
      <w:r>
        <w:rPr>
          <w:sz w:val="22"/>
          <w:szCs w:val="22"/>
        </w:rPr>
        <w:t>)</w:t>
      </w:r>
    </w:p>
    <w:p w14:paraId="7B50AA32" w14:textId="38562A8D" w:rsidR="00BB7DFC" w:rsidRPr="00300002" w:rsidRDefault="00BB7DFC" w:rsidP="00BB7DFC">
      <w:pPr>
        <w:tabs>
          <w:tab w:val="left" w:pos="-720"/>
        </w:tabs>
        <w:suppressAutoHyphens/>
        <w:jc w:val="both"/>
        <w:rPr>
          <w:sz w:val="22"/>
          <w:szCs w:val="22"/>
        </w:rPr>
      </w:pPr>
      <w:r w:rsidRPr="00300002">
        <w:rPr>
          <w:sz w:val="22"/>
          <w:szCs w:val="22"/>
        </w:rPr>
        <w:t xml:space="preserve">    </w:t>
      </w:r>
      <w:r w:rsidRPr="00300002">
        <w:rPr>
          <w:sz w:val="22"/>
          <w:szCs w:val="22"/>
        </w:rPr>
        <w:tab/>
      </w:r>
      <w:r w:rsidRPr="00300002">
        <w:rPr>
          <w:sz w:val="22"/>
          <w:szCs w:val="22"/>
        </w:rPr>
        <w:tab/>
      </w:r>
    </w:p>
    <w:p w14:paraId="58C81E91" w14:textId="5E636BC2" w:rsidR="00BB7DFC" w:rsidRPr="00300002" w:rsidRDefault="00C25571" w:rsidP="00BB7DFC">
      <w:pPr>
        <w:tabs>
          <w:tab w:val="left" w:pos="-720"/>
        </w:tabs>
        <w:suppressAutoHyphens/>
        <w:jc w:val="both"/>
        <w:rPr>
          <w:sz w:val="22"/>
          <w:szCs w:val="22"/>
        </w:rPr>
      </w:pPr>
      <w:r w:rsidRPr="00300002">
        <w:rPr>
          <w:sz w:val="22"/>
          <w:szCs w:val="22"/>
        </w:rPr>
        <w:t xml:space="preserve">An inspection was conducted at your property </w:t>
      </w:r>
      <w:r w:rsidR="00B37923" w:rsidRPr="00300002">
        <w:rPr>
          <w:sz w:val="22"/>
          <w:szCs w:val="22"/>
        </w:rPr>
        <w:t xml:space="preserve">located </w:t>
      </w:r>
      <w:r w:rsidRPr="00300002">
        <w:rPr>
          <w:sz w:val="22"/>
          <w:szCs w:val="22"/>
        </w:rPr>
        <w:t xml:space="preserve">at </w:t>
      </w:r>
      <w:r w:rsidRPr="00300002">
        <w:rPr>
          <w:sz w:val="22"/>
          <w:szCs w:val="22"/>
          <w:u w:val="single"/>
        </w:rPr>
        <w:t>(Insert address: street number, street name, street type unit # if applicable and town.)</w:t>
      </w:r>
      <w:r w:rsidRPr="00300002">
        <w:rPr>
          <w:sz w:val="22"/>
          <w:szCs w:val="22"/>
        </w:rPr>
        <w:t xml:space="preserve"> on </w:t>
      </w:r>
      <w:r w:rsidRPr="00300002">
        <w:rPr>
          <w:sz w:val="22"/>
          <w:szCs w:val="22"/>
          <w:u w:val="single"/>
        </w:rPr>
        <w:t>(Insert date</w:t>
      </w:r>
      <w:r w:rsidR="004F7AB2" w:rsidRPr="00300002">
        <w:rPr>
          <w:sz w:val="22"/>
          <w:szCs w:val="22"/>
          <w:u w:val="single"/>
        </w:rPr>
        <w:t>)</w:t>
      </w:r>
      <w:r w:rsidRPr="00300002">
        <w:rPr>
          <w:sz w:val="22"/>
          <w:szCs w:val="22"/>
        </w:rPr>
        <w:t xml:space="preserve">. Be advised that an agent of the </w:t>
      </w:r>
      <w:r w:rsidR="00CF00AB" w:rsidRPr="00300002">
        <w:rPr>
          <w:sz w:val="22"/>
          <w:szCs w:val="22"/>
        </w:rPr>
        <w:t xml:space="preserve">Local Health Authority </w:t>
      </w:r>
      <w:r w:rsidRPr="00300002">
        <w:rPr>
          <w:sz w:val="22"/>
          <w:szCs w:val="22"/>
        </w:rPr>
        <w:t>has determined certain portions of this residential property to be in violation of the State Sanitary Code, 105 Code of Massachusetts Regulations (CMR) 410.000</w:t>
      </w:r>
      <w:r w:rsidR="00784A03" w:rsidRPr="00300002">
        <w:rPr>
          <w:sz w:val="22"/>
          <w:szCs w:val="22"/>
        </w:rPr>
        <w:t xml:space="preserve">, </w:t>
      </w:r>
      <w:r w:rsidR="00784A03" w:rsidRPr="00300002">
        <w:rPr>
          <w:i/>
          <w:iCs/>
          <w:sz w:val="22"/>
          <w:szCs w:val="22"/>
        </w:rPr>
        <w:t>Minimum Standards of Fitness for Human Habitation, State Sanitary Code, Chapter II</w:t>
      </w:r>
      <w:r w:rsidR="00AC0348" w:rsidRPr="00300002">
        <w:rPr>
          <w:i/>
          <w:iCs/>
          <w:sz w:val="22"/>
          <w:szCs w:val="22"/>
        </w:rPr>
        <w:t xml:space="preserve">. </w:t>
      </w:r>
      <w:r w:rsidR="00BB7DFC" w:rsidRPr="00300002">
        <w:rPr>
          <w:sz w:val="22"/>
          <w:szCs w:val="22"/>
        </w:rPr>
        <w:t>Th</w:t>
      </w:r>
      <w:r w:rsidRPr="00300002">
        <w:rPr>
          <w:sz w:val="22"/>
          <w:szCs w:val="22"/>
        </w:rPr>
        <w:t xml:space="preserve">e following violations </w:t>
      </w:r>
      <w:r w:rsidR="00784A03" w:rsidRPr="00300002">
        <w:rPr>
          <w:sz w:val="22"/>
          <w:szCs w:val="22"/>
        </w:rPr>
        <w:t xml:space="preserve">of 105 CMR 410.000 </w:t>
      </w:r>
      <w:r w:rsidRPr="00300002">
        <w:rPr>
          <w:sz w:val="22"/>
          <w:szCs w:val="22"/>
        </w:rPr>
        <w:t xml:space="preserve">were </w:t>
      </w:r>
      <w:r w:rsidR="00AB6CD5" w:rsidRPr="00300002">
        <w:rPr>
          <w:sz w:val="22"/>
          <w:szCs w:val="22"/>
        </w:rPr>
        <w:t>identified:</w:t>
      </w:r>
    </w:p>
    <w:p w14:paraId="1BDD6C03" w14:textId="77777777" w:rsidR="00253136" w:rsidRDefault="00253136" w:rsidP="00BB7DFC">
      <w:pPr>
        <w:tabs>
          <w:tab w:val="left" w:pos="-720"/>
        </w:tabs>
        <w:suppressAutoHyphens/>
        <w:jc w:val="both"/>
        <w:rPr>
          <w:sz w:val="24"/>
        </w:rPr>
      </w:pPr>
    </w:p>
    <w:tbl>
      <w:tblPr>
        <w:tblStyle w:val="TableGrid"/>
        <w:tblW w:w="0" w:type="auto"/>
        <w:tblLayout w:type="fixed"/>
        <w:tblLook w:val="04A0" w:firstRow="1" w:lastRow="0" w:firstColumn="1" w:lastColumn="0" w:noHBand="0" w:noVBand="1"/>
      </w:tblPr>
      <w:tblGrid>
        <w:gridCol w:w="1435"/>
        <w:gridCol w:w="4950"/>
        <w:gridCol w:w="2250"/>
        <w:gridCol w:w="1885"/>
      </w:tblGrid>
      <w:tr w:rsidR="00B37923" w14:paraId="761D6352" w14:textId="77777777" w:rsidTr="00EA7243">
        <w:tc>
          <w:tcPr>
            <w:tcW w:w="1435" w:type="dxa"/>
          </w:tcPr>
          <w:p w14:paraId="00877B10" w14:textId="5D246235" w:rsidR="00BB7DFC" w:rsidRPr="00EA7243" w:rsidRDefault="00BB7DFC" w:rsidP="00253136">
            <w:pPr>
              <w:tabs>
                <w:tab w:val="left" w:pos="-720"/>
              </w:tabs>
              <w:suppressAutoHyphens/>
              <w:jc w:val="center"/>
              <w:rPr>
                <w:sz w:val="22"/>
                <w:szCs w:val="22"/>
              </w:rPr>
            </w:pPr>
            <w:r w:rsidRPr="00EA7243">
              <w:rPr>
                <w:b/>
                <w:sz w:val="22"/>
                <w:szCs w:val="22"/>
              </w:rPr>
              <w:t>Regulat</w:t>
            </w:r>
            <w:r w:rsidR="00B37923" w:rsidRPr="00EA7243">
              <w:rPr>
                <w:b/>
                <w:sz w:val="22"/>
                <w:szCs w:val="22"/>
              </w:rPr>
              <w:t>ory</w:t>
            </w:r>
            <w:r w:rsidRPr="00EA7243">
              <w:rPr>
                <w:b/>
                <w:sz w:val="22"/>
                <w:szCs w:val="22"/>
              </w:rPr>
              <w:t xml:space="preserve"> </w:t>
            </w:r>
            <w:r w:rsidR="006016A5" w:rsidRPr="00EA7243">
              <w:rPr>
                <w:b/>
                <w:sz w:val="22"/>
                <w:szCs w:val="22"/>
              </w:rPr>
              <w:t>Cite:</w:t>
            </w:r>
          </w:p>
        </w:tc>
        <w:tc>
          <w:tcPr>
            <w:tcW w:w="4950" w:type="dxa"/>
          </w:tcPr>
          <w:p w14:paraId="6888D4E0" w14:textId="3C5E3BF7" w:rsidR="00BB7DFC" w:rsidRPr="00EA7243" w:rsidRDefault="00BB7DFC" w:rsidP="00253136">
            <w:pPr>
              <w:tabs>
                <w:tab w:val="left" w:pos="-720"/>
              </w:tabs>
              <w:suppressAutoHyphens/>
              <w:jc w:val="center"/>
              <w:rPr>
                <w:sz w:val="22"/>
                <w:szCs w:val="22"/>
              </w:rPr>
            </w:pPr>
            <w:r w:rsidRPr="00EA7243">
              <w:rPr>
                <w:b/>
                <w:sz w:val="22"/>
                <w:szCs w:val="22"/>
              </w:rPr>
              <w:t>Description</w:t>
            </w:r>
          </w:p>
        </w:tc>
        <w:tc>
          <w:tcPr>
            <w:tcW w:w="2250" w:type="dxa"/>
          </w:tcPr>
          <w:p w14:paraId="6300B4D4" w14:textId="150C0272" w:rsidR="00EA7243" w:rsidRPr="00EA7243" w:rsidRDefault="00EA7243" w:rsidP="007F03B2">
            <w:pPr>
              <w:suppressAutoHyphens/>
              <w:spacing w:after="120"/>
              <w:rPr>
                <w:b/>
                <w:bCs/>
                <w:sz w:val="22"/>
                <w:szCs w:val="22"/>
              </w:rPr>
            </w:pPr>
            <w:r w:rsidRPr="00EA7243">
              <w:rPr>
                <w:b/>
                <w:bCs/>
                <w:sz w:val="22"/>
                <w:szCs w:val="22"/>
              </w:rPr>
              <w:t>C</w:t>
            </w:r>
            <w:r w:rsidR="00BB7DFC" w:rsidRPr="00EA7243">
              <w:rPr>
                <w:b/>
                <w:bCs/>
                <w:sz w:val="22"/>
                <w:szCs w:val="22"/>
              </w:rPr>
              <w:t>ondition Deemed to Endanger or Materially Impair Health or Safety</w:t>
            </w:r>
            <w:r w:rsidR="002C2041">
              <w:rPr>
                <w:b/>
                <w:bCs/>
                <w:sz w:val="22"/>
                <w:szCs w:val="22"/>
              </w:rPr>
              <w:t>?</w:t>
            </w:r>
            <w:r w:rsidR="00300002" w:rsidRPr="00EA7243">
              <w:rPr>
                <w:b/>
                <w:bCs/>
                <w:sz w:val="22"/>
                <w:szCs w:val="22"/>
              </w:rPr>
              <w:t xml:space="preserve"> </w:t>
            </w:r>
            <w:r w:rsidR="00B862A1">
              <w:rPr>
                <w:b/>
                <w:bCs/>
                <w:sz w:val="22"/>
                <w:szCs w:val="22"/>
              </w:rPr>
              <w:t xml:space="preserve">   </w:t>
            </w:r>
            <w:r w:rsidR="007845F9">
              <w:rPr>
                <w:b/>
                <w:bCs/>
                <w:sz w:val="22"/>
                <w:szCs w:val="22"/>
              </w:rPr>
              <w:br/>
            </w:r>
            <w:r w:rsidR="002C2041" w:rsidRPr="00B862A1">
              <w:rPr>
                <w:sz w:val="22"/>
                <w:szCs w:val="22"/>
              </w:rPr>
              <w:t>Yes/No</w:t>
            </w:r>
          </w:p>
          <w:p w14:paraId="645B7AD4" w14:textId="41E9D127" w:rsidR="00264792" w:rsidRPr="002C2041" w:rsidRDefault="00300002" w:rsidP="00300002">
            <w:pPr>
              <w:suppressAutoHyphens/>
            </w:pPr>
            <w:r w:rsidRPr="00EA7243">
              <w:t>(</w:t>
            </w:r>
            <w:r w:rsidRPr="002C2041">
              <w:rPr>
                <w:i/>
                <w:iCs/>
              </w:rPr>
              <w:t>105 CMR 410.630</w:t>
            </w:r>
            <w:r w:rsidR="00EA7243" w:rsidRPr="002C2041">
              <w:rPr>
                <w:i/>
                <w:iCs/>
              </w:rPr>
              <w:t xml:space="preserve"> </w:t>
            </w:r>
            <w:r w:rsidRPr="002C2041">
              <w:rPr>
                <w:i/>
                <w:iCs/>
              </w:rPr>
              <w:t>(A))</w:t>
            </w:r>
          </w:p>
        </w:tc>
        <w:tc>
          <w:tcPr>
            <w:tcW w:w="1885" w:type="dxa"/>
          </w:tcPr>
          <w:p w14:paraId="2483FA13" w14:textId="29C8ED96" w:rsidR="00BB7DFC" w:rsidRPr="00EA7243" w:rsidRDefault="006016A5" w:rsidP="00253136">
            <w:pPr>
              <w:tabs>
                <w:tab w:val="left" w:pos="-720"/>
              </w:tabs>
              <w:suppressAutoHyphens/>
              <w:jc w:val="center"/>
              <w:rPr>
                <w:sz w:val="22"/>
                <w:szCs w:val="22"/>
              </w:rPr>
            </w:pPr>
            <w:r w:rsidRPr="00EA7243">
              <w:rPr>
                <w:b/>
                <w:sz w:val="22"/>
                <w:szCs w:val="22"/>
              </w:rPr>
              <w:t>Timeframe for Compliance</w:t>
            </w:r>
          </w:p>
        </w:tc>
      </w:tr>
      <w:tr w:rsidR="00B37923" w14:paraId="392C905F" w14:textId="77777777" w:rsidTr="00EA7243">
        <w:tc>
          <w:tcPr>
            <w:tcW w:w="1435" w:type="dxa"/>
          </w:tcPr>
          <w:p w14:paraId="560BC9A2" w14:textId="77777777" w:rsidR="00BB7DFC" w:rsidRDefault="00BB7DFC" w:rsidP="00BB7DFC">
            <w:pPr>
              <w:tabs>
                <w:tab w:val="left" w:pos="-720"/>
              </w:tabs>
              <w:suppressAutoHyphens/>
              <w:jc w:val="both"/>
              <w:rPr>
                <w:sz w:val="24"/>
              </w:rPr>
            </w:pPr>
          </w:p>
          <w:p w14:paraId="6078385F" w14:textId="489D4FD0" w:rsidR="00BB7DFC" w:rsidRDefault="00BB7DFC" w:rsidP="00BB7DFC">
            <w:pPr>
              <w:tabs>
                <w:tab w:val="left" w:pos="-720"/>
              </w:tabs>
              <w:suppressAutoHyphens/>
              <w:jc w:val="both"/>
              <w:rPr>
                <w:sz w:val="24"/>
              </w:rPr>
            </w:pPr>
          </w:p>
        </w:tc>
        <w:tc>
          <w:tcPr>
            <w:tcW w:w="4950" w:type="dxa"/>
          </w:tcPr>
          <w:p w14:paraId="7F1790D0" w14:textId="77777777" w:rsidR="00BB7DFC" w:rsidRDefault="00BB7DFC" w:rsidP="00BB7DFC">
            <w:pPr>
              <w:tabs>
                <w:tab w:val="left" w:pos="-720"/>
              </w:tabs>
              <w:suppressAutoHyphens/>
              <w:jc w:val="both"/>
              <w:rPr>
                <w:sz w:val="24"/>
              </w:rPr>
            </w:pPr>
          </w:p>
        </w:tc>
        <w:tc>
          <w:tcPr>
            <w:tcW w:w="2250" w:type="dxa"/>
          </w:tcPr>
          <w:p w14:paraId="461B88E1" w14:textId="77777777" w:rsidR="00BB7DFC" w:rsidRDefault="00BB7DFC" w:rsidP="00BB7DFC">
            <w:pPr>
              <w:tabs>
                <w:tab w:val="left" w:pos="-720"/>
              </w:tabs>
              <w:suppressAutoHyphens/>
              <w:jc w:val="both"/>
              <w:rPr>
                <w:sz w:val="24"/>
              </w:rPr>
            </w:pPr>
          </w:p>
        </w:tc>
        <w:tc>
          <w:tcPr>
            <w:tcW w:w="1885" w:type="dxa"/>
          </w:tcPr>
          <w:p w14:paraId="295EE965" w14:textId="77777777" w:rsidR="00BB7DFC" w:rsidRDefault="00BB7DFC" w:rsidP="00BB7DFC">
            <w:pPr>
              <w:tabs>
                <w:tab w:val="left" w:pos="-720"/>
              </w:tabs>
              <w:suppressAutoHyphens/>
              <w:jc w:val="both"/>
              <w:rPr>
                <w:sz w:val="24"/>
              </w:rPr>
            </w:pPr>
          </w:p>
        </w:tc>
      </w:tr>
      <w:tr w:rsidR="00B37923" w14:paraId="21438657" w14:textId="77777777" w:rsidTr="00EA7243">
        <w:tc>
          <w:tcPr>
            <w:tcW w:w="1435" w:type="dxa"/>
          </w:tcPr>
          <w:p w14:paraId="37488399" w14:textId="77777777" w:rsidR="00BB7DFC" w:rsidRDefault="00BB7DFC" w:rsidP="00BB7DFC">
            <w:pPr>
              <w:tabs>
                <w:tab w:val="left" w:pos="-720"/>
              </w:tabs>
              <w:suppressAutoHyphens/>
              <w:jc w:val="both"/>
              <w:rPr>
                <w:sz w:val="24"/>
              </w:rPr>
            </w:pPr>
          </w:p>
          <w:p w14:paraId="7DAB6DB1" w14:textId="1D433B59" w:rsidR="00BB7DFC" w:rsidRDefault="00BB7DFC" w:rsidP="00BB7DFC">
            <w:pPr>
              <w:tabs>
                <w:tab w:val="left" w:pos="-720"/>
              </w:tabs>
              <w:suppressAutoHyphens/>
              <w:jc w:val="both"/>
              <w:rPr>
                <w:sz w:val="24"/>
              </w:rPr>
            </w:pPr>
          </w:p>
        </w:tc>
        <w:tc>
          <w:tcPr>
            <w:tcW w:w="4950" w:type="dxa"/>
          </w:tcPr>
          <w:p w14:paraId="349C0FB2" w14:textId="77777777" w:rsidR="00BB7DFC" w:rsidRDefault="00BB7DFC" w:rsidP="00BB7DFC">
            <w:pPr>
              <w:tabs>
                <w:tab w:val="left" w:pos="-720"/>
              </w:tabs>
              <w:suppressAutoHyphens/>
              <w:jc w:val="both"/>
              <w:rPr>
                <w:sz w:val="24"/>
              </w:rPr>
            </w:pPr>
          </w:p>
        </w:tc>
        <w:tc>
          <w:tcPr>
            <w:tcW w:w="2250" w:type="dxa"/>
          </w:tcPr>
          <w:p w14:paraId="6212E4D2" w14:textId="77777777" w:rsidR="00BB7DFC" w:rsidRDefault="00BB7DFC" w:rsidP="00BB7DFC">
            <w:pPr>
              <w:tabs>
                <w:tab w:val="left" w:pos="-720"/>
              </w:tabs>
              <w:suppressAutoHyphens/>
              <w:jc w:val="both"/>
              <w:rPr>
                <w:sz w:val="24"/>
              </w:rPr>
            </w:pPr>
          </w:p>
        </w:tc>
        <w:tc>
          <w:tcPr>
            <w:tcW w:w="1885" w:type="dxa"/>
          </w:tcPr>
          <w:p w14:paraId="09E13F3C" w14:textId="77777777" w:rsidR="00BB7DFC" w:rsidRDefault="00BB7DFC" w:rsidP="00BB7DFC">
            <w:pPr>
              <w:tabs>
                <w:tab w:val="left" w:pos="-720"/>
              </w:tabs>
              <w:suppressAutoHyphens/>
              <w:jc w:val="both"/>
              <w:rPr>
                <w:sz w:val="24"/>
              </w:rPr>
            </w:pPr>
          </w:p>
        </w:tc>
      </w:tr>
      <w:tr w:rsidR="00B37923" w14:paraId="3D170536" w14:textId="77777777" w:rsidTr="00EA7243">
        <w:tc>
          <w:tcPr>
            <w:tcW w:w="1435" w:type="dxa"/>
          </w:tcPr>
          <w:p w14:paraId="73F8CAA7" w14:textId="77777777" w:rsidR="00BB7DFC" w:rsidRDefault="00BB7DFC" w:rsidP="00BB7DFC">
            <w:pPr>
              <w:tabs>
                <w:tab w:val="left" w:pos="-720"/>
              </w:tabs>
              <w:suppressAutoHyphens/>
              <w:jc w:val="both"/>
              <w:rPr>
                <w:sz w:val="24"/>
              </w:rPr>
            </w:pPr>
          </w:p>
          <w:p w14:paraId="36856B28" w14:textId="73ED5C3F" w:rsidR="00BB7DFC" w:rsidRDefault="00BB7DFC" w:rsidP="00BB7DFC">
            <w:pPr>
              <w:tabs>
                <w:tab w:val="left" w:pos="-720"/>
              </w:tabs>
              <w:suppressAutoHyphens/>
              <w:jc w:val="both"/>
              <w:rPr>
                <w:sz w:val="24"/>
              </w:rPr>
            </w:pPr>
          </w:p>
        </w:tc>
        <w:tc>
          <w:tcPr>
            <w:tcW w:w="4950" w:type="dxa"/>
          </w:tcPr>
          <w:p w14:paraId="376CB62C" w14:textId="77777777" w:rsidR="00BB7DFC" w:rsidRDefault="00BB7DFC" w:rsidP="00BB7DFC">
            <w:pPr>
              <w:tabs>
                <w:tab w:val="left" w:pos="-720"/>
              </w:tabs>
              <w:suppressAutoHyphens/>
              <w:jc w:val="both"/>
              <w:rPr>
                <w:sz w:val="24"/>
              </w:rPr>
            </w:pPr>
          </w:p>
        </w:tc>
        <w:tc>
          <w:tcPr>
            <w:tcW w:w="2250" w:type="dxa"/>
          </w:tcPr>
          <w:p w14:paraId="60958B40" w14:textId="77777777" w:rsidR="00BB7DFC" w:rsidRDefault="00BB7DFC" w:rsidP="00BB7DFC">
            <w:pPr>
              <w:tabs>
                <w:tab w:val="left" w:pos="-720"/>
              </w:tabs>
              <w:suppressAutoHyphens/>
              <w:jc w:val="both"/>
              <w:rPr>
                <w:sz w:val="24"/>
              </w:rPr>
            </w:pPr>
          </w:p>
        </w:tc>
        <w:tc>
          <w:tcPr>
            <w:tcW w:w="1885" w:type="dxa"/>
          </w:tcPr>
          <w:p w14:paraId="640C0B36" w14:textId="77777777" w:rsidR="00BB7DFC" w:rsidRDefault="00BB7DFC" w:rsidP="00BB7DFC">
            <w:pPr>
              <w:tabs>
                <w:tab w:val="left" w:pos="-720"/>
              </w:tabs>
              <w:suppressAutoHyphens/>
              <w:jc w:val="both"/>
              <w:rPr>
                <w:sz w:val="24"/>
              </w:rPr>
            </w:pPr>
          </w:p>
        </w:tc>
      </w:tr>
      <w:tr w:rsidR="00B37923" w14:paraId="3F5AE268" w14:textId="77777777" w:rsidTr="00EA7243">
        <w:tc>
          <w:tcPr>
            <w:tcW w:w="1435" w:type="dxa"/>
          </w:tcPr>
          <w:p w14:paraId="0EF63DC7" w14:textId="77777777" w:rsidR="00BB7DFC" w:rsidRDefault="00BB7DFC" w:rsidP="00BB7DFC">
            <w:pPr>
              <w:tabs>
                <w:tab w:val="left" w:pos="-720"/>
              </w:tabs>
              <w:suppressAutoHyphens/>
              <w:jc w:val="both"/>
              <w:rPr>
                <w:sz w:val="24"/>
              </w:rPr>
            </w:pPr>
          </w:p>
          <w:p w14:paraId="372FC65A" w14:textId="2A836CEB" w:rsidR="00BB7DFC" w:rsidRDefault="00BB7DFC" w:rsidP="00BB7DFC">
            <w:pPr>
              <w:tabs>
                <w:tab w:val="left" w:pos="-720"/>
              </w:tabs>
              <w:suppressAutoHyphens/>
              <w:jc w:val="both"/>
              <w:rPr>
                <w:sz w:val="24"/>
              </w:rPr>
            </w:pPr>
          </w:p>
        </w:tc>
        <w:tc>
          <w:tcPr>
            <w:tcW w:w="4950" w:type="dxa"/>
          </w:tcPr>
          <w:p w14:paraId="3ED94D74" w14:textId="77777777" w:rsidR="00BB7DFC" w:rsidRDefault="00BB7DFC" w:rsidP="00BB7DFC">
            <w:pPr>
              <w:tabs>
                <w:tab w:val="left" w:pos="-720"/>
              </w:tabs>
              <w:suppressAutoHyphens/>
              <w:jc w:val="both"/>
              <w:rPr>
                <w:sz w:val="24"/>
              </w:rPr>
            </w:pPr>
          </w:p>
        </w:tc>
        <w:tc>
          <w:tcPr>
            <w:tcW w:w="2250" w:type="dxa"/>
          </w:tcPr>
          <w:p w14:paraId="317D1E0E" w14:textId="77777777" w:rsidR="00BB7DFC" w:rsidRDefault="00BB7DFC" w:rsidP="00BB7DFC">
            <w:pPr>
              <w:tabs>
                <w:tab w:val="left" w:pos="-720"/>
              </w:tabs>
              <w:suppressAutoHyphens/>
              <w:jc w:val="both"/>
              <w:rPr>
                <w:sz w:val="24"/>
              </w:rPr>
            </w:pPr>
          </w:p>
        </w:tc>
        <w:tc>
          <w:tcPr>
            <w:tcW w:w="1885" w:type="dxa"/>
          </w:tcPr>
          <w:p w14:paraId="27F6BA6E" w14:textId="77777777" w:rsidR="00BB7DFC" w:rsidRDefault="00BB7DFC" w:rsidP="00BB7DFC">
            <w:pPr>
              <w:tabs>
                <w:tab w:val="left" w:pos="-720"/>
              </w:tabs>
              <w:suppressAutoHyphens/>
              <w:jc w:val="both"/>
              <w:rPr>
                <w:sz w:val="24"/>
              </w:rPr>
            </w:pPr>
          </w:p>
        </w:tc>
      </w:tr>
      <w:tr w:rsidR="00B37923" w14:paraId="04524888" w14:textId="77777777" w:rsidTr="00EA7243">
        <w:tc>
          <w:tcPr>
            <w:tcW w:w="1435" w:type="dxa"/>
          </w:tcPr>
          <w:p w14:paraId="58D8D4CB" w14:textId="77777777" w:rsidR="00BB7DFC" w:rsidRDefault="00BB7DFC" w:rsidP="00BB7DFC">
            <w:pPr>
              <w:tabs>
                <w:tab w:val="left" w:pos="-720"/>
              </w:tabs>
              <w:suppressAutoHyphens/>
              <w:jc w:val="both"/>
              <w:rPr>
                <w:sz w:val="24"/>
              </w:rPr>
            </w:pPr>
          </w:p>
          <w:p w14:paraId="1CAC7E75" w14:textId="17ACBCEF" w:rsidR="00BB7DFC" w:rsidRDefault="00BB7DFC" w:rsidP="00BB7DFC">
            <w:pPr>
              <w:tabs>
                <w:tab w:val="left" w:pos="-720"/>
              </w:tabs>
              <w:suppressAutoHyphens/>
              <w:jc w:val="both"/>
              <w:rPr>
                <w:sz w:val="24"/>
              </w:rPr>
            </w:pPr>
          </w:p>
        </w:tc>
        <w:tc>
          <w:tcPr>
            <w:tcW w:w="4950" w:type="dxa"/>
          </w:tcPr>
          <w:p w14:paraId="207C1DB5" w14:textId="77777777" w:rsidR="00BB7DFC" w:rsidRDefault="00BB7DFC" w:rsidP="00BB7DFC">
            <w:pPr>
              <w:tabs>
                <w:tab w:val="left" w:pos="-720"/>
              </w:tabs>
              <w:suppressAutoHyphens/>
              <w:jc w:val="both"/>
              <w:rPr>
                <w:sz w:val="24"/>
              </w:rPr>
            </w:pPr>
          </w:p>
        </w:tc>
        <w:tc>
          <w:tcPr>
            <w:tcW w:w="2250" w:type="dxa"/>
          </w:tcPr>
          <w:p w14:paraId="548C5C01" w14:textId="77777777" w:rsidR="00BB7DFC" w:rsidRDefault="00BB7DFC" w:rsidP="00BB7DFC">
            <w:pPr>
              <w:tabs>
                <w:tab w:val="left" w:pos="-720"/>
              </w:tabs>
              <w:suppressAutoHyphens/>
              <w:jc w:val="both"/>
              <w:rPr>
                <w:sz w:val="24"/>
              </w:rPr>
            </w:pPr>
          </w:p>
        </w:tc>
        <w:tc>
          <w:tcPr>
            <w:tcW w:w="1885" w:type="dxa"/>
          </w:tcPr>
          <w:p w14:paraId="27B2757F" w14:textId="77777777" w:rsidR="00BB7DFC" w:rsidRDefault="00BB7DFC" w:rsidP="00BB7DFC">
            <w:pPr>
              <w:tabs>
                <w:tab w:val="left" w:pos="-720"/>
              </w:tabs>
              <w:suppressAutoHyphens/>
              <w:jc w:val="both"/>
              <w:rPr>
                <w:sz w:val="24"/>
              </w:rPr>
            </w:pPr>
          </w:p>
        </w:tc>
      </w:tr>
      <w:tr w:rsidR="00B37923" w14:paraId="493AEC7A" w14:textId="77777777" w:rsidTr="00EA7243">
        <w:tc>
          <w:tcPr>
            <w:tcW w:w="1435" w:type="dxa"/>
          </w:tcPr>
          <w:p w14:paraId="6CCCC3C5" w14:textId="77777777" w:rsidR="00BB7DFC" w:rsidRDefault="00BB7DFC" w:rsidP="00BB7DFC">
            <w:pPr>
              <w:tabs>
                <w:tab w:val="left" w:pos="-720"/>
              </w:tabs>
              <w:suppressAutoHyphens/>
              <w:jc w:val="both"/>
              <w:rPr>
                <w:sz w:val="24"/>
              </w:rPr>
            </w:pPr>
          </w:p>
          <w:p w14:paraId="63B53024" w14:textId="116863E3" w:rsidR="00BB7DFC" w:rsidRDefault="00BB7DFC" w:rsidP="00BB7DFC">
            <w:pPr>
              <w:tabs>
                <w:tab w:val="left" w:pos="-720"/>
              </w:tabs>
              <w:suppressAutoHyphens/>
              <w:jc w:val="both"/>
              <w:rPr>
                <w:sz w:val="24"/>
              </w:rPr>
            </w:pPr>
          </w:p>
        </w:tc>
        <w:tc>
          <w:tcPr>
            <w:tcW w:w="4950" w:type="dxa"/>
          </w:tcPr>
          <w:p w14:paraId="3904D1C2" w14:textId="77777777" w:rsidR="00BB7DFC" w:rsidRDefault="00BB7DFC" w:rsidP="00BB7DFC">
            <w:pPr>
              <w:tabs>
                <w:tab w:val="left" w:pos="-720"/>
              </w:tabs>
              <w:suppressAutoHyphens/>
              <w:jc w:val="both"/>
              <w:rPr>
                <w:sz w:val="24"/>
              </w:rPr>
            </w:pPr>
          </w:p>
        </w:tc>
        <w:tc>
          <w:tcPr>
            <w:tcW w:w="2250" w:type="dxa"/>
          </w:tcPr>
          <w:p w14:paraId="08EFE2E9" w14:textId="77777777" w:rsidR="00BB7DFC" w:rsidRDefault="00BB7DFC" w:rsidP="00BB7DFC">
            <w:pPr>
              <w:tabs>
                <w:tab w:val="left" w:pos="-720"/>
              </w:tabs>
              <w:suppressAutoHyphens/>
              <w:jc w:val="both"/>
              <w:rPr>
                <w:sz w:val="24"/>
              </w:rPr>
            </w:pPr>
          </w:p>
        </w:tc>
        <w:tc>
          <w:tcPr>
            <w:tcW w:w="1885" w:type="dxa"/>
          </w:tcPr>
          <w:p w14:paraId="75E0B98A" w14:textId="77777777" w:rsidR="00BB7DFC" w:rsidRDefault="00BB7DFC" w:rsidP="00BB7DFC">
            <w:pPr>
              <w:tabs>
                <w:tab w:val="left" w:pos="-720"/>
              </w:tabs>
              <w:suppressAutoHyphens/>
              <w:jc w:val="both"/>
              <w:rPr>
                <w:sz w:val="24"/>
              </w:rPr>
            </w:pPr>
          </w:p>
        </w:tc>
      </w:tr>
      <w:tr w:rsidR="00B37923" w14:paraId="49A44D94" w14:textId="77777777" w:rsidTr="00EA7243">
        <w:tc>
          <w:tcPr>
            <w:tcW w:w="1435" w:type="dxa"/>
          </w:tcPr>
          <w:p w14:paraId="5AF7D2B3" w14:textId="77777777" w:rsidR="00BB7DFC" w:rsidRDefault="00BB7DFC" w:rsidP="00BB7DFC">
            <w:pPr>
              <w:tabs>
                <w:tab w:val="left" w:pos="-720"/>
              </w:tabs>
              <w:suppressAutoHyphens/>
              <w:jc w:val="both"/>
              <w:rPr>
                <w:sz w:val="24"/>
              </w:rPr>
            </w:pPr>
          </w:p>
          <w:p w14:paraId="748EDC35" w14:textId="067F4146" w:rsidR="00BB7DFC" w:rsidRDefault="00BB7DFC" w:rsidP="00BB7DFC">
            <w:pPr>
              <w:tabs>
                <w:tab w:val="left" w:pos="-720"/>
              </w:tabs>
              <w:suppressAutoHyphens/>
              <w:jc w:val="both"/>
              <w:rPr>
                <w:sz w:val="24"/>
              </w:rPr>
            </w:pPr>
          </w:p>
        </w:tc>
        <w:tc>
          <w:tcPr>
            <w:tcW w:w="4950" w:type="dxa"/>
          </w:tcPr>
          <w:p w14:paraId="27A2DFEE" w14:textId="77777777" w:rsidR="00BB7DFC" w:rsidRDefault="00BB7DFC" w:rsidP="00BB7DFC">
            <w:pPr>
              <w:tabs>
                <w:tab w:val="left" w:pos="-720"/>
              </w:tabs>
              <w:suppressAutoHyphens/>
              <w:jc w:val="both"/>
              <w:rPr>
                <w:sz w:val="24"/>
              </w:rPr>
            </w:pPr>
          </w:p>
        </w:tc>
        <w:tc>
          <w:tcPr>
            <w:tcW w:w="2250" w:type="dxa"/>
          </w:tcPr>
          <w:p w14:paraId="2E757EE9" w14:textId="77777777" w:rsidR="00BB7DFC" w:rsidRDefault="00BB7DFC" w:rsidP="00BB7DFC">
            <w:pPr>
              <w:tabs>
                <w:tab w:val="left" w:pos="-720"/>
              </w:tabs>
              <w:suppressAutoHyphens/>
              <w:jc w:val="both"/>
              <w:rPr>
                <w:sz w:val="24"/>
              </w:rPr>
            </w:pPr>
          </w:p>
        </w:tc>
        <w:tc>
          <w:tcPr>
            <w:tcW w:w="1885" w:type="dxa"/>
          </w:tcPr>
          <w:p w14:paraId="6C927520" w14:textId="77777777" w:rsidR="00BB7DFC" w:rsidRDefault="00BB7DFC" w:rsidP="00BB7DFC">
            <w:pPr>
              <w:tabs>
                <w:tab w:val="left" w:pos="-720"/>
              </w:tabs>
              <w:suppressAutoHyphens/>
              <w:jc w:val="both"/>
              <w:rPr>
                <w:sz w:val="24"/>
              </w:rPr>
            </w:pPr>
          </w:p>
        </w:tc>
      </w:tr>
    </w:tbl>
    <w:p w14:paraId="70802E02" w14:textId="77777777" w:rsidR="00BB7DFC" w:rsidRDefault="00BB7DFC" w:rsidP="00BB7DFC">
      <w:pPr>
        <w:tabs>
          <w:tab w:val="left" w:pos="-720"/>
        </w:tabs>
        <w:suppressAutoHyphens/>
        <w:jc w:val="both"/>
        <w:rPr>
          <w:sz w:val="24"/>
        </w:rPr>
      </w:pPr>
    </w:p>
    <w:p w14:paraId="1727E8DC" w14:textId="2F4F144A" w:rsidR="00BB7DFC" w:rsidRPr="00300002" w:rsidRDefault="00BB7DFC" w:rsidP="04F475B7">
      <w:pPr>
        <w:suppressAutoHyphens/>
        <w:rPr>
          <w:sz w:val="22"/>
          <w:szCs w:val="22"/>
        </w:rPr>
      </w:pPr>
      <w:r w:rsidRPr="00300002">
        <w:rPr>
          <w:sz w:val="22"/>
          <w:szCs w:val="22"/>
        </w:rPr>
        <w:t xml:space="preserve">You are hereby </w:t>
      </w:r>
      <w:r w:rsidRPr="00300002">
        <w:rPr>
          <w:b/>
          <w:bCs/>
          <w:sz w:val="22"/>
          <w:szCs w:val="22"/>
        </w:rPr>
        <w:t>ORDERED</w:t>
      </w:r>
      <w:r w:rsidRPr="00300002">
        <w:rPr>
          <w:sz w:val="22"/>
          <w:szCs w:val="22"/>
        </w:rPr>
        <w:t xml:space="preserve"> to correct these violations within the noted timeframe</w:t>
      </w:r>
      <w:r w:rsidR="72FE71E7" w:rsidRPr="00300002">
        <w:rPr>
          <w:sz w:val="22"/>
          <w:szCs w:val="22"/>
        </w:rPr>
        <w:t>, pursuant to 105 CMR 410.640</w:t>
      </w:r>
      <w:r w:rsidRPr="00300002">
        <w:rPr>
          <w:sz w:val="22"/>
          <w:szCs w:val="22"/>
        </w:rPr>
        <w:t>.  Failure to comply may result in court action.</w:t>
      </w:r>
    </w:p>
    <w:p w14:paraId="711D0BE6" w14:textId="77777777" w:rsidR="00BB7DFC" w:rsidRPr="00300002" w:rsidRDefault="00BB7DFC" w:rsidP="00BB7DFC">
      <w:pPr>
        <w:tabs>
          <w:tab w:val="left" w:pos="-720"/>
        </w:tabs>
        <w:suppressAutoHyphens/>
        <w:rPr>
          <w:sz w:val="22"/>
          <w:szCs w:val="22"/>
        </w:rPr>
      </w:pPr>
    </w:p>
    <w:p w14:paraId="025E5771" w14:textId="6F9DF9AF" w:rsidR="00BB7DFC" w:rsidRPr="00300002" w:rsidRDefault="00BB7DFC" w:rsidP="654E3737">
      <w:pPr>
        <w:suppressAutoHyphens/>
        <w:rPr>
          <w:sz w:val="22"/>
          <w:szCs w:val="22"/>
        </w:rPr>
      </w:pPr>
      <w:r w:rsidRPr="00300002">
        <w:rPr>
          <w:sz w:val="22"/>
          <w:szCs w:val="22"/>
        </w:rPr>
        <w:t xml:space="preserve">You have a right to request a hearing before the </w:t>
      </w:r>
      <w:r w:rsidR="00300002" w:rsidRPr="00300002">
        <w:rPr>
          <w:sz w:val="22"/>
          <w:szCs w:val="22"/>
        </w:rPr>
        <w:t xml:space="preserve">(insert </w:t>
      </w:r>
      <w:r w:rsidRPr="00300002">
        <w:rPr>
          <w:sz w:val="22"/>
          <w:szCs w:val="22"/>
        </w:rPr>
        <w:t>Local Health Authority</w:t>
      </w:r>
      <w:r w:rsidR="00EA7243">
        <w:rPr>
          <w:sz w:val="22"/>
          <w:szCs w:val="22"/>
        </w:rPr>
        <w:t>)</w:t>
      </w:r>
      <w:r w:rsidRPr="00300002">
        <w:rPr>
          <w:sz w:val="22"/>
          <w:szCs w:val="22"/>
        </w:rPr>
        <w:t xml:space="preserve">. </w:t>
      </w:r>
      <w:r w:rsidR="000B6CF8" w:rsidRPr="00300002">
        <w:rPr>
          <w:sz w:val="22"/>
          <w:szCs w:val="22"/>
        </w:rPr>
        <w:t xml:space="preserve">To request a hearing, you must submit </w:t>
      </w:r>
      <w:r w:rsidR="00253136" w:rsidRPr="00300002">
        <w:rPr>
          <w:sz w:val="22"/>
          <w:szCs w:val="22"/>
        </w:rPr>
        <w:t>a written</w:t>
      </w:r>
      <w:r w:rsidR="00B37923" w:rsidRPr="00300002">
        <w:rPr>
          <w:sz w:val="22"/>
          <w:szCs w:val="22"/>
        </w:rPr>
        <w:t xml:space="preserve"> request</w:t>
      </w:r>
      <w:r w:rsidR="000B6CF8" w:rsidRPr="00300002">
        <w:rPr>
          <w:sz w:val="22"/>
          <w:szCs w:val="22"/>
        </w:rPr>
        <w:t xml:space="preserve"> to the Local Health </w:t>
      </w:r>
      <w:r w:rsidR="00253136" w:rsidRPr="00300002">
        <w:rPr>
          <w:sz w:val="22"/>
          <w:szCs w:val="22"/>
        </w:rPr>
        <w:t>Authority within</w:t>
      </w:r>
      <w:r w:rsidRPr="00300002">
        <w:rPr>
          <w:sz w:val="22"/>
          <w:szCs w:val="22"/>
        </w:rPr>
        <w:t xml:space="preserve"> seven days after the day this order was served.  If you request a hearing, all affected parties will be informed of the date, </w:t>
      </w:r>
      <w:r w:rsidR="006016A5" w:rsidRPr="00300002">
        <w:rPr>
          <w:sz w:val="22"/>
          <w:szCs w:val="22"/>
        </w:rPr>
        <w:t>time,</w:t>
      </w:r>
      <w:r w:rsidRPr="00300002">
        <w:rPr>
          <w:sz w:val="22"/>
          <w:szCs w:val="22"/>
        </w:rPr>
        <w:t xml:space="preserve"> and place of the hearing</w:t>
      </w:r>
      <w:r w:rsidR="2BC47735" w:rsidRPr="00300002">
        <w:rPr>
          <w:sz w:val="22"/>
          <w:szCs w:val="22"/>
        </w:rPr>
        <w:t xml:space="preserve">, as well as </w:t>
      </w:r>
      <w:r w:rsidRPr="00300002">
        <w:rPr>
          <w:sz w:val="22"/>
          <w:szCs w:val="22"/>
        </w:rPr>
        <w:t xml:space="preserve">their right to inspect and copy all records concerning the matter to be heard. You have the right to be represented at the hearing. Conditions may exist which will allow the occupant of the residence to exercise </w:t>
      </w:r>
      <w:r w:rsidR="1030B88C" w:rsidRPr="00300002">
        <w:rPr>
          <w:sz w:val="22"/>
          <w:szCs w:val="22"/>
        </w:rPr>
        <w:t xml:space="preserve">legal rights outlined in </w:t>
      </w:r>
      <w:r w:rsidR="2ACF499E" w:rsidRPr="00300002">
        <w:rPr>
          <w:sz w:val="22"/>
          <w:szCs w:val="22"/>
        </w:rPr>
        <w:t xml:space="preserve">the </w:t>
      </w:r>
      <w:r w:rsidR="3686CCF3" w:rsidRPr="00300002">
        <w:rPr>
          <w:i/>
          <w:iCs/>
          <w:sz w:val="22"/>
          <w:szCs w:val="22"/>
        </w:rPr>
        <w:t>Notice of</w:t>
      </w:r>
      <w:r w:rsidR="3686CCF3" w:rsidRPr="00300002">
        <w:rPr>
          <w:sz w:val="22"/>
          <w:szCs w:val="22"/>
        </w:rPr>
        <w:t xml:space="preserve"> </w:t>
      </w:r>
      <w:r w:rsidRPr="00300002">
        <w:rPr>
          <w:i/>
          <w:iCs/>
          <w:sz w:val="22"/>
          <w:szCs w:val="22"/>
        </w:rPr>
        <w:t>Occupant’s Legal Rights and Responsibilities</w:t>
      </w:r>
      <w:r w:rsidRPr="00300002">
        <w:rPr>
          <w:sz w:val="22"/>
          <w:szCs w:val="22"/>
        </w:rPr>
        <w:t xml:space="preserve"> issued by the Department of Public Health Community Sanitation Program (CSP). </w:t>
      </w:r>
    </w:p>
    <w:p w14:paraId="6DA445B0" w14:textId="6C0F5AAA" w:rsidR="00042738" w:rsidRDefault="00042738" w:rsidP="654E3737">
      <w:pPr>
        <w:suppressAutoHyphens/>
        <w:rPr>
          <w:sz w:val="24"/>
          <w:szCs w:val="24"/>
        </w:rPr>
      </w:pPr>
    </w:p>
    <w:p w14:paraId="4AC3C78E" w14:textId="77777777" w:rsidR="00300002" w:rsidRDefault="00300002" w:rsidP="00042738">
      <w:pPr>
        <w:rPr>
          <w:b/>
          <w:bCs/>
          <w:color w:val="000000"/>
          <w:sz w:val="24"/>
          <w:szCs w:val="24"/>
          <w:bdr w:val="none" w:sz="0" w:space="0" w:color="auto" w:frame="1"/>
          <w:shd w:val="clear" w:color="auto" w:fill="FFFFFF"/>
        </w:rPr>
      </w:pPr>
    </w:p>
    <w:p w14:paraId="7EEF6D26" w14:textId="5ABE1F4E" w:rsidR="00042738" w:rsidRPr="00253136" w:rsidRDefault="00042738" w:rsidP="00042738">
      <w:pPr>
        <w:rPr>
          <w:b/>
          <w:sz w:val="24"/>
          <w:szCs w:val="24"/>
        </w:rPr>
      </w:pPr>
      <w:r w:rsidRPr="00253136">
        <w:rPr>
          <w:b/>
          <w:bCs/>
          <w:color w:val="000000"/>
          <w:sz w:val="24"/>
          <w:szCs w:val="24"/>
          <w:bdr w:val="none" w:sz="0" w:space="0" w:color="auto" w:frame="1"/>
          <w:shd w:val="clear" w:color="auto" w:fill="FFFFFF"/>
        </w:rPr>
        <w:t>This is an important legal document.  It may affect </w:t>
      </w:r>
      <w:r w:rsidRPr="00253136">
        <w:rPr>
          <w:b/>
          <w:bCs/>
          <w:color w:val="000000"/>
          <w:sz w:val="24"/>
          <w:szCs w:val="24"/>
          <w:u w:val="single"/>
          <w:bdr w:val="none" w:sz="0" w:space="0" w:color="auto" w:frame="1"/>
          <w:shd w:val="clear" w:color="auto" w:fill="FFFFFF"/>
        </w:rPr>
        <w:t>your</w:t>
      </w:r>
      <w:r w:rsidRPr="00253136">
        <w:rPr>
          <w:b/>
          <w:bCs/>
          <w:color w:val="000000"/>
          <w:sz w:val="24"/>
          <w:szCs w:val="24"/>
          <w:bdr w:val="none" w:sz="0" w:space="0" w:color="auto" w:frame="1"/>
          <w:shd w:val="clear" w:color="auto" w:fill="FFFFFF"/>
        </w:rPr>
        <w:t> rights.  You should have it translated.</w:t>
      </w:r>
    </w:p>
    <w:p w14:paraId="33C71F68" w14:textId="77777777" w:rsidR="00253136" w:rsidRDefault="00253136" w:rsidP="00042738">
      <w:pPr>
        <w:rPr>
          <w:b/>
          <w:sz w:val="24"/>
          <w:szCs w:val="24"/>
        </w:rPr>
      </w:pPr>
    </w:p>
    <w:p w14:paraId="423B4922" w14:textId="79FB2BAA" w:rsidR="00042738" w:rsidRPr="00253136" w:rsidRDefault="00042738" w:rsidP="00042738">
      <w:pPr>
        <w:rPr>
          <w:b/>
          <w:bCs/>
          <w:sz w:val="24"/>
          <w:szCs w:val="24"/>
        </w:rPr>
      </w:pPr>
      <w:proofErr w:type="spellStart"/>
      <w:r w:rsidRPr="00253136">
        <w:rPr>
          <w:b/>
          <w:sz w:val="24"/>
          <w:szCs w:val="24"/>
        </w:rPr>
        <w:lastRenderedPageBreak/>
        <w:t>Kel</w:t>
      </w:r>
      <w:proofErr w:type="spellEnd"/>
      <w:r w:rsidRPr="00253136">
        <w:rPr>
          <w:b/>
          <w:sz w:val="24"/>
          <w:szCs w:val="24"/>
        </w:rPr>
        <w:t xml:space="preserve">-li é un </w:t>
      </w:r>
      <w:proofErr w:type="spellStart"/>
      <w:r w:rsidRPr="00253136">
        <w:rPr>
          <w:b/>
          <w:sz w:val="24"/>
          <w:szCs w:val="24"/>
        </w:rPr>
        <w:t>dukumentu</w:t>
      </w:r>
      <w:proofErr w:type="spellEnd"/>
      <w:r w:rsidRPr="00253136">
        <w:rPr>
          <w:b/>
          <w:sz w:val="24"/>
          <w:szCs w:val="24"/>
        </w:rPr>
        <w:t xml:space="preserve"> legal </w:t>
      </w:r>
      <w:proofErr w:type="spellStart"/>
      <w:r w:rsidRPr="00253136">
        <w:rPr>
          <w:b/>
          <w:sz w:val="24"/>
          <w:szCs w:val="24"/>
        </w:rPr>
        <w:t>inportanti</w:t>
      </w:r>
      <w:proofErr w:type="spellEnd"/>
      <w:r w:rsidRPr="00253136">
        <w:rPr>
          <w:b/>
          <w:sz w:val="24"/>
          <w:szCs w:val="24"/>
        </w:rPr>
        <w:t xml:space="preserve">. El </w:t>
      </w:r>
      <w:proofErr w:type="spellStart"/>
      <w:r w:rsidRPr="00253136">
        <w:rPr>
          <w:b/>
          <w:sz w:val="24"/>
          <w:szCs w:val="24"/>
        </w:rPr>
        <w:t>pode</w:t>
      </w:r>
      <w:proofErr w:type="spellEnd"/>
      <w:r w:rsidRPr="00253136">
        <w:rPr>
          <w:b/>
          <w:sz w:val="24"/>
          <w:szCs w:val="24"/>
        </w:rPr>
        <w:t xml:space="preserve"> </w:t>
      </w:r>
      <w:proofErr w:type="spellStart"/>
      <w:r w:rsidRPr="00253136">
        <w:rPr>
          <w:b/>
          <w:sz w:val="24"/>
          <w:szCs w:val="24"/>
        </w:rPr>
        <w:t>afeta</w:t>
      </w:r>
      <w:proofErr w:type="spellEnd"/>
      <w:r w:rsidRPr="00253136">
        <w:rPr>
          <w:b/>
          <w:sz w:val="24"/>
          <w:szCs w:val="24"/>
        </w:rPr>
        <w:t xml:space="preserve"> </w:t>
      </w:r>
      <w:r w:rsidRPr="00253136">
        <w:rPr>
          <w:b/>
          <w:bCs/>
          <w:sz w:val="24"/>
          <w:szCs w:val="24"/>
          <w:u w:val="single"/>
        </w:rPr>
        <w:t>bus</w:t>
      </w:r>
      <w:r w:rsidRPr="00253136">
        <w:rPr>
          <w:b/>
          <w:sz w:val="24"/>
          <w:szCs w:val="24"/>
        </w:rPr>
        <w:t xml:space="preserve"> </w:t>
      </w:r>
      <w:proofErr w:type="spellStart"/>
      <w:r w:rsidRPr="00253136">
        <w:rPr>
          <w:b/>
          <w:sz w:val="24"/>
          <w:szCs w:val="24"/>
        </w:rPr>
        <w:t>direitu</w:t>
      </w:r>
      <w:proofErr w:type="spellEnd"/>
      <w:r w:rsidRPr="00253136">
        <w:rPr>
          <w:b/>
          <w:sz w:val="24"/>
          <w:szCs w:val="24"/>
        </w:rPr>
        <w:t xml:space="preserve">. Bu </w:t>
      </w:r>
      <w:proofErr w:type="spellStart"/>
      <w:r w:rsidRPr="00253136">
        <w:rPr>
          <w:b/>
          <w:sz w:val="24"/>
          <w:szCs w:val="24"/>
        </w:rPr>
        <w:t>debe</w:t>
      </w:r>
      <w:proofErr w:type="spellEnd"/>
      <w:r w:rsidRPr="00253136">
        <w:rPr>
          <w:b/>
          <w:sz w:val="24"/>
          <w:szCs w:val="24"/>
        </w:rPr>
        <w:t xml:space="preserve"> </w:t>
      </w:r>
      <w:proofErr w:type="spellStart"/>
      <w:r w:rsidRPr="00253136">
        <w:rPr>
          <w:b/>
          <w:sz w:val="24"/>
          <w:szCs w:val="24"/>
        </w:rPr>
        <w:t>tene</w:t>
      </w:r>
      <w:proofErr w:type="spellEnd"/>
      <w:r w:rsidRPr="00253136">
        <w:rPr>
          <w:b/>
          <w:sz w:val="24"/>
          <w:szCs w:val="24"/>
        </w:rPr>
        <w:t xml:space="preserve">-l </w:t>
      </w:r>
      <w:proofErr w:type="spellStart"/>
      <w:r w:rsidRPr="00253136">
        <w:rPr>
          <w:b/>
          <w:sz w:val="24"/>
          <w:szCs w:val="24"/>
        </w:rPr>
        <w:t>traduzidu</w:t>
      </w:r>
      <w:proofErr w:type="spellEnd"/>
      <w:r w:rsidRPr="00253136">
        <w:rPr>
          <w:b/>
          <w:sz w:val="24"/>
          <w:szCs w:val="24"/>
        </w:rPr>
        <w:t>.</w:t>
      </w:r>
    </w:p>
    <w:p w14:paraId="73C9367D" w14:textId="77777777" w:rsidR="00253136" w:rsidRDefault="00253136" w:rsidP="00042738">
      <w:pPr>
        <w:rPr>
          <w:b/>
          <w:sz w:val="24"/>
          <w:szCs w:val="24"/>
        </w:rPr>
      </w:pPr>
    </w:p>
    <w:p w14:paraId="777180C7" w14:textId="790C9BFD" w:rsidR="00042738" w:rsidRPr="00253136" w:rsidRDefault="00042738" w:rsidP="00042738">
      <w:pPr>
        <w:rPr>
          <w:b/>
          <w:bCs/>
          <w:sz w:val="24"/>
          <w:szCs w:val="24"/>
        </w:rPr>
      </w:pPr>
      <w:r w:rsidRPr="00253136">
        <w:rPr>
          <w:b/>
          <w:sz w:val="24"/>
          <w:szCs w:val="24"/>
        </w:rPr>
        <w:t xml:space="preserve">Ky </w:t>
      </w:r>
      <w:proofErr w:type="spellStart"/>
      <w:r w:rsidRPr="00253136">
        <w:rPr>
          <w:b/>
          <w:sz w:val="24"/>
          <w:szCs w:val="24"/>
        </w:rPr>
        <w:t>është</w:t>
      </w:r>
      <w:proofErr w:type="spellEnd"/>
      <w:r w:rsidRPr="00253136">
        <w:rPr>
          <w:b/>
          <w:sz w:val="24"/>
          <w:szCs w:val="24"/>
        </w:rPr>
        <w:t xml:space="preserve"> </w:t>
      </w:r>
      <w:proofErr w:type="spellStart"/>
      <w:r w:rsidRPr="00253136">
        <w:rPr>
          <w:b/>
          <w:sz w:val="24"/>
          <w:szCs w:val="24"/>
        </w:rPr>
        <w:t>një</w:t>
      </w:r>
      <w:proofErr w:type="spellEnd"/>
      <w:r w:rsidRPr="00253136">
        <w:rPr>
          <w:b/>
          <w:sz w:val="24"/>
          <w:szCs w:val="24"/>
        </w:rPr>
        <w:t xml:space="preserve"> </w:t>
      </w:r>
      <w:proofErr w:type="spellStart"/>
      <w:r w:rsidRPr="00253136">
        <w:rPr>
          <w:b/>
          <w:sz w:val="24"/>
          <w:szCs w:val="24"/>
        </w:rPr>
        <w:t>dokument</w:t>
      </w:r>
      <w:proofErr w:type="spellEnd"/>
      <w:r w:rsidRPr="00253136">
        <w:rPr>
          <w:b/>
          <w:sz w:val="24"/>
          <w:szCs w:val="24"/>
        </w:rPr>
        <w:t xml:space="preserve"> </w:t>
      </w:r>
      <w:proofErr w:type="spellStart"/>
      <w:r w:rsidRPr="00253136">
        <w:rPr>
          <w:b/>
          <w:sz w:val="24"/>
          <w:szCs w:val="24"/>
        </w:rPr>
        <w:t>ligjor</w:t>
      </w:r>
      <w:proofErr w:type="spellEnd"/>
      <w:r w:rsidRPr="00253136">
        <w:rPr>
          <w:b/>
          <w:sz w:val="24"/>
          <w:szCs w:val="24"/>
        </w:rPr>
        <w:t xml:space="preserve"> </w:t>
      </w:r>
      <w:proofErr w:type="spellStart"/>
      <w:r w:rsidRPr="00253136">
        <w:rPr>
          <w:b/>
          <w:sz w:val="24"/>
          <w:szCs w:val="24"/>
        </w:rPr>
        <w:t>i</w:t>
      </w:r>
      <w:proofErr w:type="spellEnd"/>
      <w:r w:rsidRPr="00253136">
        <w:rPr>
          <w:b/>
          <w:sz w:val="24"/>
          <w:szCs w:val="24"/>
        </w:rPr>
        <w:t xml:space="preserve"> </w:t>
      </w:r>
      <w:proofErr w:type="spellStart"/>
      <w:r w:rsidRPr="00253136">
        <w:rPr>
          <w:b/>
          <w:sz w:val="24"/>
          <w:szCs w:val="24"/>
        </w:rPr>
        <w:t>rëndësishëm</w:t>
      </w:r>
      <w:proofErr w:type="spellEnd"/>
      <w:r w:rsidRPr="00253136">
        <w:rPr>
          <w:b/>
          <w:sz w:val="24"/>
          <w:szCs w:val="24"/>
        </w:rPr>
        <w:t xml:space="preserve"> </w:t>
      </w:r>
      <w:proofErr w:type="spellStart"/>
      <w:r w:rsidRPr="00253136">
        <w:rPr>
          <w:b/>
          <w:sz w:val="24"/>
          <w:szCs w:val="24"/>
        </w:rPr>
        <w:t>Përmbajtja</w:t>
      </w:r>
      <w:proofErr w:type="spellEnd"/>
      <w:r w:rsidRPr="00253136">
        <w:rPr>
          <w:b/>
          <w:sz w:val="24"/>
          <w:szCs w:val="24"/>
        </w:rPr>
        <w:t xml:space="preserve"> e </w:t>
      </w:r>
      <w:proofErr w:type="spellStart"/>
      <w:r w:rsidRPr="00253136">
        <w:rPr>
          <w:b/>
          <w:sz w:val="24"/>
          <w:szCs w:val="24"/>
        </w:rPr>
        <w:t>tij</w:t>
      </w:r>
      <w:proofErr w:type="spellEnd"/>
      <w:r w:rsidRPr="00253136">
        <w:rPr>
          <w:b/>
          <w:sz w:val="24"/>
          <w:szCs w:val="24"/>
        </w:rPr>
        <w:t xml:space="preserve"> </w:t>
      </w:r>
      <w:proofErr w:type="spellStart"/>
      <w:r w:rsidRPr="00253136">
        <w:rPr>
          <w:b/>
          <w:sz w:val="24"/>
          <w:szCs w:val="24"/>
        </w:rPr>
        <w:t>mund</w:t>
      </w:r>
      <w:proofErr w:type="spellEnd"/>
      <w:r w:rsidRPr="00253136">
        <w:rPr>
          <w:b/>
          <w:sz w:val="24"/>
          <w:szCs w:val="24"/>
        </w:rPr>
        <w:t xml:space="preserve"> </w:t>
      </w:r>
      <w:proofErr w:type="spellStart"/>
      <w:r w:rsidRPr="00253136">
        <w:rPr>
          <w:b/>
          <w:sz w:val="24"/>
          <w:szCs w:val="24"/>
        </w:rPr>
        <w:t>të</w:t>
      </w:r>
      <w:proofErr w:type="spellEnd"/>
      <w:r w:rsidRPr="00253136">
        <w:rPr>
          <w:b/>
          <w:sz w:val="24"/>
          <w:szCs w:val="24"/>
        </w:rPr>
        <w:t xml:space="preserve"> </w:t>
      </w:r>
      <w:proofErr w:type="spellStart"/>
      <w:r w:rsidRPr="00253136">
        <w:rPr>
          <w:b/>
          <w:sz w:val="24"/>
          <w:szCs w:val="24"/>
        </w:rPr>
        <w:t>ndikojë</w:t>
      </w:r>
      <w:proofErr w:type="spellEnd"/>
      <w:r w:rsidRPr="00253136">
        <w:rPr>
          <w:b/>
          <w:sz w:val="24"/>
          <w:szCs w:val="24"/>
        </w:rPr>
        <w:t xml:space="preserve"> </w:t>
      </w:r>
      <w:proofErr w:type="spellStart"/>
      <w:r w:rsidRPr="00253136">
        <w:rPr>
          <w:b/>
          <w:sz w:val="24"/>
          <w:szCs w:val="24"/>
        </w:rPr>
        <w:t>në</w:t>
      </w:r>
      <w:proofErr w:type="spellEnd"/>
      <w:r w:rsidRPr="00253136">
        <w:rPr>
          <w:b/>
          <w:sz w:val="24"/>
          <w:szCs w:val="24"/>
        </w:rPr>
        <w:t xml:space="preserve"> </w:t>
      </w:r>
      <w:proofErr w:type="spellStart"/>
      <w:r w:rsidRPr="00253136">
        <w:rPr>
          <w:b/>
          <w:sz w:val="24"/>
          <w:szCs w:val="24"/>
        </w:rPr>
        <w:t>të</w:t>
      </w:r>
      <w:proofErr w:type="spellEnd"/>
      <w:r w:rsidRPr="00253136">
        <w:rPr>
          <w:b/>
          <w:sz w:val="24"/>
          <w:szCs w:val="24"/>
        </w:rPr>
        <w:t xml:space="preserve"> </w:t>
      </w:r>
      <w:proofErr w:type="spellStart"/>
      <w:r w:rsidRPr="00253136">
        <w:rPr>
          <w:b/>
          <w:sz w:val="24"/>
          <w:szCs w:val="24"/>
        </w:rPr>
        <w:t>drejtat</w:t>
      </w:r>
      <w:proofErr w:type="spellEnd"/>
      <w:r w:rsidRPr="00253136">
        <w:rPr>
          <w:b/>
          <w:sz w:val="24"/>
          <w:szCs w:val="24"/>
        </w:rPr>
        <w:t xml:space="preserve"> </w:t>
      </w:r>
      <w:proofErr w:type="spellStart"/>
      <w:r w:rsidRPr="00253136">
        <w:rPr>
          <w:b/>
          <w:bCs/>
          <w:sz w:val="24"/>
          <w:szCs w:val="24"/>
          <w:u w:val="single"/>
        </w:rPr>
        <w:t>tuaja</w:t>
      </w:r>
      <w:proofErr w:type="spellEnd"/>
      <w:r w:rsidRPr="00253136">
        <w:rPr>
          <w:b/>
          <w:sz w:val="24"/>
          <w:szCs w:val="24"/>
        </w:rPr>
        <w:t xml:space="preserve">.  </w:t>
      </w:r>
      <w:proofErr w:type="spellStart"/>
      <w:r w:rsidRPr="00253136">
        <w:rPr>
          <w:b/>
          <w:sz w:val="24"/>
          <w:szCs w:val="24"/>
        </w:rPr>
        <w:t>Dokumenti</w:t>
      </w:r>
      <w:proofErr w:type="spellEnd"/>
      <w:r w:rsidRPr="00253136">
        <w:rPr>
          <w:b/>
          <w:sz w:val="24"/>
          <w:szCs w:val="24"/>
        </w:rPr>
        <w:t xml:space="preserve"> </w:t>
      </w:r>
      <w:proofErr w:type="spellStart"/>
      <w:r w:rsidRPr="00253136">
        <w:rPr>
          <w:b/>
          <w:sz w:val="24"/>
          <w:szCs w:val="24"/>
        </w:rPr>
        <w:t>duhet</w:t>
      </w:r>
      <w:proofErr w:type="spellEnd"/>
      <w:r w:rsidRPr="00253136">
        <w:rPr>
          <w:b/>
          <w:sz w:val="24"/>
          <w:szCs w:val="24"/>
        </w:rPr>
        <w:t xml:space="preserve"> </w:t>
      </w:r>
      <w:proofErr w:type="spellStart"/>
      <w:r w:rsidRPr="00253136">
        <w:rPr>
          <w:b/>
          <w:sz w:val="24"/>
          <w:szCs w:val="24"/>
        </w:rPr>
        <w:t>të</w:t>
      </w:r>
      <w:proofErr w:type="spellEnd"/>
      <w:r w:rsidRPr="00253136">
        <w:rPr>
          <w:b/>
          <w:sz w:val="24"/>
          <w:szCs w:val="24"/>
        </w:rPr>
        <w:t xml:space="preserve"> </w:t>
      </w:r>
      <w:proofErr w:type="spellStart"/>
      <w:r w:rsidRPr="00253136">
        <w:rPr>
          <w:b/>
          <w:sz w:val="24"/>
          <w:szCs w:val="24"/>
        </w:rPr>
        <w:t>përkthehet</w:t>
      </w:r>
      <w:proofErr w:type="spellEnd"/>
      <w:r w:rsidRPr="00253136">
        <w:rPr>
          <w:b/>
          <w:sz w:val="24"/>
          <w:szCs w:val="24"/>
        </w:rPr>
        <w:t>.</w:t>
      </w:r>
    </w:p>
    <w:p w14:paraId="586653EB" w14:textId="093C43BD" w:rsidR="00042738" w:rsidRDefault="00042738" w:rsidP="00042738">
      <w:pPr>
        <w:bidi/>
        <w:rPr>
          <w:b/>
          <w:bCs/>
          <w:sz w:val="24"/>
          <w:szCs w:val="24"/>
          <w:rtl/>
          <w:lang w:bidi="ar-AE"/>
        </w:rPr>
      </w:pPr>
      <w:r w:rsidRPr="00253136">
        <w:rPr>
          <w:b/>
          <w:bCs/>
          <w:sz w:val="24"/>
          <w:szCs w:val="24"/>
          <w:rtl/>
          <w:lang w:bidi="ar-AE"/>
        </w:rPr>
        <w:t xml:space="preserve">هذه وثيقة قانونية مهمة.  وقد تؤثر على </w:t>
      </w:r>
      <w:r w:rsidRPr="00253136">
        <w:rPr>
          <w:b/>
          <w:bCs/>
          <w:sz w:val="24"/>
          <w:szCs w:val="24"/>
          <w:u w:val="single"/>
          <w:rtl/>
          <w:lang w:bidi="ar-AE"/>
        </w:rPr>
        <w:t>حقوقك</w:t>
      </w:r>
      <w:r w:rsidRPr="00253136">
        <w:rPr>
          <w:b/>
          <w:bCs/>
          <w:sz w:val="24"/>
          <w:szCs w:val="24"/>
          <w:rtl/>
          <w:lang w:bidi="ar-AE"/>
        </w:rPr>
        <w:t>.  فينبغي عليك ترجمتها.</w:t>
      </w:r>
    </w:p>
    <w:p w14:paraId="67FF538B" w14:textId="77777777" w:rsidR="00253136" w:rsidRPr="00253136" w:rsidRDefault="00253136" w:rsidP="00253136">
      <w:pPr>
        <w:bidi/>
        <w:rPr>
          <w:b/>
          <w:bCs/>
          <w:sz w:val="24"/>
          <w:szCs w:val="24"/>
        </w:rPr>
      </w:pPr>
    </w:p>
    <w:p w14:paraId="68AE4180" w14:textId="4934E9F1" w:rsidR="00042738" w:rsidRPr="00253136" w:rsidRDefault="00042738" w:rsidP="00042738">
      <w:pPr>
        <w:rPr>
          <w:rFonts w:ascii="SimSun" w:eastAsia="SimSun" w:hAnsi="SimSun"/>
          <w:b/>
          <w:sz w:val="24"/>
          <w:szCs w:val="24"/>
        </w:rPr>
      </w:pPr>
      <w:proofErr w:type="spellStart"/>
      <w:r w:rsidRPr="00253136">
        <w:rPr>
          <w:rFonts w:ascii="SimSun" w:eastAsia="SimSun" w:hAnsi="SimSun" w:hint="eastAsia"/>
          <w:b/>
          <w:sz w:val="24"/>
          <w:szCs w:val="24"/>
        </w:rPr>
        <w:t>这是一份重要的法律文件。它可能会影响到</w:t>
      </w:r>
      <w:r w:rsidRPr="00253136">
        <w:rPr>
          <w:rFonts w:ascii="SimSun" w:eastAsia="SimSun" w:hAnsi="SimSun" w:hint="eastAsia"/>
          <w:b/>
          <w:bCs/>
          <w:sz w:val="24"/>
          <w:szCs w:val="24"/>
          <w:u w:val="single"/>
        </w:rPr>
        <w:t>您的</w:t>
      </w:r>
      <w:r w:rsidRPr="00253136">
        <w:rPr>
          <w:rFonts w:ascii="SimSun" w:eastAsia="SimSun" w:hAnsi="SimSun" w:hint="eastAsia"/>
          <w:b/>
          <w:sz w:val="24"/>
          <w:szCs w:val="24"/>
        </w:rPr>
        <w:t>权利。您应该将它翻译出来</w:t>
      </w:r>
      <w:proofErr w:type="spellEnd"/>
      <w:r w:rsidRPr="00253136">
        <w:rPr>
          <w:rFonts w:ascii="SimSun" w:eastAsia="SimSun" w:hAnsi="SimSun" w:hint="eastAsia"/>
          <w:b/>
          <w:sz w:val="24"/>
          <w:szCs w:val="24"/>
        </w:rPr>
        <w:t>。</w:t>
      </w:r>
    </w:p>
    <w:p w14:paraId="73BCBE0A" w14:textId="77777777" w:rsidR="00253136" w:rsidRDefault="00253136" w:rsidP="00042738">
      <w:pPr>
        <w:rPr>
          <w:rFonts w:ascii="MS Mincho" w:eastAsia="MS Mincho" w:hAnsi="MS Mincho" w:cs="MS Mincho"/>
          <w:b/>
          <w:sz w:val="24"/>
          <w:szCs w:val="24"/>
        </w:rPr>
      </w:pPr>
    </w:p>
    <w:p w14:paraId="0013B142" w14:textId="209E4B55" w:rsidR="00042738" w:rsidRPr="00253136" w:rsidRDefault="00042738" w:rsidP="00042738">
      <w:pPr>
        <w:rPr>
          <w:rFonts w:ascii="PMingLiU" w:eastAsia="PMingLiU"/>
          <w:b/>
          <w:bCs/>
          <w:sz w:val="24"/>
          <w:szCs w:val="24"/>
        </w:rPr>
      </w:pPr>
      <w:proofErr w:type="spellStart"/>
      <w:r w:rsidRPr="00253136">
        <w:rPr>
          <w:rFonts w:ascii="MS Mincho" w:eastAsia="MS Mincho" w:hAnsi="MS Mincho" w:cs="MS Mincho" w:hint="eastAsia"/>
          <w:b/>
          <w:sz w:val="24"/>
          <w:szCs w:val="24"/>
        </w:rPr>
        <w:t>這是一</w:t>
      </w:r>
      <w:r w:rsidRPr="00253136">
        <w:rPr>
          <w:rFonts w:ascii="MS Gothic" w:eastAsia="MS Gothic" w:hAnsi="MS Gothic" w:cs="MS Gothic" w:hint="eastAsia"/>
          <w:b/>
          <w:sz w:val="24"/>
          <w:szCs w:val="24"/>
        </w:rPr>
        <w:t>份重要的法律文件。它可能會影響</w:t>
      </w:r>
      <w:r w:rsidRPr="00253136">
        <w:rPr>
          <w:rFonts w:ascii="MS Gothic" w:eastAsia="MS Gothic" w:hAnsi="MS Gothic" w:cs="MS Gothic" w:hint="eastAsia"/>
          <w:b/>
          <w:bCs/>
          <w:sz w:val="24"/>
          <w:szCs w:val="24"/>
          <w:u w:val="single"/>
        </w:rPr>
        <w:t>您的</w:t>
      </w:r>
      <w:r w:rsidRPr="00253136">
        <w:rPr>
          <w:rFonts w:ascii="MS Mincho" w:eastAsia="MS Mincho" w:hAnsi="MS Mincho" w:cs="MS Mincho" w:hint="eastAsia"/>
          <w:b/>
          <w:sz w:val="24"/>
          <w:szCs w:val="24"/>
        </w:rPr>
        <w:t>權利。</w:t>
      </w:r>
      <w:r w:rsidRPr="00253136">
        <w:rPr>
          <w:rFonts w:ascii="MS Gothic" w:eastAsia="MS Gothic" w:hAnsi="MS Gothic" w:cs="MS Gothic" w:hint="eastAsia"/>
          <w:b/>
          <w:sz w:val="24"/>
          <w:szCs w:val="24"/>
        </w:rPr>
        <w:t>您應該將其翻譯為個人首選的語言版本</w:t>
      </w:r>
      <w:proofErr w:type="spellEnd"/>
      <w:r w:rsidRPr="00253136">
        <w:rPr>
          <w:rFonts w:ascii="MS Mincho" w:eastAsia="MS Mincho" w:hAnsi="MS Mincho" w:cs="MS Mincho" w:hint="eastAsia"/>
          <w:b/>
          <w:sz w:val="24"/>
          <w:szCs w:val="24"/>
        </w:rPr>
        <w:t>。</w:t>
      </w:r>
    </w:p>
    <w:p w14:paraId="0C3E7D0C" w14:textId="77777777" w:rsidR="00253136" w:rsidRDefault="00253136" w:rsidP="00042738">
      <w:pPr>
        <w:rPr>
          <w:b/>
          <w:sz w:val="24"/>
          <w:szCs w:val="24"/>
        </w:rPr>
      </w:pPr>
    </w:p>
    <w:p w14:paraId="0E83D7B8" w14:textId="2AD36E62" w:rsidR="00042738" w:rsidRPr="00253136" w:rsidRDefault="00042738" w:rsidP="00042738">
      <w:pPr>
        <w:rPr>
          <w:b/>
          <w:bCs/>
          <w:sz w:val="24"/>
          <w:szCs w:val="24"/>
        </w:rPr>
      </w:pPr>
      <w:proofErr w:type="spellStart"/>
      <w:r w:rsidRPr="00253136">
        <w:rPr>
          <w:b/>
          <w:sz w:val="24"/>
          <w:szCs w:val="24"/>
        </w:rPr>
        <w:t>Це</w:t>
      </w:r>
      <w:proofErr w:type="spellEnd"/>
      <w:r w:rsidRPr="00253136">
        <w:rPr>
          <w:b/>
          <w:sz w:val="24"/>
          <w:szCs w:val="24"/>
        </w:rPr>
        <w:t xml:space="preserve"> </w:t>
      </w:r>
      <w:proofErr w:type="spellStart"/>
      <w:r w:rsidRPr="00253136">
        <w:rPr>
          <w:b/>
          <w:sz w:val="24"/>
          <w:szCs w:val="24"/>
        </w:rPr>
        <w:t>важливий</w:t>
      </w:r>
      <w:proofErr w:type="spellEnd"/>
      <w:r w:rsidRPr="00253136">
        <w:rPr>
          <w:b/>
          <w:sz w:val="24"/>
          <w:szCs w:val="24"/>
        </w:rPr>
        <w:t xml:space="preserve"> </w:t>
      </w:r>
      <w:proofErr w:type="spellStart"/>
      <w:r w:rsidRPr="00253136">
        <w:rPr>
          <w:b/>
          <w:sz w:val="24"/>
          <w:szCs w:val="24"/>
        </w:rPr>
        <w:t>юридичний</w:t>
      </w:r>
      <w:proofErr w:type="spellEnd"/>
      <w:r w:rsidRPr="00253136">
        <w:rPr>
          <w:b/>
          <w:sz w:val="24"/>
          <w:szCs w:val="24"/>
        </w:rPr>
        <w:t xml:space="preserve"> </w:t>
      </w:r>
      <w:proofErr w:type="spellStart"/>
      <w:r w:rsidRPr="00253136">
        <w:rPr>
          <w:b/>
          <w:sz w:val="24"/>
          <w:szCs w:val="24"/>
        </w:rPr>
        <w:t>документ</w:t>
      </w:r>
      <w:proofErr w:type="spellEnd"/>
      <w:r w:rsidRPr="00253136">
        <w:rPr>
          <w:b/>
          <w:sz w:val="24"/>
          <w:szCs w:val="24"/>
        </w:rPr>
        <w:t xml:space="preserve">. </w:t>
      </w:r>
      <w:proofErr w:type="spellStart"/>
      <w:r w:rsidRPr="00253136">
        <w:rPr>
          <w:b/>
          <w:sz w:val="24"/>
          <w:szCs w:val="24"/>
        </w:rPr>
        <w:t>Він</w:t>
      </w:r>
      <w:proofErr w:type="spellEnd"/>
      <w:r w:rsidRPr="00253136">
        <w:rPr>
          <w:b/>
          <w:sz w:val="24"/>
          <w:szCs w:val="24"/>
        </w:rPr>
        <w:t xml:space="preserve"> </w:t>
      </w:r>
      <w:proofErr w:type="spellStart"/>
      <w:r w:rsidRPr="00253136">
        <w:rPr>
          <w:b/>
          <w:sz w:val="24"/>
          <w:szCs w:val="24"/>
        </w:rPr>
        <w:t>може</w:t>
      </w:r>
      <w:proofErr w:type="spellEnd"/>
      <w:r w:rsidRPr="00253136">
        <w:rPr>
          <w:b/>
          <w:sz w:val="24"/>
          <w:szCs w:val="24"/>
        </w:rPr>
        <w:t xml:space="preserve"> </w:t>
      </w:r>
      <w:proofErr w:type="spellStart"/>
      <w:r w:rsidRPr="00253136">
        <w:rPr>
          <w:b/>
          <w:sz w:val="24"/>
          <w:szCs w:val="24"/>
        </w:rPr>
        <w:t>вплинути</w:t>
      </w:r>
      <w:proofErr w:type="spellEnd"/>
      <w:r w:rsidRPr="00253136">
        <w:rPr>
          <w:b/>
          <w:sz w:val="24"/>
          <w:szCs w:val="24"/>
        </w:rPr>
        <w:t xml:space="preserve"> </w:t>
      </w:r>
      <w:proofErr w:type="spellStart"/>
      <w:r w:rsidRPr="00253136">
        <w:rPr>
          <w:b/>
          <w:sz w:val="24"/>
          <w:szCs w:val="24"/>
        </w:rPr>
        <w:t>на</w:t>
      </w:r>
      <w:proofErr w:type="spellEnd"/>
      <w:r w:rsidRPr="00253136">
        <w:rPr>
          <w:b/>
          <w:sz w:val="24"/>
          <w:szCs w:val="24"/>
        </w:rPr>
        <w:t xml:space="preserve"> </w:t>
      </w:r>
      <w:proofErr w:type="spellStart"/>
      <w:r w:rsidRPr="00253136">
        <w:rPr>
          <w:b/>
          <w:bCs/>
          <w:sz w:val="24"/>
          <w:szCs w:val="24"/>
          <w:u w:val="single"/>
        </w:rPr>
        <w:t>ваші</w:t>
      </w:r>
      <w:proofErr w:type="spellEnd"/>
      <w:r w:rsidRPr="00253136">
        <w:rPr>
          <w:b/>
          <w:sz w:val="24"/>
          <w:szCs w:val="24"/>
        </w:rPr>
        <w:t xml:space="preserve"> </w:t>
      </w:r>
      <w:proofErr w:type="spellStart"/>
      <w:r w:rsidRPr="00253136">
        <w:rPr>
          <w:b/>
          <w:sz w:val="24"/>
          <w:szCs w:val="24"/>
        </w:rPr>
        <w:t>права</w:t>
      </w:r>
      <w:proofErr w:type="spellEnd"/>
      <w:r w:rsidRPr="00253136">
        <w:rPr>
          <w:b/>
          <w:sz w:val="24"/>
          <w:szCs w:val="24"/>
        </w:rPr>
        <w:t xml:space="preserve">. </w:t>
      </w:r>
      <w:proofErr w:type="spellStart"/>
      <w:r w:rsidRPr="00253136">
        <w:rPr>
          <w:b/>
          <w:sz w:val="24"/>
          <w:szCs w:val="24"/>
        </w:rPr>
        <w:t>Вам</w:t>
      </w:r>
      <w:proofErr w:type="spellEnd"/>
      <w:r w:rsidRPr="00253136">
        <w:rPr>
          <w:b/>
          <w:sz w:val="24"/>
          <w:szCs w:val="24"/>
        </w:rPr>
        <w:t xml:space="preserve"> </w:t>
      </w:r>
      <w:proofErr w:type="spellStart"/>
      <w:r w:rsidRPr="00253136">
        <w:rPr>
          <w:b/>
          <w:sz w:val="24"/>
          <w:szCs w:val="24"/>
        </w:rPr>
        <w:t>потрібна</w:t>
      </w:r>
      <w:proofErr w:type="spellEnd"/>
      <w:r w:rsidRPr="00253136">
        <w:rPr>
          <w:b/>
          <w:sz w:val="24"/>
          <w:szCs w:val="24"/>
        </w:rPr>
        <w:t xml:space="preserve"> </w:t>
      </w:r>
      <w:proofErr w:type="spellStart"/>
      <w:r w:rsidRPr="00253136">
        <w:rPr>
          <w:b/>
          <w:sz w:val="24"/>
          <w:szCs w:val="24"/>
        </w:rPr>
        <w:t>його</w:t>
      </w:r>
      <w:proofErr w:type="spellEnd"/>
      <w:r w:rsidRPr="00253136">
        <w:rPr>
          <w:b/>
          <w:sz w:val="24"/>
          <w:szCs w:val="24"/>
        </w:rPr>
        <w:t xml:space="preserve"> </w:t>
      </w:r>
      <w:proofErr w:type="spellStart"/>
      <w:r w:rsidRPr="00253136">
        <w:rPr>
          <w:b/>
          <w:sz w:val="24"/>
          <w:szCs w:val="24"/>
        </w:rPr>
        <w:t>перекладена</w:t>
      </w:r>
      <w:proofErr w:type="spellEnd"/>
      <w:r w:rsidRPr="00253136">
        <w:rPr>
          <w:b/>
          <w:sz w:val="24"/>
          <w:szCs w:val="24"/>
        </w:rPr>
        <w:t xml:space="preserve"> </w:t>
      </w:r>
      <w:proofErr w:type="spellStart"/>
      <w:r w:rsidRPr="00253136">
        <w:rPr>
          <w:b/>
          <w:sz w:val="24"/>
          <w:szCs w:val="24"/>
        </w:rPr>
        <w:t>версія</w:t>
      </w:r>
      <w:proofErr w:type="spellEnd"/>
      <w:r w:rsidRPr="00253136">
        <w:rPr>
          <w:b/>
          <w:sz w:val="24"/>
          <w:szCs w:val="24"/>
        </w:rPr>
        <w:t>.</w:t>
      </w:r>
    </w:p>
    <w:p w14:paraId="546AA230" w14:textId="77777777" w:rsidR="00206325" w:rsidRDefault="00206325" w:rsidP="00042738">
      <w:pPr>
        <w:rPr>
          <w:b/>
          <w:sz w:val="24"/>
          <w:szCs w:val="24"/>
        </w:rPr>
      </w:pPr>
    </w:p>
    <w:p w14:paraId="72F75DCC" w14:textId="549E352B" w:rsidR="00042738" w:rsidRPr="00253136" w:rsidRDefault="00042738" w:rsidP="00042738">
      <w:pPr>
        <w:rPr>
          <w:b/>
          <w:bCs/>
          <w:sz w:val="24"/>
          <w:szCs w:val="24"/>
        </w:rPr>
      </w:pPr>
      <w:proofErr w:type="spellStart"/>
      <w:r w:rsidRPr="00253136">
        <w:rPr>
          <w:b/>
          <w:sz w:val="24"/>
          <w:szCs w:val="24"/>
        </w:rPr>
        <w:t>Đây</w:t>
      </w:r>
      <w:proofErr w:type="spellEnd"/>
      <w:r w:rsidRPr="00253136">
        <w:rPr>
          <w:b/>
          <w:sz w:val="24"/>
          <w:szCs w:val="24"/>
        </w:rPr>
        <w:t xml:space="preserve"> </w:t>
      </w:r>
      <w:proofErr w:type="spellStart"/>
      <w:r w:rsidRPr="00253136">
        <w:rPr>
          <w:b/>
          <w:sz w:val="24"/>
          <w:szCs w:val="24"/>
        </w:rPr>
        <w:t>là</w:t>
      </w:r>
      <w:proofErr w:type="spellEnd"/>
      <w:r w:rsidRPr="00253136">
        <w:rPr>
          <w:b/>
          <w:sz w:val="24"/>
          <w:szCs w:val="24"/>
        </w:rPr>
        <w:t xml:space="preserve"> </w:t>
      </w:r>
      <w:proofErr w:type="spellStart"/>
      <w:r w:rsidRPr="00253136">
        <w:rPr>
          <w:b/>
          <w:sz w:val="24"/>
          <w:szCs w:val="24"/>
        </w:rPr>
        <w:t>một</w:t>
      </w:r>
      <w:proofErr w:type="spellEnd"/>
      <w:r w:rsidRPr="00253136">
        <w:rPr>
          <w:b/>
          <w:sz w:val="24"/>
          <w:szCs w:val="24"/>
        </w:rPr>
        <w:t xml:space="preserve"> </w:t>
      </w:r>
      <w:proofErr w:type="spellStart"/>
      <w:r w:rsidRPr="00253136">
        <w:rPr>
          <w:b/>
          <w:sz w:val="24"/>
          <w:szCs w:val="24"/>
        </w:rPr>
        <w:t>tài</w:t>
      </w:r>
      <w:proofErr w:type="spellEnd"/>
      <w:r w:rsidRPr="00253136">
        <w:rPr>
          <w:b/>
          <w:sz w:val="24"/>
          <w:szCs w:val="24"/>
        </w:rPr>
        <w:t xml:space="preserve"> </w:t>
      </w:r>
      <w:proofErr w:type="spellStart"/>
      <w:r w:rsidRPr="00253136">
        <w:rPr>
          <w:b/>
          <w:sz w:val="24"/>
          <w:szCs w:val="24"/>
        </w:rPr>
        <w:t>liệu</w:t>
      </w:r>
      <w:proofErr w:type="spellEnd"/>
      <w:r w:rsidRPr="00253136">
        <w:rPr>
          <w:b/>
          <w:sz w:val="24"/>
          <w:szCs w:val="24"/>
        </w:rPr>
        <w:t xml:space="preserve"> </w:t>
      </w:r>
      <w:proofErr w:type="spellStart"/>
      <w:r w:rsidRPr="00253136">
        <w:rPr>
          <w:b/>
          <w:sz w:val="24"/>
          <w:szCs w:val="24"/>
        </w:rPr>
        <w:t>pháp</w:t>
      </w:r>
      <w:proofErr w:type="spellEnd"/>
      <w:r w:rsidRPr="00253136">
        <w:rPr>
          <w:b/>
          <w:sz w:val="24"/>
          <w:szCs w:val="24"/>
        </w:rPr>
        <w:t xml:space="preserve"> </w:t>
      </w:r>
      <w:proofErr w:type="spellStart"/>
      <w:r w:rsidRPr="00253136">
        <w:rPr>
          <w:b/>
          <w:sz w:val="24"/>
          <w:szCs w:val="24"/>
        </w:rPr>
        <w:t>lý</w:t>
      </w:r>
      <w:proofErr w:type="spellEnd"/>
      <w:r w:rsidRPr="00253136">
        <w:rPr>
          <w:b/>
          <w:sz w:val="24"/>
          <w:szCs w:val="24"/>
        </w:rPr>
        <w:t xml:space="preserve"> </w:t>
      </w:r>
      <w:proofErr w:type="spellStart"/>
      <w:r w:rsidRPr="00253136">
        <w:rPr>
          <w:b/>
          <w:sz w:val="24"/>
          <w:szCs w:val="24"/>
        </w:rPr>
        <w:t>quan</w:t>
      </w:r>
      <w:proofErr w:type="spellEnd"/>
      <w:r w:rsidRPr="00253136">
        <w:rPr>
          <w:b/>
          <w:sz w:val="24"/>
          <w:szCs w:val="24"/>
        </w:rPr>
        <w:t xml:space="preserve"> </w:t>
      </w:r>
      <w:proofErr w:type="spellStart"/>
      <w:r w:rsidRPr="00253136">
        <w:rPr>
          <w:b/>
          <w:sz w:val="24"/>
          <w:szCs w:val="24"/>
        </w:rPr>
        <w:t>trọng</w:t>
      </w:r>
      <w:proofErr w:type="spellEnd"/>
      <w:r w:rsidRPr="00253136">
        <w:rPr>
          <w:b/>
          <w:sz w:val="24"/>
          <w:szCs w:val="24"/>
        </w:rPr>
        <w:t xml:space="preserve">. </w:t>
      </w:r>
      <w:proofErr w:type="spellStart"/>
      <w:r w:rsidRPr="00253136">
        <w:rPr>
          <w:b/>
          <w:sz w:val="24"/>
          <w:szCs w:val="24"/>
        </w:rPr>
        <w:t>Tài</w:t>
      </w:r>
      <w:proofErr w:type="spellEnd"/>
      <w:r w:rsidRPr="00253136">
        <w:rPr>
          <w:b/>
          <w:sz w:val="24"/>
          <w:szCs w:val="24"/>
        </w:rPr>
        <w:t xml:space="preserve"> </w:t>
      </w:r>
      <w:proofErr w:type="spellStart"/>
      <w:r w:rsidRPr="00253136">
        <w:rPr>
          <w:b/>
          <w:sz w:val="24"/>
          <w:szCs w:val="24"/>
        </w:rPr>
        <w:t>liệu</w:t>
      </w:r>
      <w:proofErr w:type="spellEnd"/>
      <w:r w:rsidRPr="00253136">
        <w:rPr>
          <w:b/>
          <w:sz w:val="24"/>
          <w:szCs w:val="24"/>
        </w:rPr>
        <w:t xml:space="preserve"> </w:t>
      </w:r>
      <w:proofErr w:type="spellStart"/>
      <w:r w:rsidRPr="00253136">
        <w:rPr>
          <w:b/>
          <w:sz w:val="24"/>
          <w:szCs w:val="24"/>
        </w:rPr>
        <w:t>này</w:t>
      </w:r>
      <w:proofErr w:type="spellEnd"/>
      <w:r w:rsidRPr="00253136">
        <w:rPr>
          <w:b/>
          <w:sz w:val="24"/>
          <w:szCs w:val="24"/>
        </w:rPr>
        <w:t xml:space="preserve"> </w:t>
      </w:r>
      <w:proofErr w:type="spellStart"/>
      <w:r w:rsidRPr="00253136">
        <w:rPr>
          <w:b/>
          <w:sz w:val="24"/>
          <w:szCs w:val="24"/>
        </w:rPr>
        <w:t>có</w:t>
      </w:r>
      <w:proofErr w:type="spellEnd"/>
      <w:r w:rsidRPr="00253136">
        <w:rPr>
          <w:b/>
          <w:sz w:val="24"/>
          <w:szCs w:val="24"/>
        </w:rPr>
        <w:t xml:space="preserve"> </w:t>
      </w:r>
      <w:proofErr w:type="spellStart"/>
      <w:r w:rsidRPr="00253136">
        <w:rPr>
          <w:b/>
          <w:sz w:val="24"/>
          <w:szCs w:val="24"/>
        </w:rPr>
        <w:t>thể</w:t>
      </w:r>
      <w:proofErr w:type="spellEnd"/>
      <w:r w:rsidRPr="00253136">
        <w:rPr>
          <w:b/>
          <w:sz w:val="24"/>
          <w:szCs w:val="24"/>
        </w:rPr>
        <w:t xml:space="preserve"> </w:t>
      </w:r>
      <w:proofErr w:type="spellStart"/>
      <w:r w:rsidRPr="00253136">
        <w:rPr>
          <w:b/>
          <w:sz w:val="24"/>
          <w:szCs w:val="24"/>
        </w:rPr>
        <w:t>ảnh</w:t>
      </w:r>
      <w:proofErr w:type="spellEnd"/>
      <w:r w:rsidRPr="00253136">
        <w:rPr>
          <w:b/>
          <w:sz w:val="24"/>
          <w:szCs w:val="24"/>
        </w:rPr>
        <w:t xml:space="preserve"> </w:t>
      </w:r>
      <w:proofErr w:type="spellStart"/>
      <w:r w:rsidRPr="00253136">
        <w:rPr>
          <w:b/>
          <w:sz w:val="24"/>
          <w:szCs w:val="24"/>
        </w:rPr>
        <w:t>hưởng</w:t>
      </w:r>
      <w:proofErr w:type="spellEnd"/>
      <w:r w:rsidRPr="00253136">
        <w:rPr>
          <w:b/>
          <w:sz w:val="24"/>
          <w:szCs w:val="24"/>
        </w:rPr>
        <w:t xml:space="preserve"> </w:t>
      </w:r>
      <w:proofErr w:type="spellStart"/>
      <w:r w:rsidRPr="00253136">
        <w:rPr>
          <w:b/>
          <w:sz w:val="24"/>
          <w:szCs w:val="24"/>
        </w:rPr>
        <w:t>tới</w:t>
      </w:r>
      <w:proofErr w:type="spellEnd"/>
      <w:r w:rsidRPr="00253136">
        <w:rPr>
          <w:b/>
          <w:sz w:val="24"/>
          <w:szCs w:val="24"/>
        </w:rPr>
        <w:t xml:space="preserve"> </w:t>
      </w:r>
      <w:proofErr w:type="spellStart"/>
      <w:r w:rsidRPr="00253136">
        <w:rPr>
          <w:b/>
          <w:sz w:val="24"/>
          <w:szCs w:val="24"/>
        </w:rPr>
        <w:t>các</w:t>
      </w:r>
      <w:proofErr w:type="spellEnd"/>
      <w:r w:rsidRPr="00253136">
        <w:rPr>
          <w:b/>
          <w:sz w:val="24"/>
          <w:szCs w:val="24"/>
        </w:rPr>
        <w:t xml:space="preserve"> </w:t>
      </w:r>
      <w:proofErr w:type="spellStart"/>
      <w:r w:rsidRPr="00253136">
        <w:rPr>
          <w:b/>
          <w:sz w:val="24"/>
          <w:szCs w:val="24"/>
        </w:rPr>
        <w:t>quyền</w:t>
      </w:r>
      <w:proofErr w:type="spellEnd"/>
      <w:r w:rsidRPr="00253136">
        <w:rPr>
          <w:b/>
          <w:sz w:val="24"/>
          <w:szCs w:val="24"/>
        </w:rPr>
        <w:t xml:space="preserve"> </w:t>
      </w:r>
      <w:proofErr w:type="spellStart"/>
      <w:r w:rsidRPr="00253136">
        <w:rPr>
          <w:b/>
          <w:bCs/>
          <w:sz w:val="24"/>
          <w:szCs w:val="24"/>
          <w:u w:val="single"/>
        </w:rPr>
        <w:t>của</w:t>
      </w:r>
      <w:proofErr w:type="spellEnd"/>
      <w:r w:rsidRPr="00253136">
        <w:rPr>
          <w:b/>
          <w:bCs/>
          <w:sz w:val="24"/>
          <w:szCs w:val="24"/>
          <w:u w:val="single"/>
        </w:rPr>
        <w:t xml:space="preserve"> </w:t>
      </w:r>
      <w:proofErr w:type="spellStart"/>
      <w:r w:rsidRPr="00253136">
        <w:rPr>
          <w:b/>
          <w:bCs/>
          <w:sz w:val="24"/>
          <w:szCs w:val="24"/>
          <w:u w:val="single"/>
        </w:rPr>
        <w:t>bạn</w:t>
      </w:r>
      <w:proofErr w:type="spellEnd"/>
      <w:r w:rsidRPr="00253136">
        <w:rPr>
          <w:b/>
          <w:sz w:val="24"/>
          <w:szCs w:val="24"/>
        </w:rPr>
        <w:t xml:space="preserve">. </w:t>
      </w:r>
      <w:proofErr w:type="spellStart"/>
      <w:r w:rsidRPr="00253136">
        <w:rPr>
          <w:b/>
          <w:sz w:val="24"/>
          <w:szCs w:val="24"/>
        </w:rPr>
        <w:t>Bạn</w:t>
      </w:r>
      <w:proofErr w:type="spellEnd"/>
      <w:r w:rsidRPr="00253136">
        <w:rPr>
          <w:b/>
          <w:sz w:val="24"/>
          <w:szCs w:val="24"/>
        </w:rPr>
        <w:t xml:space="preserve"> </w:t>
      </w:r>
      <w:proofErr w:type="spellStart"/>
      <w:r w:rsidRPr="00253136">
        <w:rPr>
          <w:b/>
          <w:sz w:val="24"/>
          <w:szCs w:val="24"/>
        </w:rPr>
        <w:t>cần</w:t>
      </w:r>
      <w:proofErr w:type="spellEnd"/>
      <w:r w:rsidRPr="00253136">
        <w:rPr>
          <w:b/>
          <w:sz w:val="24"/>
          <w:szCs w:val="24"/>
        </w:rPr>
        <w:t xml:space="preserve"> </w:t>
      </w:r>
      <w:proofErr w:type="spellStart"/>
      <w:r w:rsidRPr="00253136">
        <w:rPr>
          <w:b/>
          <w:sz w:val="24"/>
          <w:szCs w:val="24"/>
        </w:rPr>
        <w:t>được</w:t>
      </w:r>
      <w:proofErr w:type="spellEnd"/>
      <w:r w:rsidRPr="00253136">
        <w:rPr>
          <w:b/>
          <w:sz w:val="24"/>
          <w:szCs w:val="24"/>
        </w:rPr>
        <w:t xml:space="preserve"> </w:t>
      </w:r>
      <w:proofErr w:type="spellStart"/>
      <w:r w:rsidRPr="00253136">
        <w:rPr>
          <w:b/>
          <w:sz w:val="24"/>
          <w:szCs w:val="24"/>
        </w:rPr>
        <w:t>dịch</w:t>
      </w:r>
      <w:proofErr w:type="spellEnd"/>
      <w:r w:rsidRPr="00253136">
        <w:rPr>
          <w:b/>
          <w:sz w:val="24"/>
          <w:szCs w:val="24"/>
        </w:rPr>
        <w:t xml:space="preserve"> </w:t>
      </w:r>
      <w:proofErr w:type="spellStart"/>
      <w:r w:rsidRPr="00253136">
        <w:rPr>
          <w:b/>
          <w:sz w:val="24"/>
          <w:szCs w:val="24"/>
        </w:rPr>
        <w:t>tài</w:t>
      </w:r>
      <w:proofErr w:type="spellEnd"/>
      <w:r w:rsidRPr="00253136">
        <w:rPr>
          <w:b/>
          <w:sz w:val="24"/>
          <w:szCs w:val="24"/>
        </w:rPr>
        <w:t xml:space="preserve"> </w:t>
      </w:r>
      <w:proofErr w:type="spellStart"/>
      <w:r w:rsidRPr="00253136">
        <w:rPr>
          <w:b/>
          <w:sz w:val="24"/>
          <w:szCs w:val="24"/>
        </w:rPr>
        <w:t>liệu</w:t>
      </w:r>
      <w:proofErr w:type="spellEnd"/>
      <w:r w:rsidRPr="00253136">
        <w:rPr>
          <w:b/>
          <w:sz w:val="24"/>
          <w:szCs w:val="24"/>
        </w:rPr>
        <w:t xml:space="preserve"> </w:t>
      </w:r>
      <w:proofErr w:type="spellStart"/>
      <w:r w:rsidRPr="00253136">
        <w:rPr>
          <w:b/>
          <w:sz w:val="24"/>
          <w:szCs w:val="24"/>
        </w:rPr>
        <w:t>này</w:t>
      </w:r>
      <w:proofErr w:type="spellEnd"/>
      <w:r w:rsidRPr="00253136">
        <w:rPr>
          <w:b/>
          <w:sz w:val="24"/>
          <w:szCs w:val="24"/>
        </w:rPr>
        <w:t>.</w:t>
      </w:r>
    </w:p>
    <w:p w14:paraId="4CFDE7D0" w14:textId="77777777" w:rsidR="00206325" w:rsidRDefault="00206325" w:rsidP="00042738">
      <w:pPr>
        <w:rPr>
          <w:b/>
          <w:sz w:val="24"/>
          <w:szCs w:val="24"/>
        </w:rPr>
      </w:pPr>
    </w:p>
    <w:p w14:paraId="16D64C33" w14:textId="19DCF70A" w:rsidR="00042738" w:rsidRPr="00253136" w:rsidRDefault="00042738" w:rsidP="00042738">
      <w:pPr>
        <w:rPr>
          <w:b/>
          <w:bCs/>
          <w:sz w:val="24"/>
          <w:szCs w:val="24"/>
        </w:rPr>
      </w:pPr>
      <w:r w:rsidRPr="00253136">
        <w:rPr>
          <w:b/>
          <w:sz w:val="24"/>
          <w:szCs w:val="24"/>
        </w:rPr>
        <w:t xml:space="preserve">Este é um </w:t>
      </w:r>
      <w:proofErr w:type="spellStart"/>
      <w:r w:rsidRPr="00253136">
        <w:rPr>
          <w:b/>
          <w:sz w:val="24"/>
          <w:szCs w:val="24"/>
        </w:rPr>
        <w:t>documento</w:t>
      </w:r>
      <w:proofErr w:type="spellEnd"/>
      <w:r w:rsidRPr="00253136">
        <w:rPr>
          <w:b/>
          <w:sz w:val="24"/>
          <w:szCs w:val="24"/>
        </w:rPr>
        <w:t xml:space="preserve"> legal </w:t>
      </w:r>
      <w:proofErr w:type="spellStart"/>
      <w:r w:rsidRPr="00253136">
        <w:rPr>
          <w:b/>
          <w:sz w:val="24"/>
          <w:szCs w:val="24"/>
        </w:rPr>
        <w:t>importante</w:t>
      </w:r>
      <w:proofErr w:type="spellEnd"/>
      <w:r w:rsidRPr="00253136">
        <w:rPr>
          <w:b/>
          <w:sz w:val="24"/>
          <w:szCs w:val="24"/>
        </w:rPr>
        <w:t xml:space="preserve">. </w:t>
      </w:r>
      <w:proofErr w:type="spellStart"/>
      <w:r w:rsidRPr="00253136">
        <w:rPr>
          <w:b/>
          <w:sz w:val="24"/>
          <w:szCs w:val="24"/>
        </w:rPr>
        <w:t>Ele</w:t>
      </w:r>
      <w:proofErr w:type="spellEnd"/>
      <w:r w:rsidRPr="00253136">
        <w:rPr>
          <w:b/>
          <w:sz w:val="24"/>
          <w:szCs w:val="24"/>
        </w:rPr>
        <w:t xml:space="preserve"> </w:t>
      </w:r>
      <w:proofErr w:type="spellStart"/>
      <w:r w:rsidRPr="00253136">
        <w:rPr>
          <w:b/>
          <w:sz w:val="24"/>
          <w:szCs w:val="24"/>
        </w:rPr>
        <w:t>pode</w:t>
      </w:r>
      <w:proofErr w:type="spellEnd"/>
      <w:r w:rsidRPr="00253136">
        <w:rPr>
          <w:b/>
          <w:sz w:val="24"/>
          <w:szCs w:val="24"/>
        </w:rPr>
        <w:t xml:space="preserve"> </w:t>
      </w:r>
      <w:proofErr w:type="spellStart"/>
      <w:r w:rsidRPr="00253136">
        <w:rPr>
          <w:b/>
          <w:sz w:val="24"/>
          <w:szCs w:val="24"/>
        </w:rPr>
        <w:t>afetar</w:t>
      </w:r>
      <w:proofErr w:type="spellEnd"/>
      <w:r w:rsidRPr="00253136">
        <w:rPr>
          <w:b/>
          <w:sz w:val="24"/>
          <w:szCs w:val="24"/>
        </w:rPr>
        <w:t xml:space="preserve"> </w:t>
      </w:r>
      <w:proofErr w:type="spellStart"/>
      <w:r w:rsidRPr="00253136">
        <w:rPr>
          <w:b/>
          <w:bCs/>
          <w:sz w:val="24"/>
          <w:szCs w:val="24"/>
          <w:u w:val="single"/>
        </w:rPr>
        <w:t>seus</w:t>
      </w:r>
      <w:proofErr w:type="spellEnd"/>
      <w:r w:rsidRPr="00253136">
        <w:rPr>
          <w:b/>
          <w:sz w:val="24"/>
          <w:szCs w:val="24"/>
        </w:rPr>
        <w:t xml:space="preserve"> </w:t>
      </w:r>
      <w:proofErr w:type="spellStart"/>
      <w:r w:rsidRPr="00253136">
        <w:rPr>
          <w:b/>
          <w:sz w:val="24"/>
          <w:szCs w:val="24"/>
        </w:rPr>
        <w:t>direitos</w:t>
      </w:r>
      <w:proofErr w:type="spellEnd"/>
      <w:r w:rsidRPr="00253136">
        <w:rPr>
          <w:b/>
          <w:sz w:val="24"/>
          <w:szCs w:val="24"/>
        </w:rPr>
        <w:t xml:space="preserve">. É </w:t>
      </w:r>
      <w:proofErr w:type="spellStart"/>
      <w:r w:rsidRPr="00253136">
        <w:rPr>
          <w:b/>
          <w:sz w:val="24"/>
          <w:szCs w:val="24"/>
        </w:rPr>
        <w:t>aconselhável</w:t>
      </w:r>
      <w:proofErr w:type="spellEnd"/>
      <w:r w:rsidRPr="00253136">
        <w:rPr>
          <w:b/>
          <w:sz w:val="24"/>
          <w:szCs w:val="24"/>
        </w:rPr>
        <w:t xml:space="preserve"> </w:t>
      </w:r>
      <w:proofErr w:type="spellStart"/>
      <w:r w:rsidRPr="00253136">
        <w:rPr>
          <w:b/>
          <w:sz w:val="24"/>
          <w:szCs w:val="24"/>
        </w:rPr>
        <w:t>traduzi</w:t>
      </w:r>
      <w:proofErr w:type="spellEnd"/>
      <w:r w:rsidRPr="00253136">
        <w:rPr>
          <w:b/>
          <w:sz w:val="24"/>
          <w:szCs w:val="24"/>
        </w:rPr>
        <w:t>-lo.</w:t>
      </w:r>
    </w:p>
    <w:p w14:paraId="45C86E0B" w14:textId="77777777" w:rsidR="00206325" w:rsidRDefault="00206325" w:rsidP="00042738">
      <w:pPr>
        <w:rPr>
          <w:b/>
          <w:sz w:val="24"/>
          <w:szCs w:val="24"/>
        </w:rPr>
      </w:pPr>
    </w:p>
    <w:p w14:paraId="3635EFF5" w14:textId="43B304B5" w:rsidR="00042738" w:rsidRPr="00253136" w:rsidRDefault="00042738" w:rsidP="00042738">
      <w:pPr>
        <w:rPr>
          <w:b/>
          <w:bCs/>
          <w:sz w:val="24"/>
          <w:szCs w:val="24"/>
        </w:rPr>
      </w:pPr>
      <w:proofErr w:type="spellStart"/>
      <w:r w:rsidRPr="00253136">
        <w:rPr>
          <w:b/>
          <w:sz w:val="24"/>
          <w:szCs w:val="24"/>
        </w:rPr>
        <w:t>Это</w:t>
      </w:r>
      <w:proofErr w:type="spellEnd"/>
      <w:r w:rsidRPr="00253136">
        <w:rPr>
          <w:b/>
          <w:sz w:val="24"/>
          <w:szCs w:val="24"/>
        </w:rPr>
        <w:t xml:space="preserve"> </w:t>
      </w:r>
      <w:proofErr w:type="spellStart"/>
      <w:r w:rsidRPr="00253136">
        <w:rPr>
          <w:b/>
          <w:sz w:val="24"/>
          <w:szCs w:val="24"/>
        </w:rPr>
        <w:t>важный</w:t>
      </w:r>
      <w:proofErr w:type="spellEnd"/>
      <w:r w:rsidRPr="00253136">
        <w:rPr>
          <w:b/>
          <w:sz w:val="24"/>
          <w:szCs w:val="24"/>
        </w:rPr>
        <w:t xml:space="preserve"> </w:t>
      </w:r>
      <w:proofErr w:type="spellStart"/>
      <w:r w:rsidRPr="00253136">
        <w:rPr>
          <w:b/>
          <w:sz w:val="24"/>
          <w:szCs w:val="24"/>
        </w:rPr>
        <w:t>юридический</w:t>
      </w:r>
      <w:proofErr w:type="spellEnd"/>
      <w:r w:rsidRPr="00253136">
        <w:rPr>
          <w:b/>
          <w:sz w:val="24"/>
          <w:szCs w:val="24"/>
        </w:rPr>
        <w:t xml:space="preserve"> </w:t>
      </w:r>
      <w:proofErr w:type="spellStart"/>
      <w:r w:rsidRPr="00253136">
        <w:rPr>
          <w:b/>
          <w:sz w:val="24"/>
          <w:szCs w:val="24"/>
        </w:rPr>
        <w:t>документ</w:t>
      </w:r>
      <w:proofErr w:type="spellEnd"/>
      <w:r w:rsidRPr="00253136">
        <w:rPr>
          <w:b/>
          <w:sz w:val="24"/>
          <w:szCs w:val="24"/>
        </w:rPr>
        <w:t xml:space="preserve">. </w:t>
      </w:r>
      <w:proofErr w:type="spellStart"/>
      <w:r w:rsidRPr="00253136">
        <w:rPr>
          <w:b/>
          <w:sz w:val="24"/>
          <w:szCs w:val="24"/>
        </w:rPr>
        <w:t>Он</w:t>
      </w:r>
      <w:proofErr w:type="spellEnd"/>
      <w:r w:rsidRPr="00253136">
        <w:rPr>
          <w:b/>
          <w:sz w:val="24"/>
          <w:szCs w:val="24"/>
        </w:rPr>
        <w:t xml:space="preserve"> </w:t>
      </w:r>
      <w:proofErr w:type="spellStart"/>
      <w:r w:rsidRPr="00253136">
        <w:rPr>
          <w:b/>
          <w:sz w:val="24"/>
          <w:szCs w:val="24"/>
        </w:rPr>
        <w:t>может</w:t>
      </w:r>
      <w:proofErr w:type="spellEnd"/>
      <w:r w:rsidRPr="00253136">
        <w:rPr>
          <w:b/>
          <w:sz w:val="24"/>
          <w:szCs w:val="24"/>
        </w:rPr>
        <w:t xml:space="preserve"> </w:t>
      </w:r>
      <w:proofErr w:type="spellStart"/>
      <w:r w:rsidRPr="00253136">
        <w:rPr>
          <w:b/>
          <w:sz w:val="24"/>
          <w:szCs w:val="24"/>
        </w:rPr>
        <w:t>повлиять</w:t>
      </w:r>
      <w:proofErr w:type="spellEnd"/>
      <w:r w:rsidRPr="00253136">
        <w:rPr>
          <w:b/>
          <w:sz w:val="24"/>
          <w:szCs w:val="24"/>
        </w:rPr>
        <w:t xml:space="preserve"> </w:t>
      </w:r>
      <w:proofErr w:type="spellStart"/>
      <w:r w:rsidRPr="00253136">
        <w:rPr>
          <w:b/>
          <w:sz w:val="24"/>
          <w:szCs w:val="24"/>
        </w:rPr>
        <w:t>на</w:t>
      </w:r>
      <w:proofErr w:type="spellEnd"/>
      <w:r w:rsidRPr="00253136">
        <w:rPr>
          <w:b/>
          <w:sz w:val="24"/>
          <w:szCs w:val="24"/>
        </w:rPr>
        <w:t xml:space="preserve"> </w:t>
      </w:r>
      <w:proofErr w:type="spellStart"/>
      <w:r w:rsidRPr="00253136">
        <w:rPr>
          <w:b/>
          <w:bCs/>
          <w:sz w:val="24"/>
          <w:szCs w:val="24"/>
          <w:u w:val="single"/>
        </w:rPr>
        <w:t>Ваши</w:t>
      </w:r>
      <w:proofErr w:type="spellEnd"/>
      <w:r w:rsidRPr="00253136">
        <w:rPr>
          <w:b/>
          <w:sz w:val="24"/>
          <w:szCs w:val="24"/>
        </w:rPr>
        <w:t xml:space="preserve"> </w:t>
      </w:r>
      <w:proofErr w:type="spellStart"/>
      <w:r w:rsidRPr="00253136">
        <w:rPr>
          <w:b/>
          <w:sz w:val="24"/>
          <w:szCs w:val="24"/>
        </w:rPr>
        <w:t>права</w:t>
      </w:r>
      <w:proofErr w:type="spellEnd"/>
      <w:r w:rsidRPr="00253136">
        <w:rPr>
          <w:b/>
          <w:sz w:val="24"/>
          <w:szCs w:val="24"/>
        </w:rPr>
        <w:t xml:space="preserve">. </w:t>
      </w:r>
      <w:proofErr w:type="spellStart"/>
      <w:r w:rsidRPr="00253136">
        <w:rPr>
          <w:b/>
          <w:sz w:val="24"/>
          <w:szCs w:val="24"/>
        </w:rPr>
        <w:t>Вам</w:t>
      </w:r>
      <w:proofErr w:type="spellEnd"/>
      <w:r w:rsidRPr="00253136">
        <w:rPr>
          <w:b/>
          <w:sz w:val="24"/>
          <w:szCs w:val="24"/>
        </w:rPr>
        <w:t xml:space="preserve"> </w:t>
      </w:r>
      <w:proofErr w:type="spellStart"/>
      <w:r w:rsidRPr="00253136">
        <w:rPr>
          <w:b/>
          <w:sz w:val="24"/>
          <w:szCs w:val="24"/>
        </w:rPr>
        <w:t>необходимо</w:t>
      </w:r>
      <w:proofErr w:type="spellEnd"/>
      <w:r w:rsidRPr="00253136">
        <w:rPr>
          <w:b/>
          <w:sz w:val="24"/>
          <w:szCs w:val="24"/>
        </w:rPr>
        <w:t xml:space="preserve"> </w:t>
      </w:r>
      <w:proofErr w:type="spellStart"/>
      <w:r w:rsidRPr="00253136">
        <w:rPr>
          <w:b/>
          <w:sz w:val="24"/>
          <w:szCs w:val="24"/>
        </w:rPr>
        <w:t>иметь</w:t>
      </w:r>
      <w:proofErr w:type="spellEnd"/>
      <w:r w:rsidRPr="00253136">
        <w:rPr>
          <w:b/>
          <w:sz w:val="24"/>
          <w:szCs w:val="24"/>
        </w:rPr>
        <w:t xml:space="preserve"> </w:t>
      </w:r>
      <w:proofErr w:type="spellStart"/>
      <w:r w:rsidRPr="00253136">
        <w:rPr>
          <w:b/>
          <w:sz w:val="24"/>
          <w:szCs w:val="24"/>
        </w:rPr>
        <w:t>его</w:t>
      </w:r>
      <w:proofErr w:type="spellEnd"/>
      <w:r w:rsidRPr="00253136">
        <w:rPr>
          <w:b/>
          <w:sz w:val="24"/>
          <w:szCs w:val="24"/>
        </w:rPr>
        <w:t xml:space="preserve"> </w:t>
      </w:r>
      <w:proofErr w:type="spellStart"/>
      <w:r w:rsidRPr="00253136">
        <w:rPr>
          <w:b/>
          <w:sz w:val="24"/>
          <w:szCs w:val="24"/>
        </w:rPr>
        <w:t>переведенную</w:t>
      </w:r>
      <w:proofErr w:type="spellEnd"/>
      <w:r w:rsidRPr="00253136">
        <w:rPr>
          <w:b/>
          <w:sz w:val="24"/>
          <w:szCs w:val="24"/>
        </w:rPr>
        <w:t xml:space="preserve"> </w:t>
      </w:r>
      <w:proofErr w:type="spellStart"/>
      <w:r w:rsidRPr="00253136">
        <w:rPr>
          <w:b/>
          <w:sz w:val="24"/>
          <w:szCs w:val="24"/>
        </w:rPr>
        <w:t>версию</w:t>
      </w:r>
      <w:proofErr w:type="spellEnd"/>
      <w:r w:rsidRPr="00253136">
        <w:rPr>
          <w:b/>
          <w:sz w:val="24"/>
          <w:szCs w:val="24"/>
        </w:rPr>
        <w:t>.</w:t>
      </w:r>
    </w:p>
    <w:p w14:paraId="6B2A4C8F" w14:textId="77777777" w:rsidR="00206325" w:rsidRDefault="00206325" w:rsidP="00042738">
      <w:pPr>
        <w:rPr>
          <w:b/>
          <w:sz w:val="24"/>
          <w:szCs w:val="24"/>
        </w:rPr>
      </w:pPr>
    </w:p>
    <w:p w14:paraId="4E436305" w14:textId="3532711E" w:rsidR="00042738" w:rsidRPr="00253136" w:rsidRDefault="00042738" w:rsidP="00042738">
      <w:pPr>
        <w:rPr>
          <w:b/>
          <w:bCs/>
          <w:sz w:val="24"/>
          <w:szCs w:val="24"/>
        </w:rPr>
      </w:pPr>
      <w:proofErr w:type="spellStart"/>
      <w:r w:rsidRPr="00253136">
        <w:rPr>
          <w:b/>
          <w:sz w:val="24"/>
          <w:szCs w:val="24"/>
        </w:rPr>
        <w:t>Kani</w:t>
      </w:r>
      <w:proofErr w:type="spellEnd"/>
      <w:r w:rsidRPr="00253136">
        <w:rPr>
          <w:b/>
          <w:sz w:val="24"/>
          <w:szCs w:val="24"/>
        </w:rPr>
        <w:t xml:space="preserve"> </w:t>
      </w:r>
      <w:proofErr w:type="spellStart"/>
      <w:r w:rsidRPr="00253136">
        <w:rPr>
          <w:b/>
          <w:sz w:val="24"/>
          <w:szCs w:val="24"/>
        </w:rPr>
        <w:t>waa</w:t>
      </w:r>
      <w:proofErr w:type="spellEnd"/>
      <w:r w:rsidRPr="00253136">
        <w:rPr>
          <w:b/>
          <w:sz w:val="24"/>
          <w:szCs w:val="24"/>
        </w:rPr>
        <w:t xml:space="preserve"> </w:t>
      </w:r>
      <w:proofErr w:type="spellStart"/>
      <w:r w:rsidRPr="00253136">
        <w:rPr>
          <w:b/>
          <w:sz w:val="24"/>
          <w:szCs w:val="24"/>
        </w:rPr>
        <w:t>dukumiinti</w:t>
      </w:r>
      <w:proofErr w:type="spellEnd"/>
      <w:r w:rsidRPr="00253136">
        <w:rPr>
          <w:b/>
          <w:sz w:val="24"/>
          <w:szCs w:val="24"/>
        </w:rPr>
        <w:t xml:space="preserve"> </w:t>
      </w:r>
      <w:proofErr w:type="spellStart"/>
      <w:r w:rsidRPr="00253136">
        <w:rPr>
          <w:b/>
          <w:sz w:val="24"/>
          <w:szCs w:val="24"/>
        </w:rPr>
        <w:t>sharci</w:t>
      </w:r>
      <w:proofErr w:type="spellEnd"/>
      <w:r w:rsidRPr="00253136">
        <w:rPr>
          <w:b/>
          <w:sz w:val="24"/>
          <w:szCs w:val="24"/>
        </w:rPr>
        <w:t xml:space="preserve"> ah </w:t>
      </w:r>
      <w:proofErr w:type="spellStart"/>
      <w:r w:rsidRPr="00253136">
        <w:rPr>
          <w:b/>
          <w:sz w:val="24"/>
          <w:szCs w:val="24"/>
        </w:rPr>
        <w:t>oo</w:t>
      </w:r>
      <w:proofErr w:type="spellEnd"/>
      <w:r w:rsidRPr="00253136">
        <w:rPr>
          <w:b/>
          <w:sz w:val="24"/>
          <w:szCs w:val="24"/>
        </w:rPr>
        <w:t xml:space="preserve"> </w:t>
      </w:r>
      <w:proofErr w:type="spellStart"/>
      <w:r w:rsidRPr="00253136">
        <w:rPr>
          <w:b/>
          <w:sz w:val="24"/>
          <w:szCs w:val="24"/>
        </w:rPr>
        <w:t>muhiim</w:t>
      </w:r>
      <w:proofErr w:type="spellEnd"/>
      <w:r w:rsidRPr="00253136">
        <w:rPr>
          <w:b/>
          <w:sz w:val="24"/>
          <w:szCs w:val="24"/>
        </w:rPr>
        <w:t xml:space="preserve"> ah. </w:t>
      </w:r>
      <w:proofErr w:type="spellStart"/>
      <w:r w:rsidRPr="00253136">
        <w:rPr>
          <w:b/>
          <w:sz w:val="24"/>
          <w:szCs w:val="24"/>
        </w:rPr>
        <w:t>Wuxuu</w:t>
      </w:r>
      <w:proofErr w:type="spellEnd"/>
      <w:r w:rsidRPr="00253136">
        <w:rPr>
          <w:b/>
          <w:sz w:val="24"/>
          <w:szCs w:val="24"/>
        </w:rPr>
        <w:t xml:space="preserve"> </w:t>
      </w:r>
      <w:proofErr w:type="spellStart"/>
      <w:r w:rsidRPr="00253136">
        <w:rPr>
          <w:b/>
          <w:sz w:val="24"/>
          <w:szCs w:val="24"/>
        </w:rPr>
        <w:t>saameyn</w:t>
      </w:r>
      <w:proofErr w:type="spellEnd"/>
      <w:r w:rsidRPr="00253136">
        <w:rPr>
          <w:b/>
          <w:sz w:val="24"/>
          <w:szCs w:val="24"/>
        </w:rPr>
        <w:t xml:space="preserve"> </w:t>
      </w:r>
      <w:proofErr w:type="spellStart"/>
      <w:r w:rsidRPr="00253136">
        <w:rPr>
          <w:b/>
          <w:bCs/>
          <w:sz w:val="24"/>
          <w:szCs w:val="24"/>
          <w:u w:val="single"/>
        </w:rPr>
        <w:t>kartaa</w:t>
      </w:r>
      <w:proofErr w:type="spellEnd"/>
      <w:r w:rsidRPr="00253136">
        <w:rPr>
          <w:b/>
          <w:sz w:val="24"/>
          <w:szCs w:val="24"/>
        </w:rPr>
        <w:t xml:space="preserve"> </w:t>
      </w:r>
      <w:proofErr w:type="spellStart"/>
      <w:r w:rsidRPr="00253136">
        <w:rPr>
          <w:b/>
          <w:sz w:val="24"/>
          <w:szCs w:val="24"/>
        </w:rPr>
        <w:t>xuquuqahaaga</w:t>
      </w:r>
      <w:proofErr w:type="spellEnd"/>
      <w:r w:rsidRPr="00253136">
        <w:rPr>
          <w:b/>
          <w:sz w:val="24"/>
          <w:szCs w:val="24"/>
        </w:rPr>
        <w:t xml:space="preserve">. Waa in </w:t>
      </w:r>
      <w:proofErr w:type="spellStart"/>
      <w:r w:rsidRPr="00253136">
        <w:rPr>
          <w:b/>
          <w:sz w:val="24"/>
          <w:szCs w:val="24"/>
        </w:rPr>
        <w:t>laguu</w:t>
      </w:r>
      <w:proofErr w:type="spellEnd"/>
      <w:r w:rsidRPr="00253136">
        <w:rPr>
          <w:b/>
          <w:sz w:val="24"/>
          <w:szCs w:val="24"/>
        </w:rPr>
        <w:t xml:space="preserve"> </w:t>
      </w:r>
      <w:proofErr w:type="spellStart"/>
      <w:r w:rsidRPr="00253136">
        <w:rPr>
          <w:b/>
          <w:sz w:val="24"/>
          <w:szCs w:val="24"/>
        </w:rPr>
        <w:t>tarjumaa</w:t>
      </w:r>
      <w:proofErr w:type="spellEnd"/>
      <w:r w:rsidRPr="00253136">
        <w:rPr>
          <w:b/>
          <w:sz w:val="24"/>
          <w:szCs w:val="24"/>
        </w:rPr>
        <w:t>.</w:t>
      </w:r>
    </w:p>
    <w:p w14:paraId="23D2FC28" w14:textId="77777777" w:rsidR="00206325" w:rsidRDefault="00206325" w:rsidP="00042738">
      <w:pPr>
        <w:rPr>
          <w:b/>
          <w:sz w:val="24"/>
          <w:szCs w:val="24"/>
        </w:rPr>
      </w:pPr>
    </w:p>
    <w:p w14:paraId="0A3A8891" w14:textId="50C800C9" w:rsidR="00042738" w:rsidRPr="00253136" w:rsidRDefault="00042738" w:rsidP="00042738">
      <w:pPr>
        <w:rPr>
          <w:b/>
          <w:bCs/>
          <w:sz w:val="24"/>
          <w:szCs w:val="24"/>
        </w:rPr>
      </w:pPr>
      <w:proofErr w:type="spellStart"/>
      <w:r w:rsidRPr="00253136">
        <w:rPr>
          <w:b/>
          <w:sz w:val="24"/>
          <w:szCs w:val="24"/>
        </w:rPr>
        <w:t>Hii</w:t>
      </w:r>
      <w:proofErr w:type="spellEnd"/>
      <w:r w:rsidRPr="00253136">
        <w:rPr>
          <w:b/>
          <w:sz w:val="24"/>
          <w:szCs w:val="24"/>
        </w:rPr>
        <w:t xml:space="preserve"> </w:t>
      </w:r>
      <w:proofErr w:type="spellStart"/>
      <w:r w:rsidRPr="00253136">
        <w:rPr>
          <w:b/>
          <w:sz w:val="24"/>
          <w:szCs w:val="24"/>
        </w:rPr>
        <w:t>ni</w:t>
      </w:r>
      <w:proofErr w:type="spellEnd"/>
      <w:r w:rsidRPr="00253136">
        <w:rPr>
          <w:b/>
          <w:sz w:val="24"/>
          <w:szCs w:val="24"/>
        </w:rPr>
        <w:t xml:space="preserve"> </w:t>
      </w:r>
      <w:proofErr w:type="spellStart"/>
      <w:r w:rsidRPr="00253136">
        <w:rPr>
          <w:b/>
          <w:sz w:val="24"/>
          <w:szCs w:val="24"/>
        </w:rPr>
        <w:t>hati</w:t>
      </w:r>
      <w:proofErr w:type="spellEnd"/>
      <w:r w:rsidRPr="00253136">
        <w:rPr>
          <w:b/>
          <w:sz w:val="24"/>
          <w:szCs w:val="24"/>
        </w:rPr>
        <w:t xml:space="preserve"> </w:t>
      </w:r>
      <w:proofErr w:type="spellStart"/>
      <w:r w:rsidRPr="00253136">
        <w:rPr>
          <w:b/>
          <w:sz w:val="24"/>
          <w:szCs w:val="24"/>
        </w:rPr>
        <w:t>muhimu</w:t>
      </w:r>
      <w:proofErr w:type="spellEnd"/>
      <w:r w:rsidRPr="00253136">
        <w:rPr>
          <w:b/>
          <w:sz w:val="24"/>
          <w:szCs w:val="24"/>
        </w:rPr>
        <w:t xml:space="preserve"> </w:t>
      </w:r>
      <w:proofErr w:type="spellStart"/>
      <w:r w:rsidRPr="00253136">
        <w:rPr>
          <w:b/>
          <w:sz w:val="24"/>
          <w:szCs w:val="24"/>
        </w:rPr>
        <w:t>ya</w:t>
      </w:r>
      <w:proofErr w:type="spellEnd"/>
      <w:r w:rsidRPr="00253136">
        <w:rPr>
          <w:b/>
          <w:sz w:val="24"/>
          <w:szCs w:val="24"/>
        </w:rPr>
        <w:t xml:space="preserve"> </w:t>
      </w:r>
      <w:proofErr w:type="spellStart"/>
      <w:r w:rsidRPr="00253136">
        <w:rPr>
          <w:b/>
          <w:sz w:val="24"/>
          <w:szCs w:val="24"/>
        </w:rPr>
        <w:t>kisheria</w:t>
      </w:r>
      <w:proofErr w:type="spellEnd"/>
      <w:r w:rsidRPr="00253136">
        <w:rPr>
          <w:b/>
          <w:sz w:val="24"/>
          <w:szCs w:val="24"/>
        </w:rPr>
        <w:t xml:space="preserve">. </w:t>
      </w:r>
      <w:proofErr w:type="spellStart"/>
      <w:r w:rsidRPr="00253136">
        <w:rPr>
          <w:b/>
          <w:sz w:val="24"/>
          <w:szCs w:val="24"/>
        </w:rPr>
        <w:t>Inaweza</w:t>
      </w:r>
      <w:proofErr w:type="spellEnd"/>
      <w:r w:rsidRPr="00253136">
        <w:rPr>
          <w:b/>
          <w:sz w:val="24"/>
          <w:szCs w:val="24"/>
        </w:rPr>
        <w:t xml:space="preserve"> </w:t>
      </w:r>
      <w:proofErr w:type="spellStart"/>
      <w:r w:rsidRPr="00253136">
        <w:rPr>
          <w:b/>
          <w:sz w:val="24"/>
          <w:szCs w:val="24"/>
        </w:rPr>
        <w:t>kuathiri</w:t>
      </w:r>
      <w:proofErr w:type="spellEnd"/>
      <w:r w:rsidRPr="00253136">
        <w:rPr>
          <w:b/>
          <w:sz w:val="24"/>
          <w:szCs w:val="24"/>
        </w:rPr>
        <w:t xml:space="preserve"> </w:t>
      </w:r>
      <w:proofErr w:type="spellStart"/>
      <w:r w:rsidRPr="00253136">
        <w:rPr>
          <w:b/>
          <w:bCs/>
          <w:sz w:val="24"/>
          <w:szCs w:val="24"/>
          <w:u w:val="single"/>
        </w:rPr>
        <w:t>haki</w:t>
      </w:r>
      <w:proofErr w:type="spellEnd"/>
      <w:r w:rsidRPr="00253136">
        <w:rPr>
          <w:b/>
          <w:sz w:val="24"/>
          <w:szCs w:val="24"/>
        </w:rPr>
        <w:t xml:space="preserve"> </w:t>
      </w:r>
      <w:proofErr w:type="spellStart"/>
      <w:r w:rsidRPr="00253136">
        <w:rPr>
          <w:b/>
          <w:sz w:val="24"/>
          <w:szCs w:val="24"/>
        </w:rPr>
        <w:t>zako</w:t>
      </w:r>
      <w:proofErr w:type="spellEnd"/>
      <w:r w:rsidRPr="00253136">
        <w:rPr>
          <w:b/>
          <w:sz w:val="24"/>
          <w:szCs w:val="24"/>
        </w:rPr>
        <w:t xml:space="preserve">. </w:t>
      </w:r>
      <w:proofErr w:type="spellStart"/>
      <w:r w:rsidRPr="00253136">
        <w:rPr>
          <w:b/>
          <w:sz w:val="24"/>
          <w:szCs w:val="24"/>
        </w:rPr>
        <w:t>Inapaswa</w:t>
      </w:r>
      <w:proofErr w:type="spellEnd"/>
      <w:r w:rsidRPr="00253136">
        <w:rPr>
          <w:b/>
          <w:sz w:val="24"/>
          <w:szCs w:val="24"/>
        </w:rPr>
        <w:t xml:space="preserve"> </w:t>
      </w:r>
      <w:proofErr w:type="spellStart"/>
      <w:r w:rsidRPr="00253136">
        <w:rPr>
          <w:b/>
          <w:sz w:val="24"/>
          <w:szCs w:val="24"/>
        </w:rPr>
        <w:t>kutafsiriwa</w:t>
      </w:r>
      <w:proofErr w:type="spellEnd"/>
      <w:r w:rsidRPr="00253136">
        <w:rPr>
          <w:b/>
          <w:sz w:val="24"/>
          <w:szCs w:val="24"/>
        </w:rPr>
        <w:t>.</w:t>
      </w:r>
    </w:p>
    <w:p w14:paraId="247290CD" w14:textId="77777777" w:rsidR="00206325" w:rsidRDefault="00206325" w:rsidP="00042738">
      <w:pPr>
        <w:rPr>
          <w:b/>
          <w:sz w:val="24"/>
          <w:szCs w:val="24"/>
        </w:rPr>
      </w:pPr>
    </w:p>
    <w:p w14:paraId="0295DCAD" w14:textId="70205BE7" w:rsidR="00042738" w:rsidRPr="00253136" w:rsidRDefault="00042738" w:rsidP="00042738">
      <w:pPr>
        <w:rPr>
          <w:b/>
          <w:bCs/>
          <w:sz w:val="24"/>
          <w:szCs w:val="24"/>
        </w:rPr>
      </w:pPr>
      <w:r w:rsidRPr="00253136">
        <w:rPr>
          <w:b/>
          <w:sz w:val="24"/>
          <w:szCs w:val="24"/>
        </w:rPr>
        <w:t xml:space="preserve">Sa a se yon </w:t>
      </w:r>
      <w:proofErr w:type="spellStart"/>
      <w:r w:rsidRPr="00253136">
        <w:rPr>
          <w:b/>
          <w:sz w:val="24"/>
          <w:szCs w:val="24"/>
        </w:rPr>
        <w:t>dokiman</w:t>
      </w:r>
      <w:proofErr w:type="spellEnd"/>
      <w:r w:rsidRPr="00253136">
        <w:rPr>
          <w:b/>
          <w:sz w:val="24"/>
          <w:szCs w:val="24"/>
        </w:rPr>
        <w:t xml:space="preserve"> legal </w:t>
      </w:r>
      <w:proofErr w:type="spellStart"/>
      <w:r w:rsidRPr="00253136">
        <w:rPr>
          <w:b/>
          <w:sz w:val="24"/>
          <w:szCs w:val="24"/>
        </w:rPr>
        <w:t>enpòtan</w:t>
      </w:r>
      <w:proofErr w:type="spellEnd"/>
      <w:r w:rsidRPr="00253136">
        <w:rPr>
          <w:b/>
          <w:sz w:val="24"/>
          <w:szCs w:val="24"/>
        </w:rPr>
        <w:t xml:space="preserve">. Li ka gen </w:t>
      </w:r>
      <w:proofErr w:type="spellStart"/>
      <w:r w:rsidRPr="00253136">
        <w:rPr>
          <w:b/>
          <w:sz w:val="24"/>
          <w:szCs w:val="24"/>
        </w:rPr>
        <w:t>enpak</w:t>
      </w:r>
      <w:proofErr w:type="spellEnd"/>
      <w:r w:rsidRPr="00253136">
        <w:rPr>
          <w:b/>
          <w:sz w:val="24"/>
          <w:szCs w:val="24"/>
        </w:rPr>
        <w:t xml:space="preserve"> </w:t>
      </w:r>
      <w:r w:rsidRPr="00253136">
        <w:rPr>
          <w:b/>
          <w:bCs/>
          <w:sz w:val="24"/>
          <w:szCs w:val="24"/>
          <w:u w:val="single"/>
        </w:rPr>
        <w:t>sou</w:t>
      </w:r>
      <w:r w:rsidRPr="00253136">
        <w:rPr>
          <w:b/>
          <w:sz w:val="24"/>
          <w:szCs w:val="24"/>
        </w:rPr>
        <w:t xml:space="preserve"> </w:t>
      </w:r>
      <w:proofErr w:type="spellStart"/>
      <w:r w:rsidRPr="00253136">
        <w:rPr>
          <w:b/>
          <w:sz w:val="24"/>
          <w:szCs w:val="24"/>
        </w:rPr>
        <w:t>dwa</w:t>
      </w:r>
      <w:proofErr w:type="spellEnd"/>
      <w:r w:rsidRPr="00253136">
        <w:rPr>
          <w:b/>
          <w:sz w:val="24"/>
          <w:szCs w:val="24"/>
        </w:rPr>
        <w:t xml:space="preserve"> w. </w:t>
      </w:r>
      <w:proofErr w:type="spellStart"/>
      <w:r w:rsidRPr="00253136">
        <w:rPr>
          <w:b/>
          <w:sz w:val="24"/>
          <w:szCs w:val="24"/>
        </w:rPr>
        <w:t>Ou</w:t>
      </w:r>
      <w:proofErr w:type="spellEnd"/>
      <w:r w:rsidRPr="00253136">
        <w:rPr>
          <w:b/>
          <w:sz w:val="24"/>
          <w:szCs w:val="24"/>
        </w:rPr>
        <w:t xml:space="preserve"> ta </w:t>
      </w:r>
      <w:proofErr w:type="spellStart"/>
      <w:r w:rsidRPr="00253136">
        <w:rPr>
          <w:b/>
          <w:sz w:val="24"/>
          <w:szCs w:val="24"/>
        </w:rPr>
        <w:t>dwe</w:t>
      </w:r>
      <w:proofErr w:type="spellEnd"/>
      <w:r w:rsidRPr="00253136">
        <w:rPr>
          <w:b/>
          <w:sz w:val="24"/>
          <w:szCs w:val="24"/>
        </w:rPr>
        <w:t xml:space="preserve"> bay </w:t>
      </w:r>
      <w:proofErr w:type="spellStart"/>
      <w:r w:rsidRPr="00253136">
        <w:rPr>
          <w:b/>
          <w:sz w:val="24"/>
          <w:szCs w:val="24"/>
        </w:rPr>
        <w:t>tradui</w:t>
      </w:r>
      <w:proofErr w:type="spellEnd"/>
      <w:r w:rsidRPr="00253136">
        <w:rPr>
          <w:b/>
          <w:sz w:val="24"/>
          <w:szCs w:val="24"/>
        </w:rPr>
        <w:t xml:space="preserve"> l.</w:t>
      </w:r>
    </w:p>
    <w:p w14:paraId="0ED9E26B" w14:textId="77777777" w:rsidR="00206325" w:rsidRDefault="00206325" w:rsidP="00042738">
      <w:pPr>
        <w:rPr>
          <w:rFonts w:ascii="Leelawadee UI" w:hAnsi="Leelawadee UI" w:cs="Leelawadee UI"/>
          <w:b/>
          <w:sz w:val="24"/>
          <w:szCs w:val="24"/>
        </w:rPr>
      </w:pPr>
    </w:p>
    <w:p w14:paraId="4A3F7C97" w14:textId="5A29C0E4" w:rsidR="00042738" w:rsidRPr="00253136" w:rsidRDefault="00042738" w:rsidP="00042738">
      <w:pPr>
        <w:rPr>
          <w:b/>
          <w:bCs/>
          <w:sz w:val="24"/>
          <w:szCs w:val="24"/>
        </w:rPr>
      </w:pPr>
      <w:proofErr w:type="spellStart"/>
      <w:r w:rsidRPr="00253136">
        <w:rPr>
          <w:rFonts w:ascii="Leelawadee UI" w:hAnsi="Leelawadee UI" w:cs="Leelawadee UI"/>
          <w:b/>
          <w:sz w:val="24"/>
          <w:szCs w:val="24"/>
        </w:rPr>
        <w:t>នេះគឺជាឯកសារច្បាប់ដ៏សំខាន់មួយ</w:t>
      </w:r>
      <w:proofErr w:type="spellEnd"/>
      <w:proofErr w:type="gramStart"/>
      <w:r w:rsidRPr="00253136">
        <w:rPr>
          <w:rFonts w:ascii="Leelawadee UI" w:hAnsi="Leelawadee UI" w:cs="Leelawadee UI"/>
          <w:b/>
          <w:sz w:val="24"/>
          <w:szCs w:val="24"/>
        </w:rPr>
        <w:t>។</w:t>
      </w:r>
      <w:r w:rsidRPr="00253136">
        <w:rPr>
          <w:b/>
          <w:sz w:val="24"/>
          <w:szCs w:val="24"/>
        </w:rPr>
        <w:t xml:space="preserve">  </w:t>
      </w:r>
      <w:proofErr w:type="spellStart"/>
      <w:r w:rsidRPr="00253136">
        <w:rPr>
          <w:rFonts w:ascii="Leelawadee UI" w:hAnsi="Leelawadee UI" w:cs="Leelawadee UI"/>
          <w:b/>
          <w:sz w:val="24"/>
          <w:szCs w:val="24"/>
        </w:rPr>
        <w:t>វាអាចនឹងប៉ះពាល់ដល់សិទ្ធិ</w:t>
      </w:r>
      <w:r w:rsidRPr="00253136">
        <w:rPr>
          <w:rFonts w:ascii="Leelawadee UI" w:hAnsi="Leelawadee UI" w:cs="Leelawadee UI"/>
          <w:b/>
          <w:bCs/>
          <w:sz w:val="24"/>
          <w:szCs w:val="24"/>
          <w:u w:val="single"/>
        </w:rPr>
        <w:t>របស់អ្នក</w:t>
      </w:r>
      <w:proofErr w:type="spellEnd"/>
      <w:proofErr w:type="gramEnd"/>
      <w:r w:rsidRPr="00253136">
        <w:rPr>
          <w:rFonts w:ascii="Leelawadee UI" w:hAnsi="Leelawadee UI" w:cs="Leelawadee UI"/>
          <w:b/>
          <w:sz w:val="24"/>
          <w:szCs w:val="24"/>
        </w:rPr>
        <w:t>។</w:t>
      </w:r>
      <w:r w:rsidRPr="00253136">
        <w:rPr>
          <w:b/>
          <w:sz w:val="24"/>
          <w:szCs w:val="24"/>
        </w:rPr>
        <w:t xml:space="preserve"> </w:t>
      </w:r>
      <w:proofErr w:type="spellStart"/>
      <w:r w:rsidRPr="00253136">
        <w:rPr>
          <w:rFonts w:ascii="Leelawadee UI" w:hAnsi="Leelawadee UI" w:cs="Leelawadee UI"/>
          <w:b/>
          <w:sz w:val="24"/>
          <w:szCs w:val="24"/>
        </w:rPr>
        <w:t>អ្នកគួរតែឱ្យគេបកប្រែឯកសារនេះ</w:t>
      </w:r>
      <w:proofErr w:type="spellEnd"/>
      <w:r w:rsidRPr="00253136">
        <w:rPr>
          <w:rFonts w:ascii="Leelawadee UI" w:hAnsi="Leelawadee UI" w:cs="Leelawadee UI"/>
          <w:b/>
          <w:sz w:val="24"/>
          <w:szCs w:val="24"/>
        </w:rPr>
        <w:t>។</w:t>
      </w:r>
    </w:p>
    <w:p w14:paraId="009B78FD" w14:textId="57CFD273" w:rsidR="00042738" w:rsidRDefault="00042738" w:rsidP="00042738">
      <w:pPr>
        <w:bidi/>
        <w:rPr>
          <w:b/>
          <w:bCs/>
          <w:sz w:val="24"/>
          <w:szCs w:val="24"/>
          <w:rtl/>
          <w:lang w:bidi="ps"/>
        </w:rPr>
      </w:pPr>
      <w:r w:rsidRPr="00253136">
        <w:rPr>
          <w:b/>
          <w:bCs/>
          <w:sz w:val="24"/>
          <w:szCs w:val="24"/>
          <w:rtl/>
          <w:lang w:bidi="ps"/>
        </w:rPr>
        <w:t xml:space="preserve">دا یو مهم حقوقي سند دی  دا کېدای شي </w:t>
      </w:r>
      <w:r w:rsidRPr="00253136">
        <w:rPr>
          <w:b/>
          <w:bCs/>
          <w:sz w:val="24"/>
          <w:szCs w:val="24"/>
          <w:u w:val="single"/>
          <w:rtl/>
          <w:lang w:bidi="ps"/>
        </w:rPr>
        <w:t>ستاسو</w:t>
      </w:r>
      <w:r w:rsidRPr="00253136">
        <w:rPr>
          <w:b/>
          <w:bCs/>
          <w:sz w:val="24"/>
          <w:szCs w:val="24"/>
          <w:rtl/>
          <w:lang w:bidi="ps"/>
        </w:rPr>
        <w:t xml:space="preserve"> پر حقونو اغېز وکړي.  تاسو باید د دې ژباړه ولرئ.</w:t>
      </w:r>
    </w:p>
    <w:p w14:paraId="5AC96CBA" w14:textId="77777777" w:rsidR="00206325" w:rsidRPr="00253136" w:rsidRDefault="00206325" w:rsidP="00206325">
      <w:pPr>
        <w:bidi/>
        <w:rPr>
          <w:b/>
          <w:bCs/>
          <w:sz w:val="24"/>
          <w:szCs w:val="24"/>
          <w:lang w:bidi="ps"/>
        </w:rPr>
      </w:pPr>
    </w:p>
    <w:p w14:paraId="677D3B01" w14:textId="77777777" w:rsidR="00042738" w:rsidRPr="00253136" w:rsidRDefault="00042738" w:rsidP="00042738">
      <w:pPr>
        <w:bidi/>
        <w:rPr>
          <w:b/>
          <w:bCs/>
          <w:sz w:val="24"/>
          <w:szCs w:val="24"/>
        </w:rPr>
      </w:pPr>
      <w:r w:rsidRPr="00253136">
        <w:rPr>
          <w:b/>
          <w:bCs/>
          <w:sz w:val="24"/>
          <w:szCs w:val="24"/>
          <w:rtl/>
          <w:lang w:bidi="prs-AF"/>
        </w:rPr>
        <w:t xml:space="preserve">این یک سند حقوقی مهم است.  ممکن است بالای حقوق </w:t>
      </w:r>
      <w:r w:rsidRPr="00253136">
        <w:rPr>
          <w:b/>
          <w:bCs/>
          <w:sz w:val="24"/>
          <w:szCs w:val="24"/>
          <w:u w:val="single"/>
          <w:rtl/>
          <w:lang w:bidi="prs-AF"/>
        </w:rPr>
        <w:t>شما</w:t>
      </w:r>
      <w:r w:rsidRPr="00253136">
        <w:rPr>
          <w:b/>
          <w:bCs/>
          <w:sz w:val="24"/>
          <w:szCs w:val="24"/>
          <w:rtl/>
          <w:lang w:bidi="prs-AF"/>
        </w:rPr>
        <w:t xml:space="preserve"> تأثیر بگذارد.  شما باید آن را ترجمه کنید.</w:t>
      </w:r>
    </w:p>
    <w:p w14:paraId="188CA8CC" w14:textId="77777777" w:rsidR="00206325" w:rsidRDefault="00206325" w:rsidP="00042738">
      <w:pPr>
        <w:rPr>
          <w:b/>
          <w:sz w:val="24"/>
          <w:szCs w:val="24"/>
        </w:rPr>
      </w:pPr>
    </w:p>
    <w:p w14:paraId="4A4D7EF0" w14:textId="7C5D0B6F" w:rsidR="00042738" w:rsidRPr="00253136" w:rsidRDefault="00042738" w:rsidP="00042738">
      <w:pPr>
        <w:rPr>
          <w:b/>
          <w:bCs/>
          <w:sz w:val="24"/>
          <w:szCs w:val="24"/>
        </w:rPr>
      </w:pPr>
      <w:r w:rsidRPr="00253136">
        <w:rPr>
          <w:b/>
          <w:sz w:val="24"/>
          <w:szCs w:val="24"/>
        </w:rPr>
        <w:t xml:space="preserve">Este es un </w:t>
      </w:r>
      <w:proofErr w:type="spellStart"/>
      <w:r w:rsidRPr="00253136">
        <w:rPr>
          <w:b/>
          <w:sz w:val="24"/>
          <w:szCs w:val="24"/>
        </w:rPr>
        <w:t>documento</w:t>
      </w:r>
      <w:proofErr w:type="spellEnd"/>
      <w:r w:rsidRPr="00253136">
        <w:rPr>
          <w:b/>
          <w:sz w:val="24"/>
          <w:szCs w:val="24"/>
        </w:rPr>
        <w:t xml:space="preserve"> legal </w:t>
      </w:r>
      <w:proofErr w:type="spellStart"/>
      <w:r w:rsidRPr="00253136">
        <w:rPr>
          <w:b/>
          <w:sz w:val="24"/>
          <w:szCs w:val="24"/>
        </w:rPr>
        <w:t>importante</w:t>
      </w:r>
      <w:proofErr w:type="spellEnd"/>
      <w:r w:rsidRPr="00253136">
        <w:rPr>
          <w:b/>
          <w:sz w:val="24"/>
          <w:szCs w:val="24"/>
        </w:rPr>
        <w:t xml:space="preserve">. Es </w:t>
      </w:r>
      <w:proofErr w:type="spellStart"/>
      <w:r w:rsidRPr="00253136">
        <w:rPr>
          <w:b/>
          <w:sz w:val="24"/>
          <w:szCs w:val="24"/>
        </w:rPr>
        <w:t>posible</w:t>
      </w:r>
      <w:proofErr w:type="spellEnd"/>
      <w:r w:rsidRPr="00253136">
        <w:rPr>
          <w:b/>
          <w:sz w:val="24"/>
          <w:szCs w:val="24"/>
        </w:rPr>
        <w:t xml:space="preserve"> que </w:t>
      </w:r>
      <w:proofErr w:type="spellStart"/>
      <w:r w:rsidRPr="00253136">
        <w:rPr>
          <w:b/>
          <w:sz w:val="24"/>
          <w:szCs w:val="24"/>
        </w:rPr>
        <w:t>afecte</w:t>
      </w:r>
      <w:proofErr w:type="spellEnd"/>
      <w:r w:rsidRPr="00253136">
        <w:rPr>
          <w:b/>
          <w:sz w:val="24"/>
          <w:szCs w:val="24"/>
        </w:rPr>
        <w:t xml:space="preserve"> </w:t>
      </w:r>
      <w:r w:rsidRPr="00253136">
        <w:rPr>
          <w:b/>
          <w:bCs/>
          <w:sz w:val="24"/>
          <w:szCs w:val="24"/>
          <w:u w:val="single"/>
        </w:rPr>
        <w:t>sus</w:t>
      </w:r>
      <w:r w:rsidRPr="00253136">
        <w:rPr>
          <w:b/>
          <w:sz w:val="24"/>
          <w:szCs w:val="24"/>
        </w:rPr>
        <w:t xml:space="preserve"> derechos. </w:t>
      </w:r>
      <w:proofErr w:type="spellStart"/>
      <w:r w:rsidRPr="00253136">
        <w:rPr>
          <w:b/>
          <w:sz w:val="24"/>
          <w:szCs w:val="24"/>
        </w:rPr>
        <w:t>Debería</w:t>
      </w:r>
      <w:proofErr w:type="spellEnd"/>
      <w:r w:rsidRPr="00253136">
        <w:rPr>
          <w:b/>
          <w:sz w:val="24"/>
          <w:szCs w:val="24"/>
        </w:rPr>
        <w:t xml:space="preserve"> </w:t>
      </w:r>
      <w:proofErr w:type="spellStart"/>
      <w:r w:rsidRPr="00253136">
        <w:rPr>
          <w:b/>
          <w:sz w:val="24"/>
          <w:szCs w:val="24"/>
        </w:rPr>
        <w:t>traducirlo</w:t>
      </w:r>
      <w:proofErr w:type="spellEnd"/>
      <w:r w:rsidRPr="00253136">
        <w:rPr>
          <w:b/>
          <w:sz w:val="24"/>
          <w:szCs w:val="24"/>
        </w:rPr>
        <w:t>.</w:t>
      </w:r>
    </w:p>
    <w:p w14:paraId="5EE72A43" w14:textId="77777777" w:rsidR="00206325" w:rsidRDefault="00206325" w:rsidP="00042738">
      <w:pPr>
        <w:rPr>
          <w:b/>
          <w:sz w:val="24"/>
          <w:szCs w:val="24"/>
        </w:rPr>
      </w:pPr>
    </w:p>
    <w:p w14:paraId="1A0B9FDF" w14:textId="67345D2B" w:rsidR="00042738" w:rsidRPr="00253136" w:rsidRDefault="00042738" w:rsidP="00042738">
      <w:pPr>
        <w:rPr>
          <w:b/>
          <w:bCs/>
          <w:sz w:val="24"/>
          <w:szCs w:val="24"/>
        </w:rPr>
      </w:pPr>
      <w:r w:rsidRPr="00253136">
        <w:rPr>
          <w:b/>
          <w:sz w:val="24"/>
          <w:szCs w:val="24"/>
        </w:rPr>
        <w:t xml:space="preserve">Il </w:t>
      </w:r>
      <w:proofErr w:type="spellStart"/>
      <w:r w:rsidRPr="00253136">
        <w:rPr>
          <w:b/>
          <w:sz w:val="24"/>
          <w:szCs w:val="24"/>
        </w:rPr>
        <w:t>s'agit</w:t>
      </w:r>
      <w:proofErr w:type="spellEnd"/>
      <w:r w:rsidRPr="00253136">
        <w:rPr>
          <w:b/>
          <w:sz w:val="24"/>
          <w:szCs w:val="24"/>
        </w:rPr>
        <w:t xml:space="preserve"> d'un document </w:t>
      </w:r>
      <w:proofErr w:type="spellStart"/>
      <w:r w:rsidRPr="00253136">
        <w:rPr>
          <w:b/>
          <w:sz w:val="24"/>
          <w:szCs w:val="24"/>
        </w:rPr>
        <w:t>juridique</w:t>
      </w:r>
      <w:proofErr w:type="spellEnd"/>
      <w:r w:rsidRPr="00253136">
        <w:rPr>
          <w:b/>
          <w:sz w:val="24"/>
          <w:szCs w:val="24"/>
        </w:rPr>
        <w:t xml:space="preserve"> important. Il </w:t>
      </w:r>
      <w:proofErr w:type="spellStart"/>
      <w:r w:rsidRPr="00253136">
        <w:rPr>
          <w:b/>
          <w:sz w:val="24"/>
          <w:szCs w:val="24"/>
        </w:rPr>
        <w:t>peut</w:t>
      </w:r>
      <w:proofErr w:type="spellEnd"/>
      <w:r w:rsidRPr="00253136">
        <w:rPr>
          <w:b/>
          <w:sz w:val="24"/>
          <w:szCs w:val="24"/>
        </w:rPr>
        <w:t xml:space="preserve"> affecter </w:t>
      </w:r>
      <w:proofErr w:type="spellStart"/>
      <w:r w:rsidRPr="00253136">
        <w:rPr>
          <w:b/>
          <w:bCs/>
          <w:sz w:val="24"/>
          <w:szCs w:val="24"/>
          <w:u w:val="single"/>
        </w:rPr>
        <w:t>vos</w:t>
      </w:r>
      <w:proofErr w:type="spellEnd"/>
      <w:r w:rsidRPr="00253136">
        <w:rPr>
          <w:b/>
          <w:sz w:val="24"/>
          <w:szCs w:val="24"/>
        </w:rPr>
        <w:t xml:space="preserve"> droits. </w:t>
      </w:r>
      <w:proofErr w:type="spellStart"/>
      <w:r w:rsidRPr="00253136">
        <w:rPr>
          <w:b/>
          <w:sz w:val="24"/>
          <w:szCs w:val="24"/>
        </w:rPr>
        <w:t>Vous</w:t>
      </w:r>
      <w:proofErr w:type="spellEnd"/>
      <w:r w:rsidRPr="00253136">
        <w:rPr>
          <w:b/>
          <w:sz w:val="24"/>
          <w:szCs w:val="24"/>
        </w:rPr>
        <w:t xml:space="preserve"> </w:t>
      </w:r>
      <w:proofErr w:type="spellStart"/>
      <w:r w:rsidRPr="00253136">
        <w:rPr>
          <w:b/>
          <w:sz w:val="24"/>
          <w:szCs w:val="24"/>
        </w:rPr>
        <w:t>devriez</w:t>
      </w:r>
      <w:proofErr w:type="spellEnd"/>
      <w:r w:rsidRPr="00253136">
        <w:rPr>
          <w:b/>
          <w:sz w:val="24"/>
          <w:szCs w:val="24"/>
        </w:rPr>
        <w:t xml:space="preserve"> le faire </w:t>
      </w:r>
      <w:proofErr w:type="spellStart"/>
      <w:r w:rsidRPr="00253136">
        <w:rPr>
          <w:b/>
          <w:sz w:val="24"/>
          <w:szCs w:val="24"/>
        </w:rPr>
        <w:t>traduire</w:t>
      </w:r>
      <w:proofErr w:type="spellEnd"/>
      <w:r w:rsidRPr="00253136">
        <w:rPr>
          <w:b/>
          <w:sz w:val="24"/>
          <w:szCs w:val="24"/>
        </w:rPr>
        <w:t>.</w:t>
      </w:r>
    </w:p>
    <w:p w14:paraId="241619FB" w14:textId="77777777" w:rsidR="00042738" w:rsidRPr="00253136" w:rsidRDefault="00042738" w:rsidP="654E3737">
      <w:pPr>
        <w:suppressAutoHyphens/>
        <w:rPr>
          <w:sz w:val="24"/>
          <w:szCs w:val="24"/>
        </w:rPr>
      </w:pPr>
    </w:p>
    <w:p w14:paraId="2E9D5136" w14:textId="77777777" w:rsidR="00BB7DFC" w:rsidRDefault="00BB7DFC" w:rsidP="00BB7DFC">
      <w:pPr>
        <w:tabs>
          <w:tab w:val="left" w:pos="-720"/>
        </w:tabs>
        <w:suppressAutoHyphens/>
        <w:rPr>
          <w:sz w:val="24"/>
        </w:rPr>
      </w:pPr>
    </w:p>
    <w:p w14:paraId="64415D68" w14:textId="06FED9EE" w:rsidR="00BB7DFC" w:rsidRPr="005E60F3" w:rsidRDefault="00BB7DFC" w:rsidP="00BB7DFC">
      <w:pPr>
        <w:tabs>
          <w:tab w:val="left" w:pos="-720"/>
        </w:tabs>
        <w:suppressAutoHyphens/>
        <w:rPr>
          <w:sz w:val="24"/>
          <w:u w:val="single"/>
        </w:rPr>
      </w:pPr>
      <w:r>
        <w:rPr>
          <w:sz w:val="24"/>
          <w:u w:val="single"/>
        </w:rPr>
        <w:t xml:space="preserve">Your </w:t>
      </w:r>
      <w:r w:rsidR="00253136">
        <w:rPr>
          <w:sz w:val="24"/>
          <w:u w:val="single"/>
        </w:rPr>
        <w:t>Name, title</w:t>
      </w:r>
    </w:p>
    <w:p w14:paraId="3AA941FD" w14:textId="09634A02" w:rsidR="00BB7DFC" w:rsidRDefault="00BB7DFC" w:rsidP="00BB7DFC">
      <w:pPr>
        <w:tabs>
          <w:tab w:val="left" w:pos="-720"/>
        </w:tabs>
        <w:suppressAutoHyphens/>
        <w:rPr>
          <w:sz w:val="24"/>
        </w:rPr>
      </w:pPr>
      <w:r>
        <w:rPr>
          <w:sz w:val="24"/>
        </w:rPr>
        <w:t xml:space="preserve">Agency Name </w:t>
      </w:r>
    </w:p>
    <w:p w14:paraId="0A554D45" w14:textId="77777777" w:rsidR="00BB7DFC" w:rsidRDefault="00BB7DFC" w:rsidP="00BB7DFC">
      <w:pPr>
        <w:tabs>
          <w:tab w:val="left" w:pos="-720"/>
        </w:tabs>
        <w:suppressAutoHyphens/>
        <w:outlineLvl w:val="0"/>
        <w:rPr>
          <w:sz w:val="24"/>
        </w:rPr>
      </w:pPr>
    </w:p>
    <w:p w14:paraId="0582190D" w14:textId="77777777" w:rsidR="00BB7DFC" w:rsidRDefault="00BB7DFC" w:rsidP="00BB7DFC">
      <w:pPr>
        <w:tabs>
          <w:tab w:val="left" w:pos="-720"/>
        </w:tabs>
        <w:suppressAutoHyphens/>
        <w:rPr>
          <w:sz w:val="24"/>
        </w:rPr>
      </w:pPr>
      <w:r>
        <w:rPr>
          <w:sz w:val="24"/>
        </w:rPr>
        <w:t>Attachment:  Inspection Form</w:t>
      </w:r>
    </w:p>
    <w:p w14:paraId="1B16CD98" w14:textId="7A23D409" w:rsidR="00DA1CF2" w:rsidRDefault="00BB7DFC" w:rsidP="00206325">
      <w:pPr>
        <w:tabs>
          <w:tab w:val="left" w:pos="-720"/>
        </w:tabs>
        <w:suppressAutoHyphens/>
      </w:pPr>
      <w:r>
        <w:rPr>
          <w:sz w:val="24"/>
        </w:rPr>
        <w:t>Certified Mail, return receipt # to Owner/regular mail to occupants</w:t>
      </w:r>
    </w:p>
    <w:sectPr w:rsidR="00DA1CF2" w:rsidSect="00AC0348">
      <w:footerReference w:type="default" r:id="rId9"/>
      <w:pgSz w:w="12240" w:h="15840"/>
      <w:pgMar w:top="540" w:right="810" w:bottom="900" w:left="90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7F30D" w14:textId="77777777" w:rsidR="0078434B" w:rsidRDefault="0078434B">
      <w:r>
        <w:separator/>
      </w:r>
    </w:p>
  </w:endnote>
  <w:endnote w:type="continuationSeparator" w:id="0">
    <w:p w14:paraId="1E0CCE8A" w14:textId="77777777" w:rsidR="0078434B" w:rsidRDefault="00784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ACF83" w14:textId="2158F207" w:rsidR="004925DB" w:rsidRDefault="00BB7DFC" w:rsidP="00AC0348">
    <w:pPr>
      <w:pStyle w:val="Footer"/>
    </w:pPr>
    <w:r>
      <w:t xml:space="preserve">410-23-Model Correction Order – Revised </w:t>
    </w:r>
    <w:r w:rsidR="00EA7243">
      <w:t>May</w:t>
    </w:r>
    <w:r w:rsidR="0042421F">
      <w:t xml:space="preserve"> 2023</w:t>
    </w:r>
    <w:r>
      <w:t xml:space="preserve"> </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78AD7" w14:textId="77777777" w:rsidR="0078434B" w:rsidRDefault="0078434B">
      <w:r>
        <w:separator/>
      </w:r>
    </w:p>
  </w:footnote>
  <w:footnote w:type="continuationSeparator" w:id="0">
    <w:p w14:paraId="2DA3B164" w14:textId="77777777" w:rsidR="0078434B" w:rsidRDefault="007843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DFC"/>
    <w:rsid w:val="00042738"/>
    <w:rsid w:val="000B6CF8"/>
    <w:rsid w:val="00206325"/>
    <w:rsid w:val="00253136"/>
    <w:rsid w:val="00264792"/>
    <w:rsid w:val="002C2041"/>
    <w:rsid w:val="002D168D"/>
    <w:rsid w:val="00300002"/>
    <w:rsid w:val="0036542F"/>
    <w:rsid w:val="003A574B"/>
    <w:rsid w:val="0042421F"/>
    <w:rsid w:val="00425474"/>
    <w:rsid w:val="004F7AB2"/>
    <w:rsid w:val="006016A5"/>
    <w:rsid w:val="0078434B"/>
    <w:rsid w:val="007845F9"/>
    <w:rsid w:val="00784A03"/>
    <w:rsid w:val="007A3A2F"/>
    <w:rsid w:val="007F03B2"/>
    <w:rsid w:val="007F1B27"/>
    <w:rsid w:val="00877C03"/>
    <w:rsid w:val="0092509B"/>
    <w:rsid w:val="00A83404"/>
    <w:rsid w:val="00AB6CD5"/>
    <w:rsid w:val="00AC0348"/>
    <w:rsid w:val="00B025E3"/>
    <w:rsid w:val="00B37923"/>
    <w:rsid w:val="00B5754F"/>
    <w:rsid w:val="00B862A1"/>
    <w:rsid w:val="00BB7DFC"/>
    <w:rsid w:val="00C25571"/>
    <w:rsid w:val="00CF00AB"/>
    <w:rsid w:val="00DA1CF2"/>
    <w:rsid w:val="00E43EA1"/>
    <w:rsid w:val="00EA7243"/>
    <w:rsid w:val="00EC3718"/>
    <w:rsid w:val="04F475B7"/>
    <w:rsid w:val="0FF1D0B8"/>
    <w:rsid w:val="1030B88C"/>
    <w:rsid w:val="16ED6C90"/>
    <w:rsid w:val="2ACF499E"/>
    <w:rsid w:val="2BC47735"/>
    <w:rsid w:val="3686CCF3"/>
    <w:rsid w:val="385BB759"/>
    <w:rsid w:val="39F787BA"/>
    <w:rsid w:val="5A1E2793"/>
    <w:rsid w:val="654E3737"/>
    <w:rsid w:val="72FE71E7"/>
    <w:rsid w:val="76E75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307AA"/>
  <w15:chartTrackingRefBased/>
  <w15:docId w15:val="{A6D17A6A-2897-4055-8A8C-21C55B9B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DF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BB7DFC"/>
    <w:pPr>
      <w:ind w:left="3600"/>
      <w:jc w:val="center"/>
    </w:pPr>
    <w:rPr>
      <w:b/>
      <w:sz w:val="28"/>
    </w:rPr>
  </w:style>
  <w:style w:type="character" w:customStyle="1" w:styleId="TitleChar">
    <w:name w:val="Title Char"/>
    <w:basedOn w:val="DefaultParagraphFont"/>
    <w:link w:val="Title"/>
    <w:uiPriority w:val="99"/>
    <w:rsid w:val="00BB7DFC"/>
    <w:rPr>
      <w:rFonts w:ascii="Times New Roman" w:eastAsia="Times New Roman" w:hAnsi="Times New Roman" w:cs="Times New Roman"/>
      <w:b/>
      <w:sz w:val="28"/>
      <w:szCs w:val="20"/>
    </w:rPr>
  </w:style>
  <w:style w:type="paragraph" w:styleId="Footer">
    <w:name w:val="footer"/>
    <w:basedOn w:val="Normal"/>
    <w:link w:val="FooterChar"/>
    <w:uiPriority w:val="99"/>
    <w:rsid w:val="00BB7DFC"/>
    <w:pPr>
      <w:tabs>
        <w:tab w:val="center" w:pos="4320"/>
        <w:tab w:val="right" w:pos="8640"/>
      </w:tabs>
    </w:pPr>
  </w:style>
  <w:style w:type="character" w:customStyle="1" w:styleId="FooterChar">
    <w:name w:val="Footer Char"/>
    <w:basedOn w:val="DefaultParagraphFont"/>
    <w:link w:val="Footer"/>
    <w:uiPriority w:val="99"/>
    <w:rsid w:val="00BB7DFC"/>
    <w:rPr>
      <w:rFonts w:ascii="Times New Roman" w:eastAsia="Times New Roman" w:hAnsi="Times New Roman" w:cs="Times New Roman"/>
      <w:sz w:val="20"/>
      <w:szCs w:val="20"/>
    </w:rPr>
  </w:style>
  <w:style w:type="table" w:styleId="TableGrid">
    <w:name w:val="Table Grid"/>
    <w:basedOn w:val="TableNormal"/>
    <w:uiPriority w:val="59"/>
    <w:rsid w:val="00BB7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25E3"/>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784A03"/>
    <w:rPr>
      <w:sz w:val="16"/>
      <w:szCs w:val="16"/>
    </w:rPr>
  </w:style>
  <w:style w:type="paragraph" w:styleId="CommentText">
    <w:name w:val="annotation text"/>
    <w:basedOn w:val="Normal"/>
    <w:link w:val="CommentTextChar"/>
    <w:uiPriority w:val="99"/>
    <w:semiHidden/>
    <w:unhideWhenUsed/>
    <w:rsid w:val="00784A03"/>
  </w:style>
  <w:style w:type="character" w:customStyle="1" w:styleId="CommentTextChar">
    <w:name w:val="Comment Text Char"/>
    <w:basedOn w:val="DefaultParagraphFont"/>
    <w:link w:val="CommentText"/>
    <w:uiPriority w:val="99"/>
    <w:semiHidden/>
    <w:rsid w:val="00784A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84A03"/>
    <w:rPr>
      <w:b/>
      <w:bCs/>
    </w:rPr>
  </w:style>
  <w:style w:type="character" w:customStyle="1" w:styleId="CommentSubjectChar">
    <w:name w:val="Comment Subject Char"/>
    <w:basedOn w:val="CommentTextChar"/>
    <w:link w:val="CommentSubject"/>
    <w:uiPriority w:val="99"/>
    <w:semiHidden/>
    <w:rsid w:val="00784A0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2421F"/>
    <w:pPr>
      <w:tabs>
        <w:tab w:val="center" w:pos="4680"/>
        <w:tab w:val="right" w:pos="9360"/>
      </w:tabs>
    </w:pPr>
  </w:style>
  <w:style w:type="character" w:customStyle="1" w:styleId="HeaderChar">
    <w:name w:val="Header Char"/>
    <w:basedOn w:val="DefaultParagraphFont"/>
    <w:link w:val="Header"/>
    <w:uiPriority w:val="99"/>
    <w:rsid w:val="0042421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2" ma:contentTypeDescription="Create a new document." ma:contentTypeScope="" ma:versionID="1738b1d4f03fe983db72f5dd74485148">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47edc69dc02fe157025981f8a03b440c"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6B0FB2-160E-466C-9D22-32CAF8E4410F}">
  <ds:schemaRefs>
    <ds:schemaRef ds:uri="http://schemas.microsoft.com/office/2006/metadata/properties"/>
    <ds:schemaRef ds:uri="http://schemas.microsoft.com/office/infopath/2007/PartnerControls"/>
    <ds:schemaRef ds:uri="75b29da9-7512-4ff8-84cc-0b8e167e62a3"/>
  </ds:schemaRefs>
</ds:datastoreItem>
</file>

<file path=customXml/itemProps2.xml><?xml version="1.0" encoding="utf-8"?>
<ds:datastoreItem xmlns:ds="http://schemas.openxmlformats.org/officeDocument/2006/customXml" ds:itemID="{9CA55410-4A3A-4C32-A3B6-CDCE4F506477}">
  <ds:schemaRefs>
    <ds:schemaRef ds:uri="http://schemas.microsoft.com/sharepoint/v3/contenttype/forms"/>
  </ds:schemaRefs>
</ds:datastoreItem>
</file>

<file path=customXml/itemProps3.xml><?xml version="1.0" encoding="utf-8"?>
<ds:datastoreItem xmlns:ds="http://schemas.openxmlformats.org/officeDocument/2006/customXml" ds:itemID="{8A3F63A1-4BF8-4CA2-BDDA-38C067BBD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3170</Characters>
  <Application>Microsoft Office Word</Application>
  <DocSecurity>4</DocSecurity>
  <Lines>60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Riordan, Amy (DPH)</dc:creator>
  <cp:keywords/>
  <dc:description/>
  <cp:lastModifiedBy>Wagner, Kerry F (DPH)</cp:lastModifiedBy>
  <cp:revision>2</cp:revision>
  <dcterms:created xsi:type="dcterms:W3CDTF">2023-05-10T17:02:00Z</dcterms:created>
  <dcterms:modified xsi:type="dcterms:W3CDTF">2023-05-10T17:02:00Z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